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footer440.xml" ContentType="application/vnd.openxmlformats-officedocument.wordprocessingml.footer+xml"/>
  <Override PartName="/word/footer441.xml" ContentType="application/vnd.openxmlformats-officedocument.wordprocessingml.footer+xml"/>
  <Override PartName="/word/footer442.xml" ContentType="application/vnd.openxmlformats-officedocument.wordprocessingml.footer+xml"/>
  <Override PartName="/word/footer443.xml" ContentType="application/vnd.openxmlformats-officedocument.wordprocessingml.footer+xml"/>
  <Override PartName="/word/footer444.xml" ContentType="application/vnd.openxmlformats-officedocument.wordprocessingml.footer+xml"/>
  <Override PartName="/word/footer445.xml" ContentType="application/vnd.openxmlformats-officedocument.wordprocessingml.footer+xml"/>
  <Override PartName="/word/footer446.xml" ContentType="application/vnd.openxmlformats-officedocument.wordprocessingml.footer+xml"/>
  <Override PartName="/word/footer447.xml" ContentType="application/vnd.openxmlformats-officedocument.wordprocessingml.footer+xml"/>
  <Override PartName="/word/footer448.xml" ContentType="application/vnd.openxmlformats-officedocument.wordprocessingml.footer+xml"/>
  <Override PartName="/word/footer449.xml" ContentType="application/vnd.openxmlformats-officedocument.wordprocessingml.footer+xml"/>
  <Override PartName="/word/footer450.xml" ContentType="application/vnd.openxmlformats-officedocument.wordprocessingml.footer+xml"/>
  <Override PartName="/word/footer451.xml" ContentType="application/vnd.openxmlformats-officedocument.wordprocessingml.footer+xml"/>
  <Override PartName="/word/footer452.xml" ContentType="application/vnd.openxmlformats-officedocument.wordprocessingml.footer+xml"/>
  <Override PartName="/word/footer453.xml" ContentType="application/vnd.openxmlformats-officedocument.wordprocessingml.footer+xml"/>
  <Override PartName="/word/footer454.xml" ContentType="application/vnd.openxmlformats-officedocument.wordprocessingml.footer+xml"/>
  <Override PartName="/word/footer455.xml" ContentType="application/vnd.openxmlformats-officedocument.wordprocessingml.footer+xml"/>
  <Override PartName="/word/footer456.xml" ContentType="application/vnd.openxmlformats-officedocument.wordprocessingml.footer+xml"/>
  <Override PartName="/word/footer457.xml" ContentType="application/vnd.openxmlformats-officedocument.wordprocessingml.footer+xml"/>
  <Override PartName="/word/footer458.xml" ContentType="application/vnd.openxmlformats-officedocument.wordprocessingml.footer+xml"/>
  <Override PartName="/word/footer459.xml" ContentType="application/vnd.openxmlformats-officedocument.wordprocessingml.footer+xml"/>
  <Override PartName="/word/footer460.xml" ContentType="application/vnd.openxmlformats-officedocument.wordprocessingml.footer+xml"/>
  <Override PartName="/word/footer461.xml" ContentType="application/vnd.openxmlformats-officedocument.wordprocessingml.footer+xml"/>
  <Override PartName="/word/footer462.xml" ContentType="application/vnd.openxmlformats-officedocument.wordprocessingml.footer+xml"/>
  <Override PartName="/word/footer463.xml" ContentType="application/vnd.openxmlformats-officedocument.wordprocessingml.footer+xml"/>
  <Override PartName="/word/footer464.xml" ContentType="application/vnd.openxmlformats-officedocument.wordprocessingml.footer+xml"/>
  <Override PartName="/word/footer465.xml" ContentType="application/vnd.openxmlformats-officedocument.wordprocessingml.footer+xml"/>
  <Override PartName="/word/footer466.xml" ContentType="application/vnd.openxmlformats-officedocument.wordprocessingml.footer+xml"/>
  <Override PartName="/word/footer467.xml" ContentType="application/vnd.openxmlformats-officedocument.wordprocessingml.footer+xml"/>
  <Override PartName="/word/footer468.xml" ContentType="application/vnd.openxmlformats-officedocument.wordprocessingml.footer+xml"/>
  <Override PartName="/word/footer469.xml" ContentType="application/vnd.openxmlformats-officedocument.wordprocessingml.footer+xml"/>
  <Override PartName="/word/footer470.xml" ContentType="application/vnd.openxmlformats-officedocument.wordprocessingml.footer+xml"/>
  <Override PartName="/word/footer471.xml" ContentType="application/vnd.openxmlformats-officedocument.wordprocessingml.footer+xml"/>
  <Override PartName="/word/footer472.xml" ContentType="application/vnd.openxmlformats-officedocument.wordprocessingml.footer+xml"/>
  <Override PartName="/word/footer473.xml" ContentType="application/vnd.openxmlformats-officedocument.wordprocessingml.footer+xml"/>
  <Override PartName="/word/footer474.xml" ContentType="application/vnd.openxmlformats-officedocument.wordprocessingml.footer+xml"/>
  <Override PartName="/word/footer475.xml" ContentType="application/vnd.openxmlformats-officedocument.wordprocessingml.footer+xml"/>
  <Override PartName="/word/footer476.xml" ContentType="application/vnd.openxmlformats-officedocument.wordprocessingml.footer+xml"/>
  <Override PartName="/word/footer477.xml" ContentType="application/vnd.openxmlformats-officedocument.wordprocessingml.footer+xml"/>
  <Override PartName="/word/footer478.xml" ContentType="application/vnd.openxmlformats-officedocument.wordprocessingml.footer+xml"/>
  <Override PartName="/word/footer479.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0.xml" ContentType="application/vnd.openxmlformats-officedocument.wordprocessingml.footer+xml"/>
  <Override PartName="/word/footer491.xml" ContentType="application/vnd.openxmlformats-officedocument.wordprocessingml.footer+xml"/>
  <Override PartName="/word/footer492.xml" ContentType="application/vnd.openxmlformats-officedocument.wordprocessingml.footer+xml"/>
  <Override PartName="/word/footer493.xml" ContentType="application/vnd.openxmlformats-officedocument.wordprocessingml.footer+xml"/>
  <Override PartName="/word/footer494.xml" ContentType="application/vnd.openxmlformats-officedocument.wordprocessingml.footer+xml"/>
  <Override PartName="/word/footer495.xml" ContentType="application/vnd.openxmlformats-officedocument.wordprocessingml.footer+xml"/>
  <Override PartName="/word/footer496.xml" ContentType="application/vnd.openxmlformats-officedocument.wordprocessingml.footer+xml"/>
  <Override PartName="/word/footer497.xml" ContentType="application/vnd.openxmlformats-officedocument.wordprocessingml.footer+xml"/>
  <Override PartName="/word/footer498.xml" ContentType="application/vnd.openxmlformats-officedocument.wordprocessingml.footer+xml"/>
  <Override PartName="/word/footer499.xml" ContentType="application/vnd.openxmlformats-officedocument.wordprocessingml.footer+xml"/>
  <Override PartName="/word/footer500.xml" ContentType="application/vnd.openxmlformats-officedocument.wordprocessingml.footer+xml"/>
  <Override PartName="/word/footer501.xml" ContentType="application/vnd.openxmlformats-officedocument.wordprocessingml.footer+xml"/>
  <Override PartName="/word/footer502.xml" ContentType="application/vnd.openxmlformats-officedocument.wordprocessingml.footer+xml"/>
  <Override PartName="/word/footer503.xml" ContentType="application/vnd.openxmlformats-officedocument.wordprocessingml.footer+xml"/>
  <Override PartName="/word/footer504.xml" ContentType="application/vnd.openxmlformats-officedocument.wordprocessingml.footer+xml"/>
  <Override PartName="/word/footer505.xml" ContentType="application/vnd.openxmlformats-officedocument.wordprocessingml.footer+xml"/>
  <Override PartName="/word/footer506.xml" ContentType="application/vnd.openxmlformats-officedocument.wordprocessingml.footer+xml"/>
  <Override PartName="/word/footer507.xml" ContentType="application/vnd.openxmlformats-officedocument.wordprocessingml.footer+xml"/>
  <Override PartName="/word/footer508.xml" ContentType="application/vnd.openxmlformats-officedocument.wordprocessingml.footer+xml"/>
  <Override PartName="/word/footer509.xml" ContentType="application/vnd.openxmlformats-officedocument.wordprocessingml.footer+xml"/>
  <Override PartName="/word/footer510.xml" ContentType="application/vnd.openxmlformats-officedocument.wordprocessingml.footer+xml"/>
  <Override PartName="/word/footer511.xml" ContentType="application/vnd.openxmlformats-officedocument.wordprocessingml.footer+xml"/>
  <Override PartName="/word/footer512.xml" ContentType="application/vnd.openxmlformats-officedocument.wordprocessingml.footer+xml"/>
  <Override PartName="/word/footer513.xml" ContentType="application/vnd.openxmlformats-officedocument.wordprocessingml.footer+xml"/>
  <Override PartName="/word/footer514.xml" ContentType="application/vnd.openxmlformats-officedocument.wordprocessingml.footer+xml"/>
  <Override PartName="/word/footer515.xml" ContentType="application/vnd.openxmlformats-officedocument.wordprocessingml.footer+xml"/>
  <Override PartName="/word/footer516.xml" ContentType="application/vnd.openxmlformats-officedocument.wordprocessingml.footer+xml"/>
  <Override PartName="/word/footer517.xml" ContentType="application/vnd.openxmlformats-officedocument.wordprocessingml.footer+xml"/>
  <Override PartName="/word/footer518.xml" ContentType="application/vnd.openxmlformats-officedocument.wordprocessingml.footer+xml"/>
  <Override PartName="/word/footer519.xml" ContentType="application/vnd.openxmlformats-officedocument.wordprocessingml.footer+xml"/>
  <Override PartName="/word/footer520.xml" ContentType="application/vnd.openxmlformats-officedocument.wordprocessingml.footer+xml"/>
  <Override PartName="/word/footer521.xml" ContentType="application/vnd.openxmlformats-officedocument.wordprocessingml.footer+xml"/>
  <Override PartName="/word/footer522.xml" ContentType="application/vnd.openxmlformats-officedocument.wordprocessingml.footer+xml"/>
  <Override PartName="/word/footer523.xml" ContentType="application/vnd.openxmlformats-officedocument.wordprocessingml.footer+xml"/>
  <Override PartName="/word/footer524.xml" ContentType="application/vnd.openxmlformats-officedocument.wordprocessingml.footer+xml"/>
  <Override PartName="/word/footer525.xml" ContentType="application/vnd.openxmlformats-officedocument.wordprocessingml.footer+xml"/>
  <Override PartName="/word/footer526.xml" ContentType="application/vnd.openxmlformats-officedocument.wordprocessingml.footer+xml"/>
  <Override PartName="/word/footer527.xml" ContentType="application/vnd.openxmlformats-officedocument.wordprocessingml.footer+xml"/>
  <Override PartName="/word/footer528.xml" ContentType="application/vnd.openxmlformats-officedocument.wordprocessingml.footer+xml"/>
  <Override PartName="/word/footer529.xml" ContentType="application/vnd.openxmlformats-officedocument.wordprocessingml.footer+xml"/>
  <Override PartName="/word/footer530.xml" ContentType="application/vnd.openxmlformats-officedocument.wordprocessingml.footer+xml"/>
  <Override PartName="/word/footer531.xml" ContentType="application/vnd.openxmlformats-officedocument.wordprocessingml.footer+xml"/>
  <Override PartName="/word/footer532.xml" ContentType="application/vnd.openxmlformats-officedocument.wordprocessingml.footer+xml"/>
  <Override PartName="/word/footer533.xml" ContentType="application/vnd.openxmlformats-officedocument.wordprocessingml.footer+xml"/>
  <Override PartName="/word/footer534.xml" ContentType="application/vnd.openxmlformats-officedocument.wordprocessingml.footer+xml"/>
  <Override PartName="/word/footer535.xml" ContentType="application/vnd.openxmlformats-officedocument.wordprocessingml.footer+xml"/>
  <Override PartName="/word/footer536.xml" ContentType="application/vnd.openxmlformats-officedocument.wordprocessingml.footer+xml"/>
  <Override PartName="/word/footer537.xml" ContentType="application/vnd.openxmlformats-officedocument.wordprocessingml.footer+xml"/>
  <Override PartName="/word/footer538.xml" ContentType="application/vnd.openxmlformats-officedocument.wordprocessingml.footer+xml"/>
  <Override PartName="/word/footer539.xml" ContentType="application/vnd.openxmlformats-officedocument.wordprocessingml.footer+xml"/>
  <Override PartName="/word/footer540.xml" ContentType="application/vnd.openxmlformats-officedocument.wordprocessingml.footer+xml"/>
  <Override PartName="/word/footer541.xml" ContentType="application/vnd.openxmlformats-officedocument.wordprocessingml.footer+xml"/>
  <Override PartName="/word/footer542.xml" ContentType="application/vnd.openxmlformats-officedocument.wordprocessingml.footer+xml"/>
  <Override PartName="/word/footer543.xml" ContentType="application/vnd.openxmlformats-officedocument.wordprocessingml.footer+xml"/>
  <Override PartName="/word/footer544.xml" ContentType="application/vnd.openxmlformats-officedocument.wordprocessingml.footer+xml"/>
  <Override PartName="/word/footer545.xml" ContentType="application/vnd.openxmlformats-officedocument.wordprocessingml.footer+xml"/>
  <Override PartName="/word/footer546.xml" ContentType="application/vnd.openxmlformats-officedocument.wordprocessingml.footer+xml"/>
  <Override PartName="/word/footer547.xml" ContentType="application/vnd.openxmlformats-officedocument.wordprocessingml.footer+xml"/>
  <Override PartName="/word/footer548.xml" ContentType="application/vnd.openxmlformats-officedocument.wordprocessingml.footer+xml"/>
  <Override PartName="/word/footer549.xml" ContentType="application/vnd.openxmlformats-officedocument.wordprocessingml.footer+xml"/>
  <Override PartName="/word/footer550.xml" ContentType="application/vnd.openxmlformats-officedocument.wordprocessingml.footer+xml"/>
  <Override PartName="/word/footer551.xml" ContentType="application/vnd.openxmlformats-officedocument.wordprocessingml.footer+xml"/>
  <Override PartName="/word/footer552.xml" ContentType="application/vnd.openxmlformats-officedocument.wordprocessingml.footer+xml"/>
  <Override PartName="/word/footer553.xml" ContentType="application/vnd.openxmlformats-officedocument.wordprocessingml.footer+xml"/>
  <Override PartName="/word/footer554.xml" ContentType="application/vnd.openxmlformats-officedocument.wordprocessingml.footer+xml"/>
  <Override PartName="/word/footer555.xml" ContentType="application/vnd.openxmlformats-officedocument.wordprocessingml.footer+xml"/>
  <Override PartName="/word/footer556.xml" ContentType="application/vnd.openxmlformats-officedocument.wordprocessingml.footer+xml"/>
  <Override PartName="/word/footer557.xml" ContentType="application/vnd.openxmlformats-officedocument.wordprocessingml.footer+xml"/>
  <Override PartName="/word/footer558.xml" ContentType="application/vnd.openxmlformats-officedocument.wordprocessingml.footer+xml"/>
  <Override PartName="/word/footer559.xml" ContentType="application/vnd.openxmlformats-officedocument.wordprocessingml.footer+xml"/>
  <Override PartName="/word/footer560.xml" ContentType="application/vnd.openxmlformats-officedocument.wordprocessingml.footer+xml"/>
  <Override PartName="/word/footer561.xml" ContentType="application/vnd.openxmlformats-officedocument.wordprocessingml.footer+xml"/>
  <Override PartName="/word/footer562.xml" ContentType="application/vnd.openxmlformats-officedocument.wordprocessingml.footer+xml"/>
  <Override PartName="/word/footer563.xml" ContentType="application/vnd.openxmlformats-officedocument.wordprocessingml.footer+xml"/>
  <Override PartName="/word/footer564.xml" ContentType="application/vnd.openxmlformats-officedocument.wordprocessingml.footer+xml"/>
  <Override PartName="/word/footer565.xml" ContentType="application/vnd.openxmlformats-officedocument.wordprocessingml.footer+xml"/>
  <Override PartName="/word/footer566.xml" ContentType="application/vnd.openxmlformats-officedocument.wordprocessingml.footer+xml"/>
  <Override PartName="/word/footer567.xml" ContentType="application/vnd.openxmlformats-officedocument.wordprocessingml.footer+xml"/>
  <Override PartName="/word/footer568.xml" ContentType="application/vnd.openxmlformats-officedocument.wordprocessingml.footer+xml"/>
  <Override PartName="/word/footer569.xml" ContentType="application/vnd.openxmlformats-officedocument.wordprocessingml.footer+xml"/>
  <Override PartName="/word/footer570.xml" ContentType="application/vnd.openxmlformats-officedocument.wordprocessingml.footer+xml"/>
  <Override PartName="/word/footer571.xml" ContentType="application/vnd.openxmlformats-officedocument.wordprocessingml.footer+xml"/>
  <Override PartName="/word/footer572.xml" ContentType="application/vnd.openxmlformats-officedocument.wordprocessingml.footer+xml"/>
  <Override PartName="/word/footer573.xml" ContentType="application/vnd.openxmlformats-officedocument.wordprocessingml.footer+xml"/>
  <Override PartName="/word/footer574.xml" ContentType="application/vnd.openxmlformats-officedocument.wordprocessingml.footer+xml"/>
  <Override PartName="/word/footer575.xml" ContentType="application/vnd.openxmlformats-officedocument.wordprocessingml.footer+xml"/>
  <Override PartName="/word/footer576.xml" ContentType="application/vnd.openxmlformats-officedocument.wordprocessingml.footer+xml"/>
  <Override PartName="/word/footer577.xml" ContentType="application/vnd.openxmlformats-officedocument.wordprocessingml.footer+xml"/>
  <Override PartName="/word/footer578.xml" ContentType="application/vnd.openxmlformats-officedocument.wordprocessingml.footer+xml"/>
  <Override PartName="/word/footer579.xml" ContentType="application/vnd.openxmlformats-officedocument.wordprocessingml.footer+xml"/>
  <Override PartName="/word/footer580.xml" ContentType="application/vnd.openxmlformats-officedocument.wordprocessingml.footer+xml"/>
  <Override PartName="/word/footer581.xml" ContentType="application/vnd.openxmlformats-officedocument.wordprocessingml.footer+xml"/>
  <Override PartName="/word/footer582.xml" ContentType="application/vnd.openxmlformats-officedocument.wordprocessingml.footer+xml"/>
  <Override PartName="/word/footer583.xml" ContentType="application/vnd.openxmlformats-officedocument.wordprocessingml.footer+xml"/>
  <Override PartName="/word/footer584.xml" ContentType="application/vnd.openxmlformats-officedocument.wordprocessingml.footer+xml"/>
  <Override PartName="/word/footer585.xml" ContentType="application/vnd.openxmlformats-officedocument.wordprocessingml.footer+xml"/>
  <Override PartName="/word/footer586.xml" ContentType="application/vnd.openxmlformats-officedocument.wordprocessingml.footer+xml"/>
  <Override PartName="/word/footer587.xml" ContentType="application/vnd.openxmlformats-officedocument.wordprocessingml.footer+xml"/>
  <Override PartName="/word/footer58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framePr w:w="3360" w:h="405" w:wrap="none" w:hAnchor="page" w:x="10112" w:y="693"/>
        <w:widowControl w:val="0"/>
        <w:shd w:val="clear" w:color="auto" w:fill="auto"/>
        <w:bidi w:val="0"/>
        <w:spacing w:before="0" w:after="0" w:line="240" w:lineRule="auto"/>
        <w:ind w:left="-20" w:right="0" w:firstLine="0"/>
        <w:jc w:val="center"/>
      </w:pPr>
      <w:r>
        <w:rPr>
          <w:color w:val="754343"/>
          <w:spacing w:val="0"/>
          <w:w w:val="100"/>
          <w:position w:val="0"/>
        </w:rPr>
        <w:t>研究生教学用书</w:t>
      </w:r>
    </w:p>
    <w:p>
      <w:pPr>
        <w:pStyle w:val="Style2"/>
        <w:keepNext w:val="0"/>
        <w:keepLines w:val="0"/>
        <w:framePr w:w="3390" w:h="435" w:wrap="none" w:hAnchor="page" w:x="10112" w:y="1203"/>
        <w:widowControl w:val="0"/>
        <w:shd w:val="clear" w:color="auto" w:fill="auto"/>
        <w:bidi w:val="0"/>
        <w:spacing w:before="0" w:after="0" w:line="240" w:lineRule="auto"/>
        <w:ind w:left="0" w:right="0" w:firstLine="0"/>
        <w:jc w:val="left"/>
      </w:pPr>
      <w:r>
        <w:rPr>
          <w:color w:val="754343"/>
          <w:spacing w:val="0"/>
          <w:w w:val="100"/>
          <w:position w:val="0"/>
        </w:rPr>
        <w:t>教調研究生工作办公室推荐</w:t>
      </w:r>
    </w:p>
    <w:p>
      <w:pPr>
        <w:framePr w:w="11790" w:h="1800" w:wrap="none" w:hAnchor="page" w:x="1952" w:y="2583"/>
        <w:widowControl w:val="0"/>
      </w:pPr>
    </w:p>
    <w:p>
      <w:pPr>
        <w:pStyle w:val="Style7"/>
        <w:keepNext/>
        <w:keepLines/>
        <w:framePr w:w="2280" w:h="1245" w:wrap="none" w:hAnchor="page" w:x="11012" w:y="4758"/>
        <w:widowControl w:val="0"/>
        <w:shd w:val="clear" w:color="auto" w:fill="auto"/>
        <w:bidi w:val="0"/>
        <w:spacing w:before="0" w:after="0" w:line="240" w:lineRule="auto"/>
        <w:ind w:left="0" w:right="0" w:firstLine="0"/>
        <w:jc w:val="both"/>
      </w:pPr>
      <w:bookmarkStart w:id="0" w:name="bookmark0"/>
      <w:bookmarkStart w:id="1" w:name="bookmark1"/>
      <w:bookmarkStart w:id="2" w:name="bookmark2"/>
      <w:r>
        <w:rPr>
          <w:color w:val="000000"/>
          <w:spacing w:val="0"/>
          <w:w w:val="100"/>
          <w:position w:val="0"/>
        </w:rPr>
        <w:t>（抻）</w:t>
      </w:r>
      <w:bookmarkEnd w:id="0"/>
      <w:bookmarkEnd w:id="1"/>
      <w:bookmarkEnd w:id="2"/>
    </w:p>
    <w:p>
      <w:pPr>
        <w:pStyle w:val="Style9"/>
        <w:keepNext/>
        <w:keepLines/>
        <w:framePr w:w="12210" w:h="1275" w:wrap="none" w:hAnchor="page" w:x="1307" w:y="6273"/>
        <w:widowControl w:val="0"/>
        <w:shd w:val="clear" w:color="auto" w:fill="auto"/>
        <w:bidi w:val="0"/>
        <w:spacing w:before="0" w:after="0" w:line="240" w:lineRule="auto"/>
        <w:ind w:left="0" w:right="0" w:firstLine="0"/>
        <w:jc w:val="left"/>
      </w:pPr>
      <w:bookmarkStart w:id="3" w:name="bookmark3"/>
      <w:bookmarkStart w:id="4" w:name="bookmark4"/>
      <w:bookmarkStart w:id="5" w:name="bookmark5"/>
      <w:r>
        <w:rPr>
          <w:spacing w:val="0"/>
          <w:w w:val="100"/>
          <w:position w:val="0"/>
        </w:rPr>
        <w:t>器</w:t>
      </w:r>
      <w:r>
        <w:rPr>
          <w:rFonts w:ascii="Times New Roman" w:eastAsia="Times New Roman" w:hAnsi="Times New Roman" w:cs="Times New Roman"/>
          <w:i/>
          <w:iCs/>
          <w:spacing w:val="0"/>
          <w:w w:val="100"/>
          <w:position w:val="0"/>
          <w:sz w:val="74"/>
          <w:szCs w:val="74"/>
          <w:lang w:val="en-US" w:eastAsia="en-US" w:bidi="en-US"/>
        </w:rPr>
        <w:t>（Pad and</w:t>
      </w:r>
      <w:r>
        <w:rPr>
          <w:spacing w:val="0"/>
          <w:w w:val="100"/>
          <w:position w:val="0"/>
          <w:lang w:val="en-US" w:eastAsia="en-US" w:bidi="en-US"/>
        </w:rPr>
        <w:t xml:space="preserve"> </w:t>
      </w:r>
      <w:r>
        <w:rPr>
          <w:spacing w:val="0"/>
          <w:w w:val="100"/>
          <w:position w:val="0"/>
        </w:rPr>
        <w:t>&amp;如辺/项应</w:t>
      </w:r>
      <w:r>
        <w:rPr>
          <w:spacing w:val="0"/>
          <w:w w:val="100"/>
          <w:position w:val="0"/>
          <w:lang w:val="zh-CN" w:eastAsia="zh-CN" w:bidi="zh-CN"/>
        </w:rPr>
        <w:t>止</w:t>
      </w:r>
      <w:r>
        <w:rPr>
          <w:spacing w:val="0"/>
          <w:w w:val="100"/>
          <w:position w:val="0"/>
        </w:rPr>
        <w:t>碗。岫</w:t>
      </w:r>
      <w:bookmarkEnd w:id="3"/>
      <w:bookmarkEnd w:id="4"/>
      <w:bookmarkEnd w:id="5"/>
    </w:p>
    <w:p>
      <w:pPr>
        <w:pStyle w:val="Style12"/>
        <w:keepNext/>
        <w:keepLines/>
        <w:framePr w:w="2280" w:h="660" w:wrap="none" w:hAnchor="page" w:x="10922" w:y="7758"/>
        <w:widowControl w:val="0"/>
        <w:shd w:val="clear" w:color="auto" w:fill="auto"/>
        <w:bidi w:val="0"/>
        <w:spacing w:before="0" w:after="0" w:line="240" w:lineRule="auto"/>
        <w:ind w:left="0" w:right="0" w:firstLine="0"/>
        <w:jc w:val="left"/>
      </w:pPr>
      <w:bookmarkStart w:id="6" w:name="bookmark6"/>
      <w:bookmarkStart w:id="7" w:name="bookmark7"/>
      <w:bookmarkStart w:id="8" w:name="bookmark8"/>
      <w:r>
        <w:rPr>
          <w:rFonts w:ascii="SimSun" w:eastAsia="SimSun" w:hAnsi="SimSun" w:cs="SimSun"/>
          <w:spacing w:val="0"/>
          <w:w w:val="100"/>
          <w:position w:val="0"/>
          <w:sz w:val="54"/>
          <w:szCs w:val="54"/>
        </w:rPr>
        <w:t>（构</w:t>
      </w:r>
      <w:r>
        <w:rPr>
          <w:rFonts w:ascii="Times New Roman" w:eastAsia="Times New Roman" w:hAnsi="Times New Roman" w:cs="Times New Roman"/>
          <w:spacing w:val="0"/>
          <w:w w:val="100"/>
          <w:position w:val="0"/>
          <w:lang w:val="en-US" w:eastAsia="en-US" w:bidi="en-US"/>
        </w:rPr>
        <w:t xml:space="preserve">L* </w:t>
      </w:r>
      <w:r>
        <w:rPr>
          <w:rFonts w:ascii="Times New Roman" w:eastAsia="Times New Roman" w:hAnsi="Times New Roman" w:cs="Times New Roman"/>
          <w:spacing w:val="0"/>
          <w:w w:val="100"/>
          <w:position w:val="0"/>
        </w:rPr>
        <w:t>I）</w:t>
      </w:r>
      <w:bookmarkEnd w:id="6"/>
      <w:bookmarkEnd w:id="7"/>
      <w:bookmarkEnd w:id="8"/>
    </w:p>
    <w:p>
      <w:pPr>
        <w:pStyle w:val="Style2"/>
        <w:keepNext w:val="0"/>
        <w:keepLines w:val="0"/>
        <w:framePr w:w="3930" w:h="435" w:wrap="none" w:hAnchor="page" w:x="1817" w:y="11868"/>
        <w:widowControl w:val="0"/>
        <w:shd w:val="clear" w:color="auto" w:fill="auto"/>
        <w:bidi w:val="0"/>
        <w:spacing w:before="0" w:after="0" w:line="240" w:lineRule="auto"/>
        <w:ind w:left="0" w:right="0" w:firstLine="0"/>
        <w:jc w:val="left"/>
      </w:pPr>
      <w:r>
        <w:rPr>
          <w:color w:val="D3A6A5"/>
          <w:spacing w:val="0"/>
          <w:w w:val="100"/>
          <w:position w:val="0"/>
        </w:rPr>
        <w:t>孙伯钦侯惠勤主编</w:t>
      </w:r>
    </w:p>
    <w:p>
      <w:pPr>
        <w:pStyle w:val="Style16"/>
        <w:keepNext w:val="0"/>
        <w:keepLines w:val="0"/>
        <w:framePr w:w="3165" w:h="510" w:wrap="none" w:hAnchor="page" w:x="1817" w:y="16758"/>
        <w:widowControl w:val="0"/>
        <w:shd w:val="clear" w:color="auto" w:fill="auto"/>
        <w:bidi w:val="0"/>
        <w:spacing w:before="0" w:after="0" w:line="240" w:lineRule="auto"/>
        <w:ind w:left="0" w:right="0" w:firstLine="0"/>
        <w:jc w:val="left"/>
      </w:pPr>
      <w:r>
        <w:rPr>
          <w:color w:val="000000"/>
          <w:spacing w:val="0"/>
          <w:w w:val="100"/>
          <w:position w:val="0"/>
        </w:rPr>
        <w:t>南京大学出版社</w:t>
      </w:r>
    </w:p>
    <w:p>
      <w:pPr>
        <w:widowControl w:val="0"/>
        <w:spacing w:line="360" w:lineRule="exact"/>
      </w:pPr>
      <w:r>
        <w:drawing>
          <wp:anchor distT="0" distB="0" distL="0" distR="0" simplePos="0" relativeHeight="62914690" behindDoc="1" locked="0" layoutInCell="1" allowOverlap="1">
            <wp:simplePos x="0" y="0"/>
            <wp:positionH relativeFrom="page">
              <wp:posOffset>86360</wp:posOffset>
            </wp:positionH>
            <wp:positionV relativeFrom="margin">
              <wp:posOffset>1270</wp:posOffset>
            </wp:positionV>
            <wp:extent cx="1409700" cy="7096125"/>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1409700" cy="70961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4" w:line="1" w:lineRule="exact"/>
      </w:pPr>
    </w:p>
    <w:p>
      <w:pPr>
        <w:widowControl w:val="0"/>
        <w:spacing w:line="1" w:lineRule="exact"/>
        <w:sectPr>
          <w:footerReference w:type="default" r:id="rId7"/>
          <w:footerReference w:type="even" r:id="rId8"/>
          <w:footnotePr>
            <w:pos w:val="pageBottom"/>
            <w:numFmt w:val="decimal"/>
            <w:numRestart w:val="continuous"/>
          </w:footnotePr>
          <w:pgSz w:w="13985" w:h="18163"/>
          <w:pgMar w:top="119" w:right="190" w:bottom="349" w:left="190" w:header="0" w:footer="3" w:gutter="0"/>
          <w:pgNumType w:start="1"/>
          <w:cols w:space="720"/>
          <w:noEndnote/>
          <w:rtlGutter w:val="0"/>
          <w:docGrid w:linePitch="360"/>
        </w:sectPr>
      </w:pPr>
    </w:p>
    <w:p>
      <w:pPr>
        <w:pStyle w:val="Style5"/>
        <w:keepNext w:val="0"/>
        <w:keepLines w:val="0"/>
        <w:framePr w:w="2115" w:h="345" w:wrap="none" w:hAnchor="page" w:x="542" w:y="-89"/>
        <w:widowControl w:val="0"/>
        <w:shd w:val="clear" w:color="auto" w:fill="auto"/>
        <w:bidi w:val="0"/>
        <w:spacing w:before="0" w:after="0" w:line="240" w:lineRule="auto"/>
        <w:ind w:left="0" w:right="0" w:firstLine="0"/>
        <w:jc w:val="left"/>
      </w:pPr>
      <w:r>
        <w:rPr>
          <w:color w:val="9A5F65"/>
          <w:spacing w:val="0"/>
          <w:w w:val="100"/>
          <w:position w:val="0"/>
        </w:rPr>
        <w:t>员任编辑王具平</w:t>
      </w:r>
    </w:p>
    <w:p>
      <w:pPr>
        <w:pStyle w:val="Style22"/>
        <w:keepNext/>
        <w:keepLines/>
        <w:framePr w:w="6225" w:h="435" w:wrap="none" w:hAnchor="page" w:x="3182" w:y="11161"/>
        <w:widowControl w:val="0"/>
        <w:shd w:val="clear" w:color="auto" w:fill="auto"/>
        <w:tabs>
          <w:tab w:pos="3870" w:val="left"/>
        </w:tabs>
        <w:bidi w:val="0"/>
        <w:spacing w:before="0" w:after="0" w:line="240" w:lineRule="auto"/>
        <w:ind w:left="0" w:right="0" w:firstLine="0"/>
        <w:jc w:val="left"/>
      </w:pPr>
      <w:bookmarkStart w:id="10" w:name="bookmark10"/>
      <w:bookmarkStart w:id="11" w:name="bookmark11"/>
      <w:bookmarkStart w:id="9" w:name="bookmark9"/>
      <w:r>
        <w:rPr>
          <w:rFonts w:ascii="Times New Roman" w:eastAsia="Times New Roman" w:hAnsi="Times New Roman" w:cs="Times New Roman"/>
          <w:color w:val="000000"/>
          <w:spacing w:val="0"/>
          <w:w w:val="100"/>
          <w:position w:val="0"/>
          <w:sz w:val="36"/>
          <w:szCs w:val="36"/>
          <w:shd w:val="clear" w:color="auto" w:fill="FFFFFF"/>
          <w:lang w:val="en-US" w:eastAsia="en-US" w:bidi="en-US"/>
        </w:rPr>
        <w:t>iff SE</w:t>
      </w:r>
      <w:r>
        <w:rPr>
          <w:color w:val="000000"/>
          <w:spacing w:val="0"/>
          <w:w w:val="100"/>
          <w:position w:val="0"/>
          <w:sz w:val="28"/>
          <w:szCs w:val="28"/>
          <w:shd w:val="clear" w:color="auto" w:fill="FFFFFF"/>
        </w:rPr>
        <w:t>生》学原书</w:t>
        <w:tab/>
      </w:r>
      <w:r>
        <w:rPr>
          <w:color w:val="D3A6A5"/>
          <w:spacing w:val="0"/>
          <w:w w:val="100"/>
          <w:position w:val="0"/>
        </w:rPr>
        <w:t>教辐</w:t>
      </w:r>
      <w:r>
        <w:rPr>
          <w:color w:val="D3A6A5"/>
          <w:spacing w:val="0"/>
          <w:w w:val="100"/>
          <w:position w:val="0"/>
          <w:sz w:val="22"/>
          <w:szCs w:val="22"/>
        </w:rPr>
        <w:t>8!</w:t>
      </w:r>
      <w:r>
        <w:rPr>
          <w:color w:val="D3A6A5"/>
          <w:spacing w:val="0"/>
          <w:w w:val="100"/>
          <w:position w:val="0"/>
        </w:rPr>
        <w:t>胜</w:t>
      </w:r>
      <w:r>
        <w:rPr>
          <w:color w:val="D3A6A5"/>
          <w:spacing w:val="0"/>
          <w:w w:val="100"/>
          <w:position w:val="0"/>
          <w:sz w:val="22"/>
          <w:szCs w:val="22"/>
        </w:rPr>
        <w:t>I</w:t>
      </w:r>
      <w:r>
        <w:rPr>
          <w:color w:val="D3A6A5"/>
          <w:spacing w:val="0"/>
          <w:w w:val="100"/>
          <w:position w:val="0"/>
        </w:rPr>
        <w:t>作办公室僻</w:t>
      </w:r>
      <w:bookmarkEnd w:id="10"/>
      <w:bookmarkEnd w:id="11"/>
      <w:bookmarkEnd w:id="9"/>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4" w:line="1" w:lineRule="exact"/>
      </w:pPr>
    </w:p>
    <w:p>
      <w:pPr>
        <w:widowControl w:val="0"/>
        <w:spacing w:line="1" w:lineRule="exact"/>
        <w:sectPr>
          <w:footerReference w:type="default" r:id="rId9"/>
          <w:footerReference w:type="even" r:id="rId10"/>
          <w:footnotePr>
            <w:pos w:val="pageBottom"/>
            <w:numFmt w:val="decimal"/>
            <w:numRestart w:val="continuous"/>
          </w:footnotePr>
          <w:pgSz w:w="13985" w:h="18163"/>
          <w:pgMar w:top="419" w:right="4525" w:bottom="419" w:left="595"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300" w:firstLine="0"/>
        <w:jc w:val="right"/>
      </w:pPr>
      <w:r>
        <w:rPr>
          <w:color w:val="000000"/>
          <w:spacing w:val="0"/>
          <w:w w:val="100"/>
          <w:position w:val="0"/>
          <w:u w:val="single"/>
        </w:rPr>
        <w:t>研究生</w:t>
      </w:r>
      <w:r>
        <w:rPr>
          <w:color w:val="000000"/>
          <w:spacing w:val="0"/>
          <w:w w:val="100"/>
          <w:position w:val="0"/>
        </w:rPr>
        <w:t>教学用书</w:t>
      </w:r>
    </w:p>
    <w:p>
      <w:pPr>
        <w:pStyle w:val="Style5"/>
        <w:keepNext w:val="0"/>
        <w:keepLines w:val="0"/>
        <w:widowControl w:val="0"/>
        <w:shd w:val="clear" w:color="auto" w:fill="auto"/>
        <w:bidi w:val="0"/>
        <w:spacing w:before="0" w:after="1500" w:line="240" w:lineRule="auto"/>
        <w:ind w:left="0" w:right="300" w:firstLine="0"/>
        <w:jc w:val="right"/>
      </w:pPr>
      <w:r>
        <w:rPr>
          <w:color w:val="000000"/>
          <w:spacing w:val="0"/>
          <w:w w:val="100"/>
          <w:position w:val="0"/>
        </w:rPr>
        <w:t>教育部研究生工作亦公室推希</w:t>
      </w:r>
    </w:p>
    <w:p>
      <w:pPr>
        <w:pStyle w:val="Style29"/>
        <w:keepNext/>
        <w:keepLines/>
        <w:widowControl w:val="0"/>
        <w:shd w:val="clear" w:color="auto" w:fill="auto"/>
        <w:bidi w:val="0"/>
        <w:spacing w:before="0" w:line="240" w:lineRule="auto"/>
        <w:ind w:left="0" w:right="0" w:firstLine="0"/>
        <w:jc w:val="center"/>
      </w:pPr>
      <w:bookmarkStart w:id="12" w:name="bookmark12"/>
      <w:bookmarkStart w:id="13" w:name="bookmark13"/>
      <w:bookmarkStart w:id="14" w:name="bookmark14"/>
      <w:r>
        <w:rPr>
          <w:color w:val="000000"/>
          <w:spacing w:val="0"/>
          <w:w w:val="100"/>
          <w:position w:val="0"/>
        </w:rPr>
        <w:t>暁駐义醇跚聊駄</w:t>
      </w:r>
      <w:bookmarkEnd w:id="12"/>
      <w:bookmarkEnd w:id="13"/>
      <w:bookmarkEnd w:id="14"/>
    </w:p>
    <w:p>
      <w:pPr>
        <w:pStyle w:val="Style12"/>
        <w:keepNext/>
        <w:keepLines/>
        <w:widowControl w:val="0"/>
        <w:shd w:val="clear" w:color="auto" w:fill="auto"/>
        <w:bidi w:val="0"/>
        <w:spacing w:before="0" w:after="980" w:line="240" w:lineRule="auto"/>
        <w:ind w:left="0" w:right="0" w:firstLine="0"/>
        <w:jc w:val="center"/>
        <w:rPr>
          <w:sz w:val="54"/>
          <w:szCs w:val="54"/>
        </w:rPr>
      </w:pPr>
      <w:bookmarkStart w:id="15" w:name="bookmark15"/>
      <w:bookmarkStart w:id="16" w:name="bookmark16"/>
      <w:bookmarkStart w:id="17" w:name="bookmark17"/>
      <w:r>
        <w:rPr>
          <w:rFonts w:ascii="SimSun" w:eastAsia="SimSun" w:hAnsi="SimSun" w:cs="SimSun"/>
          <w:color w:val="000000"/>
          <w:spacing w:val="0"/>
          <w:w w:val="100"/>
          <w:position w:val="0"/>
          <w:sz w:val="54"/>
          <w:szCs w:val="54"/>
        </w:rPr>
        <w:t>（上卷）</w:t>
      </w:r>
      <w:bookmarkEnd w:id="15"/>
      <w:bookmarkEnd w:id="16"/>
      <w:bookmarkEnd w:id="17"/>
    </w:p>
    <w:p>
      <w:pPr>
        <w:pStyle w:val="Style2"/>
        <w:keepNext w:val="0"/>
        <w:keepLines w:val="0"/>
        <w:widowControl w:val="0"/>
        <w:shd w:val="clear" w:color="auto" w:fill="auto"/>
        <w:bidi w:val="0"/>
        <w:spacing w:before="0" w:after="180" w:line="240" w:lineRule="auto"/>
        <w:ind w:left="0" w:right="0" w:firstLine="0"/>
        <w:jc w:val="center"/>
      </w:pPr>
      <w:r>
        <w:rPr>
          <w:color w:val="000000"/>
          <w:spacing w:val="0"/>
          <w:w w:val="100"/>
          <w:position w:val="0"/>
        </w:rPr>
        <w:t>主编孙伯樂侯惠勤</w:t>
      </w:r>
    </w:p>
    <w:p>
      <w:pPr>
        <w:pStyle w:val="Style2"/>
        <w:keepNext w:val="0"/>
        <w:keepLines w:val="0"/>
        <w:widowControl w:val="0"/>
        <w:shd w:val="clear" w:color="auto" w:fill="auto"/>
        <w:bidi w:val="0"/>
        <w:spacing w:before="0" w:after="180" w:line="240" w:lineRule="auto"/>
        <w:ind w:left="0" w:right="0" w:firstLine="0"/>
        <w:jc w:val="center"/>
      </w:pPr>
      <w:r>
        <w:rPr>
          <w:color w:val="000000"/>
          <w:spacing w:val="0"/>
          <w:w w:val="100"/>
          <w:position w:val="0"/>
        </w:rPr>
        <w:t>副主编刘林元张一兵</w:t>
      </w:r>
    </w:p>
    <w:p>
      <w:pPr>
        <w:pStyle w:val="Style2"/>
        <w:keepNext w:val="0"/>
        <w:keepLines w:val="0"/>
        <w:widowControl w:val="0"/>
        <w:shd w:val="clear" w:color="auto" w:fill="auto"/>
        <w:bidi w:val="0"/>
        <w:spacing w:before="0" w:after="5780" w:line="240" w:lineRule="auto"/>
        <w:ind w:left="4140" w:right="0" w:firstLine="0"/>
        <w:jc w:val="left"/>
      </w:pPr>
      <w:r>
        <w:rPr>
          <w:color w:val="000000"/>
          <w:spacing w:val="0"/>
          <w:w w:val="100"/>
          <w:position w:val="0"/>
        </w:rPr>
        <w:t>严高鸿姚润皋</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南京大学出版社</w:t>
      </w:r>
    </w:p>
    <w:p>
      <w:pPr>
        <w:pStyle w:val="Style5"/>
        <w:keepNext w:val="0"/>
        <w:keepLines w:val="0"/>
        <w:widowControl w:val="0"/>
        <w:shd w:val="clear" w:color="auto" w:fill="auto"/>
        <w:bidi w:val="0"/>
        <w:spacing w:before="0" w:after="140" w:line="240" w:lineRule="auto"/>
        <w:ind w:left="1380" w:right="0" w:firstLine="0"/>
        <w:jc w:val="left"/>
      </w:pPr>
      <w:r>
        <w:rPr>
          <w:color w:val="000000"/>
          <w:spacing w:val="0"/>
          <w:w w:val="100"/>
          <w:position w:val="0"/>
        </w:rPr>
        <w:t>图书在版编目</w:t>
      </w:r>
      <w:r>
        <w:rPr>
          <w:color w:val="000000"/>
          <w:spacing w:val="0"/>
          <w:w w:val="100"/>
          <w:position w:val="0"/>
          <w:lang w:val="en-US" w:eastAsia="en-US" w:bidi="en-US"/>
        </w:rPr>
        <w:t>(CIP)</w:t>
      </w:r>
      <w:r>
        <w:rPr>
          <w:color w:val="000000"/>
          <w:spacing w:val="0"/>
          <w:w w:val="100"/>
          <w:position w:val="0"/>
        </w:rPr>
        <w:t xml:space="preserve">数据 </w:t>
      </w:r>
      <w:r>
        <w:rPr>
          <w:color w:val="000000"/>
          <w:spacing w:val="0"/>
          <w:w w:val="100"/>
          <w:position w:val="0"/>
        </w:rPr>
        <w:t>马克思主义哲学的历史和现状/孙伯茨主编；侯惠勤</w:t>
      </w:r>
    </w:p>
    <w:p>
      <w:pPr>
        <w:pStyle w:val="Style5"/>
        <w:keepNext w:val="0"/>
        <w:keepLines w:val="0"/>
        <w:widowControl w:val="0"/>
        <w:shd w:val="clear" w:color="auto" w:fill="auto"/>
        <w:bidi w:val="0"/>
        <w:spacing w:before="0" w:after="140" w:line="240" w:lineRule="auto"/>
        <w:ind w:left="1100" w:right="0" w:firstLine="0"/>
        <w:jc w:val="left"/>
      </w:pPr>
      <w:r>
        <w:rPr>
          <w:color w:val="000000"/>
          <w:spacing w:val="0"/>
          <w:w w:val="100"/>
          <w:position w:val="0"/>
        </w:rPr>
        <w:t>主编.一南京：南京大学出版社</w:t>
      </w:r>
      <w:r>
        <w:rPr>
          <w:color w:val="000000"/>
          <w:spacing w:val="0"/>
          <w:w w:val="100"/>
          <w:position w:val="0"/>
          <w:lang w:val="en-US" w:eastAsia="en-US" w:bidi="en-US"/>
        </w:rPr>
        <w:t xml:space="preserve">,2004. </w:t>
      </w:r>
      <w:r>
        <w:rPr>
          <w:color w:val="000000"/>
          <w:spacing w:val="0"/>
          <w:w w:val="100"/>
          <w:position w:val="0"/>
        </w:rPr>
        <w:t>10</w:t>
      </w:r>
    </w:p>
    <w:p>
      <w:pPr>
        <w:pStyle w:val="Style5"/>
        <w:keepNext w:val="0"/>
        <w:keepLines w:val="0"/>
        <w:widowControl w:val="0"/>
        <w:shd w:val="clear" w:color="auto" w:fill="auto"/>
        <w:bidi w:val="0"/>
        <w:spacing w:before="0" w:after="400" w:line="240" w:lineRule="auto"/>
        <w:ind w:left="1380" w:right="0" w:firstLine="0"/>
        <w:jc w:val="left"/>
      </w:pPr>
      <w:r>
        <w:rPr>
          <w:color w:val="000000"/>
          <w:spacing w:val="0"/>
          <w:w w:val="100"/>
          <w:position w:val="0"/>
          <w:lang w:val="en-US" w:eastAsia="en-US" w:bidi="en-US"/>
        </w:rPr>
        <w:t xml:space="preserve">ISBN </w:t>
      </w:r>
      <w:r>
        <w:rPr>
          <w:color w:val="000000"/>
          <w:spacing w:val="0"/>
          <w:w w:val="100"/>
          <w:position w:val="0"/>
        </w:rPr>
        <w:t>7 - 305 ()4383 4</w:t>
      </w:r>
    </w:p>
    <w:p>
      <w:pPr>
        <w:pStyle w:val="Style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I .马…</w:t>
      </w:r>
      <w:r>
        <w:rPr>
          <w:color w:val="000000"/>
          <w:spacing w:val="0"/>
          <w:w w:val="100"/>
          <w:position w:val="0"/>
          <w:lang w:val="en-US" w:eastAsia="en-US" w:bidi="en-US"/>
        </w:rPr>
        <w:t>II.</w:t>
      </w:r>
      <w:r>
        <w:rPr>
          <w:color w:val="000000"/>
          <w:spacing w:val="0"/>
          <w:w w:val="100"/>
          <w:position w:val="0"/>
        </w:rPr>
        <w:t>①孙…②侯… 川，马克思主义哲学</w:t>
      </w:r>
    </w:p>
    <w:p>
      <w:pPr>
        <w:pStyle w:val="Style5"/>
        <w:keepNext w:val="0"/>
        <w:keepLines w:val="0"/>
        <w:widowControl w:val="0"/>
        <w:shd w:val="clear" w:color="auto" w:fill="auto"/>
        <w:bidi w:val="0"/>
        <w:spacing w:before="0" w:after="400" w:line="240" w:lineRule="auto"/>
        <w:ind w:left="1100" w:right="0" w:firstLine="0"/>
        <w:jc w:val="left"/>
      </w:pPr>
      <w:r>
        <w:rPr>
          <w:color w:val="000000"/>
          <w:spacing w:val="0"/>
          <w:w w:val="100"/>
          <w:position w:val="0"/>
        </w:rPr>
        <w:t xml:space="preserve">-研究 </w:t>
      </w:r>
      <w:r>
        <w:rPr>
          <w:color w:val="000000"/>
          <w:spacing w:val="0"/>
          <w:w w:val="100"/>
          <w:position w:val="0"/>
          <w:lang w:val="en-US" w:eastAsia="en-US" w:bidi="en-US"/>
        </w:rPr>
        <w:t>K.B0-0</w:t>
      </w:r>
    </w:p>
    <w:p>
      <w:pPr>
        <w:pStyle w:val="Style5"/>
        <w:keepNext w:val="0"/>
        <w:keepLines w:val="0"/>
        <w:widowControl w:val="0"/>
        <w:shd w:val="clear" w:color="auto" w:fill="auto"/>
        <w:bidi w:val="0"/>
        <w:spacing w:before="0" w:after="3240" w:line="240" w:lineRule="auto"/>
        <w:ind w:left="1380" w:right="0" w:firstLine="0"/>
        <w:jc w:val="left"/>
      </w:pPr>
      <w:r>
        <w:rPr>
          <w:color w:val="000000"/>
          <w:spacing w:val="0"/>
          <w:w w:val="100"/>
          <w:position w:val="0"/>
        </w:rPr>
        <w:t>中国版本图书馆</w:t>
      </w:r>
      <w:r>
        <w:rPr>
          <w:color w:val="000000"/>
          <w:spacing w:val="0"/>
          <w:w w:val="100"/>
          <w:position w:val="0"/>
          <w:lang w:val="en-US" w:eastAsia="en-US" w:bidi="en-US"/>
        </w:rPr>
        <w:t>(TP</w:t>
      </w:r>
      <w:r>
        <w:rPr>
          <w:color w:val="000000"/>
          <w:spacing w:val="0"/>
          <w:w w:val="100"/>
          <w:position w:val="0"/>
        </w:rPr>
        <w:t>数据核字(2004)第107977号</w:t>
      </w:r>
    </w:p>
    <w:p>
      <w:pPr>
        <w:pStyle w:val="Style5"/>
        <w:keepNext w:val="0"/>
        <w:keepLines w:val="0"/>
        <w:widowControl w:val="0"/>
        <w:shd w:val="clear" w:color="auto" w:fill="auto"/>
        <w:bidi w:val="0"/>
        <w:spacing w:before="0" w:after="140" w:line="240" w:lineRule="auto"/>
        <w:ind w:left="2240" w:right="0" w:firstLine="0"/>
        <w:jc w:val="left"/>
      </w:pPr>
      <w:r>
        <w:rPr>
          <w:color w:val="000000"/>
          <w:spacing w:val="0"/>
          <w:w w:val="100"/>
          <w:position w:val="0"/>
        </w:rPr>
        <w:t>书 名马克思主义哲学的历史和现状</w:t>
      </w:r>
    </w:p>
    <w:p>
      <w:pPr>
        <w:pStyle w:val="Style5"/>
        <w:keepNext w:val="0"/>
        <w:keepLines w:val="0"/>
        <w:widowControl w:val="0"/>
        <w:shd w:val="clear" w:color="auto" w:fill="auto"/>
        <w:tabs>
          <w:tab w:pos="2898" w:val="left"/>
        </w:tabs>
        <w:bidi w:val="0"/>
        <w:spacing w:before="0" w:after="140" w:line="240" w:lineRule="auto"/>
        <w:ind w:left="2240" w:right="0" w:firstLine="0"/>
        <w:jc w:val="left"/>
      </w:pPr>
      <w:r>
        <w:rPr>
          <w:color w:val="000000"/>
          <w:spacing w:val="0"/>
          <w:w w:val="100"/>
          <w:position w:val="0"/>
          <w:lang w:val="en-US" w:eastAsia="en-US" w:bidi="en-US"/>
        </w:rPr>
        <w:t>I-</w:t>
        <w:tab/>
      </w:r>
      <w:r>
        <w:rPr>
          <w:color w:val="000000"/>
          <w:spacing w:val="0"/>
          <w:w w:val="100"/>
          <w:position w:val="0"/>
        </w:rPr>
        <w:t>编孙伯段侯惠勤</w:t>
      </w:r>
    </w:p>
    <w:p>
      <w:pPr>
        <w:pStyle w:val="Style5"/>
        <w:keepNext w:val="0"/>
        <w:keepLines w:val="0"/>
        <w:widowControl w:val="0"/>
        <w:shd w:val="clear" w:color="auto" w:fill="auto"/>
        <w:bidi w:val="0"/>
        <w:spacing w:before="0" w:after="140" w:line="240" w:lineRule="auto"/>
        <w:ind w:left="2240" w:right="0" w:firstLine="0"/>
        <w:jc w:val="left"/>
      </w:pPr>
      <w:r>
        <w:rPr>
          <w:color w:val="000000"/>
          <w:spacing w:val="0"/>
          <w:w w:val="100"/>
          <w:position w:val="0"/>
        </w:rPr>
        <w:t>出版发彳</w:t>
      </w:r>
      <w:r>
        <w:rPr>
          <w:color w:val="000000"/>
          <w:spacing w:val="0"/>
          <w:w w:val="100"/>
          <w:position w:val="0"/>
          <w:lang w:val="en-US" w:eastAsia="en-US" w:bidi="en-US"/>
        </w:rPr>
        <w:t>i</w:t>
      </w:r>
      <w:r>
        <w:rPr>
          <w:color w:val="000000"/>
          <w:spacing w:val="0"/>
          <w:w w:val="100"/>
          <w:position w:val="0"/>
        </w:rPr>
        <w:t>南京大学出版</w:t>
      </w:r>
      <w:r>
        <w:rPr>
          <w:color w:val="000000"/>
          <w:spacing w:val="0"/>
          <w:w w:val="100"/>
          <w:position w:val="0"/>
          <w:lang w:val="en-US" w:eastAsia="en-US" w:bidi="en-US"/>
        </w:rPr>
        <w:t>H</w:t>
      </w:r>
    </w:p>
    <w:p>
      <w:pPr>
        <w:pStyle w:val="Style5"/>
        <w:keepNext w:val="0"/>
        <w:keepLines w:val="0"/>
        <w:widowControl w:val="0"/>
        <w:shd w:val="clear" w:color="auto" w:fill="auto"/>
        <w:tabs>
          <w:tab w:pos="2898" w:val="left"/>
        </w:tabs>
        <w:bidi w:val="0"/>
        <w:spacing w:before="0" w:after="140" w:line="240" w:lineRule="auto"/>
        <w:ind w:left="2240" w:right="0" w:firstLine="0"/>
        <w:jc w:val="left"/>
      </w:pPr>
      <w:r>
        <w:rPr>
          <w:color w:val="000000"/>
          <w:spacing w:val="0"/>
          <w:w w:val="100"/>
          <w:position w:val="0"/>
        </w:rPr>
        <w:t>社</w:t>
        <w:tab/>
        <w:t>址南京用汉丨</w:t>
      </w:r>
      <w:r>
        <w:rPr>
          <w:color w:val="000000"/>
          <w:spacing w:val="0"/>
          <w:w w:val="100"/>
          <w:position w:val="0"/>
          <w:lang w:val="zh-CN" w:eastAsia="zh-CN" w:bidi="zh-CN"/>
        </w:rPr>
        <w:t>【路</w:t>
      </w:r>
      <w:r>
        <w:rPr>
          <w:color w:val="000000"/>
          <w:spacing w:val="0"/>
          <w:w w:val="100"/>
          <w:position w:val="0"/>
        </w:rPr>
        <w:t>22号邮210093</w:t>
      </w:r>
    </w:p>
    <w:p>
      <w:pPr>
        <w:pStyle w:val="Style5"/>
        <w:keepNext w:val="0"/>
        <w:keepLines w:val="0"/>
        <w:widowControl w:val="0"/>
        <w:shd w:val="clear" w:color="auto" w:fill="auto"/>
        <w:tabs>
          <w:tab w:pos="2898" w:val="left"/>
          <w:tab w:pos="3400" w:val="left"/>
        </w:tabs>
        <w:bidi w:val="0"/>
        <w:spacing w:before="0" w:after="140" w:line="240" w:lineRule="auto"/>
        <w:ind w:left="2240" w:right="0" w:firstLine="0"/>
        <w:jc w:val="left"/>
      </w:pPr>
      <w:r>
        <w:rPr>
          <w:color w:val="000000"/>
          <w:spacing w:val="0"/>
          <w:w w:val="100"/>
          <w:position w:val="0"/>
        </w:rPr>
        <w:t>电</w:t>
        <w:tab/>
        <w:t>话</w:t>
        <w:tab/>
      </w:r>
      <w:r>
        <w:rPr>
          <w:color w:val="000000"/>
          <w:spacing w:val="0"/>
          <w:w w:val="100"/>
          <w:position w:val="0"/>
          <w:lang w:val="en-US" w:eastAsia="en-US" w:bidi="en-US"/>
        </w:rPr>
        <w:t xml:space="preserve">025-83596923 025-83592317 </w:t>
      </w:r>
      <w:r>
        <w:rPr>
          <w:color w:val="000000"/>
          <w:spacing w:val="0"/>
          <w:w w:val="100"/>
          <w:position w:val="0"/>
        </w:rPr>
        <w:t>传爪</w:t>
      </w:r>
      <w:r>
        <w:rPr>
          <w:color w:val="000000"/>
          <w:spacing w:val="0"/>
          <w:w w:val="100"/>
          <w:position w:val="0"/>
          <w:lang w:val="en-US" w:eastAsia="en-US" w:bidi="en-US"/>
        </w:rPr>
        <w:t>()25-83.328362</w:t>
      </w:r>
    </w:p>
    <w:p>
      <w:pPr>
        <w:pStyle w:val="Style5"/>
        <w:keepNext w:val="0"/>
        <w:keepLines w:val="0"/>
        <w:widowControl w:val="0"/>
        <w:shd w:val="clear" w:color="auto" w:fill="auto"/>
        <w:tabs>
          <w:tab w:pos="2898" w:val="left"/>
          <w:tab w:pos="3385" w:val="left"/>
        </w:tabs>
        <w:bidi w:val="0"/>
        <w:spacing w:before="0" w:after="140" w:line="240" w:lineRule="auto"/>
        <w:ind w:left="2240" w:right="0" w:firstLine="0"/>
        <w:jc w:val="left"/>
      </w:pPr>
      <w:r>
        <w:rPr>
          <w:color w:val="000000"/>
          <w:spacing w:val="0"/>
          <w:w w:val="100"/>
          <w:position w:val="0"/>
        </w:rPr>
        <w:t>网</w:t>
        <w:tab/>
        <w:t>址</w:t>
        <w:tab/>
      </w:r>
      <w:r>
        <w:rPr>
          <w:color w:val="000000"/>
          <w:spacing w:val="0"/>
          <w:w w:val="100"/>
          <w:position w:val="0"/>
          <w:lang w:val="en-US" w:eastAsia="en-US" w:bidi="en-US"/>
        </w:rPr>
        <w:t xml:space="preserve">hup：//press, </w:t>
      </w:r>
      <w:r>
        <w:rPr>
          <w:color w:val="000000"/>
          <w:spacing w:val="0"/>
          <w:w w:val="100"/>
          <w:position w:val="0"/>
          <w:lang w:val="en-US" w:eastAsia="en-US" w:bidi="en-US"/>
        </w:rPr>
        <w:t>nju.cdu.cn</w:t>
      </w:r>
    </w:p>
    <w:p>
      <w:pPr>
        <w:pStyle w:val="Style5"/>
        <w:keepNext w:val="0"/>
        <w:keepLines w:val="0"/>
        <w:widowControl w:val="0"/>
        <w:shd w:val="clear" w:color="auto" w:fill="auto"/>
        <w:bidi w:val="0"/>
        <w:spacing w:before="0" w:after="140" w:line="240" w:lineRule="auto"/>
        <w:ind w:left="2240" w:right="0" w:firstLine="0"/>
        <w:jc w:val="left"/>
      </w:pPr>
      <w:r>
        <w:rPr>
          <w:color w:val="000000"/>
          <w:spacing w:val="0"/>
          <w:w w:val="100"/>
          <w:position w:val="0"/>
        </w:rPr>
        <w:t xml:space="preserve">电了 邮件 </w:t>
      </w:r>
      <w:r>
        <w:rPr>
          <w:color w:val="000000"/>
          <w:spacing w:val="0"/>
          <w:w w:val="100"/>
          <w:position w:val="0"/>
          <w:lang w:val="en-US" w:eastAsia="en-US" w:bidi="en-US"/>
        </w:rPr>
        <w:t xml:space="preserve">mipn'ssl («- public </w:t>
      </w:r>
      <w:r>
        <w:rPr>
          <w:color w:val="000000"/>
          <w:spacing w:val="0"/>
          <w:w w:val="100"/>
          <w:position w:val="0"/>
        </w:rPr>
        <w:t>1</w:t>
      </w:r>
      <w:r>
        <w:rPr>
          <w:color w:val="000000"/>
          <w:spacing w:val="0"/>
          <w:w w:val="100"/>
          <w:position w:val="0"/>
          <w:lang w:val="en-US" w:eastAsia="en-US" w:bidi="en-US"/>
        </w:rPr>
        <w:t>. pu.j«.rn</w:t>
      </w:r>
    </w:p>
    <w:p>
      <w:pPr>
        <w:pStyle w:val="Style5"/>
        <w:keepNext w:val="0"/>
        <w:keepLines w:val="0"/>
        <w:widowControl w:val="0"/>
        <w:shd w:val="clear" w:color="auto" w:fill="auto"/>
        <w:tabs>
          <w:tab w:pos="2898" w:val="left"/>
        </w:tabs>
        <w:bidi w:val="0"/>
        <w:spacing w:before="0" w:after="140" w:line="240" w:lineRule="auto"/>
        <w:ind w:left="2240" w:right="0" w:firstLine="0"/>
        <w:jc w:val="left"/>
      </w:pPr>
      <w:r>
        <w:rPr>
          <w:color w:val="000000"/>
          <w:spacing w:val="0"/>
          <w:w w:val="100"/>
          <w:position w:val="0"/>
        </w:rPr>
        <w:t>经</w:t>
        <w:tab/>
        <w:t>销全国各地新华</w:t>
      </w:r>
      <w:r>
        <w:rPr>
          <w:color w:val="000000"/>
          <w:spacing w:val="0"/>
          <w:w w:val="100"/>
          <w:position w:val="0"/>
          <w:lang w:val="en-US" w:eastAsia="en-US" w:bidi="en-US"/>
        </w:rPr>
        <w:t>8</w:t>
      </w:r>
      <w:r>
        <w:rPr>
          <w:color w:val="000000"/>
          <w:spacing w:val="0"/>
          <w:w w:val="100"/>
          <w:position w:val="0"/>
        </w:rPr>
        <w:t>店</w:t>
      </w:r>
    </w:p>
    <w:p>
      <w:pPr>
        <w:pStyle w:val="Style5"/>
        <w:keepNext w:val="0"/>
        <w:keepLines w:val="0"/>
        <w:widowControl w:val="0"/>
        <w:shd w:val="clear" w:color="auto" w:fill="auto"/>
        <w:bidi w:val="0"/>
        <w:spacing w:before="0" w:after="140" w:line="240" w:lineRule="auto"/>
        <w:ind w:left="2240" w:right="0" w:firstLine="0"/>
        <w:jc w:val="left"/>
      </w:pPr>
      <w:r>
        <w:rPr>
          <w:color w:val="000000"/>
          <w:spacing w:val="0"/>
          <w:w w:val="100"/>
          <w:position w:val="0"/>
          <w:lang w:val="zh-CN" w:eastAsia="zh-CN" w:bidi="zh-CN"/>
        </w:rPr>
        <w:t xml:space="preserve">卬 </w:t>
      </w:r>
      <w:r>
        <w:rPr>
          <w:color w:val="000000"/>
          <w:spacing w:val="0"/>
          <w:w w:val="100"/>
          <w:position w:val="0"/>
        </w:rPr>
        <w:t>刷徐州新华卬耐广</w:t>
      </w:r>
    </w:p>
    <w:p>
      <w:pPr>
        <w:pStyle w:val="Style5"/>
        <w:keepNext w:val="0"/>
        <w:keepLines w:val="0"/>
        <w:widowControl w:val="0"/>
        <w:shd w:val="clear" w:color="auto" w:fill="auto"/>
        <w:tabs>
          <w:tab w:pos="2898" w:val="left"/>
        </w:tabs>
        <w:bidi w:val="0"/>
        <w:spacing w:before="0" w:after="140" w:line="240" w:lineRule="auto"/>
        <w:ind w:left="2240" w:right="0" w:firstLine="0"/>
        <w:jc w:val="left"/>
      </w:pPr>
      <w:r>
        <w:rPr>
          <w:color w:val="000000"/>
          <w:spacing w:val="0"/>
          <w:w w:val="100"/>
          <w:position w:val="0"/>
        </w:rPr>
        <w:t>丿I</w:t>
        <w:tab/>
        <w:t xml:space="preserve">本787 </w:t>
      </w:r>
      <w:r>
        <w:rPr>
          <w:color w:val="000000"/>
          <w:spacing w:val="0"/>
          <w:w w:val="100"/>
          <w:position w:val="0"/>
          <w:lang w:val="en-US" w:eastAsia="en-US" w:bidi="en-US"/>
        </w:rPr>
        <w:t xml:space="preserve">x </w:t>
      </w:r>
      <w:r>
        <w:rPr>
          <w:color w:val="000000"/>
          <w:spacing w:val="0"/>
          <w:w w:val="100"/>
          <w:position w:val="0"/>
        </w:rPr>
        <w:t>96() 1/16卬张54字数938千</w:t>
      </w:r>
    </w:p>
    <w:p>
      <w:pPr>
        <w:pStyle w:val="Style5"/>
        <w:keepNext w:val="0"/>
        <w:keepLines w:val="0"/>
        <w:widowControl w:val="0"/>
        <w:shd w:val="clear" w:color="auto" w:fill="auto"/>
        <w:bidi w:val="0"/>
        <w:spacing w:before="0" w:after="140" w:line="240" w:lineRule="auto"/>
        <w:ind w:left="2240" w:right="0" w:firstLine="0"/>
        <w:jc w:val="left"/>
      </w:pPr>
      <w:r>
        <w:rPr>
          <w:color w:val="000000"/>
          <w:spacing w:val="0"/>
          <w:w w:val="100"/>
          <w:position w:val="0"/>
        </w:rPr>
        <w:t>版 次2004年</w:t>
      </w:r>
      <w:r>
        <w:rPr>
          <w:color w:val="000000"/>
          <w:spacing w:val="0"/>
          <w:w w:val="100"/>
          <w:position w:val="0"/>
          <w:lang w:val="en-US" w:eastAsia="en-US" w:bidi="en-US"/>
        </w:rPr>
        <w:t>12J］</w:t>
      </w:r>
      <w:r>
        <w:rPr>
          <w:color w:val="000000"/>
          <w:spacing w:val="0"/>
          <w:w w:val="100"/>
          <w:position w:val="0"/>
        </w:rPr>
        <w:t>第1版2004年</w:t>
      </w:r>
      <w:r>
        <w:rPr>
          <w:color w:val="000000"/>
          <w:spacing w:val="0"/>
          <w:w w:val="100"/>
          <w:position w:val="0"/>
          <w:lang w:val="en-US" w:eastAsia="en-US" w:bidi="en-US"/>
        </w:rPr>
        <w:t>12JJ</w:t>
      </w:r>
      <w:r>
        <w:rPr>
          <w:color w:val="000000"/>
          <w:spacing w:val="0"/>
          <w:w w:val="100"/>
          <w:position w:val="0"/>
        </w:rPr>
        <w:t>第1次卬刷</w:t>
      </w:r>
    </w:p>
    <w:p>
      <w:pPr>
        <w:pStyle w:val="Style5"/>
        <w:keepNext w:val="0"/>
        <w:keepLines w:val="0"/>
        <w:widowControl w:val="0"/>
        <w:shd w:val="clear" w:color="auto" w:fill="auto"/>
        <w:tabs>
          <w:tab w:pos="2898" w:val="left"/>
        </w:tabs>
        <w:bidi w:val="0"/>
        <w:spacing w:before="0" w:after="140" w:line="240" w:lineRule="auto"/>
        <w:ind w:left="2240" w:right="0" w:firstLine="0"/>
        <w:jc w:val="left"/>
      </w:pPr>
      <w:r>
        <w:rPr>
          <w:color w:val="000000"/>
          <w:spacing w:val="0"/>
          <w:w w:val="100"/>
          <w:position w:val="0"/>
        </w:rPr>
        <w:t>印</w:t>
        <w:tab/>
        <w:t>数1 3000</w:t>
      </w:r>
    </w:p>
    <w:p>
      <w:pPr>
        <w:pStyle w:val="Style5"/>
        <w:keepNext w:val="0"/>
        <w:keepLines w:val="0"/>
        <w:widowControl w:val="0"/>
        <w:shd w:val="clear" w:color="auto" w:fill="auto"/>
        <w:bidi w:val="0"/>
        <w:spacing w:before="0" w:after="140" w:line="240" w:lineRule="auto"/>
        <w:ind w:left="2240" w:right="0" w:firstLine="0"/>
        <w:jc w:val="left"/>
      </w:pPr>
      <w:r>
        <w:rPr>
          <w:color w:val="000000"/>
          <w:spacing w:val="0"/>
          <w:w w:val="100"/>
          <w:position w:val="0"/>
          <w:lang w:val="en-US" w:eastAsia="en-US" w:bidi="en-US"/>
        </w:rPr>
        <w:t>ISI3N 7-305-04383-4/A-35</w:t>
      </w:r>
    </w:p>
    <w:p>
      <w:pPr>
        <w:pStyle w:val="Style5"/>
        <w:keepNext w:val="0"/>
        <w:keepLines w:val="0"/>
        <w:widowControl w:val="0"/>
        <w:pBdr>
          <w:bottom w:val="single" w:sz="4" w:space="0" w:color="auto"/>
        </w:pBdr>
        <w:shd w:val="clear" w:color="auto" w:fill="auto"/>
        <w:tabs>
          <w:tab w:pos="2898" w:val="left"/>
        </w:tabs>
        <w:bidi w:val="0"/>
        <w:spacing w:before="0" w:after="140" w:line="240" w:lineRule="auto"/>
        <w:ind w:left="2240" w:right="0" w:firstLine="0"/>
        <w:jc w:val="left"/>
      </w:pPr>
      <w:r>
        <w:rPr>
          <w:color w:val="000000"/>
          <w:spacing w:val="0"/>
          <w:w w:val="100"/>
          <w:position w:val="0"/>
        </w:rPr>
        <w:t>定</w:t>
        <w:tab/>
        <w:t>价</w:t>
      </w:r>
      <w:r>
        <w:rPr>
          <w:color w:val="000000"/>
          <w:spacing w:val="0"/>
          <w:w w:val="100"/>
          <w:position w:val="0"/>
          <w:lang w:val="en-US" w:eastAsia="en-US" w:bidi="en-US"/>
        </w:rPr>
        <w:t>80.00</w:t>
      </w:r>
      <w:r>
        <w:rPr>
          <w:color w:val="000000"/>
          <w:spacing w:val="0"/>
          <w:w w:val="100"/>
          <w:position w:val="0"/>
        </w:rPr>
        <w:t xml:space="preserve">元 </w:t>
      </w:r>
      <w:r>
        <w:rPr>
          <w:color w:val="000000"/>
          <w:spacing w:val="0"/>
          <w:w w:val="100"/>
          <w:position w:val="0"/>
        </w:rPr>
        <w:t>•版权所有，侵权必究</w:t>
      </w:r>
    </w:p>
    <w:p>
      <w:pPr>
        <w:pStyle w:val="Style5"/>
        <w:keepNext w:val="0"/>
        <w:keepLines w:val="0"/>
        <w:widowControl w:val="0"/>
        <w:shd w:val="clear" w:color="auto" w:fill="auto"/>
        <w:bidi w:val="0"/>
        <w:spacing w:before="0" w:after="140" w:line="240" w:lineRule="auto"/>
        <w:ind w:left="2240" w:right="0" w:firstLine="0"/>
        <w:jc w:val="left"/>
      </w:pPr>
      <w:r>
        <w:rPr>
          <w:color w:val="000000"/>
          <w:spacing w:val="0"/>
          <w:w w:val="100"/>
          <w:position w:val="0"/>
        </w:rPr>
        <w:t>•凡购买由大版图书，如有印装质量间题</w:t>
      </w:r>
      <w:r>
        <w:rPr>
          <w:color w:val="000000"/>
          <w:spacing w:val="0"/>
          <w:w w:val="100"/>
          <w:position w:val="0"/>
          <w:lang w:val="en-US" w:eastAsia="en-US" w:bidi="en-US"/>
        </w:rPr>
        <w:t>, iff</w:t>
      </w:r>
      <w:r>
        <w:rPr>
          <w:color w:val="000000"/>
          <w:spacing w:val="0"/>
          <w:w w:val="100"/>
          <w:position w:val="0"/>
        </w:rPr>
        <w:t>勺所购</w:t>
      </w:r>
    </w:p>
    <w:p>
      <w:pPr>
        <w:pStyle w:val="Style5"/>
        <w:keepNext w:val="0"/>
        <w:keepLines w:val="0"/>
        <w:widowControl w:val="0"/>
        <w:shd w:val="clear" w:color="auto" w:fill="auto"/>
        <w:bidi w:val="0"/>
        <w:spacing w:before="0" w:after="140" w:line="240" w:lineRule="auto"/>
        <w:ind w:left="2400" w:right="0" w:firstLine="0"/>
        <w:jc w:val="left"/>
        <w:sectPr>
          <w:footnotePr>
            <w:pos w:val="pageBottom"/>
            <w:numFmt w:val="decimal"/>
            <w:numRestart w:val="continuous"/>
          </w:footnotePr>
          <w:pgSz w:w="13985" w:h="18163"/>
          <w:pgMar w:top="2084" w:right="2335" w:bottom="1869" w:left="2050" w:header="0" w:footer="3" w:gutter="0"/>
          <w:cols w:space="720"/>
          <w:noEndnote/>
          <w:rtlGutter w:val="0"/>
          <w:docGrid w:linePitch="360"/>
        </w:sectPr>
      </w:pPr>
      <w:r>
        <w:rPr>
          <w:color w:val="000000"/>
          <w:spacing w:val="0"/>
          <w:w w:val="100"/>
          <w:position w:val="0"/>
        </w:rPr>
        <w:t>图书销世部门联系调换</w:t>
      </w:r>
    </w:p>
    <w:p>
      <w:pPr>
        <w:pStyle w:val="Style5"/>
        <w:keepNext w:val="0"/>
        <w:keepLines w:val="0"/>
        <w:widowControl w:val="0"/>
        <w:shd w:val="clear" w:color="auto" w:fill="auto"/>
        <w:bidi w:val="0"/>
        <w:spacing w:before="4440" w:after="0" w:line="436" w:lineRule="exact"/>
        <w:ind w:left="480" w:right="0" w:firstLine="600"/>
        <w:jc w:val="both"/>
      </w:pPr>
      <w:r>
        <w:rPr>
          <w:color w:val="000000"/>
          <w:spacing w:val="0"/>
          <w:w w:val="100"/>
          <w:position w:val="0"/>
        </w:rPr>
        <w:t>哲学家罗素在其撰写《西方哲学史》这一名著时，所遵循的主要原 则是，不局限于哲学家的哲学思想本身，而主要从其所在的历史和时代 影响中评价其哲学成就，并进行相应的取舍。因为</w:t>
      </w:r>
      <w:r>
        <w:rPr>
          <w:color w:val="000000"/>
          <w:spacing w:val="0"/>
          <w:w w:val="100"/>
          <w:position w:val="0"/>
          <w:lang w:val="zh-CN" w:eastAsia="zh-CN" w:bidi="zh-CN"/>
        </w:rPr>
        <w:t>“哲学</w:t>
      </w:r>
      <w:r>
        <w:rPr>
          <w:color w:val="000000"/>
          <w:spacing w:val="0"/>
          <w:w w:val="100"/>
          <w:position w:val="0"/>
        </w:rPr>
        <w:t xml:space="preserve">乃是社会生活 与政治生活的一个组成部分：它并不是卓越的个人所做出的孤立的思 </w:t>
      </w:r>
      <w:r>
        <w:rPr>
          <w:color w:val="000000"/>
          <w:spacing w:val="0"/>
          <w:w w:val="100"/>
          <w:position w:val="0"/>
          <w:lang w:val="zh-CN" w:eastAsia="zh-CN" w:bidi="zh-CN"/>
        </w:rPr>
        <w:t>考.</w:t>
      </w:r>
      <w:r>
        <w:rPr>
          <w:color w:val="000000"/>
          <w:spacing w:val="0"/>
          <w:w w:val="100"/>
          <w:position w:val="0"/>
        </w:rPr>
        <w:t>而是曾经有各种体系盛行过的各种社会性格的产物与成因</w:t>
      </w:r>
      <w:r>
        <w:rPr>
          <w:color w:val="000000"/>
          <w:spacing w:val="0"/>
          <w:w w:val="100"/>
          <w:position w:val="0"/>
          <w:lang w:val="zh-CN" w:eastAsia="zh-CN" w:bidi="zh-CN"/>
        </w:rPr>
        <w:t>”。①</w:t>
      </w:r>
      <w:r>
        <w:rPr>
          <w:color w:val="000000"/>
          <w:spacing w:val="0"/>
          <w:w w:val="100"/>
          <w:position w:val="0"/>
        </w:rPr>
        <w:t>这 一原则不仅导致了罗素哲学史编写的成功，而且日益显现其真知灼见的 本色，正成为当代人类之共识。可以佐证这点的是，尽管在人类迈向第 三个千年时，国际共产主义运动遭受到了重创，然而在当代西方的权威 性调査中，马克思却依然被公认为人类社会第二个千年最有影响的思想 家摂它有力地表明，马克思主义确实仍然是我们时代不容抹杀的思想 旗帜。</w:t>
      </w:r>
    </w:p>
    <w:p>
      <w:pPr>
        <w:pStyle w:val="Style5"/>
        <w:keepNext w:val="0"/>
        <w:keepLines w:val="0"/>
        <w:widowControl w:val="0"/>
        <w:shd w:val="clear" w:color="auto" w:fill="auto"/>
        <w:bidi w:val="0"/>
        <w:spacing w:before="0" w:after="540" w:line="437" w:lineRule="exact"/>
        <w:ind w:left="480" w:right="0" w:firstLine="600"/>
        <w:jc w:val="both"/>
      </w:pPr>
      <w:r>
        <w:rPr>
          <w:color w:val="000000"/>
          <w:spacing w:val="0"/>
          <w:w w:val="100"/>
          <w:position w:val="0"/>
        </w:rPr>
        <w:t xml:space="preserve">工人阶级世界观：马克思主义哲学的根本特质马克思主义哲学之 所以能够改变世界和创造历史，就在于它始终和一个伟大的阶级——工 人阶级及其解放运动血脉相连。任何否认或淡化这一联系的做法，都将 导致对于马克思主义哲学的无知。正因为如此，马克思主义哲学的底蕴 就是工人阶级的世界观，因而其历史必定与工人阶级之解放（其特征是 </w:t>
      </w:r>
      <w:r>
        <w:rPr>
          <w:color w:val="000000"/>
          <w:spacing w:val="0"/>
          <w:w w:val="100"/>
          <w:position w:val="0"/>
          <w:lang w:val="zh-CN" w:eastAsia="zh-CN" w:bidi="zh-CN"/>
        </w:rPr>
        <w:t>“人</w:t>
      </w:r>
      <w:r>
        <w:rPr>
          <w:color w:val="000000"/>
          <w:spacing w:val="0"/>
          <w:w w:val="100"/>
          <w:position w:val="0"/>
        </w:rPr>
        <w:t>类解放”）历程同在，必定与具体的、历史的实践需要共进，必定是 具有意识形态性质的集体话语。这就注定了它无论如何地</w:t>
      </w:r>
      <w:r>
        <w:rPr>
          <w:color w:val="000000"/>
          <w:spacing w:val="0"/>
          <w:w w:val="100"/>
          <w:position w:val="0"/>
          <w:lang w:val="zh-CN" w:eastAsia="zh-CN" w:bidi="zh-CN"/>
        </w:rPr>
        <w:t>“形而</w:t>
      </w:r>
      <w:r>
        <w:rPr>
          <w:color w:val="000000"/>
          <w:spacing w:val="0"/>
          <w:w w:val="100"/>
          <w:position w:val="0"/>
        </w:rPr>
        <w:t>上”, 也不可能将其经验基础完全蒸发；无论如何地回归</w:t>
      </w:r>
      <w:r>
        <w:rPr>
          <w:color w:val="000000"/>
          <w:spacing w:val="0"/>
          <w:w w:val="100"/>
          <w:position w:val="0"/>
          <w:lang w:val="zh-CN" w:eastAsia="zh-CN" w:bidi="zh-CN"/>
        </w:rPr>
        <w:t>“生活</w:t>
      </w:r>
      <w:r>
        <w:rPr>
          <w:color w:val="000000"/>
          <w:spacing w:val="0"/>
          <w:w w:val="100"/>
          <w:position w:val="0"/>
        </w:rPr>
        <w:t>界”，也不可 能成为</w:t>
      </w:r>
      <w:r>
        <w:rPr>
          <w:color w:val="000000"/>
          <w:spacing w:val="0"/>
          <w:w w:val="100"/>
          <w:position w:val="0"/>
          <w:lang w:val="zh-CN" w:eastAsia="zh-CN" w:bidi="zh-CN"/>
        </w:rPr>
        <w:t>“个</w:t>
      </w:r>
      <w:r>
        <w:rPr>
          <w:color w:val="000000"/>
          <w:spacing w:val="0"/>
          <w:w w:val="100"/>
          <w:position w:val="0"/>
        </w:rPr>
        <w:t>人的独白' 这表明，马克思主义哲学史既是历史科学，乂</w:t>
      </w:r>
    </w:p>
    <w:p>
      <w:pPr>
        <w:pStyle w:val="Style5"/>
        <w:keepNext w:val="0"/>
        <w:keepLines w:val="0"/>
        <w:widowControl w:val="0"/>
        <w:shd w:val="clear" w:color="auto" w:fill="auto"/>
        <w:bidi w:val="0"/>
        <w:spacing w:before="0" w:after="0" w:line="307" w:lineRule="exact"/>
        <w:ind w:left="1380" w:right="0" w:hanging="420"/>
        <w:jc w:val="both"/>
      </w:pPr>
      <w:r>
        <w:rPr>
          <w:color w:val="000000"/>
          <w:spacing w:val="0"/>
          <w:w w:val="100"/>
          <w:position w:val="0"/>
        </w:rPr>
        <w:t>①《西方哲学史〉上卷、商务印书馆1963年版，第</w:t>
      </w:r>
      <w:r>
        <w:rPr>
          <w:color w:val="000000"/>
          <w:spacing w:val="0"/>
          <w:w w:val="100"/>
          <w:position w:val="0"/>
          <w:lang w:val="en-US" w:eastAsia="en-US" w:bidi="en-US"/>
        </w:rPr>
        <w:t>S</w:t>
      </w:r>
      <w:r>
        <w:rPr>
          <w:color w:val="000000"/>
          <w:spacing w:val="0"/>
          <w:w w:val="100"/>
          <w:position w:val="0"/>
        </w:rPr>
        <w:t>页。</w:t>
      </w:r>
    </w:p>
    <w:p>
      <w:pPr>
        <w:pStyle w:val="Style5"/>
        <w:keepNext w:val="0"/>
        <w:keepLines w:val="0"/>
        <w:widowControl w:val="0"/>
        <w:shd w:val="clear" w:color="auto" w:fill="auto"/>
        <w:bidi w:val="0"/>
        <w:spacing w:before="0" w:after="0" w:line="307" w:lineRule="exact"/>
        <w:ind w:left="1380" w:right="0" w:hanging="420"/>
        <w:jc w:val="both"/>
        <w:sectPr>
          <w:footerReference w:type="default" r:id="rId11"/>
          <w:footerReference w:type="even" r:id="rId12"/>
          <w:footnotePr>
            <w:pos w:val="pageBottom"/>
            <w:numFmt w:val="decimal"/>
            <w:numRestart w:val="continuous"/>
          </w:footnotePr>
          <w:pgSz w:w="13985" w:h="18163"/>
          <w:pgMar w:top="1590" w:right="1862" w:bottom="1484" w:left="2523" w:header="1162" w:footer="3" w:gutter="0"/>
          <w:cols w:space="720"/>
          <w:noEndnote/>
          <w:rtlGutter w:val="0"/>
          <w:docGrid w:linePitch="360"/>
        </w:sectPr>
      </w:pPr>
      <w:r>
        <w:rPr>
          <w:color w:val="000000"/>
          <w:spacing w:val="0"/>
          <w:w w:val="100"/>
          <w:position w:val="0"/>
        </w:rPr>
        <w:t>0据香港《明报</w:t>
      </w:r>
      <w:r>
        <w:rPr>
          <w:i/>
          <w:iCs/>
          <w:color w:val="000000"/>
          <w:spacing w:val="0"/>
          <w:w w:val="100"/>
          <w:position w:val="0"/>
        </w:rPr>
        <w:t>）</w:t>
      </w:r>
      <w:r>
        <w:rPr>
          <w:color w:val="000000"/>
          <w:spacing w:val="0"/>
          <w:w w:val="100"/>
          <w:position w:val="0"/>
        </w:rPr>
        <w:t>1999年10月2日报道，在历时一个月的英国广播公司</w:t>
      </w:r>
      <w:r>
        <w:rPr>
          <w:color w:val="000000"/>
          <w:spacing w:val="0"/>
          <w:w w:val="100"/>
          <w:position w:val="0"/>
          <w:lang w:val="en-US" w:eastAsia="en-US" w:bidi="en-US"/>
        </w:rPr>
        <w:t>（BBC）</w:t>
      </w:r>
      <w:r>
        <w:rPr>
          <w:color w:val="000000"/>
          <w:spacing w:val="0"/>
          <w:w w:val="100"/>
          <w:position w:val="0"/>
        </w:rPr>
        <w:t>的千 得年呆伟大思想家的评选中，19世纪唯物主义思想家马克思以凌历后劲压倒科学家 爱因斯坦而最终胜岀.名列千年十大思想家之首。</w:t>
      </w:r>
    </w:p>
    <w:p>
      <w:pPr>
        <w:pStyle w:val="Style5"/>
        <w:keepNext w:val="0"/>
        <w:keepLines w:val="0"/>
        <w:widowControl w:val="0"/>
        <w:shd w:val="clear" w:color="auto" w:fill="auto"/>
        <w:bidi w:val="0"/>
        <w:spacing w:before="0" w:after="0" w:line="439" w:lineRule="exact"/>
        <w:ind w:left="420" w:right="0" w:firstLine="40"/>
        <w:jc w:val="both"/>
      </w:pPr>
      <w:r>
        <w:rPr>
          <w:color w:val="000000"/>
          <w:spacing w:val="0"/>
          <w:w w:val="100"/>
          <w:position w:val="0"/>
        </w:rPr>
        <w:t xml:space="preserve">不仅仅是历史科学-从历史学科的角度看，它有时间上的先后，即 </w:t>
      </w:r>
      <w:r>
        <w:rPr>
          <w:color w:val="000000"/>
          <w:spacing w:val="0"/>
          <w:w w:val="100"/>
          <w:position w:val="0"/>
          <w:lang w:val="zh-CN" w:eastAsia="zh-CN" w:bidi="zh-CN"/>
        </w:rPr>
        <w:t>“史” “今”</w:t>
      </w:r>
      <w:r>
        <w:rPr>
          <w:color w:val="000000"/>
          <w:spacing w:val="0"/>
          <w:w w:val="100"/>
          <w:position w:val="0"/>
        </w:rPr>
        <w:t>之分，有事实上的梳理，即</w:t>
      </w:r>
      <w:r>
        <w:rPr>
          <w:color w:val="000000"/>
          <w:spacing w:val="0"/>
          <w:w w:val="100"/>
          <w:position w:val="0"/>
          <w:lang w:val="zh-CN" w:eastAsia="zh-CN" w:bidi="zh-CN"/>
        </w:rPr>
        <w:t>“史</w:t>
      </w:r>
      <w:r>
        <w:rPr>
          <w:color w:val="000000"/>
          <w:spacing w:val="0"/>
          <w:w w:val="100"/>
          <w:position w:val="0"/>
        </w:rPr>
        <w:t>.’“论”之辨；然而作为工 人阶级解放的理论形态，它又是个统一的思想体系，既有一脉相承的内 核及传统.又有与时俱进的应变及创新，传递着不断变化着的时代精神 的信息，因此，全部马克思主义哲学史的核心问题，就是-•脉相承和与 时俱进的关系问题，是理论应实践之需要而产生并发挥指导作用又被实 践所不断突破而不断创新的过程，是马克思主义作为一个时代的人类文 明和先进文化代表的历史，</w:t>
      </w:r>
    </w:p>
    <w:p>
      <w:pPr>
        <w:pStyle w:val="Style5"/>
        <w:keepNext w:val="0"/>
        <w:keepLines w:val="0"/>
        <w:widowControl w:val="0"/>
        <w:shd w:val="clear" w:color="auto" w:fill="auto"/>
        <w:bidi w:val="0"/>
        <w:spacing w:before="0" w:after="0" w:line="439" w:lineRule="exact"/>
        <w:ind w:left="420" w:right="0" w:firstLine="600"/>
        <w:jc w:val="both"/>
      </w:pPr>
      <w:r>
        <w:rPr>
          <w:color w:val="000000"/>
          <w:spacing w:val="0"/>
          <w:w w:val="100"/>
          <w:position w:val="0"/>
        </w:rPr>
        <w:t>如此看来，时代问题就是个关键.它是我们坚持和发展马克思主义 的根本依据，正如马克思恩格斯指出的：“一切划时代的体系的真正的 内容都是由于产生这些体系的那个时期的需要而形成起来的:我们 今天之所以仍然需要以马克思主义为指导，从根本上说，就因为</w:t>
      </w:r>
      <w:r>
        <w:rPr>
          <w:color w:val="000000"/>
          <w:spacing w:val="0"/>
          <w:w w:val="100"/>
          <w:position w:val="0"/>
          <w:lang w:val="zh-CN" w:eastAsia="zh-CN" w:bidi="zh-CN"/>
        </w:rPr>
        <w:t xml:space="preserve">“它仍 </w:t>
      </w:r>
      <w:r>
        <w:rPr>
          <w:color w:val="000000"/>
          <w:spacing w:val="0"/>
          <w:w w:val="100"/>
          <w:position w:val="0"/>
        </w:rPr>
        <w:t>然是我们时代的哲学：它是不可超越的，因为产生它的情势还没有被超 越”而我们今天之所以要发展马克思主义，说到底也就因为与马克 思恩格斯以及列宁在世时相比，历史发生了许多新变化，时代增添了许 多新内容，必须与时俱逬，跟上潮流，否则将会因落伍而被淡岀历史. 马克思恩格斯在哲学变革中完成的对于人类历史发展规律及相应时代内 涵的揭示，以及历史自身丰富性、曲折性的不断展示所推动的理论创 新，是马克思主义哲学史的棊本线索</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540" w:line="439" w:lineRule="exact"/>
        <w:ind w:left="420" w:right="0" w:firstLine="600"/>
        <w:jc w:val="both"/>
      </w:pPr>
      <w:r>
        <w:rPr>
          <w:color w:val="000000"/>
          <w:spacing w:val="0"/>
          <w:w w:val="100"/>
          <w:position w:val="0"/>
        </w:rPr>
        <w:t>马克思主义哲学变革所依赖而又所展示的那个时代，用马克思自己 的活说，就是</w:t>
      </w:r>
      <w:r>
        <w:rPr>
          <w:color w:val="000000"/>
          <w:spacing w:val="0"/>
          <w:w w:val="100"/>
          <w:position w:val="0"/>
          <w:lang w:val="zh-CN" w:eastAsia="zh-CN" w:bidi="zh-CN"/>
        </w:rPr>
        <w:t>“人类</w:t>
      </w:r>
      <w:r>
        <w:rPr>
          <w:color w:val="000000"/>
          <w:spacing w:val="0"/>
          <w:w w:val="100"/>
          <w:position w:val="0"/>
        </w:rPr>
        <w:t>解放”的时代，其现实针对性就是资产阶级革命所 完成的</w:t>
      </w:r>
      <w:r>
        <w:rPr>
          <w:color w:val="000000"/>
          <w:spacing w:val="0"/>
          <w:w w:val="100"/>
          <w:position w:val="0"/>
          <w:lang w:val="zh-CN" w:eastAsia="zh-CN" w:bidi="zh-CN"/>
        </w:rPr>
        <w:t>“政治</w:t>
      </w:r>
      <w:r>
        <w:rPr>
          <w:color w:val="000000"/>
          <w:spacing w:val="0"/>
          <w:w w:val="100"/>
          <w:position w:val="0"/>
        </w:rPr>
        <w:t xml:space="preserve">解放、在马克思看来，资产阶级革命也讲人的解放，也 进行社会变革，也解放生产力，但它只实行了 </w:t>
      </w:r>
      <w:r>
        <w:rPr>
          <w:color w:val="000000"/>
          <w:spacing w:val="0"/>
          <w:w w:val="100"/>
          <w:position w:val="0"/>
          <w:lang w:val="zh-CN" w:eastAsia="zh-CN" w:bidi="zh-CN"/>
        </w:rPr>
        <w:t>“两</w:t>
      </w:r>
      <w:r>
        <w:rPr>
          <w:color w:val="000000"/>
          <w:spacing w:val="0"/>
          <w:w w:val="100"/>
          <w:position w:val="0"/>
        </w:rPr>
        <w:t>大分离</w:t>
      </w:r>
      <w:r>
        <w:rPr>
          <w:color w:val="000000"/>
          <w:spacing w:val="0"/>
          <w:w w:val="100"/>
          <w:position w:val="0"/>
          <w:lang w:val="zh-CN" w:eastAsia="zh-CN" w:bidi="zh-CN"/>
        </w:rPr>
        <w:t>”：一</w:t>
      </w:r>
      <w:r>
        <w:rPr>
          <w:color w:val="000000"/>
          <w:spacing w:val="0"/>
          <w:w w:val="100"/>
          <w:position w:val="0"/>
        </w:rPr>
        <w:t>是国家 和经济活动分离，即经济活动的主体向私人转移，经济活动完全由私 人、市民来承担，而国家只作为经济活动的立法者和执法者，充当游戏 规则的制定者和裁判员，不再直接参与</w:t>
      </w:r>
      <w:r>
        <w:rPr>
          <w:color w:val="000000"/>
          <w:spacing w:val="0"/>
          <w:w w:val="100"/>
          <w:position w:val="0"/>
          <w:lang w:val="zh-CN" w:eastAsia="zh-CN" w:bidi="zh-CN"/>
        </w:rPr>
        <w:t>经营,</w:t>
      </w:r>
      <w:r>
        <w:rPr>
          <w:color w:val="000000"/>
          <w:spacing w:val="0"/>
          <w:w w:val="100"/>
          <w:position w:val="0"/>
        </w:rPr>
        <w:t>所以叫政经分离，或者叫 市民社会和国家的分离；二是国家和宗教信仰分离，即把宗教信仰变成 了纯粹的私人事务，国家不再奉行任何特定的宗教为国教，所以国家在 信仰问题上就能够比较宽容，做到平等地对待具有不同信仰的</w:t>
      </w:r>
      <w:r>
        <w:rPr>
          <w:color w:val="000000"/>
          <w:spacing w:val="0"/>
          <w:w w:val="100"/>
          <w:position w:val="0"/>
          <w:lang w:val="zh-CN" w:eastAsia="zh-CN" w:bidi="zh-CN"/>
        </w:rPr>
        <w:t>国民，</w:t>
      </w:r>
      <w:r>
        <w:rPr>
          <w:color w:val="000000"/>
          <w:spacing w:val="0"/>
          <w:w w:val="100"/>
          <w:position w:val="0"/>
        </w:rPr>
        <w:t>这 就基本实现了公民在政治上、法律上的平等，即程序的、形式的</w:t>
      </w:r>
      <w:r>
        <w:rPr>
          <w:color w:val="000000"/>
          <w:spacing w:val="0"/>
          <w:w w:val="100"/>
          <w:position w:val="0"/>
          <w:lang w:val="zh-CN" w:eastAsia="zh-CN" w:bidi="zh-CN"/>
        </w:rPr>
        <w:t xml:space="preserve">平等。 </w:t>
      </w:r>
      <w:r>
        <w:rPr>
          <w:color w:val="000000"/>
          <w:spacing w:val="0"/>
          <w:w w:val="100"/>
          <w:position w:val="0"/>
        </w:rPr>
        <w:t>这确实是人类历史的重大逬步，也是人类文明的优秀成果。但是资产阶</w:t>
      </w:r>
    </w:p>
    <w:p>
      <w:pPr>
        <w:pStyle w:val="Style5"/>
        <w:keepNext w:val="0"/>
        <w:keepLines w:val="0"/>
        <w:widowControl w:val="0"/>
        <w:shd w:val="clear" w:color="auto" w:fill="auto"/>
        <w:bidi w:val="0"/>
        <w:spacing w:before="0" w:after="0" w:line="285" w:lineRule="exact"/>
        <w:ind w:left="920" w:right="0" w:firstLine="0"/>
        <w:jc w:val="both"/>
        <w:sectPr>
          <w:headerReference w:type="default" r:id="rId13"/>
          <w:footerReference w:type="default" r:id="rId14"/>
          <w:headerReference w:type="even" r:id="rId15"/>
          <w:footerReference w:type="even" r:id="rId16"/>
          <w:footnotePr>
            <w:pos w:val="pageBottom"/>
            <w:numFmt w:val="decimal"/>
            <w:numRestart w:val="continuous"/>
          </w:footnotePr>
          <w:pgSz w:w="13985" w:h="18163"/>
          <w:pgMar w:top="1590" w:right="1862" w:bottom="1484" w:left="2523" w:header="0" w:footer="3" w:gutter="0"/>
          <w:pgNumType w:start="2"/>
          <w:cols w:space="720"/>
          <w:noEndnote/>
          <w:rtlGutter w:val="0"/>
          <w:docGrid w:linePitch="360"/>
        </w:sectPr>
      </w:pPr>
      <w:r>
        <w:rPr>
          <w:color w:val="000000"/>
          <w:spacing w:val="0"/>
          <w:w w:val="100"/>
          <w:position w:val="0"/>
          <w:lang w:val="en-US" w:eastAsia="en-US" w:bidi="en-US"/>
        </w:rPr>
        <w:t>T-</w:t>
      </w:r>
      <w:r>
        <w:rPr>
          <w:color w:val="000000"/>
          <w:spacing w:val="0"/>
          <w:w w:val="100"/>
          <w:position w:val="0"/>
        </w:rPr>
        <w:t>《马克思恩格斯全集)第3卷，人民出版社</w:t>
      </w:r>
      <w:r>
        <w:rPr>
          <w:color w:val="000000"/>
          <w:spacing w:val="0"/>
          <w:w w:val="100"/>
          <w:position w:val="0"/>
          <w:lang w:val="en-US" w:eastAsia="en-US" w:bidi="en-US"/>
        </w:rPr>
        <w:t>I960</w:t>
      </w:r>
      <w:r>
        <w:rPr>
          <w:color w:val="000000"/>
          <w:spacing w:val="0"/>
          <w:w w:val="100"/>
          <w:position w:val="0"/>
        </w:rPr>
        <w:t>年版，第544 5(, 整 炉待：《辩证理性批判》上，安微文艺出版杜1998年版，第28页。</w:t>
      </w:r>
    </w:p>
    <w:p>
      <w:pPr>
        <w:pStyle w:val="Style5"/>
        <w:keepNext w:val="0"/>
        <w:keepLines w:val="0"/>
        <w:widowControl w:val="0"/>
        <w:shd w:val="clear" w:color="auto" w:fill="auto"/>
        <w:tabs>
          <w:tab w:pos="-1230" w:val="left"/>
        </w:tabs>
        <w:bidi w:val="0"/>
        <w:spacing w:before="0" w:after="0" w:line="440" w:lineRule="exact"/>
        <w:ind w:left="0" w:right="0" w:hanging="2100"/>
        <w:jc w:val="left"/>
      </w:pPr>
      <w:r>
        <w:rPr>
          <w:u w:val="single"/>
        </w:rPr>
        <w:t xml:space="preserve"> </w:t>
        <w:tab/>
      </w:r>
    </w:p>
    <w:p>
      <w:pPr>
        <w:pStyle w:val="Style5"/>
        <w:keepNext w:val="0"/>
        <w:keepLines w:val="0"/>
        <w:widowControl w:val="0"/>
        <w:shd w:val="clear" w:color="auto" w:fill="auto"/>
        <w:bidi w:val="0"/>
        <w:spacing w:before="0" w:after="0" w:line="440" w:lineRule="exact"/>
        <w:ind w:left="420" w:right="0" w:firstLine="40"/>
        <w:jc w:val="both"/>
      </w:pPr>
      <w:r>
        <w:rPr>
          <w:color w:val="000000"/>
          <w:spacing w:val="0"/>
          <w:w w:val="100"/>
          <w:position w:val="0"/>
        </w:rPr>
        <w:t>级解放最大的局限性就是没有实现真正的平等、实质性的平等，也就是 说它仍然以经济（金钱）等级取代了传统的政治等级，广大的工人农民 并没有获得真正的解放，帀民社会并没有得到彻底的改造。它说明，资 产阶级所能实现的解放只是</w:t>
      </w:r>
      <w:r>
        <w:rPr>
          <w:color w:val="000000"/>
          <w:spacing w:val="0"/>
          <w:w w:val="100"/>
          <w:position w:val="0"/>
          <w:lang w:val="zh-CN" w:eastAsia="zh-CN" w:bidi="zh-CN"/>
        </w:rPr>
        <w:t>“政治</w:t>
      </w:r>
      <w:r>
        <w:rPr>
          <w:color w:val="000000"/>
          <w:spacing w:val="0"/>
          <w:w w:val="100"/>
          <w:position w:val="0"/>
        </w:rPr>
        <w:t>（国家）”解放，而不是</w:t>
      </w:r>
      <w:r>
        <w:rPr>
          <w:color w:val="000000"/>
          <w:spacing w:val="0"/>
          <w:w w:val="100"/>
          <w:position w:val="0"/>
          <w:lang w:val="zh-CN" w:eastAsia="zh-CN" w:bidi="zh-CN"/>
        </w:rPr>
        <w:t>“人类</w:t>
      </w:r>
      <w:r>
        <w:rPr>
          <w:color w:val="000000"/>
          <w:spacing w:val="0"/>
          <w:w w:val="100"/>
          <w:position w:val="0"/>
        </w:rPr>
        <w:t>（社 会）”解放「</w:t>
      </w:r>
    </w:p>
    <w:p>
      <w:pPr>
        <w:pStyle w:val="Style5"/>
        <w:keepNext w:val="0"/>
        <w:keepLines w:val="0"/>
        <w:widowControl w:val="0"/>
        <w:shd w:val="clear" w:color="auto" w:fill="auto"/>
        <w:bidi w:val="0"/>
        <w:spacing w:before="0" w:after="0" w:line="440" w:lineRule="exact"/>
        <w:ind w:left="420" w:right="0" w:firstLine="640"/>
        <w:jc w:val="both"/>
      </w:pPr>
      <w:r>
        <w:rPr>
          <w:color w:val="000000"/>
          <w:spacing w:val="0"/>
          <w:w w:val="100"/>
          <w:position w:val="0"/>
        </w:rPr>
        <w:t xml:space="preserve">然而，马克思主义区别于空想社会主义之处就在于，它不是从理想 出发，首先设定一个价值目标，站立在现存社会之外去批判和否定现存 社会，而是立足于对现存社会的解剖，弄清其生长的内在机理。马克思 主义创始人运用历史唯物主义对现实进行剖析的原则有二：一是着眼于 </w:t>
      </w:r>
      <w:r>
        <w:rPr>
          <w:color w:val="000000"/>
          <w:spacing w:val="0"/>
          <w:w w:val="100"/>
          <w:position w:val="0"/>
          <w:lang w:val="zh-CN" w:eastAsia="zh-CN" w:bidi="zh-CN"/>
        </w:rPr>
        <w:t>“必</w:t>
      </w:r>
      <w:r>
        <w:rPr>
          <w:color w:val="000000"/>
          <w:spacing w:val="0"/>
          <w:w w:val="100"/>
          <w:position w:val="0"/>
        </w:rPr>
        <w:t>然性”而不是以往的批判者们所热裏的</w:t>
      </w:r>
      <w:r>
        <w:rPr>
          <w:color w:val="000000"/>
          <w:spacing w:val="0"/>
          <w:w w:val="100"/>
          <w:position w:val="0"/>
          <w:lang w:val="zh-CN" w:eastAsia="zh-CN" w:bidi="zh-CN"/>
        </w:rPr>
        <w:t>“偶然</w:t>
      </w:r>
      <w:r>
        <w:rPr>
          <w:color w:val="000000"/>
          <w:spacing w:val="0"/>
          <w:w w:val="100"/>
          <w:position w:val="0"/>
        </w:rPr>
        <w:t>性”，确立内在否定的 原则，就是说，关注资本主义必然形成的那些因素的历史界限，一旦超 岀这一界限，</w:t>
      </w:r>
      <w:r>
        <w:rPr>
          <w:color w:val="000000"/>
          <w:spacing w:val="0"/>
          <w:w w:val="100"/>
          <w:position w:val="0"/>
          <w:lang w:val="zh-CN" w:eastAsia="zh-CN" w:bidi="zh-CN"/>
        </w:rPr>
        <w:t>“肯</w:t>
      </w:r>
      <w:r>
        <w:rPr>
          <w:color w:val="000000"/>
          <w:spacing w:val="0"/>
          <w:w w:val="100"/>
          <w:position w:val="0"/>
        </w:rPr>
        <w:t>定”就转化为</w:t>
      </w:r>
      <w:r>
        <w:rPr>
          <w:color w:val="000000"/>
          <w:spacing w:val="0"/>
          <w:w w:val="100"/>
          <w:position w:val="0"/>
          <w:lang w:val="zh-CN" w:eastAsia="zh-CN" w:bidi="zh-CN"/>
        </w:rPr>
        <w:t>“否</w:t>
      </w:r>
      <w:r>
        <w:rPr>
          <w:color w:val="000000"/>
          <w:spacing w:val="0"/>
          <w:w w:val="100"/>
          <w:position w:val="0"/>
        </w:rPr>
        <w:t>定”。正是这一原则导致马克思发 现：</w:t>
      </w:r>
      <w:r>
        <w:rPr>
          <w:color w:val="000000"/>
          <w:spacing w:val="0"/>
          <w:w w:val="100"/>
          <w:position w:val="0"/>
          <w:lang w:val="zh-CN" w:eastAsia="zh-CN" w:bidi="zh-CN"/>
        </w:rPr>
        <w:t>“社</w:t>
      </w:r>
      <w:r>
        <w:rPr>
          <w:color w:val="000000"/>
          <w:spacing w:val="0"/>
          <w:w w:val="100"/>
          <w:position w:val="0"/>
        </w:rPr>
        <w:t>会的物质生产力发展到一定阶段，便同它们一直在其中运动的 现存生产关系或财产关系（这只是生产关系的法律用语）发生矛盾。于 是这些关系便由生产力的发展形式变成生产力的桎梏。那时社会革命的 时代就到来了</w:t>
      </w:r>
      <w:r>
        <w:rPr>
          <w:color w:val="000000"/>
          <w:spacing w:val="0"/>
          <w:w w:val="100"/>
          <w:position w:val="0"/>
          <w:lang w:val="en-US" w:eastAsia="en-US" w:bidi="en-US"/>
        </w:rPr>
        <w:t xml:space="preserve">y </w:t>
      </w:r>
      <w:r>
        <w:rPr>
          <w:color w:val="000000"/>
          <w:spacing w:val="0"/>
          <w:w w:val="100"/>
          <w:position w:val="0"/>
        </w:rPr>
        <w:t>同样，</w:t>
      </w:r>
      <w:r>
        <w:rPr>
          <w:color w:val="000000"/>
          <w:spacing w:val="0"/>
          <w:w w:val="100"/>
          <w:position w:val="0"/>
          <w:lang w:val="zh-CN" w:eastAsia="zh-CN" w:bidi="zh-CN"/>
        </w:rPr>
        <w:t>“无</w:t>
      </w:r>
      <w:r>
        <w:rPr>
          <w:color w:val="000000"/>
          <w:spacing w:val="0"/>
          <w:w w:val="100"/>
          <w:position w:val="0"/>
        </w:rPr>
        <w:t>论哪一个社会形态，在它所能容纳的全部 生产力发挥出来以前，是决不会灭亡的”气二是着眼于</w:t>
      </w:r>
      <w:r>
        <w:rPr>
          <w:color w:val="000000"/>
          <w:spacing w:val="0"/>
          <w:w w:val="100"/>
          <w:position w:val="0"/>
          <w:lang w:val="zh-CN" w:eastAsia="zh-CN" w:bidi="zh-CN"/>
        </w:rPr>
        <w:t>“生</w:t>
      </w:r>
      <w:r>
        <w:rPr>
          <w:color w:val="000000"/>
          <w:spacing w:val="0"/>
          <w:w w:val="100"/>
          <w:position w:val="0"/>
        </w:rPr>
        <w:t>活的逻辑” 而不是哲学家们所迷恋的</w:t>
      </w:r>
      <w:r>
        <w:rPr>
          <w:color w:val="000000"/>
          <w:spacing w:val="0"/>
          <w:w w:val="100"/>
          <w:position w:val="0"/>
          <w:lang w:val="zh-CN" w:eastAsia="zh-CN" w:bidi="zh-CN"/>
        </w:rPr>
        <w:t>“概</w:t>
      </w:r>
      <w:r>
        <w:rPr>
          <w:color w:val="000000"/>
          <w:spacing w:val="0"/>
          <w:w w:val="100"/>
          <w:position w:val="0"/>
        </w:rPr>
        <w:t>念自身的逻辑”，确立实践优先的原则， 就是说，从资本主义痼疾的</w:t>
      </w:r>
      <w:r>
        <w:rPr>
          <w:color w:val="000000"/>
          <w:spacing w:val="0"/>
          <w:w w:val="100"/>
          <w:position w:val="0"/>
          <w:lang w:val="zh-CN" w:eastAsia="zh-CN" w:bidi="zh-CN"/>
        </w:rPr>
        <w:t>“症</w:t>
      </w:r>
      <w:r>
        <w:rPr>
          <w:color w:val="000000"/>
          <w:spacing w:val="0"/>
          <w:w w:val="100"/>
          <w:position w:val="0"/>
        </w:rPr>
        <w:t>候”入手揭示其现实矛盾，从</w:t>
      </w:r>
      <w:r>
        <w:rPr>
          <w:color w:val="000000"/>
          <w:spacing w:val="0"/>
          <w:w w:val="100"/>
          <w:position w:val="0"/>
          <w:lang w:val="zh-CN" w:eastAsia="zh-CN" w:bidi="zh-CN"/>
        </w:rPr>
        <w:t>“批</w:t>
      </w:r>
      <w:r>
        <w:rPr>
          <w:color w:val="000000"/>
          <w:spacing w:val="0"/>
          <w:w w:val="100"/>
          <w:position w:val="0"/>
        </w:rPr>
        <w:t xml:space="preserve">判旧 世界中发现新世界”。正是这一原则导致马克思发现，工人阶级的解放 是人类解放的政治形式，消灭贫困化和消除异化是未来社会的基本走 </w:t>
      </w:r>
      <w:r>
        <w:rPr>
          <w:color w:val="000000"/>
          <w:spacing w:val="0"/>
          <w:w w:val="100"/>
          <w:position w:val="0"/>
          <w:lang w:val="zh-CN" w:eastAsia="zh-CN" w:bidi="zh-CN"/>
        </w:rPr>
        <w:t>向。</w:t>
      </w:r>
      <w:r>
        <w:rPr>
          <w:color w:val="000000"/>
          <w:spacing w:val="0"/>
          <w:w w:val="100"/>
          <w:position w:val="0"/>
        </w:rPr>
        <w:t>因此，</w:t>
      </w:r>
      <w:r>
        <w:rPr>
          <w:color w:val="000000"/>
          <w:spacing w:val="0"/>
          <w:w w:val="100"/>
          <w:position w:val="0"/>
          <w:lang w:val="zh-CN" w:eastAsia="zh-CN" w:bidi="zh-CN"/>
        </w:rPr>
        <w:t>“人类</w:t>
      </w:r>
      <w:r>
        <w:rPr>
          <w:color w:val="000000"/>
          <w:spacing w:val="0"/>
          <w:w w:val="100"/>
          <w:position w:val="0"/>
        </w:rPr>
        <w:t>解放”并不是一个</w:t>
      </w:r>
      <w:r>
        <w:rPr>
          <w:color w:val="000000"/>
          <w:spacing w:val="0"/>
          <w:w w:val="100"/>
          <w:position w:val="0"/>
          <w:lang w:val="zh-CN" w:eastAsia="zh-CN" w:bidi="zh-CN"/>
        </w:rPr>
        <w:t>“应</w:t>
      </w:r>
      <w:r>
        <w:rPr>
          <w:color w:val="000000"/>
          <w:spacing w:val="0"/>
          <w:w w:val="100"/>
          <w:position w:val="0"/>
        </w:rPr>
        <w:t>然”，而是一种历史的必然。可 以说，对于工人阶级历史作用的科学</w:t>
      </w:r>
      <w:r>
        <w:rPr>
          <w:color w:val="000000"/>
          <w:spacing w:val="0"/>
          <w:w w:val="100"/>
          <w:position w:val="0"/>
          <w:lang w:val="zh-CN" w:eastAsia="zh-CN" w:bidi="zh-CN"/>
        </w:rPr>
        <w:t>阐发,</w:t>
      </w:r>
      <w:r>
        <w:rPr>
          <w:color w:val="000000"/>
          <w:spacing w:val="0"/>
          <w:w w:val="100"/>
          <w:position w:val="0"/>
        </w:rPr>
        <w:t>奠定了马克思主义作为科学 世界观的地位，</w:t>
      </w:r>
    </w:p>
    <w:p>
      <w:pPr>
        <w:pStyle w:val="Style5"/>
        <w:keepNext w:val="0"/>
        <w:keepLines w:val="0"/>
        <w:widowControl w:val="0"/>
        <w:shd w:val="clear" w:color="auto" w:fill="auto"/>
        <w:bidi w:val="0"/>
        <w:spacing w:before="0" w:after="580" w:line="440" w:lineRule="exact"/>
        <w:ind w:left="420" w:right="0" w:firstLine="640"/>
        <w:jc w:val="both"/>
      </w:pPr>
      <w:r>
        <w:rPr>
          <w:color w:val="000000"/>
          <w:spacing w:val="0"/>
          <w:w w:val="100"/>
          <w:position w:val="0"/>
        </w:rPr>
        <w:t>马克思恩格斯对于现代无产者的分析，既有经验基础，又不驻足于 现象，而是一种历史辩证法的透视。从经验事实看，最具有意义的事实 有三：一是工人阶级是随着大工业及资本主义世界市场的扩张而形成发 展的，是体现新生产力的新生阶级；二是工人阶级是人类历史上第一个 有文化的劳动者阶级，这意味着它可能形成阶级意识，摆脱对于统治阶 级的思想依附，由自在阶级成为自为阶级；三是工人阶级经历了异化劳 动的严酷磨练，不仅是灾难深重的社会群体，也是坚忍不拔、纪律严明</w:t>
      </w:r>
    </w:p>
    <w:p>
      <w:pPr>
        <w:pStyle w:val="Style5"/>
        <w:keepNext w:val="0"/>
        <w:keepLines w:val="0"/>
        <w:widowControl w:val="0"/>
        <w:shd w:val="clear" w:color="auto" w:fill="auto"/>
        <w:bidi w:val="0"/>
        <w:spacing w:before="0" w:after="0" w:line="240" w:lineRule="auto"/>
        <w:ind w:left="0" w:right="0" w:firstLine="940"/>
        <w:jc w:val="both"/>
      </w:pPr>
      <w:r>
        <w:rPr>
          <w:color w:val="000000"/>
          <w:spacing w:val="0"/>
          <w:w w:val="100"/>
          <w:position w:val="0"/>
        </w:rPr>
        <w:t>『《马</w:t>
      </w:r>
      <w:r>
        <w:rPr>
          <w:color w:val="000000"/>
          <w:spacing w:val="0"/>
          <w:w w:val="100"/>
          <w:position w:val="0"/>
          <w:lang w:val="zh-CN" w:eastAsia="zh-CN" w:bidi="zh-CN"/>
        </w:rPr>
        <w:t>克思恩</w:t>
      </w:r>
      <w:r>
        <w:rPr>
          <w:color w:val="000000"/>
          <w:spacing w:val="0"/>
          <w:w w:val="100"/>
          <w:position w:val="0"/>
        </w:rPr>
        <w:t>捂斯选集》第2卷，人民出版社1995年版</w:t>
      </w:r>
      <w:r>
        <w:rPr>
          <w:color w:val="000000"/>
          <w:spacing w:val="0"/>
          <w:w w:val="100"/>
          <w:position w:val="0"/>
          <w:lang w:val="zh-CN" w:eastAsia="zh-CN" w:bidi="zh-CN"/>
        </w:rPr>
        <w:t>.第</w:t>
      </w:r>
      <w:r>
        <w:rPr>
          <w:color w:val="000000"/>
          <w:spacing w:val="0"/>
          <w:w w:val="100"/>
          <w:position w:val="0"/>
        </w:rPr>
        <w:t>32页。</w:t>
      </w:r>
    </w:p>
    <w:p>
      <w:pPr>
        <w:pStyle w:val="Style5"/>
        <w:keepNext w:val="0"/>
        <w:keepLines w:val="0"/>
        <w:widowControl w:val="0"/>
        <w:shd w:val="clear" w:color="auto" w:fill="auto"/>
        <w:bidi w:val="0"/>
        <w:spacing w:before="0" w:after="0" w:line="240" w:lineRule="auto"/>
        <w:ind w:left="0" w:right="0" w:firstLine="940"/>
        <w:jc w:val="both"/>
      </w:pPr>
      <w:r>
        <w:rPr>
          <w:color w:val="000000"/>
          <w:spacing w:val="0"/>
          <w:w w:val="100"/>
          <w:position w:val="0"/>
        </w:rPr>
        <w:t>2《马克思恩辂斯选集》第2</w:t>
      </w:r>
      <w:r>
        <w:rPr>
          <w:color w:val="000000"/>
          <w:spacing w:val="0"/>
          <w:w w:val="100"/>
          <w:position w:val="0"/>
          <w:lang w:val="zh-CN" w:eastAsia="zh-CN" w:bidi="zh-CN"/>
        </w:rPr>
        <w:t>卷.</w:t>
      </w:r>
      <w:r>
        <w:rPr>
          <w:color w:val="000000"/>
          <w:spacing w:val="0"/>
          <w:w w:val="100"/>
          <w:position w:val="0"/>
        </w:rPr>
        <w:t>人民出版社1995年版，第33贝，</w:t>
        <w:br w:type="page"/>
      </w:r>
      <w:r>
        <w:rPr>
          <w:color w:val="000000"/>
          <w:spacing w:val="0"/>
          <w:w w:val="100"/>
          <w:position w:val="0"/>
        </w:rPr>
        <w:t>的可组织</w:t>
      </w:r>
      <w:r>
        <w:rPr>
          <w:color w:val="000000"/>
          <w:spacing w:val="0"/>
          <w:w w:val="100"/>
          <w:position w:val="0"/>
          <w:lang w:val="zh-CN" w:eastAsia="zh-CN" w:bidi="zh-CN"/>
        </w:rPr>
        <w:t>力量。</w:t>
      </w:r>
      <w:r>
        <w:rPr>
          <w:color w:val="000000"/>
          <w:spacing w:val="0"/>
          <w:w w:val="100"/>
          <w:position w:val="0"/>
        </w:rPr>
        <w:t>鉴于以上事实，可以断言现代无产者阶级是一个有前 途、有作为的阶级。然而，马克思还从无产阶级身上看到了社会的未来 走向，揭示了无产阶级存在本身的</w:t>
      </w:r>
      <w:r>
        <w:rPr>
          <w:color w:val="000000"/>
          <w:spacing w:val="0"/>
          <w:w w:val="100"/>
          <w:position w:val="0"/>
          <w:lang w:val="zh-CN" w:eastAsia="zh-CN" w:bidi="zh-CN"/>
        </w:rPr>
        <w:t>“隐喻”（或“秘密</w:t>
      </w:r>
      <w:r>
        <w:rPr>
          <w:color w:val="000000"/>
          <w:spacing w:val="0"/>
          <w:w w:val="100"/>
          <w:position w:val="0"/>
        </w:rPr>
        <w:t>”）。因此，针对 鲍威尔等关于无产阶级从其</w:t>
      </w:r>
      <w:r>
        <w:rPr>
          <w:color w:val="000000"/>
          <w:spacing w:val="0"/>
          <w:w w:val="100"/>
          <w:position w:val="0"/>
          <w:lang w:val="zh-CN" w:eastAsia="zh-CN" w:bidi="zh-CN"/>
        </w:rPr>
        <w:t>“现</w:t>
      </w:r>
      <w:r>
        <w:rPr>
          <w:color w:val="000000"/>
          <w:spacing w:val="0"/>
          <w:w w:val="100"/>
          <w:position w:val="0"/>
        </w:rPr>
        <w:t>状”看是毫无创造性的、挣扎在死亡线 上的</w:t>
      </w:r>
      <w:r>
        <w:rPr>
          <w:color w:val="000000"/>
          <w:spacing w:val="0"/>
          <w:w w:val="100"/>
          <w:position w:val="0"/>
          <w:lang w:val="zh-CN" w:eastAsia="zh-CN" w:bidi="zh-CN"/>
        </w:rPr>
        <w:t>“群</w:t>
      </w:r>
      <w:r>
        <w:rPr>
          <w:color w:val="000000"/>
          <w:spacing w:val="0"/>
          <w:w w:val="100"/>
          <w:position w:val="0"/>
        </w:rPr>
        <w:t>氓”的指责时，他强调指出：</w:t>
      </w:r>
      <w:r>
        <w:rPr>
          <w:color w:val="000000"/>
          <w:spacing w:val="0"/>
          <w:w w:val="100"/>
          <w:position w:val="0"/>
          <w:lang w:val="zh-CN" w:eastAsia="zh-CN" w:bidi="zh-CN"/>
        </w:rPr>
        <w:t>“问</w:t>
      </w:r>
      <w:r>
        <w:rPr>
          <w:color w:val="000000"/>
          <w:spacing w:val="0"/>
          <w:w w:val="100"/>
          <w:position w:val="0"/>
        </w:rPr>
        <w:t>题不在于某个无产者甚至整 个无产阶级把什么看做自己的目的，冋题在于究竟什么是无产阶级，无 产阶级由于其本身的存在必然在历史上有些什么作为丁'①正是他从无 产阶级身上</w:t>
      </w:r>
      <w:r>
        <w:rPr>
          <w:color w:val="000000"/>
          <w:spacing w:val="0"/>
          <w:w w:val="100"/>
          <w:position w:val="0"/>
          <w:lang w:val="zh-CN" w:eastAsia="zh-CN" w:bidi="zh-CN"/>
        </w:rPr>
        <w:t>“读</w:t>
      </w:r>
      <w:r>
        <w:rPr>
          <w:color w:val="000000"/>
          <w:spacing w:val="0"/>
          <w:w w:val="100"/>
          <w:position w:val="0"/>
        </w:rPr>
        <w:t>出了”没有历史眼光的人所不可能读出的内容：</w:t>
      </w:r>
      <w:r>
        <w:rPr>
          <w:color w:val="000000"/>
          <w:spacing w:val="0"/>
          <w:w w:val="100"/>
          <w:position w:val="0"/>
          <w:lang w:val="zh-CN" w:eastAsia="zh-CN" w:bidi="zh-CN"/>
        </w:rPr>
        <w:t xml:space="preserve">“由于 </w:t>
      </w:r>
      <w:r>
        <w:rPr>
          <w:color w:val="000000"/>
          <w:spacing w:val="0"/>
          <w:w w:val="100"/>
          <w:position w:val="0"/>
        </w:rPr>
        <w:t>在已经形成的无产阶级身上实际上已完全丧失了一切合乎人性的东两， 甚至完全丧失了合乎人性的外观，由于在无产阶级的生活条件中现代社 会的一切生活条件达到</w:t>
      </w:r>
      <w:r>
        <w:rPr>
          <w:color w:val="000000"/>
          <w:spacing w:val="0"/>
          <w:w w:val="100"/>
          <w:position w:val="0"/>
          <w:lang w:val="en-US" w:eastAsia="en-US" w:bidi="en-US"/>
        </w:rPr>
        <w:t>r</w:t>
      </w:r>
      <w:r>
        <w:rPr>
          <w:color w:val="000000"/>
          <w:spacing w:val="0"/>
          <w:w w:val="100"/>
          <w:position w:val="0"/>
        </w:rPr>
        <w:t>违反人性的顶点，由于在无产阶级身上人失去 了自己，同时他不仅在理论上意识到了这种损失，而且还直接由于不可 避免的、无法掩饰的、绝对不可抗拒的贫困——必然性的这种实际表现 ——的逼迫，不得不愤怒地反抗这种违反人性的现象，由于这一切，所 以无产阶级能够而且必须自己解放自己</w:t>
      </w:r>
      <w:r>
        <w:rPr>
          <w:color w:val="000000"/>
          <w:spacing w:val="0"/>
          <w:w w:val="100"/>
          <w:position w:val="0"/>
          <w:lang w:val="zh-CN" w:eastAsia="zh-CN" w:bidi="zh-CN"/>
        </w:rPr>
        <w:t>。”②</w:t>
      </w:r>
    </w:p>
    <w:p>
      <w:pPr>
        <w:pStyle w:val="Style5"/>
        <w:keepNext w:val="0"/>
        <w:keepLines w:val="0"/>
        <w:widowControl w:val="0"/>
        <w:shd w:val="clear" w:color="auto" w:fill="auto"/>
        <w:bidi w:val="0"/>
        <w:spacing w:before="0" w:after="0" w:line="434" w:lineRule="exact"/>
        <w:ind w:left="320" w:right="0" w:firstLine="620"/>
        <w:jc w:val="both"/>
        <w:sectPr>
          <w:headerReference w:type="default" r:id="rId17"/>
          <w:footerReference w:type="default" r:id="rId18"/>
          <w:headerReference w:type="even" r:id="rId19"/>
          <w:footerReference w:type="even" r:id="rId20"/>
          <w:headerReference w:type="first" r:id="rId21"/>
          <w:footerReference w:type="first" r:id="rId22"/>
          <w:footnotePr>
            <w:pos w:val="pageBottom"/>
            <w:numFmt w:val="decimal"/>
            <w:numRestart w:val="continuous"/>
          </w:footnotePr>
          <w:pgSz w:w="13985" w:h="18163"/>
          <w:pgMar w:top="1590" w:right="1862" w:bottom="1484" w:left="2523" w:header="0" w:footer="3" w:gutter="0"/>
          <w:pgNumType w:start="7"/>
          <w:cols w:space="720"/>
          <w:noEndnote/>
          <w:titlePg/>
          <w:rtlGutter w:val="0"/>
          <w:docGrid w:linePitch="360"/>
        </w:sectPr>
      </w:pPr>
      <w:r>
        <w:rPr>
          <w:color w:val="000000"/>
          <w:spacing w:val="0"/>
          <w:w w:val="100"/>
          <w:position w:val="0"/>
        </w:rPr>
        <w:t>马克思后来在对工人阶级进</w:t>
      </w:r>
      <w:r>
        <w:rPr>
          <w:color w:val="000000"/>
          <w:spacing w:val="0"/>
          <w:w w:val="100"/>
          <w:position w:val="0"/>
          <w:lang w:val="en-US" w:eastAsia="en-US" w:bidi="en-US"/>
        </w:rPr>
        <w:t>--</w:t>
      </w:r>
      <w:r>
        <w:rPr>
          <w:color w:val="000000"/>
          <w:spacing w:val="0"/>
          <w:w w:val="100"/>
          <w:position w:val="0"/>
        </w:rPr>
        <w:t>步的科学认识中，从中主要阐发了现 代社会的两大趋势：其私有制社会解体和阶级消亡的趋势。在马克 思看来，大陵与生产资料失去直接联系、只能通过</w:t>
      </w:r>
      <w:r>
        <w:rPr>
          <w:color w:val="000000"/>
          <w:spacing w:val="0"/>
          <w:w w:val="100"/>
          <w:position w:val="0"/>
          <w:lang w:val="zh-CN" w:eastAsia="zh-CN" w:bidi="zh-CN"/>
        </w:rPr>
        <w:t>“自</w:t>
      </w:r>
      <w:r>
        <w:rPr>
          <w:color w:val="000000"/>
          <w:spacing w:val="0"/>
          <w:w w:val="100"/>
          <w:position w:val="0"/>
        </w:rPr>
        <w:t xml:space="preserve">由”出卖自己劳 动力才能形成现实的生产力的无产者存在这一事实表明，无产阶级其实 </w:t>
      </w:r>
      <w:r>
        <w:rPr>
          <w:color w:val="000000"/>
          <w:spacing w:val="0"/>
          <w:w w:val="100"/>
          <w:position w:val="0"/>
          <w:lang w:val="zh-CN" w:eastAsia="zh-CN" w:bidi="zh-CN"/>
        </w:rPr>
        <w:t>“在社</w:t>
      </w:r>
      <w:r>
        <w:rPr>
          <w:color w:val="000000"/>
          <w:spacing w:val="0"/>
          <w:w w:val="100"/>
          <w:position w:val="0"/>
        </w:rPr>
        <w:t>会上已经不算是一个阶级，它已经不被承认是一个阶级，它已经 成为现今社会</w:t>
      </w:r>
      <w:r>
        <w:rPr>
          <w:color w:val="000000"/>
          <w:spacing w:val="0"/>
          <w:w w:val="100"/>
          <w:position w:val="0"/>
          <w:lang w:val="zh-CN" w:eastAsia="zh-CN" w:bidi="zh-CN"/>
        </w:rPr>
        <w:t>的-切</w:t>
      </w:r>
      <w:r>
        <w:rPr>
          <w:color w:val="000000"/>
          <w:spacing w:val="0"/>
          <w:w w:val="100"/>
          <w:position w:val="0"/>
        </w:rPr>
        <w:t>阶级、民族等等的解体的表现</w:t>
      </w:r>
      <w:r>
        <w:rPr>
          <w:color w:val="000000"/>
          <w:spacing w:val="0"/>
          <w:w w:val="100"/>
          <w:position w:val="0"/>
          <w:lang w:val="zh-CN" w:eastAsia="zh-CN" w:bidi="zh-CN"/>
        </w:rPr>
        <w:t>”。窈</w:t>
      </w:r>
      <w:r>
        <w:rPr>
          <w:color w:val="000000"/>
          <w:spacing w:val="0"/>
          <w:w w:val="100"/>
          <w:position w:val="0"/>
        </w:rPr>
        <w:t>因此，无产阶 级的</w:t>
      </w:r>
      <w:r>
        <w:rPr>
          <w:color w:val="000000"/>
          <w:spacing w:val="0"/>
          <w:w w:val="100"/>
          <w:position w:val="0"/>
          <w:lang w:val="zh-CN" w:eastAsia="zh-CN" w:bidi="zh-CN"/>
        </w:rPr>
        <w:t>“无”</w:t>
      </w:r>
      <w:r>
        <w:rPr>
          <w:color w:val="000000"/>
          <w:spacing w:val="0"/>
          <w:w w:val="100"/>
          <w:position w:val="0"/>
        </w:rPr>
        <w:t>不仅仅是经验意义上的一无所有，更是历史趋势意义上的非 私有或社会占有，它表明劳动者对于生产资料的重新占有</w:t>
      </w:r>
      <w:r>
        <w:rPr>
          <w:color w:val="000000"/>
          <w:spacing w:val="0"/>
          <w:w w:val="100"/>
          <w:position w:val="0"/>
          <w:lang w:val="zh-CN" w:eastAsia="zh-CN" w:bidi="zh-CN"/>
        </w:rPr>
        <w:t>“只有</w:t>
      </w:r>
      <w:r>
        <w:rPr>
          <w:color w:val="000000"/>
          <w:spacing w:val="0"/>
          <w:w w:val="100"/>
          <w:position w:val="0"/>
        </w:rPr>
        <w:t>通过联 合才能实现”，而</w:t>
      </w:r>
      <w:r>
        <w:rPr>
          <w:color w:val="000000"/>
          <w:spacing w:val="0"/>
          <w:w w:val="100"/>
          <w:position w:val="0"/>
          <w:lang w:val="zh-CN" w:eastAsia="zh-CN" w:bidi="zh-CN"/>
        </w:rPr>
        <w:t>“随</w:t>
      </w:r>
      <w:r>
        <w:rPr>
          <w:color w:val="000000"/>
          <w:spacing w:val="0"/>
          <w:w w:val="100"/>
          <w:position w:val="0"/>
        </w:rPr>
        <w:t>着联合起来的个人对全部生产力的占有，私有制 也就終结了</w:t>
      </w:r>
      <w:r>
        <w:rPr>
          <w:color w:val="000000"/>
          <w:spacing w:val="0"/>
          <w:w w:val="100"/>
          <w:position w:val="0"/>
          <w:lang w:val="zh-CN" w:eastAsia="zh-CN" w:bidi="zh-CN"/>
        </w:rPr>
        <w:t>”。③</w:t>
      </w:r>
      <w:r>
        <w:rPr>
          <w:color w:val="000000"/>
          <w:spacing w:val="0"/>
          <w:w w:val="100"/>
          <w:position w:val="0"/>
        </w:rPr>
        <w:t xml:space="preserve">因此，它不仅是先进生产力的代表，同时又是新型社 会的创造者。其二，人的自由全面发展和个人自主活动新类型显现的趋 势。在马克思看来，从根本上说，个人的自主活动类型取决于其同生产 资料的结合方式，因而生产力的发展、交往方式的更替和个人自主活动 类型的变化大体匕是一致的。非独立的个人、抽象的个人和联合起来的 个人，其实就是人的依赖关系（前资本主义）、物的依赖关系（资本主 </w:t>
      </w:r>
    </w:p>
    <w:p>
      <w:pPr>
        <w:pStyle w:val="Style5"/>
        <w:keepNext w:val="0"/>
        <w:keepLines w:val="0"/>
        <w:widowControl w:val="0"/>
        <w:shd w:val="clear" w:color="auto" w:fill="auto"/>
        <w:bidi w:val="0"/>
        <w:spacing w:before="0" w:after="0" w:line="434" w:lineRule="exact"/>
        <w:ind w:left="320" w:right="0" w:firstLine="0"/>
        <w:jc w:val="both"/>
      </w:pPr>
      <w:r>
        <w:rPr>
          <w:color w:val="000000"/>
          <w:spacing w:val="0"/>
          <w:w w:val="100"/>
          <w:position w:val="0"/>
        </w:rPr>
        <w:t>义）和</w:t>
      </w:r>
      <w:r>
        <w:rPr>
          <w:color w:val="000000"/>
          <w:spacing w:val="0"/>
          <w:w w:val="100"/>
          <w:position w:val="0"/>
          <w:lang w:val="zh-CN" w:eastAsia="zh-CN" w:bidi="zh-CN"/>
        </w:rPr>
        <w:t>“建</w:t>
      </w:r>
      <w:r>
        <w:rPr>
          <w:color w:val="000000"/>
          <w:spacing w:val="0"/>
          <w:w w:val="100"/>
          <w:position w:val="0"/>
        </w:rPr>
        <w:t>立在个人全面发展”及共同占有</w:t>
      </w:r>
      <w:r>
        <w:rPr>
          <w:color w:val="000000"/>
          <w:spacing w:val="0"/>
          <w:w w:val="100"/>
          <w:position w:val="0"/>
          <w:lang w:val="zh-CN" w:eastAsia="zh-CN" w:bidi="zh-CN"/>
        </w:rPr>
        <w:t>“共</w:t>
      </w:r>
      <w:r>
        <w:rPr>
          <w:color w:val="000000"/>
          <w:spacing w:val="0"/>
          <w:w w:val="100"/>
          <w:position w:val="0"/>
        </w:rPr>
        <w:t>同的社会生产能力”为 基础的个性自由（共产主义）这三大历史形态中的个人自主活动类 型</w:t>
      </w:r>
      <w:r>
        <w:rPr>
          <w:color w:val="000000"/>
          <w:spacing w:val="0"/>
          <w:w w:val="100"/>
          <w:position w:val="0"/>
          <w:lang w:val="en-US" w:eastAsia="en-US" w:bidi="en-US"/>
        </w:rPr>
        <w:t>.</w:t>
      </w:r>
      <w:r>
        <w:rPr>
          <w:color w:val="000000"/>
          <w:spacing w:val="0"/>
          <w:w w:val="100"/>
          <w:position w:val="0"/>
        </w:rPr>
        <w:t>①这就是说，任何类型的个人自主活动都不是自然的结果，而是历 史的</w:t>
      </w:r>
      <w:r>
        <w:rPr>
          <w:color w:val="000000"/>
          <w:spacing w:val="0"/>
          <w:w w:val="100"/>
          <w:position w:val="0"/>
          <w:lang w:val="zh-CN" w:eastAsia="zh-CN" w:bidi="zh-CN"/>
        </w:rPr>
        <w:t>产物。</w:t>
      </w:r>
      <w:r>
        <w:rPr>
          <w:color w:val="000000"/>
          <w:spacing w:val="0"/>
          <w:w w:val="100"/>
          <w:position w:val="0"/>
        </w:rPr>
        <w:t>无产阶级在传递新社会必将来临的信息的同时，必然传递着 关于人的解放的新信息，这就是每一个人的自由全面发展。正是通过对 于无产阶级的科学分析，马克思才得以把事实和价值、历史和逻辑、现 实和理想等统一起来，并通过实践观的变革而完成了历史观乃至世界观 的变革</w:t>
      </w:r>
      <w:r>
        <w:rPr>
          <w:color w:val="000000"/>
          <w:spacing w:val="0"/>
          <w:w w:val="100"/>
          <w:position w:val="0"/>
          <w:lang w:val="en-US" w:eastAsia="en-US" w:bidi="en-US"/>
        </w:rPr>
        <w:t>C</w:t>
      </w:r>
    </w:p>
    <w:p>
      <w:pPr>
        <w:widowControl w:val="0"/>
        <w:spacing w:line="1" w:lineRule="exact"/>
      </w:pPr>
      <w:r>
        <mc:AlternateContent>
          <mc:Choice Requires="wps">
            <w:drawing>
              <wp:anchor distT="254000" distB="0" distL="0" distR="0" simplePos="0" relativeHeight="125829378" behindDoc="0" locked="0" layoutInCell="1" allowOverlap="1">
                <wp:simplePos x="0" y="0"/>
                <wp:positionH relativeFrom="page">
                  <wp:posOffset>2106295</wp:posOffset>
                </wp:positionH>
                <wp:positionV relativeFrom="paragraph">
                  <wp:posOffset>254000</wp:posOffset>
                </wp:positionV>
                <wp:extent cx="2124075" cy="771525"/>
                <wp:wrapTopAndBottom/>
                <wp:docPr id="23" name="Shape 23"/>
                <a:graphic xmlns:a="http://schemas.openxmlformats.org/drawingml/2006/main">
                  <a:graphicData uri="http://schemas.microsoft.com/office/word/2010/wordprocessingShape">
                    <wps:wsp>
                      <wps:cNvSpPr txBox="1"/>
                      <wps:spPr>
                        <a:xfrm>
                          <a:ext cx="2124075" cy="771525"/>
                        </a:xfrm>
                        <a:prstGeom prst="rect"/>
                        <a:noFill/>
                      </wps:spPr>
                      <wps:txbx>
                        <w:txbxContent>
                          <w:p>
                            <w:pPr>
                              <w:pStyle w:val="Style5"/>
                              <w:keepNext w:val="0"/>
                              <w:keepLines w:val="0"/>
                              <w:widowControl w:val="0"/>
                              <w:shd w:val="clear" w:color="auto" w:fill="auto"/>
                              <w:bidi w:val="0"/>
                              <w:spacing w:before="0" w:after="0" w:line="295" w:lineRule="exact"/>
                              <w:ind w:left="0" w:right="0" w:firstLine="0"/>
                              <w:jc w:val="both"/>
                            </w:pPr>
                            <w:r>
                              <w:rPr>
                                <w:color w:val="000000"/>
                                <w:spacing w:val="0"/>
                                <w:w w:val="100"/>
                                <w:position w:val="0"/>
                                <w:lang w:val="en-US" w:eastAsia="en-US" w:bidi="en-US"/>
                              </w:rPr>
                              <w:t>r</w:t>
                            </w:r>
                            <w:r>
                              <w:rPr>
                                <w:color w:val="000000"/>
                                <w:spacing w:val="0"/>
                                <w:w w:val="100"/>
                                <w:position w:val="0"/>
                              </w:rPr>
                              <w:t>《马克思恩格斯全票</w:t>
                            </w:r>
                            <w:r>
                              <w:rPr>
                                <w:color w:val="000000"/>
                                <w:spacing w:val="0"/>
                                <w:w w:val="100"/>
                                <w:position w:val="0"/>
                                <w:lang w:val="zh-CN" w:eastAsia="zh-CN" w:bidi="zh-CN"/>
                              </w:rPr>
                              <w:t>，第</w:t>
                            </w:r>
                            <w:r>
                              <w:rPr>
                                <w:color w:val="000000"/>
                                <w:spacing w:val="0"/>
                                <w:w w:val="100"/>
                                <w:position w:val="0"/>
                              </w:rPr>
                              <w:t>2</w:t>
                            </w:r>
                            <w:r>
                              <w:rPr>
                                <w:color w:val="000000"/>
                                <w:spacing w:val="0"/>
                                <w:w w:val="100"/>
                                <w:position w:val="0"/>
                                <w:lang w:val="zh-CN" w:eastAsia="zh-CN" w:bidi="zh-CN"/>
                              </w:rPr>
                              <w:t xml:space="preserve">卷. </w:t>
                            </w:r>
                            <w:r>
                              <w:rPr>
                                <w:color w:val="000000"/>
                                <w:spacing w:val="0"/>
                                <w:w w:val="100"/>
                                <w:position w:val="0"/>
                              </w:rPr>
                              <w:t xml:space="preserve">團 克思恩格斯全集》第2卷, 7 </w:t>
                            </w:r>
                            <w:r>
                              <w:rPr>
                                <w:color w:val="000000"/>
                                <w:spacing w:val="0"/>
                                <w:w w:val="100"/>
                                <w:position w:val="0"/>
                                <w:lang w:val="en-US" w:eastAsia="en-US" w:bidi="en-US"/>
                              </w:rPr>
                              <w:t>t</w:t>
                            </w:r>
                            <w:r>
                              <w:rPr>
                                <w:color w:val="000000"/>
                                <w:spacing w:val="0"/>
                                <w:w w:val="100"/>
                                <w:position w:val="0"/>
                              </w:rPr>
                              <w:t>马克思恩格斯选集》</w:t>
                            </w:r>
                            <w:r>
                              <w:rPr>
                                <w:i/>
                                <w:iCs/>
                                <w:color w:val="000000"/>
                                <w:spacing w:val="0"/>
                                <w:w w:val="100"/>
                                <w:position w:val="0"/>
                              </w:rPr>
                              <w:t>第</w:t>
                            </w:r>
                            <w:r>
                              <w:rPr>
                                <w:color w:val="000000"/>
                                <w:spacing w:val="0"/>
                                <w:w w:val="100"/>
                                <w:position w:val="0"/>
                              </w:rPr>
                              <w:t>1</w:t>
                            </w:r>
                            <w:r>
                              <w:rPr>
                                <w:i/>
                                <w:iCs/>
                                <w:color w:val="000000"/>
                                <w:spacing w:val="0"/>
                                <w:w w:val="100"/>
                                <w:position w:val="0"/>
                              </w:rPr>
                              <w:t xml:space="preserve">卷, </w:t>
                            </w:r>
                            <w:r>
                              <w:rPr>
                                <w:color w:val="000000"/>
                                <w:spacing w:val="0"/>
                                <w:w w:val="100"/>
                                <w:position w:val="0"/>
                                <w:lang w:val="en-US" w:eastAsia="en-US" w:bidi="en-US"/>
                              </w:rPr>
                              <w:t>D</w:t>
                            </w:r>
                            <w:r>
                              <w:rPr>
                                <w:color w:val="000000"/>
                                <w:spacing w:val="0"/>
                                <w:w w:val="100"/>
                                <w:position w:val="0"/>
                              </w:rPr>
                              <w:t>《為克思恩格斯</w:t>
                            </w:r>
                            <w:r>
                              <w:rPr>
                                <w:color w:val="000000"/>
                                <w:spacing w:val="0"/>
                                <w:w w:val="100"/>
                                <w:position w:val="0"/>
                                <w:lang w:val="zh-CN" w:eastAsia="zh-CN" w:bidi="zh-CN"/>
                              </w:rPr>
                              <w:t>选集》</w:t>
                            </w:r>
                            <w:r>
                              <w:rPr>
                                <w:color w:val="000000"/>
                                <w:spacing w:val="0"/>
                                <w:w w:val="100"/>
                                <w:position w:val="0"/>
                              </w:rPr>
                              <w:t>第1卷.</w:t>
                            </w:r>
                          </w:p>
                        </w:txbxContent>
                      </wps:txbx>
                      <wps:bodyPr lIns="0" tIns="0" rIns="0" bIns="0">
                        <a:noAutoFit/>
                      </wps:bodyPr>
                    </wps:wsp>
                  </a:graphicData>
                </a:graphic>
              </wp:anchor>
            </w:drawing>
          </mc:Choice>
          <mc:Fallback>
            <w:pict>
              <v:shape id="_x0000_s1049" type="#_x0000_t202" style="position:absolute;margin-left:165.84999999999999pt;margin-top:20.pt;width:167.25pt;height:60.75pt;z-index:-125829375;mso-wrap-distance-left:0;mso-wrap-distance-top:20.pt;mso-wrap-distance-right:0;mso-position-horizontal-relative:page" filled="f" stroked="f">
                <v:textbox inset="0,0,0,0">
                  <w:txbxContent>
                    <w:p>
                      <w:pPr>
                        <w:pStyle w:val="Style5"/>
                        <w:keepNext w:val="0"/>
                        <w:keepLines w:val="0"/>
                        <w:widowControl w:val="0"/>
                        <w:shd w:val="clear" w:color="auto" w:fill="auto"/>
                        <w:bidi w:val="0"/>
                        <w:spacing w:before="0" w:after="0" w:line="295" w:lineRule="exact"/>
                        <w:ind w:left="0" w:right="0" w:firstLine="0"/>
                        <w:jc w:val="both"/>
                      </w:pPr>
                      <w:r>
                        <w:rPr>
                          <w:color w:val="000000"/>
                          <w:spacing w:val="0"/>
                          <w:w w:val="100"/>
                          <w:position w:val="0"/>
                          <w:lang w:val="en-US" w:eastAsia="en-US" w:bidi="en-US"/>
                        </w:rPr>
                        <w:t>r</w:t>
                      </w:r>
                      <w:r>
                        <w:rPr>
                          <w:color w:val="000000"/>
                          <w:spacing w:val="0"/>
                          <w:w w:val="100"/>
                          <w:position w:val="0"/>
                        </w:rPr>
                        <w:t>《马克思恩格斯全票</w:t>
                      </w:r>
                      <w:r>
                        <w:rPr>
                          <w:color w:val="000000"/>
                          <w:spacing w:val="0"/>
                          <w:w w:val="100"/>
                          <w:position w:val="0"/>
                          <w:lang w:val="zh-CN" w:eastAsia="zh-CN" w:bidi="zh-CN"/>
                        </w:rPr>
                        <w:t>，第</w:t>
                      </w:r>
                      <w:r>
                        <w:rPr>
                          <w:color w:val="000000"/>
                          <w:spacing w:val="0"/>
                          <w:w w:val="100"/>
                          <w:position w:val="0"/>
                        </w:rPr>
                        <w:t>2</w:t>
                      </w:r>
                      <w:r>
                        <w:rPr>
                          <w:color w:val="000000"/>
                          <w:spacing w:val="0"/>
                          <w:w w:val="100"/>
                          <w:position w:val="0"/>
                          <w:lang w:val="zh-CN" w:eastAsia="zh-CN" w:bidi="zh-CN"/>
                        </w:rPr>
                        <w:t xml:space="preserve">卷. </w:t>
                      </w:r>
                      <w:r>
                        <w:rPr>
                          <w:color w:val="000000"/>
                          <w:spacing w:val="0"/>
                          <w:w w:val="100"/>
                          <w:position w:val="0"/>
                        </w:rPr>
                        <w:t xml:space="preserve">團 克思恩格斯全集》第2卷, 7 </w:t>
                      </w:r>
                      <w:r>
                        <w:rPr>
                          <w:color w:val="000000"/>
                          <w:spacing w:val="0"/>
                          <w:w w:val="100"/>
                          <w:position w:val="0"/>
                          <w:lang w:val="en-US" w:eastAsia="en-US" w:bidi="en-US"/>
                        </w:rPr>
                        <w:t>t</w:t>
                      </w:r>
                      <w:r>
                        <w:rPr>
                          <w:color w:val="000000"/>
                          <w:spacing w:val="0"/>
                          <w:w w:val="100"/>
                          <w:position w:val="0"/>
                        </w:rPr>
                        <w:t>马克思恩格斯选集》</w:t>
                      </w:r>
                      <w:r>
                        <w:rPr>
                          <w:i/>
                          <w:iCs/>
                          <w:color w:val="000000"/>
                          <w:spacing w:val="0"/>
                          <w:w w:val="100"/>
                          <w:position w:val="0"/>
                        </w:rPr>
                        <w:t>第</w:t>
                      </w:r>
                      <w:r>
                        <w:rPr>
                          <w:color w:val="000000"/>
                          <w:spacing w:val="0"/>
                          <w:w w:val="100"/>
                          <w:position w:val="0"/>
                        </w:rPr>
                        <w:t>1</w:t>
                      </w:r>
                      <w:r>
                        <w:rPr>
                          <w:i/>
                          <w:iCs/>
                          <w:color w:val="000000"/>
                          <w:spacing w:val="0"/>
                          <w:w w:val="100"/>
                          <w:position w:val="0"/>
                        </w:rPr>
                        <w:t xml:space="preserve">卷, </w:t>
                      </w:r>
                      <w:r>
                        <w:rPr>
                          <w:color w:val="000000"/>
                          <w:spacing w:val="0"/>
                          <w:w w:val="100"/>
                          <w:position w:val="0"/>
                          <w:lang w:val="en-US" w:eastAsia="en-US" w:bidi="en-US"/>
                        </w:rPr>
                        <w:t>D</w:t>
                      </w:r>
                      <w:r>
                        <w:rPr>
                          <w:color w:val="000000"/>
                          <w:spacing w:val="0"/>
                          <w:w w:val="100"/>
                          <w:position w:val="0"/>
                        </w:rPr>
                        <w:t>《為克思恩格斯</w:t>
                      </w:r>
                      <w:r>
                        <w:rPr>
                          <w:color w:val="000000"/>
                          <w:spacing w:val="0"/>
                          <w:w w:val="100"/>
                          <w:position w:val="0"/>
                          <w:lang w:val="zh-CN" w:eastAsia="zh-CN" w:bidi="zh-CN"/>
                        </w:rPr>
                        <w:t>选集》</w:t>
                      </w:r>
                      <w:r>
                        <w:rPr>
                          <w:color w:val="000000"/>
                          <w:spacing w:val="0"/>
                          <w:w w:val="100"/>
                          <w:position w:val="0"/>
                        </w:rPr>
                        <w:t>第1卷.</w:t>
                      </w:r>
                    </w:p>
                  </w:txbxContent>
                </v:textbox>
                <w10:wrap type="topAndBottom" anchorx="page"/>
              </v:shape>
            </w:pict>
          </mc:Fallback>
        </mc:AlternateContent>
      </w:r>
      <w:r>
        <mc:AlternateContent>
          <mc:Choice Requires="wps">
            <w:drawing>
              <wp:anchor distT="263525" distB="571500" distL="0" distR="0" simplePos="0" relativeHeight="125829380" behindDoc="0" locked="0" layoutInCell="1" allowOverlap="1">
                <wp:simplePos x="0" y="0"/>
                <wp:positionH relativeFrom="page">
                  <wp:posOffset>4297045</wp:posOffset>
                </wp:positionH>
                <wp:positionV relativeFrom="paragraph">
                  <wp:posOffset>263525</wp:posOffset>
                </wp:positionV>
                <wp:extent cx="2047875" cy="190500"/>
                <wp:wrapTopAndBottom/>
                <wp:docPr id="25" name="Shape 25"/>
                <a:graphic xmlns:a="http://schemas.openxmlformats.org/drawingml/2006/main">
                  <a:graphicData uri="http://schemas.microsoft.com/office/word/2010/wordprocessingShape">
                    <wps:wsp>
                      <wps:cNvSpPr txBox="1"/>
                      <wps:spPr>
                        <a:xfrm>
                          <a:ext cx="2047875" cy="19050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人民出版社1957年版，第45页、</w:t>
                            </w:r>
                          </w:p>
                        </w:txbxContent>
                      </wps:txbx>
                      <wps:bodyPr wrap="none" lIns="0" tIns="0" rIns="0" bIns="0">
                        <a:noAutoFit/>
                      </wps:bodyPr>
                    </wps:wsp>
                  </a:graphicData>
                </a:graphic>
              </wp:anchor>
            </w:drawing>
          </mc:Choice>
          <mc:Fallback>
            <w:pict>
              <v:shape id="_x0000_s1051" type="#_x0000_t202" style="position:absolute;margin-left:338.35000000000002pt;margin-top:20.75pt;width:161.25pt;height:15.pt;z-index:-125829373;mso-wrap-distance-left:0;mso-wrap-distance-top:20.75pt;mso-wrap-distance-right:0;mso-wrap-distance-bottom:4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人民出版社1957年版，第45页、</w:t>
                      </w:r>
                    </w:p>
                  </w:txbxContent>
                </v:textbox>
                <w10:wrap type="topAndBottom" anchorx="page"/>
              </v:shape>
            </w:pict>
          </mc:Fallback>
        </mc:AlternateContent>
      </w:r>
      <w:r>
        <mc:AlternateContent>
          <mc:Choice Requires="wps">
            <w:drawing>
              <wp:anchor distT="463550" distB="200025" distL="0" distR="0" simplePos="0" relativeHeight="125829382" behindDoc="0" locked="0" layoutInCell="1" allowOverlap="1">
                <wp:simplePos x="0" y="0"/>
                <wp:positionH relativeFrom="page">
                  <wp:posOffset>4297045</wp:posOffset>
                </wp:positionH>
                <wp:positionV relativeFrom="paragraph">
                  <wp:posOffset>463550</wp:posOffset>
                </wp:positionV>
                <wp:extent cx="2047875" cy="361950"/>
                <wp:wrapTopAndBottom/>
                <wp:docPr id="27" name="Shape 27"/>
                <a:graphic xmlns:a="http://schemas.openxmlformats.org/drawingml/2006/main">
                  <a:graphicData uri="http://schemas.microsoft.com/office/word/2010/wordprocessingShape">
                    <wps:wsp>
                      <wps:cNvSpPr txBox="1"/>
                      <wps:spPr>
                        <a:xfrm>
                          <a:ext cx="2047875" cy="361950"/>
                        </a:xfrm>
                        <a:prstGeom prst="rect"/>
                        <a:noFill/>
                      </wps:spPr>
                      <wps:txbx>
                        <w:txbxContent>
                          <w:p>
                            <w:pPr>
                              <w:pStyle w:val="Style5"/>
                              <w:keepNext w:val="0"/>
                              <w:keepLines w:val="0"/>
                              <w:widowControl w:val="0"/>
                              <w:shd w:val="clear" w:color="auto" w:fill="auto"/>
                              <w:bidi w:val="0"/>
                              <w:spacing w:before="0" w:after="0" w:line="285" w:lineRule="exact"/>
                              <w:ind w:left="0" w:right="0" w:firstLine="0"/>
                              <w:jc w:val="left"/>
                            </w:pPr>
                            <w:r>
                              <w:rPr>
                                <w:color w:val="000000"/>
                                <w:spacing w:val="0"/>
                                <w:w w:val="100"/>
                                <w:position w:val="0"/>
                              </w:rPr>
                              <w:t>人民出版社257年版，第85奴 人民出版社1995年版，第91</w:t>
                            </w:r>
                            <w:r>
                              <w:rPr>
                                <w:color w:val="000000"/>
                                <w:spacing w:val="0"/>
                                <w:w w:val="100"/>
                                <w:position w:val="0"/>
                                <w:lang w:val="zh-CN" w:eastAsia="zh-CN" w:bidi="zh-CN"/>
                              </w:rPr>
                              <w:t>页'</w:t>
                            </w:r>
                          </w:p>
                        </w:txbxContent>
                      </wps:txbx>
                      <wps:bodyPr lIns="0" tIns="0" rIns="0" bIns="0">
                        <a:noAutoFit/>
                      </wps:bodyPr>
                    </wps:wsp>
                  </a:graphicData>
                </a:graphic>
              </wp:anchor>
            </w:drawing>
          </mc:Choice>
          <mc:Fallback>
            <w:pict>
              <v:shape id="_x0000_s1053" type="#_x0000_t202" style="position:absolute;margin-left:338.35000000000002pt;margin-top:36.5pt;width:161.25pt;height:28.5pt;z-index:-125829371;mso-wrap-distance-left:0;mso-wrap-distance-top:36.5pt;mso-wrap-distance-right:0;mso-wrap-distance-bottom:15.75pt;mso-position-horizontal-relative:page" filled="f" stroked="f">
                <v:textbox inset="0,0,0,0">
                  <w:txbxContent>
                    <w:p>
                      <w:pPr>
                        <w:pStyle w:val="Style5"/>
                        <w:keepNext w:val="0"/>
                        <w:keepLines w:val="0"/>
                        <w:widowControl w:val="0"/>
                        <w:shd w:val="clear" w:color="auto" w:fill="auto"/>
                        <w:bidi w:val="0"/>
                        <w:spacing w:before="0" w:after="0" w:line="285" w:lineRule="exact"/>
                        <w:ind w:left="0" w:right="0" w:firstLine="0"/>
                        <w:jc w:val="left"/>
                      </w:pPr>
                      <w:r>
                        <w:rPr>
                          <w:color w:val="000000"/>
                          <w:spacing w:val="0"/>
                          <w:w w:val="100"/>
                          <w:position w:val="0"/>
                        </w:rPr>
                        <w:t>人民出版社257年版，第85奴 人民出版社1995年版，第91</w:t>
                      </w:r>
                      <w:r>
                        <w:rPr>
                          <w:color w:val="000000"/>
                          <w:spacing w:val="0"/>
                          <w:w w:val="100"/>
                          <w:position w:val="0"/>
                          <w:lang w:val="zh-CN" w:eastAsia="zh-CN" w:bidi="zh-CN"/>
                        </w:rPr>
                        <w:t>页'</w:t>
                      </w:r>
                    </w:p>
                  </w:txbxContent>
                </v:textbox>
                <w10:wrap type="topAndBottom" anchorx="page"/>
              </v:shape>
            </w:pict>
          </mc:Fallback>
        </mc:AlternateContent>
      </w:r>
      <w:r>
        <mc:AlternateContent>
          <mc:Choice Requires="wps">
            <w:drawing>
              <wp:anchor distT="835025" distB="0" distL="0" distR="0" simplePos="0" relativeHeight="125829384" behindDoc="0" locked="0" layoutInCell="1" allowOverlap="1">
                <wp:simplePos x="0" y="0"/>
                <wp:positionH relativeFrom="page">
                  <wp:posOffset>4306570</wp:posOffset>
                </wp:positionH>
                <wp:positionV relativeFrom="paragraph">
                  <wp:posOffset>835025</wp:posOffset>
                </wp:positionV>
                <wp:extent cx="2447925" cy="190500"/>
                <wp:wrapTopAndBottom/>
                <wp:docPr id="29" name="Shape 29"/>
                <a:graphic xmlns:a="http://schemas.openxmlformats.org/drawingml/2006/main">
                  <a:graphicData uri="http://schemas.microsoft.com/office/word/2010/wordprocessingShape">
                    <wps:wsp>
                      <wps:cNvSpPr txBox="1"/>
                      <wps:spPr>
                        <a:xfrm>
                          <a:ext cx="2447925" cy="19050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CN" w:eastAsia="zh-CN" w:bidi="zh-CN"/>
                              </w:rPr>
                              <w:t>人怛</w:t>
                            </w:r>
                            <w:r>
                              <w:rPr>
                                <w:color w:val="000000"/>
                                <w:spacing w:val="0"/>
                                <w:w w:val="100"/>
                                <w:position w:val="0"/>
                              </w:rPr>
                              <w:t>出皈社1995</w:t>
                            </w:r>
                            <w:r>
                              <w:rPr>
                                <w:color w:val="000000"/>
                                <w:spacing w:val="0"/>
                                <w:w w:val="100"/>
                                <w:position w:val="0"/>
                                <w:lang w:val="zh-CN" w:eastAsia="zh-CN" w:bidi="zh-CN"/>
                              </w:rPr>
                              <w:t>年版.</w:t>
                            </w:r>
                            <w:r>
                              <w:rPr>
                                <w:color w:val="000000"/>
                                <w:spacing w:val="0"/>
                                <w:w w:val="100"/>
                                <w:position w:val="0"/>
                              </w:rPr>
                              <w:t>第129、130页，</w:t>
                            </w:r>
                          </w:p>
                        </w:txbxContent>
                      </wps:txbx>
                      <wps:bodyPr wrap="none" lIns="0" tIns="0" rIns="0" bIns="0">
                        <a:noAutoFit/>
                      </wps:bodyPr>
                    </wps:wsp>
                  </a:graphicData>
                </a:graphic>
              </wp:anchor>
            </w:drawing>
          </mc:Choice>
          <mc:Fallback>
            <w:pict>
              <v:shape id="_x0000_s1055" type="#_x0000_t202" style="position:absolute;margin-left:339.10000000000002pt;margin-top:65.75pt;width:192.75pt;height:15.pt;z-index:-125829369;mso-wrap-distance-left:0;mso-wrap-distance-top:65.75pt;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CN" w:eastAsia="zh-CN" w:bidi="zh-CN"/>
                        </w:rPr>
                        <w:t>人怛</w:t>
                      </w:r>
                      <w:r>
                        <w:rPr>
                          <w:color w:val="000000"/>
                          <w:spacing w:val="0"/>
                          <w:w w:val="100"/>
                          <w:position w:val="0"/>
                        </w:rPr>
                        <w:t>出皈社1995</w:t>
                      </w:r>
                      <w:r>
                        <w:rPr>
                          <w:color w:val="000000"/>
                          <w:spacing w:val="0"/>
                          <w:w w:val="100"/>
                          <w:position w:val="0"/>
                          <w:lang w:val="zh-CN" w:eastAsia="zh-CN" w:bidi="zh-CN"/>
                        </w:rPr>
                        <w:t>年版.</w:t>
                      </w:r>
                      <w:r>
                        <w:rPr>
                          <w:color w:val="000000"/>
                          <w:spacing w:val="0"/>
                          <w:w w:val="100"/>
                          <w:position w:val="0"/>
                        </w:rPr>
                        <w:t>第129、130页，</w:t>
                      </w:r>
                    </w:p>
                  </w:txbxContent>
                </v:textbox>
                <w10:wrap type="topAndBottom" anchorx="page"/>
              </v:shape>
            </w:pict>
          </mc:Fallback>
        </mc:AlternateConten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正是从这个意义上说，马克思主义是一脉相承的科学思想体系。因 此，不能人为地制造传统和当代、古典和新潮的对立。就理论的时代背 景、实践主旨、世界观和方法论而言，马克思无疑地属于当代，当今世 界正在不断地</w:t>
      </w:r>
      <w:r>
        <w:rPr>
          <w:color w:val="000000"/>
          <w:spacing w:val="0"/>
          <w:w w:val="100"/>
          <w:position w:val="0"/>
          <w:lang w:val="zh-CN" w:eastAsia="zh-CN" w:bidi="zh-CN"/>
        </w:rPr>
        <w:t>“进</w:t>
      </w:r>
      <w:r>
        <w:rPr>
          <w:color w:val="000000"/>
          <w:spacing w:val="0"/>
          <w:w w:val="100"/>
          <w:position w:val="0"/>
        </w:rPr>
        <w:t>人”马克思的时代，坚持马克思主义责无旁贷；而从 历史总比任何理论来得更为丰富、复杂，实践总不能为任何理论所完全 穷尽、总会不断地突破理论的界限的角度看，唯有不断的理论创新才能 保持理论的活力和先进性，发展马克思主义天经地义。当然，马克思哲 学的当代性亦非自在地显现，面需当代研究者的创造性对接〉以我们正 在做的事情为中心，以马克思主义的文本为根据，以历史观、方法论、 价值观和人生观为对接口，展示其当代性价值，是当今马克思主义哲学 史界正在做的主要工作。这里既包含着由于参照系的变化（从理想尺度 转向中国特色尺度）面必需的创造性转换，又包含着对马克思文本语境 与当代场景交融的领悟和把握，是史论结合、知行统一的学术展示。</w:t>
      </w:r>
    </w:p>
    <w:p>
      <w:pPr>
        <w:pStyle w:val="Style5"/>
        <w:keepNext w:val="0"/>
        <w:keepLines w:val="0"/>
        <w:widowControl w:val="0"/>
        <w:shd w:val="clear" w:color="auto" w:fill="auto"/>
        <w:bidi w:val="0"/>
        <w:spacing w:before="0" w:after="600" w:line="435" w:lineRule="exact"/>
        <w:ind w:left="0" w:right="0" w:firstLine="620"/>
        <w:jc w:val="both"/>
      </w:pPr>
      <w:r>
        <w:rPr>
          <w:color w:val="000000"/>
          <w:spacing w:val="0"/>
          <w:w w:val="100"/>
          <w:position w:val="0"/>
        </w:rPr>
        <w:t>彻底的批判精神和实践精神：马克思主义哲学的深刻内涵马克思 主义哲学对于现实的关注和对于实践的依赖，使得它呈现出与体系化哲 学相当不同的特色。从概念语言上看，它不是环环相扣、密实严整的逻 辑体系，而是环节上有</w:t>
      </w:r>
      <w:r>
        <w:rPr>
          <w:color w:val="000000"/>
          <w:spacing w:val="0"/>
          <w:w w:val="100"/>
          <w:position w:val="0"/>
          <w:lang w:val="zh-CN" w:eastAsia="zh-CN" w:bidi="zh-CN"/>
        </w:rPr>
        <w:t>“缝</w:t>
      </w:r>
      <w:r>
        <w:rPr>
          <w:color w:val="000000"/>
          <w:spacing w:val="0"/>
          <w:w w:val="100"/>
          <w:position w:val="0"/>
        </w:rPr>
        <w:t>隙”，概念上有</w:t>
      </w:r>
      <w:r>
        <w:rPr>
          <w:color w:val="000000"/>
          <w:spacing w:val="0"/>
          <w:w w:val="100"/>
          <w:position w:val="0"/>
          <w:lang w:val="zh-CN" w:eastAsia="zh-CN" w:bidi="zh-CN"/>
        </w:rPr>
        <w:t>“缺</w:t>
      </w:r>
      <w:r>
        <w:rPr>
          <w:color w:val="000000"/>
          <w:spacing w:val="0"/>
          <w:w w:val="100"/>
          <w:position w:val="0"/>
        </w:rPr>
        <w:t>位”，叙述上有</w:t>
      </w:r>
      <w:r>
        <w:rPr>
          <w:color w:val="000000"/>
          <w:spacing w:val="0"/>
          <w:w w:val="100"/>
          <w:position w:val="0"/>
          <w:lang w:val="zh-CN" w:eastAsia="zh-CN" w:bidi="zh-CN"/>
        </w:rPr>
        <w:t xml:space="preserve">“跳跃 </w:t>
      </w:r>
      <w:r>
        <w:rPr>
          <w:color w:val="000000"/>
          <w:spacing w:val="0"/>
          <w:w w:val="100"/>
          <w:position w:val="0"/>
        </w:rPr>
        <w:t>然而从生活逻辑上看，正是概念语言上的这些</w:t>
      </w:r>
      <w:r>
        <w:rPr>
          <w:color w:val="000000"/>
          <w:spacing w:val="0"/>
          <w:w w:val="100"/>
          <w:position w:val="0"/>
          <w:lang w:val="zh-CN" w:eastAsia="zh-CN" w:bidi="zh-CN"/>
        </w:rPr>
        <w:t>“缝</w:t>
      </w:r>
      <w:r>
        <w:rPr>
          <w:color w:val="000000"/>
          <w:spacing w:val="0"/>
          <w:w w:val="100"/>
          <w:position w:val="0"/>
        </w:rPr>
        <w:t xml:space="preserve">隙、缺憾”，使得哲 学具有面向实践的开放性，为理论和实践的相互渗透、相互转化留下了 </w:t>
      </w:r>
      <w:r>
        <w:rPr>
          <w:color w:val="000000"/>
          <w:spacing w:val="0"/>
          <w:w w:val="100"/>
          <w:position w:val="0"/>
          <w:lang w:val="zh-CN" w:eastAsia="zh-CN" w:bidi="zh-CN"/>
        </w:rPr>
        <w:t>空间。</w:t>
      </w:r>
      <w:r>
        <w:rPr>
          <w:color w:val="000000"/>
          <w:spacing w:val="0"/>
          <w:w w:val="100"/>
          <w:position w:val="0"/>
        </w:rPr>
        <w:t>这样，尽管马克思主义博大</w:t>
      </w:r>
      <w:r>
        <w:rPr>
          <w:color w:val="000000"/>
          <w:spacing w:val="0"/>
          <w:w w:val="100"/>
          <w:position w:val="0"/>
          <w:lang w:val="zh-CN" w:eastAsia="zh-CN" w:bidi="zh-CN"/>
        </w:rPr>
        <w:t>精深,</w:t>
      </w:r>
      <w:r>
        <w:rPr>
          <w:color w:val="000000"/>
          <w:spacing w:val="0"/>
          <w:w w:val="100"/>
          <w:position w:val="0"/>
        </w:rPr>
        <w:t>充分透彻，却没有束缚住后来 马克思主义者的手脚，而是为他们留下了创新理论的足够空间，更没有 背离人类文明的发展大道，而是为共产党人用人类创造的一切优秀文化 成果丰富自己开辟了道路，因此，研究马克思主义哲学史，绝不能从概 念到概念，搞纯学理辨析，更不能君临夭下，搞真理垄断。</w:t>
      </w:r>
    </w:p>
    <w:p>
      <w:pPr>
        <w:pStyle w:val="Style5"/>
        <w:keepNext w:val="0"/>
        <w:keepLines w:val="0"/>
        <w:widowControl w:val="0"/>
        <w:shd w:val="clear" w:color="auto" w:fill="auto"/>
        <w:bidi w:val="0"/>
        <w:spacing w:before="0" w:after="0" w:line="240" w:lineRule="auto"/>
        <w:ind w:left="0" w:right="0" w:firstLine="520"/>
        <w:jc w:val="both"/>
        <w:sectPr>
          <w:headerReference w:type="default" r:id="rId23"/>
          <w:footerReference w:type="default" r:id="rId24"/>
          <w:headerReference w:type="even" r:id="rId25"/>
          <w:footerReference w:type="even" r:id="rId26"/>
          <w:footnotePr>
            <w:pos w:val="pageBottom"/>
            <w:numFmt w:val="decimal"/>
            <w:numRestart w:val="continuous"/>
          </w:footnotePr>
          <w:pgSz w:w="13985" w:h="18163"/>
          <w:pgMar w:top="1590" w:right="1862" w:bottom="1484" w:left="2523" w:header="0" w:footer="3" w:gutter="0"/>
          <w:pgNumType w:start="5"/>
          <w:cols w:space="720"/>
          <w:noEndnote/>
          <w:rtlGutter w:val="0"/>
          <w:docGrid w:linePitch="360"/>
        </w:sectPr>
      </w:pPr>
      <w:r>
        <w:rPr>
          <w:color w:val="000000"/>
          <w:spacing w:val="0"/>
          <w:w w:val="100"/>
          <w:position w:val="0"/>
        </w:rPr>
        <w:t>①《马克思恩格斯全集》第46卷上，人民出版社1979年版，第104页。</w:t>
      </w:r>
    </w:p>
    <w:p>
      <w:pPr>
        <w:pStyle w:val="Style5"/>
        <w:keepNext w:val="0"/>
        <w:keepLines w:val="0"/>
        <w:widowControl w:val="0"/>
        <w:shd w:val="clear" w:color="auto" w:fill="auto"/>
        <w:bidi w:val="0"/>
        <w:spacing w:before="0" w:after="0" w:line="433" w:lineRule="exact"/>
        <w:ind w:left="0" w:right="0" w:firstLine="580"/>
        <w:jc w:val="both"/>
      </w:pPr>
      <w:r>
        <w:rPr>
          <w:color w:val="000000"/>
          <w:spacing w:val="0"/>
          <w:w w:val="100"/>
          <w:position w:val="0"/>
        </w:rPr>
        <w:t xml:space="preserve">事实上，实践总是以其无可比拟的丰富性突破理论的界限，因而 </w:t>
      </w:r>
      <w:r>
        <w:rPr>
          <w:color w:val="000000"/>
          <w:spacing w:val="0"/>
          <w:w w:val="100"/>
          <w:position w:val="0"/>
          <w:lang w:val="zh-CN" w:eastAsia="zh-CN" w:bidi="zh-CN"/>
        </w:rPr>
        <w:t>“新</w:t>
      </w:r>
      <w:r>
        <w:rPr>
          <w:color w:val="000000"/>
          <w:spacing w:val="0"/>
          <w:w w:val="100"/>
          <w:position w:val="0"/>
        </w:rPr>
        <w:t>问题”层出不穷；历史总是以其无可比拟的复杂性挣脱逻辑的把握， 因而</w:t>
      </w:r>
      <w:r>
        <w:rPr>
          <w:color w:val="000000"/>
          <w:spacing w:val="0"/>
          <w:w w:val="100"/>
          <w:position w:val="0"/>
          <w:lang w:val="zh-CN" w:eastAsia="zh-CN" w:bidi="zh-CN"/>
        </w:rPr>
        <w:t>“曲</w:t>
      </w:r>
      <w:r>
        <w:rPr>
          <w:color w:val="000000"/>
          <w:spacing w:val="0"/>
          <w:w w:val="100"/>
          <w:position w:val="0"/>
        </w:rPr>
        <w:t>折性”在所谁免。20世纪的历史超出马克思主义创始人预想 之典型事实有二：其一，世纪初的社会主义革命</w:t>
      </w:r>
      <w:r>
        <w:rPr>
          <w:color w:val="000000"/>
          <w:spacing w:val="0"/>
          <w:w w:val="100"/>
          <w:position w:val="0"/>
          <w:lang w:val="zh-CN" w:eastAsia="zh-CN" w:bidi="zh-CN"/>
        </w:rPr>
        <w:t>“东</w:t>
      </w:r>
      <w:r>
        <w:rPr>
          <w:color w:val="000000"/>
          <w:spacing w:val="0"/>
          <w:w w:val="100"/>
          <w:position w:val="0"/>
        </w:rPr>
        <w:t>移”；其二，世纪 末的</w:t>
      </w:r>
      <w:r>
        <w:rPr>
          <w:color w:val="000000"/>
          <w:spacing w:val="0"/>
          <w:w w:val="100"/>
          <w:position w:val="0"/>
          <w:lang w:val="zh-CN" w:eastAsia="zh-CN" w:bidi="zh-CN"/>
        </w:rPr>
        <w:t>“苏东</w:t>
      </w:r>
      <w:r>
        <w:rPr>
          <w:color w:val="000000"/>
          <w:spacing w:val="0"/>
          <w:w w:val="100"/>
          <w:position w:val="0"/>
        </w:rPr>
        <w:t>剧变”和世界社会主义的低潮</w:t>
      </w:r>
      <w:r>
        <w:rPr>
          <w:color w:val="000000"/>
          <w:spacing w:val="0"/>
          <w:w w:val="100"/>
          <w:position w:val="0"/>
          <w:lang w:val="en-US" w:eastAsia="en-US" w:bidi="en-US"/>
        </w:rPr>
        <w:t>c</w:t>
      </w:r>
      <w:r>
        <w:rPr>
          <w:color w:val="000000"/>
          <w:spacing w:val="0"/>
          <w:w w:val="100"/>
          <w:position w:val="0"/>
        </w:rPr>
        <w:t>按照马克思恩格斯原来的设 想，社会主义革命必然在西方发达资本主义国家首先爆发，然而由于后 来资本主义在加剧向外扩张的过程中导致殖民地和宗主国矛盾的激化， 出现了帝国主义矛盾的焦点和薄弱点问题，致使社会主义革命首先在一 些不发达的国家取得了成功-这就不仅突破了马克思主义的民主革命理 论，而且突破了其社会主义理论。对于这一事实的科学把握，是中国共 产党人把马克思主义和中国实际相结合的重要实践基础。</w:t>
      </w:r>
    </w:p>
    <w:p>
      <w:pPr>
        <w:pStyle w:val="Style5"/>
        <w:keepNext w:val="0"/>
        <w:keepLines w:val="0"/>
        <w:widowControl w:val="0"/>
        <w:shd w:val="clear" w:color="auto" w:fill="auto"/>
        <w:bidi w:val="0"/>
        <w:spacing w:before="0" w:after="0" w:line="433" w:lineRule="exact"/>
        <w:ind w:left="0" w:right="0" w:firstLine="580"/>
        <w:jc w:val="both"/>
        <w:sectPr>
          <w:headerReference w:type="default" r:id="rId27"/>
          <w:footerReference w:type="default" r:id="rId28"/>
          <w:headerReference w:type="even" r:id="rId29"/>
          <w:footerReference w:type="even" r:id="rId30"/>
          <w:footnotePr>
            <w:pos w:val="pageBottom"/>
            <w:numFmt w:val="decimal"/>
            <w:numRestart w:val="continuous"/>
          </w:footnotePr>
          <w:pgSz w:w="13985" w:h="18163"/>
          <w:pgMar w:top="1590" w:right="1862" w:bottom="1484" w:left="2523" w:header="0" w:footer="1056" w:gutter="0"/>
          <w:pgNumType w:start="10"/>
          <w:cols w:space="720"/>
          <w:noEndnote/>
          <w:rtlGutter w:val="0"/>
          <w:docGrid w:linePitch="360"/>
        </w:sectPr>
      </w:pPr>
      <w:r>
        <w:rPr>
          <w:color w:val="000000"/>
          <w:spacing w:val="0"/>
          <w:w w:val="100"/>
          <w:position w:val="0"/>
        </w:rPr>
        <w:t>社会主义革命</w:t>
      </w:r>
      <w:r>
        <w:rPr>
          <w:color w:val="000000"/>
          <w:spacing w:val="0"/>
          <w:w w:val="100"/>
          <w:position w:val="0"/>
          <w:lang w:val="zh-CN" w:eastAsia="zh-CN" w:bidi="zh-CN"/>
        </w:rPr>
        <w:t>“东</w:t>
      </w:r>
      <w:r>
        <w:rPr>
          <w:color w:val="000000"/>
          <w:spacing w:val="0"/>
          <w:w w:val="100"/>
          <w:position w:val="0"/>
        </w:rPr>
        <w:t>移”起码从三个方面突破了马克思关于社会主义 的设想：一是关于社会主义的过渡性质问题</w:t>
      </w:r>
      <w:r>
        <w:rPr>
          <w:color w:val="000000"/>
          <w:spacing w:val="0"/>
          <w:w w:val="100"/>
          <w:position w:val="0"/>
          <w:lang w:val="en-US" w:eastAsia="en-US" w:bidi="en-US"/>
        </w:rPr>
        <w:t>C</w:t>
      </w:r>
      <w:r>
        <w:rPr>
          <w:color w:val="000000"/>
          <w:spacing w:val="0"/>
          <w:w w:val="100"/>
          <w:position w:val="0"/>
        </w:rPr>
        <w:t xml:space="preserve">按照马克思在《哥达纲领 批判》中的设想，社会主义作为从资本主义向共产主义的过渡期是一个 极其短暂的阶段，至多是几十年。然而，社会主义首先在极其落后的国 度建立这一事实表明，社会主义在世界体系中将径期处于劣势，社会主 义对于资本主义优越性的发挥是个艰难过程，社会主义全面取代资本主 义需要长期积累和各种条件的配合，由于这一切，共产主义的实现将是 •-个漫长的历史过程，需要儿百年甚至更长的时间。邓小平关于我国将 </w:t>
      </w:r>
      <w:r>
        <w:rPr>
          <w:color w:val="000000"/>
          <w:spacing w:val="0"/>
          <w:w w:val="100"/>
          <w:position w:val="0"/>
          <w:lang w:val="en-US" w:eastAsia="en-US" w:bidi="en-US"/>
        </w:rPr>
        <w:t>K</w:t>
      </w:r>
      <w:r>
        <w:rPr>
          <w:color w:val="000000"/>
          <w:spacing w:val="0"/>
          <w:w w:val="100"/>
          <w:position w:val="0"/>
        </w:rPr>
        <w:t>期处在</w:t>
      </w:r>
      <w:r>
        <w:rPr>
          <w:color w:val="000000"/>
          <w:spacing w:val="0"/>
          <w:w w:val="100"/>
          <w:position w:val="0"/>
          <w:lang w:val="zh-CN" w:eastAsia="zh-CN" w:bidi="zh-CN"/>
        </w:rPr>
        <w:t>“社</w:t>
      </w:r>
      <w:r>
        <w:rPr>
          <w:color w:val="000000"/>
          <w:spacing w:val="0"/>
          <w:w w:val="100"/>
          <w:position w:val="0"/>
        </w:rPr>
        <w:t>会主义初级阶级”的判断，从根本上清除了建设社会主义 中极易产生的</w:t>
      </w:r>
      <w:r>
        <w:rPr>
          <w:color w:val="000000"/>
          <w:spacing w:val="0"/>
          <w:w w:val="100"/>
          <w:position w:val="0"/>
          <w:lang w:val="zh-CN" w:eastAsia="zh-CN" w:bidi="zh-CN"/>
        </w:rPr>
        <w:t>“左”</w:t>
      </w:r>
      <w:r>
        <w:rPr>
          <w:color w:val="000000"/>
          <w:spacing w:val="0"/>
          <w:w w:val="100"/>
          <w:position w:val="0"/>
        </w:rPr>
        <w:t>的急躁情绪的温床，同时又坚持了共产主义理想的 现实性，是一个极富创造性的思想成果。二是关于建设社会主义的模式 问题。按照马克思主义创始人的设想，由于首先爆发革命的西欧北美都 是资本主义发达的地区，面临着共同的社会矛盾和实践课题，因而具有 统一的社会主义模式。然而，现实中首先建立了社会主义的国家之国情 却千差万别，大相径庭，这就决定了必须把马克思主义和各国具体情况 相结合。马克思主义必须民族化，社会主义</w:t>
      </w:r>
      <w:r>
        <w:rPr>
          <w:color w:val="000000"/>
          <w:spacing w:val="0"/>
          <w:w w:val="100"/>
          <w:position w:val="0"/>
          <w:lang w:val="zh-CN" w:eastAsia="zh-CN" w:bidi="zh-CN"/>
        </w:rPr>
        <w:t>必须特</w:t>
      </w:r>
      <w:r>
        <w:rPr>
          <w:color w:val="000000"/>
          <w:spacing w:val="0"/>
          <w:w w:val="100"/>
          <w:position w:val="0"/>
        </w:rPr>
        <w:t>色化，这是当代马克 思主义和社会主义发展的必由之路。中国特色社会主义理论的创立和发 展，确实是中国共产党人对于马克思主义的重大理论贡献。三是关于社 会主义同资本主义的关系问题。在马克思主义创始人那里，社会主义同 资本主义是一种替代式的历时性关系，即相互衔接的不同历史发展阶 段；然而现实中的社会主义同资本主义却是一种并存式的共时性关系， 即两者必然长期共处，既对立又</w:t>
      </w:r>
      <w:r>
        <w:rPr>
          <w:color w:val="000000"/>
          <w:spacing w:val="0"/>
          <w:w w:val="100"/>
          <w:position w:val="0"/>
          <w:lang w:val="zh-CN" w:eastAsia="zh-CN" w:bidi="zh-CN"/>
        </w:rPr>
        <w:t>合作。</w:t>
      </w:r>
      <w:r>
        <w:rPr>
          <w:color w:val="000000"/>
          <w:spacing w:val="0"/>
          <w:w w:val="100"/>
          <w:position w:val="0"/>
        </w:rPr>
        <w:t xml:space="preserve">如何在批判和抵制资本主义中善 于学习资本主义，是社会主义国家所面临的新课题，事关社会主义的兴 </w:t>
      </w:r>
    </w:p>
    <w:p>
      <w:pPr>
        <w:pStyle w:val="Style5"/>
        <w:keepNext w:val="0"/>
        <w:keepLines w:val="0"/>
        <w:widowControl w:val="0"/>
        <w:shd w:val="clear" w:color="auto" w:fill="auto"/>
        <w:bidi w:val="0"/>
        <w:spacing w:before="0" w:after="0" w:line="433" w:lineRule="exact"/>
        <w:ind w:left="0" w:right="0" w:firstLine="0"/>
        <w:jc w:val="both"/>
      </w:pPr>
      <w:r>
        <w:rPr>
          <w:color w:val="000000"/>
          <w:spacing w:val="0"/>
          <w:w w:val="100"/>
          <w:position w:val="0"/>
        </w:rPr>
        <w:t>衰成败。我国改革开放的伟大实践，是解决这一新课题的成功典范.</w:t>
      </w:r>
    </w:p>
    <w:p>
      <w:pPr>
        <w:pStyle w:val="Style5"/>
        <w:keepNext w:val="0"/>
        <w:keepLines w:val="0"/>
        <w:widowControl w:val="0"/>
        <w:shd w:val="clear" w:color="auto" w:fill="auto"/>
        <w:bidi w:val="0"/>
        <w:spacing w:before="0" w:after="0" w:line="444" w:lineRule="exact"/>
        <w:ind w:left="0" w:right="0" w:firstLine="580"/>
        <w:jc w:val="both"/>
      </w:pPr>
      <w:r>
        <w:rPr>
          <w:color w:val="000000"/>
          <w:spacing w:val="0"/>
          <w:w w:val="100"/>
          <w:position w:val="0"/>
          <w:lang w:val="zh-CN" w:eastAsia="zh-CN" w:bidi="zh-CN"/>
        </w:rPr>
        <w:t>“苏东</w:t>
      </w:r>
      <w:r>
        <w:rPr>
          <w:color w:val="000000"/>
          <w:spacing w:val="0"/>
          <w:w w:val="100"/>
          <w:position w:val="0"/>
        </w:rPr>
        <w:t>剧变”给所有已执政和未执政的共产党敲响了警钟</w:t>
      </w:r>
      <w:r>
        <w:rPr>
          <w:color w:val="000000"/>
          <w:spacing w:val="0"/>
          <w:w w:val="100"/>
          <w:position w:val="0"/>
          <w:lang w:val="en-US" w:eastAsia="en-US" w:bidi="en-US"/>
        </w:rPr>
        <w:t>c</w:t>
      </w:r>
      <w:r>
        <w:rPr>
          <w:color w:val="000000"/>
          <w:spacing w:val="0"/>
          <w:w w:val="100"/>
          <w:position w:val="0"/>
        </w:rPr>
        <w:t>领导着 世界上第一个社会主义国家的苏共在执政74年后丢失政权的事实表明， 领导者不是天生的，更不是自封的，只有始终站在历史的前头，代表着 广大人民的利益，才能取得领导人民的资格；尤为重要的是，领导资格 的获得不能一劳永逸，而要通过不断的努力去不断地认证这一</w:t>
      </w:r>
      <w:r>
        <w:rPr>
          <w:color w:val="000000"/>
          <w:spacing w:val="0"/>
          <w:w w:val="100"/>
          <w:position w:val="0"/>
          <w:lang w:val="zh-CN" w:eastAsia="zh-CN" w:bidi="zh-CN"/>
        </w:rPr>
        <w:t>资格。</w:t>
      </w:r>
      <w:r>
        <w:rPr>
          <w:color w:val="000000"/>
          <w:spacing w:val="0"/>
          <w:w w:val="100"/>
          <w:position w:val="0"/>
        </w:rPr>
        <w:t>中 国共产党对于这一问题的最新思想成果，概括在</w:t>
      </w:r>
      <w:r>
        <w:rPr>
          <w:color w:val="000000"/>
          <w:spacing w:val="0"/>
          <w:w w:val="100"/>
          <w:position w:val="0"/>
          <w:lang w:val="zh-CN" w:eastAsia="zh-CN" w:bidi="zh-CN"/>
        </w:rPr>
        <w:t>“三个</w:t>
      </w:r>
      <w:r>
        <w:rPr>
          <w:color w:val="000000"/>
          <w:spacing w:val="0"/>
          <w:w w:val="100"/>
          <w:position w:val="0"/>
        </w:rPr>
        <w:t>代表”重要思想 中。</w:t>
      </w:r>
      <w:r>
        <w:rPr>
          <w:color w:val="000000"/>
          <w:spacing w:val="0"/>
          <w:w w:val="100"/>
          <w:position w:val="0"/>
          <w:lang w:val="zh-CN" w:eastAsia="zh-CN" w:bidi="zh-CN"/>
        </w:rPr>
        <w:t>“’三</w:t>
      </w:r>
      <w:r>
        <w:rPr>
          <w:color w:val="000000"/>
          <w:spacing w:val="0"/>
          <w:w w:val="100"/>
          <w:position w:val="0"/>
        </w:rPr>
        <w:t>个代表’重要思想所具有的基</w:t>
      </w:r>
      <w:r>
        <w:rPr>
          <w:color w:val="000000"/>
          <w:spacing w:val="0"/>
          <w:w w:val="100"/>
          <w:position w:val="0"/>
          <w:lang w:val="zh-CN" w:eastAsia="zh-CN" w:bidi="zh-CN"/>
        </w:rPr>
        <w:t>本点.</w:t>
      </w:r>
      <w:r>
        <w:rPr>
          <w:color w:val="000000"/>
          <w:spacing w:val="0"/>
          <w:w w:val="100"/>
          <w:position w:val="0"/>
        </w:rPr>
        <w:t>马克思主义经典作家都有 论述，但把发展先进生产力和先进文化、实现最广大人民的根本利益同 坚持党的先进性联系在一起，上升到党的性质和宗旨的高度，上升到党 的指导思想的高度，构成一个完整的体系，这是当代中国共产党人对辩 证唯物主义和历史唯物主义的创造性运用和发展。”①</w:t>
      </w:r>
    </w:p>
    <w:p>
      <w:pPr>
        <w:pStyle w:val="Style5"/>
        <w:keepNext w:val="0"/>
        <w:keepLines w:val="0"/>
        <w:widowControl w:val="0"/>
        <w:shd w:val="clear" w:color="auto" w:fill="auto"/>
        <w:bidi w:val="0"/>
        <w:spacing w:before="0" w:after="0" w:line="444" w:lineRule="exact"/>
        <w:ind w:left="0" w:right="0" w:firstLine="580"/>
        <w:jc w:val="both"/>
      </w:pPr>
      <w:r>
        <w:rPr>
          <w:color w:val="000000"/>
          <w:spacing w:val="0"/>
          <w:w w:val="100"/>
          <w:position w:val="0"/>
        </w:rPr>
        <w:t>可见，彻底的实践精神是马克思主义哲学的基本品格。马克思主义 哲学史的基本使命，就是揭示这一品格的形成、展示和丰富完善。在马 克思主义创始人那里，这种彻底的实践精神表现为相互关联的四大发 现：第一，</w:t>
      </w:r>
      <w:r>
        <w:rPr>
          <w:color w:val="000000"/>
          <w:spacing w:val="0"/>
          <w:w w:val="100"/>
          <w:position w:val="0"/>
          <w:lang w:val="zh-CN" w:eastAsia="zh-CN" w:bidi="zh-CN"/>
        </w:rPr>
        <w:t>“社</w:t>
      </w:r>
      <w:r>
        <w:rPr>
          <w:color w:val="000000"/>
          <w:spacing w:val="0"/>
          <w:w w:val="100"/>
          <w:position w:val="0"/>
        </w:rPr>
        <w:t>会生活在本质上是</w:t>
      </w:r>
      <w:r>
        <w:rPr>
          <w:i/>
          <w:iCs/>
          <w:color w:val="000000"/>
          <w:spacing w:val="0"/>
          <w:w w:val="100"/>
          <w:position w:val="0"/>
        </w:rPr>
        <w:t>礬申</w:t>
      </w:r>
      <w:r>
        <w:rPr>
          <w:i/>
          <w:iCs/>
          <w:color w:val="000000"/>
          <w:spacing w:val="0"/>
          <w:w w:val="100"/>
          <w:position w:val="0"/>
          <w:lang w:val="zh-CN" w:eastAsia="zh-CN" w:bidi="zh-CN"/>
        </w:rPr>
        <w:t>”笋</w:t>
      </w:r>
      <w:r>
        <w:rPr>
          <w:color w:val="000000"/>
          <w:spacing w:val="0"/>
          <w:w w:val="100"/>
          <w:position w:val="0"/>
        </w:rPr>
        <w:t>第二，“一切历史冲突都 根源于生产力和交往形式之间的矛鳶</w:t>
      </w:r>
      <w:r>
        <w:rPr>
          <w:color w:val="000000"/>
          <w:spacing w:val="0"/>
          <w:w w:val="100"/>
          <w:position w:val="0"/>
          <w:lang w:val="zh-CN" w:eastAsia="zh-CN" w:bidi="zh-CN"/>
        </w:rPr>
        <w:t>七上</w:t>
      </w:r>
      <w:r>
        <w:rPr>
          <w:color w:val="000000"/>
          <w:spacing w:val="0"/>
          <w:w w:val="100"/>
          <w:position w:val="0"/>
        </w:rPr>
        <w:t>第三，</w:t>
      </w:r>
      <w:r>
        <w:rPr>
          <w:color w:val="000000"/>
          <w:spacing w:val="0"/>
          <w:w w:val="100"/>
          <w:position w:val="0"/>
          <w:lang w:val="zh-CN" w:eastAsia="zh-CN" w:bidi="zh-CN"/>
        </w:rPr>
        <w:t>“历</w:t>
      </w:r>
      <w:r>
        <w:rPr>
          <w:color w:val="000000"/>
          <w:spacing w:val="0"/>
          <w:w w:val="100"/>
          <w:position w:val="0"/>
        </w:rPr>
        <w:t>史活动是群众的事 业，随着历史活动的深入，必将是群众队伍的扩大</w:t>
      </w:r>
      <w:r>
        <w:rPr>
          <w:color w:val="000000"/>
          <w:spacing w:val="0"/>
          <w:w w:val="100"/>
          <w:position w:val="0"/>
          <w:lang w:val="zh-CN" w:eastAsia="zh-CN" w:bidi="zh-CN"/>
        </w:rPr>
        <w:t>'④</w:t>
      </w:r>
      <w:r>
        <w:rPr>
          <w:color w:val="000000"/>
          <w:spacing w:val="0"/>
          <w:w w:val="100"/>
          <w:position w:val="0"/>
        </w:rPr>
        <w:t>第四，</w:t>
      </w:r>
      <w:r>
        <w:rPr>
          <w:color w:val="000000"/>
          <w:spacing w:val="0"/>
          <w:w w:val="100"/>
          <w:position w:val="0"/>
          <w:lang w:val="zh-CN" w:eastAsia="zh-CN" w:bidi="zh-CN"/>
        </w:rPr>
        <w:t>“哲</w:t>
      </w:r>
      <w:r>
        <w:rPr>
          <w:color w:val="000000"/>
          <w:spacing w:val="0"/>
          <w:w w:val="100"/>
          <w:position w:val="0"/>
        </w:rPr>
        <w:t>学家 们只是用不同的方式号臀</w:t>
      </w:r>
      <w:r>
        <w:rPr>
          <w:color w:val="000000"/>
          <w:spacing w:val="0"/>
          <w:w w:val="100"/>
          <w:position w:val="0"/>
          <w:lang w:val="zh-CN" w:eastAsia="zh-CN" w:bidi="zh-CN"/>
        </w:rPr>
        <w:t>世界,</w:t>
      </w:r>
      <w:r>
        <w:rPr>
          <w:color w:val="000000"/>
          <w:spacing w:val="0"/>
          <w:w w:val="100"/>
          <w:position w:val="0"/>
        </w:rPr>
        <w:t>而问题在于尊挛世界”摂这四个发现 清除了笼罩在历史天差［的意识形态迷雾，</w:t>
      </w:r>
      <w:r>
        <w:rPr>
          <w:color w:val="000000"/>
          <w:spacing w:val="0"/>
          <w:w w:val="100"/>
          <w:position w:val="0"/>
          <w:lang w:val="zh-CN" w:eastAsia="zh-CN" w:bidi="zh-CN"/>
        </w:rPr>
        <w:t>扫被颠</w:t>
      </w:r>
      <w:r>
        <w:rPr>
          <w:color w:val="000000"/>
          <w:spacing w:val="0"/>
          <w:w w:val="100"/>
          <w:position w:val="0"/>
        </w:rPr>
        <w:t>倒了的世界再颠倒过 来，恢复了其真实的面貌</w:t>
      </w:r>
      <w:r>
        <w:rPr>
          <w:color w:val="000000"/>
          <w:spacing w:val="0"/>
          <w:w w:val="100"/>
          <w:position w:val="0"/>
          <w:lang w:val="en-US" w:eastAsia="en-US" w:bidi="en-US"/>
        </w:rPr>
        <w:t>G</w:t>
      </w:r>
      <w:r>
        <w:rPr>
          <w:color w:val="000000"/>
          <w:spacing w:val="0"/>
          <w:w w:val="100"/>
          <w:position w:val="0"/>
        </w:rPr>
        <w:t>依次是：从</w:t>
      </w:r>
      <w:r>
        <w:rPr>
          <w:color w:val="000000"/>
          <w:spacing w:val="0"/>
          <w:w w:val="100"/>
          <w:position w:val="0"/>
          <w:lang w:val="zh-CN" w:eastAsia="zh-CN" w:bidi="zh-CN"/>
        </w:rPr>
        <w:t>“词语</w:t>
      </w:r>
      <w:r>
        <w:rPr>
          <w:color w:val="000000"/>
          <w:spacing w:val="0"/>
          <w:w w:val="100"/>
          <w:position w:val="0"/>
        </w:rPr>
        <w:t>世界”回到</w:t>
      </w:r>
      <w:r>
        <w:rPr>
          <w:color w:val="000000"/>
          <w:spacing w:val="0"/>
          <w:w w:val="100"/>
          <w:position w:val="0"/>
          <w:lang w:val="zh-CN" w:eastAsia="zh-CN" w:bidi="zh-CN"/>
        </w:rPr>
        <w:t>“生</w:t>
      </w:r>
      <w:r>
        <w:rPr>
          <w:color w:val="000000"/>
          <w:spacing w:val="0"/>
          <w:w w:val="100"/>
          <w:position w:val="0"/>
        </w:rPr>
        <w:t>活世界”； 从宗教史或精神史走向现实的人及其历史发展；从精英政治和国家史进 人大众政治和人民群众创造的历史；从解释世界和屈从现实转向改造世 界和超越现实。说清弄懂这些发现和转变，不仅是马克思主义哲学史的 要求，也是阐发马克思哲学当代性的路径，</w:t>
      </w:r>
    </w:p>
    <w:p>
      <w:pPr>
        <w:pStyle w:val="Style5"/>
        <w:keepNext w:val="0"/>
        <w:keepLines w:val="0"/>
        <w:widowControl w:val="0"/>
        <w:shd w:val="clear" w:color="auto" w:fill="auto"/>
        <w:bidi w:val="0"/>
        <w:spacing w:before="0" w:after="600" w:line="444" w:lineRule="exact"/>
        <w:ind w:left="0" w:right="0" w:firstLine="580"/>
        <w:jc w:val="both"/>
      </w:pPr>
      <w:r>
        <w:rPr>
          <w:color w:val="000000"/>
          <w:spacing w:val="0"/>
          <w:w w:val="100"/>
          <w:position w:val="0"/>
        </w:rPr>
        <w:t>马克思主义哲学的另一重大品格是彻底的批判精神，它是建立在唯 物辩证法和唯物史观基础上的进步意识、忧患意识、求真意识和反省意 识等等的总和公用马克思恩格斯自己的话加以整理，这种彻底的批判精</w:t>
      </w:r>
    </w:p>
    <w:p>
      <w:pPr>
        <w:pStyle w:val="Style5"/>
        <w:keepNext w:val="0"/>
        <w:keepLines w:val="0"/>
        <w:widowControl w:val="0"/>
        <w:shd w:val="clear" w:color="auto" w:fill="auto"/>
        <w:bidi w:val="0"/>
        <w:spacing w:before="0" w:after="0" w:line="240" w:lineRule="auto"/>
        <w:ind w:left="0" w:right="0" w:firstLine="440"/>
        <w:jc w:val="both"/>
      </w:pPr>
      <w:r>
        <mc:AlternateContent>
          <mc:Choice Requires="wps">
            <w:drawing>
              <wp:anchor distT="0" distB="0" distL="25400" distR="25400" simplePos="0" relativeHeight="125829386" behindDoc="0" locked="0" layoutInCell="1" allowOverlap="1">
                <wp:simplePos x="0" y="0"/>
                <wp:positionH relativeFrom="page">
                  <wp:posOffset>2296795</wp:posOffset>
                </wp:positionH>
                <wp:positionV relativeFrom="margin">
                  <wp:posOffset>8519795</wp:posOffset>
                </wp:positionV>
                <wp:extent cx="1295400" cy="923925"/>
                <wp:wrapSquare wrapText="right"/>
                <wp:docPr id="45" name="Shape 45"/>
                <a:graphic xmlns:a="http://schemas.openxmlformats.org/drawingml/2006/main">
                  <a:graphicData uri="http://schemas.microsoft.com/office/word/2010/wordprocessingShape">
                    <wps:wsp>
                      <wps:cNvSpPr txBox="1"/>
                      <wps:spPr>
                        <a:xfrm>
                          <a:ext cx="1295400" cy="9239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第 </w:t>
                            </w:r>
                            <w:r>
                              <w:rPr>
                                <w:color w:val="000000"/>
                                <w:spacing w:val="0"/>
                                <w:w w:val="100"/>
                                <w:position w:val="0"/>
                                <w:lang w:val="en-US" w:eastAsia="en-US" w:bidi="en-US"/>
                              </w:rPr>
                              <w:t>6-7 51.</w:t>
                            </w:r>
                          </w:p>
                          <w:p>
                            <w:pPr>
                              <w:pStyle w:val="Style5"/>
                              <w:keepNext w:val="0"/>
                              <w:keepLines w:val="0"/>
                              <w:widowControl w:val="0"/>
                              <w:shd w:val="clear" w:color="auto" w:fill="auto"/>
                              <w:bidi w:val="0"/>
                              <w:spacing w:before="0" w:after="0" w:line="295" w:lineRule="exact"/>
                              <w:ind w:left="0" w:right="0" w:firstLine="0"/>
                              <w:jc w:val="both"/>
                            </w:pPr>
                            <w:r>
                              <w:rPr>
                                <w:color w:val="000000"/>
                                <w:spacing w:val="0"/>
                                <w:w w:val="100"/>
                                <w:position w:val="0"/>
                              </w:rPr>
                              <w:t>《•马克思恩格斯迭集》 £马克思恩格斯选集》 《马克思恩格斯全集》 《马克思恩格斯达集》</w:t>
                            </w:r>
                          </w:p>
                        </w:txbxContent>
                      </wps:txbx>
                      <wps:bodyPr lIns="0" tIns="0" rIns="0" bIns="0">
                        <a:noAutoFit/>
                      </wps:bodyPr>
                    </wps:wsp>
                  </a:graphicData>
                </a:graphic>
              </wp:anchor>
            </w:drawing>
          </mc:Choice>
          <mc:Fallback>
            <w:pict>
              <v:shape id="_x0000_s1071" type="#_x0000_t202" style="position:absolute;margin-left:180.84999999999999pt;margin-top:670.85000000000002pt;width:102.pt;height:72.75pt;z-index:-125829367;mso-wrap-distance-left:2.pt;mso-wrap-distance-right:2.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第 </w:t>
                      </w:r>
                      <w:r>
                        <w:rPr>
                          <w:color w:val="000000"/>
                          <w:spacing w:val="0"/>
                          <w:w w:val="100"/>
                          <w:position w:val="0"/>
                          <w:lang w:val="en-US" w:eastAsia="en-US" w:bidi="en-US"/>
                        </w:rPr>
                        <w:t>6-7 51.</w:t>
                      </w:r>
                    </w:p>
                    <w:p>
                      <w:pPr>
                        <w:pStyle w:val="Style5"/>
                        <w:keepNext w:val="0"/>
                        <w:keepLines w:val="0"/>
                        <w:widowControl w:val="0"/>
                        <w:shd w:val="clear" w:color="auto" w:fill="auto"/>
                        <w:bidi w:val="0"/>
                        <w:spacing w:before="0" w:after="0" w:line="295" w:lineRule="exact"/>
                        <w:ind w:left="0" w:right="0" w:firstLine="0"/>
                        <w:jc w:val="both"/>
                      </w:pPr>
                      <w:r>
                        <w:rPr>
                          <w:color w:val="000000"/>
                          <w:spacing w:val="0"/>
                          <w:w w:val="100"/>
                          <w:position w:val="0"/>
                        </w:rPr>
                        <w:t>《•马克思恩格斯迭集》 £马克思恩格斯选集》 《马克思恩格斯全集》 《马克思恩格斯达集》</w:t>
                      </w:r>
                    </w:p>
                  </w:txbxContent>
                </v:textbox>
                <w10:wrap type="square" side="right" anchorx="page" anchory="margin"/>
              </v:shape>
            </w:pict>
          </mc:Fallback>
        </mc:AlternateContent>
      </w:r>
      <w:r>
        <mc:AlternateContent>
          <mc:Choice Requires="wps">
            <w:drawing>
              <wp:anchor distT="0" distB="0" distL="114300" distR="114300" simplePos="0" relativeHeight="125829388" behindDoc="0" locked="0" layoutInCell="1" allowOverlap="1">
                <wp:simplePos x="0" y="0"/>
                <wp:positionH relativeFrom="page">
                  <wp:posOffset>3639820</wp:posOffset>
                </wp:positionH>
                <wp:positionV relativeFrom="margin">
                  <wp:posOffset>9253220</wp:posOffset>
                </wp:positionV>
                <wp:extent cx="2609850" cy="200025"/>
                <wp:wrapTopAndBottom/>
                <wp:docPr id="47" name="Shape 47"/>
                <a:graphic xmlns:a="http://schemas.openxmlformats.org/drawingml/2006/main">
                  <a:graphicData uri="http://schemas.microsoft.com/office/word/2010/wordprocessingShape">
                    <wps:wsp>
                      <wps:cNvSpPr txBox="1"/>
                      <wps:spPr>
                        <a:xfrm>
                          <a:ext cx="2609850" cy="2000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［卷，</w:t>
                            </w:r>
                            <w:r>
                              <w:rPr>
                                <w:color w:val="000000"/>
                                <w:spacing w:val="0"/>
                                <w:w w:val="100"/>
                                <w:position w:val="0"/>
                              </w:rPr>
                              <w:t>人民出版社1995年版，第61页。</w:t>
                            </w:r>
                          </w:p>
                        </w:txbxContent>
                      </wps:txbx>
                      <wps:bodyPr wrap="none" lIns="0" tIns="0" rIns="0" bIns="0">
                        <a:noAutoFit/>
                      </wps:bodyPr>
                    </wps:wsp>
                  </a:graphicData>
                </a:graphic>
              </wp:anchor>
            </w:drawing>
          </mc:Choice>
          <mc:Fallback>
            <w:pict>
              <v:shape id="_x0000_s1073" type="#_x0000_t202" style="position:absolute;margin-left:286.60000000000002pt;margin-top:728.60000000000002pt;width:205.5pt;height:15.75pt;z-index:-125829365;mso-wrap-distance-left:9.pt;mso-wrap-distance-right:9.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［卷，</w:t>
                      </w:r>
                      <w:r>
                        <w:rPr>
                          <w:color w:val="000000"/>
                          <w:spacing w:val="0"/>
                          <w:w w:val="100"/>
                          <w:position w:val="0"/>
                        </w:rPr>
                        <w:t>人民出版社1995年版，第61页。</w:t>
                      </w:r>
                    </w:p>
                  </w:txbxContent>
                </v:textbox>
                <w10:wrap type="topAndBottom" anchorx="page" anchory="margin"/>
              </v:shape>
            </w:pict>
          </mc:Fallback>
        </mc:AlternateContent>
      </w:r>
      <w:r>
        <w:rPr>
          <w:color w:val="000000"/>
          <w:spacing w:val="0"/>
          <w:w w:val="100"/>
          <w:position w:val="0"/>
          <w:lang w:val="en-US" w:eastAsia="en-US" w:bidi="en-US"/>
        </w:rPr>
        <w:t>d）</w:t>
      </w:r>
      <w:r>
        <w:rPr>
          <w:color w:val="000000"/>
          <w:spacing w:val="0"/>
          <w:w w:val="100"/>
          <w:position w:val="0"/>
        </w:rPr>
        <w:t>胡綿涛：</w:t>
      </w:r>
      <w:r>
        <w:rPr>
          <w:color w:val="000000"/>
          <w:spacing w:val="0"/>
          <w:w w:val="100"/>
          <w:position w:val="0"/>
          <w:lang w:val="zh-CN" w:eastAsia="zh-CN" w:bidi="zh-CN"/>
        </w:rPr>
        <w:t>（■在“三</w:t>
      </w:r>
      <w:r>
        <w:rPr>
          <w:color w:val="000000"/>
          <w:spacing w:val="0"/>
          <w:w w:val="100"/>
          <w:position w:val="0"/>
        </w:rPr>
        <w:t xml:space="preserve">个代表,,重要思想理论研讨会上的讲话》，人民出版社2昉3年版， </w:t>
      </w:r>
      <w:r>
        <w:rPr>
          <w:color w:val="000000"/>
          <w:spacing w:val="0"/>
          <w:w w:val="100"/>
          <w:position w:val="0"/>
        </w:rPr>
        <w:t>第1卷.人民出版社1995年版，第60页。 第1卷.人民出版社1995年版，第115页匚 第2卷，人民出版社1957年版，第104页</w:t>
      </w:r>
      <w:r>
        <w:rPr>
          <w:color w:val="000000"/>
          <w:spacing w:val="0"/>
          <w:w w:val="100"/>
          <w:position w:val="0"/>
          <w:lang w:val="en-US" w:eastAsia="en-US" w:bidi="en-US"/>
        </w:rPr>
        <w:t xml:space="preserve">c </w:t>
      </w:r>
      <w:r>
        <w:rPr>
          <w:color w:val="000000"/>
          <w:spacing w:val="0"/>
          <w:w w:val="100"/>
          <w:position w:val="0"/>
        </w:rPr>
        <w:t>神集中在以下四个方面：第…，从变化发展中把握事物，</w:t>
      </w:r>
      <w:r>
        <w:rPr>
          <w:color w:val="000000"/>
          <w:spacing w:val="0"/>
          <w:w w:val="100"/>
          <w:position w:val="0"/>
          <w:lang w:val="zh-CN" w:eastAsia="zh-CN" w:bidi="zh-CN"/>
        </w:rPr>
        <w:t>“它指</w:t>
      </w:r>
      <w:r>
        <w:rPr>
          <w:color w:val="000000"/>
          <w:spacing w:val="0"/>
          <w:w w:val="100"/>
          <w:position w:val="0"/>
        </w:rPr>
        <w:t>岀所有 一切事物的暂时性；在它面前，除了生成和灭亡的不断过程、无止境地 由低级上升到髙级的不断过程，什么都不存在”。</w:t>
      </w:r>
      <w:r>
        <w:rPr>
          <w:color w:val="000000"/>
          <w:spacing w:val="0"/>
          <w:w w:val="100"/>
          <w:position w:val="0"/>
          <w:lang w:val="en-US" w:eastAsia="en-US" w:bidi="en-US"/>
        </w:rPr>
        <w:t>T'</w:t>
      </w:r>
      <w:r>
        <w:rPr>
          <w:color w:val="000000"/>
          <w:spacing w:val="0"/>
          <w:w w:val="100"/>
          <w:position w:val="0"/>
        </w:rPr>
        <w:t>这无疑体现了注重 发展、推动变革的进步意识。第二，</w:t>
      </w:r>
      <w:r>
        <w:rPr>
          <w:color w:val="000000"/>
          <w:spacing w:val="0"/>
          <w:w w:val="100"/>
          <w:position w:val="0"/>
          <w:lang w:val="zh-CN" w:eastAsia="zh-CN" w:bidi="zh-CN"/>
        </w:rPr>
        <w:t>“新思</w:t>
      </w:r>
      <w:r>
        <w:rPr>
          <w:color w:val="000000"/>
          <w:spacing w:val="0"/>
          <w:w w:val="100"/>
          <w:position w:val="0"/>
        </w:rPr>
        <w:t>潮的优点恰恰在于我们不想 教条式地预料未来，而只希望在批判旧世界中发现新世</w:t>
      </w:r>
      <w:r>
        <w:rPr>
          <w:color w:val="000000"/>
          <w:spacing w:val="0"/>
          <w:w w:val="100"/>
          <w:position w:val="0"/>
          <w:lang w:val="zh-CN" w:eastAsia="zh-CN" w:bidi="zh-CN"/>
        </w:rPr>
        <w:t>界二仑</w:t>
      </w:r>
      <w:r>
        <w:rPr>
          <w:color w:val="000000"/>
          <w:spacing w:val="0"/>
          <w:w w:val="100"/>
          <w:position w:val="0"/>
        </w:rPr>
        <w:t xml:space="preserve">这种立 足现实、面向未来的创新意识，解决了长期以来困扰人们的一大难题， 即面向诸多可能性的未来，如何使理论的前瞻性避免主观臆测。第三， </w:t>
      </w:r>
      <w:r>
        <w:rPr>
          <w:color w:val="000000"/>
          <w:spacing w:val="0"/>
          <w:w w:val="100"/>
          <w:position w:val="0"/>
          <w:lang w:val="zh-CN" w:eastAsia="zh-CN" w:bidi="zh-CN"/>
        </w:rPr>
        <w:t>“这种</w:t>
      </w:r>
      <w:r>
        <w:rPr>
          <w:color w:val="000000"/>
          <w:spacing w:val="0"/>
          <w:w w:val="100"/>
          <w:position w:val="0"/>
        </w:rPr>
        <w:t>批判不怕自己所作的结论，临到触犯当权者时也不退缩</w:t>
      </w:r>
      <w:r>
        <w:rPr>
          <w:color w:val="000000"/>
          <w:spacing w:val="0"/>
          <w:w w:val="100"/>
          <w:position w:val="0"/>
          <w:lang w:val="en-US" w:eastAsia="en-US" w:bidi="en-US"/>
        </w:rPr>
        <w:t>I?</w:t>
      </w:r>
      <w:r>
        <w:rPr>
          <w:color w:val="000000"/>
          <w:spacing w:val="0"/>
          <w:w w:val="100"/>
          <w:position w:val="0"/>
        </w:rPr>
        <w:t>这里 既包含着自我批判的反省意识，又包含着不畏权贵的唯实精神，体现了 彻底的科学态度。第四，</w:t>
      </w:r>
      <w:r>
        <w:rPr>
          <w:color w:val="000000"/>
          <w:spacing w:val="0"/>
          <w:w w:val="100"/>
          <w:position w:val="0"/>
          <w:lang w:val="zh-CN" w:eastAsia="zh-CN" w:bidi="zh-CN"/>
        </w:rPr>
        <w:t>“对</w:t>
      </w:r>
      <w:r>
        <w:rPr>
          <w:color w:val="000000"/>
          <w:spacing w:val="0"/>
          <w:w w:val="100"/>
          <w:position w:val="0"/>
        </w:rPr>
        <w:t>当代的斗争和愿望作出当代的自我阐明 （批判的哲学）”</w:t>
      </w:r>
      <w:r>
        <w:rPr>
          <w:color w:val="000000"/>
          <w:spacing w:val="0"/>
          <w:w w:val="100"/>
          <w:position w:val="0"/>
          <w:lang w:val="en-US" w:eastAsia="en-US" w:bidi="en-US"/>
        </w:rPr>
        <w:t>c®</w:t>
      </w:r>
      <w:r>
        <w:rPr>
          <w:color w:val="000000"/>
          <w:spacing w:val="0"/>
          <w:w w:val="100"/>
          <w:position w:val="0"/>
        </w:rPr>
        <w:t>这是马克思主义哲学所固有的责任意识和归属意识， 是其作为工人阶级世界观的自觉追求。无论是革命时期还是建设时期， 马克思主义这种彻底的批判精神都是我们巨大的思想财富</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540" w:line="445" w:lineRule="exact"/>
        <w:ind w:left="0" w:right="0" w:firstLine="600"/>
        <w:jc w:val="both"/>
      </w:pPr>
      <w:r>
        <w:rPr>
          <w:color w:val="000000"/>
          <w:spacing w:val="0"/>
          <w:w w:val="100"/>
          <w:position w:val="0"/>
        </w:rPr>
        <w:t>实践还原和历史分析：马克思主义文本解读的方法论特征从学理 层面看，对于马克思主义哲学史研究关系最为密切的是相关原著的解 读。本来，马克思主义对于原著的研读有着十分明确的要求，比如，恩 格斯明确地告诫入们在把握唯物史观时要</w:t>
      </w:r>
      <w:r>
        <w:rPr>
          <w:color w:val="000000"/>
          <w:spacing w:val="0"/>
          <w:w w:val="100"/>
          <w:position w:val="0"/>
          <w:lang w:val="zh-CN" w:eastAsia="zh-CN" w:bidi="zh-CN"/>
        </w:rPr>
        <w:t>“根</w:t>
      </w:r>
      <w:r>
        <w:rPr>
          <w:color w:val="000000"/>
          <w:spacing w:val="0"/>
          <w:w w:val="100"/>
          <w:position w:val="0"/>
        </w:rPr>
        <w:t>据原著来研究这个理论， 而不要根据第二手的材料来进行研究——这的确要容易得多二3又比 如，列宁在研究国家问题时就特别强调</w:t>
      </w:r>
      <w:r>
        <w:rPr>
          <w:color w:val="000000"/>
          <w:spacing w:val="0"/>
          <w:w w:val="100"/>
          <w:position w:val="0"/>
          <w:lang w:val="zh-CN" w:eastAsia="zh-CN" w:bidi="zh-CN"/>
        </w:rPr>
        <w:t>，“马</w:t>
      </w:r>
      <w:r>
        <w:rPr>
          <w:color w:val="000000"/>
          <w:spacing w:val="0"/>
          <w:w w:val="100"/>
          <w:position w:val="0"/>
        </w:rPr>
        <w:t>克思恩格斯著作中所有谈 到国家问题的地方，至少一切有决定意义的地方，一定要尽可能完整地 加以引证，使读者能够独立地了解科学社会主义创始人的全部观点以及 这些观点的发展”，他甚至主张</w:t>
      </w:r>
      <w:r>
        <w:rPr>
          <w:color w:val="000000"/>
          <w:spacing w:val="0"/>
          <w:w w:val="100"/>
          <w:position w:val="0"/>
          <w:lang w:val="zh-CN" w:eastAsia="zh-CN" w:bidi="zh-CN"/>
        </w:rPr>
        <w:t>“根</w:t>
      </w:r>
      <w:r>
        <w:rPr>
          <w:color w:val="000000"/>
          <w:spacing w:val="0"/>
          <w:w w:val="100"/>
          <w:position w:val="0"/>
        </w:rPr>
        <w:t>据德文原著来译岀引文，因为俄文 译本虽然很多，但多半不是译得不全，就是译得很糟根据原著或 最好的原著译本，尽可能详尽地占有第一手材料，把问题放在具体的历 史和时代背景下</w:t>
      </w:r>
      <w:r>
        <w:rPr>
          <w:color w:val="000000"/>
          <w:spacing w:val="0"/>
          <w:w w:val="100"/>
          <w:position w:val="0"/>
          <w:lang w:val="zh-CN" w:eastAsia="zh-CN" w:bidi="zh-CN"/>
        </w:rPr>
        <w:t>把握,</w:t>
      </w:r>
      <w:r>
        <w:rPr>
          <w:color w:val="000000"/>
          <w:spacing w:val="0"/>
          <w:w w:val="100"/>
          <w:position w:val="0"/>
        </w:rPr>
        <w:t>等等，既是马克思主义研究理论的基本要求，也 被证明是正确的方法论原则。因此，试图以当代西方的</w:t>
      </w:r>
      <w:r>
        <w:rPr>
          <w:color w:val="000000"/>
          <w:spacing w:val="0"/>
          <w:w w:val="100"/>
          <w:position w:val="0"/>
          <w:lang w:val="zh-CN" w:eastAsia="zh-CN" w:bidi="zh-CN"/>
        </w:rPr>
        <w:t>“解</w:t>
      </w:r>
      <w:r>
        <w:rPr>
          <w:color w:val="000000"/>
          <w:spacing w:val="0"/>
          <w:w w:val="100"/>
          <w:position w:val="0"/>
        </w:rPr>
        <w:t>释学”颠覆 马克思主义的研究传统，割裂</w:t>
      </w:r>
      <w:r>
        <w:rPr>
          <w:color w:val="000000"/>
          <w:spacing w:val="0"/>
          <w:w w:val="100"/>
          <w:position w:val="0"/>
          <w:lang w:val="zh-CN" w:eastAsia="zh-CN" w:bidi="zh-CN"/>
        </w:rPr>
        <w:t>“文</w:t>
      </w:r>
      <w:r>
        <w:rPr>
          <w:color w:val="000000"/>
          <w:spacing w:val="0"/>
          <w:w w:val="100"/>
          <w:position w:val="0"/>
        </w:rPr>
        <w:t>本”与现实的联系，孤立地强调</w:t>
      </w:r>
      <w:r>
        <w:rPr>
          <w:color w:val="000000"/>
          <w:spacing w:val="0"/>
          <w:w w:val="100"/>
          <w:position w:val="0"/>
          <w:lang w:val="zh-CN" w:eastAsia="zh-CN" w:bidi="zh-CN"/>
        </w:rPr>
        <w:t xml:space="preserve">“文 </w:t>
      </w:r>
      <w:r>
        <w:rPr>
          <w:color w:val="000000"/>
          <w:spacing w:val="0"/>
          <w:w w:val="100"/>
          <w:position w:val="0"/>
        </w:rPr>
        <w:t>本”自身的价值是不可取的。</w:t>
      </w:r>
    </w:p>
    <w:p>
      <w:pPr>
        <w:pStyle w:val="Style5"/>
        <w:keepNext w:val="0"/>
        <w:keepLines w:val="0"/>
        <w:widowControl w:val="0"/>
        <w:shd w:val="clear" w:color="auto" w:fill="auto"/>
        <w:bidi w:val="0"/>
        <w:spacing w:before="0" w:after="0" w:line="300" w:lineRule="exact"/>
        <w:ind w:left="920" w:right="0" w:firstLine="0"/>
        <w:jc w:val="both"/>
      </w:pPr>
      <w:r>
        <w:rPr>
          <w:color w:val="000000"/>
          <w:spacing w:val="0"/>
          <w:w w:val="100"/>
          <w:position w:val="0"/>
        </w:rPr>
        <w:t>《马克思恩格斯选集》第4卷，人民出版社】995年版</w:t>
      </w:r>
      <w:r>
        <w:rPr>
          <w:color w:val="000000"/>
          <w:spacing w:val="0"/>
          <w:w w:val="100"/>
          <w:position w:val="0"/>
          <w:lang w:val="en-US" w:eastAsia="en-US" w:bidi="en-US"/>
        </w:rPr>
        <w:t>•</w:t>
      </w:r>
      <w:r>
        <w:rPr>
          <w:color w:val="000000"/>
          <w:spacing w:val="0"/>
          <w:w w:val="100"/>
          <w:position w:val="0"/>
        </w:rPr>
        <w:t>第217页， 《马克思恩格斯全•集》第1卷，人民出版社1956年版，第</w:t>
      </w:r>
      <w:r>
        <w:rPr>
          <w:color w:val="000000"/>
          <w:spacing w:val="0"/>
          <w:w w:val="100"/>
          <w:position w:val="0"/>
          <w:lang w:val="zh-CN" w:eastAsia="zh-CN" w:bidi="zh-CN"/>
        </w:rPr>
        <w:t>贝。</w:t>
      </w:r>
    </w:p>
    <w:p>
      <w:pPr>
        <w:pStyle w:val="Style5"/>
        <w:keepNext w:val="0"/>
        <w:keepLines w:val="0"/>
        <w:widowControl w:val="0"/>
        <w:shd w:val="clear" w:color="auto" w:fill="auto"/>
        <w:bidi w:val="0"/>
        <w:spacing w:before="0" w:after="0" w:line="240" w:lineRule="auto"/>
        <w:ind w:left="920" w:right="0" w:firstLine="0"/>
        <w:jc w:val="both"/>
      </w:pPr>
      <w:r>
        <w:rPr>
          <w:color w:val="000000"/>
          <w:spacing w:val="0"/>
          <w:w w:val="100"/>
          <w:position w:val="0"/>
        </w:rPr>
        <w:t>（马克思恩格斯全集》第1卷，人民出版社1956年版，第416页。</w:t>
      </w:r>
    </w:p>
    <w:p>
      <w:pPr>
        <w:pStyle w:val="Style5"/>
        <w:keepNext w:val="0"/>
        <w:keepLines w:val="0"/>
        <w:widowControl w:val="0"/>
        <w:shd w:val="clear" w:color="auto" w:fill="auto"/>
        <w:bidi w:val="0"/>
        <w:spacing w:before="0" w:after="0" w:line="240" w:lineRule="auto"/>
        <w:ind w:left="920" w:right="0" w:firstLine="0"/>
        <w:jc w:val="both"/>
      </w:pPr>
      <w:r>
        <w:rPr>
          <w:color w:val="000000"/>
          <w:spacing w:val="0"/>
          <w:w w:val="100"/>
          <w:position w:val="0"/>
        </w:rPr>
        <w:t>《马克思恩格斯全集》第1卷，人民出版杜1956年版，第418页</w:t>
      </w:r>
      <w:r>
        <w:rPr>
          <w:color w:val="000000"/>
          <w:spacing w:val="0"/>
          <w:w w:val="100"/>
          <w:position w:val="0"/>
          <w:lang w:val="en-US" w:eastAsia="en-US" w:bidi="en-US"/>
        </w:rPr>
        <w:t xml:space="preserve">c </w:t>
      </w:r>
      <w:r>
        <w:rPr>
          <w:color w:val="000000"/>
          <w:spacing w:val="0"/>
          <w:w w:val="100"/>
          <w:position w:val="0"/>
        </w:rPr>
        <w:t>《马克思恩格斯选集》第4卷，人民出版社1995年版’第697页，</w:t>
      </w:r>
    </w:p>
    <w:p>
      <w:pPr>
        <w:pStyle w:val="Style5"/>
        <w:keepNext w:val="0"/>
        <w:keepLines w:val="0"/>
        <w:widowControl w:val="0"/>
        <w:shd w:val="clear" w:color="auto" w:fill="auto"/>
        <w:bidi w:val="0"/>
        <w:spacing w:before="0" w:after="0" w:line="240" w:lineRule="auto"/>
        <w:ind w:left="0" w:right="0" w:firstLine="920"/>
        <w:jc w:val="both"/>
        <w:sectPr>
          <w:headerReference w:type="default" r:id="rId31"/>
          <w:footerReference w:type="default" r:id="rId32"/>
          <w:headerReference w:type="even" r:id="rId33"/>
          <w:footerReference w:type="even" r:id="rId34"/>
          <w:headerReference w:type="first" r:id="rId35"/>
          <w:footerReference w:type="first" r:id="rId36"/>
          <w:footnotePr>
            <w:pos w:val="pageBottom"/>
            <w:numFmt w:val="decimal"/>
            <w:numRestart w:val="continuous"/>
          </w:footnotePr>
          <w:pgSz w:w="13985" w:h="18163"/>
          <w:pgMar w:top="1590" w:right="1862" w:bottom="1484" w:left="2523" w:header="0" w:footer="3" w:gutter="0"/>
          <w:pgNumType w:start="7"/>
          <w:cols w:space="720"/>
          <w:noEndnote/>
          <w:titlePg/>
          <w:rtlGutter w:val="0"/>
          <w:docGrid w:linePitch="360"/>
        </w:sectPr>
      </w:pPr>
      <w:r>
        <w:rPr>
          <w:color w:val="000000"/>
          <w:spacing w:val="0"/>
          <w:w w:val="100"/>
          <w:position w:val="0"/>
        </w:rPr>
        <w:t>（列宁选集）第3</w:t>
      </w:r>
      <w:r>
        <w:rPr>
          <w:color w:val="000000"/>
          <w:spacing w:val="0"/>
          <w:w w:val="100"/>
          <w:position w:val="0"/>
          <w:lang w:val="zh-CN" w:eastAsia="zh-CN" w:bidi="zh-CN"/>
        </w:rPr>
        <w:t>卷.</w:t>
      </w:r>
      <w:r>
        <w:rPr>
          <w:color w:val="000000"/>
          <w:spacing w:val="0"/>
          <w:w w:val="100"/>
          <w:position w:val="0"/>
        </w:rPr>
        <w:t>人民出版社1995</w:t>
      </w:r>
      <w:r>
        <w:rPr>
          <w:color w:val="000000"/>
          <w:spacing w:val="0"/>
          <w:w w:val="100"/>
          <w:position w:val="0"/>
          <w:lang w:val="zh-CN" w:eastAsia="zh-CN" w:bidi="zh-CN"/>
        </w:rPr>
        <w:t>年版.</w:t>
      </w:r>
      <w:r>
        <w:rPr>
          <w:color w:val="000000"/>
          <w:spacing w:val="0"/>
          <w:w w:val="100"/>
          <w:position w:val="0"/>
        </w:rPr>
        <w:t>第113</w:t>
      </w:r>
      <w:r>
        <w:rPr>
          <w:color w:val="000000"/>
          <w:spacing w:val="0"/>
          <w:w w:val="100"/>
          <w:position w:val="0"/>
          <w:lang w:val="zh-CN" w:eastAsia="zh-CN" w:bidi="zh-CN"/>
        </w:rPr>
        <w:t>页。</w:t>
      </w:r>
    </w:p>
    <w:p>
      <w:pPr>
        <w:pStyle w:val="Style5"/>
        <w:keepNext w:val="0"/>
        <w:keepLines w:val="0"/>
        <w:widowControl w:val="0"/>
        <w:shd w:val="clear" w:color="auto" w:fill="auto"/>
        <w:bidi w:val="0"/>
        <w:spacing w:before="0" w:after="0" w:line="434" w:lineRule="exact"/>
        <w:ind w:left="0" w:right="0" w:firstLine="540"/>
        <w:jc w:val="both"/>
      </w:pPr>
      <w:r>
        <w:rPr>
          <w:color w:val="000000"/>
          <w:spacing w:val="0"/>
          <w:w w:val="100"/>
          <w:position w:val="0"/>
        </w:rPr>
        <w:t>寻找思想的经验基础，是唯物主义哲学的共同特征。然而，在旧唯 物主义那里.这一努力是不成功的，原因就在于它们的经验基础是</w:t>
      </w:r>
      <w:r>
        <w:rPr>
          <w:color w:val="000000"/>
          <w:spacing w:val="0"/>
          <w:w w:val="100"/>
          <w:position w:val="0"/>
          <w:lang w:val="zh-CN" w:eastAsia="zh-CN" w:bidi="zh-CN"/>
        </w:rPr>
        <w:t xml:space="preserve">“抽 </w:t>
      </w:r>
      <w:r>
        <w:rPr>
          <w:color w:val="000000"/>
          <w:spacing w:val="0"/>
          <w:w w:val="100"/>
          <w:position w:val="0"/>
        </w:rPr>
        <w:t>象的个人”（人自身及其固有属性）。历史证明，要把复杂精微的精神现 象及其思想形式还原为纯粹的个体经验是不可能的，</w:t>
      </w:r>
      <w:r>
        <w:rPr>
          <w:color w:val="000000"/>
          <w:spacing w:val="0"/>
          <w:w w:val="100"/>
          <w:position w:val="0"/>
          <w:lang w:val="zh-CN" w:eastAsia="zh-CN" w:bidi="zh-CN"/>
        </w:rPr>
        <w:t>“先天</w:t>
      </w:r>
      <w:r>
        <w:rPr>
          <w:color w:val="000000"/>
          <w:spacing w:val="0"/>
          <w:w w:val="100"/>
          <w:position w:val="0"/>
        </w:rPr>
        <w:t xml:space="preserve">综合判断”、 </w:t>
      </w:r>
      <w:r>
        <w:rPr>
          <w:color w:val="000000"/>
          <w:spacing w:val="0"/>
          <w:w w:val="100"/>
          <w:position w:val="0"/>
          <w:lang w:val="zh-CN" w:eastAsia="zh-CN" w:bidi="zh-CN"/>
        </w:rPr>
        <w:t>“先验</w:t>
      </w:r>
      <w:r>
        <w:rPr>
          <w:color w:val="000000"/>
          <w:spacing w:val="0"/>
          <w:w w:val="100"/>
          <w:position w:val="0"/>
        </w:rPr>
        <w:t>观念”的存在是其不解的精神现象</w:t>
      </w:r>
      <w:r>
        <w:rPr>
          <w:color w:val="000000"/>
          <w:spacing w:val="0"/>
          <w:w w:val="100"/>
          <w:position w:val="0"/>
          <w:lang w:val="zh-CN" w:eastAsia="zh-CN" w:bidi="zh-CN"/>
        </w:rPr>
        <w:t>之谜.</w:t>
      </w:r>
      <w:r>
        <w:rPr>
          <w:color w:val="000000"/>
          <w:spacing w:val="0"/>
          <w:w w:val="100"/>
          <w:position w:val="0"/>
        </w:rPr>
        <w:t xml:space="preserve">马克思主义哲学走的是 </w:t>
      </w:r>
      <w:r>
        <w:rPr>
          <w:color w:val="000000"/>
          <w:spacing w:val="0"/>
          <w:w w:val="100"/>
          <w:position w:val="0"/>
          <w:lang w:val="zh-CN" w:eastAsia="zh-CN" w:bidi="zh-CN"/>
        </w:rPr>
        <w:t>“实践</w:t>
      </w:r>
      <w:r>
        <w:rPr>
          <w:color w:val="000000"/>
          <w:spacing w:val="0"/>
          <w:w w:val="100"/>
          <w:position w:val="0"/>
        </w:rPr>
        <w:t>还原”的道路：，在马克思看来，思想范畴大致可分为两类，即简 单范畴和具体范畴。前者作为</w:t>
      </w:r>
      <w:r>
        <w:rPr>
          <w:color w:val="000000"/>
          <w:spacing w:val="0"/>
          <w:w w:val="100"/>
          <w:position w:val="0"/>
          <w:lang w:val="zh-CN" w:eastAsia="zh-CN" w:bidi="zh-CN"/>
        </w:rPr>
        <w:t>“完整</w:t>
      </w:r>
      <w:r>
        <w:rPr>
          <w:color w:val="000000"/>
          <w:spacing w:val="0"/>
          <w:w w:val="100"/>
          <w:position w:val="0"/>
        </w:rPr>
        <w:t>的表象蒸发为抽象的规定”的分析 过程，较易于还原为感性经验；而后者作为</w:t>
      </w:r>
      <w:r>
        <w:rPr>
          <w:color w:val="000000"/>
          <w:spacing w:val="0"/>
          <w:w w:val="100"/>
          <w:position w:val="0"/>
          <w:lang w:val="zh-CN" w:eastAsia="zh-CN" w:bidi="zh-CN"/>
        </w:rPr>
        <w:t>“抽象</w:t>
      </w:r>
      <w:r>
        <w:rPr>
          <w:color w:val="000000"/>
          <w:spacing w:val="0"/>
          <w:w w:val="100"/>
          <w:position w:val="0"/>
        </w:rPr>
        <w:t xml:space="preserve">的规定在思维的行程 中导致具体的再现”的辩证综合过程，则完全遮敵了其与感性直观的联 </w:t>
      </w:r>
      <w:r>
        <w:rPr>
          <w:color w:val="000000"/>
          <w:spacing w:val="0"/>
          <w:w w:val="100"/>
          <w:position w:val="0"/>
          <w:lang w:val="zh-CN" w:eastAsia="zh-CN" w:bidi="zh-CN"/>
        </w:rPr>
        <w:t>系，</w:t>
      </w:r>
      <w:r>
        <w:rPr>
          <w:color w:val="000000"/>
          <w:spacing w:val="0"/>
          <w:w w:val="100"/>
          <w:position w:val="0"/>
        </w:rPr>
        <w:t>因为</w:t>
      </w:r>
      <w:r>
        <w:rPr>
          <w:color w:val="000000"/>
          <w:spacing w:val="0"/>
          <w:w w:val="100"/>
          <w:position w:val="0"/>
          <w:lang w:val="zh-CN" w:eastAsia="zh-CN" w:bidi="zh-CN"/>
        </w:rPr>
        <w:t>“具体</w:t>
      </w:r>
      <w:r>
        <w:rPr>
          <w:color w:val="000000"/>
          <w:spacing w:val="0"/>
          <w:w w:val="100"/>
          <w:position w:val="0"/>
        </w:rPr>
        <w:t>总体作为思想总体、作为思想具体，事实上是思维的、 理解的产物正是这</w:t>
      </w:r>
      <w:r>
        <w:rPr>
          <w:color w:val="000000"/>
          <w:spacing w:val="0"/>
          <w:w w:val="100"/>
          <w:position w:val="0"/>
          <w:lang w:val="zh-CN" w:eastAsia="zh-CN" w:bidi="zh-CN"/>
        </w:rPr>
        <w:t>“从</w:t>
      </w:r>
      <w:r>
        <w:rPr>
          <w:color w:val="000000"/>
          <w:spacing w:val="0"/>
          <w:w w:val="100"/>
          <w:position w:val="0"/>
        </w:rPr>
        <w:t>抽象上升到具体”的过程，支撑着黑格尔 的</w:t>
      </w:r>
      <w:r>
        <w:rPr>
          <w:color w:val="000000"/>
          <w:spacing w:val="0"/>
          <w:w w:val="100"/>
          <w:position w:val="0"/>
          <w:lang w:val="zh-CN" w:eastAsia="zh-CN" w:bidi="zh-CN"/>
        </w:rPr>
        <w:t>“绝对</w:t>
      </w:r>
      <w:r>
        <w:rPr>
          <w:color w:val="000000"/>
          <w:spacing w:val="0"/>
          <w:w w:val="100"/>
          <w:position w:val="0"/>
        </w:rPr>
        <w:t>理念”和康德的</w:t>
      </w:r>
      <w:r>
        <w:rPr>
          <w:color w:val="000000"/>
          <w:spacing w:val="0"/>
          <w:w w:val="100"/>
          <w:position w:val="0"/>
          <w:lang w:val="zh-CN" w:eastAsia="zh-CN" w:bidi="zh-CN"/>
        </w:rPr>
        <w:t>“先</w:t>
      </w:r>
      <w:r>
        <w:rPr>
          <w:color w:val="000000"/>
          <w:spacing w:val="0"/>
          <w:w w:val="100"/>
          <w:position w:val="0"/>
        </w:rPr>
        <w:t>天综合判断</w:t>
      </w:r>
      <w:r>
        <w:rPr>
          <w:color w:val="000000"/>
          <w:spacing w:val="0"/>
          <w:w w:val="100"/>
          <w:position w:val="0"/>
          <w:lang w:val="zh-CN" w:eastAsia="zh-CN" w:bidi="zh-CN"/>
        </w:rPr>
        <w:t>”（用</w:t>
      </w:r>
      <w:r>
        <w:rPr>
          <w:color w:val="000000"/>
          <w:spacing w:val="0"/>
          <w:w w:val="100"/>
          <w:position w:val="0"/>
        </w:rPr>
        <w:t>其弟子文德尔班的解释， 这是</w:t>
      </w:r>
      <w:r>
        <w:rPr>
          <w:color w:val="000000"/>
          <w:spacing w:val="0"/>
          <w:w w:val="100"/>
          <w:position w:val="0"/>
          <w:lang w:val="zh-CN" w:eastAsia="zh-CN" w:bidi="zh-CN"/>
        </w:rPr>
        <w:t>“一</w:t>
      </w:r>
      <w:r>
        <w:rPr>
          <w:color w:val="000000"/>
          <w:spacing w:val="0"/>
          <w:w w:val="100"/>
          <w:position w:val="0"/>
        </w:rPr>
        <w:t>种超越经验、不能为经验所证明的理性原则有效性的普遍性和 必然性”⑵）的幻觉。要祛除</w:t>
      </w:r>
      <w:r>
        <w:rPr>
          <w:color w:val="000000"/>
          <w:spacing w:val="0"/>
          <w:w w:val="100"/>
          <w:position w:val="0"/>
          <w:lang w:val="zh-CN" w:eastAsia="zh-CN" w:bidi="zh-CN"/>
        </w:rPr>
        <w:t>“具体</w:t>
      </w:r>
      <w:r>
        <w:rPr>
          <w:color w:val="000000"/>
          <w:spacing w:val="0"/>
          <w:w w:val="100"/>
          <w:position w:val="0"/>
        </w:rPr>
        <w:t>总体”的神秘性，必须打破关于抽 象的、孤立的个人的教条、、换言之，不把社会关系引进个人，综合范畴 的感性还原是不可能的「由此而不难理解，马克思何以称从事生产活动 的</w:t>
      </w:r>
      <w:r>
        <w:rPr>
          <w:color w:val="000000"/>
          <w:spacing w:val="0"/>
          <w:w w:val="100"/>
          <w:position w:val="0"/>
          <w:lang w:val="zh-CN" w:eastAsia="zh-CN" w:bidi="zh-CN"/>
        </w:rPr>
        <w:t>“现</w:t>
      </w:r>
      <w:r>
        <w:rPr>
          <w:color w:val="000000"/>
          <w:spacing w:val="0"/>
          <w:w w:val="100"/>
          <w:position w:val="0"/>
        </w:rPr>
        <w:t>实的个人”是唯物史观的前提遂，称生产活动总是指</w:t>
      </w:r>
      <w:r>
        <w:rPr>
          <w:color w:val="000000"/>
          <w:spacing w:val="0"/>
          <w:w w:val="100"/>
          <w:position w:val="0"/>
          <w:lang w:val="zh-CN" w:eastAsia="zh-CN" w:bidi="zh-CN"/>
        </w:rPr>
        <w:t>“社</w:t>
      </w:r>
      <w:r>
        <w:rPr>
          <w:color w:val="000000"/>
          <w:spacing w:val="0"/>
          <w:w w:val="100"/>
          <w:position w:val="0"/>
        </w:rPr>
        <w:t>会个人 的生产”④。只有在这-•前提下，历史才能还原为</w:t>
      </w:r>
      <w:r>
        <w:rPr>
          <w:color w:val="000000"/>
          <w:spacing w:val="0"/>
          <w:w w:val="100"/>
          <w:position w:val="0"/>
          <w:lang w:val="zh-CN" w:eastAsia="zh-CN" w:bidi="zh-CN"/>
        </w:rPr>
        <w:t>“生产</w:t>
      </w:r>
      <w:r>
        <w:rPr>
          <w:color w:val="000000"/>
          <w:spacing w:val="0"/>
          <w:w w:val="100"/>
          <w:position w:val="0"/>
        </w:rPr>
        <w:t>生活”的历史， 各种范畴才显现为</w:t>
      </w:r>
      <w:r>
        <w:rPr>
          <w:color w:val="000000"/>
          <w:spacing w:val="0"/>
          <w:w w:val="100"/>
          <w:position w:val="0"/>
          <w:lang w:val="zh-CN" w:eastAsia="zh-CN" w:bidi="zh-CN"/>
        </w:rPr>
        <w:t>“社会</w:t>
      </w:r>
      <w:r>
        <w:rPr>
          <w:color w:val="000000"/>
          <w:spacing w:val="0"/>
          <w:w w:val="100"/>
          <w:position w:val="0"/>
        </w:rPr>
        <w:t>关系的理论表现”。</w:t>
      </w:r>
    </w:p>
    <w:p>
      <w:pPr>
        <w:pStyle w:val="Style5"/>
        <w:keepNext w:val="0"/>
        <w:keepLines w:val="0"/>
        <w:widowControl w:val="0"/>
        <w:shd w:val="clear" w:color="auto" w:fill="auto"/>
        <w:bidi w:val="0"/>
        <w:spacing w:before="0" w:after="540" w:line="434" w:lineRule="exact"/>
        <w:ind w:left="0" w:right="0" w:firstLine="540"/>
        <w:jc w:val="both"/>
      </w:pPr>
      <w:r>
        <w:rPr>
          <w:color w:val="000000"/>
          <w:spacing w:val="0"/>
          <w:w w:val="100"/>
          <w:position w:val="0"/>
        </w:rPr>
        <w:t>对于思想观念的</w:t>
      </w:r>
      <w:r>
        <w:rPr>
          <w:color w:val="000000"/>
          <w:spacing w:val="0"/>
          <w:w w:val="100"/>
          <w:position w:val="0"/>
          <w:lang w:val="zh-CN" w:eastAsia="zh-CN" w:bidi="zh-CN"/>
        </w:rPr>
        <w:t>“实</w:t>
      </w:r>
      <w:r>
        <w:rPr>
          <w:color w:val="000000"/>
          <w:spacing w:val="0"/>
          <w:w w:val="100"/>
          <w:position w:val="0"/>
        </w:rPr>
        <w:t>践还原”，导致了一种对于把握思想著作的具 体的、历史的分析原则。这一分析原则主要</w:t>
      </w:r>
      <w:r>
        <w:rPr>
          <w:color w:val="000000"/>
          <w:spacing w:val="0"/>
          <w:w w:val="100"/>
          <w:position w:val="0"/>
          <w:lang w:val="zh-CN" w:eastAsia="zh-CN" w:bidi="zh-CN"/>
        </w:rPr>
        <w:t>回答了</w:t>
      </w:r>
      <w:r>
        <w:rPr>
          <w:color w:val="000000"/>
          <w:spacing w:val="0"/>
          <w:w w:val="100"/>
          <w:position w:val="0"/>
        </w:rPr>
        <w:t>人们在解读思想著作 时莫衷一是的两大问题：一是如何把握和判断人们在阅读中提出的问题 的真伪。和科学研究一样，任何原著研究总要从提出问题开始，总要着 眼于同一作者的不同著作以及同•-著作自身某些不协调、甚至冲突的观 点。然而在林林总总的问</w:t>
      </w:r>
      <w:r>
        <w:rPr>
          <w:color w:val="000000"/>
          <w:spacing w:val="0"/>
          <w:w w:val="100"/>
          <w:position w:val="0"/>
          <w:lang w:val="zh-CN" w:eastAsia="zh-CN" w:bidi="zh-CN"/>
        </w:rPr>
        <w:t>题中.</w:t>
      </w:r>
      <w:r>
        <w:rPr>
          <w:color w:val="000000"/>
          <w:spacing w:val="0"/>
          <w:w w:val="100"/>
          <w:position w:val="0"/>
        </w:rPr>
        <w:t>存在着大量的假问题，即无意义、无结 果的问题，正所谓</w:t>
      </w:r>
      <w:r>
        <w:rPr>
          <w:color w:val="000000"/>
          <w:spacing w:val="0"/>
          <w:w w:val="100"/>
          <w:position w:val="0"/>
          <w:lang w:val="zh-CN" w:eastAsia="zh-CN" w:bidi="zh-CN"/>
        </w:rPr>
        <w:t>“微</w:t>
      </w:r>
      <w:r>
        <w:rPr>
          <w:color w:val="000000"/>
          <w:spacing w:val="0"/>
          <w:w w:val="100"/>
          <w:position w:val="0"/>
        </w:rPr>
        <w:t>言大义”、故弄玄</w:t>
      </w:r>
      <w:r>
        <w:rPr>
          <w:color w:val="000000"/>
          <w:spacing w:val="0"/>
          <w:w w:val="100"/>
          <w:position w:val="0"/>
          <w:lang w:val="zh-CN" w:eastAsia="zh-CN" w:bidi="zh-CN"/>
        </w:rPr>
        <w:t>虚一类</w:t>
      </w:r>
      <w:r>
        <w:rPr>
          <w:color w:val="000000"/>
          <w:spacing w:val="0"/>
          <w:w w:val="100"/>
          <w:position w:val="0"/>
        </w:rPr>
        <w:t>的文字游戏。而马克思 主义哲学史研究中则还存在着另一类假问题，即出自意识形态的需要而 制造的</w:t>
      </w:r>
      <w:r>
        <w:rPr>
          <w:color w:val="000000"/>
          <w:spacing w:val="0"/>
          <w:w w:val="100"/>
          <w:position w:val="0"/>
          <w:lang w:val="zh-CN" w:eastAsia="zh-CN" w:bidi="zh-CN"/>
        </w:rPr>
        <w:t>“神</w:t>
      </w:r>
      <w:r>
        <w:rPr>
          <w:color w:val="000000"/>
          <w:spacing w:val="0"/>
          <w:w w:val="100"/>
          <w:position w:val="0"/>
        </w:rPr>
        <w:t>话”，例如所谓</w:t>
      </w:r>
      <w:r>
        <w:rPr>
          <w:color w:val="000000"/>
          <w:spacing w:val="0"/>
          <w:w w:val="100"/>
          <w:position w:val="0"/>
          <w:lang w:val="zh-CN" w:eastAsia="zh-CN" w:bidi="zh-CN"/>
        </w:rPr>
        <w:t>“马</w:t>
      </w:r>
      <w:r>
        <w:rPr>
          <w:color w:val="000000"/>
          <w:spacing w:val="0"/>
          <w:w w:val="100"/>
          <w:position w:val="0"/>
        </w:rPr>
        <w:t>克思反对马克思”、</w:t>
      </w:r>
      <w:r>
        <w:rPr>
          <w:color w:val="000000"/>
          <w:spacing w:val="0"/>
          <w:w w:val="100"/>
          <w:position w:val="0"/>
          <w:lang w:val="zh-CN" w:eastAsia="zh-CN" w:bidi="zh-CN"/>
        </w:rPr>
        <w:t>“恩</w:t>
      </w:r>
      <w:r>
        <w:rPr>
          <w:color w:val="000000"/>
          <w:spacing w:val="0"/>
          <w:w w:val="100"/>
          <w:position w:val="0"/>
        </w:rPr>
        <w:t>格斯反对马克思” 一类问题。二是如何判断某部著作的基本倾向和基本价值，任何经典名 著总是包含着多重价值，可以从不同的角度加以解读，不能将某种解释</w:t>
      </w:r>
    </w:p>
    <w:p>
      <w:pPr>
        <w:pStyle w:val="Style5"/>
        <w:keepNext w:val="0"/>
        <w:keepLines w:val="0"/>
        <w:widowControl w:val="0"/>
        <w:shd w:val="clear" w:color="auto" w:fill="auto"/>
        <w:bidi w:val="0"/>
        <w:spacing w:before="0" w:after="0" w:line="285" w:lineRule="exact"/>
        <w:ind w:left="0" w:right="0" w:firstLine="500"/>
        <w:jc w:val="both"/>
      </w:pPr>
      <w:r>
        <w:rPr>
          <w:color w:val="000000"/>
          <w:spacing w:val="0"/>
          <w:w w:val="100"/>
          <w:position w:val="0"/>
          <w:lang w:val="en-US" w:eastAsia="en-US" w:bidi="en-US"/>
        </w:rPr>
        <w:t>D C</w:t>
      </w:r>
      <w:r>
        <w:rPr>
          <w:color w:val="000000"/>
          <w:spacing w:val="0"/>
          <w:w w:val="100"/>
          <w:position w:val="0"/>
        </w:rPr>
        <w:t>马克思恩格斯全集》第46卷上，人民出版社1979</w:t>
      </w:r>
      <w:r>
        <w:rPr>
          <w:color w:val="000000"/>
          <w:spacing w:val="0"/>
          <w:w w:val="100"/>
          <w:position w:val="0"/>
          <w:lang w:val="zh-CN" w:eastAsia="zh-CN" w:bidi="zh-CN"/>
        </w:rPr>
        <w:t>年版.</w:t>
      </w:r>
      <w:r>
        <w:rPr>
          <w:color w:val="000000"/>
          <w:spacing w:val="0"/>
          <w:w w:val="100"/>
          <w:position w:val="0"/>
        </w:rPr>
        <w:t>第39页，</w:t>
      </w:r>
    </w:p>
    <w:p>
      <w:pPr>
        <w:pStyle w:val="Style5"/>
        <w:keepNext w:val="0"/>
        <w:keepLines w:val="0"/>
        <w:widowControl w:val="0"/>
        <w:shd w:val="clear" w:color="auto" w:fill="auto"/>
        <w:bidi w:val="0"/>
        <w:spacing w:before="0" w:after="0" w:line="285" w:lineRule="exact"/>
        <w:ind w:left="0" w:right="0" w:firstLine="500"/>
        <w:jc w:val="both"/>
      </w:pPr>
      <w:r>
        <w:rPr>
          <w:i/>
          <w:iCs/>
          <w:color w:val="000000"/>
          <w:spacing w:val="0"/>
          <w:w w:val="100"/>
          <w:position w:val="0"/>
        </w:rPr>
        <w:t>I</w:t>
      </w:r>
      <w:r>
        <w:rPr>
          <w:color w:val="000000"/>
          <w:spacing w:val="0"/>
          <w:w w:val="100"/>
          <w:position w:val="0"/>
        </w:rPr>
        <w:t xml:space="preserve">《哲学史教程》 </w:t>
      </w:r>
      <w:r>
        <w:rPr>
          <w:color w:val="000000"/>
          <w:spacing w:val="0"/>
          <w:w w:val="100"/>
          <w:position w:val="0"/>
          <w:lang w:val="en-US" w:eastAsia="en-US" w:bidi="en-US"/>
        </w:rPr>
        <w:t>F</w:t>
      </w:r>
      <w:r>
        <w:rPr>
          <w:color w:val="000000"/>
          <w:spacing w:val="0"/>
          <w:w w:val="100"/>
          <w:position w:val="0"/>
        </w:rPr>
        <w:t>卷，商务印书馆1993年版・第732页，</w:t>
      </w:r>
    </w:p>
    <w:p>
      <w:pPr>
        <w:pStyle w:val="Style5"/>
        <w:keepNext w:val="0"/>
        <w:keepLines w:val="0"/>
        <w:widowControl w:val="0"/>
        <w:shd w:val="clear" w:color="auto" w:fill="auto"/>
        <w:bidi w:val="0"/>
        <w:spacing w:before="0" w:after="0" w:line="285" w:lineRule="exact"/>
        <w:ind w:left="500" w:right="0" w:firstLine="40"/>
        <w:jc w:val="both"/>
        <w:sectPr>
          <w:headerReference w:type="default" r:id="rId37"/>
          <w:footerReference w:type="default" r:id="rId38"/>
          <w:headerReference w:type="even" r:id="rId39"/>
          <w:footerReference w:type="even" r:id="rId40"/>
          <w:footnotePr>
            <w:pos w:val="pageBottom"/>
            <w:numFmt w:val="decimal"/>
            <w:numRestart w:val="continuous"/>
          </w:footnotePr>
          <w:pgSz w:w="13985" w:h="18163"/>
          <w:pgMar w:top="1590" w:right="1862" w:bottom="1484" w:left="2523" w:header="1162" w:footer="1056" w:gutter="0"/>
          <w:pgNumType w:start="13"/>
          <w:cols w:space="720"/>
          <w:noEndnote/>
          <w:rtlGutter w:val="0"/>
          <w:docGrid w:linePitch="360"/>
        </w:sectPr>
      </w:pPr>
      <w:r>
        <w:rPr>
          <w:color w:val="000000"/>
          <w:spacing w:val="0"/>
          <w:w w:val="100"/>
          <w:position w:val="0"/>
        </w:rPr>
        <w:t>巳 马克思恩格斯有：</w:t>
      </w:r>
      <w:r>
        <w:rPr>
          <w:color w:val="000000"/>
          <w:spacing w:val="0"/>
          <w:w w:val="100"/>
          <w:position w:val="0"/>
          <w:lang w:val="en-US" w:eastAsia="en-US" w:bidi="en-US"/>
        </w:rPr>
        <w:t>t</w:t>
      </w:r>
      <w:r>
        <w:rPr>
          <w:color w:val="000000"/>
          <w:spacing w:val="0"/>
          <w:w w:val="100"/>
          <w:position w:val="0"/>
        </w:rPr>
        <w:t>德意志意识形态》.人民出版社1961年版，第13页, 1《马克思恩格斯全集》第46</w:t>
      </w:r>
      <w:r>
        <w:rPr>
          <w:color w:val="000000"/>
          <w:spacing w:val="0"/>
          <w:w w:val="100"/>
          <w:position w:val="0"/>
          <w:lang w:val="zh-CN" w:eastAsia="zh-CN" w:bidi="zh-CN"/>
        </w:rPr>
        <w:t>卷上，</w:t>
      </w:r>
      <w:r>
        <w:rPr>
          <w:color w:val="000000"/>
          <w:spacing w:val="0"/>
          <w:w w:val="100"/>
          <w:position w:val="0"/>
        </w:rPr>
        <w:t>人民岀版社1979年版</w:t>
      </w:r>
      <w:r>
        <w:rPr>
          <w:color w:val="000000"/>
          <w:spacing w:val="0"/>
          <w:w w:val="100"/>
          <w:position w:val="0"/>
          <w:lang w:val="en-US" w:eastAsia="en-US" w:bidi="en-US"/>
        </w:rPr>
        <w:t>•</w:t>
      </w:r>
      <w:r>
        <w:rPr>
          <w:color w:val="000000"/>
          <w:spacing w:val="0"/>
          <w:w w:val="100"/>
          <w:position w:val="0"/>
        </w:rPr>
        <w:t xml:space="preserve">第22页。 </w:t>
      </w:r>
    </w:p>
    <w:p>
      <w:pPr>
        <w:pStyle w:val="Style5"/>
        <w:keepNext w:val="0"/>
        <w:keepLines w:val="0"/>
        <w:widowControl w:val="0"/>
        <w:shd w:val="clear" w:color="auto" w:fill="auto"/>
        <w:bidi w:val="0"/>
        <w:spacing w:before="0" w:after="0" w:line="285" w:lineRule="exact"/>
        <w:ind w:left="500" w:right="0" w:firstLine="0"/>
        <w:jc w:val="both"/>
      </w:pPr>
      <w:r>
        <w:rPr>
          <w:color w:val="000000"/>
          <w:spacing w:val="0"/>
          <w:w w:val="100"/>
          <w:position w:val="0"/>
        </w:rPr>
        <w:t>绝对化而排除了其它解释的空间。然而这不等于说任何有根据的解读都 是等价的。尤其对于以改造世界为己任的马克思主义哲学而莒，不确定 性、多元化无异于取消自身对于实践的指导作用：.</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马克思主义具体的、历史的分析方法，基本要求有二：</w:t>
      </w:r>
      <w:r>
        <w:rPr>
          <w:color w:val="000000"/>
          <w:spacing w:val="0"/>
          <w:w w:val="100"/>
          <w:position w:val="0"/>
          <w:lang w:val="zh-CN" w:eastAsia="zh-CN" w:bidi="zh-CN"/>
        </w:rPr>
        <w:t>其”，</w:t>
      </w:r>
      <w:r>
        <w:rPr>
          <w:color w:val="000000"/>
          <w:spacing w:val="0"/>
          <w:w w:val="100"/>
          <w:position w:val="0"/>
        </w:rPr>
        <w:t>提出 或回答任何问题（包括对于原著的理解），都必须将其置放在特定的时 代背景和历史坏境中（不仅仅是语境），从社会的具体矛盾冲突中观照 各种思想理论的冲突；其二，対于各种思想材料和资源进行加工取舎的 根本依据，不是来自思想自身，而是来自实践的要求，实践按照能够创 造现实、转化为现实这一根本要求，对于各种思潮、学说、主义等进行 无情的筛选，并确立其历史地位。这就是说，再重要的文本，实际上也 还是对现实社会关系的</w:t>
      </w:r>
      <w:r>
        <w:rPr>
          <w:color w:val="000000"/>
          <w:spacing w:val="0"/>
          <w:w w:val="100"/>
          <w:position w:val="0"/>
          <w:lang w:val="zh-CN" w:eastAsia="zh-CN" w:bidi="zh-CN"/>
        </w:rPr>
        <w:t>“草本</w:t>
      </w:r>
      <w:r>
        <w:rPr>
          <w:color w:val="000000"/>
          <w:spacing w:val="0"/>
          <w:w w:val="100"/>
          <w:position w:val="0"/>
        </w:rPr>
        <w:t>而不是</w:t>
      </w:r>
      <w:r>
        <w:rPr>
          <w:color w:val="000000"/>
          <w:spacing w:val="0"/>
          <w:w w:val="100"/>
          <w:position w:val="0"/>
          <w:lang w:val="zh-CN" w:eastAsia="zh-CN" w:bidi="zh-CN"/>
        </w:rPr>
        <w:t>“原</w:t>
      </w:r>
      <w:r>
        <w:rPr>
          <w:color w:val="000000"/>
          <w:spacing w:val="0"/>
          <w:w w:val="100"/>
          <w:position w:val="0"/>
        </w:rPr>
        <w:t>本”。因此，尽管</w:t>
      </w:r>
      <w:r>
        <w:rPr>
          <w:color w:val="000000"/>
          <w:spacing w:val="0"/>
          <w:w w:val="100"/>
          <w:position w:val="0"/>
          <w:lang w:val="zh-CN" w:eastAsia="zh-CN" w:bidi="zh-CN"/>
        </w:rPr>
        <w:t>“解</w:t>
      </w:r>
      <w:r>
        <w:rPr>
          <w:color w:val="000000"/>
          <w:spacing w:val="0"/>
          <w:w w:val="100"/>
          <w:position w:val="0"/>
        </w:rPr>
        <w:t xml:space="preserve">读”、 </w:t>
      </w:r>
      <w:r>
        <w:rPr>
          <w:color w:val="000000"/>
          <w:spacing w:val="0"/>
          <w:w w:val="100"/>
          <w:position w:val="0"/>
          <w:lang w:val="zh-CN" w:eastAsia="zh-CN" w:bidi="zh-CN"/>
        </w:rPr>
        <w:t>“理</w:t>
      </w:r>
      <w:r>
        <w:rPr>
          <w:color w:val="000000"/>
          <w:spacing w:val="0"/>
          <w:w w:val="100"/>
          <w:position w:val="0"/>
        </w:rPr>
        <w:t>解”必貝主观性，然而</w:t>
      </w:r>
      <w:r>
        <w:rPr>
          <w:color w:val="000000"/>
          <w:spacing w:val="0"/>
          <w:w w:val="100"/>
          <w:position w:val="0"/>
          <w:lang w:val="zh-CN" w:eastAsia="zh-CN" w:bidi="zh-CN"/>
        </w:rPr>
        <w:t>“文本”如</w:t>
      </w:r>
      <w:r>
        <w:rPr>
          <w:color w:val="000000"/>
          <w:spacing w:val="0"/>
          <w:w w:val="100"/>
          <w:position w:val="0"/>
        </w:rPr>
        <w:t>同历史一样，不是任人</w:t>
      </w:r>
      <w:r>
        <w:rPr>
          <w:color w:val="000000"/>
          <w:spacing w:val="0"/>
          <w:w w:val="100"/>
          <w:position w:val="0"/>
          <w:lang w:val="zh-CN" w:eastAsia="zh-CN" w:bidi="zh-CN"/>
        </w:rPr>
        <w:t>“戏</w:t>
      </w:r>
      <w:r>
        <w:rPr>
          <w:color w:val="000000"/>
          <w:spacing w:val="0"/>
          <w:w w:val="100"/>
          <w:position w:val="0"/>
        </w:rPr>
        <w:t xml:space="preserve">说”、 </w:t>
      </w:r>
      <w:r>
        <w:rPr>
          <w:color w:val="000000"/>
          <w:spacing w:val="0"/>
          <w:w w:val="100"/>
          <w:position w:val="0"/>
          <w:lang w:val="zh-CN" w:eastAsia="zh-CN" w:bidi="zh-CN"/>
        </w:rPr>
        <w:t>“解</w:t>
      </w:r>
      <w:r>
        <w:rPr>
          <w:color w:val="000000"/>
          <w:spacing w:val="0"/>
          <w:w w:val="100"/>
          <w:position w:val="0"/>
        </w:rPr>
        <w:t>构”的玩偶</w:t>
      </w:r>
      <w:r>
        <w:rPr>
          <w:color w:val="000000"/>
          <w:spacing w:val="0"/>
          <w:w w:val="100"/>
          <w:position w:val="0"/>
          <w:lang w:val="en-US" w:eastAsia="en-US" w:bidi="en-US"/>
        </w:rPr>
        <w:t>G</w:t>
      </w:r>
      <w:r>
        <w:rPr>
          <w:color w:val="000000"/>
          <w:spacing w:val="0"/>
          <w:w w:val="100"/>
          <w:position w:val="0"/>
        </w:rPr>
        <w:t>任何更要文本，其思想内涵、价值取向、社会影响和 历史地位等都具有客观的评价尺度，绝非</w:t>
      </w:r>
      <w:r>
        <w:rPr>
          <w:color w:val="000000"/>
          <w:spacing w:val="0"/>
          <w:w w:val="100"/>
          <w:position w:val="0"/>
          <w:lang w:val="zh-CN" w:eastAsia="zh-CN" w:bidi="zh-CN"/>
        </w:rPr>
        <w:t>“怎么</w:t>
      </w:r>
      <w:r>
        <w:rPr>
          <w:color w:val="000000"/>
          <w:spacing w:val="0"/>
          <w:w w:val="100"/>
          <w:position w:val="0"/>
        </w:rPr>
        <w:t>都可以\马克思主义 在</w:t>
      </w:r>
      <w:r>
        <w:rPr>
          <w:color w:val="000000"/>
          <w:spacing w:val="0"/>
          <w:w w:val="100"/>
          <w:position w:val="0"/>
          <w:lang w:val="zh-CN" w:eastAsia="zh-CN" w:bidi="zh-CN"/>
        </w:rPr>
        <w:t>阅读原</w:t>
      </w:r>
      <w:r>
        <w:rPr>
          <w:color w:val="000000"/>
          <w:spacing w:val="0"/>
          <w:w w:val="100"/>
          <w:position w:val="0"/>
        </w:rPr>
        <w:t>著方面如同其解答历史之谜一样，在主观性纵横驰骋的故场树 立了客观真理的坐标。</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可见，虽然我们可以从包括</w:t>
      </w:r>
      <w:r>
        <w:rPr>
          <w:color w:val="000000"/>
          <w:spacing w:val="0"/>
          <w:w w:val="100"/>
          <w:position w:val="0"/>
          <w:lang w:val="zh-CN" w:eastAsia="zh-CN" w:bidi="zh-CN"/>
        </w:rPr>
        <w:t>“解</w:t>
      </w:r>
      <w:r>
        <w:rPr>
          <w:color w:val="000000"/>
          <w:spacing w:val="0"/>
          <w:w w:val="100"/>
          <w:position w:val="0"/>
        </w:rPr>
        <w:t>释学”在内的西方思潮吸收一些营 养，但从根本上不能</w:t>
      </w:r>
      <w:r>
        <w:rPr>
          <w:color w:val="000000"/>
          <w:spacing w:val="0"/>
          <w:w w:val="100"/>
          <w:position w:val="0"/>
          <w:lang w:val="zh-CN" w:eastAsia="zh-CN" w:bidi="zh-CN"/>
        </w:rPr>
        <w:t>认同.</w:t>
      </w:r>
      <w:r>
        <w:rPr>
          <w:color w:val="000000"/>
          <w:spacing w:val="0"/>
          <w:w w:val="100"/>
          <w:position w:val="0"/>
        </w:rPr>
        <w:t>否则就是从马克思主义已经实现了的哲学变 革倒退，实际上，</w:t>
      </w:r>
      <w:r>
        <w:rPr>
          <w:color w:val="000000"/>
          <w:spacing w:val="0"/>
          <w:w w:val="100"/>
          <w:position w:val="0"/>
          <w:lang w:val="zh-CN" w:eastAsia="zh-CN" w:bidi="zh-CN"/>
        </w:rPr>
        <w:t>“文</w:t>
      </w:r>
      <w:r>
        <w:rPr>
          <w:color w:val="000000"/>
          <w:spacing w:val="0"/>
          <w:w w:val="100"/>
          <w:position w:val="0"/>
        </w:rPr>
        <w:t>本”之争从来就不是版本、译本和资料的占有之 争，不是</w:t>
      </w:r>
      <w:r>
        <w:rPr>
          <w:color w:val="000000"/>
          <w:spacing w:val="0"/>
          <w:w w:val="100"/>
          <w:position w:val="0"/>
          <w:lang w:val="zh-CN" w:eastAsia="zh-CN" w:bidi="zh-CN"/>
        </w:rPr>
        <w:t>“解读”得</w:t>
      </w:r>
      <w:r>
        <w:rPr>
          <w:color w:val="000000"/>
          <w:spacing w:val="0"/>
          <w:w w:val="100"/>
          <w:position w:val="0"/>
        </w:rPr>
        <w:t>对否的问题，而是价值观（选择性）、方法论（分 析框架）</w:t>
      </w:r>
      <w:r>
        <w:rPr>
          <w:color w:val="000000"/>
          <w:spacing w:val="0"/>
          <w:w w:val="100"/>
          <w:position w:val="0"/>
          <w:lang w:val="zh-CN" w:eastAsia="zh-CN" w:bidi="zh-CN"/>
        </w:rPr>
        <w:t>之争。</w:t>
      </w:r>
      <w:r>
        <w:rPr>
          <w:color w:val="000000"/>
          <w:spacing w:val="0"/>
          <w:w w:val="100"/>
          <w:position w:val="0"/>
        </w:rPr>
        <w:t>在马克思主义看来，</w:t>
      </w:r>
      <w:r>
        <w:rPr>
          <w:color w:val="000000"/>
          <w:spacing w:val="0"/>
          <w:w w:val="100"/>
          <w:position w:val="0"/>
          <w:lang w:val="zh-CN" w:eastAsia="zh-CN" w:bidi="zh-CN"/>
        </w:rPr>
        <w:t>“文</w:t>
      </w:r>
      <w:r>
        <w:rPr>
          <w:color w:val="000000"/>
          <w:spacing w:val="0"/>
          <w:w w:val="100"/>
          <w:position w:val="0"/>
        </w:rPr>
        <w:t>本”解读、话语霸权,本质上 是意识形态领导权问题，仅靠</w:t>
      </w:r>
      <w:r>
        <w:rPr>
          <w:color w:val="000000"/>
          <w:spacing w:val="0"/>
          <w:w w:val="100"/>
          <w:position w:val="0"/>
          <w:lang w:val="zh-CN" w:eastAsia="zh-CN" w:bidi="zh-CN"/>
        </w:rPr>
        <w:t>“解</w:t>
      </w:r>
      <w:r>
        <w:rPr>
          <w:color w:val="000000"/>
          <w:spacing w:val="0"/>
          <w:w w:val="100"/>
          <w:position w:val="0"/>
        </w:rPr>
        <w:t>释”是解决不了的，最终只能靠实 践今</w:t>
      </w:r>
      <w:r>
        <w:rPr>
          <w:color w:val="000000"/>
          <w:spacing w:val="0"/>
          <w:w w:val="100"/>
          <w:position w:val="0"/>
          <w:lang w:val="zh-CN" w:eastAsia="zh-CN" w:bidi="zh-CN"/>
        </w:rPr>
        <w:t>“凡是</w:t>
      </w:r>
      <w:r>
        <w:rPr>
          <w:color w:val="000000"/>
          <w:spacing w:val="0"/>
          <w:w w:val="100"/>
          <w:position w:val="0"/>
        </w:rPr>
        <w:t>把理论导致神秘主义的神秘东西，都能在人的实践中以及对 这个实践的理解中得到合理的解决了①能否满足实践的需要，能否以 自身的彻底性掌握群众，是检验理论真埋性的唯一标准。实践虽然不会 结束或垄断真理，但却是把思想的真理性变成现实性的唯一方式。这 样，从</w:t>
      </w:r>
      <w:r>
        <w:rPr>
          <w:color w:val="000000"/>
          <w:spacing w:val="0"/>
          <w:w w:val="100"/>
          <w:position w:val="0"/>
          <w:lang w:val="zh-CN" w:eastAsia="zh-CN" w:bidi="zh-CN"/>
        </w:rPr>
        <w:t>“解</w:t>
      </w:r>
      <w:r>
        <w:rPr>
          <w:color w:val="000000"/>
          <w:spacing w:val="0"/>
          <w:w w:val="100"/>
          <w:position w:val="0"/>
        </w:rPr>
        <w:t>释”层面看只能是多元论或相对主义的结果，通过实践就能 达到现实的唯</w:t>
      </w:r>
      <w:r>
        <w:rPr>
          <w:color w:val="000000"/>
          <w:spacing w:val="0"/>
          <w:w w:val="100"/>
          <w:position w:val="0"/>
          <w:lang w:val="zh-CN" w:eastAsia="zh-CN" w:bidi="zh-CN"/>
        </w:rPr>
        <w:t>一性，</w:t>
      </w:r>
      <w:r>
        <w:rPr>
          <w:color w:val="000000"/>
          <w:spacing w:val="0"/>
          <w:w w:val="100"/>
          <w:position w:val="0"/>
        </w:rPr>
        <w:t>这就是实践的权威性。</w:t>
      </w:r>
    </w:p>
    <w:p>
      <w:pPr>
        <w:pStyle w:val="Style5"/>
        <w:keepNext w:val="0"/>
        <w:keepLines w:val="0"/>
        <w:widowControl w:val="0"/>
        <w:shd w:val="clear" w:color="auto" w:fill="auto"/>
        <w:bidi w:val="0"/>
        <w:spacing w:before="0" w:after="600" w:line="434" w:lineRule="exact"/>
        <w:ind w:left="0" w:right="0" w:firstLine="580"/>
        <w:jc w:val="both"/>
      </w:pPr>
      <w:r>
        <w:rPr>
          <w:color w:val="000000"/>
          <w:spacing w:val="0"/>
          <w:w w:val="100"/>
          <w:position w:val="0"/>
        </w:rPr>
        <w:t>正</w:t>
      </w:r>
      <w:r>
        <w:rPr>
          <w:color w:val="000000"/>
          <w:spacing w:val="0"/>
          <w:w w:val="100"/>
          <w:position w:val="0"/>
          <w:lang w:val="zh-CN" w:eastAsia="zh-CN" w:bidi="zh-CN"/>
        </w:rPr>
        <w:t>因为一</w:t>
      </w:r>
      <w:r>
        <w:rPr>
          <w:color w:val="000000"/>
          <w:spacing w:val="0"/>
          <w:w w:val="100"/>
          <w:position w:val="0"/>
        </w:rPr>
        <w:t>部马克思主义哲学史就是关于人类解放条件和规律的认识 史（作为中国的马克思主义哲学史界则需着重探讨马克思主义与中国实 际相结合的规律史），这就注定它是与时俱进的学科，其主題和研究视 野必定随着时代的变化而不断地</w:t>
      </w:r>
      <w:r>
        <w:rPr>
          <w:color w:val="000000"/>
          <w:spacing w:val="0"/>
          <w:w w:val="100"/>
          <w:position w:val="0"/>
          <w:lang w:val="zh-CN" w:eastAsia="zh-CN" w:bidi="zh-CN"/>
        </w:rPr>
        <w:t>拓度。</w:t>
      </w:r>
      <w:r>
        <w:rPr>
          <w:color w:val="000000"/>
          <w:spacing w:val="0"/>
          <w:w w:val="100"/>
          <w:position w:val="0"/>
        </w:rPr>
        <w:t>就马克思主义自身价值而言，从</w:t>
      </w:r>
    </w:p>
    <w:p>
      <w:pPr>
        <w:pStyle w:val="Style5"/>
        <w:keepNext w:val="0"/>
        <w:keepLines w:val="0"/>
        <w:widowControl w:val="0"/>
        <w:shd w:val="clear" w:color="auto" w:fill="auto"/>
        <w:bidi w:val="0"/>
        <w:spacing w:before="0" w:after="0" w:line="240" w:lineRule="auto"/>
        <w:ind w:left="0" w:right="0" w:firstLine="520"/>
        <w:jc w:val="both"/>
        <w:sectPr>
          <w:headerReference w:type="default" r:id="rId41"/>
          <w:footerReference w:type="default" r:id="rId42"/>
          <w:headerReference w:type="even" r:id="rId43"/>
          <w:footerReference w:type="even" r:id="rId44"/>
          <w:footnotePr>
            <w:pos w:val="pageBottom"/>
            <w:numFmt w:val="decimal"/>
            <w:numRestart w:val="continuous"/>
          </w:footnotePr>
          <w:pgSz w:w="13985" w:h="18163"/>
          <w:pgMar w:top="1590" w:right="1862" w:bottom="1484" w:left="2523" w:header="0" w:footer="3" w:gutter="0"/>
          <w:pgNumType w:start="10"/>
          <w:cols w:space="720"/>
          <w:noEndnote/>
          <w:rtlGutter w:val="0"/>
          <w:docGrid w:linePitch="360"/>
        </w:sectPr>
      </w:pPr>
      <w:r>
        <w:rPr>
          <w:color w:val="000000"/>
          <w:spacing w:val="0"/>
          <w:w w:val="100"/>
          <w:position w:val="0"/>
        </w:rPr>
        <w:t xml:space="preserve">I £4克思恩格斯选集》第I卷，人民出版汁1995年版，第60現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其科学价值、意识形态价值向其人文价值拓展；就研究视角而言，对于 非马克思主义思想成果，在坚持批判与继承相统一的前提下，更加注重 </w:t>
      </w:r>
      <w:r>
        <w:rPr>
          <w:color w:val="000000"/>
          <w:spacing w:val="0"/>
          <w:w w:val="100"/>
          <w:position w:val="0"/>
          <w:lang w:val="zh-CN" w:eastAsia="zh-CN" w:bidi="zh-CN"/>
        </w:rPr>
        <w:t>“吸</w:t>
      </w:r>
      <w:r>
        <w:rPr>
          <w:color w:val="000000"/>
          <w:spacing w:val="0"/>
          <w:w w:val="100"/>
          <w:position w:val="0"/>
        </w:rPr>
        <w:t>收”而不是排斥；就把握规律性而言，在坚持世界观、方法论和价 值观相统一的前提下，更加注重历史观、人生观规律的发掘，等等-所 有这些，都是今天马克思主义哲学史的研究服务于中华民族复兴伟业、 落实全面建设小康社会的奋斗目标、促进人的全面发展的需要，</w:t>
      </w:r>
    </w:p>
    <w:p>
      <w:pPr>
        <w:pStyle w:val="Style5"/>
        <w:keepNext w:val="0"/>
        <w:keepLines w:val="0"/>
        <w:widowControl w:val="0"/>
        <w:shd w:val="clear" w:color="auto" w:fill="auto"/>
        <w:bidi w:val="0"/>
        <w:spacing w:before="0" w:after="420" w:line="435" w:lineRule="exact"/>
        <w:ind w:left="0" w:right="0" w:firstLine="580"/>
        <w:jc w:val="both"/>
      </w:pPr>
      <w:r>
        <w:rPr>
          <w:color w:val="000000"/>
          <w:spacing w:val="0"/>
          <w:w w:val="100"/>
          <w:position w:val="0"/>
        </w:rPr>
        <w:t>尽管当今世界的社会主义运动仍处在低潮，然而与之并存的事实 是，中国作为发展中的社会主义大国正在崛起』马克思主义在当代中国 的辉煌成就，包括马克思主义哲学史在内的马克思主义理论研究在中国 的兴旺发达，雄辩地印证了恩格斯在马克思墓前的预言：</w:t>
      </w:r>
      <w:r>
        <w:rPr>
          <w:color w:val="000000"/>
          <w:spacing w:val="0"/>
          <w:w w:val="100"/>
          <w:position w:val="0"/>
          <w:lang w:val="zh-CN" w:eastAsia="zh-CN" w:bidi="zh-CN"/>
        </w:rPr>
        <w:t>“他的</w:t>
      </w:r>
      <w:r>
        <w:rPr>
          <w:color w:val="000000"/>
          <w:spacing w:val="0"/>
          <w:w w:val="100"/>
          <w:position w:val="0"/>
        </w:rPr>
        <w:t>英名和 事业将永垂不朽！</w:t>
      </w:r>
    </w:p>
    <w:p>
      <w:pPr>
        <w:pStyle w:val="Style5"/>
        <w:keepNext w:val="0"/>
        <w:keepLines w:val="0"/>
        <w:widowControl w:val="0"/>
        <w:shd w:val="clear" w:color="auto" w:fill="auto"/>
        <w:bidi w:val="0"/>
        <w:spacing w:before="0" w:after="8840" w:line="435" w:lineRule="exact"/>
        <w:ind w:left="0" w:right="580" w:firstLine="0"/>
        <w:jc w:val="right"/>
      </w:pPr>
      <w:r>
        <w:rPr>
          <w:color w:val="000000"/>
          <w:spacing w:val="0"/>
          <w:w w:val="100"/>
          <w:position w:val="0"/>
        </w:rPr>
        <w:t>侯惠勤</w:t>
      </w:r>
    </w:p>
    <w:p>
      <w:pPr>
        <w:pStyle w:val="Style5"/>
        <w:keepNext w:val="0"/>
        <w:keepLines w:val="0"/>
        <w:widowControl w:val="0"/>
        <w:shd w:val="clear" w:color="auto" w:fill="auto"/>
        <w:bidi w:val="0"/>
        <w:spacing w:before="0" w:after="0" w:line="240" w:lineRule="auto"/>
        <w:ind w:left="0" w:right="0" w:firstLine="440"/>
        <w:jc w:val="left"/>
        <w:sectPr>
          <w:headerReference w:type="default" r:id="rId45"/>
          <w:footerReference w:type="default" r:id="rId46"/>
          <w:headerReference w:type="even" r:id="rId47"/>
          <w:footerReference w:type="even" r:id="rId48"/>
          <w:footnotePr>
            <w:pos w:val="pageBottom"/>
            <w:numFmt w:val="decimal"/>
            <w:numRestart w:val="continuous"/>
          </w:footnotePr>
          <w:pgSz w:w="13985" w:h="18163"/>
          <w:pgMar w:top="1590" w:right="1862" w:bottom="1484" w:left="2523" w:header="1162" w:footer="3" w:gutter="0"/>
          <w:pgNumType w:start="15"/>
          <w:cols w:space="720"/>
          <w:noEndnote/>
          <w:rtlGutter w:val="0"/>
          <w:docGrid w:linePitch="360"/>
        </w:sectPr>
      </w:pPr>
      <w:r>
        <w:rPr>
          <w:color w:val="000000"/>
          <w:spacing w:val="0"/>
          <w:w w:val="100"/>
          <w:position w:val="0"/>
        </w:rPr>
        <w:t>。《马克恩思格斯</w:t>
      </w:r>
      <w:r>
        <w:rPr>
          <w:color w:val="000000"/>
          <w:spacing w:val="0"/>
          <w:w w:val="100"/>
          <w:position w:val="0"/>
          <w:lang w:val="zh-CN" w:eastAsia="zh-CN" w:bidi="zh-CN"/>
        </w:rPr>
        <w:t>选集）</w:t>
      </w:r>
      <w:r>
        <w:rPr>
          <w:color w:val="000000"/>
          <w:spacing w:val="0"/>
          <w:w w:val="100"/>
          <w:position w:val="0"/>
        </w:rPr>
        <w:t>第3卷.人民出版社395年版，第778页，</w:t>
      </w:r>
    </w:p>
    <w:p>
      <w:pPr>
        <w:pStyle w:val="Style5"/>
        <w:keepNext w:val="0"/>
        <w:keepLines w:val="0"/>
        <w:widowControl w:val="0"/>
        <w:shd w:val="clear" w:color="auto" w:fill="auto"/>
        <w:tabs>
          <w:tab w:leader="dot" w:pos="8974" w:val="right"/>
        </w:tabs>
        <w:bidi w:val="0"/>
        <w:spacing w:before="0" w:after="380" w:line="435" w:lineRule="exact"/>
        <w:ind w:left="0" w:right="0" w:firstLine="0"/>
        <w:jc w:val="both"/>
      </w:pPr>
      <w:r>
        <w:rPr>
          <w:color w:val="000000"/>
          <w:spacing w:val="0"/>
          <w:w w:val="100"/>
          <w:position w:val="0"/>
        </w:rPr>
        <w:t>导言</w:t>
      </w:r>
      <w:r>
        <w:rPr>
          <w:color w:val="000000"/>
          <w:spacing w:val="0"/>
          <w:w w:val="100"/>
          <w:position w:val="0"/>
          <w:lang w:val="en-US" w:eastAsia="en-US" w:bidi="en-US"/>
        </w:rPr>
        <w:tab/>
      </w:r>
      <w:r>
        <w:rPr>
          <w:color w:val="000000"/>
          <w:spacing w:val="0"/>
          <w:w w:val="100"/>
          <w:position w:val="0"/>
        </w:rPr>
        <w:t>候惠勤</w:t>
      </w:r>
    </w:p>
    <w:p>
      <w:pPr>
        <w:pStyle w:val="Style5"/>
        <w:keepNext w:val="0"/>
        <w:keepLines w:val="0"/>
        <w:widowControl w:val="0"/>
        <w:shd w:val="clear" w:color="auto" w:fill="auto"/>
        <w:bidi w:val="0"/>
        <w:spacing w:before="0" w:after="120" w:line="435" w:lineRule="exact"/>
        <w:ind w:left="0" w:right="0" w:firstLine="0"/>
        <w:jc w:val="center"/>
      </w:pPr>
      <w:r>
        <w:rPr>
          <w:color w:val="000000"/>
          <w:spacing w:val="0"/>
          <w:w w:val="100"/>
          <w:position w:val="0"/>
        </w:rPr>
        <w:t>上</w:t>
      </w:r>
      <w:r>
        <w:rPr>
          <w:i/>
          <w:iCs/>
          <w:color w:val="000000"/>
          <w:spacing w:val="0"/>
          <w:w w:val="100"/>
          <w:position w:val="0"/>
        </w:rPr>
        <w:t>去</w:t>
      </w:r>
    </w:p>
    <w:p>
      <w:pPr>
        <w:pStyle w:val="Style22"/>
        <w:keepNext/>
        <w:keepLines/>
        <w:widowControl w:val="0"/>
        <w:shd w:val="clear" w:color="auto" w:fill="auto"/>
        <w:bidi w:val="0"/>
        <w:spacing w:before="0" w:after="0" w:line="240" w:lineRule="auto"/>
        <w:ind w:left="0" w:right="0" w:firstLine="0"/>
        <w:jc w:val="center"/>
      </w:pPr>
      <w:bookmarkStart w:id="18" w:name="bookmark18"/>
      <w:bookmarkStart w:id="19" w:name="bookmark19"/>
      <w:bookmarkStart w:id="20" w:name="bookmark20"/>
      <w:r>
        <w:rPr>
          <w:color w:val="000000"/>
          <w:spacing w:val="0"/>
          <w:w w:val="100"/>
          <w:position w:val="0"/>
        </w:rPr>
        <w:t>鸟丸思［夂哲骨的产％、龄证</w:t>
      </w:r>
      <w:r>
        <w:rPr>
          <w:color w:val="000000"/>
          <w:spacing w:val="0"/>
          <w:w w:val="100"/>
          <w:position w:val="0"/>
          <w:lang w:val="zh-CN" w:eastAsia="zh-CN" w:bidi="zh-CN"/>
        </w:rPr>
        <w:t>和传辎</w:t>
      </w:r>
      <w:bookmarkEnd w:id="18"/>
      <w:bookmarkEnd w:id="19"/>
      <w:bookmarkEnd w:id="20"/>
    </w:p>
    <w:p>
      <w:pPr>
        <w:pStyle w:val="Style5"/>
        <w:keepNext w:val="0"/>
        <w:keepLines w:val="0"/>
        <w:widowControl w:val="0"/>
        <w:shd w:val="clear" w:color="auto" w:fill="auto"/>
        <w:bidi w:val="0"/>
        <w:spacing w:before="0" w:after="320" w:line="435" w:lineRule="exact"/>
        <w:ind w:left="0" w:right="0" w:firstLine="0"/>
        <w:jc w:val="center"/>
      </w:pPr>
      <w:r>
        <w:rPr>
          <w:color w:val="000000"/>
          <w:spacing w:val="0"/>
          <w:w w:val="100"/>
          <w:position w:val="0"/>
        </w:rPr>
        <w:t>（1837年至第一次世界大战前夕）</w:t>
      </w:r>
    </w:p>
    <w:p>
      <w:pPr>
        <w:pStyle w:val="Style5"/>
        <w:keepNext w:val="0"/>
        <w:keepLines w:val="0"/>
        <w:widowControl w:val="0"/>
        <w:shd w:val="clear" w:color="auto" w:fill="auto"/>
        <w:bidi w:val="0"/>
        <w:spacing w:before="0" w:after="0" w:line="435" w:lineRule="exact"/>
        <w:ind w:left="0" w:right="0" w:firstLine="0"/>
        <w:jc w:val="left"/>
      </w:pPr>
      <w:r>
        <w:rPr>
          <w:color w:val="000000"/>
          <w:spacing w:val="0"/>
          <w:w w:val="100"/>
          <w:position w:val="0"/>
        </w:rPr>
        <w:t>第一章马克思恩格斯曇初的政治和哲学观点</w:t>
      </w:r>
    </w:p>
    <w:p>
      <w:pPr>
        <w:pStyle w:val="Style5"/>
        <w:keepNext w:val="0"/>
        <w:keepLines w:val="0"/>
        <w:widowControl w:val="0"/>
        <w:shd w:val="clear" w:color="auto" w:fill="auto"/>
        <w:bidi w:val="0"/>
        <w:spacing w:before="0" w:after="0" w:line="435" w:lineRule="exact"/>
        <w:ind w:left="1140" w:right="0" w:firstLine="0"/>
        <w:jc w:val="left"/>
      </w:pPr>
      <w:r>
        <w:rPr>
          <w:color w:val="000000"/>
          <w:spacing w:val="0"/>
          <w:w w:val="100"/>
          <w:position w:val="0"/>
        </w:rPr>
        <w:t>——革命民主主义和青年黑格尔主义</w:t>
      </w:r>
    </w:p>
    <w:p>
      <w:pPr>
        <w:pStyle w:val="Style35"/>
        <w:keepNext w:val="0"/>
        <w:keepLines w:val="0"/>
        <w:widowControl w:val="0"/>
        <w:shd w:val="clear" w:color="auto" w:fill="auto"/>
        <w:tabs>
          <w:tab w:leader="dot" w:pos="8974" w:val="right"/>
        </w:tabs>
        <w:bidi w:val="0"/>
        <w:spacing w:before="0" w:after="0"/>
        <w:ind w:left="0" w:right="0" w:firstLine="280"/>
        <w:jc w:val="both"/>
      </w:pPr>
      <w:r>
        <w:fldChar w:fldCharType="begin"/>
        <w:instrText xml:space="preserve"> TOC \o "1-5" \h \z </w:instrText>
        <w:fldChar w:fldCharType="separate"/>
      </w:r>
      <w:r>
        <w:rPr>
          <w:color w:val="000000"/>
          <w:spacing w:val="0"/>
          <w:w w:val="100"/>
          <w:position w:val="0"/>
        </w:rPr>
        <w:t xml:space="preserve">第一节 马克思恩格斯开始理论活动的历史文化环境 </w:t>
      </w:r>
      <w:r>
        <w:rPr>
          <w:color w:val="000000"/>
          <w:spacing w:val="0"/>
          <w:w w:val="100"/>
          <w:position w:val="0"/>
          <w:lang w:val="en-US" w:eastAsia="en-US" w:bidi="en-US"/>
        </w:rPr>
        <w:tab/>
      </w:r>
      <w:r>
        <w:rPr>
          <w:color w:val="000000"/>
          <w:spacing w:val="0"/>
          <w:w w:val="100"/>
          <w:position w:val="0"/>
        </w:rPr>
        <w:t>（3）</w:t>
      </w:r>
    </w:p>
    <w:p>
      <w:pPr>
        <w:pStyle w:val="Style35"/>
        <w:keepNext w:val="0"/>
        <w:keepLines w:val="0"/>
        <w:widowControl w:val="0"/>
        <w:shd w:val="clear" w:color="auto" w:fill="auto"/>
        <w:tabs>
          <w:tab w:pos="1015" w:val="left"/>
          <w:tab w:leader="dot" w:pos="8974" w:val="right"/>
        </w:tabs>
        <w:bidi w:val="0"/>
        <w:spacing w:before="0" w:after="0"/>
        <w:ind w:left="0" w:right="0" w:firstLine="440"/>
        <w:jc w:val="both"/>
      </w:pPr>
      <w:bookmarkStart w:id="21" w:name="bookmark21"/>
      <w:r>
        <w:rPr>
          <w:color w:val="000000"/>
          <w:spacing w:val="0"/>
          <w:w w:val="100"/>
          <w:position w:val="0"/>
        </w:rPr>
        <w:t>一</w:t>
      </w:r>
      <w:bookmarkEnd w:id="21"/>
      <w:r>
        <w:rPr>
          <w:color w:val="000000"/>
          <w:spacing w:val="0"/>
          <w:w w:val="100"/>
          <w:position w:val="0"/>
        </w:rPr>
        <w:t>、</w:t>
        <w:tab/>
        <w:t>19世纪初期的西欧和德国社会</w:t>
      </w:r>
      <w:r>
        <w:rPr>
          <w:color w:val="000000"/>
          <w:spacing w:val="0"/>
          <w:w w:val="100"/>
          <w:position w:val="0"/>
          <w:lang w:val="en-US" w:eastAsia="en-US" w:bidi="en-US"/>
        </w:rPr>
        <w:tab/>
      </w:r>
      <w:r>
        <w:rPr>
          <w:color w:val="000000"/>
          <w:spacing w:val="0"/>
          <w:w w:val="100"/>
          <w:position w:val="0"/>
        </w:rPr>
        <w:t>（4）</w:t>
      </w:r>
    </w:p>
    <w:p>
      <w:pPr>
        <w:pStyle w:val="Style35"/>
        <w:keepNext w:val="0"/>
        <w:keepLines w:val="0"/>
        <w:widowControl w:val="0"/>
        <w:shd w:val="clear" w:color="auto" w:fill="auto"/>
        <w:tabs>
          <w:tab w:pos="1015" w:val="left"/>
        </w:tabs>
        <w:bidi w:val="0"/>
        <w:spacing w:before="0" w:after="0"/>
        <w:ind w:left="0" w:right="0" w:firstLine="440"/>
        <w:jc w:val="both"/>
      </w:pPr>
      <w:bookmarkStart w:id="22" w:name="bookmark22"/>
      <w:r>
        <w:rPr>
          <w:color w:val="000000"/>
          <w:spacing w:val="0"/>
          <w:w w:val="100"/>
          <w:position w:val="0"/>
        </w:rPr>
        <w:t>二</w:t>
      </w:r>
      <w:bookmarkEnd w:id="22"/>
      <w:r>
        <w:rPr>
          <w:color w:val="000000"/>
          <w:spacing w:val="0"/>
          <w:w w:val="100"/>
          <w:position w:val="0"/>
        </w:rPr>
        <w:t>、</w:t>
        <w:tab/>
        <w:t>19 ＜纪初期德英法优秀思想文化的主要成就及其</w:t>
      </w:r>
    </w:p>
    <w:p>
      <w:pPr>
        <w:pStyle w:val="Style35"/>
        <w:keepNext w:val="0"/>
        <w:keepLines w:val="0"/>
        <w:widowControl w:val="0"/>
        <w:shd w:val="clear" w:color="auto" w:fill="auto"/>
        <w:tabs>
          <w:tab w:leader="dot" w:pos="8225" w:val="left"/>
        </w:tabs>
        <w:bidi w:val="0"/>
        <w:spacing w:before="0" w:after="0"/>
        <w:ind w:left="1040" w:right="0" w:firstLine="0"/>
        <w:jc w:val="both"/>
      </w:pPr>
      <w:r>
        <w:rPr>
          <w:color w:val="000000"/>
          <w:spacing w:val="0"/>
          <w:w w:val="100"/>
          <w:position w:val="0"/>
        </w:rPr>
        <w:t>综合趋势</w:t>
      </w:r>
      <w:r>
        <w:rPr>
          <w:color w:val="000000"/>
          <w:spacing w:val="0"/>
          <w:w w:val="100"/>
          <w:position w:val="0"/>
          <w:lang w:val="en-US" w:eastAsia="en-US" w:bidi="en-US"/>
        </w:rPr>
        <w:tab/>
      </w:r>
      <w:r>
        <w:rPr>
          <w:color w:val="000000"/>
          <w:spacing w:val="0"/>
          <w:w w:val="100"/>
          <w:position w:val="0"/>
        </w:rPr>
        <w:t>（8 ）</w:t>
      </w:r>
    </w:p>
    <w:p>
      <w:pPr>
        <w:pStyle w:val="Style35"/>
        <w:keepNext w:val="0"/>
        <w:keepLines w:val="0"/>
        <w:widowControl w:val="0"/>
        <w:shd w:val="clear" w:color="auto" w:fill="auto"/>
        <w:tabs>
          <w:tab w:pos="1015" w:val="left"/>
          <w:tab w:leader="dot" w:pos="8225" w:val="left"/>
        </w:tabs>
        <w:bidi w:val="0"/>
        <w:spacing w:before="0" w:after="0"/>
        <w:ind w:left="0" w:right="0" w:firstLine="440"/>
        <w:jc w:val="both"/>
      </w:pPr>
      <w:bookmarkStart w:id="23" w:name="bookmark23"/>
      <w:r>
        <w:rPr>
          <w:color w:val="000000"/>
          <w:spacing w:val="0"/>
          <w:w w:val="100"/>
          <w:position w:val="0"/>
        </w:rPr>
        <w:t>三</w:t>
      </w:r>
      <w:bookmarkEnd w:id="23"/>
      <w:r>
        <w:rPr>
          <w:color w:val="000000"/>
          <w:spacing w:val="0"/>
          <w:w w:val="100"/>
          <w:position w:val="0"/>
        </w:rPr>
        <w:t>、</w:t>
        <w:tab/>
        <w:t>马克恳恩格斯的青少年时代及其家庭和学校敎育</w:t>
      </w:r>
      <w:r>
        <w:rPr>
          <w:color w:val="000000"/>
          <w:spacing w:val="0"/>
          <w:w w:val="100"/>
          <w:position w:val="0"/>
          <w:lang w:val="en-US" w:eastAsia="en-US" w:bidi="en-US"/>
        </w:rPr>
        <w:tab/>
      </w:r>
      <w:r>
        <w:rPr>
          <w:color w:val="000000"/>
          <w:spacing w:val="0"/>
          <w:w w:val="100"/>
          <w:position w:val="0"/>
        </w:rPr>
        <w:t>（13）</w:t>
      </w:r>
    </w:p>
    <w:p>
      <w:pPr>
        <w:pStyle w:val="Style35"/>
        <w:keepNext w:val="0"/>
        <w:keepLines w:val="0"/>
        <w:widowControl w:val="0"/>
        <w:shd w:val="clear" w:color="auto" w:fill="auto"/>
        <w:tabs>
          <w:tab w:leader="dot" w:pos="8974" w:val="right"/>
        </w:tabs>
        <w:bidi w:val="0"/>
        <w:spacing w:before="0" w:after="0"/>
        <w:ind w:left="0" w:right="0" w:firstLine="280"/>
        <w:jc w:val="both"/>
      </w:pPr>
      <w:hyperlink w:anchor="bookmark147" w:tooltip="Current Document">
        <w:r>
          <w:rPr>
            <w:color w:val="000000"/>
            <w:spacing w:val="0"/>
            <w:w w:val="100"/>
            <w:position w:val="0"/>
          </w:rPr>
          <w:t>第二节黑格尔哲学的解体和青年黑格尔运动</w:t>
        </w:r>
        <w:r>
          <w:rPr>
            <w:color w:val="000000"/>
            <w:spacing w:val="0"/>
            <w:w w:val="100"/>
            <w:position w:val="0"/>
            <w:lang w:val="en-US" w:eastAsia="en-US" w:bidi="en-US"/>
          </w:rPr>
          <w:tab/>
        </w:r>
        <w:r>
          <w:rPr>
            <w:color w:val="000000"/>
            <w:spacing w:val="0"/>
            <w:w w:val="100"/>
            <w:position w:val="0"/>
          </w:rPr>
          <w:t>（15）</w:t>
        </w:r>
      </w:hyperlink>
    </w:p>
    <w:p>
      <w:pPr>
        <w:pStyle w:val="Style35"/>
        <w:keepNext w:val="0"/>
        <w:keepLines w:val="0"/>
        <w:widowControl w:val="0"/>
        <w:shd w:val="clear" w:color="auto" w:fill="auto"/>
        <w:tabs>
          <w:tab w:pos="1011" w:val="left"/>
          <w:tab w:leader="dot" w:pos="8974" w:val="right"/>
        </w:tabs>
        <w:bidi w:val="0"/>
        <w:spacing w:before="0" w:after="0"/>
        <w:ind w:left="0" w:right="0" w:firstLine="440"/>
        <w:jc w:val="both"/>
      </w:pPr>
      <w:bookmarkStart w:id="24" w:name="bookmark24"/>
      <w:r>
        <w:rPr>
          <w:color w:val="000000"/>
          <w:spacing w:val="0"/>
          <w:w w:val="100"/>
          <w:position w:val="0"/>
        </w:rPr>
        <w:t>一</w:t>
      </w:r>
      <w:bookmarkEnd w:id="24"/>
      <w:r>
        <w:rPr>
          <w:color w:val="000000"/>
          <w:spacing w:val="0"/>
          <w:w w:val="100"/>
          <w:position w:val="0"/>
        </w:rPr>
        <w:t>、</w:t>
        <w:tab/>
        <w:t>黑格尔哲学的内在矛盾及其解体的必然性</w:t>
      </w:r>
      <w:r>
        <w:rPr>
          <w:color w:val="000000"/>
          <w:spacing w:val="0"/>
          <w:w w:val="100"/>
          <w:position w:val="0"/>
          <w:lang w:val="en-US" w:eastAsia="en-US" w:bidi="en-US"/>
        </w:rPr>
        <w:tab/>
      </w:r>
      <w:r>
        <w:rPr>
          <w:color w:val="000000"/>
          <w:spacing w:val="0"/>
          <w:w w:val="100"/>
          <w:position w:val="0"/>
        </w:rPr>
        <w:t>（16）</w:t>
      </w:r>
    </w:p>
    <w:p>
      <w:pPr>
        <w:pStyle w:val="Style35"/>
        <w:keepNext w:val="0"/>
        <w:keepLines w:val="0"/>
        <w:widowControl w:val="0"/>
        <w:shd w:val="clear" w:color="auto" w:fill="auto"/>
        <w:tabs>
          <w:tab w:pos="1011" w:val="left"/>
          <w:tab w:leader="dot" w:pos="8225" w:val="left"/>
        </w:tabs>
        <w:bidi w:val="0"/>
        <w:spacing w:before="0" w:after="0"/>
        <w:ind w:left="0" w:right="0" w:firstLine="440"/>
        <w:jc w:val="both"/>
      </w:pPr>
      <w:bookmarkStart w:id="25" w:name="bookmark25"/>
      <w:r>
        <w:rPr>
          <w:color w:val="000000"/>
          <w:spacing w:val="0"/>
          <w:w w:val="100"/>
          <w:position w:val="0"/>
        </w:rPr>
        <w:t>二</w:t>
      </w:r>
      <w:bookmarkEnd w:id="25"/>
      <w:r>
        <w:rPr>
          <w:color w:val="000000"/>
          <w:spacing w:val="0"/>
          <w:w w:val="100"/>
          <w:position w:val="0"/>
        </w:rPr>
        <w:t>、</w:t>
        <w:tab/>
        <w:t>对基督教神学的批判推动了青年黑格尔运动的兴起</w:t>
      </w:r>
      <w:r>
        <w:rPr>
          <w:color w:val="000000"/>
          <w:spacing w:val="0"/>
          <w:w w:val="100"/>
          <w:position w:val="0"/>
          <w:lang w:val="en-US" w:eastAsia="en-US" w:bidi="en-US"/>
        </w:rPr>
        <w:tab/>
      </w:r>
      <w:r>
        <w:rPr>
          <w:color w:val="000000"/>
          <w:spacing w:val="0"/>
          <w:w w:val="100"/>
          <w:position w:val="0"/>
        </w:rPr>
        <w:t>（17）</w:t>
      </w:r>
    </w:p>
    <w:p>
      <w:pPr>
        <w:pStyle w:val="Style35"/>
        <w:keepNext w:val="0"/>
        <w:keepLines w:val="0"/>
        <w:widowControl w:val="0"/>
        <w:shd w:val="clear" w:color="auto" w:fill="auto"/>
        <w:tabs>
          <w:tab w:pos="1011" w:val="left"/>
        </w:tabs>
        <w:bidi w:val="0"/>
        <w:spacing w:before="0" w:after="0"/>
        <w:ind w:left="0" w:right="0" w:firstLine="440"/>
        <w:jc w:val="both"/>
      </w:pPr>
      <w:bookmarkStart w:id="26" w:name="bookmark26"/>
      <w:r>
        <w:rPr>
          <w:color w:val="000000"/>
          <w:spacing w:val="0"/>
          <w:w w:val="100"/>
          <w:position w:val="0"/>
        </w:rPr>
        <w:t>三</w:t>
      </w:r>
      <w:bookmarkEnd w:id="26"/>
      <w:r>
        <w:rPr>
          <w:color w:val="000000"/>
          <w:spacing w:val="0"/>
          <w:w w:val="100"/>
          <w:position w:val="0"/>
        </w:rPr>
        <w:t>、</w:t>
        <w:tab/>
        <w:t>对普鲁士封建专制主义的批判促进了靑年黑格尔运动</w:t>
      </w:r>
    </w:p>
    <w:p>
      <w:pPr>
        <w:pStyle w:val="Style35"/>
        <w:keepNext w:val="0"/>
        <w:keepLines w:val="0"/>
        <w:widowControl w:val="0"/>
        <w:shd w:val="clear" w:color="auto" w:fill="auto"/>
        <w:tabs>
          <w:tab w:leader="dot" w:pos="8974" w:val="right"/>
        </w:tabs>
        <w:bidi w:val="0"/>
        <w:spacing w:before="0" w:after="0"/>
        <w:ind w:left="1040" w:right="0" w:firstLine="0"/>
        <w:jc w:val="both"/>
      </w:pPr>
      <w:r>
        <w:rPr>
          <w:color w:val="000000"/>
          <w:spacing w:val="0"/>
          <w:w w:val="100"/>
          <w:position w:val="0"/>
        </w:rPr>
        <w:t>的发展</w:t>
      </w:r>
      <w:r>
        <w:rPr>
          <w:color w:val="000000"/>
          <w:spacing w:val="0"/>
          <w:w w:val="100"/>
          <w:position w:val="0"/>
          <w:lang w:val="en-US" w:eastAsia="en-US" w:bidi="en-US"/>
        </w:rPr>
        <w:tab/>
        <w:t>（2J）</w:t>
      </w:r>
    </w:p>
    <w:p>
      <w:pPr>
        <w:pStyle w:val="Style35"/>
        <w:keepNext w:val="0"/>
        <w:keepLines w:val="0"/>
        <w:widowControl w:val="0"/>
        <w:shd w:val="clear" w:color="auto" w:fill="auto"/>
        <w:tabs>
          <w:tab w:pos="1035" w:val="left"/>
        </w:tabs>
        <w:bidi w:val="0"/>
        <w:spacing w:before="0" w:after="0"/>
        <w:ind w:left="280" w:right="0" w:firstLine="180"/>
        <w:jc w:val="both"/>
      </w:pPr>
      <w:bookmarkStart w:id="27" w:name="bookmark27"/>
      <w:r>
        <w:rPr>
          <w:color w:val="000000"/>
          <w:spacing w:val="0"/>
          <w:w w:val="100"/>
          <w:position w:val="0"/>
        </w:rPr>
        <w:t>四</w:t>
      </w:r>
      <w:bookmarkEnd w:id="27"/>
      <w:r>
        <w:rPr>
          <w:color w:val="000000"/>
          <w:spacing w:val="0"/>
          <w:w w:val="100"/>
          <w:position w:val="0"/>
        </w:rPr>
        <w:t>、</w:t>
        <w:tab/>
        <w:t>普鲁士政府反动倾向的加强和青年黑格尔运动的分裂……（24） 第三节马克思恩格斯向黑格尔哲学和革命民主主义的转变…（26）</w:t>
      </w:r>
    </w:p>
    <w:p>
      <w:pPr>
        <w:pStyle w:val="Style35"/>
        <w:keepNext w:val="0"/>
        <w:keepLines w:val="0"/>
        <w:widowControl w:val="0"/>
        <w:shd w:val="clear" w:color="auto" w:fill="auto"/>
        <w:tabs>
          <w:tab w:pos="1015" w:val="left"/>
        </w:tabs>
        <w:bidi w:val="0"/>
        <w:spacing w:before="0" w:after="0"/>
        <w:ind w:left="0" w:right="0" w:firstLine="440"/>
        <w:jc w:val="both"/>
      </w:pPr>
      <w:bookmarkStart w:id="28" w:name="bookmark28"/>
      <w:r>
        <w:rPr>
          <w:color w:val="000000"/>
          <w:spacing w:val="0"/>
          <w:w w:val="100"/>
          <w:position w:val="0"/>
        </w:rPr>
        <w:t>一</w:t>
      </w:r>
      <w:bookmarkEnd w:id="28"/>
      <w:r>
        <w:rPr>
          <w:color w:val="000000"/>
          <w:spacing w:val="0"/>
          <w:w w:val="100"/>
          <w:position w:val="0"/>
        </w:rPr>
        <w:t>、</w:t>
        <w:tab/>
        <w:t>马克•恩转向黑格尔哲学的动因——对应有和现有对立</w:t>
      </w:r>
    </w:p>
    <w:p>
      <w:pPr>
        <w:pStyle w:val="Style35"/>
        <w:keepNext w:val="0"/>
        <w:keepLines w:val="0"/>
        <w:widowControl w:val="0"/>
        <w:shd w:val="clear" w:color="auto" w:fill="auto"/>
        <w:tabs>
          <w:tab w:leader="dot" w:pos="8974" w:val="right"/>
        </w:tabs>
        <w:bidi w:val="0"/>
        <w:spacing w:before="0" w:after="0"/>
        <w:ind w:left="1040" w:right="0" w:firstLine="0"/>
        <w:jc w:val="both"/>
      </w:pPr>
      <w:r>
        <w:rPr>
          <w:color w:val="000000"/>
          <w:spacing w:val="0"/>
          <w:w w:val="100"/>
          <w:position w:val="0"/>
        </w:rPr>
        <w:t>故哲学思考</w:t>
      </w:r>
      <w:r>
        <w:rPr>
          <w:color w:val="000000"/>
          <w:spacing w:val="0"/>
          <w:w w:val="100"/>
          <w:position w:val="0"/>
          <w:lang w:val="en-US" w:eastAsia="en-US" w:bidi="en-US"/>
        </w:rPr>
        <w:tab/>
      </w:r>
      <w:r>
        <w:rPr>
          <w:color w:val="000000"/>
          <w:spacing w:val="0"/>
          <w:w w:val="100"/>
          <w:position w:val="0"/>
        </w:rPr>
        <w:t>（26）</w:t>
      </w:r>
    </w:p>
    <w:p>
      <w:pPr>
        <w:pStyle w:val="Style35"/>
        <w:keepNext w:val="0"/>
        <w:keepLines w:val="0"/>
        <w:widowControl w:val="0"/>
        <w:shd w:val="clear" w:color="auto" w:fill="auto"/>
        <w:tabs>
          <w:tab w:pos="1015" w:val="left"/>
        </w:tabs>
        <w:bidi w:val="0"/>
        <w:spacing w:before="0" w:after="0"/>
        <w:ind w:left="0" w:right="0" w:firstLine="440"/>
        <w:jc w:val="both"/>
      </w:pPr>
      <w:bookmarkStart w:id="29" w:name="bookmark29"/>
      <w:r>
        <w:rPr>
          <w:color w:val="000000"/>
          <w:spacing w:val="0"/>
          <w:w w:val="100"/>
          <w:position w:val="0"/>
        </w:rPr>
        <w:t>二</w:t>
      </w:r>
      <w:bookmarkEnd w:id="29"/>
      <w:r>
        <w:rPr>
          <w:color w:val="000000"/>
          <w:spacing w:val="0"/>
          <w:w w:val="100"/>
          <w:position w:val="0"/>
        </w:rPr>
        <w:t>、</w:t>
        <w:tab/>
        <w:t>马克思《博士论文》——对世界和哲学相互作用</w:t>
      </w:r>
    </w:p>
    <w:p>
      <w:pPr>
        <w:pStyle w:val="Style35"/>
        <w:keepNext w:val="0"/>
        <w:keepLines w:val="0"/>
        <w:widowControl w:val="0"/>
        <w:shd w:val="clear" w:color="auto" w:fill="auto"/>
        <w:tabs>
          <w:tab w:leader="dot" w:pos="8974" w:val="right"/>
        </w:tabs>
        <w:bidi w:val="0"/>
        <w:spacing w:before="0" w:after="60"/>
        <w:ind w:left="1040" w:right="0" w:firstLine="0"/>
        <w:jc w:val="both"/>
      </w:pPr>
      <w:r>
        <w:rPr>
          <w:color w:val="000000"/>
          <w:spacing w:val="0"/>
          <w:w w:val="100"/>
          <w:position w:val="0"/>
        </w:rPr>
        <w:t>的最初考察</w:t>
      </w:r>
      <w:r>
        <w:rPr>
          <w:color w:val="000000"/>
          <w:spacing w:val="0"/>
          <w:w w:val="100"/>
          <w:position w:val="0"/>
          <w:lang w:val="en-US" w:eastAsia="en-US" w:bidi="en-US"/>
        </w:rPr>
        <w:tab/>
      </w:r>
      <w:r>
        <w:rPr>
          <w:color w:val="000000"/>
          <w:spacing w:val="0"/>
          <w:w w:val="100"/>
          <w:position w:val="0"/>
        </w:rPr>
        <w:t>（27）</w:t>
      </w:r>
      <w:r>
        <w:fldChar w:fldCharType="end"/>
      </w:r>
    </w:p>
    <w:p>
      <w:pPr>
        <w:pStyle w:val="Style5"/>
        <w:keepNext w:val="0"/>
        <w:keepLines w:val="0"/>
        <w:widowControl w:val="0"/>
        <w:shd w:val="clear" w:color="auto" w:fill="auto"/>
        <w:bidi w:val="0"/>
        <w:spacing w:before="0" w:after="0" w:line="465" w:lineRule="exact"/>
        <w:ind w:left="0" w:right="0" w:firstLine="440"/>
        <w:jc w:val="left"/>
      </w:pPr>
      <w:bookmarkStart w:id="30" w:name="bookmark30"/>
      <w:r>
        <w:rPr>
          <w:color w:val="000000"/>
          <w:spacing w:val="0"/>
          <w:w w:val="100"/>
          <w:position w:val="0"/>
        </w:rPr>
        <w:t>三</w:t>
      </w:r>
      <w:bookmarkEnd w:id="30"/>
      <w:r>
        <w:rPr>
          <w:color w:val="000000"/>
          <w:spacing w:val="0"/>
          <w:w w:val="100"/>
          <w:position w:val="0"/>
        </w:rPr>
        <w:t>、总格斯转向黑格尔哲学的动因——对信仰和理性</w:t>
      </w:r>
    </w:p>
    <w:p>
      <w:pPr>
        <w:pStyle w:val="Style35"/>
        <w:keepNext w:val="0"/>
        <w:keepLines w:val="0"/>
        <w:widowControl w:val="0"/>
        <w:shd w:val="clear" w:color="auto" w:fill="auto"/>
        <w:tabs>
          <w:tab w:leader="dot" w:pos="8962" w:val="right"/>
        </w:tabs>
        <w:bidi w:val="0"/>
        <w:spacing w:before="0" w:after="0" w:line="465" w:lineRule="exact"/>
        <w:ind w:left="1020" w:right="0" w:firstLine="0"/>
        <w:jc w:val="both"/>
      </w:pPr>
      <w:r>
        <w:fldChar w:fldCharType="begin"/>
        <w:instrText xml:space="preserve"> TOC \o "1-5" \h \z </w:instrText>
        <w:fldChar w:fldCharType="separate"/>
      </w:r>
      <w:r>
        <w:rPr>
          <w:color w:val="000000"/>
          <w:spacing w:val="0"/>
          <w:w w:val="100"/>
          <w:position w:val="0"/>
        </w:rPr>
        <w:t>冲突的哲学栽决</w:t>
      </w:r>
      <w:r>
        <w:rPr>
          <w:color w:val="000000"/>
          <w:spacing w:val="0"/>
          <w:w w:val="100"/>
          <w:position w:val="0"/>
          <w:lang w:val="en-US" w:eastAsia="en-US" w:bidi="en-US"/>
        </w:rPr>
        <w:tab/>
      </w:r>
      <w:r>
        <w:rPr>
          <w:color w:val="000000"/>
          <w:spacing w:val="0"/>
          <w:w w:val="100"/>
          <w:position w:val="0"/>
        </w:rPr>
        <w:t>（32）</w:t>
      </w:r>
    </w:p>
    <w:p>
      <w:pPr>
        <w:pStyle w:val="Style35"/>
        <w:keepNext w:val="0"/>
        <w:keepLines w:val="0"/>
        <w:widowControl w:val="0"/>
        <w:shd w:val="clear" w:color="auto" w:fill="auto"/>
        <w:bidi w:val="0"/>
        <w:spacing w:before="0" w:after="0" w:line="465" w:lineRule="exact"/>
        <w:ind w:left="0" w:right="0" w:firstLine="440"/>
        <w:jc w:val="left"/>
      </w:pPr>
      <w:r>
        <w:rPr>
          <w:color w:val="000000"/>
          <w:spacing w:val="0"/>
          <w:w w:val="100"/>
          <w:position w:val="0"/>
        </w:rPr>
        <w:t>四，恩格斯対</w:t>
      </w:r>
      <w:r>
        <w:rPr>
          <w:color w:val="000000"/>
          <w:spacing w:val="0"/>
          <w:w w:val="100"/>
          <w:position w:val="0"/>
          <w:lang w:val="zh-CN" w:eastAsia="zh-CN" w:bidi="zh-CN"/>
        </w:rPr>
        <w:t>“启示</w:t>
      </w:r>
      <w:r>
        <w:rPr>
          <w:color w:val="000000"/>
          <w:spacing w:val="0"/>
          <w:w w:val="100"/>
          <w:position w:val="0"/>
        </w:rPr>
        <w:t>时期”的谢林的批判——用理性</w:t>
      </w:r>
    </w:p>
    <w:p>
      <w:pPr>
        <w:pStyle w:val="Style35"/>
        <w:keepNext w:val="0"/>
        <w:keepLines w:val="0"/>
        <w:widowControl w:val="0"/>
        <w:shd w:val="clear" w:color="auto" w:fill="auto"/>
        <w:tabs>
          <w:tab w:leader="dot" w:pos="8962" w:val="right"/>
        </w:tabs>
        <w:bidi w:val="0"/>
        <w:spacing w:before="0" w:after="140" w:line="465" w:lineRule="exact"/>
        <w:ind w:left="1020" w:right="0" w:firstLine="0"/>
        <w:jc w:val="left"/>
      </w:pPr>
      <w:r>
        <w:rPr>
          <w:color w:val="000000"/>
          <w:spacing w:val="0"/>
          <w:w w:val="100"/>
          <w:position w:val="0"/>
        </w:rPr>
        <w:t>主义对抗和摧毁非理性主义</w:t>
      </w:r>
      <w:r>
        <w:rPr>
          <w:color w:val="000000"/>
          <w:spacing w:val="0"/>
          <w:w w:val="100"/>
          <w:position w:val="0"/>
          <w:lang w:val="en-US" w:eastAsia="en-US" w:bidi="en-US"/>
        </w:rPr>
        <w:tab/>
      </w:r>
      <w:r>
        <w:rPr>
          <w:color w:val="000000"/>
          <w:spacing w:val="0"/>
          <w:w w:val="100"/>
          <w:position w:val="0"/>
        </w:rPr>
        <w:t>（34）</w:t>
      </w:r>
    </w:p>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第二章马克思恩格斯哲学世界观的第一次转变</w:t>
      </w:r>
    </w:p>
    <w:p>
      <w:pPr>
        <w:pStyle w:val="Style35"/>
        <w:keepNext w:val="0"/>
        <w:keepLines w:val="0"/>
        <w:widowControl w:val="0"/>
        <w:shd w:val="clear" w:color="auto" w:fill="auto"/>
        <w:tabs>
          <w:tab w:leader="hyphen" w:pos="1705" w:val="left"/>
        </w:tabs>
        <w:bidi w:val="0"/>
        <w:spacing w:before="0" w:after="140" w:line="465" w:lineRule="exact"/>
        <w:ind w:left="280" w:right="0" w:firstLine="880"/>
        <w:jc w:val="both"/>
      </w:pPr>
      <w:r>
        <w:rPr>
          <w:color w:val="000000"/>
          <w:spacing w:val="0"/>
          <w:w w:val="100"/>
          <w:position w:val="0"/>
        </w:rPr>
        <w:tab/>
        <w:t>从唯心主义转向唯物主义、从革命氏主主义括向共产主义 第一节《莱茵报》时期的政治实践动摇了对黑格尔哲学</w:t>
      </w:r>
    </w:p>
    <w:p>
      <w:pPr>
        <w:pStyle w:val="Style35"/>
        <w:keepNext w:val="0"/>
        <w:keepLines w:val="0"/>
        <w:widowControl w:val="0"/>
        <w:shd w:val="clear" w:color="auto" w:fill="auto"/>
        <w:tabs>
          <w:tab w:leader="dot" w:pos="8962" w:val="right"/>
        </w:tabs>
        <w:bidi w:val="0"/>
        <w:spacing w:before="0" w:after="0" w:line="240" w:lineRule="auto"/>
        <w:ind w:left="1440" w:right="0" w:firstLine="0"/>
        <w:jc w:val="both"/>
      </w:pPr>
      <w:r>
        <w:rPr>
          <w:color w:val="000000"/>
          <w:spacing w:val="0"/>
          <w:w w:val="100"/>
          <w:position w:val="0"/>
        </w:rPr>
        <w:t>的信仰</w:t>
      </w:r>
      <w:r>
        <w:rPr>
          <w:color w:val="000000"/>
          <w:spacing w:val="0"/>
          <w:w w:val="100"/>
          <w:position w:val="0"/>
          <w:lang w:val="en-US" w:eastAsia="en-US" w:bidi="en-US"/>
        </w:rPr>
        <w:tab/>
      </w:r>
      <w:r>
        <w:rPr>
          <w:color w:val="000000"/>
          <w:spacing w:val="0"/>
          <w:w w:val="100"/>
          <w:position w:val="0"/>
        </w:rPr>
        <w:t>（37）</w:t>
      </w:r>
    </w:p>
    <w:p>
      <w:pPr>
        <w:pStyle w:val="Style35"/>
        <w:keepNext w:val="0"/>
        <w:keepLines w:val="0"/>
        <w:widowControl w:val="0"/>
        <w:shd w:val="clear" w:color="auto" w:fill="auto"/>
        <w:tabs>
          <w:tab w:pos="1012" w:val="left"/>
          <w:tab w:leader="dot" w:pos="8962" w:val="right"/>
        </w:tabs>
        <w:bidi w:val="0"/>
        <w:spacing w:before="0" w:after="0" w:line="465" w:lineRule="exact"/>
        <w:ind w:left="0" w:right="0" w:firstLine="440"/>
        <w:jc w:val="both"/>
      </w:pPr>
      <w:bookmarkStart w:id="31" w:name="bookmark31"/>
      <w:r>
        <w:rPr>
          <w:color w:val="000000"/>
          <w:spacing w:val="0"/>
          <w:w w:val="100"/>
          <w:position w:val="0"/>
        </w:rPr>
        <w:t>一</w:t>
      </w:r>
      <w:bookmarkEnd w:id="31"/>
      <w:r>
        <w:rPr>
          <w:color w:val="000000"/>
          <w:spacing w:val="0"/>
          <w:w w:val="100"/>
          <w:position w:val="0"/>
        </w:rPr>
        <w:t>、</w:t>
        <w:tab/>
        <w:t>马</w:t>
      </w:r>
      <w:r>
        <w:rPr>
          <w:color w:val="000000"/>
          <w:spacing w:val="0"/>
          <w:w w:val="100"/>
          <w:position w:val="0"/>
          <w:lang w:val="zh-CN" w:eastAsia="zh-CN" w:bidi="zh-CN"/>
        </w:rPr>
        <w:t>克思对</w:t>
      </w:r>
      <w:r>
        <w:rPr>
          <w:color w:val="000000"/>
          <w:spacing w:val="0"/>
          <w:w w:val="100"/>
          <w:position w:val="0"/>
        </w:rPr>
        <w:t>书报褂查制度的批判</w:t>
      </w:r>
      <w:r>
        <w:rPr>
          <w:color w:val="000000"/>
          <w:spacing w:val="0"/>
          <w:w w:val="100"/>
          <w:position w:val="0"/>
          <w:lang w:val="en-US" w:eastAsia="en-US" w:bidi="en-US"/>
        </w:rPr>
        <w:tab/>
      </w:r>
      <w:r>
        <w:rPr>
          <w:color w:val="000000"/>
          <w:spacing w:val="0"/>
          <w:w w:val="100"/>
          <w:position w:val="0"/>
        </w:rPr>
        <w:t>（38）</w:t>
      </w:r>
    </w:p>
    <w:p>
      <w:pPr>
        <w:pStyle w:val="Style35"/>
        <w:keepNext w:val="0"/>
        <w:keepLines w:val="0"/>
        <w:widowControl w:val="0"/>
        <w:shd w:val="clear" w:color="auto" w:fill="auto"/>
        <w:tabs>
          <w:tab w:pos="1012" w:val="left"/>
          <w:tab w:leader="dot" w:pos="8962" w:val="right"/>
        </w:tabs>
        <w:bidi w:val="0"/>
        <w:spacing w:before="0" w:after="0" w:line="465" w:lineRule="exact"/>
        <w:ind w:left="0" w:right="0" w:firstLine="440"/>
        <w:jc w:val="both"/>
      </w:pPr>
      <w:bookmarkStart w:id="32" w:name="bookmark32"/>
      <w:r>
        <w:rPr>
          <w:color w:val="000000"/>
          <w:spacing w:val="0"/>
          <w:w w:val="100"/>
          <w:position w:val="0"/>
        </w:rPr>
        <w:t>二</w:t>
      </w:r>
      <w:bookmarkEnd w:id="32"/>
      <w:r>
        <w:rPr>
          <w:color w:val="000000"/>
          <w:spacing w:val="0"/>
          <w:w w:val="100"/>
          <w:position w:val="0"/>
        </w:rPr>
        <w:t>、</w:t>
        <w:tab/>
        <w:t>马克思对经济啊題的最初涉足</w:t>
      </w:r>
      <w:r>
        <w:rPr>
          <w:color w:val="000000"/>
          <w:spacing w:val="0"/>
          <w:w w:val="100"/>
          <w:position w:val="0"/>
          <w:lang w:val="en-US" w:eastAsia="en-US" w:bidi="en-US"/>
        </w:rPr>
        <w:tab/>
      </w:r>
      <w:r>
        <w:rPr>
          <w:color w:val="000000"/>
          <w:spacing w:val="0"/>
          <w:w w:val="100"/>
          <w:position w:val="0"/>
        </w:rPr>
        <w:t>（42）</w:t>
      </w:r>
    </w:p>
    <w:p>
      <w:pPr>
        <w:pStyle w:val="Style35"/>
        <w:keepNext w:val="0"/>
        <w:keepLines w:val="0"/>
        <w:widowControl w:val="0"/>
        <w:shd w:val="clear" w:color="auto" w:fill="auto"/>
        <w:tabs>
          <w:tab w:pos="1012" w:val="left"/>
        </w:tabs>
        <w:bidi w:val="0"/>
        <w:spacing w:before="0" w:after="140" w:line="465" w:lineRule="exact"/>
        <w:ind w:left="0" w:right="0" w:firstLine="440"/>
        <w:jc w:val="left"/>
      </w:pPr>
      <w:bookmarkStart w:id="33" w:name="bookmark33"/>
      <w:r>
        <w:rPr>
          <w:color w:val="000000"/>
          <w:spacing w:val="0"/>
          <w:w w:val="100"/>
          <w:position w:val="0"/>
        </w:rPr>
        <w:t>三</w:t>
      </w:r>
      <w:bookmarkEnd w:id="33"/>
      <w:r>
        <w:rPr>
          <w:color w:val="000000"/>
          <w:spacing w:val="0"/>
          <w:w w:val="100"/>
          <w:position w:val="0"/>
        </w:rPr>
        <w:t>、</w:t>
        <w:tab/>
        <w:t>恩格斯的《莱茧报》时期：对国家信仰的动揺和</w:t>
      </w:r>
    </w:p>
    <w:p>
      <w:pPr>
        <w:pStyle w:val="Style35"/>
        <w:keepNext w:val="0"/>
        <w:keepLines w:val="0"/>
        <w:widowControl w:val="0"/>
        <w:shd w:val="clear" w:color="auto" w:fill="auto"/>
        <w:tabs>
          <w:tab w:leader="dot" w:pos="8962" w:val="right"/>
        </w:tabs>
        <w:bidi w:val="0"/>
        <w:spacing w:before="0" w:after="140" w:line="240" w:lineRule="auto"/>
        <w:ind w:left="1020" w:right="0" w:firstLine="0"/>
        <w:jc w:val="both"/>
      </w:pPr>
      <w:r>
        <w:rPr>
          <w:color w:val="000000"/>
          <w:spacing w:val="0"/>
          <w:w w:val="100"/>
          <w:position w:val="0"/>
        </w:rPr>
        <w:t>对物质利益的再认识</w:t>
      </w:r>
      <w:r>
        <w:rPr>
          <w:color w:val="000000"/>
          <w:spacing w:val="0"/>
          <w:w w:val="100"/>
          <w:position w:val="0"/>
          <w:lang w:val="en-US" w:eastAsia="en-US" w:bidi="en-US"/>
        </w:rPr>
        <w:tab/>
      </w:r>
      <w:r>
        <w:rPr>
          <w:color w:val="000000"/>
          <w:spacing w:val="0"/>
          <w:w w:val="100"/>
          <w:position w:val="0"/>
        </w:rPr>
        <w:t>（46）</w:t>
      </w:r>
    </w:p>
    <w:p>
      <w:pPr>
        <w:pStyle w:val="Style35"/>
        <w:keepNext w:val="0"/>
        <w:keepLines w:val="0"/>
        <w:widowControl w:val="0"/>
        <w:shd w:val="clear" w:color="auto" w:fill="auto"/>
        <w:tabs>
          <w:tab w:leader="dot" w:pos="8243" w:val="left"/>
        </w:tabs>
        <w:bidi w:val="0"/>
        <w:spacing w:before="0" w:after="140" w:line="240" w:lineRule="auto"/>
        <w:ind w:left="0" w:right="0" w:firstLine="280"/>
        <w:jc w:val="both"/>
      </w:pPr>
      <w:hyperlink w:anchor="bookmark172" w:tooltip="Current Document">
        <w:r>
          <w:rPr>
            <w:color w:val="000000"/>
            <w:spacing w:val="0"/>
            <w:w w:val="100"/>
            <w:position w:val="0"/>
          </w:rPr>
          <w:t>第二节 费尔巴哈的唯物主义及其所引起的解放作用</w:t>
        </w:r>
        <w:r>
          <w:rPr>
            <w:color w:val="000000"/>
            <w:spacing w:val="0"/>
            <w:w w:val="100"/>
            <w:position w:val="0"/>
            <w:lang w:val="en-US" w:eastAsia="en-US" w:bidi="en-US"/>
          </w:rPr>
          <w:tab/>
        </w:r>
        <w:r>
          <w:rPr>
            <w:color w:val="000000"/>
            <w:spacing w:val="0"/>
            <w:w w:val="100"/>
            <w:position w:val="0"/>
          </w:rPr>
          <w:t>（48）</w:t>
        </w:r>
      </w:hyperlink>
    </w:p>
    <w:p>
      <w:pPr>
        <w:pStyle w:val="Style35"/>
        <w:keepNext w:val="0"/>
        <w:keepLines w:val="0"/>
        <w:widowControl w:val="0"/>
        <w:shd w:val="clear" w:color="auto" w:fill="auto"/>
        <w:tabs>
          <w:tab w:pos="1015" w:val="left"/>
        </w:tabs>
        <w:bidi w:val="0"/>
        <w:spacing w:before="0" w:after="140" w:line="240" w:lineRule="auto"/>
        <w:ind w:left="0" w:right="0" w:firstLine="440"/>
        <w:jc w:val="left"/>
      </w:pPr>
      <w:bookmarkStart w:id="34" w:name="bookmark34"/>
      <w:r>
        <w:rPr>
          <w:color w:val="000000"/>
          <w:spacing w:val="0"/>
          <w:w w:val="100"/>
          <w:position w:val="0"/>
        </w:rPr>
        <w:t>一</w:t>
      </w:r>
      <w:bookmarkEnd w:id="34"/>
      <w:r>
        <w:rPr>
          <w:color w:val="000000"/>
          <w:spacing w:val="0"/>
          <w:w w:val="100"/>
          <w:position w:val="0"/>
        </w:rPr>
        <w:t>、</w:t>
        <w:tab/>
        <w:t>费尔巴哈的</w:t>
      </w:r>
      <w:r>
        <w:rPr>
          <w:color w:val="000000"/>
          <w:spacing w:val="0"/>
          <w:w w:val="100"/>
          <w:position w:val="0"/>
          <w:lang w:val="zh-CN" w:eastAsia="zh-CN" w:bidi="zh-CN"/>
        </w:rPr>
        <w:t>“主宾</w:t>
      </w:r>
      <w:r>
        <w:rPr>
          <w:color w:val="000000"/>
          <w:spacing w:val="0"/>
          <w:w w:val="100"/>
          <w:position w:val="0"/>
        </w:rPr>
        <w:t>原则"和人本主义异化方法对</w:t>
      </w:r>
    </w:p>
    <w:p>
      <w:pPr>
        <w:pStyle w:val="Style35"/>
        <w:keepNext w:val="0"/>
        <w:keepLines w:val="0"/>
        <w:widowControl w:val="0"/>
        <w:shd w:val="clear" w:color="auto" w:fill="auto"/>
        <w:tabs>
          <w:tab w:leader="dot" w:pos="8962" w:val="right"/>
        </w:tabs>
        <w:bidi w:val="0"/>
        <w:spacing w:before="0" w:after="0" w:line="240" w:lineRule="auto"/>
        <w:ind w:left="1020" w:right="0" w:firstLine="0"/>
        <w:jc w:val="both"/>
      </w:pPr>
      <w:r>
        <w:rPr>
          <w:color w:val="000000"/>
          <w:spacing w:val="0"/>
          <w:w w:val="100"/>
          <w:position w:val="0"/>
        </w:rPr>
        <w:t>马克思的最初影响</w:t>
      </w:r>
      <w:r>
        <w:rPr>
          <w:color w:val="000000"/>
          <w:spacing w:val="0"/>
          <w:w w:val="100"/>
          <w:position w:val="0"/>
          <w:lang w:val="en-US" w:eastAsia="en-US" w:bidi="en-US"/>
        </w:rPr>
        <w:tab/>
      </w:r>
      <w:r>
        <w:rPr>
          <w:color w:val="000000"/>
          <w:spacing w:val="0"/>
          <w:w w:val="100"/>
          <w:position w:val="0"/>
        </w:rPr>
        <w:t>（49）</w:t>
      </w:r>
    </w:p>
    <w:p>
      <w:pPr>
        <w:pStyle w:val="Style35"/>
        <w:keepNext w:val="0"/>
        <w:keepLines w:val="0"/>
        <w:widowControl w:val="0"/>
        <w:shd w:val="clear" w:color="auto" w:fill="auto"/>
        <w:tabs>
          <w:tab w:pos="1015" w:val="left"/>
          <w:tab w:leader="dot" w:pos="8962" w:val="right"/>
        </w:tabs>
        <w:bidi w:val="0"/>
        <w:spacing w:before="0" w:after="0" w:line="465" w:lineRule="exact"/>
        <w:ind w:left="0" w:right="0" w:firstLine="440"/>
        <w:jc w:val="both"/>
      </w:pPr>
      <w:bookmarkStart w:id="35" w:name="bookmark35"/>
      <w:r>
        <w:rPr>
          <w:color w:val="000000"/>
          <w:spacing w:val="0"/>
          <w:w w:val="100"/>
          <w:position w:val="0"/>
        </w:rPr>
        <w:t>二</w:t>
      </w:r>
      <w:bookmarkEnd w:id="35"/>
      <w:r>
        <w:rPr>
          <w:color w:val="000000"/>
          <w:spacing w:val="0"/>
          <w:w w:val="100"/>
          <w:position w:val="0"/>
        </w:rPr>
        <w:t>、</w:t>
        <w:tab/>
        <w:t>马完思对黑格尔唯心主义国家观的初次批判</w:t>
      </w:r>
      <w:r>
        <w:rPr>
          <w:color w:val="000000"/>
          <w:spacing w:val="0"/>
          <w:w w:val="100"/>
          <w:position w:val="0"/>
          <w:lang w:val="en-US" w:eastAsia="en-US" w:bidi="en-US"/>
        </w:rPr>
        <w:tab/>
      </w:r>
      <w:r>
        <w:rPr>
          <w:color w:val="000000"/>
          <w:spacing w:val="0"/>
          <w:w w:val="100"/>
          <w:position w:val="0"/>
        </w:rPr>
        <w:t>（53）</w:t>
      </w:r>
    </w:p>
    <w:p>
      <w:pPr>
        <w:pStyle w:val="Style35"/>
        <w:keepNext w:val="0"/>
        <w:keepLines w:val="0"/>
        <w:widowControl w:val="0"/>
        <w:shd w:val="clear" w:color="auto" w:fill="auto"/>
        <w:tabs>
          <w:tab w:pos="1015" w:val="left"/>
          <w:tab w:leader="dot" w:pos="8962" w:val="right"/>
        </w:tabs>
        <w:bidi w:val="0"/>
        <w:spacing w:before="0" w:after="140" w:line="465" w:lineRule="exact"/>
        <w:ind w:left="0" w:right="0" w:firstLine="440"/>
        <w:jc w:val="both"/>
      </w:pPr>
      <w:bookmarkStart w:id="36" w:name="bookmark36"/>
      <w:r>
        <w:rPr>
          <w:color w:val="000000"/>
          <w:spacing w:val="0"/>
          <w:w w:val="100"/>
          <w:position w:val="0"/>
        </w:rPr>
        <w:t>三</w:t>
      </w:r>
      <w:bookmarkEnd w:id="36"/>
      <w:r>
        <w:rPr>
          <w:color w:val="000000"/>
          <w:spacing w:val="0"/>
          <w:w w:val="100"/>
          <w:position w:val="0"/>
        </w:rPr>
        <w:t>、</w:t>
        <w:tab/>
        <w:t>恩格斯向唯物主义和共产主义的转变</w:t>
      </w:r>
      <w:r>
        <w:rPr>
          <w:color w:val="000000"/>
          <w:spacing w:val="0"/>
          <w:w w:val="100"/>
          <w:position w:val="0"/>
          <w:lang w:val="en-US" w:eastAsia="en-US" w:bidi="en-US"/>
        </w:rPr>
        <w:tab/>
      </w:r>
      <w:r>
        <w:rPr>
          <w:color w:val="000000"/>
          <w:spacing w:val="0"/>
          <w:w w:val="100"/>
          <w:position w:val="0"/>
        </w:rPr>
        <w:t>（57）</w:t>
      </w:r>
    </w:p>
    <w:p>
      <w:pPr>
        <w:pStyle w:val="Style35"/>
        <w:keepNext w:val="0"/>
        <w:keepLines w:val="0"/>
        <w:widowControl w:val="0"/>
        <w:shd w:val="clear" w:color="auto" w:fill="auto"/>
        <w:bidi w:val="0"/>
        <w:spacing w:before="0" w:after="140" w:line="240" w:lineRule="auto"/>
        <w:ind w:left="0" w:right="0" w:firstLine="280"/>
        <w:jc w:val="left"/>
      </w:pPr>
      <w:r>
        <w:rPr>
          <w:color w:val="000000"/>
          <w:spacing w:val="0"/>
          <w:w w:val="100"/>
          <w:position w:val="0"/>
        </w:rPr>
        <w:t>第三节 《德法年鉴》时期完成了向唯物主义和</w:t>
      </w:r>
    </w:p>
    <w:p>
      <w:pPr>
        <w:pStyle w:val="Style35"/>
        <w:keepNext w:val="0"/>
        <w:keepLines w:val="0"/>
        <w:widowControl w:val="0"/>
        <w:shd w:val="clear" w:color="auto" w:fill="auto"/>
        <w:tabs>
          <w:tab w:leader="dot" w:pos="8962" w:val="right"/>
        </w:tabs>
        <w:bidi w:val="0"/>
        <w:spacing w:before="0" w:after="0" w:line="240" w:lineRule="auto"/>
        <w:ind w:left="1440" w:right="0" w:firstLine="0"/>
        <w:jc w:val="both"/>
      </w:pPr>
      <w:r>
        <w:rPr>
          <w:color w:val="000000"/>
          <w:spacing w:val="0"/>
          <w:w w:val="100"/>
          <w:position w:val="0"/>
        </w:rPr>
        <w:t xml:space="preserve">共产主义的转变 </w:t>
      </w:r>
      <w:r>
        <w:rPr>
          <w:color w:val="000000"/>
          <w:spacing w:val="0"/>
          <w:w w:val="100"/>
          <w:position w:val="0"/>
          <w:lang w:val="en-US" w:eastAsia="en-US" w:bidi="en-US"/>
        </w:rPr>
        <w:tab/>
      </w:r>
      <w:r>
        <w:rPr>
          <w:color w:val="000000"/>
          <w:spacing w:val="0"/>
          <w:w w:val="100"/>
          <w:position w:val="0"/>
        </w:rPr>
        <w:t>（59）</w:t>
      </w:r>
    </w:p>
    <w:p>
      <w:pPr>
        <w:pStyle w:val="Style35"/>
        <w:keepNext w:val="0"/>
        <w:keepLines w:val="0"/>
        <w:widowControl w:val="0"/>
        <w:shd w:val="clear" w:color="auto" w:fill="auto"/>
        <w:tabs>
          <w:tab w:pos="1012" w:val="left"/>
          <w:tab w:leader="dot" w:pos="8962" w:val="right"/>
        </w:tabs>
        <w:bidi w:val="0"/>
        <w:spacing w:before="0" w:after="140" w:line="465" w:lineRule="exact"/>
        <w:ind w:left="0" w:right="0" w:firstLine="440"/>
        <w:jc w:val="both"/>
      </w:pPr>
      <w:bookmarkStart w:id="37" w:name="bookmark37"/>
      <w:r>
        <w:rPr>
          <w:color w:val="000000"/>
          <w:spacing w:val="0"/>
          <w:w w:val="100"/>
          <w:position w:val="0"/>
        </w:rPr>
        <w:t>一</w:t>
      </w:r>
      <w:bookmarkEnd w:id="37"/>
      <w:r>
        <w:rPr>
          <w:color w:val="000000"/>
          <w:spacing w:val="0"/>
          <w:w w:val="100"/>
          <w:position w:val="0"/>
        </w:rPr>
        <w:t>、</w:t>
        <w:tab/>
        <w:t>宗教异化的根源是政治国家同布民社会的分离</w:t>
      </w:r>
      <w:r>
        <w:rPr>
          <w:color w:val="000000"/>
          <w:spacing w:val="0"/>
          <w:w w:val="100"/>
          <w:position w:val="0"/>
          <w:lang w:val="en-US" w:eastAsia="en-US" w:bidi="en-US"/>
        </w:rPr>
        <w:tab/>
      </w:r>
      <w:r>
        <w:rPr>
          <w:color w:val="000000"/>
          <w:spacing w:val="0"/>
          <w:w w:val="100"/>
          <w:position w:val="0"/>
        </w:rPr>
        <w:t>（60）</w:t>
      </w:r>
    </w:p>
    <w:p>
      <w:pPr>
        <w:pStyle w:val="Style35"/>
        <w:keepNext w:val="0"/>
        <w:keepLines w:val="0"/>
        <w:widowControl w:val="0"/>
        <w:shd w:val="clear" w:color="auto" w:fill="auto"/>
        <w:tabs>
          <w:tab w:pos="1015" w:val="left"/>
          <w:tab w:leader="dot" w:pos="8962" w:val="right"/>
        </w:tabs>
        <w:bidi w:val="0"/>
        <w:spacing w:before="0" w:after="140" w:line="240" w:lineRule="auto"/>
        <w:ind w:left="0" w:right="0" w:firstLine="440"/>
        <w:jc w:val="both"/>
      </w:pPr>
      <w:bookmarkStart w:id="38" w:name="bookmark38"/>
      <w:r>
        <w:rPr>
          <w:color w:val="000000"/>
          <w:spacing w:val="0"/>
          <w:w w:val="100"/>
          <w:position w:val="0"/>
        </w:rPr>
        <w:t>二</w:t>
      </w:r>
      <w:bookmarkEnd w:id="38"/>
      <w:r>
        <w:rPr>
          <w:color w:val="000000"/>
          <w:spacing w:val="0"/>
          <w:w w:val="100"/>
          <w:position w:val="0"/>
        </w:rPr>
        <w:t>、</w:t>
        <w:tab/>
        <w:t>无产阶级的解放不是政治解放而是人类解放</w:t>
      </w:r>
      <w:r>
        <w:rPr>
          <w:color w:val="000000"/>
          <w:spacing w:val="0"/>
          <w:w w:val="100"/>
          <w:position w:val="0"/>
          <w:lang w:val="en-US" w:eastAsia="en-US" w:bidi="en-US"/>
        </w:rPr>
        <w:tab/>
      </w:r>
      <w:r>
        <w:rPr>
          <w:color w:val="000000"/>
          <w:spacing w:val="0"/>
          <w:w w:val="100"/>
          <w:position w:val="0"/>
        </w:rPr>
        <w:t>（63）</w:t>
      </w:r>
    </w:p>
    <w:p>
      <w:pPr>
        <w:pStyle w:val="Style35"/>
        <w:keepNext w:val="0"/>
        <w:keepLines w:val="0"/>
        <w:widowControl w:val="0"/>
        <w:shd w:val="clear" w:color="auto" w:fill="auto"/>
        <w:tabs>
          <w:tab w:pos="1015" w:val="left"/>
          <w:tab w:leader="dot" w:pos="8962" w:val="right"/>
        </w:tabs>
        <w:bidi w:val="0"/>
        <w:spacing w:before="0" w:after="140" w:line="240" w:lineRule="auto"/>
        <w:ind w:left="0" w:right="0" w:firstLine="440"/>
        <w:jc w:val="both"/>
      </w:pPr>
      <w:bookmarkStart w:id="39" w:name="bookmark39"/>
      <w:r>
        <w:rPr>
          <w:color w:val="000000"/>
          <w:spacing w:val="0"/>
          <w:w w:val="100"/>
          <w:position w:val="0"/>
        </w:rPr>
        <w:t>三</w:t>
      </w:r>
      <w:bookmarkEnd w:id="39"/>
      <w:r>
        <w:rPr>
          <w:color w:val="000000"/>
          <w:spacing w:val="0"/>
          <w:w w:val="100"/>
          <w:position w:val="0"/>
        </w:rPr>
        <w:t>、</w:t>
        <w:tab/>
        <w:t>关于无产阶级世界历史使命的初步论述</w:t>
      </w:r>
      <w:r>
        <w:rPr>
          <w:color w:val="000000"/>
          <w:spacing w:val="0"/>
          <w:w w:val="100"/>
          <w:position w:val="0"/>
          <w:lang w:val="en-US" w:eastAsia="en-US" w:bidi="en-US"/>
        </w:rPr>
        <w:tab/>
      </w:r>
      <w:r>
        <w:rPr>
          <w:color w:val="000000"/>
          <w:spacing w:val="0"/>
          <w:w w:val="100"/>
          <w:position w:val="0"/>
        </w:rPr>
        <w:t>（65）</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第三章马克思恩格斯哲学世界观的第二次转变</w:t>
      </w:r>
    </w:p>
    <w:p>
      <w:pPr>
        <w:pStyle w:val="Style35"/>
        <w:keepNext w:val="0"/>
        <w:keepLines w:val="0"/>
        <w:widowControl w:val="0"/>
        <w:shd w:val="clear" w:color="auto" w:fill="auto"/>
        <w:bidi w:val="0"/>
        <w:spacing w:before="0" w:after="0" w:line="240" w:lineRule="auto"/>
        <w:ind w:left="1140" w:right="0" w:firstLine="0"/>
        <w:jc w:val="left"/>
      </w:pPr>
      <w:r>
        <w:rPr>
          <w:color w:val="000000"/>
          <w:spacing w:val="0"/>
          <w:w w:val="100"/>
          <w:position w:val="0"/>
        </w:rPr>
        <w:t>——向辩证（历史）唯物主义和科学共产主义的转变</w:t>
      </w:r>
    </w:p>
    <w:p>
      <w:pPr>
        <w:pStyle w:val="Style35"/>
        <w:keepNext w:val="0"/>
        <w:keepLines w:val="0"/>
        <w:widowControl w:val="0"/>
        <w:shd w:val="clear" w:color="auto" w:fill="auto"/>
        <w:bidi w:val="0"/>
        <w:spacing w:before="0" w:after="0" w:line="465" w:lineRule="exact"/>
        <w:ind w:left="0" w:right="0" w:firstLine="280"/>
        <w:jc w:val="left"/>
      </w:pPr>
      <w:r>
        <w:rPr>
          <w:color w:val="000000"/>
          <w:spacing w:val="0"/>
          <w:w w:val="100"/>
          <w:position w:val="0"/>
        </w:rPr>
        <w:t>第一节《1844年手稿》构成马克思主义完整</w:t>
      </w:r>
    </w:p>
    <w:p>
      <w:pPr>
        <w:pStyle w:val="Style35"/>
        <w:keepNext w:val="0"/>
        <w:keepLines w:val="0"/>
        <w:widowControl w:val="0"/>
        <w:shd w:val="clear" w:color="auto" w:fill="auto"/>
        <w:tabs>
          <w:tab w:leader="dot" w:pos="8962" w:val="right"/>
        </w:tabs>
        <w:bidi w:val="0"/>
        <w:spacing w:before="0" w:after="140" w:line="465" w:lineRule="exact"/>
        <w:ind w:left="1440" w:right="0" w:firstLine="0"/>
        <w:jc w:val="both"/>
      </w:pPr>
      <w:r>
        <w:rPr>
          <w:color w:val="000000"/>
          <w:spacing w:val="0"/>
          <w:w w:val="100"/>
          <w:position w:val="0"/>
        </w:rPr>
        <w:t>世界观的最早雏形</w:t>
      </w:r>
      <w:r>
        <w:rPr>
          <w:color w:val="000000"/>
          <w:spacing w:val="0"/>
          <w:w w:val="100"/>
          <w:position w:val="0"/>
          <w:lang w:val="en-US" w:eastAsia="en-US" w:bidi="en-US"/>
        </w:rPr>
        <w:tab/>
      </w:r>
      <w:r>
        <w:rPr>
          <w:color w:val="000000"/>
          <w:spacing w:val="0"/>
          <w:w w:val="100"/>
          <w:position w:val="0"/>
        </w:rPr>
        <w:t>（70）</w:t>
      </w:r>
    </w:p>
    <w:p>
      <w:pPr>
        <w:pStyle w:val="Style35"/>
        <w:keepNext w:val="0"/>
        <w:keepLines w:val="0"/>
        <w:widowControl w:val="0"/>
        <w:shd w:val="clear" w:color="auto" w:fill="auto"/>
        <w:tabs>
          <w:tab w:pos="1012" w:val="left"/>
        </w:tabs>
        <w:bidi w:val="0"/>
        <w:spacing w:before="0" w:after="140" w:line="240" w:lineRule="auto"/>
        <w:ind w:left="0" w:right="0" w:firstLine="440"/>
        <w:jc w:val="left"/>
      </w:pPr>
      <w:bookmarkStart w:id="40" w:name="bookmark40"/>
      <w:r>
        <w:rPr>
          <w:color w:val="000000"/>
          <w:spacing w:val="0"/>
          <w:w w:val="100"/>
          <w:position w:val="0"/>
        </w:rPr>
        <w:t>一</w:t>
      </w:r>
      <w:bookmarkEnd w:id="40"/>
      <w:r>
        <w:rPr>
          <w:color w:val="000000"/>
          <w:spacing w:val="0"/>
          <w:w w:val="100"/>
          <w:position w:val="0"/>
        </w:rPr>
        <w:t>、</w:t>
        <w:tab/>
        <w:t>异化劳动理论的唯物史观意蕴和无产阶级</w:t>
      </w:r>
    </w:p>
    <w:p>
      <w:pPr>
        <w:pStyle w:val="Style35"/>
        <w:keepNext w:val="0"/>
        <w:keepLines w:val="0"/>
        <w:widowControl w:val="0"/>
        <w:shd w:val="clear" w:color="auto" w:fill="auto"/>
        <w:tabs>
          <w:tab w:leader="dot" w:pos="8962" w:val="right"/>
        </w:tabs>
        <w:bidi w:val="0"/>
        <w:spacing w:before="0" w:after="0" w:line="240" w:lineRule="auto"/>
        <w:ind w:left="1020" w:right="0" w:firstLine="0"/>
        <w:jc w:val="both"/>
      </w:pPr>
      <w:r>
        <w:rPr>
          <w:color w:val="000000"/>
          <w:spacing w:val="0"/>
          <w:w w:val="100"/>
          <w:position w:val="0"/>
        </w:rPr>
        <w:t>政治经济学胚胎的形成</w:t>
      </w:r>
      <w:r>
        <w:rPr>
          <w:color w:val="000000"/>
          <w:spacing w:val="0"/>
          <w:w w:val="100"/>
          <w:position w:val="0"/>
          <w:lang w:val="en-US" w:eastAsia="en-US" w:bidi="en-US"/>
        </w:rPr>
        <w:tab/>
      </w:r>
      <w:r>
        <w:rPr>
          <w:color w:val="000000"/>
          <w:spacing w:val="0"/>
          <w:w w:val="100"/>
          <w:position w:val="0"/>
        </w:rPr>
        <w:t>（70）</w:t>
      </w:r>
    </w:p>
    <w:p>
      <w:pPr>
        <w:pStyle w:val="Style35"/>
        <w:keepNext w:val="0"/>
        <w:keepLines w:val="0"/>
        <w:widowControl w:val="0"/>
        <w:shd w:val="clear" w:color="auto" w:fill="auto"/>
        <w:tabs>
          <w:tab w:pos="1012" w:val="left"/>
          <w:tab w:leader="dot" w:pos="8962" w:val="right"/>
        </w:tabs>
        <w:bidi w:val="0"/>
        <w:spacing w:before="0" w:after="140" w:line="465" w:lineRule="exact"/>
        <w:ind w:left="0" w:right="0" w:firstLine="440"/>
        <w:jc w:val="both"/>
      </w:pPr>
      <w:bookmarkStart w:id="41" w:name="bookmark41"/>
      <w:r>
        <w:rPr>
          <w:color w:val="000000"/>
          <w:spacing w:val="0"/>
          <w:w w:val="100"/>
          <w:position w:val="0"/>
        </w:rPr>
        <w:t>二</w:t>
      </w:r>
      <w:bookmarkEnd w:id="41"/>
      <w:r>
        <w:rPr>
          <w:color w:val="000000"/>
          <w:spacing w:val="0"/>
          <w:w w:val="100"/>
          <w:position w:val="0"/>
        </w:rPr>
        <w:t>、</w:t>
        <w:tab/>
        <w:t>对共产主义历史必然性的经济学哲学论证</w:t>
      </w:r>
      <w:r>
        <w:rPr>
          <w:color w:val="000000"/>
          <w:spacing w:val="0"/>
          <w:w w:val="100"/>
          <w:position w:val="0"/>
          <w:lang w:val="en-US" w:eastAsia="en-US" w:bidi="en-US"/>
        </w:rPr>
        <w:tab/>
      </w:r>
      <w:r>
        <w:rPr>
          <w:color w:val="000000"/>
          <w:spacing w:val="0"/>
          <w:w w:val="100"/>
          <w:position w:val="0"/>
        </w:rPr>
        <w:t>（74）</w:t>
      </w:r>
    </w:p>
    <w:p>
      <w:pPr>
        <w:pStyle w:val="Style35"/>
        <w:keepNext w:val="0"/>
        <w:keepLines w:val="0"/>
        <w:widowControl w:val="0"/>
        <w:shd w:val="clear" w:color="auto" w:fill="auto"/>
        <w:tabs>
          <w:tab w:pos="1012" w:val="left"/>
        </w:tabs>
        <w:bidi w:val="0"/>
        <w:spacing w:before="0" w:after="140" w:line="240" w:lineRule="auto"/>
        <w:ind w:left="0" w:right="0" w:firstLine="440"/>
        <w:jc w:val="left"/>
      </w:pPr>
      <w:bookmarkStart w:id="42" w:name="bookmark42"/>
      <w:r>
        <w:rPr>
          <w:color w:val="000000"/>
          <w:spacing w:val="0"/>
          <w:w w:val="100"/>
          <w:position w:val="0"/>
        </w:rPr>
        <w:t>三</w:t>
      </w:r>
      <w:bookmarkEnd w:id="42"/>
      <w:r>
        <w:rPr>
          <w:color w:val="000000"/>
          <w:spacing w:val="0"/>
          <w:w w:val="100"/>
          <w:position w:val="0"/>
        </w:rPr>
        <w:t>、</w:t>
        <w:tab/>
        <w:t>对费尔巴哈唯物主义的评价和黑格尔唯心主义</w:t>
      </w:r>
    </w:p>
    <w:p>
      <w:pPr>
        <w:pStyle w:val="Style35"/>
        <w:keepNext w:val="0"/>
        <w:keepLines w:val="0"/>
        <w:widowControl w:val="0"/>
        <w:shd w:val="clear" w:color="auto" w:fill="auto"/>
        <w:tabs>
          <w:tab w:leader="dot" w:pos="8962" w:val="right"/>
        </w:tabs>
        <w:bidi w:val="0"/>
        <w:spacing w:before="0" w:after="0" w:line="240" w:lineRule="auto"/>
        <w:ind w:left="1020" w:right="0" w:firstLine="0"/>
        <w:jc w:val="both"/>
      </w:pPr>
      <w:r>
        <w:rPr>
          <w:color w:val="000000"/>
          <w:spacing w:val="0"/>
          <w:w w:val="100"/>
          <w:position w:val="0"/>
        </w:rPr>
        <w:t>辩证法的初步改造</w:t>
      </w:r>
      <w:r>
        <w:rPr>
          <w:color w:val="000000"/>
          <w:spacing w:val="0"/>
          <w:w w:val="100"/>
          <w:position w:val="0"/>
          <w:lang w:val="en-US" w:eastAsia="en-US" w:bidi="en-US"/>
        </w:rPr>
        <w:tab/>
      </w:r>
      <w:r>
        <w:rPr>
          <w:color w:val="000000"/>
          <w:spacing w:val="0"/>
          <w:w w:val="100"/>
          <w:position w:val="0"/>
        </w:rPr>
        <w:t>（75）</w:t>
      </w:r>
    </w:p>
    <w:p>
      <w:pPr>
        <w:pStyle w:val="Style35"/>
        <w:keepNext w:val="0"/>
        <w:keepLines w:val="0"/>
        <w:widowControl w:val="0"/>
        <w:shd w:val="clear" w:color="auto" w:fill="auto"/>
        <w:tabs>
          <w:tab w:pos="1012" w:val="left"/>
          <w:tab w:leader="dot" w:pos="8962" w:val="right"/>
        </w:tabs>
        <w:bidi w:val="0"/>
        <w:spacing w:before="0" w:after="140" w:line="465" w:lineRule="exact"/>
        <w:ind w:left="0" w:right="0" w:firstLine="440"/>
        <w:jc w:val="both"/>
      </w:pPr>
      <w:bookmarkStart w:id="43" w:name="bookmark43"/>
      <w:r>
        <w:rPr>
          <w:color w:val="000000"/>
          <w:spacing w:val="0"/>
          <w:w w:val="100"/>
          <w:position w:val="0"/>
        </w:rPr>
        <w:t>四</w:t>
      </w:r>
      <w:bookmarkEnd w:id="43"/>
      <w:r>
        <w:rPr>
          <w:color w:val="000000"/>
          <w:spacing w:val="0"/>
          <w:w w:val="100"/>
          <w:position w:val="0"/>
        </w:rPr>
        <w:t>、</w:t>
        <w:tab/>
        <w:t>哲学、改治经济学和社会主义思想的最初融合</w:t>
      </w:r>
      <w:r>
        <w:rPr>
          <w:color w:val="000000"/>
          <w:spacing w:val="0"/>
          <w:w w:val="100"/>
          <w:position w:val="0"/>
          <w:lang w:val="en-US" w:eastAsia="en-US" w:bidi="en-US"/>
        </w:rPr>
        <w:tab/>
      </w:r>
      <w:r>
        <w:rPr>
          <w:color w:val="000000"/>
          <w:spacing w:val="0"/>
          <w:w w:val="100"/>
          <w:position w:val="0"/>
        </w:rPr>
        <w:t>（79）</w:t>
      </w:r>
    </w:p>
    <w:p>
      <w:pPr>
        <w:pStyle w:val="Style35"/>
        <w:keepNext w:val="0"/>
        <w:keepLines w:val="0"/>
        <w:widowControl w:val="0"/>
        <w:shd w:val="clear" w:color="auto" w:fill="auto"/>
        <w:tabs>
          <w:tab w:leader="dot" w:pos="8962" w:val="right"/>
        </w:tabs>
        <w:bidi w:val="0"/>
        <w:spacing w:before="0" w:after="140" w:line="240" w:lineRule="auto"/>
        <w:ind w:left="0" w:right="0" w:firstLine="280"/>
        <w:jc w:val="both"/>
      </w:pPr>
      <w:hyperlink w:anchor="bookmark191" w:tooltip="Current Document">
        <w:r>
          <w:rPr>
            <w:color w:val="000000"/>
            <w:spacing w:val="0"/>
            <w:w w:val="100"/>
            <w:position w:val="0"/>
          </w:rPr>
          <w:t>第二节《神圣家族》接近于发现历史唯物主义</w:t>
        </w:r>
        <w:r>
          <w:rPr>
            <w:color w:val="000000"/>
            <w:spacing w:val="0"/>
            <w:w w:val="100"/>
            <w:position w:val="0"/>
            <w:lang w:val="en-US" w:eastAsia="en-US" w:bidi="en-US"/>
          </w:rPr>
          <w:tab/>
        </w:r>
        <w:r>
          <w:rPr>
            <w:color w:val="000000"/>
            <w:spacing w:val="0"/>
            <w:w w:val="100"/>
            <w:position w:val="0"/>
          </w:rPr>
          <w:t>（79）</w:t>
        </w:r>
      </w:hyperlink>
    </w:p>
    <w:p>
      <w:pPr>
        <w:pStyle w:val="Style35"/>
        <w:keepNext w:val="0"/>
        <w:keepLines w:val="0"/>
        <w:widowControl w:val="0"/>
        <w:shd w:val="clear" w:color="auto" w:fill="auto"/>
        <w:tabs>
          <w:tab w:leader="dot" w:pos="8243" w:val="left"/>
        </w:tabs>
        <w:bidi w:val="0"/>
        <w:spacing w:before="0" w:after="140" w:line="240" w:lineRule="auto"/>
        <w:ind w:left="0" w:right="0" w:firstLine="440"/>
        <w:jc w:val="both"/>
      </w:pPr>
      <w:bookmarkStart w:id="44" w:name="bookmark44"/>
      <w:r>
        <w:rPr>
          <w:color w:val="000000"/>
          <w:spacing w:val="0"/>
          <w:w w:val="100"/>
          <w:position w:val="0"/>
        </w:rPr>
        <w:t>一</w:t>
      </w:r>
      <w:bookmarkEnd w:id="44"/>
      <w:r>
        <w:rPr>
          <w:color w:val="000000"/>
          <w:spacing w:val="0"/>
          <w:w w:val="100"/>
          <w:position w:val="0"/>
        </w:rPr>
        <w:t>、对思辨哲学方法的批判与唯物主义基本立场的确立</w:t>
      </w:r>
      <w:r>
        <w:rPr>
          <w:color w:val="000000"/>
          <w:spacing w:val="0"/>
          <w:w w:val="100"/>
          <w:position w:val="0"/>
          <w:lang w:val="en-US" w:eastAsia="en-US" w:bidi="en-US"/>
        </w:rPr>
        <w:tab/>
      </w:r>
      <w:r>
        <w:rPr>
          <w:color w:val="000000"/>
          <w:spacing w:val="0"/>
          <w:w w:val="100"/>
          <w:position w:val="0"/>
        </w:rPr>
        <w:t>（80）</w:t>
      </w:r>
      <w:r>
        <w:fldChar w:fldCharType="end"/>
      </w:r>
    </w:p>
    <w:p>
      <w:pPr>
        <w:pStyle w:val="Style5"/>
        <w:keepNext w:val="0"/>
        <w:keepLines w:val="0"/>
        <w:widowControl w:val="0"/>
        <w:shd w:val="clear" w:color="auto" w:fill="auto"/>
        <w:tabs>
          <w:tab w:pos="1905" w:val="left"/>
        </w:tabs>
        <w:bidi w:val="0"/>
        <w:spacing w:before="0" w:after="0" w:line="240" w:lineRule="auto"/>
        <w:ind w:left="0" w:right="0" w:hanging="2460"/>
        <w:jc w:val="left"/>
      </w:pPr>
      <w:r>
        <w:rPr>
          <w:u w:val="single"/>
        </w:rPr>
        <w:t xml:space="preserve"> </w:t>
        <w:tab/>
      </w:r>
    </w:p>
    <w:p>
      <w:pPr>
        <w:pStyle w:val="Style35"/>
        <w:keepNext w:val="0"/>
        <w:keepLines w:val="0"/>
        <w:widowControl w:val="0"/>
        <w:shd w:val="clear" w:color="auto" w:fill="auto"/>
        <w:tabs>
          <w:tab w:pos="955" w:val="left"/>
          <w:tab w:leader="dot" w:pos="8912" w:val="right"/>
        </w:tabs>
        <w:bidi w:val="0"/>
        <w:spacing w:before="0" w:after="140" w:line="240" w:lineRule="auto"/>
        <w:ind w:left="0" w:right="0" w:firstLine="380"/>
        <w:jc w:val="both"/>
      </w:pPr>
      <w:r>
        <w:fldChar w:fldCharType="begin"/>
        <w:instrText xml:space="preserve"> TOC \o "1-5" \h \z </w:instrText>
        <w:fldChar w:fldCharType="separate"/>
      </w:r>
      <w:bookmarkStart w:id="45" w:name="bookmark45"/>
      <w:r>
        <w:rPr>
          <w:color w:val="000000"/>
          <w:spacing w:val="0"/>
          <w:w w:val="100"/>
          <w:position w:val="0"/>
        </w:rPr>
        <w:t>二</w:t>
      </w:r>
      <w:bookmarkEnd w:id="45"/>
      <w:r>
        <w:rPr>
          <w:color w:val="000000"/>
          <w:spacing w:val="0"/>
          <w:w w:val="100"/>
          <w:position w:val="0"/>
        </w:rPr>
        <w:t>、</w:t>
        <w:tab/>
        <w:t xml:space="preserve">从异化史观向实践观点的过渡 </w:t>
      </w:r>
      <w:r>
        <w:rPr>
          <w:color w:val="000000"/>
          <w:spacing w:val="0"/>
          <w:w w:val="100"/>
          <w:position w:val="0"/>
          <w:lang w:val="en-US" w:eastAsia="en-US" w:bidi="en-US"/>
        </w:rPr>
        <w:tab/>
        <w:t>（8L）</w:t>
      </w:r>
    </w:p>
    <w:p>
      <w:pPr>
        <w:pStyle w:val="Style35"/>
        <w:keepNext w:val="0"/>
        <w:keepLines w:val="0"/>
        <w:widowControl w:val="0"/>
        <w:shd w:val="clear" w:color="auto" w:fill="auto"/>
        <w:tabs>
          <w:tab w:pos="955" w:val="left"/>
          <w:tab w:leader="dot" w:pos="8912" w:val="right"/>
        </w:tabs>
        <w:bidi w:val="0"/>
        <w:spacing w:before="0" w:after="140" w:line="240" w:lineRule="auto"/>
        <w:ind w:left="0" w:right="0" w:firstLine="380"/>
        <w:jc w:val="both"/>
      </w:pPr>
      <w:bookmarkStart w:id="46" w:name="bookmark46"/>
      <w:r>
        <w:rPr>
          <w:color w:val="000000"/>
          <w:spacing w:val="0"/>
          <w:w w:val="100"/>
          <w:position w:val="0"/>
        </w:rPr>
        <w:t>三</w:t>
      </w:r>
      <w:bookmarkEnd w:id="46"/>
      <w:r>
        <w:rPr>
          <w:color w:val="000000"/>
          <w:spacing w:val="0"/>
          <w:w w:val="100"/>
          <w:position w:val="0"/>
        </w:rPr>
        <w:t>、</w:t>
        <w:tab/>
        <w:t xml:space="preserve">从袖象人的观点向现实人的观点转变 </w:t>
      </w:r>
      <w:r>
        <w:rPr>
          <w:color w:val="000000"/>
          <w:spacing w:val="0"/>
          <w:w w:val="100"/>
          <w:position w:val="0"/>
          <w:lang w:val="en-US" w:eastAsia="en-US" w:bidi="en-US"/>
        </w:rPr>
        <w:tab/>
      </w:r>
      <w:r>
        <w:rPr>
          <w:color w:val="000000"/>
          <w:spacing w:val="0"/>
          <w:w w:val="100"/>
          <w:position w:val="0"/>
        </w:rPr>
        <w:t>（83）</w:t>
      </w:r>
    </w:p>
    <w:p>
      <w:pPr>
        <w:pStyle w:val="Style35"/>
        <w:keepNext w:val="0"/>
        <w:keepLines w:val="0"/>
        <w:widowControl w:val="0"/>
        <w:shd w:val="clear" w:color="auto" w:fill="auto"/>
        <w:tabs>
          <w:tab w:pos="955" w:val="left"/>
          <w:tab w:leader="dot" w:pos="8912" w:val="right"/>
        </w:tabs>
        <w:bidi w:val="0"/>
        <w:spacing w:before="0" w:after="140" w:line="240" w:lineRule="auto"/>
        <w:ind w:left="0" w:right="0" w:firstLine="380"/>
        <w:jc w:val="both"/>
      </w:pPr>
      <w:bookmarkStart w:id="47" w:name="bookmark47"/>
      <w:r>
        <w:rPr>
          <w:color w:val="000000"/>
          <w:spacing w:val="0"/>
          <w:w w:val="100"/>
          <w:position w:val="0"/>
        </w:rPr>
        <w:t>四</w:t>
      </w:r>
      <w:bookmarkEnd w:id="47"/>
      <w:r>
        <w:rPr>
          <w:color w:val="000000"/>
          <w:spacing w:val="0"/>
          <w:w w:val="100"/>
          <w:position w:val="0"/>
        </w:rPr>
        <w:t>、</w:t>
        <w:tab/>
        <w:t xml:space="preserve">对历史唯物主义某些基本原理的最初阐明 </w:t>
      </w:r>
      <w:r>
        <w:rPr>
          <w:color w:val="000000"/>
          <w:spacing w:val="0"/>
          <w:w w:val="100"/>
          <w:position w:val="0"/>
          <w:lang w:val="en-US" w:eastAsia="en-US" w:bidi="en-US"/>
        </w:rPr>
        <w:tab/>
      </w:r>
      <w:r>
        <w:rPr>
          <w:color w:val="000000"/>
          <w:spacing w:val="0"/>
          <w:w w:val="100"/>
          <w:position w:val="0"/>
        </w:rPr>
        <w:t>（84）</w:t>
      </w:r>
    </w:p>
    <w:p>
      <w:pPr>
        <w:pStyle w:val="Style35"/>
        <w:keepNext w:val="0"/>
        <w:keepLines w:val="0"/>
        <w:widowControl w:val="0"/>
        <w:shd w:val="clear" w:color="auto" w:fill="auto"/>
        <w:tabs>
          <w:tab w:leader="dot" w:pos="8912" w:val="right"/>
        </w:tabs>
        <w:bidi w:val="0"/>
        <w:spacing w:before="0" w:after="140" w:line="240" w:lineRule="auto"/>
        <w:ind w:left="0" w:right="0" w:firstLine="240"/>
        <w:jc w:val="both"/>
      </w:pPr>
      <w:hyperlink w:anchor="bookmark194" w:tooltip="Current Document">
        <w:r>
          <w:rPr>
            <w:color w:val="000000"/>
            <w:spacing w:val="0"/>
            <w:w w:val="100"/>
            <w:position w:val="0"/>
          </w:rPr>
          <w:t>第三节 历史唯物主义出发点的制定</w:t>
        </w:r>
        <w:r>
          <w:rPr>
            <w:color w:val="000000"/>
            <w:spacing w:val="0"/>
            <w:w w:val="100"/>
            <w:position w:val="0"/>
            <w:lang w:val="en-US" w:eastAsia="en-US" w:bidi="en-US"/>
          </w:rPr>
          <w:tab/>
        </w:r>
        <w:r>
          <w:rPr>
            <w:color w:val="000000"/>
            <w:spacing w:val="0"/>
            <w:w w:val="100"/>
            <w:position w:val="0"/>
          </w:rPr>
          <w:t>（86）</w:t>
        </w:r>
      </w:hyperlink>
    </w:p>
    <w:p>
      <w:pPr>
        <w:pStyle w:val="Style35"/>
        <w:keepNext w:val="0"/>
        <w:keepLines w:val="0"/>
        <w:widowControl w:val="0"/>
        <w:shd w:val="clear" w:color="auto" w:fill="auto"/>
        <w:tabs>
          <w:tab w:pos="951" w:val="left"/>
          <w:tab w:leader="dot" w:pos="8912" w:val="right"/>
        </w:tabs>
        <w:bidi w:val="0"/>
        <w:spacing w:before="0" w:after="140" w:line="240" w:lineRule="auto"/>
        <w:ind w:left="0" w:right="0" w:firstLine="380"/>
        <w:jc w:val="both"/>
      </w:pPr>
      <w:bookmarkStart w:id="48" w:name="bookmark48"/>
      <w:r>
        <w:rPr>
          <w:color w:val="000000"/>
          <w:spacing w:val="0"/>
          <w:w w:val="100"/>
          <w:position w:val="0"/>
        </w:rPr>
        <w:t>一</w:t>
      </w:r>
      <w:bookmarkEnd w:id="48"/>
      <w:r>
        <w:rPr>
          <w:color w:val="000000"/>
          <w:spacing w:val="0"/>
          <w:w w:val="100"/>
          <w:position w:val="0"/>
        </w:rPr>
        <w:t>、</w:t>
        <w:tab/>
        <w:t>物质生产方式内在矛盾的发现</w:t>
      </w:r>
      <w:r>
        <w:rPr>
          <w:color w:val="000000"/>
          <w:spacing w:val="0"/>
          <w:w w:val="100"/>
          <w:position w:val="0"/>
          <w:lang w:val="en-US" w:eastAsia="en-US" w:bidi="en-US"/>
        </w:rPr>
        <w:tab/>
      </w:r>
      <w:r>
        <w:rPr>
          <w:color w:val="000000"/>
          <w:spacing w:val="0"/>
          <w:w w:val="100"/>
          <w:position w:val="0"/>
        </w:rPr>
        <w:t>（87）</w:t>
      </w:r>
    </w:p>
    <w:p>
      <w:pPr>
        <w:pStyle w:val="Style35"/>
        <w:keepNext w:val="0"/>
        <w:keepLines w:val="0"/>
        <w:widowControl w:val="0"/>
        <w:shd w:val="clear" w:color="auto" w:fill="auto"/>
        <w:tabs>
          <w:tab w:pos="951" w:val="left"/>
          <w:tab w:leader="dot" w:pos="8912" w:val="right"/>
        </w:tabs>
        <w:bidi w:val="0"/>
        <w:spacing w:before="0" w:after="140" w:line="240" w:lineRule="auto"/>
        <w:ind w:left="0" w:right="0" w:firstLine="380"/>
        <w:jc w:val="both"/>
      </w:pPr>
      <w:bookmarkStart w:id="49" w:name="bookmark49"/>
      <w:r>
        <w:rPr>
          <w:color w:val="000000"/>
          <w:spacing w:val="0"/>
          <w:w w:val="100"/>
          <w:position w:val="0"/>
        </w:rPr>
        <w:t>二</w:t>
      </w:r>
      <w:bookmarkEnd w:id="49"/>
      <w:r>
        <w:rPr>
          <w:color w:val="000000"/>
          <w:spacing w:val="0"/>
          <w:w w:val="100"/>
          <w:position w:val="0"/>
        </w:rPr>
        <w:t>、</w:t>
        <w:tab/>
        <w:t xml:space="preserve">论证无产阶级历史使命的新思路 </w:t>
      </w:r>
      <w:r>
        <w:rPr>
          <w:color w:val="000000"/>
          <w:spacing w:val="0"/>
          <w:w w:val="100"/>
          <w:position w:val="0"/>
          <w:lang w:val="en-US" w:eastAsia="en-US" w:bidi="en-US"/>
        </w:rPr>
        <w:tab/>
      </w:r>
      <w:r>
        <w:rPr>
          <w:color w:val="000000"/>
          <w:spacing w:val="0"/>
          <w:w w:val="100"/>
          <w:position w:val="0"/>
        </w:rPr>
        <w:t>（88）</w:t>
      </w:r>
    </w:p>
    <w:p>
      <w:pPr>
        <w:pStyle w:val="Style35"/>
        <w:keepNext w:val="0"/>
        <w:keepLines w:val="0"/>
        <w:widowControl w:val="0"/>
        <w:shd w:val="clear" w:color="auto" w:fill="auto"/>
        <w:tabs>
          <w:tab w:pos="951" w:val="left"/>
          <w:tab w:leader="dot" w:pos="8912" w:val="right"/>
        </w:tabs>
        <w:bidi w:val="0"/>
        <w:spacing w:before="0" w:after="140" w:line="240" w:lineRule="auto"/>
        <w:ind w:left="0" w:right="0" w:firstLine="380"/>
        <w:jc w:val="both"/>
      </w:pPr>
      <w:bookmarkStart w:id="50" w:name="bookmark50"/>
      <w:r>
        <w:rPr>
          <w:color w:val="000000"/>
          <w:spacing w:val="0"/>
          <w:w w:val="100"/>
          <w:position w:val="0"/>
        </w:rPr>
        <w:t>三</w:t>
      </w:r>
      <w:bookmarkEnd w:id="50"/>
      <w:r>
        <w:rPr>
          <w:color w:val="000000"/>
          <w:spacing w:val="0"/>
          <w:w w:val="100"/>
          <w:position w:val="0"/>
        </w:rPr>
        <w:t>、</w:t>
        <w:tab/>
        <w:t xml:space="preserve">对费尔巴哈唯物主义的批判 </w:t>
      </w:r>
      <w:r>
        <w:rPr>
          <w:color w:val="000000"/>
          <w:spacing w:val="0"/>
          <w:w w:val="100"/>
          <w:position w:val="0"/>
          <w:lang w:val="en-US" w:eastAsia="en-US" w:bidi="en-US"/>
        </w:rPr>
        <w:tab/>
        <w:t>（9D）</w:t>
      </w:r>
    </w:p>
    <w:p>
      <w:pPr>
        <w:pStyle w:val="Style35"/>
        <w:keepNext w:val="0"/>
        <w:keepLines w:val="0"/>
        <w:widowControl w:val="0"/>
        <w:shd w:val="clear" w:color="auto" w:fill="auto"/>
        <w:tabs>
          <w:tab w:pos="951" w:val="left"/>
          <w:tab w:leader="dot" w:pos="8912" w:val="right"/>
        </w:tabs>
        <w:bidi w:val="0"/>
        <w:spacing w:before="0" w:after="140" w:line="240" w:lineRule="auto"/>
        <w:ind w:left="0" w:right="0" w:firstLine="380"/>
        <w:jc w:val="both"/>
      </w:pPr>
      <w:bookmarkStart w:id="51" w:name="bookmark51"/>
      <w:r>
        <w:rPr>
          <w:color w:val="000000"/>
          <w:spacing w:val="0"/>
          <w:w w:val="100"/>
          <w:position w:val="0"/>
        </w:rPr>
        <w:t>四</w:t>
      </w:r>
      <w:bookmarkEnd w:id="51"/>
      <w:r>
        <w:rPr>
          <w:color w:val="000000"/>
          <w:spacing w:val="0"/>
          <w:w w:val="100"/>
          <w:position w:val="0"/>
        </w:rPr>
        <w:t>、</w:t>
        <w:tab/>
        <w:t xml:space="preserve">马克思主义实践观点的制定 </w:t>
      </w:r>
      <w:r>
        <w:rPr>
          <w:color w:val="000000"/>
          <w:spacing w:val="0"/>
          <w:w w:val="100"/>
          <w:position w:val="0"/>
          <w:lang w:val="en-US" w:eastAsia="en-US" w:bidi="en-US"/>
        </w:rPr>
        <w:tab/>
      </w:r>
      <w:r>
        <w:rPr>
          <w:color w:val="000000"/>
          <w:spacing w:val="0"/>
          <w:w w:val="100"/>
          <w:position w:val="0"/>
        </w:rPr>
        <w:t>（92）</w:t>
      </w:r>
    </w:p>
    <w:p>
      <w:pPr>
        <w:pStyle w:val="Style35"/>
        <w:keepNext w:val="0"/>
        <w:keepLines w:val="0"/>
        <w:widowControl w:val="0"/>
        <w:shd w:val="clear" w:color="auto" w:fill="auto"/>
        <w:bidi w:val="0"/>
        <w:spacing w:before="0" w:after="140" w:line="240" w:lineRule="auto"/>
        <w:ind w:left="0" w:right="0" w:firstLine="240"/>
        <w:jc w:val="left"/>
      </w:pPr>
      <w:r>
        <w:rPr>
          <w:color w:val="000000"/>
          <w:spacing w:val="0"/>
          <w:w w:val="100"/>
          <w:position w:val="0"/>
        </w:rPr>
        <w:t>第四节《德意志意识形态》对历史唯物主义基本原理的</w:t>
      </w:r>
    </w:p>
    <w:p>
      <w:pPr>
        <w:pStyle w:val="Style35"/>
        <w:keepNext w:val="0"/>
        <w:keepLines w:val="0"/>
        <w:widowControl w:val="0"/>
        <w:shd w:val="clear" w:color="auto" w:fill="auto"/>
        <w:tabs>
          <w:tab w:leader="dot" w:pos="8033" w:val="left"/>
        </w:tabs>
        <w:bidi w:val="0"/>
        <w:spacing w:before="0" w:after="140" w:line="240" w:lineRule="auto"/>
        <w:ind w:left="1440" w:right="0" w:firstLine="0"/>
        <w:jc w:val="both"/>
      </w:pPr>
      <w:r>
        <w:rPr>
          <w:color w:val="000000"/>
          <w:spacing w:val="0"/>
          <w:w w:val="100"/>
          <w:position w:val="0"/>
        </w:rPr>
        <w:t>系统阐述</w:t>
      </w:r>
      <w:r>
        <w:rPr>
          <w:color w:val="000000"/>
          <w:spacing w:val="0"/>
          <w:w w:val="100"/>
          <w:position w:val="0"/>
          <w:lang w:val="en-US" w:eastAsia="en-US" w:bidi="en-US"/>
        </w:rPr>
        <w:tab/>
      </w:r>
      <w:r>
        <w:rPr>
          <w:color w:val="000000"/>
          <w:spacing w:val="0"/>
          <w:w w:val="100"/>
          <w:position w:val="0"/>
        </w:rPr>
        <w:t>（94 ）</w:t>
      </w:r>
    </w:p>
    <w:p>
      <w:pPr>
        <w:pStyle w:val="Style35"/>
        <w:keepNext w:val="0"/>
        <w:keepLines w:val="0"/>
        <w:widowControl w:val="0"/>
        <w:shd w:val="clear" w:color="auto" w:fill="auto"/>
        <w:tabs>
          <w:tab w:pos="951" w:val="left"/>
          <w:tab w:leader="dot" w:pos="8033" w:val="left"/>
        </w:tabs>
        <w:bidi w:val="0"/>
        <w:spacing w:before="0" w:after="0" w:line="240" w:lineRule="auto"/>
        <w:ind w:left="0" w:right="0" w:firstLine="380"/>
        <w:jc w:val="both"/>
      </w:pPr>
      <w:bookmarkStart w:id="52" w:name="bookmark52"/>
      <w:r>
        <w:rPr>
          <w:color w:val="000000"/>
          <w:spacing w:val="0"/>
          <w:w w:val="100"/>
          <w:position w:val="0"/>
        </w:rPr>
        <w:t>一</w:t>
      </w:r>
      <w:bookmarkEnd w:id="52"/>
      <w:r>
        <w:rPr>
          <w:color w:val="000000"/>
          <w:spacing w:val="0"/>
          <w:w w:val="100"/>
          <w:position w:val="0"/>
        </w:rPr>
        <w:t>、</w:t>
        <w:tab/>
        <w:t>历史唯物主义的前提</w:t>
      </w:r>
      <w:r>
        <w:rPr>
          <w:color w:val="000000"/>
          <w:spacing w:val="0"/>
          <w:w w:val="100"/>
          <w:position w:val="0"/>
          <w:lang w:val="zh-CN" w:eastAsia="zh-CN" w:bidi="zh-CN"/>
        </w:rPr>
        <w:t>：</w:t>
      </w:r>
      <w:r>
        <w:rPr>
          <w:color w:val="000000"/>
          <w:spacing w:val="0"/>
          <w:w w:val="100"/>
          <w:position w:val="0"/>
          <w:lang w:val="en-US" w:eastAsia="en-US" w:bidi="en-US"/>
        </w:rPr>
        <w:tab/>
      </w:r>
      <w:r>
        <w:rPr>
          <w:color w:val="000000"/>
          <w:spacing w:val="0"/>
          <w:w w:val="100"/>
          <w:position w:val="0"/>
        </w:rPr>
        <w:t>（94 ）</w:t>
      </w:r>
    </w:p>
    <w:p>
      <w:pPr>
        <w:pStyle w:val="Style35"/>
        <w:keepNext w:val="0"/>
        <w:keepLines w:val="0"/>
        <w:widowControl w:val="0"/>
        <w:shd w:val="clear" w:color="auto" w:fill="auto"/>
        <w:tabs>
          <w:tab w:pos="951" w:val="left"/>
          <w:tab w:leader="dot" w:pos="8033" w:val="left"/>
        </w:tabs>
        <w:bidi w:val="0"/>
        <w:spacing w:before="0" w:after="140" w:line="240" w:lineRule="auto"/>
        <w:ind w:left="0" w:right="0" w:firstLine="380"/>
        <w:jc w:val="both"/>
      </w:pPr>
      <w:bookmarkStart w:id="53" w:name="bookmark53"/>
      <w:r>
        <w:rPr>
          <w:color w:val="000000"/>
          <w:spacing w:val="0"/>
          <w:w w:val="100"/>
          <w:position w:val="0"/>
        </w:rPr>
        <w:t>二</w:t>
      </w:r>
      <w:bookmarkEnd w:id="53"/>
      <w:r>
        <w:rPr>
          <w:color w:val="000000"/>
          <w:spacing w:val="0"/>
          <w:w w:val="100"/>
          <w:position w:val="0"/>
        </w:rPr>
        <w:t>、</w:t>
        <w:tab/>
        <w:t>社会意识和社会存在：</w:t>
      </w:r>
      <w:r>
        <w:rPr>
          <w:color w:val="000000"/>
          <w:spacing w:val="0"/>
          <w:w w:val="100"/>
          <w:position w:val="0"/>
          <w:lang w:val="en-US" w:eastAsia="en-US" w:bidi="en-US"/>
        </w:rPr>
        <w:tab/>
      </w:r>
      <w:r>
        <w:rPr>
          <w:color w:val="000000"/>
          <w:spacing w:val="0"/>
          <w:w w:val="100"/>
          <w:position w:val="0"/>
        </w:rPr>
        <w:t>（95 ）</w:t>
      </w:r>
    </w:p>
    <w:p>
      <w:pPr>
        <w:pStyle w:val="Style35"/>
        <w:keepNext w:val="0"/>
        <w:keepLines w:val="0"/>
        <w:widowControl w:val="0"/>
        <w:shd w:val="clear" w:color="auto" w:fill="auto"/>
        <w:tabs>
          <w:tab w:pos="951" w:val="left"/>
          <w:tab w:leader="dot" w:pos="8912" w:val="right"/>
        </w:tabs>
        <w:bidi w:val="0"/>
        <w:spacing w:before="0" w:after="140" w:line="240" w:lineRule="auto"/>
        <w:ind w:left="0" w:right="0" w:firstLine="380"/>
        <w:jc w:val="both"/>
      </w:pPr>
      <w:bookmarkStart w:id="54" w:name="bookmark54"/>
      <w:r>
        <w:rPr>
          <w:color w:val="000000"/>
          <w:spacing w:val="0"/>
          <w:w w:val="100"/>
          <w:position w:val="0"/>
        </w:rPr>
        <w:t>三</w:t>
      </w:r>
      <w:bookmarkEnd w:id="54"/>
      <w:r>
        <w:rPr>
          <w:color w:val="000000"/>
          <w:spacing w:val="0"/>
          <w:w w:val="100"/>
          <w:position w:val="0"/>
        </w:rPr>
        <w:t>、</w:t>
        <w:tab/>
        <w:t xml:space="preserve">生产力和交往形式（生产关系） </w:t>
      </w:r>
      <w:r>
        <w:rPr>
          <w:color w:val="000000"/>
          <w:spacing w:val="0"/>
          <w:w w:val="100"/>
          <w:position w:val="0"/>
          <w:lang w:val="en-US" w:eastAsia="en-US" w:bidi="en-US"/>
        </w:rPr>
        <w:tab/>
      </w:r>
      <w:r>
        <w:rPr>
          <w:color w:val="000000"/>
          <w:spacing w:val="0"/>
          <w:w w:val="100"/>
          <w:position w:val="0"/>
        </w:rPr>
        <w:t>（97）</w:t>
      </w:r>
    </w:p>
    <w:p>
      <w:pPr>
        <w:pStyle w:val="Style35"/>
        <w:keepNext w:val="0"/>
        <w:keepLines w:val="0"/>
        <w:widowControl w:val="0"/>
        <w:shd w:val="clear" w:color="auto" w:fill="auto"/>
        <w:tabs>
          <w:tab w:pos="951" w:val="left"/>
          <w:tab w:leader="dot" w:pos="8912" w:val="right"/>
        </w:tabs>
        <w:bidi w:val="0"/>
        <w:spacing w:before="0" w:after="140" w:line="240" w:lineRule="auto"/>
        <w:ind w:left="0" w:right="0" w:firstLine="380"/>
        <w:jc w:val="both"/>
      </w:pPr>
      <w:bookmarkStart w:id="55" w:name="bookmark55"/>
      <w:r>
        <w:rPr>
          <w:color w:val="000000"/>
          <w:spacing w:val="0"/>
          <w:w w:val="100"/>
          <w:position w:val="0"/>
        </w:rPr>
        <w:t>四</w:t>
      </w:r>
      <w:bookmarkEnd w:id="55"/>
      <w:r>
        <w:rPr>
          <w:color w:val="000000"/>
          <w:spacing w:val="0"/>
          <w:w w:val="100"/>
          <w:position w:val="0"/>
        </w:rPr>
        <w:t>、</w:t>
        <w:tab/>
        <w:t>社会进步的机制及其实现的形式</w:t>
      </w:r>
      <w:r>
        <w:rPr>
          <w:color w:val="000000"/>
          <w:spacing w:val="0"/>
          <w:w w:val="100"/>
          <w:position w:val="0"/>
          <w:lang w:val="en-US" w:eastAsia="en-US" w:bidi="en-US"/>
        </w:rPr>
        <w:tab/>
      </w:r>
      <w:r>
        <w:rPr>
          <w:color w:val="000000"/>
          <w:spacing w:val="0"/>
          <w:w w:val="100"/>
          <w:position w:val="0"/>
        </w:rPr>
        <w:t>（99）</w:t>
      </w:r>
    </w:p>
    <w:p>
      <w:pPr>
        <w:pStyle w:val="Style35"/>
        <w:keepNext w:val="0"/>
        <w:keepLines w:val="0"/>
        <w:widowControl w:val="0"/>
        <w:shd w:val="clear" w:color="auto" w:fill="auto"/>
        <w:tabs>
          <w:tab w:pos="951" w:val="left"/>
        </w:tabs>
        <w:bidi w:val="0"/>
        <w:spacing w:before="0" w:after="140" w:line="240" w:lineRule="auto"/>
        <w:ind w:left="0" w:right="0" w:firstLine="380"/>
        <w:jc w:val="left"/>
      </w:pPr>
      <w:bookmarkStart w:id="56" w:name="bookmark56"/>
      <w:r>
        <w:rPr>
          <w:color w:val="000000"/>
          <w:spacing w:val="0"/>
          <w:w w:val="100"/>
          <w:position w:val="0"/>
        </w:rPr>
        <w:t>五</w:t>
      </w:r>
      <w:bookmarkEnd w:id="56"/>
      <w:r>
        <w:rPr>
          <w:color w:val="000000"/>
          <w:spacing w:val="0"/>
          <w:w w:val="100"/>
          <w:position w:val="0"/>
        </w:rPr>
        <w:t>、</w:t>
        <w:tab/>
        <w:t>个人和社会、主体和客体、自由和必然在历史中</w:t>
      </w:r>
    </w:p>
    <w:p>
      <w:pPr>
        <w:pStyle w:val="Style35"/>
        <w:keepNext w:val="0"/>
        <w:keepLines w:val="0"/>
        <w:widowControl w:val="0"/>
        <w:shd w:val="clear" w:color="auto" w:fill="auto"/>
        <w:tabs>
          <w:tab w:leader="dot" w:pos="8912" w:val="right"/>
        </w:tabs>
        <w:bidi w:val="0"/>
        <w:spacing w:before="0" w:after="140" w:line="240" w:lineRule="auto"/>
        <w:ind w:left="1020" w:right="0" w:firstLine="0"/>
        <w:jc w:val="both"/>
      </w:pPr>
      <w:r>
        <w:rPr>
          <w:color w:val="000000"/>
          <w:spacing w:val="0"/>
          <w:w w:val="100"/>
          <w:position w:val="0"/>
        </w:rPr>
        <w:t>的关系</w:t>
      </w:r>
      <w:r>
        <w:rPr>
          <w:color w:val="000000"/>
          <w:spacing w:val="0"/>
          <w:w w:val="100"/>
          <w:position w:val="0"/>
          <w:lang w:val="en-US" w:eastAsia="en-US" w:bidi="en-US"/>
        </w:rPr>
        <w:tab/>
      </w:r>
      <w:r>
        <w:rPr>
          <w:color w:val="000000"/>
          <w:spacing w:val="0"/>
          <w:w w:val="100"/>
          <w:position w:val="0"/>
        </w:rPr>
        <w:t>（101）</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第四章马克思主义哲学的公开问世及其和工人运动的结合</w:t>
      </w:r>
    </w:p>
    <w:p>
      <w:pPr>
        <w:pStyle w:val="Style35"/>
        <w:keepNext w:val="0"/>
        <w:keepLines w:val="0"/>
        <w:widowControl w:val="0"/>
        <w:shd w:val="clear" w:color="auto" w:fill="auto"/>
        <w:bidi w:val="0"/>
        <w:spacing w:before="0" w:after="140" w:line="240" w:lineRule="auto"/>
        <w:ind w:left="0" w:right="0" w:firstLine="240"/>
        <w:jc w:val="left"/>
      </w:pPr>
      <w:r>
        <w:rPr>
          <w:color w:val="000000"/>
          <w:spacing w:val="0"/>
          <w:w w:val="100"/>
          <w:position w:val="0"/>
        </w:rPr>
        <w:t>第一节 反对工人运动中小资产阶级世界观和方法论的</w:t>
      </w:r>
    </w:p>
    <w:p>
      <w:pPr>
        <w:pStyle w:val="Style35"/>
        <w:keepNext w:val="0"/>
        <w:keepLines w:val="0"/>
        <w:widowControl w:val="0"/>
        <w:shd w:val="clear" w:color="auto" w:fill="auto"/>
        <w:tabs>
          <w:tab w:leader="dot" w:pos="7515" w:val="right"/>
        </w:tabs>
        <w:bidi w:val="0"/>
        <w:spacing w:before="0" w:after="140" w:line="240" w:lineRule="auto"/>
        <w:ind w:left="0" w:right="0" w:firstLine="0"/>
        <w:jc w:val="right"/>
      </w:pPr>
      <w:r>
        <w:rPr>
          <w:color w:val="000000"/>
          <w:spacing w:val="0"/>
          <w:w w:val="100"/>
          <w:position w:val="0"/>
        </w:rPr>
        <w:t>斗争</w:t>
      </w:r>
      <w:r>
        <w:rPr>
          <w:color w:val="000000"/>
          <w:spacing w:val="0"/>
          <w:w w:val="100"/>
          <w:position w:val="0"/>
          <w:lang w:val="en-US" w:eastAsia="en-US" w:bidi="en-US"/>
        </w:rPr>
        <w:tab/>
      </w:r>
      <w:r>
        <w:rPr>
          <w:color w:val="000000"/>
          <w:spacing w:val="0"/>
          <w:w w:val="100"/>
          <w:position w:val="0"/>
        </w:rPr>
        <w:t>（104）</w:t>
      </w:r>
    </w:p>
    <w:p>
      <w:pPr>
        <w:pStyle w:val="Style35"/>
        <w:keepNext w:val="0"/>
        <w:keepLines w:val="0"/>
        <w:widowControl w:val="0"/>
        <w:shd w:val="clear" w:color="auto" w:fill="auto"/>
        <w:tabs>
          <w:tab w:leader="dot" w:pos="8912" w:val="right"/>
        </w:tabs>
        <w:bidi w:val="0"/>
        <w:spacing w:before="0" w:after="140" w:line="240" w:lineRule="auto"/>
        <w:ind w:left="1020" w:right="0" w:firstLine="0"/>
        <w:jc w:val="both"/>
      </w:pPr>
      <w:r>
        <w:rPr>
          <w:color w:val="000000"/>
          <w:spacing w:val="0"/>
          <w:w w:val="100"/>
          <w:position w:val="0"/>
        </w:rPr>
        <w:t xml:space="preserve">同魏特林空想共产主义的论战 </w:t>
      </w:r>
      <w:r>
        <w:rPr>
          <w:color w:val="000000"/>
          <w:spacing w:val="0"/>
          <w:w w:val="100"/>
          <w:position w:val="0"/>
          <w:lang w:val="en-US" w:eastAsia="en-US" w:bidi="en-US"/>
        </w:rPr>
        <w:tab/>
      </w:r>
      <w:r>
        <w:rPr>
          <w:color w:val="000000"/>
          <w:spacing w:val="0"/>
          <w:w w:val="100"/>
          <w:position w:val="0"/>
        </w:rPr>
        <w:t>（104）</w:t>
      </w:r>
    </w:p>
    <w:p>
      <w:pPr>
        <w:pStyle w:val="Style35"/>
        <w:keepNext w:val="0"/>
        <w:keepLines w:val="0"/>
        <w:widowControl w:val="0"/>
        <w:shd w:val="clear" w:color="auto" w:fill="auto"/>
        <w:tabs>
          <w:tab w:pos="955" w:val="left"/>
          <w:tab w:leader="dot" w:pos="8912" w:val="right"/>
        </w:tabs>
        <w:bidi w:val="0"/>
        <w:spacing w:before="0" w:after="140" w:line="240" w:lineRule="auto"/>
        <w:ind w:left="0" w:right="0" w:firstLine="380"/>
        <w:jc w:val="both"/>
      </w:pPr>
      <w:bookmarkStart w:id="57" w:name="bookmark57"/>
      <w:r>
        <w:rPr>
          <w:color w:val="000000"/>
          <w:spacing w:val="0"/>
          <w:w w:val="100"/>
          <w:position w:val="0"/>
        </w:rPr>
        <w:t>二</w:t>
      </w:r>
      <w:bookmarkEnd w:id="57"/>
      <w:r>
        <w:rPr>
          <w:color w:val="000000"/>
          <w:spacing w:val="0"/>
          <w:w w:val="100"/>
          <w:position w:val="0"/>
        </w:rPr>
        <w:t>、</w:t>
        <w:tab/>
        <w:t>同</w:t>
      </w:r>
      <w:r>
        <w:rPr>
          <w:color w:val="000000"/>
          <w:spacing w:val="0"/>
          <w:w w:val="100"/>
          <w:position w:val="0"/>
          <w:lang w:val="zh-CN" w:eastAsia="zh-CN" w:bidi="zh-CN"/>
        </w:rPr>
        <w:t>“真正</w:t>
      </w:r>
      <w:r>
        <w:rPr>
          <w:color w:val="000000"/>
          <w:spacing w:val="0"/>
          <w:w w:val="100"/>
          <w:position w:val="0"/>
        </w:rPr>
        <w:t>的社会</w:t>
      </w:r>
      <w:r>
        <w:rPr>
          <w:color w:val="000000"/>
          <w:spacing w:val="0"/>
          <w:w w:val="100"/>
          <w:position w:val="0"/>
          <w:lang w:val="zh-CN" w:eastAsia="zh-CN" w:bidi="zh-CN"/>
        </w:rPr>
        <w:t>主义"</w:t>
      </w:r>
      <w:r>
        <w:rPr>
          <w:color w:val="000000"/>
          <w:spacing w:val="0"/>
          <w:w w:val="100"/>
          <w:position w:val="0"/>
        </w:rPr>
        <w:t>的论战</w:t>
      </w:r>
      <w:r>
        <w:rPr>
          <w:color w:val="000000"/>
          <w:spacing w:val="0"/>
          <w:w w:val="100"/>
          <w:position w:val="0"/>
          <w:lang w:val="en-US" w:eastAsia="en-US" w:bidi="en-US"/>
        </w:rPr>
        <w:tab/>
      </w:r>
      <w:r>
        <w:rPr>
          <w:color w:val="000000"/>
          <w:spacing w:val="0"/>
          <w:w w:val="100"/>
          <w:position w:val="0"/>
        </w:rPr>
        <w:t>（106）</w:t>
      </w:r>
    </w:p>
    <w:p>
      <w:pPr>
        <w:pStyle w:val="Style35"/>
        <w:keepNext w:val="0"/>
        <w:keepLines w:val="0"/>
        <w:widowControl w:val="0"/>
        <w:shd w:val="clear" w:color="auto" w:fill="auto"/>
        <w:tabs>
          <w:tab w:pos="955" w:val="left"/>
          <w:tab w:leader="dot" w:pos="8912" w:val="right"/>
        </w:tabs>
        <w:bidi w:val="0"/>
        <w:spacing w:before="0" w:after="140" w:line="240" w:lineRule="auto"/>
        <w:ind w:left="0" w:right="0" w:firstLine="380"/>
        <w:jc w:val="both"/>
      </w:pPr>
      <w:bookmarkStart w:id="58" w:name="bookmark58"/>
      <w:r>
        <w:rPr>
          <w:color w:val="000000"/>
          <w:spacing w:val="0"/>
          <w:w w:val="100"/>
          <w:position w:val="0"/>
        </w:rPr>
        <w:t>三</w:t>
      </w:r>
      <w:bookmarkEnd w:id="58"/>
      <w:r>
        <w:rPr>
          <w:color w:val="000000"/>
          <w:spacing w:val="0"/>
          <w:w w:val="100"/>
          <w:position w:val="0"/>
        </w:rPr>
        <w:t>、</w:t>
        <w:tab/>
        <w:t xml:space="preserve">同蒲鲁东小资产阶级社会主义的论战 </w:t>
      </w:r>
      <w:r>
        <w:rPr>
          <w:color w:val="000000"/>
          <w:spacing w:val="0"/>
          <w:w w:val="100"/>
          <w:position w:val="0"/>
          <w:lang w:val="en-US" w:eastAsia="en-US" w:bidi="en-US"/>
        </w:rPr>
        <w:tab/>
        <w:t>（U0）</w:t>
      </w:r>
    </w:p>
    <w:p>
      <w:pPr>
        <w:pStyle w:val="Style35"/>
        <w:keepNext w:val="0"/>
        <w:keepLines w:val="0"/>
        <w:widowControl w:val="0"/>
        <w:shd w:val="clear" w:color="auto" w:fill="auto"/>
        <w:tabs>
          <w:tab w:leader="dot" w:pos="8912" w:val="right"/>
        </w:tabs>
        <w:bidi w:val="0"/>
        <w:spacing w:before="0" w:after="140" w:line="240" w:lineRule="auto"/>
        <w:ind w:left="0" w:right="0" w:firstLine="240"/>
        <w:jc w:val="both"/>
      </w:pPr>
      <w:hyperlink w:anchor="bookmark223" w:tooltip="Current Document">
        <w:r>
          <w:rPr>
            <w:color w:val="000000"/>
            <w:spacing w:val="0"/>
            <w:w w:val="100"/>
            <w:position w:val="0"/>
          </w:rPr>
          <w:t xml:space="preserve">第二节 《共产党宣言》的发表 </w:t>
        </w:r>
        <w:r>
          <w:rPr>
            <w:color w:val="000000"/>
            <w:spacing w:val="0"/>
            <w:w w:val="100"/>
            <w:position w:val="0"/>
            <w:lang w:val="en-US" w:eastAsia="en-US" w:bidi="en-US"/>
          </w:rPr>
          <w:tab/>
          <w:t>（1L7）</w:t>
        </w:r>
      </w:hyperlink>
    </w:p>
    <w:p>
      <w:pPr>
        <w:pStyle w:val="Style35"/>
        <w:keepNext w:val="0"/>
        <w:keepLines w:val="0"/>
        <w:widowControl w:val="0"/>
        <w:shd w:val="clear" w:color="auto" w:fill="auto"/>
        <w:tabs>
          <w:tab w:leader="dot" w:pos="8912" w:val="right"/>
        </w:tabs>
        <w:bidi w:val="0"/>
        <w:spacing w:before="0" w:after="140" w:line="240" w:lineRule="auto"/>
        <w:ind w:left="0" w:right="0" w:firstLine="380"/>
        <w:jc w:val="both"/>
      </w:pPr>
      <w:bookmarkStart w:id="59" w:name="bookmark59"/>
      <w:r>
        <w:rPr>
          <w:color w:val="000000"/>
          <w:spacing w:val="0"/>
          <w:w w:val="100"/>
          <w:position w:val="0"/>
        </w:rPr>
        <w:t>一</w:t>
      </w:r>
      <w:bookmarkEnd w:id="59"/>
      <w:r>
        <w:rPr>
          <w:color w:val="000000"/>
          <w:spacing w:val="0"/>
          <w:w w:val="100"/>
          <w:position w:val="0"/>
        </w:rPr>
        <w:t>、无产阶级政党第一个伟大纲领的诞生</w:t>
      </w:r>
      <w:r>
        <w:rPr>
          <w:color w:val="000000"/>
          <w:spacing w:val="0"/>
          <w:w w:val="100"/>
          <w:position w:val="0"/>
          <w:lang w:val="en-US" w:eastAsia="en-US" w:bidi="en-US"/>
        </w:rPr>
        <w:tab/>
      </w:r>
      <w:r>
        <w:rPr>
          <w:color w:val="000000"/>
          <w:spacing w:val="0"/>
          <w:w w:val="100"/>
          <w:position w:val="0"/>
        </w:rPr>
        <w:t>（117）</w:t>
      </w:r>
    </w:p>
    <w:p>
      <w:pPr>
        <w:pStyle w:val="Style35"/>
        <w:keepNext w:val="0"/>
        <w:keepLines w:val="0"/>
        <w:widowControl w:val="0"/>
        <w:shd w:val="clear" w:color="auto" w:fill="auto"/>
        <w:tabs>
          <w:tab w:pos="951" w:val="left"/>
          <w:tab w:leader="dot" w:pos="8912" w:val="right"/>
        </w:tabs>
        <w:bidi w:val="0"/>
        <w:spacing w:before="0" w:after="140" w:line="240" w:lineRule="auto"/>
        <w:ind w:left="0" w:right="0" w:firstLine="380"/>
        <w:jc w:val="both"/>
      </w:pPr>
      <w:bookmarkStart w:id="60" w:name="bookmark60"/>
      <w:r>
        <w:rPr>
          <w:color w:val="000000"/>
          <w:spacing w:val="0"/>
          <w:w w:val="100"/>
          <w:position w:val="0"/>
        </w:rPr>
        <w:t>二</w:t>
      </w:r>
      <w:bookmarkEnd w:id="60"/>
      <w:r>
        <w:rPr>
          <w:color w:val="000000"/>
          <w:spacing w:val="0"/>
          <w:w w:val="100"/>
          <w:position w:val="0"/>
        </w:rPr>
        <w:t>、</w:t>
        <w:tab/>
        <w:t>对科学社会主义的历史唯物主义论证</w:t>
      </w:r>
      <w:r>
        <w:rPr>
          <w:color w:val="000000"/>
          <w:spacing w:val="0"/>
          <w:w w:val="100"/>
          <w:position w:val="0"/>
          <w:lang w:val="en-US" w:eastAsia="en-US" w:bidi="en-US"/>
        </w:rPr>
        <w:tab/>
        <w:t>（H9）</w:t>
      </w:r>
    </w:p>
    <w:p>
      <w:pPr>
        <w:pStyle w:val="Style35"/>
        <w:keepNext w:val="0"/>
        <w:keepLines w:val="0"/>
        <w:widowControl w:val="0"/>
        <w:shd w:val="clear" w:color="auto" w:fill="auto"/>
        <w:tabs>
          <w:tab w:pos="571" w:val="left"/>
          <w:tab w:leader="dot" w:pos="8532" w:val="right"/>
        </w:tabs>
        <w:bidi w:val="0"/>
        <w:spacing w:before="0" w:after="140" w:line="240" w:lineRule="auto"/>
        <w:ind w:left="0" w:right="0" w:firstLine="380"/>
        <w:jc w:val="both"/>
      </w:pPr>
      <w:bookmarkStart w:id="61" w:name="bookmark61"/>
      <w:r>
        <w:rPr>
          <w:color w:val="000000"/>
          <w:spacing w:val="0"/>
          <w:w w:val="100"/>
          <w:position w:val="0"/>
        </w:rPr>
        <w:t>三</w:t>
      </w:r>
      <w:bookmarkEnd w:id="61"/>
      <w:r>
        <w:rPr>
          <w:color w:val="000000"/>
          <w:spacing w:val="0"/>
          <w:w w:val="100"/>
          <w:position w:val="0"/>
        </w:rPr>
        <w:t>、</w:t>
        <w:tab/>
        <w:t>马克思主义哲学产生的世界历史性意义</w:t>
      </w:r>
      <w:r>
        <w:rPr>
          <w:color w:val="000000"/>
          <w:spacing w:val="0"/>
          <w:w w:val="100"/>
          <w:position w:val="0"/>
          <w:lang w:val="en-US" w:eastAsia="en-US" w:bidi="en-US"/>
        </w:rPr>
        <w:tab/>
      </w:r>
      <w:r>
        <w:rPr>
          <w:color w:val="000000"/>
          <w:spacing w:val="0"/>
          <w:w w:val="100"/>
          <w:position w:val="0"/>
        </w:rPr>
        <w:t>（125）</w:t>
      </w:r>
      <w:r>
        <w:rPr>
          <w:color w:val="000000"/>
          <w:spacing w:val="0"/>
          <w:w w:val="100"/>
          <w:position w:val="0"/>
        </w:rPr>
        <w:t xml:space="preserve"> </w:t>
      </w:r>
      <w:r>
        <w:rPr>
          <w:color w:val="000000"/>
          <w:spacing w:val="0"/>
          <w:w w:val="100"/>
          <w:position w:val="0"/>
        </w:rPr>
        <w:t>第五章 马克思主义哲学在1848年欧洲革命风暴时期</w:t>
      </w:r>
    </w:p>
    <w:p>
      <w:pPr>
        <w:pStyle w:val="Style35"/>
        <w:keepNext w:val="0"/>
        <w:keepLines w:val="0"/>
        <w:widowControl w:val="0"/>
        <w:shd w:val="clear" w:color="auto" w:fill="auto"/>
        <w:bidi w:val="0"/>
        <w:spacing w:before="0" w:after="140" w:line="240" w:lineRule="auto"/>
        <w:ind w:left="1200" w:right="0" w:firstLine="0"/>
        <w:jc w:val="left"/>
      </w:pPr>
      <w:r>
        <w:rPr>
          <w:color w:val="000000"/>
          <w:spacing w:val="0"/>
          <w:w w:val="100"/>
          <w:position w:val="0"/>
        </w:rPr>
        <w:t>的验证和发展</w:t>
      </w:r>
    </w:p>
    <w:p>
      <w:pPr>
        <w:pStyle w:val="Style35"/>
        <w:keepNext w:val="0"/>
        <w:keepLines w:val="0"/>
        <w:widowControl w:val="0"/>
        <w:shd w:val="clear" w:color="auto" w:fill="auto"/>
        <w:tabs>
          <w:tab w:leader="dot" w:pos="8912" w:val="right"/>
        </w:tabs>
        <w:bidi w:val="0"/>
        <w:spacing w:before="0" w:after="140" w:line="240" w:lineRule="auto"/>
        <w:ind w:left="0" w:right="0" w:firstLine="240"/>
        <w:jc w:val="both"/>
      </w:pPr>
      <w:r>
        <w:rPr>
          <w:color w:val="000000"/>
          <w:spacing w:val="0"/>
          <w:w w:val="100"/>
          <w:position w:val="0"/>
        </w:rPr>
        <w:t>第一节 革命事变进程对唯物史观的验证</w:t>
      </w:r>
      <w:r>
        <w:rPr>
          <w:color w:val="000000"/>
          <w:spacing w:val="0"/>
          <w:w w:val="100"/>
          <w:position w:val="0"/>
          <w:lang w:val="en-US" w:eastAsia="en-US" w:bidi="en-US"/>
        </w:rPr>
        <w:tab/>
        <w:t xml:space="preserve"> U27）</w:t>
      </w:r>
    </w:p>
    <w:p>
      <w:pPr>
        <w:pStyle w:val="Style35"/>
        <w:keepNext w:val="0"/>
        <w:keepLines w:val="0"/>
        <w:widowControl w:val="0"/>
        <w:shd w:val="clear" w:color="auto" w:fill="auto"/>
        <w:tabs>
          <w:tab w:pos="955" w:val="left"/>
          <w:tab w:leader="dot" w:pos="8912" w:val="right"/>
        </w:tabs>
        <w:bidi w:val="0"/>
        <w:spacing w:before="0" w:after="140" w:line="240" w:lineRule="auto"/>
        <w:ind w:left="0" w:right="0" w:firstLine="380"/>
        <w:jc w:val="both"/>
      </w:pPr>
      <w:bookmarkStart w:id="62" w:name="bookmark62"/>
      <w:r>
        <w:rPr>
          <w:color w:val="000000"/>
          <w:spacing w:val="0"/>
          <w:w w:val="100"/>
          <w:position w:val="0"/>
        </w:rPr>
        <w:t>一</w:t>
      </w:r>
      <w:bookmarkEnd w:id="62"/>
      <w:r>
        <w:rPr>
          <w:color w:val="000000"/>
          <w:spacing w:val="0"/>
          <w:w w:val="100"/>
          <w:position w:val="0"/>
        </w:rPr>
        <w:t>、</w:t>
        <w:tab/>
        <w:t>1848年欧洲革命的客晚基础及其发展规律</w:t>
      </w:r>
      <w:r>
        <w:rPr>
          <w:color w:val="000000"/>
          <w:spacing w:val="0"/>
          <w:w w:val="100"/>
          <w:position w:val="0"/>
          <w:lang w:val="en-US" w:eastAsia="en-US" w:bidi="en-US"/>
        </w:rPr>
        <w:tab/>
      </w:r>
      <w:r>
        <w:rPr>
          <w:color w:val="000000"/>
          <w:spacing w:val="0"/>
          <w:w w:val="100"/>
          <w:position w:val="0"/>
        </w:rPr>
        <w:t>（127）</w:t>
      </w:r>
    </w:p>
    <w:p>
      <w:pPr>
        <w:pStyle w:val="Style35"/>
        <w:keepNext w:val="0"/>
        <w:keepLines w:val="0"/>
        <w:widowControl w:val="0"/>
        <w:shd w:val="clear" w:color="auto" w:fill="auto"/>
        <w:tabs>
          <w:tab w:pos="955" w:val="left"/>
          <w:tab w:leader="dot" w:pos="8912" w:val="right"/>
        </w:tabs>
        <w:bidi w:val="0"/>
        <w:spacing w:before="0" w:after="140" w:line="240" w:lineRule="auto"/>
        <w:ind w:left="0" w:right="0" w:firstLine="380"/>
        <w:jc w:val="both"/>
      </w:pPr>
      <w:bookmarkStart w:id="63" w:name="bookmark63"/>
      <w:r>
        <w:rPr>
          <w:color w:val="000000"/>
          <w:spacing w:val="0"/>
          <w:w w:val="100"/>
          <w:position w:val="0"/>
        </w:rPr>
        <w:t>二</w:t>
      </w:r>
      <w:bookmarkEnd w:id="63"/>
      <w:r>
        <w:rPr>
          <w:color w:val="000000"/>
          <w:spacing w:val="0"/>
          <w:w w:val="100"/>
          <w:position w:val="0"/>
        </w:rPr>
        <w:t>、</w:t>
        <w:tab/>
        <w:t xml:space="preserve">资产阶级及其历史作用的演变 </w:t>
      </w:r>
      <w:r>
        <w:rPr>
          <w:color w:val="000000"/>
          <w:spacing w:val="0"/>
          <w:w w:val="100"/>
          <w:position w:val="0"/>
          <w:lang w:val="en-US" w:eastAsia="en-US" w:bidi="en-US"/>
        </w:rPr>
        <w:tab/>
        <w:t>（L32）</w:t>
      </w:r>
    </w:p>
    <w:p>
      <w:pPr>
        <w:pStyle w:val="Style35"/>
        <w:keepNext w:val="0"/>
        <w:keepLines w:val="0"/>
        <w:widowControl w:val="0"/>
        <w:shd w:val="clear" w:color="auto" w:fill="auto"/>
        <w:tabs>
          <w:tab w:pos="955" w:val="left"/>
        </w:tabs>
        <w:bidi w:val="0"/>
        <w:spacing w:before="0" w:after="140" w:line="240" w:lineRule="auto"/>
        <w:ind w:left="0" w:right="0" w:firstLine="380"/>
        <w:jc w:val="left"/>
      </w:pPr>
      <w:bookmarkStart w:id="64" w:name="bookmark64"/>
      <w:r>
        <w:rPr>
          <w:color w:val="000000"/>
          <w:spacing w:val="0"/>
          <w:w w:val="100"/>
          <w:position w:val="0"/>
        </w:rPr>
        <w:t>三</w:t>
      </w:r>
      <w:bookmarkEnd w:id="64"/>
      <w:r>
        <w:rPr>
          <w:color w:val="000000"/>
          <w:spacing w:val="0"/>
          <w:w w:val="100"/>
          <w:position w:val="0"/>
        </w:rPr>
        <w:t>、</w:t>
        <w:tab/>
        <w:t>无产阶级的世界历史使命及其在民主革命中的</w:t>
      </w:r>
    </w:p>
    <w:p>
      <w:pPr>
        <w:pStyle w:val="Style35"/>
        <w:keepNext w:val="0"/>
        <w:keepLines w:val="0"/>
        <w:widowControl w:val="0"/>
        <w:shd w:val="clear" w:color="auto" w:fill="auto"/>
        <w:tabs>
          <w:tab w:leader="dot" w:pos="8912" w:val="right"/>
        </w:tabs>
        <w:bidi w:val="0"/>
        <w:spacing w:before="0" w:after="140" w:line="240" w:lineRule="auto"/>
        <w:ind w:left="1020" w:right="0" w:firstLine="0"/>
        <w:jc w:val="both"/>
      </w:pPr>
      <w:r>
        <w:rPr>
          <w:color w:val="000000"/>
          <w:spacing w:val="0"/>
          <w:w w:val="100"/>
          <w:position w:val="0"/>
        </w:rPr>
        <w:t>策略原则</w:t>
      </w:r>
      <w:r>
        <w:rPr>
          <w:color w:val="000000"/>
          <w:spacing w:val="0"/>
          <w:w w:val="100"/>
          <w:position w:val="0"/>
          <w:lang w:val="en-US" w:eastAsia="en-US" w:bidi="en-US"/>
        </w:rPr>
        <w:tab/>
      </w:r>
      <w:r>
        <w:rPr>
          <w:color w:val="000000"/>
          <w:spacing w:val="0"/>
          <w:w w:val="100"/>
          <w:position w:val="0"/>
        </w:rPr>
        <w:t>（136）</w:t>
      </w:r>
    </w:p>
    <w:p>
      <w:pPr>
        <w:pStyle w:val="Style35"/>
        <w:keepNext w:val="0"/>
        <w:keepLines w:val="0"/>
        <w:widowControl w:val="0"/>
        <w:shd w:val="clear" w:color="auto" w:fill="auto"/>
        <w:tabs>
          <w:tab w:leader="dot" w:pos="8912" w:val="right"/>
        </w:tabs>
        <w:bidi w:val="0"/>
        <w:spacing w:before="0" w:after="140" w:line="240" w:lineRule="auto"/>
        <w:ind w:left="0" w:right="0" w:firstLine="240"/>
        <w:jc w:val="both"/>
        <w:sectPr>
          <w:headerReference w:type="default" r:id="rId49"/>
          <w:footerReference w:type="default" r:id="rId50"/>
          <w:headerReference w:type="even" r:id="rId51"/>
          <w:footerReference w:type="even" r:id="rId52"/>
          <w:footnotePr>
            <w:pos w:val="pageBottom"/>
            <w:numFmt w:val="decimal"/>
            <w:numRestart w:val="continuous"/>
          </w:footnotePr>
          <w:pgSz w:w="13985" w:h="18163"/>
          <w:pgMar w:top="1318" w:right="2065" w:bottom="1470" w:left="2786" w:header="0" w:footer="3" w:gutter="0"/>
          <w:cols w:space="720"/>
          <w:noEndnote/>
          <w:rtlGutter w:val="0"/>
          <w:docGrid w:linePitch="360"/>
        </w:sectPr>
      </w:pPr>
      <w:hyperlink w:anchor="bookmark239" w:tooltip="Current Document">
        <w:r>
          <w:rPr>
            <w:color w:val="000000"/>
            <w:spacing w:val="0"/>
            <w:w w:val="100"/>
            <w:position w:val="0"/>
          </w:rPr>
          <w:t>第二节马克思主义国家和革命学说的发展</w:t>
        </w:r>
        <w:r>
          <w:rPr>
            <w:color w:val="000000"/>
            <w:spacing w:val="0"/>
            <w:w w:val="100"/>
            <w:position w:val="0"/>
            <w:lang w:val="en-US" w:eastAsia="en-US" w:bidi="en-US"/>
          </w:rPr>
          <w:tab/>
        </w:r>
        <w:r>
          <w:rPr>
            <w:color w:val="000000"/>
            <w:spacing w:val="0"/>
            <w:w w:val="100"/>
            <w:position w:val="0"/>
          </w:rPr>
          <w:t>（139）</w:t>
        </w:r>
      </w:hyperlink>
    </w:p>
    <w:p>
      <w:pPr>
        <w:pStyle w:val="Style35"/>
        <w:keepNext w:val="0"/>
        <w:keepLines w:val="0"/>
        <w:widowControl w:val="0"/>
        <w:shd w:val="clear" w:color="auto" w:fill="auto"/>
        <w:tabs>
          <w:tab w:pos="992" w:val="left"/>
          <w:tab w:leader="dot" w:pos="8959" w:val="right"/>
        </w:tabs>
        <w:bidi w:val="0"/>
        <w:spacing w:before="0" w:after="140" w:line="240" w:lineRule="auto"/>
        <w:ind w:left="0" w:right="0" w:firstLine="420"/>
        <w:jc w:val="both"/>
      </w:pPr>
      <w:bookmarkStart w:id="65" w:name="bookmark65"/>
      <w:r>
        <w:rPr>
          <w:color w:val="000000"/>
          <w:spacing w:val="0"/>
          <w:w w:val="100"/>
          <w:position w:val="0"/>
        </w:rPr>
        <w:t>一</w:t>
      </w:r>
      <w:bookmarkEnd w:id="65"/>
      <w:r>
        <w:rPr>
          <w:color w:val="000000"/>
          <w:spacing w:val="0"/>
          <w:w w:val="100"/>
          <w:position w:val="0"/>
        </w:rPr>
        <w:t>、</w:t>
        <w:tab/>
        <w:t xml:space="preserve">不断革命理论的形成及其实践意义 </w:t>
      </w:r>
      <w:r>
        <w:rPr>
          <w:color w:val="000000"/>
          <w:spacing w:val="0"/>
          <w:w w:val="100"/>
          <w:position w:val="0"/>
          <w:lang w:val="en-US" w:eastAsia="en-US" w:bidi="en-US"/>
        </w:rPr>
        <w:tab/>
      </w:r>
      <w:r>
        <w:rPr>
          <w:color w:val="000000"/>
          <w:spacing w:val="0"/>
          <w:w w:val="100"/>
          <w:position w:val="0"/>
        </w:rPr>
        <w:t>（139）</w:t>
      </w:r>
    </w:p>
    <w:p>
      <w:pPr>
        <w:pStyle w:val="Style35"/>
        <w:keepNext w:val="0"/>
        <w:keepLines w:val="0"/>
        <w:widowControl w:val="0"/>
        <w:shd w:val="clear" w:color="auto" w:fill="auto"/>
        <w:tabs>
          <w:tab w:pos="995" w:val="left"/>
          <w:tab w:leader="dot" w:pos="8959" w:val="right"/>
        </w:tabs>
        <w:bidi w:val="0"/>
        <w:spacing w:before="0" w:after="140" w:line="240" w:lineRule="auto"/>
        <w:ind w:left="0" w:right="0" w:firstLine="420"/>
        <w:jc w:val="both"/>
      </w:pPr>
      <w:bookmarkStart w:id="66" w:name="bookmark66"/>
      <w:r>
        <w:rPr>
          <w:color w:val="000000"/>
          <w:spacing w:val="0"/>
          <w:w w:val="100"/>
          <w:position w:val="0"/>
        </w:rPr>
        <w:t>二</w:t>
      </w:r>
      <w:bookmarkEnd w:id="66"/>
      <w:r>
        <w:rPr>
          <w:color w:val="000000"/>
          <w:spacing w:val="0"/>
          <w:w w:val="100"/>
          <w:position w:val="0"/>
        </w:rPr>
        <w:t>、</w:t>
        <w:tab/>
        <w:t>无产阶级专政学说的完善和具体化</w:t>
      </w:r>
      <w:r>
        <w:rPr>
          <w:color w:val="000000"/>
          <w:spacing w:val="0"/>
          <w:w w:val="100"/>
          <w:position w:val="0"/>
          <w:lang w:val="en-US" w:eastAsia="en-US" w:bidi="en-US"/>
        </w:rPr>
        <w:tab/>
      </w:r>
      <w:r>
        <w:rPr>
          <w:color w:val="000000"/>
          <w:spacing w:val="0"/>
          <w:w w:val="100"/>
          <w:position w:val="0"/>
        </w:rPr>
        <w:t>（143）</w:t>
      </w:r>
    </w:p>
    <w:p>
      <w:pPr>
        <w:pStyle w:val="Style35"/>
        <w:keepNext w:val="0"/>
        <w:keepLines w:val="0"/>
        <w:widowControl w:val="0"/>
        <w:shd w:val="clear" w:color="auto" w:fill="auto"/>
        <w:tabs>
          <w:tab w:pos="995" w:val="left"/>
          <w:tab w:leader="dot" w:pos="8959" w:val="right"/>
        </w:tabs>
        <w:bidi w:val="0"/>
        <w:spacing w:before="0" w:after="140" w:line="240" w:lineRule="auto"/>
        <w:ind w:left="0" w:right="0" w:firstLine="420"/>
        <w:jc w:val="both"/>
      </w:pPr>
      <w:bookmarkStart w:id="67" w:name="bookmark67"/>
      <w:r>
        <w:rPr>
          <w:color w:val="000000"/>
          <w:spacing w:val="0"/>
          <w:w w:val="100"/>
          <w:position w:val="0"/>
        </w:rPr>
        <w:t>三</w:t>
      </w:r>
      <w:bookmarkEnd w:id="67"/>
      <w:r>
        <w:rPr>
          <w:color w:val="000000"/>
          <w:spacing w:val="0"/>
          <w:w w:val="100"/>
          <w:position w:val="0"/>
        </w:rPr>
        <w:t>、</w:t>
        <w:tab/>
        <w:t>无产阶级军事科学的奠基</w:t>
      </w:r>
      <w:r>
        <w:rPr>
          <w:color w:val="000000"/>
          <w:spacing w:val="0"/>
          <w:w w:val="100"/>
          <w:position w:val="0"/>
          <w:lang w:val="en-US" w:eastAsia="en-US" w:bidi="en-US"/>
        </w:rPr>
        <w:tab/>
      </w:r>
      <w:r>
        <w:rPr>
          <w:color w:val="000000"/>
          <w:spacing w:val="0"/>
          <w:w w:val="100"/>
          <w:position w:val="0"/>
        </w:rPr>
        <w:t>（146）</w:t>
      </w:r>
    </w:p>
    <w:p>
      <w:pPr>
        <w:pStyle w:val="Style35"/>
        <w:keepNext w:val="0"/>
        <w:keepLines w:val="0"/>
        <w:widowControl w:val="0"/>
        <w:shd w:val="clear" w:color="auto" w:fill="auto"/>
        <w:tabs>
          <w:tab w:leader="dot" w:pos="8959" w:val="right"/>
        </w:tabs>
        <w:bidi w:val="0"/>
        <w:spacing w:before="0" w:after="140" w:line="240" w:lineRule="auto"/>
        <w:ind w:left="0" w:right="0" w:firstLine="260"/>
        <w:jc w:val="both"/>
      </w:pPr>
      <w:hyperlink w:anchor="bookmark252" w:tooltip="Current Document">
        <w:r>
          <w:rPr>
            <w:color w:val="000000"/>
            <w:spacing w:val="0"/>
            <w:w w:val="100"/>
            <w:position w:val="0"/>
          </w:rPr>
          <w:t>第三节马克思主义的意识形态理论的发展</w:t>
        </w:r>
        <w:r>
          <w:rPr>
            <w:color w:val="000000"/>
            <w:spacing w:val="0"/>
            <w:w w:val="100"/>
            <w:position w:val="0"/>
            <w:lang w:val="en-US" w:eastAsia="en-US" w:bidi="en-US"/>
          </w:rPr>
          <w:tab/>
        </w:r>
        <w:r>
          <w:rPr>
            <w:color w:val="000000"/>
            <w:spacing w:val="0"/>
            <w:w w:val="100"/>
            <w:position w:val="0"/>
          </w:rPr>
          <w:t>（151）</w:t>
        </w:r>
      </w:hyperlink>
    </w:p>
    <w:p>
      <w:pPr>
        <w:pStyle w:val="Style35"/>
        <w:keepNext w:val="0"/>
        <w:keepLines w:val="0"/>
        <w:widowControl w:val="0"/>
        <w:shd w:val="clear" w:color="auto" w:fill="auto"/>
        <w:tabs>
          <w:tab w:pos="995" w:val="left"/>
          <w:tab w:leader="dot" w:pos="8959" w:val="right"/>
        </w:tabs>
        <w:bidi w:val="0"/>
        <w:spacing w:before="0" w:after="140" w:line="240" w:lineRule="auto"/>
        <w:ind w:left="0" w:right="0" w:firstLine="420"/>
        <w:jc w:val="both"/>
      </w:pPr>
      <w:bookmarkStart w:id="68" w:name="bookmark68"/>
      <w:r>
        <w:rPr>
          <w:color w:val="000000"/>
          <w:spacing w:val="0"/>
          <w:w w:val="100"/>
          <w:position w:val="0"/>
        </w:rPr>
        <w:t>一</w:t>
      </w:r>
      <w:bookmarkEnd w:id="68"/>
      <w:r>
        <w:rPr>
          <w:color w:val="000000"/>
          <w:spacing w:val="0"/>
          <w:w w:val="100"/>
          <w:position w:val="0"/>
        </w:rPr>
        <w:t>、</w:t>
        <w:tab/>
        <w:t xml:space="preserve">意识形态和历史主体的活动 </w:t>
      </w:r>
      <w:r>
        <w:rPr>
          <w:color w:val="000000"/>
          <w:spacing w:val="0"/>
          <w:w w:val="100"/>
          <w:position w:val="0"/>
          <w:lang w:val="en-US" w:eastAsia="en-US" w:bidi="en-US"/>
        </w:rPr>
        <w:tab/>
      </w:r>
      <w:r>
        <w:rPr>
          <w:color w:val="000000"/>
          <w:spacing w:val="0"/>
          <w:w w:val="100"/>
          <w:position w:val="0"/>
        </w:rPr>
        <w:t>（151）</w:t>
      </w:r>
    </w:p>
    <w:p>
      <w:pPr>
        <w:pStyle w:val="Style35"/>
        <w:keepNext w:val="0"/>
        <w:keepLines w:val="0"/>
        <w:widowControl w:val="0"/>
        <w:shd w:val="clear" w:color="auto" w:fill="auto"/>
        <w:tabs>
          <w:tab w:pos="995" w:val="left"/>
          <w:tab w:leader="dot" w:pos="8959" w:val="right"/>
        </w:tabs>
        <w:bidi w:val="0"/>
        <w:spacing w:before="0" w:after="140" w:line="240" w:lineRule="auto"/>
        <w:ind w:left="0" w:right="0" w:firstLine="420"/>
        <w:jc w:val="both"/>
      </w:pPr>
      <w:bookmarkStart w:id="69" w:name="bookmark69"/>
      <w:r>
        <w:rPr>
          <w:color w:val="000000"/>
          <w:spacing w:val="0"/>
          <w:w w:val="100"/>
          <w:position w:val="0"/>
        </w:rPr>
        <w:t>二</w:t>
      </w:r>
      <w:bookmarkEnd w:id="69"/>
      <w:r>
        <w:rPr>
          <w:color w:val="000000"/>
          <w:spacing w:val="0"/>
          <w:w w:val="100"/>
          <w:position w:val="0"/>
        </w:rPr>
        <w:t>、</w:t>
        <w:tab/>
        <w:t>资产阶级意识形态及其演变規律</w:t>
      </w:r>
      <w:r>
        <w:rPr>
          <w:color w:val="000000"/>
          <w:spacing w:val="0"/>
          <w:w w:val="100"/>
          <w:position w:val="0"/>
          <w:lang w:val="en-US" w:eastAsia="en-US" w:bidi="en-US"/>
        </w:rPr>
        <w:tab/>
      </w:r>
      <w:r>
        <w:rPr>
          <w:color w:val="000000"/>
          <w:spacing w:val="0"/>
          <w:w w:val="100"/>
          <w:position w:val="0"/>
        </w:rPr>
        <w:t>（154）</w:t>
      </w:r>
    </w:p>
    <w:p>
      <w:pPr>
        <w:pStyle w:val="Style35"/>
        <w:keepNext w:val="0"/>
        <w:keepLines w:val="0"/>
        <w:widowControl w:val="0"/>
        <w:shd w:val="clear" w:color="auto" w:fill="auto"/>
        <w:tabs>
          <w:tab w:leader="dot" w:pos="8959" w:val="right"/>
        </w:tabs>
        <w:bidi w:val="0"/>
        <w:spacing w:before="0" w:after="140" w:line="240" w:lineRule="auto"/>
        <w:ind w:left="0" w:right="0" w:firstLine="420"/>
        <w:jc w:val="both"/>
      </w:pPr>
      <w:r>
        <w:rPr>
          <w:color w:val="000000"/>
          <w:spacing w:val="0"/>
          <w:w w:val="100"/>
          <w:position w:val="0"/>
        </w:rPr>
        <w:t xml:space="preserve">三，科学意识形态和无产阶级的解放斗争 </w:t>
      </w:r>
      <w:r>
        <w:rPr>
          <w:color w:val="000000"/>
          <w:spacing w:val="0"/>
          <w:w w:val="100"/>
          <w:position w:val="0"/>
          <w:lang w:val="en-US" w:eastAsia="en-US" w:bidi="en-US"/>
        </w:rPr>
        <w:tab/>
      </w:r>
      <w:r>
        <w:rPr>
          <w:color w:val="000000"/>
          <w:spacing w:val="0"/>
          <w:w w:val="100"/>
          <w:position w:val="0"/>
        </w:rPr>
        <w:t>（157）</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第六章《资本论》对历史唯物主义的发展</w:t>
      </w:r>
    </w:p>
    <w:p>
      <w:pPr>
        <w:pStyle w:val="Style35"/>
        <w:keepNext w:val="0"/>
        <w:keepLines w:val="0"/>
        <w:widowControl w:val="0"/>
        <w:shd w:val="clear" w:color="auto" w:fill="auto"/>
        <w:bidi w:val="0"/>
        <w:spacing w:before="0" w:after="140" w:line="240" w:lineRule="auto"/>
        <w:ind w:left="0" w:right="0" w:firstLine="260"/>
        <w:jc w:val="left"/>
      </w:pPr>
      <w:r>
        <w:rPr>
          <w:color w:val="000000"/>
          <w:spacing w:val="0"/>
          <w:w w:val="100"/>
          <w:position w:val="0"/>
        </w:rPr>
        <w:t>第一节 马克思主义经济理论的形成和《资本论》的创作</w:t>
      </w:r>
    </w:p>
    <w:p>
      <w:pPr>
        <w:pStyle w:val="Style35"/>
        <w:keepNext w:val="0"/>
        <w:keepLines w:val="0"/>
        <w:widowControl w:val="0"/>
        <w:shd w:val="clear" w:color="auto" w:fill="auto"/>
        <w:tabs>
          <w:tab w:leader="dot" w:pos="7545" w:val="right"/>
        </w:tabs>
        <w:bidi w:val="0"/>
        <w:spacing w:before="0" w:after="140" w:line="240" w:lineRule="auto"/>
        <w:ind w:left="0" w:right="0" w:firstLine="0"/>
        <w:jc w:val="right"/>
      </w:pPr>
      <w:r>
        <w:rPr>
          <w:color w:val="000000"/>
          <w:spacing w:val="0"/>
          <w:w w:val="100"/>
          <w:position w:val="0"/>
        </w:rPr>
        <w:t>过程</w:t>
      </w:r>
      <w:r>
        <w:rPr>
          <w:color w:val="000000"/>
          <w:spacing w:val="0"/>
          <w:w w:val="100"/>
          <w:position w:val="0"/>
          <w:lang w:val="en-US" w:eastAsia="en-US" w:bidi="en-US"/>
        </w:rPr>
        <w:tab/>
      </w:r>
      <w:r>
        <w:rPr>
          <w:color w:val="000000"/>
          <w:spacing w:val="0"/>
          <w:w w:val="100"/>
          <w:position w:val="0"/>
        </w:rPr>
        <w:t>（161）</w:t>
      </w:r>
    </w:p>
    <w:p>
      <w:pPr>
        <w:pStyle w:val="Style35"/>
        <w:keepNext w:val="0"/>
        <w:keepLines w:val="0"/>
        <w:widowControl w:val="0"/>
        <w:shd w:val="clear" w:color="auto" w:fill="auto"/>
        <w:tabs>
          <w:tab w:leader="dot" w:pos="8959" w:val="right"/>
        </w:tabs>
        <w:bidi w:val="0"/>
        <w:spacing w:before="0" w:after="140" w:line="240" w:lineRule="auto"/>
        <w:ind w:left="0" w:right="0" w:firstLine="420"/>
        <w:jc w:val="both"/>
      </w:pPr>
      <w:r>
        <w:rPr>
          <w:color w:val="000000"/>
          <w:spacing w:val="0"/>
          <w:w w:val="100"/>
          <w:position w:val="0"/>
        </w:rPr>
        <w:t xml:space="preserve">亠、马克思经济思想的发展及其成瓠的标志 </w:t>
      </w:r>
      <w:r>
        <w:rPr>
          <w:color w:val="000000"/>
          <w:spacing w:val="0"/>
          <w:w w:val="100"/>
          <w:position w:val="0"/>
          <w:lang w:val="en-US" w:eastAsia="en-US" w:bidi="en-US"/>
        </w:rPr>
        <w:tab/>
      </w:r>
      <w:r>
        <w:rPr>
          <w:color w:val="000000"/>
          <w:spacing w:val="0"/>
          <w:w w:val="100"/>
          <w:position w:val="0"/>
        </w:rPr>
        <w:t>（161）</w:t>
      </w:r>
    </w:p>
    <w:p>
      <w:pPr>
        <w:pStyle w:val="Style35"/>
        <w:keepNext w:val="0"/>
        <w:keepLines w:val="0"/>
        <w:widowControl w:val="0"/>
        <w:shd w:val="clear" w:color="auto" w:fill="auto"/>
        <w:tabs>
          <w:tab w:pos="995" w:val="left"/>
          <w:tab w:leader="dot" w:pos="8959" w:val="right"/>
        </w:tabs>
        <w:bidi w:val="0"/>
        <w:spacing w:before="0" w:after="140" w:line="240" w:lineRule="auto"/>
        <w:ind w:left="0" w:right="0" w:firstLine="420"/>
        <w:jc w:val="both"/>
      </w:pPr>
      <w:bookmarkStart w:id="70" w:name="bookmark70"/>
      <w:r>
        <w:rPr>
          <w:color w:val="000000"/>
          <w:spacing w:val="0"/>
          <w:w w:val="100"/>
          <w:position w:val="0"/>
        </w:rPr>
        <w:t>二</w:t>
      </w:r>
      <w:bookmarkEnd w:id="70"/>
      <w:r>
        <w:rPr>
          <w:color w:val="000000"/>
          <w:spacing w:val="0"/>
          <w:w w:val="100"/>
          <w:position w:val="0"/>
        </w:rPr>
        <w:t>、</w:t>
        <w:tab/>
        <w:t xml:space="preserve">从《政治经济学批判大纲》到《姿本论》 </w:t>
      </w:r>
      <w:r>
        <w:rPr>
          <w:color w:val="000000"/>
          <w:spacing w:val="0"/>
          <w:w w:val="100"/>
          <w:position w:val="0"/>
          <w:lang w:val="en-US" w:eastAsia="en-US" w:bidi="en-US"/>
        </w:rPr>
        <w:tab/>
      </w:r>
      <w:r>
        <w:rPr>
          <w:color w:val="000000"/>
          <w:spacing w:val="0"/>
          <w:w w:val="100"/>
          <w:position w:val="0"/>
        </w:rPr>
        <w:t>（165）</w:t>
      </w:r>
    </w:p>
    <w:p>
      <w:pPr>
        <w:pStyle w:val="Style35"/>
        <w:keepNext w:val="0"/>
        <w:keepLines w:val="0"/>
        <w:widowControl w:val="0"/>
        <w:shd w:val="clear" w:color="auto" w:fill="auto"/>
        <w:tabs>
          <w:tab w:pos="995" w:val="left"/>
          <w:tab w:leader="dot" w:pos="8959" w:val="right"/>
        </w:tabs>
        <w:bidi w:val="0"/>
        <w:spacing w:before="0" w:after="140" w:line="240" w:lineRule="auto"/>
        <w:ind w:left="0" w:right="0" w:firstLine="420"/>
        <w:jc w:val="both"/>
      </w:pPr>
      <w:bookmarkStart w:id="71" w:name="bookmark71"/>
      <w:r>
        <w:rPr>
          <w:color w:val="000000"/>
          <w:spacing w:val="0"/>
          <w:w w:val="100"/>
          <w:position w:val="0"/>
        </w:rPr>
        <w:t>三</w:t>
      </w:r>
      <w:bookmarkEnd w:id="71"/>
      <w:r>
        <w:rPr>
          <w:color w:val="000000"/>
          <w:spacing w:val="0"/>
          <w:w w:val="100"/>
          <w:position w:val="0"/>
        </w:rPr>
        <w:t>、</w:t>
        <w:tab/>
        <w:t>《資本论》的主题和结构</w:t>
      </w:r>
      <w:r>
        <w:rPr>
          <w:color w:val="000000"/>
          <w:spacing w:val="0"/>
          <w:w w:val="100"/>
          <w:position w:val="0"/>
          <w:lang w:val="en-US" w:eastAsia="en-US" w:bidi="en-US"/>
        </w:rPr>
        <w:tab/>
      </w:r>
      <w:r>
        <w:rPr>
          <w:color w:val="000000"/>
          <w:spacing w:val="0"/>
          <w:w w:val="100"/>
          <w:position w:val="0"/>
        </w:rPr>
        <w:t>（169）</w:t>
      </w:r>
    </w:p>
    <w:p>
      <w:pPr>
        <w:pStyle w:val="Style35"/>
        <w:keepNext w:val="0"/>
        <w:keepLines w:val="0"/>
        <w:widowControl w:val="0"/>
        <w:shd w:val="clear" w:color="auto" w:fill="auto"/>
        <w:tabs>
          <w:tab w:leader="dot" w:pos="8959" w:val="right"/>
        </w:tabs>
        <w:bidi w:val="0"/>
        <w:spacing w:before="0" w:after="140" w:line="240" w:lineRule="auto"/>
        <w:ind w:left="0" w:right="0" w:firstLine="260"/>
        <w:jc w:val="both"/>
      </w:pPr>
      <w:hyperlink w:anchor="bookmark300" w:tooltip="Current Document">
        <w:r>
          <w:rPr>
            <w:color w:val="000000"/>
            <w:spacing w:val="0"/>
            <w:w w:val="100"/>
            <w:position w:val="0"/>
          </w:rPr>
          <w:t xml:space="preserve">第二节 《资本论》中关于社会结构的理论 </w:t>
        </w:r>
        <w:r>
          <w:rPr>
            <w:color w:val="000000"/>
            <w:spacing w:val="0"/>
            <w:w w:val="100"/>
            <w:position w:val="0"/>
            <w:lang w:val="en-US" w:eastAsia="en-US" w:bidi="en-US"/>
          </w:rPr>
          <w:tab/>
        </w:r>
        <w:r>
          <w:rPr>
            <w:color w:val="000000"/>
            <w:spacing w:val="0"/>
            <w:w w:val="100"/>
            <w:position w:val="0"/>
          </w:rPr>
          <w:t>（173）</w:t>
        </w:r>
      </w:hyperlink>
    </w:p>
    <w:p>
      <w:pPr>
        <w:pStyle w:val="Style35"/>
        <w:keepNext w:val="0"/>
        <w:keepLines w:val="0"/>
        <w:widowControl w:val="0"/>
        <w:shd w:val="clear" w:color="auto" w:fill="auto"/>
        <w:tabs>
          <w:tab w:pos="992" w:val="left"/>
          <w:tab w:leader="dot" w:pos="8959" w:val="right"/>
        </w:tabs>
        <w:bidi w:val="0"/>
        <w:spacing w:before="0" w:after="140" w:line="240" w:lineRule="auto"/>
        <w:ind w:left="0" w:right="0" w:firstLine="420"/>
        <w:jc w:val="both"/>
      </w:pPr>
      <w:bookmarkStart w:id="72" w:name="bookmark72"/>
      <w:r>
        <w:rPr>
          <w:color w:val="000000"/>
          <w:spacing w:val="0"/>
          <w:w w:val="100"/>
          <w:position w:val="0"/>
        </w:rPr>
        <w:t>一</w:t>
      </w:r>
      <w:bookmarkEnd w:id="72"/>
      <w:r>
        <w:rPr>
          <w:color w:val="000000"/>
          <w:spacing w:val="0"/>
          <w:w w:val="100"/>
          <w:position w:val="0"/>
        </w:rPr>
        <w:t>、</w:t>
        <w:tab/>
        <w:t>对生产力概念的深入研究和精确表述</w:t>
      </w:r>
      <w:r>
        <w:rPr>
          <w:color w:val="000000"/>
          <w:spacing w:val="0"/>
          <w:w w:val="100"/>
          <w:position w:val="0"/>
          <w:lang w:val="en-US" w:eastAsia="en-US" w:bidi="en-US"/>
        </w:rPr>
        <w:tab/>
      </w:r>
      <w:r>
        <w:rPr>
          <w:color w:val="000000"/>
          <w:spacing w:val="0"/>
          <w:w w:val="100"/>
          <w:position w:val="0"/>
        </w:rPr>
        <w:t>（173）</w:t>
      </w:r>
    </w:p>
    <w:p>
      <w:pPr>
        <w:pStyle w:val="Style35"/>
        <w:keepNext w:val="0"/>
        <w:keepLines w:val="0"/>
        <w:widowControl w:val="0"/>
        <w:shd w:val="clear" w:color="auto" w:fill="auto"/>
        <w:tabs>
          <w:tab w:pos="992" w:val="left"/>
          <w:tab w:leader="dot" w:pos="8959" w:val="right"/>
        </w:tabs>
        <w:bidi w:val="0"/>
        <w:spacing w:before="0" w:after="140" w:line="240" w:lineRule="auto"/>
        <w:ind w:left="0" w:right="0" w:firstLine="420"/>
        <w:jc w:val="both"/>
      </w:pPr>
      <w:bookmarkStart w:id="73" w:name="bookmark73"/>
      <w:r>
        <w:rPr>
          <w:color w:val="000000"/>
          <w:spacing w:val="0"/>
          <w:w w:val="100"/>
          <w:position w:val="0"/>
        </w:rPr>
        <w:t>二</w:t>
      </w:r>
      <w:bookmarkEnd w:id="73"/>
      <w:r>
        <w:rPr>
          <w:color w:val="000000"/>
          <w:spacing w:val="0"/>
          <w:w w:val="100"/>
          <w:position w:val="0"/>
        </w:rPr>
        <w:t>、</w:t>
        <w:tab/>
        <w:t>生产关系总体系的各个环节及其相互关系</w:t>
      </w:r>
      <w:r>
        <w:rPr>
          <w:color w:val="000000"/>
          <w:spacing w:val="0"/>
          <w:w w:val="100"/>
          <w:position w:val="0"/>
          <w:lang w:val="en-US" w:eastAsia="en-US" w:bidi="en-US"/>
        </w:rPr>
        <w:tab/>
      </w:r>
      <w:r>
        <w:rPr>
          <w:color w:val="000000"/>
          <w:spacing w:val="0"/>
          <w:w w:val="100"/>
          <w:position w:val="0"/>
        </w:rPr>
        <w:t>（177）</w:t>
      </w:r>
    </w:p>
    <w:p>
      <w:pPr>
        <w:pStyle w:val="Style35"/>
        <w:keepNext w:val="0"/>
        <w:keepLines w:val="0"/>
        <w:widowControl w:val="0"/>
        <w:shd w:val="clear" w:color="auto" w:fill="auto"/>
        <w:tabs>
          <w:tab w:pos="992" w:val="left"/>
          <w:tab w:leader="dot" w:pos="8959" w:val="right"/>
        </w:tabs>
        <w:bidi w:val="0"/>
        <w:spacing w:before="0" w:after="140" w:line="240" w:lineRule="auto"/>
        <w:ind w:left="0" w:right="0" w:firstLine="420"/>
        <w:jc w:val="both"/>
      </w:pPr>
      <w:bookmarkStart w:id="74" w:name="bookmark74"/>
      <w:r>
        <w:rPr>
          <w:color w:val="000000"/>
          <w:spacing w:val="0"/>
          <w:w w:val="100"/>
          <w:position w:val="0"/>
        </w:rPr>
        <w:t>三</w:t>
      </w:r>
      <w:bookmarkEnd w:id="74"/>
      <w:r>
        <w:rPr>
          <w:color w:val="000000"/>
          <w:spacing w:val="0"/>
          <w:w w:val="100"/>
          <w:position w:val="0"/>
        </w:rPr>
        <w:t>、</w:t>
        <w:tab/>
        <w:t>社会的经济结构及其国家形式和意识形式</w:t>
      </w:r>
      <w:r>
        <w:rPr>
          <w:color w:val="000000"/>
          <w:spacing w:val="0"/>
          <w:w w:val="100"/>
          <w:position w:val="0"/>
          <w:lang w:val="en-US" w:eastAsia="en-US" w:bidi="en-US"/>
        </w:rPr>
        <w:tab/>
      </w:r>
      <w:r>
        <w:rPr>
          <w:color w:val="000000"/>
          <w:spacing w:val="0"/>
          <w:w w:val="100"/>
          <w:position w:val="0"/>
        </w:rPr>
        <w:t>（181）</w:t>
      </w:r>
    </w:p>
    <w:p>
      <w:pPr>
        <w:pStyle w:val="Style35"/>
        <w:keepNext w:val="0"/>
        <w:keepLines w:val="0"/>
        <w:widowControl w:val="0"/>
        <w:shd w:val="clear" w:color="auto" w:fill="auto"/>
        <w:tabs>
          <w:tab w:leader="dot" w:pos="8959" w:val="right"/>
        </w:tabs>
        <w:bidi w:val="0"/>
        <w:spacing w:before="0" w:after="140" w:line="240" w:lineRule="auto"/>
        <w:ind w:left="0" w:right="0" w:firstLine="260"/>
        <w:jc w:val="both"/>
      </w:pPr>
      <w:r>
        <w:rPr>
          <w:color w:val="000000"/>
          <w:spacing w:val="0"/>
          <w:w w:val="100"/>
          <w:position w:val="0"/>
        </w:rPr>
        <w:t>第三节 《资本论》中关于历史过程的学说</w:t>
      </w:r>
      <w:r>
        <w:rPr>
          <w:color w:val="000000"/>
          <w:spacing w:val="0"/>
          <w:w w:val="100"/>
          <w:position w:val="0"/>
          <w:lang w:val="en-US" w:eastAsia="en-US" w:bidi="en-US"/>
        </w:rPr>
        <w:tab/>
      </w:r>
      <w:r>
        <w:rPr>
          <w:color w:val="000000"/>
          <w:spacing w:val="0"/>
          <w:w w:val="100"/>
          <w:position w:val="0"/>
        </w:rPr>
        <w:t>（187）</w:t>
      </w:r>
    </w:p>
    <w:p>
      <w:pPr>
        <w:pStyle w:val="Style35"/>
        <w:keepNext w:val="0"/>
        <w:keepLines w:val="0"/>
        <w:widowControl w:val="0"/>
        <w:shd w:val="clear" w:color="auto" w:fill="auto"/>
        <w:tabs>
          <w:tab w:pos="992" w:val="left"/>
        </w:tabs>
        <w:bidi w:val="0"/>
        <w:spacing w:before="0" w:after="140" w:line="240" w:lineRule="auto"/>
        <w:ind w:left="0" w:right="0" w:firstLine="420"/>
        <w:jc w:val="left"/>
      </w:pPr>
      <w:bookmarkStart w:id="75" w:name="bookmark75"/>
      <w:r>
        <w:rPr>
          <w:color w:val="000000"/>
          <w:spacing w:val="0"/>
          <w:w w:val="100"/>
          <w:position w:val="0"/>
        </w:rPr>
        <w:t>一</w:t>
      </w:r>
      <w:bookmarkEnd w:id="75"/>
      <w:r>
        <w:rPr>
          <w:color w:val="000000"/>
          <w:spacing w:val="0"/>
          <w:w w:val="100"/>
          <w:position w:val="0"/>
        </w:rPr>
        <w:t>、</w:t>
        <w:tab/>
        <w:t>社会结构学说和历史过程学说在</w:t>
      </w:r>
      <w:r>
        <w:rPr>
          <w:color w:val="000000"/>
          <w:spacing w:val="0"/>
          <w:w w:val="100"/>
          <w:position w:val="0"/>
          <w:lang w:val="zh-CN" w:eastAsia="zh-CN" w:bidi="zh-CN"/>
        </w:rPr>
        <w:t>马党思</w:t>
      </w:r>
    </w:p>
    <w:p>
      <w:pPr>
        <w:pStyle w:val="Style35"/>
        <w:keepNext w:val="0"/>
        <w:keepLines w:val="0"/>
        <w:widowControl w:val="0"/>
        <w:shd w:val="clear" w:color="auto" w:fill="auto"/>
        <w:tabs>
          <w:tab w:leader="dot" w:pos="8959" w:val="right"/>
        </w:tabs>
        <w:bidi w:val="0"/>
        <w:spacing w:before="0" w:after="140" w:line="240" w:lineRule="auto"/>
        <w:ind w:left="1040" w:right="0" w:firstLine="0"/>
        <w:jc w:val="both"/>
      </w:pPr>
      <w:r>
        <w:rPr>
          <w:color w:val="000000"/>
          <w:spacing w:val="0"/>
          <w:w w:val="100"/>
          <w:position w:val="0"/>
        </w:rPr>
        <w:t>不同时期著作中的地位</w:t>
      </w:r>
      <w:r>
        <w:rPr>
          <w:color w:val="000000"/>
          <w:spacing w:val="0"/>
          <w:w w:val="100"/>
          <w:position w:val="0"/>
          <w:lang w:val="en-US" w:eastAsia="en-US" w:bidi="en-US"/>
        </w:rPr>
        <w:tab/>
      </w:r>
      <w:r>
        <w:rPr>
          <w:color w:val="000000"/>
          <w:spacing w:val="0"/>
          <w:w w:val="100"/>
          <w:position w:val="0"/>
        </w:rPr>
        <w:t>（拓7）</w:t>
      </w:r>
    </w:p>
    <w:p>
      <w:pPr>
        <w:pStyle w:val="Style35"/>
        <w:keepNext w:val="0"/>
        <w:keepLines w:val="0"/>
        <w:widowControl w:val="0"/>
        <w:shd w:val="clear" w:color="auto" w:fill="auto"/>
        <w:tabs>
          <w:tab w:pos="992" w:val="left"/>
          <w:tab w:leader="dot" w:pos="8959" w:val="right"/>
        </w:tabs>
        <w:bidi w:val="0"/>
        <w:spacing w:before="0" w:after="140" w:line="240" w:lineRule="auto"/>
        <w:ind w:left="0" w:right="0" w:firstLine="420"/>
        <w:jc w:val="both"/>
      </w:pPr>
      <w:bookmarkStart w:id="76" w:name="bookmark76"/>
      <w:r>
        <w:rPr>
          <w:color w:val="000000"/>
          <w:spacing w:val="0"/>
          <w:w w:val="100"/>
          <w:position w:val="0"/>
        </w:rPr>
        <w:t>二</w:t>
      </w:r>
      <w:bookmarkEnd w:id="76"/>
      <w:r>
        <w:rPr>
          <w:color w:val="000000"/>
          <w:spacing w:val="0"/>
          <w:w w:val="100"/>
          <w:position w:val="0"/>
        </w:rPr>
        <w:t>、</w:t>
        <w:tab/>
        <w:t xml:space="preserve">全部历史的分期 </w:t>
      </w:r>
      <w:r>
        <w:rPr>
          <w:color w:val="000000"/>
          <w:spacing w:val="0"/>
          <w:w w:val="100"/>
          <w:position w:val="0"/>
          <w:lang w:val="en-US" w:eastAsia="en-US" w:bidi="en-US"/>
        </w:rPr>
        <w:tab/>
      </w:r>
      <w:r>
        <w:rPr>
          <w:color w:val="000000"/>
          <w:spacing w:val="0"/>
          <w:w w:val="100"/>
          <w:position w:val="0"/>
        </w:rPr>
        <w:t>（188）</w:t>
      </w:r>
    </w:p>
    <w:p>
      <w:pPr>
        <w:pStyle w:val="Style35"/>
        <w:keepNext w:val="0"/>
        <w:keepLines w:val="0"/>
        <w:widowControl w:val="0"/>
        <w:shd w:val="clear" w:color="auto" w:fill="auto"/>
        <w:tabs>
          <w:tab w:pos="992" w:val="left"/>
          <w:tab w:leader="dot" w:pos="8959" w:val="right"/>
        </w:tabs>
        <w:bidi w:val="0"/>
        <w:spacing w:before="0" w:after="140" w:line="240" w:lineRule="auto"/>
        <w:ind w:left="0" w:right="0" w:firstLine="420"/>
        <w:jc w:val="both"/>
      </w:pPr>
      <w:bookmarkStart w:id="77" w:name="bookmark77"/>
      <w:r>
        <w:rPr>
          <w:color w:val="000000"/>
          <w:spacing w:val="0"/>
          <w:w w:val="100"/>
          <w:position w:val="0"/>
        </w:rPr>
        <w:t>三</w:t>
      </w:r>
      <w:bookmarkEnd w:id="77"/>
      <w:r>
        <w:rPr>
          <w:color w:val="000000"/>
          <w:spacing w:val="0"/>
          <w:w w:val="100"/>
          <w:position w:val="0"/>
        </w:rPr>
        <w:t>、</w:t>
        <w:tab/>
        <w:t xml:space="preserve">衆本主义生产方弍在人类历史上的地位 </w:t>
      </w:r>
      <w:r>
        <w:rPr>
          <w:color w:val="000000"/>
          <w:spacing w:val="0"/>
          <w:w w:val="100"/>
          <w:position w:val="0"/>
          <w:lang w:val="en-US" w:eastAsia="en-US" w:bidi="en-US"/>
        </w:rPr>
        <w:tab/>
      </w:r>
      <w:r>
        <w:rPr>
          <w:color w:val="000000"/>
          <w:spacing w:val="0"/>
          <w:w w:val="100"/>
          <w:position w:val="0"/>
        </w:rPr>
        <w:t>（191）</w:t>
      </w:r>
    </w:p>
    <w:p>
      <w:pPr>
        <w:pStyle w:val="Style35"/>
        <w:keepNext w:val="0"/>
        <w:keepLines w:val="0"/>
        <w:widowControl w:val="0"/>
        <w:shd w:val="clear" w:color="auto" w:fill="auto"/>
        <w:tabs>
          <w:tab w:pos="992" w:val="left"/>
          <w:tab w:leader="dot" w:pos="8959" w:val="right"/>
        </w:tabs>
        <w:bidi w:val="0"/>
        <w:spacing w:before="0" w:after="140" w:line="240" w:lineRule="auto"/>
        <w:ind w:left="0" w:right="0" w:firstLine="420"/>
        <w:jc w:val="both"/>
      </w:pPr>
      <w:bookmarkStart w:id="78" w:name="bookmark78"/>
      <w:r>
        <w:rPr>
          <w:color w:val="000000"/>
          <w:spacing w:val="0"/>
          <w:w w:val="100"/>
          <w:position w:val="0"/>
        </w:rPr>
        <w:t>四</w:t>
      </w:r>
      <w:bookmarkEnd w:id="78"/>
      <w:r>
        <w:rPr>
          <w:color w:val="000000"/>
          <w:spacing w:val="0"/>
          <w:w w:val="100"/>
          <w:position w:val="0"/>
        </w:rPr>
        <w:t>、</w:t>
        <w:tab/>
        <w:t>从资本主义向共产主义过渡的历史必然性</w:t>
      </w:r>
      <w:r>
        <w:rPr>
          <w:color w:val="000000"/>
          <w:spacing w:val="0"/>
          <w:w w:val="100"/>
          <w:position w:val="0"/>
          <w:lang w:val="en-US" w:eastAsia="en-US" w:bidi="en-US"/>
        </w:rPr>
        <w:tab/>
      </w:r>
      <w:r>
        <w:rPr>
          <w:color w:val="000000"/>
          <w:spacing w:val="0"/>
          <w:w w:val="100"/>
          <w:position w:val="0"/>
        </w:rPr>
        <w:t>（194）</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第七章《资本论》中的科学方法论</w:t>
      </w:r>
    </w:p>
    <w:p>
      <w:pPr>
        <w:pStyle w:val="Style35"/>
        <w:keepNext w:val="0"/>
        <w:keepLines w:val="0"/>
        <w:widowControl w:val="0"/>
        <w:shd w:val="clear" w:color="auto" w:fill="auto"/>
        <w:tabs>
          <w:tab w:leader="dot" w:pos="8959" w:val="right"/>
        </w:tabs>
        <w:bidi w:val="0"/>
        <w:spacing w:before="0" w:after="140" w:line="240" w:lineRule="auto"/>
        <w:ind w:left="0" w:right="0" w:firstLine="260"/>
        <w:jc w:val="both"/>
      </w:pPr>
      <w:hyperlink w:anchor="bookmark317" w:tooltip="Current Document">
        <w:r>
          <w:rPr>
            <w:color w:val="000000"/>
            <w:spacing w:val="0"/>
            <w:w w:val="100"/>
            <w:position w:val="0"/>
          </w:rPr>
          <w:t>第一节对黑格尔唯心主义辩证法的再改造</w:t>
        </w:r>
        <w:r>
          <w:rPr>
            <w:color w:val="000000"/>
            <w:spacing w:val="0"/>
            <w:w w:val="100"/>
            <w:position w:val="0"/>
            <w:lang w:val="en-US" w:eastAsia="en-US" w:bidi="en-US"/>
          </w:rPr>
          <w:tab/>
        </w:r>
        <w:r>
          <w:rPr>
            <w:color w:val="000000"/>
            <w:spacing w:val="0"/>
            <w:w w:val="100"/>
            <w:position w:val="0"/>
          </w:rPr>
          <w:t>（】97）</w:t>
        </w:r>
      </w:hyperlink>
    </w:p>
    <w:p>
      <w:pPr>
        <w:pStyle w:val="Style35"/>
        <w:keepNext w:val="0"/>
        <w:keepLines w:val="0"/>
        <w:widowControl w:val="0"/>
        <w:shd w:val="clear" w:color="auto" w:fill="auto"/>
        <w:tabs>
          <w:tab w:pos="995" w:val="left"/>
        </w:tabs>
        <w:bidi w:val="0"/>
        <w:spacing w:before="0" w:after="140" w:line="240" w:lineRule="auto"/>
        <w:ind w:left="0" w:right="0" w:firstLine="420"/>
        <w:jc w:val="left"/>
      </w:pPr>
      <w:bookmarkStart w:id="79" w:name="bookmark79"/>
      <w:r>
        <w:rPr>
          <w:color w:val="000000"/>
          <w:spacing w:val="0"/>
          <w:w w:val="100"/>
          <w:position w:val="0"/>
        </w:rPr>
        <w:t>一</w:t>
      </w:r>
      <w:bookmarkEnd w:id="79"/>
      <w:r>
        <w:rPr>
          <w:color w:val="000000"/>
          <w:spacing w:val="0"/>
          <w:w w:val="100"/>
          <w:position w:val="0"/>
        </w:rPr>
        <w:t>、</w:t>
        <w:tab/>
        <w:t>对黑格尔辩证法的继承、批判和改造是一项</w:t>
      </w:r>
    </w:p>
    <w:p>
      <w:pPr>
        <w:pStyle w:val="Style35"/>
        <w:keepNext w:val="0"/>
        <w:keepLines w:val="0"/>
        <w:widowControl w:val="0"/>
        <w:shd w:val="clear" w:color="auto" w:fill="auto"/>
        <w:tabs>
          <w:tab w:leader="dot" w:pos="8959" w:val="right"/>
        </w:tabs>
        <w:bidi w:val="0"/>
        <w:spacing w:before="0" w:after="140" w:line="240" w:lineRule="auto"/>
        <w:ind w:left="1040" w:right="0" w:firstLine="0"/>
        <w:jc w:val="both"/>
      </w:pPr>
      <w:r>
        <w:rPr>
          <w:color w:val="000000"/>
          <w:spacing w:val="0"/>
          <w:w w:val="100"/>
          <w:position w:val="0"/>
        </w:rPr>
        <w:t>长期而艰苦的工作</w:t>
      </w:r>
      <w:r>
        <w:rPr>
          <w:color w:val="000000"/>
          <w:spacing w:val="0"/>
          <w:w w:val="100"/>
          <w:position w:val="0"/>
          <w:lang w:val="en-US" w:eastAsia="en-US" w:bidi="en-US"/>
        </w:rPr>
        <w:tab/>
      </w:r>
      <w:r>
        <w:rPr>
          <w:color w:val="000000"/>
          <w:spacing w:val="0"/>
          <w:w w:val="100"/>
          <w:position w:val="0"/>
        </w:rPr>
        <w:t>（197）</w:t>
      </w:r>
    </w:p>
    <w:p>
      <w:pPr>
        <w:pStyle w:val="Style35"/>
        <w:keepNext w:val="0"/>
        <w:keepLines w:val="0"/>
        <w:widowControl w:val="0"/>
        <w:shd w:val="clear" w:color="auto" w:fill="auto"/>
        <w:tabs>
          <w:tab w:pos="995" w:val="left"/>
        </w:tabs>
        <w:bidi w:val="0"/>
        <w:spacing w:before="0" w:after="140" w:line="240" w:lineRule="auto"/>
        <w:ind w:left="0" w:right="0" w:firstLine="420"/>
        <w:jc w:val="left"/>
      </w:pPr>
      <w:bookmarkStart w:id="80" w:name="bookmark80"/>
      <w:r>
        <w:rPr>
          <w:color w:val="000000"/>
          <w:spacing w:val="0"/>
          <w:w w:val="100"/>
          <w:position w:val="0"/>
        </w:rPr>
        <w:t>二</w:t>
      </w:r>
      <w:bookmarkEnd w:id="80"/>
      <w:r>
        <w:rPr>
          <w:color w:val="000000"/>
          <w:spacing w:val="0"/>
          <w:w w:val="100"/>
          <w:position w:val="0"/>
        </w:rPr>
        <w:t>、</w:t>
        <w:tab/>
        <w:t>黑格尔的思辨瓣证法和《资本论》中唯物主义</w:t>
      </w:r>
    </w:p>
    <w:p>
      <w:pPr>
        <w:pStyle w:val="Style35"/>
        <w:keepNext w:val="0"/>
        <w:keepLines w:val="0"/>
        <w:widowControl w:val="0"/>
        <w:shd w:val="clear" w:color="auto" w:fill="auto"/>
        <w:tabs>
          <w:tab w:leader="dot" w:pos="8959" w:val="right"/>
        </w:tabs>
        <w:bidi w:val="0"/>
        <w:spacing w:before="0" w:after="140" w:line="240" w:lineRule="auto"/>
        <w:ind w:left="1040" w:right="0" w:firstLine="0"/>
        <w:jc w:val="both"/>
      </w:pPr>
      <w:r>
        <w:rPr>
          <w:color w:val="000000"/>
          <w:spacing w:val="0"/>
          <w:w w:val="100"/>
          <w:position w:val="0"/>
        </w:rPr>
        <w:t>辩证法的对立</w:t>
      </w:r>
      <w:r>
        <w:rPr>
          <w:color w:val="000000"/>
          <w:spacing w:val="0"/>
          <w:w w:val="100"/>
          <w:position w:val="0"/>
          <w:lang w:val="en-US" w:eastAsia="en-US" w:bidi="en-US"/>
        </w:rPr>
        <w:tab/>
      </w:r>
      <w:r>
        <w:rPr>
          <w:color w:val="000000"/>
          <w:spacing w:val="0"/>
          <w:w w:val="100"/>
          <w:position w:val="0"/>
        </w:rPr>
        <w:t>（200）</w:t>
      </w:r>
    </w:p>
    <w:p>
      <w:pPr>
        <w:pStyle w:val="Style35"/>
        <w:keepNext w:val="0"/>
        <w:keepLines w:val="0"/>
        <w:widowControl w:val="0"/>
        <w:shd w:val="clear" w:color="auto" w:fill="auto"/>
        <w:tabs>
          <w:tab w:pos="995" w:val="left"/>
          <w:tab w:leader="dot" w:pos="8959" w:val="right"/>
        </w:tabs>
        <w:bidi w:val="0"/>
        <w:spacing w:before="0" w:after="140" w:line="240" w:lineRule="auto"/>
        <w:ind w:left="0" w:right="0" w:firstLine="420"/>
        <w:jc w:val="both"/>
      </w:pPr>
      <w:bookmarkStart w:id="81" w:name="bookmark81"/>
      <w:r>
        <w:rPr>
          <w:color w:val="000000"/>
          <w:spacing w:val="0"/>
          <w:w w:val="100"/>
          <w:position w:val="0"/>
        </w:rPr>
        <w:t>三</w:t>
      </w:r>
      <w:bookmarkEnd w:id="81"/>
      <w:r>
        <w:rPr>
          <w:color w:val="000000"/>
          <w:spacing w:val="0"/>
          <w:w w:val="100"/>
          <w:position w:val="0"/>
        </w:rPr>
        <w:t>、</w:t>
        <w:tab/>
        <w:t>《资本论》是马克思的</w:t>
      </w:r>
      <w:r>
        <w:rPr>
          <w:color w:val="000000"/>
          <w:spacing w:val="0"/>
          <w:w w:val="100"/>
          <w:position w:val="0"/>
          <w:lang w:val="zh-CN" w:eastAsia="zh-CN" w:bidi="zh-CN"/>
        </w:rPr>
        <w:t>“辩</w:t>
      </w:r>
      <w:r>
        <w:rPr>
          <w:color w:val="000000"/>
          <w:spacing w:val="0"/>
          <w:w w:val="100"/>
          <w:position w:val="0"/>
        </w:rPr>
        <w:t xml:space="preserve">证逻辑学” </w:t>
      </w:r>
      <w:r>
        <w:rPr>
          <w:color w:val="000000"/>
          <w:spacing w:val="0"/>
          <w:w w:val="100"/>
          <w:position w:val="0"/>
          <w:lang w:val="en-US" w:eastAsia="en-US" w:bidi="en-US"/>
        </w:rPr>
        <w:tab/>
      </w:r>
      <w:r>
        <w:rPr>
          <w:color w:val="000000"/>
          <w:spacing w:val="0"/>
          <w:w w:val="100"/>
          <w:position w:val="0"/>
        </w:rPr>
        <w:t>（203）</w:t>
      </w:r>
    </w:p>
    <w:p>
      <w:pPr>
        <w:pStyle w:val="Style35"/>
        <w:keepNext w:val="0"/>
        <w:keepLines w:val="0"/>
        <w:widowControl w:val="0"/>
        <w:shd w:val="clear" w:color="auto" w:fill="auto"/>
        <w:tabs>
          <w:tab w:leader="dot" w:pos="8075" w:val="left"/>
        </w:tabs>
        <w:bidi w:val="0"/>
        <w:spacing w:before="0" w:after="140" w:line="240" w:lineRule="auto"/>
        <w:ind w:left="0" w:right="0" w:firstLine="260"/>
        <w:jc w:val="both"/>
      </w:pPr>
      <w:hyperlink w:anchor="bookmark323" w:tooltip="Current Document">
        <w:r>
          <w:rPr>
            <w:color w:val="000000"/>
            <w:spacing w:val="0"/>
            <w:w w:val="100"/>
            <w:position w:val="0"/>
          </w:rPr>
          <w:t>第二节对资产阶级政治经济学形而上学方法的批判</w:t>
        </w:r>
        <w:r>
          <w:rPr>
            <w:color w:val="000000"/>
            <w:spacing w:val="0"/>
            <w:w w:val="100"/>
            <w:position w:val="0"/>
            <w:lang w:val="en-US" w:eastAsia="en-US" w:bidi="en-US"/>
          </w:rPr>
          <w:tab/>
        </w:r>
        <w:r>
          <w:rPr>
            <w:color w:val="000000"/>
            <w:spacing w:val="0"/>
            <w:w w:val="100"/>
            <w:position w:val="0"/>
          </w:rPr>
          <w:t>（204）</w:t>
        </w:r>
      </w:hyperlink>
    </w:p>
    <w:p>
      <w:pPr>
        <w:pStyle w:val="Style35"/>
        <w:keepNext w:val="0"/>
        <w:keepLines w:val="0"/>
        <w:widowControl w:val="0"/>
        <w:shd w:val="clear" w:color="auto" w:fill="auto"/>
        <w:tabs>
          <w:tab w:pos="995" w:val="left"/>
          <w:tab w:leader="dot" w:pos="8959" w:val="right"/>
        </w:tabs>
        <w:bidi w:val="0"/>
        <w:spacing w:before="0" w:after="140" w:line="240" w:lineRule="auto"/>
        <w:ind w:left="0" w:right="0" w:firstLine="420"/>
        <w:jc w:val="both"/>
      </w:pPr>
      <w:bookmarkStart w:id="82" w:name="bookmark82"/>
      <w:r>
        <w:rPr>
          <w:color w:val="000000"/>
          <w:spacing w:val="0"/>
          <w:w w:val="100"/>
          <w:position w:val="0"/>
        </w:rPr>
        <w:t>一</w:t>
      </w:r>
      <w:bookmarkEnd w:id="82"/>
      <w:r>
        <w:rPr>
          <w:color w:val="000000"/>
          <w:spacing w:val="0"/>
          <w:w w:val="100"/>
          <w:position w:val="0"/>
        </w:rPr>
        <w:t>、</w:t>
        <w:tab/>
        <w:t xml:space="preserve">对资产阶级政治经济学方法的一般特征的揭示 </w:t>
      </w:r>
      <w:r>
        <w:rPr>
          <w:color w:val="000000"/>
          <w:spacing w:val="0"/>
          <w:w w:val="100"/>
          <w:position w:val="0"/>
          <w:lang w:val="en-US" w:eastAsia="en-US" w:bidi="en-US"/>
        </w:rPr>
        <w:tab/>
      </w:r>
      <w:r>
        <w:rPr>
          <w:color w:val="000000"/>
          <w:spacing w:val="0"/>
          <w:w w:val="100"/>
          <w:position w:val="0"/>
        </w:rPr>
        <w:t>（204）</w:t>
      </w:r>
    </w:p>
    <w:p>
      <w:pPr>
        <w:pStyle w:val="Style35"/>
        <w:keepNext w:val="0"/>
        <w:keepLines w:val="0"/>
        <w:widowControl w:val="0"/>
        <w:shd w:val="clear" w:color="auto" w:fill="auto"/>
        <w:tabs>
          <w:tab w:pos="995" w:val="left"/>
          <w:tab w:pos="5925" w:val="left"/>
          <w:tab w:leader="dot" w:pos="8959" w:val="right"/>
        </w:tabs>
        <w:bidi w:val="0"/>
        <w:spacing w:before="0" w:after="140" w:line="240" w:lineRule="auto"/>
        <w:ind w:left="0" w:right="0" w:firstLine="420"/>
        <w:jc w:val="both"/>
      </w:pPr>
      <w:bookmarkStart w:id="83" w:name="bookmark83"/>
      <w:r>
        <w:rPr>
          <w:color w:val="000000"/>
          <w:spacing w:val="0"/>
          <w:w w:val="100"/>
          <w:position w:val="0"/>
        </w:rPr>
        <w:t>二</w:t>
      </w:r>
      <w:bookmarkEnd w:id="83"/>
      <w:r>
        <w:rPr>
          <w:color w:val="000000"/>
          <w:spacing w:val="0"/>
          <w:w w:val="100"/>
          <w:position w:val="0"/>
        </w:rPr>
        <w:t>、</w:t>
        <w:tab/>
        <w:t xml:space="preserve">对古典政治经济学方法的批评 </w:t>
      </w:r>
      <w:r>
        <w:rPr>
          <w:u w:val="single"/>
        </w:rPr>
        <w:t xml:space="preserve"> </w:t>
        <w:tab/>
      </w:r>
      <w:r>
        <w:rPr>
          <w:color w:val="000000"/>
          <w:spacing w:val="0"/>
          <w:w w:val="100"/>
          <w:position w:val="0"/>
          <w:lang w:val="en-US" w:eastAsia="en-US" w:bidi="en-US"/>
        </w:rPr>
        <w:t>*</w:t>
        <w:tab/>
      </w:r>
      <w:r>
        <w:rPr>
          <w:color w:val="000000"/>
          <w:spacing w:val="0"/>
          <w:w w:val="100"/>
          <w:position w:val="0"/>
        </w:rPr>
        <w:t>（207）</w:t>
      </w:r>
    </w:p>
    <w:p>
      <w:pPr>
        <w:pStyle w:val="Style35"/>
        <w:keepNext w:val="0"/>
        <w:keepLines w:val="0"/>
        <w:widowControl w:val="0"/>
        <w:shd w:val="clear" w:color="auto" w:fill="auto"/>
        <w:tabs>
          <w:tab w:pos="995" w:val="left"/>
          <w:tab w:leader="dot" w:pos="8959" w:val="right"/>
        </w:tabs>
        <w:bidi w:val="0"/>
        <w:spacing w:before="0" w:after="140" w:line="240" w:lineRule="auto"/>
        <w:ind w:left="0" w:right="0" w:firstLine="420"/>
        <w:jc w:val="both"/>
      </w:pPr>
      <w:bookmarkStart w:id="84" w:name="bookmark84"/>
      <w:r>
        <w:rPr>
          <w:color w:val="000000"/>
          <w:spacing w:val="0"/>
          <w:w w:val="100"/>
          <w:position w:val="0"/>
        </w:rPr>
        <w:t>三</w:t>
      </w:r>
      <w:bookmarkEnd w:id="84"/>
      <w:r>
        <w:rPr>
          <w:color w:val="000000"/>
          <w:spacing w:val="0"/>
          <w:w w:val="100"/>
          <w:position w:val="0"/>
        </w:rPr>
        <w:t>、</w:t>
        <w:tab/>
        <w:t xml:space="preserve">对庸俗政治经洛学方法的批判 </w:t>
      </w:r>
      <w:r>
        <w:rPr>
          <w:color w:val="000000"/>
          <w:spacing w:val="0"/>
          <w:w w:val="100"/>
          <w:position w:val="0"/>
          <w:lang w:val="en-US" w:eastAsia="en-US" w:bidi="en-US"/>
        </w:rPr>
        <w:tab/>
      </w:r>
      <w:r>
        <w:rPr>
          <w:color w:val="000000"/>
          <w:spacing w:val="0"/>
          <w:w w:val="100"/>
          <w:position w:val="0"/>
        </w:rPr>
        <w:t>（208）</w:t>
      </w:r>
    </w:p>
    <w:p>
      <w:pPr>
        <w:pStyle w:val="Style35"/>
        <w:keepNext w:val="0"/>
        <w:keepLines w:val="0"/>
        <w:widowControl w:val="0"/>
        <w:shd w:val="clear" w:color="auto" w:fill="auto"/>
        <w:tabs>
          <w:tab w:pos="8540" w:val="left"/>
        </w:tabs>
        <w:bidi w:val="0"/>
        <w:spacing w:before="0" w:after="340" w:line="240" w:lineRule="auto"/>
        <w:ind w:left="0" w:right="0" w:firstLine="200"/>
        <w:jc w:val="left"/>
      </w:pPr>
      <w:r>
        <w:rPr>
          <w:color w:val="000000"/>
          <w:spacing w:val="0"/>
          <w:w w:val="100"/>
          <w:position w:val="0"/>
        </w:rPr>
        <w:t>目录</w:t>
        <w:tab/>
        <w:t>5</w:t>
      </w:r>
    </w:p>
    <w:p>
      <w:pPr>
        <w:pStyle w:val="Style35"/>
        <w:keepNext w:val="0"/>
        <w:keepLines w:val="0"/>
        <w:widowControl w:val="0"/>
        <w:shd w:val="clear" w:color="auto" w:fill="auto"/>
        <w:tabs>
          <w:tab w:leader="dot" w:pos="8943" w:val="right"/>
        </w:tabs>
        <w:bidi w:val="0"/>
        <w:spacing w:before="0" w:after="0" w:line="405" w:lineRule="exact"/>
        <w:ind w:left="0" w:right="0" w:firstLine="200"/>
        <w:jc w:val="both"/>
      </w:pPr>
      <w:hyperlink w:anchor="bookmark329" w:tooltip="Current Document">
        <w:r>
          <w:rPr>
            <w:color w:val="000000"/>
            <w:spacing w:val="0"/>
            <w:w w:val="100"/>
            <w:position w:val="0"/>
          </w:rPr>
          <w:t>第三节《资本论》的方法是从抽象上升到具体</w:t>
        </w:r>
        <w:r>
          <w:rPr>
            <w:color w:val="000000"/>
            <w:spacing w:val="0"/>
            <w:w w:val="100"/>
            <w:position w:val="0"/>
            <w:lang w:val="en-US" w:eastAsia="en-US" w:bidi="en-US"/>
          </w:rPr>
          <w:tab/>
        </w:r>
        <w:r>
          <w:rPr>
            <w:color w:val="000000"/>
            <w:spacing w:val="0"/>
            <w:w w:val="100"/>
            <w:position w:val="0"/>
          </w:rPr>
          <w:t>（209〉</w:t>
        </w:r>
      </w:hyperlink>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85" w:name="bookmark85"/>
      <w:r>
        <w:rPr>
          <w:color w:val="000000"/>
          <w:spacing w:val="0"/>
          <w:w w:val="100"/>
          <w:position w:val="0"/>
        </w:rPr>
        <w:t>一</w:t>
      </w:r>
      <w:bookmarkEnd w:id="85"/>
      <w:r>
        <w:rPr>
          <w:color w:val="000000"/>
          <w:spacing w:val="0"/>
          <w:w w:val="100"/>
          <w:position w:val="0"/>
        </w:rPr>
        <w:t>、</w:t>
        <w:tab/>
        <w:t>从抽象到具体的方法论原则</w:t>
      </w:r>
      <w:r>
        <w:rPr>
          <w:color w:val="000000"/>
          <w:spacing w:val="0"/>
          <w:w w:val="100"/>
          <w:position w:val="0"/>
          <w:lang w:val="en-US" w:eastAsia="en-US" w:bidi="en-US"/>
        </w:rPr>
        <w:tab/>
      </w:r>
      <w:r>
        <w:rPr>
          <w:color w:val="000000"/>
          <w:spacing w:val="0"/>
          <w:w w:val="100"/>
          <w:position w:val="0"/>
        </w:rPr>
        <w:t>（209）</w:t>
      </w:r>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86" w:name="bookmark86"/>
      <w:r>
        <w:rPr>
          <w:color w:val="000000"/>
          <w:spacing w:val="0"/>
          <w:w w:val="100"/>
          <w:position w:val="0"/>
        </w:rPr>
        <w:t>二</w:t>
      </w:r>
      <w:bookmarkEnd w:id="86"/>
      <w:r>
        <w:rPr>
          <w:color w:val="000000"/>
          <w:spacing w:val="0"/>
          <w:w w:val="100"/>
          <w:position w:val="0"/>
        </w:rPr>
        <w:t>、</w:t>
        <w:tab/>
        <w:t>《资本」》中经济苑將的运动</w:t>
      </w:r>
      <w:r>
        <w:rPr>
          <w:color w:val="000000"/>
          <w:spacing w:val="0"/>
          <w:w w:val="100"/>
          <w:position w:val="0"/>
          <w:lang w:val="en-US" w:eastAsia="en-US" w:bidi="en-US"/>
        </w:rPr>
        <w:tab/>
      </w:r>
      <w:r>
        <w:rPr>
          <w:color w:val="000000"/>
          <w:spacing w:val="0"/>
          <w:w w:val="100"/>
          <w:position w:val="0"/>
        </w:rPr>
        <w:t>（211）</w:t>
      </w:r>
    </w:p>
    <w:p>
      <w:pPr>
        <w:pStyle w:val="Style35"/>
        <w:keepNext w:val="0"/>
        <w:keepLines w:val="0"/>
        <w:widowControl w:val="0"/>
        <w:shd w:val="clear" w:color="auto" w:fill="auto"/>
        <w:tabs>
          <w:tab w:leader="dot" w:pos="8943" w:val="right"/>
        </w:tabs>
        <w:bidi w:val="0"/>
        <w:spacing w:before="0" w:after="0" w:line="405" w:lineRule="exact"/>
        <w:ind w:left="0" w:right="0" w:firstLine="200"/>
        <w:jc w:val="both"/>
      </w:pPr>
      <w:r>
        <w:rPr>
          <w:color w:val="000000"/>
          <w:spacing w:val="0"/>
          <w:w w:val="100"/>
          <w:position w:val="0"/>
        </w:rPr>
        <w:t>第四节 从抽象匕升到具体的逻辑环节</w:t>
      </w:r>
      <w:r>
        <w:rPr>
          <w:color w:val="000000"/>
          <w:spacing w:val="0"/>
          <w:w w:val="100"/>
          <w:position w:val="0"/>
          <w:lang w:val="en-US" w:eastAsia="en-US" w:bidi="en-US"/>
        </w:rPr>
        <w:tab/>
      </w:r>
      <w:r>
        <w:rPr>
          <w:color w:val="000000"/>
          <w:spacing w:val="0"/>
          <w:w w:val="100"/>
          <w:position w:val="0"/>
        </w:rPr>
        <w:t>（214）</w:t>
      </w:r>
    </w:p>
    <w:p>
      <w:pPr>
        <w:pStyle w:val="Style35"/>
        <w:keepNext w:val="0"/>
        <w:keepLines w:val="0"/>
        <w:widowControl w:val="0"/>
        <w:shd w:val="clear" w:color="auto" w:fill="auto"/>
        <w:tabs>
          <w:tab w:pos="1000" w:val="left"/>
        </w:tabs>
        <w:bidi w:val="0"/>
        <w:spacing w:before="0" w:after="0" w:line="405" w:lineRule="exact"/>
        <w:ind w:left="0" w:right="0" w:firstLine="420"/>
        <w:jc w:val="both"/>
      </w:pPr>
      <w:bookmarkStart w:id="87" w:name="bookmark87"/>
      <w:r>
        <w:rPr>
          <w:color w:val="000000"/>
          <w:spacing w:val="0"/>
          <w:w w:val="100"/>
          <w:position w:val="0"/>
        </w:rPr>
        <w:t>一</w:t>
      </w:r>
      <w:bookmarkEnd w:id="87"/>
      <w:r>
        <w:rPr>
          <w:color w:val="000000"/>
          <w:spacing w:val="0"/>
          <w:w w:val="100"/>
          <w:position w:val="0"/>
        </w:rPr>
        <w:t>、</w:t>
        <w:tab/>
        <w:t>逻辑体系的开端——</w:t>
      </w:r>
      <w:r>
        <w:rPr>
          <w:color w:val="000000"/>
          <w:spacing w:val="0"/>
          <w:w w:val="100"/>
          <w:position w:val="0"/>
          <w:lang w:val="zh-CN" w:eastAsia="zh-CN" w:bidi="zh-CN"/>
        </w:rPr>
        <w:t>“细</w:t>
      </w:r>
      <w:r>
        <w:rPr>
          <w:color w:val="000000"/>
          <w:spacing w:val="0"/>
          <w:w w:val="100"/>
          <w:position w:val="0"/>
        </w:rPr>
        <w:t>飽”</w:t>
      </w:r>
      <w:r>
        <w:rPr>
          <w:i/>
          <w:iCs/>
          <w:color w:val="000000"/>
          <w:spacing w:val="0"/>
          <w:w w:val="100"/>
          <w:position w:val="0"/>
        </w:rPr>
        <w:t>或</w:t>
      </w:r>
      <w:r>
        <w:rPr>
          <w:color w:val="000000"/>
          <w:spacing w:val="0"/>
          <w:w w:val="100"/>
          <w:position w:val="0"/>
          <w:lang w:val="zh-CN" w:eastAsia="zh-CN" w:bidi="zh-CN"/>
        </w:rPr>
        <w:t>••元</w:t>
      </w:r>
      <w:r>
        <w:rPr>
          <w:color w:val="000000"/>
          <w:spacing w:val="0"/>
          <w:w w:val="100"/>
          <w:position w:val="0"/>
        </w:rPr>
        <w:t>素”范畴的确定</w:t>
      </w:r>
      <w:r>
        <w:rPr>
          <w:color w:val="000000"/>
          <w:spacing w:val="0"/>
          <w:w w:val="100"/>
          <w:position w:val="0"/>
          <w:lang w:val="en-US" w:eastAsia="en-US" w:bidi="en-US"/>
        </w:rPr>
        <w:t>•••</w:t>
      </w:r>
      <w:r>
        <w:rPr>
          <w:color w:val="000000"/>
          <w:spacing w:val="0"/>
          <w:w w:val="100"/>
          <w:position w:val="0"/>
        </w:rPr>
        <w:t>（214）</w:t>
      </w:r>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88" w:name="bookmark88"/>
      <w:r>
        <w:rPr>
          <w:color w:val="000000"/>
          <w:spacing w:val="0"/>
          <w:w w:val="100"/>
          <w:position w:val="0"/>
        </w:rPr>
        <w:t>二</w:t>
      </w:r>
      <w:bookmarkEnd w:id="88"/>
      <w:r>
        <w:rPr>
          <w:color w:val="000000"/>
          <w:spacing w:val="0"/>
          <w:w w:val="100"/>
          <w:position w:val="0"/>
        </w:rPr>
        <w:t>、</w:t>
        <w:tab/>
        <w:t xml:space="preserve">科学抽象的作用，科学抽象和非科学抽象 </w:t>
      </w:r>
      <w:r>
        <w:rPr>
          <w:color w:val="000000"/>
          <w:spacing w:val="0"/>
          <w:w w:val="100"/>
          <w:position w:val="0"/>
          <w:lang w:val="en-US" w:eastAsia="en-US" w:bidi="en-US"/>
        </w:rPr>
        <w:tab/>
      </w:r>
      <w:r>
        <w:rPr>
          <w:color w:val="000000"/>
          <w:spacing w:val="0"/>
          <w:w w:val="100"/>
          <w:position w:val="0"/>
        </w:rPr>
        <w:t>（215）</w:t>
      </w:r>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89" w:name="bookmark89"/>
      <w:r>
        <w:rPr>
          <w:color w:val="000000"/>
          <w:spacing w:val="0"/>
          <w:w w:val="100"/>
          <w:position w:val="0"/>
        </w:rPr>
        <w:t>三</w:t>
      </w:r>
      <w:bookmarkEnd w:id="89"/>
      <w:r>
        <w:rPr>
          <w:color w:val="000000"/>
          <w:spacing w:val="0"/>
          <w:w w:val="100"/>
          <w:position w:val="0"/>
        </w:rPr>
        <w:t>、</w:t>
        <w:tab/>
        <w:t xml:space="preserve">逻辑向历史的统一 </w:t>
      </w:r>
      <w:r>
        <w:rPr>
          <w:color w:val="000000"/>
          <w:spacing w:val="0"/>
          <w:w w:val="100"/>
          <w:position w:val="0"/>
          <w:lang w:val="en-US" w:eastAsia="en-US" w:bidi="en-US"/>
        </w:rPr>
        <w:tab/>
      </w:r>
      <w:r>
        <w:rPr>
          <w:color w:val="000000"/>
          <w:spacing w:val="0"/>
          <w:w w:val="100"/>
          <w:position w:val="0"/>
        </w:rPr>
        <w:t>（216）</w:t>
      </w:r>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90" w:name="bookmark90"/>
      <w:r>
        <w:rPr>
          <w:color w:val="000000"/>
          <w:spacing w:val="0"/>
          <w:w w:val="100"/>
          <w:position w:val="0"/>
        </w:rPr>
        <w:t>四</w:t>
      </w:r>
      <w:bookmarkEnd w:id="90"/>
      <w:r>
        <w:rPr>
          <w:color w:val="000000"/>
          <w:spacing w:val="0"/>
          <w:w w:val="100"/>
          <w:position w:val="0"/>
        </w:rPr>
        <w:t>、</w:t>
        <w:tab/>
        <w:t xml:space="preserve">分析和综合的统一，归纳和演绎的统一 </w:t>
      </w:r>
      <w:r>
        <w:rPr>
          <w:color w:val="000000"/>
          <w:spacing w:val="0"/>
          <w:w w:val="100"/>
          <w:position w:val="0"/>
          <w:lang w:val="en-US" w:eastAsia="en-US" w:bidi="en-US"/>
        </w:rPr>
        <w:tab/>
      </w:r>
      <w:r>
        <w:rPr>
          <w:color w:val="000000"/>
          <w:spacing w:val="0"/>
          <w:w w:val="100"/>
          <w:position w:val="0"/>
        </w:rPr>
        <w:t>（218）</w:t>
      </w:r>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91" w:name="bookmark91"/>
      <w:r>
        <w:rPr>
          <w:color w:val="000000"/>
          <w:spacing w:val="0"/>
          <w:w w:val="100"/>
          <w:position w:val="0"/>
        </w:rPr>
        <w:t>五</w:t>
      </w:r>
      <w:bookmarkEnd w:id="91"/>
      <w:r>
        <w:rPr>
          <w:color w:val="000000"/>
          <w:spacing w:val="0"/>
          <w:w w:val="100"/>
          <w:position w:val="0"/>
        </w:rPr>
        <w:t>、</w:t>
        <w:tab/>
        <w:t xml:space="preserve">从本质到现象的转化过程中中介范畴的作用 </w:t>
      </w:r>
      <w:r>
        <w:rPr>
          <w:color w:val="000000"/>
          <w:spacing w:val="0"/>
          <w:w w:val="100"/>
          <w:position w:val="0"/>
          <w:lang w:val="en-US" w:eastAsia="en-US" w:bidi="en-US"/>
        </w:rPr>
        <w:tab/>
      </w:r>
      <w:r>
        <w:rPr>
          <w:color w:val="000000"/>
          <w:spacing w:val="0"/>
          <w:w w:val="100"/>
          <w:position w:val="0"/>
        </w:rPr>
        <w:t>（220）</w:t>
      </w:r>
    </w:p>
    <w:p>
      <w:pPr>
        <w:pStyle w:val="Style35"/>
        <w:keepNext w:val="0"/>
        <w:keepLines w:val="0"/>
        <w:widowControl w:val="0"/>
        <w:shd w:val="clear" w:color="auto" w:fill="auto"/>
        <w:tabs>
          <w:tab w:leader="dot" w:pos="8943" w:val="right"/>
        </w:tabs>
        <w:bidi w:val="0"/>
        <w:spacing w:before="0" w:after="0" w:line="405" w:lineRule="exact"/>
        <w:ind w:left="0" w:right="0" w:firstLine="200"/>
        <w:jc w:val="both"/>
      </w:pPr>
      <w:hyperlink w:anchor="bookmark332" w:tooltip="Current Document">
        <w:r>
          <w:rPr>
            <w:color w:val="000000"/>
            <w:spacing w:val="0"/>
            <w:w w:val="100"/>
            <w:position w:val="0"/>
          </w:rPr>
          <w:t>第五节 辩证法、认识论和逻辑学的同一</w:t>
        </w:r>
        <w:r>
          <w:rPr>
            <w:color w:val="000000"/>
            <w:spacing w:val="0"/>
            <w:w w:val="100"/>
            <w:position w:val="0"/>
            <w:lang w:val="en-US" w:eastAsia="en-US" w:bidi="en-US"/>
          </w:rPr>
          <w:tab/>
        </w:r>
        <w:r>
          <w:rPr>
            <w:color w:val="000000"/>
            <w:spacing w:val="0"/>
            <w:w w:val="100"/>
            <w:position w:val="0"/>
          </w:rPr>
          <w:t>（221）</w:t>
        </w:r>
      </w:hyperlink>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92" w:name="bookmark92"/>
      <w:r>
        <w:rPr>
          <w:color w:val="000000"/>
          <w:spacing w:val="0"/>
          <w:w w:val="100"/>
          <w:position w:val="0"/>
        </w:rPr>
        <w:t>一</w:t>
      </w:r>
      <w:bookmarkEnd w:id="92"/>
      <w:r>
        <w:rPr>
          <w:color w:val="000000"/>
          <w:spacing w:val="0"/>
          <w:w w:val="100"/>
          <w:position w:val="0"/>
        </w:rPr>
        <w:t>、</w:t>
        <w:tab/>
        <w:t xml:space="preserve">如何理解辩证法、认识论、逻辑学的同一 </w:t>
      </w:r>
      <w:r>
        <w:rPr>
          <w:color w:val="000000"/>
          <w:spacing w:val="0"/>
          <w:w w:val="100"/>
          <w:position w:val="0"/>
          <w:lang w:val="en-US" w:eastAsia="en-US" w:bidi="en-US"/>
        </w:rPr>
        <w:tab/>
      </w:r>
      <w:r>
        <w:rPr>
          <w:color w:val="000000"/>
          <w:spacing w:val="0"/>
          <w:w w:val="100"/>
          <w:position w:val="0"/>
        </w:rPr>
        <w:t>（221）</w:t>
      </w:r>
    </w:p>
    <w:p>
      <w:pPr>
        <w:pStyle w:val="Style35"/>
        <w:keepNext w:val="0"/>
        <w:keepLines w:val="0"/>
        <w:widowControl w:val="0"/>
        <w:shd w:val="clear" w:color="auto" w:fill="auto"/>
        <w:tabs>
          <w:tab w:pos="1000" w:val="left"/>
          <w:tab w:leader="dot" w:pos="8065" w:val="left"/>
        </w:tabs>
        <w:bidi w:val="0"/>
        <w:spacing w:before="0" w:after="0" w:line="405" w:lineRule="exact"/>
        <w:ind w:left="0" w:right="0" w:firstLine="420"/>
        <w:jc w:val="both"/>
      </w:pPr>
      <w:bookmarkStart w:id="93" w:name="bookmark93"/>
      <w:r>
        <w:rPr>
          <w:color w:val="000000"/>
          <w:spacing w:val="0"/>
          <w:w w:val="100"/>
          <w:position w:val="0"/>
        </w:rPr>
        <w:t>二</w:t>
      </w:r>
      <w:bookmarkEnd w:id="93"/>
      <w:r>
        <w:rPr>
          <w:color w:val="000000"/>
          <w:spacing w:val="0"/>
          <w:w w:val="100"/>
          <w:position w:val="0"/>
        </w:rPr>
        <w:t>、</w:t>
        <w:tab/>
        <w:t>《資本论》对•黑格尔</w:t>
      </w:r>
      <w:r>
        <w:rPr>
          <w:color w:val="000000"/>
          <w:spacing w:val="0"/>
          <w:w w:val="100"/>
          <w:position w:val="0"/>
          <w:lang w:val="zh-CN" w:eastAsia="zh-CN" w:bidi="zh-CN"/>
        </w:rPr>
        <w:t>“三</w:t>
      </w:r>
      <w:r>
        <w:rPr>
          <w:color w:val="000000"/>
          <w:spacing w:val="0"/>
          <w:w w:val="100"/>
          <w:position w:val="0"/>
        </w:rPr>
        <w:t>同一”思想的改造和运用</w:t>
      </w:r>
      <w:r>
        <w:rPr>
          <w:color w:val="000000"/>
          <w:spacing w:val="0"/>
          <w:w w:val="100"/>
          <w:position w:val="0"/>
          <w:lang w:val="en-US" w:eastAsia="en-US" w:bidi="en-US"/>
        </w:rPr>
        <w:tab/>
      </w:r>
      <w:r>
        <w:rPr>
          <w:color w:val="000000"/>
          <w:spacing w:val="0"/>
          <w:w w:val="100"/>
          <w:position w:val="0"/>
        </w:rPr>
        <w:t>（222）</w:t>
      </w:r>
    </w:p>
    <w:p>
      <w:pPr>
        <w:pStyle w:val="Style35"/>
        <w:keepNext w:val="0"/>
        <w:keepLines w:val="0"/>
        <w:widowControl w:val="0"/>
        <w:shd w:val="clear" w:color="auto" w:fill="auto"/>
        <w:bidi w:val="0"/>
        <w:spacing w:before="0" w:after="0" w:line="405" w:lineRule="exact"/>
        <w:ind w:left="0" w:right="0" w:firstLine="0"/>
        <w:jc w:val="left"/>
      </w:pPr>
      <w:r>
        <w:rPr>
          <w:color w:val="000000"/>
          <w:spacing w:val="0"/>
          <w:w w:val="100"/>
          <w:position w:val="0"/>
        </w:rPr>
        <w:t>第八章马克思恩格斯在巴黎公衍时期和70年代前期对</w:t>
      </w:r>
    </w:p>
    <w:p>
      <w:pPr>
        <w:pStyle w:val="Style35"/>
        <w:keepNext w:val="0"/>
        <w:keepLines w:val="0"/>
        <w:widowControl w:val="0"/>
        <w:shd w:val="clear" w:color="auto" w:fill="auto"/>
        <w:bidi w:val="0"/>
        <w:spacing w:before="0" w:after="0" w:line="405" w:lineRule="exact"/>
        <w:ind w:left="1140" w:right="0" w:firstLine="0"/>
        <w:jc w:val="left"/>
      </w:pPr>
      <w:r>
        <w:rPr>
          <w:color w:val="000000"/>
          <w:spacing w:val="0"/>
          <w:w w:val="100"/>
          <w:position w:val="0"/>
        </w:rPr>
        <w:t>历史唯物主义的发展</w:t>
      </w:r>
    </w:p>
    <w:p>
      <w:pPr>
        <w:pStyle w:val="Style35"/>
        <w:keepNext w:val="0"/>
        <w:keepLines w:val="0"/>
        <w:widowControl w:val="0"/>
        <w:shd w:val="clear" w:color="auto" w:fill="auto"/>
        <w:tabs>
          <w:tab w:leader="dot" w:pos="8943" w:val="right"/>
        </w:tabs>
        <w:bidi w:val="0"/>
        <w:spacing w:before="0" w:after="0" w:line="405" w:lineRule="exact"/>
        <w:ind w:left="0" w:right="0" w:firstLine="200"/>
        <w:jc w:val="both"/>
      </w:pPr>
      <w:hyperlink w:anchor="bookmark339" w:tooltip="Current Document">
        <w:r>
          <w:rPr>
            <w:color w:val="000000"/>
            <w:spacing w:val="0"/>
            <w:w w:val="100"/>
            <w:position w:val="0"/>
          </w:rPr>
          <w:t>第一节马克思主义国家学说的发展和完善</w:t>
        </w:r>
        <w:r>
          <w:rPr>
            <w:color w:val="000000"/>
            <w:spacing w:val="0"/>
            <w:w w:val="100"/>
            <w:position w:val="0"/>
            <w:lang w:val="en-US" w:eastAsia="en-US" w:bidi="en-US"/>
          </w:rPr>
          <w:tab/>
        </w:r>
        <w:r>
          <w:rPr>
            <w:color w:val="000000"/>
            <w:spacing w:val="0"/>
            <w:w w:val="100"/>
            <w:position w:val="0"/>
          </w:rPr>
          <w:t>（225）</w:t>
        </w:r>
      </w:hyperlink>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94" w:name="bookmark94"/>
      <w:r>
        <w:rPr>
          <w:color w:val="000000"/>
          <w:spacing w:val="0"/>
          <w:w w:val="100"/>
          <w:position w:val="0"/>
        </w:rPr>
        <w:t>一</w:t>
      </w:r>
      <w:bookmarkEnd w:id="94"/>
      <w:r>
        <w:rPr>
          <w:color w:val="000000"/>
          <w:spacing w:val="0"/>
          <w:w w:val="100"/>
          <w:position w:val="0"/>
        </w:rPr>
        <w:t>、</w:t>
        <w:tab/>
        <w:t>打碎和摧毁旧的国家机器</w:t>
      </w:r>
      <w:r>
        <w:rPr>
          <w:color w:val="000000"/>
          <w:spacing w:val="0"/>
          <w:w w:val="100"/>
          <w:position w:val="0"/>
          <w:lang w:val="en-US" w:eastAsia="en-US" w:bidi="en-US"/>
        </w:rPr>
        <w:tab/>
      </w:r>
      <w:r>
        <w:rPr>
          <w:color w:val="000000"/>
          <w:spacing w:val="0"/>
          <w:w w:val="100"/>
          <w:position w:val="0"/>
        </w:rPr>
        <w:t>（227）</w:t>
      </w:r>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95" w:name="bookmark95"/>
      <w:r>
        <w:rPr>
          <w:color w:val="000000"/>
          <w:spacing w:val="0"/>
          <w:w w:val="100"/>
          <w:position w:val="0"/>
        </w:rPr>
        <w:t>二</w:t>
      </w:r>
      <w:bookmarkEnd w:id="95"/>
      <w:r>
        <w:rPr>
          <w:color w:val="000000"/>
          <w:spacing w:val="0"/>
          <w:w w:val="100"/>
          <w:position w:val="0"/>
        </w:rPr>
        <w:t>、</w:t>
        <w:tab/>
        <w:t xml:space="preserve">无产阶级解放的政治形式 </w:t>
      </w:r>
      <w:r>
        <w:rPr>
          <w:color w:val="000000"/>
          <w:spacing w:val="0"/>
          <w:w w:val="100"/>
          <w:position w:val="0"/>
          <w:lang w:val="en-US" w:eastAsia="en-US" w:bidi="en-US"/>
        </w:rPr>
        <w:tab/>
      </w:r>
      <w:r>
        <w:rPr>
          <w:color w:val="000000"/>
          <w:spacing w:val="0"/>
          <w:w w:val="100"/>
          <w:position w:val="0"/>
        </w:rPr>
        <w:t>（229）</w:t>
      </w:r>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96" w:name="bookmark96"/>
      <w:r>
        <w:rPr>
          <w:color w:val="000000"/>
          <w:spacing w:val="0"/>
          <w:w w:val="100"/>
          <w:position w:val="0"/>
        </w:rPr>
        <w:t>三</w:t>
      </w:r>
      <w:bookmarkEnd w:id="96"/>
      <w:r>
        <w:rPr>
          <w:color w:val="000000"/>
          <w:spacing w:val="0"/>
          <w:w w:val="100"/>
          <w:position w:val="0"/>
        </w:rPr>
        <w:t>、</w:t>
        <w:tab/>
        <w:t>从资本主义向共产主义转变时期的国家</w:t>
      </w:r>
      <w:r>
        <w:rPr>
          <w:color w:val="000000"/>
          <w:spacing w:val="0"/>
          <w:w w:val="100"/>
          <w:position w:val="0"/>
          <w:lang w:val="en-US" w:eastAsia="en-US" w:bidi="en-US"/>
        </w:rPr>
        <w:tab/>
      </w:r>
      <w:r>
        <w:rPr>
          <w:color w:val="000000"/>
          <w:spacing w:val="0"/>
          <w:w w:val="100"/>
          <w:position w:val="0"/>
        </w:rPr>
        <w:t>（232）</w:t>
      </w:r>
    </w:p>
    <w:p>
      <w:pPr>
        <w:pStyle w:val="Style35"/>
        <w:keepNext w:val="0"/>
        <w:keepLines w:val="0"/>
        <w:widowControl w:val="0"/>
        <w:shd w:val="clear" w:color="auto" w:fill="auto"/>
        <w:tabs>
          <w:tab w:leader="dot" w:pos="8943" w:val="right"/>
        </w:tabs>
        <w:bidi w:val="0"/>
        <w:spacing w:before="0" w:after="0" w:line="405" w:lineRule="exact"/>
        <w:ind w:left="0" w:right="0" w:firstLine="200"/>
        <w:jc w:val="both"/>
      </w:pPr>
      <w:hyperlink w:anchor="bookmark342" w:tooltip="Current Document">
        <w:r>
          <w:rPr>
            <w:color w:val="000000"/>
            <w:spacing w:val="0"/>
            <w:w w:val="100"/>
            <w:position w:val="0"/>
          </w:rPr>
          <w:t>第二节对未来共产主义社会的科学预测</w:t>
        </w:r>
        <w:r>
          <w:rPr>
            <w:color w:val="000000"/>
            <w:spacing w:val="0"/>
            <w:w w:val="100"/>
            <w:position w:val="0"/>
            <w:lang w:val="en-US" w:eastAsia="en-US" w:bidi="en-US"/>
          </w:rPr>
          <w:tab/>
          <w:t>Q36）</w:t>
        </w:r>
      </w:hyperlink>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97" w:name="bookmark97"/>
      <w:r>
        <w:rPr>
          <w:color w:val="000000"/>
          <w:spacing w:val="0"/>
          <w:w w:val="100"/>
          <w:position w:val="0"/>
        </w:rPr>
        <w:t>一</w:t>
      </w:r>
      <w:bookmarkEnd w:id="97"/>
      <w:r>
        <w:rPr>
          <w:color w:val="000000"/>
          <w:spacing w:val="0"/>
          <w:w w:val="100"/>
          <w:position w:val="0"/>
        </w:rPr>
        <w:t>、</w:t>
        <w:tab/>
        <w:t>国家消亡的经济基輔和社会条件</w:t>
      </w:r>
      <w:r>
        <w:rPr>
          <w:color w:val="000000"/>
          <w:spacing w:val="0"/>
          <w:w w:val="100"/>
          <w:position w:val="0"/>
          <w:lang w:val="en-US" w:eastAsia="en-US" w:bidi="en-US"/>
        </w:rPr>
        <w:tab/>
      </w:r>
      <w:r>
        <w:rPr>
          <w:color w:val="000000"/>
          <w:spacing w:val="0"/>
          <w:w w:val="100"/>
          <w:position w:val="0"/>
        </w:rPr>
        <w:t>（236）</w:t>
      </w:r>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98" w:name="bookmark98"/>
      <w:r>
        <w:rPr>
          <w:i/>
          <w:iCs/>
          <w:color w:val="000000"/>
          <w:spacing w:val="0"/>
          <w:w w:val="100"/>
          <w:position w:val="0"/>
        </w:rPr>
        <w:t>二</w:t>
      </w:r>
      <w:bookmarkEnd w:id="98"/>
      <w:r>
        <w:rPr>
          <w:i/>
          <w:iCs/>
          <w:color w:val="000000"/>
          <w:spacing w:val="0"/>
          <w:w w:val="100"/>
          <w:position w:val="0"/>
        </w:rPr>
        <w:t>、</w:t>
      </w:r>
      <w:r>
        <w:rPr>
          <w:color w:val="000000"/>
          <w:spacing w:val="0"/>
          <w:w w:val="100"/>
          <w:position w:val="0"/>
        </w:rPr>
        <w:tab/>
        <w:t xml:space="preserve">共产主义社会发展的两个阶段及其基本特征 </w:t>
      </w:r>
      <w:r>
        <w:rPr>
          <w:color w:val="000000"/>
          <w:spacing w:val="0"/>
          <w:w w:val="100"/>
          <w:position w:val="0"/>
          <w:lang w:val="en-US" w:eastAsia="en-US" w:bidi="en-US"/>
        </w:rPr>
        <w:tab/>
      </w:r>
      <w:r>
        <w:rPr>
          <w:color w:val="000000"/>
          <w:spacing w:val="0"/>
          <w:w w:val="100"/>
          <w:position w:val="0"/>
        </w:rPr>
        <w:t>（238）</w:t>
      </w:r>
    </w:p>
    <w:p>
      <w:pPr>
        <w:pStyle w:val="Style35"/>
        <w:keepNext w:val="0"/>
        <w:keepLines w:val="0"/>
        <w:widowControl w:val="0"/>
        <w:shd w:val="clear" w:color="auto" w:fill="auto"/>
        <w:tabs>
          <w:tab w:leader="dot" w:pos="8943" w:val="right"/>
        </w:tabs>
        <w:bidi w:val="0"/>
        <w:spacing w:before="0" w:after="0" w:line="405" w:lineRule="exact"/>
        <w:ind w:left="0" w:right="0" w:firstLine="200"/>
        <w:jc w:val="both"/>
      </w:pPr>
      <w:hyperlink w:anchor="bookmark350" w:tooltip="Current Document">
        <w:r>
          <w:rPr>
            <w:color w:val="000000"/>
            <w:spacing w:val="0"/>
            <w:w w:val="100"/>
            <w:position w:val="0"/>
          </w:rPr>
          <w:t>第三节捍卫科学社会主义哲学基础的论战</w:t>
        </w:r>
        <w:r>
          <w:rPr>
            <w:color w:val="000000"/>
            <w:spacing w:val="0"/>
            <w:w w:val="100"/>
            <w:position w:val="0"/>
            <w:lang w:val="en-US" w:eastAsia="en-US" w:bidi="en-US"/>
          </w:rPr>
          <w:tab/>
        </w:r>
        <w:r>
          <w:rPr>
            <w:color w:val="000000"/>
            <w:spacing w:val="0"/>
            <w:w w:val="100"/>
            <w:position w:val="0"/>
          </w:rPr>
          <w:t>（243）</w:t>
        </w:r>
      </w:hyperlink>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99" w:name="bookmark99"/>
      <w:r>
        <w:rPr>
          <w:color w:val="000000"/>
          <w:spacing w:val="0"/>
          <w:w w:val="100"/>
          <w:position w:val="0"/>
        </w:rPr>
        <w:t>一</w:t>
      </w:r>
      <w:bookmarkEnd w:id="99"/>
      <w:r>
        <w:rPr>
          <w:color w:val="000000"/>
          <w:spacing w:val="0"/>
          <w:w w:val="100"/>
          <w:position w:val="0"/>
        </w:rPr>
        <w:t>、</w:t>
        <w:tab/>
        <w:t>关于国家的本质</w:t>
      </w:r>
      <w:r>
        <w:rPr>
          <w:color w:val="000000"/>
          <w:spacing w:val="0"/>
          <w:w w:val="100"/>
          <w:position w:val="0"/>
          <w:lang w:val="en-US" w:eastAsia="en-US" w:bidi="en-US"/>
        </w:rPr>
        <w:t>一</w:t>
      </w:r>
      <w:r>
        <w:rPr>
          <w:color w:val="000000"/>
          <w:spacing w:val="0"/>
          <w:w w:val="100"/>
          <w:position w:val="0"/>
        </w:rPr>
        <w:t>驳</w:t>
      </w:r>
      <w:r>
        <w:rPr>
          <w:color w:val="000000"/>
          <w:spacing w:val="0"/>
          <w:w w:val="100"/>
          <w:position w:val="0"/>
          <w:lang w:val="zh-CN" w:eastAsia="zh-CN" w:bidi="zh-CN"/>
        </w:rPr>
        <w:t xml:space="preserve">“自由国家” </w:t>
      </w:r>
      <w:r>
        <w:rPr>
          <w:color w:val="000000"/>
          <w:spacing w:val="0"/>
          <w:w w:val="100"/>
          <w:position w:val="0"/>
          <w:lang w:val="en-US" w:eastAsia="en-US" w:bidi="en-US"/>
        </w:rPr>
        <w:tab/>
      </w:r>
      <w:r>
        <w:rPr>
          <w:color w:val="000000"/>
          <w:spacing w:val="0"/>
          <w:w w:val="100"/>
          <w:position w:val="0"/>
        </w:rPr>
        <w:t>（244）</w:t>
      </w:r>
    </w:p>
    <w:p>
      <w:pPr>
        <w:pStyle w:val="Style35"/>
        <w:keepNext w:val="0"/>
        <w:keepLines w:val="0"/>
        <w:widowControl w:val="0"/>
        <w:shd w:val="clear" w:color="auto" w:fill="auto"/>
        <w:tabs>
          <w:tab w:pos="1000" w:val="left"/>
        </w:tabs>
        <w:bidi w:val="0"/>
        <w:spacing w:before="0" w:after="0" w:line="405" w:lineRule="exact"/>
        <w:ind w:left="0" w:right="0" w:firstLine="420"/>
        <w:jc w:val="both"/>
      </w:pPr>
      <w:bookmarkStart w:id="100" w:name="bookmark100"/>
      <w:r>
        <w:rPr>
          <w:color w:val="000000"/>
          <w:spacing w:val="0"/>
          <w:w w:val="100"/>
          <w:position w:val="0"/>
        </w:rPr>
        <w:t>二</w:t>
      </w:r>
      <w:bookmarkEnd w:id="100"/>
      <w:r>
        <w:rPr>
          <w:color w:val="000000"/>
          <w:spacing w:val="0"/>
          <w:w w:val="100"/>
          <w:position w:val="0"/>
        </w:rPr>
        <w:t>、</w:t>
        <w:tab/>
        <w:t>自然规律和社会经济规律</w:t>
      </w:r>
      <w:r>
        <w:rPr>
          <w:color w:val="000000"/>
          <w:spacing w:val="0"/>
          <w:w w:val="100"/>
          <w:position w:val="0"/>
          <w:lang w:val="zh-CN" w:eastAsia="zh-CN" w:bidi="zh-CN"/>
        </w:rPr>
        <w:t>——</w:t>
      </w:r>
      <w:r>
        <w:rPr>
          <w:color w:val="000000"/>
          <w:spacing w:val="0"/>
          <w:w w:val="100"/>
          <w:position w:val="0"/>
        </w:rPr>
        <w:t>驳</w:t>
      </w:r>
      <w:r>
        <w:rPr>
          <w:color w:val="000000"/>
          <w:spacing w:val="0"/>
          <w:w w:val="100"/>
          <w:position w:val="0"/>
          <w:lang w:val="zh-CN" w:eastAsia="zh-CN" w:bidi="zh-CN"/>
        </w:rPr>
        <w:t>“铁</w:t>
      </w:r>
      <w:r>
        <w:rPr>
          <w:color w:val="000000"/>
          <w:spacing w:val="0"/>
          <w:w w:val="100"/>
          <w:position w:val="0"/>
        </w:rPr>
        <w:t>的工资规律”……（246）</w:t>
      </w:r>
    </w:p>
    <w:p>
      <w:pPr>
        <w:pStyle w:val="Style35"/>
        <w:keepNext w:val="0"/>
        <w:keepLines w:val="0"/>
        <w:widowControl w:val="0"/>
        <w:shd w:val="clear" w:color="auto" w:fill="auto"/>
        <w:tabs>
          <w:tab w:pos="1000" w:val="left"/>
          <w:tab w:leader="dot" w:pos="8943" w:val="right"/>
        </w:tabs>
        <w:bidi w:val="0"/>
        <w:spacing w:before="0" w:after="0" w:line="405" w:lineRule="exact"/>
        <w:ind w:left="0" w:right="0" w:firstLine="420"/>
        <w:jc w:val="both"/>
      </w:pPr>
      <w:bookmarkStart w:id="101" w:name="bookmark101"/>
      <w:r>
        <w:rPr>
          <w:color w:val="000000"/>
          <w:spacing w:val="0"/>
          <w:w w:val="100"/>
          <w:position w:val="0"/>
        </w:rPr>
        <w:t>三</w:t>
      </w:r>
      <w:bookmarkEnd w:id="101"/>
      <w:r>
        <w:rPr>
          <w:color w:val="000000"/>
          <w:spacing w:val="0"/>
          <w:w w:val="100"/>
          <w:position w:val="0"/>
        </w:rPr>
        <w:t>、</w:t>
        <w:tab/>
        <w:t xml:space="preserve">自治和权威——驳无政府主义 </w:t>
      </w:r>
      <w:r>
        <w:rPr>
          <w:color w:val="000000"/>
          <w:spacing w:val="0"/>
          <w:w w:val="100"/>
          <w:position w:val="0"/>
          <w:lang w:val="en-US" w:eastAsia="en-US" w:bidi="en-US"/>
        </w:rPr>
        <w:tab/>
      </w:r>
      <w:r>
        <w:rPr>
          <w:color w:val="000000"/>
          <w:spacing w:val="0"/>
          <w:w w:val="100"/>
          <w:position w:val="0"/>
        </w:rPr>
        <w:t>（248）</w:t>
      </w:r>
    </w:p>
    <w:p>
      <w:pPr>
        <w:pStyle w:val="Style35"/>
        <w:keepNext w:val="0"/>
        <w:keepLines w:val="0"/>
        <w:widowControl w:val="0"/>
        <w:shd w:val="clear" w:color="auto" w:fill="auto"/>
        <w:bidi w:val="0"/>
        <w:spacing w:before="0" w:after="0" w:line="405" w:lineRule="exact"/>
        <w:ind w:left="0" w:right="0" w:firstLine="0"/>
        <w:jc w:val="left"/>
      </w:pPr>
      <w:r>
        <w:rPr>
          <w:color w:val="000000"/>
          <w:spacing w:val="0"/>
          <w:w w:val="100"/>
          <w:position w:val="0"/>
        </w:rPr>
        <w:t>第九章辩证唯物主义自然观的系统綢发和马克思主义</w:t>
      </w:r>
    </w:p>
    <w:p>
      <w:pPr>
        <w:pStyle w:val="Style35"/>
        <w:keepNext w:val="0"/>
        <w:keepLines w:val="0"/>
        <w:widowControl w:val="0"/>
        <w:shd w:val="clear" w:color="auto" w:fill="auto"/>
        <w:bidi w:val="0"/>
        <w:spacing w:before="0" w:after="0" w:line="405" w:lineRule="exact"/>
        <w:ind w:left="1140" w:right="0" w:firstLine="0"/>
        <w:jc w:val="left"/>
      </w:pPr>
      <w:r>
        <w:rPr>
          <w:color w:val="000000"/>
          <w:spacing w:val="0"/>
          <w:w w:val="100"/>
          <w:position w:val="0"/>
        </w:rPr>
        <w:t>哲学的系统化</w:t>
      </w:r>
    </w:p>
    <w:p>
      <w:pPr>
        <w:pStyle w:val="Style35"/>
        <w:keepNext w:val="0"/>
        <w:keepLines w:val="0"/>
        <w:widowControl w:val="0"/>
        <w:shd w:val="clear" w:color="auto" w:fill="auto"/>
        <w:tabs>
          <w:tab w:leader="dot" w:pos="8943" w:val="right"/>
        </w:tabs>
        <w:bidi w:val="0"/>
        <w:spacing w:before="0" w:after="0" w:line="405" w:lineRule="exact"/>
        <w:ind w:left="1500" w:right="0" w:hanging="1220"/>
        <w:jc w:val="left"/>
      </w:pPr>
      <w:hyperlink w:anchor="bookmark368" w:tooltip="Current Document">
        <w:r>
          <w:rPr>
            <w:color w:val="000000"/>
            <w:spacing w:val="0"/>
            <w:w w:val="100"/>
            <w:position w:val="0"/>
          </w:rPr>
          <w:t>第一节马克思恩格斯对最新自然科学成就的哲学概括 和辩证唯物主义自然观的系统确立</w:t>
        </w:r>
        <w:r>
          <w:rPr>
            <w:color w:val="000000"/>
            <w:spacing w:val="0"/>
            <w:w w:val="100"/>
            <w:position w:val="0"/>
            <w:lang w:val="en-US" w:eastAsia="en-US" w:bidi="en-US"/>
          </w:rPr>
          <w:tab/>
        </w:r>
        <w:r>
          <w:rPr>
            <w:color w:val="000000"/>
            <w:spacing w:val="0"/>
            <w:w w:val="100"/>
            <w:position w:val="0"/>
          </w:rPr>
          <w:t>（251）</w:t>
        </w:r>
      </w:hyperlink>
    </w:p>
    <w:p>
      <w:pPr>
        <w:pStyle w:val="Style35"/>
        <w:keepNext w:val="0"/>
        <w:keepLines w:val="0"/>
        <w:widowControl w:val="0"/>
        <w:shd w:val="clear" w:color="auto" w:fill="auto"/>
        <w:tabs>
          <w:tab w:pos="1000" w:val="left"/>
        </w:tabs>
        <w:bidi w:val="0"/>
        <w:spacing w:before="0" w:after="0" w:line="405" w:lineRule="exact"/>
        <w:ind w:left="0" w:right="0" w:firstLine="420"/>
        <w:jc w:val="both"/>
      </w:pPr>
      <w:bookmarkStart w:id="102" w:name="bookmark102"/>
      <w:r>
        <w:rPr>
          <w:color w:val="000000"/>
          <w:spacing w:val="0"/>
          <w:w w:val="100"/>
          <w:position w:val="0"/>
        </w:rPr>
        <w:t>一</w:t>
      </w:r>
      <w:bookmarkEnd w:id="102"/>
      <w:r>
        <w:rPr>
          <w:color w:val="000000"/>
          <w:spacing w:val="0"/>
          <w:w w:val="100"/>
          <w:position w:val="0"/>
        </w:rPr>
        <w:t>、</w:t>
        <w:tab/>
        <w:t>从新自然观的出发点的制定到自然辩证法体系的确立…（251）</w:t>
      </w:r>
    </w:p>
    <w:p>
      <w:pPr>
        <w:pStyle w:val="Style35"/>
        <w:keepNext w:val="0"/>
        <w:keepLines w:val="0"/>
        <w:widowControl w:val="0"/>
        <w:shd w:val="clear" w:color="auto" w:fill="auto"/>
        <w:tabs>
          <w:tab w:pos="1000" w:val="left"/>
        </w:tabs>
        <w:bidi w:val="0"/>
        <w:spacing w:before="0" w:after="0" w:line="405" w:lineRule="exact"/>
        <w:ind w:left="0" w:right="0" w:firstLine="420"/>
        <w:jc w:val="left"/>
      </w:pPr>
      <w:bookmarkStart w:id="103" w:name="bookmark103"/>
      <w:r>
        <w:rPr>
          <w:color w:val="000000"/>
          <w:spacing w:val="0"/>
          <w:w w:val="100"/>
          <w:position w:val="0"/>
        </w:rPr>
        <w:t>二</w:t>
      </w:r>
      <w:bookmarkEnd w:id="103"/>
      <w:r>
        <w:rPr>
          <w:color w:val="000000"/>
          <w:spacing w:val="0"/>
          <w:w w:val="100"/>
          <w:position w:val="0"/>
        </w:rPr>
        <w:t>、</w:t>
        <w:tab/>
        <w:t>自然辩证法体系的确立是恩格斯批判地研究自然科学</w:t>
      </w:r>
    </w:p>
    <w:p>
      <w:pPr>
        <w:pStyle w:val="Style35"/>
        <w:keepNext w:val="0"/>
        <w:keepLines w:val="0"/>
        <w:widowControl w:val="0"/>
        <w:shd w:val="clear" w:color="auto" w:fill="auto"/>
        <w:tabs>
          <w:tab w:leader="dot" w:pos="7980" w:val="right"/>
        </w:tabs>
        <w:bidi w:val="0"/>
        <w:spacing w:before="0" w:after="0" w:line="405" w:lineRule="exact"/>
        <w:ind w:left="0" w:right="0" w:firstLine="0"/>
        <w:jc w:val="right"/>
      </w:pPr>
      <w:r>
        <w:rPr>
          <w:color w:val="000000"/>
          <w:spacing w:val="0"/>
          <w:w w:val="100"/>
          <w:position w:val="0"/>
        </w:rPr>
        <w:t>和改造黑格尔辩证法的辉煌成果</w:t>
      </w:r>
      <w:r>
        <w:rPr>
          <w:color w:val="000000"/>
          <w:spacing w:val="0"/>
          <w:w w:val="100"/>
          <w:position w:val="0"/>
          <w:lang w:val="en-US" w:eastAsia="en-US" w:bidi="en-US"/>
        </w:rPr>
        <w:tab/>
      </w:r>
      <w:r>
        <w:rPr>
          <w:color w:val="000000"/>
          <w:spacing w:val="0"/>
          <w:w w:val="100"/>
          <w:position w:val="0"/>
        </w:rPr>
        <w:t>以57）</w:t>
      </w:r>
    </w:p>
    <w:p>
      <w:pPr>
        <w:pStyle w:val="Style35"/>
        <w:keepNext w:val="0"/>
        <w:keepLines w:val="0"/>
        <w:widowControl w:val="0"/>
        <w:shd w:val="clear" w:color="auto" w:fill="auto"/>
        <w:tabs>
          <w:tab w:leader="dot" w:pos="8065" w:val="left"/>
        </w:tabs>
        <w:bidi w:val="0"/>
        <w:spacing w:before="0" w:after="0" w:line="405" w:lineRule="exact"/>
        <w:ind w:left="0" w:right="0" w:firstLine="200"/>
        <w:jc w:val="both"/>
      </w:pPr>
      <w:hyperlink w:anchor="bookmark382" w:tooltip="Current Document">
        <w:r>
          <w:rPr>
            <w:color w:val="000000"/>
            <w:spacing w:val="0"/>
            <w:w w:val="100"/>
            <w:position w:val="0"/>
          </w:rPr>
          <w:t>第二节 恩格斯对自然唯物主义和辩证法的系统阐述</w:t>
        </w:r>
        <w:r>
          <w:rPr>
            <w:color w:val="000000"/>
            <w:spacing w:val="0"/>
            <w:w w:val="100"/>
            <w:position w:val="0"/>
            <w:lang w:val="en-US" w:eastAsia="en-US" w:bidi="en-US"/>
          </w:rPr>
          <w:tab/>
        </w:r>
        <w:r>
          <w:rPr>
            <w:color w:val="000000"/>
            <w:spacing w:val="0"/>
            <w:w w:val="100"/>
            <w:position w:val="0"/>
          </w:rPr>
          <w:t>（261）</w:t>
        </w:r>
      </w:hyperlink>
    </w:p>
    <w:p>
      <w:pPr>
        <w:pStyle w:val="Style35"/>
        <w:keepNext w:val="0"/>
        <w:keepLines w:val="0"/>
        <w:widowControl w:val="0"/>
        <w:shd w:val="clear" w:color="auto" w:fill="auto"/>
        <w:tabs>
          <w:tab w:leader="dot" w:pos="8943" w:val="right"/>
        </w:tabs>
        <w:bidi w:val="0"/>
        <w:spacing w:before="0" w:after="0" w:line="405" w:lineRule="exact"/>
        <w:ind w:left="0" w:right="0" w:firstLine="420"/>
        <w:jc w:val="both"/>
        <w:sectPr>
          <w:headerReference w:type="default" r:id="rId53"/>
          <w:footerReference w:type="default" r:id="rId54"/>
          <w:headerReference w:type="even" r:id="rId55"/>
          <w:footerReference w:type="even" r:id="rId56"/>
          <w:headerReference w:type="first" r:id="rId57"/>
          <w:footerReference w:type="first" r:id="rId58"/>
          <w:footnotePr>
            <w:pos w:val="pageBottom"/>
            <w:numFmt w:val="decimal"/>
            <w:numRestart w:val="continuous"/>
          </w:footnotePr>
          <w:pgSz w:w="13985" w:h="18163"/>
          <w:pgMar w:top="1318" w:right="2065" w:bottom="1470" w:left="2786" w:header="0" w:footer="3" w:gutter="0"/>
          <w:cols w:space="720"/>
          <w:noEndnote/>
          <w:titlePg/>
          <w:rtlGutter w:val="0"/>
          <w:docGrid w:linePitch="360"/>
        </w:sectPr>
      </w:pPr>
      <w:r>
        <w:rPr>
          <w:color w:val="000000"/>
          <w:spacing w:val="0"/>
          <w:w w:val="100"/>
          <w:position w:val="0"/>
        </w:rPr>
        <w:t>一、物质及其存在的形式</w:t>
      </w:r>
      <w:r>
        <w:rPr>
          <w:color w:val="000000"/>
          <w:spacing w:val="0"/>
          <w:w w:val="100"/>
          <w:position w:val="0"/>
          <w:lang w:val="en-US" w:eastAsia="en-US" w:bidi="en-US"/>
        </w:rPr>
        <w:tab/>
      </w:r>
      <w:r>
        <w:rPr>
          <w:color w:val="000000"/>
          <w:spacing w:val="0"/>
          <w:w w:val="100"/>
          <w:position w:val="0"/>
        </w:rPr>
        <w:t>（261）</w:t>
      </w:r>
    </w:p>
    <w:p>
      <w:pPr>
        <w:pStyle w:val="Style35"/>
        <w:keepNext w:val="0"/>
        <w:keepLines w:val="0"/>
        <w:widowControl w:val="0"/>
        <w:shd w:val="clear" w:color="auto" w:fill="auto"/>
        <w:tabs>
          <w:tab w:leader="dot" w:pos="8932" w:val="right"/>
        </w:tabs>
        <w:bidi w:val="0"/>
        <w:spacing w:before="0" w:after="0"/>
        <w:ind w:left="0" w:right="0" w:firstLine="400"/>
        <w:jc w:val="left"/>
      </w:pPr>
      <w:r>
        <w:rPr>
          <w:color w:val="000000"/>
          <w:spacing w:val="0"/>
          <w:w w:val="100"/>
          <w:position w:val="0"/>
        </w:rPr>
        <w:t xml:space="preserve">二、自然界的辩证本性 </w:t>
      </w:r>
      <w:r>
        <w:rPr>
          <w:color w:val="000000"/>
          <w:spacing w:val="0"/>
          <w:w w:val="100"/>
          <w:position w:val="0"/>
          <w:lang w:val="en-US" w:eastAsia="en-US" w:bidi="en-US"/>
        </w:rPr>
        <w:tab/>
      </w:r>
      <w:r>
        <w:rPr>
          <w:color w:val="000000"/>
          <w:spacing w:val="0"/>
          <w:w w:val="100"/>
          <w:position w:val="0"/>
        </w:rPr>
        <w:t>（265）</w:t>
      </w:r>
    </w:p>
    <w:p>
      <w:pPr>
        <w:pStyle w:val="Style35"/>
        <w:keepNext w:val="0"/>
        <w:keepLines w:val="0"/>
        <w:widowControl w:val="0"/>
        <w:shd w:val="clear" w:color="auto" w:fill="auto"/>
        <w:tabs>
          <w:tab w:leader="dot" w:pos="8932" w:val="right"/>
        </w:tabs>
        <w:bidi w:val="0"/>
        <w:spacing w:before="0" w:after="0"/>
        <w:ind w:left="0" w:right="0" w:firstLine="240"/>
        <w:jc w:val="both"/>
      </w:pPr>
      <w:r>
        <w:rPr>
          <w:color w:val="000000"/>
          <w:spacing w:val="0"/>
          <w:w w:val="100"/>
          <w:position w:val="0"/>
        </w:rPr>
        <w:t>第三节自然科学的逻辑方法</w:t>
      </w:r>
      <w:r>
        <w:rPr>
          <w:color w:val="000000"/>
          <w:spacing w:val="0"/>
          <w:w w:val="100"/>
          <w:position w:val="0"/>
          <w:lang w:val="en-US" w:eastAsia="en-US" w:bidi="en-US"/>
        </w:rPr>
        <w:tab/>
      </w:r>
      <w:r>
        <w:rPr>
          <w:color w:val="000000"/>
          <w:spacing w:val="0"/>
          <w:w w:val="100"/>
          <w:position w:val="0"/>
        </w:rPr>
        <w:t>（269）</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04" w:name="bookmark104"/>
      <w:r>
        <w:rPr>
          <w:color w:val="000000"/>
          <w:spacing w:val="0"/>
          <w:w w:val="100"/>
          <w:position w:val="0"/>
        </w:rPr>
        <w:t>一</w:t>
      </w:r>
      <w:bookmarkEnd w:id="104"/>
      <w:r>
        <w:rPr>
          <w:color w:val="000000"/>
          <w:spacing w:val="0"/>
          <w:w w:val="100"/>
          <w:position w:val="0"/>
        </w:rPr>
        <w:t>、</w:t>
        <w:tab/>
        <w:t xml:space="preserve">自然科学的发展和枝辑方法的革命 </w:t>
      </w:r>
      <w:r>
        <w:rPr>
          <w:color w:val="000000"/>
          <w:spacing w:val="0"/>
          <w:w w:val="100"/>
          <w:position w:val="0"/>
          <w:lang w:val="en-US" w:eastAsia="en-US" w:bidi="en-US"/>
        </w:rPr>
        <w:tab/>
      </w:r>
      <w:r>
        <w:rPr>
          <w:color w:val="000000"/>
          <w:spacing w:val="0"/>
          <w:w w:val="100"/>
          <w:position w:val="0"/>
        </w:rPr>
        <w:t>（269）</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05" w:name="bookmark105"/>
      <w:r>
        <w:rPr>
          <w:color w:val="000000"/>
          <w:spacing w:val="0"/>
          <w:w w:val="100"/>
          <w:position w:val="0"/>
        </w:rPr>
        <w:t>二</w:t>
      </w:r>
      <w:bookmarkEnd w:id="105"/>
      <w:r>
        <w:rPr>
          <w:color w:val="000000"/>
          <w:spacing w:val="0"/>
          <w:w w:val="100"/>
          <w:position w:val="0"/>
        </w:rPr>
        <w:t>、</w:t>
        <w:tab/>
        <w:t xml:space="preserve">怎样在自然科学中应杲辩证逻辑 </w:t>
      </w:r>
      <w:r>
        <w:rPr>
          <w:color w:val="000000"/>
          <w:spacing w:val="0"/>
          <w:w w:val="100"/>
          <w:position w:val="0"/>
          <w:lang w:val="en-US" w:eastAsia="en-US" w:bidi="en-US"/>
        </w:rPr>
        <w:tab/>
      </w:r>
      <w:r>
        <w:rPr>
          <w:color w:val="000000"/>
          <w:spacing w:val="0"/>
          <w:w w:val="100"/>
          <w:position w:val="0"/>
        </w:rPr>
        <w:t>（273）</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06" w:name="bookmark106"/>
      <w:r>
        <w:rPr>
          <w:color w:val="000000"/>
          <w:spacing w:val="0"/>
          <w:w w:val="100"/>
          <w:position w:val="0"/>
        </w:rPr>
        <w:t>三</w:t>
      </w:r>
      <w:bookmarkEnd w:id="106"/>
      <w:r>
        <w:rPr>
          <w:color w:val="000000"/>
          <w:spacing w:val="0"/>
          <w:w w:val="100"/>
          <w:position w:val="0"/>
        </w:rPr>
        <w:t>、</w:t>
        <w:tab/>
        <w:t xml:space="preserve">辩证逻辑是掇求真理的方法：真理与假说 </w:t>
      </w:r>
      <w:r>
        <w:rPr>
          <w:color w:val="000000"/>
          <w:spacing w:val="0"/>
          <w:w w:val="100"/>
          <w:position w:val="0"/>
          <w:lang w:val="en-US" w:eastAsia="en-US" w:bidi="en-US"/>
        </w:rPr>
        <w:tab/>
      </w:r>
      <w:r>
        <w:rPr>
          <w:color w:val="000000"/>
          <w:spacing w:val="0"/>
          <w:w w:val="100"/>
          <w:position w:val="0"/>
        </w:rPr>
        <w:t>（276）</w:t>
      </w:r>
    </w:p>
    <w:p>
      <w:pPr>
        <w:pStyle w:val="Style35"/>
        <w:keepNext w:val="0"/>
        <w:keepLines w:val="0"/>
        <w:widowControl w:val="0"/>
        <w:shd w:val="clear" w:color="auto" w:fill="auto"/>
        <w:bidi w:val="0"/>
        <w:spacing w:before="0" w:after="0"/>
        <w:ind w:left="0" w:right="0" w:firstLine="240"/>
        <w:jc w:val="left"/>
      </w:pPr>
      <w:r>
        <w:rPr>
          <w:color w:val="000000"/>
          <w:spacing w:val="0"/>
          <w:w w:val="100"/>
          <w:position w:val="0"/>
        </w:rPr>
        <w:t>第四节在统一世界观的基础上对马克思主义三个</w:t>
      </w:r>
    </w:p>
    <w:p>
      <w:pPr>
        <w:pStyle w:val="Style35"/>
        <w:keepNext w:val="0"/>
        <w:keepLines w:val="0"/>
        <w:widowControl w:val="0"/>
        <w:shd w:val="clear" w:color="auto" w:fill="auto"/>
        <w:tabs>
          <w:tab w:leader="dot" w:pos="8932" w:val="right"/>
        </w:tabs>
        <w:bidi w:val="0"/>
        <w:spacing w:before="0" w:after="0"/>
        <w:ind w:left="1400" w:right="0" w:firstLine="0"/>
        <w:jc w:val="both"/>
      </w:pPr>
      <w:r>
        <w:rPr>
          <w:color w:val="000000"/>
          <w:spacing w:val="0"/>
          <w:w w:val="100"/>
          <w:position w:val="0"/>
        </w:rPr>
        <w:t>组成部分的系统阐述</w:t>
      </w:r>
      <w:r>
        <w:rPr>
          <w:color w:val="000000"/>
          <w:spacing w:val="0"/>
          <w:w w:val="100"/>
          <w:position w:val="0"/>
          <w:lang w:val="en-US" w:eastAsia="en-US" w:bidi="en-US"/>
        </w:rPr>
        <w:tab/>
      </w:r>
      <w:r>
        <w:rPr>
          <w:color w:val="000000"/>
          <w:spacing w:val="0"/>
          <w:w w:val="100"/>
          <w:position w:val="0"/>
        </w:rPr>
        <w:t>（282）</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07" w:name="bookmark107"/>
      <w:r>
        <w:rPr>
          <w:color w:val="000000"/>
          <w:spacing w:val="0"/>
          <w:w w:val="100"/>
          <w:position w:val="0"/>
        </w:rPr>
        <w:t>一</w:t>
      </w:r>
      <w:bookmarkEnd w:id="107"/>
      <w:r>
        <w:rPr>
          <w:color w:val="000000"/>
          <w:spacing w:val="0"/>
          <w:w w:val="100"/>
          <w:position w:val="0"/>
        </w:rPr>
        <w:t>、</w:t>
        <w:tab/>
        <w:t>《反杜林论》是马克思主义的百科全书</w:t>
      </w:r>
      <w:r>
        <w:rPr>
          <w:color w:val="000000"/>
          <w:spacing w:val="0"/>
          <w:w w:val="100"/>
          <w:position w:val="0"/>
          <w:lang w:val="en-US" w:eastAsia="en-US" w:bidi="en-US"/>
        </w:rPr>
        <w:tab/>
      </w:r>
      <w:r>
        <w:rPr>
          <w:color w:val="000000"/>
          <w:spacing w:val="0"/>
          <w:w w:val="100"/>
          <w:position w:val="0"/>
        </w:rPr>
        <w:t>（282）</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08" w:name="bookmark108"/>
      <w:r>
        <w:rPr>
          <w:color w:val="000000"/>
          <w:spacing w:val="0"/>
          <w:w w:val="100"/>
          <w:position w:val="0"/>
        </w:rPr>
        <w:t>二</w:t>
      </w:r>
      <w:bookmarkEnd w:id="108"/>
      <w:r>
        <w:rPr>
          <w:color w:val="000000"/>
          <w:spacing w:val="0"/>
          <w:w w:val="100"/>
          <w:position w:val="0"/>
        </w:rPr>
        <w:t>、</w:t>
        <w:tab/>
        <w:t>辩证唯物主义是马克思主义的世界观基袖</w:t>
      </w:r>
      <w:r>
        <w:rPr>
          <w:color w:val="000000"/>
          <w:spacing w:val="0"/>
          <w:w w:val="100"/>
          <w:position w:val="0"/>
          <w:lang w:val="en-US" w:eastAsia="en-US" w:bidi="en-US"/>
        </w:rPr>
        <w:tab/>
      </w:r>
      <w:r>
        <w:rPr>
          <w:color w:val="000000"/>
          <w:spacing w:val="0"/>
          <w:w w:val="100"/>
          <w:position w:val="0"/>
        </w:rPr>
        <w:t>（285）</w:t>
      </w:r>
    </w:p>
    <w:p>
      <w:pPr>
        <w:pStyle w:val="Style35"/>
        <w:keepNext w:val="0"/>
        <w:keepLines w:val="0"/>
        <w:widowControl w:val="0"/>
        <w:shd w:val="clear" w:color="auto" w:fill="auto"/>
        <w:tabs>
          <w:tab w:pos="981" w:val="left"/>
        </w:tabs>
        <w:bidi w:val="0"/>
        <w:spacing w:before="0" w:after="0"/>
        <w:ind w:left="0" w:right="0" w:firstLine="400"/>
        <w:jc w:val="left"/>
      </w:pPr>
      <w:bookmarkStart w:id="109" w:name="bookmark109"/>
      <w:r>
        <w:rPr>
          <w:color w:val="000000"/>
          <w:spacing w:val="0"/>
          <w:w w:val="100"/>
          <w:position w:val="0"/>
        </w:rPr>
        <w:t>三</w:t>
      </w:r>
      <w:bookmarkEnd w:id="109"/>
      <w:r>
        <w:rPr>
          <w:color w:val="000000"/>
          <w:spacing w:val="0"/>
          <w:w w:val="100"/>
          <w:position w:val="0"/>
        </w:rPr>
        <w:t>、</w:t>
        <w:tab/>
        <w:t>唯物摄证法同先验形而上学方法的对立及其</w:t>
      </w:r>
    </w:p>
    <w:p>
      <w:pPr>
        <w:pStyle w:val="Style35"/>
        <w:keepNext w:val="0"/>
        <w:keepLines w:val="0"/>
        <w:widowControl w:val="0"/>
        <w:shd w:val="clear" w:color="auto" w:fill="auto"/>
        <w:tabs>
          <w:tab w:leader="dot" w:pos="8932" w:val="right"/>
        </w:tabs>
        <w:bidi w:val="0"/>
        <w:spacing w:before="0" w:after="0"/>
        <w:ind w:left="0" w:right="0" w:firstLine="1000"/>
        <w:jc w:val="both"/>
      </w:pPr>
      <w:r>
        <w:rPr>
          <w:color w:val="000000"/>
          <w:spacing w:val="0"/>
          <w:w w:val="100"/>
          <w:position w:val="0"/>
        </w:rPr>
        <w:t>在冬个领域中的表现</w:t>
      </w:r>
      <w:r>
        <w:rPr>
          <w:color w:val="000000"/>
          <w:spacing w:val="0"/>
          <w:w w:val="100"/>
          <w:position w:val="0"/>
          <w:lang w:val="en-US" w:eastAsia="en-US" w:bidi="en-US"/>
        </w:rPr>
        <w:tab/>
      </w:r>
      <w:r>
        <w:rPr>
          <w:color w:val="000000"/>
          <w:spacing w:val="0"/>
          <w:w w:val="100"/>
          <w:position w:val="0"/>
        </w:rPr>
        <w:t>（288）</w:t>
      </w:r>
    </w:p>
    <w:p>
      <w:pPr>
        <w:pStyle w:val="Style35"/>
        <w:keepNext w:val="0"/>
        <w:keepLines w:val="0"/>
        <w:widowControl w:val="0"/>
        <w:shd w:val="clear" w:color="auto" w:fill="auto"/>
        <w:tabs>
          <w:tab w:pos="1040" w:val="left"/>
        </w:tabs>
        <w:bidi w:val="0"/>
        <w:spacing w:before="0" w:after="0"/>
        <w:ind w:left="0" w:right="0" w:firstLine="440"/>
        <w:jc w:val="both"/>
      </w:pPr>
      <w:bookmarkStart w:id="110" w:name="bookmark110"/>
      <w:r>
        <w:rPr>
          <w:color w:val="000000"/>
          <w:spacing w:val="0"/>
          <w:w w:val="100"/>
          <w:position w:val="0"/>
        </w:rPr>
        <w:t>四</w:t>
      </w:r>
      <w:bookmarkEnd w:id="110"/>
      <w:r>
        <w:rPr>
          <w:color w:val="000000"/>
          <w:spacing w:val="0"/>
          <w:w w:val="100"/>
          <w:position w:val="0"/>
        </w:rPr>
        <w:t>、</w:t>
        <w:tab/>
        <w:t>暴力的本质和作用以及从必然王国向自由王国的飞跃 …</w:t>
      </w:r>
      <w:r>
        <w:rPr>
          <w:color w:val="000000"/>
          <w:spacing w:val="0"/>
          <w:w w:val="100"/>
          <w:position w:val="0"/>
          <w:lang w:val="en-US" w:eastAsia="en-US" w:bidi="en-US"/>
        </w:rPr>
        <w:t xml:space="preserve">（29J） </w:t>
      </w:r>
      <w:r>
        <w:rPr>
          <w:color w:val="000000"/>
          <w:spacing w:val="0"/>
          <w:w w:val="100"/>
          <w:position w:val="0"/>
        </w:rPr>
        <w:t>第十章把历史唯物主义推广应用于原始社会史的研究</w:t>
      </w:r>
    </w:p>
    <w:p>
      <w:pPr>
        <w:pStyle w:val="Style35"/>
        <w:keepNext w:val="0"/>
        <w:keepLines w:val="0"/>
        <w:widowControl w:val="0"/>
        <w:shd w:val="clear" w:color="auto" w:fill="auto"/>
        <w:tabs>
          <w:tab w:leader="dot" w:pos="8045" w:val="left"/>
        </w:tabs>
        <w:bidi w:val="0"/>
        <w:spacing w:before="0" w:after="0"/>
        <w:ind w:left="0" w:right="0" w:firstLine="240"/>
        <w:jc w:val="both"/>
      </w:pPr>
      <w:r>
        <w:rPr>
          <w:color w:val="000000"/>
          <w:spacing w:val="0"/>
          <w:w w:val="100"/>
          <w:position w:val="0"/>
        </w:rPr>
        <w:t>第一节马克思的人类学笔记对历史唯物主义的新贡献</w:t>
      </w:r>
      <w:r>
        <w:rPr>
          <w:color w:val="000000"/>
          <w:spacing w:val="0"/>
          <w:w w:val="100"/>
          <w:position w:val="0"/>
          <w:lang w:val="en-US" w:eastAsia="en-US" w:bidi="en-US"/>
        </w:rPr>
        <w:tab/>
      </w:r>
      <w:r>
        <w:rPr>
          <w:color w:val="000000"/>
          <w:spacing w:val="0"/>
          <w:w w:val="100"/>
          <w:position w:val="0"/>
        </w:rPr>
        <w:t>（297）</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11" w:name="bookmark111"/>
      <w:r>
        <w:rPr>
          <w:color w:val="000000"/>
          <w:spacing w:val="0"/>
          <w:w w:val="100"/>
          <w:position w:val="0"/>
        </w:rPr>
        <w:t>一</w:t>
      </w:r>
      <w:bookmarkEnd w:id="111"/>
      <w:r>
        <w:rPr>
          <w:color w:val="000000"/>
          <w:spacing w:val="0"/>
          <w:w w:val="100"/>
          <w:position w:val="0"/>
        </w:rPr>
        <w:t>、</w:t>
        <w:tab/>
        <w:t xml:space="preserve">马克思转向原始社会史研究的主要原因 </w:t>
      </w:r>
      <w:r>
        <w:rPr>
          <w:color w:val="000000"/>
          <w:spacing w:val="0"/>
          <w:w w:val="100"/>
          <w:position w:val="0"/>
          <w:lang w:val="en-US" w:eastAsia="en-US" w:bidi="en-US"/>
        </w:rPr>
        <w:tab/>
      </w:r>
      <w:r>
        <w:rPr>
          <w:color w:val="000000"/>
          <w:spacing w:val="0"/>
          <w:w w:val="100"/>
          <w:position w:val="0"/>
        </w:rPr>
        <w:t>（297）</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12" w:name="bookmark112"/>
      <w:r>
        <w:rPr>
          <w:color w:val="000000"/>
          <w:spacing w:val="0"/>
          <w:w w:val="100"/>
          <w:position w:val="0"/>
        </w:rPr>
        <w:t>二</w:t>
      </w:r>
      <w:bookmarkEnd w:id="112"/>
      <w:r>
        <w:rPr>
          <w:color w:val="000000"/>
          <w:spacing w:val="0"/>
          <w:w w:val="100"/>
          <w:position w:val="0"/>
        </w:rPr>
        <w:t>、</w:t>
        <w:tab/>
        <w:t>马克思在人类学笔记中探讨的几个冋题</w:t>
      </w:r>
      <w:r>
        <w:rPr>
          <w:color w:val="000000"/>
          <w:spacing w:val="0"/>
          <w:w w:val="100"/>
          <w:position w:val="0"/>
          <w:lang w:val="en-US" w:eastAsia="en-US" w:bidi="en-US"/>
        </w:rPr>
        <w:tab/>
      </w:r>
      <w:r>
        <w:rPr>
          <w:color w:val="000000"/>
          <w:spacing w:val="0"/>
          <w:w w:val="100"/>
          <w:position w:val="0"/>
        </w:rPr>
        <w:t>（300）</w:t>
      </w:r>
    </w:p>
    <w:p>
      <w:pPr>
        <w:pStyle w:val="Style35"/>
        <w:keepNext w:val="0"/>
        <w:keepLines w:val="0"/>
        <w:widowControl w:val="0"/>
        <w:shd w:val="clear" w:color="auto" w:fill="auto"/>
        <w:bidi w:val="0"/>
        <w:spacing w:before="0" w:after="0"/>
        <w:ind w:left="0" w:right="0" w:firstLine="240"/>
        <w:jc w:val="left"/>
      </w:pPr>
      <w:r>
        <w:rPr>
          <w:color w:val="000000"/>
          <w:spacing w:val="0"/>
          <w:w w:val="100"/>
          <w:position w:val="0"/>
        </w:rPr>
        <w:t>第二节恩格斯对原始公社史的进一步研究</w:t>
      </w:r>
    </w:p>
    <w:p>
      <w:pPr>
        <w:pStyle w:val="Style35"/>
        <w:keepNext w:val="0"/>
        <w:keepLines w:val="0"/>
        <w:widowControl w:val="0"/>
        <w:shd w:val="clear" w:color="auto" w:fill="auto"/>
        <w:tabs>
          <w:tab w:leader="dot" w:pos="8932" w:val="right"/>
        </w:tabs>
        <w:bidi w:val="0"/>
        <w:spacing w:before="0" w:after="0"/>
        <w:ind w:left="1400" w:right="0" w:firstLine="0"/>
        <w:jc w:val="both"/>
      </w:pPr>
      <w:hyperlink w:anchor="bookmark276" w:tooltip="Current Document">
        <w:r>
          <w:rPr>
            <w:color w:val="000000"/>
            <w:spacing w:val="0"/>
            <w:w w:val="100"/>
            <w:position w:val="0"/>
          </w:rPr>
          <w:t>及其对历史唯物主义的发展</w:t>
        </w:r>
        <w:r>
          <w:rPr>
            <w:color w:val="000000"/>
            <w:spacing w:val="0"/>
            <w:w w:val="100"/>
            <w:position w:val="0"/>
            <w:lang w:val="en-US" w:eastAsia="en-US" w:bidi="en-US"/>
          </w:rPr>
          <w:tab/>
        </w:r>
        <w:r>
          <w:rPr>
            <w:color w:val="000000"/>
            <w:spacing w:val="0"/>
            <w:w w:val="100"/>
            <w:position w:val="0"/>
          </w:rPr>
          <w:t>（307）</w:t>
        </w:r>
      </w:hyperlink>
    </w:p>
    <w:p>
      <w:pPr>
        <w:pStyle w:val="Style35"/>
        <w:keepNext w:val="0"/>
        <w:keepLines w:val="0"/>
        <w:widowControl w:val="0"/>
        <w:shd w:val="clear" w:color="auto" w:fill="auto"/>
        <w:tabs>
          <w:tab w:pos="981" w:val="left"/>
          <w:tab w:leader="dot" w:pos="8045" w:val="left"/>
        </w:tabs>
        <w:bidi w:val="0"/>
        <w:spacing w:before="0" w:after="0"/>
        <w:ind w:left="0" w:right="0" w:firstLine="400"/>
        <w:jc w:val="both"/>
      </w:pPr>
      <w:bookmarkStart w:id="113" w:name="bookmark113"/>
      <w:r>
        <w:rPr>
          <w:color w:val="000000"/>
          <w:spacing w:val="0"/>
          <w:w w:val="100"/>
          <w:position w:val="0"/>
        </w:rPr>
        <w:t>一</w:t>
      </w:r>
      <w:bookmarkEnd w:id="113"/>
      <w:r>
        <w:rPr>
          <w:color w:val="000000"/>
          <w:spacing w:val="0"/>
          <w:w w:val="100"/>
          <w:position w:val="0"/>
        </w:rPr>
        <w:t>、</w:t>
        <w:tab/>
        <w:t>关于人类起源和原始社会史分期的方法论原则</w:t>
      </w:r>
      <w:r>
        <w:rPr>
          <w:color w:val="000000"/>
          <w:spacing w:val="0"/>
          <w:w w:val="100"/>
          <w:position w:val="0"/>
          <w:lang w:val="en-US" w:eastAsia="en-US" w:bidi="en-US"/>
        </w:rPr>
        <w:tab/>
      </w:r>
      <w:r>
        <w:rPr>
          <w:color w:val="000000"/>
          <w:spacing w:val="0"/>
          <w:w w:val="100"/>
          <w:position w:val="0"/>
        </w:rPr>
        <w:t>（307）</w:t>
      </w:r>
    </w:p>
    <w:p>
      <w:pPr>
        <w:pStyle w:val="Style35"/>
        <w:keepNext w:val="0"/>
        <w:keepLines w:val="0"/>
        <w:widowControl w:val="0"/>
        <w:shd w:val="clear" w:color="auto" w:fill="auto"/>
        <w:tabs>
          <w:tab w:pos="981" w:val="left"/>
        </w:tabs>
        <w:bidi w:val="0"/>
        <w:spacing w:before="0" w:after="0"/>
        <w:ind w:left="0" w:right="0" w:firstLine="400"/>
        <w:jc w:val="left"/>
      </w:pPr>
      <w:bookmarkStart w:id="114" w:name="bookmark114"/>
      <w:r>
        <w:rPr>
          <w:color w:val="000000"/>
          <w:spacing w:val="0"/>
          <w:w w:val="100"/>
          <w:position w:val="0"/>
        </w:rPr>
        <w:t>二</w:t>
      </w:r>
      <w:bookmarkEnd w:id="114"/>
      <w:r>
        <w:rPr>
          <w:color w:val="000000"/>
          <w:spacing w:val="0"/>
          <w:w w:val="100"/>
          <w:position w:val="0"/>
        </w:rPr>
        <w:t>、</w:t>
        <w:tab/>
        <w:t>原始社会的发展及其向文明社会过渡的机制，</w:t>
      </w:r>
    </w:p>
    <w:p>
      <w:pPr>
        <w:pStyle w:val="Style35"/>
        <w:keepNext w:val="0"/>
        <w:keepLines w:val="0"/>
        <w:widowControl w:val="0"/>
        <w:shd w:val="clear" w:color="auto" w:fill="auto"/>
        <w:tabs>
          <w:tab w:leader="dot" w:pos="8932" w:val="right"/>
        </w:tabs>
        <w:bidi w:val="0"/>
        <w:spacing w:before="0" w:after="0"/>
        <w:ind w:left="0" w:right="0" w:firstLine="1000"/>
        <w:jc w:val="both"/>
      </w:pPr>
      <w:r>
        <w:rPr>
          <w:color w:val="000000"/>
          <w:spacing w:val="0"/>
          <w:w w:val="100"/>
          <w:position w:val="0"/>
          <w:lang w:val="zh-CN" w:eastAsia="zh-CN" w:bidi="zh-CN"/>
        </w:rPr>
        <w:t>“两种</w:t>
      </w:r>
      <w:r>
        <w:rPr>
          <w:color w:val="000000"/>
          <w:spacing w:val="0"/>
          <w:w w:val="100"/>
          <w:position w:val="0"/>
        </w:rPr>
        <w:t>生产"的理论</w:t>
      </w:r>
      <w:r>
        <w:rPr>
          <w:color w:val="000000"/>
          <w:spacing w:val="0"/>
          <w:w w:val="100"/>
          <w:position w:val="0"/>
          <w:lang w:val="en-US" w:eastAsia="en-US" w:bidi="en-US"/>
        </w:rPr>
        <w:tab/>
      </w:r>
      <w:r>
        <w:rPr>
          <w:color w:val="000000"/>
          <w:spacing w:val="0"/>
          <w:w w:val="100"/>
          <w:position w:val="0"/>
        </w:rPr>
        <w:t>（311）</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15" w:name="bookmark115"/>
      <w:r>
        <w:rPr>
          <w:color w:val="000000"/>
          <w:spacing w:val="0"/>
          <w:w w:val="100"/>
          <w:position w:val="0"/>
        </w:rPr>
        <w:t>三</w:t>
      </w:r>
      <w:bookmarkEnd w:id="115"/>
      <w:r>
        <w:rPr>
          <w:color w:val="000000"/>
          <w:spacing w:val="0"/>
          <w:w w:val="100"/>
          <w:position w:val="0"/>
        </w:rPr>
        <w:t>、</w:t>
        <w:tab/>
        <w:t xml:space="preserve">家庭、个人和阶级在历史发展中的关系 </w:t>
      </w:r>
      <w:r>
        <w:rPr>
          <w:color w:val="000000"/>
          <w:spacing w:val="0"/>
          <w:w w:val="100"/>
          <w:position w:val="0"/>
          <w:lang w:val="en-US" w:eastAsia="en-US" w:bidi="en-US"/>
        </w:rPr>
        <w:tab/>
      </w:r>
      <w:r>
        <w:rPr>
          <w:color w:val="000000"/>
          <w:spacing w:val="0"/>
          <w:w w:val="100"/>
          <w:position w:val="0"/>
        </w:rPr>
        <w:t>（315）</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16" w:name="bookmark116"/>
      <w:r>
        <w:rPr>
          <w:color w:val="000000"/>
          <w:spacing w:val="0"/>
          <w:w w:val="100"/>
          <w:position w:val="0"/>
        </w:rPr>
        <w:t>四</w:t>
      </w:r>
      <w:bookmarkEnd w:id="116"/>
      <w:r>
        <w:rPr>
          <w:color w:val="000000"/>
          <w:spacing w:val="0"/>
          <w:w w:val="100"/>
          <w:position w:val="0"/>
        </w:rPr>
        <w:t>、</w:t>
        <w:tab/>
        <w:t>国家的起源、本质和消亡</w:t>
      </w:r>
      <w:r>
        <w:rPr>
          <w:color w:val="000000"/>
          <w:spacing w:val="0"/>
          <w:w w:val="100"/>
          <w:position w:val="0"/>
          <w:lang w:val="en-US" w:eastAsia="en-US" w:bidi="en-US"/>
        </w:rPr>
        <w:tab/>
      </w:r>
      <w:r>
        <w:rPr>
          <w:color w:val="000000"/>
          <w:spacing w:val="0"/>
          <w:w w:val="100"/>
          <w:position w:val="0"/>
        </w:rPr>
        <w:t>（318）</w:t>
      </w:r>
    </w:p>
    <w:p>
      <w:pPr>
        <w:pStyle w:val="Style35"/>
        <w:keepNext w:val="0"/>
        <w:keepLines w:val="0"/>
        <w:widowControl w:val="0"/>
        <w:shd w:val="clear" w:color="auto" w:fill="auto"/>
        <w:bidi w:val="0"/>
        <w:spacing w:before="0" w:after="0"/>
        <w:ind w:left="0" w:right="0" w:firstLine="0"/>
        <w:jc w:val="left"/>
      </w:pPr>
      <w:r>
        <w:rPr>
          <w:color w:val="000000"/>
          <w:spacing w:val="0"/>
          <w:w w:val="100"/>
          <w:position w:val="0"/>
        </w:rPr>
        <w:t>第十一素19世纪80年代和90年代恩格斯对马克思主义</w:t>
      </w:r>
    </w:p>
    <w:p>
      <w:pPr>
        <w:pStyle w:val="Style35"/>
        <w:keepNext w:val="0"/>
        <w:keepLines w:val="0"/>
        <w:widowControl w:val="0"/>
        <w:shd w:val="clear" w:color="auto" w:fill="auto"/>
        <w:bidi w:val="0"/>
        <w:spacing w:before="0" w:after="0" w:line="420" w:lineRule="exact"/>
        <w:ind w:left="1400" w:right="0" w:firstLine="0"/>
        <w:jc w:val="left"/>
      </w:pPr>
      <w:r>
        <w:rPr>
          <w:color w:val="000000"/>
          <w:spacing w:val="0"/>
          <w:w w:val="100"/>
          <w:position w:val="0"/>
        </w:rPr>
        <w:t>哲学的捍卫和发展</w:t>
      </w:r>
    </w:p>
    <w:p>
      <w:pPr>
        <w:pStyle w:val="Style35"/>
        <w:keepNext w:val="0"/>
        <w:keepLines w:val="0"/>
        <w:widowControl w:val="0"/>
        <w:shd w:val="clear" w:color="auto" w:fill="auto"/>
        <w:tabs>
          <w:tab w:leader="dot" w:pos="8932" w:val="right"/>
        </w:tabs>
        <w:bidi w:val="0"/>
        <w:spacing w:before="0" w:after="0" w:line="420" w:lineRule="exact"/>
        <w:ind w:left="400" w:right="0" w:hanging="120"/>
        <w:jc w:val="both"/>
      </w:pPr>
      <w:r>
        <w:rPr>
          <w:color w:val="000000"/>
          <w:spacing w:val="0"/>
          <w:w w:val="100"/>
          <w:position w:val="0"/>
        </w:rPr>
        <w:t>第一节恩格斯论马克思主义哲学和德国古典哲学的关系……（324） -、黑格尔和费尔巴哈哲学的历史功绩和局限性</w:t>
      </w:r>
      <w:r>
        <w:rPr>
          <w:color w:val="000000"/>
          <w:spacing w:val="0"/>
          <w:w w:val="100"/>
          <w:position w:val="0"/>
          <w:lang w:val="en-US" w:eastAsia="en-US" w:bidi="en-US"/>
        </w:rPr>
        <w:tab/>
      </w:r>
      <w:r>
        <w:rPr>
          <w:color w:val="000000"/>
          <w:spacing w:val="0"/>
          <w:w w:val="100"/>
          <w:position w:val="0"/>
        </w:rPr>
        <w:t>（324）</w:t>
      </w:r>
    </w:p>
    <w:p>
      <w:pPr>
        <w:pStyle w:val="Style35"/>
        <w:keepNext w:val="0"/>
        <w:keepLines w:val="0"/>
        <w:widowControl w:val="0"/>
        <w:shd w:val="clear" w:color="auto" w:fill="auto"/>
        <w:tabs>
          <w:tab w:leader="dot" w:pos="8932" w:val="right"/>
        </w:tabs>
        <w:bidi w:val="0"/>
        <w:spacing w:before="0" w:after="0" w:line="420" w:lineRule="exact"/>
        <w:ind w:left="0" w:right="0" w:firstLine="400"/>
        <w:jc w:val="both"/>
      </w:pPr>
      <w:bookmarkStart w:id="117" w:name="bookmark117"/>
      <w:r>
        <w:rPr>
          <w:color w:val="000000"/>
          <w:spacing w:val="0"/>
          <w:w w:val="100"/>
          <w:position w:val="0"/>
        </w:rPr>
        <w:t>二</w:t>
      </w:r>
      <w:bookmarkEnd w:id="117"/>
      <w:r>
        <w:rPr>
          <w:color w:val="000000"/>
          <w:spacing w:val="0"/>
          <w:w w:val="100"/>
          <w:position w:val="0"/>
        </w:rPr>
        <w:t xml:space="preserve">、马克恩主义哲学是德国古典哲学的当然继承者 </w:t>
      </w:r>
      <w:r>
        <w:rPr>
          <w:color w:val="000000"/>
          <w:spacing w:val="0"/>
          <w:w w:val="100"/>
          <w:position w:val="0"/>
          <w:lang w:val="en-US" w:eastAsia="en-US" w:bidi="en-US"/>
        </w:rPr>
        <w:tab/>
      </w:r>
      <w:r>
        <w:rPr>
          <w:color w:val="000000"/>
          <w:spacing w:val="0"/>
          <w:w w:val="100"/>
          <w:position w:val="0"/>
        </w:rPr>
        <w:t>（328）</w:t>
      </w:r>
    </w:p>
    <w:p>
      <w:pPr>
        <w:pStyle w:val="Style35"/>
        <w:keepNext w:val="0"/>
        <w:keepLines w:val="0"/>
        <w:widowControl w:val="0"/>
        <w:shd w:val="clear" w:color="auto" w:fill="auto"/>
        <w:tabs>
          <w:tab w:leader="dot" w:pos="8932" w:val="right"/>
        </w:tabs>
        <w:bidi w:val="0"/>
        <w:spacing w:before="0" w:after="0" w:line="420" w:lineRule="exact"/>
        <w:ind w:left="0" w:right="0" w:firstLine="240"/>
        <w:jc w:val="both"/>
      </w:pPr>
      <w:hyperlink w:anchor="bookmark436" w:tooltip="Current Document">
        <w:r>
          <w:rPr>
            <w:color w:val="000000"/>
            <w:spacing w:val="0"/>
            <w:w w:val="100"/>
            <w:position w:val="0"/>
          </w:rPr>
          <w:t>第二折恩格斯论哲学的基本问题</w:t>
        </w:r>
        <w:r>
          <w:rPr>
            <w:color w:val="000000"/>
            <w:spacing w:val="0"/>
            <w:w w:val="100"/>
            <w:position w:val="0"/>
            <w:lang w:val="en-US" w:eastAsia="en-US" w:bidi="en-US"/>
          </w:rPr>
          <w:tab/>
        </w:r>
        <w:r>
          <w:rPr>
            <w:color w:val="000000"/>
            <w:spacing w:val="0"/>
            <w:w w:val="100"/>
            <w:position w:val="0"/>
          </w:rPr>
          <w:t>（330）</w:t>
        </w:r>
      </w:hyperlink>
    </w:p>
    <w:p>
      <w:pPr>
        <w:pStyle w:val="Style35"/>
        <w:keepNext w:val="0"/>
        <w:keepLines w:val="0"/>
        <w:widowControl w:val="0"/>
        <w:shd w:val="clear" w:color="auto" w:fill="auto"/>
        <w:tabs>
          <w:tab w:pos="981" w:val="left"/>
          <w:tab w:leader="dot" w:pos="8932" w:val="right"/>
        </w:tabs>
        <w:bidi w:val="0"/>
        <w:spacing w:before="0" w:after="0" w:line="420" w:lineRule="exact"/>
        <w:ind w:left="0" w:right="0" w:firstLine="400"/>
        <w:jc w:val="both"/>
      </w:pPr>
      <w:bookmarkStart w:id="118" w:name="bookmark118"/>
      <w:r>
        <w:rPr>
          <w:color w:val="000000"/>
          <w:spacing w:val="0"/>
          <w:w w:val="100"/>
          <w:position w:val="0"/>
        </w:rPr>
        <w:t>一</w:t>
      </w:r>
      <w:bookmarkEnd w:id="118"/>
      <w:r>
        <w:rPr>
          <w:color w:val="000000"/>
          <w:spacing w:val="0"/>
          <w:w w:val="100"/>
          <w:position w:val="0"/>
        </w:rPr>
        <w:t>、</w:t>
        <w:tab/>
        <w:t xml:space="preserve">思维对存在的关系问题是哲学的基本问题 </w:t>
      </w:r>
      <w:r>
        <w:rPr>
          <w:color w:val="000000"/>
          <w:spacing w:val="0"/>
          <w:w w:val="100"/>
          <w:position w:val="0"/>
          <w:lang w:val="en-US" w:eastAsia="en-US" w:bidi="en-US"/>
        </w:rPr>
        <w:tab/>
      </w:r>
      <w:r>
        <w:rPr>
          <w:color w:val="000000"/>
          <w:spacing w:val="0"/>
          <w:w w:val="100"/>
          <w:position w:val="0"/>
        </w:rPr>
        <w:t>（330）</w:t>
      </w:r>
    </w:p>
    <w:p>
      <w:pPr>
        <w:pStyle w:val="Style35"/>
        <w:keepNext w:val="0"/>
        <w:keepLines w:val="0"/>
        <w:widowControl w:val="0"/>
        <w:shd w:val="clear" w:color="auto" w:fill="auto"/>
        <w:tabs>
          <w:tab w:pos="981" w:val="left"/>
        </w:tabs>
        <w:bidi w:val="0"/>
        <w:spacing w:before="0" w:after="0"/>
        <w:ind w:left="0" w:right="0" w:firstLine="400"/>
        <w:jc w:val="both"/>
      </w:pPr>
      <w:bookmarkStart w:id="119" w:name="bookmark119"/>
      <w:r>
        <w:rPr>
          <w:color w:val="000000"/>
          <w:spacing w:val="0"/>
          <w:w w:val="100"/>
          <w:position w:val="0"/>
        </w:rPr>
        <w:t>二</w:t>
      </w:r>
      <w:bookmarkEnd w:id="119"/>
      <w:r>
        <w:rPr>
          <w:color w:val="000000"/>
          <w:spacing w:val="0"/>
          <w:w w:val="100"/>
          <w:position w:val="0"/>
        </w:rPr>
        <w:t>、</w:t>
        <w:tab/>
        <w:t>马克思主义哲学对思维和存在关系冋题的透彻把握……（333）</w:t>
      </w:r>
    </w:p>
    <w:p>
      <w:pPr>
        <w:pStyle w:val="Style35"/>
        <w:keepNext w:val="0"/>
        <w:keepLines w:val="0"/>
        <w:widowControl w:val="0"/>
        <w:shd w:val="clear" w:color="auto" w:fill="auto"/>
        <w:tabs>
          <w:tab w:pos="981" w:val="left"/>
          <w:tab w:leader="dot" w:pos="8932" w:val="right"/>
        </w:tabs>
        <w:bidi w:val="0"/>
        <w:spacing w:before="0" w:after="0"/>
        <w:ind w:left="0" w:right="0" w:firstLine="400"/>
        <w:jc w:val="both"/>
      </w:pPr>
      <w:bookmarkStart w:id="120" w:name="bookmark120"/>
      <w:r>
        <w:rPr>
          <w:color w:val="000000"/>
          <w:spacing w:val="0"/>
          <w:w w:val="100"/>
          <w:position w:val="0"/>
        </w:rPr>
        <w:t>三</w:t>
      </w:r>
      <w:bookmarkEnd w:id="120"/>
      <w:r>
        <w:rPr>
          <w:color w:val="000000"/>
          <w:spacing w:val="0"/>
          <w:w w:val="100"/>
          <w:position w:val="0"/>
        </w:rPr>
        <w:t>、</w:t>
        <w:tab/>
        <w:t>历史发展中主观因素和客观因素的辩证法</w:t>
      </w:r>
      <w:r>
        <w:rPr>
          <w:color w:val="000000"/>
          <w:spacing w:val="0"/>
          <w:w w:val="100"/>
          <w:position w:val="0"/>
          <w:lang w:val="en-US" w:eastAsia="en-US" w:bidi="en-US"/>
        </w:rPr>
        <w:tab/>
      </w:r>
      <w:r>
        <w:rPr>
          <w:color w:val="000000"/>
          <w:spacing w:val="0"/>
          <w:w w:val="100"/>
          <w:position w:val="0"/>
        </w:rPr>
        <w:t>（335）</w:t>
      </w:r>
    </w:p>
    <w:p>
      <w:pPr>
        <w:pStyle w:val="Style35"/>
        <w:keepNext w:val="0"/>
        <w:keepLines w:val="0"/>
        <w:widowControl w:val="0"/>
        <w:shd w:val="clear" w:color="auto" w:fill="auto"/>
        <w:tabs>
          <w:tab w:leader="dot" w:pos="8932" w:val="right"/>
        </w:tabs>
        <w:bidi w:val="0"/>
        <w:spacing w:before="0" w:after="0"/>
        <w:ind w:left="0" w:right="0" w:firstLine="240"/>
        <w:jc w:val="both"/>
      </w:pPr>
      <w:r>
        <w:rPr>
          <w:color w:val="000000"/>
          <w:spacing w:val="0"/>
          <w:w w:val="100"/>
          <w:position w:val="0"/>
        </w:rPr>
        <w:t>第.三仔经济基础和上层建筑在历史发展中的作用</w:t>
      </w:r>
      <w:r>
        <w:rPr>
          <w:color w:val="000000"/>
          <w:spacing w:val="0"/>
          <w:w w:val="100"/>
          <w:position w:val="0"/>
          <w:lang w:val="en-US" w:eastAsia="en-US" w:bidi="en-US"/>
        </w:rPr>
        <w:tab/>
      </w:r>
      <w:r>
        <w:rPr>
          <w:color w:val="000000"/>
          <w:spacing w:val="0"/>
          <w:w w:val="100"/>
          <w:position w:val="0"/>
        </w:rPr>
        <w:t>〈337）</w:t>
      </w:r>
    </w:p>
    <w:p>
      <w:pPr>
        <w:pStyle w:val="Style35"/>
        <w:keepNext w:val="0"/>
        <w:keepLines w:val="0"/>
        <w:widowControl w:val="0"/>
        <w:shd w:val="clear" w:color="auto" w:fill="auto"/>
        <w:tabs>
          <w:tab w:leader="dot" w:pos="8932" w:val="right"/>
        </w:tabs>
        <w:bidi w:val="0"/>
        <w:spacing w:before="0" w:after="0"/>
        <w:ind w:left="0" w:right="0" w:firstLine="400"/>
        <w:jc w:val="both"/>
      </w:pPr>
      <w:bookmarkStart w:id="121" w:name="bookmark121"/>
      <w:r>
        <w:rPr>
          <w:color w:val="000000"/>
          <w:spacing w:val="0"/>
          <w:w w:val="100"/>
          <w:position w:val="0"/>
          <w:lang w:val="zh-CN" w:eastAsia="zh-CN" w:bidi="zh-CN"/>
        </w:rPr>
        <w:t>一</w:t>
      </w:r>
      <w:bookmarkEnd w:id="121"/>
      <w:r>
        <w:rPr>
          <w:color w:val="000000"/>
          <w:spacing w:val="0"/>
          <w:w w:val="100"/>
          <w:position w:val="0"/>
          <w:lang w:val="zh-CN" w:eastAsia="zh-CN" w:bidi="zh-CN"/>
        </w:rPr>
        <w:t>、</w:t>
      </w:r>
      <w:r>
        <w:rPr>
          <w:color w:val="000000"/>
          <w:spacing w:val="0"/>
          <w:w w:val="100"/>
          <w:position w:val="0"/>
        </w:rPr>
        <w:t>恩格斯对</w:t>
      </w:r>
      <w:r>
        <w:rPr>
          <w:color w:val="000000"/>
          <w:spacing w:val="0"/>
          <w:w w:val="100"/>
          <w:position w:val="0"/>
          <w:lang w:val="zh-CN" w:eastAsia="zh-CN" w:bidi="zh-CN"/>
        </w:rPr>
        <w:t>“经济</w:t>
      </w:r>
      <w:r>
        <w:rPr>
          <w:color w:val="000000"/>
          <w:spacing w:val="0"/>
          <w:w w:val="100"/>
          <w:position w:val="0"/>
        </w:rPr>
        <w:t xml:space="preserve">基础“的再解释 </w:t>
      </w:r>
      <w:r>
        <w:rPr>
          <w:color w:val="000000"/>
          <w:spacing w:val="0"/>
          <w:w w:val="100"/>
          <w:position w:val="0"/>
          <w:lang w:val="en-US" w:eastAsia="en-US" w:bidi="en-US"/>
        </w:rPr>
        <w:tab/>
      </w:r>
      <w:r>
        <w:rPr>
          <w:color w:val="000000"/>
          <w:spacing w:val="0"/>
          <w:w w:val="100"/>
          <w:position w:val="0"/>
        </w:rPr>
        <w:t>（339）</w:t>
      </w:r>
    </w:p>
    <w:p>
      <w:pPr>
        <w:pStyle w:val="Style35"/>
        <w:keepNext w:val="0"/>
        <w:keepLines w:val="0"/>
        <w:widowControl w:val="0"/>
        <w:shd w:val="clear" w:color="auto" w:fill="auto"/>
        <w:tabs>
          <w:tab w:pos="8525" w:val="left"/>
        </w:tabs>
        <w:bidi w:val="0"/>
        <w:spacing w:before="0" w:after="0" w:line="240" w:lineRule="auto"/>
        <w:ind w:left="0" w:right="0" w:firstLine="200"/>
        <w:jc w:val="left"/>
      </w:pPr>
      <w:r>
        <w:rPr>
          <w:color w:val="000000"/>
          <w:spacing w:val="0"/>
          <w:w w:val="100"/>
          <w:position w:val="0"/>
        </w:rPr>
        <w:t>目录</w:t>
        <w:tab/>
        <w:t>7</w:t>
      </w:r>
    </w:p>
    <w:p>
      <w:pPr>
        <w:pStyle w:val="Style35"/>
        <w:keepNext w:val="0"/>
        <w:keepLines w:val="0"/>
        <w:widowControl w:val="0"/>
        <w:shd w:val="clear" w:color="auto" w:fill="auto"/>
        <w:tabs>
          <w:tab w:pos="1875" w:val="left"/>
          <w:tab w:pos="2955" w:val="left"/>
        </w:tabs>
        <w:bidi w:val="0"/>
        <w:spacing w:before="0" w:after="300" w:line="240" w:lineRule="auto"/>
        <w:ind w:left="0" w:right="0" w:firstLine="0"/>
        <w:jc w:val="both"/>
      </w:pPr>
      <w:r>
        <w:rPr>
          <w:color w:val="000000"/>
          <w:spacing w:val="0"/>
          <w:w w:val="100"/>
          <w:position w:val="0"/>
        </w:rPr>
        <w:t xml:space="preserve">一 一 </w:t>
      </w:r>
      <w:r>
        <w:rPr>
          <w:color w:val="000000"/>
          <w:spacing w:val="0"/>
          <w:w w:val="100"/>
          <w:position w:val="0"/>
          <w:lang w:val="en-US" w:eastAsia="en-US" w:bidi="en-US"/>
        </w:rPr>
        <w:t xml:space="preserve">* </w:t>
      </w:r>
      <w:r>
        <w:rPr>
          <w:color w:val="000000"/>
          <w:spacing w:val="0"/>
          <w:w w:val="100"/>
          <w:position w:val="0"/>
          <w:lang w:val="zh-CN" w:eastAsia="zh-CN" w:bidi="zh-CN"/>
        </w:rPr>
        <w:t>―</w:t>
        <w:tab/>
      </w:r>
      <w:r>
        <w:rPr>
          <w:color w:val="000000"/>
          <w:spacing w:val="0"/>
          <w:w w:val="100"/>
          <w:position w:val="0"/>
        </w:rPr>
        <w:t>― 1</w:t>
        <w:tab/>
        <w:t xml:space="preserve">1» &gt;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 xml:space="preserve">— — , •— , </w:t>
      </w:r>
      <w:r>
        <w:rPr>
          <w:color w:val="000000"/>
          <w:spacing w:val="0"/>
          <w:w w:val="100"/>
          <w:position w:val="0"/>
          <w:lang w:val="en-US" w:eastAsia="en-US" w:bidi="en-US"/>
        </w:rPr>
        <w:t xml:space="preserve">• </w:t>
      </w:r>
      <w:r>
        <w:rPr>
          <w:color w:val="000000"/>
          <w:spacing w:val="0"/>
          <w:w w:val="100"/>
          <w:position w:val="0"/>
        </w:rPr>
        <w:t xml:space="preserve">—— ■— </w:t>
      </w:r>
      <w:r>
        <w:rPr>
          <w:color w:val="000000"/>
          <w:spacing w:val="0"/>
          <w:w w:val="100"/>
          <w:position w:val="0"/>
          <w:lang w:val="en-US" w:eastAsia="en-US" w:bidi="en-US"/>
        </w:rPr>
        <w:t xml:space="preserve">■■■■»» f —- ■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w:t>
      </w:r>
    </w:p>
    <w:p>
      <w:pPr>
        <w:pStyle w:val="Style35"/>
        <w:keepNext w:val="0"/>
        <w:keepLines w:val="0"/>
        <w:widowControl w:val="0"/>
        <w:shd w:val="clear" w:color="auto" w:fill="auto"/>
        <w:tabs>
          <w:tab w:pos="995" w:val="left"/>
        </w:tabs>
        <w:bidi w:val="0"/>
        <w:spacing w:before="0" w:after="140" w:line="240" w:lineRule="auto"/>
        <w:ind w:left="0" w:right="0" w:firstLine="420"/>
        <w:jc w:val="left"/>
      </w:pPr>
      <w:bookmarkStart w:id="122" w:name="bookmark122"/>
      <w:r>
        <w:rPr>
          <w:color w:val="000000"/>
          <w:spacing w:val="0"/>
          <w:w w:val="100"/>
          <w:position w:val="0"/>
        </w:rPr>
        <w:t>二</w:t>
      </w:r>
      <w:bookmarkEnd w:id="122"/>
      <w:r>
        <w:rPr>
          <w:color w:val="000000"/>
          <w:spacing w:val="0"/>
          <w:w w:val="100"/>
          <w:position w:val="0"/>
        </w:rPr>
        <w:t>、</w:t>
        <w:tab/>
        <w:t>经济关系的决定作用实现于人的自觉能动的</w:t>
      </w:r>
    </w:p>
    <w:p>
      <w:pPr>
        <w:pStyle w:val="Style35"/>
        <w:keepNext w:val="0"/>
        <w:keepLines w:val="0"/>
        <w:widowControl w:val="0"/>
        <w:shd w:val="clear" w:color="auto" w:fill="auto"/>
        <w:tabs>
          <w:tab w:leader="dot" w:pos="8064" w:val="left"/>
        </w:tabs>
        <w:bidi w:val="0"/>
        <w:spacing w:before="0" w:after="140" w:line="240" w:lineRule="auto"/>
        <w:ind w:left="0" w:right="0" w:firstLine="1000"/>
        <w:jc w:val="both"/>
      </w:pPr>
      <w:r>
        <w:rPr>
          <w:color w:val="000000"/>
          <w:spacing w:val="0"/>
          <w:w w:val="100"/>
          <w:position w:val="0"/>
        </w:rPr>
        <w:t xml:space="preserve">活动中——驳“经济关系自动起作用”’ </w:t>
      </w:r>
      <w:r>
        <w:rPr>
          <w:color w:val="000000"/>
          <w:spacing w:val="0"/>
          <w:w w:val="100"/>
          <w:position w:val="0"/>
          <w:lang w:val="en-US" w:eastAsia="en-US" w:bidi="en-US"/>
        </w:rPr>
        <w:tab/>
      </w:r>
      <w:r>
        <w:rPr>
          <w:color w:val="000000"/>
          <w:spacing w:val="0"/>
          <w:w w:val="100"/>
          <w:position w:val="0"/>
        </w:rPr>
        <w:t>（341）</w:t>
      </w:r>
    </w:p>
    <w:p>
      <w:pPr>
        <w:pStyle w:val="Style35"/>
        <w:keepNext w:val="0"/>
        <w:keepLines w:val="0"/>
        <w:widowControl w:val="0"/>
        <w:shd w:val="clear" w:color="auto" w:fill="auto"/>
        <w:tabs>
          <w:tab w:pos="995" w:val="left"/>
        </w:tabs>
        <w:bidi w:val="0"/>
        <w:spacing w:before="0" w:after="140" w:line="240" w:lineRule="auto"/>
        <w:ind w:left="0" w:right="0" w:firstLine="420"/>
        <w:jc w:val="left"/>
      </w:pPr>
      <w:bookmarkStart w:id="123" w:name="bookmark123"/>
      <w:r>
        <w:rPr>
          <w:color w:val="000000"/>
          <w:spacing w:val="0"/>
          <w:w w:val="100"/>
          <w:position w:val="0"/>
        </w:rPr>
        <w:t>三</w:t>
      </w:r>
      <w:bookmarkEnd w:id="123"/>
      <w:r>
        <w:rPr>
          <w:color w:val="000000"/>
          <w:spacing w:val="0"/>
          <w:w w:val="100"/>
          <w:position w:val="0"/>
        </w:rPr>
        <w:t>、</w:t>
        <w:tab/>
        <w:t>历史活动中的必然和偶然、自由和必然的</w:t>
      </w:r>
    </w:p>
    <w:p>
      <w:pPr>
        <w:pStyle w:val="Style35"/>
        <w:keepNext w:val="0"/>
        <w:keepLines w:val="0"/>
        <w:widowControl w:val="0"/>
        <w:shd w:val="clear" w:color="auto" w:fill="auto"/>
        <w:tabs>
          <w:tab w:leader="dot" w:pos="8064" w:val="left"/>
        </w:tabs>
        <w:bidi w:val="0"/>
        <w:spacing w:before="0" w:after="140" w:line="240" w:lineRule="auto"/>
        <w:ind w:left="0" w:right="0" w:firstLine="1000"/>
        <w:jc w:val="both"/>
      </w:pPr>
      <w:r>
        <w:rPr>
          <w:color w:val="000000"/>
          <w:spacing w:val="0"/>
          <w:w w:val="100"/>
          <w:position w:val="0"/>
        </w:rPr>
        <w:t>关系——恩格斯关于</w:t>
      </w:r>
      <w:r>
        <w:rPr>
          <w:color w:val="000000"/>
          <w:spacing w:val="0"/>
          <w:w w:val="100"/>
          <w:position w:val="0"/>
          <w:lang w:val="zh-CN" w:eastAsia="zh-CN" w:bidi="zh-CN"/>
        </w:rPr>
        <w:t>“合</w:t>
      </w:r>
      <w:r>
        <w:rPr>
          <w:color w:val="000000"/>
          <w:spacing w:val="0"/>
          <w:w w:val="100"/>
          <w:position w:val="0"/>
        </w:rPr>
        <w:t>力”的思想</w:t>
      </w:r>
      <w:r>
        <w:rPr>
          <w:color w:val="000000"/>
          <w:spacing w:val="0"/>
          <w:w w:val="100"/>
          <w:position w:val="0"/>
          <w:lang w:val="en-US" w:eastAsia="en-US" w:bidi="en-US"/>
        </w:rPr>
        <w:tab/>
      </w:r>
      <w:r>
        <w:rPr>
          <w:color w:val="000000"/>
          <w:spacing w:val="0"/>
          <w:w w:val="100"/>
          <w:position w:val="0"/>
        </w:rPr>
        <w:t>（343）</w:t>
      </w:r>
    </w:p>
    <w:p>
      <w:pPr>
        <w:pStyle w:val="Style35"/>
        <w:keepNext w:val="0"/>
        <w:keepLines w:val="0"/>
        <w:widowControl w:val="0"/>
        <w:shd w:val="clear" w:color="auto" w:fill="auto"/>
        <w:tabs>
          <w:tab w:pos="995" w:val="left"/>
        </w:tabs>
        <w:bidi w:val="0"/>
        <w:spacing w:before="0" w:after="140" w:line="240" w:lineRule="auto"/>
        <w:ind w:left="0" w:right="0" w:firstLine="420"/>
        <w:jc w:val="left"/>
      </w:pPr>
      <w:bookmarkStart w:id="124" w:name="bookmark124"/>
      <w:r>
        <w:rPr>
          <w:color w:val="000000"/>
          <w:spacing w:val="0"/>
          <w:w w:val="100"/>
          <w:position w:val="0"/>
        </w:rPr>
        <w:t>四</w:t>
      </w:r>
      <w:bookmarkEnd w:id="124"/>
      <w:r>
        <w:rPr>
          <w:color w:val="000000"/>
          <w:spacing w:val="0"/>
          <w:w w:val="100"/>
          <w:position w:val="0"/>
        </w:rPr>
        <w:t>、</w:t>
        <w:tab/>
        <w:t>经济基础对上层建筑的作用是通辻一系列</w:t>
      </w:r>
    </w:p>
    <w:p>
      <w:pPr>
        <w:pStyle w:val="Style35"/>
        <w:keepNext w:val="0"/>
        <w:keepLines w:val="0"/>
        <w:widowControl w:val="0"/>
        <w:shd w:val="clear" w:color="auto" w:fill="auto"/>
        <w:tabs>
          <w:tab w:leader="dot" w:pos="8064" w:val="left"/>
        </w:tabs>
        <w:bidi w:val="0"/>
        <w:spacing w:before="0" w:after="140" w:line="240" w:lineRule="auto"/>
        <w:ind w:left="0" w:right="0" w:firstLine="1000"/>
        <w:jc w:val="left"/>
      </w:pPr>
      <w:r>
        <w:rPr>
          <w:color w:val="000000"/>
          <w:spacing w:val="0"/>
          <w:w w:val="100"/>
          <w:position w:val="0"/>
        </w:rPr>
        <w:t xml:space="preserve">中介环节的交互作用实现的 </w:t>
      </w:r>
      <w:r>
        <w:rPr>
          <w:color w:val="000000"/>
          <w:spacing w:val="0"/>
          <w:w w:val="100"/>
          <w:position w:val="0"/>
          <w:lang w:val="en-US" w:eastAsia="en-US" w:bidi="en-US"/>
        </w:rPr>
        <w:tab/>
      </w:r>
      <w:r>
        <w:rPr>
          <w:color w:val="000000"/>
          <w:spacing w:val="0"/>
          <w:w w:val="100"/>
          <w:position w:val="0"/>
        </w:rPr>
        <w:t>（345）</w:t>
      </w:r>
    </w:p>
    <w:p>
      <w:pPr>
        <w:pStyle w:val="Style35"/>
        <w:keepNext w:val="0"/>
        <w:keepLines w:val="0"/>
        <w:widowControl w:val="0"/>
        <w:shd w:val="clear" w:color="auto" w:fill="auto"/>
        <w:bidi w:val="0"/>
        <w:spacing w:before="0" w:after="140" w:line="240" w:lineRule="auto"/>
        <w:ind w:left="0" w:right="0" w:firstLine="200"/>
        <w:jc w:val="both"/>
      </w:pPr>
      <w:r>
        <w:rPr>
          <w:color w:val="000000"/>
          <w:spacing w:val="0"/>
          <w:w w:val="100"/>
          <w:position w:val="0"/>
        </w:rPr>
        <w:t>第四节上层建筑的相对独立性及其对经济基础的反作用</w:t>
      </w:r>
      <w:r>
        <w:rPr>
          <w:color w:val="000000"/>
          <w:spacing w:val="0"/>
          <w:w w:val="100"/>
          <w:position w:val="0"/>
          <w:lang w:val="zh-CN" w:eastAsia="zh-CN" w:bidi="zh-CN"/>
        </w:rPr>
        <w:t>……</w:t>
      </w:r>
      <w:r>
        <w:rPr>
          <w:color w:val="000000"/>
          <w:spacing w:val="0"/>
          <w:w w:val="100"/>
          <w:position w:val="0"/>
        </w:rPr>
        <w:t>（346）</w:t>
      </w:r>
    </w:p>
    <w:p>
      <w:pPr>
        <w:pStyle w:val="Style35"/>
        <w:keepNext w:val="0"/>
        <w:keepLines w:val="0"/>
        <w:widowControl w:val="0"/>
        <w:shd w:val="clear" w:color="auto" w:fill="auto"/>
        <w:tabs>
          <w:tab w:leader="dot" w:pos="8064" w:val="left"/>
        </w:tabs>
        <w:bidi w:val="0"/>
        <w:spacing w:before="0" w:after="140" w:line="240" w:lineRule="auto"/>
        <w:ind w:left="0" w:right="0" w:firstLine="420"/>
        <w:jc w:val="both"/>
      </w:pPr>
      <w:bookmarkStart w:id="125" w:name="bookmark125"/>
      <w:r>
        <w:rPr>
          <w:color w:val="000000"/>
          <w:spacing w:val="0"/>
          <w:w w:val="100"/>
          <w:position w:val="0"/>
        </w:rPr>
        <w:t>一</w:t>
      </w:r>
      <w:bookmarkEnd w:id="125"/>
      <w:r>
        <w:rPr>
          <w:color w:val="000000"/>
          <w:spacing w:val="0"/>
          <w:w w:val="100"/>
          <w:position w:val="0"/>
        </w:rPr>
        <w:t>、 恩整斯论分工和上</w:t>
      </w:r>
      <w:r>
        <w:rPr>
          <w:color w:val="000000"/>
          <w:spacing w:val="0"/>
          <w:w w:val="100"/>
          <w:position w:val="0"/>
          <w:lang w:val="zh-CN" w:eastAsia="zh-CN" w:bidi="zh-CN"/>
        </w:rPr>
        <w:t>层建筑</w:t>
      </w:r>
      <w:r>
        <w:rPr>
          <w:color w:val="000000"/>
          <w:spacing w:val="0"/>
          <w:w w:val="100"/>
          <w:position w:val="0"/>
        </w:rPr>
        <w:t>的栢对独立性</w:t>
      </w:r>
      <w:r>
        <w:rPr>
          <w:color w:val="000000"/>
          <w:spacing w:val="0"/>
          <w:w w:val="100"/>
          <w:position w:val="0"/>
          <w:lang w:val="en-US" w:eastAsia="en-US" w:bidi="en-US"/>
        </w:rPr>
        <w:tab/>
      </w:r>
      <w:r>
        <w:rPr>
          <w:color w:val="000000"/>
          <w:spacing w:val="0"/>
          <w:w w:val="100"/>
          <w:position w:val="0"/>
        </w:rPr>
        <w:t>（347）</w:t>
      </w:r>
    </w:p>
    <w:p>
      <w:pPr>
        <w:pStyle w:val="Style35"/>
        <w:keepNext w:val="0"/>
        <w:keepLines w:val="0"/>
        <w:widowControl w:val="0"/>
        <w:shd w:val="clear" w:color="auto" w:fill="auto"/>
        <w:tabs>
          <w:tab w:pos="995" w:val="left"/>
        </w:tabs>
        <w:bidi w:val="0"/>
        <w:spacing w:before="0" w:after="140" w:line="240" w:lineRule="auto"/>
        <w:ind w:left="0" w:right="0" w:firstLine="420"/>
        <w:jc w:val="left"/>
      </w:pPr>
      <w:bookmarkStart w:id="126" w:name="bookmark126"/>
      <w:r>
        <w:rPr>
          <w:color w:val="000000"/>
          <w:spacing w:val="0"/>
          <w:w w:val="100"/>
          <w:position w:val="0"/>
        </w:rPr>
        <w:t>二</w:t>
      </w:r>
      <w:bookmarkEnd w:id="126"/>
      <w:r>
        <w:rPr>
          <w:color w:val="000000"/>
          <w:spacing w:val="0"/>
          <w:w w:val="100"/>
          <w:position w:val="0"/>
        </w:rPr>
        <w:t>、</w:t>
        <w:tab/>
        <w:t>坚腾唯物主义反映论原</w:t>
      </w:r>
      <w:r>
        <w:rPr>
          <w:color w:val="000000"/>
          <w:spacing w:val="0"/>
          <w:w w:val="100"/>
          <w:position w:val="0"/>
          <w:lang w:val="zh-CN" w:eastAsia="zh-CN" w:bidi="zh-CN"/>
        </w:rPr>
        <w:t>氐,</w:t>
      </w:r>
      <w:r>
        <w:rPr>
          <w:color w:val="000000"/>
          <w:spacing w:val="0"/>
          <w:w w:val="100"/>
          <w:position w:val="0"/>
        </w:rPr>
        <w:t>同时充分重视主体</w:t>
      </w:r>
    </w:p>
    <w:p>
      <w:pPr>
        <w:pStyle w:val="Style35"/>
        <w:keepNext w:val="0"/>
        <w:keepLines w:val="0"/>
        <w:widowControl w:val="0"/>
        <w:shd w:val="clear" w:color="auto" w:fill="auto"/>
        <w:tabs>
          <w:tab w:leader="dot" w:pos="8064" w:val="left"/>
        </w:tabs>
        <w:bidi w:val="0"/>
        <w:spacing w:before="0" w:after="140" w:line="240" w:lineRule="auto"/>
        <w:ind w:left="0" w:right="0" w:firstLine="1000"/>
        <w:jc w:val="both"/>
      </w:pPr>
      <w:r>
        <w:rPr>
          <w:color w:val="000000"/>
          <w:spacing w:val="0"/>
          <w:w w:val="100"/>
          <w:position w:val="0"/>
        </w:rPr>
        <w:t xml:space="preserve">在认识中的能动作用 </w:t>
      </w:r>
      <w:r>
        <w:rPr>
          <w:color w:val="000000"/>
          <w:spacing w:val="0"/>
          <w:w w:val="100"/>
          <w:position w:val="0"/>
          <w:lang w:val="en-US" w:eastAsia="en-US" w:bidi="en-US"/>
        </w:rPr>
        <w:tab/>
      </w:r>
      <w:r>
        <w:rPr>
          <w:color w:val="000000"/>
          <w:spacing w:val="0"/>
          <w:w w:val="100"/>
          <w:position w:val="0"/>
        </w:rPr>
        <w:t>（349）</w:t>
      </w:r>
    </w:p>
    <w:p>
      <w:pPr>
        <w:pStyle w:val="Style35"/>
        <w:keepNext w:val="0"/>
        <w:keepLines w:val="0"/>
        <w:widowControl w:val="0"/>
        <w:shd w:val="clear" w:color="auto" w:fill="auto"/>
        <w:tabs>
          <w:tab w:pos="995" w:val="left"/>
        </w:tabs>
        <w:bidi w:val="0"/>
        <w:spacing w:before="0" w:after="140" w:line="240" w:lineRule="auto"/>
        <w:ind w:left="0" w:right="0" w:firstLine="420"/>
        <w:jc w:val="left"/>
      </w:pPr>
      <w:bookmarkStart w:id="127" w:name="bookmark127"/>
      <w:r>
        <w:rPr>
          <w:color w:val="000000"/>
          <w:spacing w:val="0"/>
          <w:w w:val="100"/>
          <w:position w:val="0"/>
        </w:rPr>
        <w:t>三</w:t>
      </w:r>
      <w:bookmarkEnd w:id="127"/>
      <w:r>
        <w:rPr>
          <w:color w:val="000000"/>
          <w:spacing w:val="0"/>
          <w:w w:val="100"/>
          <w:position w:val="0"/>
        </w:rPr>
        <w:t>、</w:t>
        <w:tab/>
        <w:t>恩格斯论意深形态和科学的区别——驳</w:t>
      </w:r>
      <w:r>
        <w:rPr>
          <w:color w:val="000000"/>
          <w:spacing w:val="0"/>
          <w:w w:val="100"/>
          <w:position w:val="0"/>
          <w:lang w:val="zh-CN" w:eastAsia="zh-CN" w:bidi="zh-CN"/>
        </w:rPr>
        <w:t>“真理</w:t>
      </w:r>
    </w:p>
    <w:p>
      <w:pPr>
        <w:pStyle w:val="Style35"/>
        <w:keepNext w:val="0"/>
        <w:keepLines w:val="0"/>
        <w:widowControl w:val="0"/>
        <w:shd w:val="clear" w:color="auto" w:fill="auto"/>
        <w:tabs>
          <w:tab w:leader="dot" w:pos="8064" w:val="left"/>
        </w:tabs>
        <w:bidi w:val="0"/>
        <w:spacing w:before="0" w:after="140" w:line="240" w:lineRule="auto"/>
        <w:ind w:left="0" w:right="0" w:firstLine="1000"/>
        <w:jc w:val="both"/>
      </w:pPr>
      <w:r>
        <w:rPr>
          <w:color w:val="000000"/>
          <w:spacing w:val="0"/>
          <w:w w:val="100"/>
          <w:position w:val="0"/>
        </w:rPr>
        <w:t>多元咨'</w:t>
      </w:r>
      <w:r>
        <w:rPr>
          <w:color w:val="000000"/>
          <w:spacing w:val="0"/>
          <w:w w:val="100"/>
          <w:position w:val="0"/>
          <w:lang w:val="en-US" w:eastAsia="en-US" w:bidi="en-US"/>
        </w:rPr>
        <w:tab/>
      </w:r>
      <w:r>
        <w:rPr>
          <w:color w:val="000000"/>
          <w:spacing w:val="0"/>
          <w:w w:val="100"/>
          <w:position w:val="0"/>
        </w:rPr>
        <w:t>（351）</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第十二章19世纪末马克思主义哲学在欧洲的传播和发展</w:t>
      </w:r>
    </w:p>
    <w:p>
      <w:pPr>
        <w:pStyle w:val="Style35"/>
        <w:keepNext w:val="0"/>
        <w:keepLines w:val="0"/>
        <w:widowControl w:val="0"/>
        <w:shd w:val="clear" w:color="auto" w:fill="auto"/>
        <w:tabs>
          <w:tab w:leader="dot" w:pos="8599" w:val="center"/>
        </w:tabs>
        <w:bidi w:val="0"/>
        <w:spacing w:before="0" w:after="140" w:line="240" w:lineRule="auto"/>
        <w:ind w:left="0" w:right="0" w:firstLine="200"/>
        <w:jc w:val="both"/>
      </w:pPr>
      <w:hyperlink w:anchor="bookmark453" w:tooltip="Current Document">
        <w:r>
          <w:rPr>
            <w:color w:val="000000"/>
            <w:spacing w:val="0"/>
            <w:w w:val="100"/>
            <w:position w:val="0"/>
          </w:rPr>
          <w:t>第一节马克思恩格斯的学生和继承者们</w:t>
        </w:r>
        <w:r>
          <w:rPr>
            <w:color w:val="000000"/>
            <w:spacing w:val="0"/>
            <w:w w:val="100"/>
            <w:position w:val="0"/>
            <w:lang w:val="en-US" w:eastAsia="en-US" w:bidi="en-US"/>
          </w:rPr>
          <w:tab/>
        </w:r>
        <w:r>
          <w:rPr>
            <w:color w:val="000000"/>
            <w:spacing w:val="0"/>
            <w:w w:val="100"/>
            <w:position w:val="0"/>
          </w:rPr>
          <w:t>（354）</w:t>
        </w:r>
      </w:hyperlink>
    </w:p>
    <w:p>
      <w:pPr>
        <w:pStyle w:val="Style35"/>
        <w:keepNext w:val="0"/>
        <w:keepLines w:val="0"/>
        <w:widowControl w:val="0"/>
        <w:shd w:val="clear" w:color="auto" w:fill="auto"/>
        <w:tabs>
          <w:tab w:pos="995" w:val="left"/>
          <w:tab w:leader="dot" w:pos="8599" w:val="center"/>
        </w:tabs>
        <w:bidi w:val="0"/>
        <w:spacing w:before="0" w:after="140" w:line="240" w:lineRule="auto"/>
        <w:ind w:left="0" w:right="0" w:firstLine="420"/>
        <w:jc w:val="both"/>
      </w:pPr>
      <w:bookmarkStart w:id="128" w:name="bookmark128"/>
      <w:r>
        <w:rPr>
          <w:color w:val="000000"/>
          <w:spacing w:val="0"/>
          <w:w w:val="100"/>
          <w:position w:val="0"/>
        </w:rPr>
        <w:t>一</w:t>
      </w:r>
      <w:bookmarkEnd w:id="128"/>
      <w:r>
        <w:rPr>
          <w:color w:val="000000"/>
          <w:spacing w:val="0"/>
          <w:w w:val="100"/>
          <w:position w:val="0"/>
        </w:rPr>
        <w:t>、</w:t>
        <w:tab/>
        <w:t>走向尊克思主义之路</w:t>
      </w:r>
      <w:r>
        <w:rPr>
          <w:color w:val="000000"/>
          <w:spacing w:val="0"/>
          <w:w w:val="100"/>
          <w:position w:val="0"/>
          <w:lang w:val="en-US" w:eastAsia="en-US" w:bidi="en-US"/>
        </w:rPr>
        <w:tab/>
      </w:r>
      <w:r>
        <w:rPr>
          <w:color w:val="000000"/>
          <w:spacing w:val="0"/>
          <w:w w:val="100"/>
          <w:position w:val="0"/>
        </w:rPr>
        <w:t>（355）</w:t>
      </w:r>
    </w:p>
    <w:p>
      <w:pPr>
        <w:pStyle w:val="Style35"/>
        <w:keepNext w:val="0"/>
        <w:keepLines w:val="0"/>
        <w:widowControl w:val="0"/>
        <w:shd w:val="clear" w:color="auto" w:fill="auto"/>
        <w:tabs>
          <w:tab w:pos="995" w:val="left"/>
          <w:tab w:leader="dot" w:pos="8599" w:val="center"/>
        </w:tabs>
        <w:bidi w:val="0"/>
        <w:spacing w:before="0" w:after="140" w:line="240" w:lineRule="auto"/>
        <w:ind w:left="0" w:right="0" w:firstLine="420"/>
        <w:jc w:val="both"/>
      </w:pPr>
      <w:bookmarkStart w:id="129" w:name="bookmark129"/>
      <w:r>
        <w:rPr>
          <w:color w:val="000000"/>
          <w:spacing w:val="0"/>
          <w:w w:val="100"/>
          <w:position w:val="0"/>
        </w:rPr>
        <w:t>二</w:t>
      </w:r>
      <w:bookmarkEnd w:id="129"/>
      <w:r>
        <w:rPr>
          <w:color w:val="000000"/>
          <w:spacing w:val="0"/>
          <w:w w:val="100"/>
          <w:position w:val="0"/>
        </w:rPr>
        <w:t>、</w:t>
        <w:tab/>
        <w:t xml:space="preserve">在跨世紀时代而訂的选择 </w:t>
      </w:r>
      <w:r>
        <w:rPr>
          <w:color w:val="000000"/>
          <w:spacing w:val="0"/>
          <w:w w:val="100"/>
          <w:position w:val="0"/>
          <w:lang w:val="en-US" w:eastAsia="en-US" w:bidi="en-US"/>
        </w:rPr>
        <w:tab/>
      </w:r>
      <w:r>
        <w:rPr>
          <w:color w:val="000000"/>
          <w:spacing w:val="0"/>
          <w:w w:val="100"/>
          <w:position w:val="0"/>
        </w:rPr>
        <w:t>（359）</w:t>
      </w:r>
    </w:p>
    <w:p>
      <w:pPr>
        <w:pStyle w:val="Style35"/>
        <w:keepNext w:val="0"/>
        <w:keepLines w:val="0"/>
        <w:widowControl w:val="0"/>
        <w:shd w:val="clear" w:color="auto" w:fill="auto"/>
        <w:tabs>
          <w:tab w:pos="995" w:val="left"/>
          <w:tab w:leader="dot" w:pos="8599" w:val="center"/>
        </w:tabs>
        <w:bidi w:val="0"/>
        <w:spacing w:before="0" w:after="140" w:line="240" w:lineRule="auto"/>
        <w:ind w:left="0" w:right="0" w:firstLine="420"/>
        <w:jc w:val="both"/>
      </w:pPr>
      <w:bookmarkStart w:id="130" w:name="bookmark130"/>
      <w:r>
        <w:rPr>
          <w:color w:val="000000"/>
          <w:spacing w:val="0"/>
          <w:w w:val="100"/>
          <w:position w:val="0"/>
        </w:rPr>
        <w:t>三</w:t>
      </w:r>
      <w:bookmarkEnd w:id="130"/>
      <w:r>
        <w:rPr>
          <w:color w:val="000000"/>
          <w:spacing w:val="0"/>
          <w:w w:val="100"/>
          <w:position w:val="0"/>
        </w:rPr>
        <w:t>、</w:t>
        <w:tab/>
        <w:t>马克思主义和教条主义</w:t>
      </w:r>
      <w:r>
        <w:rPr>
          <w:color w:val="000000"/>
          <w:spacing w:val="0"/>
          <w:w w:val="100"/>
          <w:position w:val="0"/>
          <w:lang w:val="en-US" w:eastAsia="en-US" w:bidi="en-US"/>
        </w:rPr>
        <w:tab/>
      </w:r>
      <w:r>
        <w:rPr>
          <w:color w:val="000000"/>
          <w:spacing w:val="0"/>
          <w:w w:val="100"/>
          <w:position w:val="0"/>
        </w:rPr>
        <w:t>（364）</w:t>
      </w:r>
    </w:p>
    <w:p>
      <w:pPr>
        <w:pStyle w:val="Style35"/>
        <w:keepNext w:val="0"/>
        <w:keepLines w:val="0"/>
        <w:widowControl w:val="0"/>
        <w:shd w:val="clear" w:color="auto" w:fill="auto"/>
        <w:tabs>
          <w:tab w:leader="dot" w:pos="8599" w:val="center"/>
        </w:tabs>
        <w:bidi w:val="0"/>
        <w:spacing w:before="0" w:after="140" w:line="240" w:lineRule="auto"/>
        <w:ind w:left="0" w:right="0" w:firstLine="200"/>
        <w:jc w:val="both"/>
      </w:pPr>
      <w:hyperlink w:anchor="bookmark458" w:tooltip="Current Document">
        <w:r>
          <w:rPr>
            <w:color w:val="000000"/>
            <w:spacing w:val="0"/>
            <w:w w:val="100"/>
            <w:position w:val="0"/>
          </w:rPr>
          <w:t>第二节促使马克思主义和各国工人运动相结合</w:t>
        </w:r>
        <w:r>
          <w:rPr>
            <w:color w:val="000000"/>
            <w:spacing w:val="0"/>
            <w:w w:val="100"/>
            <w:position w:val="0"/>
            <w:lang w:val="en-US" w:eastAsia="en-US" w:bidi="en-US"/>
          </w:rPr>
          <w:tab/>
        </w:r>
        <w:r>
          <w:rPr>
            <w:color w:val="000000"/>
            <w:spacing w:val="0"/>
            <w:w w:val="100"/>
            <w:position w:val="0"/>
          </w:rPr>
          <w:t>（366）</w:t>
        </w:r>
      </w:hyperlink>
    </w:p>
    <w:p>
      <w:pPr>
        <w:pStyle w:val="Style35"/>
        <w:keepNext w:val="0"/>
        <w:keepLines w:val="0"/>
        <w:widowControl w:val="0"/>
        <w:shd w:val="clear" w:color="auto" w:fill="auto"/>
        <w:tabs>
          <w:tab w:leader="dot" w:pos="8599" w:val="center"/>
        </w:tabs>
        <w:bidi w:val="0"/>
        <w:spacing w:before="0" w:after="140" w:line="240" w:lineRule="auto"/>
        <w:ind w:left="0" w:right="0" w:firstLine="420"/>
        <w:jc w:val="both"/>
      </w:pPr>
      <w:r>
        <w:rPr>
          <w:color w:val="000000"/>
          <w:spacing w:val="0"/>
          <w:w w:val="100"/>
          <w:position w:val="0"/>
        </w:rPr>
        <w:t>--、马克思主义基本原理的具体化和通俗化</w:t>
      </w:r>
      <w:r>
        <w:rPr>
          <w:color w:val="000000"/>
          <w:spacing w:val="0"/>
          <w:w w:val="100"/>
          <w:position w:val="0"/>
          <w:lang w:val="en-US" w:eastAsia="en-US" w:bidi="en-US"/>
        </w:rPr>
        <w:tab/>
      </w:r>
      <w:r>
        <w:rPr>
          <w:color w:val="000000"/>
          <w:spacing w:val="0"/>
          <w:w w:val="100"/>
          <w:position w:val="0"/>
        </w:rPr>
        <w:t>（367）</w:t>
      </w:r>
    </w:p>
    <w:p>
      <w:pPr>
        <w:pStyle w:val="Style35"/>
        <w:keepNext w:val="0"/>
        <w:keepLines w:val="0"/>
        <w:widowControl w:val="0"/>
        <w:shd w:val="clear" w:color="auto" w:fill="auto"/>
        <w:tabs>
          <w:tab w:leader="dot" w:pos="8599" w:val="center"/>
        </w:tabs>
        <w:bidi w:val="0"/>
        <w:spacing w:before="0" w:after="140" w:line="240" w:lineRule="auto"/>
        <w:ind w:left="0" w:right="0" w:firstLine="420"/>
        <w:jc w:val="both"/>
      </w:pPr>
      <w:r>
        <w:rPr>
          <w:color w:val="000000"/>
          <w:spacing w:val="0"/>
          <w:w w:val="100"/>
          <w:position w:val="0"/>
        </w:rPr>
        <w:t xml:space="preserve">.二、无产於级革命的战略和段路理论的探索 </w:t>
      </w:r>
      <w:r>
        <w:rPr>
          <w:color w:val="000000"/>
          <w:spacing w:val="0"/>
          <w:w w:val="100"/>
          <w:position w:val="0"/>
          <w:lang w:val="en-US" w:eastAsia="en-US" w:bidi="en-US"/>
        </w:rPr>
        <w:tab/>
      </w:r>
      <w:r>
        <w:rPr>
          <w:color w:val="000000"/>
          <w:spacing w:val="0"/>
          <w:w w:val="100"/>
          <w:position w:val="0"/>
        </w:rPr>
        <w:t>（371）</w:t>
      </w:r>
    </w:p>
    <w:p>
      <w:pPr>
        <w:pStyle w:val="Style35"/>
        <w:keepNext w:val="0"/>
        <w:keepLines w:val="0"/>
        <w:widowControl w:val="0"/>
        <w:shd w:val="clear" w:color="auto" w:fill="auto"/>
        <w:tabs>
          <w:tab w:leader="dot" w:pos="8599" w:val="center"/>
        </w:tabs>
        <w:bidi w:val="0"/>
        <w:spacing w:before="0" w:after="140" w:line="240" w:lineRule="auto"/>
        <w:ind w:left="0" w:right="0" w:firstLine="420"/>
        <w:jc w:val="both"/>
      </w:pPr>
      <w:bookmarkStart w:id="131" w:name="bookmark131"/>
      <w:r>
        <w:rPr>
          <w:color w:val="000000"/>
          <w:spacing w:val="0"/>
          <w:w w:val="100"/>
          <w:position w:val="0"/>
        </w:rPr>
        <w:t>三</w:t>
      </w:r>
      <w:bookmarkEnd w:id="131"/>
      <w:r>
        <w:rPr>
          <w:color w:val="000000"/>
          <w:spacing w:val="0"/>
          <w:w w:val="100"/>
          <w:position w:val="0"/>
        </w:rPr>
        <w:t xml:space="preserve">、批判工人运动中的各种错误思潮 </w:t>
      </w:r>
      <w:r>
        <w:rPr>
          <w:color w:val="000000"/>
          <w:spacing w:val="0"/>
          <w:w w:val="100"/>
          <w:position w:val="0"/>
          <w:lang w:val="en-US" w:eastAsia="en-US" w:bidi="en-US"/>
        </w:rPr>
        <w:tab/>
      </w:r>
      <w:r>
        <w:rPr>
          <w:color w:val="000000"/>
          <w:spacing w:val="0"/>
          <w:w w:val="100"/>
          <w:position w:val="0"/>
        </w:rPr>
        <w:t>（375）</w:t>
      </w:r>
    </w:p>
    <w:p>
      <w:pPr>
        <w:pStyle w:val="Style35"/>
        <w:keepNext w:val="0"/>
        <w:keepLines w:val="0"/>
        <w:widowControl w:val="0"/>
        <w:shd w:val="clear" w:color="auto" w:fill="auto"/>
        <w:tabs>
          <w:tab w:leader="dot" w:pos="8064" w:val="left"/>
        </w:tabs>
        <w:bidi w:val="0"/>
        <w:spacing w:before="0" w:after="140" w:line="240" w:lineRule="auto"/>
        <w:ind w:left="0" w:right="0" w:firstLine="200"/>
        <w:jc w:val="both"/>
      </w:pPr>
      <w:hyperlink w:anchor="bookmark471" w:tooltip="Current Document">
        <w:r>
          <w:rPr>
            <w:color w:val="000000"/>
            <w:spacing w:val="0"/>
            <w:w w:val="100"/>
            <w:position w:val="0"/>
            <w:lang w:val="zh-CN" w:eastAsia="zh-CN" w:bidi="zh-CN"/>
          </w:rPr>
          <w:t xml:space="preserve">第三节 </w:t>
        </w:r>
        <w:r>
          <w:rPr>
            <w:color w:val="000000"/>
            <w:spacing w:val="0"/>
            <w:w w:val="100"/>
            <w:position w:val="0"/>
          </w:rPr>
          <w:t>巩固和拓宽马克思主义哲学革命的思想成果</w:t>
        </w:r>
        <w:r>
          <w:rPr>
            <w:color w:val="000000"/>
            <w:spacing w:val="0"/>
            <w:w w:val="100"/>
            <w:position w:val="0"/>
            <w:lang w:val="en-US" w:eastAsia="en-US" w:bidi="en-US"/>
          </w:rPr>
          <w:tab/>
        </w:r>
        <w:r>
          <w:rPr>
            <w:color w:val="000000"/>
            <w:spacing w:val="0"/>
            <w:w w:val="100"/>
            <w:position w:val="0"/>
          </w:rPr>
          <w:t>（380）</w:t>
        </w:r>
      </w:hyperlink>
    </w:p>
    <w:p>
      <w:pPr>
        <w:pStyle w:val="Style35"/>
        <w:keepNext w:val="0"/>
        <w:keepLines w:val="0"/>
        <w:widowControl w:val="0"/>
        <w:shd w:val="clear" w:color="auto" w:fill="auto"/>
        <w:tabs>
          <w:tab w:pos="995" w:val="left"/>
          <w:tab w:leader="dot" w:pos="8599" w:val="center"/>
        </w:tabs>
        <w:bidi w:val="0"/>
        <w:spacing w:before="0" w:after="140" w:line="240" w:lineRule="auto"/>
        <w:ind w:left="0" w:right="0" w:firstLine="420"/>
        <w:jc w:val="both"/>
      </w:pPr>
      <w:bookmarkStart w:id="132" w:name="bookmark132"/>
      <w:r>
        <w:rPr>
          <w:color w:val="000000"/>
          <w:spacing w:val="0"/>
          <w:w w:val="100"/>
          <w:position w:val="0"/>
        </w:rPr>
        <w:t>一</w:t>
      </w:r>
      <w:bookmarkEnd w:id="132"/>
      <w:r>
        <w:rPr>
          <w:color w:val="000000"/>
          <w:spacing w:val="0"/>
          <w:w w:val="100"/>
          <w:position w:val="0"/>
        </w:rPr>
        <w:t>、</w:t>
        <w:tab/>
        <w:t xml:space="preserve">对马克思主义理论体系的补充和完善 </w:t>
      </w:r>
      <w:r>
        <w:rPr>
          <w:color w:val="000000"/>
          <w:spacing w:val="0"/>
          <w:w w:val="100"/>
          <w:position w:val="0"/>
          <w:lang w:val="en-US" w:eastAsia="en-US" w:bidi="en-US"/>
        </w:rPr>
        <w:tab/>
      </w:r>
      <w:r>
        <w:rPr>
          <w:color w:val="000000"/>
          <w:spacing w:val="0"/>
          <w:w w:val="100"/>
          <w:position w:val="0"/>
        </w:rPr>
        <w:t>（381）</w:t>
      </w:r>
    </w:p>
    <w:p>
      <w:pPr>
        <w:pStyle w:val="Style35"/>
        <w:keepNext w:val="0"/>
        <w:keepLines w:val="0"/>
        <w:widowControl w:val="0"/>
        <w:shd w:val="clear" w:color="auto" w:fill="auto"/>
        <w:tabs>
          <w:tab w:pos="995" w:val="left"/>
          <w:tab w:leader="dot" w:pos="8064" w:val="left"/>
        </w:tabs>
        <w:bidi w:val="0"/>
        <w:spacing w:before="0" w:after="140" w:line="240" w:lineRule="auto"/>
        <w:ind w:left="0" w:right="0" w:firstLine="420"/>
        <w:jc w:val="both"/>
      </w:pPr>
      <w:bookmarkStart w:id="133" w:name="bookmark133"/>
      <w:r>
        <w:rPr>
          <w:color w:val="000000"/>
          <w:spacing w:val="0"/>
          <w:w w:val="100"/>
          <w:position w:val="0"/>
        </w:rPr>
        <w:t>二</w:t>
      </w:r>
      <w:bookmarkEnd w:id="133"/>
      <w:r>
        <w:rPr>
          <w:color w:val="000000"/>
          <w:spacing w:val="0"/>
          <w:w w:val="100"/>
          <w:position w:val="0"/>
        </w:rPr>
        <w:t>、</w:t>
        <w:tab/>
        <w:t>运用马克思主义方法研究和开拓新的知识领域</w:t>
      </w:r>
      <w:r>
        <w:rPr>
          <w:color w:val="000000"/>
          <w:spacing w:val="0"/>
          <w:w w:val="100"/>
          <w:position w:val="0"/>
          <w:lang w:val="en-US" w:eastAsia="en-US" w:bidi="en-US"/>
        </w:rPr>
        <w:tab/>
      </w:r>
      <w:r>
        <w:rPr>
          <w:color w:val="000000"/>
          <w:spacing w:val="0"/>
          <w:w w:val="100"/>
          <w:position w:val="0"/>
        </w:rPr>
        <w:t>（386）</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第十三章列宁早期对马克思主义哲学的捍卫和发展</w:t>
      </w:r>
    </w:p>
    <w:p>
      <w:pPr>
        <w:pStyle w:val="Style35"/>
        <w:keepNext w:val="0"/>
        <w:keepLines w:val="0"/>
        <w:widowControl w:val="0"/>
        <w:shd w:val="clear" w:color="auto" w:fill="auto"/>
        <w:tabs>
          <w:tab w:leader="dot" w:pos="8599" w:val="center"/>
        </w:tabs>
        <w:bidi w:val="0"/>
        <w:spacing w:before="0" w:after="140" w:line="240" w:lineRule="auto"/>
        <w:ind w:left="0" w:right="0" w:firstLine="200"/>
        <w:jc w:val="both"/>
      </w:pPr>
      <w:hyperlink w:anchor="bookmark487" w:tooltip="Current Document">
        <w:r>
          <w:rPr>
            <w:color w:val="000000"/>
            <w:spacing w:val="0"/>
            <w:w w:val="100"/>
            <w:position w:val="0"/>
          </w:rPr>
          <w:t>第-•肯 列宁哲学的社会历史环境和理论背景</w:t>
        </w:r>
        <w:r>
          <w:rPr>
            <w:color w:val="000000"/>
            <w:spacing w:val="0"/>
            <w:w w:val="100"/>
            <w:position w:val="0"/>
            <w:lang w:val="en-US" w:eastAsia="en-US" w:bidi="en-US"/>
          </w:rPr>
          <w:tab/>
        </w:r>
        <w:r>
          <w:rPr>
            <w:color w:val="000000"/>
            <w:spacing w:val="0"/>
            <w:w w:val="100"/>
            <w:position w:val="0"/>
          </w:rPr>
          <w:t>（392）</w:t>
        </w:r>
      </w:hyperlink>
    </w:p>
    <w:p>
      <w:pPr>
        <w:pStyle w:val="Style35"/>
        <w:keepNext w:val="0"/>
        <w:keepLines w:val="0"/>
        <w:widowControl w:val="0"/>
        <w:shd w:val="clear" w:color="auto" w:fill="auto"/>
        <w:tabs>
          <w:tab w:pos="995" w:val="left"/>
          <w:tab w:leader="dot" w:pos="8599" w:val="center"/>
        </w:tabs>
        <w:bidi w:val="0"/>
        <w:spacing w:before="0" w:after="140" w:line="240" w:lineRule="auto"/>
        <w:ind w:left="0" w:right="0" w:firstLine="420"/>
        <w:jc w:val="both"/>
      </w:pPr>
      <w:bookmarkStart w:id="134" w:name="bookmark134"/>
      <w:r>
        <w:rPr>
          <w:color w:val="000000"/>
          <w:spacing w:val="0"/>
          <w:w w:val="100"/>
          <w:position w:val="0"/>
        </w:rPr>
        <w:t>一</w:t>
      </w:r>
      <w:bookmarkEnd w:id="134"/>
      <w:r>
        <w:rPr>
          <w:color w:val="000000"/>
          <w:spacing w:val="0"/>
          <w:w w:val="100"/>
          <w:position w:val="0"/>
        </w:rPr>
        <w:t>、</w:t>
        <w:tab/>
        <w:t>第二国际的改良主义及其失败</w:t>
      </w:r>
      <w:r>
        <w:rPr>
          <w:color w:val="000000"/>
          <w:spacing w:val="0"/>
          <w:w w:val="100"/>
          <w:position w:val="0"/>
          <w:lang w:val="en-US" w:eastAsia="en-US" w:bidi="en-US"/>
        </w:rPr>
        <w:tab/>
      </w:r>
      <w:r>
        <w:rPr>
          <w:color w:val="000000"/>
          <w:spacing w:val="0"/>
          <w:w w:val="100"/>
          <w:position w:val="0"/>
        </w:rPr>
        <w:t>（392）</w:t>
      </w:r>
    </w:p>
    <w:p>
      <w:pPr>
        <w:pStyle w:val="Style35"/>
        <w:keepNext w:val="0"/>
        <w:keepLines w:val="0"/>
        <w:widowControl w:val="0"/>
        <w:shd w:val="clear" w:color="auto" w:fill="auto"/>
        <w:tabs>
          <w:tab w:pos="995" w:val="left"/>
          <w:tab w:leader="dot" w:pos="8599" w:val="center"/>
        </w:tabs>
        <w:bidi w:val="0"/>
        <w:spacing w:before="0" w:after="140" w:line="240" w:lineRule="auto"/>
        <w:ind w:left="0" w:right="0" w:firstLine="420"/>
        <w:jc w:val="both"/>
      </w:pPr>
      <w:bookmarkStart w:id="135" w:name="bookmark135"/>
      <w:r>
        <w:rPr>
          <w:color w:val="000000"/>
          <w:spacing w:val="0"/>
          <w:w w:val="100"/>
          <w:position w:val="0"/>
        </w:rPr>
        <w:t>二</w:t>
      </w:r>
      <w:bookmarkEnd w:id="135"/>
      <w:r>
        <w:rPr>
          <w:color w:val="000000"/>
          <w:spacing w:val="0"/>
          <w:w w:val="100"/>
          <w:position w:val="0"/>
        </w:rPr>
        <w:t>、</w:t>
        <w:tab/>
        <w:t>.马克思主义在俄国的传播</w:t>
      </w:r>
      <w:r>
        <w:rPr>
          <w:color w:val="000000"/>
          <w:spacing w:val="0"/>
          <w:w w:val="100"/>
          <w:position w:val="0"/>
          <w:lang w:val="en-US" w:eastAsia="en-US" w:bidi="en-US"/>
        </w:rPr>
        <w:tab/>
      </w:r>
      <w:r>
        <w:rPr>
          <w:color w:val="000000"/>
          <w:spacing w:val="0"/>
          <w:w w:val="100"/>
          <w:position w:val="0"/>
        </w:rPr>
        <w:t>（394）</w:t>
      </w:r>
    </w:p>
    <w:p>
      <w:pPr>
        <w:pStyle w:val="Style35"/>
        <w:keepNext w:val="0"/>
        <w:keepLines w:val="0"/>
        <w:widowControl w:val="0"/>
        <w:shd w:val="clear" w:color="auto" w:fill="auto"/>
        <w:tabs>
          <w:tab w:pos="995" w:val="left"/>
          <w:tab w:leader="dot" w:pos="8599" w:val="center"/>
        </w:tabs>
        <w:bidi w:val="0"/>
        <w:spacing w:before="0" w:after="140" w:line="240" w:lineRule="auto"/>
        <w:ind w:left="0" w:right="0" w:firstLine="420"/>
        <w:jc w:val="both"/>
      </w:pPr>
      <w:bookmarkStart w:id="136" w:name="bookmark136"/>
      <w:r>
        <w:rPr>
          <w:color w:val="000000"/>
          <w:spacing w:val="0"/>
          <w:w w:val="100"/>
          <w:position w:val="0"/>
        </w:rPr>
        <w:t>三</w:t>
      </w:r>
      <w:bookmarkEnd w:id="136"/>
      <w:r>
        <w:rPr>
          <w:color w:val="000000"/>
          <w:spacing w:val="0"/>
          <w:w w:val="100"/>
          <w:position w:val="0"/>
        </w:rPr>
        <w:t>、</w:t>
        <w:tab/>
        <w:t>列宁哲学的总体特征</w:t>
      </w:r>
      <w:r>
        <w:rPr>
          <w:color w:val="000000"/>
          <w:spacing w:val="0"/>
          <w:w w:val="100"/>
          <w:position w:val="0"/>
          <w:lang w:val="en-US" w:eastAsia="en-US" w:bidi="en-US"/>
        </w:rPr>
        <w:tab/>
      </w:r>
      <w:r>
        <w:rPr>
          <w:color w:val="000000"/>
          <w:spacing w:val="0"/>
          <w:w w:val="100"/>
          <w:position w:val="0"/>
        </w:rPr>
        <w:t>（395）</w:t>
      </w:r>
    </w:p>
    <w:p>
      <w:pPr>
        <w:pStyle w:val="Style35"/>
        <w:keepNext w:val="0"/>
        <w:keepLines w:val="0"/>
        <w:widowControl w:val="0"/>
        <w:shd w:val="clear" w:color="auto" w:fill="auto"/>
        <w:tabs>
          <w:tab w:leader="dot" w:pos="8599" w:val="center"/>
        </w:tabs>
        <w:bidi w:val="0"/>
        <w:spacing w:before="0" w:after="140" w:line="240" w:lineRule="auto"/>
        <w:ind w:left="0" w:right="0" w:firstLine="200"/>
        <w:jc w:val="both"/>
      </w:pPr>
      <w:r>
        <w:rPr>
          <w:color w:val="000000"/>
          <w:spacing w:val="0"/>
          <w:w w:val="100"/>
          <w:position w:val="0"/>
        </w:rPr>
        <w:t>第二节列宁早期对历史唯物主义的捍卫和应用</w:t>
      </w:r>
      <w:r>
        <w:rPr>
          <w:color w:val="000000"/>
          <w:spacing w:val="0"/>
          <w:w w:val="100"/>
          <w:position w:val="0"/>
          <w:lang w:val="en-US" w:eastAsia="en-US" w:bidi="en-US"/>
        </w:rPr>
        <w:tab/>
      </w:r>
      <w:r>
        <w:rPr>
          <w:color w:val="000000"/>
          <w:spacing w:val="0"/>
          <w:w w:val="100"/>
          <w:position w:val="0"/>
        </w:rPr>
        <w:t>（399）</w:t>
      </w:r>
    </w:p>
    <w:p>
      <w:pPr>
        <w:pStyle w:val="Style35"/>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-、同冬种反马克思主义思潮和修正主义论战，</w:t>
      </w:r>
    </w:p>
    <w:p>
      <w:pPr>
        <w:pStyle w:val="Style35"/>
        <w:keepNext w:val="0"/>
        <w:keepLines w:val="0"/>
        <w:widowControl w:val="0"/>
        <w:shd w:val="clear" w:color="auto" w:fill="auto"/>
        <w:tabs>
          <w:tab w:leader="dot" w:pos="8064" w:val="left"/>
        </w:tabs>
        <w:bidi w:val="0"/>
        <w:spacing w:before="0" w:after="140" w:line="240" w:lineRule="auto"/>
        <w:ind w:left="0" w:right="0" w:firstLine="1000"/>
        <w:jc w:val="both"/>
      </w:pPr>
      <w:r>
        <w:rPr>
          <w:color w:val="000000"/>
          <w:spacing w:val="0"/>
          <w:w w:val="100"/>
          <w:position w:val="0"/>
        </w:rPr>
        <w:t>捍卫马克思主义的科学性</w:t>
      </w:r>
      <w:r>
        <w:rPr>
          <w:color w:val="000000"/>
          <w:spacing w:val="0"/>
          <w:w w:val="100"/>
          <w:position w:val="0"/>
          <w:lang w:val="en-US" w:eastAsia="en-US" w:bidi="en-US"/>
        </w:rPr>
        <w:tab/>
      </w:r>
      <w:r>
        <w:rPr>
          <w:color w:val="000000"/>
          <w:spacing w:val="0"/>
          <w:w w:val="100"/>
          <w:position w:val="0"/>
        </w:rPr>
        <w:t>（399）</w:t>
      </w:r>
    </w:p>
    <w:p>
      <w:pPr>
        <w:pStyle w:val="Style35"/>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二、在与国际修正主义的斗争中总结马克恩主义的</w:t>
      </w:r>
    </w:p>
    <w:p>
      <w:pPr>
        <w:pStyle w:val="Style35"/>
        <w:keepNext w:val="0"/>
        <w:keepLines w:val="0"/>
        <w:widowControl w:val="0"/>
        <w:shd w:val="clear" w:color="auto" w:fill="auto"/>
        <w:tabs>
          <w:tab w:leader="dot" w:pos="8064" w:val="left"/>
        </w:tabs>
        <w:bidi w:val="0"/>
        <w:spacing w:before="0" w:after="140" w:line="240" w:lineRule="auto"/>
        <w:ind w:left="0" w:right="0" w:firstLine="1000"/>
        <w:jc w:val="both"/>
        <w:sectPr>
          <w:headerReference w:type="default" r:id="rId59"/>
          <w:footerReference w:type="default" r:id="rId60"/>
          <w:headerReference w:type="even" r:id="rId61"/>
          <w:footerReference w:type="even" r:id="rId62"/>
          <w:headerReference w:type="first" r:id="rId63"/>
          <w:footerReference w:type="first" r:id="rId64"/>
          <w:footnotePr>
            <w:pos w:val="pageBottom"/>
            <w:numFmt w:val="decimal"/>
            <w:numRestart w:val="continuous"/>
          </w:footnotePr>
          <w:pgSz w:w="13985" w:h="18163"/>
          <w:pgMar w:top="1318" w:right="2065" w:bottom="1470" w:left="2786" w:header="0" w:footer="3" w:gutter="0"/>
          <w:cols w:space="720"/>
          <w:noEndnote/>
          <w:titlePg/>
          <w:rtlGutter w:val="0"/>
          <w:docGrid w:linePitch="360"/>
        </w:sectPr>
      </w:pPr>
      <w:r>
        <w:rPr>
          <w:color w:val="000000"/>
          <w:spacing w:val="0"/>
          <w:w w:val="100"/>
          <w:position w:val="0"/>
        </w:rPr>
        <w:t>发废经验</w:t>
      </w:r>
      <w:r>
        <w:rPr>
          <w:color w:val="000000"/>
          <w:spacing w:val="0"/>
          <w:w w:val="100"/>
          <w:position w:val="0"/>
          <w:lang w:val="en-US" w:eastAsia="en-US" w:bidi="en-US"/>
        </w:rPr>
        <w:tab/>
        <w:t>（4（H）</w:t>
      </w:r>
      <w:r>
        <w:fldChar w:fldCharType="end"/>
      </w:r>
    </w:p>
    <w:p>
      <w:pPr>
        <w:pStyle w:val="Style5"/>
        <w:keepNext w:val="0"/>
        <w:keepLines w:val="0"/>
        <w:widowControl w:val="0"/>
        <w:shd w:val="clear" w:color="auto" w:fill="auto"/>
        <w:bidi w:val="0"/>
        <w:spacing w:before="0" w:after="140" w:line="240" w:lineRule="auto"/>
        <w:ind w:left="0" w:right="0" w:firstLine="500"/>
        <w:jc w:val="left"/>
      </w:pPr>
      <w:bookmarkStart w:id="137" w:name="bookmark137"/>
      <w:r>
        <w:rPr>
          <w:color w:val="000000"/>
          <w:spacing w:val="0"/>
          <w:w w:val="100"/>
          <w:position w:val="0"/>
        </w:rPr>
        <w:t>三</w:t>
      </w:r>
      <w:bookmarkEnd w:id="137"/>
      <w:r>
        <w:rPr>
          <w:color w:val="000000"/>
          <w:spacing w:val="0"/>
          <w:w w:val="100"/>
          <w:position w:val="0"/>
        </w:rPr>
        <w:t>、创造性地应用马克思主义基本原理，深刻</w:t>
      </w:r>
    </w:p>
    <w:p>
      <w:pPr>
        <w:pStyle w:val="Style35"/>
        <w:keepNext w:val="0"/>
        <w:keepLines w:val="0"/>
        <w:widowControl w:val="0"/>
        <w:shd w:val="clear" w:color="auto" w:fill="auto"/>
        <w:tabs>
          <w:tab w:leader="dot" w:pos="9026" w:val="right"/>
        </w:tabs>
        <w:bidi w:val="0"/>
        <w:spacing w:before="0" w:after="140" w:line="240" w:lineRule="auto"/>
        <w:ind w:left="1080" w:right="0" w:firstLine="0"/>
        <w:jc w:val="both"/>
      </w:pPr>
      <w:r>
        <w:fldChar w:fldCharType="begin"/>
        <w:instrText xml:space="preserve"> TOC \o "1-5" \h \z </w:instrText>
        <w:fldChar w:fldCharType="separate"/>
      </w:r>
      <w:r>
        <w:rPr>
          <w:color w:val="000000"/>
          <w:spacing w:val="0"/>
          <w:w w:val="100"/>
          <w:position w:val="0"/>
        </w:rPr>
        <w:t>揭示绒国革命的性质和道路</w:t>
      </w:r>
      <w:r>
        <w:rPr>
          <w:color w:val="000000"/>
          <w:spacing w:val="0"/>
          <w:w w:val="100"/>
          <w:position w:val="0"/>
          <w:lang w:val="en-US" w:eastAsia="en-US" w:bidi="en-US"/>
        </w:rPr>
        <w:tab/>
      </w:r>
      <w:r>
        <w:rPr>
          <w:color w:val="000000"/>
          <w:spacing w:val="0"/>
          <w:w w:val="100"/>
          <w:position w:val="0"/>
        </w:rPr>
        <w:t>(403)</w:t>
      </w:r>
    </w:p>
    <w:p>
      <w:pPr>
        <w:pStyle w:val="Style35"/>
        <w:keepNext w:val="0"/>
        <w:keepLines w:val="0"/>
        <w:widowControl w:val="0"/>
        <w:shd w:val="clear" w:color="auto" w:fill="auto"/>
        <w:bidi w:val="0"/>
        <w:spacing w:before="0" w:after="140" w:line="240" w:lineRule="auto"/>
        <w:ind w:left="0" w:right="0" w:firstLine="340"/>
        <w:jc w:val="both"/>
      </w:pPr>
      <w:r>
        <w:rPr>
          <w:color w:val="000000"/>
          <w:spacing w:val="0"/>
          <w:w w:val="100"/>
          <w:position w:val="0"/>
        </w:rPr>
        <w:t>第三节《唯物主义和经验批判主义》与列宁主义的形成……(406)</w:t>
      </w:r>
    </w:p>
    <w:p>
      <w:pPr>
        <w:pStyle w:val="Style35"/>
        <w:keepNext w:val="0"/>
        <w:keepLines w:val="0"/>
        <w:widowControl w:val="0"/>
        <w:shd w:val="clear" w:color="auto" w:fill="auto"/>
        <w:tabs>
          <w:tab w:pos="1080" w:val="left"/>
          <w:tab w:leader="dot" w:pos="9026" w:val="right"/>
        </w:tabs>
        <w:bidi w:val="0"/>
        <w:spacing w:before="0" w:after="140" w:line="240" w:lineRule="auto"/>
        <w:ind w:left="0" w:right="0" w:firstLine="500"/>
        <w:jc w:val="both"/>
      </w:pPr>
      <w:bookmarkStart w:id="138" w:name="bookmark138"/>
      <w:r>
        <w:rPr>
          <w:color w:val="000000"/>
          <w:spacing w:val="0"/>
          <w:w w:val="100"/>
          <w:position w:val="0"/>
        </w:rPr>
        <w:t>一</w:t>
      </w:r>
      <w:bookmarkEnd w:id="138"/>
      <w:r>
        <w:rPr>
          <w:color w:val="000000"/>
          <w:spacing w:val="0"/>
          <w:w w:val="100"/>
          <w:position w:val="0"/>
        </w:rPr>
        <w:t>、</w:t>
        <w:tab/>
        <w:t xml:space="preserve">列宁对经验批判主义进行批判的实质和意义 </w:t>
      </w:r>
      <w:r>
        <w:rPr>
          <w:color w:val="000000"/>
          <w:spacing w:val="0"/>
          <w:w w:val="100"/>
          <w:position w:val="0"/>
          <w:lang w:val="en-US" w:eastAsia="en-US" w:bidi="en-US"/>
        </w:rPr>
        <w:tab/>
      </w:r>
      <w:r>
        <w:rPr>
          <w:color w:val="000000"/>
          <w:spacing w:val="0"/>
          <w:w w:val="100"/>
          <w:position w:val="0"/>
        </w:rPr>
        <w:t>(406)</w:t>
      </w:r>
    </w:p>
    <w:p>
      <w:pPr>
        <w:pStyle w:val="Style35"/>
        <w:keepNext w:val="0"/>
        <w:keepLines w:val="0"/>
        <w:widowControl w:val="0"/>
        <w:shd w:val="clear" w:color="auto" w:fill="auto"/>
        <w:tabs>
          <w:tab w:pos="1080" w:val="left"/>
          <w:tab w:leader="dot" w:pos="9026" w:val="right"/>
        </w:tabs>
        <w:bidi w:val="0"/>
        <w:spacing w:before="0" w:after="140" w:line="240" w:lineRule="auto"/>
        <w:ind w:left="0" w:right="0" w:firstLine="500"/>
        <w:jc w:val="both"/>
      </w:pPr>
      <w:bookmarkStart w:id="139" w:name="bookmark139"/>
      <w:r>
        <w:rPr>
          <w:color w:val="000000"/>
          <w:spacing w:val="0"/>
          <w:w w:val="100"/>
          <w:position w:val="0"/>
        </w:rPr>
        <w:t>二</w:t>
      </w:r>
      <w:bookmarkEnd w:id="139"/>
      <w:r>
        <w:rPr>
          <w:color w:val="000000"/>
          <w:spacing w:val="0"/>
          <w:w w:val="100"/>
          <w:position w:val="0"/>
        </w:rPr>
        <w:t>、</w:t>
        <w:tab/>
        <w:t xml:space="preserve">哲学基本问题和哲举党性原则 </w:t>
      </w:r>
      <w:r>
        <w:rPr>
          <w:color w:val="000000"/>
          <w:spacing w:val="0"/>
          <w:w w:val="100"/>
          <w:position w:val="0"/>
          <w:lang w:val="en-US" w:eastAsia="en-US" w:bidi="en-US"/>
        </w:rPr>
        <w:tab/>
      </w:r>
      <w:r>
        <w:rPr>
          <w:color w:val="000000"/>
          <w:spacing w:val="0"/>
          <w:w w:val="100"/>
          <w:position w:val="0"/>
        </w:rPr>
        <w:t>(409)</w:t>
      </w:r>
    </w:p>
    <w:p>
      <w:pPr>
        <w:pStyle w:val="Style35"/>
        <w:keepNext w:val="0"/>
        <w:keepLines w:val="0"/>
        <w:widowControl w:val="0"/>
        <w:shd w:val="clear" w:color="auto" w:fill="auto"/>
        <w:tabs>
          <w:tab w:pos="1080" w:val="left"/>
          <w:tab w:leader="dot" w:pos="9026" w:val="right"/>
        </w:tabs>
        <w:bidi w:val="0"/>
        <w:spacing w:before="0" w:after="140" w:line="240" w:lineRule="auto"/>
        <w:ind w:left="0" w:right="0" w:firstLine="500"/>
        <w:jc w:val="both"/>
        <w:sectPr>
          <w:headerReference w:type="default" r:id="rId65"/>
          <w:footerReference w:type="default" r:id="rId66"/>
          <w:headerReference w:type="even" r:id="rId67"/>
          <w:footerReference w:type="even" r:id="rId68"/>
          <w:footnotePr>
            <w:pos w:val="pageBottom"/>
            <w:numFmt w:val="decimal"/>
            <w:numRestart w:val="continuous"/>
          </w:footnotePr>
          <w:type w:val="continuous"/>
          <w:pgSz w:w="13985" w:h="18163"/>
          <w:pgMar w:top="1318" w:right="2065" w:bottom="1470" w:left="2786" w:header="0" w:footer="3" w:gutter="0"/>
          <w:cols w:space="720"/>
          <w:noEndnote/>
          <w:rtlGutter w:val="0"/>
          <w:docGrid w:linePitch="360"/>
        </w:sectPr>
      </w:pPr>
      <w:bookmarkStart w:id="140" w:name="bookmark140"/>
      <w:r>
        <w:rPr>
          <w:color w:val="000000"/>
          <w:spacing w:val="0"/>
          <w:w w:val="100"/>
          <w:position w:val="0"/>
        </w:rPr>
        <w:t>三</w:t>
      </w:r>
      <w:bookmarkEnd w:id="140"/>
      <w:r>
        <w:rPr>
          <w:color w:val="000000"/>
          <w:spacing w:val="0"/>
          <w:w w:val="100"/>
          <w:position w:val="0"/>
        </w:rPr>
        <w:t>、</w:t>
        <w:tab/>
        <w:t xml:space="preserve">对辩证唯物主义的反映论原理的阐述和发展 </w:t>
      </w:r>
      <w:r>
        <w:rPr>
          <w:color w:val="000000"/>
          <w:spacing w:val="0"/>
          <w:w w:val="100"/>
          <w:position w:val="0"/>
          <w:lang w:val="en-US" w:eastAsia="en-US" w:bidi="en-US"/>
        </w:rPr>
        <w:tab/>
      </w:r>
      <w:r>
        <w:rPr>
          <w:color w:val="000000"/>
          <w:spacing w:val="0"/>
          <w:w w:val="100"/>
          <w:position w:val="0"/>
        </w:rPr>
        <w:t>(413)</w:t>
      </w:r>
      <w:r>
        <w:fldChar w:fldCharType="end"/>
      </w:r>
    </w:p>
    <w:p>
      <w:pPr>
        <w:pStyle w:val="Style41"/>
        <w:keepNext w:val="0"/>
        <w:keepLines w:val="0"/>
        <w:widowControl w:val="0"/>
        <w:shd w:val="clear" w:color="auto" w:fill="auto"/>
        <w:bidi w:val="0"/>
        <w:spacing w:before="0" w:after="180"/>
        <w:ind w:left="0" w:right="0" w:firstLine="0"/>
        <w:jc w:val="center"/>
      </w:pPr>
      <w:r>
        <w:rPr>
          <w:color w:val="000000"/>
          <w:spacing w:val="0"/>
          <w:w w:val="100"/>
          <w:position w:val="0"/>
        </w:rPr>
        <w:t>上卷</w:t>
      </w:r>
    </w:p>
    <w:p>
      <w:pPr>
        <w:pStyle w:val="Style41"/>
        <w:keepNext w:val="0"/>
        <w:keepLines w:val="0"/>
        <w:widowControl w:val="0"/>
        <w:shd w:val="clear" w:color="auto" w:fill="auto"/>
        <w:bidi w:val="0"/>
        <w:spacing w:before="0"/>
        <w:ind w:left="0" w:right="0" w:firstLine="0"/>
        <w:jc w:val="center"/>
      </w:pPr>
      <w:r>
        <w:rPr>
          <w:color w:val="000000"/>
          <w:spacing w:val="0"/>
          <w:w w:val="100"/>
          <w:position w:val="0"/>
        </w:rPr>
        <w:t>马克思主义哲学的</w:t>
        <w:br/>
        <w:t>产生、验证和传播</w:t>
      </w:r>
    </w:p>
    <w:p>
      <w:pPr>
        <w:pStyle w:val="Style2"/>
        <w:keepNext w:val="0"/>
        <w:keepLines w:val="0"/>
        <w:widowControl w:val="0"/>
        <w:shd w:val="clear" w:color="auto" w:fill="auto"/>
        <w:bidi w:val="0"/>
        <w:spacing w:before="0" w:after="300" w:line="240" w:lineRule="auto"/>
        <w:ind w:left="0" w:right="0" w:firstLine="0"/>
        <w:jc w:val="center"/>
        <w:sectPr>
          <w:headerReference w:type="default" r:id="rId69"/>
          <w:footerReference w:type="default" r:id="rId70"/>
          <w:headerReference w:type="even" r:id="rId71"/>
          <w:footerReference w:type="even" r:id="rId72"/>
          <w:footnotePr>
            <w:pos w:val="pageBottom"/>
            <w:numFmt w:val="decimal"/>
            <w:numRestart w:val="continuous"/>
          </w:footnotePr>
          <w:pgSz w:w="13985" w:h="18163"/>
          <w:pgMar w:top="4979" w:right="2080" w:bottom="4979" w:left="2785" w:header="4551" w:footer="4551" w:gutter="0"/>
          <w:cols w:space="720"/>
          <w:noEndnote/>
          <w:rtlGutter w:val="0"/>
          <w:docGrid w:linePitch="360"/>
        </w:sectPr>
      </w:pPr>
      <w:r>
        <w:rPr>
          <w:rFonts w:ascii="Times New Roman" w:eastAsia="Times New Roman" w:hAnsi="Times New Roman" w:cs="Times New Roman"/>
          <w:b/>
          <w:bCs/>
          <w:color w:val="000000"/>
          <w:spacing w:val="0"/>
          <w:w w:val="100"/>
          <w:position w:val="0"/>
          <w:sz w:val="40"/>
          <w:szCs w:val="40"/>
        </w:rPr>
        <w:t>（1837</w:t>
      </w:r>
      <w:r>
        <w:rPr>
          <w:color w:val="000000"/>
          <w:spacing w:val="0"/>
          <w:w w:val="100"/>
          <w:position w:val="0"/>
        </w:rPr>
        <w:t>年至第一次世界大战前夕）</w:t>
      </w:r>
    </w:p>
    <w:p>
      <w:pPr>
        <w:pStyle w:val="Style5"/>
        <w:keepNext w:val="0"/>
        <w:keepLines w:val="0"/>
        <w:widowControl w:val="0"/>
        <w:shd w:val="clear" w:color="auto" w:fill="auto"/>
        <w:bidi w:val="0"/>
        <w:spacing w:before="0" w:after="0" w:line="437" w:lineRule="exact"/>
        <w:ind w:left="0" w:right="0" w:firstLine="0"/>
        <w:jc w:val="both"/>
      </w:pPr>
      <w:r>
        <w:rPr>
          <w:color w:val="000000"/>
          <w:spacing w:val="0"/>
          <w:w w:val="100"/>
          <w:position w:val="0"/>
        </w:rPr>
        <w:t>权利宣言》，尖锐地提出了夺取政权和变革旧政治制度的问题.它以后 的发展，基本上是围绕建立代议制、保卫共和国这亠目标进</w:t>
      </w:r>
      <w:r>
        <w:rPr>
          <w:color w:val="000000"/>
          <w:spacing w:val="0"/>
          <w:w w:val="100"/>
          <w:position w:val="0"/>
          <w:lang w:val="zh-CN" w:eastAsia="zh-CN" w:bidi="zh-CN"/>
        </w:rPr>
        <w:t>行的。</w:t>
      </w:r>
      <w:r>
        <w:rPr>
          <w:color w:val="000000"/>
          <w:spacing w:val="0"/>
          <w:w w:val="100"/>
          <w:position w:val="0"/>
        </w:rPr>
        <w:t>尽管 波旁王朝也曾有过短暂的复辟，但法国大革命的政治成就毕竟已是任何 腐朽的封建势力所无力完全取消的，事实上，资产阶级民主制度已经得 到了历史的承认。但是，法国大革命及其以后发生的一系列事件同时也 打破了人民对于资产阶级民主的幻想，公开暴露了资产阶级和无产阶级 在根本利益上的</w:t>
      </w:r>
      <w:r>
        <w:rPr>
          <w:color w:val="000000"/>
          <w:spacing w:val="0"/>
          <w:w w:val="100"/>
          <w:position w:val="0"/>
          <w:lang w:val="zh-CN" w:eastAsia="zh-CN" w:bidi="zh-CN"/>
        </w:rPr>
        <w:t>对立'</w:t>
      </w:r>
    </w:p>
    <w:p>
      <w:pPr>
        <w:pStyle w:val="Style5"/>
        <w:keepNext w:val="0"/>
        <w:keepLines w:val="0"/>
        <w:widowControl w:val="0"/>
        <w:shd w:val="clear" w:color="auto" w:fill="auto"/>
        <w:bidi w:val="0"/>
        <w:spacing w:before="0" w:after="0" w:line="437" w:lineRule="exact"/>
        <w:ind w:left="0" w:right="0" w:firstLine="560"/>
        <w:jc w:val="both"/>
      </w:pPr>
      <w:r>
        <w:rPr>
          <w:color w:val="000000"/>
          <w:spacing w:val="0"/>
          <w:w w:val="100"/>
          <w:position w:val="0"/>
        </w:rPr>
        <w:t>虽然资产阶级在其革命时期，其阶级利益和全人类的利益确有某种 一致性，某些资产阶级政治家和思想家也确实表现岀了为真理和正义而 献身的精神，但他们却并不真正代表劳动人民的利益。</w:t>
      </w:r>
      <w:r>
        <w:rPr>
          <w:color w:val="000000"/>
          <w:spacing w:val="0"/>
          <w:w w:val="100"/>
          <w:position w:val="0"/>
          <w:lang w:val="zh-CN" w:eastAsia="zh-CN" w:bidi="zh-CN"/>
        </w:rPr>
        <w:t>“法</w:t>
      </w:r>
      <w:r>
        <w:rPr>
          <w:color w:val="000000"/>
          <w:spacing w:val="0"/>
          <w:w w:val="100"/>
          <w:position w:val="0"/>
        </w:rPr>
        <w:t>国资产阶级 在革命风暴一开始，就胆敢再把工人刚刚争得的结社权剥夺掉。</w:t>
      </w:r>
      <w:r>
        <w:rPr>
          <w:color w:val="000000"/>
          <w:spacing w:val="0"/>
          <w:w w:val="100"/>
          <w:position w:val="0"/>
          <w:lang w:val="zh-CN" w:eastAsia="zh-CN" w:bidi="zh-CN"/>
        </w:rPr>
        <w:t>……</w:t>
      </w:r>
      <w:r>
        <w:rPr>
          <w:color w:val="000000"/>
          <w:spacing w:val="0"/>
          <w:w w:val="100"/>
          <w:position w:val="0"/>
        </w:rPr>
        <w:t xml:space="preserve">这 个法律用国家警察手段把资本和劳动之间的斗争限制在对资本有利的范 围之内，它经历了几次革命和几次改朝换代。甚至恐怖政府也没有触动 </w:t>
      </w:r>
      <w:r>
        <w:rPr>
          <w:color w:val="000000"/>
          <w:spacing w:val="0"/>
          <w:w w:val="100"/>
          <w:position w:val="0"/>
          <w:lang w:val="zh-CN" w:eastAsia="zh-CN" w:bidi="zh-CN"/>
        </w:rPr>
        <w:t>它广①</w:t>
      </w:r>
      <w:r>
        <w:rPr>
          <w:color w:val="000000"/>
          <w:spacing w:val="0"/>
          <w:w w:val="100"/>
          <w:position w:val="0"/>
        </w:rPr>
        <w:t>1830年通过最后镇压起义人民而建立起来的</w:t>
      </w:r>
      <w:r>
        <w:rPr>
          <w:color w:val="000000"/>
          <w:spacing w:val="0"/>
          <w:w w:val="100"/>
          <w:position w:val="0"/>
          <w:lang w:val="zh-CN" w:eastAsia="zh-CN" w:bidi="zh-CN"/>
        </w:rPr>
        <w:t>“七</w:t>
      </w:r>
      <w:r>
        <w:rPr>
          <w:color w:val="000000"/>
          <w:spacing w:val="0"/>
          <w:w w:val="100"/>
          <w:position w:val="0"/>
        </w:rPr>
        <w:t>月王朝”，以及 1832年英国通过改革法案而实现的选举改革，更充分暴露了自由资产 阶级和下层人民的根本对立■他们不惜牺牲无产者和人民的利益，以便 与土地貴族和金融貴族相妥协，维护本阶级的</w:t>
      </w:r>
      <w:r>
        <w:rPr>
          <w:color w:val="000000"/>
          <w:spacing w:val="0"/>
          <w:w w:val="100"/>
          <w:position w:val="0"/>
          <w:lang w:val="zh-CN" w:eastAsia="zh-CN" w:bidi="zh-CN"/>
        </w:rPr>
        <w:t>私利。</w:t>
      </w:r>
      <w:r>
        <w:rPr>
          <w:color w:val="000000"/>
          <w:spacing w:val="0"/>
          <w:w w:val="100"/>
          <w:position w:val="0"/>
        </w:rPr>
        <w:t>马克思在总结法国 革命的历史时说；“1830年自由资产阶级终于实现了它在1789年的愿 望，所不同的只是他们的畋寸伺療与初现在已经宠感，他们不再把立宪 的代议制国家看作国家的</w:t>
      </w:r>
      <w:r>
        <w:rPr>
          <w:color w:val="000000"/>
          <w:spacing w:val="0"/>
          <w:w w:val="100"/>
          <w:position w:val="0"/>
          <w:lang w:val="en-US" w:eastAsia="en-US" w:bidi="en-US"/>
        </w:rPr>
        <w:t>Sffl/</w:t>
      </w:r>
      <w:r>
        <w:rPr>
          <w:color w:val="000000"/>
          <w:spacing w:val="0"/>
          <w:w w:val="100"/>
          <w:position w:val="0"/>
        </w:rPr>
        <w:t>木島认为争得立菟扇代议制国家就是致 力于挽救世界和达到全人类的目的，相反地，他们把这个国家看做自己 的权力的富亨表现，看作自己的骨衆利益的啟珍占单确认。皿 资■反狭隘本星曲暴露教育了无产阶级；彳吏它逐渐聂値蓝声阶级的影 响而成长为独立的政治力量。1831年和1834年法国里昂工人的两次起 义，1838年至1848年英国工人的宪章运动，以及1844年德国西里西 亚纺织工人的起义，就是这一历史性转折的标志。</w:t>
      </w:r>
    </w:p>
    <w:p>
      <w:pPr>
        <w:pStyle w:val="Style5"/>
        <w:keepNext w:val="0"/>
        <w:keepLines w:val="0"/>
        <w:widowControl w:val="0"/>
        <w:shd w:val="clear" w:color="auto" w:fill="auto"/>
        <w:bidi w:val="0"/>
        <w:spacing w:before="0" w:after="600" w:line="437" w:lineRule="exact"/>
        <w:ind w:left="0" w:right="0" w:firstLine="560"/>
        <w:jc w:val="both"/>
      </w:pPr>
      <w:r>
        <w:rPr>
          <w:color w:val="000000"/>
          <w:spacing w:val="0"/>
          <w:w w:val="100"/>
          <w:position w:val="0"/>
        </w:rPr>
        <w:t>徳国是这个时代矛盾的焦点。两大基本矛盾（人民大众和封建主义 的矛盾、无产阶级和资产阶级的矛盾）在这里交织和重合，完成反对封 建专制和反对资本主义的双重革命任务都落在无产阶级身上。这是德国 历史发展的特殊性造成的</w:t>
      </w:r>
      <w:r>
        <w:rPr>
          <w:color w:val="000000"/>
          <w:spacing w:val="0"/>
          <w:w w:val="100"/>
          <w:position w:val="0"/>
          <w:lang w:val="en-US" w:eastAsia="en-US" w:bidi="en-US"/>
        </w:rPr>
        <w:t>c</w:t>
      </w:r>
      <w:r>
        <w:rPr>
          <w:color w:val="000000"/>
          <w:spacing w:val="0"/>
          <w:w w:val="100"/>
          <w:position w:val="0"/>
        </w:rPr>
        <w:t xml:space="preserve">与英、法相比，资本主义在这里的发展要晚 </w:t>
      </w:r>
      <w:r>
        <w:rPr>
          <w:color w:val="000000"/>
          <w:spacing w:val="0"/>
          <w:w w:val="100"/>
          <w:position w:val="0"/>
          <w:lang w:val="zh-CN" w:eastAsia="zh-CN" w:bidi="zh-CN"/>
        </w:rPr>
        <w:t>得多.</w:t>
      </w:r>
      <w:r>
        <w:rPr>
          <w:color w:val="000000"/>
          <w:spacing w:val="0"/>
          <w:w w:val="100"/>
          <w:position w:val="0"/>
        </w:rPr>
        <w:t>直到18世纪末，它基本上还是封建农业国，比重很小的工业主</w:t>
      </w:r>
    </w:p>
    <w:p>
      <w:pPr>
        <w:pStyle w:val="Style5"/>
        <w:keepNext w:val="0"/>
        <w:keepLines w:val="0"/>
        <w:widowControl w:val="0"/>
        <w:shd w:val="clear" w:color="auto" w:fill="auto"/>
        <w:bidi w:val="0"/>
        <w:spacing w:before="0" w:after="0" w:line="240" w:lineRule="auto"/>
        <w:ind w:left="0" w:right="0" w:firstLine="420"/>
        <w:jc w:val="both"/>
      </w:pPr>
      <w:r>
        <w:rPr>
          <w:color w:val="000000"/>
          <w:spacing w:val="0"/>
          <w:w w:val="100"/>
          <w:position w:val="0"/>
        </w:rPr>
        <w:t>」'，《马克思恩格斯全集》第23卷，人民出版社1972年版，第8】0员.</w:t>
      </w:r>
    </w:p>
    <w:p>
      <w:pPr>
        <w:pStyle w:val="Style5"/>
        <w:keepNext w:val="0"/>
        <w:keepLines w:val="0"/>
        <w:widowControl w:val="0"/>
        <w:shd w:val="clear" w:color="auto" w:fill="auto"/>
        <w:bidi w:val="0"/>
        <w:spacing w:before="0" w:after="0" w:line="240" w:lineRule="auto"/>
        <w:ind w:left="0" w:right="0" w:firstLine="420"/>
        <w:jc w:val="both"/>
      </w:pPr>
      <w:r>
        <w:rPr>
          <w:color w:val="000000"/>
          <w:spacing w:val="0"/>
          <w:w w:val="100"/>
          <w:position w:val="0"/>
        </w:rPr>
        <w:t>0《马克思恩格斯全集》第2卷，人民出版社1957年版，第</w:t>
      </w:r>
      <w:r>
        <w:rPr>
          <w:color w:val="000000"/>
          <w:spacing w:val="0"/>
          <w:w w:val="100"/>
          <w:position w:val="0"/>
          <w:lang w:val="en-US" w:eastAsia="en-US" w:bidi="en-US"/>
        </w:rPr>
        <w:t>15R</w:t>
      </w:r>
      <w:r>
        <w:rPr>
          <w:color w:val="000000"/>
          <w:spacing w:val="0"/>
          <w:w w:val="100"/>
          <w:position w:val="0"/>
        </w:rPr>
        <w:t>贞</w:t>
      </w:r>
      <w:r>
        <w:rPr>
          <w:color w:val="000000"/>
          <w:spacing w:val="0"/>
          <w:w w:val="100"/>
          <w:position w:val="0"/>
          <w:lang w:val="en-US" w:eastAsia="en-US" w:bidi="en-US"/>
        </w:rPr>
        <w:t xml:space="preserve">- </w:t>
      </w:r>
      <w:r>
        <w:rPr>
          <w:color w:val="000000"/>
          <w:spacing w:val="0"/>
          <w:w w:val="100"/>
          <w:position w:val="0"/>
        </w:rPr>
        <w:t>要是分散的手工工场</w:t>
      </w:r>
      <w:r>
        <w:rPr>
          <w:color w:val="000000"/>
          <w:spacing w:val="0"/>
          <w:w w:val="100"/>
          <w:position w:val="0"/>
          <w:lang w:val="en-US" w:eastAsia="en-US" w:bidi="en-US"/>
        </w:rPr>
        <w:t>c</w:t>
      </w:r>
      <w:r>
        <w:rPr>
          <w:color w:val="000000"/>
          <w:spacing w:val="0"/>
          <w:w w:val="100"/>
          <w:position w:val="0"/>
        </w:rPr>
        <w:t>更为重要的是，</w:t>
      </w:r>
      <w:r>
        <w:rPr>
          <w:color w:val="000000"/>
          <w:spacing w:val="0"/>
          <w:w w:val="100"/>
          <w:position w:val="0"/>
          <w:lang w:val="zh-CN" w:eastAsia="zh-CN" w:bidi="zh-CN"/>
        </w:rPr>
        <w:t>“在</w:t>
      </w:r>
      <w:r>
        <w:rPr>
          <w:color w:val="000000"/>
          <w:spacing w:val="0"/>
          <w:w w:val="100"/>
          <w:position w:val="0"/>
        </w:rPr>
        <w:t>徳国土地上遍布专制主义和 封建主义的数不清的巴士底狱，却没有扫荡这一切的风暴使德国资产阶 级能够展翅高飞：只有法国征服者的宝剑才给它开辟了道路气①</w:t>
      </w:r>
    </w:p>
    <w:p>
      <w:pPr>
        <w:pStyle w:val="Style5"/>
        <w:keepNext w:val="0"/>
        <w:keepLines w:val="0"/>
        <w:widowControl w:val="0"/>
        <w:shd w:val="clear" w:color="auto" w:fill="auto"/>
        <w:bidi w:val="0"/>
        <w:spacing w:before="0" w:after="0" w:line="433" w:lineRule="exact"/>
        <w:ind w:left="0" w:right="0" w:firstLine="600"/>
        <w:jc w:val="both"/>
      </w:pPr>
      <w:r>
        <w:rPr>
          <w:color w:val="000000"/>
          <w:spacing w:val="0"/>
          <w:w w:val="100"/>
          <w:position w:val="0"/>
        </w:rPr>
        <w:t>因此，尽管到了 19世纪三四十年代，德国的工业也有了较快的发 展，尤其是与法国东北部接壤并被其占领和深受其影响的地区（莱茵、 萨</w:t>
      </w:r>
      <w:r>
        <w:rPr>
          <w:color w:val="000000"/>
          <w:spacing w:val="0"/>
          <w:w w:val="100"/>
          <w:position w:val="0"/>
          <w:lang w:val="zh-CN" w:eastAsia="zh-CN" w:bidi="zh-CN"/>
        </w:rPr>
        <w:t>克森.</w:t>
      </w:r>
      <w:r>
        <w:rPr>
          <w:color w:val="000000"/>
          <w:spacing w:val="0"/>
          <w:w w:val="100"/>
          <w:position w:val="0"/>
        </w:rPr>
        <w:t>成斯特伐利亚等），已成为欧洲发达的工业区之一。但是，这 并非由于德国资产阶级依靠自身的力量打败了封建主义，而是拿破仑的 征服战争所带来的结果，这就注定了它先天不足。它的兴盛时期适值英 法资产阶级在政治上开始走向反动、欧洲列强既相互争夺又相互勾结。 无论是英法等资产阶级大国，还是沙俄等封建大国，都不愿意看到一个 强大的德国出现。这就致使它的发展总要以卑躬屈膝为代价。当徳国资 产阶级革命才刚刚提上议事日程，资产阶级革命时代却已逐渐成为过 去，无产阶级革命时代正在迎面而来。因此，当德国资产阶级准备同封 建专制势力相对抗时，它本身已经同无产阶级处于尖锐的对立中了。它 在自己的前后都看到了敌人，而自身又十分虚弱，这就注定了它本性的 怯懦和卑下。它反封建的斗争必然具有两重性：一方面，它垂涎法国资 产阶级已到手的革命成果，向往通过掌握政权，废除封建制度，实现民 族统一，以推动资本主义的发展，因而具有反封建的革命性.另一方 面，它又极怕人民革命，不敢走自下而上的推翻封建制度的革命道路， 而企图</w:t>
      </w:r>
      <w:r>
        <w:rPr>
          <w:color w:val="000000"/>
          <w:spacing w:val="0"/>
          <w:w w:val="100"/>
          <w:position w:val="0"/>
          <w:lang w:val="zh-CN" w:eastAsia="zh-CN" w:bidi="zh-CN"/>
        </w:rPr>
        <w:t>寻找-•条依</w:t>
      </w:r>
      <w:r>
        <w:rPr>
          <w:color w:val="000000"/>
          <w:spacing w:val="0"/>
          <w:w w:val="100"/>
          <w:position w:val="0"/>
        </w:rPr>
        <w:t xml:space="preserve">靠封建国家自上而下的改良道路，因而具有勾结封建 势力的妥协性1可见，德国资产阶级刚一出世就已经是属于旧世界的 了 </w:t>
      </w:r>
      <w:r>
        <w:rPr>
          <w:color w:val="000000"/>
          <w:spacing w:val="0"/>
          <w:w w:val="100"/>
          <w:position w:val="0"/>
          <w:lang w:val="en-US" w:eastAsia="en-US" w:bidi="en-US"/>
        </w:rPr>
        <w:t>c</w:t>
      </w:r>
      <w:r>
        <w:rPr>
          <w:color w:val="000000"/>
          <w:spacing w:val="0"/>
          <w:w w:val="100"/>
          <w:position w:val="0"/>
        </w:rPr>
        <w:t>它不代表新时代的趋势，甚至无力去完成为自身的发展所必需的反 封建的任务,它对于法国大革命的向往，就只剰下对其理论原则（理 性、自由、人权等）的赞颂；它的革命行动和革命成果，就只体现在抽 象思维领域，表现为</w:t>
      </w:r>
      <w:r>
        <w:rPr>
          <w:color w:val="000000"/>
          <w:spacing w:val="0"/>
          <w:w w:val="100"/>
          <w:position w:val="0"/>
          <w:lang w:val="zh-CN" w:eastAsia="zh-CN" w:bidi="zh-CN"/>
        </w:rPr>
        <w:t>“青</w:t>
      </w:r>
      <w:r>
        <w:rPr>
          <w:color w:val="000000"/>
          <w:spacing w:val="0"/>
          <w:w w:val="100"/>
          <w:position w:val="0"/>
        </w:rPr>
        <w:t>年德意志”的文学一政治运动和</w:t>
      </w:r>
      <w:r>
        <w:rPr>
          <w:color w:val="000000"/>
          <w:spacing w:val="0"/>
          <w:w w:val="100"/>
          <w:position w:val="0"/>
          <w:lang w:val="zh-CN" w:eastAsia="zh-CN" w:bidi="zh-CN"/>
        </w:rPr>
        <w:t>“青</w:t>
      </w:r>
      <w:r>
        <w:rPr>
          <w:color w:val="000000"/>
          <w:spacing w:val="0"/>
          <w:w w:val="100"/>
          <w:position w:val="0"/>
        </w:rPr>
        <w:t>年黑格 尔”的哲学一政治运动。这样，德国日益迫近的民主革命就需要新的社 会力量来担当。这个重大的使命历史地落到了正在不断发展、并已组织 成为一个阶级的现代无产者身上</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600" w:line="433" w:lineRule="exact"/>
        <w:ind w:left="0" w:right="0" w:firstLine="600"/>
        <w:jc w:val="both"/>
      </w:pPr>
      <w:r>
        <w:rPr>
          <w:color w:val="000000"/>
          <w:spacing w:val="0"/>
          <w:w w:val="100"/>
          <w:position w:val="0"/>
        </w:rPr>
        <w:t>当时包括德国在内的各国工人运动正向着有组织的方向发展。1834 年在巴黎成立了以德国手工业工人为核心的流亡者联盟；1836年工人 从该联盟中分化出来，建立了自己的独立组织，即流亡者同盟。这是德 国工人阶级最早的组织之一，其成员已开始</w:t>
      </w:r>
      <w:r>
        <w:rPr>
          <w:color w:val="000000"/>
          <w:spacing w:val="0"/>
          <w:w w:val="100"/>
          <w:position w:val="0"/>
          <w:lang w:val="zh-CN" w:eastAsia="zh-CN" w:bidi="zh-CN"/>
        </w:rPr>
        <w:t>“组</w:t>
      </w:r>
      <w:r>
        <w:rPr>
          <w:color w:val="000000"/>
          <w:spacing w:val="0"/>
          <w:w w:val="100"/>
          <w:position w:val="0"/>
        </w:rPr>
        <w:t>织能够组成为（虽然还</w:t>
      </w:r>
    </w:p>
    <w:p>
      <w:pPr>
        <w:pStyle w:val="Style5"/>
        <w:keepNext w:val="0"/>
        <w:keepLines w:val="0"/>
        <w:widowControl w:val="0"/>
        <w:shd w:val="clear" w:color="auto" w:fill="auto"/>
        <w:bidi w:val="0"/>
        <w:spacing w:before="0" w:after="0" w:line="240" w:lineRule="auto"/>
        <w:ind w:left="0" w:right="0" w:firstLine="440"/>
        <w:jc w:val="both"/>
        <w:sectPr>
          <w:headerReference w:type="default" r:id="rId73"/>
          <w:footerReference w:type="default" r:id="rId74"/>
          <w:headerReference w:type="even" r:id="rId75"/>
          <w:footerReference w:type="even" r:id="rId76"/>
          <w:headerReference w:type="first" r:id="rId77"/>
          <w:footerReference w:type="first" r:id="rId78"/>
          <w:footnotePr>
            <w:pos w:val="pageBottom"/>
            <w:numFmt w:val="decimal"/>
            <w:numRestart w:val="continuous"/>
          </w:footnotePr>
          <w:pgSz w:w="13985" w:h="18163"/>
          <w:pgMar w:top="1721" w:right="2101" w:bottom="1533" w:left="2719" w:header="0" w:footer="3" w:gutter="0"/>
          <w:pgNumType w:start="29"/>
          <w:cols w:space="720"/>
          <w:noEndnote/>
          <w:titlePg/>
          <w:rtlGutter w:val="0"/>
          <w:docGrid w:linePitch="360"/>
        </w:sectPr>
      </w:pPr>
      <w:r>
        <w:rPr>
          <w:color w:val="000000"/>
          <w:spacing w:val="0"/>
          <w:w w:val="100"/>
          <w:position w:val="0"/>
        </w:rPr>
        <w:t xml:space="preserve">6 梅林；《德国社会民主党史》第1卷，三联书店1963年版，第41.页°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不是充分自觉地）一个无产阶级政党了然而，支配着各国工人运 动的却是各种空想社会主义（共产主义）学说。德国工人阶级第一个共 产主义理论家威廉,魏特林，已经天才地猜测到只有无产阶级才能消除 人类的一切剥削和压迫，并通过自己的著述（主要是《和谐与自由的保 证》）、宣传和组织，为本国工人运动的发展作出了重要</w:t>
      </w:r>
      <w:r>
        <w:rPr>
          <w:color w:val="000000"/>
          <w:spacing w:val="0"/>
          <w:w w:val="100"/>
          <w:position w:val="0"/>
          <w:lang w:val="zh-CN" w:eastAsia="zh-CN" w:bidi="zh-CN"/>
        </w:rPr>
        <w:t>贡献〉</w:t>
      </w:r>
      <w:r>
        <w:rPr>
          <w:color w:val="000000"/>
          <w:spacing w:val="0"/>
          <w:w w:val="100"/>
          <w:position w:val="0"/>
        </w:rPr>
        <w:t>但是，他 事实上并不理解资本主义的内在矛盾及其运动。他的学说带有很大的神 秘主义和空想成分，不能为工人运动提供科学的理论指导。</w:t>
      </w:r>
      <w:r>
        <w:rPr>
          <w:color w:val="000000"/>
          <w:spacing w:val="0"/>
          <w:w w:val="100"/>
          <w:position w:val="0"/>
          <w:lang w:val="zh-CN" w:eastAsia="zh-CN" w:bidi="zh-CN"/>
        </w:rPr>
        <w:t>这样.</w:t>
      </w:r>
      <w:r>
        <w:rPr>
          <w:color w:val="000000"/>
          <w:spacing w:val="0"/>
          <w:w w:val="100"/>
          <w:position w:val="0"/>
        </w:rPr>
        <w:t>创立 一个以揭示人类社会、特别是资本主义社会发展规律为内容的科学世界 观，使社会主义由空想变为科学，就成为正在发展的工人运动的迫切需 要。马克思主义哲学就是这一历史趋势的产物</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4" w:lineRule="exact"/>
        <w:ind w:left="0" w:right="0" w:firstLine="600"/>
        <w:jc w:val="both"/>
      </w:pPr>
      <w:r>
        <w:rPr>
          <w:color w:val="000000"/>
          <w:spacing w:val="0"/>
          <w:w w:val="100"/>
          <w:position w:val="0"/>
        </w:rPr>
        <w:t>然而，经济条件和阶级关系的变动并不能自发产生任何哲学.理论 思维必须从已有的思想材料出发。马克思主义哲学的产生要以19世纪 中叶以前人类的全部优秀文化成果为前提，其中最主要的是资产阶级古 典理论（哲学、政治经济学、历史学等）和各种空想社会主义学说。</w:t>
      </w:r>
    </w:p>
    <w:p>
      <w:pPr>
        <w:pStyle w:val="Style5"/>
        <w:keepNext w:val="0"/>
        <w:keepLines w:val="0"/>
        <w:widowControl w:val="0"/>
        <w:shd w:val="clear" w:color="auto" w:fill="auto"/>
        <w:bidi w:val="0"/>
        <w:spacing w:before="0" w:after="200" w:line="434" w:lineRule="exact"/>
        <w:ind w:left="0" w:right="0" w:firstLine="600"/>
        <w:jc w:val="both"/>
      </w:pPr>
      <w:r>
        <w:rPr>
          <w:color w:val="000000"/>
          <w:spacing w:val="0"/>
          <w:w w:val="100"/>
          <w:position w:val="0"/>
        </w:rPr>
        <w:t>二、19世纪初期徳英法优秀思想文化的主要成就及其综合趋势</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社会历史条件的变动，必然要通过思想文化成果反映出来。在19 世纪初期，人类精神文化所取得的令人瞩目的重大进展，是同它的时代 和时代的潮流密切联</w:t>
      </w:r>
      <w:r>
        <w:rPr>
          <w:color w:val="000000"/>
          <w:spacing w:val="0"/>
          <w:w w:val="100"/>
          <w:position w:val="0"/>
          <w:lang w:val="zh-CN" w:eastAsia="zh-CN" w:bidi="zh-CN"/>
        </w:rPr>
        <w:t>系的。</w:t>
      </w:r>
      <w:r>
        <w:rPr>
          <w:color w:val="000000"/>
          <w:spacing w:val="0"/>
          <w:w w:val="100"/>
          <w:position w:val="0"/>
        </w:rPr>
        <w:t>和当时存在着的资产阶级民主革命和社会主 义运动两大历史潮流相一致，19世纪最先进的文化成果也荟莘于资产 阶级古典理论和正在兴起的空想社会主义思想中。由于无产阶级解放运 动正在取代资产阶级民主革命而成为历史的主流，这一时期的优秀文化 成果也开始从不同的方面向新的无产阶级的哲学世界观逼近，从而表现 出在更高程度上走向整体综合的</w:t>
      </w:r>
      <w:r>
        <w:rPr>
          <w:color w:val="000000"/>
          <w:spacing w:val="0"/>
          <w:w w:val="100"/>
          <w:position w:val="0"/>
          <w:lang w:val="zh-CN" w:eastAsia="zh-CN" w:bidi="zh-CN"/>
        </w:rPr>
        <w:t>趋势。</w:t>
      </w:r>
      <w:r>
        <w:rPr>
          <w:color w:val="000000"/>
          <w:spacing w:val="0"/>
          <w:w w:val="100"/>
          <w:position w:val="0"/>
        </w:rPr>
        <w:t>马克思主义哲学正是综合当时人 类最优秀文化成果的最伟大的结晶.它是人类在19世纪所创造的优秀 成果——德国的哲学、英国的政治经济学和法国的社会主义的当然继承 者</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1040" w:line="430" w:lineRule="exact"/>
        <w:ind w:left="0" w:right="0" w:firstLine="600"/>
        <w:jc w:val="both"/>
      </w:pPr>
      <w:r>
        <w:rPr>
          <w:color w:val="000000"/>
          <w:spacing w:val="0"/>
          <w:w w:val="100"/>
          <w:position w:val="0"/>
        </w:rPr>
        <w:t>资产阶级古典经济学在英国从威廉</w:t>
      </w:r>
      <w:r>
        <w:rPr>
          <w:color w:val="000000"/>
          <w:spacing w:val="0"/>
          <w:w w:val="100"/>
          <w:position w:val="0"/>
          <w:lang w:val="zh-CN" w:eastAsia="zh-CN" w:bidi="zh-CN"/>
        </w:rPr>
        <w:t>•配第</w:t>
      </w:r>
      <w:r>
        <w:rPr>
          <w:color w:val="000000"/>
          <w:spacing w:val="0"/>
          <w:w w:val="100"/>
          <w:position w:val="0"/>
        </w:rPr>
        <w:t>开始，到大卫</w:t>
      </w:r>
      <w:r>
        <w:rPr>
          <w:color w:val="000000"/>
          <w:spacing w:val="0"/>
          <w:w w:val="100"/>
          <w:position w:val="0"/>
          <w:lang w:val="zh-CN" w:eastAsia="zh-CN" w:bidi="zh-CN"/>
        </w:rPr>
        <w:t>•李</w:t>
      </w:r>
      <w:r>
        <w:rPr>
          <w:color w:val="000000"/>
          <w:spacing w:val="0"/>
          <w:w w:val="100"/>
          <w:position w:val="0"/>
        </w:rPr>
        <w:t>嘉图结 束，在法国从布阿吉尔贝尔开始，到西斯蒙第结束。配第是第一批表明 经济过程中有着客观的、可以被认识的规律性的人物之一。他把培根和 霍布斯的自然规律的观念应用到经济和政治问题之中，把它们概称为</w:t>
      </w:r>
    </w:p>
    <w:p>
      <w:pPr>
        <w:pStyle w:val="Style5"/>
        <w:keepNext w:val="0"/>
        <w:keepLines w:val="0"/>
        <w:widowControl w:val="0"/>
        <w:shd w:val="clear" w:color="auto" w:fill="auto"/>
        <w:bidi w:val="0"/>
        <w:spacing w:before="0" w:after="0" w:line="240" w:lineRule="auto"/>
        <w:ind w:left="0" w:right="0" w:firstLine="500"/>
        <w:jc w:val="both"/>
      </w:pPr>
      <w:r>
        <w:rPr>
          <w:i/>
          <w:iCs/>
          <w:color w:val="000000"/>
          <w:spacing w:val="0"/>
          <w:w w:val="100"/>
          <w:position w:val="0"/>
        </w:rPr>
        <w:t>V</w:t>
      </w:r>
      <w:r>
        <w:rPr>
          <w:color w:val="000000"/>
          <w:spacing w:val="0"/>
          <w:w w:val="100"/>
          <w:position w:val="0"/>
        </w:rPr>
        <w:t>《马克思恩格斯全集》第21卷，人民出版社1965</w:t>
      </w:r>
      <w:r>
        <w:rPr>
          <w:color w:val="000000"/>
          <w:spacing w:val="0"/>
          <w:w w:val="100"/>
          <w:position w:val="0"/>
          <w:lang w:val="zh-CN" w:eastAsia="zh-CN" w:bidi="zh-CN"/>
        </w:rPr>
        <w:t>年版.</w:t>
      </w:r>
      <w:r>
        <w:rPr>
          <w:color w:val="000000"/>
          <w:spacing w:val="0"/>
          <w:w w:val="100"/>
          <w:position w:val="0"/>
        </w:rPr>
        <w:t>第247</w:t>
      </w:r>
      <w:r>
        <w:rPr>
          <w:color w:val="000000"/>
          <w:spacing w:val="0"/>
          <w:w w:val="100"/>
          <w:position w:val="0"/>
          <w:lang w:val="zh-CN" w:eastAsia="zh-CN" w:bidi="zh-CN"/>
        </w:rPr>
        <w:t xml:space="preserve">页。 </w:t>
      </w:r>
      <w:r>
        <w:rPr>
          <w:color w:val="000000"/>
          <w:spacing w:val="0"/>
          <w:w w:val="100"/>
          <w:position w:val="0"/>
        </w:rPr>
        <w:t>人们不能违反、只能遵循的</w:t>
      </w:r>
      <w:r>
        <w:rPr>
          <w:color w:val="000000"/>
          <w:spacing w:val="0"/>
          <w:w w:val="100"/>
          <w:position w:val="0"/>
          <w:lang w:val="zh-CN" w:eastAsia="zh-CN" w:bidi="zh-CN"/>
        </w:rPr>
        <w:t>“自</w:t>
      </w:r>
      <w:r>
        <w:rPr>
          <w:color w:val="000000"/>
          <w:spacing w:val="0"/>
          <w:w w:val="100"/>
          <w:position w:val="0"/>
        </w:rPr>
        <w:t>然法则</w:t>
      </w:r>
      <w:r>
        <w:rPr>
          <w:color w:val="000000"/>
          <w:spacing w:val="0"/>
          <w:w w:val="100"/>
          <w:position w:val="0"/>
          <w:lang w:val="en-US" w:eastAsia="en-US" w:bidi="en-US"/>
        </w:rPr>
        <w:t>L</w:t>
      </w:r>
      <w:r>
        <w:rPr>
          <w:color w:val="000000"/>
          <w:spacing w:val="0"/>
          <w:w w:val="100"/>
          <w:position w:val="0"/>
        </w:rPr>
        <w:t>①亚当</w:t>
      </w:r>
      <w:r>
        <w:rPr>
          <w:color w:val="000000"/>
          <w:spacing w:val="0"/>
          <w:w w:val="100"/>
          <w:position w:val="0"/>
          <w:lang w:val="zh-CN" w:eastAsia="zh-CN" w:bidi="zh-CN"/>
        </w:rPr>
        <w:t>•斯</w:t>
      </w:r>
      <w:r>
        <w:rPr>
          <w:color w:val="000000"/>
          <w:spacing w:val="0"/>
          <w:w w:val="100"/>
          <w:position w:val="0"/>
        </w:rPr>
        <w:t>密用</w:t>
      </w:r>
      <w:r>
        <w:rPr>
          <w:color w:val="000000"/>
          <w:spacing w:val="0"/>
          <w:w w:val="100"/>
          <w:position w:val="0"/>
          <w:lang w:val="zh-CN" w:eastAsia="zh-CN" w:bidi="zh-CN"/>
        </w:rPr>
        <w:t>“看</w:t>
      </w:r>
      <w:r>
        <w:rPr>
          <w:color w:val="000000"/>
          <w:spacing w:val="0"/>
          <w:w w:val="100"/>
          <w:position w:val="0"/>
        </w:rPr>
        <w:t>不见的 手”这一形象的说法，进一步揭示了经济规律的自发作用，并把它作为 经济学研究的前提、他论证说，追求自利最大化无疑是人的经济活动的 主要动机，但他</w:t>
      </w:r>
      <w:r>
        <w:rPr>
          <w:color w:val="000000"/>
          <w:spacing w:val="0"/>
          <w:w w:val="100"/>
          <w:position w:val="0"/>
          <w:lang w:val="zh-CN" w:eastAsia="zh-CN" w:bidi="zh-CN"/>
        </w:rPr>
        <w:t>们只有</w:t>
      </w:r>
      <w:r>
        <w:rPr>
          <w:color w:val="000000"/>
          <w:spacing w:val="0"/>
          <w:w w:val="100"/>
          <w:position w:val="0"/>
        </w:rPr>
        <w:t>在向别人提供劳务，将自己的劳动和劳动产品进 行交换时，才能追求自己的利益和幸福，而分工即由此产生和发展。因 此，</w:t>
      </w:r>
      <w:r>
        <w:rPr>
          <w:color w:val="000000"/>
          <w:spacing w:val="0"/>
          <w:w w:val="100"/>
          <w:position w:val="0"/>
          <w:lang w:val="zh-CN" w:eastAsia="zh-CN" w:bidi="zh-CN"/>
        </w:rPr>
        <w:t>“在</w:t>
      </w:r>
      <w:r>
        <w:rPr>
          <w:color w:val="000000"/>
          <w:spacing w:val="0"/>
          <w:w w:val="100"/>
          <w:position w:val="0"/>
        </w:rPr>
        <w:t>这场合，像在其他许多场合一样，他受着一只看不见的手的指 导，去尽力达到一个并非他本意想要达到的目的……。他追求自己的利 益，往往使他能比在真正出于本意的情况下更有效地促进社会利益</w:t>
      </w:r>
      <w:r>
        <w:rPr>
          <w:color w:val="000000"/>
          <w:spacing w:val="0"/>
          <w:w w:val="100"/>
          <w:position w:val="0"/>
          <w:lang w:val="zh-CN" w:eastAsia="zh-CN" w:bidi="zh-CN"/>
        </w:rPr>
        <w:t xml:space="preserve">了每 </w:t>
      </w:r>
      <w:r>
        <w:rPr>
          <w:color w:val="000000"/>
          <w:spacing w:val="0"/>
          <w:w w:val="100"/>
          <w:position w:val="0"/>
        </w:rPr>
        <w:t>稍后的李嘉图推进了斯密的认识，他不仅明确地提岀政治经济学的土要 任务是研究客观的经济规律，而且把这一研究确定为对资本主义阶级关 系的分析，对处在这一体系下的各阶级之间的相互关系的</w:t>
      </w:r>
      <w:r>
        <w:rPr>
          <w:color w:val="000000"/>
          <w:spacing w:val="0"/>
          <w:w w:val="100"/>
          <w:position w:val="0"/>
          <w:lang w:val="zh-CN" w:eastAsia="zh-CN" w:bidi="zh-CN"/>
        </w:rPr>
        <w:t>分析。</w:t>
      </w:r>
      <w:r>
        <w:rPr>
          <w:color w:val="000000"/>
          <w:spacing w:val="0"/>
          <w:w w:val="100"/>
          <w:position w:val="0"/>
        </w:rPr>
        <w:t>他抓住 各阶级之间国民收入的分配</w:t>
      </w:r>
      <w:r>
        <w:rPr>
          <w:color w:val="000000"/>
          <w:spacing w:val="0"/>
          <w:w w:val="100"/>
          <w:position w:val="0"/>
          <w:lang w:val="zh-CN" w:eastAsia="zh-CN" w:bidi="zh-CN"/>
        </w:rPr>
        <w:t>问题,</w:t>
      </w:r>
      <w:r>
        <w:rPr>
          <w:color w:val="000000"/>
          <w:spacing w:val="0"/>
          <w:w w:val="100"/>
          <w:position w:val="0"/>
        </w:rPr>
        <w:t>试图从生产的条件和利益入手，寻求 分配的规律，即</w:t>
      </w:r>
      <w:r>
        <w:rPr>
          <w:color w:val="000000"/>
          <w:spacing w:val="0"/>
          <w:w w:val="100"/>
          <w:position w:val="0"/>
          <w:lang w:val="zh-CN" w:eastAsia="zh-CN" w:bidi="zh-CN"/>
        </w:rPr>
        <w:t>“全</w:t>
      </w:r>
      <w:r>
        <w:rPr>
          <w:color w:val="000000"/>
          <w:spacing w:val="0"/>
          <w:w w:val="100"/>
          <w:position w:val="0"/>
        </w:rPr>
        <w:t>部土地产品在地租、利润和工资的名义下，分配 给” 土地所有者、资本所有者和劳动者</w:t>
      </w:r>
      <w:r>
        <w:rPr>
          <w:color w:val="000000"/>
          <w:spacing w:val="0"/>
          <w:w w:val="100"/>
          <w:position w:val="0"/>
          <w:lang w:val="zh-CN" w:eastAsia="zh-CN" w:bidi="zh-CN"/>
        </w:rPr>
        <w:t>“的比</w:t>
      </w:r>
      <w:r>
        <w:rPr>
          <w:color w:val="000000"/>
          <w:spacing w:val="0"/>
          <w:w w:val="100"/>
          <w:position w:val="0"/>
        </w:rPr>
        <w:t>例”。因此，他认为：</w:t>
      </w:r>
      <w:r>
        <w:rPr>
          <w:color w:val="000000"/>
          <w:spacing w:val="0"/>
          <w:w w:val="100"/>
          <w:position w:val="0"/>
          <w:lang w:val="zh-CN" w:eastAsia="zh-CN" w:bidi="zh-CN"/>
        </w:rPr>
        <w:t xml:space="preserve">“确 </w:t>
      </w:r>
      <w:r>
        <w:rPr>
          <w:color w:val="000000"/>
          <w:spacing w:val="0"/>
          <w:w w:val="100"/>
          <w:position w:val="0"/>
        </w:rPr>
        <w:t>立支配这种分配的法则，乃是政治经济学的主要问题」'弓</w:t>
      </w:r>
    </w:p>
    <w:p>
      <w:pPr>
        <w:pStyle w:val="Style5"/>
        <w:keepNext w:val="0"/>
        <w:keepLines w:val="0"/>
        <w:widowControl w:val="0"/>
        <w:shd w:val="clear" w:color="auto" w:fill="auto"/>
        <w:bidi w:val="0"/>
        <w:spacing w:before="0" w:after="0" w:line="445" w:lineRule="exact"/>
        <w:ind w:left="0" w:right="0" w:firstLine="580"/>
        <w:jc w:val="both"/>
      </w:pPr>
      <w:r>
        <w:rPr>
          <w:color w:val="000000"/>
          <w:spacing w:val="0"/>
          <w:w w:val="100"/>
          <w:position w:val="0"/>
        </w:rPr>
        <w:t>把理论研究从流通领域转移到生产领域，寻求资本主义生产方式的 内部联系和</w:t>
      </w:r>
      <w:r>
        <w:rPr>
          <w:color w:val="000000"/>
          <w:spacing w:val="0"/>
          <w:w w:val="100"/>
          <w:position w:val="0"/>
          <w:lang w:val="zh-CN" w:eastAsia="zh-CN" w:bidi="zh-CN"/>
        </w:rPr>
        <w:t>“自</w:t>
      </w:r>
      <w:r>
        <w:rPr>
          <w:color w:val="000000"/>
          <w:spacing w:val="0"/>
          <w:w w:val="100"/>
          <w:position w:val="0"/>
        </w:rPr>
        <w:t>然规律”，并进而发现社会各阶级之间的利益对立，这是 古典经济学的重要贡献。斯密论证了社会三大</w:t>
      </w:r>
      <w:r>
        <w:rPr>
          <w:color w:val="000000"/>
          <w:spacing w:val="0"/>
          <w:w w:val="100"/>
          <w:position w:val="0"/>
          <w:lang w:val="zh-CN" w:eastAsia="zh-CN" w:bidi="zh-CN"/>
        </w:rPr>
        <w:t>“基本</w:t>
      </w:r>
      <w:r>
        <w:rPr>
          <w:color w:val="000000"/>
          <w:spacing w:val="0"/>
          <w:w w:val="100"/>
          <w:position w:val="0"/>
        </w:rPr>
        <w:t>阶级”在分配社会 总劳动产品中的对立关系，认为工资与利润、利润与地租一般呈相反方 向变化。李嘉图在更明确分析社会各阶级利益对立的同时较多地强调了 资本所有者阶级和工人阶级的矛盾，认为</w:t>
      </w:r>
      <w:r>
        <w:rPr>
          <w:color w:val="000000"/>
          <w:spacing w:val="0"/>
          <w:w w:val="100"/>
          <w:position w:val="0"/>
          <w:lang w:val="zh-CN" w:eastAsia="zh-CN" w:bidi="zh-CN"/>
        </w:rPr>
        <w:t>“任</w:t>
      </w:r>
      <w:r>
        <w:rPr>
          <w:color w:val="000000"/>
          <w:spacing w:val="0"/>
          <w:w w:val="100"/>
          <w:position w:val="0"/>
        </w:rPr>
        <w:t>何使工资增加的原因都必 然会使利润减低”，</w:t>
      </w:r>
      <w:r>
        <w:rPr>
          <w:color w:val="000000"/>
          <w:spacing w:val="0"/>
          <w:w w:val="100"/>
          <w:position w:val="0"/>
          <w:lang w:val="zh-CN" w:eastAsia="zh-CN" w:bidi="zh-CN"/>
        </w:rPr>
        <w:t>“利</w:t>
      </w:r>
      <w:r>
        <w:rPr>
          <w:color w:val="000000"/>
          <w:spacing w:val="0"/>
          <w:w w:val="100"/>
          <w:position w:val="0"/>
        </w:rPr>
        <w:t>润的高低恰好和工资的高低成反比”。尽管这主要 还是着眼于分配的角度，但毕竟已是从经济根源上来说明阶级的对立了”</w:t>
      </w:r>
    </w:p>
    <w:p>
      <w:pPr>
        <w:pStyle w:val="Style5"/>
        <w:keepNext w:val="0"/>
        <w:keepLines w:val="0"/>
        <w:widowControl w:val="0"/>
        <w:shd w:val="clear" w:color="auto" w:fill="auto"/>
        <w:bidi w:val="0"/>
        <w:spacing w:before="0" w:after="560" w:line="445" w:lineRule="exact"/>
        <w:ind w:left="0" w:right="0" w:firstLine="580"/>
        <w:jc w:val="both"/>
      </w:pPr>
      <w:r>
        <w:rPr>
          <w:color w:val="000000"/>
          <w:spacing w:val="0"/>
          <w:w w:val="100"/>
          <w:position w:val="0"/>
        </w:rPr>
        <w:t>劳动价值论是古典经济学的最高成就。斯密在政治经济学史上首次 提出，任何一个生产部门的劳动都是国民财富的源泉，</w:t>
      </w:r>
      <w:r>
        <w:rPr>
          <w:color w:val="000000"/>
          <w:spacing w:val="0"/>
          <w:w w:val="100"/>
          <w:position w:val="0"/>
          <w:lang w:val="zh-CN" w:eastAsia="zh-CN" w:bidi="zh-CN"/>
        </w:rPr>
        <w:t>“劳</w:t>
      </w:r>
      <w:r>
        <w:rPr>
          <w:color w:val="000000"/>
          <w:spacing w:val="0"/>
          <w:w w:val="100"/>
          <w:position w:val="0"/>
        </w:rPr>
        <w:t>动是衡量一 切商品交换价值的真实尺度气但是，他把这一理论局限于简单商品时</w:t>
      </w:r>
    </w:p>
    <w:p>
      <w:pPr>
        <w:pStyle w:val="Style5"/>
        <w:keepNext w:val="0"/>
        <w:keepLines w:val="0"/>
        <w:widowControl w:val="0"/>
        <w:shd w:val="clear" w:color="auto" w:fill="auto"/>
        <w:bidi w:val="0"/>
        <w:spacing w:before="0" w:after="0" w:line="291" w:lineRule="exact"/>
        <w:ind w:left="880" w:right="0" w:hanging="440"/>
        <w:jc w:val="both"/>
      </w:pPr>
      <w:r>
        <w:rPr>
          <w:color w:val="000000"/>
          <w:spacing w:val="0"/>
          <w:w w:val="100"/>
          <w:position w:val="0"/>
          <w:lang w:val="zh-CN" w:eastAsia="zh-CN" w:bidi="zh-CN"/>
        </w:rPr>
        <w:t xml:space="preserve">① </w:t>
      </w:r>
      <w:r>
        <w:rPr>
          <w:color w:val="000000"/>
          <w:spacing w:val="0"/>
          <w:w w:val="100"/>
          <w:position w:val="0"/>
        </w:rPr>
        <w:t>例如，他在《赋税论》中指岀：“总的</w:t>
      </w:r>
      <w:r>
        <w:rPr>
          <w:color w:val="000000"/>
          <w:spacing w:val="0"/>
          <w:w w:val="100"/>
          <w:position w:val="0"/>
          <w:lang w:val="zh-CN" w:eastAsia="zh-CN" w:bidi="zh-CN"/>
        </w:rPr>
        <w:t>说来.</w:t>
      </w:r>
      <w:r>
        <w:rPr>
          <w:color w:val="000000"/>
          <w:spacing w:val="0"/>
          <w:w w:val="100"/>
          <w:position w:val="0"/>
        </w:rPr>
        <w:t>我们应当很好地考虑一下这种情况，就 是高明的医生并不乱给病人用药；相反，他们都密切注意并遵循自然的运动，而不 用他们自己的套烈药方来反抗自然的运动</w:t>
      </w:r>
      <w:r>
        <w:rPr>
          <w:color w:val="000000"/>
          <w:spacing w:val="0"/>
          <w:w w:val="100"/>
          <w:position w:val="0"/>
          <w:lang w:val="en-US" w:eastAsia="en-US" w:bidi="en-US"/>
        </w:rPr>
        <w:t>C</w:t>
      </w:r>
      <w:r>
        <w:rPr>
          <w:color w:val="000000"/>
          <w:spacing w:val="0"/>
          <w:w w:val="100"/>
          <w:position w:val="0"/>
        </w:rPr>
        <w:t>同洋，在政治间题及经济问题上，也必 须用同样的方法。因为，</w:t>
      </w:r>
      <w:r>
        <w:rPr>
          <w:color w:val="000000"/>
          <w:spacing w:val="0"/>
          <w:w w:val="100"/>
          <w:position w:val="0"/>
          <w:lang w:val="en-US" w:eastAsia="en-US" w:bidi="en-US"/>
        </w:rPr>
        <w:t xml:space="preserve">Naiuram expeihs furca licet usque recvnii </w:t>
      </w:r>
      <w:r>
        <w:rPr>
          <w:color w:val="000000"/>
          <w:spacing w:val="0"/>
          <w:w w:val="100"/>
          <w:position w:val="0"/>
        </w:rPr>
        <w:t>（人里然能一时强</w:t>
      </w:r>
      <w:r>
        <w:rPr>
          <w:color w:val="000000"/>
          <w:spacing w:val="0"/>
          <w:w w:val="100"/>
          <w:position w:val="0"/>
          <w:lang w:val="en-US" w:eastAsia="en-US" w:bidi="en-US"/>
        </w:rPr>
        <w:t xml:space="preserve">St </w:t>
      </w:r>
      <w:r>
        <w:rPr>
          <w:color w:val="000000"/>
          <w:spacing w:val="0"/>
          <w:w w:val="100"/>
          <w:position w:val="0"/>
        </w:rPr>
        <w:t>自然，但自然仍将愀复其威</w:t>
      </w:r>
      <w:r>
        <w:rPr>
          <w:color w:val="000000"/>
          <w:spacing w:val="0"/>
          <w:w w:val="100"/>
          <w:position w:val="0"/>
          <w:lang w:val="zh-CN" w:eastAsia="zh-CN" w:bidi="zh-CN"/>
        </w:rPr>
        <w:t>力）』</w:t>
      </w:r>
      <w:r>
        <w:rPr>
          <w:color w:val="000000"/>
          <w:spacing w:val="0"/>
          <w:w w:val="100"/>
          <w:position w:val="0"/>
        </w:rPr>
        <w:t xml:space="preserve">见《賦税论献给英明人士货币略论》，商务印书馆 </w:t>
      </w:r>
      <w:r>
        <w:rPr>
          <w:color w:val="000000"/>
          <w:spacing w:val="0"/>
          <w:w w:val="100"/>
          <w:position w:val="0"/>
          <w:lang w:val="en-US" w:eastAsia="en-US" w:bidi="en-US"/>
        </w:rPr>
        <w:t>197R</w:t>
      </w:r>
      <w:r>
        <w:rPr>
          <w:color w:val="000000"/>
          <w:spacing w:val="0"/>
          <w:w w:val="100"/>
          <w:position w:val="0"/>
        </w:rPr>
        <w:t>年版，第</w:t>
      </w:r>
      <w:r>
        <w:rPr>
          <w:color w:val="000000"/>
          <w:spacing w:val="0"/>
          <w:w w:val="100"/>
          <w:position w:val="0"/>
          <w:lang w:val="en-US" w:eastAsia="en-US" w:bidi="en-US"/>
        </w:rPr>
        <w:t>57—</w:t>
      </w:r>
      <w:r>
        <w:rPr>
          <w:color w:val="000000"/>
          <w:spacing w:val="0"/>
          <w:w w:val="100"/>
          <w:position w:val="0"/>
        </w:rPr>
        <w:t>58页＜：</w:t>
      </w:r>
    </w:p>
    <w:p>
      <w:pPr>
        <w:pStyle w:val="Style5"/>
        <w:keepNext w:val="0"/>
        <w:keepLines w:val="0"/>
        <w:widowControl w:val="0"/>
        <w:shd w:val="clear" w:color="auto" w:fill="auto"/>
        <w:tabs>
          <w:tab w:pos="7745" w:val="left"/>
        </w:tabs>
        <w:bidi w:val="0"/>
        <w:spacing w:before="0" w:after="0" w:line="450" w:lineRule="exact"/>
        <w:ind w:left="880" w:right="0" w:hanging="440"/>
        <w:jc w:val="both"/>
      </w:pPr>
      <w:r>
        <w:rPr>
          <w:i/>
          <w:iCs/>
          <w:color w:val="000000"/>
          <w:spacing w:val="0"/>
          <w:w w:val="100"/>
          <w:position w:val="0"/>
        </w:rPr>
        <w:t>馬</w:t>
      </w:r>
      <w:r>
        <w:rPr>
          <w:color w:val="000000"/>
          <w:spacing w:val="0"/>
          <w:w w:val="100"/>
          <w:position w:val="0"/>
        </w:rPr>
        <w:t xml:space="preserve"> 亚当•斯密：金国民财富的作质和鋭因的研究｝下卷，商务印书值1979年版,第27 页</w:t>
      </w:r>
      <w:r>
        <w:rPr>
          <w:color w:val="000000"/>
          <w:spacing w:val="0"/>
          <w:w w:val="100"/>
          <w:position w:val="0"/>
          <w:lang w:val="en-US" w:eastAsia="en-US" w:bidi="en-US"/>
        </w:rPr>
        <w:t>c</w:t>
        <w:tab/>
      </w:r>
      <w:r>
        <w:rPr>
          <w:color w:val="000000"/>
          <w:spacing w:val="0"/>
          <w:w w:val="100"/>
          <w:position w:val="0"/>
        </w:rPr>
        <w:t>—</w:t>
      </w:r>
    </w:p>
    <w:p>
      <w:pPr>
        <w:pStyle w:val="Style5"/>
        <w:keepNext w:val="0"/>
        <w:keepLines w:val="0"/>
        <w:widowControl w:val="0"/>
        <w:shd w:val="clear" w:color="auto" w:fill="auto"/>
        <w:bidi w:val="0"/>
        <w:spacing w:before="0" w:after="0" w:line="240" w:lineRule="auto"/>
        <w:ind w:left="0" w:right="0" w:firstLine="440"/>
        <w:jc w:val="both"/>
      </w:pPr>
      <w:r>
        <w:rPr>
          <w:color w:val="000000"/>
          <w:spacing w:val="0"/>
          <w:w w:val="100"/>
          <w:position w:val="0"/>
        </w:rPr>
        <w:t>3大□•李嘉图：《政治经济学及赋税原</w:t>
      </w:r>
      <w:r>
        <w:rPr>
          <w:color w:val="000000"/>
          <w:spacing w:val="0"/>
          <w:w w:val="100"/>
          <w:position w:val="0"/>
          <w:lang w:val="zh-CN" w:eastAsia="zh-CN" w:bidi="zh-CN"/>
        </w:rPr>
        <w:t>理），</w:t>
      </w:r>
      <w:r>
        <w:rPr>
          <w:color w:val="000000"/>
          <w:spacing w:val="0"/>
          <w:w w:val="100"/>
          <w:position w:val="0"/>
        </w:rPr>
        <w:t>商务印书馆1972</w:t>
      </w:r>
      <w:r>
        <w:rPr>
          <w:color w:val="000000"/>
          <w:spacing w:val="0"/>
          <w:w w:val="100"/>
          <w:position w:val="0"/>
          <w:lang w:val="zh-CN" w:eastAsia="zh-CN" w:bidi="zh-CN"/>
        </w:rPr>
        <w:t>年版，</w:t>
      </w:r>
      <w:r>
        <w:rPr>
          <w:color w:val="000000"/>
          <w:spacing w:val="0"/>
          <w:w w:val="100"/>
          <w:position w:val="0"/>
        </w:rPr>
        <w:t>第3页。</w:t>
      </w:r>
    </w:p>
    <w:p>
      <w:pPr>
        <w:pStyle w:val="Style5"/>
        <w:keepNext w:val="0"/>
        <w:keepLines w:val="0"/>
        <w:widowControl w:val="0"/>
        <w:shd w:val="clear" w:color="auto" w:fill="auto"/>
        <w:bidi w:val="0"/>
        <w:spacing w:before="0" w:after="0" w:line="240" w:lineRule="auto"/>
        <w:ind w:left="6140" w:right="0" w:firstLine="0"/>
        <w:jc w:val="both"/>
        <w:sectPr>
          <w:headerReference w:type="default" r:id="rId79"/>
          <w:footerReference w:type="default" r:id="rId80"/>
          <w:headerReference w:type="even" r:id="rId81"/>
          <w:footerReference w:type="even" r:id="rId82"/>
          <w:headerReference w:type="first" r:id="rId83"/>
          <w:footerReference w:type="first" r:id="rId84"/>
          <w:footnotePr>
            <w:pos w:val="pageBottom"/>
            <w:numFmt w:val="decimal"/>
            <w:numRestart w:val="continuous"/>
          </w:footnotePr>
          <w:pgSz w:w="13985" w:h="18163"/>
          <w:pgMar w:top="1721" w:right="2101" w:bottom="1533" w:left="2719" w:header="0" w:footer="3" w:gutter="0"/>
          <w:cols w:space="720"/>
          <w:noEndnote/>
          <w:titlePg/>
          <w:rtlGutter w:val="0"/>
          <w:docGrid w:linePitch="360"/>
        </w:sectPr>
      </w:pP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期，即没有资本和雇佣劳动的</w:t>
      </w:r>
      <w:r>
        <w:rPr>
          <w:color w:val="000000"/>
          <w:spacing w:val="0"/>
          <w:w w:val="100"/>
          <w:position w:val="0"/>
          <w:lang w:val="zh-CN" w:eastAsia="zh-CN" w:bidi="zh-CN"/>
        </w:rPr>
        <w:t>“社会</w:t>
      </w:r>
      <w:r>
        <w:rPr>
          <w:color w:val="000000"/>
          <w:spacing w:val="0"/>
          <w:w w:val="100"/>
          <w:position w:val="0"/>
        </w:rPr>
        <w:t>早期状态”，并提出了自相矛盾的 二元劳动价值观-①李嘉图排除了斯密在价值尺度上的二元论，认为商 品的价值只能由生产中所耗费的劳动决定，不能把耗费的劳动和购买的 劳动相混同，他论证了劳动价值理论完全适用于资本主义商品生产，并 把这一理论贯彻到对地租、利润、利息的研究，从而为解决剰余价值的 起源提供了宝贵的启示</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但是，古典经济学家并没有把劳动价值理论贯彻到底。他们没有勇 气提出并解决下列难题：第一，如何说明资本和劳动之间的交换，如果 商品价值取决于所耗费的劳动，那么工人应获得他们劳动产品的全部价 值；然而事</w:t>
      </w:r>
      <w:r>
        <w:rPr>
          <w:color w:val="000000"/>
          <w:spacing w:val="0"/>
          <w:w w:val="100"/>
          <w:position w:val="0"/>
          <w:lang w:val="zh-CN" w:eastAsia="zh-CN" w:bidi="zh-CN"/>
        </w:rPr>
        <w:t>实上,</w:t>
      </w:r>
      <w:r>
        <w:rPr>
          <w:color w:val="000000"/>
          <w:spacing w:val="0"/>
          <w:w w:val="100"/>
          <w:position w:val="0"/>
        </w:rPr>
        <w:t>工资只是其中的一小部分。这样，劳动价值理论就和 资本主义占有规律发生了矛盾。第二，如何说明现实经济生活中平均利 润率的形成。如果商品的价值由所耗费的劳动量所决定，那么不同产业 部门的利润率显然要有差别；然而事实上，相同的资本趋向于提供相同 的利润率。就是说，劳动价值理论和平均利润规律发生了矛盾。斯密把 利润归结为资本的收入，以价值上的二元论背离了劳动价值论；李嘉图 则试图证明生产价格与价值是同一个东西，可以置它们间的偏离不顾， 从而实际上放弃了唯有劳动才能决定商品价值的观点。</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rPr>
        <w:t>古典经济学家在理论上的这种不彻底性，反映了他们对资本主义生 产方式缺乏历史主义观点。在他们看来，资本和雇佣劳动的关系是唯一 能存在的、顺乎自然的关系，是人的超历史的自然本性所决定的。尽管 他们也在一定程度上揭露了资本主义生产的矛盾和各阶级在经济上的对立, 但他们的根本立足点还是把资本主义看作是天然合理的。任何科学探索一 旦和这个前提相矛盾，结果就必然要牲牺科学。可见，资产阶级世界观的 局限性妨碍了古典经济学家进一步发展他们已经取得的理论成果。</w:t>
      </w:r>
    </w:p>
    <w:p>
      <w:pPr>
        <w:pStyle w:val="Style5"/>
        <w:keepNext w:val="0"/>
        <w:keepLines w:val="0"/>
        <w:widowControl w:val="0"/>
        <w:shd w:val="clear" w:color="auto" w:fill="auto"/>
        <w:bidi w:val="0"/>
        <w:spacing w:before="0" w:after="600" w:line="436" w:lineRule="exact"/>
        <w:ind w:left="0" w:right="0" w:firstLine="580"/>
        <w:jc w:val="both"/>
      </w:pPr>
      <w:r>
        <w:rPr>
          <w:color w:val="000000"/>
          <w:spacing w:val="0"/>
          <w:w w:val="100"/>
          <w:position w:val="0"/>
        </w:rPr>
        <w:t>从对资本主义的批判来看，空想社会主义要坚决而深刻得多</w:t>
      </w:r>
      <w:r>
        <w:rPr>
          <w:color w:val="000000"/>
          <w:spacing w:val="0"/>
          <w:w w:val="100"/>
          <w:position w:val="0"/>
          <w:lang w:val="en-US" w:eastAsia="en-US" w:bidi="en-US"/>
        </w:rPr>
        <w:t>C</w:t>
      </w:r>
      <w:r>
        <w:rPr>
          <w:color w:val="000000"/>
          <w:spacing w:val="0"/>
          <w:w w:val="100"/>
          <w:position w:val="0"/>
        </w:rPr>
        <w:t>它从 一开始就提出了消灭剥削和实行社会平等的主张，其中最激进的派别， 甚至提出了废除私有制和实现计划经济的要求。但是，在世界观方而， 只是到了 19世纪初产生了以圣西门、欧文、傅立叶为代表的空想社会 主义，才真正有了某种进步。他们开始把历史看作由低级向髙级有规律 地发展的过程，试图说明社会主义是历史发展的合规律的结果。圣西门 断言社会历史并非偶然事件的简单联结，而是跟宇宙一样按规律发展 的「他研究了自罗马灭亡以来的历史，从中得出结论：入类社会是不断</w:t>
      </w:r>
    </w:p>
    <w:p>
      <w:pPr>
        <w:pStyle w:val="Style5"/>
        <w:keepNext w:val="0"/>
        <w:keepLines w:val="0"/>
        <w:widowControl w:val="0"/>
        <w:numPr>
          <w:ilvl w:val="0"/>
          <w:numId w:val="1"/>
        </w:numPr>
        <w:shd w:val="clear" w:color="auto" w:fill="auto"/>
        <w:tabs>
          <w:tab w:pos="435" w:val="left"/>
        </w:tabs>
        <w:bidi w:val="0"/>
        <w:spacing w:before="0" w:after="0" w:line="240" w:lineRule="auto"/>
        <w:ind w:left="0" w:right="0" w:firstLine="0"/>
        <w:jc w:val="left"/>
      </w:pPr>
      <w:bookmarkStart w:id="141" w:name="bookmark141"/>
      <w:bookmarkEnd w:id="141"/>
      <w:r>
        <w:rPr>
          <w:color w:val="000000"/>
          <w:spacing w:val="0"/>
          <w:w w:val="100"/>
          <w:position w:val="0"/>
        </w:rPr>
        <w:t xml:space="preserve">王亚南主编：《资产阶级古典政治经济学选辑），商务印书馆1979年版，第309页， </w:t>
      </w:r>
      <w:r>
        <w:rPr>
          <w:color w:val="000000"/>
          <w:spacing w:val="0"/>
          <w:w w:val="100"/>
          <w:position w:val="0"/>
        </w:rPr>
        <w:t>上升和连续发展的，每个新社会制度都要比先前的制度更加进步。因 此，</w:t>
      </w:r>
      <w:r>
        <w:rPr>
          <w:color w:val="000000"/>
          <w:spacing w:val="0"/>
          <w:w w:val="100"/>
          <w:position w:val="0"/>
          <w:lang w:val="zh-CN" w:eastAsia="zh-CN" w:bidi="zh-CN"/>
        </w:rPr>
        <w:t>“中世</w:t>
      </w:r>
      <w:r>
        <w:rPr>
          <w:color w:val="000000"/>
          <w:spacing w:val="0"/>
          <w:w w:val="100"/>
          <w:position w:val="0"/>
        </w:rPr>
        <w:t>纪形成的科学和封建体系，比希腊人和罗马人的政治和宗教 体系更大大地向前推进了人类的文明他认为，人类的黄金时代不 是过去，也不是现在，而是将来。傅立叶把人类社会经历过的发展阶段 概括为四个时期，即蒙昧时期、宗法时期、野蛮时期、文明时期，并推 断下一个发展阶段将是协作制度时期。</w:t>
      </w:r>
    </w:p>
    <w:p>
      <w:pPr>
        <w:pStyle w:val="Style5"/>
        <w:keepNext w:val="0"/>
        <w:keepLines w:val="0"/>
        <w:widowControl w:val="0"/>
        <w:shd w:val="clear" w:color="auto" w:fill="auto"/>
        <w:bidi w:val="0"/>
        <w:spacing w:before="0" w:after="0" w:line="443" w:lineRule="exact"/>
        <w:ind w:left="0" w:right="0" w:firstLine="600"/>
        <w:jc w:val="both"/>
      </w:pPr>
      <w:r>
        <w:rPr>
          <w:color w:val="000000"/>
          <w:spacing w:val="0"/>
          <w:w w:val="100"/>
          <w:position w:val="0"/>
        </w:rPr>
        <w:t>其次，他们还试图用生产状况和所有制去说明整个社会的</w:t>
      </w:r>
      <w:r>
        <w:rPr>
          <w:color w:val="000000"/>
          <w:spacing w:val="0"/>
          <w:w w:val="100"/>
          <w:position w:val="0"/>
          <w:lang w:val="zh-CN" w:eastAsia="zh-CN" w:bidi="zh-CN"/>
        </w:rPr>
        <w:t>性质。</w:t>
      </w:r>
      <w:r>
        <w:rPr>
          <w:color w:val="000000"/>
          <w:spacing w:val="0"/>
          <w:w w:val="100"/>
          <w:position w:val="0"/>
        </w:rPr>
        <w:t>圣 西门是最先提出所有制是社会制度的本质这一思想的人。他指出，并非 如人们所认为的那样，政府形式是本质，实际上，</w:t>
      </w:r>
      <w:r>
        <w:rPr>
          <w:color w:val="000000"/>
          <w:spacing w:val="0"/>
          <w:w w:val="100"/>
          <w:position w:val="0"/>
          <w:lang w:val="zh-CN" w:eastAsia="zh-CN" w:bidi="zh-CN"/>
        </w:rPr>
        <w:t>“确定</w:t>
      </w:r>
      <w:r>
        <w:rPr>
          <w:color w:val="000000"/>
          <w:spacing w:val="0"/>
          <w:w w:val="100"/>
          <w:position w:val="0"/>
        </w:rPr>
        <w:t>所有制才是本 质，这种制度正是社会大厦的基础”。他还尝试用产业发展的需要去说 明所有制的状况，认为</w:t>
      </w:r>
      <w:r>
        <w:rPr>
          <w:color w:val="000000"/>
          <w:spacing w:val="0"/>
          <w:w w:val="100"/>
          <w:position w:val="0"/>
          <w:lang w:val="zh-CN" w:eastAsia="zh-CN" w:bidi="zh-CN"/>
        </w:rPr>
        <w:t>“生产</w:t>
      </w:r>
      <w:r>
        <w:rPr>
          <w:color w:val="000000"/>
          <w:spacing w:val="0"/>
          <w:w w:val="100"/>
          <w:position w:val="0"/>
        </w:rPr>
        <w:t>是社会联合的目的，因此指挥生产的人过 去和将来总是站在社会联合的领导地位</w:t>
      </w:r>
      <w:r>
        <w:rPr>
          <w:color w:val="000000"/>
          <w:spacing w:val="0"/>
          <w:w w:val="100"/>
          <w:position w:val="0"/>
          <w:lang w:val="zh-CN" w:eastAsia="zh-CN" w:bidi="zh-CN"/>
        </w:rPr>
        <w:t>”。②</w:t>
      </w:r>
      <w:r>
        <w:rPr>
          <w:color w:val="000000"/>
          <w:spacing w:val="0"/>
          <w:w w:val="100"/>
          <w:position w:val="0"/>
        </w:rPr>
        <w:t>傅立叶同样试图用生产状 况说明每</w:t>
      </w:r>
      <w:r>
        <w:rPr>
          <w:color w:val="000000"/>
          <w:spacing w:val="0"/>
          <w:w w:val="100"/>
          <w:position w:val="0"/>
          <w:lang w:val="en-US" w:eastAsia="en-US" w:bidi="en-US"/>
        </w:rPr>
        <w:t>f</w:t>
      </w:r>
      <w:r>
        <w:rPr>
          <w:color w:val="000000"/>
          <w:spacing w:val="0"/>
          <w:w w:val="100"/>
          <w:position w:val="0"/>
        </w:rPr>
        <w:t>历史时期的社会特征。他认为宗法社会的特征是小生产，野 蛮社会的特征是中等规模的生产，文明社会中所产生的兴盛和危机都是 生产状况的矛盾产物。他还提岀关于资本主义社会</w:t>
      </w:r>
      <w:r>
        <w:rPr>
          <w:color w:val="000000"/>
          <w:spacing w:val="0"/>
          <w:w w:val="100"/>
          <w:position w:val="0"/>
          <w:lang w:val="zh-CN" w:eastAsia="zh-CN" w:bidi="zh-CN"/>
        </w:rPr>
        <w:t>“新</w:t>
      </w:r>
      <w:r>
        <w:rPr>
          <w:color w:val="000000"/>
          <w:spacing w:val="0"/>
          <w:w w:val="100"/>
          <w:position w:val="0"/>
        </w:rPr>
        <w:t>増的生产力”要 求消灭私有制的观点，看到了生产力的巨大社会作用。</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再次，他们也或多或少看到了阶级斗争在社会历史发展中的作用。 圣西门用财产从僧侣和贵族手中向实业家手中转移以及他们之间的阶级 斗争，来说明法国自15世纪到18世纪的整个历史过程。在具体分析法 国大革命性质时他认为，这</w:t>
      </w:r>
      <w:r>
        <w:rPr>
          <w:color w:val="000000"/>
          <w:spacing w:val="0"/>
          <w:w w:val="100"/>
          <w:position w:val="0"/>
          <w:lang w:val="zh-CN" w:eastAsia="zh-CN" w:bidi="zh-CN"/>
        </w:rPr>
        <w:t>“是</w:t>
      </w:r>
      <w:r>
        <w:rPr>
          <w:color w:val="000000"/>
          <w:spacing w:val="0"/>
          <w:w w:val="100"/>
          <w:position w:val="0"/>
        </w:rPr>
        <w:t>阶级斗争，并且不仅是贵族和市民等级 之间的，而且是贵族、市民等级和无财产者之间的阶级斗争……</w:t>
      </w:r>
      <w:r>
        <w:rPr>
          <w:color w:val="000000"/>
          <w:spacing w:val="0"/>
          <w:w w:val="100"/>
          <w:position w:val="0"/>
          <w:lang w:val="zh-CN" w:eastAsia="zh-CN" w:bidi="zh-CN"/>
        </w:rPr>
        <w:t>”③</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 xml:space="preserve">最后他们对取代资本主义的未来社会也作了许多有价值的猜测。圣 西门第一次明确地表达了 </w:t>
      </w:r>
      <w:r>
        <w:rPr>
          <w:color w:val="000000"/>
          <w:spacing w:val="0"/>
          <w:w w:val="100"/>
          <w:position w:val="0"/>
          <w:lang w:val="zh-CN" w:eastAsia="zh-CN" w:bidi="zh-CN"/>
        </w:rPr>
        <w:t>“对</w:t>
      </w:r>
      <w:r>
        <w:rPr>
          <w:color w:val="000000"/>
          <w:spacing w:val="0"/>
          <w:w w:val="100"/>
          <w:position w:val="0"/>
        </w:rPr>
        <w:t>人的政治统治应当变成对物的管理和对生 产过程領导”的思想，这意味着国家必将被废除。傅立叶在对资产阶级 社会的家庭关系、政治设施等等的批判中，提岀妇女解放是衡晕社会解 放的天然尺度，并主张消灭城乡之间、体力劳动和脑力劳动之间的对立々</w:t>
      </w:r>
    </w:p>
    <w:p>
      <w:pPr>
        <w:pStyle w:val="Style5"/>
        <w:keepNext w:val="0"/>
        <w:keepLines w:val="0"/>
        <w:widowControl w:val="0"/>
        <w:shd w:val="clear" w:color="auto" w:fill="auto"/>
        <w:bidi w:val="0"/>
        <w:spacing w:before="0" w:after="580" w:line="440" w:lineRule="exact"/>
        <w:ind w:left="0" w:right="0" w:firstLine="600"/>
        <w:jc w:val="both"/>
      </w:pPr>
      <w:r>
        <w:rPr>
          <w:color w:val="000000"/>
          <w:spacing w:val="0"/>
          <w:w w:val="100"/>
          <w:position w:val="0"/>
        </w:rPr>
        <w:t>但是，空想社会主义者的全部批判和他们对未来社会的设想，仍然 是建立在非科学的世界观之</w:t>
      </w:r>
      <w:r>
        <w:rPr>
          <w:color w:val="000000"/>
          <w:spacing w:val="0"/>
          <w:w w:val="100"/>
          <w:position w:val="0"/>
          <w:lang w:val="zh-CN" w:eastAsia="zh-CN" w:bidi="zh-CN"/>
        </w:rPr>
        <w:t>上的。</w:t>
      </w:r>
      <w:r>
        <w:rPr>
          <w:color w:val="000000"/>
          <w:spacing w:val="0"/>
          <w:w w:val="100"/>
          <w:position w:val="0"/>
        </w:rPr>
        <w:t>对抽象人性的迷恋和对群众历史作用 的轻视，是他们的世界观的根本缺陷。傅立叶把社会主义原则（协作、 按劳取酬等）看作人的天性的要求。他认为，应当改变仅仅是人的生活</w:t>
      </w:r>
    </w:p>
    <w:p>
      <w:pPr>
        <w:pStyle w:val="Style5"/>
        <w:keepNext w:val="0"/>
        <w:keepLines w:val="0"/>
        <w:widowControl w:val="0"/>
        <w:shd w:val="clear" w:color="auto" w:fill="auto"/>
        <w:bidi w:val="0"/>
        <w:spacing w:before="0" w:after="0" w:line="240" w:lineRule="auto"/>
        <w:ind w:left="0" w:right="0" w:firstLine="480"/>
        <w:jc w:val="both"/>
      </w:pPr>
      <w:r>
        <w:rPr>
          <w:color w:val="000000"/>
          <w:spacing w:val="0"/>
          <w:w w:val="100"/>
          <w:position w:val="0"/>
          <w:lang w:val="en-US" w:eastAsia="en-US" w:bidi="en-US"/>
        </w:rPr>
        <w:t>（D</w:t>
      </w:r>
      <w:r>
        <w:rPr>
          <w:color w:val="000000"/>
          <w:spacing w:val="0"/>
          <w:w w:val="100"/>
          <w:position w:val="0"/>
        </w:rPr>
        <w:t>《圣西门选獲｝下卷，商务印书馆1962年版，第185页。</w:t>
      </w:r>
    </w:p>
    <w:p>
      <w:pPr>
        <w:pStyle w:val="Style5"/>
        <w:keepNext w:val="0"/>
        <w:keepLines w:val="0"/>
        <w:widowControl w:val="0"/>
        <w:numPr>
          <w:ilvl w:val="0"/>
          <w:numId w:val="1"/>
        </w:numPr>
        <w:shd w:val="clear" w:color="auto" w:fill="auto"/>
        <w:tabs>
          <w:tab w:pos="908" w:val="left"/>
        </w:tabs>
        <w:bidi w:val="0"/>
        <w:spacing w:before="0" w:after="0" w:line="240" w:lineRule="auto"/>
        <w:ind w:left="0" w:right="0" w:firstLine="480"/>
        <w:jc w:val="both"/>
      </w:pPr>
      <w:bookmarkStart w:id="142" w:name="bookmark142"/>
      <w:bookmarkEnd w:id="142"/>
      <w:r>
        <w:rPr>
          <w:color w:val="000000"/>
          <w:spacing w:val="0"/>
          <w:w w:val="100"/>
          <w:position w:val="0"/>
        </w:rPr>
        <w:t>《圣西门选集）上卷，商务印书馆1962年版，第226页</w:t>
      </w:r>
      <w:r>
        <w:rPr>
          <w:color w:val="000000"/>
          <w:spacing w:val="0"/>
          <w:w w:val="100"/>
          <w:position w:val="0"/>
          <w:lang w:val="en-US" w:eastAsia="en-US" w:bidi="en-US"/>
        </w:rPr>
        <w:t>c</w:t>
      </w:r>
    </w:p>
    <w:p>
      <w:pPr>
        <w:pStyle w:val="Style5"/>
        <w:keepNext w:val="0"/>
        <w:keepLines w:val="0"/>
        <w:widowControl w:val="0"/>
        <w:numPr>
          <w:ilvl w:val="0"/>
          <w:numId w:val="1"/>
        </w:numPr>
        <w:shd w:val="clear" w:color="auto" w:fill="auto"/>
        <w:tabs>
          <w:tab w:pos="428" w:val="left"/>
        </w:tabs>
        <w:bidi w:val="0"/>
        <w:spacing w:before="0" w:after="0" w:line="240" w:lineRule="auto"/>
        <w:ind w:left="0" w:right="0" w:firstLine="480"/>
        <w:jc w:val="both"/>
      </w:pPr>
      <w:bookmarkStart w:id="143" w:name="bookmark143"/>
      <w:bookmarkEnd w:id="143"/>
      <w:r>
        <w:rPr>
          <w:color w:val="000000"/>
          <w:spacing w:val="0"/>
          <w:w w:val="100"/>
          <w:position w:val="0"/>
        </w:rPr>
        <w:t xml:space="preserve">《马克思恩格斯全集》第19卷，人民出版社1963年版，第212页° </w:t>
      </w:r>
      <w:r>
        <w:rPr>
          <w:color w:val="000000"/>
          <w:spacing w:val="0"/>
          <w:w w:val="100"/>
          <w:position w:val="0"/>
        </w:rPr>
        <w:t>环境，而出路就是建立符合人的天性的劳动组织——</w:t>
      </w:r>
      <w:r>
        <w:rPr>
          <w:color w:val="000000"/>
          <w:spacing w:val="0"/>
          <w:w w:val="100"/>
          <w:position w:val="0"/>
          <w:lang w:val="zh-CN" w:eastAsia="zh-CN" w:bidi="zh-CN"/>
        </w:rPr>
        <w:t>“法</w:t>
      </w:r>
      <w:r>
        <w:rPr>
          <w:color w:val="000000"/>
          <w:spacing w:val="0"/>
          <w:w w:val="100"/>
          <w:position w:val="0"/>
        </w:rPr>
        <w:t>伦斯</w:t>
      </w:r>
      <w:r>
        <w:rPr>
          <w:color w:val="000000"/>
          <w:spacing w:val="0"/>
          <w:w w:val="100"/>
          <w:position w:val="0"/>
          <w:lang w:val="zh-CN" w:eastAsia="zh-CN" w:bidi="zh-CN"/>
        </w:rPr>
        <w:t>泰尔气</w:t>
      </w:r>
      <w:r>
        <w:rPr>
          <w:color w:val="000000"/>
          <w:spacing w:val="0"/>
          <w:w w:val="100"/>
          <w:position w:val="0"/>
        </w:rPr>
        <w:t>圣 西门把生产的发展归结为科学知识的进步，因此，伟大的发明家就是历 史的主要创造者。他们的共同结论是：</w:t>
      </w:r>
      <w:r>
        <w:rPr>
          <w:color w:val="000000"/>
          <w:spacing w:val="0"/>
          <w:w w:val="100"/>
          <w:position w:val="0"/>
          <w:lang w:val="zh-CN" w:eastAsia="zh-CN" w:bidi="zh-CN"/>
        </w:rPr>
        <w:t>“只</w:t>
      </w:r>
      <w:r>
        <w:rPr>
          <w:color w:val="000000"/>
          <w:spacing w:val="0"/>
          <w:w w:val="100"/>
          <w:position w:val="0"/>
        </w:rPr>
        <w:t>有依靠有天才的入，才能在社 会关系方面得到改造</w:t>
      </w:r>
      <w:r>
        <w:rPr>
          <w:color w:val="000000"/>
          <w:spacing w:val="0"/>
          <w:w w:val="100"/>
          <w:position w:val="0"/>
          <w:lang w:val="en-US" w:eastAsia="en-US" w:bidi="en-US"/>
        </w:rPr>
        <w:t>c”</w:t>
      </w:r>
      <w:r>
        <w:rPr>
          <w:color w:val="000000"/>
          <w:spacing w:val="0"/>
          <w:w w:val="100"/>
          <w:position w:val="0"/>
        </w:rPr>
        <w:t>这样，他们就不可能从根本上否定资本主义，因 为他们</w:t>
      </w:r>
      <w:r>
        <w:rPr>
          <w:color w:val="000000"/>
          <w:spacing w:val="0"/>
          <w:w w:val="100"/>
          <w:position w:val="0"/>
          <w:lang w:val="zh-CN" w:eastAsia="zh-CN" w:bidi="zh-CN"/>
        </w:rPr>
        <w:t>“既</w:t>
      </w:r>
      <w:r>
        <w:rPr>
          <w:color w:val="000000"/>
          <w:spacing w:val="0"/>
          <w:w w:val="100"/>
          <w:position w:val="0"/>
        </w:rPr>
        <w:t>不会阐明资本主义制度下雇佣奴隶制的本质，又不会发现资 本主义发展的规律，也不会找到能够成为新社会的创造者的住冬力零</w:t>
      </w:r>
    </w:p>
    <w:p>
      <w:pPr>
        <w:pStyle w:val="Style5"/>
        <w:keepNext w:val="0"/>
        <w:keepLines w:val="0"/>
        <w:widowControl w:val="0"/>
        <w:shd w:val="clear" w:color="auto" w:fill="auto"/>
        <w:bidi w:val="0"/>
        <w:spacing w:before="0" w:after="0" w:line="438" w:lineRule="exact"/>
        <w:ind w:left="0" w:right="0" w:firstLine="560"/>
        <w:jc w:val="both"/>
      </w:pPr>
      <w:r>
        <w:rPr>
          <w:color w:val="000000"/>
          <w:spacing w:val="0"/>
          <w:w w:val="100"/>
          <w:position w:val="0"/>
        </w:rPr>
        <w:t>法国复辟时期的历史学家（梯叶里、基佐、米涅等</w:t>
      </w:r>
      <w:r>
        <w:rPr>
          <w:color w:val="000000"/>
          <w:spacing w:val="0"/>
          <w:w w:val="100"/>
          <w:position w:val="0"/>
          <w:lang w:val="en-US" w:eastAsia="en-US" w:bidi="en-US"/>
        </w:rPr>
        <w:t>）.</w:t>
      </w:r>
      <w:r>
        <w:rPr>
          <w:color w:val="000000"/>
          <w:spacing w:val="0"/>
          <w:w w:val="100"/>
          <w:position w:val="0"/>
        </w:rPr>
        <w:t>泛地 考察了阶级斗争和人民在历史进程中的</w:t>
      </w:r>
      <w:r>
        <w:rPr>
          <w:color w:val="000000"/>
          <w:spacing w:val="0"/>
          <w:w w:val="100"/>
          <w:position w:val="0"/>
          <w:lang w:val="zh-CN" w:eastAsia="zh-CN" w:bidi="zh-CN"/>
        </w:rPr>
        <w:t>作用,</w:t>
      </w:r>
      <w:r>
        <w:rPr>
          <w:color w:val="000000"/>
          <w:spacing w:val="0"/>
          <w:w w:val="100"/>
          <w:position w:val="0"/>
        </w:rPr>
        <w:t>因而在历史观上有所前 进。他们批判了 18世纪唯物主义者否认群众的历史首创精神的错误， 接近于得出人民群众创造历史的结论他们发现了各大社会集团的物 质利益是人们历史活动的动因，从而阶级斗争是历史事变和社会发展的 动力.，手他们觉察到经济生活的变化是社会政治变动的根本原因，试图 用财产关系去说明政治制度摂 但是，当他们解释阶级和财产关系的起 源时，却把它归结于各民族之间的征服和掠夺战争，并且最终归咎于人 类天生的</w:t>
      </w:r>
      <w:r>
        <w:rPr>
          <w:color w:val="000000"/>
          <w:spacing w:val="0"/>
          <w:w w:val="100"/>
          <w:position w:val="0"/>
          <w:lang w:val="zh-CN" w:eastAsia="zh-CN" w:bidi="zh-CN"/>
        </w:rPr>
        <w:t>“征</w:t>
      </w:r>
      <w:r>
        <w:rPr>
          <w:color w:val="000000"/>
          <w:spacing w:val="0"/>
          <w:w w:val="100"/>
          <w:position w:val="0"/>
        </w:rPr>
        <w:t>服欲气这就在实际上又倒退到18世纪唯物主义者的抽象 人性观点；</w:t>
      </w:r>
    </w:p>
    <w:p>
      <w:pPr>
        <w:pStyle w:val="Style5"/>
        <w:keepNext w:val="0"/>
        <w:keepLines w:val="0"/>
        <w:widowControl w:val="0"/>
        <w:shd w:val="clear" w:color="auto" w:fill="auto"/>
        <w:bidi w:val="0"/>
        <w:spacing w:before="0" w:after="820" w:line="438" w:lineRule="exact"/>
        <w:ind w:left="0" w:right="0" w:firstLine="560"/>
        <w:jc w:val="both"/>
      </w:pPr>
      <w:r>
        <w:rPr>
          <w:color w:val="000000"/>
          <w:spacing w:val="0"/>
          <w:w w:val="100"/>
          <w:position w:val="0"/>
        </w:rPr>
        <w:t>真正对抽象人性观点有所突破的是德国古典哲学。黑格尔哲学的真 正革命意义，就在于它摒弃了关于人的思维和行动具有任何最终性质的 观念，从而否定了人性永恒不变的性质；它视矛盾为发展的源泉，从矛 盾运动中揭示历史过程的内在动因，从而打破了关于</w:t>
      </w:r>
      <w:r>
        <w:rPr>
          <w:color w:val="000000"/>
          <w:spacing w:val="0"/>
          <w:w w:val="100"/>
          <w:position w:val="0"/>
          <w:lang w:val="zh-CN" w:eastAsia="zh-CN" w:bidi="zh-CN"/>
        </w:rPr>
        <w:t>“意</w:t>
      </w:r>
      <w:r>
        <w:rPr>
          <w:color w:val="000000"/>
          <w:spacing w:val="0"/>
          <w:w w:val="100"/>
          <w:position w:val="0"/>
        </w:rPr>
        <w:t>见”决定</w:t>
      </w:r>
      <w:r>
        <w:rPr>
          <w:color w:val="000000"/>
          <w:spacing w:val="0"/>
          <w:w w:val="100"/>
          <w:position w:val="0"/>
          <w:lang w:val="zh-CN" w:eastAsia="zh-CN" w:bidi="zh-CN"/>
        </w:rPr>
        <w:t xml:space="preserve">“环 </w:t>
      </w:r>
      <w:r>
        <w:rPr>
          <w:color w:val="000000"/>
          <w:spacing w:val="0"/>
          <w:w w:val="100"/>
          <w:position w:val="0"/>
        </w:rPr>
        <w:t>境”和</w:t>
      </w:r>
      <w:r>
        <w:rPr>
          <w:color w:val="000000"/>
          <w:spacing w:val="0"/>
          <w:w w:val="100"/>
          <w:position w:val="0"/>
          <w:lang w:val="zh-CN" w:eastAsia="zh-CN" w:bidi="zh-CN"/>
        </w:rPr>
        <w:t>“环境</w:t>
      </w:r>
      <w:r>
        <w:rPr>
          <w:color w:val="000000"/>
          <w:spacing w:val="0"/>
          <w:w w:val="100"/>
          <w:position w:val="0"/>
        </w:rPr>
        <w:t>”决定</w:t>
      </w:r>
      <w:r>
        <w:rPr>
          <w:color w:val="000000"/>
          <w:spacing w:val="0"/>
          <w:w w:val="100"/>
          <w:position w:val="0"/>
          <w:lang w:val="zh-CN" w:eastAsia="zh-CN" w:bidi="zh-CN"/>
        </w:rPr>
        <w:t>“意</w:t>
      </w:r>
      <w:r>
        <w:rPr>
          <w:color w:val="000000"/>
          <w:spacing w:val="0"/>
          <w:w w:val="100"/>
          <w:position w:val="0"/>
        </w:rPr>
        <w:t>见”的循环论证的怪圈。他提岀了探究人们的 思想动机后面的更为深刻的历史动力问题，并把它归结为贯穿在人们的 历史活动之中但存在于人们的意识之外的</w:t>
      </w:r>
      <w:r>
        <w:rPr>
          <w:color w:val="000000"/>
          <w:spacing w:val="0"/>
          <w:w w:val="100"/>
          <w:position w:val="0"/>
          <w:lang w:val="zh-CN" w:eastAsia="zh-CN" w:bidi="zh-CN"/>
        </w:rPr>
        <w:t>“理</w:t>
      </w:r>
      <w:r>
        <w:rPr>
          <w:color w:val="000000"/>
          <w:spacing w:val="0"/>
          <w:w w:val="100"/>
          <w:position w:val="0"/>
        </w:rPr>
        <w:t xml:space="preserve">性”的辩证运动。他在 </w:t>
      </w:r>
      <w:r>
        <w:rPr>
          <w:color w:val="000000"/>
          <w:spacing w:val="0"/>
          <w:w w:val="100"/>
          <w:position w:val="0"/>
          <w:lang w:val="zh-CN" w:eastAsia="zh-CN" w:bidi="zh-CN"/>
        </w:rPr>
        <w:t>“向</w:t>
      </w:r>
      <w:r>
        <w:rPr>
          <w:color w:val="000000"/>
          <w:spacing w:val="0"/>
          <w:w w:val="100"/>
          <w:position w:val="0"/>
        </w:rPr>
        <w:t>我们暗中指出了”唯物主义的历史观的同时，又以自己一贯而彻底</w:t>
      </w:r>
    </w:p>
    <w:p>
      <w:pPr>
        <w:pStyle w:val="Style5"/>
        <w:keepNext w:val="0"/>
        <w:keepLines w:val="0"/>
        <w:widowControl w:val="0"/>
        <w:shd w:val="clear" w:color="auto" w:fill="auto"/>
        <w:bidi w:val="0"/>
        <w:spacing w:before="0" w:after="0" w:line="287" w:lineRule="exact"/>
        <w:ind w:left="0" w:right="0" w:firstLine="440"/>
        <w:jc w:val="both"/>
      </w:pPr>
      <w:r>
        <w:rPr>
          <w:color w:val="000000"/>
          <w:spacing w:val="0"/>
          <w:w w:val="100"/>
          <w:position w:val="0"/>
          <w:lang w:val="en-US" w:eastAsia="en-US" w:bidi="en-US"/>
        </w:rPr>
        <w:t>Q</w:t>
      </w:r>
      <w:r>
        <w:rPr>
          <w:color w:val="000000"/>
          <w:spacing w:val="0"/>
          <w:w w:val="100"/>
          <w:position w:val="0"/>
        </w:rPr>
        <w:t>《列宁选集》第2卷.人民出版社1995年版，第313页。</w:t>
      </w:r>
    </w:p>
    <w:p>
      <w:pPr>
        <w:pStyle w:val="Style5"/>
        <w:keepNext w:val="0"/>
        <w:keepLines w:val="0"/>
        <w:widowControl w:val="0"/>
        <w:numPr>
          <w:ilvl w:val="0"/>
          <w:numId w:val="3"/>
        </w:numPr>
        <w:shd w:val="clear" w:color="auto" w:fill="auto"/>
        <w:tabs>
          <w:tab w:pos="875" w:val="left"/>
        </w:tabs>
        <w:bidi w:val="0"/>
        <w:spacing w:before="0" w:after="0" w:line="277" w:lineRule="exact"/>
        <w:ind w:left="880" w:right="0" w:hanging="440"/>
        <w:jc w:val="both"/>
      </w:pPr>
      <w:bookmarkStart w:id="144" w:name="bookmark144"/>
      <w:bookmarkEnd w:id="144"/>
      <w:r>
        <w:rPr>
          <w:color w:val="000000"/>
          <w:spacing w:val="0"/>
          <w:w w:val="100"/>
          <w:position w:val="0"/>
        </w:rPr>
        <w:t>基佐提出，历史井非是从英国国王査理、法国国王菲利啓开始，而是从人民开始的、 米涅在他的《法国革命史》中试图说明：历史不是伟大人物的传记，而是人民的历 史° （参阅《普列汉诺夫哲学著作选集》第2卷，三联书店1961年版）</w:t>
      </w:r>
    </w:p>
    <w:p>
      <w:pPr>
        <w:pStyle w:val="Style5"/>
        <w:keepNext w:val="0"/>
        <w:keepLines w:val="0"/>
        <w:widowControl w:val="0"/>
        <w:numPr>
          <w:ilvl w:val="0"/>
          <w:numId w:val="3"/>
        </w:numPr>
        <w:shd w:val="clear" w:color="auto" w:fill="auto"/>
        <w:tabs>
          <w:tab w:pos="875" w:val="left"/>
        </w:tabs>
        <w:bidi w:val="0"/>
        <w:spacing w:before="0" w:after="0" w:line="287" w:lineRule="exact"/>
        <w:ind w:left="880" w:right="0" w:hanging="440"/>
        <w:jc w:val="both"/>
      </w:pPr>
      <w:bookmarkStart w:id="145" w:name="bookmark145"/>
      <w:bookmarkEnd w:id="145"/>
      <w:r>
        <w:rPr>
          <w:color w:val="000000"/>
          <w:spacing w:val="0"/>
          <w:w w:val="100"/>
          <w:position w:val="0"/>
        </w:rPr>
        <w:t>米涅提出；••变革涉及利害关系，有利害关系就形成党派，有党派就有斗争广因此， 法国大革命是</w:t>
      </w:r>
      <w:r>
        <w:rPr>
          <w:color w:val="000000"/>
          <w:spacing w:val="0"/>
          <w:w w:val="100"/>
          <w:position w:val="0"/>
          <w:lang w:val="zh-CN" w:eastAsia="zh-CN" w:bidi="zh-CN"/>
        </w:rPr>
        <w:t>“构</w:t>
      </w:r>
      <w:r>
        <w:rPr>
          <w:color w:val="000000"/>
          <w:spacing w:val="0"/>
          <w:w w:val="100"/>
          <w:position w:val="0"/>
        </w:rPr>
        <w:t>成法兰西民族的几个阶级争夺政权的六年丄基佐把法国和英国的 革命史都肴作阶级斗争的历史：梯叶里也持相同的观点，并认为斗争的</w:t>
      </w:r>
      <w:r>
        <w:rPr>
          <w:color w:val="000000"/>
          <w:spacing w:val="0"/>
          <w:w w:val="100"/>
          <w:position w:val="0"/>
          <w:lang w:val="zh-CN" w:eastAsia="zh-CN" w:bidi="zh-CN"/>
        </w:rPr>
        <w:t>“两</w:t>
      </w:r>
      <w:r>
        <w:rPr>
          <w:color w:val="000000"/>
          <w:spacing w:val="0"/>
          <w:w w:val="100"/>
          <w:position w:val="0"/>
        </w:rPr>
        <w:t>方面都 星为着真正的利益而进行战争”（参個《普列汉诺夫哲学著作选集》第2卷・三联 书店1961年版）</w:t>
      </w:r>
    </w:p>
    <w:p>
      <w:pPr>
        <w:pStyle w:val="Style5"/>
        <w:keepNext w:val="0"/>
        <w:keepLines w:val="0"/>
        <w:widowControl w:val="0"/>
        <w:shd w:val="clear" w:color="auto" w:fill="auto"/>
        <w:bidi w:val="0"/>
        <w:spacing w:before="0" w:after="0" w:line="287" w:lineRule="exact"/>
        <w:ind w:left="880" w:right="0" w:hanging="440"/>
        <w:jc w:val="both"/>
        <w:sectPr>
          <w:headerReference w:type="default" r:id="rId85"/>
          <w:footerReference w:type="default" r:id="rId86"/>
          <w:headerReference w:type="even" r:id="rId87"/>
          <w:footerReference w:type="even" r:id="rId88"/>
          <w:footnotePr>
            <w:pos w:val="pageBottom"/>
            <w:numFmt w:val="decimal"/>
            <w:numRestart w:val="continuous"/>
          </w:footnotePr>
          <w:pgSz w:w="13985" w:h="18163"/>
          <w:pgMar w:top="1721" w:right="2101" w:bottom="1533" w:left="2719" w:header="0" w:footer="3" w:gutter="0"/>
          <w:pgNumType w:start="10"/>
          <w:cols w:space="720"/>
          <w:noEndnote/>
          <w:rtlGutter w:val="0"/>
          <w:docGrid w:linePitch="360"/>
        </w:sectPr>
      </w:pPr>
      <w:r>
        <w:rPr>
          <w:color w:val="000000"/>
          <w:spacing w:val="0"/>
          <w:w w:val="100"/>
          <w:position w:val="0"/>
        </w:rPr>
        <w:t>① 基佐提岀；'•要了解政治制度就必须研究这个社会中的各个阶层及其相互关系I耍了 解这些不同的杜会阶戻，就应当理解</w:t>
      </w:r>
      <w:r>
        <w:rPr>
          <w:color w:val="000000"/>
          <w:spacing w:val="0"/>
          <w:w w:val="100"/>
          <w:position w:val="0"/>
          <w:lang w:val="en-US" w:eastAsia="en-US" w:bidi="en-US"/>
        </w:rPr>
        <w:t>i</w:t>
      </w:r>
      <w:r>
        <w:rPr>
          <w:color w:val="000000"/>
          <w:spacing w:val="0"/>
          <w:w w:val="100"/>
          <w:position w:val="0"/>
        </w:rPr>
        <w:t>•地关系的性质」’</w:t>
      </w:r>
      <w:r>
        <w:rPr>
          <w:color w:val="000000"/>
          <w:spacing w:val="0"/>
          <w:w w:val="100"/>
          <w:position w:val="0"/>
          <w:lang w:val="en-US" w:eastAsia="en-US" w:bidi="en-US"/>
        </w:rPr>
        <w:t>（.</w:t>
      </w:r>
      <w:r>
        <w:rPr>
          <w:color w:val="000000"/>
          <w:spacing w:val="0"/>
          <w:w w:val="100"/>
          <w:position w:val="0"/>
        </w:rPr>
        <w:t>参闵《普列汉诺夫哲学著 作选集7第2卷，三联书店</w:t>
      </w:r>
      <w:r>
        <w:rPr>
          <w:color w:val="000000"/>
          <w:spacing w:val="0"/>
          <w:w w:val="100"/>
          <w:position w:val="0"/>
          <w:lang w:val="en-US" w:eastAsia="en-US" w:bidi="en-US"/>
        </w:rPr>
        <w:t>196］</w:t>
      </w:r>
      <w:r>
        <w:rPr>
          <w:color w:val="000000"/>
          <w:spacing w:val="0"/>
          <w:w w:val="100"/>
          <w:position w:val="0"/>
        </w:rPr>
        <w:t xml:space="preserve">年版） </w:t>
      </w:r>
    </w:p>
    <w:p>
      <w:pPr>
        <w:pStyle w:val="Style5"/>
        <w:keepNext w:val="0"/>
        <w:keepLines w:val="0"/>
        <w:widowControl w:val="0"/>
        <w:shd w:val="clear" w:color="auto" w:fill="auto"/>
        <w:bidi w:val="0"/>
        <w:spacing w:before="0" w:after="0" w:line="287" w:lineRule="exact"/>
        <w:ind w:left="880" w:right="0" w:firstLine="0"/>
        <w:jc w:val="both"/>
      </w:pPr>
      <w:r>
        <w:rPr>
          <w:color w:val="000000"/>
          <w:spacing w:val="0"/>
          <w:w w:val="100"/>
          <w:position w:val="0"/>
        </w:rPr>
        <w:t>的唯心主义立场窒息了这个熠熠生辉的天才思想。</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费尔巴哈架起了通向唯物主义的桥梁。他直截了当地宣告他的哲学 的基础是自然界和人，把黑格尔札撰的</w:t>
      </w:r>
      <w:r>
        <w:rPr>
          <w:color w:val="000000"/>
          <w:spacing w:val="0"/>
          <w:w w:val="100"/>
          <w:position w:val="0"/>
          <w:lang w:val="zh-CN" w:eastAsia="zh-CN" w:bidi="zh-CN"/>
        </w:rPr>
        <w:t>“绝对</w:t>
      </w:r>
      <w:r>
        <w:rPr>
          <w:color w:val="000000"/>
          <w:spacing w:val="0"/>
          <w:w w:val="100"/>
          <w:position w:val="0"/>
        </w:rPr>
        <w:t>精神”抛在一旁。他用具 体的、感性地存在着的人取代了抽象的自我意识，确立了人在社会中的 主体地位</w:t>
      </w:r>
      <w:r>
        <w:rPr>
          <w:color w:val="000000"/>
          <w:spacing w:val="0"/>
          <w:w w:val="100"/>
          <w:position w:val="0"/>
          <w:lang w:val="zh-CN" w:eastAsia="zh-CN" w:bidi="zh-CN"/>
        </w:rPr>
        <w:t>'他不</w:t>
      </w:r>
      <w:r>
        <w:rPr>
          <w:color w:val="000000"/>
          <w:spacing w:val="0"/>
          <w:w w:val="100"/>
          <w:position w:val="0"/>
        </w:rPr>
        <w:t>仅把人看作是自然存在物，而且看作是相互需要和喜爱 交往的社会的存在物，从而</w:t>
      </w:r>
      <w:r>
        <w:rPr>
          <w:color w:val="000000"/>
          <w:spacing w:val="0"/>
          <w:w w:val="100"/>
          <w:position w:val="0"/>
          <w:lang w:val="zh-CN" w:eastAsia="zh-CN" w:bidi="zh-CN"/>
        </w:rPr>
        <w:t>“使</w:t>
      </w:r>
      <w:r>
        <w:rPr>
          <w:color w:val="000000"/>
          <w:spacing w:val="0"/>
          <w:w w:val="100"/>
          <w:position w:val="0"/>
        </w:rPr>
        <w:t>'人与人之间的'社会关系成了理论的 基本原则”。①</w:t>
      </w:r>
      <w:r>
        <w:rPr>
          <w:color w:val="000000"/>
          <w:spacing w:val="0"/>
          <w:w w:val="100"/>
          <w:position w:val="0"/>
          <w:lang w:val="zh-CN" w:eastAsia="zh-CN" w:bidi="zh-CN"/>
        </w:rPr>
        <w:t>但是.</w:t>
      </w:r>
      <w:r>
        <w:rPr>
          <w:color w:val="000000"/>
          <w:spacing w:val="0"/>
          <w:w w:val="100"/>
          <w:position w:val="0"/>
        </w:rPr>
        <w:t>费尔巴哈既不懂得人们相互之间进行交往的真实 基础，也不懂得</w:t>
      </w:r>
      <w:r>
        <w:rPr>
          <w:color w:val="000000"/>
          <w:spacing w:val="0"/>
          <w:w w:val="100"/>
          <w:position w:val="0"/>
          <w:lang w:val="zh-CN" w:eastAsia="zh-CN" w:bidi="zh-CN"/>
        </w:rPr>
        <w:t>“社</w:t>
      </w:r>
      <w:r>
        <w:rPr>
          <w:color w:val="000000"/>
          <w:spacing w:val="0"/>
          <w:w w:val="100"/>
          <w:position w:val="0"/>
        </w:rPr>
        <w:t xml:space="preserve">会” 一词除了人们的感情联系之外还包括哪些现实 内容。他仅仅从人们生理的和情感的需要去理解他们之间的交往，因而 </w:t>
      </w:r>
      <w:r>
        <w:rPr>
          <w:color w:val="000000"/>
          <w:spacing w:val="0"/>
          <w:w w:val="100"/>
          <w:position w:val="0"/>
          <w:lang w:val="zh-CN" w:eastAsia="zh-CN" w:bidi="zh-CN"/>
        </w:rPr>
        <w:t>“把人</w:t>
      </w:r>
      <w:r>
        <w:rPr>
          <w:color w:val="000000"/>
          <w:spacing w:val="0"/>
          <w:w w:val="100"/>
          <w:position w:val="0"/>
        </w:rPr>
        <w:t>的本质理解为’类</w:t>
      </w:r>
      <w:r>
        <w:rPr>
          <w:color w:val="000000"/>
          <w:spacing w:val="0"/>
          <w:w w:val="100"/>
          <w:position w:val="0"/>
          <w:lang w:val="en-US" w:eastAsia="en-US" w:bidi="en-US"/>
        </w:rPr>
        <w:t>’，</w:t>
      </w:r>
      <w:r>
        <w:rPr>
          <w:color w:val="000000"/>
          <w:spacing w:val="0"/>
          <w:w w:val="100"/>
          <w:position w:val="0"/>
        </w:rPr>
        <w:t>理解为一种内在的、无声的、把许多个人纯 粹目咎準联系起来的共同性”。因此最后还是把人看作孤立的人类个体.</w:t>
      </w:r>
    </w:p>
    <w:p>
      <w:pPr>
        <w:pStyle w:val="Style5"/>
        <w:keepNext w:val="0"/>
        <w:keepLines w:val="0"/>
        <w:widowControl w:val="0"/>
        <w:shd w:val="clear" w:color="auto" w:fill="auto"/>
        <w:bidi w:val="0"/>
        <w:spacing w:before="0" w:after="200" w:line="434" w:lineRule="exact"/>
        <w:ind w:left="0" w:right="0"/>
        <w:jc w:val="both"/>
      </w:pPr>
      <w:r>
        <w:rPr>
          <w:color w:val="000000"/>
          <w:spacing w:val="0"/>
          <w:w w:val="100"/>
          <w:position w:val="0"/>
        </w:rPr>
        <w:t>'*気，新的哲学世界观的创立，不仅是无产阶级解放斗争的需要， 而且也是继承和发展上述各种优秀文化成果，在更高的水平上加以综合 的需要</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6" w:lineRule="exact"/>
        <w:ind w:left="0" w:right="0" w:firstLine="0"/>
        <w:jc w:val="center"/>
      </w:pPr>
      <w:r>
        <w:rPr>
          <w:color w:val="000000"/>
          <w:spacing w:val="0"/>
          <w:w w:val="100"/>
          <w:position w:val="0"/>
        </w:rPr>
        <w:t>三、马克思恩格斯的青少年时代及其家庭和学校教育</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新世界观的两位创始人都出生于德国西部的莱茵省。该省在1794 年至1815年间为法国所占领，推行了经济、社会和政治改革。它不仅 是当时徳国经济最发达的省份（属于该省的鲁尔区已成为欧洲最重要的 煤炭基地），而且是受法国革命和法国文化影响最大的地区。</w:t>
      </w:r>
    </w:p>
    <w:p>
      <w:pPr>
        <w:pStyle w:val="Style5"/>
        <w:keepNext w:val="0"/>
        <w:keepLines w:val="0"/>
        <w:widowControl w:val="0"/>
        <w:shd w:val="clear" w:color="auto" w:fill="auto"/>
        <w:bidi w:val="0"/>
        <w:spacing w:before="0" w:after="600" w:line="436" w:lineRule="exact"/>
        <w:ind w:left="0" w:right="0" w:firstLine="600"/>
        <w:jc w:val="both"/>
      </w:pPr>
      <w:r>
        <w:rPr>
          <w:color w:val="000000"/>
          <w:spacing w:val="0"/>
          <w:w w:val="100"/>
          <w:position w:val="0"/>
        </w:rPr>
        <w:t>卡尔•马克思，1818年5月5日岀生于莱茵省的特利尔市。在众多 的兄弟姐妹（四男五女）中，他天资最高。他父亲称他为自己的</w:t>
      </w:r>
      <w:r>
        <w:rPr>
          <w:color w:val="000000"/>
          <w:spacing w:val="0"/>
          <w:w w:val="100"/>
          <w:position w:val="0"/>
          <w:lang w:val="zh-CN" w:eastAsia="zh-CN" w:bidi="zh-CN"/>
        </w:rPr>
        <w:t xml:space="preserve">“幸运 </w:t>
      </w:r>
      <w:r>
        <w:rPr>
          <w:color w:val="000000"/>
          <w:spacing w:val="0"/>
          <w:w w:val="100"/>
          <w:position w:val="0"/>
        </w:rPr>
        <w:t>儿”，并把全部希望寄托在他身上。在马克思的童年和少年时期，对他 影响最大的，除了他的父亲（特利尔市高等上诉法院律师）亨利希</w:t>
      </w:r>
      <w:r>
        <w:rPr>
          <w:color w:val="000000"/>
          <w:spacing w:val="0"/>
          <w:w w:val="100"/>
          <w:position w:val="0"/>
          <w:lang w:val="zh-CN" w:eastAsia="zh-CN" w:bidi="zh-CN"/>
        </w:rPr>
        <w:t xml:space="preserve">•马 </w:t>
      </w:r>
      <w:r>
        <w:rPr>
          <w:color w:val="000000"/>
          <w:spacing w:val="0"/>
          <w:w w:val="100"/>
          <w:position w:val="0"/>
        </w:rPr>
        <w:t>克思（1782—1838）以外，还有他的邻居（未来的岳父、特利尔的枢密 顾问官）路德维希•冯•威斯特华伦</w:t>
      </w:r>
      <w:r>
        <w:rPr>
          <w:color w:val="000000"/>
          <w:spacing w:val="0"/>
          <w:w w:val="100"/>
          <w:position w:val="0"/>
          <w:lang w:val="en-US" w:eastAsia="en-US" w:bidi="en-US"/>
        </w:rPr>
        <w:t>（1770—1842）,</w:t>
      </w:r>
      <w:r>
        <w:rPr>
          <w:color w:val="000000"/>
          <w:spacing w:val="0"/>
          <w:w w:val="100"/>
          <w:position w:val="0"/>
        </w:rPr>
        <w:t>以及他在特利尔中 学读书时的老师（该校校长）约翰</w:t>
      </w:r>
      <w:r>
        <w:rPr>
          <w:color w:val="000000"/>
          <w:spacing w:val="0"/>
          <w:w w:val="100"/>
          <w:position w:val="0"/>
          <w:lang w:val="zh-CN" w:eastAsia="zh-CN" w:bidi="zh-CN"/>
        </w:rPr>
        <w:t>,胡果</w:t>
      </w:r>
      <w:r>
        <w:rPr>
          <w:color w:val="000000"/>
          <w:spacing w:val="0"/>
          <w:w w:val="100"/>
          <w:position w:val="0"/>
        </w:rPr>
        <w:t>•维登巴赫</w:t>
      </w:r>
      <w:r>
        <w:rPr>
          <w:color w:val="000000"/>
          <w:spacing w:val="0"/>
          <w:w w:val="100"/>
          <w:position w:val="0"/>
          <w:lang w:val="en-US" w:eastAsia="en-US" w:bidi="en-US"/>
        </w:rPr>
        <w:t>（1767—1848）,</w:t>
      </w:r>
      <w:r>
        <w:rPr>
          <w:color w:val="000000"/>
          <w:spacing w:val="0"/>
          <w:w w:val="100"/>
          <w:position w:val="0"/>
        </w:rPr>
        <w:t>亨 利希,马克思学识渊博，精通法学，富有哲学素养。他熟悉伏尔泰、卢 梭、莱辛、莱布尼茨、康德、牛顿等18世纪便大思想家的作品，思想 上倾向于启蒙学派的理性主义，政治上倾向于'自由主义，宗教观念上是 一个倾向于像康德那样把信仰和理性结合在最高道德之内的开明新教 徒。冯</w:t>
      </w:r>
      <w:r>
        <w:rPr>
          <w:color w:val="000000"/>
          <w:spacing w:val="0"/>
          <w:w w:val="100"/>
          <w:position w:val="0"/>
          <w:lang w:val="zh-CN" w:eastAsia="zh-CN" w:bidi="zh-CN"/>
        </w:rPr>
        <w:t>•威</w:t>
      </w:r>
      <w:r>
        <w:rPr>
          <w:color w:val="000000"/>
          <w:spacing w:val="0"/>
          <w:w w:val="100"/>
          <w:position w:val="0"/>
        </w:rPr>
        <w:t>斯特华伦男爵也很有教养，擅长英语，并能自如地阅读古希</w:t>
      </w:r>
    </w:p>
    <w:p>
      <w:pPr>
        <w:pStyle w:val="Style5"/>
        <w:keepNext w:val="0"/>
        <w:keepLines w:val="0"/>
        <w:widowControl w:val="0"/>
        <w:shd w:val="clear" w:color="auto" w:fill="auto"/>
        <w:bidi w:val="0"/>
        <w:spacing w:before="0" w:after="0" w:line="240" w:lineRule="auto"/>
        <w:ind w:left="0" w:right="0" w:firstLine="380"/>
        <w:jc w:val="both"/>
      </w:pPr>
      <w:r>
        <w:rPr>
          <w:color w:val="000000"/>
          <w:spacing w:val="0"/>
          <w:w w:val="100"/>
          <w:position w:val="0"/>
        </w:rPr>
        <w:t xml:space="preserve">0：《马克思恩格斯全集》第42卷.人民出版社1979年版,第158页。 </w:t>
      </w:r>
      <w:r>
        <w:rPr>
          <w:color w:val="000000"/>
          <w:spacing w:val="0"/>
          <w:w w:val="100"/>
          <w:position w:val="0"/>
        </w:rPr>
        <w:t>腊、古罗马作家的作品</w:t>
      </w:r>
      <w:r>
        <w:rPr>
          <w:color w:val="000000"/>
          <w:spacing w:val="0"/>
          <w:w w:val="100"/>
          <w:position w:val="0"/>
          <w:lang w:val="zh-CN" w:eastAsia="zh-CN" w:bidi="zh-CN"/>
        </w:rPr>
        <w:t>。他</w:t>
      </w:r>
      <w:r>
        <w:rPr>
          <w:color w:val="000000"/>
          <w:spacing w:val="0"/>
          <w:w w:val="100"/>
          <w:position w:val="0"/>
        </w:rPr>
        <w:t>喜欢浪漫主义文学，尤其是荷马和莎士比亚 的作品；他关心社会问题，其中包括圣西门学说所提及的那些问</w:t>
      </w:r>
      <w:r>
        <w:rPr>
          <w:color w:val="000000"/>
          <w:spacing w:val="0"/>
          <w:w w:val="100"/>
          <w:position w:val="0"/>
          <w:lang w:val="zh-CN" w:eastAsia="zh-CN" w:bidi="zh-CN"/>
        </w:rPr>
        <w:t xml:space="preserve">题,. </w:t>
      </w:r>
      <w:r>
        <w:rPr>
          <w:color w:val="000000"/>
          <w:spacing w:val="0"/>
          <w:w w:val="100"/>
          <w:position w:val="0"/>
        </w:rPr>
        <w:t>183。年至1835</w:t>
      </w:r>
      <w:r>
        <w:rPr>
          <w:color w:val="000000"/>
          <w:spacing w:val="0"/>
          <w:w w:val="100"/>
          <w:position w:val="0"/>
          <w:lang w:val="zh-CN" w:eastAsia="zh-CN" w:bidi="zh-CN"/>
        </w:rPr>
        <w:t>年,</w:t>
      </w:r>
      <w:r>
        <w:rPr>
          <w:color w:val="000000"/>
          <w:spacing w:val="0"/>
          <w:w w:val="100"/>
          <w:position w:val="0"/>
        </w:rPr>
        <w:t>马克思在特利尔中学读书，校长维登巴赫兼教历史 和哲学。维登巴赫是一个坚定的康德主义者，主张把学校的教学建立在 理性主义的原则之上＜ 在他的周围聚集了一批自由派教师，学校也因而 成为自由主义反对派的活动场所并受到了警察当局的监视。开明、自 由、进步的家庭和学校的环境，使马克思一开始就受到了较髙层次的文 化熏陶.，他在中学毕业时所写的作文，反映了他生活的那个环境所给予 他的思想影响°在一篇关于宗教问题的作</w:t>
      </w:r>
      <w:r>
        <w:rPr>
          <w:color w:val="000000"/>
          <w:spacing w:val="0"/>
          <w:w w:val="100"/>
          <w:position w:val="0"/>
          <w:lang w:val="zh-CN" w:eastAsia="zh-CN" w:bidi="zh-CN"/>
        </w:rPr>
        <w:t>文中.</w:t>
      </w:r>
      <w:r>
        <w:rPr>
          <w:color w:val="000000"/>
          <w:spacing w:val="0"/>
          <w:w w:val="100"/>
          <w:position w:val="0"/>
        </w:rPr>
        <w:t>马克思把宗教看成是个 人道德完善的手段和途径,在另一篇用拉丁文写成的文章中，马克思表 明了向往一种能保证人民自由的政体。最有代表性的是他用德文写的中 学毕业作文《青年在选择职业时的考虑》。它表现了少年马克思的崇高 志向，闪现了他那天才思想的火花。在作文中，马克思把为人类造福和 自身的完善结合起来，认为</w:t>
      </w:r>
      <w:r>
        <w:rPr>
          <w:color w:val="000000"/>
          <w:spacing w:val="0"/>
          <w:w w:val="100"/>
          <w:position w:val="0"/>
          <w:lang w:val="zh-CN" w:eastAsia="zh-CN" w:bidi="zh-CN"/>
        </w:rPr>
        <w:t>“人</w:t>
      </w:r>
      <w:r>
        <w:rPr>
          <w:color w:val="000000"/>
          <w:spacing w:val="0"/>
          <w:w w:val="100"/>
          <w:position w:val="0"/>
        </w:rPr>
        <w:t>类的天性本来就是这样的：人们只有为 同时代人的完美、为他们的幸福而工作，才能使自己也达到</w:t>
      </w:r>
      <w:r>
        <w:rPr>
          <w:color w:val="000000"/>
          <w:spacing w:val="0"/>
          <w:w w:val="100"/>
          <w:position w:val="0"/>
          <w:lang w:val="zh-CN" w:eastAsia="zh-CN" w:bidi="zh-CN"/>
        </w:rPr>
        <w:t>完美气</w:t>
      </w:r>
      <w:r>
        <w:rPr>
          <w:color w:val="000000"/>
          <w:spacing w:val="0"/>
          <w:w w:val="100"/>
          <w:position w:val="0"/>
        </w:rPr>
        <w:t>因 此,</w:t>
      </w:r>
      <w:r>
        <w:rPr>
          <w:color w:val="000000"/>
          <w:spacing w:val="0"/>
          <w:w w:val="100"/>
          <w:position w:val="0"/>
          <w:lang w:val="zh-CN" w:eastAsia="zh-CN" w:bidi="zh-CN"/>
        </w:rPr>
        <w:t>“如</w:t>
      </w:r>
      <w:r>
        <w:rPr>
          <w:color w:val="000000"/>
          <w:spacing w:val="0"/>
          <w:w w:val="100"/>
          <w:position w:val="0"/>
        </w:rPr>
        <w:t>果我们选择了最能为人类福利而劳动的职业，那么，重担就不 能把我们压倒，因为这是为大家而献身；那时我们所感到的就不是可怜 的、有限的、自私的乐趣，我们的幸福将属于千百万人二这里表现了 他对启蒙思想家关于个人利益和社会利益天然，致的抽象人道主义观点 的领会和赞赏〜尤其值得注意的是，马克思在承认选择职业的自由的同 时，又清醒地估计到这种选择必然受到的客观条件的限制。他说：</w:t>
      </w:r>
      <w:r>
        <w:rPr>
          <w:color w:val="000000"/>
          <w:spacing w:val="0"/>
          <w:w w:val="100"/>
          <w:position w:val="0"/>
          <w:lang w:val="zh-CN" w:eastAsia="zh-CN" w:bidi="zh-CN"/>
        </w:rPr>
        <w:t xml:space="preserve">“我 </w:t>
      </w:r>
      <w:r>
        <w:rPr>
          <w:color w:val="000000"/>
          <w:spacing w:val="0"/>
          <w:w w:val="100"/>
          <w:position w:val="0"/>
        </w:rPr>
        <w:t>们并小总是能够选择我们自认为合适的职业；我们在社会上的关系，还 在我们有能力对它们起决定性影响以前就已经在某种程度上开始确定 了</w:t>
      </w:r>
      <w:r>
        <w:rPr>
          <w:color w:val="000000"/>
          <w:spacing w:val="0"/>
          <w:w w:val="100"/>
          <w:position w:val="0"/>
          <w:lang w:val="zh-CN" w:eastAsia="zh-CN" w:bidi="zh-CN"/>
        </w:rPr>
        <w:t>。”①</w:t>
      </w:r>
      <w:r>
        <w:rPr>
          <w:color w:val="000000"/>
          <w:spacing w:val="0"/>
          <w:w w:val="100"/>
          <w:position w:val="0"/>
        </w:rPr>
        <w:t>尽管他所说的</w:t>
      </w:r>
      <w:r>
        <w:rPr>
          <w:color w:val="000000"/>
          <w:spacing w:val="0"/>
          <w:w w:val="100"/>
          <w:position w:val="0"/>
          <w:lang w:val="zh-CN" w:eastAsia="zh-CN" w:bidi="zh-CN"/>
        </w:rPr>
        <w:t>“社会</w:t>
      </w:r>
      <w:r>
        <w:rPr>
          <w:color w:val="000000"/>
          <w:spacing w:val="0"/>
          <w:w w:val="100"/>
          <w:position w:val="0"/>
        </w:rPr>
        <w:t>关系”并不包含十分确定的内容，但仅就 这一点而言，他的思想也已经脱去了童稚的天真，而能够把错综复杂的 外部关系作为思考问题的背景，</w:t>
      </w:r>
    </w:p>
    <w:p>
      <w:pPr>
        <w:pStyle w:val="Style5"/>
        <w:keepNext w:val="0"/>
        <w:keepLines w:val="0"/>
        <w:widowControl w:val="0"/>
        <w:shd w:val="clear" w:color="auto" w:fill="auto"/>
        <w:bidi w:val="0"/>
        <w:spacing w:before="0" w:after="500" w:line="457" w:lineRule="exact"/>
        <w:ind w:left="0" w:right="0" w:firstLine="620"/>
        <w:jc w:val="both"/>
      </w:pPr>
      <w:r>
        <w:rPr>
          <w:color w:val="000000"/>
          <w:spacing w:val="0"/>
          <w:w w:val="100"/>
          <w:position w:val="0"/>
        </w:rPr>
        <w:t>弗里德里希</w:t>
      </w:r>
      <w:r>
        <w:rPr>
          <w:color w:val="000000"/>
          <w:spacing w:val="0"/>
          <w:w w:val="100"/>
          <w:position w:val="0"/>
          <w:lang w:val="zh-CN" w:eastAsia="zh-CN" w:bidi="zh-CN"/>
        </w:rPr>
        <w:t>•恩</w:t>
      </w:r>
      <w:r>
        <w:rPr>
          <w:color w:val="000000"/>
          <w:spacing w:val="0"/>
          <w:w w:val="100"/>
          <w:position w:val="0"/>
        </w:rPr>
        <w:t>格斯，</w:t>
      </w:r>
      <w:r>
        <w:rPr>
          <w:color w:val="000000"/>
          <w:spacing w:val="0"/>
          <w:w w:val="100"/>
          <w:position w:val="0"/>
          <w:lang w:val="en-US" w:eastAsia="en-US" w:bidi="en-US"/>
        </w:rPr>
        <w:t>182Q</w:t>
      </w:r>
      <w:r>
        <w:rPr>
          <w:color w:val="000000"/>
          <w:spacing w:val="0"/>
          <w:w w:val="100"/>
          <w:position w:val="0"/>
        </w:rPr>
        <w:t>年11月28日出生于莱茵省巴门市、和 马克思的开明、自由的家庭气氛相反，恩格斯的家庭笼罩着宗教虔诚主 义和对于金钱的热烈崇拜。②他的父亲是一个勤奋、干练的工厂主，思</w:t>
      </w:r>
    </w:p>
    <w:p>
      <w:pPr>
        <w:pStyle w:val="Style5"/>
        <w:keepNext w:val="0"/>
        <w:keepLines w:val="0"/>
        <w:widowControl w:val="0"/>
        <w:shd w:val="clear" w:color="auto" w:fill="auto"/>
        <w:bidi w:val="0"/>
        <w:spacing w:before="0" w:after="0" w:line="295" w:lineRule="exact"/>
        <w:ind w:left="0" w:right="0" w:firstLine="480"/>
        <w:jc w:val="both"/>
      </w:pPr>
      <w:r>
        <w:rPr>
          <w:color w:val="000000"/>
          <w:spacing w:val="0"/>
          <w:w w:val="100"/>
          <w:position w:val="0"/>
          <w:lang w:val="en-US" w:eastAsia="en-US" w:bidi="en-US"/>
        </w:rPr>
        <w:t>R</w:t>
      </w:r>
      <w:r>
        <w:rPr>
          <w:color w:val="000000"/>
          <w:spacing w:val="0"/>
          <w:w w:val="100"/>
          <w:position w:val="0"/>
        </w:rPr>
        <w:t>《马克思恩格斯全集》第40卷，人民出版社1982年版</w:t>
      </w:r>
      <w:r>
        <w:rPr>
          <w:color w:val="000000"/>
          <w:spacing w:val="0"/>
          <w:w w:val="100"/>
          <w:position w:val="0"/>
          <w:lang w:val="zh-CN" w:eastAsia="zh-CN" w:bidi="zh-CN"/>
        </w:rPr>
        <w:t>.第</w:t>
      </w:r>
      <w:r>
        <w:rPr>
          <w:color w:val="000000"/>
          <w:spacing w:val="0"/>
          <w:w w:val="100"/>
          <w:position w:val="0"/>
        </w:rPr>
        <w:t>6 7页。</w:t>
      </w:r>
    </w:p>
    <w:p>
      <w:pPr>
        <w:pStyle w:val="Style5"/>
        <w:keepNext w:val="0"/>
        <w:keepLines w:val="0"/>
        <w:widowControl w:val="0"/>
        <w:shd w:val="clear" w:color="auto" w:fill="auto"/>
        <w:bidi w:val="0"/>
        <w:spacing w:before="0" w:after="0" w:line="295" w:lineRule="exact"/>
        <w:ind w:left="900" w:right="0" w:hanging="420"/>
        <w:jc w:val="both"/>
        <w:sectPr>
          <w:headerReference w:type="default" r:id="rId89"/>
          <w:footerReference w:type="default" r:id="rId90"/>
          <w:headerReference w:type="even" r:id="rId91"/>
          <w:footerReference w:type="even" r:id="rId92"/>
          <w:headerReference w:type="first" r:id="rId93"/>
          <w:footerReference w:type="first" r:id="rId94"/>
          <w:footnotePr>
            <w:pos w:val="pageBottom"/>
            <w:numFmt w:val="decimal"/>
            <w:numRestart w:val="continuous"/>
          </w:footnotePr>
          <w:pgSz w:w="13985" w:h="18163"/>
          <w:pgMar w:top="1721" w:right="2101" w:bottom="1533" w:left="2719" w:header="0" w:footer="3" w:gutter="0"/>
          <w:cols w:space="720"/>
          <w:noEndnote/>
          <w:titlePg/>
          <w:rtlGutter w:val="0"/>
          <w:docGrid w:linePitch="360"/>
        </w:sectPr>
      </w:pPr>
      <w:r>
        <w:rPr>
          <w:color w:val="000000"/>
          <w:spacing w:val="0"/>
          <w:w w:val="100"/>
          <w:position w:val="0"/>
        </w:rPr>
        <w:t>②虔诚主义是集加尔文教传统和清教派传统</w:t>
      </w:r>
      <w:r>
        <w:rPr>
          <w:color w:val="000000"/>
          <w:spacing w:val="0"/>
          <w:w w:val="100"/>
          <w:position w:val="0"/>
          <w:lang w:val="zh-CN" w:eastAsia="zh-CN" w:bidi="zh-CN"/>
        </w:rPr>
        <w:t>于一身</w:t>
      </w:r>
      <w:r>
        <w:rPr>
          <w:color w:val="000000"/>
          <w:spacing w:val="0"/>
          <w:w w:val="100"/>
          <w:position w:val="0"/>
        </w:rPr>
        <w:t>的宗教派别，它敌视一切乐生观点， 要求信徒保持严格的信仰和刻苦的生活方式。因此，它竟连诂如歌德一类的德国.占 典作家都视为下流作家而加以否定° （参阅马克斯•韦伯</w:t>
      </w:r>
      <w:r>
        <w:rPr>
          <w:color w:val="000000"/>
          <w:spacing w:val="0"/>
          <w:w w:val="100"/>
          <w:position w:val="0"/>
          <w:lang w:val="en-US" w:eastAsia="en-US" w:bidi="en-US"/>
        </w:rPr>
        <w:t>US</w:t>
      </w:r>
      <w:r>
        <w:rPr>
          <w:color w:val="000000"/>
          <w:spacing w:val="0"/>
          <w:w w:val="100"/>
          <w:position w:val="0"/>
        </w:rPr>
        <w:t xml:space="preserve">教伦理和资本主义精神》 中文版第丄章《世俗禁欲主义的宗教基础》.三联书店1987年版） </w:t>
      </w:r>
    </w:p>
    <w:p>
      <w:pPr>
        <w:pStyle w:val="Style5"/>
        <w:keepNext w:val="0"/>
        <w:keepLines w:val="0"/>
        <w:widowControl w:val="0"/>
        <w:shd w:val="clear" w:color="auto" w:fill="auto"/>
        <w:bidi w:val="0"/>
        <w:spacing w:before="0" w:after="0" w:line="295" w:lineRule="exact"/>
        <w:ind w:left="900" w:right="0" w:firstLine="0"/>
        <w:jc w:val="both"/>
      </w:pPr>
      <w:r>
        <w:rPr>
          <w:color w:val="000000"/>
          <w:spacing w:val="0"/>
          <w:w w:val="100"/>
          <w:position w:val="0"/>
        </w:rPr>
        <w:t>想和生活方式都很保守，但爱好音乐。在家中他十分专断，总想把自己 的儿子培养成笃倍宗教、善于经营的</w:t>
      </w:r>
      <w:r>
        <w:rPr>
          <w:color w:val="000000"/>
          <w:spacing w:val="0"/>
          <w:w w:val="100"/>
          <w:position w:val="0"/>
          <w:lang w:val="zh-CN" w:eastAsia="zh-CN" w:bidi="zh-CN"/>
        </w:rPr>
        <w:t>“欧门•恩</w:t>
      </w:r>
      <w:r>
        <w:rPr>
          <w:color w:val="000000"/>
          <w:spacing w:val="0"/>
          <w:w w:val="100"/>
          <w:position w:val="0"/>
        </w:rPr>
        <w:t>格斯”商行的继承人。 但是，恩格斯的生活环境也有促使他追求自由主义的宗教和政治观点的 因素：对生活的热爱和同下层人民（尤其是工人）的接触，以及日益增 长的人文知识（文学、诗歌、历史等）和对自然科学知识的酷爱。在前 一方面，他母亲曾给予了度好的影响，而父亲的严格要求也使他从童年 时代起有机会大量接触下层工人的实际生活；在后一方面，恩格斯就学 的爱北斐特理科中学给他提供了优越的条件。这样，在恩格斯的心灵 中，自小就埋下了生活和宗教、知识和信仰互相冲突的种子，这些冲突 最终导致了恩格斯逐渐卷入社会斗争，走上无神论和青年黑格尔主义的 道路。</w:t>
      </w:r>
    </w:p>
    <w:p>
      <w:pPr>
        <w:pStyle w:val="Style5"/>
        <w:keepNext w:val="0"/>
        <w:keepLines w:val="0"/>
        <w:widowControl w:val="0"/>
        <w:shd w:val="clear" w:color="auto" w:fill="auto"/>
        <w:bidi w:val="0"/>
        <w:spacing w:before="0" w:after="440" w:line="435" w:lineRule="exact"/>
        <w:ind w:left="0" w:right="0" w:firstLine="600"/>
        <w:jc w:val="both"/>
      </w:pPr>
      <w:r>
        <w:rPr>
          <w:color w:val="000000"/>
          <w:spacing w:val="0"/>
          <w:w w:val="100"/>
          <w:position w:val="0"/>
        </w:rPr>
        <w:t>生活环境的不同，使马克思同恩格斯的生活道路和个性特点有很大 差异</w:t>
      </w:r>
      <w:r>
        <w:rPr>
          <w:color w:val="000000"/>
          <w:spacing w:val="0"/>
          <w:w w:val="100"/>
          <w:position w:val="0"/>
          <w:lang w:val="zh-CN" w:eastAsia="zh-CN" w:bidi="zh-CN"/>
        </w:rPr>
        <w:t>「，但</w:t>
      </w:r>
      <w:r>
        <w:rPr>
          <w:color w:val="000000"/>
          <w:spacing w:val="0"/>
          <w:w w:val="100"/>
          <w:position w:val="0"/>
        </w:rPr>
        <w:t>是，他们思想发展的道路却惊人地相似。两者都经过严肃思考 和独立探索，批判地克服了环境所给予他们的思想影响，在19世纪30 年代末和40年代初形成了虽未成熟但却是独具特色的世界观一青年 黑格尔主义和革命民主主义。</w:t>
      </w:r>
    </w:p>
    <w:p>
      <w:pPr>
        <w:pStyle w:val="Style22"/>
        <w:keepNext/>
        <w:keepLines/>
        <w:widowControl w:val="0"/>
        <w:shd w:val="clear" w:color="auto" w:fill="auto"/>
        <w:bidi w:val="0"/>
        <w:spacing w:before="0" w:after="60" w:line="240" w:lineRule="auto"/>
        <w:ind w:left="0" w:right="0" w:firstLine="0"/>
        <w:jc w:val="center"/>
      </w:pPr>
      <w:bookmarkStart w:id="146" w:name="bookmark146"/>
      <w:bookmarkStart w:id="147" w:name="bookmark147"/>
      <w:bookmarkStart w:id="148" w:name="bookmark148"/>
      <w:r>
        <w:rPr>
          <w:color w:val="000000"/>
          <w:spacing w:val="0"/>
          <w:w w:val="100"/>
          <w:position w:val="0"/>
        </w:rPr>
        <w:t>第二节黑格尔哲学的解体和</w:t>
      </w:r>
      <w:bookmarkEnd w:id="146"/>
      <w:bookmarkEnd w:id="147"/>
      <w:bookmarkEnd w:id="148"/>
    </w:p>
    <w:p>
      <w:pPr>
        <w:pStyle w:val="Style22"/>
        <w:keepNext/>
        <w:keepLines/>
        <w:widowControl w:val="0"/>
        <w:shd w:val="clear" w:color="auto" w:fill="auto"/>
        <w:bidi w:val="0"/>
        <w:spacing w:before="0" w:after="340" w:line="240" w:lineRule="auto"/>
        <w:ind w:left="0" w:right="0" w:firstLine="0"/>
        <w:jc w:val="center"/>
      </w:pPr>
      <w:bookmarkStart w:id="146" w:name="bookmark146"/>
      <w:bookmarkStart w:id="147" w:name="bookmark147"/>
      <w:bookmarkStart w:id="149" w:name="bookmark149"/>
      <w:r>
        <w:rPr>
          <w:color w:val="000000"/>
          <w:spacing w:val="0"/>
          <w:w w:val="100"/>
          <w:position w:val="0"/>
        </w:rPr>
        <w:t>青年黑格尔运动</w:t>
      </w:r>
      <w:bookmarkEnd w:id="146"/>
      <w:bookmarkEnd w:id="147"/>
      <w:bookmarkEnd w:id="149"/>
    </w:p>
    <w:p>
      <w:pPr>
        <w:pStyle w:val="Style5"/>
        <w:keepNext w:val="0"/>
        <w:keepLines w:val="0"/>
        <w:widowControl w:val="0"/>
        <w:shd w:val="clear" w:color="auto" w:fill="auto"/>
        <w:bidi w:val="0"/>
        <w:spacing w:before="0" w:after="600" w:line="435" w:lineRule="exact"/>
        <w:ind w:left="0" w:right="0" w:firstLine="600"/>
        <w:jc w:val="both"/>
      </w:pPr>
      <w:r>
        <w:rPr>
          <w:color w:val="000000"/>
          <w:spacing w:val="0"/>
          <w:w w:val="100"/>
          <w:position w:val="0"/>
        </w:rPr>
        <w:t>青年黑格尔运动是19世纪三四十年代在德国发生的一场哲学一政 治运动，它是即将来临的徳国资产阶级革命的先声。在精神生活领域， 德国是一个宗教占绝对统治地位的国家°封建君主政权历来把基督教奉 为</w:t>
      </w:r>
      <w:r>
        <w:rPr>
          <w:color w:val="000000"/>
          <w:spacing w:val="0"/>
          <w:w w:val="100"/>
          <w:position w:val="0"/>
          <w:lang w:val="zh-CN" w:eastAsia="zh-CN" w:bidi="zh-CN"/>
        </w:rPr>
        <w:t>“国教”，使</w:t>
      </w:r>
      <w:r>
        <w:rPr>
          <w:color w:val="000000"/>
          <w:spacing w:val="0"/>
          <w:w w:val="100"/>
          <w:position w:val="0"/>
        </w:rPr>
        <w:t>之成为专制制度下的偶像和精神支柱</w:t>
      </w:r>
      <w:r>
        <w:rPr>
          <w:color w:val="000000"/>
          <w:spacing w:val="0"/>
          <w:w w:val="100"/>
          <w:position w:val="0"/>
          <w:lang w:val="en-US" w:eastAsia="en-US" w:bidi="en-US"/>
        </w:rPr>
        <w:t>C</w:t>
      </w:r>
      <w:r>
        <w:rPr>
          <w:color w:val="000000"/>
          <w:spacing w:val="0"/>
          <w:w w:val="100"/>
          <w:position w:val="0"/>
        </w:rPr>
        <w:t>宗教和理性、专 制和自由的冲突，使宗教在资产阶级自由民主派反对封建专制制度的斗 争中首当其冲。然而，德国的这场斗争却十分奇特</w:t>
      </w:r>
      <w:r>
        <w:rPr>
          <w:color w:val="000000"/>
          <w:spacing w:val="0"/>
          <w:w w:val="100"/>
          <w:position w:val="0"/>
          <w:lang w:val="en-US" w:eastAsia="en-US" w:bidi="en-US"/>
        </w:rPr>
        <w:t>C</w:t>
      </w:r>
      <w:r>
        <w:rPr>
          <w:color w:val="000000"/>
          <w:spacing w:val="0"/>
          <w:w w:val="100"/>
          <w:position w:val="0"/>
        </w:rPr>
        <w:t>批判宗教和专制制 度的激进思想，并不是作为</w:t>
      </w:r>
      <w:r>
        <w:rPr>
          <w:color w:val="000000"/>
          <w:spacing w:val="0"/>
          <w:w w:val="100"/>
          <w:position w:val="0"/>
          <w:lang w:val="zh-CN" w:eastAsia="zh-CN" w:bidi="zh-CN"/>
        </w:rPr>
        <w:t>“异</w:t>
      </w:r>
      <w:r>
        <w:rPr>
          <w:color w:val="000000"/>
          <w:spacing w:val="0"/>
          <w:w w:val="100"/>
          <w:position w:val="0"/>
        </w:rPr>
        <w:t>端”同教会和国王公开较量，相反，他 们却是通过普曾士官方哲学的内部争论悄悄地进行的。这固然要归咎于 德国资产阶级的怯懦，因为他们不敢直載了当地表达自己的变革愿望， 而宁愿把现实的社会内容转化为抽象的思辨语言。于是，</w:t>
      </w:r>
      <w:r>
        <w:rPr>
          <w:color w:val="000000"/>
          <w:spacing w:val="0"/>
          <w:w w:val="100"/>
          <w:position w:val="0"/>
          <w:lang w:val="zh-CN" w:eastAsia="zh-CN" w:bidi="zh-CN"/>
        </w:rPr>
        <w:t>“用来</w:t>
      </w:r>
      <w:r>
        <w:rPr>
          <w:color w:val="000000"/>
          <w:spacing w:val="0"/>
          <w:w w:val="100"/>
          <w:position w:val="0"/>
        </w:rPr>
        <w:t>表达这 些思想的晦涩的哲学语言.把作者和读者都弄得昏头昏脑，同时它也把 检査官的眼睛蒙蔽了</w:t>
      </w:r>
      <w:r>
        <w:rPr>
          <w:color w:val="000000"/>
          <w:spacing w:val="0"/>
          <w:w w:val="100"/>
          <w:position w:val="0"/>
          <w:lang w:val="zh-CN" w:eastAsia="zh-CN" w:bidi="zh-CN"/>
        </w:rPr>
        <w:t>”。①但是.</w:t>
      </w:r>
      <w:r>
        <w:rPr>
          <w:color w:val="000000"/>
          <w:spacing w:val="0"/>
          <w:w w:val="100"/>
          <w:position w:val="0"/>
        </w:rPr>
        <w:t>造成这种情况也是由于黑格尔哲学本</w:t>
      </w:r>
    </w:p>
    <w:p>
      <w:pPr>
        <w:pStyle w:val="Style5"/>
        <w:keepNext w:val="0"/>
        <w:keepLines w:val="0"/>
        <w:widowControl w:val="0"/>
        <w:shd w:val="clear" w:color="auto" w:fill="auto"/>
        <w:bidi w:val="0"/>
        <w:spacing w:before="0" w:after="380" w:line="240" w:lineRule="auto"/>
        <w:ind w:left="0" w:right="0" w:firstLine="500"/>
        <w:jc w:val="both"/>
      </w:pPr>
      <w:r>
        <w:rPr>
          <w:color w:val="000000"/>
          <w:spacing w:val="0"/>
          <w:w w:val="100"/>
          <w:position w:val="0"/>
        </w:rPr>
        <w:t>①《马克思恩格斯全集》第8卷，人民出版杜1961年版，第17页。</w:t>
      </w:r>
    </w:p>
    <w:p>
      <w:pPr>
        <w:pStyle w:val="Style5"/>
        <w:keepNext w:val="0"/>
        <w:keepLines w:val="0"/>
        <w:widowControl w:val="0"/>
        <w:shd w:val="clear" w:color="auto" w:fill="auto"/>
        <w:bidi w:val="0"/>
        <w:spacing w:before="0" w:after="180" w:line="436" w:lineRule="exact"/>
        <w:ind w:left="0" w:right="0" w:firstLine="0"/>
        <w:jc w:val="both"/>
      </w:pPr>
      <w:r>
        <w:rPr>
          <w:color w:val="000000"/>
          <w:spacing w:val="0"/>
          <w:w w:val="100"/>
          <w:position w:val="0"/>
        </w:rPr>
        <w:t>身兼有革命和保守的两重性质，因而存在着不可克服的内部矛盾。</w:t>
      </w:r>
    </w:p>
    <w:p>
      <w:pPr>
        <w:pStyle w:val="Style5"/>
        <w:keepNext w:val="0"/>
        <w:keepLines w:val="0"/>
        <w:widowControl w:val="0"/>
        <w:shd w:val="clear" w:color="auto" w:fill="auto"/>
        <w:bidi w:val="0"/>
        <w:spacing w:before="0" w:after="180" w:line="436" w:lineRule="exact"/>
        <w:ind w:left="0" w:right="0" w:firstLine="0"/>
        <w:jc w:val="center"/>
      </w:pPr>
      <w:bookmarkStart w:id="150" w:name="bookmark150"/>
      <w:r>
        <w:rPr>
          <w:color w:val="000000"/>
          <w:spacing w:val="0"/>
          <w:w w:val="100"/>
          <w:position w:val="0"/>
        </w:rPr>
        <w:t>一</w:t>
      </w:r>
      <w:bookmarkEnd w:id="150"/>
      <w:r>
        <w:rPr>
          <w:color w:val="000000"/>
          <w:spacing w:val="0"/>
          <w:w w:val="100"/>
          <w:position w:val="0"/>
        </w:rPr>
        <w:t>、黑格尔哲学的内在矛盾及其僻体的必然性</w:t>
      </w:r>
    </w:p>
    <w:p>
      <w:pPr>
        <w:pStyle w:val="Style5"/>
        <w:keepNext w:val="0"/>
        <w:keepLines w:val="0"/>
        <w:widowControl w:val="0"/>
        <w:shd w:val="clear" w:color="auto" w:fill="auto"/>
        <w:bidi w:val="0"/>
        <w:spacing w:before="0" w:after="0" w:line="436" w:lineRule="exact"/>
        <w:ind w:left="0" w:right="0" w:firstLine="620"/>
        <w:jc w:val="both"/>
      </w:pPr>
      <w:r>
        <w:rPr>
          <w:color w:val="000000"/>
          <w:spacing w:val="0"/>
          <w:w w:val="100"/>
          <w:position w:val="0"/>
        </w:rPr>
        <w:t>黑格尔哲学是德国古典哲学的内在矛盾在逻辑上的完成。康德是第 一个打开了形而上学思维方法的缺口的人，然而他的先验认识能力和 ,'自在之物”的本体二元论，不仅导致了现象和本质、自由和必然、理想 和现实的一系列形而上学的对立，而且使辩证法因脱离了综合的前进运 动而仅仅成为</w:t>
      </w:r>
      <w:r>
        <w:rPr>
          <w:color w:val="000000"/>
          <w:spacing w:val="0"/>
          <w:w w:val="100"/>
          <w:position w:val="0"/>
          <w:lang w:val="zh-CN" w:eastAsia="zh-CN" w:bidi="zh-CN"/>
        </w:rPr>
        <w:t>“现</w:t>
      </w:r>
      <w:r>
        <w:rPr>
          <w:color w:val="000000"/>
          <w:spacing w:val="0"/>
          <w:w w:val="100"/>
          <w:position w:val="0"/>
        </w:rPr>
        <w:t>象的逻辑”。费希特抛弃了康德的</w:t>
      </w:r>
      <w:r>
        <w:rPr>
          <w:color w:val="000000"/>
          <w:spacing w:val="0"/>
          <w:w w:val="100"/>
          <w:position w:val="0"/>
          <w:lang w:val="zh-CN" w:eastAsia="zh-CN" w:bidi="zh-CN"/>
        </w:rPr>
        <w:t>“自在</w:t>
      </w:r>
      <w:r>
        <w:rPr>
          <w:color w:val="000000"/>
          <w:spacing w:val="0"/>
          <w:w w:val="100"/>
          <w:position w:val="0"/>
        </w:rPr>
        <w:t xml:space="preserve">之物”，他使 </w:t>
      </w:r>
      <w:r>
        <w:rPr>
          <w:color w:val="000000"/>
          <w:spacing w:val="0"/>
          <w:w w:val="100"/>
          <w:position w:val="0"/>
          <w:lang w:val="zh-CN" w:eastAsia="zh-CN" w:bidi="zh-CN"/>
        </w:rPr>
        <w:t>“非</w:t>
      </w:r>
      <w:r>
        <w:rPr>
          <w:color w:val="000000"/>
          <w:spacing w:val="0"/>
          <w:w w:val="100"/>
          <w:position w:val="0"/>
        </w:rPr>
        <w:t>我”依赖于绝对的自我，而后者推动着人类通过行动设定自身和自身 的对象（</w:t>
      </w:r>
      <w:r>
        <w:rPr>
          <w:color w:val="000000"/>
          <w:spacing w:val="0"/>
          <w:w w:val="100"/>
          <w:position w:val="0"/>
          <w:lang w:val="zh-CN" w:eastAsia="zh-CN" w:bidi="zh-CN"/>
        </w:rPr>
        <w:t>“非我</w:t>
      </w:r>
      <w:r>
        <w:rPr>
          <w:color w:val="000000"/>
          <w:spacing w:val="0"/>
          <w:w w:val="100"/>
          <w:position w:val="0"/>
        </w:rPr>
        <w:t>”）。但是，当他不能不把自然界看作绝对自我的无意识的 创造物时，他又陷入了无法消除的矛盾（自我意识和无意识）之中</w:t>
      </w:r>
      <w:r>
        <w:rPr>
          <w:color w:val="000000"/>
          <w:spacing w:val="0"/>
          <w:w w:val="100"/>
          <w:position w:val="0"/>
          <w:lang w:val="en-US" w:eastAsia="en-US" w:bidi="en-US"/>
        </w:rPr>
        <w:t>C</w:t>
      </w:r>
      <w:r>
        <w:rPr>
          <w:color w:val="000000"/>
          <w:spacing w:val="0"/>
          <w:w w:val="100"/>
          <w:position w:val="0"/>
        </w:rPr>
        <w:t>谢 林为克服这一矛盾，用无意识的绝对</w:t>
      </w:r>
      <w:r>
        <w:rPr>
          <w:color w:val="000000"/>
          <w:spacing w:val="0"/>
          <w:w w:val="100"/>
          <w:position w:val="0"/>
          <w:lang w:val="zh-CN" w:eastAsia="zh-CN" w:bidi="zh-CN"/>
        </w:rPr>
        <w:t>“同</w:t>
      </w:r>
      <w:r>
        <w:rPr>
          <w:color w:val="000000"/>
          <w:spacing w:val="0"/>
          <w:w w:val="100"/>
          <w:position w:val="0"/>
        </w:rPr>
        <w:t>一”取代向我意识作为世界本 原。在他看来，无意识的绝对通过逐步发展，克服自己的无意识性，最 后在入类中觉醒、变形，成为意识到自己的内在目的并加以实现的绝对 自我意识。然而，把无意识的精神看作本原并夸大其和意识的对立，必 将导致非理性主义和神秘主义:，黑格尔用思维和存在的辩证同-•性代替 谢林的意识和无意识的对立运动。在他看来，思维（或</w:t>
      </w:r>
      <w:r>
        <w:rPr>
          <w:color w:val="000000"/>
          <w:spacing w:val="0"/>
          <w:w w:val="100"/>
          <w:position w:val="0"/>
          <w:lang w:val="zh-CN" w:eastAsia="zh-CN" w:bidi="zh-CN"/>
        </w:rPr>
        <w:t>“绝</w:t>
      </w:r>
      <w:r>
        <w:rPr>
          <w:color w:val="000000"/>
          <w:spacing w:val="0"/>
          <w:w w:val="100"/>
          <w:position w:val="0"/>
        </w:rPr>
        <w:t>对理念”）是 主体又是客体，是自我又是非我，逻辑过程因而就具有无所不包的性质： 它既是思维规律也是自然界和社会的一般规律。这样，黑格尔以最彻底 的唯心</w:t>
      </w:r>
      <w:r>
        <w:rPr>
          <w:color w:val="000000"/>
          <w:spacing w:val="0"/>
          <w:w w:val="100"/>
          <w:position w:val="0"/>
          <w:lang w:val="zh-CN" w:eastAsia="zh-CN" w:bidi="zh-CN"/>
        </w:rPr>
        <w:t>主义一</w:t>
      </w:r>
      <w:r>
        <w:rPr>
          <w:color w:val="000000"/>
          <w:spacing w:val="0"/>
          <w:w w:val="100"/>
          <w:position w:val="0"/>
        </w:rPr>
        <w:t>元论，清除了康德的二元论的非理性主义和逻辑矛盾，在 哲学史上第一次创立了作为逻辑和方法的完备的辩证法体系</w:t>
      </w:r>
      <w:r>
        <w:rPr>
          <w:color w:val="000000"/>
          <w:spacing w:val="0"/>
          <w:w w:val="100"/>
          <w:position w:val="0"/>
          <w:lang w:val="en-US" w:eastAsia="en-US" w:bidi="en-US"/>
        </w:rPr>
        <w:t>C</w:t>
      </w:r>
      <w:r>
        <w:rPr>
          <w:color w:val="000000"/>
          <w:spacing w:val="0"/>
          <w:w w:val="100"/>
          <w:position w:val="0"/>
        </w:rPr>
        <w:t xml:space="preserve">但是，把 存在规律唯心主义地消解在思维规律之中，并不能真正克服德国古典哲 学的内在矛盾。相反，辩证法却因此被窒息了。当黑格尔哲学把思维当 作本体，当作认识过程，历史过程和一切人类活动的主体时，它必然要 把一些逻辑本身所无法包容的东西（如宗教等的非理性因素和外部自然） 囊括在其中。鉴于它们是思维（逻辑）的对立因素，因而被解释为思维 的外化、异化，作为思维的外化或异化并不是与思维无关，它们是思维 所创造出来的，并且最后要被扬弃而复归于思维。这样，黑格尔除了承 认思维中的矛盾和运动以外，其实并不真正承认自然界和社会中的辩证 运动。黑格尔哲学所隐含的这个方法和体系的矛盾，预示了它解体的必 </w:t>
      </w:r>
      <w:r>
        <w:rPr>
          <w:color w:val="000000"/>
          <w:spacing w:val="0"/>
          <w:w w:val="100"/>
          <w:position w:val="0"/>
          <w:lang w:val="zh-CN" w:eastAsia="zh-CN" w:bidi="zh-CN"/>
        </w:rPr>
        <w:t>然性〉</w:t>
      </w:r>
    </w:p>
    <w:p>
      <w:pPr>
        <w:pStyle w:val="Style5"/>
        <w:keepNext w:val="0"/>
        <w:keepLines w:val="0"/>
        <w:widowControl w:val="0"/>
        <w:shd w:val="clear" w:color="auto" w:fill="auto"/>
        <w:bidi w:val="0"/>
        <w:spacing w:before="0" w:after="0" w:line="436" w:lineRule="exact"/>
        <w:ind w:left="0" w:right="0" w:firstLine="620"/>
        <w:jc w:val="both"/>
        <w:sectPr>
          <w:headerReference w:type="default" r:id="rId95"/>
          <w:footerReference w:type="default" r:id="rId96"/>
          <w:headerReference w:type="even" r:id="rId97"/>
          <w:footerReference w:type="even" r:id="rId98"/>
          <w:headerReference w:type="first" r:id="rId99"/>
          <w:footerReference w:type="first" r:id="rId100"/>
          <w:footnotePr>
            <w:pos w:val="pageBottom"/>
            <w:numFmt w:val="decimal"/>
            <w:numRestart w:val="continuous"/>
          </w:footnotePr>
          <w:pgSz w:w="13985" w:h="18163"/>
          <w:pgMar w:top="1721" w:right="2101" w:bottom="1533" w:left="2719" w:header="0" w:footer="3" w:gutter="0"/>
          <w:cols w:space="720"/>
          <w:noEndnote/>
          <w:titlePg/>
          <w:rtlGutter w:val="0"/>
          <w:docGrid w:linePitch="360"/>
        </w:sectPr>
      </w:pPr>
      <w:r>
        <w:rPr>
          <w:color w:val="000000"/>
          <w:spacing w:val="0"/>
          <w:w w:val="100"/>
          <w:position w:val="0"/>
        </w:rPr>
        <w:t xml:space="preserve">这一矛盾首先在对当时最具实践意义的宗教和政治问题上尖锐地表 现岀来。把理性和信仰调和起来的企图使黑格尔哲学陷入了困境：一方 而，它用纯逻辑的绝对理念取代基督教的非理性的上帝，把理性提到了 </w:t>
      </w:r>
    </w:p>
    <w:p>
      <w:pPr>
        <w:pStyle w:val="Style5"/>
        <w:keepNext w:val="0"/>
        <w:keepLines w:val="0"/>
        <w:widowControl w:val="0"/>
        <w:shd w:val="clear" w:color="auto" w:fill="auto"/>
        <w:bidi w:val="0"/>
        <w:spacing w:before="0" w:after="0" w:line="436" w:lineRule="exact"/>
        <w:ind w:left="0" w:right="0" w:firstLine="0"/>
        <w:jc w:val="both"/>
      </w:pPr>
      <w:r>
        <w:rPr>
          <w:color w:val="000000"/>
          <w:spacing w:val="0"/>
          <w:w w:val="100"/>
          <w:position w:val="0"/>
        </w:rPr>
        <w:t>信仰之上；另一方面,他又保留了信仰的至上地位</w:t>
      </w:r>
      <w:r>
        <w:rPr>
          <w:color w:val="000000"/>
          <w:spacing w:val="0"/>
          <w:w w:val="100"/>
          <w:position w:val="0"/>
          <w:lang w:val="zh-CN" w:eastAsia="zh-CN" w:bidi="zh-CN"/>
        </w:rPr>
        <w:t>,使</w:t>
      </w:r>
      <w:r>
        <w:rPr>
          <w:color w:val="000000"/>
          <w:spacing w:val="0"/>
          <w:w w:val="100"/>
          <w:position w:val="0"/>
        </w:rPr>
        <w:t>宗教和哲学等 同。宗教信条中的三位一体被解释成辩证运动的三段式的象征，神是绝 对理念的象征，基督是在自身中结合着精抻和自然界的具体概念的象 征，黑格尔为了用哲学论证宗教，不得不排除其中的神秘主义和纯粹教 义学，而为了用宗教论证哲学，又不得不把神秘主义输入哲学。他必然 要遭到来自两方面的攻击。•-方面，正统的基督教神学家不满意他用理 性主义对宗教所进行的裁剪，反对抬高理性而贬低信仰，要求维护宗教 的绝对权威-老年黑格尔派的著名代表辛利克斯强调：</w:t>
      </w:r>
      <w:r>
        <w:rPr>
          <w:color w:val="000000"/>
          <w:spacing w:val="0"/>
          <w:w w:val="100"/>
          <w:position w:val="0"/>
          <w:lang w:val="zh-CN" w:eastAsia="zh-CN" w:bidi="zh-CN"/>
        </w:rPr>
        <w:t>“不是</w:t>
      </w:r>
      <w:r>
        <w:rPr>
          <w:color w:val="000000"/>
          <w:spacing w:val="0"/>
          <w:w w:val="100"/>
          <w:position w:val="0"/>
        </w:rPr>
        <w:t>哲学，只 有宗教,才是绝对真理的启示另一方而，那些忠实于辩证方法的黑 格尔弟子也不能容忍他对宗教的这种退让。他们竭力要作出无神论的结 论，把宗教降低为受理性审视和批判的对象。</w:t>
      </w:r>
    </w:p>
    <w:p>
      <w:pPr>
        <w:pStyle w:val="Style5"/>
        <w:keepNext w:val="0"/>
        <w:keepLines w:val="0"/>
        <w:widowControl w:val="0"/>
        <w:shd w:val="clear" w:color="auto" w:fill="auto"/>
        <w:bidi w:val="0"/>
        <w:spacing w:before="0" w:after="220" w:line="434" w:lineRule="exact"/>
        <w:ind w:left="0" w:right="0" w:firstLine="600"/>
        <w:jc w:val="both"/>
      </w:pPr>
      <w:r>
        <w:rPr>
          <w:color w:val="000000"/>
          <w:spacing w:val="0"/>
          <w:w w:val="100"/>
          <w:position w:val="0"/>
        </w:rPr>
        <w:t>在法哲学</w:t>
      </w:r>
      <w:r>
        <w:rPr>
          <w:color w:val="000000"/>
          <w:spacing w:val="0"/>
          <w:w w:val="100"/>
          <w:position w:val="0"/>
          <w:lang w:val="zh-CN" w:eastAsia="zh-CN" w:bidi="zh-CN"/>
        </w:rPr>
        <w:t>方面.</w:t>
      </w:r>
      <w:r>
        <w:rPr>
          <w:color w:val="000000"/>
          <w:spacing w:val="0"/>
          <w:w w:val="100"/>
          <w:position w:val="0"/>
        </w:rPr>
        <w:t>黑格尔由于企图使理性和国家相融合，把现存的国 家抬高到了至高无上的地位，因而同样陷入了无法克服的</w:t>
      </w:r>
      <w:r>
        <w:rPr>
          <w:color w:val="000000"/>
          <w:spacing w:val="0"/>
          <w:w w:val="100"/>
          <w:position w:val="0"/>
          <w:lang w:val="zh-CN" w:eastAsia="zh-CN" w:bidi="zh-CN"/>
        </w:rPr>
        <w:t>矛盾。</w:t>
      </w:r>
      <w:r>
        <w:rPr>
          <w:color w:val="000000"/>
          <w:spacing w:val="0"/>
          <w:w w:val="100"/>
          <w:position w:val="0"/>
        </w:rPr>
        <w:t>一方 面，他看到了国家的存在同经济发展以及阶级斗争相联系，认为国家出 现于</w:t>
      </w:r>
      <w:r>
        <w:rPr>
          <w:color w:val="000000"/>
          <w:spacing w:val="0"/>
          <w:w w:val="100"/>
          <w:position w:val="0"/>
          <w:lang w:val="zh-CN" w:eastAsia="zh-CN" w:bidi="zh-CN"/>
        </w:rPr>
        <w:t>“家庭”（作</w:t>
      </w:r>
      <w:r>
        <w:rPr>
          <w:color w:val="000000"/>
          <w:spacing w:val="0"/>
          <w:w w:val="100"/>
          <w:position w:val="0"/>
        </w:rPr>
        <w:t>为</w:t>
      </w:r>
      <w:r>
        <w:rPr>
          <w:color w:val="000000"/>
          <w:spacing w:val="0"/>
          <w:w w:val="100"/>
          <w:position w:val="0"/>
          <w:lang w:val="zh-CN" w:eastAsia="zh-CN" w:bidi="zh-CN"/>
        </w:rPr>
        <w:t>“生</w:t>
      </w:r>
      <w:r>
        <w:rPr>
          <w:color w:val="000000"/>
          <w:spacing w:val="0"/>
          <w:w w:val="100"/>
          <w:position w:val="0"/>
        </w:rPr>
        <w:t>理的和伦理的直接实体”）和</w:t>
      </w:r>
      <w:r>
        <w:rPr>
          <w:color w:val="000000"/>
          <w:spacing w:val="0"/>
          <w:w w:val="100"/>
          <w:position w:val="0"/>
          <w:lang w:val="zh-CN" w:eastAsia="zh-CN" w:bidi="zh-CN"/>
        </w:rPr>
        <w:t>“市</w:t>
      </w:r>
      <w:r>
        <w:rPr>
          <w:color w:val="000000"/>
          <w:spacing w:val="0"/>
          <w:w w:val="100"/>
          <w:position w:val="0"/>
        </w:rPr>
        <w:t>民社会</w:t>
      </w:r>
      <w:r>
        <w:rPr>
          <w:color w:val="000000"/>
          <w:spacing w:val="0"/>
          <w:w w:val="100"/>
          <w:position w:val="0"/>
          <w:lang w:val="zh-CN" w:eastAsia="zh-CN" w:bidi="zh-CN"/>
        </w:rPr>
        <w:t xml:space="preserve">”（作 </w:t>
      </w:r>
      <w:r>
        <w:rPr>
          <w:color w:val="000000"/>
          <w:spacing w:val="0"/>
          <w:w w:val="100"/>
          <w:position w:val="0"/>
        </w:rPr>
        <w:t>为</w:t>
      </w:r>
      <w:r>
        <w:rPr>
          <w:color w:val="000000"/>
          <w:spacing w:val="0"/>
          <w:w w:val="100"/>
          <w:position w:val="0"/>
          <w:lang w:val="zh-CN" w:eastAsia="zh-CN" w:bidi="zh-CN"/>
        </w:rPr>
        <w:t>“私入</w:t>
      </w:r>
      <w:r>
        <w:rPr>
          <w:color w:val="000000"/>
          <w:spacing w:val="0"/>
          <w:w w:val="100"/>
          <w:position w:val="0"/>
        </w:rPr>
        <w:t>利益体系”）之后；另一方面，他又把国家看作家庭和市民社 会的“外在必然性”和</w:t>
      </w:r>
      <w:r>
        <w:rPr>
          <w:color w:val="000000"/>
          <w:spacing w:val="0"/>
          <w:w w:val="100"/>
          <w:position w:val="0"/>
          <w:lang w:val="zh-CN" w:eastAsia="zh-CN" w:bidi="zh-CN"/>
        </w:rPr>
        <w:t>“内</w:t>
      </w:r>
      <w:r>
        <w:rPr>
          <w:color w:val="000000"/>
          <w:spacing w:val="0"/>
          <w:w w:val="100"/>
          <w:position w:val="0"/>
        </w:rPr>
        <w:t>在目的”，并且是国家把自己分为家庭和市 民社会这两个有限性的领域，因而国家又以普遍利益的代表者的身份凌 驾于一切现实利益的对立之上。他虽然没有把理性国家直接和某种具体 的国家制度等同起来，因而尚能以隐緻的方式表达资产阶级要求政治变 革的愿望，但实际上，他却处处肯定王权，并把君主立宪制度看作现实 中最合理的国家制度。这就暗中保护了现存的普鲁士王国政府。可见， 黑格尔的法哲学同样为各种观点极不相同的党派提供了活动的地盘。激 进派力图从中找到变革政治制度的根据，保守派则力图找到维护现存政 权的依据代激烈的争辩和交锋，使黑格尔哲学的内在矛盾日趋尖锐，终 于导致了他的学派的公开分裂和解体。靑年黑格尔运动的全部历程，就 是黑格尔哲学历史命运的生动记录'</w:t>
      </w:r>
    </w:p>
    <w:p>
      <w:pPr>
        <w:pStyle w:val="Style5"/>
        <w:keepNext w:val="0"/>
        <w:keepLines w:val="0"/>
        <w:widowControl w:val="0"/>
        <w:shd w:val="clear" w:color="auto" w:fill="auto"/>
        <w:bidi w:val="0"/>
        <w:spacing w:before="0" w:after="220" w:line="434" w:lineRule="exact"/>
        <w:ind w:left="0" w:right="0" w:firstLine="0"/>
        <w:jc w:val="center"/>
      </w:pPr>
      <w:bookmarkStart w:id="151" w:name="bookmark151"/>
      <w:r>
        <w:rPr>
          <w:color w:val="000000"/>
          <w:spacing w:val="0"/>
          <w:w w:val="100"/>
          <w:position w:val="0"/>
        </w:rPr>
        <w:t>二</w:t>
      </w:r>
      <w:bookmarkEnd w:id="151"/>
      <w:r>
        <w:rPr>
          <w:color w:val="000000"/>
          <w:spacing w:val="0"/>
          <w:w w:val="100"/>
          <w:position w:val="0"/>
        </w:rPr>
        <w:t>、对基督教神学的批判推动了膏年黑格尔运动的兴起</w:t>
      </w:r>
    </w:p>
    <w:p>
      <w:pPr>
        <w:pStyle w:val="Style5"/>
        <w:keepNext w:val="0"/>
        <w:keepLines w:val="0"/>
        <w:widowControl w:val="0"/>
        <w:shd w:val="clear" w:color="auto" w:fill="auto"/>
        <w:bidi w:val="0"/>
        <w:spacing w:before="0" w:after="0" w:line="427" w:lineRule="exact"/>
        <w:ind w:left="0" w:right="0" w:firstLine="600"/>
        <w:jc w:val="both"/>
        <w:sectPr>
          <w:headerReference w:type="default" r:id="rId101"/>
          <w:footerReference w:type="default" r:id="rId102"/>
          <w:headerReference w:type="even" r:id="rId103"/>
          <w:footerReference w:type="even" r:id="rId104"/>
          <w:footnotePr>
            <w:pos w:val="pageBottom"/>
            <w:numFmt w:val="decimal"/>
            <w:numRestart w:val="continuous"/>
          </w:footnotePr>
          <w:type w:val="continuous"/>
          <w:pgSz w:w="13985" w:h="18163"/>
          <w:pgMar w:top="1721" w:right="2101" w:bottom="1533" w:left="2719" w:header="0" w:footer="1105" w:gutter="0"/>
          <w:cols w:space="720"/>
          <w:noEndnote/>
          <w:rtlGutter w:val="0"/>
          <w:docGrid w:linePitch="360"/>
        </w:sectPr>
      </w:pPr>
      <w:r>
        <w:rPr>
          <w:color w:val="000000"/>
          <w:spacing w:val="0"/>
          <w:w w:val="100"/>
          <w:position w:val="0"/>
        </w:rPr>
        <w:t>宗教批判掲开了青年黑格尔运动的帷幕」在这个批判中，大卫•弗 里德里希</w:t>
      </w:r>
      <w:r>
        <w:rPr>
          <w:color w:val="000000"/>
          <w:spacing w:val="0"/>
          <w:w w:val="100"/>
          <w:position w:val="0"/>
          <w:lang w:val="zh-CN" w:eastAsia="zh-CN" w:bidi="zh-CN"/>
        </w:rPr>
        <w:t>•施</w:t>
      </w:r>
      <w:r>
        <w:rPr>
          <w:color w:val="000000"/>
          <w:spacing w:val="0"/>
          <w:w w:val="100"/>
          <w:position w:val="0"/>
        </w:rPr>
        <w:t>特劳斯</w:t>
      </w:r>
      <w:r>
        <w:rPr>
          <w:color w:val="000000"/>
          <w:spacing w:val="0"/>
          <w:w w:val="100"/>
          <w:position w:val="0"/>
          <w:lang w:val="en-US" w:eastAsia="en-US" w:bidi="en-US"/>
        </w:rPr>
        <w:t>（1808-1874）</w:t>
      </w:r>
      <w:r>
        <w:rPr>
          <w:color w:val="000000"/>
          <w:spacing w:val="0"/>
          <w:w w:val="100"/>
          <w:position w:val="0"/>
        </w:rPr>
        <w:t xml:space="preserve">的《耶稣传》（1835年）打响了第 </w:t>
      </w:r>
      <w:r>
        <w:rPr>
          <w:color w:val="000000"/>
          <w:spacing w:val="0"/>
          <w:w w:val="100"/>
          <w:position w:val="0"/>
          <w:lang w:val="zh-CN" w:eastAsia="zh-CN" w:bidi="zh-CN"/>
        </w:rPr>
        <w:t>••炮</w:t>
      </w:r>
      <w:r>
        <w:rPr>
          <w:color w:val="000000"/>
          <w:spacing w:val="0"/>
          <w:w w:val="100"/>
          <w:position w:val="0"/>
        </w:rPr>
        <w:t xml:space="preserve">°施特劳斯力图通过揭露福音故事的神秘性质，揭示宗教观念的非 </w:t>
      </w:r>
    </w:p>
    <w:p>
      <w:pPr>
        <w:pStyle w:val="Style5"/>
        <w:keepNext w:val="0"/>
        <w:keepLines w:val="0"/>
        <w:widowControl w:val="0"/>
        <w:shd w:val="clear" w:color="auto" w:fill="auto"/>
        <w:bidi w:val="0"/>
        <w:spacing w:before="0" w:after="0" w:line="427" w:lineRule="exact"/>
        <w:ind w:left="0" w:right="0" w:firstLine="0"/>
        <w:jc w:val="both"/>
      </w:pPr>
      <w:r>
        <w:rPr>
          <w:color w:val="000000"/>
          <w:spacing w:val="0"/>
          <w:w w:val="100"/>
          <w:position w:val="0"/>
        </w:rPr>
        <w:t>信仰之上；另一方面,他又保留了信仰的至上地位</w:t>
      </w:r>
      <w:r>
        <w:rPr>
          <w:color w:val="000000"/>
          <w:spacing w:val="0"/>
          <w:w w:val="100"/>
          <w:position w:val="0"/>
          <w:lang w:val="zh-CN" w:eastAsia="zh-CN" w:bidi="zh-CN"/>
        </w:rPr>
        <w:t>,使</w:t>
      </w:r>
      <w:r>
        <w:rPr>
          <w:color w:val="000000"/>
          <w:spacing w:val="0"/>
          <w:w w:val="100"/>
          <w:position w:val="0"/>
        </w:rPr>
        <w:t>宗教和哲学等 同。宗教信条中的三位一体被解释成辩证运动的三段式的象征，神是绝 对理念的象征，基督是在自身中结合着精抻和自然界的具体概念的象 征，黑格尔为了用哲学论证宗教，不得不排除其中的神秘主义和纯粹教 义学，而为了用宗教论证哲学，又不得不把神秘主义输入哲学。他必然 要遭到来自两方面的攻击。•-方面，正统的基督教神学家不满意他用理 性主义对宗教所进行的裁剪，反对抬高理性而贬低信仰，要求维护宗教 的绝对权威-老年黑格尔派的著名代表辛利克斯强调：</w:t>
      </w:r>
      <w:r>
        <w:rPr>
          <w:color w:val="000000"/>
          <w:spacing w:val="0"/>
          <w:w w:val="100"/>
          <w:position w:val="0"/>
          <w:lang w:val="zh-CN" w:eastAsia="zh-CN" w:bidi="zh-CN"/>
        </w:rPr>
        <w:t>“不是</w:t>
      </w:r>
      <w:r>
        <w:rPr>
          <w:color w:val="000000"/>
          <w:spacing w:val="0"/>
          <w:w w:val="100"/>
          <w:position w:val="0"/>
        </w:rPr>
        <w:t>哲学，只 有宗教,才是绝对真理的启示另一方而，那些忠实于辩证方法的黑 格尔弟子也不能容忍他对宗教的这种退让。他们竭力要作出无神论的结 论，把宗教降低为受理性审视和批判的对象。</w:t>
      </w:r>
    </w:p>
    <w:p>
      <w:pPr>
        <w:pStyle w:val="Style5"/>
        <w:keepNext w:val="0"/>
        <w:keepLines w:val="0"/>
        <w:widowControl w:val="0"/>
        <w:shd w:val="clear" w:color="auto" w:fill="auto"/>
        <w:bidi w:val="0"/>
        <w:spacing w:before="0" w:after="220" w:line="434" w:lineRule="exact"/>
        <w:ind w:left="0" w:right="0" w:firstLine="600"/>
        <w:jc w:val="both"/>
      </w:pPr>
      <w:r>
        <w:rPr>
          <w:color w:val="000000"/>
          <w:spacing w:val="0"/>
          <w:w w:val="100"/>
          <w:position w:val="0"/>
        </w:rPr>
        <w:t>在法哲学</w:t>
      </w:r>
      <w:r>
        <w:rPr>
          <w:color w:val="000000"/>
          <w:spacing w:val="0"/>
          <w:w w:val="100"/>
          <w:position w:val="0"/>
          <w:lang w:val="zh-CN" w:eastAsia="zh-CN" w:bidi="zh-CN"/>
        </w:rPr>
        <w:t>方面.</w:t>
      </w:r>
      <w:r>
        <w:rPr>
          <w:color w:val="000000"/>
          <w:spacing w:val="0"/>
          <w:w w:val="100"/>
          <w:position w:val="0"/>
        </w:rPr>
        <w:t>黑格尔由于企图使理性和国家相融合，把现存的国 家抬高到了至高无上的地位，因而同样陷入了无法克服的</w:t>
      </w:r>
      <w:r>
        <w:rPr>
          <w:color w:val="000000"/>
          <w:spacing w:val="0"/>
          <w:w w:val="100"/>
          <w:position w:val="0"/>
          <w:lang w:val="zh-CN" w:eastAsia="zh-CN" w:bidi="zh-CN"/>
        </w:rPr>
        <w:t>矛盾。</w:t>
      </w:r>
      <w:r>
        <w:rPr>
          <w:color w:val="000000"/>
          <w:spacing w:val="0"/>
          <w:w w:val="100"/>
          <w:position w:val="0"/>
        </w:rPr>
        <w:t>一方 面，他看到了国家的存在同经济发展以及阶级斗争相联系，认为国家出 现于</w:t>
      </w:r>
      <w:r>
        <w:rPr>
          <w:color w:val="000000"/>
          <w:spacing w:val="0"/>
          <w:w w:val="100"/>
          <w:position w:val="0"/>
          <w:lang w:val="zh-CN" w:eastAsia="zh-CN" w:bidi="zh-CN"/>
        </w:rPr>
        <w:t>“家庭”（作</w:t>
      </w:r>
      <w:r>
        <w:rPr>
          <w:color w:val="000000"/>
          <w:spacing w:val="0"/>
          <w:w w:val="100"/>
          <w:position w:val="0"/>
        </w:rPr>
        <w:t>为</w:t>
      </w:r>
      <w:r>
        <w:rPr>
          <w:color w:val="000000"/>
          <w:spacing w:val="0"/>
          <w:w w:val="100"/>
          <w:position w:val="0"/>
          <w:lang w:val="zh-CN" w:eastAsia="zh-CN" w:bidi="zh-CN"/>
        </w:rPr>
        <w:t>“生</w:t>
      </w:r>
      <w:r>
        <w:rPr>
          <w:color w:val="000000"/>
          <w:spacing w:val="0"/>
          <w:w w:val="100"/>
          <w:position w:val="0"/>
        </w:rPr>
        <w:t>理的和伦理的直接实体”）和</w:t>
      </w:r>
      <w:r>
        <w:rPr>
          <w:color w:val="000000"/>
          <w:spacing w:val="0"/>
          <w:w w:val="100"/>
          <w:position w:val="0"/>
          <w:lang w:val="zh-CN" w:eastAsia="zh-CN" w:bidi="zh-CN"/>
        </w:rPr>
        <w:t>“市</w:t>
      </w:r>
      <w:r>
        <w:rPr>
          <w:color w:val="000000"/>
          <w:spacing w:val="0"/>
          <w:w w:val="100"/>
          <w:position w:val="0"/>
        </w:rPr>
        <w:t>民社会</w:t>
      </w:r>
      <w:r>
        <w:rPr>
          <w:color w:val="000000"/>
          <w:spacing w:val="0"/>
          <w:w w:val="100"/>
          <w:position w:val="0"/>
          <w:lang w:val="zh-CN" w:eastAsia="zh-CN" w:bidi="zh-CN"/>
        </w:rPr>
        <w:t xml:space="preserve">”（作 </w:t>
      </w:r>
      <w:r>
        <w:rPr>
          <w:color w:val="000000"/>
          <w:spacing w:val="0"/>
          <w:w w:val="100"/>
          <w:position w:val="0"/>
        </w:rPr>
        <w:t>为</w:t>
      </w:r>
      <w:r>
        <w:rPr>
          <w:color w:val="000000"/>
          <w:spacing w:val="0"/>
          <w:w w:val="100"/>
          <w:position w:val="0"/>
          <w:lang w:val="zh-CN" w:eastAsia="zh-CN" w:bidi="zh-CN"/>
        </w:rPr>
        <w:t>“私入</w:t>
      </w:r>
      <w:r>
        <w:rPr>
          <w:color w:val="000000"/>
          <w:spacing w:val="0"/>
          <w:w w:val="100"/>
          <w:position w:val="0"/>
        </w:rPr>
        <w:t>利益体系”）之后；另一方面，他又把国家看作家庭和市民社 会的“外在必然性”和</w:t>
      </w:r>
      <w:r>
        <w:rPr>
          <w:color w:val="000000"/>
          <w:spacing w:val="0"/>
          <w:w w:val="100"/>
          <w:position w:val="0"/>
          <w:lang w:val="zh-CN" w:eastAsia="zh-CN" w:bidi="zh-CN"/>
        </w:rPr>
        <w:t>“内</w:t>
      </w:r>
      <w:r>
        <w:rPr>
          <w:color w:val="000000"/>
          <w:spacing w:val="0"/>
          <w:w w:val="100"/>
          <w:position w:val="0"/>
        </w:rPr>
        <w:t>在目的”，并且是国家把自己分为家庭和市 民社会这两个有限性的领域，因而国家又以普遍利益的代表者的身份凌 驾于一切现实利益的对立之上。他虽然没有把理性国家直接和某种具体 的国家制度等同起来，因而尚能以隐緻的方式表达资产阶级要求政治变 革的愿望，但实际上，他却处处肯定王权，并把君主立宪制度看作现实 中最合理的国家制度。这就暗中保护了现存的普鲁士王国政府。可见， 黑格尔的法哲学同样为各种观点极不相同的党派提供了活动的地盘。激 进派力图从中找到变革政治制度的根据，保守派则力图找到维护现存政 权的依据代激烈的争辩和交锋，使黑格尔哲学的内在矛盾日趋尖锐，终 于导致了他的学派的公开分裂和解体。靑年黑格尔运动的全部历程，就 是黑格尔哲学历史命运的生动记录'</w:t>
      </w:r>
    </w:p>
    <w:p>
      <w:pPr>
        <w:pStyle w:val="Style5"/>
        <w:keepNext w:val="0"/>
        <w:keepLines w:val="0"/>
        <w:widowControl w:val="0"/>
        <w:shd w:val="clear" w:color="auto" w:fill="auto"/>
        <w:bidi w:val="0"/>
        <w:spacing w:before="0" w:after="220" w:line="434" w:lineRule="exact"/>
        <w:ind w:left="0" w:right="0" w:firstLine="0"/>
        <w:jc w:val="center"/>
      </w:pPr>
      <w:r>
        <w:rPr>
          <w:color w:val="000000"/>
          <w:spacing w:val="0"/>
          <w:w w:val="100"/>
          <w:position w:val="0"/>
        </w:rPr>
        <w:t>二、对基督教神学的批判推动了膏年黑格尔运动的兴起</w:t>
      </w:r>
    </w:p>
    <w:p>
      <w:pPr>
        <w:pStyle w:val="Style5"/>
        <w:keepNext w:val="0"/>
        <w:keepLines w:val="0"/>
        <w:widowControl w:val="0"/>
        <w:shd w:val="clear" w:color="auto" w:fill="auto"/>
        <w:bidi w:val="0"/>
        <w:spacing w:before="0" w:after="0" w:line="427" w:lineRule="exact"/>
        <w:ind w:left="0" w:right="0" w:firstLine="600"/>
        <w:jc w:val="both"/>
        <w:sectPr>
          <w:footnotePr>
            <w:pos w:val="pageBottom"/>
            <w:numFmt w:val="decimal"/>
            <w:numRestart w:val="continuous"/>
          </w:footnotePr>
          <w:pgSz w:w="13985" w:h="18163"/>
          <w:pgMar w:top="1721" w:right="2101" w:bottom="1533" w:left="2719" w:header="0" w:footer="1105" w:gutter="0"/>
          <w:pgNumType w:start="41"/>
          <w:cols w:space="720"/>
          <w:noEndnote/>
          <w:rtlGutter w:val="0"/>
          <w:docGrid w:linePitch="360"/>
        </w:sectPr>
      </w:pPr>
      <w:r>
        <w:rPr>
          <w:color w:val="000000"/>
          <w:spacing w:val="0"/>
          <w:w w:val="100"/>
          <w:position w:val="0"/>
        </w:rPr>
        <w:t>宗教批判掲开了青年黑格尔运动的帷幕」在这个批判中，大卫•弗 里德里希</w:t>
      </w:r>
      <w:r>
        <w:rPr>
          <w:color w:val="000000"/>
          <w:spacing w:val="0"/>
          <w:w w:val="100"/>
          <w:position w:val="0"/>
          <w:lang w:val="zh-CN" w:eastAsia="zh-CN" w:bidi="zh-CN"/>
        </w:rPr>
        <w:t>•施</w:t>
      </w:r>
      <w:r>
        <w:rPr>
          <w:color w:val="000000"/>
          <w:spacing w:val="0"/>
          <w:w w:val="100"/>
          <w:position w:val="0"/>
        </w:rPr>
        <w:t>特劳斯</w:t>
      </w:r>
      <w:r>
        <w:rPr>
          <w:color w:val="000000"/>
          <w:spacing w:val="0"/>
          <w:w w:val="100"/>
          <w:position w:val="0"/>
          <w:lang w:val="en-US" w:eastAsia="en-US" w:bidi="en-US"/>
        </w:rPr>
        <w:t>（1808-1874）</w:t>
      </w:r>
      <w:r>
        <w:rPr>
          <w:color w:val="000000"/>
          <w:spacing w:val="0"/>
          <w:w w:val="100"/>
          <w:position w:val="0"/>
        </w:rPr>
        <w:t xml:space="preserve">的《耶稣传》（1835年）打响了第 </w:t>
      </w:r>
      <w:r>
        <w:rPr>
          <w:color w:val="000000"/>
          <w:spacing w:val="0"/>
          <w:w w:val="100"/>
          <w:position w:val="0"/>
          <w:lang w:val="zh-CN" w:eastAsia="zh-CN" w:bidi="zh-CN"/>
        </w:rPr>
        <w:t>••炮</w:t>
      </w:r>
      <w:r>
        <w:rPr>
          <w:color w:val="000000"/>
          <w:spacing w:val="0"/>
          <w:w w:val="100"/>
          <w:position w:val="0"/>
        </w:rPr>
        <w:t xml:space="preserve">°施特劳斯力图通过揭露福音故事的神秘性质，揭示宗教观念的非 </w:t>
      </w:r>
    </w:p>
    <w:p>
      <w:pPr>
        <w:pStyle w:val="Style5"/>
        <w:keepNext w:val="0"/>
        <w:keepLines w:val="0"/>
        <w:widowControl w:val="0"/>
        <w:shd w:val="clear" w:color="auto" w:fill="auto"/>
        <w:bidi w:val="0"/>
        <w:spacing w:before="0" w:after="0" w:line="427" w:lineRule="exact"/>
        <w:ind w:left="0" w:right="0" w:firstLine="0"/>
        <w:jc w:val="both"/>
      </w:pPr>
      <w:r>
        <w:rPr>
          <w:color w:val="000000"/>
          <w:spacing w:val="0"/>
          <w:w w:val="100"/>
          <w:position w:val="0"/>
        </w:rPr>
        <w:t>批判</w:t>
      </w:r>
      <w:r>
        <w:rPr>
          <w:color w:val="000000"/>
          <w:spacing w:val="0"/>
          <w:w w:val="100"/>
          <w:position w:val="0"/>
          <w:lang w:val="en-US" w:eastAsia="en-US" w:bidi="en-US"/>
        </w:rPr>
        <w:t>■,</w:t>
      </w:r>
      <w:r>
        <w:rPr>
          <w:color w:val="000000"/>
          <w:spacing w:val="0"/>
          <w:w w:val="100"/>
          <w:position w:val="0"/>
        </w:rPr>
        <w:t>他在否定福音书的全部内容的历史真实性的基础上，从无神论的 立场明确提出了关于宗教观念的来源和本质问题</w:t>
      </w:r>
      <w:r>
        <w:rPr>
          <w:color w:val="000000"/>
          <w:spacing w:val="0"/>
          <w:w w:val="100"/>
          <w:position w:val="0"/>
          <w:lang w:val="en-US" w:eastAsia="en-US" w:bidi="en-US"/>
        </w:rPr>
        <w:t>S</w:t>
      </w:r>
      <w:r>
        <w:rPr>
          <w:color w:val="000000"/>
          <w:spacing w:val="0"/>
          <w:w w:val="100"/>
          <w:position w:val="0"/>
        </w:rPr>
        <w:t>与施特劳斯不同， 他的理论基础小是••实体”，而是个别的</w:t>
      </w:r>
      <w:r>
        <w:rPr>
          <w:color w:val="000000"/>
          <w:spacing w:val="0"/>
          <w:w w:val="100"/>
          <w:position w:val="0"/>
          <w:lang w:val="zh-CN" w:eastAsia="zh-CN" w:bidi="zh-CN"/>
        </w:rPr>
        <w:t>“自</w:t>
      </w:r>
      <w:r>
        <w:rPr>
          <w:color w:val="000000"/>
          <w:spacing w:val="0"/>
          <w:w w:val="100"/>
          <w:position w:val="0"/>
        </w:rPr>
        <w:t>我意识</w:t>
      </w:r>
      <w:r>
        <w:rPr>
          <w:color w:val="000000"/>
          <w:spacing w:val="0"/>
          <w:w w:val="100"/>
          <w:position w:val="0"/>
          <w:lang w:val="zh-CN" w:eastAsia="zh-CN" w:bidi="zh-CN"/>
        </w:rPr>
        <w:t>”。他</w:t>
      </w:r>
      <w:r>
        <w:rPr>
          <w:color w:val="000000"/>
          <w:spacing w:val="0"/>
          <w:w w:val="100"/>
          <w:position w:val="0"/>
        </w:rPr>
        <w:t>们之间的争论 主要集中在下述问题上。（I）关于福音书和基督教的起源问题</w:t>
      </w:r>
      <w:r>
        <w:rPr>
          <w:color w:val="000000"/>
          <w:spacing w:val="0"/>
          <w:w w:val="100"/>
          <w:position w:val="0"/>
          <w:lang w:val="en-US" w:eastAsia="en-US" w:bidi="en-US"/>
        </w:rPr>
        <w:t>c</w:t>
      </w:r>
      <w:r>
        <w:rPr>
          <w:color w:val="000000"/>
          <w:spacing w:val="0"/>
          <w:w w:val="100"/>
          <w:position w:val="0"/>
        </w:rPr>
        <w:t>鲍威尔 认为福音故事并非如施特劳斯所主张的那样，由当时传道的团体无意识 地杂凑而成，相反，它完全是一些抱有一定宗教目的的人物有意识地编 造的，从而体现了个别自我意识的创造力,因此，福音故事并不具有任 何历史的真实性（历史上是否有耶稣这个人也还大成问题），它们仅仅 体现了自我意识的普遍性</w:t>
      </w:r>
      <w:r>
        <w:rPr>
          <w:color w:val="000000"/>
          <w:spacing w:val="0"/>
          <w:w w:val="100"/>
          <w:position w:val="0"/>
          <w:lang w:val="zh-CN" w:eastAsia="zh-CN" w:bidi="zh-CN"/>
        </w:rPr>
        <w:t>。他</w:t>
      </w:r>
      <w:r>
        <w:rPr>
          <w:color w:val="000000"/>
          <w:spacing w:val="0"/>
          <w:w w:val="100"/>
          <w:position w:val="0"/>
        </w:rPr>
        <w:t>指出，为了证明</w:t>
      </w:r>
      <w:r>
        <w:rPr>
          <w:color w:val="000000"/>
          <w:spacing w:val="0"/>
          <w:w w:val="100"/>
          <w:position w:val="0"/>
          <w:lang w:val="zh-CN" w:eastAsia="zh-CN" w:bidi="zh-CN"/>
        </w:rPr>
        <w:t>“神</w:t>
      </w:r>
      <w:r>
        <w:rPr>
          <w:color w:val="000000"/>
          <w:spacing w:val="0"/>
          <w:w w:val="100"/>
          <w:position w:val="0"/>
        </w:rPr>
        <w:t>话起源说”，施特劳 斯力图把四部福音书彼此协调起来，抹杀了它们各自的特殊性，因而产 生了许多矛盾。而且，如果仅仅把圣经故事归结为早期基督敎社团的无 意识的杂凑，就不可能真正否定神的观念，因为脱离了自我意识的</w:t>
      </w:r>
      <w:r>
        <w:rPr>
          <w:color w:val="000000"/>
          <w:spacing w:val="0"/>
          <w:w w:val="100"/>
          <w:position w:val="0"/>
          <w:lang w:val="zh-CN" w:eastAsia="zh-CN" w:bidi="zh-CN"/>
        </w:rPr>
        <w:t xml:space="preserve">“实 </w:t>
      </w:r>
      <w:r>
        <w:rPr>
          <w:color w:val="000000"/>
          <w:spacing w:val="0"/>
          <w:w w:val="100"/>
          <w:position w:val="0"/>
        </w:rPr>
        <w:t>体”必然是神秘的、超自然的观念。因此，鲍威尔断言，施特劳斯的观 点</w:t>
      </w:r>
      <w:r>
        <w:rPr>
          <w:color w:val="000000"/>
          <w:spacing w:val="0"/>
          <w:w w:val="100"/>
          <w:position w:val="0"/>
          <w:lang w:val="zh-CN" w:eastAsia="zh-CN" w:bidi="zh-CN"/>
        </w:rPr>
        <w:t>“是对</w:t>
      </w:r>
      <w:r>
        <w:rPr>
          <w:color w:val="000000"/>
          <w:spacing w:val="0"/>
          <w:w w:val="100"/>
          <w:position w:val="0"/>
        </w:rPr>
        <w:t>奇迹的信仰，是宗教观念在批判观点中的再现，是对自我意识 的宗教的粗鲁行为和忘恩</w:t>
      </w:r>
      <w:r>
        <w:rPr>
          <w:color w:val="000000"/>
          <w:spacing w:val="0"/>
          <w:w w:val="100"/>
          <w:position w:val="0"/>
          <w:lang w:val="zh-CN" w:eastAsia="zh-CN" w:bidi="zh-CN"/>
        </w:rPr>
        <w:t>负义、</w:t>
      </w:r>
      <w:r>
        <w:rPr>
          <w:color w:val="000000"/>
          <w:spacing w:val="0"/>
          <w:w w:val="100"/>
          <w:position w:val="0"/>
        </w:rPr>
        <w:t>（2）关于宗教的本质.施特劳斯虽然 否定了宗教是绝对真理的启示，否定了它作为神的地位，但他并没有否 定其属神的内容，没有否定其作为世俗历史一个阶段（部分）的地位</w:t>
      </w:r>
      <w:r>
        <w:rPr>
          <w:color w:val="000000"/>
          <w:spacing w:val="0"/>
          <w:w w:val="100"/>
          <w:position w:val="0"/>
          <w:lang w:val="en-US" w:eastAsia="en-US" w:bidi="en-US"/>
        </w:rPr>
        <w:t xml:space="preserve">C </w:t>
      </w:r>
      <w:r>
        <w:rPr>
          <w:color w:val="000000"/>
          <w:spacing w:val="0"/>
          <w:w w:val="100"/>
          <w:position w:val="0"/>
        </w:rPr>
        <w:t>鲍威尔提出宗教的本质不是神，而是人的自我意识。因此，在他看来， 对于宗教来说，福音故事并不重要，关键是体现了自我意识的普遍性的 宗教范畴「照此观点，作为一神教的基督教的出现是个进步，它使人类 开始认识到自我意识的普遍性，并从盲目的自然崇拜中解放</w:t>
      </w:r>
      <w:r>
        <w:rPr>
          <w:color w:val="000000"/>
          <w:spacing w:val="0"/>
          <w:w w:val="100"/>
          <w:position w:val="0"/>
          <w:lang w:val="zh-CN" w:eastAsia="zh-CN" w:bidi="zh-CN"/>
        </w:rPr>
        <w:t>出来。</w:t>
      </w:r>
      <w:r>
        <w:rPr>
          <w:color w:val="000000"/>
          <w:spacing w:val="0"/>
          <w:w w:val="100"/>
          <w:position w:val="0"/>
        </w:rPr>
        <w:t>但 是，宗教从根本上说，并非自我意识的实现，而只是它的异化，是对人 的普遍本质的歪曲。由于基督教仍然把人的自我意识作为异己的彼岸力 量加以崇拜，因此，它必然是</w:t>
      </w:r>
      <w:r>
        <w:rPr>
          <w:color w:val="000000"/>
          <w:spacing w:val="0"/>
          <w:w w:val="100"/>
          <w:position w:val="0"/>
          <w:lang w:val="zh-CN" w:eastAsia="zh-CN" w:bidi="zh-CN"/>
        </w:rPr>
        <w:t>“人</w:t>
      </w:r>
      <w:r>
        <w:rPr>
          <w:color w:val="000000"/>
          <w:spacing w:val="0"/>
          <w:w w:val="100"/>
          <w:position w:val="0"/>
        </w:rPr>
        <w:t>类的精神枷锁”，是麻醉人民的</w:t>
      </w:r>
      <w:r>
        <w:rPr>
          <w:color w:val="000000"/>
          <w:spacing w:val="0"/>
          <w:w w:val="100"/>
          <w:position w:val="0"/>
          <w:lang w:val="zh-CN" w:eastAsia="zh-CN" w:bidi="zh-CN"/>
        </w:rPr>
        <w:t xml:space="preserve">“鸦 </w:t>
      </w:r>
      <w:r>
        <w:rPr>
          <w:color w:val="000000"/>
          <w:spacing w:val="0"/>
          <w:w w:val="100"/>
          <w:position w:val="0"/>
        </w:rPr>
        <w:t>片二（3）关于历史的根本动力问题:：施特劳斯认为</w:t>
      </w:r>
      <w:r>
        <w:rPr>
          <w:color w:val="000000"/>
          <w:spacing w:val="0"/>
          <w:w w:val="100"/>
          <w:position w:val="0"/>
          <w:lang w:val="zh-CN" w:eastAsia="zh-CN" w:bidi="zh-CN"/>
        </w:rPr>
        <w:t>“实</w:t>
      </w:r>
      <w:r>
        <w:rPr>
          <w:color w:val="000000"/>
          <w:spacing w:val="0"/>
          <w:w w:val="100"/>
          <w:position w:val="0"/>
        </w:rPr>
        <w:t>体”所固有的 内在运动乃是历史的真正过程，绝对精神凭借着这种本质上是无意识的 精神力量的运动而实现自身°鲍威尔把</w:t>
      </w:r>
      <w:r>
        <w:rPr>
          <w:color w:val="000000"/>
          <w:spacing w:val="0"/>
          <w:w w:val="100"/>
          <w:position w:val="0"/>
          <w:lang w:val="zh-CN" w:eastAsia="zh-CN" w:bidi="zh-CN"/>
        </w:rPr>
        <w:t>“自我</w:t>
      </w:r>
      <w:r>
        <w:rPr>
          <w:color w:val="000000"/>
          <w:spacing w:val="0"/>
          <w:w w:val="100"/>
          <w:position w:val="0"/>
        </w:rPr>
        <w:t>意识”作为历史运动的起 点，它经过</w:t>
      </w:r>
      <w:r>
        <w:rPr>
          <w:color w:val="000000"/>
          <w:spacing w:val="0"/>
          <w:w w:val="100"/>
          <w:position w:val="0"/>
          <w:lang w:val="zh-CN" w:eastAsia="zh-CN" w:bidi="zh-CN"/>
        </w:rPr>
        <w:t>“异化”（否</w:t>
      </w:r>
      <w:r>
        <w:rPr>
          <w:color w:val="000000"/>
          <w:spacing w:val="0"/>
          <w:w w:val="100"/>
          <w:position w:val="0"/>
        </w:rPr>
        <w:t>定），再经过</w:t>
      </w:r>
      <w:r>
        <w:rPr>
          <w:color w:val="000000"/>
          <w:spacing w:val="0"/>
          <w:w w:val="100"/>
          <w:position w:val="0"/>
          <w:lang w:val="zh-CN" w:eastAsia="zh-CN" w:bidi="zh-CN"/>
        </w:rPr>
        <w:t>“批判”（否</w:t>
      </w:r>
      <w:r>
        <w:rPr>
          <w:color w:val="000000"/>
          <w:spacing w:val="0"/>
          <w:w w:val="100"/>
          <w:position w:val="0"/>
        </w:rPr>
        <w:t>定的否定）而复归于</w:t>
      </w:r>
    </w:p>
    <w:p>
      <w:pPr>
        <w:pStyle w:val="Style5"/>
        <w:keepNext w:val="0"/>
        <w:keepLines w:val="0"/>
        <w:widowControl w:val="0"/>
        <w:shd w:val="clear" w:color="auto" w:fill="auto"/>
        <w:tabs>
          <w:tab w:pos="-1480" w:val="left"/>
        </w:tabs>
        <w:bidi w:val="0"/>
        <w:spacing w:before="0" w:after="0" w:line="297" w:lineRule="exact"/>
        <w:ind w:left="0" w:right="0" w:hanging="2380"/>
        <w:jc w:val="both"/>
      </w:pPr>
      <w:r>
        <w:rPr>
          <w:u w:val="single"/>
        </w:rPr>
        <w:t xml:space="preserve"> </w:t>
        <w:tab/>
      </w:r>
    </w:p>
    <w:p>
      <w:pPr>
        <w:pStyle w:val="Style5"/>
        <w:keepNext w:val="0"/>
        <w:keepLines w:val="0"/>
        <w:widowControl w:val="0"/>
        <w:shd w:val="clear" w:color="auto" w:fill="auto"/>
        <w:bidi w:val="0"/>
        <w:spacing w:before="0" w:after="0" w:line="297" w:lineRule="exact"/>
        <w:ind w:left="940" w:right="0" w:hanging="440"/>
        <w:jc w:val="both"/>
        <w:sectPr>
          <w:headerReference w:type="default" r:id="rId105"/>
          <w:footerReference w:type="default" r:id="rId106"/>
          <w:headerReference w:type="even" r:id="rId107"/>
          <w:footerReference w:type="even" r:id="rId108"/>
          <w:footnotePr>
            <w:pos w:val="pageBottom"/>
            <w:numFmt w:val="decimal"/>
            <w:numRestart w:val="continuous"/>
          </w:footnotePr>
          <w:pgSz w:w="13985" w:h="18163"/>
          <w:pgMar w:top="1721" w:right="2101" w:bottom="1533" w:left="2719" w:header="0" w:footer="1105" w:gutter="0"/>
          <w:pgNumType w:start="19"/>
          <w:cols w:space="720"/>
          <w:noEndnote/>
          <w:rtlGutter w:val="0"/>
          <w:docGrid w:linePitch="360"/>
        </w:sectPr>
      </w:pPr>
      <w:r>
        <w:rPr>
          <w:color w:val="000000"/>
          <w:spacing w:val="0"/>
          <w:w w:val="100"/>
          <w:position w:val="0"/>
        </w:rPr>
        <w:t>丄 飽威尔的思想有个演变过裨</w:t>
      </w:r>
      <w:r>
        <w:rPr>
          <w:color w:val="000000"/>
          <w:spacing w:val="0"/>
          <w:w w:val="100"/>
          <w:position w:val="0"/>
          <w:lang w:val="en-US" w:eastAsia="en-US" w:bidi="en-US"/>
        </w:rPr>
        <w:t>C</w:t>
      </w:r>
      <w:r>
        <w:rPr>
          <w:color w:val="000000"/>
          <w:spacing w:val="0"/>
          <w:w w:val="100"/>
          <w:position w:val="0"/>
        </w:rPr>
        <w:t>他起初是个正统的黑格尔</w:t>
      </w:r>
      <w:r>
        <w:rPr>
          <w:color w:val="000000"/>
          <w:spacing w:val="0"/>
          <w:w w:val="100"/>
          <w:position w:val="0"/>
          <w:lang w:val="zh-CN" w:eastAsia="zh-CN" w:bidi="zh-CN"/>
        </w:rPr>
        <w:t>分子.</w:t>
      </w:r>
      <w:r>
        <w:rPr>
          <w:color w:val="000000"/>
          <w:spacing w:val="0"/>
          <w:w w:val="100"/>
          <w:position w:val="0"/>
        </w:rPr>
        <w:t>卷加了黑格尔哲学遗 蓍《宗教哲学讲演录｝的编撰工作，主办过保守的</w:t>
      </w:r>
      <w:r>
        <w:rPr>
          <w:color w:val="000000"/>
          <w:spacing w:val="0"/>
          <w:w w:val="100"/>
          <w:position w:val="0"/>
          <w:lang w:val="zh-CN" w:eastAsia="zh-CN" w:bidi="zh-CN"/>
        </w:rPr>
        <w:t>《思辨</w:t>
      </w:r>
      <w:r>
        <w:rPr>
          <w:color w:val="000000"/>
          <w:spacing w:val="0"/>
          <w:w w:val="100"/>
          <w:position w:val="0"/>
        </w:rPr>
        <w:t>神学杂志》，并曾站在护教 论的立•场上反对施特劳斯，否认批判宗教敎条的权利</w:t>
      </w:r>
      <w:r>
        <w:rPr>
          <w:color w:val="000000"/>
          <w:spacing w:val="0"/>
          <w:w w:val="100"/>
          <w:position w:val="0"/>
          <w:lang w:val="en-US" w:eastAsia="en-US" w:bidi="en-US"/>
        </w:rPr>
        <w:t xml:space="preserve">S </w:t>
      </w:r>
      <w:r>
        <w:rPr>
          <w:color w:val="000000"/>
          <w:spacing w:val="0"/>
          <w:w w:val="100"/>
          <w:position w:val="0"/>
        </w:rPr>
        <w:t>1838年发表的《腐示史批 判》,表明了他在思</w:t>
      </w:r>
      <w:r>
        <w:rPr>
          <w:color w:val="000000"/>
          <w:spacing w:val="0"/>
          <w:w w:val="100"/>
          <w:position w:val="0"/>
          <w:lang w:val="zh-CN" w:eastAsia="zh-CN" w:bidi="zh-CN"/>
        </w:rPr>
        <w:t>想上的</w:t>
      </w:r>
      <w:r>
        <w:rPr>
          <w:color w:val="000000"/>
          <w:spacing w:val="0"/>
          <w:w w:val="100"/>
          <w:position w:val="0"/>
        </w:rPr>
        <w:t>转变。他已开始把宗教和绝对真理加以区分。此后，他迅 速地转向</w:t>
      </w:r>
      <w:r>
        <w:rPr>
          <w:color w:val="000000"/>
          <w:spacing w:val="0"/>
          <w:w w:val="100"/>
          <w:position w:val="0"/>
          <w:lang w:val="en-US" w:eastAsia="en-US" w:bidi="en-US"/>
        </w:rPr>
        <w:t>r</w:t>
      </w:r>
      <w:r>
        <w:rPr>
          <w:color w:val="000000"/>
          <w:spacing w:val="0"/>
          <w:w w:val="100"/>
          <w:position w:val="0"/>
        </w:rPr>
        <w:t>更激进的无神论立场，对宗敎持更彻底的批判否定态度。因此</w:t>
      </w:r>
      <w:r>
        <w:rPr>
          <w:color w:val="000000"/>
          <w:spacing w:val="0"/>
          <w:w w:val="100"/>
          <w:position w:val="0"/>
          <w:lang w:val="en-US" w:eastAsia="en-US" w:bidi="en-US"/>
        </w:rPr>
        <w:t>•</w:t>
      </w:r>
      <w:r>
        <w:rPr>
          <w:color w:val="000000"/>
          <w:spacing w:val="0"/>
          <w:w w:val="100"/>
          <w:position w:val="0"/>
        </w:rPr>
        <w:t>我们这 里所概述的.是他在这一时期的思想輝点。</w:t>
      </w:r>
    </w:p>
    <w:p>
      <w:pPr>
        <w:pStyle w:val="Style46"/>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sz w:val="24"/>
          <w:szCs w:val="24"/>
        </w:rPr>
        <w:t>20</w:t>
      </w:r>
    </w:p>
    <w:p>
      <w:pPr>
        <w:pStyle w:val="Style46"/>
        <w:keepNext w:val="0"/>
        <w:keepLines w:val="0"/>
        <w:widowControl w:val="0"/>
        <w:shd w:val="clear" w:color="auto" w:fill="auto"/>
        <w:tabs>
          <w:tab w:pos="-1870" w:val="left"/>
        </w:tabs>
        <w:bidi w:val="0"/>
        <w:spacing w:before="0" w:after="0" w:line="180" w:lineRule="auto"/>
        <w:ind w:left="0" w:right="0" w:hanging="2440"/>
        <w:jc w:val="left"/>
      </w:pPr>
      <w:r>
        <w:rPr>
          <w:u w:val="single"/>
        </w:rPr>
        <w:t xml:space="preserve"> </w:t>
        <w:tab/>
      </w:r>
    </w:p>
    <w:p>
      <w:pPr>
        <w:pStyle w:val="Style5"/>
        <w:keepNext w:val="0"/>
        <w:keepLines w:val="0"/>
        <w:widowControl w:val="0"/>
        <w:shd w:val="clear" w:color="auto" w:fill="auto"/>
        <w:bidi w:val="0"/>
        <w:spacing w:before="0" w:after="0" w:line="437" w:lineRule="exact"/>
        <w:ind w:left="0" w:right="0" w:firstLine="0"/>
        <w:jc w:val="both"/>
      </w:pPr>
      <w:r>
        <w:rPr>
          <w:color w:val="000000"/>
          <w:spacing w:val="0"/>
          <w:w w:val="100"/>
          <w:position w:val="0"/>
        </w:rPr>
        <w:t>自身，从而达到真正的</w:t>
      </w:r>
      <w:r>
        <w:rPr>
          <w:color w:val="000000"/>
          <w:spacing w:val="0"/>
          <w:w w:val="100"/>
          <w:position w:val="0"/>
          <w:lang w:val="zh-CN" w:eastAsia="zh-CN" w:bidi="zh-CN"/>
        </w:rPr>
        <w:t>“自由”</w:t>
      </w:r>
      <w:r>
        <w:rPr>
          <w:color w:val="000000"/>
          <w:spacing w:val="0"/>
          <w:w w:val="100"/>
          <w:position w:val="0"/>
          <w:lang w:val="en-US" w:eastAsia="en-US" w:bidi="en-US"/>
        </w:rPr>
        <w:t>.，</w:t>
      </w:r>
      <w:r>
        <w:rPr>
          <w:color w:val="000000"/>
          <w:spacing w:val="0"/>
          <w:w w:val="100"/>
          <w:position w:val="0"/>
        </w:rPr>
        <w:t>鲍威尔认为，</w:t>
      </w:r>
      <w:r>
        <w:rPr>
          <w:color w:val="000000"/>
          <w:spacing w:val="0"/>
          <w:w w:val="100"/>
          <w:position w:val="0"/>
          <w:lang w:val="zh-CN" w:eastAsia="zh-CN" w:bidi="zh-CN"/>
        </w:rPr>
        <w:t>“实</w:t>
      </w:r>
      <w:r>
        <w:rPr>
          <w:color w:val="000000"/>
          <w:spacing w:val="0"/>
          <w:w w:val="100"/>
          <w:position w:val="0"/>
        </w:rPr>
        <w:t>体”和</w:t>
      </w:r>
      <w:r>
        <w:rPr>
          <w:color w:val="000000"/>
          <w:spacing w:val="0"/>
          <w:w w:val="100"/>
          <w:position w:val="0"/>
          <w:lang w:val="zh-CN" w:eastAsia="zh-CN" w:bidi="zh-CN"/>
        </w:rPr>
        <w:t>“绝对</w:t>
      </w:r>
      <w:r>
        <w:rPr>
          <w:color w:val="000000"/>
          <w:spacing w:val="0"/>
          <w:w w:val="100"/>
          <w:position w:val="0"/>
        </w:rPr>
        <w:t>观念” 不过是被宗教幻想所对象化了的自我意识的不同阶段，是异化</w:t>
      </w:r>
      <w:r>
        <w:rPr>
          <w:color w:val="000000"/>
          <w:spacing w:val="0"/>
          <w:w w:val="100"/>
          <w:position w:val="0"/>
          <w:lang w:val="en-US" w:eastAsia="en-US" w:bidi="en-US"/>
        </w:rPr>
        <w:t>r</w:t>
      </w:r>
      <w:r>
        <w:rPr>
          <w:color w:val="000000"/>
          <w:spacing w:val="0"/>
          <w:w w:val="100"/>
          <w:position w:val="0"/>
        </w:rPr>
        <w:t>的现 实:：因此，理性的发展，本质上就是通过</w:t>
      </w:r>
      <w:r>
        <w:rPr>
          <w:color w:val="000000"/>
          <w:spacing w:val="0"/>
          <w:w w:val="100"/>
          <w:position w:val="0"/>
          <w:lang w:val="zh-CN" w:eastAsia="zh-CN" w:bidi="zh-CN"/>
        </w:rPr>
        <w:t>“个别</w:t>
      </w:r>
      <w:r>
        <w:rPr>
          <w:color w:val="000000"/>
          <w:spacing w:val="0"/>
          <w:w w:val="100"/>
          <w:position w:val="0"/>
        </w:rPr>
        <w:t>的自我意识”掲露和批 判非理性现实的过程。理性的现实乃是自我意识以</w:t>
      </w:r>
      <w:r>
        <w:rPr>
          <w:color w:val="000000"/>
          <w:spacing w:val="0"/>
          <w:w w:val="100"/>
          <w:position w:val="0"/>
          <w:lang w:val="zh-CN" w:eastAsia="zh-CN" w:bidi="zh-CN"/>
        </w:rPr>
        <w:t>“批</w:t>
      </w:r>
      <w:r>
        <w:rPr>
          <w:color w:val="000000"/>
          <w:spacing w:val="0"/>
          <w:w w:val="100"/>
          <w:position w:val="0"/>
        </w:rPr>
        <w:t>判”为手段，扬 弃对象的异己性而达到的不受任何制约和束缚的</w:t>
      </w:r>
      <w:r>
        <w:rPr>
          <w:color w:val="000000"/>
          <w:spacing w:val="0"/>
          <w:w w:val="100"/>
          <w:position w:val="0"/>
          <w:lang w:val="zh-CN" w:eastAsia="zh-CN" w:bidi="zh-CN"/>
        </w:rPr>
        <w:t>“自</w:t>
      </w:r>
      <w:r>
        <w:rPr>
          <w:color w:val="000000"/>
          <w:spacing w:val="0"/>
          <w:w w:val="100"/>
          <w:position w:val="0"/>
        </w:rPr>
        <w:t>由”状态*鲍威尔 对宗教的更为彻底的批判，对现存事物的更为大胆的否定，一下子征服 了具有自由主义思想的激进派,他成了当时德国思想界中这个派别的精 神领袖。但是，鲍威尔的观点也包含着把黑格尔哲学庸俗化的因素°在 黑格尔哲学中，</w:t>
      </w:r>
      <w:r>
        <w:rPr>
          <w:color w:val="000000"/>
          <w:spacing w:val="0"/>
          <w:w w:val="100"/>
          <w:position w:val="0"/>
          <w:lang w:val="zh-CN" w:eastAsia="zh-CN" w:bidi="zh-CN"/>
        </w:rPr>
        <w:t>“实</w:t>
      </w:r>
      <w:r>
        <w:rPr>
          <w:color w:val="000000"/>
          <w:spacing w:val="0"/>
          <w:w w:val="100"/>
          <w:position w:val="0"/>
        </w:rPr>
        <w:t>体”和</w:t>
      </w:r>
      <w:r>
        <w:rPr>
          <w:color w:val="000000"/>
          <w:spacing w:val="0"/>
          <w:w w:val="100"/>
          <w:position w:val="0"/>
          <w:lang w:val="zh-CN" w:eastAsia="zh-CN" w:bidi="zh-CN"/>
        </w:rPr>
        <w:t>“自我</w:t>
      </w:r>
      <w:r>
        <w:rPr>
          <w:color w:val="000000"/>
          <w:spacing w:val="0"/>
          <w:w w:val="100"/>
          <w:position w:val="0"/>
        </w:rPr>
        <w:t>意识”作为绝对精神自我运动的客观 （自然）和主观（精神）方面，它们始终处在一种相互作用的辩证关系 之中；鲍威尔却把</w:t>
      </w:r>
      <w:r>
        <w:rPr>
          <w:color w:val="000000"/>
          <w:spacing w:val="0"/>
          <w:w w:val="100"/>
          <w:position w:val="0"/>
          <w:lang w:val="zh-CN" w:eastAsia="zh-CN" w:bidi="zh-CN"/>
        </w:rPr>
        <w:t>“自我</w:t>
      </w:r>
      <w:r>
        <w:rPr>
          <w:color w:val="000000"/>
          <w:spacing w:val="0"/>
          <w:w w:val="100"/>
          <w:position w:val="0"/>
        </w:rPr>
        <w:t xml:space="preserve">意识”提升为主体，把相互作用变成了 </w:t>
      </w:r>
      <w:r>
        <w:rPr>
          <w:color w:val="000000"/>
          <w:spacing w:val="0"/>
          <w:w w:val="100"/>
          <w:position w:val="0"/>
          <w:lang w:val="zh-CN" w:eastAsia="zh-CN" w:bidi="zh-CN"/>
        </w:rPr>
        <w:t xml:space="preserve">“自我 </w:t>
      </w:r>
      <w:r>
        <w:rPr>
          <w:color w:val="000000"/>
          <w:spacing w:val="0"/>
          <w:w w:val="100"/>
          <w:position w:val="0"/>
        </w:rPr>
        <w:t>意识”单方面地批判扬弃</w:t>
      </w:r>
      <w:r>
        <w:rPr>
          <w:color w:val="000000"/>
          <w:spacing w:val="0"/>
          <w:w w:val="100"/>
          <w:position w:val="0"/>
          <w:lang w:val="zh-CN" w:eastAsia="zh-CN" w:bidi="zh-CN"/>
        </w:rPr>
        <w:t>“实</w:t>
      </w:r>
      <w:r>
        <w:rPr>
          <w:color w:val="000000"/>
          <w:spacing w:val="0"/>
          <w:w w:val="100"/>
          <w:position w:val="0"/>
        </w:rPr>
        <w:t xml:space="preserve">体”,.、于是，主客体的对立实际上被取消 </w:t>
      </w:r>
      <w:r>
        <w:rPr>
          <w:color w:val="000000"/>
          <w:spacing w:val="0"/>
          <w:w w:val="100"/>
          <w:position w:val="0"/>
          <w:lang w:val="en-US" w:eastAsia="en-US" w:bidi="en-US"/>
        </w:rPr>
        <w:t>r,</w:t>
      </w:r>
      <w:r>
        <w:rPr>
          <w:color w:val="000000"/>
          <w:spacing w:val="0"/>
          <w:w w:val="100"/>
          <w:position w:val="0"/>
        </w:rPr>
        <w:t>黑格尔的客观唯心主义被他改装成了主观唯心主义。</w:t>
      </w:r>
    </w:p>
    <w:p>
      <w:pPr>
        <w:pStyle w:val="Style5"/>
        <w:keepNext w:val="0"/>
        <w:keepLines w:val="0"/>
        <w:widowControl w:val="0"/>
        <w:shd w:val="clear" w:color="auto" w:fill="auto"/>
        <w:bidi w:val="0"/>
        <w:spacing w:before="0" w:after="580" w:line="437" w:lineRule="exact"/>
        <w:ind w:left="0" w:right="0" w:firstLine="540"/>
        <w:jc w:val="both"/>
      </w:pPr>
      <w:r>
        <w:rPr>
          <w:color w:val="000000"/>
          <w:spacing w:val="0"/>
          <w:w w:val="100"/>
          <w:position w:val="0"/>
        </w:rPr>
        <w:t>从根本上对黑格尔哲学和宗教进行冲击的是路德维希</w:t>
      </w:r>
      <w:r>
        <w:rPr>
          <w:color w:val="000000"/>
          <w:spacing w:val="0"/>
          <w:w w:val="100"/>
          <w:position w:val="0"/>
          <w:lang w:val="zh-CN" w:eastAsia="zh-CN" w:bidi="zh-CN"/>
        </w:rPr>
        <w:t>•费</w:t>
      </w:r>
      <w:r>
        <w:rPr>
          <w:color w:val="000000"/>
          <w:spacing w:val="0"/>
          <w:w w:val="100"/>
          <w:position w:val="0"/>
        </w:rPr>
        <w:t xml:space="preserve">尔巴哈 </w:t>
      </w:r>
      <w:r>
        <w:rPr>
          <w:color w:val="000000"/>
          <w:spacing w:val="0"/>
          <w:w w:val="100"/>
          <w:position w:val="0"/>
          <w:lang w:val="en-US" w:eastAsia="en-US" w:bidi="en-US"/>
        </w:rPr>
        <w:t>（1804-1872）,</w:t>
      </w:r>
      <w:r>
        <w:rPr>
          <w:color w:val="000000"/>
          <w:spacing w:val="0"/>
          <w:w w:val="100"/>
          <w:position w:val="0"/>
        </w:rPr>
        <w:t>他从思维和存在的关系出发，第一个真正打开了黑格不 唯心主义体系的缺口，开辟了通向唯物主义世界观的道路。把批判宗教 和批判唯心主义结合起来，是费尔巴哈宗教批判的特点。他发现宗教和 思辨哲学的共同错误在于，他们都从思想和观点出发，而不是从感性的 存在出发，由于真实的感性存在只能是人和人的基础——自然界，因 此，</w:t>
      </w:r>
      <w:r>
        <w:rPr>
          <w:color w:val="000000"/>
          <w:spacing w:val="0"/>
          <w:w w:val="100"/>
          <w:position w:val="0"/>
          <w:lang w:val="zh-CN" w:eastAsia="zh-CN" w:bidi="zh-CN"/>
        </w:rPr>
        <w:t>“新</w:t>
      </w:r>
      <w:r>
        <w:rPr>
          <w:color w:val="000000"/>
          <w:spacing w:val="0"/>
          <w:w w:val="100"/>
          <w:position w:val="0"/>
        </w:rPr>
        <w:t>哲学将人连同作为人的基础的自然当作哲学唯一的、普遍的、 最高的对象二任唯物主义的</w:t>
      </w:r>
      <w:r>
        <w:rPr>
          <w:color w:val="000000"/>
          <w:spacing w:val="0"/>
          <w:w w:val="100"/>
          <w:position w:val="0"/>
          <w:lang w:val="zh-CN" w:eastAsia="zh-CN" w:bidi="zh-CN"/>
        </w:rPr>
        <w:t>“主宾</w:t>
      </w:r>
      <w:r>
        <w:rPr>
          <w:color w:val="000000"/>
          <w:spacing w:val="0"/>
          <w:w w:val="100"/>
          <w:position w:val="0"/>
        </w:rPr>
        <w:t>原则”及由此产生的</w:t>
      </w:r>
      <w:r>
        <w:rPr>
          <w:color w:val="000000"/>
          <w:spacing w:val="0"/>
          <w:w w:val="100"/>
          <w:position w:val="0"/>
          <w:lang w:val="zh-CN" w:eastAsia="zh-CN" w:bidi="zh-CN"/>
        </w:rPr>
        <w:t>“颠倒</w:t>
      </w:r>
      <w:r>
        <w:rPr>
          <w:color w:val="000000"/>
          <w:spacing w:val="0"/>
          <w:w w:val="100"/>
          <w:position w:val="0"/>
        </w:rPr>
        <w:t>过来” 的方法，是费尔巴哈批判宗教（及思辨哲学）的主要原则他提出： “思维和存在的真正关系只是这样的：仔车是圭作，學雉是亨坦。思维 是从存在面来的，然而存在并不来自思,维;”宙宇宗竅亩思商金学把主 宾颠倒了，因此，只要再颠倒过来，</w:t>
      </w:r>
      <w:r>
        <w:rPr>
          <w:color w:val="000000"/>
          <w:spacing w:val="0"/>
          <w:w w:val="100"/>
          <w:position w:val="0"/>
          <w:lang w:val="zh-CN" w:eastAsia="zh-CN" w:bidi="zh-CN"/>
        </w:rPr>
        <w:t>“就</w:t>
      </w:r>
      <w:r>
        <w:rPr>
          <w:color w:val="000000"/>
          <w:spacing w:val="0"/>
          <w:w w:val="100"/>
          <w:position w:val="0"/>
        </w:rPr>
        <w:t>能得到毫无掩饰的、纯粹的、 显明的真理”注' 和飽威尔一样，费尔巴哈把宗教看作人的本质的</w:t>
      </w:r>
      <w:r>
        <w:rPr>
          <w:color w:val="000000"/>
          <w:spacing w:val="0"/>
          <w:w w:val="100"/>
          <w:position w:val="0"/>
          <w:lang w:val="zh-CN" w:eastAsia="zh-CN" w:bidi="zh-CN"/>
        </w:rPr>
        <w:t xml:space="preserve">异化. </w:t>
      </w:r>
      <w:r>
        <w:rPr>
          <w:color w:val="000000"/>
          <w:spacing w:val="0"/>
          <w:w w:val="100"/>
          <w:position w:val="0"/>
        </w:rPr>
        <w:t>他认为：</w:t>
      </w:r>
      <w:r>
        <w:rPr>
          <w:color w:val="000000"/>
          <w:spacing w:val="0"/>
          <w:w w:val="100"/>
          <w:position w:val="0"/>
          <w:lang w:val="zh-CN" w:eastAsia="zh-CN" w:bidi="zh-CN"/>
        </w:rPr>
        <w:t>“人关</w:t>
      </w:r>
      <w:r>
        <w:rPr>
          <w:color w:val="000000"/>
          <w:spacing w:val="0"/>
          <w:w w:val="100"/>
          <w:position w:val="0"/>
        </w:rPr>
        <w:t>于神的知识就是人关于自身的知识</w:t>
      </w:r>
      <w:r>
        <w:rPr>
          <w:color w:val="000000"/>
          <w:spacing w:val="0"/>
          <w:w w:val="100"/>
          <w:position w:val="0"/>
          <w:lang w:val="en-US" w:eastAsia="en-US" w:bidi="en-US"/>
        </w:rPr>
        <w:t>C”</w:t>
      </w:r>
      <w:r>
        <w:rPr>
          <w:color w:val="000000"/>
          <w:spacing w:val="0"/>
          <w:w w:val="100"/>
          <w:position w:val="0"/>
        </w:rPr>
        <w:t>人的宗教意识就是 人的自我意识，宗教中全知全能的上帝，就是消除和摆脱了个人局限性 的人的普遍的</w:t>
      </w:r>
      <w:r>
        <w:rPr>
          <w:color w:val="000000"/>
          <w:spacing w:val="0"/>
          <w:w w:val="100"/>
          <w:position w:val="0"/>
          <w:lang w:val="zh-CN" w:eastAsia="zh-CN" w:bidi="zh-CN"/>
        </w:rPr>
        <w:t>“类”</w:t>
      </w:r>
      <w:r>
        <w:rPr>
          <w:color w:val="000000"/>
          <w:spacing w:val="0"/>
          <w:w w:val="100"/>
          <w:position w:val="0"/>
        </w:rPr>
        <w:t>本质。但是，宗教把人的</w:t>
      </w:r>
      <w:r>
        <w:rPr>
          <w:color w:val="000000"/>
          <w:spacing w:val="0"/>
          <w:w w:val="100"/>
          <w:position w:val="0"/>
          <w:lang w:val="zh-CN" w:eastAsia="zh-CN" w:bidi="zh-CN"/>
        </w:rPr>
        <w:t>“类”</w:t>
      </w:r>
      <w:r>
        <w:rPr>
          <w:color w:val="000000"/>
          <w:spacing w:val="0"/>
          <w:w w:val="100"/>
          <w:position w:val="0"/>
        </w:rPr>
        <w:t>特性移到了幻想的 彼岸，使入们把自己的本质当作异己神的世界加以膜拜</w:t>
      </w:r>
      <w:r>
        <w:rPr>
          <w:color w:val="000000"/>
          <w:spacing w:val="0"/>
          <w:w w:val="100"/>
          <w:position w:val="0"/>
          <w:lang w:val="en-US" w:eastAsia="en-US" w:bidi="en-US"/>
        </w:rPr>
        <w:t>■</w:t>
      </w:r>
      <w:r>
        <w:rPr>
          <w:color w:val="000000"/>
          <w:spacing w:val="0"/>
          <w:w w:val="100"/>
          <w:position w:val="0"/>
        </w:rPr>
        <w:t>这样看来，宗 教又是</w:t>
      </w:r>
      <w:r>
        <w:rPr>
          <w:color w:val="000000"/>
          <w:spacing w:val="0"/>
          <w:w w:val="100"/>
          <w:position w:val="0"/>
          <w:lang w:val="zh-CN" w:eastAsia="zh-CN" w:bidi="zh-CN"/>
        </w:rPr>
        <w:t>“人的</w:t>
      </w:r>
      <w:r>
        <w:rPr>
          <w:color w:val="000000"/>
          <w:spacing w:val="0"/>
          <w:w w:val="100"/>
          <w:position w:val="0"/>
        </w:rPr>
        <w:t>无意识的自我意识' 费尔巴哈是如此干脆、有效地揭开</w:t>
      </w:r>
    </w:p>
    <w:p>
      <w:pPr>
        <w:pStyle w:val="Style5"/>
        <w:keepNext w:val="0"/>
        <w:keepLines w:val="0"/>
        <w:widowControl w:val="0"/>
        <w:shd w:val="clear" w:color="auto" w:fill="auto"/>
        <w:bidi w:val="0"/>
        <w:spacing w:before="0" w:after="0" w:line="240" w:lineRule="auto"/>
        <w:ind w:left="0" w:right="0" w:firstLine="500"/>
        <w:jc w:val="left"/>
      </w:pPr>
      <w:r>
        <w:rPr>
          <w:color w:val="000000"/>
          <w:spacing w:val="0"/>
          <w:w w:val="100"/>
          <w:position w:val="0"/>
          <w:lang w:val="en-US" w:eastAsia="en-US" w:bidi="en-US"/>
        </w:rPr>
        <w:t>X.</w:t>
      </w:r>
      <w:r>
        <w:rPr>
          <w:color w:val="000000"/>
          <w:spacing w:val="0"/>
          <w:w w:val="100"/>
          <w:position w:val="0"/>
        </w:rPr>
        <w:t>《贾尔巴哈晳学著作迷集》上卷，鹿务印书馆！_984年版，第184</w:t>
      </w:r>
      <w:r>
        <w:rPr>
          <w:color w:val="000000"/>
          <w:spacing w:val="0"/>
          <w:w w:val="100"/>
          <w:position w:val="0"/>
          <w:lang w:val="zh-CN" w:eastAsia="zh-CN" w:bidi="zh-CN"/>
        </w:rPr>
        <w:t>页。</w:t>
      </w:r>
    </w:p>
    <w:p>
      <w:pPr>
        <w:pStyle w:val="Style5"/>
        <w:keepNext w:val="0"/>
        <w:keepLines w:val="0"/>
        <w:widowControl w:val="0"/>
        <w:shd w:val="clear" w:color="auto" w:fill="auto"/>
        <w:bidi w:val="0"/>
        <w:spacing w:before="0" w:after="300" w:line="240" w:lineRule="auto"/>
        <w:ind w:left="0" w:right="0" w:firstLine="500"/>
        <w:jc w:val="left"/>
        <w:sectPr>
          <w:headerReference w:type="default" r:id="rId109"/>
          <w:footerReference w:type="default" r:id="rId110"/>
          <w:headerReference w:type="even" r:id="rId111"/>
          <w:footerReference w:type="even" r:id="rId112"/>
          <w:footnotePr>
            <w:pos w:val="pageBottom"/>
            <w:numFmt w:val="decimal"/>
            <w:numRestart w:val="continuous"/>
          </w:footnotePr>
          <w:pgSz w:w="13985" w:h="18163"/>
          <w:pgMar w:top="1199" w:right="2095" w:bottom="1199" w:left="2725" w:header="0" w:footer="3" w:gutter="0"/>
          <w:pgNumType w:start="43"/>
          <w:cols w:space="720"/>
          <w:noEndnote/>
          <w:rtlGutter w:val="0"/>
          <w:docGrid w:linePitch="360"/>
        </w:sectPr>
      </w:pPr>
      <w:r>
        <w:rPr>
          <w:color w:val="000000"/>
          <w:spacing w:val="0"/>
          <w:w w:val="100"/>
          <w:position w:val="0"/>
          <w:lang w:val="en-US" w:eastAsia="en-US" w:bidi="en-US"/>
        </w:rPr>
        <w:t xml:space="preserve">O </w:t>
      </w:r>
      <w:r>
        <w:rPr>
          <w:color w:val="000000"/>
          <w:spacing w:val="0"/>
          <w:w w:val="100"/>
          <w:position w:val="0"/>
        </w:rPr>
        <w:t>（費尔巴哈哲学著作选集》上卷，商务印书馆1984年版，第115、102页.</w:t>
      </w:r>
    </w:p>
    <w:p>
      <w:pPr>
        <w:pStyle w:val="Style5"/>
        <w:keepNext w:val="0"/>
        <w:keepLines w:val="0"/>
        <w:widowControl w:val="0"/>
        <w:shd w:val="clear" w:color="auto" w:fill="auto"/>
        <w:bidi w:val="0"/>
        <w:spacing w:before="0" w:after="200" w:line="435" w:lineRule="exact"/>
        <w:ind w:left="0" w:right="0" w:firstLine="0"/>
        <w:jc w:val="both"/>
      </w:pPr>
      <w:r>
        <w:rPr>
          <w:color w:val="000000"/>
          <w:spacing w:val="0"/>
          <w:w w:val="100"/>
          <w:position w:val="0"/>
        </w:rPr>
        <w:t>了宗教和思辨哲学的神秘帷幕，恢复了唯物主义的权威.当他致力于把 宗教的世俗基础归结为感性存在的人时，不仅使宗教问题从神学问题变 成了世俗问题，而旦使人本身以及人和人的社会关系成为唯物主义哲学 所关注的中心问题</w:t>
      </w:r>
      <w:r>
        <w:rPr>
          <w:color w:val="000000"/>
          <w:spacing w:val="0"/>
          <w:w w:val="100"/>
          <w:position w:val="0"/>
          <w:lang w:val="en-US" w:eastAsia="en-US" w:bidi="en-US"/>
        </w:rPr>
        <w:t>c</w:t>
      </w:r>
      <w:r>
        <w:rPr>
          <w:color w:val="000000"/>
          <w:spacing w:val="0"/>
          <w:w w:val="100"/>
          <w:position w:val="0"/>
        </w:rPr>
        <w:t>这就为走向历史唯物主义开辟了道路</w:t>
      </w:r>
      <w:r>
        <w:rPr>
          <w:color w:val="000000"/>
          <w:spacing w:val="0"/>
          <w:w w:val="100"/>
          <w:position w:val="0"/>
          <w:lang w:val="en-US" w:eastAsia="en-US" w:bidi="en-US"/>
        </w:rPr>
        <w:t>C</w:t>
      </w:r>
      <w:r>
        <w:rPr>
          <w:color w:val="000000"/>
          <w:spacing w:val="0"/>
          <w:w w:val="100"/>
          <w:position w:val="0"/>
        </w:rPr>
        <w:t xml:space="preserve">但是，费尔 巴哈并没有真正克服黑格尔哲学，尽管他紧紧地抓住了自然和人，甚至 </w:t>
      </w:r>
      <w:r>
        <w:rPr>
          <w:color w:val="000000"/>
          <w:spacing w:val="0"/>
          <w:w w:val="100"/>
          <w:position w:val="0"/>
          <w:lang w:val="zh-CN" w:eastAsia="zh-CN" w:bidi="zh-CN"/>
        </w:rPr>
        <w:t>“把</w:t>
      </w:r>
      <w:r>
        <w:rPr>
          <w:color w:val="000000"/>
          <w:spacing w:val="0"/>
          <w:w w:val="100"/>
          <w:position w:val="0"/>
        </w:rPr>
        <w:t>’人对人’的社会关系当作理论的基本原则”，然而他却从来未能发 现现实的人，他不懂得自然和历史的统一性，不懂得</w:t>
      </w:r>
      <w:r>
        <w:rPr>
          <w:color w:val="000000"/>
          <w:spacing w:val="0"/>
          <w:w w:val="100"/>
          <w:position w:val="0"/>
          <w:lang w:val="zh-CN" w:eastAsia="zh-CN" w:bidi="zh-CN"/>
        </w:rPr>
        <w:t>“历</w:t>
      </w:r>
      <w:r>
        <w:rPr>
          <w:color w:val="000000"/>
          <w:spacing w:val="0"/>
          <w:w w:val="100"/>
          <w:position w:val="0"/>
        </w:rPr>
        <w:t xml:space="preserve">史的自然”和 </w:t>
      </w:r>
      <w:r>
        <w:rPr>
          <w:color w:val="000000"/>
          <w:spacing w:val="0"/>
          <w:w w:val="100"/>
          <w:position w:val="0"/>
          <w:lang w:val="zh-CN" w:eastAsia="zh-CN" w:bidi="zh-CN"/>
        </w:rPr>
        <w:t>“自</w:t>
      </w:r>
      <w:r>
        <w:rPr>
          <w:color w:val="000000"/>
          <w:spacing w:val="0"/>
          <w:w w:val="100"/>
          <w:position w:val="0"/>
        </w:rPr>
        <w:t>然的历史气相反，他最终还是陷入了把全部人类历史归结为宗教 史、认识史的唯心主义</w:t>
      </w:r>
      <w:r>
        <w:rPr>
          <w:color w:val="000000"/>
          <w:spacing w:val="0"/>
          <w:w w:val="100"/>
          <w:position w:val="0"/>
          <w:lang w:val="zh-CN" w:eastAsia="zh-CN" w:bidi="zh-CN"/>
        </w:rPr>
        <w:t>泥淖.</w:t>
      </w:r>
      <w:r>
        <w:rPr>
          <w:color w:val="000000"/>
          <w:spacing w:val="0"/>
          <w:w w:val="100"/>
          <w:position w:val="0"/>
        </w:rPr>
        <w:t>原因在于，从总体上看</w:t>
      </w:r>
      <w:r>
        <w:rPr>
          <w:color w:val="000000"/>
          <w:spacing w:val="0"/>
          <w:w w:val="100"/>
          <w:position w:val="0"/>
          <w:lang w:val="zh-CN" w:eastAsia="zh-CN" w:bidi="zh-CN"/>
        </w:rPr>
        <w:t>.他</w:t>
      </w:r>
      <w:r>
        <w:rPr>
          <w:color w:val="000000"/>
          <w:spacing w:val="0"/>
          <w:w w:val="100"/>
          <w:position w:val="0"/>
        </w:rPr>
        <w:t>的唯物主义仍 然是直观的、机械的。当他强调人的客观实在性时，他只是把人看作纯 粹受动的自然存在物，而没有把人看作感性的实践活动，没有把人的感 性理解为</w:t>
      </w:r>
      <w:r>
        <w:rPr>
          <w:color w:val="000000"/>
          <w:spacing w:val="0"/>
          <w:w w:val="100"/>
          <w:position w:val="0"/>
          <w:lang w:val="zh-CN" w:eastAsia="zh-CN" w:bidi="zh-CN"/>
        </w:rPr>
        <w:t>“感</w:t>
      </w:r>
      <w:r>
        <w:rPr>
          <w:color w:val="000000"/>
          <w:spacing w:val="0"/>
          <w:w w:val="100"/>
          <w:position w:val="0"/>
        </w:rPr>
        <w:t>性的劳动和创造”；当他强调人是区别亍动物的自觉主体 时，他就只是从思维、精神和意识方面去把握人</w:t>
      </w:r>
      <w:r>
        <w:rPr>
          <w:color w:val="000000"/>
          <w:spacing w:val="0"/>
          <w:w w:val="100"/>
          <w:position w:val="0"/>
          <w:lang w:val="en-US" w:eastAsia="en-US" w:bidi="en-US"/>
        </w:rPr>
        <w:t>G</w:t>
      </w:r>
      <w:r>
        <w:rPr>
          <w:color w:val="000000"/>
          <w:spacing w:val="0"/>
          <w:w w:val="100"/>
          <w:position w:val="0"/>
        </w:rPr>
        <w:t>因此，只有把唯物论 和辩证法有机地结合起来，把人的自然的、受动的方面和能动的创造性 的方面统一起来，才能有真正区别于</w:t>
      </w:r>
      <w:r>
        <w:rPr>
          <w:color w:val="000000"/>
          <w:spacing w:val="0"/>
          <w:w w:val="100"/>
          <w:position w:val="0"/>
          <w:lang w:val="zh-CN" w:eastAsia="zh-CN" w:bidi="zh-CN"/>
        </w:rPr>
        <w:t>一</w:t>
      </w:r>
      <w:r>
        <w:rPr>
          <w:color w:val="000000"/>
          <w:spacing w:val="0"/>
          <w:w w:val="100"/>
          <w:position w:val="0"/>
        </w:rPr>
        <w:t>切旧哲学的新哲学</w:t>
      </w:r>
      <w:r>
        <w:rPr>
          <w:color w:val="000000"/>
          <w:spacing w:val="0"/>
          <w:w w:val="100"/>
          <w:position w:val="0"/>
          <w:lang w:val="zh-CN" w:eastAsia="zh-CN" w:bidi="zh-CN"/>
        </w:rPr>
        <w:t>问世’</w:t>
      </w:r>
      <w:r>
        <w:rPr>
          <w:color w:val="000000"/>
          <w:spacing w:val="0"/>
          <w:w w:val="100"/>
          <w:position w:val="0"/>
        </w:rPr>
        <w:t>这--具 有决定意义的变革步骤，是由马克思恩格斯实现的。</w:t>
      </w:r>
    </w:p>
    <w:p>
      <w:pPr>
        <w:pStyle w:val="Style5"/>
        <w:keepNext w:val="0"/>
        <w:keepLines w:val="0"/>
        <w:widowControl w:val="0"/>
        <w:shd w:val="clear" w:color="auto" w:fill="auto"/>
        <w:bidi w:val="0"/>
        <w:spacing w:before="0" w:after="200" w:line="434" w:lineRule="exact"/>
        <w:ind w:left="0" w:right="0" w:firstLine="0"/>
        <w:jc w:val="center"/>
      </w:pPr>
      <w:bookmarkStart w:id="152" w:name="bookmark152"/>
      <w:r>
        <w:rPr>
          <w:color w:val="000000"/>
          <w:spacing w:val="0"/>
          <w:w w:val="100"/>
          <w:position w:val="0"/>
        </w:rPr>
        <w:t>三</w:t>
      </w:r>
      <w:bookmarkEnd w:id="152"/>
      <w:r>
        <w:rPr>
          <w:color w:val="000000"/>
          <w:spacing w:val="0"/>
          <w:w w:val="100"/>
          <w:position w:val="0"/>
        </w:rPr>
        <w:t>、对普鲁士封建专制主义的批判促进了靑年黑格尔运动的发展</w:t>
      </w:r>
    </w:p>
    <w:p>
      <w:pPr>
        <w:pStyle w:val="Style5"/>
        <w:keepNext w:val="0"/>
        <w:keepLines w:val="0"/>
        <w:widowControl w:val="0"/>
        <w:shd w:val="clear" w:color="auto" w:fill="auto"/>
        <w:bidi w:val="0"/>
        <w:spacing w:before="0" w:after="0" w:line="429" w:lineRule="exact"/>
        <w:ind w:left="0" w:right="0" w:firstLine="640"/>
        <w:jc w:val="both"/>
      </w:pPr>
      <w:r>
        <w:rPr>
          <w:color w:val="000000"/>
          <w:spacing w:val="0"/>
          <w:w w:val="100"/>
          <w:position w:val="0"/>
        </w:rPr>
        <w:t>由《耶稣传》的发表所引起的激烈争论毕竟还停留在抽象王国里， 它对于顽固的普鲁士基督教国家的冲击是微弱的。一些具有民主主义倾 向的青年黑格尔分子已经矇胧地感到，需要把针对彼岸世界的宗教批判 引向针对此岸世界的政治批判，把思想转变为行动。但是，由子未能得 到现实社会力最的支持，他们的这一要求仍然以德国思想家特有的思辨 方式表现出来。他们认为只要把黑格尔的概念辩证法加以推广，揭露国 家和社会中的不合理性，就足以使政治和社会的发展合理化，奥古斯 特</w:t>
      </w:r>
      <w:r>
        <w:rPr>
          <w:color w:val="000000"/>
          <w:spacing w:val="0"/>
          <w:w w:val="100"/>
          <w:position w:val="0"/>
          <w:lang w:val="zh-CN" w:eastAsia="zh-CN" w:bidi="zh-CN"/>
        </w:rPr>
        <w:t>.冯•切</w:t>
      </w:r>
      <w:r>
        <w:rPr>
          <w:color w:val="000000"/>
          <w:spacing w:val="0"/>
          <w:w w:val="100"/>
          <w:position w:val="0"/>
        </w:rPr>
        <w:t>什考夫斯基(1814—1894)的行动哲学，就是按这一方向改造 黑格尔哲学的最早尝试。</w:t>
      </w:r>
    </w:p>
    <w:p>
      <w:pPr>
        <w:pStyle w:val="Style5"/>
        <w:keepNext w:val="0"/>
        <w:keepLines w:val="0"/>
        <w:widowControl w:val="0"/>
        <w:shd w:val="clear" w:color="auto" w:fill="auto"/>
        <w:bidi w:val="0"/>
        <w:spacing w:before="0" w:after="200" w:line="432" w:lineRule="exact"/>
        <w:ind w:left="0" w:right="0" w:firstLine="640"/>
        <w:jc w:val="both"/>
        <w:sectPr>
          <w:headerReference w:type="default" r:id="rId113"/>
          <w:footerReference w:type="default" r:id="rId114"/>
          <w:headerReference w:type="even" r:id="rId115"/>
          <w:footerReference w:type="even" r:id="rId116"/>
          <w:footnotePr>
            <w:pos w:val="pageBottom"/>
            <w:numFmt w:val="decimal"/>
            <w:numRestart w:val="continuous"/>
          </w:footnotePr>
          <w:pgSz w:w="13985" w:h="18163"/>
          <w:pgMar w:top="1715" w:right="2113" w:bottom="1598" w:left="2692" w:header="0" w:footer="3" w:gutter="0"/>
          <w:pgNumType w:start="21"/>
          <w:cols w:space="720"/>
          <w:noEndnote/>
          <w:rtlGutter w:val="0"/>
          <w:docGrid w:linePitch="360"/>
        </w:sectPr>
      </w:pPr>
      <w:r>
        <w:rPr>
          <w:color w:val="000000"/>
          <w:spacing w:val="0"/>
          <w:w w:val="100"/>
          <w:position w:val="0"/>
        </w:rPr>
        <w:t>切什考夫斯基认为，黑格尔哲学的根本缺陷在于面向过去，尽管他 提出了世界的发展规律，然而这种规律却只是被他用来解释过去</w:t>
      </w:r>
      <w:r>
        <w:rPr>
          <w:color w:val="000000"/>
          <w:spacing w:val="0"/>
          <w:w w:val="100"/>
          <w:position w:val="0"/>
          <w:lang w:val="en-US" w:eastAsia="en-US" w:bidi="en-US"/>
        </w:rPr>
        <w:t>•</w:t>
      </w:r>
      <w:r>
        <w:rPr>
          <w:color w:val="000000"/>
          <w:spacing w:val="0"/>
          <w:w w:val="100"/>
          <w:position w:val="0"/>
        </w:rPr>
        <w:t>实际 上，只有从过去和现在推演出未来的一般特征，自觉地塑造未来・才能 改变世界”因此，必须以行动哲学代替黑格尔的保守</w:t>
      </w:r>
      <w:r>
        <w:rPr>
          <w:color w:val="000000"/>
          <w:spacing w:val="0"/>
          <w:w w:val="100"/>
          <w:position w:val="0"/>
          <w:lang w:val="zh-CN" w:eastAsia="zh-CN" w:bidi="zh-CN"/>
        </w:rPr>
        <w:t>哲学。</w:t>
      </w:r>
      <w:r>
        <w:rPr>
          <w:color w:val="000000"/>
          <w:spacing w:val="0"/>
          <w:w w:val="100"/>
          <w:position w:val="0"/>
        </w:rPr>
        <w:t>他从以</w:t>
      </w:r>
      <w:r>
        <w:rPr>
          <w:color w:val="000000"/>
          <w:spacing w:val="0"/>
          <w:w w:val="100"/>
          <w:position w:val="0"/>
          <w:lang w:val="en-US" w:eastAsia="en-US" w:bidi="en-US"/>
        </w:rPr>
        <w:t>F</w:t>
      </w:r>
      <w:r>
        <w:rPr>
          <w:color w:val="000000"/>
          <w:spacing w:val="0"/>
          <w:w w:val="100"/>
          <w:position w:val="0"/>
        </w:rPr>
        <w:t xml:space="preserve">两 方面对黑格尔哲学进行了改造°(1)关于未来和现实的关系。他认为, 由于黑格尔把未来排除在思辨范围之外，把现实局限在必然性由过去到 现在的推移，因而没有真正把握现实其实，现实应当包括已经形成的 </w:t>
      </w:r>
    </w:p>
    <w:p>
      <w:pPr>
        <w:pStyle w:val="Style5"/>
        <w:keepNext w:val="0"/>
        <w:keepLines w:val="0"/>
        <w:widowControl w:val="0"/>
        <w:shd w:val="clear" w:color="auto" w:fill="auto"/>
        <w:bidi w:val="0"/>
        <w:spacing w:before="0" w:after="200" w:line="432" w:lineRule="exact"/>
        <w:ind w:left="0" w:right="0" w:firstLine="0"/>
        <w:jc w:val="both"/>
      </w:pPr>
      <w:r>
        <w:rPr>
          <w:color w:val="000000"/>
          <w:spacing w:val="0"/>
          <w:w w:val="100"/>
          <w:position w:val="0"/>
        </w:rPr>
        <w:t>了宗教和思辨哲学的神秘帷幕，恢复了唯物主义的权威.当他致力于把 宗教的世俗基础归结为感性存在的人时，不仅使宗教问题从神学问题变 成了世俗问题，而旦使人本身以及人和人的社会关系成为唯物主义哲学 所关注的中心问题</w:t>
      </w:r>
      <w:r>
        <w:rPr>
          <w:color w:val="000000"/>
          <w:spacing w:val="0"/>
          <w:w w:val="100"/>
          <w:position w:val="0"/>
          <w:lang w:val="en-US" w:eastAsia="en-US" w:bidi="en-US"/>
        </w:rPr>
        <w:t>c</w:t>
      </w:r>
      <w:r>
        <w:rPr>
          <w:color w:val="000000"/>
          <w:spacing w:val="0"/>
          <w:w w:val="100"/>
          <w:position w:val="0"/>
        </w:rPr>
        <w:t>这就为走向历史唯物主义开辟了道路</w:t>
      </w:r>
      <w:r>
        <w:rPr>
          <w:color w:val="000000"/>
          <w:spacing w:val="0"/>
          <w:w w:val="100"/>
          <w:position w:val="0"/>
          <w:lang w:val="en-US" w:eastAsia="en-US" w:bidi="en-US"/>
        </w:rPr>
        <w:t>C</w:t>
      </w:r>
      <w:r>
        <w:rPr>
          <w:color w:val="000000"/>
          <w:spacing w:val="0"/>
          <w:w w:val="100"/>
          <w:position w:val="0"/>
        </w:rPr>
        <w:t xml:space="preserve">但是，费尔 巴哈并没有真正克服黑格尔哲学，尽管他紧紧地抓住了自然和人，甚至 </w:t>
      </w:r>
      <w:r>
        <w:rPr>
          <w:color w:val="000000"/>
          <w:spacing w:val="0"/>
          <w:w w:val="100"/>
          <w:position w:val="0"/>
          <w:lang w:val="zh-CN" w:eastAsia="zh-CN" w:bidi="zh-CN"/>
        </w:rPr>
        <w:t>“把</w:t>
      </w:r>
      <w:r>
        <w:rPr>
          <w:color w:val="000000"/>
          <w:spacing w:val="0"/>
          <w:w w:val="100"/>
          <w:position w:val="0"/>
        </w:rPr>
        <w:t>’人对人’的社会关系当作理论的基本原则”，然而他却从来未能发 现现实的人，他不懂得自然和历史的统一性，不懂得</w:t>
      </w:r>
      <w:r>
        <w:rPr>
          <w:color w:val="000000"/>
          <w:spacing w:val="0"/>
          <w:w w:val="100"/>
          <w:position w:val="0"/>
          <w:lang w:val="zh-CN" w:eastAsia="zh-CN" w:bidi="zh-CN"/>
        </w:rPr>
        <w:t>“历</w:t>
      </w:r>
      <w:r>
        <w:rPr>
          <w:color w:val="000000"/>
          <w:spacing w:val="0"/>
          <w:w w:val="100"/>
          <w:position w:val="0"/>
        </w:rPr>
        <w:t xml:space="preserve">史的自然”和 </w:t>
      </w:r>
      <w:r>
        <w:rPr>
          <w:color w:val="000000"/>
          <w:spacing w:val="0"/>
          <w:w w:val="100"/>
          <w:position w:val="0"/>
          <w:lang w:val="zh-CN" w:eastAsia="zh-CN" w:bidi="zh-CN"/>
        </w:rPr>
        <w:t>“自</w:t>
      </w:r>
      <w:r>
        <w:rPr>
          <w:color w:val="000000"/>
          <w:spacing w:val="0"/>
          <w:w w:val="100"/>
          <w:position w:val="0"/>
        </w:rPr>
        <w:t>然的历史气相反，他最终还是陷入了把全部人类历史归结为宗教 史、认识史的唯心主义</w:t>
      </w:r>
      <w:r>
        <w:rPr>
          <w:color w:val="000000"/>
          <w:spacing w:val="0"/>
          <w:w w:val="100"/>
          <w:position w:val="0"/>
          <w:lang w:val="zh-CN" w:eastAsia="zh-CN" w:bidi="zh-CN"/>
        </w:rPr>
        <w:t>泥淖.</w:t>
      </w:r>
      <w:r>
        <w:rPr>
          <w:color w:val="000000"/>
          <w:spacing w:val="0"/>
          <w:w w:val="100"/>
          <w:position w:val="0"/>
        </w:rPr>
        <w:t>原因在于，从总体上看</w:t>
      </w:r>
      <w:r>
        <w:rPr>
          <w:color w:val="000000"/>
          <w:spacing w:val="0"/>
          <w:w w:val="100"/>
          <w:position w:val="0"/>
          <w:lang w:val="zh-CN" w:eastAsia="zh-CN" w:bidi="zh-CN"/>
        </w:rPr>
        <w:t>.他</w:t>
      </w:r>
      <w:r>
        <w:rPr>
          <w:color w:val="000000"/>
          <w:spacing w:val="0"/>
          <w:w w:val="100"/>
          <w:position w:val="0"/>
        </w:rPr>
        <w:t>的唯物主义仍 然是直观的、机械的。当他强调人的客观实在性时，他只是把人看作纯 粹受动的自然存在物，而没有把人看作感性的实践活动，没有把人的感 性理解为</w:t>
      </w:r>
      <w:r>
        <w:rPr>
          <w:color w:val="000000"/>
          <w:spacing w:val="0"/>
          <w:w w:val="100"/>
          <w:position w:val="0"/>
          <w:lang w:val="zh-CN" w:eastAsia="zh-CN" w:bidi="zh-CN"/>
        </w:rPr>
        <w:t>“感</w:t>
      </w:r>
      <w:r>
        <w:rPr>
          <w:color w:val="000000"/>
          <w:spacing w:val="0"/>
          <w:w w:val="100"/>
          <w:position w:val="0"/>
        </w:rPr>
        <w:t>性的劳动和创造”；当他强调人是区别亍动物的自觉主体 时，他就只是从思维、精神和意识方面去把握人</w:t>
      </w:r>
      <w:r>
        <w:rPr>
          <w:color w:val="000000"/>
          <w:spacing w:val="0"/>
          <w:w w:val="100"/>
          <w:position w:val="0"/>
          <w:lang w:val="en-US" w:eastAsia="en-US" w:bidi="en-US"/>
        </w:rPr>
        <w:t>G</w:t>
      </w:r>
      <w:r>
        <w:rPr>
          <w:color w:val="000000"/>
          <w:spacing w:val="0"/>
          <w:w w:val="100"/>
          <w:position w:val="0"/>
        </w:rPr>
        <w:t>因此，只有把唯物论 和辩证法有机地结合起来，把人的自然的、受动的方面和能动的创造性 的方面统一起来，才能有真正区别于</w:t>
      </w:r>
      <w:r>
        <w:rPr>
          <w:color w:val="000000"/>
          <w:spacing w:val="0"/>
          <w:w w:val="100"/>
          <w:position w:val="0"/>
          <w:lang w:val="zh-CN" w:eastAsia="zh-CN" w:bidi="zh-CN"/>
        </w:rPr>
        <w:t>一</w:t>
      </w:r>
      <w:r>
        <w:rPr>
          <w:color w:val="000000"/>
          <w:spacing w:val="0"/>
          <w:w w:val="100"/>
          <w:position w:val="0"/>
        </w:rPr>
        <w:t>切旧哲学的新哲学</w:t>
      </w:r>
      <w:r>
        <w:rPr>
          <w:color w:val="000000"/>
          <w:spacing w:val="0"/>
          <w:w w:val="100"/>
          <w:position w:val="0"/>
          <w:lang w:val="zh-CN" w:eastAsia="zh-CN" w:bidi="zh-CN"/>
        </w:rPr>
        <w:t>问世’</w:t>
      </w:r>
      <w:r>
        <w:rPr>
          <w:color w:val="000000"/>
          <w:spacing w:val="0"/>
          <w:w w:val="100"/>
          <w:position w:val="0"/>
        </w:rPr>
        <w:t>这--具 有决定意义的变革步骤，是由马克思恩格斯实现的。</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三、对普鲁士封建专制主义的批判促进了靑年黑格尔运动的发展</w:t>
      </w:r>
    </w:p>
    <w:p>
      <w:pPr>
        <w:pStyle w:val="Style5"/>
        <w:keepNext w:val="0"/>
        <w:keepLines w:val="0"/>
        <w:widowControl w:val="0"/>
        <w:shd w:val="clear" w:color="auto" w:fill="auto"/>
        <w:bidi w:val="0"/>
        <w:spacing w:before="0" w:after="0" w:line="429" w:lineRule="exact"/>
        <w:ind w:left="0" w:right="0" w:firstLine="640"/>
        <w:jc w:val="both"/>
      </w:pPr>
      <w:r>
        <w:rPr>
          <w:color w:val="000000"/>
          <w:spacing w:val="0"/>
          <w:w w:val="100"/>
          <w:position w:val="0"/>
        </w:rPr>
        <w:t>由《耶稣传》的发表所引起的激烈争论毕竟还停留在抽象王国里， 它对于顽固的普鲁士基督教国家的冲击是微弱的。一些具有民主主义倾 向的青年黑格尔分子已经矇胧地感到，需要把针对彼岸世界的宗教批判 引向针对此岸世界的政治批判，把思想转变为行动。但是，由子未能得 到现实社会力最的支持，他们的这一要求仍然以德国思想家特有的思辨 方式表现出来。他们认为只要把黑格尔的概念辩证法加以推广，揭露国 家和社会中的不合理性，就足以使政治和社会的发展合理化，奥古斯 特</w:t>
      </w:r>
      <w:r>
        <w:rPr>
          <w:color w:val="000000"/>
          <w:spacing w:val="0"/>
          <w:w w:val="100"/>
          <w:position w:val="0"/>
          <w:lang w:val="zh-CN" w:eastAsia="zh-CN" w:bidi="zh-CN"/>
        </w:rPr>
        <w:t>.冯•切</w:t>
      </w:r>
      <w:r>
        <w:rPr>
          <w:color w:val="000000"/>
          <w:spacing w:val="0"/>
          <w:w w:val="100"/>
          <w:position w:val="0"/>
        </w:rPr>
        <w:t>什考夫斯基(1814—1894)的行动哲学，就是按这一方向改造 黑格尔哲学的最早尝试。</w:t>
      </w:r>
    </w:p>
    <w:p>
      <w:pPr>
        <w:pStyle w:val="Style5"/>
        <w:keepNext w:val="0"/>
        <w:keepLines w:val="0"/>
        <w:widowControl w:val="0"/>
        <w:shd w:val="clear" w:color="auto" w:fill="auto"/>
        <w:bidi w:val="0"/>
        <w:spacing w:before="0" w:after="0" w:line="432" w:lineRule="exact"/>
        <w:ind w:left="0" w:right="0" w:firstLine="640"/>
        <w:jc w:val="both"/>
        <w:sectPr>
          <w:footnotePr>
            <w:pos w:val="pageBottom"/>
            <w:numFmt w:val="decimal"/>
            <w:numRestart w:val="continuous"/>
          </w:footnotePr>
          <w:pgSz w:w="13985" w:h="18163"/>
          <w:pgMar w:top="1715" w:right="2113" w:bottom="1598" w:left="2692" w:header="0" w:footer="3" w:gutter="0"/>
          <w:pgNumType w:start="45"/>
          <w:cols w:space="720"/>
          <w:noEndnote/>
          <w:rtlGutter w:val="0"/>
          <w:docGrid w:linePitch="360"/>
        </w:sectPr>
      </w:pPr>
      <w:r>
        <w:rPr>
          <w:color w:val="000000"/>
          <w:spacing w:val="0"/>
          <w:w w:val="100"/>
          <w:position w:val="0"/>
        </w:rPr>
        <w:t>切什考夫斯基认为，黑格尔哲学的根本缺陷在于面向过去，尽管他 提出了世界的发展规律，然而这种规律却只是被他用来解释过去</w:t>
      </w:r>
      <w:r>
        <w:rPr>
          <w:color w:val="000000"/>
          <w:spacing w:val="0"/>
          <w:w w:val="100"/>
          <w:position w:val="0"/>
          <w:lang w:val="en-US" w:eastAsia="en-US" w:bidi="en-US"/>
        </w:rPr>
        <w:t>•</w:t>
      </w:r>
      <w:r>
        <w:rPr>
          <w:color w:val="000000"/>
          <w:spacing w:val="0"/>
          <w:w w:val="100"/>
          <w:position w:val="0"/>
        </w:rPr>
        <w:t>实际 上，只有从过去和现在推演出未来的一般特征，自觉地塑造未来・才能 改变世界”因此，必须以行动哲学代替黑格尔的保守</w:t>
      </w:r>
      <w:r>
        <w:rPr>
          <w:color w:val="000000"/>
          <w:spacing w:val="0"/>
          <w:w w:val="100"/>
          <w:position w:val="0"/>
          <w:lang w:val="zh-CN" w:eastAsia="zh-CN" w:bidi="zh-CN"/>
        </w:rPr>
        <w:t>哲学。</w:t>
      </w:r>
      <w:r>
        <w:rPr>
          <w:color w:val="000000"/>
          <w:spacing w:val="0"/>
          <w:w w:val="100"/>
          <w:position w:val="0"/>
        </w:rPr>
        <w:t>他从以</w:t>
      </w:r>
      <w:r>
        <w:rPr>
          <w:color w:val="000000"/>
          <w:spacing w:val="0"/>
          <w:w w:val="100"/>
          <w:position w:val="0"/>
          <w:lang w:val="en-US" w:eastAsia="en-US" w:bidi="en-US"/>
        </w:rPr>
        <w:t>F</w:t>
      </w:r>
      <w:r>
        <w:rPr>
          <w:color w:val="000000"/>
          <w:spacing w:val="0"/>
          <w:w w:val="100"/>
          <w:position w:val="0"/>
        </w:rPr>
        <w:t xml:space="preserve">两 方面对黑格尔哲学进行了改造°(1)关于未来和现实的关系。他认为, 由于黑格尔把未来排除在思辨范围之外，把现实局限在必然性由过去到 现在的推移，因而没有真正把握现实其实，现实应当包括已经形成的 </w:t>
      </w:r>
    </w:p>
    <w:p>
      <w:pPr>
        <w:pStyle w:val="Style5"/>
        <w:keepNext w:val="0"/>
        <w:keepLines w:val="0"/>
        <w:widowControl w:val="0"/>
        <w:shd w:val="clear" w:color="auto" w:fill="auto"/>
        <w:bidi w:val="0"/>
        <w:spacing w:before="0" w:after="0" w:line="432" w:lineRule="exact"/>
        <w:ind w:left="0" w:right="0" w:firstLine="0"/>
        <w:jc w:val="both"/>
      </w:pPr>
      <w:r>
        <w:rPr>
          <w:color w:val="000000"/>
          <w:spacing w:val="0"/>
          <w:w w:val="100"/>
          <w:position w:val="0"/>
        </w:rPr>
        <w:t>教和浪漫主义》的文章为标志，青年黑格尔运动开始脱离纯宗教批判， 迈向哲学一政治批判运动。卢格的功绩在于：他</w:t>
      </w:r>
      <w:r>
        <w:rPr>
          <w:color w:val="000000"/>
          <w:spacing w:val="0"/>
          <w:w w:val="100"/>
          <w:position w:val="0"/>
          <w:lang w:val="zh-CN" w:eastAsia="zh-CN" w:bidi="zh-CN"/>
        </w:rPr>
        <w:t>“使</w:t>
      </w:r>
      <w:r>
        <w:rPr>
          <w:color w:val="000000"/>
          <w:spacing w:val="0"/>
          <w:w w:val="100"/>
          <w:position w:val="0"/>
        </w:rPr>
        <w:t>黑格尔体系的政治 方面同时代精神一致起来并且使这个体系重新受到民族的尊敬”建、'</w:t>
      </w:r>
    </w:p>
    <w:p>
      <w:pPr>
        <w:pStyle w:val="Style5"/>
        <w:keepNext w:val="0"/>
        <w:keepLines w:val="0"/>
        <w:widowControl w:val="0"/>
        <w:shd w:val="clear" w:color="auto" w:fill="auto"/>
        <w:bidi w:val="0"/>
        <w:spacing w:before="0" w:after="600" w:line="434" w:lineRule="exact"/>
        <w:ind w:left="0" w:right="0" w:firstLine="540"/>
        <w:jc w:val="both"/>
      </w:pPr>
      <w:r>
        <w:rPr>
          <w:color w:val="000000"/>
          <w:spacing w:val="0"/>
          <w:w w:val="100"/>
          <w:position w:val="0"/>
        </w:rPr>
        <w:t>莫泽斯</w:t>
      </w:r>
      <w:r>
        <w:rPr>
          <w:color w:val="000000"/>
          <w:spacing w:val="0"/>
          <w:w w:val="100"/>
          <w:position w:val="0"/>
          <w:lang w:val="zh-CN" w:eastAsia="zh-CN" w:bidi="zh-CN"/>
        </w:rPr>
        <w:t>•赫斯</w:t>
      </w:r>
      <w:r>
        <w:rPr>
          <w:color w:val="000000"/>
          <w:spacing w:val="0"/>
          <w:w w:val="100"/>
          <w:position w:val="0"/>
        </w:rPr>
        <w:t>(1812—1875)从两个方面推进了对</w:t>
      </w:r>
      <w:r>
        <w:rPr>
          <w:color w:val="000000"/>
          <w:spacing w:val="0"/>
          <w:w w:val="100"/>
          <w:position w:val="0"/>
          <w:lang w:val="zh-CN" w:eastAsia="zh-CN" w:bidi="zh-CN"/>
        </w:rPr>
        <w:t>“行动</w:t>
      </w:r>
      <w:r>
        <w:rPr>
          <w:color w:val="000000"/>
          <w:spacing w:val="0"/>
          <w:w w:val="100"/>
          <w:position w:val="0"/>
        </w:rPr>
        <w:t>哲学”的 论证</w:t>
      </w:r>
      <w:r>
        <w:rPr>
          <w:color w:val="000000"/>
          <w:spacing w:val="0"/>
          <w:w w:val="100"/>
          <w:position w:val="0"/>
          <w:lang w:val="en-US" w:eastAsia="en-US" w:bidi="en-US"/>
        </w:rPr>
        <w:t xml:space="preserve">o </w:t>
      </w:r>
      <w:r>
        <w:rPr>
          <w:color w:val="000000"/>
          <w:spacing w:val="0"/>
          <w:w w:val="100"/>
          <w:position w:val="0"/>
        </w:rPr>
        <w:t>(1)哲学推演和历史分析的结合。他按照黑格尔的方式把世界史 变成自由和平等的实现过程，并把德、法、英三种革命看成自由平等实 现自身的三个阶段。徳国通过宗教改革，给世界带来了精神自由，然而 因其局限于思想本身而不能在实际上解放世界；从思想到行动的转变由 法国的革命完成，它通过社会风尚的解放使精神自由获得了具体的内 容，然而由于它未能触动社会不平等而只对社会生活发生了相对的影 响；即将爆发的英国革命将是以消灭社会不平等为目标的社会革命，由 于它兼备德国的思辨精神和法国的行动毅力，因而必然能够完成解放人 类的事业。这样，赫斯不仅论证了从思想转变为行动的必要，而且把政 治批判的对象逐步从国家转向私有制和贫富对立等社会问题。用社会主 义原则代替自由主义原则，用德法思想联盟代替徳国的批判哲学，是赫 斯论证行动哲学的基本思想，但是，由于他不能把未来理解为具体实践 的结果，而是仅仅作为理想，因此，他的行动哲学仍然是向费希特的回 归(2)人本主义和共产主义的结合：, 赫斯对行动哲学的真正突破，是 他用费尔巴哈的人本主义对共产主义进行论证，从而提出了哲学共产主 义观点。它从费尔巴哈的</w:t>
      </w:r>
      <w:r>
        <w:rPr>
          <w:color w:val="000000"/>
          <w:spacing w:val="0"/>
          <w:w w:val="100"/>
          <w:position w:val="0"/>
          <w:lang w:val="zh-CN" w:eastAsia="zh-CN" w:bidi="zh-CN"/>
        </w:rPr>
        <w:t>“类”</w:t>
      </w:r>
      <w:r>
        <w:rPr>
          <w:color w:val="000000"/>
          <w:spacing w:val="0"/>
          <w:w w:val="100"/>
          <w:position w:val="0"/>
        </w:rPr>
        <w:t>概念岀发，把历史看作人的</w:t>
      </w:r>
      <w:r>
        <w:rPr>
          <w:color w:val="000000"/>
          <w:spacing w:val="0"/>
          <w:w w:val="100"/>
          <w:position w:val="0"/>
          <w:lang w:val="zh-CN" w:eastAsia="zh-CN" w:bidi="zh-CN"/>
        </w:rPr>
        <w:t>“类”</w:t>
      </w:r>
      <w:r>
        <w:rPr>
          <w:color w:val="000000"/>
          <w:spacing w:val="0"/>
          <w:w w:val="100"/>
          <w:position w:val="0"/>
        </w:rPr>
        <w:t>本质 不断返回自身的过程，把个体和</w:t>
      </w:r>
      <w:r>
        <w:rPr>
          <w:color w:val="000000"/>
          <w:spacing w:val="0"/>
          <w:w w:val="100"/>
          <w:position w:val="0"/>
          <w:lang w:val="zh-CN" w:eastAsia="zh-CN" w:bidi="zh-CN"/>
        </w:rPr>
        <w:t>“类”</w:t>
      </w:r>
      <w:r>
        <w:rPr>
          <w:color w:val="000000"/>
          <w:spacing w:val="0"/>
          <w:w w:val="100"/>
          <w:position w:val="0"/>
        </w:rPr>
        <w:t>的分离看作一切异化的报源，把 共产主义看作实现人的本质的要求-由于人的本质是平等和自由，因而 未来社会的个人应该克服一切压迫手段(政府和法律等)，确立无政府 状态，以便实现完全的平等和绝对的自由；由于私有财产造成了个体和 类的颠倒和分离，造成了人对人的奴役和个性的抽</w:t>
      </w:r>
      <w:r>
        <w:rPr>
          <w:color w:val="000000"/>
          <w:spacing w:val="0"/>
          <w:w w:val="100"/>
          <w:position w:val="0"/>
          <w:lang w:val="zh-CN" w:eastAsia="zh-CN" w:bidi="zh-CN"/>
        </w:rPr>
        <w:t>象化’</w:t>
      </w:r>
      <w:r>
        <w:rPr>
          <w:color w:val="000000"/>
          <w:spacing w:val="0"/>
          <w:w w:val="100"/>
          <w:position w:val="0"/>
        </w:rPr>
        <w:t>因面未来社会 应该彻底废除私有财产，使之成为社会财产并按人的本性和需要进行管 理：由干把个体维系在</w:t>
      </w:r>
      <w:r>
        <w:rPr>
          <w:color w:val="000000"/>
          <w:spacing w:val="0"/>
          <w:w w:val="100"/>
          <w:position w:val="0"/>
          <w:lang w:val="zh-CN" w:eastAsia="zh-CN" w:bidi="zh-CN"/>
        </w:rPr>
        <w:t>“类”</w:t>
      </w:r>
      <w:r>
        <w:rPr>
          <w:color w:val="000000"/>
          <w:spacing w:val="0"/>
          <w:w w:val="100"/>
          <w:position w:val="0"/>
        </w:rPr>
        <w:t xml:space="preserve">的共同体中的最自然、最根本的纽带是 </w:t>
      </w:r>
      <w:r>
        <w:rPr>
          <w:color w:val="000000"/>
          <w:spacing w:val="0"/>
          <w:w w:val="100"/>
          <w:position w:val="0"/>
          <w:lang w:val="zh-CN" w:eastAsia="zh-CN" w:bidi="zh-CN"/>
        </w:rPr>
        <w:t>“爱</w:t>
      </w:r>
      <w:r>
        <w:rPr>
          <w:color w:val="000000"/>
          <w:spacing w:val="0"/>
          <w:w w:val="100"/>
          <w:position w:val="0"/>
        </w:rPr>
        <w:t>”，因而未来社会应该废除一切导致精神奴役的宗教形式，以便建立 一种</w:t>
      </w:r>
      <w:r>
        <w:rPr>
          <w:color w:val="000000"/>
          <w:spacing w:val="0"/>
          <w:w w:val="100"/>
          <w:position w:val="0"/>
          <w:lang w:val="zh-CN" w:eastAsia="zh-CN" w:bidi="zh-CN"/>
        </w:rPr>
        <w:t>“信</w:t>
      </w:r>
      <w:r>
        <w:rPr>
          <w:color w:val="000000"/>
          <w:spacing w:val="0"/>
          <w:w w:val="100"/>
          <w:position w:val="0"/>
        </w:rPr>
        <w:t>奉爱和人道的宗教、赫斯从抽象的人性岀发，先验地、逻辑 地推论岀共产</w:t>
      </w:r>
      <w:r>
        <w:rPr>
          <w:color w:val="000000"/>
          <w:spacing w:val="0"/>
          <w:w w:val="100"/>
          <w:position w:val="0"/>
          <w:lang w:val="zh-CN" w:eastAsia="zh-CN" w:bidi="zh-CN"/>
        </w:rPr>
        <w:t>主义,</w:t>
      </w:r>
      <w:r>
        <w:rPr>
          <w:color w:val="000000"/>
          <w:spacing w:val="0"/>
          <w:w w:val="100"/>
          <w:position w:val="0"/>
        </w:rPr>
        <w:t>因而他的观点不可避免地具有空想性质</w:t>
      </w:r>
      <w:r>
        <w:rPr>
          <w:color w:val="000000"/>
          <w:spacing w:val="0"/>
          <w:w w:val="100"/>
          <w:position w:val="0"/>
          <w:lang w:val="zh-CN" w:eastAsia="zh-CN" w:bidi="zh-CN"/>
        </w:rPr>
        <w:t>。他</w:t>
      </w:r>
      <w:r>
        <w:rPr>
          <w:color w:val="000000"/>
          <w:spacing w:val="0"/>
          <w:w w:val="100"/>
          <w:position w:val="0"/>
        </w:rPr>
        <w:t>从抽象 的自由原则出发，把批判和否定的创造作用绝对化，以致他的观点又不 可避免地具有无政府主义倾向。青年黑格尔派的行动哲学和政治批判，</w:t>
      </w:r>
    </w:p>
    <w:p>
      <w:pPr>
        <w:pStyle w:val="Style5"/>
        <w:keepNext w:val="0"/>
        <w:keepLines w:val="0"/>
        <w:widowControl w:val="0"/>
        <w:shd w:val="clear" w:color="auto" w:fill="auto"/>
        <w:bidi w:val="0"/>
        <w:spacing w:before="0" w:after="0" w:line="240" w:lineRule="auto"/>
        <w:ind w:left="0" w:right="0" w:firstLine="500"/>
        <w:jc w:val="both"/>
      </w:pPr>
      <w:r>
        <w:rPr>
          <w:i/>
          <w:iCs/>
          <w:color w:val="000000"/>
          <w:spacing w:val="0"/>
          <w:w w:val="100"/>
          <w:position w:val="0"/>
          <w:lang w:val="en-US" w:eastAsia="en-US" w:bidi="en-US"/>
        </w:rPr>
        <w:t>j'</w:t>
      </w:r>
      <w:r>
        <w:rPr>
          <w:color w:val="000000"/>
          <w:spacing w:val="0"/>
          <w:w w:val="100"/>
          <w:position w:val="0"/>
        </w:rPr>
        <w:t>《马克思恩格斯全集3第41卷，人代出版社1982年版，第152页。</w:t>
      </w:r>
    </w:p>
    <w:p>
      <w:pPr>
        <w:pStyle w:val="Style5"/>
        <w:keepNext w:val="0"/>
        <w:keepLines w:val="0"/>
        <w:widowControl w:val="0"/>
        <w:shd w:val="clear" w:color="auto" w:fill="auto"/>
        <w:bidi w:val="0"/>
        <w:spacing w:before="0" w:after="200" w:line="444" w:lineRule="exact"/>
        <w:ind w:left="0" w:right="0" w:firstLine="0"/>
        <w:jc w:val="both"/>
      </w:pPr>
      <w:r>
        <w:rPr>
          <w:color w:val="000000"/>
          <w:spacing w:val="0"/>
          <w:w w:val="100"/>
          <w:position w:val="0"/>
        </w:rPr>
        <w:t>终究没有转变为改造世界的实践</w:t>
      </w:r>
      <w:r>
        <w:rPr>
          <w:color w:val="000000"/>
          <w:spacing w:val="0"/>
          <w:w w:val="100"/>
          <w:position w:val="0"/>
          <w:lang w:val="zh-CN" w:eastAsia="zh-CN" w:bidi="zh-CN"/>
        </w:rPr>
        <w:t>力量,</w:t>
      </w:r>
    </w:p>
    <w:p>
      <w:pPr>
        <w:pStyle w:val="Style5"/>
        <w:keepNext w:val="0"/>
        <w:keepLines w:val="0"/>
        <w:widowControl w:val="0"/>
        <w:shd w:val="clear" w:color="auto" w:fill="auto"/>
        <w:bidi w:val="0"/>
        <w:spacing w:before="0" w:after="200" w:line="444" w:lineRule="exact"/>
        <w:ind w:left="0" w:right="0" w:firstLine="900"/>
        <w:jc w:val="both"/>
      </w:pPr>
      <w:bookmarkStart w:id="153" w:name="bookmark153"/>
      <w:r>
        <w:rPr>
          <w:color w:val="000000"/>
          <w:spacing w:val="0"/>
          <w:w w:val="100"/>
          <w:position w:val="0"/>
        </w:rPr>
        <w:t>四</w:t>
      </w:r>
      <w:bookmarkEnd w:id="153"/>
      <w:r>
        <w:rPr>
          <w:color w:val="000000"/>
          <w:spacing w:val="0"/>
          <w:w w:val="100"/>
          <w:position w:val="0"/>
        </w:rPr>
        <w:t>、普鲁士政府反动倾向的加强和青年黑格尔运动的分裂</w:t>
      </w:r>
    </w:p>
    <w:p>
      <w:pPr>
        <w:pStyle w:val="Style5"/>
        <w:keepNext w:val="0"/>
        <w:keepLines w:val="0"/>
        <w:widowControl w:val="0"/>
        <w:shd w:val="clear" w:color="auto" w:fill="auto"/>
        <w:bidi w:val="0"/>
        <w:spacing w:before="0" w:after="0" w:line="444" w:lineRule="exact"/>
        <w:ind w:left="0" w:right="0" w:firstLine="580"/>
        <w:jc w:val="both"/>
      </w:pPr>
      <w:r>
        <w:rPr>
          <w:color w:val="000000"/>
          <w:spacing w:val="0"/>
          <w:w w:val="100"/>
          <w:position w:val="0"/>
        </w:rPr>
        <w:t>从黑格尔哲学中寻找变革依据的青年黑格尔运动，虽然表述了资产 阶级自由主义的要求，然而它一开始就把希望寄托在对于普鲁士国家的 幻想上-1842年底，当即位不久的普曾士国王弗里德里希•成廉四世迅 速撕下他的自由主义的伪装，公开暴露其反动面目的时候①，青年黑格 尔派便因幻想的破灭而迅速分化了，以布</w:t>
      </w:r>
      <w:r>
        <w:rPr>
          <w:color w:val="000000"/>
          <w:spacing w:val="0"/>
          <w:w w:val="100"/>
          <w:position w:val="0"/>
          <w:lang w:val="zh-CN" w:eastAsia="zh-CN" w:bidi="zh-CN"/>
        </w:rPr>
        <w:t>•鲍威</w:t>
      </w:r>
      <w:r>
        <w:rPr>
          <w:color w:val="000000"/>
          <w:spacing w:val="0"/>
          <w:w w:val="100"/>
          <w:position w:val="0"/>
        </w:rPr>
        <w:t>尔为首的柏林</w:t>
      </w:r>
      <w:r>
        <w:rPr>
          <w:color w:val="000000"/>
          <w:spacing w:val="0"/>
          <w:w w:val="100"/>
          <w:position w:val="0"/>
          <w:lang w:val="zh-CN" w:eastAsia="zh-CN" w:bidi="zh-CN"/>
        </w:rPr>
        <w:t>“自</w:t>
      </w:r>
      <w:r>
        <w:rPr>
          <w:color w:val="000000"/>
          <w:spacing w:val="0"/>
          <w:w w:val="100"/>
          <w:position w:val="0"/>
        </w:rPr>
        <w:t>由人” 小组，日益脱离现实的政治斗争而热衷于空谈和幻想，并逐渐转向敌视 群众和社会主义运动的反动立场°受反动专制政府迫害的费尔巴哈则被 迫远离政治斗争的中心，在汹涌前进的时代潮流面前落伍了」</w:t>
      </w:r>
      <w:r>
        <w:rPr>
          <w:color w:val="000000"/>
          <w:spacing w:val="0"/>
          <w:w w:val="100"/>
          <w:position w:val="0"/>
          <w:lang w:val="zh-CN" w:eastAsia="zh-CN" w:bidi="zh-CN"/>
        </w:rPr>
        <w:t>而-</w:t>
      </w:r>
      <w:r>
        <w:rPr>
          <w:color w:val="000000"/>
          <w:spacing w:val="0"/>
          <w:w w:val="100"/>
          <w:position w:val="0"/>
        </w:rPr>
        <w:t>些希 望进行新的斗争的激进分</w:t>
      </w:r>
      <w:r>
        <w:rPr>
          <w:color w:val="000000"/>
          <w:spacing w:val="0"/>
          <w:w w:val="100"/>
          <w:position w:val="0"/>
          <w:lang w:val="en-US" w:eastAsia="en-US" w:bidi="en-US"/>
        </w:rPr>
        <w:t>F,</w:t>
      </w:r>
      <w:r>
        <w:rPr>
          <w:color w:val="000000"/>
          <w:spacing w:val="0"/>
          <w:w w:val="100"/>
          <w:position w:val="0"/>
        </w:rPr>
        <w:t>也苦于看不到出路而苦闷、彷徨一历史发 展的进程表明，以黑格尔哲学为基地的青年黑格尔运动已濒临绝境：它 不仅不能同新的社会力量相结合（他们中的大多数对1844年6月西里 西亚纺织工人起义持敌视态度就是证明），而且在理论上也走到了绝路， 麦克斯</w:t>
      </w:r>
      <w:r>
        <w:rPr>
          <w:color w:val="000000"/>
          <w:spacing w:val="0"/>
          <w:w w:val="100"/>
          <w:position w:val="0"/>
          <w:lang w:val="zh-CN" w:eastAsia="zh-CN" w:bidi="zh-CN"/>
        </w:rPr>
        <w:t>•施</w:t>
      </w:r>
      <w:r>
        <w:rPr>
          <w:color w:val="000000"/>
          <w:spacing w:val="0"/>
          <w:w w:val="100"/>
          <w:position w:val="0"/>
        </w:rPr>
        <w:t>蒂纳</w:t>
      </w:r>
      <w:r>
        <w:rPr>
          <w:color w:val="000000"/>
          <w:spacing w:val="0"/>
          <w:w w:val="100"/>
          <w:position w:val="0"/>
          <w:lang w:val="en-US" w:eastAsia="en-US" w:bidi="en-US"/>
        </w:rPr>
        <w:t>（1806—</w:t>
      </w:r>
      <w:r>
        <w:rPr>
          <w:color w:val="000000"/>
          <w:spacing w:val="0"/>
          <w:w w:val="100"/>
          <w:position w:val="0"/>
        </w:rPr>
        <w:t>【856）的《唯一者及其所有物》（1844）的出 版.就是这-运动陷入理论困境的</w:t>
      </w:r>
      <w:r>
        <w:rPr>
          <w:color w:val="000000"/>
          <w:spacing w:val="0"/>
          <w:w w:val="100"/>
          <w:position w:val="0"/>
          <w:lang w:val="zh-CN" w:eastAsia="zh-CN" w:bidi="zh-CN"/>
        </w:rPr>
        <w:t>标志〜</w:t>
      </w:r>
    </w:p>
    <w:p>
      <w:pPr>
        <w:pStyle w:val="Style5"/>
        <w:keepNext w:val="0"/>
        <w:keepLines w:val="0"/>
        <w:widowControl w:val="0"/>
        <w:shd w:val="clear" w:color="auto" w:fill="auto"/>
        <w:bidi w:val="0"/>
        <w:spacing w:before="0" w:after="580" w:line="441" w:lineRule="exact"/>
        <w:ind w:left="0" w:right="0" w:firstLine="580"/>
        <w:jc w:val="both"/>
      </w:pPr>
      <w:r>
        <w:rPr>
          <w:color w:val="000000"/>
          <w:spacing w:val="0"/>
          <w:w w:val="100"/>
          <w:position w:val="0"/>
        </w:rPr>
        <w:t>施蒂纳把青年黑格尔派的主观唯心主义合乎逻辑地导向了极端—— 唯我论和主观虚无</w:t>
      </w:r>
      <w:r>
        <w:rPr>
          <w:color w:val="000000"/>
          <w:spacing w:val="0"/>
          <w:w w:val="100"/>
          <w:position w:val="0"/>
          <w:lang w:val="zh-CN" w:eastAsia="zh-CN" w:bidi="zh-CN"/>
        </w:rPr>
        <w:t>主义.</w:t>
      </w:r>
      <w:r>
        <w:rPr>
          <w:color w:val="000000"/>
          <w:spacing w:val="0"/>
          <w:w w:val="100"/>
          <w:position w:val="0"/>
        </w:rPr>
        <w:t>在他看来，黑格尔把</w:t>
      </w:r>
      <w:r>
        <w:rPr>
          <w:color w:val="000000"/>
          <w:spacing w:val="0"/>
          <w:w w:val="100"/>
          <w:position w:val="0"/>
          <w:lang w:val="zh-CN" w:eastAsia="zh-CN" w:bidi="zh-CN"/>
        </w:rPr>
        <w:t>“精</w:t>
      </w:r>
      <w:r>
        <w:rPr>
          <w:color w:val="000000"/>
          <w:spacing w:val="0"/>
          <w:w w:val="100"/>
          <w:position w:val="0"/>
        </w:rPr>
        <w:t>神”主张实体化・基 督教把</w:t>
      </w:r>
      <w:r>
        <w:rPr>
          <w:color w:val="000000"/>
          <w:spacing w:val="0"/>
          <w:w w:val="100"/>
          <w:position w:val="0"/>
          <w:lang w:val="zh-CN" w:eastAsia="zh-CN" w:bidi="zh-CN"/>
        </w:rPr>
        <w:t>“上</w:t>
      </w:r>
      <w:r>
        <w:rPr>
          <w:color w:val="000000"/>
          <w:spacing w:val="0"/>
          <w:w w:val="100"/>
          <w:position w:val="0"/>
        </w:rPr>
        <w:t>帝”人格化，这固然是荒</w:t>
      </w:r>
      <w:r>
        <w:rPr>
          <w:color w:val="000000"/>
          <w:spacing w:val="0"/>
          <w:w w:val="100"/>
          <w:position w:val="0"/>
          <w:lang w:val="zh-CN" w:eastAsia="zh-CN" w:bidi="zh-CN"/>
        </w:rPr>
        <w:t>谬的.</w:t>
      </w:r>
      <w:r>
        <w:rPr>
          <w:color w:val="000000"/>
          <w:spacing w:val="0"/>
          <w:w w:val="100"/>
          <w:position w:val="0"/>
        </w:rPr>
        <w:t>因为</w:t>
      </w:r>
      <w:r>
        <w:rPr>
          <w:color w:val="000000"/>
          <w:spacing w:val="0"/>
          <w:w w:val="100"/>
          <w:position w:val="0"/>
          <w:lang w:val="zh-CN" w:eastAsia="zh-CN" w:bidi="zh-CN"/>
        </w:rPr>
        <w:t>“精</w:t>
      </w:r>
      <w:r>
        <w:rPr>
          <w:color w:val="000000"/>
          <w:spacing w:val="0"/>
          <w:w w:val="100"/>
          <w:position w:val="0"/>
        </w:rPr>
        <w:t>神”和</w:t>
      </w:r>
      <w:r>
        <w:rPr>
          <w:color w:val="000000"/>
          <w:spacing w:val="0"/>
          <w:w w:val="100"/>
          <w:position w:val="0"/>
          <w:lang w:val="zh-CN" w:eastAsia="zh-CN" w:bidi="zh-CN"/>
        </w:rPr>
        <w:t>“上</w:t>
      </w:r>
      <w:r>
        <w:rPr>
          <w:color w:val="000000"/>
          <w:spacing w:val="0"/>
          <w:w w:val="100"/>
          <w:position w:val="0"/>
        </w:rPr>
        <w:t>帝“本 来是不具有形体的抽象物:.但是，当鲍威尔用个别的</w:t>
      </w:r>
      <w:r>
        <w:rPr>
          <w:color w:val="000000"/>
          <w:spacing w:val="0"/>
          <w:w w:val="100"/>
          <w:position w:val="0"/>
          <w:lang w:val="zh-CN" w:eastAsia="zh-CN" w:bidi="zh-CN"/>
        </w:rPr>
        <w:t>“自</w:t>
      </w:r>
      <w:r>
        <w:rPr>
          <w:color w:val="000000"/>
          <w:spacing w:val="0"/>
          <w:w w:val="100"/>
          <w:position w:val="0"/>
        </w:rPr>
        <w:t>我意识”、费 尔巴哈用</w:t>
      </w:r>
      <w:r>
        <w:rPr>
          <w:color w:val="000000"/>
          <w:spacing w:val="0"/>
          <w:w w:val="100"/>
          <w:position w:val="0"/>
          <w:lang w:val="zh-CN" w:eastAsia="zh-CN" w:bidi="zh-CN"/>
        </w:rPr>
        <w:t>“类”</w:t>
      </w:r>
      <w:r>
        <w:rPr>
          <w:color w:val="000000"/>
          <w:spacing w:val="0"/>
          <w:w w:val="100"/>
          <w:position w:val="0"/>
        </w:rPr>
        <w:t>取代</w:t>
      </w:r>
      <w:r>
        <w:rPr>
          <w:color w:val="000000"/>
          <w:spacing w:val="0"/>
          <w:w w:val="100"/>
          <w:position w:val="0"/>
          <w:lang w:val="zh-CN" w:eastAsia="zh-CN" w:bidi="zh-CN"/>
        </w:rPr>
        <w:t>“上</w:t>
      </w:r>
      <w:r>
        <w:rPr>
          <w:color w:val="000000"/>
          <w:spacing w:val="0"/>
          <w:w w:val="100"/>
          <w:position w:val="0"/>
        </w:rPr>
        <w:t>帝”和</w:t>
      </w:r>
      <w:r>
        <w:rPr>
          <w:color w:val="000000"/>
          <w:spacing w:val="0"/>
          <w:w w:val="100"/>
          <w:position w:val="0"/>
          <w:lang w:val="zh-CN" w:eastAsia="zh-CN" w:bidi="zh-CN"/>
        </w:rPr>
        <w:t>“绝对</w:t>
      </w:r>
      <w:r>
        <w:rPr>
          <w:color w:val="000000"/>
          <w:spacing w:val="0"/>
          <w:w w:val="100"/>
          <w:position w:val="0"/>
        </w:rPr>
        <w:t xml:space="preserve">精神”时，他们也犯了同样的错 </w:t>
      </w:r>
      <w:r>
        <w:rPr>
          <w:color w:val="000000"/>
          <w:spacing w:val="0"/>
          <w:w w:val="100"/>
          <w:position w:val="0"/>
          <w:lang w:val="zh-CN" w:eastAsia="zh-CN" w:bidi="zh-CN"/>
        </w:rPr>
        <w:t>误,</w:t>
      </w:r>
      <w:r>
        <w:rPr>
          <w:color w:val="000000"/>
          <w:spacing w:val="0"/>
          <w:w w:val="100"/>
          <w:position w:val="0"/>
        </w:rPr>
        <w:t>因为谁也不能否认，</w:t>
      </w:r>
      <w:r>
        <w:rPr>
          <w:color w:val="000000"/>
          <w:spacing w:val="0"/>
          <w:w w:val="100"/>
          <w:position w:val="0"/>
          <w:lang w:val="zh-CN" w:eastAsia="zh-CN" w:bidi="zh-CN"/>
        </w:rPr>
        <w:t>“自我</w:t>
      </w:r>
      <w:r>
        <w:rPr>
          <w:color w:val="000000"/>
          <w:spacing w:val="0"/>
          <w:w w:val="100"/>
          <w:position w:val="0"/>
        </w:rPr>
        <w:t>意识”只能是</w:t>
      </w:r>
      <w:r>
        <w:rPr>
          <w:color w:val="000000"/>
          <w:spacing w:val="0"/>
          <w:w w:val="100"/>
          <w:position w:val="0"/>
          <w:lang w:val="en-US" w:eastAsia="en-US" w:bidi="en-US"/>
        </w:rPr>
        <w:t>A</w:t>
      </w:r>
      <w:r>
        <w:rPr>
          <w:color w:val="000000"/>
          <w:spacing w:val="0"/>
          <w:w w:val="100"/>
          <w:position w:val="0"/>
        </w:rPr>
        <w:t>卽自我意识，而人则只 能是具体的、暂时的、个别的</w:t>
      </w:r>
      <w:r>
        <w:rPr>
          <w:color w:val="000000"/>
          <w:spacing w:val="0"/>
          <w:w w:val="100"/>
          <w:position w:val="0"/>
          <w:lang w:val="zh-CN" w:eastAsia="zh-CN" w:bidi="zh-CN"/>
        </w:rPr>
        <w:t>“我二</w:t>
      </w:r>
      <w:r>
        <w:rPr>
          <w:color w:val="000000"/>
          <w:spacing w:val="0"/>
          <w:w w:val="100"/>
          <w:position w:val="0"/>
        </w:rPr>
        <w:t xml:space="preserve">除了 </w:t>
      </w:r>
      <w:r>
        <w:rPr>
          <w:color w:val="000000"/>
          <w:spacing w:val="0"/>
          <w:w w:val="100"/>
          <w:position w:val="0"/>
          <w:lang w:val="zh-CN" w:eastAsia="zh-CN" w:bidi="zh-CN"/>
        </w:rPr>
        <w:t>“乾」</w:t>
      </w:r>
      <w:r>
        <w:rPr>
          <w:color w:val="000000"/>
          <w:spacing w:val="0"/>
          <w:w w:val="100"/>
          <w:position w:val="0"/>
        </w:rPr>
        <w:t>以外，难道还存在- 个具有形体性的</w:t>
      </w:r>
      <w:r>
        <w:rPr>
          <w:color w:val="000000"/>
          <w:spacing w:val="0"/>
          <w:w w:val="100"/>
          <w:position w:val="0"/>
          <w:lang w:val="zh-CN" w:eastAsia="zh-CN" w:bidi="zh-CN"/>
        </w:rPr>
        <w:t>“人”</w:t>
      </w:r>
      <w:r>
        <w:rPr>
          <w:color w:val="000000"/>
          <w:spacing w:val="0"/>
          <w:w w:val="100"/>
          <w:position w:val="0"/>
        </w:rPr>
        <w:t>或</w:t>
      </w:r>
      <w:r>
        <w:rPr>
          <w:color w:val="000000"/>
          <w:spacing w:val="0"/>
          <w:w w:val="100"/>
          <w:position w:val="0"/>
          <w:lang w:val="zh-CN" w:eastAsia="zh-CN" w:bidi="zh-CN"/>
        </w:rPr>
        <w:t>“类”</w:t>
      </w:r>
      <w:r>
        <w:rPr>
          <w:color w:val="000000"/>
          <w:spacing w:val="0"/>
          <w:w w:val="100"/>
          <w:position w:val="0"/>
        </w:rPr>
        <w:t>吗？要知道，</w:t>
      </w:r>
      <w:r>
        <w:rPr>
          <w:color w:val="000000"/>
          <w:spacing w:val="0"/>
          <w:w w:val="100"/>
          <w:position w:val="0"/>
          <w:lang w:val="zh-CN" w:eastAsia="zh-CN" w:bidi="zh-CN"/>
        </w:rPr>
        <w:t>“我</w:t>
      </w:r>
      <w:r>
        <w:rPr>
          <w:color w:val="000000"/>
          <w:spacing w:val="0"/>
          <w:w w:val="100"/>
          <w:position w:val="0"/>
        </w:rPr>
        <w:t>就是’我</w:t>
      </w:r>
      <w:r>
        <w:rPr>
          <w:color w:val="000000"/>
          <w:spacing w:val="0"/>
          <w:w w:val="100"/>
          <w:position w:val="0"/>
          <w:lang w:val="en-US" w:eastAsia="en-US" w:bidi="en-US"/>
        </w:rPr>
        <w:t>’，</w:t>
      </w:r>
      <w:r>
        <w:rPr>
          <w:color w:val="000000"/>
          <w:spacing w:val="0"/>
          <w:w w:val="100"/>
          <w:position w:val="0"/>
        </w:rPr>
        <w:t>你也是 '我’”。他质问费尔巴哈：</w:t>
      </w:r>
      <w:r>
        <w:rPr>
          <w:color w:val="000000"/>
          <w:spacing w:val="0"/>
          <w:w w:val="100"/>
          <w:position w:val="0"/>
          <w:lang w:val="zh-CN" w:eastAsia="zh-CN" w:bidi="zh-CN"/>
        </w:rPr>
        <w:t>“人类</w:t>
      </w:r>
      <w:r>
        <w:rPr>
          <w:color w:val="000000"/>
          <w:spacing w:val="0"/>
          <w:w w:val="100"/>
          <w:position w:val="0"/>
        </w:rPr>
        <w:t>本身是什么，你宣传的对人类的爱是什 么？它难道不是一种怪影，抽象的存在物和想象的东西吗？你的人类若 不是在人们的头脳中，不是在个人的头脑中，又在哪里呢？所以除了个</w:t>
      </w:r>
    </w:p>
    <w:p>
      <w:pPr>
        <w:pStyle w:val="Style5"/>
        <w:keepNext w:val="0"/>
        <w:keepLines w:val="0"/>
        <w:widowControl w:val="0"/>
        <w:shd w:val="clear" w:color="auto" w:fill="auto"/>
        <w:bidi w:val="0"/>
        <w:spacing w:before="0" w:after="0" w:line="294" w:lineRule="exact"/>
        <w:ind w:left="900" w:right="0" w:hanging="420"/>
        <w:jc w:val="both"/>
        <w:sectPr>
          <w:headerReference w:type="default" r:id="rId117"/>
          <w:footerReference w:type="default" r:id="rId118"/>
          <w:headerReference w:type="even" r:id="rId119"/>
          <w:footerReference w:type="even" r:id="rId120"/>
          <w:headerReference w:type="first" r:id="rId121"/>
          <w:footerReference w:type="first" r:id="rId122"/>
          <w:footnotePr>
            <w:pos w:val="pageBottom"/>
            <w:numFmt w:val="decimal"/>
            <w:numRestart w:val="continuous"/>
          </w:footnotePr>
          <w:pgSz w:w="13985" w:h="18163"/>
          <w:pgMar w:top="1715" w:right="2113" w:bottom="1598" w:left="2692" w:header="0" w:footer="3" w:gutter="0"/>
          <w:pgNumType w:start="23"/>
          <w:cols w:space="720"/>
          <w:noEndnote/>
          <w:titlePg/>
          <w:rtlGutter w:val="0"/>
          <w:docGrid w:linePitch="360"/>
        </w:sectPr>
      </w:pPr>
      <w:r>
        <w:rPr>
          <w:color w:val="000000"/>
          <w:spacing w:val="0"/>
          <w:w w:val="100"/>
          <w:position w:val="0"/>
        </w:rPr>
        <w:t>① 普鲁士专制政府从两方而扼杀了皆年黑格尔派的改革呼声</w:t>
      </w:r>
      <w:r>
        <w:rPr>
          <w:color w:val="000000"/>
          <w:spacing w:val="0"/>
          <w:w w:val="100"/>
          <w:position w:val="0"/>
          <w:lang w:val="en-US" w:eastAsia="en-US" w:bidi="en-US"/>
        </w:rPr>
        <w:t xml:space="preserve">C </w:t>
      </w:r>
      <w:r>
        <w:rPr>
          <w:color w:val="000000"/>
          <w:spacing w:val="0"/>
          <w:w w:val="100"/>
          <w:position w:val="0"/>
        </w:rPr>
        <w:t>一是加强对大学讲坛的 捽制，继费尔巴哈.施特劳斯</w:t>
      </w:r>
      <w:r>
        <w:rPr>
          <w:color w:val="000000"/>
          <w:spacing w:val="0"/>
          <w:w w:val="100"/>
          <w:position w:val="0"/>
          <w:lang w:val="zh-CN" w:eastAsia="zh-CN" w:bidi="zh-CN"/>
        </w:rPr>
        <w:t>之后.</w:t>
      </w:r>
      <w:r>
        <w:rPr>
          <w:color w:val="000000"/>
          <w:spacing w:val="0"/>
          <w:w w:val="100"/>
          <w:position w:val="0"/>
        </w:rPr>
        <w:t>布•鲍成尔.阿•鲁藤堡等相继被剥夺了在大挙 的讲学权</w:t>
      </w:r>
      <w:r>
        <w:rPr>
          <w:color w:val="000000"/>
          <w:spacing w:val="0"/>
          <w:w w:val="100"/>
          <w:position w:val="0"/>
          <w:lang w:val="en-US" w:eastAsia="en-US" w:bidi="en-US"/>
        </w:rPr>
        <w:t>c</w:t>
      </w:r>
      <w:r>
        <w:rPr>
          <w:color w:val="000000"/>
          <w:spacing w:val="0"/>
          <w:w w:val="100"/>
          <w:position w:val="0"/>
        </w:rPr>
        <w:t>二是加强了对岀版物的</w:t>
      </w:r>
      <w:r>
        <w:rPr>
          <w:color w:val="000000"/>
          <w:spacing w:val="0"/>
          <w:w w:val="100"/>
          <w:position w:val="0"/>
          <w:lang w:val="zh-CN" w:eastAsia="zh-CN" w:bidi="zh-CN"/>
        </w:rPr>
        <w:t>控制.</w:t>
      </w:r>
      <w:r>
        <w:rPr>
          <w:color w:val="000000"/>
          <w:spacing w:val="0"/>
          <w:w w:val="100"/>
          <w:position w:val="0"/>
        </w:rPr>
        <w:t>在实行更为产厉的书报检査制度的同</w:t>
      </w:r>
      <w:r>
        <w:rPr>
          <w:color w:val="000000"/>
          <w:spacing w:val="0"/>
          <w:w w:val="100"/>
          <w:position w:val="0"/>
          <w:lang w:val="zh-CN" w:eastAsia="zh-CN" w:bidi="zh-CN"/>
        </w:rPr>
        <w:t xml:space="preserve">时. </w:t>
      </w:r>
      <w:r>
        <w:rPr>
          <w:color w:val="000000"/>
          <w:spacing w:val="0"/>
          <w:w w:val="100"/>
          <w:position w:val="0"/>
        </w:rPr>
        <w:t>连续爽封了当时最有影响的自由派的三大报刊</w:t>
      </w:r>
      <w:r>
        <w:rPr>
          <w:color w:val="000000"/>
          <w:spacing w:val="0"/>
          <w:w w:val="100"/>
          <w:position w:val="0"/>
          <w:lang w:val="en-US" w:eastAsia="en-US" w:bidi="en-US"/>
        </w:rPr>
        <w:t>..</w:t>
      </w:r>
      <w:r>
        <w:rPr>
          <w:color w:val="000000"/>
          <w:spacing w:val="0"/>
          <w:w w:val="100"/>
          <w:position w:val="0"/>
        </w:rPr>
        <w:t>它们是《菜比锡总汇报'</w:t>
      </w:r>
      <w:r>
        <w:rPr>
          <w:color w:val="000000"/>
          <w:spacing w:val="0"/>
          <w:w w:val="100"/>
          <w:position w:val="0"/>
          <w:lang w:val="en-US" w:eastAsia="en-US" w:bidi="en-US"/>
        </w:rPr>
        <w:t>C1W</w:t>
      </w:r>
      <w:r>
        <w:rPr>
          <w:color w:val="000000"/>
          <w:spacing w:val="0"/>
          <w:w w:val="100"/>
          <w:position w:val="0"/>
        </w:rPr>
        <w:t>年 12月底），弓德意志年安》（18。年I月3日）'《莱茵报）（1843年I月，允许其出版 至</w:t>
      </w:r>
      <w:r>
        <w:rPr>
          <w:color w:val="000000"/>
          <w:spacing w:val="0"/>
          <w:w w:val="100"/>
          <w:position w:val="0"/>
          <w:lang w:val="en-US" w:eastAsia="en-US" w:bidi="en-US"/>
        </w:rPr>
        <w:t>JX43</w:t>
      </w:r>
      <w:r>
        <w:rPr>
          <w:color w:val="000000"/>
          <w:spacing w:val="0"/>
          <w:w w:val="100"/>
          <w:position w:val="0"/>
        </w:rPr>
        <w:t xml:space="preserve">年3冃31日）‘， </w:t>
      </w:r>
    </w:p>
    <w:p>
      <w:pPr>
        <w:pStyle w:val="Style5"/>
        <w:keepNext w:val="0"/>
        <w:keepLines w:val="0"/>
        <w:widowControl w:val="0"/>
        <w:shd w:val="clear" w:color="auto" w:fill="auto"/>
        <w:bidi w:val="0"/>
        <w:spacing w:before="0" w:after="0" w:line="294" w:lineRule="exact"/>
        <w:ind w:left="900" w:right="0" w:firstLine="0"/>
        <w:jc w:val="both"/>
      </w:pPr>
      <w:r>
        <w:rPr>
          <w:color w:val="000000"/>
          <w:spacing w:val="0"/>
          <w:w w:val="100"/>
          <w:position w:val="0"/>
        </w:rPr>
        <w:t>人及其要求、意向和意志以外，没有任何现实的东西厂这样</w:t>
      </w:r>
      <w:r>
        <w:rPr>
          <w:color w:val="000000"/>
          <w:spacing w:val="0"/>
          <w:w w:val="100"/>
          <w:position w:val="0"/>
          <w:lang w:val="zh-CN" w:eastAsia="zh-CN" w:bidi="zh-CN"/>
        </w:rPr>
        <w:t>，“我</w:t>
      </w:r>
      <w:r>
        <w:rPr>
          <w:color w:val="000000"/>
          <w:spacing w:val="0"/>
          <w:w w:val="100"/>
          <w:position w:val="0"/>
        </w:rPr>
        <w:t xml:space="preserve">”便 成了 </w:t>
      </w:r>
      <w:r>
        <w:rPr>
          <w:color w:val="000000"/>
          <w:spacing w:val="0"/>
          <w:w w:val="100"/>
          <w:position w:val="0"/>
          <w:lang w:val="zh-CN" w:eastAsia="zh-CN" w:bidi="zh-CN"/>
        </w:rPr>
        <w:t>“唯一</w:t>
      </w:r>
      <w:r>
        <w:rPr>
          <w:color w:val="000000"/>
          <w:spacing w:val="0"/>
          <w:w w:val="100"/>
          <w:position w:val="0"/>
        </w:rPr>
        <w:t>者”，而世界不过是</w:t>
      </w:r>
      <w:r>
        <w:rPr>
          <w:color w:val="000000"/>
          <w:spacing w:val="0"/>
          <w:w w:val="100"/>
          <w:position w:val="0"/>
          <w:lang w:val="zh-CN" w:eastAsia="zh-CN" w:bidi="zh-CN"/>
        </w:rPr>
        <w:t>“我</w:t>
      </w:r>
      <w:r>
        <w:rPr>
          <w:color w:val="000000"/>
          <w:spacing w:val="0"/>
          <w:w w:val="100"/>
          <w:position w:val="0"/>
        </w:rPr>
        <w:t>的所有物”，这样一来，青年黑格尔 运动也就以其荒唐的结局，走完了用黑格尔哲学的一个方面（辩证法） 来克服它</w:t>
      </w:r>
      <w:r>
        <w:rPr>
          <w:color w:val="000000"/>
          <w:spacing w:val="0"/>
          <w:w w:val="100"/>
          <w:position w:val="0"/>
          <w:lang w:val="zh-CN" w:eastAsia="zh-CN" w:bidi="zh-CN"/>
        </w:rPr>
        <w:t>的另…</w:t>
      </w:r>
      <w:r>
        <w:rPr>
          <w:color w:val="000000"/>
          <w:spacing w:val="0"/>
          <w:w w:val="100"/>
          <w:position w:val="0"/>
        </w:rPr>
        <w:t>个方面（绝对唯心主义体系）的全部历程</w:t>
      </w:r>
      <w:r>
        <w:rPr>
          <w:color w:val="000000"/>
          <w:spacing w:val="0"/>
          <w:w w:val="100"/>
          <w:position w:val="0"/>
          <w:lang w:val="en-US" w:eastAsia="en-US" w:bidi="en-US"/>
        </w:rPr>
        <w:t>G</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青年黑格尔运动的主要功绩是通过对宗教和专制主义的批判而提出 了对现存社会的改造问题。尽管他们之间的观点有很大</w:t>
      </w:r>
      <w:r>
        <w:rPr>
          <w:color w:val="000000"/>
          <w:spacing w:val="0"/>
          <w:w w:val="100"/>
          <w:position w:val="0"/>
          <w:lang w:val="zh-CN" w:eastAsia="zh-CN" w:bidi="zh-CN"/>
        </w:rPr>
        <w:t>差异.</w:t>
      </w:r>
      <w:r>
        <w:rPr>
          <w:color w:val="000000"/>
          <w:spacing w:val="0"/>
          <w:w w:val="100"/>
          <w:position w:val="0"/>
        </w:rPr>
        <w:t>却一致认 为当前的现实是…种颠倒了的也界，因而都致力于探索消除异化、实现 解放的道路，但是，由于他们把世界的本质都归结为某种精神的东西， 因此又毫不例外地把改变世界归结为改变人的意识。</w:t>
      </w:r>
      <w:r>
        <w:rPr>
          <w:color w:val="000000"/>
          <w:spacing w:val="0"/>
          <w:w w:val="100"/>
          <w:position w:val="0"/>
          <w:lang w:val="zh-CN" w:eastAsia="zh-CN" w:bidi="zh-CN"/>
        </w:rPr>
        <w:t>“这种</w:t>
      </w:r>
      <w:r>
        <w:rPr>
          <w:color w:val="000000"/>
          <w:spacing w:val="0"/>
          <w:w w:val="100"/>
          <w:position w:val="0"/>
        </w:rPr>
        <w:t>改变意识的要 求，归根到底就是要求</w:t>
      </w:r>
      <w:r>
        <w:rPr>
          <w:color w:val="000000"/>
          <w:spacing w:val="0"/>
          <w:w w:val="100"/>
          <w:position w:val="0"/>
          <w:lang w:val="zh-CN" w:eastAsia="zh-CN" w:bidi="zh-CN"/>
        </w:rPr>
        <w:t>用另一</w:t>
      </w:r>
      <w:r>
        <w:rPr>
          <w:color w:val="000000"/>
          <w:spacing w:val="0"/>
          <w:w w:val="100"/>
          <w:position w:val="0"/>
        </w:rPr>
        <w:t>种方式来解释现存的东西，也就是说，通 过另外的解释来承认现存的东西」</w:t>
      </w:r>
      <w:r>
        <w:rPr>
          <w:color w:val="000000"/>
          <w:spacing w:val="0"/>
          <w:w w:val="100"/>
          <w:position w:val="0"/>
          <w:lang w:val="en-US" w:eastAsia="en-US" w:bidi="en-US"/>
        </w:rPr>
        <w:t>P</w:t>
      </w:r>
      <w:r>
        <w:rPr>
          <w:color w:val="000000"/>
          <w:spacing w:val="0"/>
          <w:w w:val="100"/>
          <w:position w:val="0"/>
        </w:rPr>
        <w:t>因此，尽管他们在词句上都非常革 命,但实质上却是十分保守的。施蒂纳的哲学集中体现了青年黑格尔派 的这种矛盾</w:t>
      </w:r>
      <w:r>
        <w:rPr>
          <w:color w:val="000000"/>
          <w:spacing w:val="0"/>
          <w:w w:val="100"/>
          <w:position w:val="0"/>
          <w:lang w:val="zh-CN" w:eastAsia="zh-CN" w:bidi="zh-CN"/>
        </w:rPr>
        <w:t>本性。</w:t>
      </w:r>
      <w:r>
        <w:rPr>
          <w:color w:val="000000"/>
          <w:spacing w:val="0"/>
          <w:w w:val="100"/>
          <w:position w:val="0"/>
        </w:rPr>
        <w:t>它以虚无主义的态度强烈地抨击现存的- •切，而其实 却正好</w:t>
      </w:r>
      <w:r>
        <w:rPr>
          <w:color w:val="000000"/>
          <w:spacing w:val="0"/>
          <w:w w:val="100"/>
          <w:position w:val="0"/>
          <w:lang w:val="zh-CN" w:eastAsia="zh-CN" w:bidi="zh-CN"/>
        </w:rPr>
        <w:t>“表达</w:t>
      </w:r>
      <w:r>
        <w:rPr>
          <w:color w:val="000000"/>
          <w:spacing w:val="0"/>
          <w:w w:val="100"/>
          <w:position w:val="0"/>
        </w:rPr>
        <w:t>了那些想变成真正资产者的现代德国小资产者的期望” .戶</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青年黑格尔派主要的批判武器是黑格尔的理性辩证法和传统的人道 主义。但是，当他们把黑格尔的客观唯心主义辩证法引导到主观唯心主 义方向时，就为反辩证法和反人道主义打开了</w:t>
      </w:r>
      <w:r>
        <w:rPr>
          <w:color w:val="000000"/>
          <w:spacing w:val="0"/>
          <w:w w:val="100"/>
          <w:position w:val="0"/>
          <w:lang w:val="zh-CN" w:eastAsia="zh-CN" w:bidi="zh-CN"/>
        </w:rPr>
        <w:t>大门'</w:t>
      </w:r>
      <w:r>
        <w:rPr>
          <w:color w:val="000000"/>
          <w:spacing w:val="0"/>
          <w:w w:val="100"/>
          <w:position w:val="0"/>
        </w:rPr>
        <w:t>由于他们用绝对的 唯一主体</w:t>
      </w:r>
      <w:r>
        <w:rPr>
          <w:color w:val="000000"/>
          <w:spacing w:val="0"/>
          <w:w w:val="100"/>
          <w:position w:val="0"/>
          <w:lang w:val="zh-CN" w:eastAsia="zh-CN" w:bidi="zh-CN"/>
        </w:rPr>
        <w:t>（“自</w:t>
      </w:r>
      <w:r>
        <w:rPr>
          <w:color w:val="000000"/>
          <w:spacing w:val="0"/>
          <w:w w:val="100"/>
          <w:position w:val="0"/>
        </w:rPr>
        <w:t>我意识”、</w:t>
      </w:r>
      <w:r>
        <w:rPr>
          <w:color w:val="000000"/>
          <w:spacing w:val="0"/>
          <w:w w:val="100"/>
          <w:position w:val="0"/>
          <w:lang w:val="zh-CN" w:eastAsia="zh-CN" w:bidi="zh-CN"/>
        </w:rPr>
        <w:t>“唯</w:t>
      </w:r>
      <w:r>
        <w:rPr>
          <w:color w:val="000000"/>
          <w:spacing w:val="0"/>
          <w:w w:val="100"/>
          <w:position w:val="0"/>
        </w:rPr>
        <w:t>••者”）</w:t>
      </w:r>
      <w:r>
        <w:rPr>
          <w:color w:val="000000"/>
          <w:spacing w:val="0"/>
          <w:w w:val="100"/>
          <w:position w:val="0"/>
          <w:lang w:val="zh-CN" w:eastAsia="zh-CN" w:bidi="zh-CN"/>
        </w:rPr>
        <w:t>取代了</w:t>
      </w:r>
      <w:r>
        <w:rPr>
          <w:color w:val="000000"/>
          <w:spacing w:val="0"/>
          <w:w w:val="100"/>
          <w:position w:val="0"/>
        </w:rPr>
        <w:t>黑格尔的蕴涵着主客体相互 作用的主体一客体，这就取消了作为辩证发展的基本形式的主体和客体 的矛盾。又由于他们把个人的主观意识提到了至高无上的地位，这就势 必要导致非理性主义的抬头而走向反人道主义。施蒂纳正是通过这条路 走向反人道主义的、-他认为，</w:t>
      </w:r>
      <w:r>
        <w:rPr>
          <w:color w:val="000000"/>
          <w:spacing w:val="0"/>
          <w:w w:val="100"/>
          <w:position w:val="0"/>
          <w:lang w:val="zh-CN" w:eastAsia="zh-CN" w:bidi="zh-CN"/>
        </w:rPr>
        <w:t>“唯</w:t>
      </w:r>
      <w:r>
        <w:rPr>
          <w:color w:val="000000"/>
          <w:spacing w:val="0"/>
          <w:w w:val="100"/>
          <w:position w:val="0"/>
        </w:rPr>
        <w:t>■者”是没有前提、没有历史、不能加 以规范的，他只能</w:t>
      </w:r>
      <w:r>
        <w:rPr>
          <w:color w:val="000000"/>
          <w:spacing w:val="0"/>
          <w:w w:val="100"/>
          <w:position w:val="0"/>
          <w:lang w:val="zh-CN" w:eastAsia="zh-CN" w:bidi="zh-CN"/>
        </w:rPr>
        <w:t>“从这</w:t>
      </w:r>
      <w:r>
        <w:rPr>
          <w:color w:val="000000"/>
          <w:spacing w:val="0"/>
          <w:w w:val="100"/>
          <w:position w:val="0"/>
        </w:rPr>
        <w:t>创造性的无之中诞生</w:t>
      </w:r>
      <w:r>
        <w:rPr>
          <w:color w:val="000000"/>
          <w:spacing w:val="0"/>
          <w:w w:val="100"/>
          <w:position w:val="0"/>
          <w:lang w:val="en-US" w:eastAsia="en-US" w:bidi="en-US"/>
        </w:rPr>
        <w:t>L</w:t>
      </w:r>
      <w:r>
        <w:rPr>
          <w:color w:val="000000"/>
          <w:spacing w:val="0"/>
          <w:w w:val="100"/>
          <w:position w:val="0"/>
        </w:rPr>
        <w:t xml:space="preserve">他自认为发现了真正的 </w:t>
      </w:r>
      <w:r>
        <w:rPr>
          <w:color w:val="000000"/>
          <w:spacing w:val="0"/>
          <w:w w:val="100"/>
          <w:position w:val="0"/>
          <w:lang w:val="zh-CN" w:eastAsia="zh-CN" w:bidi="zh-CN"/>
        </w:rPr>
        <w:t>“自我气</w:t>
      </w:r>
      <w:r>
        <w:rPr>
          <w:color w:val="000000"/>
          <w:spacing w:val="0"/>
          <w:w w:val="100"/>
          <w:position w:val="0"/>
        </w:rPr>
        <w:t>他说：</w:t>
      </w:r>
      <w:r>
        <w:rPr>
          <w:color w:val="000000"/>
          <w:spacing w:val="0"/>
          <w:w w:val="100"/>
          <w:position w:val="0"/>
          <w:lang w:val="zh-CN" w:eastAsia="zh-CN" w:bidi="zh-CN"/>
        </w:rPr>
        <w:t>“如</w:t>
      </w:r>
      <w:r>
        <w:rPr>
          <w:color w:val="000000"/>
          <w:spacing w:val="0"/>
          <w:w w:val="100"/>
          <w:position w:val="0"/>
        </w:rPr>
        <w:t>同我在事物背后发现正是作为精神的我一样，以后我 也必然在</w:t>
      </w:r>
      <w:r>
        <w:rPr>
          <w:color w:val="000000"/>
          <w:spacing w:val="0"/>
          <w:w w:val="100"/>
          <w:position w:val="0"/>
          <w:lang w:val="zh-CN" w:eastAsia="zh-CN" w:bidi="zh-CN"/>
        </w:rPr>
        <w:t>畀</w:t>
      </w:r>
      <w:r>
        <w:rPr>
          <w:color w:val="000000"/>
          <w:spacing w:val="0"/>
          <w:w w:val="100"/>
          <w:position w:val="0"/>
        </w:rPr>
        <w:t>艰尊后发现目早作为思想的创造者和段有老丁这样，整个世 界就都变&amp;亍•/的世*”•，“我的所有物了③施赢杲仅整个背弃了黑 格尔的辩证法，而且公开打出了反人道主义的旗帜</w:t>
      </w:r>
      <w:r>
        <w:rPr>
          <w:color w:val="000000"/>
          <w:spacing w:val="0"/>
          <w:w w:val="100"/>
          <w:position w:val="0"/>
          <w:lang w:val="en-US" w:eastAsia="en-US" w:bidi="en-US"/>
        </w:rPr>
        <w:t>c</w:t>
      </w:r>
      <w:r>
        <w:rPr>
          <w:color w:val="000000"/>
          <w:spacing w:val="0"/>
          <w:w w:val="100"/>
          <w:position w:val="0"/>
        </w:rPr>
        <w:t xml:space="preserve">他用极端的利己主 义取代了合理的利己主义，用个体的夭生不平等取代人生而平等的观念。 为了 </w:t>
      </w:r>
      <w:r>
        <w:rPr>
          <w:color w:val="000000"/>
          <w:spacing w:val="0"/>
          <w:w w:val="100"/>
          <w:position w:val="0"/>
          <w:lang w:val="zh-CN" w:eastAsia="zh-CN" w:bidi="zh-CN"/>
        </w:rPr>
        <w:t>“我”</w:t>
      </w:r>
      <w:r>
        <w:rPr>
          <w:color w:val="000000"/>
          <w:spacing w:val="0"/>
          <w:w w:val="100"/>
          <w:position w:val="0"/>
        </w:rPr>
        <w:t>的发展，他甚至认为可以</w:t>
      </w:r>
      <w:r>
        <w:rPr>
          <w:color w:val="000000"/>
          <w:spacing w:val="0"/>
          <w:w w:val="100"/>
          <w:position w:val="0"/>
          <w:lang w:val="zh-CN" w:eastAsia="zh-CN" w:bidi="zh-CN"/>
        </w:rPr>
        <w:t>“从</w:t>
      </w:r>
      <w:r>
        <w:rPr>
          <w:color w:val="000000"/>
          <w:spacing w:val="0"/>
          <w:w w:val="100"/>
          <w:position w:val="0"/>
        </w:rPr>
        <w:t>我本身获得杀人的权利”。</w:t>
      </w:r>
    </w:p>
    <w:p>
      <w:pPr>
        <w:pStyle w:val="Style5"/>
        <w:keepNext w:val="0"/>
        <w:keepLines w:val="0"/>
        <w:widowControl w:val="0"/>
        <w:shd w:val="clear" w:color="auto" w:fill="auto"/>
        <w:bidi w:val="0"/>
        <w:spacing w:before="0" w:after="580" w:line="434" w:lineRule="exact"/>
        <w:ind w:left="0" w:right="0" w:firstLine="600"/>
        <w:jc w:val="both"/>
      </w:pPr>
      <w:r>
        <w:rPr>
          <w:color w:val="000000"/>
          <w:spacing w:val="0"/>
          <w:w w:val="100"/>
          <w:position w:val="0"/>
        </w:rPr>
        <w:t>施蒂纳的《唯一者及其所有物》以极端的方式表现了青年黑格尔运</w:t>
      </w:r>
    </w:p>
    <w:p>
      <w:pPr>
        <w:pStyle w:val="Style5"/>
        <w:keepNext w:val="0"/>
        <w:keepLines w:val="0"/>
        <w:widowControl w:val="0"/>
        <w:shd w:val="clear" w:color="auto" w:fill="auto"/>
        <w:bidi w:val="0"/>
        <w:spacing w:before="0" w:after="0" w:line="255" w:lineRule="exact"/>
        <w:ind w:left="0" w:right="0" w:firstLine="480"/>
        <w:jc w:val="both"/>
      </w:pPr>
      <w:r>
        <w:rPr>
          <w:color w:val="000000"/>
          <w:spacing w:val="0"/>
          <w:w w:val="100"/>
          <w:position w:val="0"/>
        </w:rPr>
        <w:t>（X《马克思恩格斯全集》第3检，人民出版甘1960年版</w:t>
      </w:r>
      <w:r>
        <w:rPr>
          <w:color w:val="000000"/>
          <w:spacing w:val="0"/>
          <w:w w:val="100"/>
          <w:position w:val="0"/>
          <w:lang w:val="en-US" w:eastAsia="en-US" w:bidi="en-US"/>
        </w:rPr>
        <w:t>•</w:t>
      </w:r>
      <w:r>
        <w:rPr>
          <w:color w:val="000000"/>
          <w:spacing w:val="0"/>
          <w:w w:val="100"/>
          <w:position w:val="0"/>
        </w:rPr>
        <w:t>第22页・</w:t>
      </w:r>
    </w:p>
    <w:p>
      <w:pPr>
        <w:pStyle w:val="Style5"/>
        <w:keepNext w:val="0"/>
        <w:keepLines w:val="0"/>
        <w:widowControl w:val="0"/>
        <w:shd w:val="clear" w:color="auto" w:fill="auto"/>
        <w:bidi w:val="0"/>
        <w:spacing w:before="0" w:after="0" w:line="255" w:lineRule="exact"/>
        <w:ind w:left="0" w:right="0" w:firstLine="480"/>
        <w:jc w:val="both"/>
      </w:pPr>
      <w:r>
        <w:rPr>
          <w:color w:val="000000"/>
          <w:spacing w:val="0"/>
          <w:w w:val="100"/>
          <w:position w:val="0"/>
        </w:rPr>
        <w:t>&amp;《马克思恩格斯全集》第3卷，人民岀版社1960年版，第481</w:t>
      </w:r>
      <w:r>
        <w:rPr>
          <w:color w:val="000000"/>
          <w:spacing w:val="0"/>
          <w:w w:val="100"/>
          <w:position w:val="0"/>
          <w:lang w:val="zh-CN" w:eastAsia="zh-CN" w:bidi="zh-CN"/>
        </w:rPr>
        <w:t>英，</w:t>
      </w:r>
    </w:p>
    <w:p>
      <w:pPr>
        <w:pStyle w:val="Style5"/>
        <w:keepNext w:val="0"/>
        <w:keepLines w:val="0"/>
        <w:widowControl w:val="0"/>
        <w:shd w:val="clear" w:color="auto" w:fill="auto"/>
        <w:bidi w:val="0"/>
        <w:spacing w:before="0" w:after="0" w:line="255" w:lineRule="exact"/>
        <w:ind w:left="920" w:right="0" w:hanging="420"/>
        <w:jc w:val="both"/>
      </w:pPr>
      <w:r>
        <w:rPr>
          <w:color w:val="000000"/>
          <w:spacing w:val="0"/>
          <w:w w:val="100"/>
          <w:position w:val="0"/>
          <w:lang w:val="en-US" w:eastAsia="en-US" w:bidi="en-US"/>
        </w:rPr>
        <w:t>®</w:t>
      </w:r>
      <w:r>
        <w:rPr>
          <w:color w:val="000000"/>
          <w:spacing w:val="0"/>
          <w:w w:val="100"/>
          <w:position w:val="0"/>
        </w:rPr>
        <w:t>参见施蒂纳</w:t>
      </w:r>
      <w:r>
        <w:rPr>
          <w:color w:val="000000"/>
          <w:spacing w:val="0"/>
          <w:w w:val="100"/>
          <w:position w:val="0"/>
          <w:lang w:val="zh-CN" w:eastAsia="zh-CN" w:bidi="zh-CN"/>
        </w:rPr>
        <w:t>反唯-</w:t>
      </w:r>
      <w:r>
        <w:rPr>
          <w:color w:val="000000"/>
          <w:spacing w:val="0"/>
          <w:w w:val="100"/>
          <w:position w:val="0"/>
        </w:rPr>
        <w:t>•者及其所有物》，转引自《马克思主义哲学史教学资料选编》〔上 册），北京大学岀版社1984年版，第</w:t>
      </w:r>
      <w:r>
        <w:rPr>
          <w:i/>
          <w:iCs/>
          <w:color w:val="000000"/>
          <w:spacing w:val="0"/>
          <w:w w:val="100"/>
          <w:position w:val="0"/>
        </w:rPr>
        <w:t>177如</w:t>
      </w:r>
    </w:p>
    <w:p>
      <w:pPr>
        <w:pStyle w:val="Style5"/>
        <w:keepNext w:val="0"/>
        <w:keepLines w:val="0"/>
        <w:widowControl w:val="0"/>
        <w:shd w:val="clear" w:color="auto" w:fill="auto"/>
        <w:bidi w:val="0"/>
        <w:spacing w:before="0" w:after="220" w:line="435" w:lineRule="exact"/>
        <w:ind w:left="0" w:right="0" w:firstLine="0"/>
        <w:jc w:val="both"/>
      </w:pPr>
      <w:r>
        <w:rPr>
          <w:color w:val="000000"/>
          <w:spacing w:val="0"/>
          <w:w w:val="100"/>
          <w:position w:val="0"/>
        </w:rPr>
        <w:t>动的消极面，它的出现，无论在理论上或是实践上，都证明了这个运动 已走上了绝路，它的解体是必然的。马克思、恩格斯正是在不断消除青 年黑格尔派的错误思想的过程中开辟了通向新世界观的道路。</w:t>
      </w:r>
    </w:p>
    <w:p>
      <w:pPr>
        <w:pStyle w:val="Style22"/>
        <w:keepNext/>
        <w:keepLines/>
        <w:widowControl w:val="0"/>
        <w:shd w:val="clear" w:color="auto" w:fill="auto"/>
        <w:bidi w:val="0"/>
        <w:spacing w:before="0" w:after="220" w:line="540" w:lineRule="exact"/>
        <w:ind w:left="0" w:right="0" w:firstLine="0"/>
        <w:jc w:val="center"/>
      </w:pPr>
      <w:bookmarkStart w:id="154" w:name="bookmark154"/>
      <w:bookmarkStart w:id="155" w:name="bookmark155"/>
      <w:bookmarkStart w:id="156" w:name="bookmark156"/>
      <w:r>
        <w:rPr>
          <w:color w:val="000000"/>
          <w:spacing w:val="0"/>
          <w:w w:val="100"/>
          <w:position w:val="0"/>
        </w:rPr>
        <w:t>第三节马克思恩格斯向黑格尔哲学</w:t>
        <w:br/>
        <w:t>和革命民主主义的转变</w:t>
      </w:r>
      <w:bookmarkEnd w:id="154"/>
      <w:bookmarkEnd w:id="155"/>
      <w:bookmarkEnd w:id="156"/>
    </w:p>
    <w:p>
      <w:pPr>
        <w:pStyle w:val="Style5"/>
        <w:keepNext w:val="0"/>
        <w:keepLines w:val="0"/>
        <w:widowControl w:val="0"/>
        <w:shd w:val="clear" w:color="auto" w:fill="auto"/>
        <w:bidi w:val="0"/>
        <w:spacing w:before="0" w:after="220" w:line="437" w:lineRule="exact"/>
        <w:ind w:left="0" w:right="0" w:firstLine="600"/>
        <w:jc w:val="both"/>
      </w:pPr>
      <w:r>
        <w:rPr>
          <w:color w:val="000000"/>
          <w:spacing w:val="0"/>
          <w:w w:val="100"/>
          <w:position w:val="0"/>
        </w:rPr>
        <w:t>既然马克思和恩格斯的家庭及周围环境所赋予他们的思想影响中， 并没有什么革命民主主义和黑格尔唯心辩证法的因素，那么显然需要研 究</w:t>
      </w:r>
      <w:r>
        <w:rPr>
          <w:color w:val="000000"/>
          <w:spacing w:val="0"/>
          <w:w w:val="100"/>
          <w:position w:val="0"/>
          <w:lang w:val="zh-CN" w:eastAsia="zh-CN" w:bidi="zh-CN"/>
        </w:rPr>
        <w:t>.他们</w:t>
      </w:r>
      <w:r>
        <w:rPr>
          <w:color w:val="000000"/>
          <w:spacing w:val="0"/>
          <w:w w:val="100"/>
          <w:position w:val="0"/>
        </w:rPr>
        <w:t>最初的世界观是如何形成的</w:t>
      </w:r>
      <w:r>
        <w:rPr>
          <w:color w:val="000000"/>
          <w:spacing w:val="0"/>
          <w:w w:val="100"/>
          <w:position w:val="0"/>
          <w:lang w:val="zh-CN" w:eastAsia="zh-CN" w:bidi="zh-CN"/>
        </w:rPr>
        <w:t>令</w:t>
      </w:r>
      <w:r>
        <w:rPr>
          <w:color w:val="000000"/>
          <w:spacing w:val="0"/>
          <w:w w:val="100"/>
          <w:position w:val="0"/>
        </w:rPr>
        <w:t>尽管同他们后来所完成的世界观 的根本转变相比，这个过程并不那么艰难复杂，但它却是马克思恩格斯 独特的理论道路和探索精神的最初</w:t>
      </w:r>
      <w:r>
        <w:rPr>
          <w:color w:val="000000"/>
          <w:spacing w:val="0"/>
          <w:w w:val="100"/>
          <w:position w:val="0"/>
          <w:lang w:val="zh-CN" w:eastAsia="zh-CN" w:bidi="zh-CN"/>
        </w:rPr>
        <w:t>展现。</w:t>
      </w:r>
      <w:r>
        <w:rPr>
          <w:color w:val="000000"/>
          <w:spacing w:val="0"/>
          <w:w w:val="100"/>
          <w:position w:val="0"/>
        </w:rPr>
        <w:t>它生动地记载了青年马克思和 恩格斯面对现实——和社会生活保持深刻的联系，追求真理</w:t>
      </w:r>
      <w:r>
        <w:rPr>
          <w:color w:val="000000"/>
          <w:spacing w:val="0"/>
          <w:w w:val="100"/>
          <w:position w:val="0"/>
          <w:lang w:val="en-US" w:eastAsia="en-US" w:bidi="en-US"/>
        </w:rPr>
        <w:t>——</w:t>
      </w:r>
      <w:r>
        <w:rPr>
          <w:color w:val="000000"/>
          <w:spacing w:val="0"/>
          <w:w w:val="100"/>
          <w:position w:val="0"/>
        </w:rPr>
        <w:t>和时代 精神息息相通的理论品格。这个过程的完成，使他们站到了自己同时代 人的前列，形成了创立新哲学世界观的良好思想起点</w:t>
      </w:r>
    </w:p>
    <w:p>
      <w:pPr>
        <w:pStyle w:val="Style5"/>
        <w:keepNext w:val="0"/>
        <w:keepLines w:val="0"/>
        <w:widowControl w:val="0"/>
        <w:shd w:val="clear" w:color="auto" w:fill="auto"/>
        <w:bidi w:val="0"/>
        <w:spacing w:before="0" w:after="220" w:line="435" w:lineRule="exact"/>
        <w:ind w:left="0" w:right="0" w:firstLine="0"/>
        <w:jc w:val="center"/>
      </w:pPr>
      <w:r>
        <w:rPr>
          <w:color w:val="000000"/>
          <w:spacing w:val="0"/>
          <w:w w:val="100"/>
          <w:position w:val="0"/>
        </w:rPr>
        <w:t>一、马克思转向黑格尔哲学的动因——</w:t>
        <w:br/>
        <w:t>对应有和现有对立的哲学思考</w:t>
      </w:r>
    </w:p>
    <w:p>
      <w:pPr>
        <w:pStyle w:val="Style5"/>
        <w:keepNext w:val="0"/>
        <w:keepLines w:val="0"/>
        <w:widowControl w:val="0"/>
        <w:shd w:val="clear" w:color="auto" w:fill="auto"/>
        <w:bidi w:val="0"/>
        <w:spacing w:before="0" w:after="0" w:line="439" w:lineRule="exact"/>
        <w:ind w:left="0" w:right="0" w:firstLine="600"/>
        <w:jc w:val="both"/>
      </w:pPr>
      <w:r>
        <w:rPr>
          <w:color w:val="000000"/>
          <w:spacing w:val="0"/>
          <w:w w:val="100"/>
          <w:position w:val="0"/>
        </w:rPr>
        <w:t>根据父亲的意愿，马克思在大学学习的专业是法律，.、开始入波恩大 学，一年后又转到柏林大学。青年马克思思想发展的第一个重要转折就 是在这里完成的</w:t>
      </w:r>
      <w:r>
        <w:rPr>
          <w:color w:val="000000"/>
          <w:spacing w:val="0"/>
          <w:w w:val="100"/>
          <w:position w:val="0"/>
          <w:lang w:val="en-US" w:eastAsia="en-US" w:bidi="en-US"/>
        </w:rPr>
        <w:t>C</w:t>
      </w:r>
      <w:r>
        <w:rPr>
          <w:color w:val="000000"/>
          <w:spacing w:val="0"/>
          <w:w w:val="100"/>
          <w:position w:val="0"/>
        </w:rPr>
        <w:t>和当时德国其他大学相比，柏林大学不仅有最良好的 学习风气，而且作为研究黑格尔学说的中心而蜚声学坛。马克思人学之 际，适值该校两大法学学派（黑格尔学派和历史学派）的著名代表爱德 华</w:t>
      </w:r>
      <w:r>
        <w:rPr>
          <w:color w:val="000000"/>
          <w:spacing w:val="0"/>
          <w:w w:val="100"/>
          <w:position w:val="0"/>
          <w:lang w:val="zh-CN" w:eastAsia="zh-CN" w:bidi="zh-CN"/>
        </w:rPr>
        <w:t>•甘</w:t>
      </w:r>
      <w:r>
        <w:rPr>
          <w:color w:val="000000"/>
          <w:spacing w:val="0"/>
          <w:w w:val="100"/>
          <w:position w:val="0"/>
        </w:rPr>
        <w:t>斯教授和卡尔</w:t>
      </w:r>
      <w:r>
        <w:rPr>
          <w:color w:val="000000"/>
          <w:spacing w:val="0"/>
          <w:w w:val="100"/>
          <w:position w:val="0"/>
          <w:lang w:val="zh-CN" w:eastAsia="zh-CN" w:bidi="zh-CN"/>
        </w:rPr>
        <w:t>•弗里</w:t>
      </w:r>
      <w:r>
        <w:rPr>
          <w:color w:val="000000"/>
          <w:spacing w:val="0"/>
          <w:w w:val="100"/>
          <w:position w:val="0"/>
        </w:rPr>
        <w:t>德里希•萨维尼之间的论战</w:t>
      </w:r>
      <w:r>
        <w:rPr>
          <w:color w:val="000000"/>
          <w:spacing w:val="0"/>
          <w:w w:val="100"/>
          <w:position w:val="0"/>
          <w:lang w:val="zh-CN" w:eastAsia="zh-CN" w:bidi="zh-CN"/>
        </w:rPr>
        <w:t>方酣”</w:t>
      </w:r>
      <w:r>
        <w:rPr>
          <w:color w:val="000000"/>
          <w:spacing w:val="0"/>
          <w:w w:val="100"/>
          <w:position w:val="0"/>
        </w:rPr>
        <w:t>围绕着立法 原则和根据的这次论战，一下子把哲学问题提到了突出地位</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9" w:lineRule="exact"/>
        <w:ind w:left="0" w:right="0" w:firstLine="600"/>
        <w:jc w:val="both"/>
      </w:pPr>
      <w:r>
        <w:rPr>
          <w:color w:val="000000"/>
          <w:spacing w:val="0"/>
          <w:w w:val="100"/>
          <w:position w:val="0"/>
        </w:rPr>
        <w:t>最初，马克思并不喜欢黑格尔哲学的</w:t>
      </w:r>
      <w:r>
        <w:rPr>
          <w:color w:val="000000"/>
          <w:spacing w:val="0"/>
          <w:w w:val="100"/>
          <w:position w:val="0"/>
          <w:lang w:val="zh-CN" w:eastAsia="zh-CN" w:bidi="zh-CN"/>
        </w:rPr>
        <w:t>“离奇</w:t>
      </w:r>
      <w:r>
        <w:rPr>
          <w:color w:val="000000"/>
          <w:spacing w:val="0"/>
          <w:w w:val="100"/>
          <w:position w:val="0"/>
        </w:rPr>
        <w:t>古怪的调子、但他在 对法学理论的严肃的思考中，在对应有和现有、理想和现实的关系的深 入探索中，逐渐转向了黑格尔哲学。①</w:t>
      </w:r>
    </w:p>
    <w:p>
      <w:pPr>
        <w:pStyle w:val="Style5"/>
        <w:keepNext w:val="0"/>
        <w:keepLines w:val="0"/>
        <w:widowControl w:val="0"/>
        <w:shd w:val="clear" w:color="auto" w:fill="auto"/>
        <w:bidi w:val="0"/>
        <w:spacing w:before="0" w:after="500" w:line="439" w:lineRule="exact"/>
        <w:ind w:left="0" w:right="0" w:firstLine="600"/>
        <w:jc w:val="both"/>
      </w:pPr>
      <w:r>
        <w:rPr>
          <w:color w:val="000000"/>
          <w:spacing w:val="0"/>
          <w:w w:val="100"/>
          <w:position w:val="0"/>
        </w:rPr>
        <w:t>早在波恩大学读书的第二学期，出于对政府当局压制学生自由的不 满，加上和燕妮的爱楮时有波折，马克思曾一度沉溺于浪漫主义的诗歌 创作，但是，他很快发现，对待生活的这种纯粹理想主义无济于事，必</w:t>
      </w:r>
    </w:p>
    <w:p>
      <w:pPr>
        <w:pStyle w:val="Style5"/>
        <w:keepNext w:val="0"/>
        <w:keepLines w:val="0"/>
        <w:widowControl w:val="0"/>
        <w:shd w:val="clear" w:color="auto" w:fill="auto"/>
        <w:bidi w:val="0"/>
        <w:spacing w:before="0" w:after="0" w:line="315" w:lineRule="exact"/>
        <w:ind w:left="900" w:right="0" w:firstLine="40"/>
        <w:jc w:val="both"/>
        <w:sectPr>
          <w:headerReference w:type="default" r:id="rId123"/>
          <w:footerReference w:type="default" r:id="rId124"/>
          <w:headerReference w:type="even" r:id="rId125"/>
          <w:footerReference w:type="even" r:id="rId126"/>
          <w:headerReference w:type="first" r:id="rId127"/>
          <w:footerReference w:type="first" r:id="rId128"/>
          <w:footnotePr>
            <w:pos w:val="pageBottom"/>
            <w:numFmt w:val="decimal"/>
            <w:numRestart w:val="continuous"/>
          </w:footnotePr>
          <w:pgSz w:w="13985" w:h="18163"/>
          <w:pgMar w:top="1715" w:right="2113" w:bottom="1598" w:left="2692" w:header="0" w:footer="3" w:gutter="0"/>
          <w:cols w:space="720"/>
          <w:noEndnote/>
          <w:titlePg/>
          <w:rtlGutter w:val="0"/>
          <w:docGrid w:linePitch="360"/>
        </w:sectPr>
      </w:pPr>
      <w:r>
        <w:rPr>
          <w:color w:val="000000"/>
          <w:spacing w:val="0"/>
          <w:w w:val="100"/>
          <w:position w:val="0"/>
        </w:rPr>
        <w:t>马克思1837年11月</w:t>
      </w:r>
      <w:r>
        <w:rPr>
          <w:color w:val="000000"/>
          <w:spacing w:val="0"/>
          <w:w w:val="100"/>
          <w:position w:val="0"/>
          <w:lang w:val="en-US" w:eastAsia="en-US" w:bidi="en-US"/>
        </w:rPr>
        <w:t>L0</w:t>
      </w:r>
      <w:r>
        <w:rPr>
          <w:color w:val="000000"/>
          <w:spacing w:val="0"/>
          <w:w w:val="100"/>
          <w:position w:val="0"/>
        </w:rPr>
        <w:t>日致父亲的值提供</w:t>
      </w:r>
      <w:r>
        <w:rPr>
          <w:color w:val="000000"/>
          <w:spacing w:val="0"/>
          <w:w w:val="100"/>
          <w:position w:val="0"/>
          <w:lang w:val="en-US" w:eastAsia="en-US" w:bidi="en-US"/>
        </w:rPr>
        <w:t>r</w:t>
      </w:r>
      <w:r>
        <w:rPr>
          <w:color w:val="000000"/>
          <w:spacing w:val="0"/>
          <w:w w:val="100"/>
          <w:position w:val="0"/>
        </w:rPr>
        <w:t>他这•探索过程的第-•手材料。参阅 《马竞思恩格斯全集，第40卷・人民出版社1982年版，第11</w:t>
      </w:r>
      <w:r>
        <w:rPr>
          <w:color w:val="000000"/>
          <w:spacing w:val="0"/>
          <w:w w:val="100"/>
          <w:position w:val="0"/>
          <w:lang w:val="zh-CN" w:eastAsia="zh-CN" w:bidi="zh-CN"/>
        </w:rPr>
        <w:t>页，</w:t>
      </w:r>
      <w:r>
        <w:rPr>
          <w:color w:val="000000"/>
          <w:spacing w:val="0"/>
          <w:w w:val="100"/>
          <w:position w:val="0"/>
        </w:rPr>
        <w:t>以下凡未注明出处 的</w:t>
      </w:r>
      <w:r>
        <w:rPr>
          <w:color w:val="000000"/>
          <w:spacing w:val="0"/>
          <w:w w:val="100"/>
          <w:position w:val="0"/>
          <w:lang w:val="zh-CN" w:eastAsia="zh-CN" w:bidi="zh-CN"/>
        </w:rPr>
        <w:t>引火.</w:t>
      </w:r>
      <w:r>
        <w:rPr>
          <w:color w:val="000000"/>
          <w:spacing w:val="0"/>
          <w:w w:val="100"/>
          <w:position w:val="0"/>
        </w:rPr>
        <w:t xml:space="preserve">均引。该文「 </w:t>
      </w:r>
    </w:p>
    <w:p>
      <w:pPr>
        <w:pStyle w:val="Style5"/>
        <w:keepNext w:val="0"/>
        <w:keepLines w:val="0"/>
        <w:widowControl w:val="0"/>
        <w:shd w:val="clear" w:color="auto" w:fill="auto"/>
        <w:bidi w:val="0"/>
        <w:spacing w:before="0" w:after="0" w:line="315" w:lineRule="exact"/>
        <w:ind w:left="900" w:right="0" w:firstLine="0"/>
        <w:jc w:val="both"/>
      </w:pPr>
      <w:r>
        <w:rPr>
          <w:color w:val="000000"/>
          <w:spacing w:val="0"/>
          <w:w w:val="100"/>
          <w:position w:val="0"/>
        </w:rPr>
        <w:t>须冷静地面对现实,他在反思中严厉地批评了自己的诗歌创作，责备这 些诗作把主观思想同现实对立起来：在这里，“一切现实的东西都模糊 了，而一切正在模糊的东西都失去了轮廓，对当代的责难，全凭空想编 造，现有的东西和应有的东西之间完全对立了</w:t>
      </w:r>
    </w:p>
    <w:p>
      <w:pPr>
        <w:pStyle w:val="Style5"/>
        <w:keepNext w:val="0"/>
        <w:keepLines w:val="0"/>
        <w:widowControl w:val="0"/>
        <w:shd w:val="clear" w:color="auto" w:fill="auto"/>
        <w:bidi w:val="0"/>
        <w:spacing w:before="0" w:after="0" w:line="434" w:lineRule="exact"/>
        <w:ind w:left="0" w:right="0" w:firstLine="620"/>
        <w:jc w:val="both"/>
      </w:pPr>
      <w:r>
        <w:rPr>
          <w:color w:val="000000"/>
          <w:spacing w:val="0"/>
          <w:w w:val="100"/>
          <w:position w:val="0"/>
        </w:rPr>
        <w:t>在法学研究中，把应有和现有对立起来所产生的困挠，同样促使马 克思重新审查那些原先使他倾倒的哲学理论</w:t>
      </w:r>
      <w:r>
        <w:rPr>
          <w:color w:val="000000"/>
          <w:spacing w:val="0"/>
          <w:w w:val="100"/>
          <w:position w:val="0"/>
          <w:lang w:val="en-US" w:eastAsia="en-US" w:bidi="en-US"/>
        </w:rPr>
        <w:t>C</w:t>
      </w:r>
      <w:r>
        <w:rPr>
          <w:color w:val="000000"/>
          <w:spacing w:val="0"/>
          <w:w w:val="100"/>
          <w:position w:val="0"/>
        </w:rPr>
        <w:t>由于对现存的法学理论不 满，他曾试图创立一种理想的法学体系</w:t>
      </w:r>
      <w:r>
        <w:rPr>
          <w:color w:val="000000"/>
          <w:spacing w:val="0"/>
          <w:w w:val="100"/>
          <w:position w:val="0"/>
          <w:lang w:val="zh-CN" w:eastAsia="zh-CN" w:bidi="zh-CN"/>
        </w:rPr>
        <w:t>。他根</w:t>
      </w:r>
      <w:r>
        <w:rPr>
          <w:color w:val="000000"/>
          <w:spacing w:val="0"/>
          <w:w w:val="100"/>
          <w:position w:val="0"/>
        </w:rPr>
        <w:t>据康德和费希特的哲学原 则，首先建立起先验的法</w:t>
      </w:r>
      <w:r>
        <w:rPr>
          <w:color w:val="000000"/>
          <w:spacing w:val="0"/>
          <w:w w:val="100"/>
          <w:position w:val="0"/>
          <w:lang w:val="zh-CN" w:eastAsia="zh-CN" w:bidi="zh-CN"/>
        </w:rPr>
        <w:t>概念。</w:t>
      </w:r>
      <w:r>
        <w:rPr>
          <w:color w:val="000000"/>
          <w:spacing w:val="0"/>
          <w:w w:val="100"/>
          <w:position w:val="0"/>
        </w:rPr>
        <w:t>但是，由于始终未找到从这些先验的法 概念过渡到现实的法的途径，他终于认识到，从任何先验原则出发的方 法都是不可取的</w:t>
      </w:r>
      <w:r>
        <w:rPr>
          <w:color w:val="000000"/>
          <w:spacing w:val="0"/>
          <w:w w:val="100"/>
          <w:position w:val="0"/>
          <w:lang w:val="en-US" w:eastAsia="en-US" w:bidi="en-US"/>
        </w:rPr>
        <w:t>c</w:t>
      </w:r>
      <w:r>
        <w:rPr>
          <w:color w:val="000000"/>
          <w:spacing w:val="0"/>
          <w:w w:val="100"/>
          <w:position w:val="0"/>
        </w:rPr>
        <w:t>不首先获</w:t>
      </w:r>
      <w:r>
        <w:rPr>
          <w:color w:val="000000"/>
          <w:spacing w:val="0"/>
          <w:w w:val="100"/>
          <w:position w:val="0"/>
          <w:lang w:val="zh-CN" w:eastAsia="zh-CN" w:bidi="zh-CN"/>
        </w:rPr>
        <w:t>得…种</w:t>
      </w:r>
      <w:r>
        <w:rPr>
          <w:color w:val="000000"/>
          <w:spacing w:val="0"/>
          <w:w w:val="100"/>
          <w:position w:val="0"/>
        </w:rPr>
        <w:t>能更加合理地解释现实的哲学世界 观，就不可能在法学或其他研究领域取得真正的突破。</w:t>
      </w:r>
    </w:p>
    <w:p>
      <w:pPr>
        <w:pStyle w:val="Style5"/>
        <w:keepNext w:val="0"/>
        <w:keepLines w:val="0"/>
        <w:widowControl w:val="0"/>
        <w:shd w:val="clear" w:color="auto" w:fill="auto"/>
        <w:bidi w:val="0"/>
        <w:spacing w:before="0" w:after="180" w:line="434" w:lineRule="exact"/>
        <w:ind w:left="0" w:right="0" w:firstLine="620"/>
        <w:jc w:val="both"/>
      </w:pPr>
      <w:r>
        <w:rPr>
          <w:color w:val="000000"/>
          <w:spacing w:val="0"/>
          <w:w w:val="100"/>
          <w:position w:val="0"/>
        </w:rPr>
        <w:t>和青年黑格尔派的直接往来，加速了马克思转向黑格尔哲学的进 程。因苦心构造法学体系而累倒了的马克思，由医生建议到柏林郊区施 特劳拉养病（1837年4月</w:t>
      </w:r>
      <w:r>
        <w:rPr>
          <w:color w:val="000000"/>
          <w:spacing w:val="0"/>
          <w:w w:val="100"/>
          <w:position w:val="0"/>
          <w:lang w:val="en-US" w:eastAsia="en-US" w:bidi="en-US"/>
        </w:rPr>
        <w:t>一5</w:t>
      </w:r>
      <w:r>
        <w:rPr>
          <w:color w:val="000000"/>
          <w:spacing w:val="0"/>
          <w:w w:val="100"/>
          <w:position w:val="0"/>
        </w:rPr>
        <w:t>月）。在那里，他开始和</w:t>
      </w:r>
      <w:r>
        <w:rPr>
          <w:color w:val="000000"/>
          <w:spacing w:val="0"/>
          <w:w w:val="100"/>
          <w:position w:val="0"/>
          <w:lang w:val="zh-CN" w:eastAsia="zh-CN" w:bidi="zh-CN"/>
        </w:rPr>
        <w:t>“博</w:t>
      </w:r>
      <w:r>
        <w:rPr>
          <w:color w:val="000000"/>
          <w:spacing w:val="0"/>
          <w:w w:val="100"/>
          <w:position w:val="0"/>
        </w:rPr>
        <w:t>士俱乐部“ 的成员们频频接触°同时，他又</w:t>
      </w:r>
      <w:r>
        <w:rPr>
          <w:color w:val="000000"/>
          <w:spacing w:val="0"/>
          <w:w w:val="100"/>
          <w:position w:val="0"/>
          <w:lang w:val="zh-CN" w:eastAsia="zh-CN" w:bidi="zh-CN"/>
        </w:rPr>
        <w:t>“把</w:t>
      </w:r>
      <w:r>
        <w:rPr>
          <w:color w:val="000000"/>
          <w:spacing w:val="0"/>
          <w:w w:val="100"/>
          <w:position w:val="0"/>
        </w:rPr>
        <w:t>黑格尔从头到尾读了一遍，还看了 他的大多数学生的著作</w:t>
      </w:r>
      <w:r>
        <w:rPr>
          <w:color w:val="000000"/>
          <w:spacing w:val="0"/>
          <w:w w:val="100"/>
          <w:position w:val="0"/>
          <w:lang w:val="zh-CN" w:eastAsia="zh-CN" w:bidi="zh-CN"/>
        </w:rPr>
        <w:t>”。他</w:t>
      </w:r>
      <w:r>
        <w:rPr>
          <w:color w:val="000000"/>
          <w:spacing w:val="0"/>
          <w:w w:val="100"/>
          <w:position w:val="0"/>
        </w:rPr>
        <w:t>终于发现，自己深深为之苦恼的现有和应 有的矛盾，在黑格尔哲学中已得到较为合理的解决。马克思从黑格尔的 理性辩证法中受到了深刻启示，认识到思维不应当把先验的规律强加给 客体，而</w:t>
      </w:r>
      <w:r>
        <w:rPr>
          <w:color w:val="000000"/>
          <w:spacing w:val="0"/>
          <w:w w:val="100"/>
          <w:position w:val="0"/>
          <w:lang w:val="zh-CN" w:eastAsia="zh-CN" w:bidi="zh-CN"/>
        </w:rPr>
        <w:t>“必</w:t>
      </w:r>
      <w:r>
        <w:rPr>
          <w:color w:val="000000"/>
          <w:spacing w:val="0"/>
          <w:w w:val="100"/>
          <w:position w:val="0"/>
        </w:rPr>
        <w:t xml:space="preserve">须从对象的发展上细心研究对象本身，决不应任意分割它 </w:t>
      </w:r>
      <w:r>
        <w:rPr>
          <w:color w:val="000000"/>
          <w:spacing w:val="0"/>
          <w:w w:val="100"/>
          <w:position w:val="0"/>
          <w:lang w:val="en-US" w:eastAsia="en-US" w:bidi="en-US"/>
        </w:rPr>
        <w:t>ffh</w:t>
      </w:r>
      <w:r>
        <w:rPr>
          <w:color w:val="000000"/>
          <w:spacing w:val="0"/>
          <w:w w:val="100"/>
          <w:position w:val="0"/>
        </w:rPr>
        <w:t>事物本身的理性在这里应当作为一种自身矛盾的东西展开，并且在 自身求得自己的统一、①他在同自己的文学和法学创作中的理想主义 告别的同时，也告别了康德和费希特：</w:t>
      </w:r>
      <w:r>
        <w:rPr>
          <w:color w:val="000000"/>
          <w:spacing w:val="0"/>
          <w:w w:val="100"/>
          <w:position w:val="0"/>
          <w:lang w:val="zh-CN" w:eastAsia="zh-CN" w:bidi="zh-CN"/>
        </w:rPr>
        <w:t>“从</w:t>
      </w:r>
      <w:r>
        <w:rPr>
          <w:color w:val="000000"/>
          <w:spacing w:val="0"/>
          <w:w w:val="100"/>
          <w:position w:val="0"/>
        </w:rPr>
        <w:t>理想主义转而向现实本身去 寻求思想</w:t>
      </w:r>
      <w:r>
        <w:rPr>
          <w:color w:val="000000"/>
          <w:spacing w:val="0"/>
          <w:w w:val="100"/>
          <w:position w:val="0"/>
          <w:lang w:val="en-US" w:eastAsia="en-US" w:bidi="en-US"/>
        </w:rPr>
        <w:t>L</w:t>
      </w:r>
      <w:r>
        <w:rPr>
          <w:color w:val="000000"/>
          <w:spacing w:val="0"/>
          <w:w w:val="100"/>
          <w:position w:val="0"/>
        </w:rPr>
        <w:t>这样，在很短的时间内，马克思就站到了资产阶级古典哲 学的思想顶峰，为创立新的哲学世界观奠定了良好的起点，这是马克思 人生道路上的一个重要界碑，正如他本人所评价的那样：“生活中往往 会有这样的时机，它好像是表示过去-</w:t>
      </w:r>
      <w:r>
        <w:rPr>
          <w:color w:val="000000"/>
          <w:spacing w:val="0"/>
          <w:w w:val="100"/>
          <w:position w:val="0"/>
          <w:lang w:val="zh-CN" w:eastAsia="zh-CN" w:bidi="zh-CN"/>
        </w:rPr>
        <w:t>•段</w:t>
      </w:r>
      <w:r>
        <w:rPr>
          <w:color w:val="000000"/>
          <w:spacing w:val="0"/>
          <w:w w:val="100"/>
          <w:position w:val="0"/>
        </w:rPr>
        <w:t>时期结束的界标，但同时又明 确地指出生活的新方向°”</w:t>
      </w:r>
    </w:p>
    <w:p>
      <w:pPr>
        <w:pStyle w:val="Style5"/>
        <w:keepNext w:val="0"/>
        <w:keepLines w:val="0"/>
        <w:widowControl w:val="0"/>
        <w:shd w:val="clear" w:color="auto" w:fill="auto"/>
        <w:bidi w:val="0"/>
        <w:spacing w:before="0" w:after="280" w:line="435" w:lineRule="exact"/>
        <w:ind w:left="0" w:right="0" w:firstLine="0"/>
        <w:jc w:val="center"/>
      </w:pPr>
      <w:r>
        <w:rPr>
          <w:color w:val="000000"/>
          <w:spacing w:val="0"/>
          <w:w w:val="100"/>
          <w:position w:val="0"/>
        </w:rPr>
        <w:t>二、马克思《博士论文》一对世界和</w:t>
        <w:br/>
        <w:t>哲学相互作用的最初考察</w:t>
      </w:r>
    </w:p>
    <w:p>
      <w:pPr>
        <w:pStyle w:val="Style5"/>
        <w:keepNext w:val="0"/>
        <w:keepLines w:val="0"/>
        <w:widowControl w:val="0"/>
        <w:shd w:val="clear" w:color="auto" w:fill="auto"/>
        <w:bidi w:val="0"/>
        <w:spacing w:before="0" w:after="600" w:line="405" w:lineRule="exact"/>
        <w:ind w:left="0" w:right="0" w:firstLine="620"/>
        <w:jc w:val="both"/>
      </w:pPr>
      <w:r>
        <w:rPr>
          <w:color w:val="000000"/>
          <w:spacing w:val="0"/>
          <w:w w:val="100"/>
          <w:position w:val="0"/>
        </w:rPr>
        <w:t>马克思坚定地改变了自己的研究方向，他彻底放弃了专攻法学的打 算，决心献身于能体现时代精神的哲学</w:t>
      </w:r>
      <w:r>
        <w:rPr>
          <w:color w:val="000000"/>
          <w:spacing w:val="0"/>
          <w:w w:val="100"/>
          <w:position w:val="0"/>
          <w:lang w:val="en-US" w:eastAsia="en-US" w:bidi="en-US"/>
        </w:rPr>
        <w:t>c</w:t>
      </w:r>
      <w:r>
        <w:rPr>
          <w:color w:val="000000"/>
          <w:spacing w:val="0"/>
          <w:w w:val="100"/>
          <w:position w:val="0"/>
        </w:rPr>
        <w:t>《博士论文》论题的确定，表</w:t>
      </w:r>
    </w:p>
    <w:p>
      <w:pPr>
        <w:pStyle w:val="Style5"/>
        <w:keepNext w:val="0"/>
        <w:keepLines w:val="0"/>
        <w:widowControl w:val="0"/>
        <w:shd w:val="clear" w:color="auto" w:fill="auto"/>
        <w:bidi w:val="0"/>
        <w:spacing w:before="0" w:after="0" w:line="240" w:lineRule="auto"/>
        <w:ind w:left="0" w:right="0" w:firstLine="500"/>
        <w:jc w:val="both"/>
        <w:sectPr>
          <w:headerReference w:type="default" r:id="rId129"/>
          <w:footerReference w:type="default" r:id="rId130"/>
          <w:headerReference w:type="even" r:id="rId131"/>
          <w:footerReference w:type="even" r:id="rId132"/>
          <w:footnotePr>
            <w:pos w:val="pageBottom"/>
            <w:numFmt w:val="decimal"/>
            <w:numRestart w:val="continuous"/>
          </w:footnotePr>
          <w:type w:val="continuous"/>
          <w:pgSz w:w="13985" w:h="18163"/>
          <w:pgMar w:top="1715" w:right="2113" w:bottom="1598" w:left="2692" w:header="0" w:footer="3" w:gutter="0"/>
          <w:cols w:space="720"/>
          <w:noEndnote/>
          <w:rtlGutter w:val="0"/>
          <w:docGrid w:linePitch="360"/>
        </w:sectPr>
      </w:pPr>
      <w:r>
        <w:rPr>
          <w:color w:val="000000"/>
          <w:spacing w:val="0"/>
          <w:w w:val="100"/>
          <w:position w:val="0"/>
          <w:lang w:val="en-US" w:eastAsia="en-US" w:bidi="en-US"/>
        </w:rPr>
        <w:t xml:space="preserve">•I </w:t>
      </w:r>
      <w:r>
        <w:rPr>
          <w:color w:val="000000"/>
          <w:spacing w:val="0"/>
          <w:w w:val="100"/>
          <w:position w:val="0"/>
        </w:rPr>
        <w:t>〈马克思恩•格斯全集》第40卷，人民岀版社1982年版，第II</w:t>
      </w:r>
      <w:r>
        <w:rPr>
          <w:color w:val="000000"/>
          <w:spacing w:val="0"/>
          <w:w w:val="100"/>
          <w:position w:val="0"/>
          <w:lang w:val="zh-CN" w:eastAsia="zh-CN" w:bidi="zh-CN"/>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须冷静地面对现实,他在反思中严厉地批评了自己的诗歌创作，责备这 些诗作把主观思想同现实对立起来：在这里，“一切现实的东西都模糊 了，而一切正在模糊的东西都失去了轮廓，对当代的责难，全凭空想编 造，现有的东西和应有的东西之间完全对立了</w:t>
      </w:r>
    </w:p>
    <w:p>
      <w:pPr>
        <w:pStyle w:val="Style5"/>
        <w:keepNext w:val="0"/>
        <w:keepLines w:val="0"/>
        <w:widowControl w:val="0"/>
        <w:shd w:val="clear" w:color="auto" w:fill="auto"/>
        <w:bidi w:val="0"/>
        <w:spacing w:before="0" w:after="0" w:line="434" w:lineRule="exact"/>
        <w:ind w:left="0" w:right="0" w:firstLine="620"/>
        <w:jc w:val="both"/>
      </w:pPr>
      <w:r>
        <w:rPr>
          <w:color w:val="000000"/>
          <w:spacing w:val="0"/>
          <w:w w:val="100"/>
          <w:position w:val="0"/>
        </w:rPr>
        <w:t>在法学研究中，把应有和现有对立起来所产生的困挠，同样促使马 克思重新审查那些原先使他倾倒的哲学理论</w:t>
      </w:r>
      <w:r>
        <w:rPr>
          <w:color w:val="000000"/>
          <w:spacing w:val="0"/>
          <w:w w:val="100"/>
          <w:position w:val="0"/>
          <w:lang w:val="en-US" w:eastAsia="en-US" w:bidi="en-US"/>
        </w:rPr>
        <w:t>C</w:t>
      </w:r>
      <w:r>
        <w:rPr>
          <w:color w:val="000000"/>
          <w:spacing w:val="0"/>
          <w:w w:val="100"/>
          <w:position w:val="0"/>
        </w:rPr>
        <w:t>由于对现存的法学理论不 满，他曾试图创立一种理想的法学体系</w:t>
      </w:r>
      <w:r>
        <w:rPr>
          <w:color w:val="000000"/>
          <w:spacing w:val="0"/>
          <w:w w:val="100"/>
          <w:position w:val="0"/>
          <w:lang w:val="zh-CN" w:eastAsia="zh-CN" w:bidi="zh-CN"/>
        </w:rPr>
        <w:t>。他根</w:t>
      </w:r>
      <w:r>
        <w:rPr>
          <w:color w:val="000000"/>
          <w:spacing w:val="0"/>
          <w:w w:val="100"/>
          <w:position w:val="0"/>
        </w:rPr>
        <w:t>据康德和费希特的哲学原 则，首先建立起先验的法</w:t>
      </w:r>
      <w:r>
        <w:rPr>
          <w:color w:val="000000"/>
          <w:spacing w:val="0"/>
          <w:w w:val="100"/>
          <w:position w:val="0"/>
          <w:lang w:val="zh-CN" w:eastAsia="zh-CN" w:bidi="zh-CN"/>
        </w:rPr>
        <w:t>概念。</w:t>
      </w:r>
      <w:r>
        <w:rPr>
          <w:color w:val="000000"/>
          <w:spacing w:val="0"/>
          <w:w w:val="100"/>
          <w:position w:val="0"/>
        </w:rPr>
        <w:t>但是，由于始终未找到从这些先验的法 概念过渡到现实的法的途径，他终于认识到，从任何先验原则出发的方 法都是不可取的</w:t>
      </w:r>
      <w:r>
        <w:rPr>
          <w:color w:val="000000"/>
          <w:spacing w:val="0"/>
          <w:w w:val="100"/>
          <w:position w:val="0"/>
          <w:lang w:val="en-US" w:eastAsia="en-US" w:bidi="en-US"/>
        </w:rPr>
        <w:t>c</w:t>
      </w:r>
      <w:r>
        <w:rPr>
          <w:color w:val="000000"/>
          <w:spacing w:val="0"/>
          <w:w w:val="100"/>
          <w:position w:val="0"/>
        </w:rPr>
        <w:t>不首先获</w:t>
      </w:r>
      <w:r>
        <w:rPr>
          <w:color w:val="000000"/>
          <w:spacing w:val="0"/>
          <w:w w:val="100"/>
          <w:position w:val="0"/>
          <w:lang w:val="zh-CN" w:eastAsia="zh-CN" w:bidi="zh-CN"/>
        </w:rPr>
        <w:t>得…种</w:t>
      </w:r>
      <w:r>
        <w:rPr>
          <w:color w:val="000000"/>
          <w:spacing w:val="0"/>
          <w:w w:val="100"/>
          <w:position w:val="0"/>
        </w:rPr>
        <w:t>能更加合理地解释现实的哲学世界 观，就不可能在法学或其他研究领域取得真正的突破。</w:t>
      </w:r>
    </w:p>
    <w:p>
      <w:pPr>
        <w:pStyle w:val="Style5"/>
        <w:keepNext w:val="0"/>
        <w:keepLines w:val="0"/>
        <w:widowControl w:val="0"/>
        <w:shd w:val="clear" w:color="auto" w:fill="auto"/>
        <w:bidi w:val="0"/>
        <w:spacing w:before="0" w:after="180" w:line="434" w:lineRule="exact"/>
        <w:ind w:left="0" w:right="0" w:firstLine="620"/>
        <w:jc w:val="both"/>
      </w:pPr>
      <w:r>
        <w:rPr>
          <w:color w:val="000000"/>
          <w:spacing w:val="0"/>
          <w:w w:val="100"/>
          <w:position w:val="0"/>
        </w:rPr>
        <w:t>和青年黑格尔派的直接往来，加速了马克思转向黑格尔哲学的进 程。因苦心构造法学体系而累倒了的马克思，由医生建议到柏林郊区施 特劳拉养病（1837年4月</w:t>
      </w:r>
      <w:r>
        <w:rPr>
          <w:color w:val="000000"/>
          <w:spacing w:val="0"/>
          <w:w w:val="100"/>
          <w:position w:val="0"/>
          <w:lang w:val="en-US" w:eastAsia="en-US" w:bidi="en-US"/>
        </w:rPr>
        <w:t>一5</w:t>
      </w:r>
      <w:r>
        <w:rPr>
          <w:color w:val="000000"/>
          <w:spacing w:val="0"/>
          <w:w w:val="100"/>
          <w:position w:val="0"/>
        </w:rPr>
        <w:t>月）。在那里，他开始和</w:t>
      </w:r>
      <w:r>
        <w:rPr>
          <w:color w:val="000000"/>
          <w:spacing w:val="0"/>
          <w:w w:val="100"/>
          <w:position w:val="0"/>
          <w:lang w:val="zh-CN" w:eastAsia="zh-CN" w:bidi="zh-CN"/>
        </w:rPr>
        <w:t>“博</w:t>
      </w:r>
      <w:r>
        <w:rPr>
          <w:color w:val="000000"/>
          <w:spacing w:val="0"/>
          <w:w w:val="100"/>
          <w:position w:val="0"/>
        </w:rPr>
        <w:t>士俱乐部“ 的成员们频频接触°同时，他又</w:t>
      </w:r>
      <w:r>
        <w:rPr>
          <w:color w:val="000000"/>
          <w:spacing w:val="0"/>
          <w:w w:val="100"/>
          <w:position w:val="0"/>
          <w:lang w:val="zh-CN" w:eastAsia="zh-CN" w:bidi="zh-CN"/>
        </w:rPr>
        <w:t>“把</w:t>
      </w:r>
      <w:r>
        <w:rPr>
          <w:color w:val="000000"/>
          <w:spacing w:val="0"/>
          <w:w w:val="100"/>
          <w:position w:val="0"/>
        </w:rPr>
        <w:t>黑格尔从头到尾读了一遍，还看了 他的大多数学生的著作</w:t>
      </w:r>
      <w:r>
        <w:rPr>
          <w:color w:val="000000"/>
          <w:spacing w:val="0"/>
          <w:w w:val="100"/>
          <w:position w:val="0"/>
          <w:lang w:val="zh-CN" w:eastAsia="zh-CN" w:bidi="zh-CN"/>
        </w:rPr>
        <w:t>”。他</w:t>
      </w:r>
      <w:r>
        <w:rPr>
          <w:color w:val="000000"/>
          <w:spacing w:val="0"/>
          <w:w w:val="100"/>
          <w:position w:val="0"/>
        </w:rPr>
        <w:t>终于发现，自己深深为之苦恼的现有和应 有的矛盾，在黑格尔哲学中已得到较为合理的解决。马克思从黑格尔的 理性辩证法中受到了深刻启示，认识到思维不应当把先验的规律强加给 客体，而</w:t>
      </w:r>
      <w:r>
        <w:rPr>
          <w:color w:val="000000"/>
          <w:spacing w:val="0"/>
          <w:w w:val="100"/>
          <w:position w:val="0"/>
          <w:lang w:val="zh-CN" w:eastAsia="zh-CN" w:bidi="zh-CN"/>
        </w:rPr>
        <w:t>“必</w:t>
      </w:r>
      <w:r>
        <w:rPr>
          <w:color w:val="000000"/>
          <w:spacing w:val="0"/>
          <w:w w:val="100"/>
          <w:position w:val="0"/>
        </w:rPr>
        <w:t xml:space="preserve">须从对象的发展上细心研究对象本身，决不应任意分割它 </w:t>
      </w:r>
      <w:r>
        <w:rPr>
          <w:color w:val="000000"/>
          <w:spacing w:val="0"/>
          <w:w w:val="100"/>
          <w:position w:val="0"/>
          <w:lang w:val="en-US" w:eastAsia="en-US" w:bidi="en-US"/>
        </w:rPr>
        <w:t>ffh</w:t>
      </w:r>
      <w:r>
        <w:rPr>
          <w:color w:val="000000"/>
          <w:spacing w:val="0"/>
          <w:w w:val="100"/>
          <w:position w:val="0"/>
        </w:rPr>
        <w:t>事物本身的理性在这里应当作为一种自身矛盾的东西展开，并且在 自身求得自己的统一、①他在同自己的文学和法学创作中的理想主义 告别的同时，也告别了康德和费希特：</w:t>
      </w:r>
      <w:r>
        <w:rPr>
          <w:color w:val="000000"/>
          <w:spacing w:val="0"/>
          <w:w w:val="100"/>
          <w:position w:val="0"/>
          <w:lang w:val="zh-CN" w:eastAsia="zh-CN" w:bidi="zh-CN"/>
        </w:rPr>
        <w:t>“从</w:t>
      </w:r>
      <w:r>
        <w:rPr>
          <w:color w:val="000000"/>
          <w:spacing w:val="0"/>
          <w:w w:val="100"/>
          <w:position w:val="0"/>
        </w:rPr>
        <w:t>理想主义转而向现实本身去 寻求思想</w:t>
      </w:r>
      <w:r>
        <w:rPr>
          <w:color w:val="000000"/>
          <w:spacing w:val="0"/>
          <w:w w:val="100"/>
          <w:position w:val="0"/>
          <w:lang w:val="en-US" w:eastAsia="en-US" w:bidi="en-US"/>
        </w:rPr>
        <w:t>L</w:t>
      </w:r>
      <w:r>
        <w:rPr>
          <w:color w:val="000000"/>
          <w:spacing w:val="0"/>
          <w:w w:val="100"/>
          <w:position w:val="0"/>
        </w:rPr>
        <w:t>这样，在很短的时间内，马克思就站到了资产阶级古典哲 学的思想顶峰，为创立新的哲学世界观奠定了良好的起点，这是马克思 人生道路上的一个重要界碑，正如他本人所评价的那样：“生活中往往 会有这样的时机，它好像是表示过去-</w:t>
      </w:r>
      <w:r>
        <w:rPr>
          <w:color w:val="000000"/>
          <w:spacing w:val="0"/>
          <w:w w:val="100"/>
          <w:position w:val="0"/>
          <w:lang w:val="zh-CN" w:eastAsia="zh-CN" w:bidi="zh-CN"/>
        </w:rPr>
        <w:t>•段</w:t>
      </w:r>
      <w:r>
        <w:rPr>
          <w:color w:val="000000"/>
          <w:spacing w:val="0"/>
          <w:w w:val="100"/>
          <w:position w:val="0"/>
        </w:rPr>
        <w:t>时期结束的界标，但同时又明 确地指出生活的新方向°”</w:t>
      </w:r>
    </w:p>
    <w:p>
      <w:pPr>
        <w:pStyle w:val="Style5"/>
        <w:keepNext w:val="0"/>
        <w:keepLines w:val="0"/>
        <w:widowControl w:val="0"/>
        <w:shd w:val="clear" w:color="auto" w:fill="auto"/>
        <w:bidi w:val="0"/>
        <w:spacing w:before="0" w:after="280" w:line="435" w:lineRule="exact"/>
        <w:ind w:left="0" w:right="0" w:firstLine="0"/>
        <w:jc w:val="center"/>
      </w:pPr>
      <w:r>
        <w:rPr>
          <w:color w:val="000000"/>
          <w:spacing w:val="0"/>
          <w:w w:val="100"/>
          <w:position w:val="0"/>
        </w:rPr>
        <w:t>二、马克思《博士论文》一对世界和</w:t>
        <w:br/>
        <w:t>哲学相互作用的最初考察</w:t>
      </w:r>
    </w:p>
    <w:p>
      <w:pPr>
        <w:pStyle w:val="Style5"/>
        <w:keepNext w:val="0"/>
        <w:keepLines w:val="0"/>
        <w:widowControl w:val="0"/>
        <w:shd w:val="clear" w:color="auto" w:fill="auto"/>
        <w:bidi w:val="0"/>
        <w:spacing w:before="0" w:after="600" w:line="405" w:lineRule="exact"/>
        <w:ind w:left="0" w:right="0" w:firstLine="620"/>
        <w:jc w:val="both"/>
      </w:pPr>
      <w:r>
        <w:rPr>
          <w:color w:val="000000"/>
          <w:spacing w:val="0"/>
          <w:w w:val="100"/>
          <w:position w:val="0"/>
        </w:rPr>
        <w:t>马克思坚定地改变了自己的研究方向，他彻底放弃了专攻法学的打 算，决心献身于能体现时代精神的哲学</w:t>
      </w:r>
      <w:r>
        <w:rPr>
          <w:color w:val="000000"/>
          <w:spacing w:val="0"/>
          <w:w w:val="100"/>
          <w:position w:val="0"/>
          <w:lang w:val="en-US" w:eastAsia="en-US" w:bidi="en-US"/>
        </w:rPr>
        <w:t>c</w:t>
      </w:r>
      <w:r>
        <w:rPr>
          <w:color w:val="000000"/>
          <w:spacing w:val="0"/>
          <w:w w:val="100"/>
          <w:position w:val="0"/>
        </w:rPr>
        <w:t>《博士论文》论题的确定，表</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lang w:val="en-US" w:eastAsia="en-US" w:bidi="en-US"/>
        </w:rPr>
        <w:t xml:space="preserve">•I </w:t>
      </w:r>
      <w:r>
        <w:rPr>
          <w:color w:val="000000"/>
          <w:spacing w:val="0"/>
          <w:w w:val="100"/>
          <w:position w:val="0"/>
        </w:rPr>
        <w:t>〈马克思恩•格斯全集》第40卷，人民岀版社1982年版，第II</w:t>
      </w:r>
      <w:r>
        <w:rPr>
          <w:color w:val="000000"/>
          <w:spacing w:val="0"/>
          <w:w w:val="100"/>
          <w:position w:val="0"/>
          <w:lang w:val="zh-CN" w:eastAsia="zh-CN" w:bidi="zh-CN"/>
        </w:rPr>
        <w:t xml:space="preserve">页〜 </w:t>
      </w:r>
      <w:r>
        <w:rPr>
          <w:color w:val="000000"/>
          <w:spacing w:val="0"/>
          <w:w w:val="100"/>
          <w:position w:val="0"/>
        </w:rPr>
        <w:t>须冷静地面对现实,他在反思中严厉地批评了自己的诗歌创作，责备这 些诗作把主观思想同现实对立起来：在这里，“一切现实的东西都模糊 了，而一切正在模糊的东西都失去了轮廓，对当代的责难，全凭空想编 造，现有的东西和应有的东西之间完全对立了</w:t>
      </w:r>
    </w:p>
    <w:p>
      <w:pPr>
        <w:pStyle w:val="Style5"/>
        <w:keepNext w:val="0"/>
        <w:keepLines w:val="0"/>
        <w:widowControl w:val="0"/>
        <w:shd w:val="clear" w:color="auto" w:fill="auto"/>
        <w:bidi w:val="0"/>
        <w:spacing w:before="0" w:after="0" w:line="434" w:lineRule="exact"/>
        <w:ind w:left="0" w:right="0" w:firstLine="620"/>
        <w:jc w:val="both"/>
      </w:pPr>
      <w:r>
        <w:rPr>
          <w:color w:val="000000"/>
          <w:spacing w:val="0"/>
          <w:w w:val="100"/>
          <w:position w:val="0"/>
        </w:rPr>
        <w:t>在法学研究中，把应有和现有对立起来所产生的困挠，同样促使马 克思重新审查那些原先使他倾倒的哲学理论</w:t>
      </w:r>
      <w:r>
        <w:rPr>
          <w:color w:val="000000"/>
          <w:spacing w:val="0"/>
          <w:w w:val="100"/>
          <w:position w:val="0"/>
          <w:lang w:val="en-US" w:eastAsia="en-US" w:bidi="en-US"/>
        </w:rPr>
        <w:t>C</w:t>
      </w:r>
      <w:r>
        <w:rPr>
          <w:color w:val="000000"/>
          <w:spacing w:val="0"/>
          <w:w w:val="100"/>
          <w:position w:val="0"/>
        </w:rPr>
        <w:t>由于对现存的法学理论不 满，他曾试图创立一种理想的法学体系</w:t>
      </w:r>
      <w:r>
        <w:rPr>
          <w:color w:val="000000"/>
          <w:spacing w:val="0"/>
          <w:w w:val="100"/>
          <w:position w:val="0"/>
          <w:lang w:val="zh-CN" w:eastAsia="zh-CN" w:bidi="zh-CN"/>
        </w:rPr>
        <w:t>。他根</w:t>
      </w:r>
      <w:r>
        <w:rPr>
          <w:color w:val="000000"/>
          <w:spacing w:val="0"/>
          <w:w w:val="100"/>
          <w:position w:val="0"/>
        </w:rPr>
        <w:t>据康德和费希特的哲学原 则，首先建立起先验的法</w:t>
      </w:r>
      <w:r>
        <w:rPr>
          <w:color w:val="000000"/>
          <w:spacing w:val="0"/>
          <w:w w:val="100"/>
          <w:position w:val="0"/>
          <w:lang w:val="zh-CN" w:eastAsia="zh-CN" w:bidi="zh-CN"/>
        </w:rPr>
        <w:t>概念。</w:t>
      </w:r>
      <w:r>
        <w:rPr>
          <w:color w:val="000000"/>
          <w:spacing w:val="0"/>
          <w:w w:val="100"/>
          <w:position w:val="0"/>
        </w:rPr>
        <w:t>但是，由于始终未找到从这些先验的法 概念过渡到现实的法的途径，他终于认识到，从任何先验原则出发的方 法都是不可取的</w:t>
      </w:r>
      <w:r>
        <w:rPr>
          <w:color w:val="000000"/>
          <w:spacing w:val="0"/>
          <w:w w:val="100"/>
          <w:position w:val="0"/>
          <w:lang w:val="en-US" w:eastAsia="en-US" w:bidi="en-US"/>
        </w:rPr>
        <w:t>c</w:t>
      </w:r>
      <w:r>
        <w:rPr>
          <w:color w:val="000000"/>
          <w:spacing w:val="0"/>
          <w:w w:val="100"/>
          <w:position w:val="0"/>
        </w:rPr>
        <w:t>不首先获</w:t>
      </w:r>
      <w:r>
        <w:rPr>
          <w:color w:val="000000"/>
          <w:spacing w:val="0"/>
          <w:w w:val="100"/>
          <w:position w:val="0"/>
          <w:lang w:val="zh-CN" w:eastAsia="zh-CN" w:bidi="zh-CN"/>
        </w:rPr>
        <w:t>得…种</w:t>
      </w:r>
      <w:r>
        <w:rPr>
          <w:color w:val="000000"/>
          <w:spacing w:val="0"/>
          <w:w w:val="100"/>
          <w:position w:val="0"/>
        </w:rPr>
        <w:t>能更加合理地解释现实的哲学世界 观，就不可能在法学或其他研究领域取得真正的突破。</w:t>
      </w:r>
    </w:p>
    <w:p>
      <w:pPr>
        <w:pStyle w:val="Style5"/>
        <w:keepNext w:val="0"/>
        <w:keepLines w:val="0"/>
        <w:widowControl w:val="0"/>
        <w:shd w:val="clear" w:color="auto" w:fill="auto"/>
        <w:bidi w:val="0"/>
        <w:spacing w:before="0" w:after="180" w:line="434" w:lineRule="exact"/>
        <w:ind w:left="0" w:right="0" w:firstLine="620"/>
        <w:jc w:val="both"/>
      </w:pPr>
      <w:r>
        <w:rPr>
          <w:color w:val="000000"/>
          <w:spacing w:val="0"/>
          <w:w w:val="100"/>
          <w:position w:val="0"/>
        </w:rPr>
        <w:t>和青年黑格尔派的直接往来，加速了马克思转向黑格尔哲学的进 程。因苦心构造法学体系而累倒了的马克思，由医生建议到柏林郊区施 特劳拉养病（1837年4月</w:t>
      </w:r>
      <w:r>
        <w:rPr>
          <w:color w:val="000000"/>
          <w:spacing w:val="0"/>
          <w:w w:val="100"/>
          <w:position w:val="0"/>
          <w:lang w:val="en-US" w:eastAsia="en-US" w:bidi="en-US"/>
        </w:rPr>
        <w:t>一5</w:t>
      </w:r>
      <w:r>
        <w:rPr>
          <w:color w:val="000000"/>
          <w:spacing w:val="0"/>
          <w:w w:val="100"/>
          <w:position w:val="0"/>
        </w:rPr>
        <w:t>月）。在那里，他开始和</w:t>
      </w:r>
      <w:r>
        <w:rPr>
          <w:color w:val="000000"/>
          <w:spacing w:val="0"/>
          <w:w w:val="100"/>
          <w:position w:val="0"/>
          <w:lang w:val="zh-CN" w:eastAsia="zh-CN" w:bidi="zh-CN"/>
        </w:rPr>
        <w:t>“博</w:t>
      </w:r>
      <w:r>
        <w:rPr>
          <w:color w:val="000000"/>
          <w:spacing w:val="0"/>
          <w:w w:val="100"/>
          <w:position w:val="0"/>
        </w:rPr>
        <w:t>士俱乐部“ 的成员们频频接触°同时，他又</w:t>
      </w:r>
      <w:r>
        <w:rPr>
          <w:color w:val="000000"/>
          <w:spacing w:val="0"/>
          <w:w w:val="100"/>
          <w:position w:val="0"/>
          <w:lang w:val="zh-CN" w:eastAsia="zh-CN" w:bidi="zh-CN"/>
        </w:rPr>
        <w:t>“把</w:t>
      </w:r>
      <w:r>
        <w:rPr>
          <w:color w:val="000000"/>
          <w:spacing w:val="0"/>
          <w:w w:val="100"/>
          <w:position w:val="0"/>
        </w:rPr>
        <w:t>黑格尔从头到尾读了一遍，还看了 他的大多数学生的著作</w:t>
      </w:r>
      <w:r>
        <w:rPr>
          <w:color w:val="000000"/>
          <w:spacing w:val="0"/>
          <w:w w:val="100"/>
          <w:position w:val="0"/>
          <w:lang w:val="zh-CN" w:eastAsia="zh-CN" w:bidi="zh-CN"/>
        </w:rPr>
        <w:t>”。他</w:t>
      </w:r>
      <w:r>
        <w:rPr>
          <w:color w:val="000000"/>
          <w:spacing w:val="0"/>
          <w:w w:val="100"/>
          <w:position w:val="0"/>
        </w:rPr>
        <w:t>终于发现，自己深深为之苦恼的现有和应 有的矛盾，在黑格尔哲学中已得到较为合理的解决。马克思从黑格尔的 理性辩证法中受到了深刻启示，认识到思维不应当把先验的规律强加给 客体，而</w:t>
      </w:r>
      <w:r>
        <w:rPr>
          <w:color w:val="000000"/>
          <w:spacing w:val="0"/>
          <w:w w:val="100"/>
          <w:position w:val="0"/>
          <w:lang w:val="zh-CN" w:eastAsia="zh-CN" w:bidi="zh-CN"/>
        </w:rPr>
        <w:t>“必</w:t>
      </w:r>
      <w:r>
        <w:rPr>
          <w:color w:val="000000"/>
          <w:spacing w:val="0"/>
          <w:w w:val="100"/>
          <w:position w:val="0"/>
        </w:rPr>
        <w:t xml:space="preserve">须从对象的发展上细心研究对象本身，决不应任意分割它 </w:t>
      </w:r>
      <w:r>
        <w:rPr>
          <w:color w:val="000000"/>
          <w:spacing w:val="0"/>
          <w:w w:val="100"/>
          <w:position w:val="0"/>
          <w:lang w:val="en-US" w:eastAsia="en-US" w:bidi="en-US"/>
        </w:rPr>
        <w:t>ffh</w:t>
      </w:r>
      <w:r>
        <w:rPr>
          <w:color w:val="000000"/>
          <w:spacing w:val="0"/>
          <w:w w:val="100"/>
          <w:position w:val="0"/>
        </w:rPr>
        <w:t>事物本身的理性在这里应当作为一种自身矛盾的东西展开，并且在 自身求得自己的统一、①他在同自己的文学和法学创作中的理想主义 告别的同时，也告别了康德和费希特：</w:t>
      </w:r>
      <w:r>
        <w:rPr>
          <w:color w:val="000000"/>
          <w:spacing w:val="0"/>
          <w:w w:val="100"/>
          <w:position w:val="0"/>
          <w:lang w:val="zh-CN" w:eastAsia="zh-CN" w:bidi="zh-CN"/>
        </w:rPr>
        <w:t>“从</w:t>
      </w:r>
      <w:r>
        <w:rPr>
          <w:color w:val="000000"/>
          <w:spacing w:val="0"/>
          <w:w w:val="100"/>
          <w:position w:val="0"/>
        </w:rPr>
        <w:t>理想主义转而向现实本身去 寻求思想</w:t>
      </w:r>
      <w:r>
        <w:rPr>
          <w:color w:val="000000"/>
          <w:spacing w:val="0"/>
          <w:w w:val="100"/>
          <w:position w:val="0"/>
          <w:lang w:val="en-US" w:eastAsia="en-US" w:bidi="en-US"/>
        </w:rPr>
        <w:t>L</w:t>
      </w:r>
      <w:r>
        <w:rPr>
          <w:color w:val="000000"/>
          <w:spacing w:val="0"/>
          <w:w w:val="100"/>
          <w:position w:val="0"/>
        </w:rPr>
        <w:t>这样，在很短的时间内，马克思就站到了资产阶级古典哲 学的思想顶峰，为创立新的哲学世界观奠定了良好的起点，这是马克思 人生道路上的一个重要界碑，正如他本人所评价的那样：“生活中往往 会有这样的时机，它好像是表示过去-</w:t>
      </w:r>
      <w:r>
        <w:rPr>
          <w:color w:val="000000"/>
          <w:spacing w:val="0"/>
          <w:w w:val="100"/>
          <w:position w:val="0"/>
          <w:lang w:val="zh-CN" w:eastAsia="zh-CN" w:bidi="zh-CN"/>
        </w:rPr>
        <w:t>•段</w:t>
      </w:r>
      <w:r>
        <w:rPr>
          <w:color w:val="000000"/>
          <w:spacing w:val="0"/>
          <w:w w:val="100"/>
          <w:position w:val="0"/>
        </w:rPr>
        <w:t>时期结束的界标，但同时又明 确地指出生活的新方向°”</w:t>
      </w:r>
    </w:p>
    <w:p>
      <w:pPr>
        <w:pStyle w:val="Style5"/>
        <w:keepNext w:val="0"/>
        <w:keepLines w:val="0"/>
        <w:widowControl w:val="0"/>
        <w:shd w:val="clear" w:color="auto" w:fill="auto"/>
        <w:bidi w:val="0"/>
        <w:spacing w:before="0" w:after="280" w:line="435" w:lineRule="exact"/>
        <w:ind w:left="0" w:right="0" w:firstLine="0"/>
        <w:jc w:val="center"/>
      </w:pPr>
      <w:r>
        <w:rPr>
          <w:color w:val="000000"/>
          <w:spacing w:val="0"/>
          <w:w w:val="100"/>
          <w:position w:val="0"/>
        </w:rPr>
        <w:t>二、马克思《博士论文》一对世界和</w:t>
        <w:br/>
        <w:t>哲学相互作用的最初考察</w:t>
      </w:r>
    </w:p>
    <w:p>
      <w:pPr>
        <w:pStyle w:val="Style5"/>
        <w:keepNext w:val="0"/>
        <w:keepLines w:val="0"/>
        <w:widowControl w:val="0"/>
        <w:shd w:val="clear" w:color="auto" w:fill="auto"/>
        <w:bidi w:val="0"/>
        <w:spacing w:before="0" w:after="600" w:line="405" w:lineRule="exact"/>
        <w:ind w:left="0" w:right="0" w:firstLine="620"/>
        <w:jc w:val="both"/>
      </w:pPr>
      <w:r>
        <w:rPr>
          <w:color w:val="000000"/>
          <w:spacing w:val="0"/>
          <w:w w:val="100"/>
          <w:position w:val="0"/>
        </w:rPr>
        <w:t>马克思坚定地改变了自己的研究方向，他彻底放弃了专攻法学的打 算，决心献身于能体现时代精神的哲学</w:t>
      </w:r>
      <w:r>
        <w:rPr>
          <w:color w:val="000000"/>
          <w:spacing w:val="0"/>
          <w:w w:val="100"/>
          <w:position w:val="0"/>
          <w:lang w:val="en-US" w:eastAsia="en-US" w:bidi="en-US"/>
        </w:rPr>
        <w:t>c</w:t>
      </w:r>
      <w:r>
        <w:rPr>
          <w:color w:val="000000"/>
          <w:spacing w:val="0"/>
          <w:w w:val="100"/>
          <w:position w:val="0"/>
        </w:rPr>
        <w:t>《博士论文》论题的确定，表</w:t>
      </w:r>
    </w:p>
    <w:p>
      <w:pPr>
        <w:pStyle w:val="Style5"/>
        <w:keepNext w:val="0"/>
        <w:keepLines w:val="0"/>
        <w:widowControl w:val="0"/>
        <w:shd w:val="clear" w:color="auto" w:fill="auto"/>
        <w:bidi w:val="0"/>
        <w:spacing w:before="0" w:after="0" w:line="240" w:lineRule="auto"/>
        <w:ind w:left="0" w:right="0" w:firstLine="500"/>
        <w:jc w:val="both"/>
        <w:sectPr>
          <w:footnotePr>
            <w:pos w:val="pageBottom"/>
            <w:numFmt w:val="decimal"/>
            <w:numRestart w:val="continuous"/>
          </w:footnotePr>
          <w:pgSz w:w="13985" w:h="18163"/>
          <w:pgMar w:top="1715" w:right="2113" w:bottom="1598" w:left="2692" w:header="0" w:footer="3" w:gutter="0"/>
          <w:pgNumType w:start="51"/>
          <w:cols w:space="720"/>
          <w:noEndnote/>
          <w:rtlGutter w:val="0"/>
          <w:docGrid w:linePitch="360"/>
        </w:sectPr>
      </w:pPr>
      <w:r>
        <w:rPr>
          <w:color w:val="000000"/>
          <w:spacing w:val="0"/>
          <w:w w:val="100"/>
          <w:position w:val="0"/>
          <w:lang w:val="en-US" w:eastAsia="en-US" w:bidi="en-US"/>
        </w:rPr>
        <w:t xml:space="preserve">•I </w:t>
      </w:r>
      <w:r>
        <w:rPr>
          <w:color w:val="000000"/>
          <w:spacing w:val="0"/>
          <w:w w:val="100"/>
          <w:position w:val="0"/>
        </w:rPr>
        <w:t>〈马克思恩•格斯全集》第40卷，人民岀版社1982年版，第II</w:t>
      </w:r>
      <w:r>
        <w:rPr>
          <w:color w:val="000000"/>
          <w:spacing w:val="0"/>
          <w:w w:val="100"/>
          <w:position w:val="0"/>
          <w:lang w:val="zh-CN" w:eastAsia="zh-CN" w:bidi="zh-CN"/>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有从原了本身来考察其特质，也没有把那包含在原子的概念和存在之间 的矛盾客体化。”伊壁鸠鲁提岀原子除具有很谟克利特所规定的形状、 体积的差别之外，还具有重量这种特质，伊壁鸠鲁就把原子概念中本质 与存在的矛盾客体化了</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2" w:lineRule="exact"/>
        <w:ind w:left="0" w:right="0" w:firstLine="620"/>
        <w:jc w:val="both"/>
      </w:pPr>
      <w:r>
        <w:rPr>
          <w:color w:val="000000"/>
          <w:spacing w:val="0"/>
          <w:w w:val="100"/>
          <w:position w:val="0"/>
        </w:rPr>
        <w:t>马克思认为伊壁鸠鲁的卓越之处在于他把原子的概念和存在之间的 矛盾归结为它的内在矛盾，和德漠克利特不同，伊壁鸠各不把原子仅仅 理解为构成物体的元素和宇宙形成的始基</w:t>
      </w:r>
      <w:r>
        <w:rPr>
          <w:color w:val="000000"/>
          <w:spacing w:val="0"/>
          <w:w w:val="100"/>
          <w:position w:val="0"/>
          <w:lang w:val="en-US" w:eastAsia="en-US" w:bidi="en-US"/>
        </w:rPr>
        <w:t>C</w:t>
      </w:r>
      <w:r>
        <w:rPr>
          <w:color w:val="000000"/>
          <w:spacing w:val="0"/>
          <w:w w:val="100"/>
          <w:position w:val="0"/>
        </w:rPr>
        <w:t xml:space="preserve">原子不但是构成万物的质料 </w:t>
      </w:r>
      <w:r>
        <w:rPr>
          <w:color w:val="000000"/>
          <w:spacing w:val="0"/>
          <w:w w:val="100"/>
          <w:position w:val="0"/>
          <w:lang w:val="zh-CN" w:eastAsia="zh-CN" w:bidi="zh-CN"/>
        </w:rPr>
        <w:t>或元</w:t>
      </w:r>
      <w:r>
        <w:rPr>
          <w:color w:val="000000"/>
          <w:spacing w:val="0"/>
          <w:w w:val="100"/>
          <w:position w:val="0"/>
        </w:rPr>
        <w:t>素，而且是创造万物的力量源泉。原子的这两重性质被伊壁鸠鲁视 作它的不同规定性。这样，那</w:t>
      </w:r>
      <w:r>
        <w:rPr>
          <w:color w:val="000000"/>
          <w:spacing w:val="0"/>
          <w:w w:val="100"/>
          <w:position w:val="0"/>
          <w:lang w:val="zh-CN" w:eastAsia="zh-CN" w:bidi="zh-CN"/>
        </w:rPr>
        <w:t>“在原</w:t>
      </w:r>
      <w:r>
        <w:rPr>
          <w:color w:val="000000"/>
          <w:spacing w:val="0"/>
          <w:w w:val="100"/>
          <w:position w:val="0"/>
        </w:rPr>
        <w:t>子的概念中所包含的存在与本质、 质料与形式之间的矛盾，便被设定在个别的原子本身</w:t>
      </w:r>
      <w:r>
        <w:rPr>
          <w:color w:val="000000"/>
          <w:spacing w:val="0"/>
          <w:w w:val="100"/>
          <w:position w:val="0"/>
          <w:lang w:val="zh-CN" w:eastAsia="zh-CN" w:bidi="zh-CN"/>
        </w:rPr>
        <w:t>内了'</w:t>
      </w:r>
      <w:r>
        <w:rPr>
          <w:color w:val="000000"/>
          <w:spacing w:val="0"/>
          <w:w w:val="100"/>
          <w:position w:val="0"/>
        </w:rPr>
        <w:t>于是，从 本质世界（原子）向现象世界（具体事物）过渡的桥梁就架通了</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32" w:lineRule="exact"/>
        <w:ind w:left="0" w:right="0" w:firstLine="620"/>
        <w:jc w:val="both"/>
      </w:pPr>
      <w:r>
        <w:rPr>
          <w:color w:val="000000"/>
          <w:spacing w:val="0"/>
          <w:w w:val="100"/>
          <w:position w:val="0"/>
        </w:rPr>
        <w:t>马克思在《博士论文》中也揭露了伊壁鸠鲁哲学体系中的矛盾.在 伊壁鸠鲁看来，原子不仅是万物的本原，而且是个别自我意识的原型和 象征.因此，他必然否定在自我意识以外还有任何东西能具有永恒性和 绝对合理性，否则自我意识的绝对主宰地位就会动摇”然而在天体现象 中，伊壁鸠鲁却看到了他赋予原子的那些规定性都得到了完全的实现： 天体是个别的，独立的、永恒不</w:t>
      </w:r>
      <w:r>
        <w:rPr>
          <w:color w:val="000000"/>
          <w:spacing w:val="0"/>
          <w:w w:val="100"/>
          <w:position w:val="0"/>
          <w:lang w:val="zh-CN" w:eastAsia="zh-CN" w:bidi="zh-CN"/>
        </w:rPr>
        <w:t>变的：</w:t>
      </w:r>
      <w:r>
        <w:rPr>
          <w:color w:val="000000"/>
          <w:spacing w:val="0"/>
          <w:w w:val="100"/>
          <w:position w:val="0"/>
        </w:rPr>
        <w:t>它们偏离直线而运动，并以自身 中产生出的时间作为自己显现的形式等等。这样，他赋予原子个别（自 我意识）概念的形而上学规定，却存在于和个别自我意以相对的天体现 象中。因此，他不得不在天体学说中放弃了他原来的原子论方法，认为 对天体的认识必须使用多种解释，从而使他的体系陷于最大的矛盾之 中”但是，伊壁鸠鲁的原子论体系存在着的这种不彻底和矛盾，却是从 彻底的反神学立场出发的，针对当时确实存在的对天体的恐惧和迷信, 他认为把感性的东西永怛化是产生迷信和拜物教的根源，因此理所当然 地要否定天体就是原子的直接实现然而这样-来，他就抛弃了自己原 子学说的最大特色（具体的个别性）而向抽象的个别性倒退。</w:t>
      </w:r>
    </w:p>
    <w:p>
      <w:pPr>
        <w:pStyle w:val="Style5"/>
        <w:keepNext w:val="0"/>
        <w:keepLines w:val="0"/>
        <w:widowControl w:val="0"/>
        <w:shd w:val="clear" w:color="auto" w:fill="auto"/>
        <w:bidi w:val="0"/>
        <w:spacing w:before="0" w:after="0" w:line="438" w:lineRule="exact"/>
        <w:ind w:left="0" w:right="0" w:firstLine="620"/>
        <w:jc w:val="both"/>
      </w:pPr>
      <w:r>
        <w:rPr>
          <w:color w:val="000000"/>
          <w:spacing w:val="0"/>
          <w:w w:val="100"/>
          <w:position w:val="0"/>
        </w:rPr>
        <w:t xml:space="preserve">总之，马克思根据黑格尔的唯心主义辩证法，把伊壁鸠鲁的自发辩 证法发挥到自觉的髙度，把分散的、不系统的思想发展为•种完整的体 系他从世界的本质（原子）开始，通过原子的直线运动——偏斜运动 </w:t>
      </w:r>
      <w:r>
        <w:rPr>
          <w:color w:val="000000"/>
          <w:spacing w:val="0"/>
          <w:w w:val="100"/>
          <w:position w:val="0"/>
          <w:lang w:val="en-US" w:eastAsia="en-US" w:bidi="en-US"/>
        </w:rPr>
        <w:t>——</w:t>
      </w:r>
      <w:r>
        <w:rPr>
          <w:color w:val="000000"/>
          <w:spacing w:val="0"/>
          <w:w w:val="100"/>
          <w:position w:val="0"/>
        </w:rPr>
        <w:t>排斥运动等辩证的环节，把本质的世界、现象世界、感性个别的自 我意识统一起来，构造了关于宇宙的辩证发展的完整思想。不难看出， 这是一个经过青年黑格尔主义改装了的伊壁鸠鲁主义。</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 xml:space="preserve">但是，《博士论文》也表明了不同于其他青年黑格尔派的思想特点, 预示着马克思后来思想发展的独特道路：首先，在自我意识问题上，和 </w:t>
      </w:r>
      <w:r>
        <w:rPr>
          <w:color w:val="000000"/>
          <w:spacing w:val="0"/>
          <w:w w:val="100"/>
          <w:position w:val="0"/>
        </w:rPr>
        <w:t>鲍威尔等人只停留在谈论抽象的个别性不同，马克思重视的是感性和经 验的个别性，他认为抽象的个别性只是自我意识的</w:t>
      </w:r>
      <w:r>
        <w:rPr>
          <w:color w:val="000000"/>
          <w:spacing w:val="0"/>
          <w:w w:val="100"/>
          <w:position w:val="0"/>
          <w:lang w:val="zh-CN" w:eastAsia="zh-CN" w:bidi="zh-CN"/>
        </w:rPr>
        <w:t>“原</w:t>
      </w:r>
      <w:r>
        <w:rPr>
          <w:color w:val="000000"/>
          <w:spacing w:val="0"/>
          <w:w w:val="100"/>
          <w:position w:val="0"/>
        </w:rPr>
        <w:t>则”，而经验的 个别性才是具体现实的个人，只有通过后者才能完全地把握自我意识。 因此，必须把普遍性、个别性和否定性三者结合起来，才能形成自我意 识哲学的完备结构，这说明马克思已不满足于抽象个人的观点，开始把 视线转向研究感性的具体的个人，其次，在自由何题上.虽然马克思也 十分强调个人的自由和独立，但和其他青年黑格尔派不同，他并不否定 外部世界的合理性，他同意黑格尔关于自由是对必然的认识的观点，马 克思因此批判了伊壁鸠鲁的自由观，批评他从经验个别性向抽象个别性 的倒退、马克思认为应当把斯多葛派的必然性和伊壁鸠鲁的偶然件统~ 起来，因为自由只能是</w:t>
      </w:r>
      <w:r>
        <w:rPr>
          <w:color w:val="000000"/>
          <w:spacing w:val="0"/>
          <w:w w:val="100"/>
          <w:position w:val="0"/>
          <w:lang w:val="zh-CN" w:eastAsia="zh-CN" w:bidi="zh-CN"/>
        </w:rPr>
        <w:t>“定</w:t>
      </w:r>
      <w:r>
        <w:rPr>
          <w:color w:val="000000"/>
          <w:spacing w:val="0"/>
          <w:w w:val="100"/>
          <w:position w:val="0"/>
        </w:rPr>
        <w:t>在中的</w:t>
      </w:r>
      <w:r>
        <w:rPr>
          <w:color w:val="000000"/>
          <w:spacing w:val="0"/>
          <w:w w:val="100"/>
          <w:position w:val="0"/>
          <w:lang w:val="zh-CN" w:eastAsia="zh-CN" w:bidi="zh-CN"/>
        </w:rPr>
        <w:t>自由'</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归根到底.马克思和其他青年黑格尔派的分歧，集中表现在对哲学 和现实的相互关系的理解上。他承认，哲学应当成为改造非理性现实的 武器，成为行动哲学</w:t>
      </w:r>
      <w:r>
        <w:rPr>
          <w:color w:val="000000"/>
          <w:spacing w:val="0"/>
          <w:w w:val="100"/>
          <w:position w:val="0"/>
          <w:lang w:val="en-US" w:eastAsia="en-US" w:bidi="en-US"/>
        </w:rPr>
        <w:t>u</w:t>
      </w:r>
      <w:r>
        <w:rPr>
          <w:color w:val="000000"/>
          <w:spacing w:val="0"/>
          <w:w w:val="100"/>
          <w:position w:val="0"/>
        </w:rPr>
        <w:t>黑格尔虽然把绝对精神的发展描述为一种能动的 过程，但这只是一种脱离人类的抽象思维实体的能动性，仅仅适用于概 念自身的演化和发展。当问题涉及哲学对于现实世界的作用时，绝对精 神的抽象能动性就无能为力了，这时，哲学的理性必须转化为</w:t>
      </w:r>
      <w:r>
        <w:rPr>
          <w:color w:val="000000"/>
          <w:spacing w:val="0"/>
          <w:w w:val="100"/>
          <w:position w:val="0"/>
          <w:lang w:val="zh-CN" w:eastAsia="zh-CN" w:bidi="zh-CN"/>
        </w:rPr>
        <w:t xml:space="preserve">“意志”. </w:t>
      </w:r>
      <w:r>
        <w:rPr>
          <w:color w:val="000000"/>
          <w:spacing w:val="0"/>
          <w:w w:val="100"/>
          <w:position w:val="0"/>
        </w:rPr>
        <w:t>即转化为个别自我意识这种体现实践精神的</w:t>
      </w:r>
      <w:r>
        <w:rPr>
          <w:color w:val="000000"/>
          <w:spacing w:val="0"/>
          <w:w w:val="100"/>
          <w:position w:val="0"/>
          <w:lang w:val="zh-CN" w:eastAsia="zh-CN" w:bidi="zh-CN"/>
        </w:rPr>
        <w:t>“主观</w:t>
      </w:r>
      <w:r>
        <w:rPr>
          <w:color w:val="000000"/>
          <w:spacing w:val="0"/>
          <w:w w:val="100"/>
          <w:position w:val="0"/>
        </w:rPr>
        <w:t>形式、但是.马克 思和其他育年黑格尔派不同，他没有因此而退回到费希特的主观唯心主 义，没有把精神同现实割裂开来并赋予•自我意识以绝对的意义，在他看 来，从黑格尔的绝对精神向自我意识哲学的</w:t>
      </w:r>
      <w:r>
        <w:rPr>
          <w:color w:val="000000"/>
          <w:spacing w:val="0"/>
          <w:w w:val="100"/>
          <w:position w:val="0"/>
          <w:lang w:val="zh-CN" w:eastAsia="zh-CN" w:bidi="zh-CN"/>
        </w:rPr>
        <w:t>转变,</w:t>
      </w:r>
      <w:r>
        <w:rPr>
          <w:color w:val="000000"/>
          <w:spacing w:val="0"/>
          <w:w w:val="100"/>
          <w:position w:val="0"/>
        </w:rPr>
        <w:t>决不是要抛弃它的内 容，而是要赋予它的内容以主体性的形式，以便通过这种主体形式同现 实发生积极的关系。因此，在马克思那里，自我意识并不具有纯梓主观 的意义，它只是客观精神（真理）在主体意识中的体现</w:t>
      </w:r>
      <w:r>
        <w:rPr>
          <w:color w:val="000000"/>
          <w:spacing w:val="0"/>
          <w:w w:val="100"/>
          <w:position w:val="0"/>
          <w:lang w:val="en-US" w:eastAsia="en-US" w:bidi="en-US"/>
        </w:rPr>
        <w:t>c</w:t>
      </w:r>
      <w:r>
        <w:rPr>
          <w:color w:val="000000"/>
          <w:spacing w:val="0"/>
          <w:w w:val="100"/>
          <w:position w:val="0"/>
        </w:rPr>
        <w:t>实际上，自我 意识是形式，其内容仍然是普遍理性的法则。</w:t>
      </w:r>
    </w:p>
    <w:p>
      <w:pPr>
        <w:pStyle w:val="Style5"/>
        <w:keepNext w:val="0"/>
        <w:keepLines w:val="0"/>
        <w:widowControl w:val="0"/>
        <w:shd w:val="clear" w:color="auto" w:fill="auto"/>
        <w:bidi w:val="0"/>
        <w:spacing w:before="0" w:after="0" w:line="434" w:lineRule="exact"/>
        <w:ind w:left="0" w:right="0" w:firstLine="600"/>
        <w:jc w:val="both"/>
        <w:sectPr>
          <w:headerReference w:type="default" r:id="rId133"/>
          <w:footerReference w:type="default" r:id="rId134"/>
          <w:headerReference w:type="even" r:id="rId135"/>
          <w:footerReference w:type="even" r:id="rId136"/>
          <w:headerReference w:type="first" r:id="rId137"/>
          <w:footerReference w:type="first" r:id="rId138"/>
          <w:footnotePr>
            <w:pos w:val="pageBottom"/>
            <w:numFmt w:val="decimal"/>
            <w:numRestart w:val="continuous"/>
          </w:footnotePr>
          <w:pgSz w:w="13985" w:h="18163"/>
          <w:pgMar w:top="1715" w:right="2113" w:bottom="1598" w:left="2692" w:header="0" w:footer="3" w:gutter="0"/>
          <w:pgNumType w:start="30"/>
          <w:cols w:space="720"/>
          <w:noEndnote/>
          <w:titlePg/>
          <w:rtlGutter w:val="0"/>
          <w:docGrid w:linePitch="360"/>
        </w:sectPr>
      </w:pPr>
      <w:r>
        <w:rPr>
          <w:color w:val="000000"/>
          <w:spacing w:val="0"/>
          <w:w w:val="100"/>
          <w:position w:val="0"/>
        </w:rPr>
        <w:t>在马克思看来，历史进程是哲学意识同感性意识相互作用的结果， 表现为哲学和现实世界的相互作用。这种相互作用的每一个阶段都开始 于种已达到完成的哲学体系的制定，如古代的亚里士多德哲学和近代 的黑格尔哲学。但这只是哲学的内部完成，它要实现自身，必须转向外 部世界，和世界发生相互作用，这种相互作用的过程包括两个方面：客 观的方面即哲学同外部感性世界的相互关系，即</w:t>
      </w:r>
      <w:r>
        <w:rPr>
          <w:color w:val="000000"/>
          <w:spacing w:val="0"/>
          <w:w w:val="100"/>
          <w:position w:val="0"/>
          <w:lang w:val="zh-CN" w:eastAsia="zh-CN" w:bidi="zh-CN"/>
        </w:rPr>
        <w:t>“反</w:t>
      </w:r>
      <w:r>
        <w:rPr>
          <w:color w:val="000000"/>
          <w:spacing w:val="0"/>
          <w:w w:val="100"/>
          <w:position w:val="0"/>
        </w:rPr>
        <w:t>思关系”，双方的 相互转化关系</w:t>
      </w:r>
      <w:r>
        <w:rPr>
          <w:color w:val="000000"/>
          <w:spacing w:val="0"/>
          <w:w w:val="100"/>
          <w:position w:val="0"/>
          <w:lang w:val="en-US" w:eastAsia="en-US" w:bidi="en-US"/>
        </w:rPr>
        <w:t>c</w:t>
      </w:r>
      <w:r>
        <w:rPr>
          <w:color w:val="000000"/>
          <w:spacing w:val="0"/>
          <w:w w:val="100"/>
          <w:position w:val="0"/>
        </w:rPr>
        <w:t xml:space="preserve">哲学反对世界，将自己的本质强加给它.使世界哲学 化。与此同时，世界也将自己的本质转交给哲学，使哲学世界化’这种 既对世界.又对哲学革命化的双重过程，表现在哲学和世界相互作用的 </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赫尔（同年7月）。6他认为，这种按</w:t>
      </w:r>
      <w:r>
        <w:rPr>
          <w:color w:val="000000"/>
          <w:spacing w:val="0"/>
          <w:w w:val="100"/>
          <w:position w:val="0"/>
          <w:lang w:val="zh-CN" w:eastAsia="zh-CN" w:bidi="zh-CN"/>
        </w:rPr>
        <w:t>“青</w:t>
      </w:r>
      <w:r>
        <w:rPr>
          <w:color w:val="000000"/>
          <w:spacing w:val="0"/>
          <w:w w:val="100"/>
          <w:position w:val="0"/>
        </w:rPr>
        <w:t>年德意志”精神对宗教所作 的解释是可取的，</w:t>
      </w:r>
      <w:r>
        <w:rPr>
          <w:color w:val="000000"/>
          <w:spacing w:val="0"/>
          <w:w w:val="100"/>
          <w:position w:val="0"/>
          <w:lang w:val="zh-CN" w:eastAsia="zh-CN" w:bidi="zh-CN"/>
        </w:rPr>
        <w:t>“我</w:t>
      </w:r>
      <w:r>
        <w:rPr>
          <w:color w:val="000000"/>
          <w:spacing w:val="0"/>
          <w:w w:val="100"/>
          <w:position w:val="0"/>
        </w:rPr>
        <w:t>已经接受了我在这个学说中发现的哲学原则”，在 宗教问题上，</w:t>
      </w:r>
      <w:r>
        <w:rPr>
          <w:color w:val="000000"/>
          <w:spacing w:val="0"/>
          <w:w w:val="100"/>
          <w:position w:val="0"/>
          <w:lang w:val="zh-CN" w:eastAsia="zh-CN" w:bidi="zh-CN"/>
        </w:rPr>
        <w:t>“温</w:t>
      </w:r>
      <w:r>
        <w:rPr>
          <w:color w:val="000000"/>
          <w:spacing w:val="0"/>
          <w:w w:val="100"/>
          <w:position w:val="0"/>
        </w:rPr>
        <w:t>和的超自然主义”取代了他以前曾信仰过的虔诚主义。</w:t>
      </w:r>
    </w:p>
    <w:p>
      <w:pPr>
        <w:pStyle w:val="Style5"/>
        <w:keepNext w:val="0"/>
        <w:keepLines w:val="0"/>
        <w:widowControl w:val="0"/>
        <w:shd w:val="clear" w:color="auto" w:fill="auto"/>
        <w:bidi w:val="0"/>
        <w:spacing w:before="0" w:after="0" w:line="440" w:lineRule="exact"/>
        <w:ind w:left="0" w:right="0" w:firstLine="580"/>
        <w:jc w:val="both"/>
      </w:pPr>
      <w:r>
        <w:rPr>
          <w:color w:val="000000"/>
          <w:spacing w:val="0"/>
          <w:w w:val="100"/>
          <w:position w:val="0"/>
        </w:rPr>
        <w:t>但是，对施特劳斯的进一步研究，很快就粉碎了恩格斯企图</w:t>
      </w:r>
      <w:r>
        <w:rPr>
          <w:color w:val="000000"/>
          <w:spacing w:val="0"/>
          <w:w w:val="100"/>
          <w:position w:val="0"/>
          <w:lang w:val="zh-CN" w:eastAsia="zh-CN" w:bidi="zh-CN"/>
        </w:rPr>
        <w:t xml:space="preserve">“在实 </w:t>
      </w:r>
      <w:r>
        <w:rPr>
          <w:color w:val="000000"/>
          <w:spacing w:val="0"/>
          <w:w w:val="100"/>
          <w:position w:val="0"/>
        </w:rPr>
        <w:t>证的基督教和当代文化水平之间找到一个交融点”的信念，施特劳斯对 宗教的非理性本质的揭露使恩格斯终于发现，信仰</w:t>
      </w:r>
      <w:r>
        <w:rPr>
          <w:color w:val="000000"/>
          <w:spacing w:val="0"/>
          <w:w w:val="100"/>
          <w:position w:val="0"/>
          <w:lang w:val="zh-CN" w:eastAsia="zh-CN" w:bidi="zh-CN"/>
        </w:rPr>
        <w:t>“原来</w:t>
      </w:r>
      <w:r>
        <w:rPr>
          <w:color w:val="000000"/>
          <w:spacing w:val="0"/>
          <w:w w:val="100"/>
          <w:position w:val="0"/>
        </w:rPr>
        <w:t>就像海綿一样 漏洞百出气 他彻底摆脱了宗教的束缚，并兴奋地宣布：“我目前是一个 热心的施特劳斯主义者了厂（同年10月）此后，恩格斯开始直接研究 黑格尔的《历史哲学》等，并形成了黑格尔主义和革命民主主义的世界 观。1840年1月，他总结地冋顾了自己的这段历程，肯定地指出：</w:t>
      </w:r>
      <w:r>
        <w:rPr>
          <w:color w:val="000000"/>
          <w:spacing w:val="0"/>
          <w:w w:val="100"/>
          <w:position w:val="0"/>
          <w:lang w:val="zh-CN" w:eastAsia="zh-CN" w:bidi="zh-CN"/>
        </w:rPr>
        <w:t xml:space="preserve">“由 </w:t>
      </w:r>
      <w:r>
        <w:rPr>
          <w:color w:val="000000"/>
          <w:spacing w:val="0"/>
          <w:w w:val="100"/>
          <w:position w:val="0"/>
        </w:rPr>
        <w:t>于施特劳斯，我现在走上了通向黑格尔主义的阳光大道°”这一转变不 仅是理性对信仰的胜利，而且标志着他和主观唯心主义的决裂”因此， 尽管恩格斯明确表示自己坚决站在青年黑格尔派一边</w:t>
      </w:r>
      <w:r>
        <w:rPr>
          <w:color w:val="000000"/>
          <w:spacing w:val="0"/>
          <w:w w:val="100"/>
          <w:position w:val="0"/>
          <w:lang w:val="zh-CN" w:eastAsia="zh-CN" w:bidi="zh-CN"/>
        </w:rPr>
        <w:t>，“不</w:t>
      </w:r>
      <w:r>
        <w:rPr>
          <w:color w:val="000000"/>
          <w:spacing w:val="0"/>
          <w:w w:val="100"/>
          <w:position w:val="0"/>
        </w:rPr>
        <w:t>会成为像辛 利克斯等人那样顽固的黑格尔主义者”.然而，他并没有因此而退回到 上观唯心主义立场，走上抽象的自我意识哲学或批判哲学的道路，而是 力图根据黑格尔哲学中的理性原则和辩证方法作出革命的政治结论，</w:t>
      </w:r>
    </w:p>
    <w:p>
      <w:pPr>
        <w:pStyle w:val="Style5"/>
        <w:keepNext w:val="0"/>
        <w:keepLines w:val="0"/>
        <w:widowControl w:val="0"/>
        <w:shd w:val="clear" w:color="auto" w:fill="auto"/>
        <w:bidi w:val="0"/>
        <w:spacing w:before="0" w:after="560" w:line="444" w:lineRule="exact"/>
        <w:ind w:left="0" w:right="0" w:firstLine="580"/>
        <w:jc w:val="both"/>
      </w:pPr>
      <w:r>
        <w:rPr>
          <w:color w:val="000000"/>
          <w:spacing w:val="0"/>
          <w:w w:val="100"/>
          <w:position w:val="0"/>
        </w:rPr>
        <w:t>和哲学观点相比，恩格斯的政治观点显得更为激进，这是他对下层 社会生活直接感受和深入观察的结果。对工厂主贪婪、冷酷的剥削本性 的憎恶以及对工厂工入悲惨生活的深切同情.是促使恩格斯对宗教、对 现存社会制度产生愈益强烈的反抗情绪的根本动因。他的第一篇政论文 章《乌培河谷来信》就是以他对家乡的现实生活的亲身观察为根据 的濯’丄厂劳动的压榨和宗教神学的麻醉相结合，使该地区的劳动者处 于极其悲惨的生活境地。</w:t>
      </w:r>
      <w:r>
        <w:rPr>
          <w:color w:val="000000"/>
          <w:spacing w:val="0"/>
          <w:w w:val="100"/>
          <w:position w:val="0"/>
          <w:lang w:val="zh-CN" w:eastAsia="zh-CN" w:bidi="zh-CN"/>
        </w:rPr>
        <w:t>“下层</w:t>
      </w:r>
      <w:r>
        <w:rPr>
          <w:color w:val="000000"/>
          <w:spacing w:val="0"/>
          <w:w w:val="100"/>
          <w:position w:val="0"/>
        </w:rPr>
        <w:t>阶级，特别是乌培河谷的丄厂工人，普 遍处于可怕的贫困境地；梅毒和肺部疾病蔓延到难以置信的地步；光是 爱北斐特一个地方，2500个学龄儿童就有1200人不能上学，而是在丄 丿里</w:t>
      </w:r>
      <w:r>
        <w:rPr>
          <w:color w:val="000000"/>
          <w:spacing w:val="0"/>
          <w:w w:val="100"/>
          <w:position w:val="0"/>
          <w:lang w:val="en-US" w:eastAsia="en-US" w:bidi="en-US"/>
        </w:rPr>
        <w:t>K</w:t>
      </w:r>
      <w:r>
        <w:rPr>
          <w:color w:val="000000"/>
          <w:spacing w:val="0"/>
          <w:w w:val="100"/>
          <w:position w:val="0"/>
          <w:lang w:val="zh-CN" w:eastAsia="zh-CN" w:bidi="zh-CN"/>
        </w:rPr>
        <w:t>大的厂</w:t>
      </w:r>
      <w:r>
        <w:rPr>
          <w:color w:val="000000"/>
          <w:spacing w:val="0"/>
          <w:w w:val="100"/>
          <w:position w:val="0"/>
        </w:rPr>
        <w:t>对宗教的虔诚主义，使得被剥削者对自己所遭受的苦难 麻木不仁，同时却使残酷的剥削者们的良心得到安慰。恩格斯尖锐地指</w:t>
      </w:r>
    </w:p>
    <w:p>
      <w:pPr>
        <w:pStyle w:val="Style5"/>
        <w:keepNext w:val="0"/>
        <w:keepLines w:val="0"/>
        <w:widowControl w:val="0"/>
        <w:numPr>
          <w:ilvl w:val="0"/>
          <w:numId w:val="5"/>
        </w:numPr>
        <w:shd w:val="clear" w:color="auto" w:fill="auto"/>
        <w:tabs>
          <w:tab w:pos="923" w:val="left"/>
        </w:tabs>
        <w:bidi w:val="0"/>
        <w:spacing w:before="0" w:after="0" w:line="291" w:lineRule="exact"/>
        <w:ind w:left="920" w:right="0" w:hanging="440"/>
        <w:jc w:val="both"/>
      </w:pPr>
      <w:bookmarkStart w:id="157" w:name="bookmark157"/>
      <w:bookmarkEnd w:id="157"/>
      <w:r>
        <w:rPr>
          <w:color w:val="000000"/>
          <w:spacing w:val="0"/>
          <w:w w:val="100"/>
          <w:position w:val="0"/>
        </w:rPr>
        <w:t>施菜艾尔马鮮尔宣传的是-种合理的或实证的基督教，它存在于个人的心灵，井接 受理性的滋润和检转，使宗教从属于理性，这正是恩格斯当时所感兴趣的＜ 正如他 住给弗</w:t>
      </w:r>
      <w:r>
        <w:rPr>
          <w:color w:val="000000"/>
          <w:spacing w:val="0"/>
          <w:w w:val="100"/>
          <w:position w:val="0"/>
          <w:lang w:val="en-US" w:eastAsia="en-US" w:bidi="en-US"/>
        </w:rPr>
        <w:t>•</w:t>
      </w:r>
      <w:r>
        <w:rPr>
          <w:color w:val="000000"/>
          <w:spacing w:val="0"/>
          <w:w w:val="100"/>
          <w:position w:val="0"/>
        </w:rPr>
        <w:t>格杏培的信中所说：</w:t>
      </w:r>
      <w:r>
        <w:rPr>
          <w:color w:val="000000"/>
          <w:spacing w:val="0"/>
          <w:w w:val="100"/>
          <w:position w:val="0"/>
          <w:lang w:val="zh-CN" w:eastAsia="zh-CN" w:bidi="zh-CN"/>
        </w:rPr>
        <w:t>••宗</w:t>
      </w:r>
      <w:r>
        <w:rPr>
          <w:color w:val="000000"/>
          <w:spacing w:val="0"/>
          <w:w w:val="100"/>
          <w:position w:val="0"/>
        </w:rPr>
        <w:t>教之树长于心灵，它隐蔽着整个人</w:t>
      </w:r>
      <w:r>
        <w:rPr>
          <w:color w:val="000000"/>
          <w:spacing w:val="0"/>
          <w:w w:val="100"/>
          <w:position w:val="0"/>
          <w:lang w:val="en-US" w:eastAsia="en-US" w:bidi="en-US"/>
        </w:rPr>
        <w:t>•</w:t>
      </w:r>
      <w:r>
        <w:rPr>
          <w:color w:val="000000"/>
          <w:spacing w:val="0"/>
          <w:w w:val="100"/>
          <w:position w:val="0"/>
        </w:rPr>
        <w:t>并从理性的呼 吸中吸取养料</w:t>
      </w:r>
      <w:r>
        <w:rPr>
          <w:color w:val="000000"/>
          <w:spacing w:val="0"/>
          <w:w w:val="100"/>
          <w:position w:val="0"/>
          <w:lang w:val="en-US" w:eastAsia="en-US" w:bidi="en-US"/>
        </w:rPr>
        <w:t>C</w:t>
      </w:r>
      <w:r>
        <w:rPr>
          <w:color w:val="000000"/>
          <w:spacing w:val="0"/>
          <w:w w:val="100"/>
          <w:position w:val="0"/>
        </w:rPr>
        <w:t>而它的果实，包含着最珍貴的心血的果实，是教义广“圣姪的教义 也应当用理性去領会</w:t>
      </w:r>
      <w:r>
        <w:rPr>
          <w:color w:val="000000"/>
          <w:spacing w:val="0"/>
          <w:w w:val="100"/>
          <w:position w:val="0"/>
          <w:lang w:val="en-US" w:eastAsia="en-US" w:bidi="en-US"/>
        </w:rPr>
        <w:t xml:space="preserve">L </w:t>
      </w:r>
      <w:r>
        <w:rPr>
          <w:color w:val="000000"/>
          <w:spacing w:val="0"/>
          <w:w w:val="100"/>
          <w:position w:val="0"/>
          <w:lang w:val="zh-CN" w:eastAsia="zh-CN" w:bidi="zh-CN"/>
        </w:rPr>
        <w:t>“这就</w:t>
      </w:r>
      <w:r>
        <w:rPr>
          <w:color w:val="000000"/>
          <w:spacing w:val="0"/>
          <w:w w:val="100"/>
          <w:position w:val="0"/>
        </w:rPr>
        <w:t>是滝莱艾尔马蘇尔的学说，而我赞同的也正是这个学 说参阅《马克思恩格斯全集｝第41卷，人民出版社1982年版，第</w:t>
      </w:r>
      <w:r>
        <w:rPr>
          <w:color w:val="000000"/>
          <w:spacing w:val="0"/>
          <w:w w:val="100"/>
          <w:position w:val="0"/>
          <w:lang w:val="en-US" w:eastAsia="en-US" w:bidi="en-US"/>
        </w:rPr>
        <w:t>504-512</w:t>
      </w:r>
      <w:r>
        <w:rPr>
          <w:color w:val="000000"/>
          <w:spacing w:val="0"/>
          <w:w w:val="100"/>
          <w:position w:val="0"/>
        </w:rPr>
        <w:t>页，</w:t>
      </w:r>
    </w:p>
    <w:p>
      <w:pPr>
        <w:pStyle w:val="Style5"/>
        <w:keepNext w:val="0"/>
        <w:keepLines w:val="0"/>
        <w:widowControl w:val="0"/>
        <w:numPr>
          <w:ilvl w:val="0"/>
          <w:numId w:val="5"/>
        </w:numPr>
        <w:shd w:val="clear" w:color="auto" w:fill="auto"/>
        <w:tabs>
          <w:tab w:pos="923" w:val="left"/>
        </w:tabs>
        <w:bidi w:val="0"/>
        <w:spacing w:before="0" w:after="0" w:line="315" w:lineRule="exact"/>
        <w:ind w:left="920" w:right="0" w:hanging="440"/>
        <w:jc w:val="both"/>
      </w:pPr>
      <w:bookmarkStart w:id="158" w:name="bookmark158"/>
      <w:bookmarkEnd w:id="158"/>
      <w:r>
        <w:rPr>
          <w:color w:val="000000"/>
          <w:spacing w:val="0"/>
          <w:w w:val="100"/>
          <w:position w:val="0"/>
        </w:rPr>
        <w:t>参看《马克恩恩格斯全集）第1卷，人民岀版社1956年版.第</w:t>
      </w:r>
      <w:r>
        <w:rPr>
          <w:color w:val="000000"/>
          <w:spacing w:val="0"/>
          <w:w w:val="100"/>
          <w:position w:val="0"/>
          <w:lang w:val="en-US" w:eastAsia="en-US" w:bidi="en-US"/>
        </w:rPr>
        <w:t>493-518</w:t>
      </w:r>
      <w:r>
        <w:rPr>
          <w:color w:val="000000"/>
          <w:spacing w:val="0"/>
          <w:w w:val="100"/>
          <w:position w:val="0"/>
        </w:rPr>
        <w:t xml:space="preserve">页，以下凡 未注明出处的引文引自该丈、 </w:t>
      </w:r>
      <w:r>
        <w:rPr>
          <w:color w:val="000000"/>
          <w:spacing w:val="0"/>
          <w:w w:val="100"/>
          <w:position w:val="0"/>
        </w:rPr>
        <w:t>出：“厂主中间对待工人最坏的就是虔诚派教徒。他们千方百计降低工 人的工资，据说还是为了使工人不致酗酒厂’</w:t>
      </w:r>
    </w:p>
    <w:p>
      <w:pPr>
        <w:pStyle w:val="Style5"/>
        <w:keepNext w:val="0"/>
        <w:keepLines w:val="0"/>
        <w:widowControl w:val="0"/>
        <w:shd w:val="clear" w:color="auto" w:fill="auto"/>
        <w:bidi w:val="0"/>
        <w:spacing w:before="0" w:after="220" w:line="445" w:lineRule="exact"/>
        <w:ind w:left="0" w:right="0" w:firstLine="600"/>
        <w:jc w:val="both"/>
      </w:pPr>
      <w:r>
        <w:rPr>
          <w:color w:val="000000"/>
          <w:spacing w:val="0"/>
          <w:w w:val="100"/>
          <w:position w:val="0"/>
        </w:rPr>
        <w:t>过了--年，在恩格斯转向了黑格尔哲学以后，他的主要仇恨便集中 到宗教和一切黑暗势力的总代表——威廉三世身上</w:t>
      </w:r>
      <w:r>
        <w:rPr>
          <w:color w:val="000000"/>
          <w:spacing w:val="0"/>
          <w:w w:val="100"/>
          <w:position w:val="0"/>
          <w:lang w:val="zh-CN" w:eastAsia="zh-CN" w:bidi="zh-CN"/>
        </w:rPr>
        <w:t>.恩</w:t>
      </w:r>
      <w:r>
        <w:rPr>
          <w:color w:val="000000"/>
          <w:spacing w:val="0"/>
          <w:w w:val="100"/>
          <w:position w:val="0"/>
        </w:rPr>
        <w:t>格斯愤怒地写 道：</w:t>
      </w:r>
      <w:r>
        <w:rPr>
          <w:color w:val="000000"/>
          <w:spacing w:val="0"/>
          <w:w w:val="100"/>
          <w:position w:val="0"/>
          <w:lang w:val="zh-CN" w:eastAsia="zh-CN" w:bidi="zh-CN"/>
        </w:rPr>
        <w:t>“我</w:t>
      </w:r>
      <w:r>
        <w:rPr>
          <w:color w:val="000000"/>
          <w:spacing w:val="0"/>
          <w:w w:val="100"/>
          <w:position w:val="0"/>
        </w:rPr>
        <w:t>恨死了他，如果我不是对这个恶棍极端卑视，我会恨得更厉 害对国王的仇恨表明了他反对普鲁士现存国家制度的不妥协立场。 和青年黑格尔派的其他成员不同，恩格斯在一开始就没有对普鲁士国家 及其所代表的专制权力抱任何幻想</w:t>
      </w:r>
      <w:r>
        <w:rPr>
          <w:color w:val="000000"/>
          <w:spacing w:val="0"/>
          <w:w w:val="100"/>
          <w:position w:val="0"/>
          <w:lang w:val="zh-CN" w:eastAsia="zh-CN" w:bidi="zh-CN"/>
        </w:rPr>
        <w:t>“他</w:t>
      </w:r>
      <w:r>
        <w:rPr>
          <w:color w:val="000000"/>
          <w:spacing w:val="0"/>
          <w:w w:val="100"/>
          <w:position w:val="0"/>
        </w:rPr>
        <w:t>指出：“只有国君被人民打了耳 光而脑袋嗡嗡响时，只有他的官殿的窗户被革命的鹅卵石砸得粉碎时， 我才能期待国君做些好</w:t>
      </w:r>
      <w:r>
        <w:rPr>
          <w:color w:val="000000"/>
          <w:spacing w:val="0"/>
          <w:w w:val="100"/>
          <w:position w:val="0"/>
          <w:lang w:val="zh-CN" w:eastAsia="zh-CN" w:bidi="zh-CN"/>
        </w:rPr>
        <w:t>事丁担</w:t>
      </w:r>
      <w:r>
        <w:rPr>
          <w:color w:val="000000"/>
          <w:spacing w:val="0"/>
          <w:w w:val="100"/>
          <w:position w:val="0"/>
        </w:rPr>
        <w:t>诉诸群众的革命，表明恩格斯的革命民 主主义观点已经形成。</w:t>
      </w:r>
    </w:p>
    <w:p>
      <w:pPr>
        <w:pStyle w:val="Style5"/>
        <w:keepNext w:val="0"/>
        <w:keepLines w:val="0"/>
        <w:widowControl w:val="0"/>
        <w:shd w:val="clear" w:color="auto" w:fill="auto"/>
        <w:bidi w:val="0"/>
        <w:spacing w:before="0" w:after="180" w:line="435" w:lineRule="exact"/>
        <w:ind w:left="0" w:right="0" w:firstLine="0"/>
        <w:jc w:val="center"/>
      </w:pPr>
      <w:r>
        <w:rPr>
          <w:color w:val="000000"/>
          <w:spacing w:val="0"/>
          <w:w w:val="100"/>
          <w:position w:val="0"/>
        </w:rPr>
        <w:t>四、恩格斯对</w:t>
      </w:r>
      <w:r>
        <w:rPr>
          <w:color w:val="000000"/>
          <w:spacing w:val="0"/>
          <w:w w:val="100"/>
          <w:position w:val="0"/>
          <w:lang w:val="zh-CN" w:eastAsia="zh-CN" w:bidi="zh-CN"/>
        </w:rPr>
        <w:t>“启</w:t>
      </w:r>
      <w:r>
        <w:rPr>
          <w:color w:val="000000"/>
          <w:spacing w:val="0"/>
          <w:w w:val="100"/>
          <w:position w:val="0"/>
        </w:rPr>
        <w:t>示时期</w:t>
      </w:r>
      <w:r>
        <w:rPr>
          <w:color w:val="000000"/>
          <w:spacing w:val="0"/>
          <w:w w:val="100"/>
          <w:position w:val="0"/>
          <w:lang w:val="en-US" w:eastAsia="en-US" w:bidi="en-US"/>
        </w:rPr>
        <w:t>"</w:t>
      </w:r>
      <w:r>
        <w:rPr>
          <w:color w:val="000000"/>
          <w:spacing w:val="0"/>
          <w:w w:val="100"/>
          <w:position w:val="0"/>
        </w:rPr>
        <w:t>的谢林的批判</w:t>
      </w:r>
      <w:r>
        <w:rPr>
          <w:color w:val="000000"/>
          <w:spacing w:val="0"/>
          <w:w w:val="100"/>
          <w:position w:val="0"/>
          <w:lang w:val="en-US" w:eastAsia="en-US" w:bidi="en-US"/>
        </w:rPr>
        <w:t>一</w:t>
        <w:br/>
      </w:r>
      <w:r>
        <w:rPr>
          <w:color w:val="000000"/>
          <w:spacing w:val="0"/>
          <w:w w:val="100"/>
          <w:position w:val="0"/>
        </w:rPr>
        <w:t>用理性主义对抗和摧毁非理性主义</w:t>
      </w:r>
    </w:p>
    <w:p>
      <w:pPr>
        <w:pStyle w:val="Style5"/>
        <w:keepNext w:val="0"/>
        <w:keepLines w:val="0"/>
        <w:widowControl w:val="0"/>
        <w:shd w:val="clear" w:color="auto" w:fill="auto"/>
        <w:bidi w:val="0"/>
        <w:spacing w:before="0" w:after="40" w:line="450" w:lineRule="exact"/>
        <w:ind w:left="0" w:right="0" w:firstLine="600"/>
        <w:jc w:val="both"/>
      </w:pPr>
      <w:r>
        <w:rPr>
          <w:color w:val="000000"/>
          <w:spacing w:val="0"/>
          <w:w w:val="100"/>
          <w:position w:val="0"/>
        </w:rPr>
        <w:t>恩格斯在柏林服兵役期间（1841年9月至1842年9月）开始了和 青年黑格尔派的直接交往</w:t>
      </w:r>
      <w:r>
        <w:rPr>
          <w:color w:val="000000"/>
          <w:spacing w:val="0"/>
          <w:w w:val="100"/>
          <w:position w:val="0"/>
          <w:lang w:val="zh-CN" w:eastAsia="zh-CN" w:bidi="zh-CN"/>
        </w:rPr>
        <w:t>“他作</w:t>
      </w:r>
      <w:r>
        <w:rPr>
          <w:color w:val="000000"/>
          <w:spacing w:val="0"/>
          <w:w w:val="100"/>
          <w:position w:val="0"/>
        </w:rPr>
        <w:t>为柏林大学的旁听生选修了谢林、米希 勒、马尔海涅克等的哲学和神学</w:t>
      </w:r>
      <w:r>
        <w:rPr>
          <w:color w:val="000000"/>
          <w:spacing w:val="0"/>
          <w:w w:val="100"/>
          <w:position w:val="0"/>
          <w:lang w:val="zh-CN" w:eastAsia="zh-CN" w:bidi="zh-CN"/>
        </w:rPr>
        <w:t>课程〉</w:t>
      </w:r>
      <w:r>
        <w:rPr>
          <w:color w:val="000000"/>
          <w:spacing w:val="0"/>
          <w:w w:val="100"/>
          <w:position w:val="0"/>
        </w:rPr>
        <w:t>在这里，他参加了聚集在《雅典 神殿》杂志周围的青年黑格尔派柏林小组，迅速越过了施特劳斯的泛神 论观点而成为无神论者:，恩格斯的黑格尔毛义和革命民主主义世界观的 第一次充分表露，就是他对</w:t>
      </w:r>
      <w:r>
        <w:rPr>
          <w:color w:val="000000"/>
          <w:spacing w:val="0"/>
          <w:w w:val="100"/>
          <w:position w:val="0"/>
          <w:lang w:val="zh-CN" w:eastAsia="zh-CN" w:bidi="zh-CN"/>
        </w:rPr>
        <w:t>“启示</w:t>
      </w:r>
      <w:r>
        <w:rPr>
          <w:color w:val="000000"/>
          <w:spacing w:val="0"/>
          <w:w w:val="100"/>
          <w:position w:val="0"/>
        </w:rPr>
        <w:t>时期的谢林”的批判，①</w:t>
      </w:r>
    </w:p>
    <w:p>
      <w:pPr>
        <w:pStyle w:val="Style5"/>
        <w:keepNext w:val="0"/>
        <w:keepLines w:val="0"/>
        <w:widowControl w:val="0"/>
        <w:shd w:val="clear" w:color="auto" w:fill="auto"/>
        <w:bidi w:val="0"/>
        <w:spacing w:before="0" w:after="560" w:line="439" w:lineRule="exact"/>
        <w:ind w:left="0" w:right="0" w:firstLine="600"/>
        <w:jc w:val="both"/>
      </w:pPr>
      <w:r>
        <w:rPr>
          <w:color w:val="000000"/>
          <w:spacing w:val="0"/>
          <w:w w:val="100"/>
          <w:position w:val="0"/>
        </w:rPr>
        <w:t>恩格斯把对谢林的批判看作是间接地对普鲁上政府的批判-实际 上，谢林重返大学讲坛主持哲学讲座本身，就是威廉四世政府加强反动 思想专制的</w:t>
      </w:r>
      <w:r>
        <w:rPr>
          <w:color w:val="000000"/>
          <w:spacing w:val="0"/>
          <w:w w:val="100"/>
          <w:position w:val="0"/>
          <w:lang w:val="zh-CN" w:eastAsia="zh-CN" w:bidi="zh-CN"/>
        </w:rPr>
        <w:t>信号’</w:t>
      </w:r>
      <w:r>
        <w:rPr>
          <w:color w:val="000000"/>
          <w:spacing w:val="0"/>
          <w:w w:val="100"/>
          <w:position w:val="0"/>
        </w:rPr>
        <w:t>法国大革命的外在影响和德国成长着的资本主义的内 在要求，使青年黑格尔运动不可遏止地成为冲破封建思想藩篱的解放力 量.</w:t>
      </w:r>
      <w:r>
        <w:rPr>
          <w:color w:val="000000"/>
          <w:spacing w:val="0"/>
          <w:w w:val="100"/>
          <w:position w:val="0"/>
          <w:lang w:val="zh-CN" w:eastAsia="zh-CN" w:bidi="zh-CN"/>
        </w:rPr>
        <w:t>“基</w:t>
      </w:r>
      <w:r>
        <w:rPr>
          <w:color w:val="000000"/>
          <w:spacing w:val="0"/>
          <w:w w:val="100"/>
          <w:position w:val="0"/>
        </w:rPr>
        <w:t>督教的全部基本原则以至迄今为止凡是被称为宗教的东西，都 在理性的无情批判</w:t>
      </w:r>
      <w:r>
        <w:rPr>
          <w:color w:val="000000"/>
          <w:spacing w:val="0"/>
          <w:w w:val="100"/>
          <w:position w:val="0"/>
          <w:lang w:val="en-US" w:eastAsia="en-US" w:bidi="en-US"/>
        </w:rPr>
        <w:t>F</w:t>
      </w:r>
      <w:r>
        <w:rPr>
          <w:color w:val="000000"/>
          <w:spacing w:val="0"/>
          <w:w w:val="100"/>
          <w:position w:val="0"/>
        </w:rPr>
        <w:t>崩溃了；绝对观念要求成为新纪元的缔造者了普 鲁士政府终于发现了黑格尔哲学对其统治的威胁，于是把谢林从慕尼黑 召到青年黑格尔运动的中心——柏林大学主持哲学讲座，指望他</w:t>
      </w:r>
      <w:r>
        <w:rPr>
          <w:color w:val="000000"/>
          <w:spacing w:val="0"/>
          <w:w w:val="100"/>
          <w:position w:val="0"/>
          <w:lang w:val="zh-CN" w:eastAsia="zh-CN" w:bidi="zh-CN"/>
        </w:rPr>
        <w:t>“降伏</w:t>
      </w:r>
    </w:p>
    <w:p>
      <w:pPr>
        <w:pStyle w:val="Style5"/>
        <w:keepNext w:val="0"/>
        <w:keepLines w:val="0"/>
        <w:widowControl w:val="0"/>
        <w:numPr>
          <w:ilvl w:val="0"/>
          <w:numId w:val="7"/>
        </w:numPr>
        <w:shd w:val="clear" w:color="auto" w:fill="auto"/>
        <w:bidi w:val="0"/>
        <w:spacing w:before="0" w:after="0" w:line="300" w:lineRule="exact"/>
        <w:ind w:left="0" w:right="0" w:firstLine="500"/>
        <w:jc w:val="both"/>
      </w:pPr>
      <w:bookmarkStart w:id="159" w:name="bookmark159"/>
      <w:bookmarkEnd w:id="159"/>
      <w:r>
        <w:rPr>
          <w:color w:val="000000"/>
          <w:spacing w:val="0"/>
          <w:w w:val="100"/>
          <w:position w:val="0"/>
        </w:rPr>
        <w:t>《時克思恩格斯全集，第41卷，人民出版社</w:t>
      </w:r>
      <w:r>
        <w:rPr>
          <w:color w:val="000000"/>
          <w:spacing w:val="0"/>
          <w:w w:val="100"/>
          <w:position w:val="0"/>
          <w:lang w:val="en-US" w:eastAsia="en-US" w:bidi="en-US"/>
        </w:rPr>
        <w:t>19X2</w:t>
      </w:r>
      <w:r>
        <w:rPr>
          <w:color w:val="000000"/>
          <w:spacing w:val="0"/>
          <w:w w:val="100"/>
          <w:position w:val="0"/>
        </w:rPr>
        <w:t>年版.第550</w:t>
      </w:r>
    </w:p>
    <w:p>
      <w:pPr>
        <w:pStyle w:val="Style5"/>
        <w:keepNext w:val="0"/>
        <w:keepLines w:val="0"/>
        <w:widowControl w:val="0"/>
        <w:shd w:val="clear" w:color="auto" w:fill="auto"/>
        <w:bidi w:val="0"/>
        <w:spacing w:before="0" w:after="0" w:line="300" w:lineRule="exact"/>
        <w:ind w:left="0" w:right="0" w:firstLine="500"/>
        <w:jc w:val="both"/>
      </w:pPr>
      <w:r>
        <w:rPr>
          <w:color w:val="000000"/>
          <w:spacing w:val="0"/>
          <w:w w:val="100"/>
          <w:position w:val="0"/>
        </w:rPr>
        <w:t>曾＜4克思思格斯仝集》第41卷.人民出版社1982</w:t>
      </w:r>
      <w:r>
        <w:rPr>
          <w:color w:val="000000"/>
          <w:spacing w:val="0"/>
          <w:w w:val="100"/>
          <w:position w:val="0"/>
          <w:lang w:val="zh-CN" w:eastAsia="zh-CN" w:bidi="zh-CN"/>
        </w:rPr>
        <w:t>年版,</w:t>
      </w:r>
      <w:r>
        <w:rPr>
          <w:color w:val="000000"/>
          <w:spacing w:val="0"/>
          <w:w w:val="100"/>
          <w:position w:val="0"/>
        </w:rPr>
        <w:t>第</w:t>
      </w:r>
      <w:r>
        <w:rPr>
          <w:color w:val="000000"/>
          <w:spacing w:val="0"/>
          <w:w w:val="100"/>
          <w:position w:val="0"/>
          <w:lang w:val="en-US" w:eastAsia="en-US" w:bidi="en-US"/>
        </w:rPr>
        <w:t>S50</w:t>
      </w:r>
      <w:r>
        <w:rPr>
          <w:color w:val="000000"/>
          <w:spacing w:val="0"/>
          <w:w w:val="100"/>
          <w:position w:val="0"/>
        </w:rPr>
        <w:t>页、</w:t>
      </w:r>
    </w:p>
    <w:p>
      <w:pPr>
        <w:pStyle w:val="Style5"/>
        <w:keepNext w:val="0"/>
        <w:keepLines w:val="0"/>
        <w:widowControl w:val="0"/>
        <w:numPr>
          <w:ilvl w:val="0"/>
          <w:numId w:val="5"/>
        </w:numPr>
        <w:shd w:val="clear" w:color="auto" w:fill="auto"/>
        <w:tabs>
          <w:tab w:pos="950" w:val="left"/>
        </w:tabs>
        <w:bidi w:val="0"/>
        <w:spacing w:before="0" w:after="0" w:line="300" w:lineRule="exact"/>
        <w:ind w:left="920" w:right="0" w:hanging="420"/>
        <w:jc w:val="both"/>
        <w:sectPr>
          <w:headerReference w:type="default" r:id="rId139"/>
          <w:footerReference w:type="default" r:id="rId140"/>
          <w:headerReference w:type="even" r:id="rId141"/>
          <w:footerReference w:type="even" r:id="rId142"/>
          <w:headerReference w:type="first" r:id="rId143"/>
          <w:footerReference w:type="first" r:id="rId144"/>
          <w:footnotePr>
            <w:pos w:val="pageBottom"/>
            <w:numFmt w:val="decimal"/>
            <w:numRestart w:val="continuous"/>
          </w:footnotePr>
          <w:pgSz w:w="13985" w:h="18163"/>
          <w:pgMar w:top="1715" w:right="2113" w:bottom="1598" w:left="2692" w:header="0" w:footer="3" w:gutter="0"/>
          <w:pgNumType w:start="33"/>
          <w:cols w:space="720"/>
          <w:noEndnote/>
          <w:titlePg/>
          <w:rtlGutter w:val="0"/>
          <w:docGrid w:linePitch="360"/>
        </w:sectPr>
      </w:pPr>
      <w:r>
        <w:rPr>
          <w:color w:val="000000"/>
          <w:spacing w:val="0"/>
          <w:w w:val="100"/>
          <w:position w:val="0"/>
        </w:rPr>
        <w:t>谢林曽以他独创的</w:t>
      </w:r>
      <w:r>
        <w:rPr>
          <w:color w:val="000000"/>
          <w:spacing w:val="0"/>
          <w:w w:val="100"/>
          <w:position w:val="0"/>
          <w:lang w:val="zh-CN" w:eastAsia="zh-CN" w:bidi="zh-CN"/>
        </w:rPr>
        <w:t>“同一</w:t>
      </w:r>
      <w:r>
        <w:rPr>
          <w:color w:val="000000"/>
          <w:spacing w:val="0"/>
          <w:w w:val="100"/>
          <w:position w:val="0"/>
        </w:rPr>
        <w:t>哲学”体系推进了徳国古典哲学的</w:t>
      </w:r>
      <w:r>
        <w:rPr>
          <w:color w:val="000000"/>
          <w:spacing w:val="0"/>
          <w:w w:val="100"/>
          <w:position w:val="0"/>
          <w:lang w:val="zh-CN" w:eastAsia="zh-CN" w:bidi="zh-CN"/>
        </w:rPr>
        <w:t>革命。</w:t>
      </w:r>
      <w:r>
        <w:rPr>
          <w:color w:val="000000"/>
          <w:spacing w:val="0"/>
          <w:w w:val="100"/>
          <w:position w:val="0"/>
        </w:rPr>
        <w:t xml:space="preserve">但是，年以 </w:t>
      </w:r>
      <w:r>
        <w:rPr>
          <w:color w:val="000000"/>
          <w:spacing w:val="0"/>
          <w:w w:val="100"/>
          <w:position w:val="0"/>
          <w:lang w:val="zh-CN" w:eastAsia="zh-CN" w:bidi="zh-CN"/>
        </w:rPr>
        <w:t>后.</w:t>
      </w:r>
      <w:r>
        <w:rPr>
          <w:color w:val="000000"/>
          <w:spacing w:val="0"/>
          <w:w w:val="100"/>
          <w:position w:val="0"/>
        </w:rPr>
        <w:t>随着他在政治上的衰</w:t>
      </w:r>
      <w:r>
        <w:rPr>
          <w:color w:val="000000"/>
          <w:spacing w:val="0"/>
          <w:w w:val="100"/>
          <w:position w:val="0"/>
          <w:lang w:val="zh-CN" w:eastAsia="zh-CN" w:bidi="zh-CN"/>
        </w:rPr>
        <w:t>也并逐</w:t>
      </w:r>
      <w:r>
        <w:rPr>
          <w:color w:val="000000"/>
          <w:spacing w:val="0"/>
          <w:w w:val="100"/>
          <w:position w:val="0"/>
        </w:rPr>
        <w:t>渐投入封建反动派的怀抱，他在哲学方面也逐渐向 反理性主义的启示哲学倒退</w:t>
      </w:r>
      <w:r>
        <w:rPr>
          <w:color w:val="000000"/>
          <w:spacing w:val="0"/>
          <w:w w:val="100"/>
          <w:position w:val="0"/>
          <w:lang w:val="en-US" w:eastAsia="en-US" w:bidi="en-US"/>
        </w:rPr>
        <w:t>•</w:t>
      </w:r>
      <w:r>
        <w:rPr>
          <w:color w:val="000000"/>
          <w:spacing w:val="0"/>
          <w:w w:val="100"/>
          <w:position w:val="0"/>
        </w:rPr>
        <w:t>因此马克思和恩格斯都十分强调严格区分</w:t>
      </w:r>
      <w:r>
        <w:rPr>
          <w:color w:val="000000"/>
          <w:spacing w:val="0"/>
          <w:w w:val="100"/>
          <w:position w:val="0"/>
          <w:lang w:val="zh-CN" w:eastAsia="zh-CN" w:bidi="zh-CN"/>
        </w:rPr>
        <w:t>“早</w:t>
      </w:r>
      <w:r>
        <w:rPr>
          <w:color w:val="000000"/>
          <w:spacing w:val="0"/>
          <w:w w:val="100"/>
          <w:position w:val="0"/>
        </w:rPr>
        <w:t>期的滋 林"和</w:t>
      </w:r>
      <w:r>
        <w:rPr>
          <w:color w:val="000000"/>
          <w:spacing w:val="0"/>
          <w:w w:val="100"/>
          <w:position w:val="0"/>
          <w:lang w:val="zh-CN" w:eastAsia="zh-CN" w:bidi="zh-CN"/>
        </w:rPr>
        <w:t>“启示</w:t>
      </w:r>
      <w:r>
        <w:rPr>
          <w:color w:val="000000"/>
          <w:spacing w:val="0"/>
          <w:w w:val="100"/>
          <w:position w:val="0"/>
        </w:rPr>
        <w:t>时期的</w:t>
      </w:r>
      <w:r>
        <w:rPr>
          <w:color w:val="000000"/>
          <w:spacing w:val="0"/>
          <w:w w:val="100"/>
          <w:position w:val="0"/>
          <w:lang w:val="zh-CN" w:eastAsia="zh-CN" w:bidi="zh-CN"/>
        </w:rPr>
        <w:t xml:space="preserve">谢林二 </w:t>
      </w:r>
    </w:p>
    <w:p>
      <w:pPr>
        <w:pStyle w:val="Style5"/>
        <w:keepNext w:val="0"/>
        <w:keepLines w:val="0"/>
        <w:widowControl w:val="0"/>
        <w:shd w:val="clear" w:color="auto" w:fill="auto"/>
        <w:tabs>
          <w:tab w:pos="950" w:val="left"/>
        </w:tabs>
        <w:bidi w:val="0"/>
        <w:spacing w:before="0" w:after="0" w:line="300" w:lineRule="exact"/>
        <w:ind w:left="920" w:right="0" w:firstLine="0"/>
        <w:jc w:val="both"/>
      </w:pPr>
      <w:bookmarkStart w:id="160" w:name="bookmark160"/>
      <w:bookmarkEnd w:id="160"/>
      <w:r>
        <w:rPr>
          <w:color w:val="000000"/>
          <w:spacing w:val="0"/>
          <w:w w:val="100"/>
          <w:position w:val="0"/>
        </w:rPr>
        <w:t>黑格尔哲学”。而已经完全转变为官方哲学家和天主教神学家的谢林， 竟不顾66岁的高龄，十分卖力地</w:t>
      </w:r>
      <w:r>
        <w:rPr>
          <w:color w:val="000000"/>
          <w:spacing w:val="0"/>
          <w:w w:val="100"/>
          <w:position w:val="0"/>
          <w:lang w:val="zh-CN" w:eastAsia="zh-CN" w:bidi="zh-CN"/>
        </w:rPr>
        <w:t>“为</w:t>
      </w:r>
      <w:r>
        <w:rPr>
          <w:color w:val="000000"/>
          <w:spacing w:val="0"/>
          <w:w w:val="100"/>
          <w:position w:val="0"/>
        </w:rPr>
        <w:t>普鲁士国王的需要而维护自己的 体系气因此，恩格斯特别强调，谢林和黑格尔之间，不仅是理论之争， 而且是</w:t>
      </w:r>
      <w:r>
        <w:rPr>
          <w:color w:val="000000"/>
          <w:spacing w:val="0"/>
          <w:w w:val="100"/>
          <w:position w:val="0"/>
          <w:lang w:val="zh-CN" w:eastAsia="zh-CN" w:bidi="zh-CN"/>
        </w:rPr>
        <w:t>“在</w:t>
      </w:r>
      <w:r>
        <w:rPr>
          <w:color w:val="000000"/>
          <w:spacing w:val="0"/>
          <w:w w:val="100"/>
          <w:position w:val="0"/>
        </w:rPr>
        <w:t>政治和宗教方面争夺对德国舆论的统治地位即争夺对德国本 身的统治地位”的斗争。①他以极大的政治热情和战斗勇气，率先连续 发表了批判谢林的重要文章擇</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恩格斯对谢林的批判是从彻底的理性主义立场出发的。谢林的出发 点是本质和存在、理性和经验、潜在力和行动的二元论。他认为，本质 （或观念）是</w:t>
      </w:r>
      <w:r>
        <w:rPr>
          <w:color w:val="000000"/>
          <w:spacing w:val="0"/>
          <w:w w:val="100"/>
          <w:position w:val="0"/>
          <w:lang w:val="zh-CN" w:eastAsia="zh-CN" w:bidi="zh-CN"/>
        </w:rPr>
        <w:t>“先于</w:t>
      </w:r>
      <w:r>
        <w:rPr>
          <w:color w:val="000000"/>
          <w:spacing w:val="0"/>
          <w:w w:val="100"/>
          <w:position w:val="0"/>
        </w:rPr>
        <w:t>经验理解的东西”，而存在则是</w:t>
      </w:r>
      <w:r>
        <w:rPr>
          <w:color w:val="000000"/>
          <w:spacing w:val="0"/>
          <w:w w:val="100"/>
          <w:position w:val="0"/>
          <w:lang w:val="zh-CN" w:eastAsia="zh-CN" w:bidi="zh-CN"/>
        </w:rPr>
        <w:t>“根据</w:t>
      </w:r>
      <w:r>
        <w:rPr>
          <w:color w:val="000000"/>
          <w:spacing w:val="0"/>
          <w:w w:val="100"/>
          <w:position w:val="0"/>
        </w:rPr>
        <w:t xml:space="preserve">经验理解的东 </w:t>
      </w:r>
      <w:r>
        <w:rPr>
          <w:color w:val="000000"/>
          <w:spacing w:val="0"/>
          <w:w w:val="100"/>
          <w:position w:val="0"/>
          <w:lang w:val="zh-CN" w:eastAsia="zh-CN" w:bidi="zh-CN"/>
        </w:rPr>
        <w:t>西、</w:t>
      </w:r>
      <w:r>
        <w:rPr>
          <w:color w:val="000000"/>
          <w:spacing w:val="0"/>
          <w:w w:val="100"/>
          <w:position w:val="0"/>
        </w:rPr>
        <w:t>理性仅是认识的潜在力，即逻辑上的必然性和概念的思维，而经 脸则是和启示或信仰相联系的</w:t>
      </w:r>
      <w:r>
        <w:rPr>
          <w:color w:val="000000"/>
          <w:spacing w:val="0"/>
          <w:w w:val="100"/>
          <w:position w:val="0"/>
          <w:lang w:val="zh-CN" w:eastAsia="zh-CN" w:bidi="zh-CN"/>
        </w:rPr>
        <w:t>“自由”思</w:t>
      </w:r>
      <w:r>
        <w:rPr>
          <w:color w:val="000000"/>
          <w:spacing w:val="0"/>
          <w:w w:val="100"/>
          <w:position w:val="0"/>
        </w:rPr>
        <w:t>维；潜在力是没有行动的认 识，它只能转化为逻辑的存在，而行动则是</w:t>
      </w:r>
      <w:r>
        <w:rPr>
          <w:color w:val="000000"/>
          <w:spacing w:val="0"/>
          <w:w w:val="100"/>
          <w:position w:val="0"/>
          <w:lang w:val="zh-CN" w:eastAsia="zh-CN" w:bidi="zh-CN"/>
        </w:rPr>
        <w:t>“不</w:t>
      </w:r>
      <w:r>
        <w:rPr>
          <w:color w:val="000000"/>
          <w:spacing w:val="0"/>
          <w:w w:val="100"/>
          <w:position w:val="0"/>
        </w:rPr>
        <w:t>可追溯的存在</w:t>
      </w:r>
      <w:r>
        <w:rPr>
          <w:color w:val="000000"/>
          <w:spacing w:val="0"/>
          <w:w w:val="100"/>
          <w:position w:val="0"/>
          <w:lang w:val="zh-CN" w:eastAsia="zh-CN" w:bidi="zh-CN"/>
        </w:rPr>
        <w:t>”（上</w:t>
      </w:r>
      <w:r>
        <w:rPr>
          <w:color w:val="000000"/>
          <w:spacing w:val="0"/>
          <w:w w:val="100"/>
          <w:position w:val="0"/>
        </w:rPr>
        <w:t>帝） 的</w:t>
      </w:r>
      <w:r>
        <w:rPr>
          <w:color w:val="000000"/>
          <w:spacing w:val="0"/>
          <w:w w:val="100"/>
          <w:position w:val="0"/>
          <w:lang w:val="zh-CN" w:eastAsia="zh-CN" w:bidi="zh-CN"/>
        </w:rPr>
        <w:t>“自</w:t>
      </w:r>
      <w:r>
        <w:rPr>
          <w:color w:val="000000"/>
          <w:spacing w:val="0"/>
          <w:w w:val="100"/>
          <w:position w:val="0"/>
        </w:rPr>
        <w:t>由”创造。与此相应，他提出了否定哲学和实证哲学的区分：以 事物的本质为对象的否定哲学，只能证明世界的本质，而不能证明</w:t>
      </w:r>
      <w:r>
        <w:rPr>
          <w:color w:val="000000"/>
          <w:spacing w:val="0"/>
          <w:w w:val="100"/>
          <w:position w:val="0"/>
          <w:lang w:val="zh-CN" w:eastAsia="zh-CN" w:bidi="zh-CN"/>
        </w:rPr>
        <w:t xml:space="preserve">“实 </w:t>
      </w:r>
      <w:r>
        <w:rPr>
          <w:color w:val="000000"/>
          <w:spacing w:val="0"/>
          <w:w w:val="100"/>
          <w:position w:val="0"/>
        </w:rPr>
        <w:t>在的世界</w:t>
      </w:r>
      <w:r>
        <w:rPr>
          <w:color w:val="000000"/>
          <w:spacing w:val="0"/>
          <w:w w:val="100"/>
          <w:position w:val="0"/>
          <w:lang w:val="zh-CN" w:eastAsia="zh-CN" w:bidi="zh-CN"/>
        </w:rPr>
        <w:t>”。对</w:t>
      </w:r>
      <w:r>
        <w:rPr>
          <w:color w:val="000000"/>
          <w:spacing w:val="0"/>
          <w:w w:val="100"/>
          <w:position w:val="0"/>
        </w:rPr>
        <w:t>存在的证明只能依靠实证哲学，经脸才是</w:t>
      </w:r>
      <w:r>
        <w:rPr>
          <w:color w:val="000000"/>
          <w:spacing w:val="0"/>
          <w:w w:val="100"/>
          <w:position w:val="0"/>
          <w:lang w:val="zh-CN" w:eastAsia="zh-CN" w:bidi="zh-CN"/>
        </w:rPr>
        <w:t>“实</w:t>
      </w:r>
      <w:r>
        <w:rPr>
          <w:color w:val="000000"/>
          <w:spacing w:val="0"/>
          <w:w w:val="100"/>
          <w:position w:val="0"/>
        </w:rPr>
        <w:t xml:space="preserve">证”知识 的唯一源泉。显然，理性和经验二元论的实质，是在经验的名义下宣扬 </w:t>
      </w:r>
      <w:r>
        <w:rPr>
          <w:color w:val="000000"/>
          <w:spacing w:val="0"/>
          <w:w w:val="100"/>
          <w:position w:val="0"/>
          <w:lang w:val="zh-CN" w:eastAsia="zh-CN" w:bidi="zh-CN"/>
        </w:rPr>
        <w:t>“对</w:t>
      </w:r>
      <w:r>
        <w:rPr>
          <w:color w:val="000000"/>
          <w:spacing w:val="0"/>
          <w:w w:val="100"/>
          <w:position w:val="0"/>
        </w:rPr>
        <w:t>权威的信仰”和</w:t>
      </w:r>
      <w:r>
        <w:rPr>
          <w:color w:val="000000"/>
          <w:spacing w:val="0"/>
          <w:w w:val="100"/>
          <w:position w:val="0"/>
          <w:lang w:val="zh-CN" w:eastAsia="zh-CN" w:bidi="zh-CN"/>
        </w:rPr>
        <w:t>“感</w:t>
      </w:r>
      <w:r>
        <w:rPr>
          <w:color w:val="000000"/>
          <w:spacing w:val="0"/>
          <w:w w:val="100"/>
          <w:position w:val="0"/>
        </w:rPr>
        <w:t>觉的神秘主义</w:t>
      </w:r>
      <w:r>
        <w:rPr>
          <w:color w:val="000000"/>
          <w:spacing w:val="0"/>
          <w:w w:val="100"/>
          <w:position w:val="0"/>
          <w:lang w:val="zh-CN" w:eastAsia="zh-CN" w:bidi="zh-CN"/>
        </w:rPr>
        <w:t>”。③</w:t>
      </w:r>
      <w:r>
        <w:rPr>
          <w:color w:val="000000"/>
          <w:spacing w:val="0"/>
          <w:w w:val="100"/>
          <w:position w:val="0"/>
        </w:rPr>
        <w:t>因此，恩格斯说：</w:t>
      </w:r>
      <w:r>
        <w:rPr>
          <w:color w:val="000000"/>
          <w:spacing w:val="0"/>
          <w:w w:val="100"/>
          <w:position w:val="0"/>
          <w:lang w:val="zh-CN" w:eastAsia="zh-CN" w:bidi="zh-CN"/>
        </w:rPr>
        <w:t>“我</w:t>
      </w:r>
      <w:r>
        <w:rPr>
          <w:color w:val="000000"/>
          <w:spacing w:val="0"/>
          <w:w w:val="100"/>
          <w:position w:val="0"/>
        </w:rPr>
        <w:t>们一 开始就应当反对这样的分裂</w:t>
      </w:r>
    </w:p>
    <w:p>
      <w:pPr>
        <w:pStyle w:val="Style5"/>
        <w:keepNext w:val="0"/>
        <w:keepLines w:val="0"/>
        <w:widowControl w:val="0"/>
        <w:shd w:val="clear" w:color="auto" w:fill="auto"/>
        <w:bidi w:val="0"/>
        <w:spacing w:before="0" w:after="560" w:line="439" w:lineRule="exact"/>
        <w:ind w:left="0" w:right="0" w:firstLine="600"/>
        <w:jc w:val="both"/>
      </w:pPr>
      <w:r>
        <w:rPr>
          <w:color w:val="000000"/>
          <w:spacing w:val="0"/>
          <w:w w:val="100"/>
          <w:position w:val="0"/>
        </w:rPr>
        <w:t>和谢林相反，恩格斯从理性主义岀发，努力论证理性和实存、理性 和经验、理性和行动的统一，（1）理性并非离开世界而独自存在的东 西，它本身就是现实的</w:t>
      </w:r>
      <w:r>
        <w:rPr>
          <w:color w:val="000000"/>
          <w:spacing w:val="0"/>
          <w:w w:val="100"/>
          <w:position w:val="0"/>
          <w:lang w:val="zh-CN" w:eastAsia="zh-CN" w:bidi="zh-CN"/>
        </w:rPr>
        <w:t>存在。</w:t>
      </w:r>
      <w:r>
        <w:rPr>
          <w:color w:val="000000"/>
          <w:spacing w:val="0"/>
          <w:w w:val="100"/>
          <w:position w:val="0"/>
        </w:rPr>
        <w:t>即使是作为认识的潜在力，它也意味着向 现实认识转化的必然性。因此，理性不仅是万物的尺度，而且是实存的 根据，</w:t>
      </w:r>
      <w:r>
        <w:rPr>
          <w:color w:val="000000"/>
          <w:spacing w:val="0"/>
          <w:w w:val="100"/>
          <w:position w:val="0"/>
          <w:lang w:val="zh-CN" w:eastAsia="zh-CN" w:bidi="zh-CN"/>
        </w:rPr>
        <w:t>“万物</w:t>
      </w:r>
      <w:r>
        <w:rPr>
          <w:color w:val="000000"/>
          <w:spacing w:val="0"/>
          <w:w w:val="100"/>
          <w:position w:val="0"/>
        </w:rPr>
        <w:t>都应当在理性面前证实自己的实存如果理性不能证实事 物的存在，合乎理性的东西不能转化为现实的东西，那只能使理性成为 空洞的抽象而非理性化。（2）经验并非是和理性相分髙的独立本原，它 归根到底只是证实了存在的必然性即理性。因此，虽然证实事物的存在 离不开经验，然而它并非绝对本体。先于一切思维的经验是先验的经验</w:t>
      </w:r>
    </w:p>
    <w:p>
      <w:pPr>
        <w:pStyle w:val="Style5"/>
        <w:keepNext w:val="0"/>
        <w:keepLines w:val="0"/>
        <w:widowControl w:val="0"/>
        <w:shd w:val="clear" w:color="auto" w:fill="auto"/>
        <w:bidi w:val="0"/>
        <w:spacing w:before="0" w:after="0" w:line="300" w:lineRule="exact"/>
        <w:ind w:left="920" w:right="0" w:firstLine="20"/>
        <w:jc w:val="both"/>
      </w:pPr>
      <w:r>
        <w:rPr>
          <w:color w:val="000000"/>
          <w:spacing w:val="0"/>
          <w:w w:val="100"/>
          <w:position w:val="0"/>
        </w:rPr>
        <w:t>上述引文分别引向《马克思恩格斯全集》第4】卷.人民出版社】982单版，第213、 209、216、197 页.</w:t>
      </w:r>
    </w:p>
    <w:p>
      <w:pPr>
        <w:pStyle w:val="Style5"/>
        <w:keepNext w:val="0"/>
        <w:keepLines w:val="0"/>
        <w:widowControl w:val="0"/>
        <w:shd w:val="clear" w:color="auto" w:fill="auto"/>
        <w:bidi w:val="0"/>
        <w:spacing w:before="0" w:after="0" w:line="300" w:lineRule="exact"/>
        <w:ind w:left="920" w:right="0" w:hanging="420"/>
        <w:jc w:val="both"/>
      </w:pPr>
      <w:r>
        <w:rPr>
          <w:color w:val="000000"/>
          <w:spacing w:val="0"/>
          <w:w w:val="100"/>
          <w:position w:val="0"/>
        </w:rPr>
        <w:t>% 这些文肃是：《谢林论黒格尔恥《谢林和启示》，《谢林——基督哲学家》</w:t>
      </w:r>
      <w:r>
        <w:rPr>
          <w:color w:val="000000"/>
          <w:spacing w:val="0"/>
          <w:w w:val="100"/>
          <w:position w:val="0"/>
          <w:lang w:val="en-US" w:eastAsia="en-US" w:bidi="en-US"/>
        </w:rPr>
        <w:t>c</w:t>
      </w:r>
      <w:r>
        <w:rPr>
          <w:color w:val="000000"/>
          <w:spacing w:val="0"/>
          <w:w w:val="100"/>
          <w:position w:val="0"/>
        </w:rPr>
        <w:t>参见4马 克思恩格斯全集》第41卷，人民岀皈社1982年版•第</w:t>
      </w:r>
      <w:r>
        <w:rPr>
          <w:color w:val="000000"/>
          <w:spacing w:val="0"/>
          <w:w w:val="100"/>
          <w:position w:val="0"/>
          <w:lang w:val="en-US" w:eastAsia="en-US" w:bidi="en-US"/>
        </w:rPr>
        <w:t>193-197</w:t>
      </w:r>
      <w:r>
        <w:rPr>
          <w:color w:val="000000"/>
          <w:spacing w:val="0"/>
          <w:w w:val="100"/>
          <w:position w:val="0"/>
        </w:rPr>
        <w:t>孤，下述引文凡未 注明岀处者均出自此。</w:t>
      </w:r>
    </w:p>
    <w:p>
      <w:pPr>
        <w:pStyle w:val="Style5"/>
        <w:keepNext w:val="0"/>
        <w:keepLines w:val="0"/>
        <w:widowControl w:val="0"/>
        <w:shd w:val="clear" w:color="auto" w:fill="auto"/>
        <w:bidi w:val="0"/>
        <w:spacing w:before="0" w:after="0" w:line="292" w:lineRule="exact"/>
        <w:ind w:left="920" w:right="0" w:hanging="420"/>
        <w:jc w:val="both"/>
      </w:pPr>
      <w:r>
        <w:rPr>
          <w:color w:val="000000"/>
          <w:spacing w:val="0"/>
          <w:w w:val="100"/>
          <w:position w:val="0"/>
        </w:rPr>
        <w:t>③ 谢株从右的方面对黑格尔理性上义的批判，对后起的非理悴主义思潮，尤其是存在 主义有较大影响、实际</w:t>
      </w:r>
      <w:r>
        <w:rPr>
          <w:color w:val="000000"/>
          <w:spacing w:val="0"/>
          <w:w w:val="100"/>
          <w:position w:val="0"/>
          <w:lang w:val="en-US" w:eastAsia="en-US" w:bidi="en-US"/>
        </w:rPr>
        <w:t>ti,</w:t>
      </w:r>
      <w:r>
        <w:rPr>
          <w:color w:val="000000"/>
          <w:spacing w:val="0"/>
          <w:w w:val="100"/>
          <w:position w:val="0"/>
        </w:rPr>
        <w:t xml:space="preserve">在他的哲学讲座听众中，就有后来成为存在主义.奠基?、 的徵伦•墓尔凯戈尔（1813〜1855）,参见《简明不列藏百科全书》第3卷，第76页、 </w:t>
      </w:r>
      <w:r>
        <w:rPr>
          <w:color w:val="000000"/>
          <w:spacing w:val="0"/>
          <w:w w:val="100"/>
          <w:position w:val="0"/>
        </w:rPr>
        <w:t>论，而不是纯梓的经验论。这种经验</w:t>
      </w:r>
      <w:r>
        <w:rPr>
          <w:color w:val="000000"/>
          <w:spacing w:val="0"/>
          <w:w w:val="100"/>
          <w:position w:val="0"/>
          <w:lang w:val="zh-CN" w:eastAsia="zh-CN" w:bidi="zh-CN"/>
        </w:rPr>
        <w:t>“把完</w:t>
      </w:r>
      <w:r>
        <w:rPr>
          <w:color w:val="000000"/>
          <w:spacing w:val="0"/>
          <w:w w:val="100"/>
          <w:position w:val="0"/>
        </w:rPr>
        <w:t>全没有理解的东西作为自己 的出发点”，</w:t>
      </w:r>
      <w:r>
        <w:rPr>
          <w:color w:val="000000"/>
          <w:spacing w:val="0"/>
          <w:w w:val="100"/>
          <w:position w:val="0"/>
          <w:lang w:val="zh-CN" w:eastAsia="zh-CN" w:bidi="zh-CN"/>
        </w:rPr>
        <w:t>“完</w:t>
      </w:r>
      <w:r>
        <w:rPr>
          <w:color w:val="000000"/>
          <w:spacing w:val="0"/>
          <w:w w:val="100"/>
          <w:position w:val="0"/>
        </w:rPr>
        <w:t>全以信仰为转移，并且只为信仰而存在二（3）理性不 仅</w:t>
      </w:r>
      <w:r>
        <w:rPr>
          <w:color w:val="000000"/>
          <w:spacing w:val="0"/>
          <w:w w:val="100"/>
          <w:position w:val="0"/>
          <w:lang w:val="zh-CN" w:eastAsia="zh-CN" w:bidi="zh-CN"/>
        </w:rPr>
        <w:t>“是</w:t>
      </w:r>
      <w:r>
        <w:rPr>
          <w:color w:val="000000"/>
          <w:spacing w:val="0"/>
          <w:w w:val="100"/>
          <w:position w:val="0"/>
        </w:rPr>
        <w:t>认识的必然性</w:t>
      </w:r>
      <w:r>
        <w:rPr>
          <w:color w:val="000000"/>
          <w:spacing w:val="0"/>
          <w:w w:val="100"/>
          <w:position w:val="0"/>
          <w:lang w:val="zh-CN" w:eastAsia="zh-CN" w:bidi="zh-CN"/>
        </w:rPr>
        <w:t>”，同</w:t>
      </w:r>
      <w:r>
        <w:rPr>
          <w:color w:val="000000"/>
          <w:spacing w:val="0"/>
          <w:w w:val="100"/>
          <w:position w:val="0"/>
        </w:rPr>
        <w:t>时也是无限的行动。理性通过行动而转化为 现实，创造现实，因此，行动是本质和存在、理性和经验同-的</w:t>
      </w:r>
      <w:r>
        <w:rPr>
          <w:color w:val="000000"/>
          <w:spacing w:val="0"/>
          <w:w w:val="100"/>
          <w:position w:val="0"/>
          <w:lang w:val="zh-CN" w:eastAsia="zh-CN" w:bidi="zh-CN"/>
        </w:rPr>
        <w:t>中介。 “只有</w:t>
      </w:r>
      <w:r>
        <w:rPr>
          <w:color w:val="000000"/>
          <w:spacing w:val="0"/>
          <w:w w:val="100"/>
          <w:position w:val="0"/>
        </w:rPr>
        <w:t>通过认识的行动证明自己的可靠性的那种理性，才是现实的理 性</w:t>
      </w:r>
      <w:r>
        <w:rPr>
          <w:color w:val="000000"/>
          <w:spacing w:val="0"/>
          <w:w w:val="100"/>
          <w:position w:val="0"/>
          <w:lang w:val="zh-CN" w:eastAsia="zh-CN" w:bidi="zh-CN"/>
        </w:rPr>
        <w:t>，”显</w:t>
      </w:r>
      <w:r>
        <w:rPr>
          <w:color w:val="000000"/>
          <w:spacing w:val="0"/>
          <w:w w:val="100"/>
          <w:position w:val="0"/>
        </w:rPr>
        <w:t>然，依靠那</w:t>
      </w:r>
      <w:r>
        <w:rPr>
          <w:color w:val="000000"/>
          <w:spacing w:val="0"/>
          <w:w w:val="100"/>
          <w:position w:val="0"/>
          <w:lang w:val="zh-CN" w:eastAsia="zh-CN" w:bidi="zh-CN"/>
        </w:rPr>
        <w:t>“深</w:t>
      </w:r>
      <w:r>
        <w:rPr>
          <w:color w:val="000000"/>
          <w:spacing w:val="0"/>
          <w:w w:val="100"/>
          <w:position w:val="0"/>
        </w:rPr>
        <w:t>远的非静止的辩证法”，才能克服上述对立。对 谢林的二元论的克服，归根到底</w:t>
      </w:r>
      <w:r>
        <w:rPr>
          <w:color w:val="000000"/>
          <w:spacing w:val="0"/>
          <w:w w:val="100"/>
          <w:position w:val="0"/>
          <w:lang w:val="zh-CN" w:eastAsia="zh-CN" w:bidi="zh-CN"/>
        </w:rPr>
        <w:t>“是</w:t>
      </w:r>
      <w:r>
        <w:rPr>
          <w:color w:val="000000"/>
          <w:spacing w:val="0"/>
          <w:w w:val="100"/>
          <w:position w:val="0"/>
        </w:rPr>
        <w:t>黑格尔的辩证法对谢林的局限性的 胜利，谢林克服不了这个矛盾”：</w:t>
      </w:r>
    </w:p>
    <w:p>
      <w:pPr>
        <w:pStyle w:val="Style5"/>
        <w:keepNext w:val="0"/>
        <w:keepLines w:val="0"/>
        <w:widowControl w:val="0"/>
        <w:shd w:val="clear" w:color="auto" w:fill="auto"/>
        <w:bidi w:val="0"/>
        <w:spacing w:before="0" w:after="0" w:line="433" w:lineRule="exact"/>
        <w:ind w:left="0" w:right="0" w:firstLine="640"/>
        <w:jc w:val="both"/>
      </w:pPr>
      <w:r>
        <w:rPr>
          <w:color w:val="000000"/>
          <w:spacing w:val="0"/>
          <w:w w:val="100"/>
          <w:position w:val="0"/>
        </w:rPr>
        <w:t>对谢林的批判，表现了恩格斯独特的黑格尔主义立.场。臺无疑问， 他批判谢林的思想武器和基本立场都是黑格尔主义的，是用唯心主义的 理性主义批判非理性的宗教神秘主义，用唯心辩证法批判唯心主义的形 而上学“因此，在这个批判中，他既未发现黑格尔哲学的致命弱点.也 未理解费尔巴哈批判黑格尔、批判宗教的唯物主义实质，但是，恩格斯 并非无保留地赞同黑格尔，他已经看到黑格尔哲学的前提同它那</w:t>
      </w:r>
      <w:r>
        <w:rPr>
          <w:color w:val="000000"/>
          <w:spacing w:val="0"/>
          <w:w w:val="100"/>
          <w:position w:val="0"/>
          <w:lang w:val="zh-CN" w:eastAsia="zh-CN" w:bidi="zh-CN"/>
        </w:rPr>
        <w:t xml:space="preserve">“细心 </w:t>
      </w:r>
      <w:r>
        <w:rPr>
          <w:color w:val="000000"/>
          <w:spacing w:val="0"/>
          <w:w w:val="100"/>
          <w:position w:val="0"/>
        </w:rPr>
        <w:t>的，甚至是谨小慎微的”结论之间的矛盾，已经抓住了黑格尔哲学中最 有价值的观点，即否定性辩证法</w:t>
      </w:r>
      <w:r>
        <w:rPr>
          <w:color w:val="000000"/>
          <w:spacing w:val="0"/>
          <w:w w:val="100"/>
          <w:position w:val="0"/>
          <w:lang w:val="en-US" w:eastAsia="en-US" w:bidi="en-US"/>
        </w:rPr>
        <w:t>c</w:t>
      </w:r>
      <w:r>
        <w:rPr>
          <w:color w:val="000000"/>
          <w:spacing w:val="0"/>
          <w:w w:val="100"/>
          <w:position w:val="0"/>
        </w:rPr>
        <w:t xml:space="preserve">而且，他巳经意识到，要清除黑格尔哲 学中的一切神秘之处，必须结合费尔巴哈的理解去把握黑格尔。他认为. 黑格尔的强有力的永不静止的辩证法，就是•'人类在纯思维中的意识即 </w:t>
      </w:r>
      <w:r>
        <w:rPr>
          <w:color w:val="000000"/>
          <w:spacing w:val="0"/>
          <w:w w:val="100"/>
          <w:position w:val="0"/>
          <w:lang w:val="zh-CN" w:eastAsia="zh-CN" w:bidi="zh-CN"/>
        </w:rPr>
        <w:t>“人类</w:t>
      </w:r>
      <w:r>
        <w:rPr>
          <w:color w:val="000000"/>
          <w:spacing w:val="0"/>
          <w:w w:val="100"/>
          <w:position w:val="0"/>
        </w:rPr>
        <w:t>的自我意识尢这固然说明他还没有意识到唯物主义和唯心主义的对 立，但却已透露岀企图把唯物主义和辩证法加以结合的朦胧意识</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940" w:line="433" w:lineRule="exact"/>
        <w:ind w:left="0" w:right="0" w:firstLine="640"/>
        <w:jc w:val="both"/>
      </w:pPr>
      <w:r>
        <w:rPr>
          <w:color w:val="000000"/>
          <w:spacing w:val="0"/>
          <w:w w:val="100"/>
          <w:position w:val="0"/>
        </w:rPr>
        <w:t>马克思和恩格斯通过各自的独立探索，都站到了时代潮流的前列， 站到了当时人类理论思维的髙峰。同时，他们的世界观中也依然存在着 矛盾，存在着继续前进的必要性和根据。</w:t>
      </w:r>
    </w:p>
    <w:p>
      <w:pPr>
        <w:pStyle w:val="Style22"/>
        <w:keepNext/>
        <w:keepLines/>
        <w:widowControl w:val="0"/>
        <w:shd w:val="clear" w:color="auto" w:fill="auto"/>
        <w:bidi w:val="0"/>
        <w:spacing w:before="0" w:after="360" w:line="240" w:lineRule="auto"/>
        <w:ind w:left="0" w:right="0" w:firstLine="0"/>
        <w:jc w:val="center"/>
      </w:pPr>
      <w:bookmarkStart w:id="161" w:name="bookmark161"/>
      <w:bookmarkStart w:id="162" w:name="bookmark162"/>
      <w:bookmarkStart w:id="163" w:name="bookmark163"/>
      <w:r>
        <w:rPr>
          <w:color w:val="000000"/>
          <w:spacing w:val="0"/>
          <w:w w:val="100"/>
          <w:position w:val="0"/>
        </w:rPr>
        <w:t>思考和讨论</w:t>
      </w:r>
      <w:bookmarkEnd w:id="161"/>
      <w:bookmarkEnd w:id="162"/>
      <w:bookmarkEnd w:id="163"/>
    </w:p>
    <w:p>
      <w:pPr>
        <w:pStyle w:val="Style5"/>
        <w:keepNext w:val="0"/>
        <w:keepLines w:val="0"/>
        <w:widowControl w:val="0"/>
        <w:numPr>
          <w:ilvl w:val="0"/>
          <w:numId w:val="9"/>
        </w:numPr>
        <w:shd w:val="clear" w:color="auto" w:fill="auto"/>
        <w:tabs>
          <w:tab w:pos="996" w:val="left"/>
        </w:tabs>
        <w:bidi w:val="0"/>
        <w:spacing w:before="0" w:after="0" w:line="435" w:lineRule="exact"/>
        <w:ind w:left="0" w:right="0" w:firstLine="640"/>
        <w:jc w:val="both"/>
      </w:pPr>
      <w:bookmarkStart w:id="164" w:name="bookmark164"/>
      <w:bookmarkEnd w:id="164"/>
      <w:r>
        <w:rPr>
          <w:color w:val="000000"/>
          <w:spacing w:val="0"/>
          <w:w w:val="100"/>
          <w:position w:val="0"/>
        </w:rPr>
        <w:t>如何理解19世纪中叶的时代特点和优秀文化成果的综合趋势？</w:t>
      </w:r>
    </w:p>
    <w:p>
      <w:pPr>
        <w:pStyle w:val="Style5"/>
        <w:keepNext w:val="0"/>
        <w:keepLines w:val="0"/>
        <w:widowControl w:val="0"/>
        <w:numPr>
          <w:ilvl w:val="0"/>
          <w:numId w:val="9"/>
        </w:numPr>
        <w:shd w:val="clear" w:color="auto" w:fill="auto"/>
        <w:tabs>
          <w:tab w:pos="1009" w:val="left"/>
        </w:tabs>
        <w:bidi w:val="0"/>
        <w:spacing w:before="0" w:after="0" w:line="435" w:lineRule="exact"/>
        <w:ind w:left="0" w:right="0" w:firstLine="640"/>
        <w:jc w:val="both"/>
      </w:pPr>
      <w:bookmarkStart w:id="165" w:name="bookmark165"/>
      <w:bookmarkEnd w:id="165"/>
      <w:r>
        <w:rPr>
          <w:color w:val="000000"/>
          <w:spacing w:val="0"/>
          <w:w w:val="100"/>
          <w:position w:val="0"/>
        </w:rPr>
        <w:t>马克思和恩格斯最初是怎样转向黑格尔哲学的？</w:t>
      </w:r>
    </w:p>
    <w:p>
      <w:pPr>
        <w:pStyle w:val="Style5"/>
        <w:keepNext w:val="0"/>
        <w:keepLines w:val="0"/>
        <w:widowControl w:val="0"/>
        <w:numPr>
          <w:ilvl w:val="0"/>
          <w:numId w:val="9"/>
        </w:numPr>
        <w:shd w:val="clear" w:color="auto" w:fill="auto"/>
        <w:tabs>
          <w:tab w:pos="996" w:val="left"/>
        </w:tabs>
        <w:bidi w:val="0"/>
        <w:spacing w:before="0" w:after="0" w:line="435" w:lineRule="exact"/>
        <w:ind w:left="0" w:right="0" w:firstLine="640"/>
        <w:jc w:val="both"/>
      </w:pPr>
      <w:bookmarkStart w:id="166" w:name="bookmark166"/>
      <w:bookmarkEnd w:id="166"/>
      <w:r>
        <w:rPr>
          <w:color w:val="000000"/>
          <w:spacing w:val="0"/>
          <w:w w:val="100"/>
          <w:position w:val="0"/>
        </w:rPr>
        <w:t>青年黑格尔运动是怎样兴起的？它的主要代表人物有哪些？提 出了哪些思想观点？</w:t>
      </w:r>
    </w:p>
    <w:p>
      <w:pPr>
        <w:pStyle w:val="Style5"/>
        <w:keepNext w:val="0"/>
        <w:keepLines w:val="0"/>
        <w:widowControl w:val="0"/>
        <w:numPr>
          <w:ilvl w:val="0"/>
          <w:numId w:val="9"/>
        </w:numPr>
        <w:shd w:val="clear" w:color="auto" w:fill="auto"/>
        <w:tabs>
          <w:tab w:pos="996" w:val="left"/>
        </w:tabs>
        <w:bidi w:val="0"/>
        <w:spacing w:before="0" w:after="0" w:line="465" w:lineRule="exact"/>
        <w:ind w:left="0" w:right="0" w:firstLine="640"/>
        <w:jc w:val="both"/>
      </w:pPr>
      <w:bookmarkStart w:id="167" w:name="bookmark167"/>
      <w:bookmarkEnd w:id="167"/>
      <w:r>
        <w:rPr>
          <w:color w:val="000000"/>
          <w:spacing w:val="0"/>
          <w:w w:val="100"/>
          <w:position w:val="0"/>
        </w:rPr>
        <w:t>马克思在《博士论文》中通过伊壁鸠鲁原子论的阐述表达了什 么样的基本思想？和鲍威尔的哲学思想相比有什么明显特点？</w:t>
      </w:r>
    </w:p>
    <w:p>
      <w:pPr>
        <w:pStyle w:val="Style5"/>
        <w:keepNext w:val="0"/>
        <w:keepLines w:val="0"/>
        <w:widowControl w:val="0"/>
        <w:numPr>
          <w:ilvl w:val="0"/>
          <w:numId w:val="9"/>
        </w:numPr>
        <w:shd w:val="clear" w:color="auto" w:fill="auto"/>
        <w:tabs>
          <w:tab w:pos="384" w:val="left"/>
        </w:tabs>
        <w:bidi w:val="0"/>
        <w:spacing w:before="0" w:after="0" w:line="435" w:lineRule="exact"/>
        <w:ind w:left="0" w:right="0" w:firstLine="640"/>
        <w:jc w:val="both"/>
        <w:sectPr>
          <w:headerReference w:type="default" r:id="rId145"/>
          <w:footerReference w:type="default" r:id="rId146"/>
          <w:headerReference w:type="even" r:id="rId147"/>
          <w:footerReference w:type="even" r:id="rId148"/>
          <w:headerReference w:type="first" r:id="rId149"/>
          <w:footerReference w:type="first" r:id="rId150"/>
          <w:footnotePr>
            <w:pos w:val="pageBottom"/>
            <w:numFmt w:val="decimal"/>
            <w:numRestart w:val="continuous"/>
          </w:footnotePr>
          <w:pgSz w:w="13985" w:h="18163"/>
          <w:pgMar w:top="1715" w:right="2113" w:bottom="1598" w:left="2692" w:header="0" w:footer="3" w:gutter="0"/>
          <w:cols w:space="720"/>
          <w:noEndnote/>
          <w:titlePg/>
          <w:rtlGutter w:val="0"/>
          <w:docGrid w:linePitch="360"/>
        </w:sectPr>
      </w:pPr>
      <w:r>
        <w:rPr>
          <w:color w:val="000000"/>
          <w:spacing w:val="0"/>
          <w:w w:val="100"/>
          <w:position w:val="0"/>
        </w:rPr>
        <w:t xml:space="preserve">恩格斯是如何批判谢林的非理性主义的？ </w:t>
      </w:r>
    </w:p>
    <w:p>
      <w:pPr>
        <w:pStyle w:val="Style5"/>
        <w:keepNext w:val="0"/>
        <w:keepLines w:val="0"/>
        <w:widowControl w:val="0"/>
        <w:shd w:val="clear" w:color="auto" w:fill="auto"/>
        <w:tabs>
          <w:tab w:pos="384" w:val="left"/>
        </w:tabs>
        <w:bidi w:val="0"/>
        <w:spacing w:before="0" w:after="0" w:line="435" w:lineRule="exact"/>
        <w:ind w:left="0" w:right="0" w:firstLine="0"/>
        <w:jc w:val="both"/>
      </w:pPr>
      <w:bookmarkStart w:id="168" w:name="bookmark168"/>
      <w:bookmarkEnd w:id="168"/>
      <w:r>
        <w:rPr>
          <w:color w:val="000000"/>
          <w:spacing w:val="0"/>
          <w:w w:val="100"/>
          <w:position w:val="0"/>
        </w:rPr>
        <w:t>道路已被堵塞-马克思也因此而取消了在大学谋取教职的念头，剩下的 就只有报刊是唯一可以利用的斗争工具了</w:t>
      </w:r>
      <w:r>
        <w:rPr>
          <w:color w:val="000000"/>
          <w:spacing w:val="0"/>
          <w:w w:val="100"/>
          <w:position w:val="0"/>
          <w:lang w:val="en-US" w:eastAsia="en-US" w:bidi="en-US"/>
        </w:rPr>
        <w:t>c</w:t>
      </w:r>
      <w:r>
        <w:rPr>
          <w:color w:val="000000"/>
          <w:spacing w:val="0"/>
          <w:w w:val="100"/>
          <w:position w:val="0"/>
        </w:rPr>
        <w:t>从主观情形看，</w:t>
      </w:r>
      <w:r>
        <w:rPr>
          <w:color w:val="000000"/>
          <w:spacing w:val="0"/>
          <w:w w:val="100"/>
          <w:position w:val="0"/>
          <w:lang w:val="zh-CN" w:eastAsia="zh-CN" w:bidi="zh-CN"/>
        </w:rPr>
        <w:t>对于</w:t>
      </w:r>
      <w:r>
        <w:rPr>
          <w:color w:val="000000"/>
          <w:spacing w:val="0"/>
          <w:w w:val="100"/>
          <w:position w:val="0"/>
        </w:rPr>
        <w:t>像马克 思、恩格斯这样已具有强烈革命民主主义倾向的斗士，反动当局的高压 政策只能把他们推向更加激进的政治立场。同时对于黑格尔主义的信 仰，又使他们特别重视理论批判和报刊舆论这个武器</w:t>
      </w:r>
      <w:r>
        <w:rPr>
          <w:color w:val="000000"/>
          <w:spacing w:val="0"/>
          <w:w w:val="100"/>
          <w:position w:val="0"/>
          <w:lang w:val="en-US" w:eastAsia="en-US" w:bidi="en-US"/>
        </w:rPr>
        <w:t>J</w:t>
      </w:r>
      <w:r>
        <w:rPr>
          <w:color w:val="000000"/>
          <w:spacing w:val="0"/>
          <w:w w:val="100"/>
          <w:position w:val="0"/>
        </w:rPr>
        <w:t>因此，通过创办 自由报刊以争取世界的理性化就合乎逻辑地成为他们当时的政治选择。 于是从1842年初开始，他们就加强了同《莱茵报》的联系摂</w:t>
      </w:r>
    </w:p>
    <w:p>
      <w:pPr>
        <w:pStyle w:val="Style5"/>
        <w:keepNext w:val="0"/>
        <w:keepLines w:val="0"/>
        <w:widowControl w:val="0"/>
        <w:shd w:val="clear" w:color="auto" w:fill="auto"/>
        <w:bidi w:val="0"/>
        <w:spacing w:before="0" w:after="200" w:line="439" w:lineRule="exact"/>
        <w:ind w:left="0" w:right="0" w:firstLine="620"/>
        <w:jc w:val="both"/>
      </w:pPr>
      <w:r>
        <w:rPr>
          <w:color w:val="000000"/>
          <w:spacing w:val="0"/>
          <w:w w:val="100"/>
          <w:position w:val="0"/>
        </w:rPr>
        <w:t>1842年4月，马克思开始成为该报的撰稿人。而在他担任了该报 的主编（同年1（）月）以后，《莱茵报》</w:t>
      </w:r>
      <w:r>
        <w:rPr>
          <w:color w:val="000000"/>
          <w:spacing w:val="0"/>
          <w:w w:val="100"/>
          <w:position w:val="0"/>
          <w:lang w:val="en-US" w:eastAsia="en-US" w:bidi="en-US"/>
        </w:rPr>
        <w:t>H</w:t>
      </w:r>
      <w:r>
        <w:rPr>
          <w:color w:val="000000"/>
          <w:spacing w:val="0"/>
          <w:w w:val="100"/>
          <w:position w:val="0"/>
        </w:rPr>
        <w:t>益表现出革命民主主义的倾 向终于在1843年3月31日被查封.在这期间，马克思第，次遇到要 对物质利益发表意见的难事。理性和利益、国家和市民社会的关系，成 为他一直为之苦恼的问题。莱茵省议会关于林木盗窃和地产分析问题的 辩论，莱菌省总督冯•沙培尔就摩塞尔地区的农民状况同《莱茵报》记 者的论战，</w:t>
      </w:r>
      <w:r>
        <w:rPr>
          <w:color w:val="000000"/>
          <w:spacing w:val="0"/>
          <w:w w:val="100"/>
          <w:position w:val="0"/>
          <w:lang w:val="zh-CN" w:eastAsia="zh-CN" w:bidi="zh-CN"/>
        </w:rPr>
        <w:t>等等,</w:t>
      </w:r>
      <w:r>
        <w:rPr>
          <w:color w:val="000000"/>
          <w:spacing w:val="0"/>
          <w:w w:val="100"/>
          <w:position w:val="0"/>
        </w:rPr>
        <w:t>成为促使他研究经济问题并转向唯物主义的最初动 因。而《菜茵报》的被査封，则宣告了创办自由报刊实现社会改造的理 想破灭，从而成为推动马克思诉诸革命、诉诸无产阶级的重要因素</w:t>
      </w:r>
    </w:p>
    <w:p>
      <w:pPr>
        <w:pStyle w:val="Style5"/>
        <w:keepNext w:val="0"/>
        <w:keepLines w:val="0"/>
        <w:widowControl w:val="0"/>
        <w:shd w:val="clear" w:color="auto" w:fill="auto"/>
        <w:bidi w:val="0"/>
        <w:spacing w:before="0" w:after="200" w:line="439" w:lineRule="exact"/>
        <w:ind w:left="0" w:right="0" w:firstLine="0"/>
        <w:jc w:val="center"/>
      </w:pPr>
      <w:r>
        <w:rPr>
          <w:color w:val="000000"/>
          <w:spacing w:val="0"/>
          <w:w w:val="100"/>
          <w:position w:val="0"/>
        </w:rPr>
        <w:t>一、马克思对书报检查制度的批判</w:t>
      </w:r>
    </w:p>
    <w:p>
      <w:pPr>
        <w:pStyle w:val="Style5"/>
        <w:keepNext w:val="0"/>
        <w:keepLines w:val="0"/>
        <w:widowControl w:val="0"/>
        <w:shd w:val="clear" w:color="auto" w:fill="auto"/>
        <w:bidi w:val="0"/>
        <w:spacing w:before="0" w:after="540" w:line="438" w:lineRule="exact"/>
        <w:ind w:left="0" w:right="0" w:firstLine="620"/>
        <w:jc w:val="both"/>
      </w:pPr>
      <w:r>
        <w:rPr>
          <w:color w:val="000000"/>
          <w:spacing w:val="0"/>
          <w:w w:val="100"/>
          <w:position w:val="0"/>
        </w:rPr>
        <w:t>《评普鲁士最近的书报检查令》一文是</w:t>
      </w:r>
      <w:r>
        <w:rPr>
          <w:color w:val="000000"/>
          <w:spacing w:val="0"/>
          <w:w w:val="100"/>
          <w:position w:val="0"/>
          <w:lang w:val="zh-CN" w:eastAsia="zh-CN" w:bidi="zh-CN"/>
        </w:rPr>
        <w:t>“马克</w:t>
      </w:r>
      <w:r>
        <w:rPr>
          <w:color w:val="000000"/>
          <w:spacing w:val="0"/>
          <w:w w:val="100"/>
          <w:position w:val="0"/>
        </w:rPr>
        <w:t>思写的第一篇政论文 章，从此他作为革命民主主义者开始了政治活</w:t>
      </w:r>
      <w:r>
        <w:rPr>
          <w:color w:val="000000"/>
          <w:spacing w:val="0"/>
          <w:w w:val="100"/>
          <w:position w:val="0"/>
          <w:lang w:val="zh-CN" w:eastAsia="zh-CN" w:bidi="zh-CN"/>
        </w:rPr>
        <w:t>动气㊂</w:t>
      </w:r>
      <w:r>
        <w:rPr>
          <w:color w:val="000000"/>
          <w:spacing w:val="0"/>
          <w:w w:val="100"/>
          <w:position w:val="0"/>
        </w:rPr>
        <w:t>出版自由问题是 当时德国进步力量最为关注的政治问题</w:t>
      </w:r>
      <w:r>
        <w:rPr>
          <w:color w:val="000000"/>
          <w:spacing w:val="0"/>
          <w:w w:val="100"/>
          <w:position w:val="0"/>
          <w:lang w:val="en-US" w:eastAsia="en-US" w:bidi="en-US"/>
        </w:rPr>
        <w:t>j</w:t>
      </w:r>
      <w:r>
        <w:rPr>
          <w:color w:val="000000"/>
          <w:spacing w:val="0"/>
          <w:w w:val="100"/>
          <w:position w:val="0"/>
        </w:rPr>
        <w:t>普鲁士的书报检查制度是弗里 德里希•威廉三世按照卡尔斯巴德决议于1819年10月18日颁布的。在 它施行的20多年中，德国著作界处于一种精神产品极其贫乏的</w:t>
      </w:r>
      <w:r>
        <w:rPr>
          <w:color w:val="000000"/>
          <w:spacing w:val="0"/>
          <w:w w:val="100"/>
          <w:position w:val="0"/>
          <w:lang w:val="zh-CN" w:eastAsia="zh-CN" w:bidi="zh-CN"/>
        </w:rPr>
        <w:t xml:space="preserve">“精神 </w:t>
      </w:r>
      <w:r>
        <w:rPr>
          <w:color w:val="000000"/>
          <w:spacing w:val="0"/>
          <w:w w:val="100"/>
          <w:position w:val="0"/>
        </w:rPr>
        <w:t>大斋期</w:t>
      </w:r>
      <w:r>
        <w:rPr>
          <w:color w:val="000000"/>
          <w:spacing w:val="0"/>
          <w:w w:val="100"/>
          <w:position w:val="0"/>
          <w:lang w:val="en-US" w:eastAsia="en-US" w:bidi="en-US"/>
        </w:rPr>
        <w:t>L</w:t>
      </w:r>
      <w:r>
        <w:rPr>
          <w:color w:val="000000"/>
          <w:spacing w:val="0"/>
          <w:w w:val="100"/>
          <w:position w:val="0"/>
        </w:rPr>
        <w:t>废除书报检查制度已成为进步舆论的最强烈的</w:t>
      </w:r>
      <w:r>
        <w:rPr>
          <w:color w:val="000000"/>
          <w:spacing w:val="0"/>
          <w:w w:val="100"/>
          <w:position w:val="0"/>
          <w:lang w:val="zh-CN" w:eastAsia="zh-CN" w:bidi="zh-CN"/>
        </w:rPr>
        <w:t>呼声。</w:t>
      </w:r>
      <w:r>
        <w:rPr>
          <w:color w:val="000000"/>
          <w:spacing w:val="0"/>
          <w:w w:val="100"/>
          <w:position w:val="0"/>
        </w:rPr>
        <w:t>但是, 普鲁士王室内阁却在自由主义的伪善面具下，于184</w:t>
      </w:r>
      <w:r>
        <w:rPr>
          <w:color w:val="000000"/>
          <w:spacing w:val="0"/>
          <w:w w:val="100"/>
          <w:position w:val="0"/>
          <w:lang w:val="zh-CN" w:eastAsia="zh-CN" w:bidi="zh-CN"/>
        </w:rPr>
        <w:t>［年</w:t>
      </w:r>
      <w:r>
        <w:rPr>
          <w:color w:val="000000"/>
          <w:spacing w:val="0"/>
          <w:w w:val="100"/>
          <w:position w:val="0"/>
        </w:rPr>
        <w:t>12月24日用 新的书报检査令重新肯定了书报检査这一制度。一个月后，马克思便写 出了激烈抨击新书报检查令的文章。他从作为真理的客观精神和理性出 发，揭露了新书报检查令的自相矛盾，以及它反对理性、压制精神自由 的实质°在马克思看来，理性和精神自由是一致的。由于理性是独立于</w:t>
      </w:r>
    </w:p>
    <w:p>
      <w:pPr>
        <w:pStyle w:val="Style5"/>
        <w:keepNext w:val="0"/>
        <w:keepLines w:val="0"/>
        <w:widowControl w:val="0"/>
        <w:shd w:val="clear" w:color="auto" w:fill="auto"/>
        <w:bidi w:val="0"/>
        <w:spacing w:before="0" w:after="0" w:line="295" w:lineRule="exact"/>
        <w:ind w:left="960" w:right="0" w:hanging="440"/>
        <w:jc w:val="both"/>
      </w:pPr>
      <w:r>
        <w:rPr>
          <w:color w:val="000000"/>
          <w:spacing w:val="0"/>
          <w:w w:val="100"/>
          <w:position w:val="0"/>
          <w:lang w:val="en-US" w:eastAsia="en-US" w:bidi="en-US"/>
        </w:rPr>
        <w:t>R</w:t>
      </w:r>
      <w:r>
        <w:rPr>
          <w:color w:val="000000"/>
          <w:spacing w:val="0"/>
          <w:w w:val="100"/>
          <w:position w:val="0"/>
        </w:rPr>
        <w:t>《茉茵报3于1842年元旦在科伦出版，由当地••些富有的资产者（如康普豪森' 达 哥相待.奥本海婚、梅维疎等）集资创办。起初，它是莱茵省资产阶级6由主义足对 派的机关报，青年黑格尔派一开始就在那里发挥重要作用，赫斯、艷威尔，科本、 荣克、施蒂纳、鲁藤堡等都曾是该报编辑部的决策人或正式撰稿人。</w:t>
      </w:r>
    </w:p>
    <w:p>
      <w:pPr>
        <w:pStyle w:val="Style5"/>
        <w:keepNext w:val="0"/>
        <w:keepLines w:val="0"/>
        <w:widowControl w:val="0"/>
        <w:numPr>
          <w:ilvl w:val="0"/>
          <w:numId w:val="7"/>
        </w:numPr>
        <w:shd w:val="clear" w:color="auto" w:fill="auto"/>
        <w:bidi w:val="0"/>
        <w:spacing w:before="0" w:after="380" w:line="295" w:lineRule="exact"/>
        <w:ind w:left="0" w:right="0" w:firstLine="520"/>
        <w:jc w:val="both"/>
        <w:sectPr>
          <w:headerReference w:type="default" r:id="rId151"/>
          <w:footerReference w:type="default" r:id="rId152"/>
          <w:headerReference w:type="even" r:id="rId153"/>
          <w:footerReference w:type="even" r:id="rId154"/>
          <w:footnotePr>
            <w:pos w:val="pageBottom"/>
            <w:numFmt w:val="decimal"/>
            <w:numRestart w:val="continuous"/>
          </w:footnotePr>
          <w:pgSz w:w="13985" w:h="18163"/>
          <w:pgMar w:top="1715" w:right="2113" w:bottom="1598" w:left="2692" w:header="0" w:footer="3" w:gutter="0"/>
          <w:pgNumType w:start="38"/>
          <w:cols w:space="720"/>
          <w:noEndnote/>
          <w:rtlGutter w:val="0"/>
          <w:docGrid w:linePitch="360"/>
        </w:sectPr>
      </w:pPr>
      <w:bookmarkStart w:id="169" w:name="bookmark169"/>
      <w:bookmarkEnd w:id="169"/>
      <w:r>
        <w:rPr>
          <w:color w:val="000000"/>
          <w:spacing w:val="0"/>
          <w:w w:val="100"/>
          <w:position w:val="0"/>
        </w:rPr>
        <w:t>《马克思恩格斯全集》第I卷，人民出版社1995年版，第1008</w:t>
      </w:r>
      <w:r>
        <w:rPr>
          <w:color w:val="000000"/>
          <w:spacing w:val="0"/>
          <w:w w:val="100"/>
          <w:position w:val="0"/>
          <w:lang w:val="zh-CN" w:eastAsia="zh-CN" w:bidi="zh-CN"/>
        </w:rPr>
        <w:t>页。</w:t>
      </w:r>
    </w:p>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第二毒马克思恩格斯哲学世界观的第一次转变</w:t>
      </w:r>
    </w:p>
    <w:p>
      <w:pPr>
        <w:pStyle w:val="Style5"/>
        <w:keepNext w:val="0"/>
        <w:keepLines w:val="0"/>
        <w:widowControl w:val="0"/>
        <w:shd w:val="clear" w:color="auto" w:fill="auto"/>
        <w:tabs>
          <w:tab w:pos="-1585" w:val="left"/>
        </w:tabs>
        <w:bidi w:val="0"/>
        <w:spacing w:before="0" w:after="0" w:line="240" w:lineRule="auto"/>
        <w:ind w:left="0" w:right="0" w:hanging="2380"/>
        <w:jc w:val="left"/>
      </w:pPr>
      <w:r>
        <w:rPr>
          <w:u w:val="single"/>
        </w:rPr>
        <w:t xml:space="preserve"> </w:t>
        <w:tab/>
      </w:r>
      <w:r>
        <w:rPr>
          <w:color w:val="000000"/>
          <w:spacing w:val="0"/>
          <w:w w:val="100"/>
          <w:position w:val="0"/>
        </w:rPr>
        <w:t xml:space="preserve"> </w:t>
      </w:r>
      <w:r>
        <w:rPr>
          <w:color w:val="000000"/>
          <w:spacing w:val="0"/>
          <w:w w:val="100"/>
          <w:position w:val="0"/>
        </w:rPr>
        <w:t>任何个人而存在的客观真理，它不属于任何人所专有，因而是普遍的、 自由的，而书报检査制度却把精神的全部完美性硬加在少数的书报检査 官身上，</w:t>
      </w:r>
      <w:r>
        <w:rPr>
          <w:color w:val="000000"/>
          <w:spacing w:val="0"/>
          <w:w w:val="100"/>
          <w:position w:val="0"/>
          <w:lang w:val="zh-CN" w:eastAsia="zh-CN" w:bidi="zh-CN"/>
        </w:rPr>
        <w:t>“硬</w:t>
      </w:r>
      <w:r>
        <w:rPr>
          <w:color w:val="000000"/>
          <w:spacing w:val="0"/>
          <w:w w:val="100"/>
          <w:position w:val="0"/>
        </w:rPr>
        <w:t>说他们在行动中没有怨恨、没有私欲，也没有人类的弱 点' 这就势必无视理性自身的规律，以个人任性冒充理性，给精神施 加暴力「在马克思看来，理性、精神自由和出版自由是一致的</w:t>
      </w:r>
      <w:r>
        <w:rPr>
          <w:color w:val="000000"/>
          <w:spacing w:val="0"/>
          <w:w w:val="100"/>
          <w:position w:val="0"/>
          <w:lang w:val="en-US" w:eastAsia="en-US" w:bidi="en-US"/>
        </w:rPr>
        <w:t>c</w:t>
      </w:r>
      <w:r>
        <w:rPr>
          <w:color w:val="000000"/>
          <w:spacing w:val="0"/>
          <w:w w:val="100"/>
          <w:position w:val="0"/>
        </w:rPr>
        <w:t>由于精 神自由并不意味着个人可以随意行动，而是意味着人们对客观真理的自 由探讨，因此，只有当这种探讨合乎对象本身的性质，并且能够引出合 乎真理的结果时.它才真正体现精神的自由，出版自由就是人们探讨真 理的白由，岀版物的任务只在于体现真理。它既不能表现个人的任性， 也不能服从于一种指定的表现方式</w:t>
      </w:r>
      <w:r>
        <w:rPr>
          <w:color w:val="000000"/>
          <w:spacing w:val="0"/>
          <w:w w:val="100"/>
          <w:position w:val="0"/>
          <w:lang w:val="en-US" w:eastAsia="en-US" w:bidi="en-US"/>
        </w:rPr>
        <w:t>i</w:t>
      </w:r>
      <w:r>
        <w:rPr>
          <w:color w:val="000000"/>
          <w:spacing w:val="0"/>
          <w:w w:val="100"/>
          <w:position w:val="0"/>
        </w:rPr>
        <w:t>因为精神本来是世界上最丰富的东 西，它不为任何单一的方式所决定，而必须体现整个人类</w:t>
      </w:r>
      <w:r>
        <w:rPr>
          <w:color w:val="000000"/>
          <w:spacing w:val="0"/>
          <w:w w:val="100"/>
          <w:position w:val="0"/>
          <w:lang w:val="en-US" w:eastAsia="en-US" w:bidi="en-US"/>
        </w:rPr>
        <w:t>C</w:t>
      </w:r>
      <w:r>
        <w:rPr>
          <w:color w:val="000000"/>
          <w:spacing w:val="0"/>
          <w:w w:val="100"/>
          <w:position w:val="0"/>
        </w:rPr>
        <w:t>书报检査令 的出发点恰恰是对真理本身的完全歪曲和抽象理解：它否定真理应该用 事物本身的语言来说话，应该表达事物的本质和特征；它不顾对象本身 的性质，硬是给真理添上一种色彩，即</w:t>
      </w:r>
      <w:r>
        <w:rPr>
          <w:color w:val="000000"/>
          <w:spacing w:val="0"/>
          <w:w w:val="100"/>
          <w:position w:val="0"/>
          <w:lang w:val="zh-CN" w:eastAsia="zh-CN" w:bidi="zh-CN"/>
        </w:rPr>
        <w:t>“官</w:t>
      </w:r>
      <w:r>
        <w:rPr>
          <w:color w:val="000000"/>
          <w:spacing w:val="0"/>
          <w:w w:val="100"/>
          <w:position w:val="0"/>
        </w:rPr>
        <w:t>方的色彩丄在马克思看来， 理性和法是一致的。理性是客观真理，法是客观自由的形式。对于法来 说，只有行为本身才是它的对象。因此，理性知识都具有确定的客观标 准。而书报检查令却禁止发表</w:t>
      </w:r>
      <w:r>
        <w:rPr>
          <w:color w:val="000000"/>
          <w:spacing w:val="0"/>
          <w:w w:val="100"/>
          <w:position w:val="0"/>
          <w:lang w:val="zh-CN" w:eastAsia="zh-CN" w:bidi="zh-CN"/>
        </w:rPr>
        <w:t>“带</w:t>
      </w:r>
      <w:r>
        <w:rPr>
          <w:color w:val="000000"/>
          <w:spacing w:val="0"/>
          <w:w w:val="100"/>
          <w:position w:val="0"/>
        </w:rPr>
        <w:t>有有害倾向”的作品，以人们的思想 方式为对象。这不仅要惩罚人们的行为，而且要惩罚人们的思想。因 此，这是最可怕的恐怖主义=最后，在马克思看来，书报检査制度同宗 教是一致的，检査令保护基督教，严厉禁止对宗教的任何批判。但是， 对宗教的保护也就是对现存国家制度的保护。他指出，维护书报检査的 人们想</w:t>
      </w:r>
      <w:r>
        <w:rPr>
          <w:color w:val="000000"/>
          <w:spacing w:val="0"/>
          <w:w w:val="100"/>
          <w:position w:val="0"/>
          <w:lang w:val="zh-CN" w:eastAsia="zh-CN" w:bidi="zh-CN"/>
        </w:rPr>
        <w:t>“使</w:t>
      </w:r>
      <w:r>
        <w:rPr>
          <w:color w:val="000000"/>
          <w:spacing w:val="0"/>
          <w:w w:val="100"/>
          <w:position w:val="0"/>
        </w:rPr>
        <w:t>之成为国家支柱的并不是自由的理性，而是信仰；对你们来 说，宗教也是理等些鬚卽茸用暨牢</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540" w:line="439" w:lineRule="exact"/>
        <w:ind w:left="0" w:right="0" w:firstLine="560"/>
        <w:jc w:val="both"/>
      </w:pPr>
      <w:r>
        <w:rPr>
          <w:color w:val="000000"/>
          <w:spacing w:val="0"/>
          <w:w w:val="100"/>
          <w:position w:val="0"/>
        </w:rPr>
        <w:t>通过上述</w:t>
      </w:r>
      <w:r>
        <w:rPr>
          <w:color w:val="000000"/>
          <w:spacing w:val="0"/>
          <w:w w:val="100"/>
          <w:position w:val="0"/>
          <w:lang w:val="en-US" w:eastAsia="en-US" w:bidi="en-US"/>
        </w:rPr>
        <w:t xml:space="preserve">w/ </w:t>
      </w:r>
      <w:r>
        <w:rPr>
          <w:color w:val="000000"/>
          <w:spacing w:val="0"/>
          <w:w w:val="100"/>
          <w:position w:val="0"/>
        </w:rPr>
        <w:t xml:space="preserve">两个重要结论。第一，书报检査所产 生的恶果不应归咎于个别检査官的不法行为，而是书报检査制度本身的 </w:t>
      </w:r>
      <w:r>
        <w:rPr>
          <w:color w:val="000000"/>
          <w:spacing w:val="0"/>
          <w:w w:val="100"/>
          <w:position w:val="0"/>
          <w:lang w:val="zh-CN" w:eastAsia="zh-CN" w:bidi="zh-CN"/>
        </w:rPr>
        <w:t>“客观</w:t>
      </w:r>
      <w:r>
        <w:rPr>
          <w:color w:val="000000"/>
          <w:spacing w:val="0"/>
          <w:w w:val="100"/>
          <w:position w:val="0"/>
        </w:rPr>
        <w:t>的缺点</w:t>
      </w:r>
      <w:r>
        <w:rPr>
          <w:color w:val="000000"/>
          <w:spacing w:val="0"/>
          <w:w w:val="100"/>
          <w:position w:val="0"/>
          <w:lang w:val="en-US" w:eastAsia="en-US" w:bidi="en-US"/>
        </w:rPr>
        <w:t>L</w:t>
      </w:r>
      <w:r>
        <w:rPr>
          <w:color w:val="000000"/>
          <w:spacing w:val="0"/>
          <w:w w:val="100"/>
          <w:position w:val="0"/>
        </w:rPr>
        <w:t>归咎于个人实际上是专制主义的伎俩＜ “噸四</w:t>
      </w:r>
      <w:r>
        <w:rPr>
          <w:color w:val="000000"/>
          <w:spacing w:val="0"/>
          <w:w w:val="100"/>
          <w:position w:val="0"/>
          <w:lang w:val="en-US" w:eastAsia="en-US" w:bidi="en-US"/>
        </w:rPr>
        <w:t>H</w:t>
      </w:r>
      <w:r>
        <w:rPr>
          <w:color w:val="000000"/>
          <w:spacing w:val="0"/>
          <w:w w:val="100"/>
          <w:position w:val="0"/>
        </w:rPr>
        <w:t>申丰呂 的表现方式通常是这样的：在被迫让步时，它就牺牲人这个士頁,</w:t>
      </w:r>
      <w:r>
        <w:rPr>
          <w:color w:val="000000"/>
          <w:spacing w:val="0"/>
          <w:w w:val="100"/>
          <w:position w:val="0"/>
          <w:lang w:val="en-US" w:eastAsia="en-US" w:bidi="en-US"/>
        </w:rPr>
        <w:t xml:space="preserve">w </w:t>
      </w:r>
      <w:r>
        <w:rPr>
          <w:color w:val="000000"/>
          <w:spacing w:val="0"/>
          <w:w w:val="100"/>
          <w:position w:val="0"/>
        </w:rPr>
        <w:t>冬事物的本质——当前的制度疽因此，</w:t>
      </w:r>
      <w:r>
        <w:rPr>
          <w:color w:val="000000"/>
          <w:spacing w:val="0"/>
          <w:w w:val="100"/>
          <w:position w:val="0"/>
          <w:lang w:val="zh-CN" w:eastAsia="zh-CN" w:bidi="zh-CN"/>
        </w:rPr>
        <w:t>“珍</w:t>
      </w:r>
      <w:r>
        <w:rPr>
          <w:color w:val="000000"/>
          <w:spacing w:val="0"/>
          <w:w w:val="100"/>
          <w:position w:val="0"/>
        </w:rPr>
        <w:t>疗节即寧草噸本旳真正而哮 个旳勿、军，就是摩啄书报检査制度\片第</w:t>
      </w:r>
      <w:r>
        <w:rPr>
          <w:color w:val="000000"/>
          <w:spacing w:val="0"/>
          <w:w w:val="100"/>
          <w:position w:val="0"/>
          <w:lang w:val="zh-CN" w:eastAsia="zh-CN" w:bidi="zh-CN"/>
        </w:rPr>
        <w:t>•三</w:t>
      </w:r>
      <w:r>
        <w:rPr>
          <w:color w:val="000000"/>
          <w:spacing w:val="0"/>
          <w:w w:val="100"/>
          <w:position w:val="0"/>
        </w:rPr>
        <w:t>，•頌变福書春丄国家决宗 直扇在爲道德的亩</w:t>
      </w:r>
      <w:r>
        <w:rPr>
          <w:color w:val="000000"/>
          <w:spacing w:val="0"/>
          <w:w w:val="100"/>
          <w:position w:val="0"/>
          <w:lang w:val="zh-CN" w:eastAsia="zh-CN" w:bidi="zh-CN"/>
        </w:rPr>
        <w:t>豪.</w:t>
      </w:r>
      <w:r>
        <w:rPr>
          <w:color w:val="000000"/>
          <w:spacing w:val="0"/>
          <w:w w:val="100"/>
          <w:position w:val="0"/>
        </w:rPr>
        <w:t>而是需要彻底改造的非理性的基督教国家「马克 思把理性国家和普鲁士政府、出版法和书报检査令、法官和书报检査官</w:t>
      </w:r>
    </w:p>
    <w:p>
      <w:pPr>
        <w:pStyle w:val="Style5"/>
        <w:keepNext w:val="0"/>
        <w:keepLines w:val="0"/>
        <w:widowControl w:val="0"/>
        <w:shd w:val="clear" w:color="auto" w:fill="auto"/>
        <w:bidi w:val="0"/>
        <w:spacing w:before="0" w:after="0" w:line="300" w:lineRule="exact"/>
        <w:ind w:left="520" w:right="0" w:firstLine="40"/>
        <w:jc w:val="left"/>
        <w:sectPr>
          <w:headerReference w:type="default" r:id="rId155"/>
          <w:footerReference w:type="default" r:id="rId156"/>
          <w:headerReference w:type="even" r:id="rId157"/>
          <w:footerReference w:type="even" r:id="rId158"/>
          <w:footnotePr>
            <w:pos w:val="pageBottom"/>
            <w:numFmt w:val="decimal"/>
            <w:numRestart w:val="continuous"/>
          </w:footnotePr>
          <w:pgSz w:w="13985" w:h="18163"/>
          <w:pgMar w:top="1184" w:right="2155" w:bottom="1184" w:left="2665" w:header="0" w:footer="756" w:gutter="0"/>
          <w:cols w:space="720"/>
          <w:noEndnote/>
          <w:rtlGutter w:val="0"/>
          <w:docGrid w:linePitch="360"/>
        </w:sectPr>
      </w:pPr>
      <w:r>
        <w:rPr>
          <w:color w:val="000000"/>
          <w:spacing w:val="0"/>
          <w:w w:val="100"/>
          <w:position w:val="0"/>
          <w:lang w:val="en-US" w:eastAsia="en-US" w:bidi="en-US"/>
        </w:rPr>
        <w:t>I.</w:t>
      </w:r>
      <w:r>
        <w:rPr>
          <w:color w:val="000000"/>
          <w:spacing w:val="0"/>
          <w:w w:val="100"/>
          <w:position w:val="0"/>
        </w:rPr>
        <w:t>《马克思恩格斯全集》第1卷，人民出版社1956年版，第</w:t>
      </w:r>
      <w:r>
        <w:rPr>
          <w:color w:val="000000"/>
          <w:spacing w:val="0"/>
          <w:w w:val="100"/>
          <w:position w:val="0"/>
          <w:lang w:val="en-US" w:eastAsia="en-US" w:bidi="en-US"/>
        </w:rPr>
        <w:t>［4</w:t>
      </w:r>
      <w:r>
        <w:rPr>
          <w:color w:val="000000"/>
          <w:spacing w:val="0"/>
          <w:w w:val="100"/>
          <w:position w:val="0"/>
          <w:lang w:val="zh-CN" w:eastAsia="zh-CN" w:bidi="zh-CN"/>
        </w:rPr>
        <w:t xml:space="preserve">页， </w:t>
      </w:r>
      <w:r>
        <w:rPr>
          <w:color w:val="000000"/>
          <w:spacing w:val="0"/>
          <w:w w:val="100"/>
          <w:position w:val="0"/>
          <w:lang w:val="en-US" w:eastAsia="en-US" w:bidi="en-US"/>
        </w:rPr>
        <w:t>g，</w:t>
      </w:r>
      <w:r>
        <w:rPr>
          <w:color w:val="000000"/>
          <w:spacing w:val="0"/>
          <w:w w:val="100"/>
          <w:position w:val="0"/>
        </w:rPr>
        <w:t>《马克思恩格斯全集》第1卷，人民出版社1956年版，第</w:t>
      </w:r>
      <w:r>
        <w:rPr>
          <w:color w:val="000000"/>
          <w:spacing w:val="0"/>
          <w:w w:val="100"/>
          <w:position w:val="0"/>
          <w:lang w:val="en-US" w:eastAsia="en-US" w:bidi="en-US"/>
        </w:rPr>
        <w:t>S、</w:t>
      </w:r>
      <w:r>
        <w:rPr>
          <w:color w:val="000000"/>
          <w:spacing w:val="0"/>
          <w:w w:val="100"/>
          <w:position w:val="0"/>
        </w:rPr>
        <w:t>31页＜</w:t>
      </w:r>
    </w:p>
    <w:p>
      <w:pPr>
        <w:pStyle w:val="Style5"/>
        <w:keepNext w:val="0"/>
        <w:keepLines w:val="0"/>
        <w:widowControl w:val="0"/>
        <w:shd w:val="clear" w:color="auto" w:fill="auto"/>
        <w:bidi w:val="0"/>
        <w:spacing w:before="200" w:after="0" w:line="435" w:lineRule="exact"/>
        <w:ind w:left="0" w:right="0" w:firstLine="0"/>
        <w:jc w:val="both"/>
      </w:pPr>
      <w:r>
        <w:rPr>
          <w:color w:val="000000"/>
          <w:spacing w:val="0"/>
          <w:w w:val="100"/>
          <w:position w:val="0"/>
        </w:rPr>
        <w:t>作了明确的区分，用前者反对后者。他虽从黑格尔理性国家的概念出 发，却得出了彻底改造现存社会制度的革命结论</w:t>
      </w:r>
      <w:r>
        <w:rPr>
          <w:color w:val="000000"/>
          <w:spacing w:val="0"/>
          <w:w w:val="100"/>
          <w:position w:val="0"/>
          <w:lang w:val="en-US" w:eastAsia="en-US" w:bidi="en-US"/>
        </w:rPr>
        <w:t>C</w:t>
      </w:r>
      <w:r>
        <w:rPr>
          <w:color w:val="000000"/>
          <w:spacing w:val="0"/>
          <w:w w:val="100"/>
          <w:position w:val="0"/>
        </w:rPr>
        <w:t>马克思拝击书报检査 令的文章，鲜明地体现了他的革命民主主义立场，也反映岀他和黑格尔 思想观点的分歧正在扩大｝书报检查制度禁止了这篇文章的发表，一年 后它才被收入由卢格岀版的《德国现代哲学和政论界轶文集》。</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马克思在《莱茵报》上发表的第一篇论文也是关于出版自由问题 的，这就是他写于1842年5月的《第六届莱茵省议会的辩论（第一篇 论文）》〃，他在致卢格的信中对该文作了如下评述：</w:t>
      </w:r>
      <w:r>
        <w:rPr>
          <w:color w:val="000000"/>
          <w:spacing w:val="0"/>
          <w:w w:val="100"/>
          <w:position w:val="0"/>
          <w:lang w:val="zh-CN" w:eastAsia="zh-CN" w:bidi="zh-CN"/>
        </w:rPr>
        <w:t>“联</w:t>
      </w:r>
      <w:r>
        <w:rPr>
          <w:color w:val="000000"/>
          <w:spacing w:val="0"/>
          <w:w w:val="100"/>
          <w:position w:val="0"/>
        </w:rPr>
        <w:t>系关于岀版的 辩论，我又回到书报检査和出版自由的问题上来，不过我是从另一些观 点来考察这个问题的」’粗看起来，它和前一篇文章一样，对出版自由 的论证仍旧是以理性和自由为基础的.：但实</w:t>
      </w:r>
      <w:r>
        <w:rPr>
          <w:color w:val="000000"/>
          <w:spacing w:val="0"/>
          <w:w w:val="100"/>
          <w:position w:val="0"/>
          <w:lang w:val="zh-CN" w:eastAsia="zh-CN" w:bidi="zh-CN"/>
        </w:rPr>
        <w:t>际上,</w:t>
      </w:r>
      <w:r>
        <w:rPr>
          <w:color w:val="000000"/>
          <w:spacing w:val="0"/>
          <w:w w:val="100"/>
          <w:position w:val="0"/>
        </w:rPr>
        <w:t>两篇文章存在着重大 差别°在遠篇文章中，马克思对理性的理解，已不是停留在抽象的客观 精神或人类精神上，而是具体化为</w:t>
      </w:r>
      <w:r>
        <w:rPr>
          <w:color w:val="000000"/>
          <w:spacing w:val="0"/>
          <w:w w:val="100"/>
          <w:position w:val="0"/>
          <w:lang w:val="zh-CN" w:eastAsia="zh-CN" w:bidi="zh-CN"/>
        </w:rPr>
        <w:t>“人民精神二</w:t>
      </w:r>
      <w:r>
        <w:rPr>
          <w:color w:val="000000"/>
          <w:spacing w:val="0"/>
          <w:w w:val="100"/>
          <w:position w:val="0"/>
        </w:rPr>
        <w:t>尽管这时他对人民一 词的理解还比较空泛，但毕竟已明确是指大多数入，尤其是广大贫苦阶 层，由此出发，马克思对出版自由的论述有了更新的观点。</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首先，马克思分析了出版自由的不同态度是同各等级的利益相联系 的，反映</w:t>
      </w:r>
      <w:r>
        <w:rPr>
          <w:color w:val="000000"/>
          <w:spacing w:val="0"/>
          <w:w w:val="100"/>
          <w:position w:val="0"/>
          <w:lang w:val="en-US" w:eastAsia="en-US" w:bidi="en-US"/>
        </w:rPr>
        <w:t>r</w:t>
      </w:r>
      <w:r>
        <w:rPr>
          <w:color w:val="000000"/>
          <w:spacing w:val="0"/>
          <w:w w:val="100"/>
          <w:position w:val="0"/>
        </w:rPr>
        <w:t>等级利益和普遍利益的对立</w:t>
      </w:r>
      <w:r>
        <w:rPr>
          <w:color w:val="000000"/>
          <w:spacing w:val="0"/>
          <w:w w:val="100"/>
          <w:position w:val="0"/>
          <w:lang w:val="en-US" w:eastAsia="en-US" w:bidi="en-US"/>
        </w:rPr>
        <w:t>,</w:t>
      </w:r>
      <w:r>
        <w:rPr>
          <w:color w:val="000000"/>
          <w:spacing w:val="0"/>
          <w:w w:val="100"/>
          <w:position w:val="0"/>
        </w:rPr>
        <w:t xml:space="preserve">马克思指出：在省议会的辩论 中，诸侯等级是岀版自由的死敌，是书报检査制度的绝对拥护者；贵族 等级以入民还不成熟为理由，极力为节报检查制度辩护；市民等级具有 </w:t>
      </w:r>
      <w:r>
        <w:rPr>
          <w:color w:val="000000"/>
          <w:spacing w:val="0"/>
          <w:w w:val="100"/>
          <w:position w:val="0"/>
          <w:lang w:val="zh-CN" w:eastAsia="zh-CN" w:bidi="zh-CN"/>
        </w:rPr>
        <w:t>“不彻</w:t>
      </w:r>
      <w:r>
        <w:rPr>
          <w:color w:val="000000"/>
          <w:spacing w:val="0"/>
          <w:w w:val="100"/>
          <w:position w:val="0"/>
        </w:rPr>
        <w:t>底的自由主义的天生软弱性</w:t>
      </w:r>
      <w:r>
        <w:rPr>
          <w:color w:val="000000"/>
          <w:spacing w:val="0"/>
          <w:w w:val="100"/>
          <w:position w:val="0"/>
          <w:lang w:val="zh-CN" w:eastAsia="zh-CN" w:bidi="zh-CN"/>
        </w:rPr>
        <w:t>”，他</w:t>
      </w:r>
      <w:r>
        <w:rPr>
          <w:color w:val="000000"/>
          <w:spacing w:val="0"/>
          <w:w w:val="100"/>
          <w:position w:val="0"/>
        </w:rPr>
        <w:t xml:space="preserve">们从赢利的观点出发，把出版自 由仅仅解释为新闻职业的自由；只有农民等级大胆发出了 </w:t>
      </w:r>
      <w:r>
        <w:rPr>
          <w:color w:val="000000"/>
          <w:spacing w:val="0"/>
          <w:w w:val="100"/>
          <w:position w:val="0"/>
          <w:lang w:val="zh-CN" w:eastAsia="zh-CN" w:bidi="zh-CN"/>
        </w:rPr>
        <w:t>“检查</w:t>
      </w:r>
      <w:r>
        <w:rPr>
          <w:color w:val="000000"/>
          <w:spacing w:val="0"/>
          <w:w w:val="100"/>
          <w:position w:val="0"/>
        </w:rPr>
        <w:t>制度过 时了</w:t>
      </w:r>
      <w:r>
        <w:rPr>
          <w:color w:val="000000"/>
          <w:spacing w:val="0"/>
          <w:w w:val="100"/>
          <w:position w:val="0"/>
          <w:lang w:val="zh-CN" w:eastAsia="zh-CN" w:bidi="zh-CN"/>
        </w:rPr>
        <w:t>”的</w:t>
      </w:r>
      <w:r>
        <w:rPr>
          <w:color w:val="000000"/>
          <w:spacing w:val="0"/>
          <w:w w:val="100"/>
          <w:position w:val="0"/>
        </w:rPr>
        <w:t>呼声，这个事实充分暴露了站在这场辩论背后的是各个等级的 利益.马克思指岀： ''在这里论战的不是</w:t>
      </w:r>
      <w:r>
        <w:rPr>
          <w:rFonts w:ascii="Times New Roman" w:eastAsia="Times New Roman" w:hAnsi="Times New Roman" w:cs="Times New Roman"/>
          <w:smallCaps/>
          <w:color w:val="000000"/>
          <w:spacing w:val="0"/>
          <w:w w:val="100"/>
          <w:position w:val="0"/>
          <w:sz w:val="44"/>
          <w:szCs w:val="44"/>
          <w:lang w:val="en-US" w:eastAsia="en-US" w:bidi="en-US"/>
        </w:rPr>
        <w:t>^sjwa,</w:t>
      </w:r>
      <w:r>
        <w:rPr>
          <w:color w:val="000000"/>
          <w:spacing w:val="0"/>
          <w:w w:val="100"/>
          <w:position w:val="0"/>
        </w:rPr>
        <w:t>而是</w:t>
      </w:r>
      <w:r>
        <w:rPr>
          <w:i/>
          <w:iCs/>
          <w:color w:val="000000"/>
          <w:spacing w:val="0"/>
          <w:w w:val="100"/>
          <w:position w:val="0"/>
        </w:rPr>
        <w:t>夷*</w:t>
      </w:r>
      <w:r>
        <w:rPr>
          <w:color w:val="000000"/>
          <w:spacing w:val="0"/>
          <w:w w:val="100"/>
          <w:position w:val="0"/>
        </w:rPr>
        <w:t xml:space="preserve"> 还有什 么镜子能比关于出版的辩论更正确地反</w:t>
      </w:r>
      <w:r>
        <w:rPr>
          <w:color w:val="000000"/>
          <w:spacing w:val="0"/>
          <w:w w:val="100"/>
          <w:position w:val="0"/>
          <w:lang w:val="zh-CN" w:eastAsia="zh-CN" w:bidi="zh-CN"/>
        </w:rPr>
        <w:t>映省</w:t>
      </w:r>
      <w:r>
        <w:rPr>
          <w:color w:val="000000"/>
          <w:spacing w:val="0"/>
          <w:w w:val="100"/>
          <w:position w:val="0"/>
        </w:rPr>
        <w:t>,反春的内在关底呢?上 层等级的代表捍卫的是私入利益，只有农民等级的代表才在一定程度上 捍卫了普遍利益</w:t>
      </w:r>
      <w:r>
        <w:rPr>
          <w:color w:val="000000"/>
          <w:spacing w:val="0"/>
          <w:w w:val="100"/>
          <w:position w:val="0"/>
          <w:lang w:val="en-US" w:eastAsia="en-US" w:bidi="en-US"/>
        </w:rPr>
        <w:t>,•</w:t>
      </w:r>
      <w:r>
        <w:rPr>
          <w:color w:val="000000"/>
          <w:spacing w:val="0"/>
          <w:w w:val="100"/>
          <w:position w:val="0"/>
        </w:rPr>
        <w:t>由此可见，理性自由的社会支柱不存在于权贵中，而 存在于受压迫的劳动人民中。</w:t>
      </w:r>
    </w:p>
    <w:p>
      <w:pPr>
        <w:pStyle w:val="Style5"/>
        <w:keepNext w:val="0"/>
        <w:keepLines w:val="0"/>
        <w:widowControl w:val="0"/>
        <w:shd w:val="clear" w:color="auto" w:fill="auto"/>
        <w:bidi w:val="0"/>
        <w:spacing w:before="0" w:after="540" w:line="435" w:lineRule="exact"/>
        <w:ind w:left="0" w:right="0" w:firstLine="600"/>
        <w:jc w:val="both"/>
      </w:pPr>
      <w:r>
        <w:rPr>
          <w:color w:val="000000"/>
          <w:spacing w:val="0"/>
          <w:w w:val="100"/>
          <w:position w:val="0"/>
        </w:rPr>
        <w:t>其次，马克思把自由看作是社会中不同等级的人的本质的必然表 现，关于出版自由的争论反映</w:t>
      </w:r>
      <w:r>
        <w:rPr>
          <w:color w:val="000000"/>
          <w:spacing w:val="0"/>
          <w:w w:val="100"/>
          <w:position w:val="0"/>
          <w:lang w:val="en-US" w:eastAsia="en-US" w:bidi="en-US"/>
        </w:rPr>
        <w:t>r</w:t>
      </w:r>
      <w:r>
        <w:rPr>
          <w:color w:val="000000"/>
          <w:spacing w:val="0"/>
          <w:w w:val="100"/>
          <w:position w:val="0"/>
        </w:rPr>
        <w:t>普遍自由和特殊自由的对立，马克思认 为，自由确实是入们所固有的，各种自由向来都是存在的，它是</w:t>
      </w:r>
      <w:r>
        <w:rPr>
          <w:color w:val="000000"/>
          <w:spacing w:val="0"/>
          <w:w w:val="100"/>
          <w:position w:val="0"/>
          <w:lang w:val="zh-CN" w:eastAsia="zh-CN" w:bidi="zh-CN"/>
        </w:rPr>
        <w:t>“全部</w:t>
      </w:r>
    </w:p>
    <w:p>
      <w:pPr>
        <w:pStyle w:val="Style5"/>
        <w:keepNext w:val="0"/>
        <w:keepLines w:val="0"/>
        <w:widowControl w:val="0"/>
        <w:shd w:val="clear" w:color="auto" w:fill="auto"/>
        <w:bidi w:val="0"/>
        <w:spacing w:before="0" w:after="0" w:line="300" w:lineRule="exact"/>
        <w:ind w:left="920" w:right="0" w:hanging="420"/>
        <w:jc w:val="both"/>
      </w:pPr>
      <w:r>
        <w:rPr>
          <w:color w:val="000000"/>
          <w:spacing w:val="0"/>
          <w:w w:val="100"/>
          <w:position w:val="0"/>
        </w:rPr>
        <w:t>1，和首會士其他各省的议会一样，柴茵爸议会也足一个维护地主特段的等级议会</w:t>
      </w:r>
      <w:r>
        <w:rPr>
          <w:color w:val="000000"/>
          <w:spacing w:val="0"/>
          <w:w w:val="100"/>
          <w:position w:val="0"/>
          <w:lang w:val="en-US" w:eastAsia="en-US" w:bidi="en-US"/>
        </w:rPr>
        <w:t>C</w:t>
      </w:r>
      <w:r>
        <w:rPr>
          <w:color w:val="000000"/>
          <w:spacing w:val="0"/>
          <w:w w:val="100"/>
          <w:position w:val="0"/>
        </w:rPr>
        <w:t xml:space="preserve">里 然在它的79名代表中也括渚侯代我4丿、、地主代表25人、市民代表25名和农民代 </w:t>
      </w:r>
      <w:r>
        <w:rPr>
          <w:i/>
          <w:iCs/>
          <w:color w:val="000000"/>
          <w:spacing w:val="0"/>
          <w:w w:val="100"/>
          <w:position w:val="0"/>
        </w:rPr>
        <w:t>表</w:t>
      </w:r>
      <w:r>
        <w:rPr>
          <w:color w:val="000000"/>
          <w:spacing w:val="0"/>
          <w:w w:val="100"/>
          <w:position w:val="0"/>
        </w:rPr>
        <w:t>25名</w:t>
      </w:r>
      <w:r>
        <w:rPr>
          <w:color w:val="000000"/>
          <w:spacing w:val="0"/>
          <w:w w:val="100"/>
          <w:position w:val="0"/>
          <w:lang w:val="zh-CN" w:eastAsia="zh-CN" w:bidi="zh-CN"/>
        </w:rPr>
        <w:t>.但</w:t>
      </w:r>
      <w:r>
        <w:rPr>
          <w:color w:val="000000"/>
          <w:spacing w:val="0"/>
          <w:w w:val="100"/>
          <w:position w:val="0"/>
        </w:rPr>
        <w:t>其全部活动儿乎郡围绕着维护地主的特权而进行.</w:t>
      </w:r>
    </w:p>
    <w:p>
      <w:pPr>
        <w:pStyle w:val="Style5"/>
        <w:keepNext w:val="0"/>
        <w:keepLines w:val="0"/>
        <w:widowControl w:val="0"/>
        <w:shd w:val="clear" w:color="auto" w:fill="auto"/>
        <w:bidi w:val="0"/>
        <w:spacing w:before="0" w:after="0" w:line="300" w:lineRule="exact"/>
        <w:ind w:left="0" w:right="0" w:firstLine="500"/>
        <w:jc w:val="both"/>
        <w:sectPr>
          <w:headerReference w:type="default" r:id="rId159"/>
          <w:footerReference w:type="default" r:id="rId160"/>
          <w:headerReference w:type="even" r:id="rId161"/>
          <w:footerReference w:type="even" r:id="rId162"/>
          <w:footnotePr>
            <w:pos w:val="pageBottom"/>
            <w:numFmt w:val="decimal"/>
            <w:numRestart w:val="continuous"/>
          </w:footnotePr>
          <w:pgSz w:w="13985" w:h="18163"/>
          <w:pgMar w:top="1919" w:right="2065" w:bottom="1589" w:left="2785" w:header="0" w:footer="1161" w:gutter="0"/>
          <w:cols w:space="720"/>
          <w:noEndnote/>
          <w:rtlGutter w:val="0"/>
          <w:docGrid w:linePitch="360"/>
        </w:sectPr>
      </w:pPr>
      <w:r>
        <w:rPr>
          <w:color w:val="000000"/>
          <w:spacing w:val="0"/>
          <w:w w:val="100"/>
          <w:position w:val="0"/>
        </w:rPr>
        <w:t>2《马克思恩格斯全集》第1</w:t>
      </w:r>
      <w:r>
        <w:rPr>
          <w:color w:val="000000"/>
          <w:spacing w:val="0"/>
          <w:w w:val="100"/>
          <w:position w:val="0"/>
          <w:lang w:val="zh-CN" w:eastAsia="zh-CN" w:bidi="zh-CN"/>
        </w:rPr>
        <w:t>卷,</w:t>
      </w:r>
      <w:r>
        <w:rPr>
          <w:color w:val="000000"/>
          <w:spacing w:val="0"/>
          <w:w w:val="100"/>
          <w:position w:val="0"/>
        </w:rPr>
        <w:t>人民出版</w:t>
      </w:r>
      <w:r>
        <w:rPr>
          <w:color w:val="000000"/>
          <w:spacing w:val="0"/>
          <w:w w:val="100"/>
          <w:position w:val="0"/>
          <w:lang w:val="en-US" w:eastAsia="en-US" w:bidi="en-US"/>
        </w:rPr>
        <w:t xml:space="preserve">tt </w:t>
      </w:r>
      <w:r>
        <w:rPr>
          <w:color w:val="000000"/>
          <w:spacing w:val="0"/>
          <w:w w:val="100"/>
          <w:position w:val="0"/>
        </w:rPr>
        <w:t>1956年版，第42页,，</w:t>
      </w:r>
    </w:p>
    <w:p>
      <w:pPr>
        <w:widowControl w:val="0"/>
        <w:spacing w:line="1" w:lineRule="exact"/>
      </w:pPr>
      <w:r>
        <mc:AlternateContent>
          <mc:Choice Requires="wps">
            <w:drawing>
              <wp:anchor distT="0" distB="0" distL="114300" distR="114300" simplePos="0" relativeHeight="125829390" behindDoc="0" locked="0" layoutInCell="1" allowOverlap="1">
                <wp:simplePos x="0" y="0"/>
                <wp:positionH relativeFrom="page">
                  <wp:posOffset>1874520</wp:posOffset>
                </wp:positionH>
                <wp:positionV relativeFrom="paragraph">
                  <wp:posOffset>12700</wp:posOffset>
                </wp:positionV>
                <wp:extent cx="3362325" cy="190500"/>
                <wp:wrapSquare wrapText="right"/>
                <wp:docPr id="246" name="Shape 246"/>
                <a:graphic xmlns:a="http://schemas.openxmlformats.org/drawingml/2006/main">
                  <a:graphicData uri="http://schemas.microsoft.com/office/word/2010/wordprocessingShape">
                    <wps:wsp>
                      <wps:cNvSpPr txBox="1"/>
                      <wps:spPr>
                        <a:xfrm>
                          <a:ext cx="3362325" cy="19050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第二童</w:t>
                            </w:r>
                            <w:r>
                              <w:rPr>
                                <w:color w:val="000000"/>
                                <w:spacing w:val="0"/>
                                <w:w w:val="100"/>
                                <w:position w:val="0"/>
                                <w:lang w:val="en-US" w:eastAsia="en-US" w:bidi="en-US"/>
                              </w:rPr>
                              <w:t>m</w:t>
                            </w:r>
                            <w:r>
                              <w:rPr>
                                <w:color w:val="000000"/>
                                <w:spacing w:val="0"/>
                                <w:w w:val="100"/>
                                <w:position w:val="0"/>
                              </w:rPr>
                              <w:t>克忠恩格斯哲学世界观的第一次转变</w:t>
                            </w:r>
                          </w:p>
                        </w:txbxContent>
                      </wps:txbx>
                      <wps:bodyPr wrap="none" lIns="0" tIns="0" rIns="0" bIns="0">
                        <a:noAutoFit/>
                      </wps:bodyPr>
                    </wps:wsp>
                  </a:graphicData>
                </a:graphic>
              </wp:anchor>
            </w:drawing>
          </mc:Choice>
          <mc:Fallback>
            <w:pict>
              <v:shape id="_x0000_s1272" type="#_x0000_t202" style="position:absolute;margin-left:147.59999999999999pt;margin-top:1.pt;width:264.75pt;height:15.pt;z-index:-125829363;mso-wrap-distance-left:9.pt;mso-wrap-distance-right:9.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第二童</w:t>
                      </w:r>
                      <w:r>
                        <w:rPr>
                          <w:color w:val="000000"/>
                          <w:spacing w:val="0"/>
                          <w:w w:val="100"/>
                          <w:position w:val="0"/>
                          <w:lang w:val="en-US" w:eastAsia="en-US" w:bidi="en-US"/>
                        </w:rPr>
                        <w:t>m</w:t>
                      </w:r>
                      <w:r>
                        <w:rPr>
                          <w:color w:val="000000"/>
                          <w:spacing w:val="0"/>
                          <w:w w:val="100"/>
                          <w:position w:val="0"/>
                        </w:rPr>
                        <w:t>克忠恩格斯哲学世界观的第一次转变</w:t>
                      </w:r>
                    </w:p>
                  </w:txbxContent>
                </v:textbox>
                <w10:wrap type="square" side="right" anchorx="page"/>
              </v:shape>
            </w:pict>
          </mc:Fallback>
        </mc:AlternateContent>
      </w:r>
    </w:p>
    <w:p>
      <w:pPr>
        <w:pStyle w:val="Style46"/>
        <w:keepNext w:val="0"/>
        <w:keepLines w:val="0"/>
        <w:widowControl w:val="0"/>
        <w:shd w:val="clear" w:color="auto" w:fill="auto"/>
        <w:tabs>
          <w:tab w:pos="-1720" w:val="left"/>
        </w:tabs>
        <w:bidi w:val="0"/>
        <w:spacing w:before="0" w:after="0" w:line="240" w:lineRule="auto"/>
        <w:ind w:left="0" w:right="0" w:hanging="2440"/>
        <w:jc w:val="left"/>
      </w:pPr>
      <w:r>
        <w:rPr>
          <w:u w:val="single"/>
        </w:rPr>
        <w:t xml:space="preserve"> </w:t>
        <w:tab/>
      </w: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精神存在的类的本质</w:t>
      </w:r>
      <w:r>
        <w:rPr>
          <w:color w:val="000000"/>
          <w:spacing w:val="0"/>
          <w:w w:val="100"/>
          <w:position w:val="0"/>
          <w:lang w:val="zh-CN" w:eastAsia="zh-CN" w:bidi="zh-CN"/>
        </w:rPr>
        <w:t>”。没</w:t>
      </w:r>
      <w:r>
        <w:rPr>
          <w:color w:val="000000"/>
          <w:spacing w:val="0"/>
          <w:w w:val="100"/>
          <w:position w:val="0"/>
        </w:rPr>
        <w:t>有一个人会</w:t>
      </w:r>
      <w:r>
        <w:rPr>
          <w:color w:val="000000"/>
          <w:spacing w:val="0"/>
          <w:w w:val="100"/>
          <w:position w:val="0"/>
          <w:lang w:val="zh-CN" w:eastAsia="zh-CN" w:bidi="zh-CN"/>
        </w:rPr>
        <w:t>反对-</w:t>
      </w:r>
      <w:r>
        <w:rPr>
          <w:color w:val="000000"/>
          <w:spacing w:val="0"/>
          <w:w w:val="100"/>
          <w:position w:val="0"/>
        </w:rPr>
        <w:t>'般的自由，他们反对的只 不过是别人的自由。对于统治等级来说，他们反对的就是人民的</w:t>
      </w:r>
      <w:r>
        <w:rPr>
          <w:color w:val="000000"/>
          <w:spacing w:val="0"/>
          <w:w w:val="100"/>
          <w:position w:val="0"/>
          <w:lang w:val="zh-CN" w:eastAsia="zh-CN" w:bidi="zh-CN"/>
        </w:rPr>
        <w:t xml:space="preserve">自由。 </w:t>
      </w:r>
      <w:r>
        <w:rPr>
          <w:color w:val="000000"/>
          <w:spacing w:val="0"/>
          <w:w w:val="100"/>
          <w:position w:val="0"/>
        </w:rPr>
        <w:t>因此</w:t>
      </w:r>
      <w:r>
        <w:rPr>
          <w:color w:val="000000"/>
          <w:spacing w:val="0"/>
          <w:w w:val="100"/>
          <w:position w:val="0"/>
          <w:lang w:val="zh-CN" w:eastAsia="zh-CN" w:bidi="zh-CN"/>
        </w:rPr>
        <w:t>，“问</w:t>
      </w:r>
      <w:r>
        <w:rPr>
          <w:color w:val="000000"/>
          <w:spacing w:val="0"/>
          <w:w w:val="100"/>
          <w:position w:val="0"/>
        </w:rPr>
        <w:t xml:space="preserve">题不在于出版自由是否应当存在，因为岀版自由向来是存在 </w:t>
      </w:r>
      <w:r>
        <w:rPr>
          <w:color w:val="000000"/>
          <w:spacing w:val="0"/>
          <w:w w:val="100"/>
          <w:position w:val="0"/>
          <w:lang w:val="zh-CN" w:eastAsia="zh-CN" w:bidi="zh-CN"/>
        </w:rPr>
        <w:t>的,</w:t>
      </w:r>
      <w:r>
        <w:rPr>
          <w:color w:val="000000"/>
          <w:spacing w:val="0"/>
          <w:w w:val="100"/>
          <w:position w:val="0"/>
        </w:rPr>
        <w:t>问题在于出版自由是个别人物的特权呢，还是人类精神的将权”。 由于贵族等级的代表企图把自由解释为少数人的特权，而不是人民的普 遍自由，这样</w:t>
      </w:r>
      <w:r>
        <w:rPr>
          <w:color w:val="000000"/>
          <w:spacing w:val="0"/>
          <w:w w:val="100"/>
          <w:position w:val="0"/>
          <w:lang w:val="zh-CN" w:eastAsia="zh-CN" w:bidi="zh-CN"/>
        </w:rPr>
        <w:t>，“他们就木</w:t>
      </w:r>
      <w:r>
        <w:rPr>
          <w:color w:val="000000"/>
          <w:spacing w:val="0"/>
          <w:w w:val="100"/>
          <w:position w:val="0"/>
        </w:rPr>
        <w:t>可避免地要得出结论说，普遍理性和普遍自 由是有害的思想，是'逻揖地构成的体系'的幻想。为了拯救待权的特 殊自由，他们就斥责人类本性的普遍自由二</w:t>
      </w:r>
    </w:p>
    <w:p>
      <w:pPr>
        <w:pStyle w:val="Style5"/>
        <w:keepNext w:val="0"/>
        <w:keepLines w:val="0"/>
        <w:widowControl w:val="0"/>
        <w:shd w:val="clear" w:color="auto" w:fill="auto"/>
        <w:bidi w:val="0"/>
        <w:spacing w:before="0" w:after="0" w:line="439" w:lineRule="exact"/>
        <w:ind w:left="0" w:right="0" w:firstLine="600"/>
        <w:jc w:val="both"/>
      </w:pPr>
      <w:r>
        <w:rPr>
          <w:color w:val="000000"/>
          <w:spacing w:val="0"/>
          <w:w w:val="100"/>
          <w:position w:val="0"/>
          <w:lang w:val="zh-CN" w:eastAsia="zh-CN" w:bidi="zh-CN"/>
        </w:rPr>
        <w:t>再次,</w:t>
      </w:r>
      <w:r>
        <w:rPr>
          <w:color w:val="000000"/>
          <w:spacing w:val="0"/>
          <w:w w:val="100"/>
          <w:position w:val="0"/>
        </w:rPr>
        <w:t>马克思认为岀版自由反映人民的呼声，表达人民的愿望和要 求，因而关于出版自由的争论反映了人民精神和反人民精神的对立，马 克思认为.出版物对于人民来说，是揭示其精神存在的最一般的方式， 因此，它必须是自由的</w:t>
      </w:r>
      <w:r>
        <w:rPr>
          <w:color w:val="000000"/>
          <w:spacing w:val="0"/>
          <w:w w:val="100"/>
          <w:position w:val="0"/>
          <w:lang w:val="en-US" w:eastAsia="en-US" w:bidi="en-US"/>
        </w:rPr>
        <w:t>•</w:t>
      </w:r>
      <w:r>
        <w:rPr>
          <w:color w:val="000000"/>
          <w:spacing w:val="0"/>
          <w:w w:val="100"/>
          <w:position w:val="0"/>
        </w:rPr>
        <w:t>由于理性和道德的实质是人民精神，所以，只 有表现这种精神的出版物才是自由的岀</w:t>
      </w:r>
      <w:r>
        <w:rPr>
          <w:color w:val="000000"/>
          <w:spacing w:val="0"/>
          <w:w w:val="100"/>
          <w:position w:val="0"/>
          <w:lang w:val="zh-CN" w:eastAsia="zh-CN" w:bidi="zh-CN"/>
        </w:rPr>
        <w:t>版物。“自</w:t>
      </w:r>
      <w:r>
        <w:rPr>
          <w:color w:val="000000"/>
          <w:spacing w:val="0"/>
          <w:w w:val="100"/>
          <w:position w:val="0"/>
        </w:rPr>
        <w:t>由的出版物是人民精 神的</w:t>
      </w:r>
      <w:r>
        <w:rPr>
          <w:color w:val="000000"/>
          <w:spacing w:val="0"/>
          <w:w w:val="100"/>
          <w:position w:val="0"/>
          <w:lang w:val="zh-CN" w:eastAsia="zh-CN" w:bidi="zh-CN"/>
        </w:rPr>
        <w:t>慧眼,</w:t>
      </w:r>
      <w:r>
        <w:rPr>
          <w:color w:val="000000"/>
          <w:spacing w:val="0"/>
          <w:w w:val="100"/>
          <w:position w:val="0"/>
        </w:rPr>
        <w:t>是人民自我信任的体现，是把个人同国家和整个世界联系起 来的有声的纽带；自由的岀版物是变物质斗争为精神斗争，而且是把斗 争的粗糙物质形式理想化的获得体现的文化书报检查是企图从外部 对报刊施加压力，否认报刊具有自己内在的规律"屈从于这种检查制度 的报刊</w:t>
      </w:r>
      <w:r>
        <w:rPr>
          <w:color w:val="000000"/>
          <w:spacing w:val="0"/>
          <w:w w:val="100"/>
          <w:position w:val="0"/>
          <w:lang w:val="zh-CN" w:eastAsia="zh-CN" w:bidi="zh-CN"/>
        </w:rPr>
        <w:t>“是</w:t>
      </w:r>
      <w:r>
        <w:rPr>
          <w:color w:val="000000"/>
          <w:spacing w:val="0"/>
          <w:w w:val="100"/>
          <w:position w:val="0"/>
        </w:rPr>
        <w:t>不自由所固有的无性格的丑态，这是文明的怪物，洒满香水 的畸形儿、①</w:t>
      </w:r>
    </w:p>
    <w:p>
      <w:pPr>
        <w:pStyle w:val="Style5"/>
        <w:keepNext w:val="0"/>
        <w:keepLines w:val="0"/>
        <w:widowControl w:val="0"/>
        <w:shd w:val="clear" w:color="auto" w:fill="auto"/>
        <w:bidi w:val="0"/>
        <w:spacing w:before="0" w:after="560" w:line="442" w:lineRule="exact"/>
        <w:ind w:left="0" w:right="0" w:firstLine="600"/>
        <w:jc w:val="both"/>
      </w:pPr>
      <w:r>
        <w:rPr>
          <w:color w:val="000000"/>
          <w:spacing w:val="0"/>
          <w:w w:val="100"/>
          <w:position w:val="0"/>
        </w:rPr>
        <w:t>最后，马克思把争取出版自由同彻底变革现行国家制度联系起来， 揭示了等级议会制同人民代议制的对立。马克思看到，争取出版自由不 仅是要废除书报检查制度，而且要从根本上变革现存的等级代议制。他 指出：</w:t>
      </w:r>
      <w:r>
        <w:rPr>
          <w:color w:val="000000"/>
          <w:spacing w:val="0"/>
          <w:w w:val="100"/>
          <w:position w:val="0"/>
          <w:lang w:val="zh-CN" w:eastAsia="zh-CN" w:bidi="zh-CN"/>
        </w:rPr>
        <w:t>“回顾</w:t>
      </w:r>
      <w:r>
        <w:rPr>
          <w:color w:val="000000"/>
          <w:spacing w:val="0"/>
          <w:w w:val="100"/>
          <w:position w:val="0"/>
        </w:rPr>
        <w:t>出版问题的全部讨论过程，我们便不能抑制内心的痛苦和 悲伤，这种情感是由年国省那些摇摆于故意顽固到底的将权和先夭软弱 的不彻底的自由主义</w:t>
      </w:r>
      <w:r>
        <w:rPr>
          <w:rFonts w:ascii="Times New Roman" w:eastAsia="Times New Roman" w:hAnsi="Times New Roman" w:cs="Times New Roman"/>
          <w:b/>
          <w:bCs/>
          <w:color w:val="000000"/>
          <w:spacing w:val="0"/>
          <w:w w:val="100"/>
          <w:position w:val="0"/>
          <w:sz w:val="24"/>
          <w:szCs w:val="24"/>
          <w:lang w:val="en-US" w:eastAsia="en-US" w:bidi="en-US"/>
        </w:rPr>
        <w:t>£i</w:t>
      </w:r>
      <w:r>
        <w:rPr>
          <w:color w:val="000000"/>
          <w:spacing w:val="0"/>
          <w:w w:val="100"/>
          <w:position w:val="0"/>
        </w:rPr>
        <w:t>鬲南代表们的会议引起的了②这证明，菜茵省 等级议会并不真正代表人民意志，而</w:t>
      </w:r>
      <w:r>
        <w:rPr>
          <w:color w:val="000000"/>
          <w:spacing w:val="0"/>
          <w:w w:val="100"/>
          <w:position w:val="0"/>
          <w:lang w:val="zh-CN" w:eastAsia="zh-CN" w:bidi="zh-CN"/>
        </w:rPr>
        <w:t>“脱</w:t>
      </w:r>
      <w:r>
        <w:rPr>
          <w:color w:val="000000"/>
          <w:spacing w:val="0"/>
          <w:w w:val="100"/>
          <w:position w:val="0"/>
        </w:rPr>
        <w:t>离被代表人的意识的代表机 关，就不成其为代表机关”马克思实际上得岀了如下结论，现存的普 鲁上国家制度是和理性国家概念相矛盾的，它的存在是没有根据的。他 认为变革的力量来自人民</w:t>
      </w:r>
      <w:r>
        <w:rPr>
          <w:color w:val="000000"/>
          <w:spacing w:val="0"/>
          <w:w w:val="100"/>
          <w:position w:val="0"/>
          <w:lang w:val="zh-CN" w:eastAsia="zh-CN" w:bidi="zh-CN"/>
        </w:rPr>
        <w:t>，“查</w:t>
      </w:r>
      <w:r>
        <w:rPr>
          <w:color w:val="000000"/>
          <w:spacing w:val="0"/>
          <w:w w:val="100"/>
          <w:position w:val="0"/>
        </w:rPr>
        <w:t>理一世就是由于来自下面的神的灵感才 走上断头台的，而要真正获得自由，就必须</w:t>
      </w:r>
      <w:r>
        <w:rPr>
          <w:color w:val="000000"/>
          <w:spacing w:val="0"/>
          <w:w w:val="100"/>
          <w:position w:val="0"/>
          <w:lang w:val="zh-CN" w:eastAsia="zh-CN" w:bidi="zh-CN"/>
        </w:rPr>
        <w:t>“不仅</w:t>
      </w:r>
      <w:r>
        <w:rPr>
          <w:color w:val="000000"/>
          <w:spacing w:val="0"/>
          <w:w w:val="100"/>
          <w:position w:val="0"/>
        </w:rPr>
        <w:t>用矛头而目要用斧 头去为它战斗了 ”，</w:t>
      </w:r>
    </w:p>
    <w:p>
      <w:pPr>
        <w:pStyle w:val="Style5"/>
        <w:keepNext w:val="0"/>
        <w:keepLines w:val="0"/>
        <w:widowControl w:val="0"/>
        <w:shd w:val="clear" w:color="auto" w:fill="auto"/>
        <w:bidi w:val="0"/>
        <w:spacing w:before="0" w:after="0" w:line="240" w:lineRule="auto"/>
        <w:ind w:left="0" w:right="0" w:firstLine="500"/>
        <w:jc w:val="left"/>
      </w:pPr>
      <w:r>
        <w:rPr>
          <w:color w:val="000000"/>
          <w:spacing w:val="0"/>
          <w:w w:val="100"/>
          <w:position w:val="0"/>
          <w:lang w:val="en-US" w:eastAsia="en-US" w:bidi="en-US"/>
        </w:rPr>
        <w:t>1.</w:t>
      </w:r>
      <w:r>
        <w:rPr>
          <w:color w:val="000000"/>
          <w:spacing w:val="0"/>
          <w:w w:val="100"/>
          <w:position w:val="0"/>
        </w:rPr>
        <w:t>《马克思恩格斯全集》第</w:t>
      </w:r>
      <w:r>
        <w:rPr>
          <w:color w:val="000000"/>
          <w:spacing w:val="0"/>
          <w:w w:val="100"/>
          <w:position w:val="0"/>
          <w:lang w:val="en-US" w:eastAsia="en-US" w:bidi="en-US"/>
        </w:rPr>
        <w:t>L</w:t>
      </w:r>
      <w:r>
        <w:rPr>
          <w:color w:val="000000"/>
          <w:spacing w:val="0"/>
          <w:w w:val="100"/>
          <w:position w:val="0"/>
        </w:rPr>
        <w:t>卷，人民岀版杜</w:t>
      </w:r>
      <w:r>
        <w:rPr>
          <w:color w:val="000000"/>
          <w:spacing w:val="0"/>
          <w:w w:val="100"/>
          <w:position w:val="0"/>
          <w:lang w:val="en-US" w:eastAsia="en-US" w:bidi="en-US"/>
        </w:rPr>
        <w:t>.1956</w:t>
      </w:r>
      <w:r>
        <w:rPr>
          <w:color w:val="000000"/>
          <w:spacing w:val="0"/>
          <w:w w:val="100"/>
          <w:position w:val="0"/>
        </w:rPr>
        <w:t>年版，第67、74页，</w:t>
      </w:r>
    </w:p>
    <w:p>
      <w:pPr>
        <w:pStyle w:val="Style5"/>
        <w:keepNext w:val="0"/>
        <w:keepLines w:val="0"/>
        <w:widowControl w:val="0"/>
        <w:numPr>
          <w:ilvl w:val="0"/>
          <w:numId w:val="7"/>
        </w:numPr>
        <w:shd w:val="clear" w:color="auto" w:fill="auto"/>
        <w:bidi w:val="0"/>
        <w:spacing w:before="0" w:after="300" w:line="240" w:lineRule="auto"/>
        <w:ind w:left="0" w:right="0" w:firstLine="500"/>
        <w:jc w:val="left"/>
        <w:sectPr>
          <w:headerReference w:type="default" r:id="rId163"/>
          <w:footerReference w:type="default" r:id="rId164"/>
          <w:headerReference w:type="even" r:id="rId165"/>
          <w:footerReference w:type="even" r:id="rId166"/>
          <w:footnotePr>
            <w:pos w:val="pageBottom"/>
            <w:numFmt w:val="decimal"/>
            <w:numRestart w:val="continuous"/>
          </w:footnotePr>
          <w:pgSz w:w="13985" w:h="18163"/>
          <w:pgMar w:top="1154" w:right="2125" w:bottom="1154" w:left="2725" w:header="0" w:footer="3" w:gutter="0"/>
          <w:cols w:space="720"/>
          <w:noEndnote/>
          <w:rtlGutter w:val="0"/>
          <w:docGrid w:linePitch="360"/>
        </w:sectPr>
      </w:pPr>
      <w:bookmarkStart w:id="170" w:name="bookmark170"/>
      <w:bookmarkEnd w:id="170"/>
      <w:r>
        <w:rPr>
          <w:color w:val="000000"/>
          <w:spacing w:val="0"/>
          <w:w w:val="100"/>
          <w:position w:val="0"/>
        </w:rPr>
        <w:t>《马克思恩格斯全案》第1</w:t>
      </w:r>
      <w:r>
        <w:rPr>
          <w:color w:val="000000"/>
          <w:spacing w:val="0"/>
          <w:w w:val="100"/>
          <w:position w:val="0"/>
          <w:lang w:val="zh-CN" w:eastAsia="zh-CN" w:bidi="zh-CN"/>
        </w:rPr>
        <w:t>卷,</w:t>
      </w:r>
      <w:r>
        <w:rPr>
          <w:i/>
          <w:iCs/>
          <w:color w:val="000000"/>
          <w:spacing w:val="0"/>
          <w:w w:val="100"/>
          <w:position w:val="0"/>
        </w:rPr>
        <w:t>人</w:t>
      </w:r>
      <w:r>
        <w:rPr>
          <w:color w:val="000000"/>
          <w:spacing w:val="0"/>
          <w:w w:val="100"/>
          <w:position w:val="0"/>
        </w:rPr>
        <w:t>民出版社</w:t>
      </w:r>
      <w:r>
        <w:rPr>
          <w:color w:val="000000"/>
          <w:spacing w:val="0"/>
          <w:w w:val="100"/>
          <w:position w:val="0"/>
          <w:lang w:val="en-US" w:eastAsia="en-US" w:bidi="en-US"/>
        </w:rPr>
        <w:t>19SG</w:t>
      </w:r>
      <w:r>
        <w:rPr>
          <w:color w:val="000000"/>
          <w:spacing w:val="0"/>
          <w:w w:val="100"/>
          <w:position w:val="0"/>
        </w:rPr>
        <w:t>年版，第94页，</w:t>
      </w:r>
    </w:p>
    <w:p>
      <w:pPr>
        <w:pStyle w:val="Style5"/>
        <w:keepNext w:val="0"/>
        <w:keepLines w:val="0"/>
        <w:widowControl w:val="0"/>
        <w:shd w:val="clear" w:color="auto" w:fill="auto"/>
        <w:bidi w:val="0"/>
        <w:spacing w:before="0" w:after="200" w:line="440" w:lineRule="exact"/>
        <w:ind w:left="0" w:right="0" w:firstLine="600"/>
        <w:jc w:val="both"/>
      </w:pPr>
      <w:r>
        <w:rPr>
          <w:color w:val="000000"/>
          <w:spacing w:val="0"/>
          <w:w w:val="100"/>
          <w:position w:val="0"/>
        </w:rPr>
        <w:t>不难看出，马克思的上述分析仍然是把精神、理性看作历史的决定 力量，其基本的哲学立场还是唯心主义的夺但是，他已经发现理性的国 家和法的概念同它的经验存在是对立的。这一点导致了他对理性主义国 家观的动摇，悄然开始了他向唯物主义观点的过渡。</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二、马克思对经济问题的最初涉足</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虽然在出版自由问题上，马克思已经看到了各等级的特殊利益支配 着他们各自的政治态度，但是，反映在出版自由问题上的物质动机毕竟 还是多少被掩盖着的，它还不足于完全动揺马克思在法权问题上的唯心 主义观点</w:t>
      </w:r>
      <w:r>
        <w:rPr>
          <w:color w:val="000000"/>
          <w:spacing w:val="0"/>
          <w:w w:val="100"/>
          <w:position w:val="0"/>
          <w:lang w:val="zh-CN" w:eastAsia="zh-CN" w:bidi="zh-CN"/>
        </w:rPr>
        <w:t>。他</w:t>
      </w:r>
      <w:r>
        <w:rPr>
          <w:color w:val="000000"/>
          <w:spacing w:val="0"/>
          <w:w w:val="100"/>
          <w:position w:val="0"/>
        </w:rPr>
        <w:t>继续把理性和法看作起决定作用的力量，要求议会代表不 要为物质利益所左右，而致力于维护出自人类本性的法的纯洁和尊严。 但是，当他一旦涉足到直接的物质利益问题,关于法的任何虚幻观念就 必然要受到根本冲击。关于林木盗窃问题的辩论是他第一次碰上了的產 动着广大贫苦农民命运的物质利益问题。</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当时林木盗窃问题日益显得严重起来。在19世纪整个4。年代，普 鲁士各地审理的约20万件左右的刑事案中，属于这一性质的案件竟有 15万件造成了这一情况的根本原因是生计无着的贫苦农民与林木占 有者之间的利益冲突日益尖锐。由于资本主义在农村的发展，越来越多 的丧失土地的农民不得不依赖在森林里拾拣枯枝和草莓作为生活的来 源。而国家则为了维护林木占有者的利益，制定越来越严厉的惩罚性的 法律。在莱茵省议会辩论中，贵族等级居然要求把拣枯枝也算作盗窃林 木而予以</w:t>
      </w:r>
      <w:r>
        <w:rPr>
          <w:color w:val="000000"/>
          <w:spacing w:val="0"/>
          <w:w w:val="100"/>
          <w:position w:val="0"/>
          <w:lang w:val="zh-CN" w:eastAsia="zh-CN" w:bidi="zh-CN"/>
        </w:rPr>
        <w:t>制裁：</w:t>
      </w:r>
      <w:r>
        <w:rPr>
          <w:color w:val="000000"/>
          <w:spacing w:val="0"/>
          <w:w w:val="100"/>
          <w:position w:val="0"/>
        </w:rPr>
        <w:t>贵族等级的这种蛮横要求，竟然受到了普鲁士王国政府 的赞许和鼓励。针对这种情况，马克思写了评第六届莱茵省议会辩论的 第三篇论文：《关于林木盗窃法的辩论》</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公开为</w:t>
      </w:r>
      <w:r>
        <w:rPr>
          <w:color w:val="000000"/>
          <w:spacing w:val="0"/>
          <w:w w:val="100"/>
          <w:position w:val="0"/>
          <w:lang w:val="zh-CN" w:eastAsia="zh-CN" w:bidi="zh-CN"/>
        </w:rPr>
        <w:t>“政治</w:t>
      </w:r>
      <w:r>
        <w:rPr>
          <w:color w:val="000000"/>
          <w:spacing w:val="0"/>
          <w:w w:val="100"/>
          <w:position w:val="0"/>
        </w:rPr>
        <w:t>上和社会上备受床迫的贫苦群众的利益”辭护，是马 克思写作这篇论文的直接目的。他论证了农民行使其习惯权利的正当 性，鞭挞了把农民的行为视为</w:t>
      </w:r>
      <w:r>
        <w:rPr>
          <w:color w:val="000000"/>
          <w:spacing w:val="0"/>
          <w:w w:val="100"/>
          <w:position w:val="0"/>
          <w:lang w:val="zh-CN" w:eastAsia="zh-CN" w:bidi="zh-CN"/>
        </w:rPr>
        <w:t>“盗</w:t>
      </w:r>
      <w:r>
        <w:rPr>
          <w:color w:val="000000"/>
          <w:spacing w:val="0"/>
          <w:w w:val="100"/>
          <w:position w:val="0"/>
        </w:rPr>
        <w:t>窃”和违法的林木占有者的代言人的 卑劣行径</w:t>
      </w:r>
      <w:r>
        <w:rPr>
          <w:color w:val="000000"/>
          <w:spacing w:val="0"/>
          <w:w w:val="100"/>
          <w:position w:val="0"/>
          <w:lang w:val="en-US" w:eastAsia="en-US" w:bidi="en-US"/>
        </w:rPr>
        <w:t>G</w:t>
      </w:r>
      <w:r>
        <w:rPr>
          <w:color w:val="000000"/>
          <w:spacing w:val="0"/>
          <w:w w:val="100"/>
          <w:position w:val="0"/>
        </w:rPr>
        <w:t>他指出，必须明确拣枯枝和各式各样的盗窃行为之间的本质 差别，抹杀这种差别，就是消灭了法律本身-他说：“不论历史或是理 性都同样证实这样一件事实：不考虑任何差别的残酷手段，使惩罚毫无 效果，因为它消灭</w:t>
      </w:r>
      <w:r>
        <w:rPr>
          <w:color w:val="000000"/>
          <w:spacing w:val="0"/>
          <w:w w:val="100"/>
          <w:position w:val="0"/>
          <w:lang w:val="en-US" w:eastAsia="en-US" w:bidi="en-US"/>
        </w:rPr>
        <w:t>r</w:t>
      </w:r>
      <w:r>
        <w:rPr>
          <w:color w:val="000000"/>
          <w:spacing w:val="0"/>
          <w:w w:val="100"/>
          <w:position w:val="0"/>
        </w:rPr>
        <w:t>作为法的结果的惩罚</w:t>
      </w:r>
      <w:r>
        <w:rPr>
          <w:color w:val="000000"/>
          <w:spacing w:val="0"/>
          <w:w w:val="100"/>
          <w:position w:val="0"/>
          <w:lang w:val="zh-CN" w:eastAsia="zh-CN" w:bidi="zh-CN"/>
        </w:rPr>
        <w:t>，”①</w:t>
      </w:r>
      <w:r>
        <w:rPr>
          <w:color w:val="000000"/>
          <w:spacing w:val="0"/>
          <w:w w:val="100"/>
          <w:position w:val="0"/>
        </w:rPr>
        <w:t>那么，区分两者的客观 标准是什么呢？马克思认为，拣枯枝决非盗窃，因为枯枝并非林木占有</w:t>
      </w:r>
    </w:p>
    <w:p>
      <w:pPr>
        <w:pStyle w:val="Style5"/>
        <w:keepNext w:val="0"/>
        <w:keepLines w:val="0"/>
        <w:widowControl w:val="0"/>
        <w:shd w:val="clear" w:color="auto" w:fill="auto"/>
        <w:bidi w:val="0"/>
        <w:spacing w:before="0" w:after="400" w:line="240" w:lineRule="auto"/>
        <w:ind w:left="0" w:right="0" w:firstLine="500"/>
        <w:jc w:val="both"/>
        <w:sectPr>
          <w:headerReference w:type="default" r:id="rId167"/>
          <w:footerReference w:type="default" r:id="rId168"/>
          <w:headerReference w:type="even" r:id="rId169"/>
          <w:footerReference w:type="even" r:id="rId170"/>
          <w:footnotePr>
            <w:pos w:val="pageBottom"/>
            <w:numFmt w:val="decimal"/>
            <w:numRestart w:val="continuous"/>
          </w:footnotePr>
          <w:pgSz w:w="13985" w:h="18163"/>
          <w:pgMar w:top="1488" w:right="2046" w:bottom="1540" w:left="2789" w:header="0" w:footer="3" w:gutter="0"/>
          <w:cols w:space="720"/>
          <w:noEndnote/>
          <w:rtlGutter w:val="0"/>
          <w:docGrid w:linePitch="360"/>
        </w:sectPr>
      </w:pPr>
      <w:r>
        <w:rPr>
          <w:color w:val="000000"/>
          <w:spacing w:val="0"/>
          <w:w w:val="100"/>
          <w:position w:val="0"/>
          <w:lang w:val="en-US" w:eastAsia="en-US" w:bidi="en-US"/>
        </w:rPr>
        <w:t>1- g</w:t>
      </w:r>
      <w:r>
        <w:rPr>
          <w:color w:val="000000"/>
          <w:spacing w:val="0"/>
          <w:w w:val="100"/>
          <w:position w:val="0"/>
        </w:rPr>
        <w:t>克思恩格斯全集</w:t>
      </w:r>
      <w:r>
        <w:rPr>
          <w:color w:val="000000"/>
          <w:spacing w:val="0"/>
          <w:w w:val="100"/>
          <w:position w:val="0"/>
          <w:lang w:val="zh-CN" w:eastAsia="zh-CN" w:bidi="zh-CN"/>
        </w:rPr>
        <w:t>，第</w:t>
      </w:r>
      <w:r>
        <w:rPr>
          <w:color w:val="000000"/>
          <w:spacing w:val="0"/>
          <w:w w:val="100"/>
          <w:position w:val="0"/>
        </w:rPr>
        <w:t>I</w:t>
      </w:r>
      <w:r>
        <w:rPr>
          <w:color w:val="000000"/>
          <w:spacing w:val="0"/>
          <w:w w:val="100"/>
          <w:position w:val="0"/>
          <w:lang w:val="zh-CN" w:eastAsia="zh-CN" w:bidi="zh-CN"/>
        </w:rPr>
        <w:t>卷.</w:t>
      </w:r>
      <w:r>
        <w:rPr>
          <w:color w:val="000000"/>
          <w:spacing w:val="0"/>
          <w:w w:val="100"/>
          <w:position w:val="0"/>
        </w:rPr>
        <w:t>人民出版杜</w:t>
      </w:r>
      <w:r>
        <w:rPr>
          <w:color w:val="000000"/>
          <w:spacing w:val="0"/>
          <w:w w:val="100"/>
          <w:position w:val="0"/>
          <w:lang w:val="en-US" w:eastAsia="en-US" w:bidi="en-US"/>
        </w:rPr>
        <w:t>19S6</w:t>
      </w:r>
      <w:r>
        <w:rPr>
          <w:color w:val="000000"/>
          <w:spacing w:val="0"/>
          <w:w w:val="100"/>
          <w:position w:val="0"/>
        </w:rPr>
        <w:t>年版，第139页，</w:t>
      </w:r>
    </w:p>
    <w:p>
      <w:pPr>
        <w:pStyle w:val="Style5"/>
        <w:keepNext w:val="0"/>
        <w:keepLines w:val="0"/>
        <w:widowControl w:val="0"/>
        <w:shd w:val="clear" w:color="auto" w:fill="auto"/>
        <w:bidi w:val="0"/>
        <w:spacing w:before="0" w:after="200" w:line="440" w:lineRule="exact"/>
        <w:ind w:left="0" w:right="0" w:firstLine="600"/>
        <w:jc w:val="both"/>
      </w:pPr>
      <w:r>
        <w:rPr>
          <w:color w:val="000000"/>
          <w:spacing w:val="0"/>
          <w:w w:val="100"/>
          <w:position w:val="0"/>
        </w:rPr>
        <w:t>不难看出，马克思的上述分析仍然是把精神、理性看作历史的决定 力量，其基本的哲学立场还是唯心主义的夺但是，他已经发现理性的国 家和法的概念同它的经验存在是对立的。这一点导致了他对理性主义国 家观的动摇，悄然开始了他向唯物主义观点的过渡。</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二、马克思对经济问题的最初涉足</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虽然在出版自由问题上，马克思已经看到了各等级的特殊利益支配 着他们各自的政治态度，但是，反映在出版自由问题上的物质动机毕竟 还是多少被掩盖着的，它还不足于完全动揺马克思在法权问题上的唯心 主义观点</w:t>
      </w:r>
      <w:r>
        <w:rPr>
          <w:color w:val="000000"/>
          <w:spacing w:val="0"/>
          <w:w w:val="100"/>
          <w:position w:val="0"/>
          <w:lang w:val="zh-CN" w:eastAsia="zh-CN" w:bidi="zh-CN"/>
        </w:rPr>
        <w:t>。他</w:t>
      </w:r>
      <w:r>
        <w:rPr>
          <w:color w:val="000000"/>
          <w:spacing w:val="0"/>
          <w:w w:val="100"/>
          <w:position w:val="0"/>
        </w:rPr>
        <w:t>继续把理性和法看作起决定作用的力量，要求议会代表不 要为物质利益所左右，而致力于维护出自人类本性的法的纯洁和尊严。 但是，当他一旦涉足到直接的物质利益问题,关于法的任何虚幻观念就 必然要受到根本冲击。关于林木盗窃问题的辩论是他第一次碰上了的產 动着广大贫苦农民命运的物质利益问题。</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当时林木盗窃问题日益显得严重起来。在19世纪整个4。年代，普 鲁士各地审理的约20万件左右的刑事案中，属于这一性质的案件竟有 15万件造成了这一情况的根本原因是生计无着的贫苦农民与林木占 有者之间的利益冲突日益尖锐。由于资本主义在农村的发展，越来越多 的丧失土地的农民不得不依赖在森林里拾拣枯枝和草莓作为生活的来 源。而国家则为了维护林木占有者的利益，制定越来越严厉的惩罚性的 法律。在莱茵省议会辩论中，贵族等级居然要求把拣枯枝也算作盗窃林 木而予以</w:t>
      </w:r>
      <w:r>
        <w:rPr>
          <w:color w:val="000000"/>
          <w:spacing w:val="0"/>
          <w:w w:val="100"/>
          <w:position w:val="0"/>
          <w:lang w:val="zh-CN" w:eastAsia="zh-CN" w:bidi="zh-CN"/>
        </w:rPr>
        <w:t>制裁：</w:t>
      </w:r>
      <w:r>
        <w:rPr>
          <w:color w:val="000000"/>
          <w:spacing w:val="0"/>
          <w:w w:val="100"/>
          <w:position w:val="0"/>
        </w:rPr>
        <w:t>贵族等级的这种蛮横要求，竟然受到了普鲁士王国政府 的赞许和鼓励。针对这种情况，马克思写了评第六届莱茵省议会辩论的 第三篇论文：《关于林木盗窃法的辩论》</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公开为</w:t>
      </w:r>
      <w:r>
        <w:rPr>
          <w:color w:val="000000"/>
          <w:spacing w:val="0"/>
          <w:w w:val="100"/>
          <w:position w:val="0"/>
          <w:lang w:val="zh-CN" w:eastAsia="zh-CN" w:bidi="zh-CN"/>
        </w:rPr>
        <w:t>“政治</w:t>
      </w:r>
      <w:r>
        <w:rPr>
          <w:color w:val="000000"/>
          <w:spacing w:val="0"/>
          <w:w w:val="100"/>
          <w:position w:val="0"/>
        </w:rPr>
        <w:t>上和社会上备受床迫的贫苦群众的利益”辭护，是马 克思写作这篇论文的直接目的。他论证了农民行使其习惯权利的正当 性，鞭挞了把农民的行为视为</w:t>
      </w:r>
      <w:r>
        <w:rPr>
          <w:color w:val="000000"/>
          <w:spacing w:val="0"/>
          <w:w w:val="100"/>
          <w:position w:val="0"/>
          <w:lang w:val="zh-CN" w:eastAsia="zh-CN" w:bidi="zh-CN"/>
        </w:rPr>
        <w:t>“盗</w:t>
      </w:r>
      <w:r>
        <w:rPr>
          <w:color w:val="000000"/>
          <w:spacing w:val="0"/>
          <w:w w:val="100"/>
          <w:position w:val="0"/>
        </w:rPr>
        <w:t>窃”和违法的林木占有者的代言人的 卑劣行径</w:t>
      </w:r>
      <w:r>
        <w:rPr>
          <w:color w:val="000000"/>
          <w:spacing w:val="0"/>
          <w:w w:val="100"/>
          <w:position w:val="0"/>
          <w:lang w:val="en-US" w:eastAsia="en-US" w:bidi="en-US"/>
        </w:rPr>
        <w:t>G</w:t>
      </w:r>
      <w:r>
        <w:rPr>
          <w:color w:val="000000"/>
          <w:spacing w:val="0"/>
          <w:w w:val="100"/>
          <w:position w:val="0"/>
        </w:rPr>
        <w:t>他指出，必须明确拣枯枝和各式各样的盗窃行为之间的本质 差别，抹杀这种差别，就是消灭了法律本身-他说：“不论历史或是理 性都同样证实这样一件事实：不考虑任何差别的残酷手段，使惩罚毫无 效果，因为它消灭</w:t>
      </w:r>
      <w:r>
        <w:rPr>
          <w:color w:val="000000"/>
          <w:spacing w:val="0"/>
          <w:w w:val="100"/>
          <w:position w:val="0"/>
          <w:lang w:val="en-US" w:eastAsia="en-US" w:bidi="en-US"/>
        </w:rPr>
        <w:t>r</w:t>
      </w:r>
      <w:r>
        <w:rPr>
          <w:color w:val="000000"/>
          <w:spacing w:val="0"/>
          <w:w w:val="100"/>
          <w:position w:val="0"/>
        </w:rPr>
        <w:t>作为法的结果的惩罚</w:t>
      </w:r>
      <w:r>
        <w:rPr>
          <w:color w:val="000000"/>
          <w:spacing w:val="0"/>
          <w:w w:val="100"/>
          <w:position w:val="0"/>
          <w:lang w:val="zh-CN" w:eastAsia="zh-CN" w:bidi="zh-CN"/>
        </w:rPr>
        <w:t>，”①</w:t>
      </w:r>
      <w:r>
        <w:rPr>
          <w:color w:val="000000"/>
          <w:spacing w:val="0"/>
          <w:w w:val="100"/>
          <w:position w:val="0"/>
        </w:rPr>
        <w:t>那么，区分两者的客观 标准是什么呢？马克思认为，拣枯枝决非盗窃，因为枯枝并非林木占有</w:t>
      </w:r>
    </w:p>
    <w:p>
      <w:pPr>
        <w:pStyle w:val="Style5"/>
        <w:keepNext w:val="0"/>
        <w:keepLines w:val="0"/>
        <w:widowControl w:val="0"/>
        <w:shd w:val="clear" w:color="auto" w:fill="auto"/>
        <w:bidi w:val="0"/>
        <w:spacing w:before="0" w:after="400" w:line="240" w:lineRule="auto"/>
        <w:ind w:left="0" w:right="0" w:firstLine="500"/>
        <w:jc w:val="both"/>
        <w:sectPr>
          <w:footnotePr>
            <w:pos w:val="pageBottom"/>
            <w:numFmt w:val="decimal"/>
            <w:numRestart w:val="continuous"/>
          </w:footnotePr>
          <w:pgSz w:w="13985" w:h="18163"/>
          <w:pgMar w:top="1488" w:right="2046" w:bottom="1540" w:left="2789" w:header="0" w:footer="3" w:gutter="0"/>
          <w:pgNumType w:start="64"/>
          <w:cols w:space="720"/>
          <w:noEndnote/>
          <w:rtlGutter w:val="0"/>
          <w:docGrid w:linePitch="360"/>
        </w:sectPr>
      </w:pPr>
      <w:r>
        <w:rPr>
          <w:color w:val="000000"/>
          <w:spacing w:val="0"/>
          <w:w w:val="100"/>
          <w:position w:val="0"/>
          <w:lang w:val="en-US" w:eastAsia="en-US" w:bidi="en-US"/>
        </w:rPr>
        <w:t>1- g</w:t>
      </w:r>
      <w:r>
        <w:rPr>
          <w:color w:val="000000"/>
          <w:spacing w:val="0"/>
          <w:w w:val="100"/>
          <w:position w:val="0"/>
        </w:rPr>
        <w:t>克思恩格斯全集</w:t>
      </w:r>
      <w:r>
        <w:rPr>
          <w:color w:val="000000"/>
          <w:spacing w:val="0"/>
          <w:w w:val="100"/>
          <w:position w:val="0"/>
          <w:lang w:val="zh-CN" w:eastAsia="zh-CN" w:bidi="zh-CN"/>
        </w:rPr>
        <w:t>，第</w:t>
      </w:r>
      <w:r>
        <w:rPr>
          <w:color w:val="000000"/>
          <w:spacing w:val="0"/>
          <w:w w:val="100"/>
          <w:position w:val="0"/>
        </w:rPr>
        <w:t>I</w:t>
      </w:r>
      <w:r>
        <w:rPr>
          <w:color w:val="000000"/>
          <w:spacing w:val="0"/>
          <w:w w:val="100"/>
          <w:position w:val="0"/>
          <w:lang w:val="zh-CN" w:eastAsia="zh-CN" w:bidi="zh-CN"/>
        </w:rPr>
        <w:t>卷.</w:t>
      </w:r>
      <w:r>
        <w:rPr>
          <w:color w:val="000000"/>
          <w:spacing w:val="0"/>
          <w:w w:val="100"/>
          <w:position w:val="0"/>
        </w:rPr>
        <w:t>人民出版杜</w:t>
      </w:r>
      <w:r>
        <w:rPr>
          <w:color w:val="000000"/>
          <w:spacing w:val="0"/>
          <w:w w:val="100"/>
          <w:position w:val="0"/>
          <w:lang w:val="en-US" w:eastAsia="en-US" w:bidi="en-US"/>
        </w:rPr>
        <w:t>19S6</w:t>
      </w:r>
      <w:r>
        <w:rPr>
          <w:color w:val="000000"/>
          <w:spacing w:val="0"/>
          <w:w w:val="100"/>
          <w:position w:val="0"/>
        </w:rPr>
        <w:t>年版，第139页，</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刺穿了它的心厂①‘为什么强大的国家理性在私人利益面前竟显得如此 软弱无力？这是使马克思感到极度苦恼的疑问。•一旦确认了物质利益必 定支配着国家立法活</w:t>
      </w:r>
      <w:r>
        <w:rPr>
          <w:color w:val="000000"/>
          <w:spacing w:val="0"/>
          <w:w w:val="100"/>
          <w:position w:val="0"/>
          <w:lang w:val="zh-CN" w:eastAsia="zh-CN" w:bidi="zh-CN"/>
        </w:rPr>
        <w:t>动这-</w:t>
      </w:r>
      <w:r>
        <w:rPr>
          <w:color w:val="000000"/>
          <w:spacing w:val="0"/>
          <w:w w:val="100"/>
          <w:position w:val="0"/>
        </w:rPr>
        <w:t>事实，就势必要导致马克思迄今所信奉的唯 心主义国家观的彻底崩溃"他之所以还没有立即抛弃唯心主义的出发 点，是因为他从物质利益支配国家的立法过程这个事实中暂时还作不出 相应的革命结论。他只能继续诉诸理性和法，力图从原有的哲学信仰出 发去解决理性和现实的矛盾。这从他发表在《莱茵报》上的最后一篇文 章（《摩塞尔记者的辩护》）中明显地表现了出来。</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1842年12月中旬，《莱茵报》刊登了该报记者彼捷尔</w:t>
      </w:r>
      <w:r>
        <w:rPr>
          <w:color w:val="000000"/>
          <w:spacing w:val="0"/>
          <w:w w:val="100"/>
          <w:position w:val="0"/>
          <w:lang w:val="zh-CN" w:eastAsia="zh-CN" w:bidi="zh-CN"/>
        </w:rPr>
        <w:t>•科布</w:t>
      </w:r>
      <w:r>
        <w:rPr>
          <w:color w:val="000000"/>
          <w:spacing w:val="0"/>
          <w:w w:val="100"/>
          <w:position w:val="0"/>
        </w:rPr>
        <w:t>伦茨寄 自摩塞尔河谷的两篇通讯.其中报道了该地区乡镇管理中的不合理的现 象：莱茵省总督冯</w:t>
      </w:r>
      <w:r>
        <w:rPr>
          <w:color w:val="000000"/>
          <w:spacing w:val="0"/>
          <w:w w:val="100"/>
          <w:position w:val="0"/>
          <w:lang w:val="zh-CN" w:eastAsia="zh-CN" w:bidi="zh-CN"/>
        </w:rPr>
        <w:t>•沙</w:t>
      </w:r>
      <w:r>
        <w:rPr>
          <w:color w:val="000000"/>
          <w:spacing w:val="0"/>
          <w:w w:val="100"/>
          <w:position w:val="0"/>
        </w:rPr>
        <w:t>培尔立即指责他报道失实，</w:t>
      </w:r>
      <w:r>
        <w:rPr>
          <w:color w:val="000000"/>
          <w:spacing w:val="0"/>
          <w:w w:val="100"/>
          <w:position w:val="0"/>
          <w:lang w:val="zh-CN" w:eastAsia="zh-CN" w:bidi="zh-CN"/>
        </w:rPr>
        <w:t>“是企</w:t>
      </w:r>
      <w:r>
        <w:rPr>
          <w:color w:val="000000"/>
          <w:spacing w:val="0"/>
          <w:w w:val="100"/>
          <w:position w:val="0"/>
        </w:rPr>
        <w:t>图煽起，、满情绪 并削弱当局和臣民之间的联系”，责令作者用具体的事实作出答复</w:t>
      </w:r>
      <w:r>
        <w:rPr>
          <w:rFonts w:ascii="Times New Roman" w:eastAsia="Times New Roman" w:hAnsi="Times New Roman" w:cs="Times New Roman"/>
          <w:smallCaps/>
          <w:color w:val="000000"/>
          <w:spacing w:val="0"/>
          <w:w w:val="100"/>
          <w:position w:val="0"/>
          <w:sz w:val="44"/>
          <w:szCs w:val="44"/>
          <w:lang w:val="en-US" w:eastAsia="en-US" w:bidi="en-US"/>
        </w:rPr>
        <w:t>g</w:t>
      </w:r>
      <w:r>
        <w:rPr>
          <w:color w:val="000000"/>
          <w:spacing w:val="0"/>
          <w:w w:val="100"/>
          <w:position w:val="0"/>
        </w:rPr>
        <w:t>在 科布伦茨拒不答复的情况下，马克思亲自担负起了与冯</w:t>
      </w:r>
      <w:r>
        <w:rPr>
          <w:color w:val="000000"/>
          <w:spacing w:val="0"/>
          <w:w w:val="100"/>
          <w:position w:val="0"/>
          <w:lang w:val="zh-CN" w:eastAsia="zh-CN" w:bidi="zh-CN"/>
        </w:rPr>
        <w:t>,沙</w:t>
      </w:r>
      <w:r>
        <w:rPr>
          <w:color w:val="000000"/>
          <w:spacing w:val="0"/>
          <w:w w:val="100"/>
          <w:position w:val="0"/>
        </w:rPr>
        <w:t>培尔论战的 责任.《摩塞尔记者的辩护》就是他拟定要写的一组答辩文章中的第… 篇。这篇文章表明，虽然总的立场</w:t>
      </w:r>
      <w:r>
        <w:rPr>
          <w:color w:val="000000"/>
          <w:spacing w:val="0"/>
          <w:w w:val="100"/>
          <w:position w:val="0"/>
          <w:lang w:val="zh-CN" w:eastAsia="zh-CN" w:bidi="zh-CN"/>
        </w:rPr>
        <w:t>未变.</w:t>
      </w:r>
      <w:r>
        <w:rPr>
          <w:color w:val="000000"/>
          <w:spacing w:val="0"/>
          <w:w w:val="100"/>
          <w:position w:val="0"/>
        </w:rPr>
        <w:t>但他对旧哲学的信仰危机在加 深，思想中的唯物主义因素在加强"</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 xml:space="preserve">首先，在国家和私人利益关系上，马克思突破了单纯谴责私人利 益、说他把国家变为自己的工具的伦理批判立场，开始正视国家本身的 </w:t>
      </w:r>
      <w:r>
        <w:rPr>
          <w:color w:val="000000"/>
          <w:spacing w:val="0"/>
          <w:w w:val="100"/>
          <w:position w:val="0"/>
          <w:lang w:val="zh-CN" w:eastAsia="zh-CN" w:bidi="zh-CN"/>
        </w:rPr>
        <w:t>“缺</w:t>
      </w:r>
      <w:r>
        <w:rPr>
          <w:color w:val="000000"/>
          <w:spacing w:val="0"/>
          <w:w w:val="100"/>
          <w:position w:val="0"/>
        </w:rPr>
        <w:t>陷“。他发现，要弄清摩塞尔地区的統困问题，</w:t>
      </w:r>
      <w:r>
        <w:rPr>
          <w:color w:val="000000"/>
          <w:spacing w:val="0"/>
          <w:w w:val="100"/>
          <w:position w:val="0"/>
          <w:lang w:val="zh-CN" w:eastAsia="zh-CN" w:bidi="zh-CN"/>
        </w:rPr>
        <w:t>“必须</w:t>
      </w:r>
      <w:r>
        <w:rPr>
          <w:color w:val="000000"/>
          <w:spacing w:val="0"/>
          <w:w w:val="100"/>
          <w:position w:val="0"/>
        </w:rPr>
        <w:t>至少看到两个 方面，即私人方面和国家方面，因为不能想象摩塞尔河沿岸地区的贫困 状况和政府</w:t>
      </w:r>
      <w:r>
        <w:rPr>
          <w:color w:val="000000"/>
          <w:spacing w:val="0"/>
          <w:w w:val="100"/>
          <w:position w:val="0"/>
          <w:lang w:val="zh-CN" w:eastAsia="zh-CN" w:bidi="zh-CN"/>
        </w:rPr>
        <w:t>无关.</w:t>
      </w:r>
      <w:r>
        <w:rPr>
          <w:color w:val="000000"/>
          <w:spacing w:val="0"/>
          <w:w w:val="100"/>
          <w:position w:val="0"/>
        </w:rPr>
        <w:t>正如不能认为摩塞尔河沿岸地区位于国境之外一样”。 大量数字</w:t>
      </w:r>
      <w:r>
        <w:rPr>
          <w:color w:val="000000"/>
          <w:spacing w:val="0"/>
          <w:w w:val="100"/>
          <w:position w:val="0"/>
          <w:lang w:val="zh-CN" w:eastAsia="zh-CN" w:bidi="zh-CN"/>
        </w:rPr>
        <w:t>说明.</w:t>
      </w:r>
      <w:r>
        <w:rPr>
          <w:color w:val="000000"/>
          <w:spacing w:val="0"/>
          <w:w w:val="100"/>
          <w:position w:val="0"/>
        </w:rPr>
        <w:t>这一地区的葡菊种植者和菊萄酒酷造者的申诉是真实 的，倒是特利尔专区政府专门指派去弄清事实的官员在极力歪曲事情的 真相。这说明，在私人利益和国家的对立中，卑鄙下流的并不总是私人 利益实际上，摩塞尔地区的贫困状况</w:t>
      </w:r>
      <w:r>
        <w:rPr>
          <w:color w:val="000000"/>
          <w:spacing w:val="0"/>
          <w:w w:val="100"/>
          <w:position w:val="0"/>
          <w:lang w:val="zh-CN" w:eastAsia="zh-CN" w:bidi="zh-CN"/>
        </w:rPr>
        <w:t>“同时</w:t>
      </w:r>
      <w:r>
        <w:rPr>
          <w:color w:val="000000"/>
          <w:spacing w:val="0"/>
          <w:w w:val="100"/>
          <w:position w:val="0"/>
        </w:rPr>
        <w:t>也就是治理的贫困状况”， 它表现</w:t>
      </w:r>
      <w:r>
        <w:rPr>
          <w:color w:val="000000"/>
          <w:spacing w:val="0"/>
          <w:w w:val="100"/>
          <w:position w:val="0"/>
          <w:lang w:val="en-US" w:eastAsia="en-US" w:bidi="en-US"/>
        </w:rPr>
        <w:t xml:space="preserve">r </w:t>
      </w:r>
      <w:r>
        <w:rPr>
          <w:color w:val="000000"/>
          <w:spacing w:val="0"/>
          <w:w w:val="100"/>
          <w:position w:val="0"/>
          <w:lang w:val="zh-CN" w:eastAsia="zh-CN" w:bidi="zh-CN"/>
        </w:rPr>
        <w:t>“现实</w:t>
      </w:r>
      <w:r>
        <w:rPr>
          <w:color w:val="000000"/>
          <w:spacing w:val="0"/>
          <w:w w:val="100"/>
          <w:position w:val="0"/>
        </w:rPr>
        <w:t>和管理原则之间的矛盾”。不能设想，国家的管理原则 是完美的，而它</w:t>
      </w:r>
      <w:r>
        <w:rPr>
          <w:color w:val="000000"/>
          <w:spacing w:val="0"/>
          <w:w w:val="100"/>
          <w:position w:val="0"/>
          <w:lang w:val="zh-CN" w:eastAsia="zh-CN" w:bidi="zh-CN"/>
        </w:rPr>
        <w:t>管理卜</w:t>
      </w:r>
      <w:r>
        <w:rPr>
          <w:color w:val="000000"/>
          <w:spacing w:val="0"/>
          <w:w w:val="100"/>
          <w:position w:val="0"/>
        </w:rPr>
        <w:t>的现实却是贫困的。</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那么，国家管理原则的缺陷是否仅仅表现在少数不称职的官员身上 呢？马克思断然否定了这种观点，指岀国家的管理原则不是由个人意志 决定的、而是由客观关系决定的。他说：</w:t>
      </w:r>
      <w:r>
        <w:rPr>
          <w:color w:val="000000"/>
          <w:spacing w:val="0"/>
          <w:w w:val="100"/>
          <w:position w:val="0"/>
          <w:lang w:val="zh-CN" w:eastAsia="zh-CN" w:bidi="zh-CN"/>
        </w:rPr>
        <w:t>“在研</w:t>
      </w:r>
      <w:r>
        <w:rPr>
          <w:color w:val="000000"/>
          <w:spacing w:val="0"/>
          <w:w w:val="100"/>
          <w:position w:val="0"/>
        </w:rPr>
        <w:t xml:space="preserve">究團簽生活现象时，很 容易走人歧途，即忽视資理罗率即寧观个％ 而用言童人的枣本来解释 </w:t>
      </w:r>
      <w:r>
        <w:rPr>
          <w:color w:val="000000"/>
          <w:spacing w:val="0"/>
          <w:w w:val="100"/>
          <w:position w:val="0"/>
          <w:lang w:val="zh-CN" w:eastAsia="zh-CN" w:bidi="zh-CN"/>
        </w:rPr>
        <w:t>-旬。</w:t>
      </w:r>
      <w:r>
        <w:rPr>
          <w:color w:val="000000"/>
          <w:spacing w:val="0"/>
          <w:w w:val="100"/>
          <w:position w:val="0"/>
        </w:rPr>
        <w:t>但是存在着这样丄宓美索；</w:t>
      </w:r>
      <w:r>
        <w:rPr>
          <w:color w:val="000000"/>
          <w:spacing w:val="0"/>
          <w:w w:val="100"/>
          <w:position w:val="0"/>
          <w:lang w:val="en-US" w:eastAsia="en-US" w:bidi="en-US"/>
        </w:rPr>
        <w:t>S</w:t>
      </w:r>
      <w:r>
        <w:rPr>
          <w:color w:val="000000"/>
          <w:spacing w:val="0"/>
          <w:w w:val="100"/>
          <w:position w:val="0"/>
        </w:rPr>
        <w:t>宓主索决定私人和个别立点代表者</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171"/>
          <w:footerReference w:type="default" r:id="rId172"/>
          <w:headerReference w:type="even" r:id="rId173"/>
          <w:footerReference w:type="even" r:id="rId174"/>
          <w:footnotePr>
            <w:pos w:val="pageBottom"/>
            <w:numFmt w:val="decimal"/>
            <w:numRestart w:val="continuous"/>
          </w:footnotePr>
          <w:pgSz w:w="13985" w:h="18163"/>
          <w:pgMar w:top="1488" w:right="2046" w:bottom="1540" w:left="2789" w:header="0" w:footer="3" w:gutter="0"/>
          <w:pgNumType w:start="44"/>
          <w:cols w:space="720"/>
          <w:noEndnote/>
          <w:rtlGutter w:val="0"/>
          <w:docGrid w:linePitch="360"/>
        </w:sectPr>
      </w:pPr>
      <w:r>
        <w:rPr>
          <w:color w:val="000000"/>
          <w:spacing w:val="0"/>
          <w:w w:val="100"/>
          <w:position w:val="0"/>
          <w:sz w:val="22"/>
          <w:szCs w:val="22"/>
        </w:rPr>
        <w:t>:</w:t>
      </w:r>
      <w:r>
        <w:rPr>
          <w:color w:val="000000"/>
          <w:spacing w:val="0"/>
          <w:w w:val="100"/>
          <w:position w:val="0"/>
          <w:sz w:val="22"/>
          <w:szCs w:val="22"/>
          <w:lang w:val="en-US" w:eastAsia="en-US" w:bidi="en-US"/>
        </w:rPr>
        <w:t xml:space="preserve">J </w:t>
      </w:r>
      <w:r>
        <w:rPr>
          <w:color w:val="000000"/>
          <w:spacing w:val="0"/>
          <w:w w:val="100"/>
          <w:position w:val="0"/>
          <w:sz w:val="20"/>
          <w:szCs w:val="20"/>
        </w:rPr>
        <w:t>£乌克思恩格斯全集》第</w:t>
      </w:r>
      <w:r>
        <w:rPr>
          <w:color w:val="000000"/>
          <w:spacing w:val="0"/>
          <w:w w:val="100"/>
          <w:position w:val="0"/>
          <w:sz w:val="22"/>
          <w:szCs w:val="22"/>
        </w:rPr>
        <w:t>1</w:t>
      </w:r>
      <w:r>
        <w:rPr>
          <w:color w:val="000000"/>
          <w:spacing w:val="0"/>
          <w:w w:val="100"/>
          <w:position w:val="0"/>
          <w:sz w:val="20"/>
          <w:szCs w:val="20"/>
        </w:rPr>
        <w:t>卷，人民岀版社｝</w:t>
      </w:r>
      <w:r>
        <w:rPr>
          <w:color w:val="000000"/>
          <w:spacing w:val="0"/>
          <w:w w:val="100"/>
          <w:position w:val="0"/>
          <w:sz w:val="22"/>
          <w:szCs w:val="22"/>
        </w:rPr>
        <w:t>956</w:t>
      </w:r>
      <w:r>
        <w:rPr>
          <w:color w:val="000000"/>
          <w:spacing w:val="0"/>
          <w:w w:val="100"/>
          <w:position w:val="0"/>
          <w:sz w:val="20"/>
          <w:szCs w:val="20"/>
        </w:rPr>
        <w:t>年版.第</w:t>
      </w:r>
      <w:r>
        <w:rPr>
          <w:color w:val="000000"/>
          <w:spacing w:val="0"/>
          <w:w w:val="100"/>
          <w:position w:val="0"/>
          <w:sz w:val="22"/>
          <w:szCs w:val="22"/>
        </w:rPr>
        <w:t>178</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刺穿了它的心厂①‘为什么强大的国家理性在私人利益面前竟显得如此 软弱无力？这是使马克思感到极度苦恼的疑问。•一旦确认了物质利益必 定支配着国家立法活</w:t>
      </w:r>
      <w:r>
        <w:rPr>
          <w:color w:val="000000"/>
          <w:spacing w:val="0"/>
          <w:w w:val="100"/>
          <w:position w:val="0"/>
          <w:lang w:val="zh-CN" w:eastAsia="zh-CN" w:bidi="zh-CN"/>
        </w:rPr>
        <w:t>动这-</w:t>
      </w:r>
      <w:r>
        <w:rPr>
          <w:color w:val="000000"/>
          <w:spacing w:val="0"/>
          <w:w w:val="100"/>
          <w:position w:val="0"/>
        </w:rPr>
        <w:t>事实，就势必要导致马克思迄今所信奉的唯 心主义国家观的彻底崩溃"他之所以还没有立即抛弃唯心主义的出发 点，是因为他从物质利益支配国家的立法过程这个事实中暂时还作不出 相应的革命结论。他只能继续诉诸理性和法，力图从原有的哲学信仰出 发去解决理性和现实的矛盾。这从他发表在《莱茵报》上的最后一篇文 章（《摩塞尔记者的辩护》）中明显地表现了出来。</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1842年12月中旬，《莱茵报》刊登了该报记者彼捷尔</w:t>
      </w:r>
      <w:r>
        <w:rPr>
          <w:color w:val="000000"/>
          <w:spacing w:val="0"/>
          <w:w w:val="100"/>
          <w:position w:val="0"/>
          <w:lang w:val="zh-CN" w:eastAsia="zh-CN" w:bidi="zh-CN"/>
        </w:rPr>
        <w:t>•科布</w:t>
      </w:r>
      <w:r>
        <w:rPr>
          <w:color w:val="000000"/>
          <w:spacing w:val="0"/>
          <w:w w:val="100"/>
          <w:position w:val="0"/>
        </w:rPr>
        <w:t>伦茨寄 自摩塞尔河谷的两篇通讯.其中报道了该地区乡镇管理中的不合理的现 象：莱茵省总督冯</w:t>
      </w:r>
      <w:r>
        <w:rPr>
          <w:color w:val="000000"/>
          <w:spacing w:val="0"/>
          <w:w w:val="100"/>
          <w:position w:val="0"/>
          <w:lang w:val="zh-CN" w:eastAsia="zh-CN" w:bidi="zh-CN"/>
        </w:rPr>
        <w:t>•沙</w:t>
      </w:r>
      <w:r>
        <w:rPr>
          <w:color w:val="000000"/>
          <w:spacing w:val="0"/>
          <w:w w:val="100"/>
          <w:position w:val="0"/>
        </w:rPr>
        <w:t>培尔立即指责他报道失实，</w:t>
      </w:r>
      <w:r>
        <w:rPr>
          <w:color w:val="000000"/>
          <w:spacing w:val="0"/>
          <w:w w:val="100"/>
          <w:position w:val="0"/>
          <w:lang w:val="zh-CN" w:eastAsia="zh-CN" w:bidi="zh-CN"/>
        </w:rPr>
        <w:t>“是企</w:t>
      </w:r>
      <w:r>
        <w:rPr>
          <w:color w:val="000000"/>
          <w:spacing w:val="0"/>
          <w:w w:val="100"/>
          <w:position w:val="0"/>
        </w:rPr>
        <w:t>图煽起，、满情绪 并削弱当局和臣民之间的联系”，责令作者用具体的事实作出答复</w:t>
      </w:r>
      <w:r>
        <w:rPr>
          <w:rFonts w:ascii="Times New Roman" w:eastAsia="Times New Roman" w:hAnsi="Times New Roman" w:cs="Times New Roman"/>
          <w:smallCaps/>
          <w:color w:val="000000"/>
          <w:spacing w:val="0"/>
          <w:w w:val="100"/>
          <w:position w:val="0"/>
          <w:sz w:val="44"/>
          <w:szCs w:val="44"/>
          <w:lang w:val="en-US" w:eastAsia="en-US" w:bidi="en-US"/>
        </w:rPr>
        <w:t>g</w:t>
      </w:r>
      <w:r>
        <w:rPr>
          <w:color w:val="000000"/>
          <w:spacing w:val="0"/>
          <w:w w:val="100"/>
          <w:position w:val="0"/>
        </w:rPr>
        <w:t>在 科布伦茨拒不答复的情况下，马克思亲自担负起了与冯</w:t>
      </w:r>
      <w:r>
        <w:rPr>
          <w:color w:val="000000"/>
          <w:spacing w:val="0"/>
          <w:w w:val="100"/>
          <w:position w:val="0"/>
          <w:lang w:val="zh-CN" w:eastAsia="zh-CN" w:bidi="zh-CN"/>
        </w:rPr>
        <w:t>,沙</w:t>
      </w:r>
      <w:r>
        <w:rPr>
          <w:color w:val="000000"/>
          <w:spacing w:val="0"/>
          <w:w w:val="100"/>
          <w:position w:val="0"/>
        </w:rPr>
        <w:t>培尔论战的 责任.《摩塞尔记者的辩护》就是他拟定要写的一组答辩文章中的第… 篇。这篇文章表明，虽然总的立场</w:t>
      </w:r>
      <w:r>
        <w:rPr>
          <w:color w:val="000000"/>
          <w:spacing w:val="0"/>
          <w:w w:val="100"/>
          <w:position w:val="0"/>
          <w:lang w:val="zh-CN" w:eastAsia="zh-CN" w:bidi="zh-CN"/>
        </w:rPr>
        <w:t>未变.</w:t>
      </w:r>
      <w:r>
        <w:rPr>
          <w:color w:val="000000"/>
          <w:spacing w:val="0"/>
          <w:w w:val="100"/>
          <w:position w:val="0"/>
        </w:rPr>
        <w:t>但他对旧哲学的信仰危机在加 深，思想中的唯物主义因素在加强"</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 xml:space="preserve">首先，在国家和私人利益关系上，马克思突破了单纯谴责私人利 益、说他把国家变为自己的工具的伦理批判立场，开始正视国家本身的 </w:t>
      </w:r>
      <w:r>
        <w:rPr>
          <w:color w:val="000000"/>
          <w:spacing w:val="0"/>
          <w:w w:val="100"/>
          <w:position w:val="0"/>
          <w:lang w:val="zh-CN" w:eastAsia="zh-CN" w:bidi="zh-CN"/>
        </w:rPr>
        <w:t>“缺</w:t>
      </w:r>
      <w:r>
        <w:rPr>
          <w:color w:val="000000"/>
          <w:spacing w:val="0"/>
          <w:w w:val="100"/>
          <w:position w:val="0"/>
        </w:rPr>
        <w:t>陷“。他发现，要弄清摩塞尔地区的統困问题，</w:t>
      </w:r>
      <w:r>
        <w:rPr>
          <w:color w:val="000000"/>
          <w:spacing w:val="0"/>
          <w:w w:val="100"/>
          <w:position w:val="0"/>
          <w:lang w:val="zh-CN" w:eastAsia="zh-CN" w:bidi="zh-CN"/>
        </w:rPr>
        <w:t>“必须</w:t>
      </w:r>
      <w:r>
        <w:rPr>
          <w:color w:val="000000"/>
          <w:spacing w:val="0"/>
          <w:w w:val="100"/>
          <w:position w:val="0"/>
        </w:rPr>
        <w:t>至少看到两个 方面，即私人方面和国家方面，因为不能想象摩塞尔河沿岸地区的贫困 状况和政府</w:t>
      </w:r>
      <w:r>
        <w:rPr>
          <w:color w:val="000000"/>
          <w:spacing w:val="0"/>
          <w:w w:val="100"/>
          <w:position w:val="0"/>
          <w:lang w:val="zh-CN" w:eastAsia="zh-CN" w:bidi="zh-CN"/>
        </w:rPr>
        <w:t>无关.</w:t>
      </w:r>
      <w:r>
        <w:rPr>
          <w:color w:val="000000"/>
          <w:spacing w:val="0"/>
          <w:w w:val="100"/>
          <w:position w:val="0"/>
        </w:rPr>
        <w:t>正如不能认为摩塞尔河沿岸地区位于国境之外一样”。 大量数字</w:t>
      </w:r>
      <w:r>
        <w:rPr>
          <w:color w:val="000000"/>
          <w:spacing w:val="0"/>
          <w:w w:val="100"/>
          <w:position w:val="0"/>
          <w:lang w:val="zh-CN" w:eastAsia="zh-CN" w:bidi="zh-CN"/>
        </w:rPr>
        <w:t>说明.</w:t>
      </w:r>
      <w:r>
        <w:rPr>
          <w:color w:val="000000"/>
          <w:spacing w:val="0"/>
          <w:w w:val="100"/>
          <w:position w:val="0"/>
        </w:rPr>
        <w:t>这一地区的葡菊种植者和菊萄酒酷造者的申诉是真实 的，倒是特利尔专区政府专门指派去弄清事实的官员在极力歪曲事情的 真相。这说明，在私人利益和国家的对立中，卑鄙下流的并不总是私人 利益实际上，摩塞尔地区的贫困状况</w:t>
      </w:r>
      <w:r>
        <w:rPr>
          <w:color w:val="000000"/>
          <w:spacing w:val="0"/>
          <w:w w:val="100"/>
          <w:position w:val="0"/>
          <w:lang w:val="zh-CN" w:eastAsia="zh-CN" w:bidi="zh-CN"/>
        </w:rPr>
        <w:t>“同时</w:t>
      </w:r>
      <w:r>
        <w:rPr>
          <w:color w:val="000000"/>
          <w:spacing w:val="0"/>
          <w:w w:val="100"/>
          <w:position w:val="0"/>
        </w:rPr>
        <w:t>也就是治理的贫困状况”， 它表现</w:t>
      </w:r>
      <w:r>
        <w:rPr>
          <w:color w:val="000000"/>
          <w:spacing w:val="0"/>
          <w:w w:val="100"/>
          <w:position w:val="0"/>
          <w:lang w:val="en-US" w:eastAsia="en-US" w:bidi="en-US"/>
        </w:rPr>
        <w:t xml:space="preserve">r </w:t>
      </w:r>
      <w:r>
        <w:rPr>
          <w:color w:val="000000"/>
          <w:spacing w:val="0"/>
          <w:w w:val="100"/>
          <w:position w:val="0"/>
          <w:lang w:val="zh-CN" w:eastAsia="zh-CN" w:bidi="zh-CN"/>
        </w:rPr>
        <w:t>“现实</w:t>
      </w:r>
      <w:r>
        <w:rPr>
          <w:color w:val="000000"/>
          <w:spacing w:val="0"/>
          <w:w w:val="100"/>
          <w:position w:val="0"/>
        </w:rPr>
        <w:t>和管理原则之间的矛盾”。不能设想，国家的管理原则 是完美的，而它</w:t>
      </w:r>
      <w:r>
        <w:rPr>
          <w:color w:val="000000"/>
          <w:spacing w:val="0"/>
          <w:w w:val="100"/>
          <w:position w:val="0"/>
          <w:lang w:val="zh-CN" w:eastAsia="zh-CN" w:bidi="zh-CN"/>
        </w:rPr>
        <w:t>管理卜</w:t>
      </w:r>
      <w:r>
        <w:rPr>
          <w:color w:val="000000"/>
          <w:spacing w:val="0"/>
          <w:w w:val="100"/>
          <w:position w:val="0"/>
        </w:rPr>
        <w:t>的现实却是贫困的。</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那么，国家管理原则的缺陷是否仅仅表现在少数不称职的官员身上 呢？马克思断然否定了这种观点，指岀国家的管理原则不是由个人意志 决定的、而是由客观关系决定的。他说：</w:t>
      </w:r>
      <w:r>
        <w:rPr>
          <w:color w:val="000000"/>
          <w:spacing w:val="0"/>
          <w:w w:val="100"/>
          <w:position w:val="0"/>
          <w:lang w:val="zh-CN" w:eastAsia="zh-CN" w:bidi="zh-CN"/>
        </w:rPr>
        <w:t>“在研</w:t>
      </w:r>
      <w:r>
        <w:rPr>
          <w:color w:val="000000"/>
          <w:spacing w:val="0"/>
          <w:w w:val="100"/>
          <w:position w:val="0"/>
        </w:rPr>
        <w:t xml:space="preserve">究團簽生活现象时，很 容易走人歧途，即忽视資理罗率即寧观个％ 而用言童人的枣本来解释 </w:t>
      </w:r>
      <w:r>
        <w:rPr>
          <w:color w:val="000000"/>
          <w:spacing w:val="0"/>
          <w:w w:val="100"/>
          <w:position w:val="0"/>
          <w:lang w:val="zh-CN" w:eastAsia="zh-CN" w:bidi="zh-CN"/>
        </w:rPr>
        <w:t>-旬。</w:t>
      </w:r>
      <w:r>
        <w:rPr>
          <w:color w:val="000000"/>
          <w:spacing w:val="0"/>
          <w:w w:val="100"/>
          <w:position w:val="0"/>
        </w:rPr>
        <w:t>但是存在着这样丄宓美索；</w:t>
      </w:r>
      <w:r>
        <w:rPr>
          <w:color w:val="000000"/>
          <w:spacing w:val="0"/>
          <w:w w:val="100"/>
          <w:position w:val="0"/>
          <w:lang w:val="en-US" w:eastAsia="en-US" w:bidi="en-US"/>
        </w:rPr>
        <w:t>S</w:t>
      </w:r>
      <w:r>
        <w:rPr>
          <w:color w:val="000000"/>
          <w:spacing w:val="0"/>
          <w:w w:val="100"/>
          <w:position w:val="0"/>
        </w:rPr>
        <w:t>宓主索决定私人和个别立点代表者</w:t>
      </w:r>
    </w:p>
    <w:p>
      <w:pPr>
        <w:pStyle w:val="Style5"/>
        <w:keepNext w:val="0"/>
        <w:keepLines w:val="0"/>
        <w:widowControl w:val="0"/>
        <w:shd w:val="clear" w:color="auto" w:fill="auto"/>
        <w:bidi w:val="0"/>
        <w:spacing w:before="0" w:after="200" w:line="240" w:lineRule="auto"/>
        <w:ind w:left="0" w:right="0" w:firstLine="500"/>
        <w:jc w:val="both"/>
        <w:rPr>
          <w:sz w:val="20"/>
          <w:szCs w:val="20"/>
        </w:rPr>
        <w:sectPr>
          <w:footnotePr>
            <w:pos w:val="pageBottom"/>
            <w:numFmt w:val="decimal"/>
            <w:numRestart w:val="continuous"/>
          </w:footnotePr>
          <w:pgSz w:w="13985" w:h="18163"/>
          <w:pgMar w:top="1488" w:right="2046" w:bottom="1540" w:left="2789" w:header="0" w:footer="3" w:gutter="0"/>
          <w:pgNumType w:start="66"/>
          <w:cols w:space="720"/>
          <w:noEndnote/>
          <w:rtlGutter w:val="0"/>
          <w:docGrid w:linePitch="360"/>
        </w:sectPr>
      </w:pPr>
      <w:r>
        <w:rPr>
          <w:color w:val="000000"/>
          <w:spacing w:val="0"/>
          <w:w w:val="100"/>
          <w:position w:val="0"/>
          <w:sz w:val="22"/>
          <w:szCs w:val="22"/>
        </w:rPr>
        <w:t>:</w:t>
      </w:r>
      <w:r>
        <w:rPr>
          <w:color w:val="000000"/>
          <w:spacing w:val="0"/>
          <w:w w:val="100"/>
          <w:position w:val="0"/>
          <w:sz w:val="22"/>
          <w:szCs w:val="22"/>
          <w:lang w:val="en-US" w:eastAsia="en-US" w:bidi="en-US"/>
        </w:rPr>
        <w:t xml:space="preserve">J </w:t>
      </w:r>
      <w:r>
        <w:rPr>
          <w:color w:val="000000"/>
          <w:spacing w:val="0"/>
          <w:w w:val="100"/>
          <w:position w:val="0"/>
          <w:sz w:val="20"/>
          <w:szCs w:val="20"/>
        </w:rPr>
        <w:t>£乌克思恩格斯全集》第</w:t>
      </w:r>
      <w:r>
        <w:rPr>
          <w:color w:val="000000"/>
          <w:spacing w:val="0"/>
          <w:w w:val="100"/>
          <w:position w:val="0"/>
          <w:sz w:val="22"/>
          <w:szCs w:val="22"/>
        </w:rPr>
        <w:t>1</w:t>
      </w:r>
      <w:r>
        <w:rPr>
          <w:color w:val="000000"/>
          <w:spacing w:val="0"/>
          <w:w w:val="100"/>
          <w:position w:val="0"/>
          <w:sz w:val="20"/>
          <w:szCs w:val="20"/>
        </w:rPr>
        <w:t>卷，人民岀版社｝</w:t>
      </w:r>
      <w:r>
        <w:rPr>
          <w:color w:val="000000"/>
          <w:spacing w:val="0"/>
          <w:w w:val="100"/>
          <w:position w:val="0"/>
          <w:sz w:val="22"/>
          <w:szCs w:val="22"/>
        </w:rPr>
        <w:t>956</w:t>
      </w:r>
      <w:r>
        <w:rPr>
          <w:color w:val="000000"/>
          <w:spacing w:val="0"/>
          <w:w w:val="100"/>
          <w:position w:val="0"/>
          <w:sz w:val="20"/>
          <w:szCs w:val="20"/>
        </w:rPr>
        <w:t>年版.第</w:t>
      </w:r>
      <w:r>
        <w:rPr>
          <w:color w:val="000000"/>
          <w:spacing w:val="0"/>
          <w:w w:val="100"/>
          <w:position w:val="0"/>
          <w:sz w:val="22"/>
          <w:szCs w:val="22"/>
        </w:rPr>
        <w:t>178</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200" w:line="240" w:lineRule="auto"/>
        <w:ind w:left="0" w:right="0" w:firstLine="0"/>
        <w:jc w:val="both"/>
      </w:pPr>
      <w:r>
        <w:rPr>
          <w:color w:val="000000"/>
          <w:spacing w:val="0"/>
          <w:w w:val="100"/>
          <w:position w:val="0"/>
        </w:rPr>
        <w:t>物质利益和国家之间的真实关系，仅仅依靠黑格尔哲学是无能为力的。</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三、恩格斯的《莱茵报》时期：对国家信仰的</w:t>
        <w:br/>
        <w:t>动摇和对物质利益的再认识</w:t>
      </w:r>
    </w:p>
    <w:p>
      <w:pPr>
        <w:pStyle w:val="Style5"/>
        <w:keepNext w:val="0"/>
        <w:keepLines w:val="0"/>
        <w:widowControl w:val="0"/>
        <w:shd w:val="clear" w:color="auto" w:fill="auto"/>
        <w:bidi w:val="0"/>
        <w:spacing w:before="0" w:after="0" w:line="439" w:lineRule="exact"/>
        <w:ind w:left="0" w:right="0" w:firstLine="560"/>
        <w:jc w:val="both"/>
      </w:pPr>
      <w:r>
        <w:rPr>
          <w:color w:val="000000"/>
          <w:spacing w:val="0"/>
          <w:w w:val="100"/>
          <w:position w:val="0"/>
        </w:rPr>
        <w:t>和马克思一样，恩格斯也是在《莱茵报》时期开始参加政治斗争并 因此而转向唯物主义的，当时，恩格斯也试图通过争取出版自由而实现 国家制度的合理化。他指出：“普鲁士的舆论愈来愈集中在两个问题上， 即代议制和出版自由，特别是</w:t>
      </w:r>
      <w:r>
        <w:rPr>
          <w:color w:val="000000"/>
          <w:spacing w:val="0"/>
          <w:w w:val="100"/>
          <w:position w:val="0"/>
          <w:lang w:val="zh-CN" w:eastAsia="zh-CN" w:bidi="zh-CN"/>
        </w:rPr>
        <w:t>后者。</w:t>
      </w:r>
      <w:r>
        <w:rPr>
          <w:color w:val="000000"/>
          <w:spacing w:val="0"/>
          <w:w w:val="100"/>
          <w:position w:val="0"/>
        </w:rPr>
        <w:t>不管国王怎样，首先要他给予出版 自由，而出版自由一旦争得，再过一年必然会争得宪法</w:t>
      </w:r>
      <w:r>
        <w:rPr>
          <w:color w:val="000000"/>
          <w:spacing w:val="0"/>
          <w:w w:val="100"/>
          <w:position w:val="0"/>
          <w:lang w:val="en-US" w:eastAsia="en-US" w:bidi="en-US"/>
        </w:rPr>
        <w:t>c”a‘</w:t>
      </w:r>
      <w:r>
        <w:rPr>
          <w:color w:val="000000"/>
          <w:spacing w:val="0"/>
          <w:w w:val="100"/>
          <w:position w:val="0"/>
        </w:rPr>
        <w:t>在斗争过 程中，恩格斯同样发现了唯心主义世界观同客观现实之间的不可克服的 矛盾</w:t>
      </w:r>
      <w:r>
        <w:rPr>
          <w:color w:val="000000"/>
          <w:spacing w:val="0"/>
          <w:w w:val="100"/>
          <w:position w:val="0"/>
          <w:lang w:val="en-US" w:eastAsia="en-US" w:bidi="en-US"/>
        </w:rPr>
        <w:t>r</w:t>
      </w:r>
    </w:p>
    <w:p>
      <w:pPr>
        <w:pStyle w:val="Style5"/>
        <w:keepNext w:val="0"/>
        <w:keepLines w:val="0"/>
        <w:widowControl w:val="0"/>
        <w:shd w:val="clear" w:color="auto" w:fill="auto"/>
        <w:bidi w:val="0"/>
        <w:spacing w:before="0" w:after="560" w:line="439" w:lineRule="exact"/>
        <w:ind w:left="0" w:right="0" w:firstLine="560"/>
        <w:jc w:val="both"/>
      </w:pPr>
      <w:r>
        <w:rPr>
          <w:color w:val="000000"/>
          <w:spacing w:val="0"/>
          <w:w w:val="100"/>
          <w:position w:val="0"/>
        </w:rPr>
        <w:t>和其他青年黑格尔派成员一样，恩格斯原来也认为现存的普鲁土专 制政体由于同国家的本质相矛盾，因而必将导致这一政体的根本改变。 通过对法国七月革命结果的考察，他痛苦地发现自由理性在专制主义面 前原来是软弱无力的1 1842年10月，恩格斯发表在《莱茵报》的文章 《集权和自由》就表达了他的这种焦虑心情。1830年七月革命后的法国， 曾给欧洲的自由主义者以很大的鼓舞。那里存在着欧洲最自由的制度： 人民主权、出版自由、有陪审员参加的司法独立以及议会政体等原则， 一时都被宪法所承认。然而这一切，竟然在倾向反动专制主义的基佐内 阁面前荡然无存°这个事实使反动派欣喜若狂，</w:t>
      </w:r>
      <w:r>
        <w:rPr>
          <w:color w:val="000000"/>
          <w:spacing w:val="0"/>
          <w:w w:val="100"/>
          <w:position w:val="0"/>
          <w:lang w:val="zh-CN" w:eastAsia="zh-CN" w:bidi="zh-CN"/>
        </w:rPr>
        <w:t>“而</w:t>
      </w:r>
      <w:r>
        <w:rPr>
          <w:color w:val="000000"/>
          <w:spacing w:val="0"/>
          <w:w w:val="100"/>
          <w:position w:val="0"/>
        </w:rPr>
        <w:t>对一切期待着七月革 命来解决欧洲的人们说来.则是最痛苦的侮辱”。⑦恩格斯企图在不怀疑 自由原则的前提下，解释这个事实°他把造成这个事实的原因归结为法 国国家制度的缺陷：第一是由于法国宪法措词含糊，未对自由的原则作 出严格的规定</w:t>
      </w:r>
      <w:r>
        <w:rPr>
          <w:color w:val="000000"/>
          <w:spacing w:val="0"/>
          <w:w w:val="100"/>
          <w:position w:val="0"/>
          <w:lang w:val="en-US" w:eastAsia="en-US" w:bidi="en-US"/>
        </w:rPr>
        <w:t>e</w:t>
      </w:r>
      <w:r>
        <w:rPr>
          <w:color w:val="000000"/>
          <w:spacing w:val="0"/>
          <w:w w:val="100"/>
          <w:position w:val="0"/>
        </w:rPr>
        <w:t>第二是由于集权。恩格斯认为，集权所具有的矛盾是国 家所固有的</w:t>
      </w:r>
      <w:r>
        <w:rPr>
          <w:color w:val="000000"/>
          <w:spacing w:val="0"/>
          <w:w w:val="100"/>
          <w:position w:val="0"/>
          <w:lang w:val="en-US" w:eastAsia="en-US" w:bidi="en-US"/>
        </w:rPr>
        <w:t xml:space="preserve">c </w:t>
      </w:r>
      <w:r>
        <w:rPr>
          <w:color w:val="000000"/>
          <w:spacing w:val="0"/>
          <w:w w:val="100"/>
          <w:position w:val="0"/>
        </w:rPr>
        <w:t>一方囱，集权是国家的本质、国家的生命基础，从专制君 主政体到共和政体，都是集权的。正是在集权的条件下，每个公民才能 履行自己的职责，才能实际拥有司法权和公众事务的管辖权。因为集权 使国家的管辖范围和职权限定在一切具有普遍意义的事情上，而个人的 私事则被排除在外</w:t>
      </w:r>
      <w:r>
        <w:rPr>
          <w:color w:val="000000"/>
          <w:spacing w:val="0"/>
          <w:w w:val="100"/>
          <w:position w:val="0"/>
          <w:lang w:val="en-US" w:eastAsia="en-US" w:bidi="en-US"/>
        </w:rPr>
        <w:t>c</w:t>
      </w:r>
      <w:r>
        <w:rPr>
          <w:color w:val="000000"/>
          <w:spacing w:val="0"/>
          <w:w w:val="100"/>
          <w:position w:val="0"/>
        </w:rPr>
        <w:t>但是另一方面，也正因为集权，又不可避免地使国 家超越自己的范围，使它把自己这个特殊的东西规定为普遍物、至高无 上者，并希图取得只有历史才具有的权限和地位』因此，集权和专制又</w:t>
      </w:r>
    </w:p>
    <w:p>
      <w:pPr>
        <w:pStyle w:val="Style5"/>
        <w:keepNext w:val="0"/>
        <w:keepLines w:val="0"/>
        <w:widowControl w:val="0"/>
        <w:shd w:val="clear" w:color="auto" w:fill="auto"/>
        <w:bidi w:val="0"/>
        <w:spacing w:before="0" w:after="0" w:line="285" w:lineRule="exact"/>
        <w:ind w:left="500" w:right="0" w:firstLine="60"/>
        <w:jc w:val="both"/>
      </w:pPr>
      <w:r>
        <w:rPr>
          <w:color w:val="000000"/>
          <w:spacing w:val="0"/>
          <w:w w:val="100"/>
          <w:position w:val="0"/>
          <w:lang w:val="en-US" w:eastAsia="en-US" w:bidi="en-US"/>
        </w:rPr>
        <w:t>T-</w:t>
      </w:r>
      <w:r>
        <w:rPr>
          <w:color w:val="000000"/>
          <w:spacing w:val="0"/>
          <w:w w:val="100"/>
          <w:position w:val="0"/>
          <w:sz w:val="20"/>
          <w:szCs w:val="20"/>
        </w:rPr>
        <w:t>《马</w:t>
      </w:r>
      <w:r>
        <w:rPr>
          <w:color w:val="000000"/>
          <w:spacing w:val="0"/>
          <w:w w:val="100"/>
          <w:position w:val="0"/>
          <w:sz w:val="20"/>
          <w:szCs w:val="20"/>
          <w:lang w:val="zh-CN" w:eastAsia="zh-CN" w:bidi="zh-CN"/>
        </w:rPr>
        <w:t>克恩</w:t>
      </w:r>
      <w:r>
        <w:rPr>
          <w:color w:val="000000"/>
          <w:spacing w:val="0"/>
          <w:w w:val="100"/>
          <w:position w:val="0"/>
          <w:sz w:val="20"/>
          <w:szCs w:val="20"/>
        </w:rPr>
        <w:t>恩格斯全集》第</w:t>
      </w:r>
      <w:r>
        <w:rPr>
          <w:color w:val="000000"/>
          <w:spacing w:val="0"/>
          <w:w w:val="100"/>
          <w:position w:val="0"/>
        </w:rPr>
        <w:t>I</w:t>
      </w:r>
      <w:r>
        <w:rPr>
          <w:color w:val="000000"/>
          <w:spacing w:val="0"/>
          <w:w w:val="100"/>
          <w:position w:val="0"/>
          <w:sz w:val="20"/>
          <w:szCs w:val="20"/>
        </w:rPr>
        <w:t>卷，人民出版社</w:t>
      </w:r>
      <w:r>
        <w:rPr>
          <w:color w:val="000000"/>
          <w:spacing w:val="0"/>
          <w:w w:val="100"/>
          <w:position w:val="0"/>
        </w:rPr>
        <w:t>1956</w:t>
      </w:r>
      <w:r>
        <w:rPr>
          <w:color w:val="000000"/>
          <w:spacing w:val="0"/>
          <w:w w:val="100"/>
          <w:position w:val="0"/>
          <w:sz w:val="20"/>
          <w:szCs w:val="20"/>
        </w:rPr>
        <w:t>年版，第</w:t>
      </w:r>
      <w:r>
        <w:rPr>
          <w:color w:val="000000"/>
          <w:spacing w:val="0"/>
          <w:w w:val="100"/>
          <w:position w:val="0"/>
        </w:rPr>
        <w:t>543</w:t>
      </w:r>
      <w:r>
        <w:rPr>
          <w:color w:val="000000"/>
          <w:spacing w:val="0"/>
          <w:w w:val="100"/>
          <w:position w:val="0"/>
          <w:sz w:val="20"/>
          <w:szCs w:val="20"/>
        </w:rPr>
        <w:t xml:space="preserve">页 </w:t>
      </w:r>
      <w:r>
        <w:rPr>
          <w:i/>
          <w:iCs/>
          <w:color w:val="000000"/>
          <w:spacing w:val="0"/>
          <w:w w:val="100"/>
          <w:position w:val="0"/>
          <w:lang w:val="en-US" w:eastAsia="en-US" w:bidi="en-US"/>
        </w:rPr>
        <w:t>g</w:t>
      </w:r>
      <w:r>
        <w:rPr>
          <w:color w:val="000000"/>
          <w:spacing w:val="0"/>
          <w:w w:val="100"/>
          <w:position w:val="0"/>
          <w:sz w:val="20"/>
          <w:szCs w:val="20"/>
        </w:rPr>
        <w:t>《马克思恩格斯全集》第</w:t>
      </w:r>
      <w:r>
        <w:rPr>
          <w:color w:val="000000"/>
          <w:spacing w:val="0"/>
          <w:w w:val="100"/>
          <w:position w:val="0"/>
        </w:rPr>
        <w:t>41</w:t>
      </w:r>
      <w:r>
        <w:rPr>
          <w:color w:val="000000"/>
          <w:spacing w:val="0"/>
          <w:w w:val="100"/>
          <w:position w:val="0"/>
          <w:sz w:val="20"/>
          <w:szCs w:val="20"/>
        </w:rPr>
        <w:t>卷.人民出版社</w:t>
      </w:r>
      <w:r>
        <w:rPr>
          <w:color w:val="000000"/>
          <w:spacing w:val="0"/>
          <w:w w:val="100"/>
          <w:position w:val="0"/>
        </w:rPr>
        <w:t>19</w:t>
      </w:r>
      <w:r>
        <w:rPr>
          <w:color w:val="000000"/>
          <w:spacing w:val="0"/>
          <w:w w:val="100"/>
          <w:position w:val="0"/>
          <w:sz w:val="20"/>
          <w:szCs w:val="20"/>
        </w:rPr>
        <w:t>彩年版，第</w:t>
      </w:r>
      <w:r>
        <w:rPr>
          <w:color w:val="000000"/>
          <w:spacing w:val="0"/>
          <w:w w:val="100"/>
          <w:position w:val="0"/>
        </w:rPr>
        <w:t>392</w:t>
      </w:r>
      <w:r>
        <w:rPr>
          <w:color w:val="000000"/>
          <w:spacing w:val="0"/>
          <w:w w:val="100"/>
          <w:position w:val="0"/>
          <w:sz w:val="20"/>
          <w:szCs w:val="20"/>
        </w:rPr>
        <w:t xml:space="preserve">页。 </w:t>
      </w:r>
      <w:r>
        <w:rPr>
          <w:color w:val="000000"/>
          <w:spacing w:val="0"/>
          <w:w w:val="100"/>
          <w:position w:val="0"/>
        </w:rPr>
        <w:t>有着必然的</w:t>
      </w:r>
      <w:r>
        <w:rPr>
          <w:color w:val="000000"/>
          <w:spacing w:val="0"/>
          <w:w w:val="100"/>
          <w:position w:val="0"/>
          <w:lang w:val="zh-CN" w:eastAsia="zh-CN" w:bidi="zh-CN"/>
        </w:rPr>
        <w:t>联系〉</w:t>
      </w:r>
      <w:r>
        <w:rPr>
          <w:color w:val="000000"/>
          <w:spacing w:val="0"/>
          <w:w w:val="100"/>
          <w:position w:val="0"/>
        </w:rPr>
        <w:t>•'集权的历史是同专制的历史平行发展的」’可见，恩 格斯虽然还继续崇尚理性和自由，但他对于通过国家来实现这个目标的 信念已经动摇。和黑格尔不同，他不再把国家看作普遍物，而是看作一 种特殊的东西,、他认为，通过国家实现的只是形式上的自由，而非绝对 的、真正的自由.〉</w:t>
      </w:r>
      <w:r>
        <w:rPr>
          <w:color w:val="000000"/>
          <w:spacing w:val="0"/>
          <w:w w:val="100"/>
          <w:position w:val="0"/>
          <w:lang w:val="zh-CN" w:eastAsia="zh-CN" w:bidi="zh-CN"/>
        </w:rPr>
        <w:t>“要</w:t>
      </w:r>
      <w:r>
        <w:rPr>
          <w:color w:val="000000"/>
          <w:spacing w:val="0"/>
          <w:w w:val="100"/>
          <w:position w:val="0"/>
        </w:rPr>
        <w:t>实现与绝对自由相等的真正的主观自由，需要的是 其他的实现形式，而不是</w:t>
      </w:r>
      <w:r>
        <w:rPr>
          <w:color w:val="000000"/>
          <w:spacing w:val="0"/>
          <w:w w:val="100"/>
          <w:position w:val="0"/>
          <w:lang w:val="zh-CN" w:eastAsia="zh-CN" w:bidi="zh-CN"/>
        </w:rPr>
        <w:t>国家丁</w:t>
      </w:r>
      <w:r>
        <w:rPr>
          <w:color w:val="000000"/>
          <w:spacing w:val="0"/>
          <w:w w:val="100"/>
          <w:position w:val="0"/>
        </w:rPr>
        <w:t>所谓</w:t>
      </w:r>
      <w:r>
        <w:rPr>
          <w:color w:val="000000"/>
          <w:spacing w:val="0"/>
          <w:w w:val="100"/>
          <w:position w:val="0"/>
          <w:lang w:val="zh-CN" w:eastAsia="zh-CN" w:bidi="zh-CN"/>
        </w:rPr>
        <w:t>“其他</w:t>
      </w:r>
      <w:r>
        <w:rPr>
          <w:color w:val="000000"/>
          <w:spacing w:val="0"/>
          <w:w w:val="100"/>
          <w:position w:val="0"/>
        </w:rPr>
        <w:t>的实现形式”究竟是什么？ 他的想法还是含混的，因而只抽象地寄希望于历史的进步”</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迁居英国是恩格斯思想发展中的重要转折。1842年11月他来到曼彻 斯特，第一次直接接触到产业革命和资本主义大工业所产生的无产阶级， 开始置身于宪章运动和欧文派空想社会主义的影响之下＞ 正是通过对当 时最发达资本主义国家的研究，恩格斯实现了向唯物主义和共产主义的 转变。在这里，他继续为《莱茵报》撰稿，一个月内就发表了五篇短文， 这反映了恩格斯到达英国后的最初阶段的思想进展.对物质利益作用的 关注和对</w:t>
      </w:r>
      <w:r>
        <w:rPr>
          <w:color w:val="000000"/>
          <w:spacing w:val="0"/>
          <w:w w:val="100"/>
          <w:position w:val="0"/>
          <w:lang w:val="en-US" w:eastAsia="en-US" w:bidi="en-US"/>
        </w:rPr>
        <w:t>T</w:t>
      </w:r>
      <w:r>
        <w:rPr>
          <w:color w:val="000000"/>
          <w:spacing w:val="0"/>
          <w:w w:val="100"/>
          <w:position w:val="0"/>
        </w:rPr>
        <w:t>.人阶级状况的研究，使他的思想发生了重大突破，一在英国， 物质利益的作用是那样的简单明了，它在社会生活中处处占支配地位， 理想、道德、观念被毫不客气地挤到一边。这里是</w:t>
      </w:r>
      <w:r>
        <w:rPr>
          <w:color w:val="000000"/>
          <w:spacing w:val="0"/>
          <w:w w:val="100"/>
          <w:position w:val="0"/>
          <w:lang w:val="zh-CN" w:eastAsia="zh-CN" w:bidi="zh-CN"/>
        </w:rPr>
        <w:t>“从来</w:t>
      </w:r>
      <w:r>
        <w:rPr>
          <w:color w:val="000000"/>
          <w:spacing w:val="0"/>
          <w:w w:val="100"/>
          <w:position w:val="0"/>
        </w:rPr>
        <w:t xml:space="preserve">没有过原则斗 争的；它们之间只有物质利益的冲突丄这个事实虽使恩格斯的思想产生 了巨大震动，但他最初仍然企图用唯心主义的观点来加以解释。他写道： </w:t>
      </w:r>
      <w:r>
        <w:rPr>
          <w:color w:val="000000"/>
          <w:spacing w:val="0"/>
          <w:w w:val="100"/>
          <w:position w:val="0"/>
          <w:lang w:val="zh-CN" w:eastAsia="zh-CN" w:bidi="zh-CN"/>
        </w:rPr>
        <w:t>“所</w:t>
      </w:r>
      <w:r>
        <w:rPr>
          <w:color w:val="000000"/>
          <w:spacing w:val="0"/>
          <w:w w:val="100"/>
          <w:position w:val="0"/>
        </w:rPr>
        <w:t>谓物质利益在历史上从来也不会是独立的主导的目的，而总是有意无 意地为指出历史进步方向的原则</w:t>
      </w:r>
      <w:r>
        <w:rPr>
          <w:color w:val="000000"/>
          <w:spacing w:val="0"/>
          <w:w w:val="100"/>
          <w:position w:val="0"/>
          <w:lang w:val="zh-CN" w:eastAsia="zh-CN" w:bidi="zh-CN"/>
        </w:rPr>
        <w:t>服务：</w:t>
      </w:r>
      <w:r>
        <w:rPr>
          <w:color w:val="000000"/>
          <w:spacing w:val="0"/>
          <w:w w:val="100"/>
          <w:position w:val="0"/>
        </w:rPr>
        <w:t>①他认为物质利益的统治是封建 主义的主要标志，是已经成为过去的历史°因此，英国比欧洲任何其他 国家都更为落后</w:t>
      </w:r>
      <w:r>
        <w:rPr>
          <w:color w:val="000000"/>
          <w:spacing w:val="0"/>
          <w:w w:val="100"/>
          <w:position w:val="0"/>
          <w:lang w:val="zh-CN" w:eastAsia="zh-CN" w:bidi="zh-CN"/>
        </w:rPr>
        <w:t>，“比</w:t>
      </w:r>
      <w:r>
        <w:rPr>
          <w:color w:val="000000"/>
          <w:spacing w:val="0"/>
          <w:w w:val="100"/>
          <w:position w:val="0"/>
        </w:rPr>
        <w:t>大陆落后了儿个世纪”，还</w:t>
      </w:r>
      <w:r>
        <w:rPr>
          <w:color w:val="000000"/>
          <w:spacing w:val="0"/>
          <w:w w:val="100"/>
          <w:position w:val="0"/>
          <w:lang w:val="zh-CN" w:eastAsia="zh-CN" w:bidi="zh-CN"/>
        </w:rPr>
        <w:t>“完</w:t>
      </w:r>
      <w:r>
        <w:rPr>
          <w:color w:val="000000"/>
          <w:spacing w:val="0"/>
          <w:w w:val="100"/>
          <w:position w:val="0"/>
        </w:rPr>
        <w:t>全浸沉在中世纪的 野蛮境地</w:t>
      </w:r>
      <w:r>
        <w:rPr>
          <w:color w:val="000000"/>
          <w:spacing w:val="0"/>
          <w:w w:val="100"/>
          <w:position w:val="0"/>
          <w:lang w:val="en-US" w:eastAsia="en-US" w:bidi="en-US"/>
        </w:rPr>
        <w:t>L</w:t>
      </w:r>
      <w:r>
        <w:rPr>
          <w:color w:val="000000"/>
          <w:spacing w:val="0"/>
          <w:w w:val="100"/>
          <w:position w:val="0"/>
        </w:rPr>
        <w:t>在他看来，这种私人利益占统治地位的情况，正是英国必然 发生革命的原因。人民日益觉醒的道德意识，将是推动消灭这种社会不 公平的革命的动力°但尽管如此，对社会现实的细心观察和天生敏感的 政治嗅觉，仍然使恩格斯获得了一些重要的思想进展。</w:t>
      </w:r>
    </w:p>
    <w:p>
      <w:pPr>
        <w:pStyle w:val="Style5"/>
        <w:keepNext w:val="0"/>
        <w:keepLines w:val="0"/>
        <w:widowControl w:val="0"/>
        <w:shd w:val="clear" w:color="auto" w:fill="auto"/>
        <w:bidi w:val="0"/>
        <w:spacing w:before="0" w:after="900" w:line="440" w:lineRule="exact"/>
        <w:ind w:left="0" w:right="0" w:firstLine="620"/>
        <w:jc w:val="both"/>
      </w:pPr>
      <w:r>
        <w:rPr>
          <w:color w:val="000000"/>
          <w:spacing w:val="0"/>
          <w:w w:val="100"/>
          <w:position w:val="0"/>
        </w:rPr>
        <w:t>首先，他把统治阶级的自私自利和无产阶级的物质利益作了原则区 分。他看到，英国的发展完全依赖于大工业，而工业本身是包含着矛盾 的。它造成了社会的分裂和无产阶级状况的</w:t>
      </w:r>
      <w:r>
        <w:rPr>
          <w:color w:val="000000"/>
          <w:spacing w:val="0"/>
          <w:w w:val="100"/>
          <w:position w:val="0"/>
          <w:lang w:val="zh-CN" w:eastAsia="zh-CN" w:bidi="zh-CN"/>
        </w:rPr>
        <w:t>“日益</w:t>
      </w:r>
      <w:r>
        <w:rPr>
          <w:color w:val="000000"/>
          <w:spacing w:val="0"/>
          <w:w w:val="100"/>
          <w:position w:val="0"/>
        </w:rPr>
        <w:t>恶化”</w:t>
      </w:r>
      <w:r>
        <w:rPr>
          <w:color w:val="000000"/>
          <w:spacing w:val="0"/>
          <w:w w:val="100"/>
          <w:position w:val="0"/>
          <w:lang w:val="en-US" w:eastAsia="en-US" w:bidi="en-US"/>
        </w:rPr>
        <w:t xml:space="preserve">c </w:t>
      </w:r>
      <w:r>
        <w:rPr>
          <w:color w:val="000000"/>
          <w:spacing w:val="0"/>
          <w:w w:val="100"/>
          <w:position w:val="0"/>
          <w:lang w:val="zh-CN" w:eastAsia="zh-CN" w:bidi="zh-CN"/>
        </w:rPr>
        <w:t>“因为</w:t>
      </w:r>
      <w:r>
        <w:rPr>
          <w:color w:val="000000"/>
          <w:spacing w:val="0"/>
          <w:w w:val="100"/>
          <w:position w:val="0"/>
        </w:rPr>
        <w:t>工业虽 然可使国家富庶，但同时也造成了急速增长着的赤贫如洗、勉强度日的 无产者阶级，这个阶级是消灭不了的，因为它们永远也不能获得穏定的</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175"/>
          <w:footerReference w:type="default" r:id="rId176"/>
          <w:headerReference w:type="even" r:id="rId177"/>
          <w:footerReference w:type="even" r:id="rId178"/>
          <w:headerReference w:type="first" r:id="rId179"/>
          <w:footerReference w:type="first" r:id="rId180"/>
          <w:footnotePr>
            <w:pos w:val="pageBottom"/>
            <w:numFmt w:val="decimal"/>
            <w:numRestart w:val="continuous"/>
          </w:footnotePr>
          <w:pgSz w:w="13985" w:h="18163"/>
          <w:pgMar w:top="1488" w:right="2046" w:bottom="1540" w:left="2789" w:header="0" w:footer="3" w:gutter="0"/>
          <w:pgNumType w:start="46"/>
          <w:cols w:space="720"/>
          <w:noEndnote/>
          <w:titlePg/>
          <w:rtlGutter w:val="0"/>
          <w:docGrid w:linePitch="360"/>
        </w:sectPr>
      </w:pPr>
      <w:r>
        <w:rPr>
          <w:color w:val="000000"/>
          <w:spacing w:val="0"/>
          <w:w w:val="100"/>
          <w:position w:val="0"/>
          <w:sz w:val="20"/>
          <w:szCs w:val="20"/>
          <w:lang w:val="en-US" w:eastAsia="en-US" w:bidi="en-US"/>
        </w:rPr>
        <w:t>■£•</w:t>
      </w:r>
      <w:r>
        <w:rPr>
          <w:color w:val="000000"/>
          <w:spacing w:val="0"/>
          <w:w w:val="100"/>
          <w:position w:val="0"/>
          <w:sz w:val="20"/>
          <w:szCs w:val="20"/>
        </w:rPr>
        <w:t>《马克思恩格斯全集》第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546</w:t>
      </w:r>
      <w:r>
        <w:rPr>
          <w:color w:val="000000"/>
          <w:spacing w:val="0"/>
          <w:w w:val="100"/>
          <w:position w:val="0"/>
          <w:sz w:val="20"/>
          <w:szCs w:val="20"/>
          <w:lang w:val="zh-CN" w:eastAsia="zh-CN" w:bidi="zh-CN"/>
        </w:rPr>
        <w:t>页。</w:t>
      </w:r>
    </w:p>
    <w:p>
      <w:pPr>
        <w:pStyle w:val="Style46"/>
        <w:keepNext w:val="0"/>
        <w:keepLines w:val="0"/>
        <w:widowControl w:val="0"/>
        <w:shd w:val="clear" w:color="auto" w:fill="auto"/>
        <w:tabs>
          <w:tab w:pos="-335" w:val="left"/>
        </w:tabs>
        <w:bidi w:val="0"/>
        <w:spacing w:before="0" w:after="0" w:line="180" w:lineRule="auto"/>
        <w:ind w:left="0" w:right="0" w:hanging="2600"/>
        <w:jc w:val="left"/>
      </w:pPr>
      <w:r>
        <w:rPr>
          <w:u w:val="single"/>
        </w:rPr>
        <w:t xml:space="preserve"> </w:t>
        <w:tab/>
      </w:r>
    </w:p>
    <w:p>
      <w:pPr>
        <w:pStyle w:val="Style5"/>
        <w:keepNext w:val="0"/>
        <w:keepLines w:val="0"/>
        <w:widowControl w:val="0"/>
        <w:shd w:val="clear" w:color="auto" w:fill="auto"/>
        <w:bidi w:val="0"/>
        <w:spacing w:before="0" w:after="0" w:line="390" w:lineRule="exact"/>
        <w:ind w:left="0" w:right="0" w:firstLine="0"/>
        <w:jc w:val="both"/>
      </w:pPr>
      <w:r>
        <w:rPr>
          <w:color w:val="000000"/>
          <w:spacing w:val="0"/>
          <w:w w:val="100"/>
          <w:position w:val="0"/>
        </w:rPr>
        <w:t>财产/①因此，如果说，驱使富翁们争权夺利的是卑劣的物欲，那么 无产者的斗争则是捍卫自己的生存和做人的权利，因而是完全正</w:t>
      </w:r>
      <w:r>
        <w:rPr>
          <w:color w:val="000000"/>
          <w:spacing w:val="0"/>
          <w:w w:val="100"/>
          <w:position w:val="0"/>
          <w:lang w:val="zh-CN" w:eastAsia="zh-CN" w:bidi="zh-CN"/>
        </w:rPr>
        <w:t>义的，</w:t>
      </w:r>
    </w:p>
    <w:p>
      <w:pPr>
        <w:pStyle w:val="Style5"/>
        <w:keepNext w:val="0"/>
        <w:keepLines w:val="0"/>
        <w:widowControl w:val="0"/>
        <w:shd w:val="clear" w:color="auto" w:fill="auto"/>
        <w:bidi w:val="0"/>
        <w:spacing w:before="0" w:after="0" w:line="433" w:lineRule="exact"/>
        <w:ind w:left="0" w:right="0" w:firstLine="580"/>
        <w:jc w:val="both"/>
      </w:pPr>
      <w:r>
        <w:rPr>
          <w:color w:val="000000"/>
          <w:spacing w:val="0"/>
          <w:w w:val="100"/>
          <w:position w:val="0"/>
        </w:rPr>
        <w:t>其次，他把物质利益冲突和政治上的党派斗争联系起来。他看到， 尽管英国的党派斗争十分复杂，但从物质利益上看，只有三个大党：土 地贵族的党、金钱贵族的党和激迸民主派的党。最后一个党是同匚人阶 级的觉悟相联系的，因而暂时还只是…个形成中的党。</w:t>
      </w:r>
    </w:p>
    <w:p>
      <w:pPr>
        <w:pStyle w:val="Style5"/>
        <w:keepNext w:val="0"/>
        <w:keepLines w:val="0"/>
        <w:widowControl w:val="0"/>
        <w:shd w:val="clear" w:color="auto" w:fill="auto"/>
        <w:bidi w:val="0"/>
        <w:spacing w:before="0" w:after="280" w:line="433" w:lineRule="exact"/>
        <w:ind w:left="0" w:right="0" w:firstLine="580"/>
        <w:jc w:val="both"/>
      </w:pPr>
      <w:r>
        <w:rPr>
          <w:color w:val="000000"/>
          <w:spacing w:val="0"/>
          <w:w w:val="100"/>
          <w:position w:val="0"/>
        </w:rPr>
        <w:t>最后，他把政治革命和社会革命作了明确的</w:t>
      </w:r>
      <w:r>
        <w:rPr>
          <w:color w:val="000000"/>
          <w:spacing w:val="0"/>
          <w:w w:val="100"/>
          <w:position w:val="0"/>
          <w:lang w:val="zh-CN" w:eastAsia="zh-CN" w:bidi="zh-CN"/>
        </w:rPr>
        <w:t>区分〉</w:t>
      </w:r>
      <w:r>
        <w:rPr>
          <w:color w:val="000000"/>
          <w:spacing w:val="0"/>
          <w:w w:val="100"/>
          <w:position w:val="0"/>
        </w:rPr>
        <w:t>恩格斯看到，共 和政体给人们带来的只是形式上的自由，议会并不能代表人民的真正意 志。只要私人利益占统治地位，就不能建立真正的民主</w:t>
      </w:r>
      <w:r>
        <w:rPr>
          <w:color w:val="000000"/>
          <w:spacing w:val="0"/>
          <w:w w:val="100"/>
          <w:position w:val="0"/>
          <w:lang w:val="en-US" w:eastAsia="en-US" w:bidi="en-US"/>
        </w:rPr>
        <w:t>C</w:t>
      </w:r>
      <w:r>
        <w:rPr>
          <w:color w:val="000000"/>
          <w:spacing w:val="0"/>
          <w:w w:val="100"/>
          <w:position w:val="0"/>
        </w:rPr>
        <w:t>因此，社会革 命的任务不在于用一种政体代替另一种政体，而在于从根本上改变人的 生活条件，首先是消灭群众的贫困。原则尽管是最终目的，但它还需要 利益开路•恩格斯由此得出一个极重要的结论：“这个革命在英国是不 可避免的，但是正像英国发生的一切事件一样，这个革命的开始和进行 将是为</w:t>
      </w:r>
      <w:r>
        <w:rPr>
          <w:color w:val="000000"/>
          <w:spacing w:val="0"/>
          <w:w w:val="100"/>
          <w:position w:val="0"/>
          <w:lang w:val="en-US" w:eastAsia="en-US" w:bidi="en-US"/>
        </w:rPr>
        <w:t>r</w:t>
      </w:r>
      <w:r>
        <w:rPr>
          <w:color w:val="000000"/>
          <w:spacing w:val="0"/>
          <w:w w:val="100"/>
          <w:position w:val="0"/>
        </w:rPr>
        <w:t>利益，而不是为了原则，只有利益才能够发展成为原则，这就 是说，革命将不是政治革命，而是社会革命。，心当然，在恩格斯看来， 上述各点都是由英国发展的特殊性所决定的.并不具有历史的普遍性。 思想、原则在社会生活中起决定作用的观点，还是他的基本观点。但 是，上述分析清楚地表明他的唯心主义哲学信仰已经动摇，新的唯物主 义观点正在形成</w:t>
      </w:r>
      <w:r>
        <w:rPr>
          <w:color w:val="000000"/>
          <w:spacing w:val="0"/>
          <w:w w:val="100"/>
          <w:position w:val="0"/>
          <w:lang w:val="zh-CN" w:eastAsia="zh-CN" w:bidi="zh-CN"/>
        </w:rPr>
        <w:t>。他</w:t>
      </w:r>
      <w:r>
        <w:rPr>
          <w:color w:val="000000"/>
          <w:spacing w:val="0"/>
          <w:w w:val="100"/>
          <w:position w:val="0"/>
        </w:rPr>
        <w:t>本人也深感许多问题需要苒学习和研究，因此，在 写了一篇关于谷物法的通讯之后，便结束</w:t>
      </w:r>
      <w:r>
        <w:rPr>
          <w:color w:val="000000"/>
          <w:spacing w:val="0"/>
          <w:w w:val="100"/>
          <w:position w:val="0"/>
          <w:lang w:val="en-US" w:eastAsia="en-US" w:bidi="en-US"/>
        </w:rPr>
        <w:t>r</w:t>
      </w:r>
      <w:r>
        <w:rPr>
          <w:color w:val="000000"/>
          <w:spacing w:val="0"/>
          <w:w w:val="100"/>
          <w:position w:val="0"/>
        </w:rPr>
        <w:t>对《莱茵报》的投稿</w:t>
      </w:r>
      <w:r>
        <w:rPr>
          <w:color w:val="000000"/>
          <w:spacing w:val="0"/>
          <w:w w:val="100"/>
          <w:position w:val="0"/>
          <w:lang w:val="en-US" w:eastAsia="en-US" w:bidi="en-US"/>
        </w:rPr>
        <w:t>c</w:t>
      </w:r>
      <w:r>
        <w:rPr>
          <w:color w:val="000000"/>
          <w:spacing w:val="0"/>
          <w:w w:val="100"/>
          <w:position w:val="0"/>
        </w:rPr>
        <w:t>他开 始研究资产阶级经济学家的著作，同时阅读大量的社会主义文献,；这导 致他最终完成向唯物主义和共产主义的转变</w:t>
      </w:r>
      <w:r>
        <w:rPr>
          <w:color w:val="000000"/>
          <w:spacing w:val="0"/>
          <w:w w:val="100"/>
          <w:position w:val="0"/>
          <w:lang w:val="en-US" w:eastAsia="en-US" w:bidi="en-US"/>
        </w:rPr>
        <w:t>G</w:t>
      </w:r>
    </w:p>
    <w:p>
      <w:pPr>
        <w:pStyle w:val="Style22"/>
        <w:keepNext/>
        <w:keepLines/>
        <w:widowControl w:val="0"/>
        <w:shd w:val="clear" w:color="auto" w:fill="auto"/>
        <w:bidi w:val="0"/>
        <w:spacing w:before="0" w:after="320" w:line="555" w:lineRule="exact"/>
        <w:ind w:left="0" w:right="0" w:firstLine="0"/>
        <w:jc w:val="center"/>
      </w:pPr>
      <w:bookmarkStart w:id="171" w:name="bookmark171"/>
      <w:bookmarkStart w:id="172" w:name="bookmark172"/>
      <w:bookmarkStart w:id="173" w:name="bookmark173"/>
      <w:r>
        <w:rPr>
          <w:color w:val="000000"/>
          <w:spacing w:val="0"/>
          <w:w w:val="100"/>
          <w:position w:val="0"/>
        </w:rPr>
        <w:t>第二节费尔巴哈的唯物主义及其</w:t>
        <w:br/>
        <w:t>所引起的解放作用</w:t>
      </w:r>
      <w:bookmarkEnd w:id="171"/>
      <w:bookmarkEnd w:id="172"/>
      <w:bookmarkEnd w:id="173"/>
    </w:p>
    <w:p>
      <w:pPr>
        <w:pStyle w:val="Style5"/>
        <w:keepNext w:val="0"/>
        <w:keepLines w:val="0"/>
        <w:widowControl w:val="0"/>
        <w:shd w:val="clear" w:color="auto" w:fill="auto"/>
        <w:bidi w:val="0"/>
        <w:spacing w:before="0" w:after="700" w:line="435" w:lineRule="exact"/>
        <w:ind w:left="0" w:right="0" w:firstLine="580"/>
        <w:jc w:val="both"/>
      </w:pPr>
      <w:r>
        <w:rPr>
          <w:color w:val="000000"/>
          <w:spacing w:val="0"/>
          <w:w w:val="100"/>
          <w:position w:val="0"/>
        </w:rPr>
        <w:t>对于马克思、恩格斯来说，1843年是令人困惑的一年。</w:t>
      </w:r>
      <w:r>
        <w:rPr>
          <w:color w:val="000000"/>
          <w:spacing w:val="0"/>
          <w:w w:val="100"/>
          <w:position w:val="0"/>
          <w:lang w:val="zh-CN" w:eastAsia="zh-CN" w:bidi="zh-CN"/>
        </w:rPr>
        <w:t>“向</w:t>
      </w:r>
      <w:r>
        <w:rPr>
          <w:color w:val="000000"/>
          <w:spacing w:val="0"/>
          <w:w w:val="100"/>
          <w:position w:val="0"/>
        </w:rPr>
        <w:t>何处 去”的问题一直在困扰着他们：通过自由报刊诉诸理性的努力失败了， 哲学借以对世界发生作用的杠杆断裂了，理性和现实之间的巨大矛盾岀 现了。真正的理性何在？变革现实的真正根据何在？当他们正在苦闷、 彷徨和重新摸索前进的时候，费尔巴哈的两篇篇幅尽管不大，但却极其</w:t>
      </w:r>
    </w:p>
    <w:p>
      <w:pPr>
        <w:pStyle w:val="Style5"/>
        <w:keepNext w:val="0"/>
        <w:keepLines w:val="0"/>
        <w:widowControl w:val="0"/>
        <w:shd w:val="clear" w:color="auto" w:fill="auto"/>
        <w:bidi w:val="0"/>
        <w:spacing w:before="0" w:after="0" w:line="300" w:lineRule="exact"/>
        <w:ind w:left="440" w:right="0" w:firstLine="420"/>
        <w:jc w:val="both"/>
      </w:pPr>
      <w:r>
        <w:rPr>
          <w:color w:val="000000"/>
          <w:spacing w:val="0"/>
          <w:w w:val="100"/>
          <w:position w:val="0"/>
        </w:rPr>
        <w:t>4</w:t>
      </w:r>
      <w:r>
        <w:rPr>
          <w:color w:val="000000"/>
          <w:spacing w:val="0"/>
          <w:w w:val="100"/>
          <w:position w:val="0"/>
          <w:sz w:val="20"/>
          <w:szCs w:val="20"/>
        </w:rPr>
        <w:t>马克思恩格斯全集》第</w:t>
      </w:r>
      <w:r>
        <w:rPr>
          <w:color w:val="000000"/>
          <w:spacing w:val="0"/>
          <w:w w:val="100"/>
          <w:position w:val="0"/>
        </w:rPr>
        <w:t>1</w:t>
      </w:r>
      <w:r>
        <w:rPr>
          <w:color w:val="000000"/>
          <w:spacing w:val="0"/>
          <w:w w:val="100"/>
          <w:position w:val="0"/>
          <w:sz w:val="20"/>
          <w:szCs w:val="20"/>
        </w:rPr>
        <w:t>卷，人民岀版社</w:t>
      </w:r>
      <w:r>
        <w:rPr>
          <w:color w:val="000000"/>
          <w:spacing w:val="0"/>
          <w:w w:val="100"/>
          <w:position w:val="0"/>
        </w:rPr>
        <w:t>1956</w:t>
      </w:r>
      <w:r>
        <w:rPr>
          <w:color w:val="000000"/>
          <w:spacing w:val="0"/>
          <w:w w:val="100"/>
          <w:position w:val="0"/>
          <w:sz w:val="20"/>
          <w:szCs w:val="20"/>
        </w:rPr>
        <w:t>年版，第</w:t>
      </w:r>
      <w:r>
        <w:rPr>
          <w:color w:val="000000"/>
          <w:spacing w:val="0"/>
          <w:w w:val="100"/>
          <w:position w:val="0"/>
        </w:rPr>
        <w:t>549</w:t>
      </w:r>
      <w:r>
        <w:rPr>
          <w:color w:val="000000"/>
          <w:spacing w:val="0"/>
          <w:w w:val="100"/>
          <w:position w:val="0"/>
          <w:sz w:val="20"/>
          <w:szCs w:val="20"/>
        </w:rPr>
        <w:t>页＜ 。《马克恩、恩格斯全集》第</w:t>
      </w:r>
      <w:r>
        <w:rPr>
          <w:color w:val="000000"/>
          <w:spacing w:val="0"/>
          <w:w w:val="100"/>
          <w:position w:val="0"/>
        </w:rPr>
        <w:t>1</w:t>
      </w:r>
      <w:r>
        <w:rPr>
          <w:color w:val="000000"/>
          <w:spacing w:val="0"/>
          <w:w w:val="100"/>
          <w:position w:val="0"/>
          <w:sz w:val="20"/>
          <w:szCs w:val="20"/>
        </w:rPr>
        <w:t>卷，人民岀版社</w:t>
      </w:r>
      <w:r>
        <w:rPr>
          <w:color w:val="000000"/>
          <w:spacing w:val="0"/>
          <w:w w:val="100"/>
          <w:position w:val="0"/>
        </w:rPr>
        <w:t>1956</w:t>
      </w:r>
      <w:r>
        <w:rPr>
          <w:color w:val="000000"/>
          <w:spacing w:val="0"/>
          <w:w w:val="100"/>
          <w:position w:val="0"/>
          <w:sz w:val="20"/>
          <w:szCs w:val="20"/>
        </w:rPr>
        <w:t>年版，第</w:t>
      </w:r>
      <w:r>
        <w:rPr>
          <w:color w:val="000000"/>
          <w:spacing w:val="0"/>
          <w:w w:val="100"/>
          <w:position w:val="0"/>
        </w:rPr>
        <w:t xml:space="preserve">551 </w:t>
      </w:r>
      <w:r>
        <w:rPr>
          <w:color w:val="000000"/>
          <w:spacing w:val="0"/>
          <w:w w:val="100"/>
          <w:position w:val="0"/>
          <w:lang w:val="en-US" w:eastAsia="en-US" w:bidi="en-US"/>
        </w:rPr>
        <w:t xml:space="preserve">Sc </w:t>
      </w:r>
      <w:r>
        <w:rPr>
          <w:color w:val="000000"/>
          <w:spacing w:val="0"/>
          <w:w w:val="100"/>
          <w:position w:val="0"/>
        </w:rPr>
        <w:t>鲜明、扼要地表达了其人本主义观点的论文发表了疽’像在黑暗的路途 中透进的一缕阳光，它立即鼓舞了马克思和恩格斯二</w:t>
      </w:r>
    </w:p>
    <w:p>
      <w:pPr>
        <w:pStyle w:val="Style5"/>
        <w:keepNext w:val="0"/>
        <w:keepLines w:val="0"/>
        <w:widowControl w:val="0"/>
        <w:shd w:val="clear" w:color="auto" w:fill="auto"/>
        <w:bidi w:val="0"/>
        <w:spacing w:before="0" w:after="200" w:line="438" w:lineRule="exact"/>
        <w:ind w:left="0" w:right="0" w:firstLine="620"/>
        <w:jc w:val="both"/>
      </w:pPr>
      <w:r>
        <w:rPr>
          <w:color w:val="000000"/>
          <w:spacing w:val="0"/>
          <w:w w:val="100"/>
          <w:position w:val="0"/>
        </w:rPr>
        <w:t>费尔巴哈的人本唯物主义为他们重建哲学和现实生活的联系架设</w:t>
      </w:r>
      <w:r>
        <w:rPr>
          <w:color w:val="000000"/>
          <w:spacing w:val="0"/>
          <w:w w:val="100"/>
          <w:position w:val="0"/>
          <w:lang w:val="en-US" w:eastAsia="en-US" w:bidi="en-US"/>
        </w:rPr>
        <w:t xml:space="preserve">r </w:t>
      </w:r>
      <w:r>
        <w:rPr>
          <w:color w:val="000000"/>
          <w:spacing w:val="0"/>
          <w:w w:val="100"/>
          <w:position w:val="0"/>
        </w:rPr>
        <w:t>新的桥梁，它自然地成了更髙形态的世界观问世前的</w:t>
      </w:r>
      <w:r>
        <w:rPr>
          <w:color w:val="000000"/>
          <w:spacing w:val="0"/>
          <w:w w:val="100"/>
          <w:position w:val="0"/>
          <w:lang w:val="zh-CN" w:eastAsia="zh-CN" w:bidi="zh-CN"/>
        </w:rPr>
        <w:t>“中</w:t>
      </w:r>
      <w:r>
        <w:rPr>
          <w:color w:val="000000"/>
          <w:spacing w:val="0"/>
          <w:w w:val="100"/>
          <w:position w:val="0"/>
        </w:rPr>
        <w:t>间环节丄</w:t>
      </w:r>
      <w:r>
        <w:rPr>
          <w:color w:val="000000"/>
          <w:spacing w:val="0"/>
          <w:w w:val="100"/>
          <w:position w:val="0"/>
          <w:lang w:val="zh-CN" w:eastAsia="zh-CN" w:bidi="zh-CN"/>
        </w:rPr>
        <w:t xml:space="preserve">① </w:t>
      </w:r>
      <w:r>
        <w:rPr>
          <w:color w:val="000000"/>
          <w:spacing w:val="0"/>
          <w:w w:val="100"/>
          <w:position w:val="0"/>
        </w:rPr>
        <w:t>马克思此后对黑格尔唯心主义国家观的批判，对各种空想共产主义学说 的批判研究，以及后来发表在《徳法年鉴》上的</w:t>
      </w:r>
      <w:r>
        <w:rPr>
          <w:color w:val="000000"/>
          <w:spacing w:val="0"/>
          <w:w w:val="100"/>
          <w:position w:val="0"/>
          <w:lang w:val="zh-CN" w:eastAsia="zh-CN" w:bidi="zh-CN"/>
        </w:rPr>
        <w:t>论文,</w:t>
      </w:r>
      <w:r>
        <w:rPr>
          <w:color w:val="000000"/>
          <w:spacing w:val="0"/>
          <w:w w:val="100"/>
          <w:position w:val="0"/>
        </w:rPr>
        <w:t>都和费尔巴哈的 思想有着多方面的联系</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一、费尔巴哈的</w:t>
      </w:r>
      <w:r>
        <w:rPr>
          <w:color w:val="000000"/>
          <w:spacing w:val="0"/>
          <w:w w:val="100"/>
          <w:position w:val="0"/>
          <w:lang w:val="zh-CN" w:eastAsia="zh-CN" w:bidi="zh-CN"/>
        </w:rPr>
        <w:t>“主</w:t>
      </w:r>
      <w:r>
        <w:rPr>
          <w:color w:val="000000"/>
          <w:spacing w:val="0"/>
          <w:w w:val="100"/>
          <w:position w:val="0"/>
        </w:rPr>
        <w:t>宾原则</w:t>
      </w:r>
      <w:r>
        <w:rPr>
          <w:color w:val="000000"/>
          <w:spacing w:val="0"/>
          <w:w w:val="100"/>
          <w:position w:val="0"/>
          <w:lang w:val="en-US" w:eastAsia="en-US" w:bidi="en-US"/>
        </w:rPr>
        <w:t>"</w:t>
      </w:r>
      <w:r>
        <w:rPr>
          <w:color w:val="000000"/>
          <w:spacing w:val="0"/>
          <w:w w:val="100"/>
          <w:position w:val="0"/>
        </w:rPr>
        <w:t>和人本主义</w:t>
        <w:br/>
        <w:t>异化方法对马克思的最初影响</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费尔巴哈对于马克思、恩格斯来说并不陌生。两年前，当《基督教 的本质》问世时，他的名字就为包括马克思、恩格斯在内的整个青年黑 格尔派所熟知〉但是，马克思当时特别感兴趣的是费尔巴哈对基督教的 批判和对无神论的论证，以及对黑格尔宗教哲学的否定</w:t>
      </w:r>
      <w:r>
        <w:rPr>
          <w:color w:val="000000"/>
          <w:spacing w:val="0"/>
          <w:w w:val="100"/>
          <w:position w:val="0"/>
          <w:lang w:val="en-US" w:eastAsia="en-US" w:bidi="en-US"/>
        </w:rPr>
        <w:t>c</w:t>
      </w:r>
      <w:r>
        <w:rPr>
          <w:color w:val="000000"/>
          <w:spacing w:val="0"/>
          <w:w w:val="100"/>
          <w:position w:val="0"/>
        </w:rPr>
        <w:t>因此，他并没 有把费尔巴哈和布</w:t>
      </w:r>
      <w:r>
        <w:rPr>
          <w:color w:val="000000"/>
          <w:spacing w:val="0"/>
          <w:w w:val="100"/>
          <w:position w:val="0"/>
          <w:lang w:val="zh-CN" w:eastAsia="zh-CN" w:bidi="zh-CN"/>
        </w:rPr>
        <w:t>•鲍威</w:t>
      </w:r>
      <w:r>
        <w:rPr>
          <w:color w:val="000000"/>
          <w:spacing w:val="0"/>
          <w:w w:val="100"/>
          <w:position w:val="0"/>
        </w:rPr>
        <w:t>尔加以区别，而是同样看作整个青年黑格尔派 批判锋芒的锻造者、当代</w:t>
      </w:r>
      <w:r>
        <w:rPr>
          <w:color w:val="000000"/>
          <w:spacing w:val="0"/>
          <w:w w:val="100"/>
          <w:position w:val="0"/>
          <w:lang w:val="zh-CN" w:eastAsia="zh-CN" w:bidi="zh-CN"/>
        </w:rPr>
        <w:t>“自我</w:t>
      </w:r>
      <w:r>
        <w:rPr>
          <w:color w:val="000000"/>
          <w:spacing w:val="0"/>
          <w:w w:val="100"/>
          <w:position w:val="0"/>
        </w:rPr>
        <w:t>意识”哲学的卓越代表建 而现在，面 对费尔巴哈的哲学新著，依靠在《莱茵报》时期所积累的政治实践经 验，马克思终于惊异地发现了费尔巴哈哲学中的唯物主义的人道主义原 则，从中看到了探索人的解放冋题的新</w:t>
      </w:r>
      <w:r>
        <w:rPr>
          <w:color w:val="000000"/>
          <w:spacing w:val="0"/>
          <w:w w:val="100"/>
          <w:position w:val="0"/>
          <w:lang w:val="zh-CN" w:eastAsia="zh-CN" w:bidi="zh-CN"/>
        </w:rPr>
        <w:t>思路。</w:t>
      </w:r>
    </w:p>
    <w:p>
      <w:pPr>
        <w:pStyle w:val="Style5"/>
        <w:keepNext w:val="0"/>
        <w:keepLines w:val="0"/>
        <w:widowControl w:val="0"/>
        <w:shd w:val="clear" w:color="auto" w:fill="auto"/>
        <w:bidi w:val="0"/>
        <w:spacing w:before="0" w:after="500" w:line="435" w:lineRule="exact"/>
        <w:ind w:left="0" w:right="0" w:firstLine="620"/>
        <w:jc w:val="both"/>
      </w:pPr>
      <w:r>
        <w:rPr>
          <w:color w:val="000000"/>
          <w:spacing w:val="0"/>
          <w:w w:val="100"/>
          <w:position w:val="0"/>
        </w:rPr>
        <w:t>费尔巴哈哲学的出发点是感性的人，他认为这</w:t>
      </w:r>
      <w:r>
        <w:rPr>
          <w:color w:val="000000"/>
          <w:spacing w:val="0"/>
          <w:w w:val="100"/>
          <w:position w:val="0"/>
          <w:lang w:val="zh-CN" w:eastAsia="zh-CN" w:bidi="zh-CN"/>
        </w:rPr>
        <w:t>“是一</w:t>
      </w:r>
      <w:r>
        <w:rPr>
          <w:color w:val="000000"/>
          <w:spacing w:val="0"/>
          <w:w w:val="100"/>
          <w:position w:val="0"/>
        </w:rPr>
        <w:t>切东西都围绕 其周围的</w:t>
      </w:r>
      <w:r>
        <w:rPr>
          <w:color w:val="000000"/>
          <w:spacing w:val="0"/>
          <w:w w:val="100"/>
          <w:position w:val="0"/>
          <w:lang w:val="zh-CN" w:eastAsia="zh-CN" w:bidi="zh-CN"/>
        </w:rPr>
        <w:t xml:space="preserve">要点二 </w:t>
      </w:r>
      <w:r>
        <w:rPr>
          <w:color w:val="000000"/>
          <w:spacing w:val="0"/>
          <w:w w:val="100"/>
          <w:position w:val="0"/>
        </w:rPr>
        <w:t>他赋予这种感性个体的基本规定是：第一，精神和肉 体、理性和欲望的统一，由此引申出人和自然相统一的哲学原则；第 二，个体和类的统一，由此引申出人和人相</w:t>
      </w:r>
      <w:r>
        <w:rPr>
          <w:color w:val="000000"/>
          <w:spacing w:val="0"/>
          <w:w w:val="100"/>
          <w:position w:val="0"/>
          <w:lang w:val="zh-CN" w:eastAsia="zh-CN" w:bidi="zh-CN"/>
        </w:rPr>
        <w:t>统-的</w:t>
      </w:r>
      <w:r>
        <w:rPr>
          <w:color w:val="000000"/>
          <w:spacing w:val="0"/>
          <w:w w:val="100"/>
          <w:position w:val="0"/>
        </w:rPr>
        <w:t>哲学原则；第三，作 为认识主体和作为感性对象的统一，由此引申出理论和实践相统一的哲</w:t>
      </w:r>
    </w:p>
    <w:p>
      <w:pPr>
        <w:pStyle w:val="Style5"/>
        <w:keepNext w:val="0"/>
        <w:keepLines w:val="0"/>
        <w:widowControl w:val="0"/>
        <w:shd w:val="clear" w:color="auto" w:fill="auto"/>
        <w:bidi w:val="0"/>
        <w:spacing w:before="0" w:after="0" w:line="305" w:lineRule="exact"/>
        <w:ind w:left="900" w:right="0" w:hanging="420"/>
        <w:jc w:val="both"/>
      </w:pPr>
      <w:r>
        <w:rPr>
          <w:color w:val="000000"/>
          <w:spacing w:val="0"/>
          <w:w w:val="100"/>
          <w:position w:val="0"/>
        </w:rPr>
        <w:t xml:space="preserve">① </w:t>
      </w:r>
      <w:r>
        <w:rPr>
          <w:color w:val="000000"/>
          <w:spacing w:val="0"/>
          <w:w w:val="100"/>
          <w:position w:val="0"/>
          <w:sz w:val="20"/>
          <w:szCs w:val="20"/>
        </w:rPr>
        <w:t>指費尔巴哈的（关于哲学改革的临时纲要》，写于</w:t>
      </w:r>
      <w:r>
        <w:rPr>
          <w:color w:val="000000"/>
          <w:spacing w:val="0"/>
          <w:w w:val="100"/>
          <w:position w:val="0"/>
        </w:rPr>
        <w:t>1842</w:t>
      </w:r>
      <w:r>
        <w:rPr>
          <w:color w:val="000000"/>
          <w:spacing w:val="0"/>
          <w:w w:val="100"/>
          <w:position w:val="0"/>
          <w:sz w:val="20"/>
          <w:szCs w:val="20"/>
        </w:rPr>
        <w:t>年</w:t>
      </w:r>
      <w:r>
        <w:rPr>
          <w:color w:val="000000"/>
          <w:spacing w:val="0"/>
          <w:w w:val="100"/>
          <w:position w:val="0"/>
        </w:rPr>
        <w:t>I</w:t>
      </w:r>
      <w:r>
        <w:rPr>
          <w:color w:val="000000"/>
          <w:spacing w:val="0"/>
          <w:w w:val="100"/>
          <w:position w:val="0"/>
          <w:sz w:val="20"/>
          <w:szCs w:val="20"/>
        </w:rPr>
        <w:t>月，发表于一年启在瑞士 苏黎世出版的</w:t>
      </w:r>
      <w:r>
        <w:rPr>
          <w:color w:val="000000"/>
          <w:spacing w:val="0"/>
          <w:w w:val="100"/>
          <w:position w:val="0"/>
          <w:sz w:val="20"/>
          <w:szCs w:val="20"/>
          <w:lang w:val="zh-CN" w:eastAsia="zh-CN" w:bidi="zh-CN"/>
        </w:rPr>
        <w:t>《筋</w:t>
      </w:r>
      <w:r>
        <w:rPr>
          <w:color w:val="000000"/>
          <w:spacing w:val="0"/>
          <w:w w:val="100"/>
          <w:position w:val="0"/>
          <w:sz w:val="20"/>
          <w:szCs w:val="20"/>
        </w:rPr>
        <w:t>国现代哲学界軼文集），《朱来哲学</w:t>
      </w:r>
      <w:r>
        <w:rPr>
          <w:color w:val="000000"/>
          <w:spacing w:val="0"/>
          <w:w w:val="100"/>
          <w:position w:val="0"/>
          <w:sz w:val="20"/>
          <w:szCs w:val="20"/>
          <w:lang w:val="zh-CN" w:eastAsia="zh-CN" w:bidi="zh-CN"/>
        </w:rPr>
        <w:t>原理〉</w:t>
      </w:r>
      <w:r>
        <w:rPr>
          <w:color w:val="000000"/>
          <w:spacing w:val="0"/>
          <w:w w:val="100"/>
          <w:position w:val="0"/>
          <w:sz w:val="20"/>
          <w:szCs w:val="20"/>
        </w:rPr>
        <w:t>同年同-•地点以単•行车 出版。见《资尔巴哈哲学著作迭集</w:t>
      </w:r>
      <w:r>
        <w:rPr>
          <w:color w:val="000000"/>
          <w:spacing w:val="0"/>
          <w:w w:val="100"/>
          <w:position w:val="0"/>
        </w:rPr>
        <w:t xml:space="preserve">3 </w:t>
      </w:r>
      <w:r>
        <w:rPr>
          <w:color w:val="000000"/>
          <w:spacing w:val="0"/>
          <w:w w:val="100"/>
          <w:position w:val="0"/>
          <w:sz w:val="20"/>
          <w:szCs w:val="20"/>
        </w:rPr>
        <w:t>（上卷）.商务印书甫</w:t>
      </w:r>
      <w:r>
        <w:rPr>
          <w:color w:val="000000"/>
          <w:spacing w:val="0"/>
          <w:w w:val="100"/>
          <w:position w:val="0"/>
        </w:rPr>
        <w:t>1984</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lang w:val="en-US" w:eastAsia="en-US" w:bidi="en-US"/>
        </w:rPr>
        <w:t xml:space="preserve">604-605 </w:t>
      </w:r>
      <w:r>
        <w:rPr>
          <w:color w:val="000000"/>
          <w:spacing w:val="0"/>
          <w:w w:val="100"/>
          <w:position w:val="0"/>
          <w:sz w:val="20"/>
          <w:szCs w:val="20"/>
        </w:rPr>
        <w:t>页</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291" w:lineRule="exact"/>
        <w:ind w:left="900" w:right="0" w:firstLine="20"/>
        <w:jc w:val="both"/>
        <w:rPr>
          <w:sz w:val="20"/>
          <w:szCs w:val="20"/>
        </w:rPr>
      </w:pPr>
      <w:r>
        <w:rPr>
          <w:color w:val="000000"/>
          <w:spacing w:val="0"/>
          <w:w w:val="100"/>
          <w:position w:val="0"/>
          <w:sz w:val="20"/>
          <w:szCs w:val="20"/>
        </w:rPr>
        <w:t>如何估计济尔巴哈在马克思哲学思想形成中的作用' 马克思土义理论界一直存在看 重大</w:t>
      </w:r>
      <w:r>
        <w:rPr>
          <w:color w:val="000000"/>
          <w:spacing w:val="0"/>
          <w:w w:val="100"/>
          <w:position w:val="0"/>
          <w:sz w:val="20"/>
          <w:szCs w:val="20"/>
          <w:lang w:val="zh-CN" w:eastAsia="zh-CN" w:bidi="zh-CN"/>
        </w:rPr>
        <w:t>分歧〃</w:t>
      </w:r>
      <w:r>
        <w:rPr>
          <w:color w:val="000000"/>
          <w:spacing w:val="0"/>
          <w:w w:val="100"/>
          <w:position w:val="0"/>
          <w:sz w:val="20"/>
          <w:szCs w:val="20"/>
        </w:rPr>
        <w:t>普列汉诺夫在其,名的关于马克思思想发展“二阶段论”中・把</w:t>
      </w:r>
      <w:r>
        <w:rPr>
          <w:color w:val="000000"/>
          <w:spacing w:val="0"/>
          <w:w w:val="100"/>
          <w:position w:val="0"/>
          <w:sz w:val="20"/>
          <w:szCs w:val="20"/>
          <w:lang w:val="zh-CN" w:eastAsia="zh-CN" w:bidi="zh-CN"/>
        </w:rPr>
        <w:t xml:space="preserve">“费尔 </w:t>
      </w:r>
      <w:r>
        <w:rPr>
          <w:color w:val="000000"/>
          <w:spacing w:val="0"/>
          <w:w w:val="100"/>
          <w:position w:val="0"/>
          <w:sz w:val="20"/>
          <w:szCs w:val="20"/>
        </w:rPr>
        <w:t>巴哈”作为其中的一个</w:t>
      </w:r>
      <w:r>
        <w:rPr>
          <w:color w:val="000000"/>
          <w:spacing w:val="0"/>
          <w:w w:val="100"/>
          <w:position w:val="0"/>
          <w:sz w:val="20"/>
          <w:szCs w:val="20"/>
          <w:lang w:val="zh-CN" w:eastAsia="zh-CN" w:bidi="zh-CN"/>
        </w:rPr>
        <w:t>阶段'</w:t>
      </w:r>
      <w:r>
        <w:rPr>
          <w:color w:val="000000"/>
          <w:spacing w:val="0"/>
          <w:w w:val="100"/>
          <w:position w:val="0"/>
          <w:sz w:val="20"/>
          <w:szCs w:val="20"/>
        </w:rPr>
        <w:t>奥•拉布里奥拉认为；</w:t>
      </w:r>
      <w:r>
        <w:rPr>
          <w:color w:val="000000"/>
          <w:spacing w:val="0"/>
          <w:w w:val="100"/>
          <w:position w:val="0"/>
          <w:sz w:val="20"/>
          <w:szCs w:val="20"/>
          <w:lang w:val="zh-CN" w:eastAsia="zh-CN" w:bidi="zh-CN"/>
        </w:rPr>
        <w:t>“费</w:t>
      </w:r>
      <w:r>
        <w:rPr>
          <w:color w:val="000000"/>
          <w:spacing w:val="0"/>
          <w:w w:val="100"/>
          <w:position w:val="0"/>
          <w:sz w:val="20"/>
          <w:szCs w:val="20"/>
        </w:rPr>
        <w:t>尔巴哈的人本主义名副其实 地是马克思的定不京，以至可以说在某些方面鸟克思始终是龄尔巴哈的信徒芥联 理论界在</w:t>
      </w:r>
      <w:r>
        <w:rPr>
          <w:color w:val="000000"/>
          <w:spacing w:val="0"/>
          <w:w w:val="100"/>
          <w:position w:val="0"/>
          <w:sz w:val="22"/>
          <w:szCs w:val="22"/>
        </w:rPr>
        <w:t>20</w:t>
      </w:r>
      <w:r>
        <w:rPr>
          <w:color w:val="000000"/>
          <w:spacing w:val="0"/>
          <w:w w:val="100"/>
          <w:position w:val="0"/>
          <w:sz w:val="20"/>
          <w:szCs w:val="20"/>
        </w:rPr>
        <w:t>世纪</w:t>
      </w:r>
      <w:r>
        <w:rPr>
          <w:color w:val="000000"/>
          <w:spacing w:val="0"/>
          <w:w w:val="100"/>
          <w:position w:val="0"/>
          <w:sz w:val="22"/>
          <w:szCs w:val="22"/>
        </w:rPr>
        <w:t>3</w:t>
      </w:r>
      <w:r>
        <w:rPr>
          <w:color w:val="000000"/>
          <w:spacing w:val="0"/>
          <w:w w:val="100"/>
          <w:position w:val="0"/>
          <w:sz w:val="20"/>
          <w:szCs w:val="20"/>
        </w:rPr>
        <w:t>。件-代有过根本</w:t>
      </w:r>
      <w:r>
        <w:rPr>
          <w:color w:val="000000"/>
          <w:spacing w:val="0"/>
          <w:w w:val="100"/>
          <w:position w:val="0"/>
          <w:sz w:val="20"/>
          <w:szCs w:val="20"/>
          <w:lang w:val="zh-CN" w:eastAsia="zh-CN" w:bidi="zh-CN"/>
        </w:rPr>
        <w:t>•杏从</w:t>
      </w:r>
      <w:r>
        <w:rPr>
          <w:color w:val="000000"/>
          <w:spacing w:val="0"/>
          <w:w w:val="100"/>
          <w:position w:val="0"/>
          <w:sz w:val="20"/>
          <w:szCs w:val="20"/>
        </w:rPr>
        <w:t>罚尔巴哈在马克思思想形成中的作用的傾向・ 用</w:t>
      </w:r>
      <w:r>
        <w:rPr>
          <w:color w:val="000000"/>
          <w:spacing w:val="0"/>
          <w:w w:val="100"/>
          <w:position w:val="0"/>
          <w:sz w:val="20"/>
          <w:szCs w:val="20"/>
          <w:lang w:val="zh-CN" w:eastAsia="zh-CN" w:bidi="zh-CN"/>
        </w:rPr>
        <w:t>“黑格尔一</w:t>
      </w:r>
      <w:r>
        <w:rPr>
          <w:color w:val="000000"/>
          <w:spacing w:val="0"/>
          <w:w w:val="100"/>
          <w:position w:val="0"/>
          <w:sz w:val="20"/>
          <w:szCs w:val="20"/>
        </w:rPr>
        <w:t>马克思</w:t>
      </w:r>
      <w:r>
        <w:rPr>
          <w:color w:val="000000"/>
          <w:spacing w:val="0"/>
          <w:w w:val="100"/>
          <w:position w:val="0"/>
          <w:sz w:val="20"/>
          <w:szCs w:val="20"/>
          <w:lang w:val="zh-CN" w:eastAsia="zh-CN" w:bidi="zh-CN"/>
        </w:rPr>
        <w:t>”的公</w:t>
      </w:r>
      <w:r>
        <w:rPr>
          <w:color w:val="000000"/>
          <w:spacing w:val="0"/>
          <w:w w:val="100"/>
          <w:position w:val="0"/>
          <w:sz w:val="20"/>
          <w:szCs w:val="20"/>
        </w:rPr>
        <w:t>式批判</w:t>
      </w:r>
      <w:r>
        <w:rPr>
          <w:color w:val="000000"/>
          <w:spacing w:val="0"/>
          <w:w w:val="100"/>
          <w:position w:val="0"/>
          <w:sz w:val="20"/>
          <w:szCs w:val="20"/>
          <w:lang w:val="zh-CN" w:eastAsia="zh-CN" w:bidi="zh-CN"/>
        </w:rPr>
        <w:t>“三阶</w:t>
      </w:r>
      <w:r>
        <w:rPr>
          <w:color w:val="000000"/>
          <w:spacing w:val="0"/>
          <w:w w:val="100"/>
          <w:position w:val="0"/>
          <w:sz w:val="20"/>
          <w:szCs w:val="20"/>
        </w:rPr>
        <w:t>段论二我国学术界目前也有类似观点。</w:t>
      </w:r>
    </w:p>
    <w:p>
      <w:pPr>
        <w:pStyle w:val="Style5"/>
        <w:keepNext w:val="0"/>
        <w:keepLines w:val="0"/>
        <w:widowControl w:val="0"/>
        <w:shd w:val="clear" w:color="auto" w:fill="auto"/>
        <w:bidi w:val="0"/>
        <w:spacing w:before="0" w:after="360" w:line="291" w:lineRule="exact"/>
        <w:ind w:left="900" w:right="0" w:firstLine="20"/>
        <w:jc w:val="both"/>
        <w:rPr>
          <w:sz w:val="20"/>
          <w:szCs w:val="20"/>
        </w:rPr>
        <w:sectPr>
          <w:headerReference w:type="default" r:id="rId181"/>
          <w:footerReference w:type="default" r:id="rId182"/>
          <w:headerReference w:type="even" r:id="rId183"/>
          <w:footerReference w:type="even" r:id="rId184"/>
          <w:headerReference w:type="first" r:id="rId185"/>
          <w:footerReference w:type="first" r:id="rId186"/>
          <w:footnotePr>
            <w:pos w:val="pageBottom"/>
            <w:numFmt w:val="decimal"/>
            <w:numRestart w:val="continuous"/>
          </w:footnotePr>
          <w:pgSz w:w="13985" w:h="18163"/>
          <w:pgMar w:top="1488" w:right="2046" w:bottom="1540" w:left="2789" w:header="0" w:footer="3" w:gutter="0"/>
          <w:cols w:space="720"/>
          <w:noEndnote/>
          <w:titlePg/>
          <w:rtlGutter w:val="0"/>
          <w:docGrid w:linePitch="360"/>
        </w:sectPr>
      </w:pPr>
      <w:r>
        <w:rPr>
          <w:color w:val="000000"/>
          <w:spacing w:val="0"/>
          <w:w w:val="100"/>
          <w:position w:val="0"/>
          <w:sz w:val="20"/>
          <w:szCs w:val="20"/>
        </w:rPr>
        <w:t>参阅马克思《博丄・论文</w:t>
      </w:r>
      <w:r>
        <w:rPr>
          <w:color w:val="000000"/>
          <w:spacing w:val="0"/>
          <w:w w:val="100"/>
          <w:position w:val="0"/>
          <w:sz w:val="22"/>
          <w:szCs w:val="22"/>
          <w:lang w:val="en-US" w:eastAsia="en-US" w:bidi="en-US"/>
        </w:rPr>
        <w:t>L</w:t>
      </w:r>
      <w:r>
        <w:rPr>
          <w:color w:val="000000"/>
          <w:spacing w:val="0"/>
          <w:w w:val="100"/>
          <w:position w:val="0"/>
          <w:sz w:val="20"/>
          <w:szCs w:val="20"/>
        </w:rPr>
        <w:t>例如，马克思认为他们都用感性的貝休代替了黒格尔哲学的 抽象思辨（地威尔是</w:t>
      </w:r>
      <w:r>
        <w:rPr>
          <w:color w:val="000000"/>
          <w:spacing w:val="0"/>
          <w:w w:val="100"/>
          <w:position w:val="0"/>
          <w:sz w:val="20"/>
          <w:szCs w:val="20"/>
          <w:lang w:val="zh-CN" w:eastAsia="zh-CN" w:bidi="zh-CN"/>
        </w:rPr>
        <w:t>“个别</w:t>
      </w:r>
      <w:r>
        <w:rPr>
          <w:color w:val="000000"/>
          <w:spacing w:val="0"/>
          <w:w w:val="100"/>
          <w:position w:val="0"/>
          <w:sz w:val="20"/>
          <w:szCs w:val="20"/>
        </w:rPr>
        <w:t>的自我.蕙</w:t>
      </w:r>
      <w:r>
        <w:rPr>
          <w:color w:val="000000"/>
          <w:spacing w:val="0"/>
          <w:w w:val="100"/>
          <w:position w:val="0"/>
          <w:sz w:val="20"/>
          <w:szCs w:val="20"/>
          <w:lang w:val="zh-CN" w:eastAsia="zh-CN" w:bidi="zh-CN"/>
        </w:rPr>
        <w:t>识”.</w:t>
      </w:r>
      <w:r>
        <w:rPr>
          <w:color w:val="000000"/>
          <w:spacing w:val="0"/>
          <w:w w:val="100"/>
          <w:position w:val="0"/>
          <w:sz w:val="20"/>
          <w:szCs w:val="20"/>
        </w:rPr>
        <w:t>费尔巴哈是“感忤的人</w:t>
      </w:r>
      <w:r>
        <w:rPr>
          <w:color w:val="000000"/>
          <w:spacing w:val="0"/>
          <w:w w:val="100"/>
          <w:position w:val="0"/>
          <w:sz w:val="20"/>
          <w:szCs w:val="20"/>
          <w:lang w:val="zh-CN" w:eastAsia="zh-CN" w:bidi="zh-CN"/>
        </w:rPr>
        <w:t>”八</w:t>
      </w:r>
      <w:r>
        <w:rPr>
          <w:color w:val="000000"/>
          <w:spacing w:val="0"/>
          <w:w w:val="100"/>
          <w:position w:val="0"/>
          <w:sz w:val="20"/>
          <w:szCs w:val="20"/>
        </w:rPr>
        <w:t>他在论艾准备材 料中写道：“普遍思崔总是同主语招脱离的谓语，所有哲学家把这种谓语作为主治•”</w:t>
      </w:r>
    </w:p>
    <w:p>
      <w:pPr>
        <w:pStyle w:val="Style53"/>
        <w:keepNext w:val="0"/>
        <w:keepLines w:val="0"/>
        <w:framePr w:w="13770" w:h="9150" w:hRule="exact" w:wrap="none" w:hAnchor="page" w:x="1876" w:y="1"/>
        <w:widowControl w:val="0"/>
        <w:shd w:val="clear" w:color="auto" w:fill="auto"/>
        <w:bidi w:val="0"/>
        <w:spacing w:before="0" w:after="0"/>
        <w:ind w:left="0" w:right="0" w:firstLine="0"/>
        <w:jc w:val="both"/>
        <w:textDirection w:val="tbRlV"/>
      </w:pPr>
      <w:r>
        <w:rPr>
          <w:i/>
          <w:iCs/>
          <w:color w:val="000000"/>
          <w:spacing w:val="0"/>
          <w:w w:val="100"/>
          <w:position w:val="0"/>
          <w:sz w:val="24"/>
          <w:szCs w:val="24"/>
          <w:lang w:val="en-US" w:eastAsia="en-US" w:bidi="en-US"/>
          <w:eastAsianLayout w:id="0" w:vert="on"/>
        </w:rPr>
        <w:t>s</w:t>
      </w:r>
      <w:r>
        <w:rPr>
          <w:i/>
          <w:iCs/>
          <w:color w:val="000000"/>
          <w:spacing w:val="0"/>
          <w:w w:val="100"/>
          <w:position w:val="0"/>
          <w:sz w:val="24"/>
          <w:szCs w:val="24"/>
          <w:lang w:val="en-US" w:eastAsia="en-US" w:bidi="en-US"/>
          <w:eastAsianLayout w:id="1" w:vert="on"/>
        </w:rPr>
        <w:t>.</w:t>
      </w:r>
      <w:r>
        <w:rPr>
          <w:i/>
          <w:iCs/>
          <w:color w:val="000000"/>
          <w:spacing w:val="0"/>
          <w:w w:val="100"/>
          <w:position w:val="0"/>
          <w:sz w:val="24"/>
          <w:szCs w:val="24"/>
          <w:lang w:val="en-US" w:eastAsia="en-US" w:bidi="en-US"/>
          <w:eastAsianLayout w:id="2" w:vert="on"/>
        </w:rPr>
        <w:t>s</w:t>
      </w:r>
      <w:r>
        <w:rPr>
          <w:i/>
          <w:iCs/>
          <w:color w:val="000000"/>
          <w:spacing w:val="0"/>
          <w:w w:val="100"/>
          <w:position w:val="0"/>
          <w:sz w:val="24"/>
          <w:szCs w:val="24"/>
          <w:lang w:val="en-US" w:eastAsia="en-US" w:bidi="en-US"/>
          <w:eastAsianLayout w:id="3" w:vert="on"/>
        </w:rPr>
        <w:t>.</w:t>
      </w:r>
      <w:r>
        <w:rPr>
          <w:i/>
          <w:iCs/>
          <w:color w:val="000000"/>
          <w:spacing w:val="0"/>
          <w:w w:val="100"/>
          <w:position w:val="0"/>
          <w:sz w:val="24"/>
          <w:szCs w:val="24"/>
          <w:lang w:val="en-US" w:eastAsia="en-US" w:bidi="en-US"/>
          <w:eastAsianLayout w:id="4" w:vert="on"/>
        </w:rPr>
        <w:t xml:space="preserve"> </w:t>
      </w:r>
      <w:r>
        <w:rPr>
          <w:i/>
          <w:iCs/>
          <w:color w:val="000000"/>
          <w:spacing w:val="0"/>
          <w:w w:val="100"/>
          <w:position w:val="0"/>
          <w:sz w:val="24"/>
          <w:szCs w:val="24"/>
          <w:lang w:val="en-US" w:eastAsia="en-US" w:bidi="en-US"/>
          <w:eastAsianLayout w:id="5" w:vert="on"/>
        </w:rPr>
        <w:t>s</w:t>
      </w:r>
      <w:r>
        <w:rPr>
          <w:i/>
          <w:iCs/>
          <w:color w:val="000000"/>
          <w:spacing w:val="0"/>
          <w:w w:val="100"/>
          <w:position w:val="0"/>
          <w:sz w:val="24"/>
          <w:szCs w:val="24"/>
          <w:lang w:val="en-US" w:eastAsia="en-US" w:bidi="en-US"/>
          <w:eastAsianLayout w:id="6" w:vert="on"/>
        </w:rPr>
        <w:t>s</w:t>
      </w:r>
      <w:r>
        <w:rPr>
          <w:i/>
          <w:iCs/>
          <w:color w:val="000000"/>
          <w:spacing w:val="0"/>
          <w:w w:val="100"/>
          <w:position w:val="0"/>
          <w:sz w:val="24"/>
          <w:szCs w:val="24"/>
          <w:lang w:val="en-US" w:eastAsia="en-US" w:bidi="en-US"/>
          <w:eastAsianLayout w:id="7" w:vert="on"/>
        </w:rPr>
        <w:t>s</w:t>
      </w:r>
      <w:r>
        <w:rPr>
          <w:i/>
          <w:iCs/>
          <w:color w:val="000000"/>
          <w:spacing w:val="0"/>
          <w:w w:val="100"/>
          <w:position w:val="0"/>
          <w:sz w:val="24"/>
          <w:szCs w:val="24"/>
          <w:lang w:val="en-US" w:eastAsia="en-US" w:bidi="en-US"/>
          <w:eastAsianLayout w:id="8" w:vert="on"/>
        </w:rPr>
        <w:t>^</w:t>
      </w:r>
      <w:r>
        <w:rPr>
          <w:i/>
          <w:iCs/>
          <w:color w:val="000000"/>
          <w:spacing w:val="0"/>
          <w:w w:val="100"/>
          <w:position w:val="0"/>
          <w:sz w:val="24"/>
          <w:szCs w:val="24"/>
          <w:lang w:val="en-US" w:eastAsia="en-US" w:bidi="en-US"/>
          <w:eastAsianLayout w:id="9" w:vert="on"/>
        </w:rPr>
        <w:t>s</w:t>
      </w:r>
      <w:r>
        <w:rPr>
          <w:i/>
          <w:iCs/>
          <w:color w:val="000000"/>
          <w:spacing w:val="0"/>
          <w:w w:val="100"/>
          <w:position w:val="0"/>
          <w:sz w:val="24"/>
          <w:szCs w:val="24"/>
          <w:lang w:val="en-US" w:eastAsia="en-US" w:bidi="en-US"/>
          <w:eastAsianLayout w:id="10" w:vert="on"/>
        </w:rPr>
        <w:t>^</w:t>
      </w:r>
      <w:r>
        <w:rPr>
          <w:i/>
          <w:iCs/>
          <w:color w:val="000000"/>
          <w:spacing w:val="0"/>
          <w:w w:val="100"/>
          <w:position w:val="0"/>
          <w:sz w:val="24"/>
          <w:szCs w:val="24"/>
          <w:lang w:val="en-US" w:eastAsia="en-US" w:bidi="en-US"/>
          <w:eastAsianLayout w:id="11" w:vert="on"/>
        </w:rPr>
        <w:t>^</w:t>
      </w:r>
      <w:r>
        <w:rPr>
          <w:i/>
          <w:iCs/>
          <w:color w:val="000000"/>
          <w:spacing w:val="0"/>
          <w:w w:val="100"/>
          <w:position w:val="0"/>
          <w:sz w:val="24"/>
          <w:szCs w:val="24"/>
          <w:lang w:val="en-US" w:eastAsia="en-US" w:bidi="en-US"/>
          <w:eastAsianLayout w:id="12" w:vert="on"/>
        </w:rPr>
        <w:t>s</w:t>
      </w:r>
      <w:r>
        <w:rPr>
          <w:i/>
          <w:iCs/>
          <w:color w:val="000000"/>
          <w:spacing w:val="0"/>
          <w:w w:val="100"/>
          <w:position w:val="0"/>
          <w:sz w:val="24"/>
          <w:szCs w:val="24"/>
          <w:lang w:val="en-US" w:eastAsia="en-US" w:bidi="en-US"/>
          <w:eastAsianLayout w:id="13" w:vert="on"/>
        </w:rPr>
        <w:t>l</w:t>
      </w:r>
      <w:r>
        <w:rPr>
          <w:i/>
          <w:iCs/>
          <w:color w:val="000000"/>
          <w:spacing w:val="0"/>
          <w:w w:val="100"/>
          <w:position w:val="0"/>
          <w:sz w:val="24"/>
          <w:szCs w:val="24"/>
          <w:lang w:val="en-US" w:eastAsia="en-US" w:bidi="en-US"/>
          <w:eastAsianLayout w:id="14" w:vert="on"/>
        </w:rPr>
        <w:t xml:space="preserve"> </w:t>
      </w:r>
      <w:r>
        <w:rPr>
          <w:color w:val="000000"/>
          <w:spacing w:val="0"/>
          <w:w w:val="100"/>
          <w:position w:val="0"/>
          <w:sz w:val="26"/>
          <w:szCs w:val="26"/>
          <w:lang w:val="en-US" w:eastAsia="en-US" w:bidi="en-US"/>
          <w:eastAsianLayout w:id="15" w:vert="on"/>
        </w:rPr>
        <w:t>S</w:t>
      </w:r>
      <w:r>
        <w:rPr>
          <w:color w:val="000000"/>
          <w:spacing w:val="0"/>
          <w:w w:val="100"/>
          <w:position w:val="0"/>
          <w:sz w:val="26"/>
          <w:szCs w:val="26"/>
          <w:lang w:val="en-US" w:eastAsia="en-US" w:bidi="en-US"/>
          <w:eastAsianLayout w:id="16" w:vert="on"/>
        </w:rPr>
        <w:t>r</w:t>
      </w:r>
      <w:r>
        <w:rPr>
          <w:color w:val="000000"/>
          <w:spacing w:val="0"/>
          <w:w w:val="100"/>
          <w:position w:val="0"/>
          <w:sz w:val="26"/>
          <w:szCs w:val="26"/>
          <w:lang w:val="en-US" w:eastAsia="en-US" w:bidi="en-US"/>
          <w:eastAsianLayout w:id="17" w:vert="on"/>
        </w:rPr>
        <w:t xml:space="preserve"> </w:t>
      </w:r>
      <w:r>
        <w:rPr>
          <w:color w:val="000000"/>
          <w:spacing w:val="0"/>
          <w:w w:val="100"/>
          <w:position w:val="0"/>
          <w:sz w:val="26"/>
          <w:szCs w:val="26"/>
          <w:lang w:val="en-US" w:eastAsia="en-US" w:bidi="en-US"/>
        </w:rPr>
        <w:t>u)</w:t>
      </w:r>
      <w:r>
        <w:rPr>
          <w:color w:val="000000"/>
          <w:spacing w:val="0"/>
          <w:w w:val="100"/>
          <w:position w:val="0"/>
          <w:sz w:val="26"/>
          <w:szCs w:val="26"/>
          <w:lang w:val="en-US" w:eastAsia="en-US" w:bidi="en-US"/>
          <w:eastAsianLayout w:id="18" w:vert="on"/>
        </w:rPr>
        <w:t xml:space="preserve"> </w:t>
      </w:r>
      <w:r>
        <w:rPr>
          <w:i/>
          <w:iCs/>
          <w:color w:val="000000"/>
          <w:spacing w:val="0"/>
          <w:w w:val="100"/>
          <w:position w:val="0"/>
          <w:sz w:val="24"/>
          <w:szCs w:val="24"/>
          <w:lang w:val="en-US" w:eastAsia="en-US" w:bidi="en-US"/>
          <w:eastAsianLayout w:id="19" w:vert="on"/>
        </w:rPr>
        <w:t>s</w:t>
      </w:r>
      <w:r>
        <w:rPr>
          <w:i/>
          <w:iCs/>
          <w:color w:val="000000"/>
          <w:spacing w:val="0"/>
          <w:w w:val="100"/>
          <w:position w:val="0"/>
          <w:sz w:val="24"/>
          <w:szCs w:val="24"/>
          <w:lang w:val="en-US" w:eastAsia="en-US" w:bidi="en-US"/>
          <w:eastAsianLayout w:id="20" w:vert="on"/>
        </w:rPr>
        <w:t>s</w:t>
      </w:r>
      <w:r>
        <w:rPr>
          <w:i/>
          <w:iCs/>
          <w:color w:val="000000"/>
          <w:spacing w:val="0"/>
          <w:w w:val="100"/>
          <w:position w:val="0"/>
          <w:sz w:val="24"/>
          <w:szCs w:val="24"/>
          <w:lang w:val="en-US" w:eastAsia="en-US" w:bidi="en-US"/>
          <w:eastAsianLayout w:id="21" w:vert="on"/>
        </w:rPr>
        <w:t>.</w:t>
      </w:r>
      <w:r>
        <w:rPr>
          <w:color w:val="000000"/>
          <w:spacing w:val="0"/>
          <w:w w:val="100"/>
          <w:position w:val="0"/>
          <w:sz w:val="24"/>
          <w:szCs w:val="24"/>
        </w:rPr>
        <w:t>姿</w:t>
      </w:r>
      <w:r>
        <w:rPr>
          <w:color w:val="000000"/>
          <w:spacing w:val="0"/>
          <w:w w:val="100"/>
          <w:position w:val="0"/>
          <w:sz w:val="24"/>
          <w:szCs w:val="24"/>
          <w:lang w:val="en-US" w:eastAsia="en-US" w:bidi="en-US"/>
        </w:rPr>
        <w:t>U</w:t>
      </w:r>
      <w:r>
        <w:rPr>
          <w:color w:val="000000"/>
          <w:spacing w:val="0"/>
          <w:w w:val="100"/>
          <w:position w:val="0"/>
          <w:sz w:val="24"/>
          <w:szCs w:val="24"/>
        </w:rPr>
        <w:t>渉。淵潦卅宥啓畏壽淞濤帝</w:t>
      </w:r>
      <w:r>
        <w:rPr>
          <w:color w:val="000000"/>
          <w:spacing w:val="0"/>
          <w:w w:val="100"/>
          <w:position w:val="0"/>
          <w:sz w:val="26"/>
          <w:szCs w:val="26"/>
          <w:eastAsianLayout w:id="22" w:vert="on"/>
        </w:rPr>
        <w:t>3</w:t>
      </w:r>
      <w:r>
        <w:rPr>
          <w:color w:val="000000"/>
          <w:spacing w:val="0"/>
          <w:w w:val="100"/>
          <w:position w:val="0"/>
          <w:sz w:val="24"/>
          <w:szCs w:val="24"/>
          <w:eastAsianLayout w:id="23" w:vert="on"/>
        </w:rPr>
        <w:t>，</w:t>
      </w:r>
      <w:r>
        <w:rPr>
          <w:i/>
          <w:iCs/>
          <w:color w:val="000000"/>
          <w:spacing w:val="0"/>
          <w:w w:val="100"/>
          <w:position w:val="0"/>
          <w:sz w:val="24"/>
          <w:szCs w:val="24"/>
          <w:lang w:val="en-US" w:eastAsia="en-US" w:bidi="en-US"/>
          <w:eastAsianLayout w:id="24" w:vert="on"/>
        </w:rPr>
        <w:t>s</w:t>
      </w:r>
      <w:r>
        <w:rPr>
          <w:i/>
          <w:iCs/>
          <w:color w:val="000000"/>
          <w:spacing w:val="0"/>
          <w:w w:val="100"/>
          <w:position w:val="0"/>
          <w:sz w:val="24"/>
          <w:szCs w:val="24"/>
          <w:lang w:val="en-US" w:eastAsia="en-US" w:bidi="en-US"/>
          <w:eastAsianLayout w:id="25" w:vert="on"/>
        </w:rPr>
        <w:t>s</w:t>
      </w:r>
      <w:r>
        <w:rPr>
          <w:i/>
          <w:iCs/>
          <w:color w:val="000000"/>
          <w:spacing w:val="0"/>
          <w:w w:val="100"/>
          <w:position w:val="0"/>
          <w:sz w:val="24"/>
          <w:szCs w:val="24"/>
          <w:lang w:val="en-US" w:eastAsia="en-US" w:bidi="en-US"/>
          <w:eastAsianLayout w:id="26" w:vert="on"/>
        </w:rPr>
        <w:t>,</w:t>
      </w:r>
      <w:r>
        <w:rPr>
          <w:color w:val="000000"/>
          <w:spacing w:val="0"/>
          <w:w w:val="100"/>
          <w:position w:val="0"/>
          <w:sz w:val="24"/>
          <w:szCs w:val="24"/>
        </w:rPr>
        <w:t>混蜀</w:t>
      </w:r>
      <w:r>
        <w:rPr>
          <w:color w:val="000000"/>
          <w:spacing w:val="0"/>
          <w:w w:val="100"/>
          <w:position w:val="0"/>
          <w:sz w:val="24"/>
          <w:szCs w:val="24"/>
          <w:eastAsianLayout w:id="27" w:vert="on"/>
        </w:rPr>
        <w:t xml:space="preserve"> </w:t>
      </w:r>
      <w:r>
        <w:rPr>
          <w:color w:val="000000"/>
          <w:spacing w:val="0"/>
          <w:w w:val="100"/>
          <w:position w:val="0"/>
          <w:sz w:val="24"/>
          <w:szCs w:val="24"/>
        </w:rPr>
        <w:t>啓蝸普</w:t>
      </w:r>
      <w:r>
        <w:rPr>
          <w:color w:val="000000"/>
          <w:spacing w:val="0"/>
          <w:w w:val="100"/>
          <w:position w:val="0"/>
          <w:sz w:val="24"/>
          <w:szCs w:val="24"/>
          <w:lang w:val="en-US" w:eastAsia="en-US" w:bidi="en-US"/>
          <w:eastAsianLayout w:id="28" w:vert="on"/>
        </w:rPr>
        <w:t>•</w:t>
      </w:r>
      <w:r>
        <w:rPr>
          <w:color w:val="000000"/>
          <w:spacing w:val="0"/>
          <w:w w:val="100"/>
          <w:position w:val="0"/>
          <w:sz w:val="24"/>
          <w:szCs w:val="24"/>
        </w:rPr>
        <w:t>司唯灘</w:t>
      </w:r>
      <w:r>
        <w:rPr>
          <w:color w:val="000000"/>
          <w:spacing w:val="0"/>
          <w:w w:val="100"/>
          <w:position w:val="0"/>
          <w:sz w:val="26"/>
          <w:szCs w:val="26"/>
          <w:lang w:val="en-US" w:eastAsia="en-US" w:bidi="en-US"/>
          <w:eastAsianLayout w:id="29" w:vert="on"/>
        </w:rPr>
        <w:t>S</w:t>
      </w:r>
      <w:r>
        <w:rPr>
          <w:color w:val="000000"/>
          <w:spacing w:val="0"/>
          <w:w w:val="100"/>
          <w:position w:val="0"/>
          <w:sz w:val="24"/>
          <w:szCs w:val="24"/>
        </w:rPr>
        <w:t>诡谙</w:t>
      </w:r>
      <w:r>
        <w:rPr>
          <w:color w:val="000000"/>
          <w:spacing w:val="0"/>
          <w:w w:val="100"/>
          <w:position w:val="0"/>
          <w:sz w:val="24"/>
          <w:szCs w:val="24"/>
          <w:lang w:val="en-US" w:eastAsia="en-US" w:bidi="en-US"/>
          <w:eastAsianLayout w:id="30" w:vert="on"/>
        </w:rPr>
        <w:t>»,</w:t>
      </w:r>
      <w:r>
        <w:rPr>
          <w:color w:val="000000"/>
          <w:spacing w:val="0"/>
          <w:w w:val="100"/>
          <w:position w:val="0"/>
          <w:sz w:val="24"/>
          <w:szCs w:val="24"/>
          <w:lang w:val="zh-CN" w:eastAsia="zh-CN" w:bidi="zh-CN"/>
        </w:rPr>
        <w:t>甘渤</w:t>
      </w:r>
      <w:r>
        <w:rPr>
          <w:color w:val="000000"/>
          <w:spacing w:val="0"/>
          <w:w w:val="100"/>
          <w:position w:val="0"/>
          <w:sz w:val="24"/>
          <w:szCs w:val="24"/>
          <w:lang w:val="zh-CN" w:eastAsia="zh-CN" w:bidi="zh-CN"/>
          <w:eastAsianLayout w:id="31" w:vert="on"/>
        </w:rPr>
        <w:t>：</w:t>
      </w:r>
      <w:r>
        <w:rPr>
          <w:color w:val="000000"/>
          <w:spacing w:val="0"/>
          <w:w w:val="100"/>
          <w:position w:val="0"/>
          <w:sz w:val="26"/>
          <w:szCs w:val="26"/>
          <w:eastAsianLayout w:id="32" w:vert="on"/>
        </w:rPr>
        <w:t>3</w:t>
      </w:r>
      <w:r>
        <w:rPr>
          <w:color w:val="000000"/>
          <w:spacing w:val="0"/>
          <w:w w:val="100"/>
          <w:position w:val="0"/>
          <w:sz w:val="26"/>
          <w:szCs w:val="26"/>
          <w:eastAsianLayout w:id="33" w:vert="on"/>
        </w:rPr>
        <w:t>-&gt;</w:t>
      </w:r>
      <w:r>
        <w:rPr>
          <w:color w:val="000000"/>
          <w:spacing w:val="0"/>
          <w:w w:val="100"/>
          <w:position w:val="0"/>
          <w:sz w:val="24"/>
          <w:szCs w:val="24"/>
        </w:rPr>
        <w:t>出客</w:t>
      </w:r>
      <w:r>
        <w:rPr>
          <w:color w:val="000000"/>
          <w:spacing w:val="0"/>
          <w:w w:val="100"/>
          <w:position w:val="0"/>
          <w:sz w:val="26"/>
          <w:szCs w:val="26"/>
          <w:eastAsianLayout w:id="34" w:vert="on"/>
        </w:rPr>
        <w:t>3</w:t>
      </w:r>
      <w:r>
        <w:rPr>
          <w:color w:val="000000"/>
          <w:spacing w:val="0"/>
          <w:w w:val="100"/>
          <w:position w:val="0"/>
          <w:sz w:val="24"/>
          <w:szCs w:val="24"/>
        </w:rPr>
        <w:t>彌帝骂凳有</w:t>
      </w:r>
      <w:r>
        <w:rPr>
          <w:color w:val="000000"/>
          <w:spacing w:val="0"/>
          <w:w w:val="100"/>
          <w:position w:val="0"/>
          <w:sz w:val="26"/>
          <w:szCs w:val="26"/>
          <w:lang w:val="en-US" w:eastAsia="en-US" w:bidi="en-US"/>
          <w:eastAsianLayout w:id="35" w:vert="on"/>
        </w:rPr>
        <w:t>H-</w:t>
      </w:r>
      <w:r>
        <w:rPr>
          <w:color w:val="000000"/>
          <w:spacing w:val="0"/>
          <w:w w:val="100"/>
          <w:position w:val="0"/>
          <w:sz w:val="26"/>
          <w:szCs w:val="26"/>
          <w:lang w:val="en-US" w:eastAsia="en-US" w:bidi="en-US"/>
          <w:eastAsianLayout w:id="36" w:vert="on"/>
        </w:rPr>
        <w:t>S</w:t>
      </w:r>
      <w:r>
        <w:rPr>
          <w:color w:val="000000"/>
          <w:spacing w:val="0"/>
          <w:w w:val="100"/>
          <w:position w:val="0"/>
          <w:sz w:val="24"/>
          <w:szCs w:val="24"/>
        </w:rPr>
        <w:t>光</w:t>
      </w:r>
      <w:r>
        <w:rPr>
          <w:color w:val="000000"/>
          <w:spacing w:val="0"/>
          <w:w w:val="100"/>
          <w:position w:val="0"/>
          <w:sz w:val="26"/>
          <w:szCs w:val="26"/>
          <w:eastAsianLayout w:id="37" w:vert="on"/>
        </w:rPr>
        <w:t>0</w:t>
      </w:r>
      <w:r>
        <w:rPr>
          <w:color w:val="000000"/>
          <w:spacing w:val="0"/>
          <w:w w:val="100"/>
          <w:position w:val="0"/>
          <w:sz w:val="26"/>
          <w:szCs w:val="26"/>
          <w:eastAsianLayout w:id="38" w:vert="on"/>
        </w:rPr>
        <w:t>7</w:t>
      </w:r>
      <w:r>
        <w:rPr>
          <w:color w:val="000000"/>
          <w:spacing w:val="0"/>
          <w:w w:val="100"/>
          <w:position w:val="0"/>
          <w:sz w:val="24"/>
          <w:szCs w:val="24"/>
        </w:rPr>
        <w:t>骂</w:t>
      </w:r>
      <w:r>
        <w:rPr>
          <w:color w:val="000000"/>
          <w:spacing w:val="0"/>
          <w:w w:val="100"/>
          <w:position w:val="0"/>
          <w:sz w:val="26"/>
          <w:szCs w:val="26"/>
          <w:eastAsianLayout w:id="39" w:vert="on"/>
        </w:rPr>
        <w:t>0</w:t>
      </w:r>
      <w:r>
        <w:rPr>
          <w:color w:val="000000"/>
          <w:spacing w:val="0"/>
          <w:w w:val="100"/>
          <w:position w:val="0"/>
          <w:sz w:val="26"/>
          <w:szCs w:val="26"/>
        </w:rPr>
        <w:t>・</w:t>
      </w:r>
      <w:r>
        <w:rPr>
          <w:color w:val="000000"/>
          <w:spacing w:val="0"/>
          <w:w w:val="100"/>
          <w:position w:val="0"/>
          <w:sz w:val="26"/>
          <w:szCs w:val="26"/>
          <w:eastAsianLayout w:id="40" w:vert="on"/>
        </w:rPr>
        <w:t xml:space="preserve"> </w:t>
      </w:r>
      <w:r>
        <w:rPr>
          <w:i/>
          <w:iCs/>
          <w:color w:val="000000"/>
          <w:spacing w:val="0"/>
          <w:w w:val="100"/>
          <w:position w:val="0"/>
          <w:sz w:val="24"/>
          <w:szCs w:val="24"/>
          <w:lang w:val="en-US" w:eastAsia="en-US" w:bidi="en-US"/>
          <w:eastAsianLayout w:id="41" w:vert="on"/>
        </w:rPr>
        <w:t>s</w:t>
      </w:r>
      <w:r>
        <w:rPr>
          <w:i/>
          <w:iCs/>
          <w:color w:val="000000"/>
          <w:spacing w:val="0"/>
          <w:w w:val="100"/>
          <w:position w:val="0"/>
          <w:sz w:val="24"/>
          <w:szCs w:val="24"/>
          <w:lang w:val="en-US" w:eastAsia="en-US" w:bidi="en-US"/>
          <w:eastAsianLayout w:id="42" w:vert="on"/>
        </w:rPr>
        <w:t>s</w:t>
      </w:r>
      <w:r>
        <w:rPr>
          <w:i/>
          <w:iCs/>
          <w:color w:val="000000"/>
          <w:spacing w:val="0"/>
          <w:w w:val="100"/>
          <w:position w:val="0"/>
          <w:sz w:val="24"/>
          <w:szCs w:val="24"/>
          <w:lang w:val="en-US" w:eastAsia="en-US" w:bidi="en-US"/>
          <w:eastAsianLayout w:id="43" w:vert="on"/>
        </w:rPr>
        <w:t>^</w:t>
      </w:r>
      <w:r>
        <w:rPr>
          <w:i/>
          <w:iCs/>
          <w:color w:val="000000"/>
          <w:spacing w:val="0"/>
          <w:w w:val="100"/>
          <w:position w:val="0"/>
          <w:sz w:val="24"/>
          <w:szCs w:val="24"/>
          <w:lang w:val="en-US" w:eastAsia="en-US" w:bidi="en-US"/>
          <w:eastAsianLayout w:id="44" w:vert="on"/>
        </w:rPr>
        <w:t>^</w:t>
      </w:r>
      <w:r>
        <w:rPr>
          <w:i/>
          <w:iCs/>
          <w:color w:val="000000"/>
          <w:spacing w:val="0"/>
          <w:w w:val="100"/>
          <w:position w:val="0"/>
          <w:sz w:val="24"/>
          <w:szCs w:val="24"/>
          <w:lang w:val="en-US" w:eastAsia="en-US" w:bidi="en-US"/>
          <w:eastAsianLayout w:id="45" w:vert="on"/>
        </w:rPr>
        <w:t>s</w:t>
      </w:r>
      <w:r>
        <w:rPr>
          <w:i/>
          <w:iCs/>
          <w:color w:val="000000"/>
          <w:spacing w:val="0"/>
          <w:w w:val="100"/>
          <w:position w:val="0"/>
          <w:sz w:val="24"/>
          <w:szCs w:val="24"/>
          <w:lang w:val="en-US" w:eastAsia="en-US" w:bidi="en-US"/>
          <w:eastAsianLayout w:id="46" w:vert="on"/>
        </w:rPr>
        <w:t>s</w:t>
      </w:r>
      <w:r>
        <w:rPr>
          <w:i/>
          <w:iCs/>
          <w:color w:val="000000"/>
          <w:spacing w:val="0"/>
          <w:w w:val="100"/>
          <w:position w:val="0"/>
          <w:sz w:val="24"/>
          <w:szCs w:val="24"/>
          <w:lang w:val="en-US" w:eastAsia="en-US" w:bidi="en-US"/>
          <w:eastAsianLayout w:id="47" w:vert="on"/>
        </w:rPr>
        <w:t>^</w:t>
      </w:r>
      <w:r>
        <w:rPr>
          <w:i/>
          <w:iCs/>
          <w:color w:val="000000"/>
          <w:spacing w:val="0"/>
          <w:w w:val="100"/>
          <w:position w:val="0"/>
          <w:sz w:val="24"/>
          <w:szCs w:val="24"/>
          <w:lang w:val="en-US" w:eastAsia="en-US" w:bidi="en-US"/>
          <w:eastAsianLayout w:id="48" w:vert="on"/>
        </w:rPr>
        <w:t>.</w:t>
      </w:r>
      <w:r>
        <w:rPr>
          <w:color w:val="000000"/>
          <w:spacing w:val="0"/>
          <w:w w:val="100"/>
          <w:position w:val="0"/>
          <w:sz w:val="24"/>
          <w:szCs w:val="24"/>
        </w:rPr>
        <w:t>譚海</w:t>
      </w:r>
      <w:r>
        <w:rPr>
          <w:color w:val="000000"/>
          <w:spacing w:val="0"/>
          <w:w w:val="100"/>
          <w:position w:val="0"/>
          <w:sz w:val="26"/>
          <w:szCs w:val="26"/>
          <w:lang w:val="en-US" w:eastAsia="en-US" w:bidi="en-US"/>
          <w:eastAsianLayout w:id="49" w:vert="on"/>
        </w:rPr>
        <w:t>ffi</w:t>
      </w:r>
      <w:r>
        <w:rPr>
          <w:color w:val="000000"/>
          <w:spacing w:val="0"/>
          <w:w w:val="100"/>
          <w:position w:val="0"/>
          <w:sz w:val="26"/>
          <w:szCs w:val="26"/>
          <w:lang w:val="en-US" w:eastAsia="en-US" w:bidi="en-US"/>
          <w:eastAsianLayout w:id="50" w:vert="on"/>
        </w:rPr>
        <w:t>E</w:t>
      </w:r>
      <w:r>
        <w:rPr>
          <w:color w:val="000000"/>
          <w:spacing w:val="0"/>
          <w:w w:val="100"/>
          <w:position w:val="0"/>
          <w:sz w:val="26"/>
          <w:szCs w:val="26"/>
          <w:lang w:val="en-US" w:eastAsia="en-US" w:bidi="en-US"/>
          <w:eastAsianLayout w:id="51" w:vert="on"/>
        </w:rPr>
        <w:t>s</w:t>
      </w:r>
      <w:r>
        <w:rPr>
          <w:color w:val="000000"/>
          <w:spacing w:val="0"/>
          <w:w w:val="100"/>
          <w:position w:val="0"/>
          <w:sz w:val="24"/>
          <w:szCs w:val="24"/>
        </w:rPr>
        <w:t>见湼避愛</w:t>
      </w:r>
      <w:r>
        <w:rPr>
          <w:color w:val="000000"/>
          <w:spacing w:val="0"/>
          <w:w w:val="100"/>
          <w:position w:val="0"/>
          <w:sz w:val="26"/>
          <w:szCs w:val="26"/>
          <w:lang w:val="en-US" w:eastAsia="en-US" w:bidi="en-US"/>
          <w:eastAsianLayout w:id="52" w:vert="on"/>
        </w:rPr>
        <w:t>a</w:t>
      </w:r>
      <w:r>
        <w:rPr>
          <w:color w:val="000000"/>
          <w:spacing w:val="0"/>
          <w:w w:val="100"/>
          <w:position w:val="0"/>
          <w:sz w:val="26"/>
          <w:szCs w:val="26"/>
          <w:lang w:val="en-US" w:eastAsia="en-US" w:bidi="en-US"/>
          <w:eastAsianLayout w:id="53" w:vert="on"/>
        </w:rPr>
        <w:t>*</w:t>
      </w:r>
      <w:r>
        <w:rPr>
          <w:color w:val="000000"/>
          <w:spacing w:val="0"/>
          <w:w w:val="100"/>
          <w:position w:val="0"/>
          <w:sz w:val="24"/>
          <w:szCs w:val="24"/>
          <w:lang w:val="en-US" w:eastAsia="en-US" w:bidi="en-US"/>
        </w:rPr>
        <w:t>。</w:t>
      </w:r>
      <w:r>
        <w:rPr>
          <w:color w:val="000000"/>
          <w:spacing w:val="0"/>
          <w:w w:val="100"/>
          <w:position w:val="0"/>
          <w:sz w:val="24"/>
          <w:szCs w:val="24"/>
          <w:eastAsianLayout w:id="54" w:vert="on"/>
        </w:rPr>
        <w:t>，</w:t>
      </w:r>
      <w:r>
        <w:rPr>
          <w:color w:val="000000"/>
          <w:spacing w:val="0"/>
          <w:w w:val="100"/>
          <w:position w:val="0"/>
          <w:sz w:val="24"/>
          <w:szCs w:val="24"/>
        </w:rPr>
        <w:t>扉</w:t>
      </w:r>
      <w:r>
        <w:rPr>
          <w:color w:val="000000"/>
          <w:spacing w:val="0"/>
          <w:w w:val="100"/>
          <w:position w:val="0"/>
          <w:sz w:val="24"/>
          <w:szCs w:val="24"/>
          <w:lang w:val="en-US" w:eastAsia="en-US" w:bidi="en-US"/>
        </w:rPr>
        <w:t>m</w:t>
      </w:r>
      <w:r>
        <w:rPr>
          <w:color w:val="000000"/>
          <w:spacing w:val="0"/>
          <w:w w:val="100"/>
          <w:position w:val="0"/>
          <w:sz w:val="24"/>
          <w:szCs w:val="24"/>
        </w:rPr>
        <w:t>汨涸院諏</w:t>
      </w:r>
      <w:r>
        <w:rPr>
          <w:color w:val="000000"/>
          <w:spacing w:val="0"/>
          <w:w w:val="100"/>
          <w:position w:val="0"/>
          <w:sz w:val="24"/>
          <w:szCs w:val="24"/>
          <w:eastAsianLayout w:id="55" w:vert="on"/>
        </w:rPr>
        <w:t xml:space="preserve"> </w:t>
      </w:r>
      <w:r>
        <w:rPr>
          <w:color w:val="000000"/>
          <w:spacing w:val="0"/>
          <w:w w:val="100"/>
          <w:position w:val="0"/>
          <w:sz w:val="24"/>
          <w:szCs w:val="24"/>
        </w:rPr>
        <w:t>盏嚇個眯奋旧菁一</w:t>
      </w:r>
      <w:r>
        <w:rPr>
          <w:color w:val="000000"/>
          <w:spacing w:val="0"/>
          <w:w w:val="100"/>
          <w:position w:val="0"/>
          <w:sz w:val="24"/>
          <w:szCs w:val="24"/>
          <w:lang w:val="zh-CN" w:eastAsia="zh-CN" w:bidi="zh-CN"/>
        </w:rPr>
        <w:t>羊忸苗</w:t>
      </w:r>
      <w:r>
        <w:rPr>
          <w:color w:val="000000"/>
          <w:spacing w:val="0"/>
          <w:w w:val="100"/>
          <w:position w:val="0"/>
          <w:sz w:val="24"/>
          <w:szCs w:val="24"/>
        </w:rPr>
        <w:t>职奋哩项手灘淑浴・丿順拳喫滞瑙瞞调</w:t>
      </w:r>
      <w:r>
        <w:rPr>
          <w:color w:val="000000"/>
          <w:spacing w:val="0"/>
          <w:w w:val="100"/>
          <w:position w:val="0"/>
          <w:sz w:val="24"/>
          <w:szCs w:val="24"/>
          <w:eastAsianLayout w:id="56" w:vert="on"/>
        </w:rPr>
        <w:t xml:space="preserve"> </w:t>
      </w:r>
      <w:r>
        <w:rPr>
          <w:color w:val="000000"/>
          <w:spacing w:val="0"/>
          <w:w w:val="100"/>
          <w:position w:val="0"/>
          <w:sz w:val="24"/>
          <w:szCs w:val="24"/>
        </w:rPr>
        <w:t>便也</w:t>
      </w:r>
      <w:r>
        <w:rPr>
          <w:color w:val="000000"/>
          <w:spacing w:val="0"/>
          <w:w w:val="100"/>
          <w:position w:val="0"/>
          <w:sz w:val="24"/>
          <w:szCs w:val="24"/>
          <w:eastAsianLayout w:id="57" w:vert="on"/>
        </w:rPr>
        <w:t>*</w:t>
      </w:r>
      <w:r>
        <w:rPr>
          <w:color w:val="000000"/>
          <w:spacing w:val="0"/>
          <w:w w:val="100"/>
          <w:position w:val="0"/>
          <w:sz w:val="24"/>
          <w:szCs w:val="24"/>
        </w:rPr>
        <w:t>譯聲嘗纖凶軌詩</w:t>
      </w:r>
      <w:r>
        <w:rPr>
          <w:color w:val="000000"/>
          <w:spacing w:val="0"/>
          <w:w w:val="100"/>
          <w:position w:val="0"/>
          <w:sz w:val="26"/>
          <w:szCs w:val="26"/>
          <w:lang w:val="en-US" w:eastAsia="en-US" w:bidi="en-US"/>
          <w:eastAsianLayout w:id="58" w:vert="on"/>
        </w:rPr>
        <w:t>S</w:t>
      </w:r>
      <w:r>
        <w:rPr>
          <w:color w:val="000000"/>
          <w:spacing w:val="0"/>
          <w:w w:val="100"/>
          <w:position w:val="0"/>
          <w:sz w:val="26"/>
          <w:szCs w:val="26"/>
          <w:lang w:val="en-US" w:eastAsia="en-US" w:bidi="en-US"/>
          <w:eastAsianLayout w:id="59" w:vert="on"/>
        </w:rPr>
        <w:t>,</w:t>
      </w:r>
      <w:r>
        <w:rPr>
          <w:color w:val="000000"/>
          <w:spacing w:val="0"/>
          <w:w w:val="100"/>
          <w:position w:val="0"/>
          <w:sz w:val="24"/>
          <w:szCs w:val="24"/>
          <w:eastAsianLayout w:id="60" w:vert="on"/>
        </w:rPr>
        <w:t>•</w:t>
      </w:r>
      <w:r>
        <w:rPr>
          <w:color w:val="000000"/>
          <w:spacing w:val="0"/>
          <w:w w:val="100"/>
          <w:position w:val="0"/>
          <w:sz w:val="24"/>
          <w:szCs w:val="24"/>
        </w:rPr>
        <w:t>甲芯</w:t>
      </w:r>
      <w:r>
        <w:rPr>
          <w:color w:val="000000"/>
          <w:spacing w:val="0"/>
          <w:w w:val="100"/>
          <w:position w:val="0"/>
          <w:sz w:val="24"/>
          <w:szCs w:val="24"/>
          <w:eastAsianLayout w:id="61" w:vert="on"/>
        </w:rPr>
        <w:t>?:</w:t>
      </w:r>
      <w:r>
        <w:rPr>
          <w:color w:val="000000"/>
          <w:spacing w:val="0"/>
          <w:w w:val="100"/>
          <w:position w:val="0"/>
          <w:sz w:val="24"/>
          <w:szCs w:val="24"/>
        </w:rPr>
        <w:t>削品</w:t>
      </w:r>
      <w:r>
        <w:rPr>
          <w:color w:val="000000"/>
          <w:spacing w:val="0"/>
          <w:w w:val="100"/>
          <w:position w:val="0"/>
          <w:sz w:val="26"/>
          <w:szCs w:val="26"/>
          <w:lang w:val="en-US" w:eastAsia="en-US" w:bidi="en-US"/>
          <w:eastAsianLayout w:id="62" w:vert="on"/>
        </w:rPr>
        <w:t>S</w:t>
      </w:r>
      <w:r>
        <w:rPr>
          <w:color w:val="000000"/>
          <w:spacing w:val="0"/>
          <w:w w:val="100"/>
          <w:position w:val="0"/>
          <w:sz w:val="26"/>
          <w:szCs w:val="26"/>
          <w:lang w:val="en-US" w:eastAsia="en-US" w:bidi="en-US"/>
          <w:eastAsianLayout w:id="63" w:vert="on"/>
        </w:rPr>
        <w:t>W</w:t>
      </w:r>
      <w:r>
        <w:rPr>
          <w:color w:val="000000"/>
          <w:spacing w:val="0"/>
          <w:w w:val="100"/>
          <w:position w:val="0"/>
          <w:sz w:val="24"/>
          <w:szCs w:val="24"/>
        </w:rPr>
        <w:t>四</w:t>
      </w:r>
      <w:r>
        <w:rPr>
          <w:color w:val="000000"/>
          <w:spacing w:val="0"/>
          <w:w w:val="100"/>
          <w:position w:val="0"/>
          <w:sz w:val="24"/>
          <w:szCs w:val="24"/>
          <w:eastAsianLayout w:id="64" w:vert="on"/>
        </w:rPr>
        <w:t>，</w:t>
      </w:r>
      <w:r>
        <w:rPr>
          <w:color w:val="000000"/>
          <w:spacing w:val="0"/>
          <w:w w:val="100"/>
          <w:position w:val="0"/>
          <w:sz w:val="26"/>
          <w:szCs w:val="26"/>
          <w:eastAsianLayout w:id="65" w:vert="on"/>
        </w:rPr>
        <w:t>(</w:t>
      </w:r>
      <w:r>
        <w:rPr>
          <w:color w:val="000000"/>
          <w:spacing w:val="0"/>
          <w:w w:val="100"/>
          <w:position w:val="0"/>
          <w:sz w:val="26"/>
          <w:szCs w:val="26"/>
          <w:eastAsianLayout w:id="66" w:vert="on"/>
        </w:rPr>
        <w:t>2</w:t>
      </w:r>
      <w:r>
        <w:rPr>
          <w:color w:val="000000"/>
          <w:spacing w:val="0"/>
          <w:w w:val="100"/>
          <w:position w:val="0"/>
          <w:sz w:val="26"/>
          <w:szCs w:val="26"/>
          <w:eastAsianLayout w:id="67" w:vert="on"/>
        </w:rPr>
        <w:t>)</w:t>
      </w:r>
      <w:r>
        <w:rPr>
          <w:color w:val="000000"/>
          <w:spacing w:val="0"/>
          <w:w w:val="100"/>
          <w:position w:val="0"/>
          <w:sz w:val="24"/>
          <w:szCs w:val="24"/>
        </w:rPr>
        <w:t>嵐源雲</w:t>
      </w:r>
      <w:r>
        <w:rPr>
          <w:color w:val="000000"/>
          <w:spacing w:val="0"/>
          <w:w w:val="100"/>
          <w:position w:val="0"/>
          <w:sz w:val="24"/>
          <w:szCs w:val="24"/>
          <w:eastAsianLayout w:id="68" w:vert="on"/>
        </w:rPr>
        <w:t>*</w:t>
      </w:r>
      <w:r>
        <w:rPr>
          <w:color w:val="000000"/>
          <w:spacing w:val="0"/>
          <w:w w:val="100"/>
          <w:position w:val="0"/>
          <w:sz w:val="24"/>
          <w:szCs w:val="24"/>
          <w:eastAsianLayout w:id="69" w:vert="on"/>
        </w:rPr>
        <w:t xml:space="preserve"> </w:t>
      </w:r>
      <w:r>
        <w:rPr>
          <w:color w:val="000000"/>
          <w:spacing w:val="0"/>
          <w:w w:val="100"/>
          <w:position w:val="0"/>
          <w:sz w:val="24"/>
          <w:szCs w:val="24"/>
        </w:rPr>
        <w:t>訪</w:t>
      </w:r>
      <w:r>
        <w:rPr>
          <w:color w:val="000000"/>
          <w:spacing w:val="0"/>
          <w:w w:val="100"/>
          <w:position w:val="0"/>
          <w:sz w:val="26"/>
          <w:szCs w:val="26"/>
          <w:eastAsianLayout w:id="70" w:vert="on"/>
        </w:rPr>
        <w:t>1</w:t>
      </w:r>
      <w:r>
        <w:rPr>
          <w:color w:val="000000"/>
          <w:spacing w:val="0"/>
          <w:w w:val="100"/>
          <w:position w:val="0"/>
          <w:sz w:val="26"/>
          <w:szCs w:val="26"/>
          <w:eastAsianLayout w:id="71" w:vert="on"/>
        </w:rPr>
        <w:t>*</w:t>
      </w:r>
      <w:r>
        <w:rPr>
          <w:color w:val="000000"/>
          <w:spacing w:val="0"/>
          <w:w w:val="100"/>
          <w:position w:val="0"/>
          <w:sz w:val="24"/>
          <w:szCs w:val="24"/>
        </w:rPr>
        <w:t>母部</w:t>
      </w:r>
      <w:r>
        <w:rPr>
          <w:color w:val="000000"/>
          <w:spacing w:val="0"/>
          <w:w w:val="100"/>
          <w:position w:val="0"/>
          <w:sz w:val="26"/>
          <w:szCs w:val="26"/>
          <w:eastAsianLayout w:id="72" w:vert="on"/>
        </w:rPr>
        <w:t>3</w:t>
      </w:r>
      <w:r>
        <w:rPr>
          <w:color w:val="000000"/>
          <w:spacing w:val="0"/>
          <w:w w:val="100"/>
          <w:position w:val="0"/>
          <w:sz w:val="24"/>
          <w:szCs w:val="24"/>
        </w:rPr>
        <w:t>颖</w:t>
      </w:r>
      <w:r>
        <w:rPr>
          <w:color w:val="000000"/>
          <w:spacing w:val="0"/>
          <w:w w:val="100"/>
          <w:position w:val="0"/>
          <w:sz w:val="24"/>
          <w:szCs w:val="24"/>
          <w:eastAsianLayout w:id="73" w:vert="on"/>
        </w:rPr>
        <w:t>^</w:t>
      </w:r>
      <w:r>
        <w:rPr>
          <w:color w:val="000000"/>
          <w:spacing w:val="0"/>
          <w:w w:val="100"/>
          <w:position w:val="0"/>
          <w:sz w:val="24"/>
          <w:szCs w:val="24"/>
        </w:rPr>
        <w:t>。</w:t>
      </w:r>
      <w:r>
        <w:rPr>
          <w:i/>
          <w:iCs/>
          <w:color w:val="000000"/>
          <w:spacing w:val="0"/>
          <w:w w:val="100"/>
          <w:position w:val="0"/>
          <w:sz w:val="24"/>
          <w:szCs w:val="24"/>
          <w:lang w:val="en-US" w:eastAsia="en-US" w:bidi="en-US"/>
          <w:eastAsianLayout w:id="74" w:vert="on"/>
        </w:rPr>
        <w:t>s</w:t>
      </w:r>
      <w:r>
        <w:rPr>
          <w:i/>
          <w:iCs/>
          <w:color w:val="000000"/>
          <w:spacing w:val="0"/>
          <w:w w:val="100"/>
          <w:position w:val="0"/>
          <w:sz w:val="24"/>
          <w:szCs w:val="24"/>
          <w:lang w:val="en-US" w:eastAsia="en-US" w:bidi="en-US"/>
          <w:eastAsianLayout w:id="75" w:vert="on"/>
        </w:rPr>
        <w:t>^</w:t>
      </w:r>
      <w:r>
        <w:rPr>
          <w:i/>
          <w:iCs/>
          <w:color w:val="000000"/>
          <w:spacing w:val="0"/>
          <w:w w:val="100"/>
          <w:position w:val="0"/>
          <w:sz w:val="24"/>
          <w:szCs w:val="24"/>
          <w:lang w:val="en-US" w:eastAsia="en-US" w:bidi="en-US"/>
          <w:eastAsianLayout w:id="76" w:vert="on"/>
        </w:rPr>
        <w:t>.</w:t>
      </w:r>
    </w:p>
    <w:p>
      <w:pPr>
        <w:pStyle w:val="Style53"/>
        <w:keepNext w:val="0"/>
        <w:keepLines w:val="0"/>
        <w:framePr w:w="13770" w:h="9150" w:hRule="exact" w:wrap="none" w:hAnchor="page" w:x="1876" w:y="1"/>
        <w:widowControl w:val="0"/>
        <w:shd w:val="clear" w:color="auto" w:fill="auto"/>
        <w:bidi w:val="0"/>
        <w:spacing w:before="0" w:after="0"/>
        <w:ind w:left="0" w:right="0" w:firstLine="0"/>
        <w:jc w:val="left"/>
        <w:textDirection w:val="tbRlV"/>
      </w:pPr>
      <w:r>
        <w:rPr>
          <w:i/>
          <w:iCs/>
          <w:color w:val="000000"/>
          <w:spacing w:val="0"/>
          <w:w w:val="100"/>
          <w:position w:val="0"/>
          <w:sz w:val="24"/>
          <w:szCs w:val="24"/>
          <w:lang w:val="en-US" w:eastAsia="en-US" w:bidi="en-US"/>
          <w:eastAsianLayout w:id="77" w:vert="on"/>
        </w:rPr>
        <w:t>s</w:t>
      </w:r>
      <w:r>
        <w:rPr>
          <w:i/>
          <w:iCs/>
          <w:color w:val="000000"/>
          <w:spacing w:val="0"/>
          <w:w w:val="100"/>
          <w:position w:val="0"/>
          <w:sz w:val="24"/>
          <w:szCs w:val="24"/>
          <w:lang w:val="en-US" w:eastAsia="en-US" w:bidi="en-US"/>
          <w:eastAsianLayout w:id="78" w:vert="on"/>
        </w:rPr>
        <w:t>s</w:t>
      </w:r>
      <w:r>
        <w:rPr>
          <w:i/>
          <w:iCs/>
          <w:color w:val="000000"/>
          <w:spacing w:val="0"/>
          <w:w w:val="100"/>
          <w:position w:val="0"/>
          <w:sz w:val="24"/>
          <w:szCs w:val="24"/>
          <w:lang w:val="en-US" w:eastAsia="en-US" w:bidi="en-US"/>
          <w:eastAsianLayout w:id="79" w:vert="on"/>
        </w:rPr>
        <w:t>,</w:t>
      </w:r>
      <w:r>
        <w:rPr>
          <w:i/>
          <w:iCs/>
          <w:color w:val="000000"/>
          <w:spacing w:val="0"/>
          <w:w w:val="100"/>
          <w:position w:val="0"/>
          <w:sz w:val="24"/>
          <w:szCs w:val="24"/>
          <w:lang w:val="en-US" w:eastAsia="en-US" w:bidi="en-US"/>
          <w:eastAsianLayout w:id="80" w:vert="on"/>
        </w:rPr>
        <w:t>.</w:t>
      </w:r>
      <w:r>
        <w:rPr>
          <w:i/>
          <w:iCs/>
          <w:color w:val="000000"/>
          <w:spacing w:val="0"/>
          <w:w w:val="100"/>
          <w:position w:val="0"/>
          <w:sz w:val="24"/>
          <w:szCs w:val="24"/>
          <w:lang w:val="en-US" w:eastAsia="en-US" w:bidi="en-US"/>
          <w:eastAsianLayout w:id="81" w:vert="on"/>
        </w:rPr>
        <w:t xml:space="preserve"> </w:t>
      </w:r>
      <w:r>
        <w:rPr>
          <w:i/>
          <w:iCs/>
          <w:color w:val="000000"/>
          <w:spacing w:val="0"/>
          <w:w w:val="100"/>
          <w:position w:val="0"/>
          <w:sz w:val="24"/>
          <w:szCs w:val="24"/>
          <w:lang w:val="en-US" w:eastAsia="en-US" w:bidi="en-US"/>
          <w:eastAsianLayout w:id="82" w:vert="on"/>
        </w:rPr>
        <w:t>S</w:t>
      </w:r>
      <w:r>
        <w:rPr>
          <w:color w:val="000000"/>
          <w:spacing w:val="0"/>
          <w:w w:val="100"/>
          <w:position w:val="0"/>
          <w:sz w:val="26"/>
          <w:szCs w:val="26"/>
          <w:lang w:val="zh-CN" w:eastAsia="zh-CN" w:bidi="zh-CN"/>
          <w:eastAsianLayout w:id="83" w:vert="on"/>
        </w:rPr>
        <w:t>，</w:t>
      </w:r>
      <w:r>
        <w:rPr>
          <w:color w:val="000000"/>
          <w:spacing w:val="0"/>
          <w:w w:val="100"/>
          <w:position w:val="0"/>
          <w:sz w:val="26"/>
          <w:szCs w:val="26"/>
          <w:lang w:val="en-US" w:eastAsia="en-US" w:bidi="en-US"/>
          <w:eastAsianLayout w:id="84" w:vert="on"/>
        </w:rPr>
        <w:t>&gt;</w:t>
      </w:r>
      <w:r>
        <w:rPr>
          <w:color w:val="000000"/>
          <w:spacing w:val="0"/>
          <w:w w:val="100"/>
          <w:position w:val="0"/>
          <w:sz w:val="26"/>
          <w:szCs w:val="26"/>
          <w:lang w:val="en-US" w:eastAsia="en-US" w:bidi="en-US"/>
          <w:eastAsianLayout w:id="85" w:vert="on"/>
        </w:rPr>
        <w:t>s</w:t>
      </w:r>
      <w:r>
        <w:rPr>
          <w:color w:val="000000"/>
          <w:spacing w:val="0"/>
          <w:w w:val="100"/>
          <w:position w:val="0"/>
          <w:sz w:val="24"/>
          <w:szCs w:val="24"/>
        </w:rPr>
        <w:t>讲灘汩制由肪</w:t>
      </w:r>
      <w:r>
        <w:rPr>
          <w:color w:val="000000"/>
          <w:spacing w:val="0"/>
          <w:w w:val="100"/>
          <w:position w:val="0"/>
          <w:sz w:val="26"/>
          <w:szCs w:val="26"/>
          <w:lang w:val="en-US" w:eastAsia="en-US" w:bidi="en-US"/>
          <w:eastAsianLayout w:id="86" w:vert="on"/>
        </w:rPr>
        <w:t>T</w:t>
      </w:r>
      <w:r>
        <w:rPr>
          <w:color w:val="000000"/>
          <w:spacing w:val="0"/>
          <w:w w:val="100"/>
          <w:position w:val="0"/>
          <w:sz w:val="26"/>
          <w:szCs w:val="26"/>
          <w:lang w:val="en-US" w:eastAsia="en-US" w:bidi="en-US"/>
          <w:eastAsianLayout w:id="87" w:vert="on"/>
        </w:rPr>
        <w:t>s</w:t>
      </w:r>
      <w:r>
        <w:rPr>
          <w:color w:val="000000"/>
          <w:spacing w:val="0"/>
          <w:w w:val="100"/>
          <w:position w:val="0"/>
          <w:sz w:val="24"/>
          <w:szCs w:val="24"/>
          <w:lang w:val="zh-CN" w:eastAsia="zh-CN" w:bidi="zh-CN"/>
        </w:rPr>
        <w:t>画麻冲</w:t>
      </w:r>
      <w:r>
        <w:rPr>
          <w:color w:val="000000"/>
          <w:spacing w:val="0"/>
          <w:w w:val="100"/>
          <w:position w:val="0"/>
          <w:sz w:val="24"/>
          <w:szCs w:val="24"/>
        </w:rPr>
        <w:t>画、</w:t>
      </w:r>
    </w:p>
    <w:p>
      <w:pPr>
        <w:pStyle w:val="Style53"/>
        <w:keepNext w:val="0"/>
        <w:keepLines w:val="0"/>
        <w:framePr w:w="13770" w:h="9150" w:hRule="exact" w:wrap="none" w:hAnchor="page" w:x="1876" w:y="1"/>
        <w:widowControl w:val="0"/>
        <w:shd w:val="clear" w:color="auto" w:fill="auto"/>
        <w:bidi w:val="0"/>
        <w:spacing w:before="0" w:after="0"/>
        <w:ind w:left="0" w:right="0" w:firstLine="0"/>
        <w:jc w:val="both"/>
        <w:textDirection w:val="tbRlV"/>
      </w:pPr>
      <w:r>
        <w:rPr>
          <w:color w:val="000000"/>
          <w:spacing w:val="0"/>
          <w:w w:val="100"/>
          <w:position w:val="0"/>
          <w:sz w:val="26"/>
          <w:szCs w:val="26"/>
          <w:lang w:val="en-US" w:eastAsia="en-US" w:bidi="en-US"/>
          <w:eastAsianLayout w:id="88" w:vert="on"/>
        </w:rPr>
        <w:t>N</w:t>
      </w:r>
      <w:r>
        <w:rPr>
          <w:color w:val="000000"/>
          <w:spacing w:val="0"/>
          <w:w w:val="100"/>
          <w:position w:val="0"/>
          <w:sz w:val="26"/>
          <w:szCs w:val="26"/>
          <w:lang w:val="en-US" w:eastAsia="en-US" w:bidi="en-US"/>
          <w:eastAsianLayout w:id="89" w:vert="on"/>
        </w:rPr>
        <w:t>-fr</w:t>
      </w:r>
      <w:r>
        <w:rPr>
          <w:color w:val="000000"/>
          <w:spacing w:val="0"/>
          <w:w w:val="100"/>
          <w:position w:val="0"/>
          <w:sz w:val="26"/>
          <w:szCs w:val="26"/>
          <w:lang w:val="en-US" w:eastAsia="en-US" w:bidi="en-US"/>
          <w:eastAsianLayout w:id="90" w:vert="on"/>
        </w:rPr>
        <w:t>L</w:t>
      </w:r>
      <w:r>
        <w:rPr>
          <w:color w:val="000000"/>
          <w:spacing w:val="0"/>
          <w:w w:val="100"/>
          <w:position w:val="0"/>
          <w:sz w:val="26"/>
          <w:szCs w:val="26"/>
          <w:lang w:val="en-US" w:eastAsia="en-US" w:bidi="en-US"/>
          <w:eastAsianLayout w:id="91" w:vert="on"/>
        </w:rPr>
        <w:t xml:space="preserve"> </w:t>
      </w:r>
      <w:r>
        <w:rPr>
          <w:i/>
          <w:iCs/>
          <w:color w:val="000000"/>
          <w:spacing w:val="0"/>
          <w:w w:val="100"/>
          <w:position w:val="0"/>
          <w:sz w:val="24"/>
          <w:szCs w:val="24"/>
          <w:lang w:val="en-US" w:eastAsia="en-US" w:bidi="en-US"/>
          <w:eastAsianLayout w:id="92" w:vert="on"/>
        </w:rPr>
        <w:t>^</w:t>
      </w:r>
      <w:r>
        <w:rPr>
          <w:i/>
          <w:iCs/>
          <w:color w:val="000000"/>
          <w:spacing w:val="0"/>
          <w:w w:val="100"/>
          <w:position w:val="0"/>
          <w:sz w:val="24"/>
          <w:szCs w:val="24"/>
          <w:lang w:val="en-US" w:eastAsia="en-US" w:bidi="en-US"/>
          <w:eastAsianLayout w:id="93" w:vert="on"/>
        </w:rPr>
        <w:t>s</w:t>
      </w:r>
      <w:r>
        <w:rPr>
          <w:i/>
          <w:iCs/>
          <w:color w:val="000000"/>
          <w:spacing w:val="0"/>
          <w:w w:val="100"/>
          <w:position w:val="0"/>
          <w:sz w:val="24"/>
          <w:szCs w:val="24"/>
          <w:lang w:val="en-US" w:eastAsia="en-US" w:bidi="en-US"/>
          <w:eastAsianLayout w:id="94" w:vert="on"/>
        </w:rPr>
        <w:t>s</w:t>
      </w:r>
      <w:r>
        <w:rPr>
          <w:i/>
          <w:iCs/>
          <w:color w:val="000000"/>
          <w:spacing w:val="0"/>
          <w:w w:val="100"/>
          <w:position w:val="0"/>
          <w:sz w:val="24"/>
          <w:szCs w:val="24"/>
          <w:lang w:val="en-US" w:eastAsia="en-US" w:bidi="en-US"/>
          <w:eastAsianLayout w:id="95" w:vert="on"/>
        </w:rPr>
        <w:t>s</w:t>
      </w:r>
      <w:r>
        <w:rPr>
          <w:i/>
          <w:iCs/>
          <w:color w:val="000000"/>
          <w:spacing w:val="0"/>
          <w:w w:val="100"/>
          <w:position w:val="0"/>
          <w:sz w:val="24"/>
          <w:szCs w:val="24"/>
          <w:lang w:val="en-US" w:eastAsia="en-US" w:bidi="en-US"/>
          <w:eastAsianLayout w:id="96" w:vert="on"/>
        </w:rPr>
        <w:t>.</w:t>
      </w:r>
      <w:r>
        <w:rPr>
          <w:i/>
          <w:iCs/>
          <w:color w:val="000000"/>
          <w:spacing w:val="0"/>
          <w:w w:val="100"/>
          <w:position w:val="0"/>
          <w:sz w:val="24"/>
          <w:szCs w:val="24"/>
          <w:lang w:val="en-US" w:eastAsia="en-US" w:bidi="en-US"/>
          <w:eastAsianLayout w:id="97" w:vert="on"/>
        </w:rPr>
        <w:t xml:space="preserve"> </w:t>
      </w:r>
      <w:r>
        <w:rPr>
          <w:i/>
          <w:iCs/>
          <w:color w:val="000000"/>
          <w:spacing w:val="0"/>
          <w:w w:val="100"/>
          <w:position w:val="0"/>
          <w:sz w:val="24"/>
          <w:szCs w:val="24"/>
          <w:lang w:val="en-US" w:eastAsia="en-US" w:bidi="en-US"/>
          <w:eastAsianLayout w:id="98" w:vert="on"/>
        </w:rPr>
        <w:t>^</w:t>
      </w:r>
      <w:r>
        <w:rPr>
          <w:i/>
          <w:iCs/>
          <w:color w:val="000000"/>
          <w:spacing w:val="0"/>
          <w:w w:val="100"/>
          <w:position w:val="0"/>
          <w:sz w:val="24"/>
          <w:szCs w:val="24"/>
          <w:lang w:val="en-US" w:eastAsia="en-US" w:bidi="en-US"/>
          <w:eastAsianLayout w:id="99" w:vert="on"/>
        </w:rPr>
        <w:t>^</w:t>
      </w:r>
      <w:r>
        <w:rPr>
          <w:i/>
          <w:iCs/>
          <w:color w:val="000000"/>
          <w:spacing w:val="0"/>
          <w:w w:val="100"/>
          <w:position w:val="0"/>
          <w:sz w:val="24"/>
          <w:szCs w:val="24"/>
          <w:lang w:val="en-US" w:eastAsia="en-US" w:bidi="en-US"/>
          <w:eastAsianLayout w:id="100" w:vert="on"/>
        </w:rPr>
        <w:t>s</w:t>
      </w:r>
      <w:r>
        <w:rPr>
          <w:i/>
          <w:iCs/>
          <w:color w:val="000000"/>
          <w:spacing w:val="0"/>
          <w:w w:val="100"/>
          <w:position w:val="0"/>
          <w:sz w:val="24"/>
          <w:szCs w:val="24"/>
          <w:lang w:val="en-US" w:eastAsia="en-US" w:bidi="en-US"/>
          <w:eastAsianLayout w:id="101" w:vert="on"/>
        </w:rPr>
        <w:t>s</w:t>
      </w:r>
      <w:r>
        <w:rPr>
          <w:i/>
          <w:iCs/>
          <w:color w:val="000000"/>
          <w:spacing w:val="0"/>
          <w:w w:val="100"/>
          <w:position w:val="0"/>
          <w:sz w:val="24"/>
          <w:szCs w:val="24"/>
          <w:lang w:val="en-US" w:eastAsia="en-US" w:bidi="en-US"/>
          <w:eastAsianLayout w:id="102" w:vert="on"/>
        </w:rPr>
        <w:t>s</w:t>
      </w:r>
      <w:r>
        <w:rPr>
          <w:i/>
          <w:iCs/>
          <w:color w:val="000000"/>
          <w:spacing w:val="0"/>
          <w:w w:val="100"/>
          <w:position w:val="0"/>
          <w:sz w:val="24"/>
          <w:szCs w:val="24"/>
          <w:lang w:val="en-US" w:eastAsia="en-US" w:bidi="en-US"/>
          <w:eastAsianLayout w:id="103" w:vert="on"/>
        </w:rPr>
        <w:t>^</w:t>
      </w:r>
      <w:r>
        <w:rPr>
          <w:i/>
          <w:iCs/>
          <w:color w:val="000000"/>
          <w:spacing w:val="0"/>
          <w:w w:val="100"/>
          <w:position w:val="0"/>
          <w:sz w:val="24"/>
          <w:szCs w:val="24"/>
          <w:lang w:val="en-US" w:eastAsia="en-US" w:bidi="en-US"/>
          <w:eastAsianLayout w:id="104" w:vert="on"/>
        </w:rPr>
        <w:t>.</w:t>
      </w:r>
      <w:r>
        <w:rPr>
          <w:i/>
          <w:iCs/>
          <w:color w:val="000000"/>
          <w:spacing w:val="0"/>
          <w:w w:val="100"/>
          <w:position w:val="0"/>
          <w:sz w:val="24"/>
          <w:szCs w:val="24"/>
          <w:lang w:val="en-US" w:eastAsia="en-US" w:bidi="en-US"/>
          <w:eastAsianLayout w:id="105" w:vert="on"/>
        </w:rPr>
        <w:t>s</w:t>
      </w:r>
      <w:r>
        <w:rPr>
          <w:i/>
          <w:iCs/>
          <w:color w:val="000000"/>
          <w:spacing w:val="0"/>
          <w:w w:val="100"/>
          <w:position w:val="0"/>
          <w:sz w:val="24"/>
          <w:szCs w:val="24"/>
          <w:lang w:val="en-US" w:eastAsia="en-US" w:bidi="en-US"/>
          <w:eastAsianLayout w:id="106" w:vert="on"/>
        </w:rPr>
        <w:t>.</w:t>
      </w:r>
      <w:r>
        <w:rPr>
          <w:color w:val="000000"/>
          <w:spacing w:val="0"/>
          <w:w w:val="100"/>
          <w:position w:val="0"/>
          <w:sz w:val="24"/>
          <w:szCs w:val="24"/>
        </w:rPr>
        <w:t>菩泮存屮</w:t>
      </w:r>
      <w:r>
        <w:rPr>
          <w:color w:val="000000"/>
          <w:spacing w:val="0"/>
          <w:w w:val="100"/>
          <w:position w:val="0"/>
          <w:sz w:val="26"/>
          <w:szCs w:val="26"/>
          <w:lang w:val="en-US" w:eastAsia="en-US" w:bidi="en-US"/>
          <w:eastAsianLayout w:id="107" w:vert="on"/>
        </w:rPr>
        <w:t>w</w:t>
      </w:r>
      <w:r>
        <w:rPr>
          <w:color w:val="000000"/>
          <w:spacing w:val="0"/>
          <w:w w:val="100"/>
          <w:position w:val="0"/>
          <w:sz w:val="26"/>
          <w:szCs w:val="26"/>
          <w:lang w:val="en-US" w:eastAsia="en-US" w:bidi="en-US"/>
          <w:eastAsianLayout w:id="108" w:vert="on"/>
        </w:rPr>
        <w:t xml:space="preserve"> </w:t>
      </w:r>
      <w:r>
        <w:rPr>
          <w:color w:val="000000"/>
          <w:spacing w:val="0"/>
          <w:w w:val="100"/>
          <w:position w:val="0"/>
          <w:sz w:val="26"/>
          <w:szCs w:val="26"/>
          <w:lang w:val="en-US" w:eastAsia="en-US" w:bidi="en-US"/>
          <w:eastAsianLayout w:id="109" w:vert="on"/>
        </w:rPr>
        <w:t>a</w:t>
      </w:r>
      <w:r>
        <w:rPr>
          <w:color w:val="000000"/>
          <w:spacing w:val="0"/>
          <w:w w:val="100"/>
          <w:position w:val="0"/>
          <w:sz w:val="26"/>
          <w:szCs w:val="26"/>
          <w:lang w:val="en-US" w:eastAsia="en-US" w:bidi="en-US"/>
          <w:eastAsianLayout w:id="110" w:vert="on"/>
        </w:rPr>
        <w:t>M</w:t>
      </w:r>
      <w:r>
        <w:rPr>
          <w:color w:val="000000"/>
          <w:spacing w:val="0"/>
          <w:w w:val="100"/>
          <w:position w:val="0"/>
          <w:sz w:val="24"/>
          <w:szCs w:val="24"/>
        </w:rPr>
        <w:t>爲祁每</w:t>
      </w:r>
      <w:r>
        <w:rPr>
          <w:color w:val="000000"/>
          <w:spacing w:val="0"/>
          <w:w w:val="100"/>
          <w:position w:val="0"/>
          <w:sz w:val="24"/>
          <w:szCs w:val="24"/>
          <w:lang w:val="en-US" w:eastAsia="en-US" w:bidi="en-US"/>
          <w:eastAsianLayout w:id="111" w:vert="on"/>
        </w:rPr>
        <w:t>,</w:t>
      </w:r>
      <w:r>
        <w:rPr>
          <w:color w:val="000000"/>
          <w:spacing w:val="0"/>
          <w:w w:val="100"/>
          <w:position w:val="0"/>
          <w:sz w:val="24"/>
          <w:szCs w:val="24"/>
        </w:rPr>
        <w:t>建港</w:t>
      </w:r>
      <w:r>
        <w:rPr>
          <w:color w:val="000000"/>
          <w:spacing w:val="0"/>
          <w:w w:val="100"/>
          <w:position w:val="0"/>
          <w:sz w:val="24"/>
          <w:szCs w:val="24"/>
          <w:lang w:val="en-US" w:eastAsia="en-US" w:bidi="en-US"/>
          <w:eastAsianLayout w:id="112" w:vert="on"/>
        </w:rPr>
        <w:t>&gt;</w:t>
      </w:r>
      <w:r>
        <w:rPr>
          <w:color w:val="000000"/>
          <w:spacing w:val="0"/>
          <w:w w:val="100"/>
          <w:position w:val="0"/>
          <w:sz w:val="26"/>
          <w:szCs w:val="26"/>
          <w:lang w:val="en-US" w:eastAsia="en-US" w:bidi="en-US"/>
          <w:eastAsianLayout w:id="113" w:vert="on"/>
        </w:rPr>
        <w:t>s</w:t>
      </w:r>
      <w:r>
        <w:rPr>
          <w:color w:val="000000"/>
          <w:spacing w:val="0"/>
          <w:w w:val="100"/>
          <w:position w:val="0"/>
          <w:sz w:val="24"/>
          <w:szCs w:val="24"/>
        </w:rPr>
        <w:t>淋科潮忠帚</w:t>
      </w:r>
      <w:r>
        <w:rPr>
          <w:color w:val="000000"/>
          <w:spacing w:val="0"/>
          <w:w w:val="100"/>
          <w:position w:val="0"/>
          <w:sz w:val="24"/>
          <w:szCs w:val="24"/>
          <w:eastAsianLayout w:id="114" w:vert="on"/>
        </w:rPr>
        <w:t>|</w:t>
      </w:r>
      <w:r>
        <w:rPr>
          <w:color w:val="000000"/>
          <w:spacing w:val="0"/>
          <w:w w:val="100"/>
          <w:position w:val="0"/>
          <w:sz w:val="24"/>
          <w:szCs w:val="24"/>
        </w:rPr>
        <w:t>澎源泮添圖</w:t>
      </w:r>
      <w:r>
        <w:rPr>
          <w:color w:val="000000"/>
          <w:spacing w:val="0"/>
          <w:w w:val="100"/>
          <w:position w:val="0"/>
          <w:sz w:val="26"/>
          <w:szCs w:val="26"/>
          <w:lang w:val="en-US" w:eastAsia="en-US" w:bidi="en-US"/>
          <w:eastAsianLayout w:id="115" w:vert="on"/>
        </w:rPr>
        <w:t>Jffi</w:t>
      </w:r>
      <w:r>
        <w:rPr>
          <w:color w:val="000000"/>
          <w:spacing w:val="0"/>
          <w:w w:val="100"/>
          <w:position w:val="0"/>
          <w:sz w:val="26"/>
          <w:szCs w:val="26"/>
          <w:lang w:val="en-US" w:eastAsia="en-US" w:bidi="en-US"/>
          <w:eastAsianLayout w:id="116" w:vert="on"/>
        </w:rPr>
        <w:t>A</w:t>
      </w:r>
      <w:r>
        <w:rPr>
          <w:color w:val="000000"/>
          <w:spacing w:val="0"/>
          <w:w w:val="100"/>
          <w:position w:val="0"/>
          <w:sz w:val="24"/>
          <w:szCs w:val="24"/>
        </w:rPr>
        <w:t>善洋盼井</w:t>
      </w:r>
      <w:r>
        <w:rPr>
          <w:color w:val="000000"/>
          <w:spacing w:val="0"/>
          <w:w w:val="100"/>
          <w:position w:val="0"/>
          <w:sz w:val="24"/>
          <w:szCs w:val="24"/>
          <w:eastAsianLayout w:id="117" w:vert="on"/>
        </w:rPr>
        <w:t xml:space="preserve"> </w:t>
      </w:r>
      <w:r>
        <w:rPr>
          <w:i/>
          <w:iCs/>
          <w:color w:val="000000"/>
          <w:spacing w:val="0"/>
          <w:w w:val="100"/>
          <w:position w:val="0"/>
          <w:sz w:val="24"/>
          <w:szCs w:val="24"/>
          <w:lang w:val="en-US" w:eastAsia="en-US" w:bidi="en-US"/>
          <w:eastAsianLayout w:id="118" w:vert="on"/>
        </w:rPr>
        <w:t>s</w:t>
      </w:r>
      <w:r>
        <w:rPr>
          <w:i/>
          <w:iCs/>
          <w:color w:val="000000"/>
          <w:spacing w:val="0"/>
          <w:w w:val="100"/>
          <w:position w:val="0"/>
          <w:sz w:val="24"/>
          <w:szCs w:val="24"/>
          <w:lang w:val="en-US" w:eastAsia="en-US" w:bidi="en-US"/>
          <w:eastAsianLayout w:id="119" w:vert="on"/>
        </w:rPr>
        <w:t>.</w:t>
      </w:r>
      <w:r>
        <w:rPr>
          <w:color w:val="000000"/>
          <w:spacing w:val="0"/>
          <w:w w:val="100"/>
          <w:position w:val="0"/>
          <w:sz w:val="24"/>
          <w:szCs w:val="24"/>
          <w:lang w:val="en-US" w:eastAsia="en-US" w:bidi="en-US"/>
          <w:eastAsianLayout w:id="120" w:vert="on"/>
        </w:rPr>
        <w:t xml:space="preserve"> </w:t>
      </w:r>
      <w:r>
        <w:rPr>
          <w:color w:val="000000"/>
          <w:spacing w:val="0"/>
          <w:w w:val="100"/>
          <w:position w:val="0"/>
          <w:sz w:val="24"/>
          <w:szCs w:val="24"/>
          <w:lang w:val="en-US" w:eastAsia="en-US" w:bidi="en-US"/>
        </w:rPr>
        <w:t>(3)</w:t>
      </w:r>
      <w:r>
        <w:rPr>
          <w:color w:val="000000"/>
          <w:spacing w:val="0"/>
          <w:w w:val="100"/>
          <w:position w:val="0"/>
          <w:sz w:val="24"/>
          <w:szCs w:val="24"/>
        </w:rPr>
        <w:t>麹外舞溜、</w:t>
      </w:r>
      <w:r>
        <w:rPr>
          <w:i/>
          <w:iCs/>
          <w:color w:val="000000"/>
          <w:spacing w:val="0"/>
          <w:w w:val="100"/>
          <w:position w:val="0"/>
          <w:sz w:val="24"/>
          <w:szCs w:val="24"/>
          <w:lang w:val="en-US" w:eastAsia="en-US" w:bidi="en-US"/>
          <w:eastAsianLayout w:id="121" w:vert="on"/>
        </w:rPr>
        <w:t>s</w:t>
      </w:r>
      <w:r>
        <w:rPr>
          <w:i/>
          <w:iCs/>
          <w:color w:val="000000"/>
          <w:spacing w:val="0"/>
          <w:w w:val="100"/>
          <w:position w:val="0"/>
          <w:sz w:val="24"/>
          <w:szCs w:val="24"/>
          <w:lang w:val="en-US" w:eastAsia="en-US" w:bidi="en-US"/>
          <w:eastAsianLayout w:id="122" w:vert="on"/>
        </w:rPr>
        <w:t>^</w:t>
      </w:r>
      <w:r>
        <w:rPr>
          <w:i/>
          <w:iCs/>
          <w:color w:val="000000"/>
          <w:spacing w:val="0"/>
          <w:w w:val="100"/>
          <w:position w:val="0"/>
          <w:sz w:val="24"/>
          <w:szCs w:val="24"/>
          <w:lang w:val="en-US" w:eastAsia="en-US" w:bidi="en-US"/>
          <w:eastAsianLayout w:id="123" w:vert="on"/>
        </w:rPr>
        <w:t>.</w:t>
      </w:r>
      <w:r>
        <w:rPr>
          <w:i/>
          <w:iCs/>
          <w:color w:val="000000"/>
          <w:spacing w:val="0"/>
          <w:w w:val="100"/>
          <w:position w:val="0"/>
          <w:sz w:val="24"/>
          <w:szCs w:val="24"/>
          <w:lang w:val="en-US" w:eastAsia="en-US" w:bidi="en-US"/>
          <w:eastAsianLayout w:id="124" w:vert="on"/>
        </w:rPr>
        <w:t xml:space="preserve"> </w:t>
      </w:r>
      <w:r>
        <w:rPr>
          <w:i/>
          <w:iCs/>
          <w:color w:val="000000"/>
          <w:spacing w:val="0"/>
          <w:w w:val="100"/>
          <w:position w:val="0"/>
          <w:sz w:val="24"/>
          <w:szCs w:val="24"/>
          <w:lang w:val="en-US" w:eastAsia="en-US" w:bidi="en-US"/>
          <w:eastAsianLayout w:id="125" w:vert="on"/>
        </w:rPr>
        <w:t>^</w:t>
      </w:r>
      <w:r>
        <w:rPr>
          <w:i/>
          <w:iCs/>
          <w:color w:val="000000"/>
          <w:spacing w:val="0"/>
          <w:w w:val="100"/>
          <w:position w:val="0"/>
          <w:sz w:val="24"/>
          <w:szCs w:val="24"/>
          <w:lang w:val="en-US" w:eastAsia="en-US" w:bidi="en-US"/>
          <w:eastAsianLayout w:id="126" w:vert="on"/>
        </w:rPr>
        <w:t>S</w:t>
      </w:r>
      <w:r>
        <w:rPr>
          <w:i/>
          <w:iCs/>
          <w:color w:val="000000"/>
          <w:spacing w:val="0"/>
          <w:w w:val="100"/>
          <w:position w:val="0"/>
          <w:sz w:val="24"/>
          <w:szCs w:val="24"/>
          <w:lang w:val="en-US" w:eastAsia="en-US" w:bidi="en-US"/>
          <w:eastAsianLayout w:id="127" w:vert="on"/>
        </w:rPr>
        <w:t>S</w:t>
      </w:r>
      <w:r>
        <w:rPr>
          <w:i/>
          <w:iCs/>
          <w:color w:val="000000"/>
          <w:spacing w:val="0"/>
          <w:w w:val="100"/>
          <w:position w:val="0"/>
          <w:sz w:val="24"/>
          <w:szCs w:val="24"/>
          <w:lang w:val="en-US" w:eastAsia="en-US" w:bidi="en-US"/>
          <w:eastAsianLayout w:id="128" w:vert="on"/>
        </w:rPr>
        <w:t>X</w:t>
      </w:r>
      <w:r>
        <w:rPr>
          <w:i/>
          <w:iCs/>
          <w:color w:val="000000"/>
          <w:spacing w:val="0"/>
          <w:w w:val="100"/>
          <w:position w:val="0"/>
          <w:sz w:val="24"/>
          <w:szCs w:val="24"/>
          <w:lang w:val="en-US" w:eastAsia="en-US" w:bidi="en-US"/>
          <w:eastAsianLayout w:id="129" w:vert="on"/>
        </w:rPr>
        <w:t>H</w:t>
      </w:r>
      <w:r>
        <w:rPr>
          <w:i/>
          <w:iCs/>
          <w:color w:val="000000"/>
          <w:spacing w:val="0"/>
          <w:w w:val="100"/>
          <w:position w:val="0"/>
          <w:sz w:val="24"/>
          <w:szCs w:val="24"/>
          <w:lang w:val="en-US" w:eastAsia="en-US" w:bidi="en-US"/>
          <w:eastAsianLayout w:id="130" w:vert="on"/>
        </w:rPr>
        <w:t>^</w:t>
      </w:r>
      <w:r>
        <w:rPr>
          <w:i/>
          <w:iCs/>
          <w:color w:val="000000"/>
          <w:spacing w:val="0"/>
          <w:w w:val="100"/>
          <w:position w:val="0"/>
          <w:sz w:val="24"/>
          <w:szCs w:val="24"/>
          <w:lang w:val="en-US" w:eastAsia="en-US" w:bidi="en-US"/>
          <w:eastAsianLayout w:id="131" w:vert="on"/>
        </w:rPr>
        <w:t>S</w:t>
      </w:r>
      <w:r>
        <w:rPr>
          <w:i/>
          <w:iCs/>
          <w:color w:val="000000"/>
          <w:spacing w:val="0"/>
          <w:w w:val="100"/>
          <w:position w:val="0"/>
          <w:sz w:val="24"/>
          <w:szCs w:val="24"/>
          <w:lang w:val="en-US" w:eastAsia="en-US" w:bidi="en-US"/>
          <w:eastAsianLayout w:id="132" w:vert="on"/>
        </w:rPr>
        <w:t>S</w:t>
      </w:r>
      <w:r>
        <w:rPr>
          <w:i/>
          <w:iCs/>
          <w:color w:val="000000"/>
          <w:spacing w:val="0"/>
          <w:w w:val="100"/>
          <w:position w:val="0"/>
          <w:sz w:val="24"/>
          <w:szCs w:val="24"/>
          <w:lang w:val="en-US" w:eastAsia="en-US" w:bidi="en-US"/>
          <w:eastAsianLayout w:id="133" w:vert="on"/>
        </w:rPr>
        <w:t>^</w:t>
      </w:r>
      <w:r>
        <w:rPr>
          <w:i/>
          <w:iCs/>
          <w:color w:val="000000"/>
          <w:spacing w:val="0"/>
          <w:w w:val="100"/>
          <w:position w:val="0"/>
          <w:sz w:val="24"/>
          <w:szCs w:val="24"/>
          <w:lang w:val="en-US" w:eastAsia="en-US" w:bidi="en-US"/>
          <w:eastAsianLayout w:id="134" w:vert="on"/>
        </w:rPr>
        <w:t>.</w:t>
      </w:r>
      <w:r>
        <w:rPr>
          <w:color w:val="000000"/>
          <w:spacing w:val="0"/>
          <w:w w:val="100"/>
          <w:position w:val="0"/>
          <w:sz w:val="26"/>
          <w:szCs w:val="26"/>
          <w:lang w:val="en-US" w:eastAsia="en-US" w:bidi="en-US"/>
          <w:eastAsianLayout w:id="135" w:vert="on"/>
        </w:rPr>
        <w:t xml:space="preserve"> </w:t>
      </w:r>
      <w:r>
        <w:rPr>
          <w:color w:val="000000"/>
          <w:spacing w:val="0"/>
          <w:w w:val="100"/>
          <w:position w:val="0"/>
          <w:sz w:val="26"/>
          <w:szCs w:val="26"/>
          <w:eastAsianLayout w:id="136" w:vert="on"/>
        </w:rPr>
        <w:t>X</w:t>
      </w:r>
      <w:r>
        <w:rPr>
          <w:color w:val="000000"/>
          <w:spacing w:val="0"/>
          <w:w w:val="100"/>
          <w:position w:val="0"/>
          <w:sz w:val="26"/>
          <w:szCs w:val="26"/>
          <w:eastAsianLayout w:id="137" w:vert="on"/>
        </w:rPr>
        <w:t xml:space="preserve"> </w:t>
      </w:r>
      <w:r>
        <w:rPr>
          <w:i/>
          <w:iCs/>
          <w:color w:val="000000"/>
          <w:spacing w:val="0"/>
          <w:w w:val="100"/>
          <w:position w:val="0"/>
          <w:sz w:val="24"/>
          <w:szCs w:val="24"/>
          <w:lang w:val="en-US" w:eastAsia="en-US" w:bidi="en-US"/>
          <w:eastAsianLayout w:id="138" w:vert="on"/>
        </w:rPr>
        <w:t>^</w:t>
      </w:r>
      <w:r>
        <w:rPr>
          <w:i/>
          <w:iCs/>
          <w:color w:val="000000"/>
          <w:spacing w:val="0"/>
          <w:w w:val="100"/>
          <w:position w:val="0"/>
          <w:sz w:val="24"/>
          <w:szCs w:val="24"/>
          <w:lang w:val="en-US" w:eastAsia="en-US" w:bidi="en-US"/>
          <w:eastAsianLayout w:id="139" w:vert="on"/>
        </w:rPr>
        <w:t>s</w:t>
      </w:r>
      <w:r>
        <w:rPr>
          <w:i/>
          <w:iCs/>
          <w:color w:val="000000"/>
          <w:spacing w:val="0"/>
          <w:w w:val="100"/>
          <w:position w:val="0"/>
          <w:sz w:val="24"/>
          <w:szCs w:val="24"/>
          <w:lang w:val="en-US" w:eastAsia="en-US" w:bidi="en-US"/>
          <w:eastAsianLayout w:id="140" w:vert="on"/>
        </w:rPr>
        <w:t>£</w:t>
      </w:r>
      <w:r>
        <w:rPr>
          <w:i/>
          <w:iCs/>
          <w:color w:val="000000"/>
          <w:spacing w:val="0"/>
          <w:w w:val="100"/>
          <w:position w:val="0"/>
          <w:sz w:val="24"/>
          <w:szCs w:val="24"/>
          <w:lang w:val="en-US" w:eastAsia="en-US" w:bidi="en-US"/>
          <w:eastAsianLayout w:id="141" w:vert="on"/>
        </w:rPr>
        <w:t>s</w:t>
      </w:r>
      <w:r>
        <w:rPr>
          <w:i/>
          <w:iCs/>
          <w:color w:val="000000"/>
          <w:spacing w:val="0"/>
          <w:w w:val="100"/>
          <w:position w:val="0"/>
          <w:sz w:val="24"/>
          <w:szCs w:val="24"/>
          <w:lang w:val="en-US" w:eastAsia="en-US" w:bidi="en-US"/>
          <w:eastAsianLayout w:id="142" w:vert="on"/>
        </w:rPr>
        <w:t>^</w:t>
      </w:r>
      <w:r>
        <w:rPr>
          <w:i/>
          <w:iCs/>
          <w:color w:val="000000"/>
          <w:spacing w:val="0"/>
          <w:w w:val="100"/>
          <w:position w:val="0"/>
          <w:sz w:val="24"/>
          <w:szCs w:val="24"/>
          <w:lang w:val="en-US" w:eastAsia="en-US" w:bidi="en-US"/>
          <w:eastAsianLayout w:id="143" w:vert="on"/>
        </w:rPr>
        <w:t>$</w:t>
      </w:r>
      <w:r>
        <w:rPr>
          <w:i/>
          <w:iCs/>
          <w:color w:val="000000"/>
          <w:spacing w:val="0"/>
          <w:w w:val="100"/>
          <w:position w:val="0"/>
          <w:sz w:val="24"/>
          <w:szCs w:val="24"/>
          <w:lang w:val="en-US" w:eastAsia="en-US" w:bidi="en-US"/>
          <w:eastAsianLayout w:id="144" w:vert="on"/>
        </w:rPr>
        <w:t>s</w:t>
      </w:r>
      <w:r>
        <w:rPr>
          <w:i/>
          <w:iCs/>
          <w:color w:val="000000"/>
          <w:spacing w:val="0"/>
          <w:w w:val="100"/>
          <w:position w:val="0"/>
          <w:sz w:val="24"/>
          <w:szCs w:val="24"/>
          <w:lang w:val="en-US" w:eastAsia="en-US" w:bidi="en-US"/>
          <w:eastAsianLayout w:id="145" w:vert="on"/>
        </w:rPr>
        <w:t>.</w:t>
      </w:r>
      <w:r>
        <w:rPr>
          <w:color w:val="000000"/>
          <w:spacing w:val="0"/>
          <w:w w:val="100"/>
          <w:position w:val="0"/>
          <w:sz w:val="24"/>
          <w:szCs w:val="24"/>
        </w:rPr>
        <w:t>尝</w:t>
      </w:r>
      <w:r>
        <w:rPr>
          <w:color w:val="000000"/>
          <w:spacing w:val="0"/>
          <w:w w:val="100"/>
          <w:position w:val="0"/>
          <w:sz w:val="24"/>
          <w:szCs w:val="24"/>
          <w:lang w:val="en-US" w:eastAsia="en-US" w:bidi="en-US"/>
        </w:rPr>
        <w:t>0-</w:t>
      </w:r>
      <w:r>
        <w:rPr>
          <w:color w:val="000000"/>
          <w:spacing w:val="0"/>
          <w:w w:val="100"/>
          <w:position w:val="0"/>
          <w:sz w:val="24"/>
          <w:szCs w:val="24"/>
          <w:lang w:val="en-US" w:eastAsia="en-US" w:bidi="en-US"/>
          <w:eastAsianLayout w:id="146" w:vert="on"/>
        </w:rPr>
        <w:t xml:space="preserve"> </w:t>
      </w:r>
      <w:r>
        <w:rPr>
          <w:i/>
          <w:iCs/>
          <w:color w:val="000000"/>
          <w:spacing w:val="0"/>
          <w:w w:val="100"/>
          <w:position w:val="0"/>
          <w:sz w:val="24"/>
          <w:szCs w:val="24"/>
          <w:lang w:val="en-US" w:eastAsia="en-US" w:bidi="en-US"/>
          <w:eastAsianLayout w:id="147" w:vert="on"/>
        </w:rPr>
        <w:t>^</w:t>
      </w:r>
      <w:r>
        <w:rPr>
          <w:i/>
          <w:iCs/>
          <w:color w:val="000000"/>
          <w:spacing w:val="0"/>
          <w:w w:val="100"/>
          <w:position w:val="0"/>
          <w:sz w:val="24"/>
          <w:szCs w:val="24"/>
          <w:lang w:val="en-US" w:eastAsia="en-US" w:bidi="en-US"/>
          <w:eastAsianLayout w:id="148" w:vert="on"/>
        </w:rPr>
        <w:t>^</w:t>
      </w:r>
      <w:r>
        <w:rPr>
          <w:i/>
          <w:iCs/>
          <w:color w:val="000000"/>
          <w:spacing w:val="0"/>
          <w:w w:val="100"/>
          <w:position w:val="0"/>
          <w:sz w:val="24"/>
          <w:szCs w:val="24"/>
          <w:lang w:val="en-US" w:eastAsia="en-US" w:bidi="en-US"/>
          <w:eastAsianLayout w:id="149" w:vert="on"/>
        </w:rPr>
        <w:t>s</w:t>
      </w:r>
      <w:r>
        <w:rPr>
          <w:i/>
          <w:iCs/>
          <w:color w:val="000000"/>
          <w:spacing w:val="0"/>
          <w:w w:val="100"/>
          <w:position w:val="0"/>
          <w:sz w:val="24"/>
          <w:szCs w:val="24"/>
          <w:lang w:val="en-US" w:eastAsia="en-US" w:bidi="en-US"/>
          <w:eastAsianLayout w:id="150" w:vert="on"/>
        </w:rPr>
        <w:t>^</w:t>
      </w:r>
      <w:r>
        <w:rPr>
          <w:i/>
          <w:iCs/>
          <w:color w:val="000000"/>
          <w:spacing w:val="0"/>
          <w:w w:val="100"/>
          <w:position w:val="0"/>
          <w:sz w:val="24"/>
          <w:szCs w:val="24"/>
          <w:lang w:val="en-US" w:eastAsia="en-US" w:bidi="en-US"/>
          <w:eastAsianLayout w:id="151" w:vert="on"/>
        </w:rPr>
        <w:t>s</w:t>
      </w:r>
      <w:r>
        <w:rPr>
          <w:i/>
          <w:iCs/>
          <w:color w:val="000000"/>
          <w:spacing w:val="0"/>
          <w:w w:val="100"/>
          <w:position w:val="0"/>
          <w:sz w:val="24"/>
          <w:szCs w:val="24"/>
          <w:lang w:val="en-US" w:eastAsia="en-US" w:bidi="en-US"/>
          <w:eastAsianLayout w:id="152" w:vert="on"/>
        </w:rPr>
        <w:t>s</w:t>
      </w:r>
      <w:r>
        <w:rPr>
          <w:i/>
          <w:iCs/>
          <w:color w:val="000000"/>
          <w:spacing w:val="0"/>
          <w:w w:val="100"/>
          <w:position w:val="0"/>
          <w:sz w:val="24"/>
          <w:szCs w:val="24"/>
          <w:lang w:val="en-US" w:eastAsia="en-US" w:bidi="en-US"/>
          <w:eastAsianLayout w:id="153" w:vert="on"/>
        </w:rPr>
        <w:t>^</w:t>
      </w:r>
      <w:r>
        <w:rPr>
          <w:i/>
          <w:iCs/>
          <w:color w:val="000000"/>
          <w:spacing w:val="0"/>
          <w:w w:val="100"/>
          <w:position w:val="0"/>
          <w:sz w:val="24"/>
          <w:szCs w:val="24"/>
          <w:lang w:val="en-US" w:eastAsia="en-US" w:bidi="en-US"/>
          <w:eastAsianLayout w:id="154" w:vert="on"/>
        </w:rPr>
        <w:t>s</w:t>
      </w:r>
      <w:r>
        <w:rPr>
          <w:i/>
          <w:iCs/>
          <w:color w:val="000000"/>
          <w:spacing w:val="0"/>
          <w:w w:val="100"/>
          <w:position w:val="0"/>
          <w:sz w:val="24"/>
          <w:szCs w:val="24"/>
          <w:lang w:val="en-US" w:eastAsia="en-US" w:bidi="en-US"/>
          <w:eastAsianLayout w:id="155" w:vert="on"/>
        </w:rPr>
        <w:t>s</w:t>
      </w:r>
      <w:r>
        <w:rPr>
          <w:i/>
          <w:iCs/>
          <w:color w:val="000000"/>
          <w:spacing w:val="0"/>
          <w:w w:val="100"/>
          <w:position w:val="0"/>
          <w:sz w:val="24"/>
          <w:szCs w:val="24"/>
          <w:lang w:val="en-US" w:eastAsia="en-US" w:bidi="en-US"/>
          <w:eastAsianLayout w:id="156" w:vert="on"/>
        </w:rPr>
        <w:t xml:space="preserve"> </w:t>
      </w:r>
      <w:r>
        <w:rPr>
          <w:color w:val="000000"/>
          <w:spacing w:val="0"/>
          <w:w w:val="100"/>
          <w:position w:val="0"/>
          <w:sz w:val="24"/>
          <w:szCs w:val="24"/>
        </w:rPr>
        <w:t>瓏</w:t>
      </w:r>
      <w:r>
        <w:rPr>
          <w:color w:val="000000"/>
          <w:spacing w:val="0"/>
          <w:w w:val="100"/>
          <w:position w:val="0"/>
          <w:sz w:val="26"/>
          <w:szCs w:val="26"/>
          <w:eastAsianLayout w:id="157" w:vert="on"/>
        </w:rPr>
        <w:t>1</w:t>
      </w:r>
      <w:r>
        <w:rPr>
          <w:color w:val="000000"/>
          <w:spacing w:val="0"/>
          <w:w w:val="100"/>
          <w:position w:val="0"/>
          <w:sz w:val="26"/>
          <w:szCs w:val="26"/>
          <w:eastAsianLayout w:id="158" w:vert="on"/>
        </w:rPr>
        <w:t>.</w:t>
      </w:r>
      <w:r>
        <w:rPr>
          <w:color w:val="000000"/>
          <w:spacing w:val="0"/>
          <w:w w:val="100"/>
          <w:position w:val="0"/>
          <w:sz w:val="24"/>
          <w:szCs w:val="24"/>
        </w:rPr>
        <w:t>海</w:t>
      </w:r>
      <w:r>
        <w:rPr>
          <w:color w:val="000000"/>
          <w:spacing w:val="0"/>
          <w:w w:val="100"/>
          <w:position w:val="0"/>
          <w:sz w:val="24"/>
          <w:szCs w:val="24"/>
          <w:eastAsianLayout w:id="159" w:vert="on"/>
        </w:rPr>
        <w:t>&gt;</w:t>
      </w:r>
      <w:r>
        <w:rPr>
          <w:color w:val="000000"/>
          <w:spacing w:val="0"/>
          <w:w w:val="100"/>
          <w:position w:val="0"/>
          <w:sz w:val="26"/>
          <w:szCs w:val="26"/>
          <w:eastAsianLayout w:id="160" w:vert="on"/>
        </w:rPr>
        <w:t>3</w:t>
      </w:r>
      <w:r>
        <w:rPr>
          <w:color w:val="000000"/>
          <w:spacing w:val="0"/>
          <w:w w:val="100"/>
          <w:position w:val="0"/>
          <w:sz w:val="26"/>
          <w:szCs w:val="26"/>
          <w:eastAsianLayout w:id="161" w:vert="on"/>
        </w:rPr>
        <w:t>»</w:t>
      </w:r>
      <w:r>
        <w:rPr>
          <w:color w:val="000000"/>
          <w:spacing w:val="0"/>
          <w:w w:val="100"/>
          <w:position w:val="0"/>
          <w:sz w:val="26"/>
          <w:szCs w:val="26"/>
          <w:eastAsianLayout w:id="162" w:vert="on"/>
        </w:rPr>
        <w:t>.</w:t>
      </w:r>
      <w:r>
        <w:rPr>
          <w:color w:val="000000"/>
          <w:spacing w:val="0"/>
          <w:w w:val="100"/>
          <w:position w:val="0"/>
          <w:sz w:val="24"/>
          <w:szCs w:val="24"/>
        </w:rPr>
        <w:t>片</w:t>
      </w:r>
      <w:r>
        <w:rPr>
          <w:color w:val="000000"/>
          <w:spacing w:val="0"/>
          <w:w w:val="100"/>
          <w:position w:val="0"/>
          <w:sz w:val="26"/>
          <w:szCs w:val="26"/>
          <w:lang w:val="en-US" w:eastAsia="en-US" w:bidi="en-US"/>
          <w:eastAsianLayout w:id="163" w:vert="on"/>
        </w:rPr>
        <w:t>H</w:t>
      </w:r>
      <w:r>
        <w:rPr>
          <w:color w:val="000000"/>
          <w:spacing w:val="0"/>
          <w:w w:val="100"/>
          <w:position w:val="0"/>
          <w:sz w:val="26"/>
          <w:szCs w:val="26"/>
          <w:lang w:val="en-US" w:eastAsia="en-US" w:bidi="en-US"/>
          <w:eastAsianLayout w:id="164" w:vert="on"/>
        </w:rPr>
        <w:t>nll</w:t>
      </w:r>
      <w:r>
        <w:rPr>
          <w:color w:val="000000"/>
          <w:spacing w:val="0"/>
          <w:w w:val="100"/>
          <w:position w:val="0"/>
          <w:sz w:val="26"/>
          <w:szCs w:val="26"/>
          <w:lang w:val="en-US" w:eastAsia="en-US" w:bidi="en-US"/>
          <w:eastAsianLayout w:id="165" w:vert="on"/>
        </w:rPr>
        <w:t>M</w:t>
      </w:r>
      <w:r>
        <w:rPr>
          <w:color w:val="000000"/>
          <w:spacing w:val="0"/>
          <w:w w:val="100"/>
          <w:position w:val="0"/>
          <w:sz w:val="26"/>
          <w:szCs w:val="26"/>
          <w:lang w:val="en-US" w:eastAsia="en-US" w:bidi="en-US"/>
          <w:eastAsianLayout w:id="166" w:vert="on"/>
        </w:rPr>
        <w:t>s</w:t>
      </w:r>
      <w:r>
        <w:rPr>
          <w:color w:val="000000"/>
          <w:spacing w:val="0"/>
          <w:w w:val="100"/>
          <w:position w:val="0"/>
          <w:sz w:val="26"/>
          <w:szCs w:val="26"/>
          <w:lang w:val="en-US" w:eastAsia="en-US" w:bidi="en-US"/>
          <w:eastAsianLayout w:id="167" w:vert="on"/>
        </w:rPr>
        <w:t>®</w:t>
      </w:r>
      <w:r>
        <w:rPr>
          <w:color w:val="000000"/>
          <w:spacing w:val="0"/>
          <w:w w:val="100"/>
          <w:position w:val="0"/>
          <w:sz w:val="26"/>
          <w:szCs w:val="26"/>
          <w:lang w:val="en-US" w:eastAsia="en-US" w:bidi="en-US"/>
          <w:eastAsianLayout w:id="168" w:vert="on"/>
        </w:rPr>
        <w:t>nt&gt;</w:t>
      </w:r>
      <w:r>
        <w:rPr>
          <w:color w:val="000000"/>
          <w:spacing w:val="0"/>
          <w:w w:val="100"/>
          <w:position w:val="0"/>
          <w:sz w:val="24"/>
          <w:szCs w:val="24"/>
          <w:lang w:val="en-US" w:eastAsia="en-US" w:bidi="en-US"/>
        </w:rPr>
        <w:t>。</w:t>
      </w:r>
      <w:r>
        <w:rPr>
          <w:color w:val="000000"/>
          <w:spacing w:val="0"/>
          <w:w w:val="100"/>
          <w:position w:val="0"/>
          <w:sz w:val="24"/>
          <w:szCs w:val="24"/>
          <w:lang w:val="zh-CN" w:eastAsia="zh-CN" w:bidi="zh-CN"/>
        </w:rPr>
        <w:t>泾逐供斤汶・</w:t>
      </w:r>
      <w:r>
        <w:rPr>
          <w:color w:val="000000"/>
          <w:spacing w:val="0"/>
          <w:w w:val="100"/>
          <w:position w:val="0"/>
          <w:sz w:val="24"/>
          <w:szCs w:val="24"/>
        </w:rPr>
        <w:t>员淋溫岸河湼若计非必湼</w:t>
      </w:r>
      <w:r>
        <w:rPr>
          <w:color w:val="000000"/>
          <w:spacing w:val="0"/>
          <w:w w:val="100"/>
          <w:position w:val="0"/>
          <w:sz w:val="24"/>
          <w:szCs w:val="24"/>
          <w:eastAsianLayout w:id="169" w:vert="on"/>
        </w:rPr>
        <w:t xml:space="preserve"> </w:t>
      </w:r>
      <w:r>
        <w:rPr>
          <w:color w:val="000000"/>
          <w:spacing w:val="0"/>
          <w:w w:val="100"/>
          <w:position w:val="0"/>
          <w:sz w:val="26"/>
          <w:szCs w:val="26"/>
          <w:lang w:val="en-US" w:eastAsia="en-US" w:bidi="en-US"/>
          <w:eastAsianLayout w:id="170" w:vert="on"/>
        </w:rPr>
        <w:t>3</w:t>
      </w:r>
      <w:r>
        <w:rPr>
          <w:color w:val="000000"/>
          <w:spacing w:val="0"/>
          <w:w w:val="100"/>
          <w:position w:val="0"/>
          <w:sz w:val="26"/>
          <w:szCs w:val="26"/>
          <w:lang w:val="en-US" w:eastAsia="en-US" w:bidi="en-US"/>
          <w:eastAsianLayout w:id="171" w:vert="on"/>
        </w:rPr>
        <w:t>®</w:t>
      </w:r>
      <w:r>
        <w:rPr>
          <w:color w:val="000000"/>
          <w:spacing w:val="0"/>
          <w:w w:val="100"/>
          <w:position w:val="0"/>
          <w:sz w:val="24"/>
          <w:szCs w:val="24"/>
        </w:rPr>
        <w:t>外</w:t>
      </w:r>
      <w:r>
        <w:rPr>
          <w:color w:val="000000"/>
          <w:spacing w:val="0"/>
          <w:w w:val="100"/>
          <w:position w:val="0"/>
          <w:sz w:val="24"/>
          <w:szCs w:val="24"/>
          <w:eastAsianLayout w:id="172" w:vert="on"/>
        </w:rPr>
        <w:t>，</w:t>
      </w:r>
      <w:r>
        <w:rPr>
          <w:color w:val="000000"/>
          <w:spacing w:val="0"/>
          <w:w w:val="100"/>
          <w:position w:val="0"/>
          <w:sz w:val="24"/>
          <w:szCs w:val="24"/>
        </w:rPr>
        <w:t>淑地</w:t>
      </w:r>
      <w:r>
        <w:rPr>
          <w:color w:val="000000"/>
          <w:spacing w:val="0"/>
          <w:w w:val="100"/>
          <w:position w:val="0"/>
          <w:sz w:val="26"/>
          <w:szCs w:val="26"/>
          <w:lang w:val="en-US" w:eastAsia="en-US" w:bidi="en-US"/>
          <w:eastAsianLayout w:id="173" w:vert="on"/>
        </w:rPr>
        <w:t>M</w:t>
      </w:r>
      <w:r>
        <w:rPr>
          <w:color w:val="000000"/>
          <w:spacing w:val="0"/>
          <w:w w:val="100"/>
          <w:position w:val="0"/>
          <w:sz w:val="26"/>
          <w:szCs w:val="26"/>
          <w:lang w:val="en-US" w:eastAsia="en-US" w:bidi="en-US"/>
          <w:eastAsianLayout w:id="174" w:vert="on"/>
        </w:rPr>
        <w:t>3</w:t>
      </w:r>
      <w:r>
        <w:rPr>
          <w:color w:val="000000"/>
          <w:spacing w:val="0"/>
          <w:w w:val="100"/>
          <w:position w:val="0"/>
          <w:sz w:val="24"/>
          <w:szCs w:val="24"/>
        </w:rPr>
        <w:t>浏</w:t>
      </w:r>
      <w:r>
        <w:rPr>
          <w:color w:val="000000"/>
          <w:spacing w:val="0"/>
          <w:w w:val="100"/>
          <w:position w:val="0"/>
          <w:sz w:val="24"/>
          <w:szCs w:val="24"/>
          <w:eastAsianLayout w:id="175" w:vert="on"/>
        </w:rPr>
        <w:t>*</w:t>
      </w:r>
      <w:r>
        <w:rPr>
          <w:color w:val="000000"/>
          <w:spacing w:val="0"/>
          <w:w w:val="100"/>
          <w:position w:val="0"/>
          <w:sz w:val="24"/>
          <w:szCs w:val="24"/>
        </w:rPr>
        <w:t>書疏。</w:t>
      </w:r>
      <w:r>
        <w:rPr>
          <w:color w:val="000000"/>
          <w:spacing w:val="0"/>
          <w:w w:val="100"/>
          <w:position w:val="0"/>
          <w:sz w:val="24"/>
          <w:szCs w:val="24"/>
          <w:eastAsianLayout w:id="176" w:vert="on"/>
        </w:rPr>
        <w:t>/</w:t>
      </w:r>
      <w:r>
        <w:rPr>
          <w:color w:val="000000"/>
          <w:spacing w:val="0"/>
          <w:w w:val="100"/>
          <w:position w:val="0"/>
          <w:sz w:val="24"/>
          <w:szCs w:val="24"/>
        </w:rPr>
        <w:t>『譜</w:t>
      </w:r>
      <w:r>
        <w:rPr>
          <w:color w:val="000000"/>
          <w:spacing w:val="0"/>
          <w:w w:val="100"/>
          <w:position w:val="0"/>
          <w:sz w:val="24"/>
          <w:szCs w:val="24"/>
          <w:eastAsianLayout w:id="177" w:vert="on"/>
        </w:rPr>
        <w:t xml:space="preserve"> </w:t>
      </w:r>
      <w:r>
        <w:rPr>
          <w:color w:val="000000"/>
          <w:spacing w:val="0"/>
          <w:w w:val="100"/>
          <w:position w:val="0"/>
          <w:sz w:val="24"/>
          <w:szCs w:val="24"/>
        </w:rPr>
        <w:t>海北洋旧河湼</w:t>
      </w:r>
      <w:r>
        <w:rPr>
          <w:color w:val="000000"/>
          <w:spacing w:val="0"/>
          <w:w w:val="100"/>
          <w:position w:val="0"/>
          <w:sz w:val="24"/>
          <w:szCs w:val="24"/>
          <w:eastAsianLayout w:id="178" w:vert="on"/>
        </w:rPr>
        <w:t>-</w:t>
      </w:r>
      <w:r>
        <w:rPr>
          <w:color w:val="000000"/>
          <w:spacing w:val="0"/>
          <w:w w:val="100"/>
          <w:position w:val="0"/>
          <w:sz w:val="24"/>
          <w:szCs w:val="24"/>
          <w:eastAsianLayout w:id="179" w:vert="on"/>
        </w:rPr>
        <w:t xml:space="preserve"> </w:t>
      </w:r>
      <w:r>
        <w:rPr>
          <w:color w:val="000000"/>
          <w:spacing w:val="0"/>
          <w:w w:val="100"/>
          <w:position w:val="0"/>
          <w:sz w:val="24"/>
          <w:szCs w:val="24"/>
        </w:rPr>
        <w:t>、皿漫</w:t>
      </w:r>
      <w:r>
        <w:rPr>
          <w:color w:val="000000"/>
          <w:spacing w:val="0"/>
          <w:w w:val="100"/>
          <w:position w:val="0"/>
          <w:sz w:val="24"/>
          <w:szCs w:val="24"/>
          <w:eastAsianLayout w:id="180" w:vert="on"/>
        </w:rPr>
        <w:t>»</w:t>
      </w:r>
      <w:r>
        <w:rPr>
          <w:color w:val="000000"/>
          <w:spacing w:val="0"/>
          <w:w w:val="100"/>
          <w:position w:val="0"/>
          <w:sz w:val="24"/>
          <w:szCs w:val="24"/>
        </w:rPr>
        <w:t>品营卅卜拿滓段皆</w:t>
      </w:r>
      <w:r>
        <w:rPr>
          <w:color w:val="000000"/>
          <w:spacing w:val="0"/>
          <w:w w:val="100"/>
          <w:position w:val="0"/>
          <w:sz w:val="24"/>
          <w:szCs w:val="24"/>
          <w:eastAsianLayout w:id="181" w:vert="on"/>
        </w:rPr>
        <w:t>—</w:t>
      </w:r>
      <w:r>
        <w:rPr>
          <w:color w:val="000000"/>
          <w:spacing w:val="0"/>
          <w:w w:val="100"/>
          <w:position w:val="0"/>
          <w:sz w:val="24"/>
          <w:szCs w:val="24"/>
          <w:eastAsianLayout w:id="182" w:vert="on"/>
        </w:rPr>
        <w:t>—</w:t>
      </w:r>
      <w:r>
        <w:rPr>
          <w:color w:val="000000"/>
          <w:spacing w:val="0"/>
          <w:w w:val="100"/>
          <w:position w:val="0"/>
          <w:sz w:val="24"/>
          <w:szCs w:val="24"/>
        </w:rPr>
        <w:t>站航睇由</w:t>
      </w:r>
      <w:r>
        <w:rPr>
          <w:color w:val="000000"/>
          <w:spacing w:val="0"/>
          <w:w w:val="100"/>
          <w:position w:val="0"/>
          <w:sz w:val="24"/>
          <w:szCs w:val="24"/>
          <w:eastAsianLayout w:id="183" w:vert="on"/>
        </w:rPr>
        <w:t>*</w:t>
      </w:r>
      <w:r>
        <w:rPr>
          <w:color w:val="000000"/>
          <w:spacing w:val="0"/>
          <w:w w:val="100"/>
          <w:position w:val="0"/>
          <w:sz w:val="26"/>
          <w:szCs w:val="26"/>
          <w:eastAsianLayout w:id="184" w:vert="on"/>
        </w:rPr>
        <w:t>-3</w:t>
      </w:r>
      <w:r>
        <w:rPr>
          <w:color w:val="000000"/>
          <w:spacing w:val="0"/>
          <w:w w:val="100"/>
          <w:position w:val="0"/>
          <w:sz w:val="24"/>
          <w:szCs w:val="24"/>
        </w:rPr>
        <w:t>谤呀泸</w:t>
      </w:r>
      <w:r>
        <w:rPr>
          <w:color w:val="000000"/>
          <w:spacing w:val="0"/>
          <w:w w:val="100"/>
          <w:position w:val="0"/>
          <w:sz w:val="26"/>
          <w:szCs w:val="26"/>
          <w:lang w:val="en-US" w:eastAsia="en-US" w:bidi="en-US"/>
          <w:eastAsianLayout w:id="185" w:vert="on"/>
        </w:rPr>
        <w:t>-F</w:t>
      </w:r>
      <w:r>
        <w:rPr>
          <w:color w:val="000000"/>
          <w:spacing w:val="0"/>
          <w:w w:val="100"/>
          <w:position w:val="0"/>
          <w:sz w:val="24"/>
          <w:szCs w:val="24"/>
        </w:rPr>
        <w:t>湖油薛虏轲</w:t>
      </w:r>
      <w:r>
        <w:rPr>
          <w:color w:val="000000"/>
          <w:spacing w:val="0"/>
          <w:w w:val="100"/>
          <w:position w:val="0"/>
          <w:sz w:val="24"/>
          <w:szCs w:val="24"/>
          <w:eastAsianLayout w:id="186" w:vert="on"/>
        </w:rPr>
        <w:t xml:space="preserve"> </w:t>
      </w:r>
      <w:r>
        <w:rPr>
          <w:color w:val="000000"/>
          <w:spacing w:val="0"/>
          <w:w w:val="100"/>
          <w:position w:val="0"/>
          <w:sz w:val="24"/>
          <w:szCs w:val="24"/>
          <w:eastAsianLayout w:id="187" w:vert="on"/>
        </w:rPr>
        <w:t>?:</w:t>
      </w:r>
      <w:r>
        <w:rPr>
          <w:color w:val="000000"/>
          <w:spacing w:val="0"/>
          <w:w w:val="100"/>
          <w:position w:val="0"/>
          <w:sz w:val="24"/>
          <w:szCs w:val="24"/>
        </w:rPr>
        <w:t>部賣為</w:t>
      </w:r>
      <w:r>
        <w:rPr>
          <w:color w:val="000000"/>
          <w:spacing w:val="0"/>
          <w:w w:val="100"/>
          <w:position w:val="0"/>
          <w:sz w:val="26"/>
          <w:szCs w:val="26"/>
          <w:lang w:val="en-US" w:eastAsia="en-US" w:bidi="en-US"/>
          <w:eastAsianLayout w:id="188" w:vert="on"/>
        </w:rPr>
        <w:t>K</w:t>
      </w:r>
      <w:r>
        <w:rPr>
          <w:color w:val="000000"/>
          <w:spacing w:val="0"/>
          <w:w w:val="100"/>
          <w:position w:val="0"/>
          <w:sz w:val="26"/>
          <w:szCs w:val="26"/>
          <w:lang w:val="en-US" w:eastAsia="en-US" w:bidi="en-US"/>
          <w:eastAsianLayout w:id="189" w:vert="on"/>
        </w:rPr>
        <w:t>3</w:t>
      </w:r>
      <w:r>
        <w:rPr>
          <w:color w:val="000000"/>
          <w:spacing w:val="0"/>
          <w:w w:val="100"/>
          <w:position w:val="0"/>
          <w:sz w:val="24"/>
          <w:szCs w:val="24"/>
        </w:rPr>
        <w:t>净前啓</w:t>
      </w:r>
      <w:r>
        <w:rPr>
          <w:color w:val="000000"/>
          <w:spacing w:val="0"/>
          <w:w w:val="100"/>
          <w:position w:val="0"/>
          <w:sz w:val="24"/>
          <w:szCs w:val="24"/>
          <w:eastAsianLayout w:id="190" w:vert="on"/>
        </w:rPr>
        <w:t>—</w:t>
      </w:r>
      <w:r>
        <w:rPr>
          <w:color w:val="000000"/>
          <w:spacing w:val="0"/>
          <w:w w:val="100"/>
          <w:position w:val="0"/>
          <w:sz w:val="24"/>
          <w:szCs w:val="24"/>
          <w:eastAsianLayout w:id="191" w:vert="on"/>
        </w:rPr>
        <w:t>—</w:t>
      </w:r>
      <w:r>
        <w:rPr>
          <w:color w:val="000000"/>
          <w:spacing w:val="0"/>
          <w:w w:val="100"/>
          <w:position w:val="0"/>
          <w:sz w:val="24"/>
          <w:szCs w:val="24"/>
        </w:rPr>
        <w:t>決制哥也件皆卧</w:t>
      </w:r>
      <w:r>
        <w:rPr>
          <w:color w:val="000000"/>
          <w:spacing w:val="0"/>
          <w:w w:val="100"/>
          <w:position w:val="0"/>
          <w:sz w:val="24"/>
          <w:szCs w:val="24"/>
          <w:eastAsianLayout w:id="192" w:vert="on"/>
        </w:rPr>
        <w:t>^:</w:t>
      </w:r>
      <w:r>
        <w:rPr>
          <w:color w:val="000000"/>
          <w:spacing w:val="0"/>
          <w:w w:val="100"/>
          <w:position w:val="0"/>
          <w:sz w:val="24"/>
          <w:szCs w:val="24"/>
        </w:rPr>
        <w:t>勇</w:t>
      </w:r>
      <w:r>
        <w:rPr>
          <w:color w:val="000000"/>
          <w:spacing w:val="0"/>
          <w:w w:val="100"/>
          <w:position w:val="0"/>
          <w:sz w:val="24"/>
          <w:szCs w:val="24"/>
          <w:lang w:val="en-US" w:eastAsia="en-US" w:bidi="en-US"/>
          <w:eastAsianLayout w:id="193" w:vert="on"/>
        </w:rPr>
        <w:t>•</w:t>
      </w:r>
      <w:r>
        <w:rPr>
          <w:color w:val="000000"/>
          <w:spacing w:val="0"/>
          <w:w w:val="100"/>
          <w:position w:val="0"/>
          <w:sz w:val="24"/>
          <w:szCs w:val="24"/>
        </w:rPr>
        <w:t>・</w:t>
      </w:r>
      <w:r>
        <w:rPr>
          <w:color w:val="000000"/>
          <w:spacing w:val="0"/>
          <w:w w:val="100"/>
          <w:position w:val="0"/>
          <w:sz w:val="24"/>
          <w:szCs w:val="24"/>
          <w:eastAsianLayout w:id="194" w:vert="on"/>
        </w:rPr>
        <w:t xml:space="preserve"> </w:t>
      </w:r>
      <w:r>
        <w:rPr>
          <w:color w:val="000000"/>
          <w:spacing w:val="0"/>
          <w:w w:val="100"/>
          <w:position w:val="0"/>
          <w:sz w:val="24"/>
          <w:szCs w:val="24"/>
        </w:rPr>
        <w:t>应声渤兴</w:t>
      </w:r>
      <w:r>
        <w:rPr>
          <w:color w:val="000000"/>
          <w:spacing w:val="0"/>
          <w:w w:val="100"/>
          <w:position w:val="0"/>
          <w:sz w:val="26"/>
          <w:szCs w:val="26"/>
          <w:lang w:val="en-US" w:eastAsia="en-US" w:bidi="en-US"/>
          <w:eastAsianLayout w:id="195" w:vert="on"/>
        </w:rPr>
        <w:t>C0</w:t>
      </w:r>
      <w:r>
        <w:rPr>
          <w:color w:val="000000"/>
          <w:spacing w:val="0"/>
          <w:w w:val="100"/>
          <w:position w:val="0"/>
          <w:sz w:val="24"/>
          <w:szCs w:val="24"/>
        </w:rPr>
        <w:t>薜譚如泗譌</w:t>
      </w:r>
      <w:r>
        <w:rPr>
          <w:color w:val="000000"/>
          <w:spacing w:val="0"/>
          <w:w w:val="100"/>
          <w:position w:val="0"/>
          <w:sz w:val="24"/>
          <w:szCs w:val="24"/>
          <w:eastAsianLayout w:id="196" w:vert="on"/>
        </w:rPr>
        <w:t>*</w:t>
      </w:r>
      <w:r>
        <w:rPr>
          <w:color w:val="000000"/>
          <w:spacing w:val="0"/>
          <w:w w:val="100"/>
          <w:position w:val="0"/>
          <w:sz w:val="26"/>
          <w:szCs w:val="26"/>
          <w:eastAsianLayout w:id="197" w:vert="on"/>
        </w:rPr>
        <w:t>3</w:t>
      </w:r>
      <w:r>
        <w:rPr>
          <w:color w:val="000000"/>
          <w:spacing w:val="0"/>
          <w:w w:val="100"/>
          <w:position w:val="0"/>
          <w:sz w:val="24"/>
          <w:szCs w:val="24"/>
        </w:rPr>
        <w:t>屮扣・哥波7</w:t>
      </w:r>
      <w:r>
        <w:rPr>
          <w:color w:val="000000"/>
          <w:spacing w:val="0"/>
          <w:w w:val="100"/>
          <w:position w:val="0"/>
          <w:sz w:val="24"/>
          <w:szCs w:val="24"/>
          <w:lang w:val="zh-CN" w:eastAsia="zh-CN" w:bidi="zh-CN"/>
        </w:rPr>
        <w:t>翁圆</w:t>
      </w:r>
      <w:r>
        <w:rPr>
          <w:color w:val="000000"/>
          <w:spacing w:val="0"/>
          <w:w w:val="100"/>
          <w:position w:val="0"/>
          <w:sz w:val="24"/>
          <w:szCs w:val="24"/>
        </w:rPr>
        <w:t>就瞞潟</w:t>
      </w:r>
      <w:r>
        <w:rPr>
          <w:color w:val="000000"/>
          <w:spacing w:val="0"/>
          <w:w w:val="100"/>
          <w:position w:val="0"/>
          <w:sz w:val="26"/>
          <w:szCs w:val="26"/>
          <w:lang w:val="en-US" w:eastAsia="en-US" w:bidi="en-US"/>
          <w:eastAsianLayout w:id="198" w:vert="on"/>
        </w:rPr>
        <w:t>K</w:t>
      </w:r>
      <w:r>
        <w:rPr>
          <w:color w:val="000000"/>
          <w:spacing w:val="0"/>
          <w:w w:val="100"/>
          <w:position w:val="0"/>
          <w:sz w:val="26"/>
          <w:szCs w:val="26"/>
          <w:lang w:val="en-US" w:eastAsia="en-US" w:bidi="en-US"/>
          <w:eastAsianLayout w:id="199" w:vert="on"/>
        </w:rPr>
        <w:t>S</w:t>
      </w:r>
      <w:r>
        <w:rPr>
          <w:color w:val="000000"/>
          <w:spacing w:val="0"/>
          <w:w w:val="100"/>
          <w:position w:val="0"/>
          <w:sz w:val="24"/>
          <w:szCs w:val="24"/>
        </w:rPr>
        <w:t>混目</w:t>
      </w:r>
      <w:r>
        <w:rPr>
          <w:color w:val="000000"/>
          <w:spacing w:val="0"/>
          <w:w w:val="100"/>
          <w:position w:val="0"/>
          <w:sz w:val="24"/>
          <w:szCs w:val="24"/>
          <w:eastAsianLayout w:id="200" w:vert="on"/>
        </w:rPr>
        <w:t>”</w:t>
      </w:r>
      <w:r>
        <w:rPr>
          <w:color w:val="000000"/>
          <w:spacing w:val="0"/>
          <w:w w:val="100"/>
          <w:position w:val="0"/>
          <w:sz w:val="24"/>
          <w:szCs w:val="24"/>
          <w:eastAsianLayout w:id="201" w:vert="on"/>
        </w:rPr>
        <w:t xml:space="preserve"> </w:t>
      </w:r>
      <w:r>
        <w:rPr>
          <w:color w:val="000000"/>
          <w:spacing w:val="0"/>
          <w:w w:val="100"/>
          <w:position w:val="0"/>
          <w:sz w:val="26"/>
          <w:szCs w:val="26"/>
          <w:lang w:val="en-US" w:eastAsia="en-US" w:bidi="en-US"/>
          <w:eastAsianLayout w:id="202" w:vert="on"/>
        </w:rPr>
        <w:t>a</w:t>
      </w:r>
      <w:r>
        <w:rPr>
          <w:color w:val="000000"/>
          <w:spacing w:val="0"/>
          <w:w w:val="100"/>
          <w:position w:val="0"/>
          <w:sz w:val="24"/>
          <w:szCs w:val="24"/>
          <w:eastAsianLayout w:id="203" w:vert="on"/>
        </w:rPr>
        <w:t>，</w:t>
      </w:r>
      <w:r>
        <w:rPr>
          <w:color w:val="000000"/>
          <w:spacing w:val="0"/>
          <w:w w:val="100"/>
          <w:position w:val="0"/>
          <w:sz w:val="24"/>
          <w:szCs w:val="24"/>
        </w:rPr>
        <w:t>尊窪此米</w:t>
      </w:r>
      <w:r>
        <w:rPr>
          <w:color w:val="000000"/>
          <w:spacing w:val="0"/>
          <w:w w:val="100"/>
          <w:position w:val="0"/>
          <w:sz w:val="24"/>
          <w:szCs w:val="24"/>
          <w:eastAsianLayout w:id="204" w:vert="on"/>
        </w:rPr>
        <w:t>，</w:t>
      </w:r>
      <w:r>
        <w:rPr>
          <w:color w:val="000000"/>
          <w:spacing w:val="0"/>
          <w:w w:val="100"/>
          <w:position w:val="0"/>
          <w:sz w:val="26"/>
          <w:szCs w:val="26"/>
          <w:lang w:val="en-US" w:eastAsia="en-US" w:bidi="en-US"/>
          <w:eastAsianLayout w:id="205" w:vert="on"/>
        </w:rPr>
        <w:t>3</w:t>
      </w:r>
      <w:r>
        <w:rPr>
          <w:color w:val="000000"/>
          <w:spacing w:val="0"/>
          <w:w w:val="100"/>
          <w:position w:val="0"/>
          <w:sz w:val="26"/>
          <w:szCs w:val="26"/>
          <w:lang w:val="en-US" w:eastAsia="en-US" w:bidi="en-US"/>
          <w:eastAsianLayout w:id="206" w:vert="on"/>
        </w:rPr>
        <w:t>B</w:t>
      </w:r>
      <w:r>
        <w:rPr>
          <w:color w:val="000000"/>
          <w:spacing w:val="0"/>
          <w:w w:val="100"/>
          <w:position w:val="0"/>
          <w:sz w:val="26"/>
          <w:szCs w:val="26"/>
          <w:lang w:val="en-US" w:eastAsia="en-US" w:bidi="en-US"/>
          <w:eastAsianLayout w:id="207" w:vert="on"/>
        </w:rPr>
        <w:t>»</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208" w:vert="on"/>
        </w:rPr>
        <w:t xml:space="preserve"> </w:t>
      </w:r>
      <w:r>
        <w:rPr>
          <w:color w:val="000000"/>
          <w:spacing w:val="0"/>
          <w:w w:val="100"/>
          <w:position w:val="0"/>
          <w:sz w:val="24"/>
          <w:szCs w:val="24"/>
        </w:rPr>
        <w:t>丑</w:t>
      </w:r>
      <w:r>
        <w:rPr>
          <w:color w:val="000000"/>
          <w:spacing w:val="0"/>
          <w:w w:val="100"/>
          <w:position w:val="0"/>
          <w:sz w:val="24"/>
          <w:szCs w:val="24"/>
          <w:eastAsianLayout w:id="209" w:vert="on"/>
        </w:rPr>
        <w:t>&gt;</w:t>
      </w:r>
      <w:r>
        <w:rPr>
          <w:color w:val="000000"/>
          <w:spacing w:val="0"/>
          <w:w w:val="100"/>
          <w:position w:val="0"/>
          <w:sz w:val="24"/>
          <w:szCs w:val="24"/>
        </w:rPr>
        <w:t>科</w:t>
      </w:r>
      <w:r>
        <w:rPr>
          <w:color w:val="000000"/>
          <w:spacing w:val="0"/>
          <w:w w:val="100"/>
          <w:position w:val="0"/>
          <w:sz w:val="26"/>
          <w:szCs w:val="26"/>
          <w:lang w:val="en-US" w:eastAsia="en-US" w:bidi="en-US"/>
          <w:eastAsianLayout w:id="210" w:vert="on"/>
        </w:rPr>
        <w:t>H+</w:t>
      </w:r>
      <w:r>
        <w:rPr>
          <w:color w:val="000000"/>
          <w:spacing w:val="0"/>
          <w:w w:val="100"/>
          <w:position w:val="0"/>
          <w:sz w:val="26"/>
          <w:szCs w:val="26"/>
          <w:lang w:val="en-US" w:eastAsia="en-US" w:bidi="en-US"/>
          <w:eastAsianLayout w:id="211" w:vert="on"/>
        </w:rPr>
        <w:t>K</w:t>
      </w:r>
      <w:r>
        <w:rPr>
          <w:color w:val="000000"/>
          <w:spacing w:val="0"/>
          <w:w w:val="100"/>
          <w:position w:val="0"/>
          <w:sz w:val="26"/>
          <w:szCs w:val="26"/>
          <w:lang w:val="en-US" w:eastAsia="en-US" w:bidi="en-US"/>
          <w:eastAsianLayout w:id="212" w:vert="on"/>
        </w:rPr>
        <w:t>w</w:t>
      </w:r>
      <w:r>
        <w:rPr>
          <w:color w:val="000000"/>
          <w:spacing w:val="0"/>
          <w:w w:val="100"/>
          <w:position w:val="0"/>
          <w:sz w:val="26"/>
          <w:szCs w:val="26"/>
          <w:lang w:val="en-US" w:eastAsia="en-US" w:bidi="en-US"/>
          <w:eastAsianLayout w:id="213" w:vert="on"/>
        </w:rPr>
        <w:t>f</w:t>
      </w:r>
      <w:r>
        <w:rPr>
          <w:color w:val="000000"/>
          <w:spacing w:val="0"/>
          <w:w w:val="100"/>
          <w:position w:val="0"/>
          <w:sz w:val="26"/>
          <w:szCs w:val="26"/>
          <w:lang w:val="en-US" w:eastAsia="en-US" w:bidi="en-US"/>
          <w:eastAsianLayout w:id="214" w:vert="on"/>
        </w:rPr>
        <w:t>N</w:t>
      </w:r>
      <w:r>
        <w:rPr>
          <w:color w:val="000000"/>
          <w:spacing w:val="0"/>
          <w:w w:val="100"/>
          <w:position w:val="0"/>
          <w:sz w:val="26"/>
          <w:szCs w:val="26"/>
          <w:lang w:val="en-US" w:eastAsia="en-US" w:bidi="en-US"/>
          <w:eastAsianLayout w:id="215" w:vert="on"/>
        </w:rPr>
        <w:t>s</w:t>
      </w:r>
      <w:r>
        <w:rPr>
          <w:color w:val="000000"/>
          <w:spacing w:val="0"/>
          <w:w w:val="100"/>
          <w:position w:val="0"/>
          <w:sz w:val="26"/>
          <w:szCs w:val="26"/>
          <w:lang w:val="en-US" w:eastAsia="en-US" w:bidi="en-US"/>
          <w:eastAsianLayout w:id="216" w:vert="on"/>
        </w:rPr>
        <w:t>H</w:t>
      </w:r>
      <w:r>
        <w:rPr>
          <w:color w:val="000000"/>
          <w:spacing w:val="0"/>
          <w:w w:val="100"/>
          <w:position w:val="0"/>
          <w:sz w:val="26"/>
          <w:szCs w:val="26"/>
          <w:lang w:val="en-US" w:eastAsia="en-US" w:bidi="en-US"/>
          <w:eastAsianLayout w:id="217" w:vert="on"/>
        </w:rPr>
        <w:t xml:space="preserve"> </w:t>
      </w:r>
      <w:r>
        <w:rPr>
          <w:color w:val="000000"/>
          <w:spacing w:val="0"/>
          <w:w w:val="100"/>
          <w:position w:val="0"/>
          <w:sz w:val="24"/>
          <w:szCs w:val="24"/>
        </w:rPr>
        <w:t>蕉・務鬲斉冷</w:t>
      </w:r>
      <w:r>
        <w:rPr>
          <w:color w:val="000000"/>
          <w:spacing w:val="0"/>
          <w:w w:val="100"/>
          <w:position w:val="0"/>
          <w:sz w:val="26"/>
          <w:szCs w:val="26"/>
          <w:lang w:val="en-US" w:eastAsia="en-US" w:bidi="en-US"/>
          <w:eastAsianLayout w:id="218" w:vert="on"/>
        </w:rPr>
        <w:t>hr</w:t>
      </w:r>
      <w:r>
        <w:rPr>
          <w:color w:val="000000"/>
          <w:spacing w:val="0"/>
          <w:w w:val="100"/>
          <w:position w:val="0"/>
          <w:sz w:val="26"/>
          <w:szCs w:val="26"/>
          <w:lang w:val="en-US" w:eastAsia="en-US" w:bidi="en-US"/>
          <w:eastAsianLayout w:id="219" w:vert="on"/>
        </w:rPr>
        <w:t>K</w:t>
      </w:r>
      <w:r>
        <w:rPr>
          <w:color w:val="000000"/>
          <w:spacing w:val="0"/>
          <w:w w:val="100"/>
          <w:position w:val="0"/>
          <w:sz w:val="26"/>
          <w:szCs w:val="26"/>
          <w:lang w:val="en-US" w:eastAsia="en-US" w:bidi="en-US"/>
          <w:eastAsianLayout w:id="220" w:vert="on"/>
        </w:rPr>
        <w:t>s</w:t>
      </w:r>
      <w:r>
        <w:rPr>
          <w:color w:val="000000"/>
          <w:spacing w:val="0"/>
          <w:w w:val="100"/>
          <w:position w:val="0"/>
          <w:sz w:val="24"/>
          <w:szCs w:val="24"/>
          <w:lang w:val="en-US" w:eastAsia="en-US" w:bidi="en-US"/>
        </w:rPr>
        <w:t>位</w:t>
      </w:r>
      <w:r>
        <w:rPr>
          <w:color w:val="000000"/>
          <w:spacing w:val="0"/>
          <w:w w:val="100"/>
          <w:position w:val="0"/>
          <w:sz w:val="24"/>
          <w:szCs w:val="24"/>
        </w:rPr>
        <w:t>涕咨</w:t>
      </w:r>
      <w:r>
        <w:rPr>
          <w:color w:val="000000"/>
          <w:spacing w:val="0"/>
          <w:w w:val="100"/>
          <w:position w:val="0"/>
          <w:sz w:val="24"/>
          <w:szCs w:val="24"/>
          <w:lang w:val="en-US" w:eastAsia="en-US" w:bidi="en-US"/>
        </w:rPr>
        <w:t>s</w:t>
      </w:r>
      <w:r>
        <w:rPr>
          <w:color w:val="000000"/>
          <w:spacing w:val="0"/>
          <w:w w:val="100"/>
          <w:position w:val="0"/>
          <w:sz w:val="24"/>
          <w:szCs w:val="24"/>
        </w:rPr>
        <w:t>漁礒蹄荣殷</w:t>
      </w:r>
      <w:r>
        <w:rPr>
          <w:color w:val="000000"/>
          <w:spacing w:val="0"/>
          <w:w w:val="100"/>
          <w:position w:val="0"/>
          <w:sz w:val="26"/>
          <w:szCs w:val="26"/>
          <w:lang w:val="en-US" w:eastAsia="en-US" w:bidi="en-US"/>
          <w:eastAsianLayout w:id="221" w:vert="on"/>
        </w:rPr>
        <w:t>3</w:t>
      </w:r>
      <w:r>
        <w:rPr>
          <w:color w:val="000000"/>
          <w:spacing w:val="0"/>
          <w:w w:val="100"/>
          <w:position w:val="0"/>
          <w:sz w:val="26"/>
          <w:szCs w:val="26"/>
          <w:lang w:val="en-US" w:eastAsia="en-US" w:bidi="en-US"/>
          <w:eastAsianLayout w:id="222" w:vert="on"/>
        </w:rPr>
        <w:t>*</w:t>
      </w:r>
      <w:r>
        <w:rPr>
          <w:color w:val="000000"/>
          <w:spacing w:val="0"/>
          <w:w w:val="100"/>
          <w:position w:val="0"/>
          <w:sz w:val="24"/>
          <w:szCs w:val="24"/>
        </w:rPr>
        <w:t>蹄・凿调购離孳暗牌</w:t>
      </w:r>
      <w:r>
        <w:rPr>
          <w:color w:val="000000"/>
          <w:spacing w:val="0"/>
          <w:w w:val="100"/>
          <w:position w:val="0"/>
          <w:sz w:val="26"/>
          <w:szCs w:val="26"/>
          <w:eastAsianLayout w:id="223" w:vert="on"/>
        </w:rPr>
        <w:t>3</w:t>
      </w:r>
      <w:r>
        <w:rPr>
          <w:color w:val="000000"/>
          <w:spacing w:val="0"/>
          <w:w w:val="100"/>
          <w:position w:val="0"/>
          <w:sz w:val="24"/>
          <w:szCs w:val="24"/>
        </w:rPr>
        <w:t>洋</w:t>
      </w:r>
      <w:r>
        <w:rPr>
          <w:color w:val="000000"/>
          <w:spacing w:val="0"/>
          <w:w w:val="100"/>
          <w:position w:val="0"/>
          <w:sz w:val="24"/>
          <w:szCs w:val="24"/>
          <w:eastAsianLayout w:id="224" w:vert="on"/>
        </w:rPr>
        <w:t xml:space="preserve"> </w:t>
      </w:r>
      <w:r>
        <w:rPr>
          <w:color w:val="000000"/>
          <w:spacing w:val="0"/>
          <w:w w:val="100"/>
          <w:position w:val="0"/>
          <w:sz w:val="24"/>
          <w:szCs w:val="24"/>
        </w:rPr>
        <w:t>盼渣</w:t>
      </w:r>
      <w:r>
        <w:rPr>
          <w:color w:val="000000"/>
          <w:spacing w:val="0"/>
          <w:w w:val="100"/>
          <w:position w:val="0"/>
          <w:sz w:val="24"/>
          <w:szCs w:val="24"/>
          <w:eastAsianLayout w:id="225" w:vert="on"/>
        </w:rPr>
        <w:t>*</w:t>
      </w:r>
      <w:r>
        <w:rPr>
          <w:color w:val="000000"/>
          <w:spacing w:val="0"/>
          <w:w w:val="100"/>
          <w:position w:val="0"/>
          <w:sz w:val="24"/>
          <w:szCs w:val="24"/>
        </w:rPr>
        <w:t>『涛一</w:t>
      </w:r>
      <w:r>
        <w:rPr>
          <w:color w:val="000000"/>
          <w:spacing w:val="0"/>
          <w:w w:val="100"/>
          <w:position w:val="0"/>
          <w:sz w:val="24"/>
          <w:szCs w:val="24"/>
          <w:eastAsianLayout w:id="226" w:vert="on"/>
        </w:rPr>
        <w:t>£</w:t>
      </w:r>
      <w:r>
        <w:rPr>
          <w:color w:val="000000"/>
          <w:spacing w:val="0"/>
          <w:w w:val="100"/>
          <w:position w:val="0"/>
          <w:sz w:val="24"/>
          <w:szCs w:val="24"/>
        </w:rPr>
        <w:t>向</w:t>
      </w:r>
      <w:r>
        <w:rPr>
          <w:color w:val="000000"/>
          <w:spacing w:val="0"/>
          <w:w w:val="100"/>
          <w:position w:val="0"/>
          <w:sz w:val="26"/>
          <w:szCs w:val="26"/>
          <w:eastAsianLayout w:id="227" w:vert="on"/>
        </w:rPr>
        <w:t>1</w:t>
      </w:r>
      <w:r>
        <w:rPr>
          <w:color w:val="000000"/>
          <w:spacing w:val="0"/>
          <w:w w:val="100"/>
          <w:position w:val="0"/>
          <w:sz w:val="26"/>
          <w:szCs w:val="26"/>
          <w:eastAsianLayout w:id="228" w:vert="on"/>
        </w:rPr>
        <w:t>8</w:t>
      </w:r>
      <w:r>
        <w:rPr>
          <w:color w:val="000000"/>
          <w:spacing w:val="0"/>
          <w:w w:val="100"/>
          <w:position w:val="0"/>
          <w:sz w:val="26"/>
          <w:szCs w:val="26"/>
          <w:eastAsianLayout w:id="229" w:vert="on"/>
        </w:rPr>
        <w:t>4</w:t>
      </w:r>
      <w:r>
        <w:rPr>
          <w:color w:val="000000"/>
          <w:spacing w:val="0"/>
          <w:w w:val="100"/>
          <w:position w:val="0"/>
          <w:sz w:val="26"/>
          <w:szCs w:val="26"/>
          <w:eastAsianLayout w:id="230" w:vert="on"/>
        </w:rPr>
        <w:t>3</w:t>
      </w:r>
      <w:r>
        <w:rPr>
          <w:color w:val="000000"/>
          <w:spacing w:val="0"/>
          <w:w w:val="100"/>
          <w:position w:val="0"/>
          <w:sz w:val="24"/>
          <w:szCs w:val="24"/>
        </w:rPr>
        <w:t>果</w:t>
      </w:r>
      <w:r>
        <w:rPr>
          <w:color w:val="000000"/>
          <w:spacing w:val="0"/>
          <w:w w:val="100"/>
          <w:position w:val="0"/>
          <w:sz w:val="26"/>
          <w:szCs w:val="26"/>
          <w:eastAsianLayout w:id="231" w:vert="on"/>
        </w:rPr>
        <w:t>3</w:t>
      </w:r>
      <w:r>
        <w:rPr>
          <w:color w:val="000000"/>
          <w:spacing w:val="0"/>
          <w:w w:val="100"/>
          <w:position w:val="0"/>
          <w:sz w:val="24"/>
          <w:szCs w:val="24"/>
        </w:rPr>
        <w:t>史推诳</w:t>
      </w:r>
      <w:r>
        <w:rPr>
          <w:color w:val="000000"/>
          <w:spacing w:val="0"/>
          <w:w w:val="100"/>
          <w:position w:val="0"/>
          <w:sz w:val="24"/>
          <w:szCs w:val="24"/>
          <w:eastAsianLayout w:id="232" w:vert="on"/>
        </w:rPr>
        <w:t>,</w:t>
      </w:r>
      <w:r>
        <w:rPr>
          <w:color w:val="000000"/>
          <w:spacing w:val="0"/>
          <w:w w:val="100"/>
          <w:position w:val="0"/>
          <w:sz w:val="24"/>
          <w:szCs w:val="24"/>
        </w:rPr>
        <w:t>畑依</w:t>
      </w:r>
      <w:r>
        <w:rPr>
          <w:color w:val="000000"/>
          <w:spacing w:val="0"/>
          <w:w w:val="100"/>
          <w:position w:val="0"/>
          <w:sz w:val="26"/>
          <w:szCs w:val="26"/>
          <w:lang w:val="en-US" w:eastAsia="en-US" w:bidi="en-US"/>
          <w:eastAsianLayout w:id="233" w:vert="on"/>
        </w:rPr>
        <w:t>S</w:t>
      </w:r>
      <w:r>
        <w:rPr>
          <w:color w:val="000000"/>
          <w:spacing w:val="0"/>
          <w:w w:val="100"/>
          <w:position w:val="0"/>
          <w:sz w:val="26"/>
          <w:szCs w:val="26"/>
          <w:lang w:val="en-US" w:eastAsia="en-US" w:bidi="en-US"/>
          <w:eastAsianLayout w:id="234" w:vert="on"/>
        </w:rPr>
        <w:t>W</w:t>
      </w:r>
      <w:r>
        <w:rPr>
          <w:color w:val="000000"/>
          <w:spacing w:val="0"/>
          <w:w w:val="100"/>
          <w:position w:val="0"/>
          <w:sz w:val="24"/>
          <w:szCs w:val="24"/>
        </w:rPr>
        <w:t>源署牛</w:t>
      </w:r>
      <w:r>
        <w:rPr>
          <w:color w:val="000000"/>
          <w:spacing w:val="0"/>
          <w:w w:val="100"/>
          <w:position w:val="0"/>
          <w:sz w:val="24"/>
          <w:szCs w:val="24"/>
          <w:lang w:val="en-US" w:eastAsia="en-US" w:bidi="en-US"/>
          <w:eastAsianLayout w:id="235" w:vert="on"/>
        </w:rPr>
        <w:t>*</w:t>
      </w:r>
      <w:r>
        <w:rPr>
          <w:color w:val="000000"/>
          <w:spacing w:val="0"/>
          <w:w w:val="100"/>
          <w:position w:val="0"/>
          <w:sz w:val="24"/>
          <w:szCs w:val="24"/>
          <w:lang w:val="en-US" w:eastAsia="en-US" w:bidi="en-US"/>
          <w:eastAsianLayout w:id="236" w:vert="on"/>
        </w:rPr>
        <w:t>&lt;</w:t>
      </w:r>
      <w:r>
        <w:rPr>
          <w:color w:val="000000"/>
          <w:spacing w:val="0"/>
          <w:w w:val="100"/>
          <w:position w:val="0"/>
          <w:sz w:val="24"/>
          <w:szCs w:val="24"/>
        </w:rPr>
        <w:t>舞由为舗</w:t>
      </w:r>
      <w:r>
        <w:rPr>
          <w:color w:val="000000"/>
          <w:spacing w:val="0"/>
          <w:w w:val="100"/>
          <w:position w:val="0"/>
          <w:sz w:val="26"/>
          <w:szCs w:val="26"/>
          <w:lang w:val="en-US" w:eastAsia="en-US" w:bidi="en-US"/>
          <w:eastAsianLayout w:id="237" w:vert="on"/>
        </w:rPr>
        <w:t>U</w:t>
      </w:r>
      <w:r>
        <w:rPr>
          <w:color w:val="000000"/>
          <w:spacing w:val="0"/>
          <w:w w:val="100"/>
          <w:position w:val="0"/>
          <w:sz w:val="26"/>
          <w:szCs w:val="26"/>
          <w:lang w:val="en-US" w:eastAsia="en-US" w:bidi="en-US"/>
          <w:eastAsianLayout w:id="238" w:vert="on"/>
        </w:rPr>
        <w:t>-3-</w:t>
      </w:r>
      <w:r>
        <w:rPr>
          <w:color w:val="000000"/>
          <w:spacing w:val="0"/>
          <w:w w:val="100"/>
          <w:position w:val="0"/>
          <w:sz w:val="26"/>
          <w:szCs w:val="26"/>
          <w:lang w:val="en-US" w:eastAsia="en-US" w:bidi="en-US"/>
          <w:eastAsianLayout w:id="239" w:vert="on"/>
        </w:rPr>
        <w:t xml:space="preserve"> </w:t>
      </w:r>
      <w:r>
        <w:rPr>
          <w:color w:val="000000"/>
          <w:spacing w:val="0"/>
          <w:w w:val="100"/>
          <w:position w:val="0"/>
          <w:sz w:val="24"/>
          <w:szCs w:val="24"/>
        </w:rPr>
        <w:t>端浬</w:t>
      </w:r>
      <w:r>
        <w:rPr>
          <w:color w:val="000000"/>
          <w:spacing w:val="0"/>
          <w:w w:val="100"/>
          <w:position w:val="0"/>
          <w:sz w:val="26"/>
          <w:szCs w:val="26"/>
          <w:eastAsianLayout w:id="240" w:vert="on"/>
        </w:rPr>
        <w:t>3</w:t>
      </w:r>
      <w:r>
        <w:rPr>
          <w:color w:val="000000"/>
          <w:spacing w:val="0"/>
          <w:w w:val="100"/>
          <w:position w:val="0"/>
          <w:sz w:val="24"/>
          <w:szCs w:val="24"/>
        </w:rPr>
        <w:t>任爵老譲矚・</w:t>
      </w:r>
      <w:r>
        <w:rPr>
          <w:color w:val="000000"/>
          <w:spacing w:val="0"/>
          <w:w w:val="100"/>
          <w:position w:val="0"/>
          <w:sz w:val="26"/>
          <w:szCs w:val="26"/>
          <w:lang w:val="en-US" w:eastAsia="en-US" w:bidi="en-US"/>
          <w:eastAsianLayout w:id="241" w:vert="on"/>
        </w:rPr>
        <w:t>M</w:t>
      </w:r>
      <w:r>
        <w:rPr>
          <w:color w:val="000000"/>
          <w:spacing w:val="0"/>
          <w:w w:val="100"/>
          <w:position w:val="0"/>
          <w:sz w:val="26"/>
          <w:szCs w:val="26"/>
          <w:lang w:val="en-US" w:eastAsia="en-US" w:bidi="en-US"/>
          <w:eastAsianLayout w:id="242" w:vert="on"/>
        </w:rPr>
        <w:t>*</w:t>
      </w:r>
      <w:r>
        <w:rPr>
          <w:color w:val="000000"/>
          <w:spacing w:val="0"/>
          <w:w w:val="100"/>
          <w:position w:val="0"/>
          <w:sz w:val="24"/>
          <w:szCs w:val="24"/>
        </w:rPr>
        <w:t>兵诫</w:t>
      </w:r>
      <w:r>
        <w:rPr>
          <w:color w:val="000000"/>
          <w:spacing w:val="0"/>
          <w:w w:val="100"/>
          <w:position w:val="0"/>
          <w:sz w:val="24"/>
          <w:szCs w:val="24"/>
          <w:eastAsianLayout w:id="243" w:vert="on"/>
        </w:rPr>
        <w:t>—</w:t>
      </w:r>
      <w:r>
        <w:rPr>
          <w:color w:val="000000"/>
          <w:spacing w:val="0"/>
          <w:w w:val="100"/>
          <w:position w:val="0"/>
          <w:sz w:val="24"/>
          <w:szCs w:val="24"/>
          <w:eastAsianLayout w:id="244" w:vert="on"/>
        </w:rPr>
        <w:t>-&gt;</w:t>
      </w:r>
      <w:r>
        <w:rPr>
          <w:color w:val="000000"/>
          <w:spacing w:val="0"/>
          <w:w w:val="100"/>
          <w:position w:val="0"/>
          <w:sz w:val="24"/>
          <w:szCs w:val="24"/>
        </w:rPr>
        <w:t>五濫唐</w:t>
      </w:r>
      <w:r>
        <w:rPr>
          <w:color w:val="000000"/>
          <w:spacing w:val="0"/>
          <w:w w:val="100"/>
          <w:position w:val="0"/>
          <w:sz w:val="24"/>
          <w:szCs w:val="24"/>
          <w:eastAsianLayout w:id="245" w:vert="on"/>
        </w:rPr>
        <w:t>€</w:t>
      </w:r>
      <w:r>
        <w:rPr>
          <w:color w:val="000000"/>
          <w:spacing w:val="0"/>
          <w:w w:val="100"/>
          <w:position w:val="0"/>
          <w:sz w:val="26"/>
          <w:szCs w:val="26"/>
          <w:eastAsianLayout w:id="246" w:vert="on"/>
        </w:rPr>
        <w:t>1</w:t>
      </w:r>
      <w:r>
        <w:rPr>
          <w:color w:val="000000"/>
          <w:spacing w:val="0"/>
          <w:w w:val="100"/>
          <w:position w:val="0"/>
          <w:sz w:val="26"/>
          <w:szCs w:val="26"/>
          <w:eastAsianLayout w:id="247" w:vert="on"/>
        </w:rPr>
        <w:t>3</w:t>
      </w:r>
      <w:r>
        <w:rPr>
          <w:color w:val="000000"/>
          <w:spacing w:val="0"/>
          <w:w w:val="100"/>
          <w:position w:val="0"/>
          <w:sz w:val="24"/>
          <w:szCs w:val="24"/>
        </w:rPr>
        <w:t>満</w:t>
      </w:r>
      <w:r>
        <w:rPr>
          <w:color w:val="000000"/>
          <w:spacing w:val="0"/>
          <w:w w:val="100"/>
          <w:position w:val="0"/>
          <w:sz w:val="26"/>
          <w:szCs w:val="26"/>
          <w:eastAsianLayout w:id="248" w:vert="on"/>
        </w:rPr>
        <w:t>8</w:t>
      </w:r>
      <w:r>
        <w:rPr>
          <w:color w:val="000000"/>
          <w:spacing w:val="0"/>
          <w:w w:val="100"/>
          <w:position w:val="0"/>
          <w:sz w:val="24"/>
          <w:szCs w:val="24"/>
        </w:rPr>
        <w:t>谦座</w:t>
      </w:r>
      <w:r>
        <w:rPr>
          <w:color w:val="000000"/>
          <w:spacing w:val="0"/>
          <w:w w:val="100"/>
          <w:position w:val="0"/>
          <w:sz w:val="26"/>
          <w:szCs w:val="26"/>
          <w:eastAsianLayout w:id="249" w:vert="on"/>
        </w:rPr>
        <w:t>3</w:t>
      </w:r>
      <w:r>
        <w:rPr>
          <w:color w:val="000000"/>
          <w:spacing w:val="0"/>
          <w:w w:val="100"/>
          <w:position w:val="0"/>
          <w:sz w:val="24"/>
          <w:szCs w:val="24"/>
        </w:rPr>
        <w:t>卄湖品回。</w:t>
      </w:r>
      <w:r>
        <w:rPr>
          <w:color w:val="000000"/>
          <w:spacing w:val="0"/>
          <w:w w:val="100"/>
          <w:position w:val="0"/>
          <w:sz w:val="24"/>
          <w:szCs w:val="24"/>
          <w:lang w:val="en-US" w:eastAsia="en-US" w:bidi="en-US"/>
          <w:eastAsianLayout w:id="250" w:vert="on"/>
        </w:rPr>
        <w:t>f</w:t>
      </w:r>
      <w:r>
        <w:rPr>
          <w:color w:val="000000"/>
          <w:spacing w:val="0"/>
          <w:w w:val="100"/>
          <w:position w:val="0"/>
          <w:sz w:val="24"/>
          <w:szCs w:val="24"/>
          <w:lang w:val="en-US" w:eastAsia="en-US" w:bidi="en-US"/>
          <w:eastAsianLayout w:id="251" w:vert="on"/>
        </w:rPr>
        <w:t>f</w:t>
      </w:r>
      <w:r>
        <w:rPr>
          <w:color w:val="000000"/>
          <w:spacing w:val="0"/>
          <w:w w:val="100"/>
          <w:position w:val="0"/>
          <w:sz w:val="24"/>
          <w:szCs w:val="24"/>
          <w:lang w:val="en-US" w:eastAsia="en-US" w:bidi="en-US"/>
          <w:eastAsianLayout w:id="252" w:vert="on"/>
        </w:rPr>
        <w:t>i</w:t>
      </w:r>
      <w:r>
        <w:rPr>
          <w:color w:val="000000"/>
          <w:spacing w:val="0"/>
          <w:w w:val="100"/>
          <w:position w:val="0"/>
          <w:sz w:val="24"/>
          <w:szCs w:val="24"/>
          <w:lang w:val="en-US" w:eastAsia="en-US" w:bidi="en-US"/>
          <w:eastAsianLayout w:id="253" w:vert="on"/>
        </w:rPr>
        <w:t xml:space="preserve"> </w:t>
      </w:r>
      <w:r>
        <w:rPr>
          <w:color w:val="000000"/>
          <w:spacing w:val="0"/>
          <w:w w:val="100"/>
          <w:position w:val="0"/>
          <w:sz w:val="24"/>
          <w:szCs w:val="24"/>
        </w:rPr>
        <w:t>海・術売</w:t>
      </w:r>
      <w:r>
        <w:rPr>
          <w:color w:val="000000"/>
          <w:spacing w:val="0"/>
          <w:w w:val="100"/>
          <w:position w:val="0"/>
          <w:sz w:val="24"/>
          <w:szCs w:val="24"/>
          <w:lang w:val="en-US" w:eastAsia="en-US" w:bidi="en-US"/>
        </w:rPr>
        <w:t>_t</w:t>
      </w:r>
      <w:r>
        <w:rPr>
          <w:color w:val="000000"/>
          <w:spacing w:val="0"/>
          <w:w w:val="100"/>
          <w:position w:val="0"/>
          <w:sz w:val="24"/>
          <w:szCs w:val="24"/>
        </w:rPr>
        <w:t>滩玄</w:t>
      </w:r>
      <w:r>
        <w:rPr>
          <w:color w:val="000000"/>
          <w:spacing w:val="0"/>
          <w:w w:val="100"/>
          <w:position w:val="0"/>
          <w:sz w:val="26"/>
          <w:szCs w:val="26"/>
          <w:lang w:val="en-US" w:eastAsia="en-US" w:bidi="en-US"/>
          <w:eastAsianLayout w:id="254" w:vert="on"/>
        </w:rPr>
        <w:t>FB</w:t>
      </w:r>
      <w:r>
        <w:rPr>
          <w:color w:val="000000"/>
          <w:spacing w:val="0"/>
          <w:w w:val="100"/>
          <w:position w:val="0"/>
          <w:sz w:val="24"/>
          <w:szCs w:val="24"/>
        </w:rPr>
        <w:t>師盛林供迎尙盼雌</w:t>
      </w:r>
      <w:r>
        <w:rPr>
          <w:color w:val="000000"/>
          <w:spacing w:val="0"/>
          <w:w w:val="100"/>
          <w:position w:val="0"/>
          <w:sz w:val="26"/>
          <w:szCs w:val="26"/>
          <w:eastAsianLayout w:id="255" w:vert="on"/>
        </w:rPr>
        <w:t>…</w:t>
      </w:r>
      <w:r>
        <w:rPr>
          <w:color w:val="000000"/>
          <w:spacing w:val="0"/>
          <w:w w:val="100"/>
          <w:position w:val="0"/>
          <w:sz w:val="24"/>
          <w:szCs w:val="24"/>
        </w:rPr>
        <w:t>目酬囲</w:t>
      </w:r>
      <w:r>
        <w:rPr>
          <w:color w:val="000000"/>
          <w:spacing w:val="0"/>
          <w:w w:val="100"/>
          <w:position w:val="0"/>
          <w:sz w:val="26"/>
          <w:szCs w:val="26"/>
          <w:eastAsianLayout w:id="256" w:vert="on"/>
        </w:rPr>
        <w:t>3</w:t>
      </w:r>
      <w:r>
        <w:rPr>
          <w:color w:val="000000"/>
          <w:spacing w:val="0"/>
          <w:w w:val="100"/>
          <w:position w:val="0"/>
          <w:sz w:val="24"/>
          <w:szCs w:val="24"/>
        </w:rPr>
        <w:t>汶厕</w:t>
      </w:r>
      <w:r>
        <w:rPr>
          <w:color w:val="000000"/>
          <w:spacing w:val="0"/>
          <w:w w:val="100"/>
          <w:position w:val="0"/>
          <w:sz w:val="24"/>
          <w:szCs w:val="24"/>
          <w:eastAsianLayout w:id="257" w:vert="on"/>
        </w:rPr>
        <w:t>-</w:t>
      </w:r>
      <w:r>
        <w:rPr>
          <w:color w:val="000000"/>
          <w:spacing w:val="0"/>
          <w:w w:val="100"/>
          <w:position w:val="0"/>
          <w:sz w:val="24"/>
          <w:szCs w:val="24"/>
        </w:rPr>
        <w:t>労出崩</w:t>
      </w:r>
      <w:r>
        <w:rPr>
          <w:color w:val="000000"/>
          <w:spacing w:val="0"/>
          <w:w w:val="100"/>
          <w:position w:val="0"/>
          <w:sz w:val="26"/>
          <w:szCs w:val="26"/>
          <w:eastAsianLayout w:id="258" w:vert="on"/>
        </w:rPr>
        <w:t>3</w:t>
      </w:r>
      <w:r>
        <w:rPr>
          <w:color w:val="000000"/>
          <w:spacing w:val="0"/>
          <w:w w:val="100"/>
          <w:position w:val="0"/>
          <w:sz w:val="24"/>
          <w:szCs w:val="24"/>
        </w:rPr>
        <w:t>部晶普</w:t>
      </w:r>
      <w:r>
        <w:rPr>
          <w:color w:val="000000"/>
          <w:spacing w:val="0"/>
          <w:w w:val="100"/>
          <w:position w:val="0"/>
          <w:sz w:val="24"/>
          <w:szCs w:val="24"/>
          <w:eastAsianLayout w:id="259" w:vert="on"/>
        </w:rPr>
        <w:t xml:space="preserve"> </w:t>
      </w:r>
      <w:r>
        <w:rPr>
          <w:color w:val="000000"/>
          <w:spacing w:val="0"/>
          <w:w w:val="100"/>
          <w:position w:val="0"/>
          <w:sz w:val="26"/>
          <w:szCs w:val="26"/>
          <w:lang w:val="en-US" w:eastAsia="en-US" w:bidi="en-US"/>
          <w:eastAsianLayout w:id="260" w:vert="on"/>
        </w:rPr>
        <w:t>W</w:t>
      </w:r>
      <w:r>
        <w:rPr>
          <w:color w:val="000000"/>
          <w:spacing w:val="0"/>
          <w:w w:val="100"/>
          <w:position w:val="0"/>
          <w:sz w:val="26"/>
          <w:szCs w:val="26"/>
          <w:lang w:val="en-US" w:eastAsia="en-US" w:bidi="en-US"/>
          <w:eastAsianLayout w:id="261" w:vert="on"/>
        </w:rPr>
        <w:t>K</w:t>
      </w:r>
      <w:r>
        <w:rPr>
          <w:color w:val="000000"/>
          <w:spacing w:val="0"/>
          <w:w w:val="100"/>
          <w:position w:val="0"/>
          <w:sz w:val="24"/>
          <w:szCs w:val="24"/>
        </w:rPr>
        <w:t>必湼</w:t>
      </w:r>
      <w:r>
        <w:rPr>
          <w:color w:val="000000"/>
          <w:spacing w:val="0"/>
          <w:w w:val="100"/>
          <w:position w:val="0"/>
          <w:sz w:val="24"/>
          <w:szCs w:val="24"/>
          <w:eastAsianLayout w:id="262" w:vert="on"/>
        </w:rPr>
        <w:t>«</w:t>
      </w:r>
      <w:r>
        <w:rPr>
          <w:color w:val="000000"/>
          <w:spacing w:val="0"/>
          <w:w w:val="100"/>
          <w:position w:val="0"/>
          <w:sz w:val="24"/>
          <w:szCs w:val="24"/>
        </w:rPr>
        <w:t>涕冷</w:t>
      </w:r>
      <w:r>
        <w:rPr>
          <w:color w:val="000000"/>
          <w:spacing w:val="0"/>
          <w:w w:val="100"/>
          <w:position w:val="0"/>
          <w:sz w:val="26"/>
          <w:szCs w:val="26"/>
          <w:lang w:val="en-US" w:eastAsia="en-US" w:bidi="en-US"/>
          <w:eastAsianLayout w:id="263" w:vert="on"/>
        </w:rPr>
        <w:t>HT</w:t>
      </w:r>
      <w:r>
        <w:rPr>
          <w:color w:val="000000"/>
          <w:spacing w:val="0"/>
          <w:w w:val="100"/>
          <w:position w:val="0"/>
          <w:sz w:val="26"/>
          <w:szCs w:val="26"/>
          <w:lang w:val="en-US" w:eastAsia="en-US" w:bidi="en-US"/>
          <w:eastAsianLayout w:id="264" w:vert="on"/>
        </w:rPr>
        <w:t>K</w:t>
      </w:r>
      <w:r>
        <w:rPr>
          <w:color w:val="000000"/>
          <w:spacing w:val="0"/>
          <w:w w:val="100"/>
          <w:position w:val="0"/>
          <w:sz w:val="24"/>
          <w:szCs w:val="24"/>
        </w:rPr>
        <w:t>詞</w:t>
      </w:r>
      <w:r>
        <w:rPr>
          <w:color w:val="000000"/>
          <w:spacing w:val="0"/>
          <w:w w:val="100"/>
          <w:position w:val="0"/>
          <w:sz w:val="26"/>
          <w:szCs w:val="26"/>
          <w:lang w:val="en-US" w:eastAsia="en-US" w:bidi="en-US"/>
          <w:eastAsianLayout w:id="265" w:vert="on"/>
        </w:rPr>
        <w:t>M</w:t>
      </w:r>
      <w:r>
        <w:rPr>
          <w:color w:val="000000"/>
          <w:spacing w:val="0"/>
          <w:w w:val="100"/>
          <w:position w:val="0"/>
          <w:sz w:val="26"/>
          <w:szCs w:val="26"/>
          <w:lang w:val="en-US" w:eastAsia="en-US" w:bidi="en-US"/>
          <w:eastAsianLayout w:id="266" w:vert="on"/>
        </w:rPr>
        <w:t>3</w:t>
      </w:r>
      <w:r>
        <w:rPr>
          <w:color w:val="000000"/>
          <w:spacing w:val="0"/>
          <w:w w:val="100"/>
          <w:position w:val="0"/>
          <w:sz w:val="24"/>
          <w:szCs w:val="24"/>
        </w:rPr>
        <w:t>涔</w:t>
      </w:r>
      <w:r>
        <w:rPr>
          <w:color w:val="000000"/>
          <w:spacing w:val="0"/>
          <w:w w:val="100"/>
          <w:position w:val="0"/>
          <w:sz w:val="26"/>
          <w:szCs w:val="26"/>
          <w:lang w:val="en-US" w:eastAsia="en-US" w:bidi="en-US"/>
          <w:eastAsianLayout w:id="267" w:vert="on"/>
        </w:rPr>
        <w:t>w</w:t>
      </w:r>
      <w:r>
        <w:rPr>
          <w:color w:val="000000"/>
          <w:spacing w:val="0"/>
          <w:w w:val="100"/>
          <w:position w:val="0"/>
          <w:sz w:val="24"/>
          <w:szCs w:val="24"/>
          <w:lang w:val="en-US" w:eastAsia="en-US" w:bidi="en-US"/>
          <w:eastAsianLayout w:id="268" w:vert="on"/>
        </w:rPr>
        <w:t>，</w:t>
      </w:r>
      <w:r>
        <w:rPr>
          <w:color w:val="000000"/>
          <w:spacing w:val="0"/>
          <w:w w:val="100"/>
          <w:position w:val="0"/>
          <w:sz w:val="26"/>
          <w:szCs w:val="26"/>
          <w:lang w:val="en-US" w:eastAsia="en-US" w:bidi="en-US"/>
          <w:eastAsianLayout w:id="269" w:vert="on"/>
        </w:rPr>
        <w:t>A</w:t>
      </w:r>
      <w:r>
        <w:rPr>
          <w:color w:val="000000"/>
          <w:spacing w:val="0"/>
          <w:w w:val="100"/>
          <w:position w:val="0"/>
          <w:sz w:val="26"/>
          <w:szCs w:val="26"/>
          <w:lang w:val="en-US" w:eastAsia="en-US" w:bidi="en-US"/>
          <w:eastAsianLayout w:id="270" w:vert="on"/>
        </w:rPr>
        <w:t>fe</w:t>
      </w:r>
      <w:r>
        <w:rPr>
          <w:color w:val="000000"/>
          <w:spacing w:val="0"/>
          <w:w w:val="100"/>
          <w:position w:val="0"/>
          <w:sz w:val="26"/>
          <w:szCs w:val="26"/>
          <w:lang w:val="en-US" w:eastAsia="en-US" w:bidi="en-US"/>
          <w:eastAsianLayout w:id="271" w:vert="on"/>
        </w:rPr>
        <w:t>H+</w:t>
      </w:r>
      <w:r>
        <w:rPr>
          <w:color w:val="000000"/>
          <w:spacing w:val="0"/>
          <w:w w:val="100"/>
          <w:position w:val="0"/>
          <w:sz w:val="26"/>
          <w:szCs w:val="26"/>
          <w:lang w:val="en-US" w:eastAsia="en-US" w:bidi="en-US"/>
          <w:eastAsianLayout w:id="272" w:vert="on"/>
        </w:rPr>
        <w:t>x</w:t>
      </w:r>
      <w:r>
        <w:rPr>
          <w:color w:val="000000"/>
          <w:spacing w:val="0"/>
          <w:w w:val="100"/>
          <w:position w:val="0"/>
          <w:sz w:val="26"/>
          <w:szCs w:val="26"/>
          <w:lang w:val="en-US" w:eastAsia="en-US" w:bidi="en-US"/>
          <w:eastAsianLayout w:id="273" w:vert="on"/>
        </w:rPr>
        <w:t>m</w:t>
      </w:r>
      <w:r>
        <w:rPr>
          <w:color w:val="000000"/>
          <w:spacing w:val="0"/>
          <w:w w:val="100"/>
          <w:position w:val="0"/>
          <w:sz w:val="24"/>
          <w:szCs w:val="24"/>
        </w:rPr>
        <w:t>湼若湧阵</w:t>
      </w:r>
      <w:r>
        <w:rPr>
          <w:color w:val="000000"/>
          <w:spacing w:val="0"/>
          <w:w w:val="100"/>
          <w:position w:val="0"/>
          <w:sz w:val="26"/>
          <w:szCs w:val="26"/>
          <w:lang w:val="en-US" w:eastAsia="en-US" w:bidi="en-US"/>
          <w:eastAsianLayout w:id="274" w:vert="on"/>
        </w:rPr>
        <w:t>W</w:t>
      </w:r>
      <w:r>
        <w:rPr>
          <w:color w:val="000000"/>
          <w:spacing w:val="0"/>
          <w:w w:val="100"/>
          <w:position w:val="0"/>
          <w:sz w:val="24"/>
          <w:szCs w:val="24"/>
        </w:rPr>
        <w:t>渴见湼区乂土</w:t>
      </w:r>
      <w:r>
        <w:rPr>
          <w:color w:val="000000"/>
          <w:spacing w:val="0"/>
          <w:w w:val="100"/>
          <w:position w:val="0"/>
          <w:sz w:val="24"/>
          <w:szCs w:val="24"/>
          <w:eastAsianLayout w:id="275" w:vert="on"/>
        </w:rPr>
        <w:t xml:space="preserve"> </w:t>
      </w:r>
      <w:r>
        <w:rPr>
          <w:color w:val="000000"/>
          <w:spacing w:val="0"/>
          <w:w w:val="100"/>
          <w:position w:val="0"/>
          <w:sz w:val="26"/>
          <w:szCs w:val="26"/>
          <w:lang w:val="en-US" w:eastAsia="en-US" w:bidi="en-US"/>
          <w:eastAsianLayout w:id="276" w:vert="on"/>
        </w:rPr>
        <w:t>N</w:t>
      </w:r>
      <w:r>
        <w:rPr>
          <w:color w:val="000000"/>
          <w:spacing w:val="0"/>
          <w:w w:val="100"/>
          <w:position w:val="0"/>
          <w:sz w:val="26"/>
          <w:szCs w:val="26"/>
          <w:lang w:val="en-US" w:eastAsia="en-US" w:bidi="en-US"/>
          <w:eastAsianLayout w:id="277" w:vert="on"/>
        </w:rPr>
        <w:t>U</w:t>
      </w:r>
      <w:r>
        <w:rPr>
          <w:color w:val="000000"/>
          <w:spacing w:val="0"/>
          <w:w w:val="100"/>
          <w:position w:val="0"/>
          <w:sz w:val="26"/>
          <w:szCs w:val="26"/>
          <w:lang w:val="en-US" w:eastAsia="en-US" w:bidi="en-US"/>
          <w:eastAsianLayout w:id="278" w:vert="on"/>
        </w:rPr>
        <w:t xml:space="preserve"> </w:t>
      </w:r>
      <w:r>
        <w:rPr>
          <w:color w:val="000000"/>
          <w:spacing w:val="0"/>
          <w:w w:val="100"/>
          <w:position w:val="0"/>
          <w:sz w:val="24"/>
          <w:szCs w:val="24"/>
        </w:rPr>
        <w:t>図兵。</w:t>
      </w:r>
      <w:r>
        <w:rPr>
          <w:i/>
          <w:iCs/>
          <w:color w:val="000000"/>
          <w:spacing w:val="0"/>
          <w:w w:val="100"/>
          <w:position w:val="0"/>
          <w:sz w:val="24"/>
          <w:szCs w:val="24"/>
          <w:lang w:val="en-US" w:eastAsia="en-US" w:bidi="en-US"/>
          <w:eastAsianLayout w:id="279" w:vert="on"/>
        </w:rPr>
        <w:t>^</w:t>
      </w:r>
      <w:r>
        <w:rPr>
          <w:i/>
          <w:iCs/>
          <w:color w:val="000000"/>
          <w:spacing w:val="0"/>
          <w:w w:val="100"/>
          <w:position w:val="0"/>
          <w:sz w:val="24"/>
          <w:szCs w:val="24"/>
          <w:lang w:val="en-US" w:eastAsia="en-US" w:bidi="en-US"/>
          <w:eastAsianLayout w:id="280" w:vert="on"/>
        </w:rPr>
        <w:t>s</w:t>
      </w:r>
      <w:r>
        <w:rPr>
          <w:i/>
          <w:iCs/>
          <w:color w:val="000000"/>
          <w:spacing w:val="0"/>
          <w:w w:val="100"/>
          <w:position w:val="0"/>
          <w:sz w:val="24"/>
          <w:szCs w:val="24"/>
          <w:lang w:val="en-US" w:eastAsia="en-US" w:bidi="en-US"/>
          <w:eastAsianLayout w:id="281" w:vert="on"/>
        </w:rPr>
        <w:t>s</w:t>
      </w:r>
      <w:r>
        <w:rPr>
          <w:i/>
          <w:iCs/>
          <w:color w:val="000000"/>
          <w:spacing w:val="0"/>
          <w:w w:val="100"/>
          <w:position w:val="0"/>
          <w:sz w:val="24"/>
          <w:szCs w:val="24"/>
          <w:lang w:val="en-US" w:eastAsia="en-US" w:bidi="en-US"/>
          <w:eastAsianLayout w:id="282" w:vert="on"/>
        </w:rPr>
        <w:t>s</w:t>
      </w:r>
      <w:r>
        <w:rPr>
          <w:i/>
          <w:iCs/>
          <w:color w:val="000000"/>
          <w:spacing w:val="0"/>
          <w:w w:val="100"/>
          <w:position w:val="0"/>
          <w:sz w:val="24"/>
          <w:szCs w:val="24"/>
          <w:lang w:val="en-US" w:eastAsia="en-US" w:bidi="en-US"/>
          <w:eastAsianLayout w:id="283" w:vert="on"/>
        </w:rPr>
        <w:t>s</w:t>
      </w:r>
      <w:r>
        <w:rPr>
          <w:i/>
          <w:iCs/>
          <w:color w:val="000000"/>
          <w:spacing w:val="0"/>
          <w:w w:val="100"/>
          <w:position w:val="0"/>
          <w:sz w:val="24"/>
          <w:szCs w:val="24"/>
          <w:lang w:val="en-US" w:eastAsia="en-US" w:bidi="en-US"/>
          <w:eastAsianLayout w:id="284" w:vert="on"/>
        </w:rPr>
        <w:t>s</w:t>
      </w:r>
      <w:r>
        <w:rPr>
          <w:i/>
          <w:iCs/>
          <w:color w:val="000000"/>
          <w:spacing w:val="0"/>
          <w:w w:val="100"/>
          <w:position w:val="0"/>
          <w:sz w:val="24"/>
          <w:szCs w:val="24"/>
          <w:lang w:val="en-US" w:eastAsia="en-US" w:bidi="en-US"/>
          <w:eastAsianLayout w:id="285" w:vert="on"/>
        </w:rPr>
        <w:t>^</w:t>
      </w:r>
      <w:r>
        <w:rPr>
          <w:i/>
          <w:iCs/>
          <w:color w:val="000000"/>
          <w:spacing w:val="0"/>
          <w:w w:val="100"/>
          <w:position w:val="0"/>
          <w:sz w:val="24"/>
          <w:szCs w:val="24"/>
          <w:lang w:val="en-US" w:eastAsia="en-US" w:bidi="en-US"/>
          <w:eastAsianLayout w:id="286" w:vert="on"/>
        </w:rPr>
        <w:t>s</w:t>
      </w:r>
      <w:r>
        <w:rPr>
          <w:i/>
          <w:iCs/>
          <w:color w:val="000000"/>
          <w:spacing w:val="0"/>
          <w:w w:val="100"/>
          <w:position w:val="0"/>
          <w:sz w:val="24"/>
          <w:szCs w:val="24"/>
          <w:lang w:val="en-US" w:eastAsia="en-US" w:bidi="en-US"/>
          <w:eastAsianLayout w:id="287" w:vert="on"/>
        </w:rPr>
        <w:t>^</w:t>
      </w:r>
      <w:r>
        <w:rPr>
          <w:i/>
          <w:iCs/>
          <w:color w:val="000000"/>
          <w:spacing w:val="0"/>
          <w:w w:val="100"/>
          <w:position w:val="0"/>
          <w:sz w:val="24"/>
          <w:szCs w:val="24"/>
          <w:lang w:val="en-US" w:eastAsia="en-US" w:bidi="en-US"/>
          <w:eastAsianLayout w:id="288" w:vert="on"/>
        </w:rPr>
        <w:t>s</w:t>
      </w:r>
      <w:r>
        <w:rPr>
          <w:i/>
          <w:iCs/>
          <w:color w:val="000000"/>
          <w:spacing w:val="0"/>
          <w:w w:val="100"/>
          <w:position w:val="0"/>
          <w:sz w:val="24"/>
          <w:szCs w:val="24"/>
          <w:lang w:val="en-US" w:eastAsia="en-US" w:bidi="en-US"/>
          <w:eastAsianLayout w:id="289" w:vert="on"/>
        </w:rPr>
        <w:t>s</w:t>
      </w:r>
      <w:r>
        <w:rPr>
          <w:i/>
          <w:iCs/>
          <w:color w:val="000000"/>
          <w:spacing w:val="0"/>
          <w:w w:val="100"/>
          <w:position w:val="0"/>
          <w:sz w:val="24"/>
          <w:szCs w:val="24"/>
          <w:lang w:val="en-US" w:eastAsia="en-US" w:bidi="en-US"/>
          <w:eastAsianLayout w:id="290" w:vert="on"/>
        </w:rPr>
        <w:t>s</w:t>
      </w:r>
      <w:r>
        <w:rPr>
          <w:i/>
          <w:iCs/>
          <w:color w:val="000000"/>
          <w:spacing w:val="0"/>
          <w:w w:val="100"/>
          <w:position w:val="0"/>
          <w:sz w:val="24"/>
          <w:szCs w:val="24"/>
          <w:lang w:val="en-US" w:eastAsia="en-US" w:bidi="en-US"/>
          <w:eastAsianLayout w:id="291" w:vert="on"/>
        </w:rPr>
        <w:t>.</w:t>
      </w:r>
      <w:r>
        <w:rPr>
          <w:color w:val="000000"/>
          <w:spacing w:val="0"/>
          <w:w w:val="100"/>
          <w:position w:val="0"/>
          <w:sz w:val="24"/>
          <w:szCs w:val="24"/>
        </w:rPr>
        <w:t>旬近沁</w:t>
      </w:r>
      <w:r>
        <w:rPr>
          <w:color w:val="000000"/>
          <w:spacing w:val="0"/>
          <w:w w:val="100"/>
          <w:position w:val="0"/>
          <w:sz w:val="24"/>
          <w:szCs w:val="24"/>
          <w:eastAsianLayout w:id="292" w:vert="on"/>
        </w:rPr>
        <w:t xml:space="preserve"> </w:t>
      </w:r>
      <w:r>
        <w:rPr>
          <w:i/>
          <w:iCs/>
          <w:color w:val="000000"/>
          <w:spacing w:val="0"/>
          <w:w w:val="100"/>
          <w:position w:val="0"/>
          <w:sz w:val="24"/>
          <w:szCs w:val="24"/>
          <w:lang w:val="en-US" w:eastAsia="en-US" w:bidi="en-US"/>
          <w:eastAsianLayout w:id="293" w:vert="on"/>
        </w:rPr>
        <w:t>s</w:t>
      </w:r>
      <w:r>
        <w:rPr>
          <w:i/>
          <w:iCs/>
          <w:color w:val="000000"/>
          <w:spacing w:val="0"/>
          <w:w w:val="100"/>
          <w:position w:val="0"/>
          <w:sz w:val="24"/>
          <w:szCs w:val="24"/>
          <w:lang w:val="en-US" w:eastAsia="en-US" w:bidi="en-US"/>
          <w:eastAsianLayout w:id="294" w:vert="on"/>
        </w:rPr>
        <w:t>^</w:t>
      </w:r>
      <w:r>
        <w:rPr>
          <w:i/>
          <w:iCs/>
          <w:color w:val="000000"/>
          <w:spacing w:val="0"/>
          <w:w w:val="100"/>
          <w:position w:val="0"/>
          <w:sz w:val="24"/>
          <w:szCs w:val="24"/>
          <w:lang w:val="en-US" w:eastAsia="en-US" w:bidi="en-US"/>
          <w:eastAsianLayout w:id="295" w:vert="on"/>
        </w:rPr>
        <w:t>^</w:t>
      </w:r>
      <w:r>
        <w:rPr>
          <w:i/>
          <w:iCs/>
          <w:color w:val="000000"/>
          <w:spacing w:val="0"/>
          <w:w w:val="100"/>
          <w:position w:val="0"/>
          <w:sz w:val="24"/>
          <w:szCs w:val="24"/>
          <w:lang w:val="en-US" w:eastAsia="en-US" w:bidi="en-US"/>
          <w:eastAsianLayout w:id="296" w:vert="on"/>
        </w:rPr>
        <w:t>s</w:t>
      </w:r>
      <w:r>
        <w:rPr>
          <w:i/>
          <w:iCs/>
          <w:color w:val="000000"/>
          <w:spacing w:val="0"/>
          <w:w w:val="100"/>
          <w:position w:val="0"/>
          <w:sz w:val="24"/>
          <w:szCs w:val="24"/>
          <w:lang w:val="en-US" w:eastAsia="en-US" w:bidi="en-US"/>
          <w:eastAsianLayout w:id="297" w:vert="on"/>
        </w:rPr>
        <w:t>f</w:t>
      </w:r>
      <w:r>
        <w:rPr>
          <w:i/>
          <w:iCs/>
          <w:color w:val="000000"/>
          <w:spacing w:val="0"/>
          <w:w w:val="100"/>
          <w:position w:val="0"/>
          <w:sz w:val="24"/>
          <w:szCs w:val="24"/>
          <w:lang w:val="en-US" w:eastAsia="en-US" w:bidi="en-US"/>
          <w:eastAsianLayout w:id="298" w:vert="on"/>
        </w:rPr>
        <w:t>c</w:t>
      </w:r>
      <w:r>
        <w:rPr>
          <w:i/>
          <w:iCs/>
          <w:color w:val="000000"/>
          <w:spacing w:val="0"/>
          <w:w w:val="100"/>
          <w:position w:val="0"/>
          <w:sz w:val="24"/>
          <w:szCs w:val="24"/>
          <w:lang w:val="en-US" w:eastAsia="en-US" w:bidi="en-US"/>
          <w:eastAsianLayout w:id="299" w:vert="on"/>
        </w:rPr>
        <w:t xml:space="preserve"> </w:t>
      </w:r>
      <w:r>
        <w:rPr>
          <w:i/>
          <w:iCs/>
          <w:color w:val="000000"/>
          <w:spacing w:val="0"/>
          <w:w w:val="100"/>
          <w:position w:val="0"/>
          <w:sz w:val="24"/>
          <w:szCs w:val="24"/>
          <w:lang w:val="en-US" w:eastAsia="en-US" w:bidi="en-US"/>
          <w:eastAsianLayout w:id="300" w:vert="on"/>
        </w:rPr>
        <w:t>s</w:t>
      </w:r>
      <w:r>
        <w:rPr>
          <w:i/>
          <w:iCs/>
          <w:color w:val="000000"/>
          <w:spacing w:val="0"/>
          <w:w w:val="100"/>
          <w:position w:val="0"/>
          <w:sz w:val="24"/>
          <w:szCs w:val="24"/>
          <w:lang w:val="en-US" w:eastAsia="en-US" w:bidi="en-US"/>
          <w:eastAsianLayout w:id="301" w:vert="on"/>
        </w:rPr>
        <w:t>s</w:t>
      </w:r>
      <w:r>
        <w:rPr>
          <w:i/>
          <w:iCs/>
          <w:color w:val="000000"/>
          <w:spacing w:val="0"/>
          <w:w w:val="100"/>
          <w:position w:val="0"/>
          <w:sz w:val="24"/>
          <w:szCs w:val="24"/>
          <w:lang w:val="en-US" w:eastAsia="en-US" w:bidi="en-US"/>
          <w:eastAsianLayout w:id="302" w:vert="on"/>
        </w:rPr>
        <w:t>n</w:t>
      </w:r>
      <w:r>
        <w:rPr>
          <w:i/>
          <w:iCs/>
          <w:color w:val="000000"/>
          <w:spacing w:val="0"/>
          <w:w w:val="100"/>
          <w:position w:val="0"/>
          <w:sz w:val="24"/>
          <w:szCs w:val="24"/>
          <w:lang w:val="en-US" w:eastAsia="en-US" w:bidi="en-US"/>
          <w:eastAsianLayout w:id="303" w:vert="on"/>
        </w:rPr>
        <w:t>s</w:t>
      </w:r>
      <w:r>
        <w:rPr>
          <w:i/>
          <w:iCs/>
          <w:color w:val="000000"/>
          <w:spacing w:val="0"/>
          <w:w w:val="100"/>
          <w:position w:val="0"/>
          <w:sz w:val="24"/>
          <w:szCs w:val="24"/>
          <w:lang w:val="en-US" w:eastAsia="en-US" w:bidi="en-US"/>
          <w:eastAsianLayout w:id="304" w:vert="on"/>
        </w:rPr>
        <w:t>s</w:t>
      </w:r>
      <w:r>
        <w:rPr>
          <w:i/>
          <w:iCs/>
          <w:color w:val="000000"/>
          <w:spacing w:val="0"/>
          <w:w w:val="100"/>
          <w:position w:val="0"/>
          <w:sz w:val="24"/>
          <w:szCs w:val="24"/>
          <w:lang w:val="en-US" w:eastAsia="en-US" w:bidi="en-US"/>
          <w:eastAsianLayout w:id="305" w:vert="on"/>
        </w:rPr>
        <w:t>^</w:t>
      </w:r>
      <w:r>
        <w:rPr>
          <w:i/>
          <w:iCs/>
          <w:color w:val="000000"/>
          <w:spacing w:val="0"/>
          <w:w w:val="100"/>
          <w:position w:val="0"/>
          <w:sz w:val="24"/>
          <w:szCs w:val="24"/>
          <w:lang w:val="en-US" w:eastAsia="en-US" w:bidi="en-US"/>
          <w:eastAsianLayout w:id="306" w:vert="on"/>
        </w:rPr>
        <w:t>.</w:t>
      </w:r>
    </w:p>
    <w:p>
      <w:pPr>
        <w:pStyle w:val="Style53"/>
        <w:keepNext w:val="0"/>
        <w:keepLines w:val="0"/>
        <w:framePr w:w="13770" w:h="9150" w:hRule="exact" w:wrap="none" w:hAnchor="page" w:x="1876" w:y="1"/>
        <w:widowControl w:val="0"/>
        <w:shd w:val="clear" w:color="auto" w:fill="auto"/>
        <w:bidi w:val="0"/>
        <w:spacing w:before="0" w:after="0" w:line="439" w:lineRule="exact"/>
        <w:ind w:left="0" w:right="0" w:firstLine="0"/>
        <w:jc w:val="both"/>
        <w:textDirection w:val="tbRlV"/>
      </w:pPr>
      <w:r>
        <w:rPr>
          <w:color w:val="000000"/>
          <w:spacing w:val="0"/>
          <w:w w:val="100"/>
          <w:position w:val="0"/>
          <w:sz w:val="26"/>
          <w:szCs w:val="26"/>
          <w:lang w:val="en-US" w:eastAsia="en-US" w:bidi="en-US"/>
          <w:eastAsianLayout w:id="307" w:vert="on"/>
        </w:rPr>
        <w:t>K</w:t>
      </w:r>
      <w:r>
        <w:rPr>
          <w:color w:val="000000"/>
          <w:spacing w:val="0"/>
          <w:w w:val="100"/>
          <w:position w:val="0"/>
          <w:sz w:val="26"/>
          <w:szCs w:val="26"/>
          <w:lang w:val="en-US" w:eastAsia="en-US" w:bidi="en-US"/>
          <w:eastAsianLayout w:id="308" w:vert="on"/>
        </w:rPr>
        <w:t>m</w:t>
      </w:r>
      <w:r>
        <w:rPr>
          <w:color w:val="000000"/>
          <w:spacing w:val="0"/>
          <w:w w:val="100"/>
          <w:position w:val="0"/>
          <w:sz w:val="26"/>
          <w:szCs w:val="26"/>
          <w:lang w:val="en-US" w:eastAsia="en-US" w:bidi="en-US"/>
          <w:eastAsianLayout w:id="309" w:vert="on"/>
        </w:rPr>
        <w:t>s</w:t>
      </w:r>
      <w:r>
        <w:rPr>
          <w:color w:val="000000"/>
          <w:spacing w:val="0"/>
          <w:w w:val="100"/>
          <w:position w:val="0"/>
          <w:sz w:val="24"/>
          <w:szCs w:val="24"/>
        </w:rPr>
        <w:t>車</w:t>
      </w:r>
      <w:r>
        <w:rPr>
          <w:color w:val="000000"/>
          <w:spacing w:val="0"/>
          <w:w w:val="100"/>
          <w:position w:val="0"/>
          <w:sz w:val="24"/>
          <w:szCs w:val="24"/>
          <w:eastAsianLayout w:id="310" w:vert="on"/>
        </w:rPr>
        <w:t>*</w:t>
      </w:r>
      <w:r>
        <w:rPr>
          <w:color w:val="000000"/>
          <w:spacing w:val="0"/>
          <w:w w:val="100"/>
          <w:position w:val="0"/>
          <w:sz w:val="26"/>
          <w:szCs w:val="26"/>
          <w:eastAsianLayout w:id="311" w:vert="on"/>
        </w:rPr>
        <w:t>3</w:t>
      </w:r>
      <w:r>
        <w:rPr>
          <w:color w:val="000000"/>
          <w:spacing w:val="0"/>
          <w:w w:val="100"/>
          <w:position w:val="0"/>
          <w:sz w:val="24"/>
          <w:szCs w:val="24"/>
        </w:rPr>
        <w:t>遇务務京。</w:t>
      </w:r>
      <w:r>
        <w:rPr>
          <w:i/>
          <w:iCs/>
          <w:color w:val="000000"/>
          <w:spacing w:val="0"/>
          <w:w w:val="100"/>
          <w:position w:val="0"/>
          <w:sz w:val="24"/>
          <w:szCs w:val="24"/>
          <w:lang w:val="en-US" w:eastAsia="en-US" w:bidi="en-US"/>
          <w:eastAsianLayout w:id="312" w:vert="on"/>
        </w:rPr>
        <w:t>s</w:t>
      </w:r>
      <w:r>
        <w:rPr>
          <w:i/>
          <w:iCs/>
          <w:color w:val="000000"/>
          <w:spacing w:val="0"/>
          <w:w w:val="100"/>
          <w:position w:val="0"/>
          <w:sz w:val="24"/>
          <w:szCs w:val="24"/>
          <w:lang w:val="en-US" w:eastAsia="en-US" w:bidi="en-US"/>
          <w:eastAsianLayout w:id="313" w:vert="on"/>
        </w:rPr>
        <w:t>s</w:t>
      </w:r>
      <w:r>
        <w:rPr>
          <w:i/>
          <w:iCs/>
          <w:color w:val="000000"/>
          <w:spacing w:val="0"/>
          <w:w w:val="100"/>
          <w:position w:val="0"/>
          <w:sz w:val="24"/>
          <w:szCs w:val="24"/>
          <w:lang w:val="en-US" w:eastAsia="en-US" w:bidi="en-US"/>
          <w:eastAsianLayout w:id="314" w:vert="on"/>
        </w:rPr>
        <w:t>^</w:t>
      </w:r>
      <w:r>
        <w:rPr>
          <w:i/>
          <w:iCs/>
          <w:color w:val="000000"/>
          <w:spacing w:val="0"/>
          <w:w w:val="100"/>
          <w:position w:val="0"/>
          <w:sz w:val="24"/>
          <w:szCs w:val="24"/>
          <w:lang w:val="en-US" w:eastAsia="en-US" w:bidi="en-US"/>
          <w:eastAsianLayout w:id="315" w:vert="on"/>
        </w:rPr>
        <w:t>s</w:t>
      </w:r>
      <w:r>
        <w:rPr>
          <w:i/>
          <w:iCs/>
          <w:color w:val="000000"/>
          <w:spacing w:val="0"/>
          <w:w w:val="100"/>
          <w:position w:val="0"/>
          <w:sz w:val="24"/>
          <w:szCs w:val="24"/>
          <w:lang w:val="en-US" w:eastAsia="en-US" w:bidi="en-US"/>
          <w:eastAsianLayout w:id="316" w:vert="on"/>
        </w:rPr>
        <w:t>s</w:t>
      </w:r>
      <w:r>
        <w:rPr>
          <w:i/>
          <w:iCs/>
          <w:color w:val="000000"/>
          <w:spacing w:val="0"/>
          <w:w w:val="100"/>
          <w:position w:val="0"/>
          <w:sz w:val="24"/>
          <w:szCs w:val="24"/>
          <w:lang w:val="en-US" w:eastAsia="en-US" w:bidi="en-US"/>
          <w:eastAsianLayout w:id="317" w:vert="on"/>
        </w:rPr>
        <w:t>s</w:t>
      </w:r>
      <w:r>
        <w:rPr>
          <w:i/>
          <w:iCs/>
          <w:color w:val="000000"/>
          <w:spacing w:val="0"/>
          <w:w w:val="100"/>
          <w:position w:val="0"/>
          <w:sz w:val="24"/>
          <w:szCs w:val="24"/>
          <w:lang w:val="en-US" w:eastAsia="en-US" w:bidi="en-US"/>
          <w:eastAsianLayout w:id="318" w:vert="on"/>
        </w:rPr>
        <w:t>s</w:t>
      </w:r>
      <w:r>
        <w:rPr>
          <w:i/>
          <w:iCs/>
          <w:color w:val="000000"/>
          <w:spacing w:val="0"/>
          <w:w w:val="100"/>
          <w:position w:val="0"/>
          <w:sz w:val="24"/>
          <w:szCs w:val="24"/>
          <w:lang w:val="en-US" w:eastAsia="en-US" w:bidi="en-US"/>
          <w:eastAsianLayout w:id="319" w:vert="on"/>
        </w:rPr>
        <w:t>s</w:t>
      </w:r>
      <w:r>
        <w:rPr>
          <w:i/>
          <w:iCs/>
          <w:color w:val="000000"/>
          <w:spacing w:val="0"/>
          <w:w w:val="100"/>
          <w:position w:val="0"/>
          <w:sz w:val="24"/>
          <w:szCs w:val="24"/>
          <w:lang w:val="en-US" w:eastAsia="en-US" w:bidi="en-US"/>
          <w:eastAsianLayout w:id="320" w:vert="on"/>
        </w:rPr>
        <w:t>f</w:t>
      </w:r>
      <w:r>
        <w:rPr>
          <w:i/>
          <w:iCs/>
          <w:color w:val="000000"/>
          <w:spacing w:val="0"/>
          <w:w w:val="100"/>
          <w:position w:val="0"/>
          <w:sz w:val="24"/>
          <w:szCs w:val="24"/>
          <w:lang w:val="en-US" w:eastAsia="en-US" w:bidi="en-US"/>
          <w:eastAsianLayout w:id="321" w:vert="on"/>
        </w:rPr>
        <w:t>^</w:t>
      </w:r>
      <w:r>
        <w:rPr>
          <w:i/>
          <w:iCs/>
          <w:color w:val="000000"/>
          <w:spacing w:val="0"/>
          <w:w w:val="100"/>
          <w:position w:val="0"/>
          <w:sz w:val="24"/>
          <w:szCs w:val="24"/>
          <w:lang w:val="en-US" w:eastAsia="en-US" w:bidi="en-US"/>
          <w:eastAsianLayout w:id="322" w:vert="on"/>
        </w:rPr>
        <w:t>^</w:t>
      </w:r>
      <w:r>
        <w:rPr>
          <w:i/>
          <w:iCs/>
          <w:color w:val="000000"/>
          <w:spacing w:val="0"/>
          <w:w w:val="100"/>
          <w:position w:val="0"/>
          <w:sz w:val="24"/>
          <w:szCs w:val="24"/>
          <w:lang w:val="en-US" w:eastAsia="en-US" w:bidi="en-US"/>
          <w:eastAsianLayout w:id="323" w:vert="on"/>
        </w:rPr>
        <w:t>s</w:t>
      </w:r>
      <w:r>
        <w:rPr>
          <w:i/>
          <w:iCs/>
          <w:color w:val="000000"/>
          <w:spacing w:val="0"/>
          <w:w w:val="100"/>
          <w:position w:val="0"/>
          <w:sz w:val="24"/>
          <w:szCs w:val="24"/>
          <w:lang w:val="en-US" w:eastAsia="en-US" w:bidi="en-US"/>
          <w:eastAsianLayout w:id="324" w:vert="on"/>
        </w:rPr>
        <w:t xml:space="preserve"> </w:t>
      </w:r>
      <w:r>
        <w:rPr>
          <w:color w:val="000000"/>
          <w:spacing w:val="0"/>
          <w:w w:val="100"/>
          <w:position w:val="0"/>
          <w:sz w:val="26"/>
          <w:szCs w:val="26"/>
          <w:lang w:val="en-US" w:eastAsia="en-US" w:bidi="en-US"/>
          <w:eastAsianLayout w:id="325" w:vert="on"/>
        </w:rPr>
        <w:t>-+</w:t>
      </w:r>
      <w:r>
        <w:rPr>
          <w:color w:val="000000"/>
          <w:spacing w:val="0"/>
          <w:w w:val="100"/>
          <w:position w:val="0"/>
          <w:sz w:val="26"/>
          <w:szCs w:val="26"/>
          <w:lang w:val="en-US" w:eastAsia="en-US" w:bidi="en-US"/>
          <w:eastAsianLayout w:id="326" w:vert="on"/>
        </w:rPr>
        <w:t>8</w:t>
      </w:r>
      <w:r>
        <w:rPr>
          <w:color w:val="000000"/>
          <w:spacing w:val="0"/>
          <w:w w:val="100"/>
          <w:position w:val="0"/>
          <w:sz w:val="26"/>
          <w:szCs w:val="26"/>
          <w:lang w:val="en-US" w:eastAsia="en-US" w:bidi="en-US"/>
          <w:eastAsianLayout w:id="327" w:vert="on"/>
        </w:rPr>
        <w:t>M</w:t>
      </w:r>
      <w:r>
        <w:rPr>
          <w:color w:val="000000"/>
          <w:spacing w:val="0"/>
          <w:w w:val="100"/>
          <w:position w:val="0"/>
          <w:sz w:val="24"/>
          <w:szCs w:val="24"/>
        </w:rPr>
        <w:t>淋</w:t>
      </w:r>
      <w:r>
        <w:rPr>
          <w:color w:val="000000"/>
          <w:spacing w:val="0"/>
          <w:w w:val="100"/>
          <w:position w:val="0"/>
          <w:sz w:val="24"/>
          <w:szCs w:val="24"/>
          <w:eastAsianLayout w:id="328" w:vert="on"/>
        </w:rPr>
        <w:t>“</w:t>
      </w:r>
      <w:r>
        <w:rPr>
          <w:color w:val="000000"/>
          <w:spacing w:val="0"/>
          <w:w w:val="100"/>
          <w:position w:val="0"/>
          <w:sz w:val="24"/>
          <w:szCs w:val="24"/>
        </w:rPr>
        <w:t>姦</w:t>
      </w:r>
      <w:r>
        <w:rPr>
          <w:color w:val="000000"/>
          <w:spacing w:val="0"/>
          <w:w w:val="100"/>
          <w:position w:val="0"/>
          <w:sz w:val="26"/>
          <w:szCs w:val="26"/>
          <w:lang w:val="en-US" w:eastAsia="en-US" w:bidi="en-US"/>
          <w:eastAsianLayout w:id="329" w:vert="on"/>
        </w:rPr>
        <w:t>S</w:t>
      </w:r>
      <w:r>
        <w:rPr>
          <w:color w:val="000000"/>
          <w:spacing w:val="0"/>
          <w:w w:val="100"/>
          <w:position w:val="0"/>
          <w:sz w:val="24"/>
          <w:szCs w:val="24"/>
        </w:rPr>
        <w:t>屛</w:t>
      </w:r>
      <w:r>
        <w:rPr>
          <w:color w:val="000000"/>
          <w:spacing w:val="0"/>
          <w:w w:val="100"/>
          <w:position w:val="0"/>
          <w:sz w:val="24"/>
          <w:szCs w:val="24"/>
          <w:eastAsianLayout w:id="330" w:vert="on"/>
        </w:rPr>
        <w:t>&amp;</w:t>
      </w:r>
      <w:r>
        <w:rPr>
          <w:color w:val="000000"/>
          <w:spacing w:val="0"/>
          <w:w w:val="100"/>
          <w:position w:val="0"/>
          <w:sz w:val="24"/>
          <w:szCs w:val="24"/>
        </w:rPr>
        <w:t>甲灘渣</w:t>
      </w:r>
      <w:r>
        <w:rPr>
          <w:color w:val="000000"/>
          <w:spacing w:val="0"/>
          <w:w w:val="100"/>
          <w:position w:val="0"/>
          <w:sz w:val="26"/>
          <w:szCs w:val="26"/>
          <w:lang w:val="en-US" w:eastAsia="en-US" w:bidi="en-US"/>
          <w:eastAsianLayout w:id="331" w:vert="on"/>
        </w:rPr>
        <w:t>rB</w:t>
      </w:r>
      <w:r>
        <w:rPr>
          <w:color w:val="000000"/>
          <w:spacing w:val="0"/>
          <w:w w:val="100"/>
          <w:position w:val="0"/>
          <w:sz w:val="24"/>
          <w:szCs w:val="24"/>
        </w:rPr>
        <w:t>部密米</w:t>
      </w:r>
      <w:r>
        <w:rPr>
          <w:color w:val="000000"/>
          <w:spacing w:val="0"/>
          <w:w w:val="100"/>
          <w:position w:val="0"/>
          <w:sz w:val="26"/>
          <w:szCs w:val="26"/>
          <w:eastAsianLayout w:id="332" w:vert="on"/>
        </w:rPr>
        <w:t>3</w:t>
      </w:r>
      <w:r>
        <w:rPr>
          <w:color w:val="000000"/>
          <w:spacing w:val="0"/>
          <w:w w:val="100"/>
          <w:position w:val="0"/>
          <w:sz w:val="24"/>
          <w:szCs w:val="24"/>
        </w:rPr>
        <w:t>逓迷</w:t>
      </w:r>
      <w:r>
        <w:rPr>
          <w:color w:val="000000"/>
          <w:spacing w:val="0"/>
          <w:w w:val="100"/>
          <w:position w:val="0"/>
          <w:sz w:val="24"/>
          <w:szCs w:val="24"/>
          <w:lang w:val="en-US" w:eastAsia="en-US" w:bidi="en-US"/>
          <w:eastAsianLayout w:id="333" w:vert="on"/>
        </w:rPr>
        <w:t>•</w:t>
      </w:r>
      <w:r>
        <w:rPr>
          <w:color w:val="000000"/>
          <w:spacing w:val="0"/>
          <w:w w:val="100"/>
          <w:position w:val="0"/>
          <w:sz w:val="24"/>
          <w:szCs w:val="24"/>
          <w:lang w:val="en-US" w:eastAsia="en-US" w:bidi="en-US"/>
          <w:eastAsianLayout w:id="334" w:vert="on"/>
        </w:rPr>
        <w:t>&amp;</w:t>
      </w:r>
      <w:r>
        <w:rPr>
          <w:color w:val="000000"/>
          <w:spacing w:val="0"/>
          <w:w w:val="100"/>
          <w:position w:val="0"/>
          <w:sz w:val="24"/>
          <w:szCs w:val="24"/>
        </w:rPr>
        <w:t>湖羚的・</w:t>
      </w:r>
      <w:r>
        <w:rPr>
          <w:color w:val="000000"/>
          <w:spacing w:val="0"/>
          <w:w w:val="100"/>
          <w:position w:val="0"/>
          <w:sz w:val="24"/>
          <w:szCs w:val="24"/>
          <w:lang w:val="zh-CN" w:eastAsia="zh-CN" w:bidi="zh-CN"/>
        </w:rPr>
        <w:t>沛善</w:t>
      </w:r>
      <w:r>
        <w:rPr>
          <w:color w:val="000000"/>
          <w:spacing w:val="0"/>
          <w:w w:val="100"/>
          <w:position w:val="0"/>
          <w:sz w:val="26"/>
          <w:szCs w:val="26"/>
          <w:lang w:val="en-US" w:eastAsia="en-US" w:bidi="en-US"/>
          <w:eastAsianLayout w:id="335" w:vert="on"/>
        </w:rPr>
        <w:t>a</w:t>
      </w:r>
      <w:r>
        <w:rPr>
          <w:color w:val="000000"/>
          <w:spacing w:val="0"/>
          <w:w w:val="100"/>
          <w:position w:val="0"/>
          <w:sz w:val="24"/>
          <w:szCs w:val="24"/>
        </w:rPr>
        <w:t>牌孚</w:t>
      </w:r>
      <w:r>
        <w:rPr>
          <w:color w:val="000000"/>
          <w:spacing w:val="0"/>
          <w:w w:val="100"/>
          <w:position w:val="0"/>
          <w:sz w:val="26"/>
          <w:szCs w:val="26"/>
          <w:lang w:val="en-US" w:eastAsia="en-US" w:bidi="en-US"/>
          <w:eastAsianLayout w:id="336" w:vert="on"/>
        </w:rPr>
        <w:t>M</w:t>
      </w:r>
      <w:r>
        <w:rPr>
          <w:color w:val="000000"/>
          <w:spacing w:val="0"/>
          <w:w w:val="100"/>
          <w:position w:val="0"/>
          <w:sz w:val="26"/>
          <w:szCs w:val="26"/>
          <w:lang w:val="en-US" w:eastAsia="en-US" w:bidi="en-US"/>
          <w:eastAsianLayout w:id="337" w:vert="on"/>
        </w:rPr>
        <w:t>1</w:t>
      </w:r>
      <w:r>
        <w:rPr>
          <w:color w:val="000000"/>
          <w:spacing w:val="0"/>
          <w:w w:val="100"/>
          <w:position w:val="0"/>
          <w:sz w:val="26"/>
          <w:szCs w:val="26"/>
          <w:lang w:val="en-US" w:eastAsia="en-US" w:bidi="en-US"/>
          <w:eastAsianLayout w:id="338" w:vert="on"/>
        </w:rPr>
        <w:t>E</w:t>
      </w:r>
      <w:r>
        <w:rPr>
          <w:color w:val="000000"/>
          <w:spacing w:val="0"/>
          <w:w w:val="100"/>
          <w:position w:val="0"/>
          <w:sz w:val="26"/>
          <w:szCs w:val="26"/>
          <w:lang w:val="en-US" w:eastAsia="en-US" w:bidi="en-US"/>
          <w:eastAsianLayout w:id="339" w:vert="on"/>
        </w:rPr>
        <w:t xml:space="preserve"> </w:t>
      </w:r>
      <w:r>
        <w:rPr>
          <w:color w:val="000000"/>
          <w:spacing w:val="0"/>
          <w:w w:val="100"/>
          <w:position w:val="0"/>
          <w:sz w:val="24"/>
          <w:szCs w:val="24"/>
          <w:lang w:val="zh-CN" w:eastAsia="zh-CN" w:bidi="zh-CN"/>
        </w:rPr>
        <w:t>津沛</w:t>
      </w:r>
      <w:r>
        <w:rPr>
          <w:color w:val="000000"/>
          <w:spacing w:val="0"/>
          <w:w w:val="100"/>
          <w:position w:val="0"/>
          <w:sz w:val="26"/>
          <w:szCs w:val="26"/>
          <w:lang w:val="en-US" w:eastAsia="en-US" w:bidi="en-US"/>
          <w:eastAsianLayout w:id="340" w:vert="on"/>
        </w:rPr>
        <w:t>S</w:t>
      </w:r>
      <w:r>
        <w:rPr>
          <w:color w:val="000000"/>
          <w:spacing w:val="0"/>
          <w:w w:val="100"/>
          <w:position w:val="0"/>
          <w:sz w:val="24"/>
          <w:szCs w:val="24"/>
        </w:rPr>
        <w:t>囲諸聳治汗</w:t>
      </w:r>
      <w:r>
        <w:rPr>
          <w:color w:val="000000"/>
          <w:spacing w:val="0"/>
          <w:w w:val="100"/>
          <w:position w:val="0"/>
          <w:sz w:val="24"/>
          <w:szCs w:val="24"/>
          <w:eastAsianLayout w:id="341" w:vert="on"/>
        </w:rPr>
        <w:t>，</w:t>
      </w:r>
      <w:r>
        <w:rPr>
          <w:color w:val="000000"/>
          <w:spacing w:val="0"/>
          <w:w w:val="100"/>
          <w:position w:val="0"/>
          <w:sz w:val="24"/>
          <w:szCs w:val="24"/>
          <w:eastAsianLayout w:id="342" w:vert="on"/>
        </w:rPr>
        <w:t>“</w:t>
      </w:r>
      <w:r>
        <w:rPr>
          <w:color w:val="000000"/>
          <w:spacing w:val="0"/>
          <w:w w:val="100"/>
          <w:position w:val="0"/>
          <w:sz w:val="24"/>
          <w:szCs w:val="24"/>
          <w:eastAsianLayout w:id="343" w:vert="on"/>
        </w:rPr>
        <w:t>*</w:t>
      </w:r>
      <w:r>
        <w:rPr>
          <w:color w:val="000000"/>
          <w:spacing w:val="0"/>
          <w:w w:val="100"/>
          <w:position w:val="0"/>
          <w:sz w:val="24"/>
          <w:szCs w:val="24"/>
        </w:rPr>
        <w:t>衆</w:t>
      </w:r>
      <w:r>
        <w:rPr>
          <w:color w:val="000000"/>
          <w:spacing w:val="0"/>
          <w:w w:val="100"/>
          <w:position w:val="0"/>
          <w:sz w:val="26"/>
          <w:szCs w:val="26"/>
          <w:lang w:val="en-US" w:eastAsia="en-US" w:bidi="en-US"/>
          <w:eastAsianLayout w:id="344" w:vert="on"/>
        </w:rPr>
        <w:t>M</w:t>
      </w:r>
      <w:r>
        <w:rPr>
          <w:color w:val="000000"/>
          <w:spacing w:val="0"/>
          <w:w w:val="100"/>
          <w:position w:val="0"/>
          <w:sz w:val="24"/>
          <w:szCs w:val="24"/>
          <w:eastAsianLayout w:id="345" w:vert="on"/>
        </w:rPr>
        <w:t>.</w:t>
      </w:r>
      <w:r>
        <w:rPr>
          <w:color w:val="000000"/>
          <w:spacing w:val="0"/>
          <w:w w:val="100"/>
          <w:position w:val="0"/>
          <w:sz w:val="24"/>
          <w:szCs w:val="24"/>
          <w:eastAsianLayout w:id="346" w:vert="on"/>
        </w:rPr>
        <w:t>•</w:t>
      </w:r>
      <w:r>
        <w:rPr>
          <w:color w:val="000000"/>
          <w:spacing w:val="0"/>
          <w:w w:val="100"/>
          <w:position w:val="0"/>
          <w:sz w:val="24"/>
          <w:szCs w:val="24"/>
        </w:rPr>
        <w:t>灘归住薜</w:t>
      </w:r>
      <w:r>
        <w:rPr>
          <w:color w:val="000000"/>
          <w:spacing w:val="0"/>
          <w:w w:val="100"/>
          <w:position w:val="0"/>
          <w:sz w:val="26"/>
          <w:szCs w:val="26"/>
          <w:eastAsianLayout w:id="347" w:vert="on"/>
        </w:rPr>
        <w:t>3</w:t>
      </w:r>
      <w:r>
        <w:rPr>
          <w:color w:val="000000"/>
          <w:spacing w:val="0"/>
          <w:w w:val="100"/>
          <w:position w:val="0"/>
          <w:sz w:val="24"/>
          <w:szCs w:val="24"/>
        </w:rPr>
        <w:t>傑</w:t>
      </w:r>
      <w:r>
        <w:rPr>
          <w:color w:val="000000"/>
          <w:spacing w:val="0"/>
          <w:w w:val="100"/>
          <w:position w:val="0"/>
          <w:sz w:val="26"/>
          <w:szCs w:val="26"/>
          <w:eastAsianLayout w:id="348" w:vert="on"/>
        </w:rPr>
        <w:t>3</w:t>
      </w:r>
      <w:r>
        <w:rPr>
          <w:color w:val="000000"/>
          <w:spacing w:val="0"/>
          <w:w w:val="100"/>
          <w:position w:val="0"/>
          <w:sz w:val="24"/>
          <w:szCs w:val="24"/>
        </w:rPr>
        <w:t>疽花落裘淬苫喜</w:t>
      </w:r>
      <w:r>
        <w:rPr>
          <w:color w:val="000000"/>
          <w:spacing w:val="0"/>
          <w:w w:val="100"/>
          <w:position w:val="0"/>
          <w:sz w:val="26"/>
          <w:szCs w:val="26"/>
          <w:eastAsianLayout w:id="349" w:vert="on"/>
        </w:rPr>
        <w:t>5</w:t>
      </w:r>
      <w:r>
        <w:rPr>
          <w:color w:val="000000"/>
          <w:spacing w:val="0"/>
          <w:w w:val="100"/>
          <w:position w:val="0"/>
          <w:sz w:val="24"/>
          <w:szCs w:val="24"/>
        </w:rPr>
        <w:t>渥田</w:t>
      </w:r>
      <w:r>
        <w:rPr>
          <w:color w:val="000000"/>
          <w:spacing w:val="0"/>
          <w:w w:val="100"/>
          <w:position w:val="0"/>
          <w:sz w:val="24"/>
          <w:szCs w:val="24"/>
          <w:eastAsianLayout w:id="350" w:vert="on"/>
        </w:rPr>
        <w:t xml:space="preserve"> </w:t>
      </w:r>
      <w:r>
        <w:rPr>
          <w:i/>
          <w:iCs/>
          <w:color w:val="000000"/>
          <w:spacing w:val="0"/>
          <w:w w:val="100"/>
          <w:position w:val="0"/>
          <w:sz w:val="24"/>
          <w:szCs w:val="24"/>
          <w:lang w:val="en-US" w:eastAsia="en-US" w:bidi="en-US"/>
          <w:eastAsianLayout w:id="351" w:vert="on"/>
        </w:rPr>
        <w:t>s</w:t>
      </w:r>
      <w:r>
        <w:rPr>
          <w:i/>
          <w:iCs/>
          <w:color w:val="000000"/>
          <w:spacing w:val="0"/>
          <w:w w:val="100"/>
          <w:position w:val="0"/>
          <w:sz w:val="24"/>
          <w:szCs w:val="24"/>
          <w:lang w:val="en-US" w:eastAsia="en-US" w:bidi="en-US"/>
          <w:eastAsianLayout w:id="352" w:vert="on"/>
        </w:rPr>
        <w:t>s</w:t>
      </w:r>
      <w:r>
        <w:rPr>
          <w:i/>
          <w:iCs/>
          <w:color w:val="000000"/>
          <w:spacing w:val="0"/>
          <w:w w:val="100"/>
          <w:position w:val="0"/>
          <w:sz w:val="24"/>
          <w:szCs w:val="24"/>
          <w:lang w:val="en-US" w:eastAsia="en-US" w:bidi="en-US"/>
          <w:eastAsianLayout w:id="353" w:vert="on"/>
        </w:rPr>
        <w:t>^</w:t>
      </w:r>
      <w:r>
        <w:rPr>
          <w:i/>
          <w:iCs/>
          <w:color w:val="000000"/>
          <w:spacing w:val="0"/>
          <w:w w:val="100"/>
          <w:position w:val="0"/>
          <w:sz w:val="24"/>
          <w:szCs w:val="24"/>
          <w:lang w:val="en-US" w:eastAsia="en-US" w:bidi="en-US"/>
          <w:eastAsianLayout w:id="354" w:vert="on"/>
        </w:rPr>
        <w:t>o</w:t>
      </w:r>
    </w:p>
    <w:p>
      <w:pPr>
        <w:pStyle w:val="Style53"/>
        <w:keepNext w:val="0"/>
        <w:keepLines w:val="0"/>
        <w:framePr w:w="13770" w:h="9150" w:hRule="exact" w:wrap="none" w:hAnchor="page" w:x="1876" w:y="1"/>
        <w:widowControl w:val="0"/>
        <w:shd w:val="clear" w:color="auto" w:fill="auto"/>
        <w:bidi w:val="0"/>
        <w:spacing w:before="0" w:after="0" w:line="439" w:lineRule="exact"/>
        <w:ind w:left="0" w:right="0" w:firstLine="640"/>
        <w:jc w:val="both"/>
        <w:textDirection w:val="tbRlV"/>
      </w:pPr>
      <w:r>
        <w:rPr>
          <w:i/>
          <w:iCs/>
          <w:color w:val="000000"/>
          <w:spacing w:val="0"/>
          <w:w w:val="100"/>
          <w:position w:val="0"/>
          <w:sz w:val="24"/>
          <w:szCs w:val="24"/>
          <w:lang w:val="en-US" w:eastAsia="en-US" w:bidi="en-US"/>
          <w:eastAsianLayout w:id="355" w:vert="on"/>
        </w:rPr>
        <w:t>f</w:t>
      </w:r>
      <w:r>
        <w:rPr>
          <w:color w:val="000000"/>
          <w:spacing w:val="0"/>
          <w:w w:val="100"/>
          <w:position w:val="0"/>
          <w:sz w:val="24"/>
          <w:szCs w:val="24"/>
        </w:rPr>
        <w:t>《密雎书畴》</w:t>
      </w:r>
      <w:r>
        <w:rPr>
          <w:color w:val="000000"/>
          <w:spacing w:val="0"/>
          <w:w w:val="100"/>
          <w:position w:val="0"/>
          <w:sz w:val="24"/>
          <w:szCs w:val="24"/>
          <w:lang w:val="zh-CN" w:eastAsia="zh-CN" w:bidi="zh-CN"/>
          <w:eastAsianLayout w:id="356" w:vert="on"/>
        </w:rPr>
        <w:t>•</w:t>
      </w:r>
      <w:r>
        <w:rPr>
          <w:color w:val="000000"/>
          <w:spacing w:val="0"/>
          <w:w w:val="100"/>
          <w:position w:val="0"/>
          <w:sz w:val="24"/>
          <w:szCs w:val="24"/>
          <w:lang w:val="zh-CN" w:eastAsia="zh-CN" w:bidi="zh-CN"/>
        </w:rPr>
        <w:t>湖舂</w:t>
      </w:r>
      <w:r>
        <w:rPr>
          <w:color w:val="000000"/>
          <w:spacing w:val="0"/>
          <w:w w:val="100"/>
          <w:position w:val="0"/>
          <w:sz w:val="26"/>
          <w:szCs w:val="26"/>
          <w:eastAsianLayout w:id="357" w:vert="on"/>
        </w:rPr>
        <w:t>3</w:t>
      </w:r>
      <w:r>
        <w:rPr>
          <w:color w:val="000000"/>
          <w:spacing w:val="0"/>
          <w:w w:val="100"/>
          <w:position w:val="0"/>
          <w:sz w:val="24"/>
          <w:szCs w:val="24"/>
        </w:rPr>
        <w:t>陆</w:t>
      </w:r>
      <w:r>
        <w:rPr>
          <w:color w:val="000000"/>
          <w:spacing w:val="0"/>
          <w:w w:val="100"/>
          <w:position w:val="0"/>
          <w:sz w:val="24"/>
          <w:szCs w:val="24"/>
          <w:eastAsianLayout w:id="358" w:vert="on"/>
        </w:rPr>
        <w:t>—</w:t>
      </w:r>
      <w:r>
        <w:rPr>
          <w:color w:val="000000"/>
          <w:spacing w:val="0"/>
          <w:w w:val="100"/>
          <w:position w:val="0"/>
          <w:sz w:val="26"/>
          <w:szCs w:val="26"/>
          <w:lang w:val="en-US" w:eastAsia="en-US" w:bidi="en-US"/>
          <w:eastAsianLayout w:id="359" w:vert="on"/>
        </w:rPr>
        <w:t>S</w:t>
      </w:r>
      <w:r>
        <w:rPr>
          <w:color w:val="000000"/>
          <w:spacing w:val="0"/>
          <w:w w:val="100"/>
          <w:position w:val="0"/>
          <w:sz w:val="24"/>
          <w:szCs w:val="24"/>
        </w:rPr>
        <w:t>濫温務部座</w:t>
      </w:r>
      <w:r>
        <w:rPr>
          <w:color w:val="000000"/>
          <w:spacing w:val="0"/>
          <w:w w:val="100"/>
          <w:position w:val="0"/>
          <w:sz w:val="26"/>
          <w:szCs w:val="26"/>
          <w:lang w:val="en-US" w:eastAsia="en-US" w:bidi="en-US"/>
          <w:eastAsianLayout w:id="360" w:vert="on"/>
        </w:rPr>
        <w:t>S</w:t>
      </w:r>
      <w:r>
        <w:rPr>
          <w:color w:val="000000"/>
          <w:spacing w:val="0"/>
          <w:w w:val="100"/>
          <w:position w:val="0"/>
          <w:sz w:val="24"/>
          <w:szCs w:val="24"/>
        </w:rPr>
        <w:t>桐咼熾溯『辺书</w:t>
      </w:r>
      <w:r>
        <w:rPr>
          <w:color w:val="000000"/>
          <w:spacing w:val="0"/>
          <w:w w:val="100"/>
          <w:position w:val="0"/>
          <w:sz w:val="24"/>
          <w:szCs w:val="24"/>
          <w:eastAsianLayout w:id="361" w:vert="on"/>
        </w:rPr>
        <w:t xml:space="preserve"> </w:t>
      </w:r>
      <w:r>
        <w:rPr>
          <w:color w:val="000000"/>
          <w:spacing w:val="0"/>
          <w:w w:val="100"/>
          <w:position w:val="0"/>
          <w:sz w:val="24"/>
          <w:szCs w:val="24"/>
        </w:rPr>
        <w:t>一</w:t>
      </w:r>
      <w:r>
        <w:rPr>
          <w:color w:val="000000"/>
          <w:spacing w:val="0"/>
          <w:w w:val="100"/>
          <w:position w:val="0"/>
          <w:sz w:val="24"/>
          <w:szCs w:val="24"/>
          <w:eastAsianLayout w:id="362" w:vert="on"/>
        </w:rPr>
        <w:t xml:space="preserve"> </w:t>
      </w:r>
      <w:r>
        <w:rPr>
          <w:color w:val="000000"/>
          <w:spacing w:val="0"/>
          <w:w w:val="100"/>
          <w:position w:val="0"/>
          <w:sz w:val="24"/>
          <w:szCs w:val="24"/>
          <w:lang w:val="en-US" w:eastAsia="en-US" w:bidi="en-US"/>
        </w:rPr>
        <w:t>843&lt;1E。</w:t>
      </w:r>
      <w:r>
        <w:rPr>
          <w:color w:val="000000"/>
          <w:spacing w:val="0"/>
          <w:w w:val="100"/>
          <w:position w:val="0"/>
          <w:sz w:val="24"/>
          <w:szCs w:val="24"/>
        </w:rPr>
        <w:t>県《</w:t>
      </w:r>
      <w:r>
        <w:rPr>
          <w:i/>
          <w:iCs/>
          <w:color w:val="000000"/>
          <w:spacing w:val="0"/>
          <w:w w:val="100"/>
          <w:position w:val="0"/>
          <w:sz w:val="24"/>
          <w:szCs w:val="24"/>
          <w:lang w:val="en-US" w:eastAsia="en-US" w:bidi="en-US"/>
          <w:eastAsianLayout w:id="363" w:vert="on"/>
        </w:rPr>
        <w:t>S</w:t>
      </w:r>
      <w:r>
        <w:rPr>
          <w:i/>
          <w:iCs/>
          <w:color w:val="000000"/>
          <w:spacing w:val="0"/>
          <w:w w:val="100"/>
          <w:position w:val="0"/>
          <w:sz w:val="24"/>
          <w:szCs w:val="24"/>
          <w:lang w:val="en-US" w:eastAsia="en-US" w:bidi="en-US"/>
          <w:eastAsianLayout w:id="364" w:vert="on"/>
        </w:rPr>
        <w:t>B</w:t>
      </w:r>
    </w:p>
    <w:p>
      <w:pPr>
        <w:pStyle w:val="Style53"/>
        <w:keepNext w:val="0"/>
        <w:keepLines w:val="0"/>
        <w:framePr w:w="13770" w:h="9150" w:hRule="exact" w:wrap="none" w:hAnchor="page" w:x="1876" w:y="1"/>
        <w:widowControl w:val="0"/>
        <w:shd w:val="clear" w:color="auto" w:fill="auto"/>
        <w:bidi w:val="0"/>
        <w:spacing w:before="0" w:after="0" w:line="439" w:lineRule="exact"/>
        <w:ind w:left="0" w:right="0" w:firstLine="0"/>
        <w:jc w:val="both"/>
        <w:textDirection w:val="tbRlV"/>
      </w:pPr>
      <w:r>
        <w:rPr>
          <w:color w:val="000000"/>
          <w:spacing w:val="0"/>
          <w:w w:val="100"/>
          <w:position w:val="0"/>
          <w:sz w:val="24"/>
          <w:szCs w:val="24"/>
        </w:rPr>
        <w:t>卜削国登</w:t>
      </w:r>
      <w:r>
        <w:rPr>
          <w:color w:val="000000"/>
          <w:spacing w:val="0"/>
          <w:w w:val="100"/>
          <w:position w:val="0"/>
          <w:sz w:val="26"/>
          <w:szCs w:val="26"/>
          <w:eastAsianLayout w:id="365" w:vert="on"/>
        </w:rPr>
        <w:t>0</w:t>
      </w:r>
      <w:r>
        <w:rPr>
          <w:color w:val="000000"/>
          <w:spacing w:val="0"/>
          <w:w w:val="100"/>
          <w:position w:val="0"/>
          <w:sz w:val="24"/>
          <w:szCs w:val="24"/>
        </w:rPr>
        <w:t>潘翔</w:t>
      </w:r>
      <w:r>
        <w:rPr>
          <w:color w:val="000000"/>
          <w:spacing w:val="0"/>
          <w:w w:val="100"/>
          <w:position w:val="0"/>
          <w:sz w:val="26"/>
          <w:szCs w:val="26"/>
          <w:lang w:val="en-US" w:eastAsia="en-US" w:bidi="en-US"/>
          <w:eastAsianLayout w:id="366" w:vert="on"/>
        </w:rPr>
        <w:t>H</w:t>
      </w:r>
      <w:r>
        <w:rPr>
          <w:color w:val="000000"/>
          <w:spacing w:val="0"/>
          <w:w w:val="100"/>
          <w:position w:val="0"/>
          <w:sz w:val="26"/>
          <w:szCs w:val="26"/>
          <w:lang w:val="en-US" w:eastAsia="en-US" w:bidi="en-US"/>
          <w:eastAsianLayout w:id="367" w:vert="on"/>
        </w:rPr>
        <w:t>m</w:t>
      </w:r>
      <w:r>
        <w:rPr>
          <w:color w:val="000000"/>
          <w:spacing w:val="0"/>
          <w:w w:val="100"/>
          <w:position w:val="0"/>
          <w:sz w:val="24"/>
          <w:szCs w:val="24"/>
        </w:rPr>
        <w:t>风唯齢</w:t>
      </w:r>
      <w:r>
        <w:rPr>
          <w:color w:val="000000"/>
          <w:spacing w:val="0"/>
          <w:w w:val="100"/>
          <w:position w:val="0"/>
          <w:sz w:val="24"/>
          <w:szCs w:val="24"/>
          <w:lang w:val="en-US" w:eastAsia="en-US" w:bidi="en-US"/>
        </w:rPr>
        <w:t>『</w:t>
      </w:r>
      <w:r>
        <w:rPr>
          <w:color w:val="000000"/>
          <w:spacing w:val="0"/>
          <w:w w:val="100"/>
          <w:position w:val="0"/>
          <w:sz w:val="26"/>
          <w:szCs w:val="26"/>
          <w:lang w:val="en-US" w:eastAsia="en-US" w:bidi="en-US"/>
          <w:eastAsianLayout w:id="368" w:vert="on"/>
        </w:rPr>
        <w:t>M</w:t>
      </w:r>
      <w:r>
        <w:rPr>
          <w:color w:val="000000"/>
          <w:spacing w:val="0"/>
          <w:w w:val="100"/>
          <w:position w:val="0"/>
          <w:sz w:val="26"/>
          <w:szCs w:val="26"/>
          <w:lang w:val="en-US" w:eastAsia="en-US" w:bidi="en-US"/>
          <w:eastAsianLayout w:id="369" w:vert="on"/>
        </w:rPr>
        <w:t>s</w:t>
      </w:r>
      <w:r>
        <w:rPr>
          <w:color w:val="000000"/>
          <w:spacing w:val="0"/>
          <w:w w:val="100"/>
          <w:position w:val="0"/>
          <w:sz w:val="26"/>
          <w:szCs w:val="26"/>
          <w:lang w:val="en-US" w:eastAsia="en-US" w:bidi="en-US"/>
          <w:eastAsianLayout w:id="370" w:vert="on"/>
        </w:rPr>
        <w:t>s</w:t>
      </w:r>
      <w:r>
        <w:rPr>
          <w:color w:val="000000"/>
          <w:spacing w:val="0"/>
          <w:w w:val="100"/>
          <w:position w:val="0"/>
          <w:sz w:val="26"/>
          <w:szCs w:val="26"/>
          <w:lang w:val="en-US" w:eastAsia="en-US" w:bidi="en-US"/>
          <w:eastAsianLayout w:id="371" w:vert="on"/>
        </w:rPr>
        <w:t>a</w:t>
      </w:r>
      <w:r>
        <w:rPr>
          <w:color w:val="000000"/>
          <w:spacing w:val="0"/>
          <w:w w:val="100"/>
          <w:position w:val="0"/>
          <w:sz w:val="24"/>
          <w:szCs w:val="24"/>
          <w:lang w:val="en-US" w:eastAsia="en-US" w:bidi="en-US"/>
        </w:rPr>
        <w:t>。</w:t>
      </w:r>
      <w:r>
        <w:rPr>
          <w:i/>
          <w:iCs/>
          <w:color w:val="000000"/>
          <w:spacing w:val="0"/>
          <w:w w:val="100"/>
          <w:position w:val="0"/>
          <w:sz w:val="24"/>
          <w:szCs w:val="24"/>
          <w:lang w:val="en-US" w:eastAsia="en-US" w:bidi="en-US"/>
          <w:eastAsianLayout w:id="372" w:vert="on"/>
        </w:rPr>
        <w:t>s</w:t>
      </w:r>
      <w:r>
        <w:rPr>
          <w:i/>
          <w:iCs/>
          <w:color w:val="000000"/>
          <w:spacing w:val="0"/>
          <w:w w:val="100"/>
          <w:position w:val="0"/>
          <w:sz w:val="24"/>
          <w:szCs w:val="24"/>
          <w:lang w:val="en-US" w:eastAsia="en-US" w:bidi="en-US"/>
          <w:eastAsianLayout w:id="373" w:vert="on"/>
        </w:rPr>
        <w:t>s</w:t>
      </w:r>
      <w:r>
        <w:rPr>
          <w:i/>
          <w:iCs/>
          <w:color w:val="000000"/>
          <w:spacing w:val="0"/>
          <w:w w:val="100"/>
          <w:position w:val="0"/>
          <w:sz w:val="24"/>
          <w:szCs w:val="24"/>
          <w:lang w:val="en-US" w:eastAsia="en-US" w:bidi="en-US"/>
          <w:eastAsianLayout w:id="374" w:vert="on"/>
        </w:rPr>
        <w:t>s</w:t>
      </w:r>
      <w:r>
        <w:rPr>
          <w:i/>
          <w:iCs/>
          <w:color w:val="000000"/>
          <w:spacing w:val="0"/>
          <w:w w:val="100"/>
          <w:position w:val="0"/>
          <w:sz w:val="24"/>
          <w:szCs w:val="24"/>
          <w:lang w:val="en-US" w:eastAsia="en-US" w:bidi="en-US"/>
          <w:eastAsianLayout w:id="375" w:vert="on"/>
        </w:rPr>
        <w:t>^</w:t>
      </w:r>
      <w:r>
        <w:rPr>
          <w:i/>
          <w:iCs/>
          <w:color w:val="000000"/>
          <w:spacing w:val="0"/>
          <w:w w:val="100"/>
          <w:position w:val="0"/>
          <w:sz w:val="24"/>
          <w:szCs w:val="24"/>
          <w:lang w:val="en-US" w:eastAsia="en-US" w:bidi="en-US"/>
          <w:eastAsianLayout w:id="376" w:vert="on"/>
        </w:rPr>
        <w:t>^</w:t>
      </w:r>
      <w:r>
        <w:rPr>
          <w:i/>
          <w:iCs/>
          <w:color w:val="000000"/>
          <w:spacing w:val="0"/>
          <w:w w:val="100"/>
          <w:position w:val="0"/>
          <w:sz w:val="24"/>
          <w:szCs w:val="24"/>
          <w:lang w:val="en-US" w:eastAsia="en-US" w:bidi="en-US"/>
          <w:eastAsianLayout w:id="377" w:vert="on"/>
        </w:rPr>
        <w:t xml:space="preserve"> </w:t>
      </w:r>
      <w:r>
        <w:rPr>
          <w:i/>
          <w:iCs/>
          <w:color w:val="000000"/>
          <w:spacing w:val="0"/>
          <w:w w:val="100"/>
          <w:position w:val="0"/>
          <w:sz w:val="24"/>
          <w:szCs w:val="24"/>
          <w:lang w:val="en-US" w:eastAsia="en-US" w:bidi="en-US"/>
          <w:eastAsianLayout w:id="378" w:vert="on"/>
        </w:rPr>
        <w:t>s</w:t>
      </w:r>
      <w:r>
        <w:rPr>
          <w:i/>
          <w:iCs/>
          <w:color w:val="000000"/>
          <w:spacing w:val="0"/>
          <w:w w:val="100"/>
          <w:position w:val="0"/>
          <w:sz w:val="24"/>
          <w:szCs w:val="24"/>
          <w:lang w:val="en-US" w:eastAsia="en-US" w:bidi="en-US"/>
          <w:eastAsianLayout w:id="379" w:vert="on"/>
        </w:rPr>
        <w:t>f</w:t>
      </w:r>
      <w:r>
        <w:rPr>
          <w:i/>
          <w:iCs/>
          <w:color w:val="000000"/>
          <w:spacing w:val="0"/>
          <w:w w:val="100"/>
          <w:position w:val="0"/>
          <w:sz w:val="24"/>
          <w:szCs w:val="24"/>
          <w:lang w:val="en-US" w:eastAsia="en-US" w:bidi="en-US"/>
          <w:eastAsianLayout w:id="380" w:vert="on"/>
        </w:rPr>
        <w:t>^</w:t>
      </w:r>
    </w:p>
    <w:p>
      <w:pPr>
        <w:pStyle w:val="Style53"/>
        <w:keepNext w:val="0"/>
        <w:keepLines w:val="0"/>
        <w:framePr w:w="300" w:h="7545" w:hRule="exact" w:wrap="none" w:hAnchor="page" w:x="1006" w:y="526"/>
        <w:widowControl w:val="0"/>
        <w:shd w:val="clear" w:color="auto" w:fill="auto"/>
        <w:bidi w:val="0"/>
        <w:spacing w:before="0" w:after="0" w:line="240" w:lineRule="auto"/>
        <w:ind w:left="0" w:right="0" w:firstLine="0"/>
        <w:jc w:val="left"/>
        <w:textDirection w:val="tbRlV"/>
      </w:pPr>
      <w:r>
        <w:rPr>
          <w:color w:val="000000"/>
          <w:spacing w:val="0"/>
          <w:w w:val="100"/>
          <w:position w:val="0"/>
          <w:sz w:val="26"/>
          <w:szCs w:val="26"/>
          <w:lang w:val="en-US" w:eastAsia="en-US" w:bidi="en-US"/>
          <w:eastAsianLayout w:id="381" w:vert="on"/>
        </w:rPr>
        <w:t>e</w:t>
      </w:r>
      <w:r>
        <w:rPr>
          <w:color w:val="000000"/>
          <w:spacing w:val="0"/>
          <w:w w:val="100"/>
          <w:position w:val="0"/>
          <w:sz w:val="24"/>
          <w:szCs w:val="24"/>
        </w:rPr>
        <w:t>《港治</w:t>
      </w:r>
      <w:r>
        <w:rPr>
          <w:color w:val="000000"/>
          <w:spacing w:val="0"/>
          <w:w w:val="100"/>
          <w:position w:val="0"/>
          <w:sz w:val="26"/>
          <w:szCs w:val="26"/>
          <w:eastAsianLayout w:id="382" w:vert="on"/>
        </w:rPr>
        <w:t>£</w:t>
      </w:r>
      <w:r>
        <w:rPr>
          <w:color w:val="000000"/>
          <w:spacing w:val="0"/>
          <w:w w:val="100"/>
          <w:position w:val="0"/>
          <w:sz w:val="26"/>
          <w:szCs w:val="26"/>
          <w:eastAsianLayout w:id="383" w:vert="on"/>
        </w:rPr>
        <w:t>2</w:t>
      </w:r>
      <w:r>
        <w:rPr>
          <w:color w:val="000000"/>
          <w:spacing w:val="0"/>
          <w:w w:val="100"/>
          <w:position w:val="0"/>
          <w:sz w:val="24"/>
          <w:szCs w:val="24"/>
        </w:rPr>
        <w:t>渺女牌雌杰専法》</w:t>
      </w:r>
      <w:r>
        <w:rPr>
          <w:color w:val="000000"/>
          <w:spacing w:val="0"/>
          <w:w w:val="100"/>
          <w:position w:val="0"/>
          <w:sz w:val="24"/>
          <w:szCs w:val="24"/>
          <w:eastAsianLayout w:id="384" w:vert="on"/>
        </w:rPr>
        <w:t>=</w:t>
      </w:r>
      <w:r>
        <w:rPr>
          <w:color w:val="000000"/>
          <w:spacing w:val="0"/>
          <w:w w:val="100"/>
          <w:position w:val="0"/>
          <w:sz w:val="24"/>
          <w:szCs w:val="24"/>
        </w:rPr>
        <w:t>摩・期伞</w:t>
      </w:r>
      <w:r>
        <w:rPr>
          <w:color w:val="000000"/>
          <w:spacing w:val="0"/>
          <w:w w:val="100"/>
          <w:position w:val="0"/>
          <w:sz w:val="24"/>
          <w:szCs w:val="24"/>
          <w:lang w:val="en-US" w:eastAsia="en-US" w:bidi="en-US"/>
          <w:eastAsianLayout w:id="385" w:vert="on"/>
        </w:rPr>
        <w:t>®</w:t>
      </w:r>
      <w:r>
        <w:rPr>
          <w:color w:val="000000"/>
          <w:spacing w:val="0"/>
          <w:w w:val="100"/>
          <w:position w:val="0"/>
          <w:sz w:val="26"/>
          <w:szCs w:val="26"/>
          <w:lang w:val="en-US" w:eastAsia="en-US" w:bidi="en-US"/>
          <w:eastAsianLayout w:id="386" w:vert="on"/>
        </w:rPr>
        <w:t>3t</w:t>
      </w:r>
      <w:r>
        <w:rPr>
          <w:color w:val="000000"/>
          <w:spacing w:val="0"/>
          <w:w w:val="100"/>
          <w:position w:val="0"/>
          <w:sz w:val="26"/>
          <w:szCs w:val="26"/>
          <w:lang w:val="en-US" w:eastAsia="en-US" w:bidi="en-US"/>
          <w:eastAsianLayout w:id="387" w:vert="on"/>
        </w:rPr>
        <w:t>fi5</w:t>
      </w:r>
      <w:r>
        <w:rPr>
          <w:color w:val="000000"/>
          <w:spacing w:val="0"/>
          <w:w w:val="100"/>
          <w:position w:val="0"/>
          <w:sz w:val="26"/>
          <w:szCs w:val="26"/>
          <w:lang w:val="en-US" w:eastAsia="en-US" w:bidi="en-US"/>
        </w:rPr>
        <w:t>-984</w:t>
      </w:r>
      <w:r>
        <w:rPr>
          <w:color w:val="000000"/>
          <w:spacing w:val="0"/>
          <w:w w:val="100"/>
          <w:position w:val="0"/>
          <w:sz w:val="26"/>
          <w:szCs w:val="26"/>
          <w:lang w:val="en-US" w:eastAsia="en-US" w:bidi="en-US"/>
          <w:eastAsianLayout w:id="388" w:vert="on"/>
        </w:rPr>
        <w:t>-fff</w:t>
      </w:r>
      <w:r>
        <w:rPr>
          <w:color w:val="000000"/>
          <w:spacing w:val="0"/>
          <w:w w:val="100"/>
          <w:position w:val="0"/>
          <w:sz w:val="26"/>
          <w:szCs w:val="26"/>
          <w:lang w:val="en-US" w:eastAsia="en-US" w:bidi="en-US"/>
          <w:eastAsianLayout w:id="389" w:vert="on"/>
        </w:rPr>
        <w:t>a</w:t>
      </w:r>
      <w:r>
        <w:rPr>
          <w:color w:val="000000"/>
          <w:spacing w:val="0"/>
          <w:w w:val="100"/>
          <w:position w:val="0"/>
          <w:sz w:val="26"/>
          <w:szCs w:val="26"/>
          <w:lang w:val="en-US" w:eastAsia="en-US" w:bidi="en-US"/>
          <w:eastAsianLayout w:id="390" w:vert="on"/>
        </w:rPr>
        <w:t>-</w:t>
      </w:r>
      <w:r>
        <w:rPr>
          <w:color w:val="000000"/>
          <w:spacing w:val="0"/>
          <w:w w:val="100"/>
          <w:position w:val="0"/>
          <w:sz w:val="24"/>
          <w:szCs w:val="24"/>
        </w:rPr>
        <w:t>瀰二一</w:t>
      </w:r>
      <w:r>
        <w:rPr>
          <w:color w:val="000000"/>
          <w:spacing w:val="0"/>
          <w:w w:val="100"/>
          <w:position w:val="0"/>
          <w:sz w:val="24"/>
          <w:szCs w:val="24"/>
          <w:eastAsianLayout w:id="391" w:vert="on"/>
        </w:rPr>
        <w:t xml:space="preserve"> </w:t>
      </w:r>
      <w:r>
        <w:rPr>
          <w:color w:val="000000"/>
          <w:spacing w:val="0"/>
          <w:w w:val="100"/>
          <w:position w:val="0"/>
          <w:sz w:val="24"/>
          <w:szCs w:val="24"/>
          <w:eastAsianLayout w:id="392" w:vert="on"/>
        </w:rPr>
        <w:t>—</w:t>
      </w:r>
      <w:r>
        <w:rPr>
          <w:color w:val="000000"/>
          <w:spacing w:val="0"/>
          <w:w w:val="100"/>
          <w:position w:val="0"/>
          <w:sz w:val="24"/>
          <w:szCs w:val="24"/>
        </w:rPr>
        <w:t>二2洋</w:t>
      </w:r>
      <w:r>
        <w:rPr>
          <w:color w:val="000000"/>
          <w:spacing w:val="0"/>
          <w:w w:val="100"/>
          <w:position w:val="0"/>
          <w:sz w:val="24"/>
          <w:szCs w:val="24"/>
          <w:lang w:val="en-US" w:eastAsia="en-US" w:bidi="en-US"/>
        </w:rPr>
        <w:t>c</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headerReference w:type="default" r:id="rId187"/>
          <w:footerReference w:type="default" r:id="rId188"/>
          <w:headerReference w:type="even" r:id="rId189"/>
          <w:footerReference w:type="even" r:id="rId190"/>
          <w:footnotePr>
            <w:pos w:val="pageBottom"/>
            <w:numFmt w:val="decimal"/>
            <w:numRestart w:val="continuous"/>
          </w:footnotePr>
          <w:pgSz w:w="16840" w:h="11900" w:orient="landscape"/>
          <w:pgMar w:top="1626" w:right="1196" w:bottom="923" w:left="1005" w:header="1198" w:footer="495" w:gutter="0"/>
          <w:pgNumType w:start="71"/>
          <w:cols w:space="720"/>
          <w:noEndnote/>
          <w:rtlGutter w:val="0"/>
          <w:docGrid w:linePitch="360"/>
        </w:sectPr>
      </w:pP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制度下的徳国不可能允许自由报刊的存在，</w:t>
      </w:r>
      <w:r>
        <w:rPr>
          <w:color w:val="000000"/>
          <w:spacing w:val="0"/>
          <w:w w:val="100"/>
          <w:position w:val="0"/>
          <w:lang w:val="zh-CN" w:eastAsia="zh-CN" w:bidi="zh-CN"/>
        </w:rPr>
        <w:t>而且仅</w:t>
      </w:r>
      <w:r>
        <w:rPr>
          <w:color w:val="000000"/>
          <w:spacing w:val="0"/>
          <w:w w:val="100"/>
          <w:position w:val="0"/>
        </w:rPr>
        <w:t>仅依靠合法报刊的力 址也不能真正触动反动的官僚制度。他在给卢格的信中写道：</w:t>
      </w:r>
      <w:r>
        <w:rPr>
          <w:color w:val="000000"/>
          <w:spacing w:val="0"/>
          <w:w w:val="100"/>
          <w:position w:val="0"/>
          <w:lang w:val="zh-CN" w:eastAsia="zh-CN" w:bidi="zh-CN"/>
        </w:rPr>
        <w:t>“即</w:t>
      </w:r>
      <w:r>
        <w:rPr>
          <w:color w:val="000000"/>
          <w:spacing w:val="0"/>
          <w:w w:val="100"/>
          <w:position w:val="0"/>
        </w:rPr>
        <w:t>使是 为</w:t>
      </w:r>
      <w:r>
        <w:rPr>
          <w:color w:val="000000"/>
          <w:spacing w:val="0"/>
          <w:w w:val="100"/>
          <w:position w:val="0"/>
          <w:lang w:val="en-US" w:eastAsia="en-US" w:bidi="en-US"/>
        </w:rPr>
        <w:t>r</w:t>
      </w:r>
      <w:r>
        <w:rPr>
          <w:color w:val="000000"/>
          <w:spacing w:val="0"/>
          <w:w w:val="100"/>
          <w:position w:val="0"/>
          <w:lang w:val="zh-CN" w:eastAsia="zh-CN" w:bidi="zh-CN"/>
        </w:rPr>
        <w:t>自由.</w:t>
      </w:r>
      <w:r>
        <w:rPr>
          <w:color w:val="000000"/>
          <w:spacing w:val="0"/>
          <w:w w:val="100"/>
          <w:position w:val="0"/>
        </w:rPr>
        <w:t>这种桎梏下的生活也是令人厌恶的，我讨厌这种小手小脚而 不是大刀阔斧的做法:.……我正在写一些东西，这些东西，在德国这里 将找不到书报检查官来检查，也找不到出版商来出版，也根本没有存在 的可能肉此，应该把自由报刊的阵地转移到国外•丄</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正在这时（1843年2月）在瑞士苏黎世创办《德意志信使</w:t>
      </w:r>
      <w:r>
        <w:rPr>
          <w:color w:val="000000"/>
          <w:spacing w:val="0"/>
          <w:w w:val="100"/>
          <w:position w:val="0"/>
          <w:lang w:val="en-US" w:eastAsia="en-US" w:bidi="en-US"/>
        </w:rPr>
        <w:t>z</w:t>
      </w:r>
      <w:r>
        <w:rPr>
          <w:color w:val="000000"/>
          <w:spacing w:val="0"/>
          <w:w w:val="100"/>
          <w:position w:val="0"/>
        </w:rPr>
        <w:t>的海 尔维格，邀请马克思为他们撰稿；同时，卢格也邀请马克思到瑞士合作 编辑由维十徳出版的《年鉴》</w:t>
      </w:r>
      <w:r>
        <w:rPr>
          <w:color w:val="000000"/>
          <w:spacing w:val="0"/>
          <w:w w:val="100"/>
          <w:position w:val="0"/>
          <w:lang w:val="en-US" w:eastAsia="en-US" w:bidi="en-US"/>
        </w:rPr>
        <w:t>•，</w:t>
      </w:r>
      <w:r>
        <w:rPr>
          <w:color w:val="000000"/>
          <w:spacing w:val="0"/>
          <w:w w:val="100"/>
          <w:position w:val="0"/>
        </w:rPr>
        <w:t>马克思本来巳经答应了海尔维格，但由 于后者于3月初被逐出苏黎世，因而不得不放弃《徳意志信使》的出 版，他便应邀同卢格合作创办新《年鉴》，而地点打算另行寻觅</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在费尔巴哈哲学的启示卜，马克思致信卢格，主张在新杂志中把徳 国的哲学激进主义同法国的政治激进主义结合起来，以便把思想的力笛 同行动力量结合起来一.为了贯彻这一原则，他建议把《德意志年鉴》改 名为《德法年鉴》，并提议在和德国接壤的法国城市斯特拉斯堡岀版， 象征着两国激进力量的联合，信中写道：</w:t>
      </w:r>
      <w:r>
        <w:rPr>
          <w:color w:val="000000"/>
          <w:spacing w:val="0"/>
          <w:w w:val="100"/>
          <w:position w:val="0"/>
          <w:lang w:val="zh-CN" w:eastAsia="zh-CN" w:bidi="zh-CN"/>
        </w:rPr>
        <w:t>“除</w:t>
      </w:r>
      <w:r>
        <w:rPr>
          <w:color w:val="000000"/>
          <w:spacing w:val="0"/>
          <w:w w:val="100"/>
          <w:position w:val="0"/>
        </w:rPr>
        <w:t xml:space="preserve">了斯特拉斯堡（或不得已 时，瑞I:）以外，几乎其余一切地方都不是原则，而是阴谋”， </w:t>
      </w:r>
      <w:r>
        <w:rPr>
          <w:color w:val="000000"/>
          <w:spacing w:val="0"/>
          <w:w w:val="100"/>
          <w:position w:val="0"/>
          <w:lang w:val="en-US" w:eastAsia="en-US" w:bidi="en-US"/>
        </w:rPr>
        <w:t>CDeuische-Franzdsische Jahrbucher）</w:t>
      </w:r>
      <w:r>
        <w:rPr>
          <w:color w:val="000000"/>
          <w:spacing w:val="0"/>
          <w:w w:val="100"/>
          <w:position w:val="0"/>
        </w:rPr>
        <w:t>（《德法年鉴》）这是原则，是殖育 着后果的事件，是能够唤起热情的事业”</w:t>
      </w:r>
      <w:r>
        <w:rPr>
          <w:color w:val="000000"/>
          <w:spacing w:val="0"/>
          <w:w w:val="100"/>
          <w:position w:val="0"/>
          <w:lang w:val="en-US" w:eastAsia="en-US" w:bidi="en-US"/>
        </w:rPr>
        <w:t>c；</w:t>
      </w:r>
      <w:r>
        <w:rPr>
          <w:color w:val="000000"/>
          <w:spacing w:val="0"/>
          <w:w w:val="100"/>
          <w:position w:val="0"/>
        </w:rPr>
        <w:t>卢格当即复信表小</w:t>
      </w:r>
      <w:r>
        <w:rPr>
          <w:color w:val="000000"/>
          <w:spacing w:val="0"/>
          <w:w w:val="100"/>
          <w:position w:val="0"/>
          <w:lang w:val="zh-CN" w:eastAsia="zh-CN" w:bidi="zh-CN"/>
        </w:rPr>
        <w:t>赞同,</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但是，《徳法年鉴》的创办远不像他们原来想象得那样顺利，它不 仅延迟到1844年3月才岀了一期会刊，而且就此夭折了：开始，他们 遇到的主要困难是寻找岀版人。原来保证要负责岀版新年鉴的维干德， 突然改变了</w:t>
      </w:r>
      <w:r>
        <w:rPr>
          <w:color w:val="000000"/>
          <w:spacing w:val="0"/>
          <w:w w:val="100"/>
          <w:position w:val="0"/>
          <w:lang w:val="zh-CN" w:eastAsia="zh-CN" w:bidi="zh-CN"/>
        </w:rPr>
        <w:t>主意,</w:t>
      </w:r>
      <w:r>
        <w:rPr>
          <w:color w:val="000000"/>
          <w:spacing w:val="0"/>
          <w:w w:val="100"/>
          <w:position w:val="0"/>
        </w:rPr>
        <w:t>拒绝</w:t>
      </w:r>
      <w:r>
        <w:rPr>
          <w:color w:val="000000"/>
          <w:spacing w:val="0"/>
          <w:w w:val="100"/>
          <w:position w:val="0"/>
          <w:lang w:val="zh-CN" w:eastAsia="zh-CN" w:bidi="zh-CN"/>
        </w:rPr>
        <w:t>出版.</w:t>
      </w:r>
      <w:r>
        <w:rPr>
          <w:color w:val="000000"/>
          <w:spacing w:val="0"/>
          <w:w w:val="100"/>
          <w:position w:val="0"/>
        </w:rPr>
        <w:t>后来的出版人弗吕贝尔由丁-加强了他出版 的《瑞士共和主义者》报的民主倾向，受到了原来拥护他的瑞士激进派 的攻击，加上当用以反宗教罪所给予他的迫害，不得不…再拖延《德法 年鉴》的出版：</w:t>
      </w:r>
    </w:p>
    <w:p>
      <w:pPr>
        <w:pStyle w:val="Style5"/>
        <w:keepNext w:val="0"/>
        <w:keepLines w:val="0"/>
        <w:widowControl w:val="0"/>
        <w:shd w:val="clear" w:color="auto" w:fill="auto"/>
        <w:bidi w:val="0"/>
        <w:spacing w:before="0" w:after="540" w:line="435" w:lineRule="exact"/>
        <w:ind w:left="0" w:right="0" w:firstLine="620"/>
        <w:jc w:val="both"/>
      </w:pPr>
      <w:r>
        <w:rPr>
          <w:color w:val="000000"/>
          <w:spacing w:val="0"/>
          <w:w w:val="100"/>
          <w:position w:val="0"/>
        </w:rPr>
        <w:t>接着，为物色撰稿人乂遇到了很大困难。费尔巴哈认为德国还远不 具备从理论转向实践的条件，因而拒绝为杂志撰稿法国著作家对撰</w:t>
      </w:r>
    </w:p>
    <w:p>
      <w:pPr>
        <w:pStyle w:val="Style5"/>
        <w:keepNext w:val="0"/>
        <w:keepLines w:val="0"/>
        <w:widowControl w:val="0"/>
        <w:shd w:val="clear" w:color="auto" w:fill="auto"/>
        <w:bidi w:val="0"/>
        <w:spacing w:before="0" w:after="0" w:line="300" w:lineRule="exact"/>
        <w:ind w:left="0" w:right="0" w:firstLine="480"/>
        <w:jc w:val="both"/>
      </w:pPr>
      <w:r>
        <w:rPr>
          <w:color w:val="000000"/>
          <w:spacing w:val="0"/>
          <w:w w:val="100"/>
          <w:position w:val="0"/>
        </w:rPr>
        <w:t>:</w:t>
      </w:r>
      <w:r>
        <w:rPr>
          <w:color w:val="000000"/>
          <w:spacing w:val="0"/>
          <w:w w:val="100"/>
          <w:position w:val="0"/>
          <w:lang w:val="en-US" w:eastAsia="en-US" w:bidi="en-US"/>
        </w:rPr>
        <w:t>L</w:t>
      </w:r>
      <w:r>
        <w:rPr>
          <w:color w:val="000000"/>
          <w:spacing w:val="0"/>
          <w:w w:val="100"/>
          <w:position w:val="0"/>
          <w:sz w:val="20"/>
          <w:szCs w:val="20"/>
        </w:rPr>
        <w:t>《马克思恩</w:t>
      </w:r>
      <w:r>
        <w:rPr>
          <w:color w:val="000000"/>
          <w:spacing w:val="0"/>
          <w:w w:val="100"/>
          <w:position w:val="0"/>
          <w:sz w:val="20"/>
          <w:szCs w:val="20"/>
          <w:lang w:val="zh-CN" w:eastAsia="zh-CN" w:bidi="zh-CN"/>
        </w:rPr>
        <w:t>格斯会</w:t>
      </w:r>
      <w:r>
        <w:rPr>
          <w:color w:val="000000"/>
          <w:spacing w:val="0"/>
          <w:w w:val="100"/>
          <w:position w:val="0"/>
          <w:sz w:val="20"/>
          <w:szCs w:val="20"/>
        </w:rPr>
        <w:t>集丿第</w:t>
      </w:r>
      <w:r>
        <w:rPr>
          <w:color w:val="000000"/>
          <w:spacing w:val="0"/>
          <w:w w:val="100"/>
          <w:position w:val="0"/>
        </w:rPr>
        <w:t>27</w:t>
      </w:r>
      <w:r>
        <w:rPr>
          <w:color w:val="000000"/>
          <w:spacing w:val="0"/>
          <w:w w:val="100"/>
          <w:position w:val="0"/>
          <w:sz w:val="20"/>
          <w:szCs w:val="20"/>
        </w:rPr>
        <w:t>卷，人民岀版社</w:t>
      </w:r>
      <w:r>
        <w:rPr>
          <w:color w:val="000000"/>
          <w:spacing w:val="0"/>
          <w:w w:val="100"/>
          <w:position w:val="0"/>
        </w:rPr>
        <w:t>1972</w:t>
      </w:r>
      <w:r>
        <w:rPr>
          <w:color w:val="000000"/>
          <w:spacing w:val="0"/>
          <w:w w:val="100"/>
          <w:position w:val="0"/>
          <w:sz w:val="20"/>
          <w:szCs w:val="20"/>
        </w:rPr>
        <w:t>年版，第</w:t>
      </w:r>
      <w:r>
        <w:rPr>
          <w:color w:val="000000"/>
          <w:spacing w:val="0"/>
          <w:w w:val="100"/>
          <w:position w:val="0"/>
          <w:lang w:val="en-US" w:eastAsia="en-US" w:bidi="en-US"/>
        </w:rPr>
        <w:t xml:space="preserve">439-440 </w:t>
      </w:r>
      <w:r>
        <w:rPr>
          <w:color w:val="000000"/>
          <w:spacing w:val="0"/>
          <w:w w:val="100"/>
          <w:position w:val="0"/>
        </w:rPr>
        <w:t>-</w:t>
      </w:r>
    </w:p>
    <w:p>
      <w:pPr>
        <w:pStyle w:val="Style5"/>
        <w:keepNext w:val="0"/>
        <w:keepLines w:val="0"/>
        <w:widowControl w:val="0"/>
        <w:shd w:val="clear" w:color="auto" w:fill="auto"/>
        <w:bidi w:val="0"/>
        <w:spacing w:before="0" w:after="0" w:line="300" w:lineRule="exact"/>
        <w:ind w:left="0" w:right="0" w:firstLine="480"/>
        <w:jc w:val="both"/>
        <w:rPr>
          <w:sz w:val="20"/>
          <w:szCs w:val="20"/>
        </w:rPr>
      </w:pPr>
      <w:r>
        <w:rPr>
          <w:color w:val="000000"/>
          <w:spacing w:val="0"/>
          <w:w w:val="100"/>
          <w:position w:val="0"/>
          <w:sz w:val="22"/>
          <w:szCs w:val="22"/>
        </w:rPr>
        <w:t xml:space="preserve">2 </w:t>
      </w:r>
      <w:r>
        <w:rPr>
          <w:color w:val="000000"/>
          <w:spacing w:val="0"/>
          <w:w w:val="100"/>
          <w:position w:val="0"/>
          <w:sz w:val="20"/>
          <w:szCs w:val="20"/>
        </w:rPr>
        <w:t>〈叶克恩恩格斯全集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7</w:t>
      </w:r>
      <w:r>
        <w:rPr>
          <w:i/>
          <w:iCs/>
          <w:color w:val="000000"/>
          <w:spacing w:val="0"/>
          <w:w w:val="100"/>
          <w:position w:val="0"/>
          <w:sz w:val="22"/>
          <w:szCs w:val="22"/>
          <w:lang w:val="zh-CN" w:eastAsia="zh-CN" w:bidi="zh-CN"/>
        </w:rPr>
        <w:t>卷,</w:t>
      </w:r>
      <w:r>
        <w:rPr>
          <w:color w:val="000000"/>
          <w:spacing w:val="0"/>
          <w:w w:val="100"/>
          <w:position w:val="0"/>
          <w:sz w:val="20"/>
          <w:szCs w:val="20"/>
        </w:rPr>
        <w:t>人民出版礼</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"1</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940" w:right="0" w:hanging="440"/>
        <w:jc w:val="both"/>
      </w:pPr>
      <w:r>
        <w:rPr>
          <w:color w:val="000000"/>
          <w:spacing w:val="0"/>
          <w:w w:val="100"/>
          <w:position w:val="0"/>
          <w:sz w:val="20"/>
          <w:szCs w:val="20"/>
        </w:rPr>
        <w:t>彳</w:t>
      </w:r>
      <w:r>
        <w:rPr>
          <w:color w:val="000000"/>
          <w:spacing w:val="0"/>
          <w:w w:val="100"/>
          <w:position w:val="0"/>
        </w:rPr>
        <w:t>1813</w:t>
      </w:r>
      <w:r>
        <w:rPr>
          <w:color w:val="000000"/>
          <w:spacing w:val="0"/>
          <w:w w:val="100"/>
          <w:position w:val="0"/>
          <w:sz w:val="20"/>
          <w:szCs w:val="20"/>
        </w:rPr>
        <w:t>年月他在致声格的信中说：“我很本不反对这个想法本身・相反地' 囘 法囚精神接近</w:t>
      </w:r>
      <w:r>
        <w:rPr>
          <w:color w:val="000000"/>
          <w:spacing w:val="0"/>
          <w:w w:val="100"/>
          <w:position w:val="0"/>
          <w:sz w:val="20"/>
          <w:szCs w:val="20"/>
          <w:lang w:val="en-US" w:eastAsia="en-US" w:bidi="en-US"/>
        </w:rPr>
        <w:t>•・</w:t>
      </w:r>
      <w:r>
        <w:rPr>
          <w:color w:val="000000"/>
          <w:spacing w:val="0"/>
          <w:w w:val="100"/>
          <w:position w:val="0"/>
          <w:sz w:val="20"/>
          <w:szCs w:val="20"/>
        </w:rPr>
        <w:t>这対我来说其至不仅仅是一件渋人的事情、但是从实践萩点来看・ 这什事情在</w:t>
      </w:r>
      <w:r>
        <w:rPr>
          <w:color w:val="000000"/>
          <w:spacing w:val="0"/>
          <w:w w:val="100"/>
          <w:position w:val="0"/>
          <w:lang w:val="en-US" w:eastAsia="en-US" w:bidi="en-US"/>
        </w:rPr>
        <w:t>H</w:t>
      </w:r>
      <w:r>
        <w:rPr>
          <w:color w:val="000000"/>
          <w:spacing w:val="0"/>
          <w:w w:val="100"/>
          <w:position w:val="0"/>
          <w:sz w:val="20"/>
          <w:szCs w:val="20"/>
        </w:rPr>
        <w:t>前是不可能实现的・</w:t>
      </w:r>
      <w:r>
        <w:rPr>
          <w:color w:val="000000"/>
          <w:spacing w:val="0"/>
          <w:w w:val="100"/>
          <w:position w:val="0"/>
          <w:sz w:val="20"/>
          <w:szCs w:val="20"/>
          <w:lang w:val="zh-CN" w:eastAsia="zh-CN" w:bidi="zh-CN"/>
        </w:rPr>
        <w:t>……</w:t>
      </w:r>
      <w:r>
        <w:rPr>
          <w:color w:val="000000"/>
          <w:spacing w:val="0"/>
          <w:w w:val="100"/>
          <w:position w:val="0"/>
          <w:sz w:val="20"/>
          <w:szCs w:val="20"/>
        </w:rPr>
        <w:t>我们还不能从理论转向</w:t>
      </w:r>
      <w:r>
        <w:rPr>
          <w:color w:val="000000"/>
          <w:spacing w:val="0"/>
          <w:w w:val="100"/>
          <w:position w:val="0"/>
          <w:sz w:val="20"/>
          <w:szCs w:val="20"/>
          <w:lang w:val="zh-CN" w:eastAsia="zh-CN" w:bidi="zh-CN"/>
        </w:rPr>
        <w:t>实践.</w:t>
      </w:r>
      <w:r>
        <w:rPr>
          <w:color w:val="000000"/>
          <w:spacing w:val="0"/>
          <w:w w:val="100"/>
          <w:position w:val="0"/>
          <w:sz w:val="20"/>
          <w:szCs w:val="20"/>
        </w:rPr>
        <w:t>因为我们还没 有珅论，全少还</w:t>
      </w:r>
      <w:r>
        <w:rPr>
          <w:color w:val="000000"/>
          <w:spacing w:val="0"/>
          <w:w w:val="100"/>
          <w:position w:val="0"/>
          <w:sz w:val="20"/>
          <w:szCs w:val="20"/>
          <w:lang w:val="zh-CN" w:eastAsia="zh-CN" w:bidi="zh-CN"/>
        </w:rPr>
        <w:t>没村阐</w:t>
      </w:r>
      <w:r>
        <w:rPr>
          <w:color w:val="000000"/>
          <w:spacing w:val="0"/>
          <w:w w:val="100"/>
          <w:position w:val="0"/>
          <w:sz w:val="20"/>
          <w:szCs w:val="20"/>
        </w:rPr>
        <w:t>发得很全面的理论' 理论仍然是当务之急转引</w:t>
      </w:r>
      <w:r>
        <w:rPr>
          <w:color w:val="000000"/>
          <w:spacing w:val="0"/>
          <w:w w:val="100"/>
          <w:position w:val="0"/>
          <w:lang w:val="en-US" w:eastAsia="en-US" w:bidi="en-US"/>
        </w:rPr>
        <w:t>H</w:t>
      </w:r>
      <w:r>
        <w:rPr>
          <w:color w:val="000000"/>
          <w:spacing w:val="0"/>
          <w:w w:val="100"/>
          <w:position w:val="0"/>
          <w:sz w:val="20"/>
          <w:szCs w:val="20"/>
        </w:rPr>
        <w:t>科尔紐 £马克皿恩格斯伶》第［卷.第</w:t>
      </w:r>
      <w:r>
        <w:rPr>
          <w:color w:val="000000"/>
          <w:spacing w:val="0"/>
          <w:w w:val="100"/>
          <w:position w:val="0"/>
        </w:rPr>
        <w:t>572</w:t>
      </w:r>
      <w:r>
        <w:rPr>
          <w:color w:val="000000"/>
          <w:spacing w:val="0"/>
          <w:w w:val="100"/>
          <w:position w:val="0"/>
          <w:sz w:val="20"/>
          <w:szCs w:val="20"/>
        </w:rPr>
        <w:t xml:space="preserve">页， </w:t>
      </w:r>
      <w:r>
        <w:rPr>
          <w:color w:val="000000"/>
          <w:spacing w:val="0"/>
          <w:w w:val="100"/>
          <w:position w:val="0"/>
        </w:rPr>
        <w:t>稿的邀请反映十分冷淡：大多数法国社会主义者和共产主义者都是有神 论者，他们不喜欢把否定上帝和消灭宗教放在首位的德国激进派</w:t>
      </w:r>
      <w:r>
        <w:rPr>
          <w:color w:val="000000"/>
          <w:spacing w:val="0"/>
          <w:w w:val="100"/>
          <w:position w:val="0"/>
          <w:lang w:val="en-US" w:eastAsia="en-US" w:bidi="en-US"/>
        </w:rPr>
        <w:t>r</w:t>
      </w:r>
      <w:r>
        <w:rPr>
          <w:color w:val="000000"/>
          <w:spacing w:val="0"/>
          <w:w w:val="100"/>
          <w:position w:val="0"/>
        </w:rPr>
        <w:t>因 此,当时在巴黎的拉梅耐、路易</w:t>
      </w:r>
      <w:r>
        <w:rPr>
          <w:color w:val="000000"/>
          <w:spacing w:val="0"/>
          <w:w w:val="100"/>
          <w:position w:val="0"/>
          <w:lang w:val="zh-CN" w:eastAsia="zh-CN" w:bidi="zh-CN"/>
        </w:rPr>
        <w:t>•勃</w:t>
      </w:r>
      <w:r>
        <w:rPr>
          <w:color w:val="000000"/>
          <w:spacing w:val="0"/>
          <w:w w:val="100"/>
          <w:position w:val="0"/>
        </w:rPr>
        <w:t>朗、拉马丁、卡贝，孔西得朗等均 拒绝为《年鉴》撰稿，再就是出版经费问题，由于发行股票的计划落 空，最后只好由卢格出资6000塔勒作股金'更主要的是，在创办这家 杂志的指导思想上，两位主编经过了长时间的协调才取得了勉强的一 致°</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从表面看，当时马克思和卢格的思想倾向极为一致、他们都赞同费 尔巴哈对黑格尔哲学的批判，都主张根据费尔巴哈的人道主义原则改造 社会，把哲学和政治结合</w:t>
      </w:r>
      <w:r>
        <w:rPr>
          <w:color w:val="000000"/>
          <w:spacing w:val="0"/>
          <w:w w:val="100"/>
          <w:position w:val="0"/>
          <w:lang w:val="zh-CN" w:eastAsia="zh-CN" w:bidi="zh-CN"/>
        </w:rPr>
        <w:t>起来。</w:t>
      </w:r>
      <w:r>
        <w:rPr>
          <w:color w:val="000000"/>
          <w:spacing w:val="0"/>
          <w:w w:val="100"/>
          <w:position w:val="0"/>
        </w:rPr>
        <w:t>但是，在对费尔巴哈人道主义的理解特 别是对共产主义的态度上，却潜在地存在着根本</w:t>
      </w:r>
      <w:r>
        <w:rPr>
          <w:color w:val="000000"/>
          <w:spacing w:val="0"/>
          <w:w w:val="100"/>
          <w:position w:val="0"/>
          <w:lang w:val="zh-CN" w:eastAsia="zh-CN" w:bidi="zh-CN"/>
        </w:rPr>
        <w:t>分歧。</w:t>
      </w:r>
      <w:r>
        <w:rPr>
          <w:color w:val="000000"/>
          <w:spacing w:val="0"/>
          <w:w w:val="100"/>
          <w:position w:val="0"/>
        </w:rPr>
        <w:t>卢格是资产阶级 民主主义者，他把费尔巴哈的人道主义理解为一种抽象的民主原则，</w:t>
      </w:r>
      <w:r>
        <w:rPr>
          <w:color w:val="000000"/>
          <w:spacing w:val="0"/>
          <w:w w:val="100"/>
          <w:position w:val="0"/>
          <w:lang w:val="zh-CN" w:eastAsia="zh-CN" w:bidi="zh-CN"/>
        </w:rPr>
        <w:t xml:space="preserve">- </w:t>
      </w:r>
      <w:r>
        <w:rPr>
          <w:color w:val="000000"/>
          <w:spacing w:val="0"/>
          <w:w w:val="100"/>
          <w:position w:val="0"/>
        </w:rPr>
        <w:t>种新的教条。而马克思则把它视为探索社会解放新途径的思想武器，认 为必须通过对整个旧世界的批判以发现新世界。卢格对彻底改造德国的 可能性持完全悲观的态度，认为不必通过社会改造，只要通过普及教 育，就能实现人民的精神解放。而在马克思看来，只有通过革命实现社 会的解放，才能彻底医治德国。卢格力图把各种共产主义、社会主义思 潮都装入费尔巴哈哲学的口袋：先是把它们同样作为人的解放的抽象教 条，继而则必然因观点相左而敌视它们》马克思则主张对它们进行认真 分析批判后再决定如何对待这些思潮’这一系列分歧的实质透过马克思 1843年9月给卢格的信就不难发现信中写道：“新思潮的优点就恰恰 在于我们不想教条式地预料未来，而只是希望在批判旧世界中发现新世 界丁①敢于破除一切抽象的不切实际的教条，敢于向整个旧世界彻底 宣战，是马克思的最重要的品格，也是他能够最终超越费尔巴哈的内在 根据、-但这正好是卢格所缺乏的</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因此马克思为《年鉴》规定的方针是：</w:t>
      </w:r>
      <w:r>
        <w:rPr>
          <w:color w:val="000000"/>
          <w:spacing w:val="0"/>
          <w:w w:val="100"/>
          <w:position w:val="0"/>
          <w:lang w:val="zh-CN" w:eastAsia="zh-CN" w:bidi="zh-CN"/>
        </w:rPr>
        <w:t>“对当</w:t>
      </w:r>
      <w:r>
        <w:rPr>
          <w:color w:val="000000"/>
          <w:spacing w:val="0"/>
          <w:w w:val="100"/>
          <w:position w:val="0"/>
        </w:rPr>
        <w:t>代的斗争和愿望作出 当代的自我阐明（批判的哲学），”莅这包含着双重重要任务：…方面是 破除一切虚假的意识（无论它以宗教的形式或是以政治的形式岀现）， 以便脚踏实地；另一方面是实践真理，以便改造世界，</w:t>
      </w:r>
    </w:p>
    <w:p>
      <w:pPr>
        <w:pStyle w:val="Style5"/>
        <w:keepNext w:val="0"/>
        <w:keepLines w:val="0"/>
        <w:widowControl w:val="0"/>
        <w:shd w:val="clear" w:color="auto" w:fill="auto"/>
        <w:bidi w:val="0"/>
        <w:spacing w:before="0" w:after="540" w:line="440" w:lineRule="exact"/>
        <w:ind w:left="0" w:right="0" w:firstLine="620"/>
        <w:jc w:val="both"/>
      </w:pPr>
      <w:r>
        <w:rPr>
          <w:color w:val="000000"/>
          <w:spacing w:val="0"/>
          <w:w w:val="100"/>
          <w:position w:val="0"/>
        </w:rPr>
        <w:t>可见，马克思和卢格的分歧，是根本性的思想政治观点的分歧尽 管它开始还被对费尔巴哈的崇拜所掩盖着，但随着马克思思想的进一步</w:t>
      </w:r>
    </w:p>
    <w:p>
      <w:pPr>
        <w:pStyle w:val="Style5"/>
        <w:keepNext w:val="0"/>
        <w:keepLines w:val="0"/>
        <w:widowControl w:val="0"/>
        <w:shd w:val="clear" w:color="auto" w:fill="auto"/>
        <w:bidi w:val="0"/>
        <w:spacing w:before="0" w:after="220" w:line="300" w:lineRule="exact"/>
        <w:ind w:left="560" w:right="0" w:hanging="40"/>
        <w:jc w:val="both"/>
        <w:rPr>
          <w:sz w:val="20"/>
          <w:szCs w:val="20"/>
        </w:rPr>
        <w:sectPr>
          <w:headerReference w:type="default" r:id="rId191"/>
          <w:footerReference w:type="default" r:id="rId192"/>
          <w:headerReference w:type="even" r:id="rId193"/>
          <w:footerReference w:type="even" r:id="rId194"/>
          <w:headerReference w:type="first" r:id="rId195"/>
          <w:footerReference w:type="first" r:id="rId196"/>
          <w:footnotePr>
            <w:pos w:val="pageBottom"/>
            <w:numFmt w:val="decimal"/>
            <w:numRestart w:val="continuous"/>
          </w:footnotePr>
          <w:pgSz w:w="13985" w:h="18163"/>
          <w:pgMar w:top="1744" w:right="2070" w:bottom="1599" w:left="2750" w:header="0" w:footer="3" w:gutter="0"/>
          <w:pgNumType w:start="51"/>
          <w:cols w:space="720"/>
          <w:noEndnote/>
          <w:titlePg/>
          <w:rtlGutter w:val="0"/>
          <w:docGrid w:linePitch="360"/>
        </w:sectPr>
      </w:pPr>
      <w:r>
        <w:rPr>
          <w:i/>
          <w:iCs/>
          <w:color w:val="000000"/>
          <w:spacing w:val="0"/>
          <w:w w:val="100"/>
          <w:position w:val="0"/>
          <w:sz w:val="22"/>
          <w:szCs w:val="22"/>
          <w:lang w:val="en-US" w:eastAsia="en-US" w:bidi="en-US"/>
        </w:rPr>
        <w:t>T'</w:t>
      </w:r>
      <w:r>
        <w:rPr>
          <w:color w:val="000000"/>
          <w:spacing w:val="0"/>
          <w:w w:val="100"/>
          <w:position w:val="0"/>
          <w:sz w:val="20"/>
          <w:szCs w:val="20"/>
        </w:rPr>
        <w:t>《弓克思恩格斯全集》第</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416</w:t>
      </w:r>
      <w:r>
        <w:rPr>
          <w:color w:val="000000"/>
          <w:spacing w:val="0"/>
          <w:w w:val="100"/>
          <w:position w:val="0"/>
          <w:sz w:val="20"/>
          <w:szCs w:val="20"/>
        </w:rPr>
        <w:t>页、 ? £马克思恩格斯全集》第</w:t>
      </w:r>
      <w:r>
        <w:rPr>
          <w:color w:val="000000"/>
          <w:spacing w:val="0"/>
          <w:w w:val="100"/>
          <w:position w:val="0"/>
          <w:sz w:val="22"/>
          <w:szCs w:val="22"/>
        </w:rPr>
        <w:t>1</w:t>
      </w:r>
      <w:r>
        <w:rPr>
          <w:color w:val="000000"/>
          <w:spacing w:val="0"/>
          <w:w w:val="100"/>
          <w:position w:val="0"/>
          <w:sz w:val="20"/>
          <w:szCs w:val="20"/>
          <w:lang w:val="zh-CN" w:eastAsia="zh-CN" w:bidi="zh-CN"/>
        </w:rPr>
        <w:t>卷.</w:t>
      </w:r>
      <w:r>
        <w:rPr>
          <w:color w:val="000000"/>
          <w:spacing w:val="0"/>
          <w:w w:val="100"/>
          <w:position w:val="0"/>
          <w:sz w:val="20"/>
          <w:szCs w:val="20"/>
        </w:rPr>
        <w:t>人從出版社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418</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220" w:line="300" w:lineRule="exact"/>
        <w:ind w:left="560" w:right="0" w:firstLine="0"/>
        <w:jc w:val="both"/>
      </w:pPr>
      <w:r>
        <w:rPr>
          <w:color w:val="000000"/>
          <w:spacing w:val="0"/>
          <w:w w:val="100"/>
          <w:position w:val="0"/>
        </w:rPr>
        <w:t xml:space="preserve">发展，它的暴露和激化就是难免的了 </w:t>
      </w:r>
      <w:r>
        <w:rPr>
          <w:color w:val="000000"/>
          <w:spacing w:val="0"/>
          <w:w w:val="100"/>
          <w:position w:val="0"/>
          <w:lang w:val="en-US" w:eastAsia="en-US" w:bidi="en-US"/>
        </w:rPr>
        <w:t>.</w:t>
      </w:r>
      <w:r>
        <w:rPr>
          <w:color w:val="000000"/>
          <w:spacing w:val="0"/>
          <w:w w:val="100"/>
          <w:position w:val="0"/>
        </w:rPr>
        <w:t>正是这一点，决定了《德法年 鉴》继续出版已不</w:t>
      </w:r>
      <w:r>
        <w:rPr>
          <w:color w:val="000000"/>
          <w:spacing w:val="0"/>
          <w:w w:val="100"/>
          <w:position w:val="0"/>
          <w:lang w:val="zh-CN" w:eastAsia="zh-CN" w:bidi="zh-CN"/>
        </w:rPr>
        <w:t>可能.</w:t>
      </w:r>
    </w:p>
    <w:p>
      <w:pPr>
        <w:pStyle w:val="Style5"/>
        <w:keepNext w:val="0"/>
        <w:keepLines w:val="0"/>
        <w:widowControl w:val="0"/>
        <w:shd w:val="clear" w:color="auto" w:fill="auto"/>
        <w:bidi w:val="0"/>
        <w:spacing w:before="0" w:after="360" w:line="446" w:lineRule="exact"/>
        <w:ind w:left="0" w:right="0" w:firstLine="0"/>
        <w:jc w:val="center"/>
      </w:pPr>
      <w:r>
        <w:rPr>
          <w:color w:val="000000"/>
          <w:spacing w:val="0"/>
          <w:w w:val="100"/>
          <w:position w:val="0"/>
        </w:rPr>
        <w:t>二、马克思对黑格尔睢心主义国家观的初次批判</w:t>
      </w:r>
    </w:p>
    <w:p>
      <w:pPr>
        <w:pStyle w:val="Style5"/>
        <w:keepNext w:val="0"/>
        <w:keepLines w:val="0"/>
        <w:widowControl w:val="0"/>
        <w:shd w:val="clear" w:color="auto" w:fill="auto"/>
        <w:bidi w:val="0"/>
        <w:spacing w:before="0" w:after="0" w:line="240" w:lineRule="auto"/>
        <w:ind w:left="0" w:right="0" w:firstLine="580"/>
        <w:jc w:val="both"/>
      </w:pPr>
      <w:r>
        <w:rPr>
          <w:color w:val="000000"/>
          <w:spacing w:val="0"/>
          <w:w w:val="100"/>
          <w:position w:val="0"/>
        </w:rPr>
        <w:t>《莱茵报》时期的政治实践所产生的思想苦悩，使马克思萌发了批</w:t>
      </w:r>
    </w:p>
    <w:p>
      <w:pPr>
        <w:pStyle w:val="Style5"/>
        <w:keepNext w:val="0"/>
        <w:keepLines w:val="0"/>
        <w:widowControl w:val="0"/>
        <w:shd w:val="clear" w:color="auto" w:fill="auto"/>
        <w:bidi w:val="0"/>
        <w:spacing w:before="0" w:after="0" w:line="180" w:lineRule="auto"/>
        <w:ind w:left="7980" w:right="0" w:firstLine="0"/>
        <w:jc w:val="left"/>
      </w:pP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p>
    <w:p>
      <w:pPr>
        <w:pStyle w:val="Style5"/>
        <w:keepNext w:val="0"/>
        <w:keepLines w:val="0"/>
        <w:widowControl w:val="0"/>
        <w:shd w:val="clear" w:color="auto" w:fill="auto"/>
        <w:bidi w:val="0"/>
        <w:spacing w:before="0" w:after="0" w:line="445" w:lineRule="exact"/>
        <w:ind w:left="0" w:right="0" w:firstLine="0"/>
        <w:jc w:val="both"/>
      </w:pPr>
      <w:r>
        <w:rPr>
          <w:color w:val="000000"/>
          <w:spacing w:val="0"/>
          <w:w w:val="100"/>
          <w:position w:val="0"/>
        </w:rPr>
        <w:t>判黑格尔法哲学的最初动因°黑格尔在法哲学中证明</w:t>
      </w:r>
      <w:r>
        <w:rPr>
          <w:color w:val="000000"/>
          <w:spacing w:val="0"/>
          <w:w w:val="100"/>
          <w:position w:val="0"/>
          <w:lang w:val="en-US" w:eastAsia="en-US" w:bidi="en-US"/>
        </w:rPr>
        <w:t>r</w:t>
      </w:r>
      <w:r>
        <w:rPr>
          <w:color w:val="000000"/>
          <w:spacing w:val="0"/>
          <w:w w:val="100"/>
          <w:position w:val="0"/>
        </w:rPr>
        <w:t xml:space="preserve">资本主义代替封 建主义的历史必然性，同时通过对君主立宪制国家形式的颂扬，表现了 他向天室和贵族暗送秋波的庸人心理。早在1842年春，马克思就站在 青年黑格尔派的激进立场上，开始了 </w:t>
      </w:r>
      <w:r>
        <w:rPr>
          <w:color w:val="000000"/>
          <w:spacing w:val="0"/>
          <w:w w:val="100"/>
          <w:position w:val="0"/>
          <w:lang w:val="zh-CN" w:eastAsia="zh-CN" w:bidi="zh-CN"/>
        </w:rPr>
        <w:t>“在</w:t>
      </w:r>
      <w:r>
        <w:rPr>
          <w:color w:val="000000"/>
          <w:spacing w:val="0"/>
          <w:w w:val="100"/>
          <w:position w:val="0"/>
        </w:rPr>
        <w:t>屮</w:t>
      </w:r>
      <w:r>
        <w:rPr>
          <w:color w:val="000000"/>
          <w:spacing w:val="0"/>
          <w:w w:val="100"/>
          <w:position w:val="0"/>
          <w:lang w:val="en-US" w:eastAsia="en-US" w:bidi="en-US"/>
        </w:rPr>
        <w:t>vq</w:t>
      </w:r>
      <w:r>
        <w:rPr>
          <w:color w:val="000000"/>
          <w:spacing w:val="0"/>
          <w:w w:val="100"/>
          <w:position w:val="0"/>
        </w:rPr>
        <w:t>勺團</w:t>
      </w:r>
      <w:r>
        <w:rPr>
          <w:color w:val="000000"/>
          <w:spacing w:val="0"/>
          <w:w w:val="100"/>
          <w:position w:val="0"/>
          <w:lang w:val="zh-CN" w:eastAsia="zh-CN" w:bidi="zh-CN"/>
        </w:rPr>
        <w:t>零掣摩</w:t>
      </w:r>
      <w:r>
        <w:rPr>
          <w:color w:val="000000"/>
          <w:spacing w:val="0"/>
          <w:w w:val="100"/>
          <w:position w:val="0"/>
        </w:rPr>
        <w:t>问题上对黑格 尔自然法的批判”，反对他的君主立宪制多</w:t>
      </w:r>
      <w:r>
        <w:rPr>
          <w:color w:val="000000"/>
          <w:spacing w:val="0"/>
          <w:w w:val="100"/>
          <w:position w:val="0"/>
          <w:lang w:val="zh-CN" w:eastAsia="zh-CN" w:bidi="zh-CN"/>
        </w:rPr>
        <w:t>,金商</w:t>
      </w:r>
      <w:r>
        <w:rPr>
          <w:color w:val="000000"/>
          <w:spacing w:val="0"/>
          <w:w w:val="100"/>
          <w:position w:val="0"/>
        </w:rPr>
        <w:t xml:space="preserve">菖克思把国家看 作是以政治、法律、伦理形式实现的人类理性。依据这个尺度，他肯定 </w:t>
      </w:r>
      <w:r>
        <w:rPr>
          <w:color w:val="000000"/>
          <w:spacing w:val="0"/>
          <w:w w:val="100"/>
          <w:position w:val="0"/>
          <w:lang w:val="en-US" w:eastAsia="en-US" w:bidi="en-US"/>
        </w:rPr>
        <w:t>r</w:t>
      </w:r>
      <w:r>
        <w:rPr>
          <w:color w:val="000000"/>
          <w:spacing w:val="0"/>
          <w:w w:val="100"/>
          <w:position w:val="0"/>
        </w:rPr>
        <w:t xml:space="preserve">黑格尔关于封建政体和专制国家在历史上已过时的见解，同时也否定 </w:t>
      </w:r>
      <w:r>
        <w:rPr>
          <w:color w:val="000000"/>
          <w:spacing w:val="0"/>
          <w:w w:val="100"/>
          <w:position w:val="0"/>
          <w:lang w:val="en-US" w:eastAsia="en-US" w:bidi="en-US"/>
        </w:rPr>
        <w:t>r</w:t>
      </w:r>
      <w:r>
        <w:rPr>
          <w:color w:val="000000"/>
          <w:spacing w:val="0"/>
          <w:w w:val="100"/>
          <w:position w:val="0"/>
        </w:rPr>
        <w:t>他的君主立宪制主张。在马克思看来，同黑格尔的观点相反，君主立 宪制并不是政治国家发展的完成，而是一种受历史限制的和暂时的国家 形式、现在，马克思的目的是，通过继续批判和研究，从哲学上论证他 在《莱茵报》时期提出的关于人民主权和人民国家的思想。写于1843 年3月至9月的未完成手稿《黑格尔法哲学批判》，是这…批判的主要 成果”</w:t>
      </w:r>
    </w:p>
    <w:p>
      <w:pPr>
        <w:pStyle w:val="Style5"/>
        <w:keepNext w:val="0"/>
        <w:keepLines w:val="0"/>
        <w:widowControl w:val="0"/>
        <w:shd w:val="clear" w:color="auto" w:fill="auto"/>
        <w:bidi w:val="0"/>
        <w:spacing w:before="0" w:after="520" w:line="446" w:lineRule="exact"/>
        <w:ind w:left="0" w:right="0" w:firstLine="600"/>
        <w:jc w:val="both"/>
      </w:pPr>
      <w:r>
        <w:rPr>
          <w:color w:val="000000"/>
          <w:spacing w:val="0"/>
          <w:w w:val="100"/>
          <w:position w:val="0"/>
        </w:rPr>
        <w:t>和以往的批判不同，马克思现在是把重点放在揭露黑格尔哲学的唯 心主义和神秘主义的实质上，以期根据费尔巴哈所发现的原则根本改造 黑格尔</w:t>
      </w:r>
      <w:r>
        <w:rPr>
          <w:color w:val="000000"/>
          <w:spacing w:val="0"/>
          <w:w w:val="100"/>
          <w:position w:val="0"/>
          <w:lang w:val="zh-CN" w:eastAsia="zh-CN" w:bidi="zh-CN"/>
        </w:rPr>
        <w:t>,从</w:t>
      </w:r>
      <w:r>
        <w:rPr>
          <w:color w:val="000000"/>
          <w:spacing w:val="0"/>
          <w:w w:val="100"/>
          <w:position w:val="0"/>
        </w:rPr>
        <w:t>而为社会解放的新理论奠定基础°在他看来，国家理性决非 是市民社会的先验基础，相反，市民社会本身即居民现实生活中的不同 的物质利益领域，才是国家的现实基础。这是把费尔巴哈的</w:t>
      </w:r>
      <w:r>
        <w:rPr>
          <w:color w:val="000000"/>
          <w:spacing w:val="0"/>
          <w:w w:val="100"/>
          <w:position w:val="0"/>
          <w:lang w:val="zh-CN" w:eastAsia="zh-CN" w:bidi="zh-CN"/>
        </w:rPr>
        <w:t>“颠</w:t>
      </w:r>
      <w:r>
        <w:rPr>
          <w:color w:val="000000"/>
          <w:spacing w:val="0"/>
          <w:w w:val="100"/>
          <w:position w:val="0"/>
        </w:rPr>
        <w:t>倒过来 的”方法具体地用来批判黑格尔唯心主义国家学说的首次尝试，是马克 恩思想发展的一个重要转折.正如恩格斯后来所说的：“马克思从黑格 尔的法哲学出发，得岀这样一种见解：要获得理解人类历史发展过程的 钥匙，不应当到黑格尔描绘成大厦之顶的国家中去寻找，而应当到黑格 尔所那样轻蔑的'市民社会’中去寻找丁这段话扼要地概括了马克思 对黑格尔国家学说所作的批判研究的主要思想成果。从此，一个唯物地 理解社会历史发展的理论方向开辟出</w:t>
      </w:r>
      <w:r>
        <w:rPr>
          <w:color w:val="000000"/>
          <w:spacing w:val="0"/>
          <w:w w:val="100"/>
          <w:position w:val="0"/>
          <w:lang w:val="zh-CN" w:eastAsia="zh-CN" w:bidi="zh-CN"/>
        </w:rPr>
        <w:t>来了，</w:t>
      </w:r>
    </w:p>
    <w:p>
      <w:pPr>
        <w:pStyle w:val="Style5"/>
        <w:keepNext w:val="0"/>
        <w:keepLines w:val="0"/>
        <w:widowControl w:val="0"/>
        <w:shd w:val="clear" w:color="auto" w:fill="auto"/>
        <w:bidi w:val="0"/>
        <w:spacing w:before="0" w:after="0" w:line="300" w:lineRule="exact"/>
        <w:ind w:left="0" w:right="0" w:firstLine="500"/>
        <w:jc w:val="both"/>
        <w:rPr>
          <w:sz w:val="20"/>
          <w:szCs w:val="20"/>
        </w:rPr>
      </w:pPr>
      <w:r>
        <w:rPr>
          <w:color w:val="000000"/>
          <w:spacing w:val="0"/>
          <w:w w:val="100"/>
          <w:position w:val="0"/>
          <w:sz w:val="20"/>
          <w:szCs w:val="20"/>
        </w:rPr>
        <w:t>①《马克思恩格斯全案》第</w:t>
      </w:r>
      <w:r>
        <w:rPr>
          <w:color w:val="000000"/>
          <w:spacing w:val="0"/>
          <w:w w:val="100"/>
          <w:position w:val="0"/>
          <w:sz w:val="22"/>
          <w:szCs w:val="22"/>
        </w:rPr>
        <w:t>27</w:t>
      </w:r>
      <w:r>
        <w:rPr>
          <w:color w:val="000000"/>
          <w:spacing w:val="0"/>
          <w:w w:val="100"/>
          <w:position w:val="0"/>
          <w:sz w:val="20"/>
          <w:szCs w:val="20"/>
        </w:rPr>
        <w:t>卷，人民出版社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421</w:t>
      </w:r>
      <w:r>
        <w:rPr>
          <w:color w:val="000000"/>
          <w:spacing w:val="0"/>
          <w:w w:val="100"/>
          <w:position w:val="0"/>
          <w:sz w:val="20"/>
          <w:szCs w:val="20"/>
        </w:rPr>
        <w:t>、</w:t>
      </w:r>
      <w:r>
        <w:rPr>
          <w:color w:val="000000"/>
          <w:spacing w:val="0"/>
          <w:w w:val="100"/>
          <w:position w:val="0"/>
          <w:sz w:val="22"/>
          <w:szCs w:val="22"/>
          <w:lang w:val="en-US" w:eastAsia="en-US" w:bidi="en-US"/>
        </w:rPr>
        <w:t>*34</w:t>
      </w:r>
      <w:r>
        <w:rPr>
          <w:color w:val="000000"/>
          <w:spacing w:val="0"/>
          <w:w w:val="100"/>
          <w:position w:val="0"/>
          <w:sz w:val="20"/>
          <w:szCs w:val="20"/>
        </w:rPr>
        <w:t>贝~</w:t>
      </w:r>
    </w:p>
    <w:p>
      <w:pPr>
        <w:pStyle w:val="Style5"/>
        <w:keepNext w:val="0"/>
        <w:keepLines w:val="0"/>
        <w:widowControl w:val="0"/>
        <w:shd w:val="clear" w:color="auto" w:fill="auto"/>
        <w:bidi w:val="0"/>
        <w:spacing w:before="0" w:after="360" w:line="300" w:lineRule="exact"/>
        <w:ind w:left="920" w:right="0" w:hanging="420"/>
        <w:jc w:val="both"/>
        <w:sectPr>
          <w:headerReference w:type="default" r:id="rId197"/>
          <w:footerReference w:type="default" r:id="rId198"/>
          <w:headerReference w:type="even" r:id="rId199"/>
          <w:footerReference w:type="even" r:id="rId200"/>
          <w:footnotePr>
            <w:pos w:val="pageBottom"/>
            <w:numFmt w:val="decimal"/>
            <w:numRestart w:val="continuous"/>
          </w:footnotePr>
          <w:pgSz w:w="13985" w:h="18163"/>
          <w:pgMar w:top="1744" w:right="2070" w:bottom="1599" w:left="2750" w:header="0" w:footer="3" w:gutter="0"/>
          <w:pgNumType w:start="74"/>
          <w:cols w:space="720"/>
          <w:noEndnote/>
          <w:rtlGutter w:val="0"/>
          <w:docGrid w:linePitch="360"/>
        </w:sectPr>
      </w:pPr>
      <w:r>
        <w:rPr>
          <w:color w:val="000000"/>
          <w:spacing w:val="0"/>
          <w:w w:val="100"/>
          <w:position w:val="0"/>
          <w:sz w:val="20"/>
          <w:szCs w:val="20"/>
        </w:rPr>
        <w:t>⑦ 原椅批判了作为黑捂尔法晳学的中心部分的国家学说，其中对第</w:t>
      </w:r>
      <w:r>
        <w:rPr>
          <w:color w:val="000000"/>
          <w:spacing w:val="0"/>
          <w:w w:val="100"/>
          <w:position w:val="0"/>
        </w:rPr>
        <w:t>257</w:t>
      </w:r>
      <w:r>
        <w:rPr>
          <w:color w:val="000000"/>
          <w:spacing w:val="0"/>
          <w:w w:val="100"/>
          <w:position w:val="0"/>
          <w:sz w:val="20"/>
          <w:szCs w:val="20"/>
        </w:rPr>
        <w:t>至第</w:t>
      </w:r>
      <w:r>
        <w:rPr>
          <w:color w:val="000000"/>
          <w:spacing w:val="0"/>
          <w:w w:val="100"/>
          <w:position w:val="0"/>
        </w:rPr>
        <w:t>260</w:t>
      </w:r>
      <w:r>
        <w:rPr>
          <w:color w:val="000000"/>
          <w:spacing w:val="0"/>
          <w:w w:val="100"/>
          <w:position w:val="0"/>
          <w:sz w:val="20"/>
          <w:szCs w:val="20"/>
        </w:rPr>
        <w:t>节的批 判部分散失了：现存</w:t>
      </w:r>
      <w:r>
        <w:rPr>
          <w:color w:val="000000"/>
          <w:spacing w:val="0"/>
          <w:w w:val="100"/>
          <w:position w:val="0"/>
          <w:lang w:val="en-US" w:eastAsia="en-US" w:bidi="en-US"/>
        </w:rPr>
        <w:t>F</w:t>
      </w:r>
      <w:r>
        <w:rPr>
          <w:color w:val="000000"/>
          <w:spacing w:val="0"/>
          <w:w w:val="100"/>
          <w:position w:val="0"/>
          <w:sz w:val="20"/>
          <w:szCs w:val="20"/>
        </w:rPr>
        <w:t>稿是从第</w:t>
      </w:r>
      <w:r>
        <w:rPr>
          <w:color w:val="000000"/>
          <w:spacing w:val="0"/>
          <w:w w:val="100"/>
          <w:position w:val="0"/>
        </w:rPr>
        <w:t>2</w:t>
      </w:r>
      <w:r>
        <w:rPr>
          <w:color w:val="000000"/>
          <w:spacing w:val="0"/>
          <w:w w:val="100"/>
          <w:position w:val="0"/>
          <w:sz w:val="20"/>
          <w:szCs w:val="20"/>
        </w:rPr>
        <w:t>。】节开始至</w:t>
      </w:r>
      <w:r>
        <w:rPr>
          <w:color w:val="000000"/>
          <w:spacing w:val="0"/>
          <w:w w:val="100"/>
          <w:position w:val="0"/>
        </w:rPr>
        <w:t xml:space="preserve">313 </w:t>
      </w:r>
      <w:r>
        <w:rPr>
          <w:color w:val="000000"/>
          <w:spacing w:val="0"/>
          <w:w w:val="100"/>
          <w:position w:val="0"/>
          <w:lang w:val="en-US" w:eastAsia="en-US" w:bidi="en-US"/>
        </w:rPr>
        <w:t>B</w:t>
      </w:r>
      <w:r>
        <w:rPr>
          <w:color w:val="000000"/>
          <w:spacing w:val="0"/>
          <w:w w:val="100"/>
          <w:position w:val="0"/>
          <w:sz w:val="20"/>
          <w:szCs w:val="20"/>
        </w:rPr>
        <w:t>.中断</w:t>
      </w:r>
      <w:r>
        <w:rPr>
          <w:color w:val="000000"/>
          <w:spacing w:val="0"/>
          <w:w w:val="100"/>
          <w:position w:val="0"/>
          <w:lang w:val="en-US" w:eastAsia="en-US" w:bidi="en-US"/>
        </w:rPr>
        <w:t>c</w:t>
      </w:r>
    </w:p>
    <w:p>
      <w:pPr>
        <w:pStyle w:val="Style46"/>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sz w:val="24"/>
          <w:szCs w:val="24"/>
        </w:rPr>
        <w:t>54</w:t>
      </w:r>
    </w:p>
    <w:p>
      <w:pPr>
        <w:pStyle w:val="Style46"/>
        <w:keepNext w:val="0"/>
        <w:keepLines w:val="0"/>
        <w:widowControl w:val="0"/>
        <w:shd w:val="clear" w:color="auto" w:fill="auto"/>
        <w:tabs>
          <w:tab w:pos="-1545" w:val="left"/>
        </w:tabs>
        <w:bidi w:val="0"/>
        <w:spacing w:before="0" w:after="0" w:line="180" w:lineRule="auto"/>
        <w:ind w:left="0" w:right="0" w:hanging="2580"/>
        <w:jc w:val="left"/>
      </w:pPr>
      <w:r>
        <w:rPr>
          <w:u w:val="single"/>
        </w:rPr>
        <w:t xml:space="preserve"> </w:t>
        <w:tab/>
      </w:r>
    </w:p>
    <w:p>
      <w:pPr>
        <w:pStyle w:val="Style5"/>
        <w:keepNext w:val="0"/>
        <w:keepLines w:val="0"/>
        <w:widowControl w:val="0"/>
        <w:shd w:val="clear" w:color="auto" w:fill="auto"/>
        <w:bidi w:val="0"/>
        <w:spacing w:before="0" w:after="0" w:line="443" w:lineRule="exact"/>
        <w:ind w:left="0" w:right="0" w:firstLine="560"/>
        <w:jc w:val="both"/>
      </w:pPr>
      <w:r>
        <w:rPr>
          <w:color w:val="000000"/>
          <w:spacing w:val="0"/>
          <w:w w:val="100"/>
          <w:position w:val="0"/>
          <w:lang w:val="zh-CN" w:eastAsia="zh-CN" w:bidi="zh-CN"/>
        </w:rPr>
        <w:t>但是.</w:t>
      </w:r>
      <w:r>
        <w:rPr>
          <w:color w:val="000000"/>
          <w:spacing w:val="0"/>
          <w:w w:val="100"/>
          <w:position w:val="0"/>
        </w:rPr>
        <w:t>马克思作出的这一结论并不是简单地仿效费尔巴哈，他首先 要消除自己的思想困惑.他虽然看到国家事实匕已降低为私人利益的工 其，但他还是无法想象非理性的私人利益领域竟会是历史发展的动力 不消除这•困惑，马克思是不会同黑格尔的国家观彻底决裂的 直到 1843年5</w:t>
      </w:r>
      <w:r>
        <w:rPr>
          <w:color w:val="000000"/>
          <w:spacing w:val="0"/>
          <w:w w:val="100"/>
          <w:position w:val="0"/>
          <w:lang w:val="zh-CN" w:eastAsia="zh-CN" w:bidi="zh-CN"/>
        </w:rPr>
        <w:t>月,</w:t>
      </w:r>
      <w:r>
        <w:rPr>
          <w:color w:val="000000"/>
          <w:spacing w:val="0"/>
          <w:w w:val="100"/>
          <w:position w:val="0"/>
        </w:rPr>
        <w:t>马克思虽然站在穷苦人民的立场上</w:t>
      </w:r>
      <w:r>
        <w:rPr>
          <w:color w:val="000000"/>
          <w:spacing w:val="0"/>
          <w:w w:val="100"/>
          <w:position w:val="0"/>
          <w:lang w:val="zh-CN" w:eastAsia="zh-CN" w:bidi="zh-CN"/>
        </w:rPr>
        <w:t>.但他</w:t>
      </w:r>
      <w:r>
        <w:rPr>
          <w:color w:val="000000"/>
          <w:spacing w:val="0"/>
          <w:w w:val="100"/>
          <w:position w:val="0"/>
        </w:rPr>
        <w:t>仍然把建立新 世界的人区分为</w:t>
      </w:r>
      <w:r>
        <w:rPr>
          <w:color w:val="000000"/>
          <w:spacing w:val="0"/>
          <w:w w:val="100"/>
          <w:position w:val="0"/>
          <w:lang w:val="zh-CN" w:eastAsia="zh-CN" w:bidi="zh-CN"/>
        </w:rPr>
        <w:t>“能</w:t>
      </w:r>
      <w:r>
        <w:rPr>
          <w:color w:val="000000"/>
          <w:spacing w:val="0"/>
          <w:w w:val="100"/>
          <w:position w:val="0"/>
        </w:rPr>
        <w:t>思想的人”和•'受苦难的人”，把前者看做人类理 性的代表</w:t>
      </w:r>
      <w:r>
        <w:rPr>
          <w:color w:val="000000"/>
          <w:spacing w:val="0"/>
          <w:w w:val="100"/>
          <w:position w:val="0"/>
          <w:lang w:val="en-US" w:eastAsia="en-US" w:bidi="en-US"/>
        </w:rPr>
        <w:t>L</w:t>
      </w:r>
      <w:r>
        <w:rPr>
          <w:color w:val="000000"/>
          <w:spacing w:val="0"/>
          <w:w w:val="100"/>
          <w:position w:val="0"/>
        </w:rPr>
        <w:t>在精神和物质的关系上他仍然持唯心主义的观点：过了几 个月，即《法哲学批判》的</w:t>
      </w:r>
      <w:r>
        <w:rPr>
          <w:color w:val="000000"/>
          <w:spacing w:val="0"/>
          <w:w w:val="100"/>
          <w:position w:val="0"/>
          <w:lang w:val="en-US" w:eastAsia="en-US" w:bidi="en-US"/>
        </w:rPr>
        <w:t>F</w:t>
      </w:r>
      <w:r>
        <w:rPr>
          <w:color w:val="000000"/>
          <w:spacing w:val="0"/>
          <w:w w:val="100"/>
          <w:position w:val="0"/>
        </w:rPr>
        <w:t>稿已大致完成时.马克思表述了</w:t>
      </w:r>
      <w:r>
        <w:rPr>
          <w:color w:val="000000"/>
          <w:spacing w:val="0"/>
          <w:w w:val="100"/>
          <w:position w:val="0"/>
          <w:lang w:val="zh-CN" w:eastAsia="zh-CN" w:bidi="zh-CN"/>
        </w:rPr>
        <w:t xml:space="preserve">卜述思 </w:t>
      </w:r>
      <w:r>
        <w:rPr>
          <w:color w:val="000000"/>
          <w:spacing w:val="0"/>
          <w:w w:val="100"/>
          <w:position w:val="0"/>
        </w:rPr>
        <w:t>想：</w:t>
      </w:r>
      <w:r>
        <w:rPr>
          <w:color w:val="000000"/>
          <w:spacing w:val="0"/>
          <w:w w:val="100"/>
          <w:position w:val="0"/>
          <w:lang w:val="zh-CN" w:eastAsia="zh-CN" w:bidi="zh-CN"/>
        </w:rPr>
        <w:t>“理性</w:t>
      </w:r>
      <w:r>
        <w:rPr>
          <w:color w:val="000000"/>
          <w:spacing w:val="0"/>
          <w:w w:val="100"/>
          <w:position w:val="0"/>
        </w:rPr>
        <w:t>向来就冇在，只不过它不是永远以理性的形式出现而已-因 此，批评家可以把任何•种形式的理论意识和实践意识作为出发点.并 且从现存的现实季号的形式中引出作为它的应有的和最终日的的真正现 实这是个含</w:t>
      </w:r>
      <w:r>
        <w:rPr>
          <w:i/>
          <w:iCs/>
          <w:color w:val="000000"/>
          <w:spacing w:val="0"/>
          <w:w w:val="100"/>
          <w:position w:val="0"/>
        </w:rPr>
        <w:t>舫気</w:t>
      </w:r>
      <w:r>
        <w:rPr>
          <w:color w:val="000000"/>
          <w:spacing w:val="0"/>
          <w:w w:val="100"/>
          <w:position w:val="0"/>
        </w:rPr>
        <w:t>的转折</w:t>
      </w:r>
      <w:r>
        <w:rPr>
          <w:color w:val="000000"/>
          <w:spacing w:val="0"/>
          <w:w w:val="100"/>
          <w:position w:val="0"/>
          <w:lang w:val="en-US" w:eastAsia="en-US" w:bidi="en-US"/>
        </w:rPr>
        <w:t>•，</w:t>
      </w:r>
      <w:r>
        <w:rPr>
          <w:color w:val="000000"/>
          <w:spacing w:val="0"/>
          <w:w w:val="100"/>
          <w:position w:val="0"/>
        </w:rPr>
        <w:t>乍一看来，它似乎还是黑格尔</w:t>
      </w:r>
      <w:r>
        <w:rPr>
          <w:color w:val="000000"/>
          <w:spacing w:val="0"/>
          <w:w w:val="100"/>
          <w:position w:val="0"/>
          <w:lang w:val="zh-CN" w:eastAsia="zh-CN" w:bidi="zh-CN"/>
        </w:rPr>
        <w:t xml:space="preserve">“现实 </w:t>
      </w:r>
      <w:r>
        <w:rPr>
          <w:color w:val="000000"/>
          <w:spacing w:val="0"/>
          <w:w w:val="100"/>
          <w:position w:val="0"/>
        </w:rPr>
        <w:t>即理性”观点的发挥，然而.实际上，它已经蕴藏着这样的一种认识： 冲破意识形态（宗教、哲学和政治）的幻想，从现实社会领域寻求产生 理性的</w:t>
      </w:r>
      <w:r>
        <w:rPr>
          <w:color w:val="000000"/>
          <w:spacing w:val="0"/>
          <w:w w:val="100"/>
          <w:position w:val="0"/>
          <w:lang w:val="zh-CN" w:eastAsia="zh-CN" w:bidi="zh-CN"/>
        </w:rPr>
        <w:t>力量,</w:t>
      </w:r>
      <w:r>
        <w:rPr>
          <w:color w:val="000000"/>
          <w:spacing w:val="0"/>
          <w:w w:val="100"/>
          <w:position w:val="0"/>
        </w:rPr>
        <w:t>用现实的普遍件代替黑格尔抽象的普遍性概念、•后来发 现，这个区别于黑格尔普遍性概念的现实普遍性领域就是市民社会中的 无产</w:t>
      </w:r>
      <w:r>
        <w:rPr>
          <w:color w:val="000000"/>
          <w:spacing w:val="0"/>
          <w:w w:val="100"/>
          <w:position w:val="0"/>
          <w:lang w:val="zh-CN" w:eastAsia="zh-CN" w:bidi="zh-CN"/>
        </w:rPr>
        <w:t>阶级,</w:t>
      </w:r>
      <w:r>
        <w:rPr>
          <w:color w:val="000000"/>
          <w:spacing w:val="0"/>
          <w:w w:val="100"/>
          <w:position w:val="0"/>
        </w:rPr>
        <w:t>为了不是从哲学中而是从现实中发现理性的力量，就必须运 用费尔巴哈的</w:t>
      </w:r>
      <w:r>
        <w:rPr>
          <w:color w:val="000000"/>
          <w:spacing w:val="0"/>
          <w:w w:val="100"/>
          <w:position w:val="0"/>
          <w:lang w:val="zh-CN" w:eastAsia="zh-CN" w:bidi="zh-CN"/>
        </w:rPr>
        <w:t>“颠倒</w:t>
      </w:r>
      <w:r>
        <w:rPr>
          <w:color w:val="000000"/>
          <w:spacing w:val="0"/>
          <w:w w:val="100"/>
          <w:position w:val="0"/>
        </w:rPr>
        <w:t>过来”的方法，把黑格尔的国家学说翻转过来，</w:t>
      </w:r>
      <w:r>
        <w:rPr>
          <w:i/>
          <w:iCs/>
          <w:color w:val="000000"/>
          <w:spacing w:val="0"/>
          <w:w w:val="100"/>
          <w:position w:val="0"/>
          <w:lang w:val="en-US" w:eastAsia="en-US" w:bidi="en-US"/>
        </w:rPr>
        <w:t xml:space="preserve">H </w:t>
      </w:r>
      <w:r>
        <w:rPr>
          <w:color w:val="000000"/>
          <w:spacing w:val="0"/>
          <w:w w:val="100"/>
          <w:position w:val="0"/>
        </w:rPr>
        <w:t>加以认真地改造'</w:t>
      </w:r>
    </w:p>
    <w:p>
      <w:pPr>
        <w:pStyle w:val="Style5"/>
        <w:keepNext w:val="0"/>
        <w:keepLines w:val="0"/>
        <w:widowControl w:val="0"/>
        <w:shd w:val="clear" w:color="auto" w:fill="auto"/>
        <w:bidi w:val="0"/>
        <w:spacing w:before="0" w:after="540" w:line="443" w:lineRule="exact"/>
        <w:ind w:left="0" w:right="0" w:firstLine="560"/>
        <w:jc w:val="both"/>
      </w:pPr>
      <w:r>
        <w:rPr>
          <w:color w:val="000000"/>
          <w:spacing w:val="0"/>
          <w:w w:val="100"/>
          <w:position w:val="0"/>
        </w:rPr>
        <w:t>黑格尔吸取了亚当</w:t>
      </w:r>
      <w:r>
        <w:rPr>
          <w:color w:val="000000"/>
          <w:spacing w:val="0"/>
          <w:w w:val="100"/>
          <w:position w:val="0"/>
          <w:lang w:val="zh-CN" w:eastAsia="zh-CN" w:bidi="zh-CN"/>
        </w:rPr>
        <w:t>•斯</w:t>
      </w:r>
      <w:r>
        <w:rPr>
          <w:color w:val="000000"/>
          <w:spacing w:val="0"/>
          <w:w w:val="100"/>
          <w:position w:val="0"/>
        </w:rPr>
        <w:t>密的观点，抓住了国家或法律一政治领域同 经济一社会领域相分离这•历史事实，把后者称为市民社会-市民社会 这个槪念一方面表示个人的生活、个人的需要和目的，同时也指个人彼 此之间的依存、劳动、分丄和财产关系，因此，在市民社会中占统治地 位的现象是任性、偶然性、贫困、压迫以及各种对立和冲突、与此相 反，国家现实作为共同的政治生活组织，它的本质不是个人和阶级之间 的对立和抗争，而是作为</w:t>
      </w:r>
      <w:r>
        <w:rPr>
          <w:color w:val="000000"/>
          <w:spacing w:val="0"/>
          <w:w w:val="100"/>
          <w:position w:val="0"/>
          <w:lang w:val="zh-CN" w:eastAsia="zh-CN" w:bidi="zh-CN"/>
        </w:rPr>
        <w:t>“绝对</w:t>
      </w:r>
      <w:r>
        <w:rPr>
          <w:color w:val="000000"/>
          <w:spacing w:val="0"/>
          <w:w w:val="100"/>
          <w:position w:val="0"/>
        </w:rPr>
        <w:t>精神”的最高表现的国家</w:t>
      </w:r>
      <w:r>
        <w:rPr>
          <w:color w:val="000000"/>
          <w:spacing w:val="0"/>
          <w:w w:val="100"/>
          <w:position w:val="0"/>
          <w:lang w:val="zh-CN" w:eastAsia="zh-CN" w:bidi="zh-CN"/>
        </w:rPr>
        <w:t>理念，</w:t>
      </w:r>
      <w:r>
        <w:rPr>
          <w:color w:val="000000"/>
          <w:spacing w:val="0"/>
          <w:w w:val="100"/>
          <w:position w:val="0"/>
        </w:rPr>
        <w:t>在黑格 尔看来，家庭和市民社会的非理性领域不过是国家理念的自然的、有限 的领域、由此形成了两者的对立，这种对⑦表现为私人利益体系和普遍 利益体系、人类生存的外在方式和内在目的之间的矛盾-不过</w:t>
      </w:r>
      <w:r>
        <w:rPr>
          <w:color w:val="000000"/>
          <w:spacing w:val="0"/>
          <w:w w:val="100"/>
          <w:position w:val="0"/>
          <w:lang w:val="en-US" w:eastAsia="en-US" w:bidi="en-US"/>
        </w:rPr>
        <w:t>•</w:t>
      </w:r>
      <w:r>
        <w:rPr>
          <w:color w:val="000000"/>
          <w:spacing w:val="0"/>
          <w:w w:val="100"/>
          <w:position w:val="0"/>
        </w:rPr>
        <w:t>它们最 终将达到辩匝的统一'因为正是国家理念把自己分裂为家庭和市民社会</w:t>
      </w:r>
    </w:p>
    <w:p>
      <w:pPr>
        <w:pStyle w:val="Style5"/>
        <w:keepNext w:val="0"/>
        <w:keepLines w:val="0"/>
        <w:widowControl w:val="0"/>
        <w:shd w:val="clear" w:color="auto" w:fill="auto"/>
        <w:bidi w:val="0"/>
        <w:spacing w:before="0" w:after="0" w:line="300" w:lineRule="exact"/>
        <w:ind w:left="940" w:right="0" w:hanging="380"/>
        <w:jc w:val="both"/>
        <w:rPr>
          <w:sz w:val="20"/>
          <w:szCs w:val="20"/>
        </w:rPr>
      </w:pPr>
      <w:r>
        <w:rPr>
          <w:color w:val="000000"/>
          <w:spacing w:val="0"/>
          <w:w w:val="100"/>
          <w:position w:val="0"/>
          <w:sz w:val="22"/>
          <w:szCs w:val="22"/>
        </w:rPr>
        <w:t>I</w:t>
      </w:r>
      <w:r>
        <w:rPr>
          <w:color w:val="000000"/>
          <w:spacing w:val="0"/>
          <w:w w:val="100"/>
          <w:position w:val="0"/>
          <w:sz w:val="20"/>
          <w:szCs w:val="20"/>
        </w:rPr>
        <w:t>参阅</w:t>
      </w:r>
      <w:r>
        <w:rPr>
          <w:color w:val="000000"/>
          <w:spacing w:val="0"/>
          <w:w w:val="100"/>
          <w:position w:val="0"/>
          <w:sz w:val="22"/>
          <w:szCs w:val="22"/>
          <w:lang w:val="en-US" w:eastAsia="en-US" w:bidi="en-US"/>
        </w:rPr>
        <w:t>1X434： S</w:t>
      </w:r>
      <w:r>
        <w:rPr>
          <w:color w:val="000000"/>
          <w:spacing w:val="0"/>
          <w:w w:val="100"/>
          <w:position w:val="0"/>
          <w:sz w:val="20"/>
          <w:szCs w:val="20"/>
        </w:rPr>
        <w:t>月马女思致广格的信.见宅马克思恩格斯全集》第</w:t>
      </w:r>
      <w:r>
        <w:rPr>
          <w:color w:val="000000"/>
          <w:spacing w:val="0"/>
          <w:w w:val="100"/>
          <w:position w:val="0"/>
          <w:sz w:val="22"/>
          <w:szCs w:val="22"/>
        </w:rPr>
        <w:t>1</w:t>
      </w:r>
      <w:r>
        <w:rPr>
          <w:color w:val="000000"/>
          <w:spacing w:val="0"/>
          <w:w w:val="100"/>
          <w:position w:val="0"/>
          <w:sz w:val="20"/>
          <w:szCs w:val="20"/>
        </w:rPr>
        <w:t xml:space="preserve">卷，人民也版社 </w:t>
      </w:r>
      <w:r>
        <w:rPr>
          <w:color w:val="000000"/>
          <w:spacing w:val="0"/>
          <w:w w:val="100"/>
          <w:position w:val="0"/>
          <w:sz w:val="22"/>
          <w:szCs w:val="22"/>
        </w:rPr>
        <w:t xml:space="preserve">1956 </w:t>
      </w:r>
      <w:r>
        <w:rPr>
          <w:color w:val="000000"/>
          <w:spacing w:val="0"/>
          <w:w w:val="100"/>
          <w:position w:val="0"/>
          <w:sz w:val="20"/>
          <w:szCs w:val="20"/>
        </w:rPr>
        <w:t xml:space="preserve">华版，第 </w:t>
      </w:r>
      <w:r>
        <w:rPr>
          <w:color w:val="000000"/>
          <w:spacing w:val="0"/>
          <w:w w:val="100"/>
          <w:position w:val="0"/>
          <w:sz w:val="22"/>
          <w:szCs w:val="22"/>
        </w:rPr>
        <w:t xml:space="preserve">414 - 415 </w:t>
      </w:r>
      <w:r>
        <w:rPr>
          <w:color w:val="000000"/>
          <w:spacing w:val="0"/>
          <w:w w:val="100"/>
          <w:position w:val="0"/>
          <w:sz w:val="20"/>
          <w:szCs w:val="20"/>
        </w:rPr>
        <w:t>贝-</w:t>
      </w:r>
    </w:p>
    <w:p>
      <w:pPr>
        <w:pStyle w:val="Style5"/>
        <w:keepNext w:val="0"/>
        <w:keepLines w:val="0"/>
        <w:widowControl w:val="0"/>
        <w:shd w:val="clear" w:color="auto" w:fill="auto"/>
        <w:bidi w:val="0"/>
        <w:spacing w:before="0" w:after="0" w:line="300" w:lineRule="exact"/>
        <w:ind w:left="0" w:right="0" w:firstLine="500"/>
        <w:jc w:val="left"/>
      </w:pPr>
      <w:r>
        <w:rPr>
          <w:i/>
          <w:iCs/>
          <w:color w:val="000000"/>
          <w:spacing w:val="0"/>
          <w:w w:val="100"/>
          <w:position w:val="0"/>
        </w:rPr>
        <w:t>:.热克</w:t>
      </w:r>
      <w:r>
        <w:rPr>
          <w:color w:val="000000"/>
          <w:spacing w:val="0"/>
          <w:w w:val="100"/>
          <w:position w:val="0"/>
          <w:sz w:val="20"/>
          <w:szCs w:val="20"/>
        </w:rPr>
        <w:t>思恩格斯仝集，第</w:t>
      </w:r>
      <w:r>
        <w:rPr>
          <w:color w:val="000000"/>
          <w:spacing w:val="0"/>
          <w:w w:val="100"/>
          <w:position w:val="0"/>
        </w:rPr>
        <w:t>1</w:t>
      </w:r>
      <w:r>
        <w:rPr>
          <w:color w:val="000000"/>
          <w:spacing w:val="0"/>
          <w:w w:val="100"/>
          <w:position w:val="0"/>
          <w:sz w:val="20"/>
          <w:szCs w:val="20"/>
        </w:rPr>
        <w:t>卷，人民岀版社</w:t>
      </w:r>
      <w:r>
        <w:rPr>
          <w:color w:val="000000"/>
          <w:spacing w:val="0"/>
          <w:w w:val="100"/>
          <w:position w:val="0"/>
        </w:rPr>
        <w:t>1956</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lang w:val="en-US" w:eastAsia="en-US" w:bidi="en-US"/>
        </w:rPr>
        <w:t xml:space="preserve">41751. </w:t>
      </w:r>
      <w:r>
        <w:rPr>
          <w:color w:val="000000"/>
          <w:spacing w:val="0"/>
          <w:w w:val="100"/>
          <w:position w:val="0"/>
        </w:rPr>
        <w:t>都可以解释为理念的实在环节了”；他</w:t>
      </w:r>
      <w:r>
        <w:rPr>
          <w:color w:val="000000"/>
          <w:spacing w:val="0"/>
          <w:w w:val="100"/>
          <w:position w:val="0"/>
          <w:lang w:val="zh-CN" w:eastAsia="zh-CN" w:bidi="zh-CN"/>
        </w:rPr>
        <w:t>“不</w:t>
      </w:r>
      <w:r>
        <w:rPr>
          <w:color w:val="000000"/>
          <w:spacing w:val="0"/>
          <w:w w:val="100"/>
          <w:position w:val="0"/>
        </w:rPr>
        <w:t>应该以现存的东四的尺度来 衡量理念、而应该以理念的尺度来衡量现存的东西”摂，实际上，费尔 巴哈的</w:t>
      </w:r>
      <w:r>
        <w:rPr>
          <w:color w:val="000000"/>
          <w:spacing w:val="0"/>
          <w:w w:val="100"/>
          <w:position w:val="0"/>
          <w:lang w:val="zh-CN" w:eastAsia="zh-CN" w:bidi="zh-CN"/>
        </w:rPr>
        <w:t>“玄宾</w:t>
      </w:r>
      <w:r>
        <w:rPr>
          <w:color w:val="000000"/>
          <w:spacing w:val="0"/>
          <w:w w:val="100"/>
          <w:position w:val="0"/>
        </w:rPr>
        <w:t>顛倒”原则用于批判黑格尔的唯心主义是有效的</w:t>
      </w:r>
      <w:r>
        <w:rPr>
          <w:color w:val="000000"/>
          <w:spacing w:val="0"/>
          <w:w w:val="100"/>
          <w:position w:val="0"/>
          <w:lang w:val="zh-CN" w:eastAsia="zh-CN" w:bidi="zh-CN"/>
        </w:rPr>
        <w:t>.但</w:t>
      </w:r>
      <w:r>
        <w:rPr>
          <w:color w:val="000000"/>
          <w:spacing w:val="0"/>
          <w:w w:val="100"/>
          <w:position w:val="0"/>
        </w:rPr>
        <w:t>对于 解决历史辩证发展的问题却丝毫没有用处</w:t>
      </w:r>
      <w:r>
        <w:rPr>
          <w:color w:val="000000"/>
          <w:spacing w:val="0"/>
          <w:w w:val="100"/>
          <w:position w:val="0"/>
          <w:lang w:val="en-US" w:eastAsia="en-US" w:bidi="en-US"/>
        </w:rPr>
        <w:t>•，</w:t>
      </w:r>
      <w:r>
        <w:rPr>
          <w:color w:val="000000"/>
          <w:spacing w:val="0"/>
          <w:w w:val="100"/>
          <w:position w:val="0"/>
        </w:rPr>
        <w:t>因此，它不能成为改造黑格 尔辩证法的有效方法；必须找到历史发展的真正动力，才能完全克服黑 格尔哲学〉</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在发现历史的真正动力以前，马克思只能诉诸费尔巴哈的人本主义 异化方法从人本主义的观点来看，历史中的普遍合理性的源泉不是现 存的有限物，而是人一作'为</w:t>
      </w:r>
      <w:r>
        <w:rPr>
          <w:color w:val="000000"/>
          <w:spacing w:val="0"/>
          <w:w w:val="100"/>
          <w:position w:val="0"/>
          <w:lang w:val="zh-CN" w:eastAsia="zh-CN" w:bidi="zh-CN"/>
        </w:rPr>
        <w:t>“类”</w:t>
      </w:r>
      <w:r>
        <w:rPr>
          <w:color w:val="000000"/>
          <w:spacing w:val="0"/>
          <w:w w:val="100"/>
          <w:position w:val="0"/>
        </w:rPr>
        <w:t>的人，它才是现实的、无限的普遍 物 根据这个</w:t>
      </w:r>
      <w:r>
        <w:rPr>
          <w:color w:val="000000"/>
          <w:spacing w:val="0"/>
          <w:w w:val="100"/>
          <w:position w:val="0"/>
          <w:lang w:val="zh-CN" w:eastAsia="zh-CN" w:bidi="zh-CN"/>
        </w:rPr>
        <w:t>观点,</w:t>
      </w:r>
      <w:r>
        <w:rPr>
          <w:color w:val="000000"/>
          <w:spacing w:val="0"/>
          <w:w w:val="100"/>
          <w:position w:val="0"/>
        </w:rPr>
        <w:t>一切的社会和政治組织，或者是人的本质的对象化 即体现，或者是它的</w:t>
      </w:r>
      <w:r>
        <w:rPr>
          <w:color w:val="000000"/>
          <w:spacing w:val="0"/>
          <w:w w:val="100"/>
          <w:position w:val="0"/>
          <w:lang w:val="zh-CN" w:eastAsia="zh-CN" w:bidi="zh-CN"/>
        </w:rPr>
        <w:t>异化〉</w:t>
      </w:r>
      <w:r>
        <w:rPr>
          <w:color w:val="000000"/>
          <w:spacing w:val="0"/>
          <w:w w:val="100"/>
          <w:position w:val="0"/>
        </w:rPr>
        <w:t>马克思说：</w:t>
      </w:r>
      <w:r>
        <w:rPr>
          <w:color w:val="000000"/>
          <w:spacing w:val="0"/>
          <w:w w:val="100"/>
          <w:position w:val="0"/>
          <w:lang w:val="zh-CN" w:eastAsia="zh-CN" w:bidi="zh-CN"/>
        </w:rPr>
        <w:t>“如果</w:t>
      </w:r>
      <w:r>
        <w:rPr>
          <w:color w:val="000000"/>
          <w:spacing w:val="0"/>
          <w:w w:val="100"/>
          <w:position w:val="0"/>
        </w:rPr>
        <w:t>在考察家庭、市民社会、 国家等等时把人的存在这些社会形式看做是人的本质的实现，看做人的 本质的客体化，那么家庭等等就是主体内部所固有</w:t>
      </w:r>
      <w:r>
        <w:rPr>
          <w:color w:val="000000"/>
          <w:spacing w:val="0"/>
          <w:w w:val="100"/>
          <w:position w:val="0"/>
          <w:lang w:val="zh-CN" w:eastAsia="zh-CN" w:bidi="zh-CN"/>
        </w:rPr>
        <w:t>的质’</w:t>
      </w:r>
      <w:r>
        <w:rPr>
          <w:color w:val="000000"/>
          <w:spacing w:val="0"/>
          <w:w w:val="100"/>
          <w:position w:val="0"/>
        </w:rPr>
        <w:t>人永远是这一 切社会组织的本质，但是这些组织也表现为人的瑣冬普遍性，因而也就 是一切人所莎有喚,"但是，现存的社会组织穽乖人的本质的实现， 而只是它的</w:t>
      </w:r>
      <w:r>
        <w:rPr>
          <w:color w:val="000000"/>
          <w:spacing w:val="0"/>
          <w:w w:val="100"/>
          <w:position w:val="0"/>
          <w:lang w:val="en-US" w:eastAsia="en-US" w:bidi="en-US"/>
        </w:rPr>
        <w:t>ifto*</w:t>
      </w:r>
      <w:r>
        <w:rPr>
          <w:color w:val="000000"/>
          <w:spacing w:val="0"/>
          <w:w w:val="100"/>
          <w:position w:val="0"/>
        </w:rPr>
        <w:t>这里的尺度是人的••类”本质。因此，在现实生活领 域，整体高于部分，人民高于君主。据此，他用真正的民主制来同现存 的国家制度相对立，把对法哲学的批判变成对资产阶级国家的批判［他 指出，现有的政治国家是和人民现实生活相脱离的异化领域。</w:t>
      </w:r>
      <w:r>
        <w:rPr>
          <w:color w:val="000000"/>
          <w:spacing w:val="0"/>
          <w:w w:val="100"/>
          <w:position w:val="0"/>
          <w:lang w:val="zh-CN" w:eastAsia="zh-CN" w:bidi="zh-CN"/>
        </w:rPr>
        <w:t>“卒</w:t>
      </w:r>
      <w:r>
        <w:rPr>
          <w:color w:val="000000"/>
          <w:spacing w:val="0"/>
          <w:w w:val="100"/>
          <w:position w:val="0"/>
        </w:rPr>
        <w:t>专劍 是这种异化的完整的表现，若四鲫则是这种异化在它自己的领域有扇方 定：七民主制和现存的政治曲彖畐本质区别在于：它是确立了人民主 体地位的</w:t>
      </w:r>
      <w:r>
        <w:rPr>
          <w:color w:val="000000"/>
          <w:spacing w:val="0"/>
          <w:w w:val="100"/>
          <w:position w:val="0"/>
          <w:lang w:val="zh-CN" w:eastAsia="zh-CN" w:bidi="zh-CN"/>
        </w:rPr>
        <w:t>国家.</w:t>
      </w:r>
      <w:r>
        <w:rPr>
          <w:color w:val="000000"/>
          <w:spacing w:val="0"/>
          <w:w w:val="100"/>
          <w:position w:val="0"/>
        </w:rPr>
        <w:t>国家制度本身成为</w:t>
      </w:r>
      <w:r>
        <w:rPr>
          <w:color w:val="000000"/>
          <w:spacing w:val="0"/>
          <w:w w:val="100"/>
          <w:position w:val="0"/>
          <w:lang w:val="zh-CN" w:eastAsia="zh-CN" w:bidi="zh-CN"/>
        </w:rPr>
        <w:t>“人</w:t>
      </w:r>
      <w:r>
        <w:rPr>
          <w:color w:val="000000"/>
          <w:spacing w:val="0"/>
          <w:w w:val="100"/>
          <w:position w:val="0"/>
        </w:rPr>
        <w:t>民的自我规定</w:t>
      </w:r>
      <w:r>
        <w:rPr>
          <w:color w:val="000000"/>
          <w:spacing w:val="0"/>
          <w:w w:val="100"/>
          <w:position w:val="0"/>
          <w:lang w:val="zh-CN" w:eastAsia="zh-CN" w:bidi="zh-CN"/>
        </w:rPr>
        <w:t>“在</w:t>
      </w:r>
      <w:r>
        <w:rPr>
          <w:color w:val="000000"/>
          <w:spacing w:val="0"/>
          <w:w w:val="100"/>
          <w:position w:val="0"/>
        </w:rPr>
        <w:t>这里，国家 制度不仅就其本质说</w:t>
      </w:r>
      <w:r>
        <w:rPr>
          <w:color w:val="000000"/>
          <w:spacing w:val="0"/>
          <w:w w:val="100"/>
          <w:position w:val="0"/>
          <w:lang w:val="zh-CN" w:eastAsia="zh-CN" w:bidi="zh-CN"/>
        </w:rPr>
        <w:t>来是早</w:t>
      </w:r>
      <w:r>
        <w:rPr>
          <w:color w:val="000000"/>
          <w:spacing w:val="0"/>
          <w:w w:val="100"/>
          <w:position w:val="0"/>
        </w:rPr>
        <w:t>在的，而且就其存空，就其现实性说来也口 益趋向于自己的现实的基</w:t>
      </w:r>
      <w:r>
        <w:rPr>
          <w:color w:val="000000"/>
          <w:spacing w:val="0"/>
          <w:w w:val="100"/>
          <w:position w:val="0"/>
          <w:lang w:val="zh-CN" w:eastAsia="zh-CN" w:bidi="zh-CN"/>
        </w:rPr>
        <w:t>&amp;</w:t>
      </w:r>
      <w:r>
        <w:rPr>
          <w:color w:val="000000"/>
          <w:spacing w:val="0"/>
          <w:w w:val="100"/>
          <w:position w:val="0"/>
        </w:rPr>
        <w:t>,學*即人、擊執勺人母，并确定为人民自 §的事情</w:t>
      </w:r>
      <w:r>
        <w:rPr>
          <w:color w:val="000000"/>
          <w:spacing w:val="0"/>
          <w:w w:val="100"/>
          <w:position w:val="0"/>
          <w:lang w:val="en-US" w:eastAsia="en-US" w:bidi="en-US"/>
        </w:rPr>
        <w:t>r</w:t>
      </w:r>
      <w:r>
        <w:rPr>
          <w:color w:val="000000"/>
          <w:spacing w:val="0"/>
          <w:w w:val="100"/>
          <w:position w:val="0"/>
        </w:rPr>
        <w:t>国家制度在这里表况&amp;去&amp;勺本亲备或2卩人的自由产物 室然马克思在这里还没有同唯心主义决裂，而且没有把消灭私有制看成 是扬弃异化的重要条件，但他已经突破了资产阶级的狭隘眼界，提岀了 劳动者的社会解放问题-</w:t>
      </w:r>
    </w:p>
    <w:p>
      <w:pPr>
        <w:pStyle w:val="Style5"/>
        <w:keepNext w:val="0"/>
        <w:keepLines w:val="0"/>
        <w:widowControl w:val="0"/>
        <w:shd w:val="clear" w:color="auto" w:fill="auto"/>
        <w:bidi w:val="0"/>
        <w:spacing w:before="0" w:after="520" w:line="437" w:lineRule="exact"/>
        <w:ind w:left="0" w:right="0" w:firstLine="600"/>
        <w:jc w:val="both"/>
      </w:pPr>
      <w:r>
        <w:rPr>
          <w:color w:val="000000"/>
          <w:spacing w:val="0"/>
          <w:w w:val="100"/>
          <w:position w:val="0"/>
        </w:rPr>
        <w:t>谈到</w:t>
      </w:r>
      <w:r>
        <w:rPr>
          <w:color w:val="000000"/>
          <w:spacing w:val="0"/>
          <w:w w:val="100"/>
          <w:position w:val="0"/>
          <w:lang w:val="zh-CN" w:eastAsia="zh-CN" w:bidi="zh-CN"/>
        </w:rPr>
        <w:t>异化,</w:t>
      </w:r>
      <w:r>
        <w:rPr>
          <w:color w:val="000000"/>
          <w:spacing w:val="0"/>
          <w:w w:val="100"/>
          <w:position w:val="0"/>
        </w:rPr>
        <w:t>就不能不涉及黑格尔的思辨辩证法' 试图对黑格尔辩证 法进行批判改造，是马克思从一开始就超出费尔巴哈</w:t>
      </w:r>
      <w:r>
        <w:rPr>
          <w:color w:val="000000"/>
          <w:spacing w:val="0"/>
          <w:w w:val="100"/>
          <w:position w:val="0"/>
          <w:lang w:val="zh-CN" w:eastAsia="zh-CN" w:bidi="zh-CN"/>
        </w:rPr>
        <w:t>的-个</w:t>
      </w:r>
      <w:r>
        <w:rPr>
          <w:color w:val="000000"/>
          <w:spacing w:val="0"/>
          <w:w w:val="100"/>
          <w:position w:val="0"/>
        </w:rPr>
        <w:t>重要方面</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0" w:line="300" w:lineRule="exact"/>
        <w:ind w:left="500" w:right="0" w:firstLine="0"/>
        <w:jc w:val="both"/>
        <w:rPr>
          <w:sz w:val="20"/>
          <w:szCs w:val="20"/>
        </w:rPr>
      </w:pPr>
      <w:r>
        <w:rPr>
          <w:i/>
          <w:iCs/>
          <w:color w:val="000000"/>
          <w:spacing w:val="0"/>
          <w:w w:val="100"/>
          <w:position w:val="0"/>
          <w:sz w:val="22"/>
          <w:szCs w:val="22"/>
          <w:lang w:val="en-US" w:eastAsia="en-US" w:bidi="en-US"/>
        </w:rPr>
        <w:t>f</w:t>
      </w:r>
      <w:r>
        <w:rPr>
          <w:color w:val="000000"/>
          <w:spacing w:val="0"/>
          <w:w w:val="100"/>
          <w:position w:val="0"/>
          <w:sz w:val="22"/>
          <w:szCs w:val="22"/>
          <w:lang w:val="en-US" w:eastAsia="en-US" w:bidi="en-US"/>
        </w:rPr>
        <w:t xml:space="preserve"> G</w:t>
      </w:r>
      <w:r>
        <w:rPr>
          <w:color w:val="000000"/>
          <w:spacing w:val="0"/>
          <w:w w:val="100"/>
          <w:position w:val="0"/>
          <w:sz w:val="20"/>
          <w:szCs w:val="20"/>
        </w:rPr>
        <w:t>马克思恩格斯全集》第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292</w:t>
      </w:r>
      <w:r>
        <w:rPr>
          <w:color w:val="000000"/>
          <w:spacing w:val="0"/>
          <w:w w:val="100"/>
          <w:position w:val="0"/>
          <w:sz w:val="20"/>
          <w:szCs w:val="20"/>
        </w:rPr>
        <w:t>、</w:t>
      </w:r>
      <w:r>
        <w:rPr>
          <w:color w:val="000000"/>
          <w:spacing w:val="0"/>
          <w:w w:val="100"/>
          <w:position w:val="0"/>
          <w:sz w:val="22"/>
          <w:szCs w:val="22"/>
          <w:lang w:val="en-US" w:eastAsia="en-US" w:bidi="en-US"/>
        </w:rPr>
        <w:t xml:space="preserve">293. </w:t>
      </w:r>
      <w:r>
        <w:rPr>
          <w:color w:val="000000"/>
          <w:spacing w:val="0"/>
          <w:w w:val="100"/>
          <w:position w:val="0"/>
          <w:sz w:val="22"/>
          <w:szCs w:val="22"/>
        </w:rPr>
        <w:t>312</w:t>
      </w:r>
      <w:r>
        <w:rPr>
          <w:color w:val="000000"/>
          <w:spacing w:val="0"/>
          <w:w w:val="100"/>
          <w:position w:val="0"/>
          <w:sz w:val="20"/>
          <w:szCs w:val="20"/>
        </w:rPr>
        <w:t>疋 如</w:t>
      </w:r>
      <w:r>
        <w:rPr>
          <w:color w:val="000000"/>
          <w:spacing w:val="0"/>
          <w:w w:val="100"/>
          <w:position w:val="0"/>
          <w:sz w:val="20"/>
          <w:szCs w:val="20"/>
          <w:lang w:val="zh-CN" w:eastAsia="zh-CN" w:bidi="zh-CN"/>
        </w:rPr>
        <w:t>〈可</w:t>
      </w:r>
      <w:r>
        <w:rPr>
          <w:color w:val="000000"/>
          <w:spacing w:val="0"/>
          <w:w w:val="100"/>
          <w:position w:val="0"/>
          <w:sz w:val="20"/>
          <w:szCs w:val="20"/>
        </w:rPr>
        <w:t>克思恩格斯全集》第」卷.人氏出版社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293</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500" w:right="0" w:firstLine="0"/>
        <w:jc w:val="both"/>
        <w:rPr>
          <w:sz w:val="20"/>
          <w:szCs w:val="20"/>
        </w:rPr>
      </w:pPr>
      <w:r>
        <w:rPr>
          <w:color w:val="000000"/>
          <w:spacing w:val="0"/>
          <w:w w:val="100"/>
          <w:position w:val="0"/>
          <w:sz w:val="20"/>
          <w:szCs w:val="20"/>
        </w:rPr>
        <w:t>$《马克思恩格斯全巣》第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283</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300" w:lineRule="exact"/>
        <w:ind w:left="500" w:right="0" w:firstLine="0"/>
        <w:jc w:val="both"/>
        <w:rPr>
          <w:sz w:val="20"/>
          <w:szCs w:val="20"/>
        </w:rPr>
        <w:sectPr>
          <w:headerReference w:type="default" r:id="rId201"/>
          <w:footerReference w:type="default" r:id="rId202"/>
          <w:headerReference w:type="even" r:id="rId203"/>
          <w:footerReference w:type="even" r:id="rId204"/>
          <w:headerReference w:type="first" r:id="rId205"/>
          <w:footerReference w:type="first" r:id="rId206"/>
          <w:footnotePr>
            <w:pos w:val="pageBottom"/>
            <w:numFmt w:val="decimal"/>
            <w:numRestart w:val="continuous"/>
          </w:footnotePr>
          <w:pgSz w:w="13985" w:h="18163"/>
          <w:pgMar w:top="1390" w:right="2081" w:bottom="1398" w:left="2754" w:header="0" w:footer="3" w:gutter="0"/>
          <w:cols w:space="720"/>
          <w:noEndnote/>
          <w:titlePg/>
          <w:rtlGutter w:val="0"/>
          <w:docGrid w:linePitch="360"/>
        </w:sectPr>
      </w:pPr>
      <w:r>
        <w:rPr>
          <w:i/>
          <w:iCs/>
          <w:color w:val="000000"/>
          <w:spacing w:val="0"/>
          <w:w w:val="100"/>
          <w:position w:val="0"/>
          <w:sz w:val="22"/>
          <w:szCs w:val="22"/>
        </w:rPr>
        <w:t>&amp;，</w:t>
      </w:r>
      <w:r>
        <w:rPr>
          <w:color w:val="000000"/>
          <w:spacing w:val="0"/>
          <w:w w:val="100"/>
          <w:position w:val="0"/>
          <w:sz w:val="20"/>
          <w:szCs w:val="20"/>
        </w:rPr>
        <w:t xml:space="preserve"> £马克思恩格斯全集》第</w:t>
      </w:r>
      <w:r>
        <w:rPr>
          <w:color w:val="000000"/>
          <w:spacing w:val="0"/>
          <w:w w:val="100"/>
          <w:position w:val="0"/>
          <w:sz w:val="22"/>
          <w:szCs w:val="22"/>
        </w:rPr>
        <w:t>I</w:t>
      </w:r>
      <w:r>
        <w:rPr>
          <w:color w:val="000000"/>
          <w:spacing w:val="0"/>
          <w:w w:val="100"/>
          <w:position w:val="0"/>
          <w:sz w:val="20"/>
          <w:szCs w:val="20"/>
        </w:rPr>
        <w:t>卷，人民岀版</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281</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300" w:lineRule="exact"/>
        <w:ind w:left="500" w:right="0" w:firstLine="0"/>
        <w:jc w:val="both"/>
      </w:pPr>
      <w:r>
        <w:rPr>
          <w:color w:val="000000"/>
          <w:spacing w:val="0"/>
          <w:w w:val="100"/>
          <w:position w:val="0"/>
        </w:rPr>
        <w:t>都可以解释为理念的实在环节了”；他</w:t>
      </w:r>
      <w:r>
        <w:rPr>
          <w:color w:val="000000"/>
          <w:spacing w:val="0"/>
          <w:w w:val="100"/>
          <w:position w:val="0"/>
          <w:lang w:val="zh-CN" w:eastAsia="zh-CN" w:bidi="zh-CN"/>
        </w:rPr>
        <w:t>“不</w:t>
      </w:r>
      <w:r>
        <w:rPr>
          <w:color w:val="000000"/>
          <w:spacing w:val="0"/>
          <w:w w:val="100"/>
          <w:position w:val="0"/>
        </w:rPr>
        <w:t>应该以现存的东四的尺度来 衡量理念、而应该以理念的尺度来衡量现存的东西”摂，实际上，费尔 巴哈的</w:t>
      </w:r>
      <w:r>
        <w:rPr>
          <w:color w:val="000000"/>
          <w:spacing w:val="0"/>
          <w:w w:val="100"/>
          <w:position w:val="0"/>
          <w:lang w:val="zh-CN" w:eastAsia="zh-CN" w:bidi="zh-CN"/>
        </w:rPr>
        <w:t>“玄宾</w:t>
      </w:r>
      <w:r>
        <w:rPr>
          <w:color w:val="000000"/>
          <w:spacing w:val="0"/>
          <w:w w:val="100"/>
          <w:position w:val="0"/>
        </w:rPr>
        <w:t>顛倒”原则用于批判黑格尔的唯心主义是有效的</w:t>
      </w:r>
      <w:r>
        <w:rPr>
          <w:color w:val="000000"/>
          <w:spacing w:val="0"/>
          <w:w w:val="100"/>
          <w:position w:val="0"/>
          <w:lang w:val="zh-CN" w:eastAsia="zh-CN" w:bidi="zh-CN"/>
        </w:rPr>
        <w:t>.但</w:t>
      </w:r>
      <w:r>
        <w:rPr>
          <w:color w:val="000000"/>
          <w:spacing w:val="0"/>
          <w:w w:val="100"/>
          <w:position w:val="0"/>
        </w:rPr>
        <w:t>对于 解决历史辩证发展的问题却丝毫没有用处</w:t>
      </w:r>
      <w:r>
        <w:rPr>
          <w:color w:val="000000"/>
          <w:spacing w:val="0"/>
          <w:w w:val="100"/>
          <w:position w:val="0"/>
          <w:lang w:val="en-US" w:eastAsia="en-US" w:bidi="en-US"/>
        </w:rPr>
        <w:t>•，</w:t>
      </w:r>
      <w:r>
        <w:rPr>
          <w:color w:val="000000"/>
          <w:spacing w:val="0"/>
          <w:w w:val="100"/>
          <w:position w:val="0"/>
        </w:rPr>
        <w:t>因此，它不能成为改造黑格 尔辩证法的有效方法；必须找到历史发展的真正动力，才能完全克服黑 格尔哲学〉</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在发现历史的真正动力以前，马克思只能诉诸费尔巴哈的人本主义 异化方法从人本主义的观点来看，历史中的普遍合理性的源泉不是现 存的有限物，而是人一作'为</w:t>
      </w:r>
      <w:r>
        <w:rPr>
          <w:color w:val="000000"/>
          <w:spacing w:val="0"/>
          <w:w w:val="100"/>
          <w:position w:val="0"/>
          <w:lang w:val="zh-CN" w:eastAsia="zh-CN" w:bidi="zh-CN"/>
        </w:rPr>
        <w:t>“类”</w:t>
      </w:r>
      <w:r>
        <w:rPr>
          <w:color w:val="000000"/>
          <w:spacing w:val="0"/>
          <w:w w:val="100"/>
          <w:position w:val="0"/>
        </w:rPr>
        <w:t>的人，它才是现实的、无限的普遍 物 根据这个</w:t>
      </w:r>
      <w:r>
        <w:rPr>
          <w:color w:val="000000"/>
          <w:spacing w:val="0"/>
          <w:w w:val="100"/>
          <w:position w:val="0"/>
          <w:lang w:val="zh-CN" w:eastAsia="zh-CN" w:bidi="zh-CN"/>
        </w:rPr>
        <w:t>观点,</w:t>
      </w:r>
      <w:r>
        <w:rPr>
          <w:color w:val="000000"/>
          <w:spacing w:val="0"/>
          <w:w w:val="100"/>
          <w:position w:val="0"/>
        </w:rPr>
        <w:t>一切的社会和政治組织，或者是人的本质的对象化 即体现，或者是它的</w:t>
      </w:r>
      <w:r>
        <w:rPr>
          <w:color w:val="000000"/>
          <w:spacing w:val="0"/>
          <w:w w:val="100"/>
          <w:position w:val="0"/>
          <w:lang w:val="zh-CN" w:eastAsia="zh-CN" w:bidi="zh-CN"/>
        </w:rPr>
        <w:t>异化〉</w:t>
      </w:r>
      <w:r>
        <w:rPr>
          <w:color w:val="000000"/>
          <w:spacing w:val="0"/>
          <w:w w:val="100"/>
          <w:position w:val="0"/>
        </w:rPr>
        <w:t>马克思说：</w:t>
      </w:r>
      <w:r>
        <w:rPr>
          <w:color w:val="000000"/>
          <w:spacing w:val="0"/>
          <w:w w:val="100"/>
          <w:position w:val="0"/>
          <w:lang w:val="zh-CN" w:eastAsia="zh-CN" w:bidi="zh-CN"/>
        </w:rPr>
        <w:t>“如果</w:t>
      </w:r>
      <w:r>
        <w:rPr>
          <w:color w:val="000000"/>
          <w:spacing w:val="0"/>
          <w:w w:val="100"/>
          <w:position w:val="0"/>
        </w:rPr>
        <w:t>在考察家庭、市民社会、 国家等等时把人的存在这些社会形式看做是人的本质的实现，看做人的 本质的客体化，那么家庭等等就是主体内部所固有</w:t>
      </w:r>
      <w:r>
        <w:rPr>
          <w:color w:val="000000"/>
          <w:spacing w:val="0"/>
          <w:w w:val="100"/>
          <w:position w:val="0"/>
          <w:lang w:val="zh-CN" w:eastAsia="zh-CN" w:bidi="zh-CN"/>
        </w:rPr>
        <w:t>的质’</w:t>
      </w:r>
      <w:r>
        <w:rPr>
          <w:color w:val="000000"/>
          <w:spacing w:val="0"/>
          <w:w w:val="100"/>
          <w:position w:val="0"/>
        </w:rPr>
        <w:t>人永远是这一 切社会组织的本质，但是这些组织也表现为人的瑣冬普遍性，因而也就 是一切人所莎有喚,"但是，现存的社会组织穽乖人的本质的实现， 而只是它的</w:t>
      </w:r>
      <w:r>
        <w:rPr>
          <w:color w:val="000000"/>
          <w:spacing w:val="0"/>
          <w:w w:val="100"/>
          <w:position w:val="0"/>
          <w:lang w:val="en-US" w:eastAsia="en-US" w:bidi="en-US"/>
        </w:rPr>
        <w:t>ifto*</w:t>
      </w:r>
      <w:r>
        <w:rPr>
          <w:color w:val="000000"/>
          <w:spacing w:val="0"/>
          <w:w w:val="100"/>
          <w:position w:val="0"/>
        </w:rPr>
        <w:t>这里的尺度是人的••类”本质。因此，在现实生活领 域，整体高于部分，人民高于君主。据此，他用真正的民主制来同现存 的国家制度相对立，把对法哲学的批判变成对资产阶级国家的批判［他 指出，现有的政治国家是和人民现实生活相脱离的异化领域。</w:t>
      </w:r>
      <w:r>
        <w:rPr>
          <w:color w:val="000000"/>
          <w:spacing w:val="0"/>
          <w:w w:val="100"/>
          <w:position w:val="0"/>
          <w:lang w:val="zh-CN" w:eastAsia="zh-CN" w:bidi="zh-CN"/>
        </w:rPr>
        <w:t>“卒</w:t>
      </w:r>
      <w:r>
        <w:rPr>
          <w:color w:val="000000"/>
          <w:spacing w:val="0"/>
          <w:w w:val="100"/>
          <w:position w:val="0"/>
        </w:rPr>
        <w:t>专劍 是这种异化的完整的表现，若四鲫则是这种异化在它自己的领域有扇方 定：七民主制和现存的政治曲彖畐本质区别在于：它是确立了人民主 体地位的</w:t>
      </w:r>
      <w:r>
        <w:rPr>
          <w:color w:val="000000"/>
          <w:spacing w:val="0"/>
          <w:w w:val="100"/>
          <w:position w:val="0"/>
          <w:lang w:val="zh-CN" w:eastAsia="zh-CN" w:bidi="zh-CN"/>
        </w:rPr>
        <w:t>国家.</w:t>
      </w:r>
      <w:r>
        <w:rPr>
          <w:color w:val="000000"/>
          <w:spacing w:val="0"/>
          <w:w w:val="100"/>
          <w:position w:val="0"/>
        </w:rPr>
        <w:t>国家制度本身成为</w:t>
      </w:r>
      <w:r>
        <w:rPr>
          <w:color w:val="000000"/>
          <w:spacing w:val="0"/>
          <w:w w:val="100"/>
          <w:position w:val="0"/>
          <w:lang w:val="zh-CN" w:eastAsia="zh-CN" w:bidi="zh-CN"/>
        </w:rPr>
        <w:t>“人</w:t>
      </w:r>
      <w:r>
        <w:rPr>
          <w:color w:val="000000"/>
          <w:spacing w:val="0"/>
          <w:w w:val="100"/>
          <w:position w:val="0"/>
        </w:rPr>
        <w:t>民的自我规定</w:t>
      </w:r>
      <w:r>
        <w:rPr>
          <w:color w:val="000000"/>
          <w:spacing w:val="0"/>
          <w:w w:val="100"/>
          <w:position w:val="0"/>
          <w:lang w:val="zh-CN" w:eastAsia="zh-CN" w:bidi="zh-CN"/>
        </w:rPr>
        <w:t>“在</w:t>
      </w:r>
      <w:r>
        <w:rPr>
          <w:color w:val="000000"/>
          <w:spacing w:val="0"/>
          <w:w w:val="100"/>
          <w:position w:val="0"/>
        </w:rPr>
        <w:t>这里，国家 制度不仅就其本质说</w:t>
      </w:r>
      <w:r>
        <w:rPr>
          <w:color w:val="000000"/>
          <w:spacing w:val="0"/>
          <w:w w:val="100"/>
          <w:position w:val="0"/>
          <w:lang w:val="zh-CN" w:eastAsia="zh-CN" w:bidi="zh-CN"/>
        </w:rPr>
        <w:t>来是早</w:t>
      </w:r>
      <w:r>
        <w:rPr>
          <w:color w:val="000000"/>
          <w:spacing w:val="0"/>
          <w:w w:val="100"/>
          <w:position w:val="0"/>
        </w:rPr>
        <w:t>在的，而且就其存空，就其现实性说来也口 益趋向于自己的现实的基</w:t>
      </w:r>
      <w:r>
        <w:rPr>
          <w:color w:val="000000"/>
          <w:spacing w:val="0"/>
          <w:w w:val="100"/>
          <w:position w:val="0"/>
          <w:lang w:val="zh-CN" w:eastAsia="zh-CN" w:bidi="zh-CN"/>
        </w:rPr>
        <w:t>&amp;</w:t>
      </w:r>
      <w:r>
        <w:rPr>
          <w:color w:val="000000"/>
          <w:spacing w:val="0"/>
          <w:w w:val="100"/>
          <w:position w:val="0"/>
        </w:rPr>
        <w:t>,學*即人、擊執勺人母，并确定为人民自 §的事情</w:t>
      </w:r>
      <w:r>
        <w:rPr>
          <w:color w:val="000000"/>
          <w:spacing w:val="0"/>
          <w:w w:val="100"/>
          <w:position w:val="0"/>
          <w:lang w:val="en-US" w:eastAsia="en-US" w:bidi="en-US"/>
        </w:rPr>
        <w:t>r</w:t>
      </w:r>
      <w:r>
        <w:rPr>
          <w:color w:val="000000"/>
          <w:spacing w:val="0"/>
          <w:w w:val="100"/>
          <w:position w:val="0"/>
        </w:rPr>
        <w:t>国家制度在这里表况&amp;去&amp;勺本亲备或2卩人的自由产物 室然马克思在这里还没有同唯心主义决裂，而且没有把消灭私有制看成 是扬弃异化的重要条件，但他已经突破了资产阶级的狭隘眼界，提岀了 劳动者的社会解放问题-</w:t>
      </w:r>
    </w:p>
    <w:p>
      <w:pPr>
        <w:pStyle w:val="Style5"/>
        <w:keepNext w:val="0"/>
        <w:keepLines w:val="0"/>
        <w:widowControl w:val="0"/>
        <w:shd w:val="clear" w:color="auto" w:fill="auto"/>
        <w:bidi w:val="0"/>
        <w:spacing w:before="0" w:after="520" w:line="437" w:lineRule="exact"/>
        <w:ind w:left="0" w:right="0" w:firstLine="600"/>
        <w:jc w:val="both"/>
      </w:pPr>
      <w:r>
        <w:rPr>
          <w:color w:val="000000"/>
          <w:spacing w:val="0"/>
          <w:w w:val="100"/>
          <w:position w:val="0"/>
        </w:rPr>
        <w:t>谈到</w:t>
      </w:r>
      <w:r>
        <w:rPr>
          <w:color w:val="000000"/>
          <w:spacing w:val="0"/>
          <w:w w:val="100"/>
          <w:position w:val="0"/>
          <w:lang w:val="zh-CN" w:eastAsia="zh-CN" w:bidi="zh-CN"/>
        </w:rPr>
        <w:t>异化,</w:t>
      </w:r>
      <w:r>
        <w:rPr>
          <w:color w:val="000000"/>
          <w:spacing w:val="0"/>
          <w:w w:val="100"/>
          <w:position w:val="0"/>
        </w:rPr>
        <w:t>就不能不涉及黑格尔的思辨辩证法' 试图对黑格尔辩证 法进行批判改造，是马克思从一开始就超出费尔巴哈</w:t>
      </w:r>
      <w:r>
        <w:rPr>
          <w:color w:val="000000"/>
          <w:spacing w:val="0"/>
          <w:w w:val="100"/>
          <w:position w:val="0"/>
          <w:lang w:val="zh-CN" w:eastAsia="zh-CN" w:bidi="zh-CN"/>
        </w:rPr>
        <w:t>的-个</w:t>
      </w:r>
      <w:r>
        <w:rPr>
          <w:color w:val="000000"/>
          <w:spacing w:val="0"/>
          <w:w w:val="100"/>
          <w:position w:val="0"/>
        </w:rPr>
        <w:t>重要方面</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0" w:line="300" w:lineRule="exact"/>
        <w:ind w:left="500" w:right="0" w:firstLine="0"/>
        <w:jc w:val="both"/>
        <w:rPr>
          <w:sz w:val="20"/>
          <w:szCs w:val="20"/>
        </w:rPr>
      </w:pPr>
      <w:r>
        <w:rPr>
          <w:i/>
          <w:iCs/>
          <w:color w:val="000000"/>
          <w:spacing w:val="0"/>
          <w:w w:val="100"/>
          <w:position w:val="0"/>
          <w:sz w:val="22"/>
          <w:szCs w:val="22"/>
          <w:lang w:val="en-US" w:eastAsia="en-US" w:bidi="en-US"/>
        </w:rPr>
        <w:t>f</w:t>
      </w:r>
      <w:r>
        <w:rPr>
          <w:color w:val="000000"/>
          <w:spacing w:val="0"/>
          <w:w w:val="100"/>
          <w:position w:val="0"/>
          <w:sz w:val="22"/>
          <w:szCs w:val="22"/>
          <w:lang w:val="en-US" w:eastAsia="en-US" w:bidi="en-US"/>
        </w:rPr>
        <w:t xml:space="preserve"> G</w:t>
      </w:r>
      <w:r>
        <w:rPr>
          <w:color w:val="000000"/>
          <w:spacing w:val="0"/>
          <w:w w:val="100"/>
          <w:position w:val="0"/>
          <w:sz w:val="20"/>
          <w:szCs w:val="20"/>
        </w:rPr>
        <w:t>马克思恩格斯全集》第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292</w:t>
      </w:r>
      <w:r>
        <w:rPr>
          <w:color w:val="000000"/>
          <w:spacing w:val="0"/>
          <w:w w:val="100"/>
          <w:position w:val="0"/>
          <w:sz w:val="20"/>
          <w:szCs w:val="20"/>
        </w:rPr>
        <w:t>、</w:t>
      </w:r>
      <w:r>
        <w:rPr>
          <w:color w:val="000000"/>
          <w:spacing w:val="0"/>
          <w:w w:val="100"/>
          <w:position w:val="0"/>
          <w:sz w:val="22"/>
          <w:szCs w:val="22"/>
          <w:lang w:val="en-US" w:eastAsia="en-US" w:bidi="en-US"/>
        </w:rPr>
        <w:t xml:space="preserve">293. </w:t>
      </w:r>
      <w:r>
        <w:rPr>
          <w:color w:val="000000"/>
          <w:spacing w:val="0"/>
          <w:w w:val="100"/>
          <w:position w:val="0"/>
          <w:sz w:val="22"/>
          <w:szCs w:val="22"/>
        </w:rPr>
        <w:t>312</w:t>
      </w:r>
      <w:r>
        <w:rPr>
          <w:color w:val="000000"/>
          <w:spacing w:val="0"/>
          <w:w w:val="100"/>
          <w:position w:val="0"/>
          <w:sz w:val="20"/>
          <w:szCs w:val="20"/>
        </w:rPr>
        <w:t>疋 如</w:t>
      </w:r>
      <w:r>
        <w:rPr>
          <w:color w:val="000000"/>
          <w:spacing w:val="0"/>
          <w:w w:val="100"/>
          <w:position w:val="0"/>
          <w:sz w:val="20"/>
          <w:szCs w:val="20"/>
          <w:lang w:val="zh-CN" w:eastAsia="zh-CN" w:bidi="zh-CN"/>
        </w:rPr>
        <w:t>〈可</w:t>
      </w:r>
      <w:r>
        <w:rPr>
          <w:color w:val="000000"/>
          <w:spacing w:val="0"/>
          <w:w w:val="100"/>
          <w:position w:val="0"/>
          <w:sz w:val="20"/>
          <w:szCs w:val="20"/>
        </w:rPr>
        <w:t>克思恩格斯全集》第」卷.人氏出版社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293</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500" w:right="0" w:firstLine="0"/>
        <w:jc w:val="both"/>
        <w:rPr>
          <w:sz w:val="20"/>
          <w:szCs w:val="20"/>
        </w:rPr>
      </w:pPr>
      <w:r>
        <w:rPr>
          <w:color w:val="000000"/>
          <w:spacing w:val="0"/>
          <w:w w:val="100"/>
          <w:position w:val="0"/>
          <w:sz w:val="20"/>
          <w:szCs w:val="20"/>
        </w:rPr>
        <w:t>$《马克思恩格斯全巣》第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283</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300" w:lineRule="exact"/>
        <w:ind w:left="500" w:right="0" w:firstLine="0"/>
        <w:jc w:val="both"/>
        <w:rPr>
          <w:sz w:val="20"/>
          <w:szCs w:val="20"/>
        </w:rPr>
        <w:sectPr>
          <w:headerReference w:type="default" r:id="rId207"/>
          <w:footerReference w:type="default" r:id="rId208"/>
          <w:headerReference w:type="even" r:id="rId209"/>
          <w:footerReference w:type="even" r:id="rId210"/>
          <w:footnotePr>
            <w:pos w:val="pageBottom"/>
            <w:numFmt w:val="decimal"/>
            <w:numRestart w:val="continuous"/>
          </w:footnotePr>
          <w:pgSz w:w="13985" w:h="18163"/>
          <w:pgMar w:top="1390" w:right="2081" w:bottom="1398" w:left="2754" w:header="0" w:footer="3" w:gutter="0"/>
          <w:pgNumType w:start="56"/>
          <w:cols w:space="720"/>
          <w:noEndnote/>
          <w:rtlGutter w:val="0"/>
          <w:docGrid w:linePitch="360"/>
        </w:sectPr>
      </w:pPr>
      <w:r>
        <w:rPr>
          <w:i/>
          <w:iCs/>
          <w:color w:val="000000"/>
          <w:spacing w:val="0"/>
          <w:w w:val="100"/>
          <w:position w:val="0"/>
          <w:sz w:val="22"/>
          <w:szCs w:val="22"/>
        </w:rPr>
        <w:t>&amp;，</w:t>
      </w:r>
      <w:r>
        <w:rPr>
          <w:color w:val="000000"/>
          <w:spacing w:val="0"/>
          <w:w w:val="100"/>
          <w:position w:val="0"/>
          <w:sz w:val="20"/>
          <w:szCs w:val="20"/>
        </w:rPr>
        <w:t xml:space="preserve"> £马克思恩格斯全集》第</w:t>
      </w:r>
      <w:r>
        <w:rPr>
          <w:color w:val="000000"/>
          <w:spacing w:val="0"/>
          <w:w w:val="100"/>
          <w:position w:val="0"/>
          <w:sz w:val="22"/>
          <w:szCs w:val="22"/>
        </w:rPr>
        <w:t>I</w:t>
      </w:r>
      <w:r>
        <w:rPr>
          <w:color w:val="000000"/>
          <w:spacing w:val="0"/>
          <w:w w:val="100"/>
          <w:position w:val="0"/>
          <w:sz w:val="20"/>
          <w:szCs w:val="20"/>
        </w:rPr>
        <w:t>卷，人民岀版</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281</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300" w:lineRule="exact"/>
        <w:ind w:left="500" w:right="0" w:firstLine="0"/>
        <w:jc w:val="both"/>
      </w:pPr>
      <w:r>
        <w:rPr>
          <w:color w:val="000000"/>
          <w:spacing w:val="0"/>
          <w:w w:val="100"/>
          <w:position w:val="0"/>
        </w:rPr>
        <w:t>都可以解释为理念的实在环节了”；他</w:t>
      </w:r>
      <w:r>
        <w:rPr>
          <w:color w:val="000000"/>
          <w:spacing w:val="0"/>
          <w:w w:val="100"/>
          <w:position w:val="0"/>
          <w:lang w:val="zh-CN" w:eastAsia="zh-CN" w:bidi="zh-CN"/>
        </w:rPr>
        <w:t>“不</w:t>
      </w:r>
      <w:r>
        <w:rPr>
          <w:color w:val="000000"/>
          <w:spacing w:val="0"/>
          <w:w w:val="100"/>
          <w:position w:val="0"/>
        </w:rPr>
        <w:t>应该以现存的东四的尺度来 衡量理念、而应该以理念的尺度来衡量现存的东西”摂，实际上，费尔 巴哈的</w:t>
      </w:r>
      <w:r>
        <w:rPr>
          <w:color w:val="000000"/>
          <w:spacing w:val="0"/>
          <w:w w:val="100"/>
          <w:position w:val="0"/>
          <w:lang w:val="zh-CN" w:eastAsia="zh-CN" w:bidi="zh-CN"/>
        </w:rPr>
        <w:t>“玄宾</w:t>
      </w:r>
      <w:r>
        <w:rPr>
          <w:color w:val="000000"/>
          <w:spacing w:val="0"/>
          <w:w w:val="100"/>
          <w:position w:val="0"/>
        </w:rPr>
        <w:t>顛倒”原则用于批判黑格尔的唯心主义是有效的</w:t>
      </w:r>
      <w:r>
        <w:rPr>
          <w:color w:val="000000"/>
          <w:spacing w:val="0"/>
          <w:w w:val="100"/>
          <w:position w:val="0"/>
          <w:lang w:val="zh-CN" w:eastAsia="zh-CN" w:bidi="zh-CN"/>
        </w:rPr>
        <w:t>.但</w:t>
      </w:r>
      <w:r>
        <w:rPr>
          <w:color w:val="000000"/>
          <w:spacing w:val="0"/>
          <w:w w:val="100"/>
          <w:position w:val="0"/>
        </w:rPr>
        <w:t>对于 解决历史辩证发展的问题却丝毫没有用处</w:t>
      </w:r>
      <w:r>
        <w:rPr>
          <w:color w:val="000000"/>
          <w:spacing w:val="0"/>
          <w:w w:val="100"/>
          <w:position w:val="0"/>
          <w:lang w:val="en-US" w:eastAsia="en-US" w:bidi="en-US"/>
        </w:rPr>
        <w:t>•，</w:t>
      </w:r>
      <w:r>
        <w:rPr>
          <w:color w:val="000000"/>
          <w:spacing w:val="0"/>
          <w:w w:val="100"/>
          <w:position w:val="0"/>
        </w:rPr>
        <w:t>因此，它不能成为改造黑格 尔辩证法的有效方法；必须找到历史发展的真正动力，才能完全克服黑 格尔哲学〉</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在发现历史的真正动力以前，马克思只能诉诸费尔巴哈的人本主义 异化方法从人本主义的观点来看，历史中的普遍合理性的源泉不是现 存的有限物，而是人一作'为</w:t>
      </w:r>
      <w:r>
        <w:rPr>
          <w:color w:val="000000"/>
          <w:spacing w:val="0"/>
          <w:w w:val="100"/>
          <w:position w:val="0"/>
          <w:lang w:val="zh-CN" w:eastAsia="zh-CN" w:bidi="zh-CN"/>
        </w:rPr>
        <w:t>“类”</w:t>
      </w:r>
      <w:r>
        <w:rPr>
          <w:color w:val="000000"/>
          <w:spacing w:val="0"/>
          <w:w w:val="100"/>
          <w:position w:val="0"/>
        </w:rPr>
        <w:t>的人，它才是现实的、无限的普遍 物 根据这个</w:t>
      </w:r>
      <w:r>
        <w:rPr>
          <w:color w:val="000000"/>
          <w:spacing w:val="0"/>
          <w:w w:val="100"/>
          <w:position w:val="0"/>
          <w:lang w:val="zh-CN" w:eastAsia="zh-CN" w:bidi="zh-CN"/>
        </w:rPr>
        <w:t>观点,</w:t>
      </w:r>
      <w:r>
        <w:rPr>
          <w:color w:val="000000"/>
          <w:spacing w:val="0"/>
          <w:w w:val="100"/>
          <w:position w:val="0"/>
        </w:rPr>
        <w:t>一切的社会和政治組织，或者是人的本质的对象化 即体现，或者是它的</w:t>
      </w:r>
      <w:r>
        <w:rPr>
          <w:color w:val="000000"/>
          <w:spacing w:val="0"/>
          <w:w w:val="100"/>
          <w:position w:val="0"/>
          <w:lang w:val="zh-CN" w:eastAsia="zh-CN" w:bidi="zh-CN"/>
        </w:rPr>
        <w:t>异化〉</w:t>
      </w:r>
      <w:r>
        <w:rPr>
          <w:color w:val="000000"/>
          <w:spacing w:val="0"/>
          <w:w w:val="100"/>
          <w:position w:val="0"/>
        </w:rPr>
        <w:t>马克思说：</w:t>
      </w:r>
      <w:r>
        <w:rPr>
          <w:color w:val="000000"/>
          <w:spacing w:val="0"/>
          <w:w w:val="100"/>
          <w:position w:val="0"/>
          <w:lang w:val="zh-CN" w:eastAsia="zh-CN" w:bidi="zh-CN"/>
        </w:rPr>
        <w:t>“如果</w:t>
      </w:r>
      <w:r>
        <w:rPr>
          <w:color w:val="000000"/>
          <w:spacing w:val="0"/>
          <w:w w:val="100"/>
          <w:position w:val="0"/>
        </w:rPr>
        <w:t>在考察家庭、市民社会、 国家等等时把人的存在这些社会形式看做是人的本质的实现，看做人的 本质的客体化，那么家庭等等就是主体内部所固有</w:t>
      </w:r>
      <w:r>
        <w:rPr>
          <w:color w:val="000000"/>
          <w:spacing w:val="0"/>
          <w:w w:val="100"/>
          <w:position w:val="0"/>
          <w:lang w:val="zh-CN" w:eastAsia="zh-CN" w:bidi="zh-CN"/>
        </w:rPr>
        <w:t>的质’</w:t>
      </w:r>
      <w:r>
        <w:rPr>
          <w:color w:val="000000"/>
          <w:spacing w:val="0"/>
          <w:w w:val="100"/>
          <w:position w:val="0"/>
        </w:rPr>
        <w:t>人永远是这一 切社会组织的本质，但是这些组织也表现为人的瑣冬普遍性，因而也就 是一切人所莎有喚,"但是，现存的社会组织穽乖人的本质的实现， 而只是它的</w:t>
      </w:r>
      <w:r>
        <w:rPr>
          <w:color w:val="000000"/>
          <w:spacing w:val="0"/>
          <w:w w:val="100"/>
          <w:position w:val="0"/>
          <w:lang w:val="en-US" w:eastAsia="en-US" w:bidi="en-US"/>
        </w:rPr>
        <w:t>ifto*</w:t>
      </w:r>
      <w:r>
        <w:rPr>
          <w:color w:val="000000"/>
          <w:spacing w:val="0"/>
          <w:w w:val="100"/>
          <w:position w:val="0"/>
        </w:rPr>
        <w:t>这里的尺度是人的••类”本质。因此，在现实生活领 域，整体高于部分，人民高于君主。据此，他用真正的民主制来同现存 的国家制度相对立，把对法哲学的批判变成对资产阶级国家的批判［他 指出，现有的政治国家是和人民现实生活相脱离的异化领域。</w:t>
      </w:r>
      <w:r>
        <w:rPr>
          <w:color w:val="000000"/>
          <w:spacing w:val="0"/>
          <w:w w:val="100"/>
          <w:position w:val="0"/>
          <w:lang w:val="zh-CN" w:eastAsia="zh-CN" w:bidi="zh-CN"/>
        </w:rPr>
        <w:t>“卒</w:t>
      </w:r>
      <w:r>
        <w:rPr>
          <w:color w:val="000000"/>
          <w:spacing w:val="0"/>
          <w:w w:val="100"/>
          <w:position w:val="0"/>
        </w:rPr>
        <w:t>专劍 是这种异化的完整的表现，若四鲫则是这种异化在它自己的领域有扇方 定：七民主制和现存的政治曲彖畐本质区别在于：它是确立了人民主 体地位的</w:t>
      </w:r>
      <w:r>
        <w:rPr>
          <w:color w:val="000000"/>
          <w:spacing w:val="0"/>
          <w:w w:val="100"/>
          <w:position w:val="0"/>
          <w:lang w:val="zh-CN" w:eastAsia="zh-CN" w:bidi="zh-CN"/>
        </w:rPr>
        <w:t>国家.</w:t>
      </w:r>
      <w:r>
        <w:rPr>
          <w:color w:val="000000"/>
          <w:spacing w:val="0"/>
          <w:w w:val="100"/>
          <w:position w:val="0"/>
        </w:rPr>
        <w:t>国家制度本身成为</w:t>
      </w:r>
      <w:r>
        <w:rPr>
          <w:color w:val="000000"/>
          <w:spacing w:val="0"/>
          <w:w w:val="100"/>
          <w:position w:val="0"/>
          <w:lang w:val="zh-CN" w:eastAsia="zh-CN" w:bidi="zh-CN"/>
        </w:rPr>
        <w:t>“人</w:t>
      </w:r>
      <w:r>
        <w:rPr>
          <w:color w:val="000000"/>
          <w:spacing w:val="0"/>
          <w:w w:val="100"/>
          <w:position w:val="0"/>
        </w:rPr>
        <w:t>民的自我规定</w:t>
      </w:r>
      <w:r>
        <w:rPr>
          <w:color w:val="000000"/>
          <w:spacing w:val="0"/>
          <w:w w:val="100"/>
          <w:position w:val="0"/>
          <w:lang w:val="zh-CN" w:eastAsia="zh-CN" w:bidi="zh-CN"/>
        </w:rPr>
        <w:t>“在</w:t>
      </w:r>
      <w:r>
        <w:rPr>
          <w:color w:val="000000"/>
          <w:spacing w:val="0"/>
          <w:w w:val="100"/>
          <w:position w:val="0"/>
        </w:rPr>
        <w:t>这里，国家 制度不仅就其本质说</w:t>
      </w:r>
      <w:r>
        <w:rPr>
          <w:color w:val="000000"/>
          <w:spacing w:val="0"/>
          <w:w w:val="100"/>
          <w:position w:val="0"/>
          <w:lang w:val="zh-CN" w:eastAsia="zh-CN" w:bidi="zh-CN"/>
        </w:rPr>
        <w:t>来是早</w:t>
      </w:r>
      <w:r>
        <w:rPr>
          <w:color w:val="000000"/>
          <w:spacing w:val="0"/>
          <w:w w:val="100"/>
          <w:position w:val="0"/>
        </w:rPr>
        <w:t>在的，而且就其存空，就其现实性说来也口 益趋向于自己的现实的基</w:t>
      </w:r>
      <w:r>
        <w:rPr>
          <w:color w:val="000000"/>
          <w:spacing w:val="0"/>
          <w:w w:val="100"/>
          <w:position w:val="0"/>
          <w:lang w:val="zh-CN" w:eastAsia="zh-CN" w:bidi="zh-CN"/>
        </w:rPr>
        <w:t>&amp;</w:t>
      </w:r>
      <w:r>
        <w:rPr>
          <w:color w:val="000000"/>
          <w:spacing w:val="0"/>
          <w:w w:val="100"/>
          <w:position w:val="0"/>
        </w:rPr>
        <w:t>,學*即人、擊執勺人母，并确定为人民自 §的事情</w:t>
      </w:r>
      <w:r>
        <w:rPr>
          <w:color w:val="000000"/>
          <w:spacing w:val="0"/>
          <w:w w:val="100"/>
          <w:position w:val="0"/>
          <w:lang w:val="en-US" w:eastAsia="en-US" w:bidi="en-US"/>
        </w:rPr>
        <w:t>r</w:t>
      </w:r>
      <w:r>
        <w:rPr>
          <w:color w:val="000000"/>
          <w:spacing w:val="0"/>
          <w:w w:val="100"/>
          <w:position w:val="0"/>
        </w:rPr>
        <w:t>国家制度在这里表况&amp;去&amp;勺本亲备或2卩人的自由产物 室然马克思在这里还没有同唯心主义决裂，而且没有把消灭私有制看成 是扬弃异化的重要条件，但他已经突破了资产阶级的狭隘眼界，提岀了 劳动者的社会解放问题-</w:t>
      </w:r>
    </w:p>
    <w:p>
      <w:pPr>
        <w:pStyle w:val="Style5"/>
        <w:keepNext w:val="0"/>
        <w:keepLines w:val="0"/>
        <w:widowControl w:val="0"/>
        <w:shd w:val="clear" w:color="auto" w:fill="auto"/>
        <w:bidi w:val="0"/>
        <w:spacing w:before="0" w:after="520" w:line="437" w:lineRule="exact"/>
        <w:ind w:left="0" w:right="0" w:firstLine="600"/>
        <w:jc w:val="both"/>
      </w:pPr>
      <w:r>
        <w:rPr>
          <w:color w:val="000000"/>
          <w:spacing w:val="0"/>
          <w:w w:val="100"/>
          <w:position w:val="0"/>
        </w:rPr>
        <w:t>谈到</w:t>
      </w:r>
      <w:r>
        <w:rPr>
          <w:color w:val="000000"/>
          <w:spacing w:val="0"/>
          <w:w w:val="100"/>
          <w:position w:val="0"/>
          <w:lang w:val="zh-CN" w:eastAsia="zh-CN" w:bidi="zh-CN"/>
        </w:rPr>
        <w:t>异化,</w:t>
      </w:r>
      <w:r>
        <w:rPr>
          <w:color w:val="000000"/>
          <w:spacing w:val="0"/>
          <w:w w:val="100"/>
          <w:position w:val="0"/>
        </w:rPr>
        <w:t>就不能不涉及黑格尔的思辨辩证法' 试图对黑格尔辩证 法进行批判改造，是马克思从一开始就超出费尔巴哈</w:t>
      </w:r>
      <w:r>
        <w:rPr>
          <w:color w:val="000000"/>
          <w:spacing w:val="0"/>
          <w:w w:val="100"/>
          <w:position w:val="0"/>
          <w:lang w:val="zh-CN" w:eastAsia="zh-CN" w:bidi="zh-CN"/>
        </w:rPr>
        <w:t>的-个</w:t>
      </w:r>
      <w:r>
        <w:rPr>
          <w:color w:val="000000"/>
          <w:spacing w:val="0"/>
          <w:w w:val="100"/>
          <w:position w:val="0"/>
        </w:rPr>
        <w:t>重要方面</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0" w:line="300" w:lineRule="exact"/>
        <w:ind w:left="500" w:right="0" w:firstLine="0"/>
        <w:jc w:val="both"/>
        <w:rPr>
          <w:sz w:val="20"/>
          <w:szCs w:val="20"/>
        </w:rPr>
      </w:pPr>
      <w:r>
        <w:rPr>
          <w:i/>
          <w:iCs/>
          <w:color w:val="000000"/>
          <w:spacing w:val="0"/>
          <w:w w:val="100"/>
          <w:position w:val="0"/>
          <w:sz w:val="22"/>
          <w:szCs w:val="22"/>
          <w:lang w:val="en-US" w:eastAsia="en-US" w:bidi="en-US"/>
        </w:rPr>
        <w:t>f</w:t>
      </w:r>
      <w:r>
        <w:rPr>
          <w:color w:val="000000"/>
          <w:spacing w:val="0"/>
          <w:w w:val="100"/>
          <w:position w:val="0"/>
          <w:sz w:val="22"/>
          <w:szCs w:val="22"/>
          <w:lang w:val="en-US" w:eastAsia="en-US" w:bidi="en-US"/>
        </w:rPr>
        <w:t xml:space="preserve"> G</w:t>
      </w:r>
      <w:r>
        <w:rPr>
          <w:color w:val="000000"/>
          <w:spacing w:val="0"/>
          <w:w w:val="100"/>
          <w:position w:val="0"/>
          <w:sz w:val="20"/>
          <w:szCs w:val="20"/>
        </w:rPr>
        <w:t>马克思恩格斯全集》第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292</w:t>
      </w:r>
      <w:r>
        <w:rPr>
          <w:color w:val="000000"/>
          <w:spacing w:val="0"/>
          <w:w w:val="100"/>
          <w:position w:val="0"/>
          <w:sz w:val="20"/>
          <w:szCs w:val="20"/>
        </w:rPr>
        <w:t>、</w:t>
      </w:r>
      <w:r>
        <w:rPr>
          <w:color w:val="000000"/>
          <w:spacing w:val="0"/>
          <w:w w:val="100"/>
          <w:position w:val="0"/>
          <w:sz w:val="22"/>
          <w:szCs w:val="22"/>
          <w:lang w:val="en-US" w:eastAsia="en-US" w:bidi="en-US"/>
        </w:rPr>
        <w:t xml:space="preserve">293. </w:t>
      </w:r>
      <w:r>
        <w:rPr>
          <w:color w:val="000000"/>
          <w:spacing w:val="0"/>
          <w:w w:val="100"/>
          <w:position w:val="0"/>
          <w:sz w:val="22"/>
          <w:szCs w:val="22"/>
        </w:rPr>
        <w:t>312</w:t>
      </w:r>
      <w:r>
        <w:rPr>
          <w:color w:val="000000"/>
          <w:spacing w:val="0"/>
          <w:w w:val="100"/>
          <w:position w:val="0"/>
          <w:sz w:val="20"/>
          <w:szCs w:val="20"/>
        </w:rPr>
        <w:t>疋 如</w:t>
      </w:r>
      <w:r>
        <w:rPr>
          <w:color w:val="000000"/>
          <w:spacing w:val="0"/>
          <w:w w:val="100"/>
          <w:position w:val="0"/>
          <w:sz w:val="20"/>
          <w:szCs w:val="20"/>
          <w:lang w:val="zh-CN" w:eastAsia="zh-CN" w:bidi="zh-CN"/>
        </w:rPr>
        <w:t>〈可</w:t>
      </w:r>
      <w:r>
        <w:rPr>
          <w:color w:val="000000"/>
          <w:spacing w:val="0"/>
          <w:w w:val="100"/>
          <w:position w:val="0"/>
          <w:sz w:val="20"/>
          <w:szCs w:val="20"/>
        </w:rPr>
        <w:t>克思恩格斯全集》第」卷.人氏出版社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293</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500" w:right="0" w:firstLine="0"/>
        <w:jc w:val="both"/>
        <w:rPr>
          <w:sz w:val="20"/>
          <w:szCs w:val="20"/>
        </w:rPr>
      </w:pPr>
      <w:r>
        <w:rPr>
          <w:color w:val="000000"/>
          <w:spacing w:val="0"/>
          <w:w w:val="100"/>
          <w:position w:val="0"/>
          <w:sz w:val="20"/>
          <w:szCs w:val="20"/>
        </w:rPr>
        <w:t>$《马克思恩格斯全巣》第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283</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300" w:lineRule="exact"/>
        <w:ind w:left="500" w:right="0" w:firstLine="0"/>
        <w:jc w:val="both"/>
        <w:rPr>
          <w:sz w:val="20"/>
          <w:szCs w:val="20"/>
        </w:rPr>
        <w:sectPr>
          <w:headerReference w:type="default" r:id="rId211"/>
          <w:footerReference w:type="default" r:id="rId212"/>
          <w:headerReference w:type="even" r:id="rId213"/>
          <w:footerReference w:type="even" r:id="rId214"/>
          <w:footnotePr>
            <w:pos w:val="pageBottom"/>
            <w:numFmt w:val="decimal"/>
            <w:numRestart w:val="continuous"/>
          </w:footnotePr>
          <w:pgSz w:w="13985" w:h="18163"/>
          <w:pgMar w:top="1390" w:right="2081" w:bottom="1398" w:left="2754" w:header="0" w:footer="3" w:gutter="0"/>
          <w:pgNumType w:start="56"/>
          <w:cols w:space="720"/>
          <w:noEndnote/>
          <w:rtlGutter w:val="0"/>
          <w:docGrid w:linePitch="360"/>
        </w:sectPr>
      </w:pPr>
      <w:r>
        <w:rPr>
          <w:i/>
          <w:iCs/>
          <w:color w:val="000000"/>
          <w:spacing w:val="0"/>
          <w:w w:val="100"/>
          <w:position w:val="0"/>
          <w:sz w:val="22"/>
          <w:szCs w:val="22"/>
        </w:rPr>
        <w:t>&amp;，</w:t>
      </w:r>
      <w:r>
        <w:rPr>
          <w:color w:val="000000"/>
          <w:spacing w:val="0"/>
          <w:w w:val="100"/>
          <w:position w:val="0"/>
          <w:sz w:val="20"/>
          <w:szCs w:val="20"/>
        </w:rPr>
        <w:t xml:space="preserve"> £马克思恩格斯全集》第</w:t>
      </w:r>
      <w:r>
        <w:rPr>
          <w:color w:val="000000"/>
          <w:spacing w:val="0"/>
          <w:w w:val="100"/>
          <w:position w:val="0"/>
          <w:sz w:val="22"/>
          <w:szCs w:val="22"/>
        </w:rPr>
        <w:t>I</w:t>
      </w:r>
      <w:r>
        <w:rPr>
          <w:color w:val="000000"/>
          <w:spacing w:val="0"/>
          <w:w w:val="100"/>
          <w:position w:val="0"/>
          <w:sz w:val="20"/>
          <w:szCs w:val="20"/>
        </w:rPr>
        <w:t>卷，人民岀版</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281</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300" w:lineRule="exact"/>
        <w:ind w:left="500" w:right="0" w:firstLine="0"/>
        <w:jc w:val="both"/>
      </w:pPr>
      <w:r>
        <w:rPr>
          <w:color w:val="000000"/>
          <w:spacing w:val="0"/>
          <w:w w:val="100"/>
          <w:position w:val="0"/>
        </w:rPr>
        <w:t>都可以解释为理念的实在环节了”；他</w:t>
      </w:r>
      <w:r>
        <w:rPr>
          <w:color w:val="000000"/>
          <w:spacing w:val="0"/>
          <w:w w:val="100"/>
          <w:position w:val="0"/>
          <w:lang w:val="zh-CN" w:eastAsia="zh-CN" w:bidi="zh-CN"/>
        </w:rPr>
        <w:t>“不</w:t>
      </w:r>
      <w:r>
        <w:rPr>
          <w:color w:val="000000"/>
          <w:spacing w:val="0"/>
          <w:w w:val="100"/>
          <w:position w:val="0"/>
        </w:rPr>
        <w:t>应该以现存的东四的尺度来 衡量理念、而应该以理念的尺度来衡量现存的东西”摂，实际上，费尔 巴哈的</w:t>
      </w:r>
      <w:r>
        <w:rPr>
          <w:color w:val="000000"/>
          <w:spacing w:val="0"/>
          <w:w w:val="100"/>
          <w:position w:val="0"/>
          <w:lang w:val="zh-CN" w:eastAsia="zh-CN" w:bidi="zh-CN"/>
        </w:rPr>
        <w:t>“玄宾</w:t>
      </w:r>
      <w:r>
        <w:rPr>
          <w:color w:val="000000"/>
          <w:spacing w:val="0"/>
          <w:w w:val="100"/>
          <w:position w:val="0"/>
        </w:rPr>
        <w:t>顛倒”原则用于批判黑格尔的唯心主义是有效的</w:t>
      </w:r>
      <w:r>
        <w:rPr>
          <w:color w:val="000000"/>
          <w:spacing w:val="0"/>
          <w:w w:val="100"/>
          <w:position w:val="0"/>
          <w:lang w:val="zh-CN" w:eastAsia="zh-CN" w:bidi="zh-CN"/>
        </w:rPr>
        <w:t>.但</w:t>
      </w:r>
      <w:r>
        <w:rPr>
          <w:color w:val="000000"/>
          <w:spacing w:val="0"/>
          <w:w w:val="100"/>
          <w:position w:val="0"/>
        </w:rPr>
        <w:t>对于 解决历史辩证发展的问题却丝毫没有用处</w:t>
      </w:r>
      <w:r>
        <w:rPr>
          <w:color w:val="000000"/>
          <w:spacing w:val="0"/>
          <w:w w:val="100"/>
          <w:position w:val="0"/>
          <w:lang w:val="en-US" w:eastAsia="en-US" w:bidi="en-US"/>
        </w:rPr>
        <w:t>•，</w:t>
      </w:r>
      <w:r>
        <w:rPr>
          <w:color w:val="000000"/>
          <w:spacing w:val="0"/>
          <w:w w:val="100"/>
          <w:position w:val="0"/>
        </w:rPr>
        <w:t>因此，它不能成为改造黑格 尔辩证法的有效方法；必须找到历史发展的真正动力，才能完全克服黑 格尔哲学〉</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在发现历史的真正动力以前，马克思只能诉诸费尔巴哈的人本主义 异化方法从人本主义的观点来看，历史中的普遍合理性的源泉不是现 存的有限物，而是人一作'为</w:t>
      </w:r>
      <w:r>
        <w:rPr>
          <w:color w:val="000000"/>
          <w:spacing w:val="0"/>
          <w:w w:val="100"/>
          <w:position w:val="0"/>
          <w:lang w:val="zh-CN" w:eastAsia="zh-CN" w:bidi="zh-CN"/>
        </w:rPr>
        <w:t>“类”</w:t>
      </w:r>
      <w:r>
        <w:rPr>
          <w:color w:val="000000"/>
          <w:spacing w:val="0"/>
          <w:w w:val="100"/>
          <w:position w:val="0"/>
        </w:rPr>
        <w:t>的人，它才是现实的、无限的普遍 物 根据这个</w:t>
      </w:r>
      <w:r>
        <w:rPr>
          <w:color w:val="000000"/>
          <w:spacing w:val="0"/>
          <w:w w:val="100"/>
          <w:position w:val="0"/>
          <w:lang w:val="zh-CN" w:eastAsia="zh-CN" w:bidi="zh-CN"/>
        </w:rPr>
        <w:t>观点,</w:t>
      </w:r>
      <w:r>
        <w:rPr>
          <w:color w:val="000000"/>
          <w:spacing w:val="0"/>
          <w:w w:val="100"/>
          <w:position w:val="0"/>
        </w:rPr>
        <w:t>一切的社会和政治組织，或者是人的本质的对象化 即体现，或者是它的</w:t>
      </w:r>
      <w:r>
        <w:rPr>
          <w:color w:val="000000"/>
          <w:spacing w:val="0"/>
          <w:w w:val="100"/>
          <w:position w:val="0"/>
          <w:lang w:val="zh-CN" w:eastAsia="zh-CN" w:bidi="zh-CN"/>
        </w:rPr>
        <w:t>异化〉</w:t>
      </w:r>
      <w:r>
        <w:rPr>
          <w:color w:val="000000"/>
          <w:spacing w:val="0"/>
          <w:w w:val="100"/>
          <w:position w:val="0"/>
        </w:rPr>
        <w:t>马克思说：</w:t>
      </w:r>
      <w:r>
        <w:rPr>
          <w:color w:val="000000"/>
          <w:spacing w:val="0"/>
          <w:w w:val="100"/>
          <w:position w:val="0"/>
          <w:lang w:val="zh-CN" w:eastAsia="zh-CN" w:bidi="zh-CN"/>
        </w:rPr>
        <w:t>“如果</w:t>
      </w:r>
      <w:r>
        <w:rPr>
          <w:color w:val="000000"/>
          <w:spacing w:val="0"/>
          <w:w w:val="100"/>
          <w:position w:val="0"/>
        </w:rPr>
        <w:t>在考察家庭、市民社会、 国家等等时把人的存在这些社会形式看做是人的本质的实现，看做人的 本质的客体化，那么家庭等等就是主体内部所固有</w:t>
      </w:r>
      <w:r>
        <w:rPr>
          <w:color w:val="000000"/>
          <w:spacing w:val="0"/>
          <w:w w:val="100"/>
          <w:position w:val="0"/>
          <w:lang w:val="zh-CN" w:eastAsia="zh-CN" w:bidi="zh-CN"/>
        </w:rPr>
        <w:t>的质’</w:t>
      </w:r>
      <w:r>
        <w:rPr>
          <w:color w:val="000000"/>
          <w:spacing w:val="0"/>
          <w:w w:val="100"/>
          <w:position w:val="0"/>
        </w:rPr>
        <w:t>人永远是这一 切社会组织的本质，但是这些组织也表现为人的瑣冬普遍性，因而也就 是一切人所莎有喚,"但是，现存的社会组织穽乖人的本质的实现， 而只是它的</w:t>
      </w:r>
      <w:r>
        <w:rPr>
          <w:color w:val="000000"/>
          <w:spacing w:val="0"/>
          <w:w w:val="100"/>
          <w:position w:val="0"/>
          <w:lang w:val="en-US" w:eastAsia="en-US" w:bidi="en-US"/>
        </w:rPr>
        <w:t>ifto*</w:t>
      </w:r>
      <w:r>
        <w:rPr>
          <w:color w:val="000000"/>
          <w:spacing w:val="0"/>
          <w:w w:val="100"/>
          <w:position w:val="0"/>
        </w:rPr>
        <w:t>这里的尺度是人的••类”本质。因此，在现实生活领 域，整体高于部分，人民高于君主。据此，他用真正的民主制来同现存 的国家制度相对立，把对法哲学的批判变成对资产阶级国家的批判［他 指出，现有的政治国家是和人民现实生活相脱离的异化领域。</w:t>
      </w:r>
      <w:r>
        <w:rPr>
          <w:color w:val="000000"/>
          <w:spacing w:val="0"/>
          <w:w w:val="100"/>
          <w:position w:val="0"/>
          <w:lang w:val="zh-CN" w:eastAsia="zh-CN" w:bidi="zh-CN"/>
        </w:rPr>
        <w:t>“卒</w:t>
      </w:r>
      <w:r>
        <w:rPr>
          <w:color w:val="000000"/>
          <w:spacing w:val="0"/>
          <w:w w:val="100"/>
          <w:position w:val="0"/>
        </w:rPr>
        <w:t>专劍 是这种异化的完整的表现，若四鲫则是这种异化在它自己的领域有扇方 定：七民主制和现存的政治曲彖畐本质区别在于：它是确立了人民主 体地位的</w:t>
      </w:r>
      <w:r>
        <w:rPr>
          <w:color w:val="000000"/>
          <w:spacing w:val="0"/>
          <w:w w:val="100"/>
          <w:position w:val="0"/>
          <w:lang w:val="zh-CN" w:eastAsia="zh-CN" w:bidi="zh-CN"/>
        </w:rPr>
        <w:t>国家.</w:t>
      </w:r>
      <w:r>
        <w:rPr>
          <w:color w:val="000000"/>
          <w:spacing w:val="0"/>
          <w:w w:val="100"/>
          <w:position w:val="0"/>
        </w:rPr>
        <w:t>国家制度本身成为</w:t>
      </w:r>
      <w:r>
        <w:rPr>
          <w:color w:val="000000"/>
          <w:spacing w:val="0"/>
          <w:w w:val="100"/>
          <w:position w:val="0"/>
          <w:lang w:val="zh-CN" w:eastAsia="zh-CN" w:bidi="zh-CN"/>
        </w:rPr>
        <w:t>“人</w:t>
      </w:r>
      <w:r>
        <w:rPr>
          <w:color w:val="000000"/>
          <w:spacing w:val="0"/>
          <w:w w:val="100"/>
          <w:position w:val="0"/>
        </w:rPr>
        <w:t>民的自我规定</w:t>
      </w:r>
      <w:r>
        <w:rPr>
          <w:color w:val="000000"/>
          <w:spacing w:val="0"/>
          <w:w w:val="100"/>
          <w:position w:val="0"/>
          <w:lang w:val="zh-CN" w:eastAsia="zh-CN" w:bidi="zh-CN"/>
        </w:rPr>
        <w:t>“在</w:t>
      </w:r>
      <w:r>
        <w:rPr>
          <w:color w:val="000000"/>
          <w:spacing w:val="0"/>
          <w:w w:val="100"/>
          <w:position w:val="0"/>
        </w:rPr>
        <w:t>这里，国家 制度不仅就其本质说</w:t>
      </w:r>
      <w:r>
        <w:rPr>
          <w:color w:val="000000"/>
          <w:spacing w:val="0"/>
          <w:w w:val="100"/>
          <w:position w:val="0"/>
          <w:lang w:val="zh-CN" w:eastAsia="zh-CN" w:bidi="zh-CN"/>
        </w:rPr>
        <w:t>来是早</w:t>
      </w:r>
      <w:r>
        <w:rPr>
          <w:color w:val="000000"/>
          <w:spacing w:val="0"/>
          <w:w w:val="100"/>
          <w:position w:val="0"/>
        </w:rPr>
        <w:t>在的，而且就其存空，就其现实性说来也口 益趋向于自己的现实的基</w:t>
      </w:r>
      <w:r>
        <w:rPr>
          <w:color w:val="000000"/>
          <w:spacing w:val="0"/>
          <w:w w:val="100"/>
          <w:position w:val="0"/>
          <w:lang w:val="zh-CN" w:eastAsia="zh-CN" w:bidi="zh-CN"/>
        </w:rPr>
        <w:t>&amp;</w:t>
      </w:r>
      <w:r>
        <w:rPr>
          <w:color w:val="000000"/>
          <w:spacing w:val="0"/>
          <w:w w:val="100"/>
          <w:position w:val="0"/>
        </w:rPr>
        <w:t>,學*即人、擊執勺人母，并确定为人民自 §的事情</w:t>
      </w:r>
      <w:r>
        <w:rPr>
          <w:color w:val="000000"/>
          <w:spacing w:val="0"/>
          <w:w w:val="100"/>
          <w:position w:val="0"/>
          <w:lang w:val="en-US" w:eastAsia="en-US" w:bidi="en-US"/>
        </w:rPr>
        <w:t>r</w:t>
      </w:r>
      <w:r>
        <w:rPr>
          <w:color w:val="000000"/>
          <w:spacing w:val="0"/>
          <w:w w:val="100"/>
          <w:position w:val="0"/>
        </w:rPr>
        <w:t>国家制度在这里表况&amp;去&amp;勺本亲备或2卩人的自由产物 室然马克思在这里还没有同唯心主义决裂，而且没有把消灭私有制看成 是扬弃异化的重要条件，但他已经突破了资产阶级的狭隘眼界，提岀了 劳动者的社会解放问题-</w:t>
      </w:r>
    </w:p>
    <w:p>
      <w:pPr>
        <w:pStyle w:val="Style5"/>
        <w:keepNext w:val="0"/>
        <w:keepLines w:val="0"/>
        <w:widowControl w:val="0"/>
        <w:shd w:val="clear" w:color="auto" w:fill="auto"/>
        <w:bidi w:val="0"/>
        <w:spacing w:before="0" w:after="520" w:line="437" w:lineRule="exact"/>
        <w:ind w:left="0" w:right="0" w:firstLine="600"/>
        <w:jc w:val="both"/>
      </w:pPr>
      <w:r>
        <w:rPr>
          <w:color w:val="000000"/>
          <w:spacing w:val="0"/>
          <w:w w:val="100"/>
          <w:position w:val="0"/>
        </w:rPr>
        <w:t>谈到</w:t>
      </w:r>
      <w:r>
        <w:rPr>
          <w:color w:val="000000"/>
          <w:spacing w:val="0"/>
          <w:w w:val="100"/>
          <w:position w:val="0"/>
          <w:lang w:val="zh-CN" w:eastAsia="zh-CN" w:bidi="zh-CN"/>
        </w:rPr>
        <w:t>异化,</w:t>
      </w:r>
      <w:r>
        <w:rPr>
          <w:color w:val="000000"/>
          <w:spacing w:val="0"/>
          <w:w w:val="100"/>
          <w:position w:val="0"/>
        </w:rPr>
        <w:t>就不能不涉及黑格尔的思辨辩证法' 试图对黑格尔辩证 法进行批判改造，是马克思从一开始就超出费尔巴哈</w:t>
      </w:r>
      <w:r>
        <w:rPr>
          <w:color w:val="000000"/>
          <w:spacing w:val="0"/>
          <w:w w:val="100"/>
          <w:position w:val="0"/>
          <w:lang w:val="zh-CN" w:eastAsia="zh-CN" w:bidi="zh-CN"/>
        </w:rPr>
        <w:t>的-个</w:t>
      </w:r>
      <w:r>
        <w:rPr>
          <w:color w:val="000000"/>
          <w:spacing w:val="0"/>
          <w:w w:val="100"/>
          <w:position w:val="0"/>
        </w:rPr>
        <w:t>重要方面</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0" w:line="300" w:lineRule="exact"/>
        <w:ind w:left="500" w:right="0" w:firstLine="0"/>
        <w:jc w:val="both"/>
        <w:rPr>
          <w:sz w:val="20"/>
          <w:szCs w:val="20"/>
        </w:rPr>
      </w:pPr>
      <w:r>
        <w:rPr>
          <w:i/>
          <w:iCs/>
          <w:color w:val="000000"/>
          <w:spacing w:val="0"/>
          <w:w w:val="100"/>
          <w:position w:val="0"/>
          <w:sz w:val="22"/>
          <w:szCs w:val="22"/>
          <w:lang w:val="en-US" w:eastAsia="en-US" w:bidi="en-US"/>
        </w:rPr>
        <w:t>f</w:t>
      </w:r>
      <w:r>
        <w:rPr>
          <w:color w:val="000000"/>
          <w:spacing w:val="0"/>
          <w:w w:val="100"/>
          <w:position w:val="0"/>
          <w:sz w:val="22"/>
          <w:szCs w:val="22"/>
          <w:lang w:val="en-US" w:eastAsia="en-US" w:bidi="en-US"/>
        </w:rPr>
        <w:t xml:space="preserve"> G</w:t>
      </w:r>
      <w:r>
        <w:rPr>
          <w:color w:val="000000"/>
          <w:spacing w:val="0"/>
          <w:w w:val="100"/>
          <w:position w:val="0"/>
          <w:sz w:val="20"/>
          <w:szCs w:val="20"/>
        </w:rPr>
        <w:t>马克思恩格斯全集》第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292</w:t>
      </w:r>
      <w:r>
        <w:rPr>
          <w:color w:val="000000"/>
          <w:spacing w:val="0"/>
          <w:w w:val="100"/>
          <w:position w:val="0"/>
          <w:sz w:val="20"/>
          <w:szCs w:val="20"/>
        </w:rPr>
        <w:t>、</w:t>
      </w:r>
      <w:r>
        <w:rPr>
          <w:color w:val="000000"/>
          <w:spacing w:val="0"/>
          <w:w w:val="100"/>
          <w:position w:val="0"/>
          <w:sz w:val="22"/>
          <w:szCs w:val="22"/>
          <w:lang w:val="en-US" w:eastAsia="en-US" w:bidi="en-US"/>
        </w:rPr>
        <w:t xml:space="preserve">293. </w:t>
      </w:r>
      <w:r>
        <w:rPr>
          <w:color w:val="000000"/>
          <w:spacing w:val="0"/>
          <w:w w:val="100"/>
          <w:position w:val="0"/>
          <w:sz w:val="22"/>
          <w:szCs w:val="22"/>
        </w:rPr>
        <w:t>312</w:t>
      </w:r>
      <w:r>
        <w:rPr>
          <w:color w:val="000000"/>
          <w:spacing w:val="0"/>
          <w:w w:val="100"/>
          <w:position w:val="0"/>
          <w:sz w:val="20"/>
          <w:szCs w:val="20"/>
        </w:rPr>
        <w:t>疋 如</w:t>
      </w:r>
      <w:r>
        <w:rPr>
          <w:color w:val="000000"/>
          <w:spacing w:val="0"/>
          <w:w w:val="100"/>
          <w:position w:val="0"/>
          <w:sz w:val="20"/>
          <w:szCs w:val="20"/>
          <w:lang w:val="zh-CN" w:eastAsia="zh-CN" w:bidi="zh-CN"/>
        </w:rPr>
        <w:t>〈可</w:t>
      </w:r>
      <w:r>
        <w:rPr>
          <w:color w:val="000000"/>
          <w:spacing w:val="0"/>
          <w:w w:val="100"/>
          <w:position w:val="0"/>
          <w:sz w:val="20"/>
          <w:szCs w:val="20"/>
        </w:rPr>
        <w:t>克思恩格斯全集》第」卷.人氏出版社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293</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500" w:right="0" w:firstLine="0"/>
        <w:jc w:val="both"/>
        <w:rPr>
          <w:sz w:val="20"/>
          <w:szCs w:val="20"/>
        </w:rPr>
      </w:pPr>
      <w:r>
        <w:rPr>
          <w:color w:val="000000"/>
          <w:spacing w:val="0"/>
          <w:w w:val="100"/>
          <w:position w:val="0"/>
          <w:sz w:val="20"/>
          <w:szCs w:val="20"/>
        </w:rPr>
        <w:t>$《马克思恩格斯全巣》第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283</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300" w:lineRule="exact"/>
        <w:ind w:left="500" w:right="0" w:firstLine="0"/>
        <w:jc w:val="both"/>
        <w:rPr>
          <w:sz w:val="20"/>
          <w:szCs w:val="20"/>
        </w:rPr>
        <w:sectPr>
          <w:headerReference w:type="default" r:id="rId215"/>
          <w:footerReference w:type="default" r:id="rId216"/>
          <w:headerReference w:type="even" r:id="rId217"/>
          <w:footerReference w:type="even" r:id="rId218"/>
          <w:footnotePr>
            <w:pos w:val="pageBottom"/>
            <w:numFmt w:val="decimal"/>
            <w:numRestart w:val="continuous"/>
          </w:footnotePr>
          <w:pgSz w:w="13985" w:h="18163"/>
          <w:pgMar w:top="1390" w:right="2081" w:bottom="1398" w:left="2754" w:header="0" w:footer="3" w:gutter="0"/>
          <w:pgNumType w:start="56"/>
          <w:cols w:space="720"/>
          <w:noEndnote/>
          <w:rtlGutter w:val="0"/>
          <w:docGrid w:linePitch="360"/>
        </w:sectPr>
      </w:pPr>
      <w:r>
        <w:rPr>
          <w:i/>
          <w:iCs/>
          <w:color w:val="000000"/>
          <w:spacing w:val="0"/>
          <w:w w:val="100"/>
          <w:position w:val="0"/>
          <w:sz w:val="22"/>
          <w:szCs w:val="22"/>
        </w:rPr>
        <w:t>&amp;，</w:t>
      </w:r>
      <w:r>
        <w:rPr>
          <w:color w:val="000000"/>
          <w:spacing w:val="0"/>
          <w:w w:val="100"/>
          <w:position w:val="0"/>
          <w:sz w:val="20"/>
          <w:szCs w:val="20"/>
        </w:rPr>
        <w:t xml:space="preserve"> £马克思恩格斯全集》第</w:t>
      </w:r>
      <w:r>
        <w:rPr>
          <w:color w:val="000000"/>
          <w:spacing w:val="0"/>
          <w:w w:val="100"/>
          <w:position w:val="0"/>
          <w:sz w:val="22"/>
          <w:szCs w:val="22"/>
        </w:rPr>
        <w:t>I</w:t>
      </w:r>
      <w:r>
        <w:rPr>
          <w:color w:val="000000"/>
          <w:spacing w:val="0"/>
          <w:w w:val="100"/>
          <w:position w:val="0"/>
          <w:sz w:val="20"/>
          <w:szCs w:val="20"/>
        </w:rPr>
        <w:t>卷，人民岀版</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281</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300" w:lineRule="exact"/>
        <w:ind w:left="500" w:right="0" w:firstLine="0"/>
        <w:jc w:val="both"/>
      </w:pPr>
      <w:r>
        <w:rPr>
          <w:color w:val="000000"/>
          <w:spacing w:val="0"/>
          <w:w w:val="100"/>
          <w:position w:val="0"/>
        </w:rPr>
        <w:t>第四册笔记中所作的内容提要和索引，可以看出他特别注意的问题大致 有三个方面：第一</w:t>
      </w:r>
      <w:r>
        <w:rPr>
          <w:color w:val="000000"/>
          <w:spacing w:val="0"/>
          <w:w w:val="100"/>
          <w:position w:val="0"/>
          <w:lang w:val="zh-CN" w:eastAsia="zh-CN" w:bidi="zh-CN"/>
        </w:rPr>
        <w:t>，“所</w:t>
      </w:r>
      <w:r>
        <w:rPr>
          <w:color w:val="000000"/>
          <w:spacing w:val="0"/>
          <w:w w:val="100"/>
          <w:position w:val="0"/>
        </w:rPr>
        <w:t>有制及其结果”，包含它的产生和在不同历史时 代的不同形式，财产关系之间的联系，以及它对国家和整个社会制度的 影响等；第二，阶级的产生，阶级和等级特权的形成与性质，以及由封 建等级向现代社会的阶级结构的过渡；第企，国家与法，包含立法权和 行政权的关系，与专制七义相联系的官僚机构的产生及其与王权的关 系，王权、代议制和人民主权的关系等等.</w:t>
      </w:r>
    </w:p>
    <w:p>
      <w:pPr>
        <w:pStyle w:val="Style5"/>
        <w:keepNext w:val="0"/>
        <w:keepLines w:val="0"/>
        <w:widowControl w:val="0"/>
        <w:shd w:val="clear" w:color="auto" w:fill="auto"/>
        <w:bidi w:val="0"/>
        <w:spacing w:before="0" w:after="220" w:line="442" w:lineRule="exact"/>
        <w:ind w:left="0" w:right="0" w:firstLine="620"/>
        <w:jc w:val="both"/>
      </w:pPr>
      <w:r>
        <w:rPr>
          <w:color w:val="000000"/>
          <w:spacing w:val="0"/>
          <w:w w:val="100"/>
          <w:position w:val="0"/>
        </w:rPr>
        <w:t>克罗茨纳赫笔记表明，通过对世界史，特别是法国革命史的研究， 马克思在两个使他困惑的问题上取得了进展。-是关于现代代议制国家 的起源和局限性问题。大量资料说明，这种国家形式是在王权反对封建 主的斗争，城市的作用和市民阶级的影响日益增长的条件下，由王权同 市民联盟推翻封建统治的结果.因此，它不是人民主权的表现.而是新 兴的财产所有者实现统治的政治形式，二是阶级利益和所有制的历史联 系问题，摘录的资料表明，所有制是阶级利益的实现，它总是通过革命 完成的-任何革命，总是由其特殊利益在一定稈度上包含了普遍利益的 阶级领导的，其结果是废除旧的所有制和确立.本阶级的所有制。因此. 政治革命不过是私有制的一种形式反对另一种形式的革命，这个进展对 于马克思完成世界观的转变具有决定性的意义。由于他确信资产阶级革 命已不能实现人类的自由与平等，因而更加促使他转向共产玉义-又由 于他进一步看清了所有制和阶级斗争在历史发展中的作用，因而也加速 了他向唯物主义的转变。现在的问题是，需要寻找这样一个阶级，其阶 级利益在即将来临的単命中和社会的普遍利益完全-致，一旦发现</w:t>
      </w:r>
      <w:r>
        <w:rPr>
          <w:color w:val="000000"/>
          <w:spacing w:val="0"/>
          <w:w w:val="100"/>
          <w:position w:val="0"/>
          <w:lang w:val="en-US" w:eastAsia="en-US" w:bidi="en-US"/>
        </w:rPr>
        <w:t>K</w:t>
      </w:r>
      <w:r>
        <w:rPr>
          <w:color w:val="000000"/>
          <w:spacing w:val="0"/>
          <w:w w:val="100"/>
          <w:position w:val="0"/>
        </w:rPr>
        <w:t>这 个阶级，共产主义就从理论问题变为实践问题一马克思移居巴黎后不久 为《德法年埸》撰写的两篇文章——《论犹太人问题》°和《〈黑格尔 法哲学批判）导言》，标志着他向共产主义和唯物主义转变的完成須‘</w:t>
      </w:r>
    </w:p>
    <w:p>
      <w:pPr>
        <w:pStyle w:val="Style5"/>
        <w:keepNext w:val="0"/>
        <w:keepLines w:val="0"/>
        <w:widowControl w:val="0"/>
        <w:shd w:val="clear" w:color="auto" w:fill="auto"/>
        <w:bidi w:val="0"/>
        <w:spacing w:before="0" w:after="220" w:line="442" w:lineRule="exact"/>
        <w:ind w:left="0" w:right="0" w:firstLine="0"/>
        <w:jc w:val="center"/>
      </w:pPr>
      <w:r>
        <w:rPr>
          <w:color w:val="000000"/>
          <w:spacing w:val="0"/>
          <w:w w:val="100"/>
          <w:position w:val="0"/>
        </w:rPr>
        <w:t>一、宗教异化的根源是政治国家同市民社会的分离</w:t>
      </w:r>
    </w:p>
    <w:p>
      <w:pPr>
        <w:pStyle w:val="Style5"/>
        <w:keepNext w:val="0"/>
        <w:keepLines w:val="0"/>
        <w:widowControl w:val="0"/>
        <w:shd w:val="clear" w:color="auto" w:fill="auto"/>
        <w:bidi w:val="0"/>
        <w:spacing w:before="0" w:after="560" w:line="442" w:lineRule="exact"/>
        <w:ind w:left="0" w:right="0" w:firstLine="600"/>
        <w:jc w:val="both"/>
      </w:pPr>
      <w:r>
        <w:rPr>
          <w:color w:val="000000"/>
          <w:spacing w:val="0"/>
          <w:w w:val="100"/>
          <w:position w:val="0"/>
        </w:rPr>
        <w:t>马克思发表在《德法年鉴》上的文章，是他对黑格尔法哲学批判这</w:t>
      </w:r>
    </w:p>
    <w:p>
      <w:pPr>
        <w:pStyle w:val="Style5"/>
        <w:keepNext w:val="0"/>
        <w:keepLines w:val="0"/>
        <w:widowControl w:val="0"/>
        <w:shd w:val="clear" w:color="auto" w:fill="auto"/>
        <w:bidi w:val="0"/>
        <w:spacing w:before="0" w:after="0" w:line="296" w:lineRule="exact"/>
        <w:ind w:left="920" w:right="0" w:hanging="420"/>
        <w:jc w:val="both"/>
        <w:rPr>
          <w:sz w:val="20"/>
          <w:szCs w:val="20"/>
        </w:rPr>
      </w:pPr>
      <w:r>
        <w:rPr>
          <w:color w:val="000000"/>
          <w:spacing w:val="0"/>
          <w:w w:val="100"/>
          <w:position w:val="0"/>
          <w:sz w:val="20"/>
          <w:szCs w:val="20"/>
          <w:lang w:val="en-US" w:eastAsia="en-US" w:bidi="en-US"/>
        </w:rPr>
        <w:t xml:space="preserve">G </w:t>
      </w:r>
      <w:r>
        <w:rPr>
          <w:color w:val="000000"/>
          <w:spacing w:val="0"/>
          <w:w w:val="100"/>
          <w:position w:val="0"/>
          <w:sz w:val="20"/>
          <w:szCs w:val="20"/>
        </w:rPr>
        <w:t>关于这篇文食的具体写作时间.历来说法不-</w:t>
      </w:r>
      <w:r>
        <w:rPr>
          <w:color w:val="000000"/>
          <w:spacing w:val="0"/>
          <w:w w:val="100"/>
          <w:position w:val="0"/>
          <w:sz w:val="20"/>
          <w:szCs w:val="20"/>
          <w:lang w:val="en-US" w:eastAsia="en-US" w:bidi="en-US"/>
        </w:rPr>
        <w:t>-</w:t>
      </w:r>
      <w:r>
        <w:rPr>
          <w:color w:val="000000"/>
          <w:spacing w:val="0"/>
          <w:w w:val="100"/>
          <w:position w:val="0"/>
          <w:sz w:val="20"/>
          <w:szCs w:val="20"/>
        </w:rPr>
        <w:t>这里采用了《马克思恩格斯全集， （百卷本）第•部分第二卷第</w:t>
      </w:r>
      <w:r>
        <w:rPr>
          <w:color w:val="000000"/>
          <w:spacing w:val="0"/>
          <w:w w:val="100"/>
          <w:position w:val="0"/>
          <w:sz w:val="22"/>
          <w:szCs w:val="22"/>
          <w:lang w:val="en-US" w:eastAsia="en-US" w:bidi="en-US"/>
        </w:rPr>
        <w:t xml:space="preserve">648—654 </w:t>
      </w:r>
      <w:r>
        <w:rPr>
          <w:i/>
          <w:iCs/>
          <w:color w:val="000000"/>
          <w:spacing w:val="0"/>
          <w:w w:val="100"/>
          <w:position w:val="0"/>
          <w:sz w:val="22"/>
          <w:szCs w:val="22"/>
          <w:lang w:val="en-US" w:eastAsia="en-US" w:bidi="en-US"/>
        </w:rPr>
        <w:t>Hl</w:t>
      </w:r>
      <w:r>
        <w:rPr>
          <w:color w:val="000000"/>
          <w:spacing w:val="0"/>
          <w:w w:val="100"/>
          <w:position w:val="0"/>
          <w:sz w:val="20"/>
          <w:szCs w:val="20"/>
        </w:rPr>
        <w:t>所作的订正</w:t>
      </w:r>
    </w:p>
    <w:p>
      <w:pPr>
        <w:pStyle w:val="Style5"/>
        <w:keepNext w:val="0"/>
        <w:keepLines w:val="0"/>
        <w:widowControl w:val="0"/>
        <w:shd w:val="clear" w:color="auto" w:fill="auto"/>
        <w:bidi w:val="0"/>
        <w:spacing w:before="0" w:after="220" w:line="296" w:lineRule="exact"/>
        <w:ind w:left="920" w:right="0" w:hanging="420"/>
        <w:jc w:val="both"/>
        <w:rPr>
          <w:sz w:val="20"/>
          <w:szCs w:val="20"/>
        </w:rPr>
        <w:sectPr>
          <w:headerReference w:type="default" r:id="rId219"/>
          <w:footerReference w:type="default" r:id="rId220"/>
          <w:headerReference w:type="even" r:id="rId221"/>
          <w:footerReference w:type="even" r:id="rId222"/>
          <w:footnotePr>
            <w:pos w:val="pageBottom"/>
            <w:numFmt w:val="decimal"/>
            <w:numRestart w:val="continuous"/>
          </w:footnotePr>
          <w:pgSz w:w="13985" w:h="18163"/>
          <w:pgMar w:top="1390" w:right="2081" w:bottom="1398" w:left="2754" w:header="0" w:footer="970" w:gutter="0"/>
          <w:pgNumType w:start="80"/>
          <w:cols w:space="720"/>
          <w:noEndnote/>
          <w:rtlGutter w:val="0"/>
          <w:docGrid w:linePitch="360"/>
        </w:sectPr>
      </w:pPr>
      <w:r>
        <w:rPr>
          <w:color w:val="000000"/>
          <w:spacing w:val="0"/>
          <w:w w:val="100"/>
          <w:position w:val="0"/>
          <w:sz w:val="20"/>
          <w:szCs w:val="20"/>
        </w:rPr>
        <w:t>任・从前本上说，巴黎提供了为当时的德国所缺少的两大因素：覚悟程度</w:t>
      </w:r>
      <w:r>
        <w:rPr>
          <w:i/>
          <w:iCs/>
          <w:color w:val="000000"/>
          <w:spacing w:val="0"/>
          <w:w w:val="100"/>
          <w:position w:val="0"/>
          <w:sz w:val="22"/>
          <w:szCs w:val="22"/>
        </w:rPr>
        <w:t>較爲、</w:t>
      </w:r>
      <w:r>
        <w:rPr>
          <w:color w:val="000000"/>
          <w:spacing w:val="0"/>
          <w:w w:val="100"/>
          <w:position w:val="0"/>
          <w:sz w:val="20"/>
          <w:szCs w:val="20"/>
        </w:rPr>
        <w:t>人数日 益余多的产业丄人以及由</w:t>
      </w:r>
      <w:r>
        <w:rPr>
          <w:color w:val="000000"/>
          <w:spacing w:val="0"/>
          <w:w w:val="100"/>
          <w:position w:val="0"/>
          <w:sz w:val="22"/>
          <w:szCs w:val="22"/>
        </w:rPr>
        <w:t>1789</w:t>
      </w:r>
      <w:r>
        <w:rPr>
          <w:color w:val="000000"/>
          <w:spacing w:val="0"/>
          <w:w w:val="100"/>
          <w:position w:val="0"/>
          <w:sz w:val="20"/>
          <w:szCs w:val="20"/>
        </w:rPr>
        <w:t>年革命而形成并延续至今的政治革命传统</w:t>
      </w:r>
      <w:r>
        <w:rPr>
          <w:color w:val="000000"/>
          <w:spacing w:val="0"/>
          <w:w w:val="100"/>
          <w:position w:val="0"/>
          <w:sz w:val="20"/>
          <w:szCs w:val="20"/>
          <w:lang w:val="en-US" w:eastAsia="en-US" w:bidi="en-US"/>
        </w:rPr>
        <w:t>•</w:t>
      </w:r>
      <w:r>
        <w:rPr>
          <w:color w:val="000000"/>
          <w:spacing w:val="0"/>
          <w:w w:val="100"/>
          <w:position w:val="0"/>
          <w:sz w:val="20"/>
          <w:szCs w:val="20"/>
        </w:rPr>
        <w:t>当马克恩 发现了这些新要素.另力图对它们给予理论</w:t>
      </w:r>
      <w:r>
        <w:rPr>
          <w:color w:val="000000"/>
          <w:spacing w:val="0"/>
          <w:w w:val="100"/>
          <w:position w:val="0"/>
          <w:sz w:val="20"/>
          <w:szCs w:val="20"/>
          <w:lang w:val="zh-CN" w:eastAsia="zh-CN" w:bidi="zh-CN"/>
        </w:rPr>
        <w:t>上的说</w:t>
      </w:r>
      <w:r>
        <w:rPr>
          <w:color w:val="000000"/>
          <w:spacing w:val="0"/>
          <w:w w:val="100"/>
          <w:position w:val="0"/>
          <w:sz w:val="20"/>
          <w:szCs w:val="20"/>
        </w:rPr>
        <w:t>明时、就必然促使口身世罪观发 步质的飞跃.</w:t>
      </w: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现代政治国家的情形来看.必须要用自由公民的此俗桎梏来说明它们的 宗教裡梏，而不是相反</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440" w:line="439" w:lineRule="exact"/>
        <w:ind w:left="0" w:right="0" w:firstLine="580"/>
        <w:jc w:val="both"/>
      </w:pPr>
      <w:r>
        <w:rPr>
          <w:color w:val="000000"/>
          <w:spacing w:val="0"/>
          <w:w w:val="100"/>
          <w:position w:val="0"/>
        </w:rPr>
        <w:t>在更深入研究</w:t>
      </w:r>
      <w:r>
        <w:rPr>
          <w:color w:val="000000"/>
          <w:spacing w:val="0"/>
          <w:w w:val="100"/>
          <w:position w:val="0"/>
          <w:lang w:val="en-US" w:eastAsia="en-US" w:bidi="en-US"/>
        </w:rPr>
        <w:t>r</w:t>
      </w:r>
      <w:r>
        <w:rPr>
          <w:color w:val="000000"/>
          <w:spacing w:val="0"/>
          <w:w w:val="100"/>
          <w:position w:val="0"/>
        </w:rPr>
        <w:t xml:space="preserve">政治国家的本质之后可以看岀，它的狭隘性类似宗 教的狭隘性，也是人的本质的异化，而且，宗教的异化导源于政治国家 的异化、这样，对宗教的批判就应该转变为对国家的批判、宗教批判固 然是前提.因为这种批判使人摆脱了幻想，使人能够作为具有理性的人 来思想，来行动，来建立自己的现实性，•句活，使他能够围绕着自身 和自己的现实的太阳旋转、但是，宗教异化并非人的本质的根本的、唯 一的异化，它只是世俗的政治异化的結果'批判宗教只能摘去那装帽在 束缚人们的锁链上的虚幻花朵，但真正的解放却在于打碎锁链本身.因 此，必须把由费尔巴哈开辟的宗教批判推广到政治领域-马克思写道： </w:t>
      </w:r>
      <w:r>
        <w:rPr>
          <w:color w:val="000000"/>
          <w:spacing w:val="0"/>
          <w:w w:val="100"/>
          <w:position w:val="0"/>
          <w:lang w:val="zh-CN" w:eastAsia="zh-CN" w:bidi="zh-CN"/>
        </w:rPr>
        <w:t>“人</w:t>
      </w:r>
      <w:r>
        <w:rPr>
          <w:color w:val="000000"/>
          <w:spacing w:val="0"/>
          <w:w w:val="100"/>
          <w:position w:val="0"/>
        </w:rPr>
        <w:t>的自我异化的理学形掣被揭穿以后，揭露半理羊中枣中的自我异化， 就成了为历史服务•的,专亨的迫切呼谷' 于是对'天,国'的'批,判就变成对尘世 的</w:t>
      </w:r>
      <w:r>
        <w:rPr>
          <w:color w:val="000000"/>
          <w:spacing w:val="0"/>
          <w:w w:val="100"/>
          <w:position w:val="0"/>
          <w:lang w:val="zh-CN" w:eastAsia="zh-CN" w:bidi="zh-CN"/>
        </w:rPr>
        <w:t>批判.</w:t>
      </w:r>
      <w:r>
        <w:rPr>
          <w:color w:val="000000"/>
          <w:spacing w:val="0"/>
          <w:w w:val="100"/>
          <w:position w:val="0"/>
        </w:rPr>
        <w:t>对宗教的批</w:t>
      </w:r>
      <w:r>
        <w:rPr>
          <w:color w:val="000000"/>
          <w:spacing w:val="0"/>
          <w:w w:val="100"/>
          <w:position w:val="0"/>
          <w:lang w:val="zh-CN" w:eastAsia="zh-CN" w:bidi="zh-CN"/>
        </w:rPr>
        <w:t>&amp;成变</w:t>
      </w:r>
      <w:r>
        <w:rPr>
          <w:color w:val="000000"/>
          <w:spacing w:val="0"/>
          <w:w w:val="100"/>
          <w:position w:val="0"/>
        </w:rPr>
        <w:t>成对帳南批</w:t>
      </w:r>
      <w:r>
        <w:rPr>
          <w:color w:val="000000"/>
          <w:spacing w:val="0"/>
          <w:w w:val="100"/>
          <w:position w:val="0"/>
          <w:lang w:val="zh-CN" w:eastAsia="zh-CN" w:bidi="zh-CN"/>
        </w:rPr>
        <w:t>判.</w:t>
      </w:r>
      <w:r>
        <w:rPr>
          <w:color w:val="000000"/>
          <w:spacing w:val="0"/>
          <w:w w:val="100"/>
          <w:position w:val="0"/>
        </w:rPr>
        <w:t>对神学的批判就支成对政治</w:t>
      </w:r>
    </w:p>
    <w:p>
      <w:pPr>
        <w:pStyle w:val="Style5"/>
        <w:keepNext w:val="0"/>
        <w:keepLines w:val="0"/>
        <w:widowControl w:val="0"/>
        <w:shd w:val="clear" w:color="auto" w:fill="auto"/>
        <w:bidi w:val="0"/>
        <w:spacing w:before="0" w:after="0" w:line="440" w:lineRule="exact"/>
        <w:ind w:left="0" w:right="0" w:firstLine="0"/>
        <w:jc w:val="both"/>
      </w:pPr>
      <w:r>
        <w:rPr>
          <w:color w:val="000000"/>
          <w:spacing w:val="0"/>
          <w:w w:val="100"/>
          <w:position w:val="0"/>
          <w:lang w:val="zh-CN" w:eastAsia="zh-CN" w:bidi="zh-CN"/>
        </w:rPr>
        <w:t>,'弟</w:t>
      </w:r>
      <w:r>
        <w:rPr>
          <w:color w:val="000000"/>
          <w:spacing w:val="0"/>
          <w:w w:val="100"/>
          <w:position w:val="0"/>
        </w:rPr>
        <w:t>宗教异化一样，政治异化的特征也在于人的本质的一童化，即人 的真正本质和他的现实本质分离，人作为国家的公民，他是类存在物， 是统一的政治共同体中的平等的一员•.但这是没有实在内容的虚幻的普 遍性和平等、人作为市民社会的成员</w:t>
      </w:r>
      <w:r>
        <w:rPr>
          <w:color w:val="000000"/>
          <w:spacing w:val="0"/>
          <w:w w:val="100"/>
          <w:position w:val="0"/>
          <w:lang w:val="zh-CN" w:eastAsia="zh-CN" w:bidi="zh-CN"/>
        </w:rPr>
        <w:t>,他</w:t>
      </w:r>
      <w:r>
        <w:rPr>
          <w:color w:val="000000"/>
          <w:spacing w:val="0"/>
          <w:w w:val="100"/>
          <w:position w:val="0"/>
        </w:rPr>
        <w:t>是利己主义的个人.在利益上 相互分离，在行为上彼此利用.甚至白己奴役自己</w:t>
      </w:r>
      <w:r>
        <w:rPr>
          <w:color w:val="000000"/>
          <w:spacing w:val="0"/>
          <w:w w:val="100"/>
          <w:position w:val="0"/>
          <w:lang w:val="en-US" w:eastAsia="en-US" w:bidi="en-US"/>
        </w:rPr>
        <w:t>•</w:t>
      </w:r>
      <w:r>
        <w:rPr>
          <w:color w:val="000000"/>
          <w:spacing w:val="0"/>
          <w:w w:val="100"/>
          <w:position w:val="0"/>
        </w:rPr>
        <w:t>人的这神失去类本 质的状况和处境却是具体的，现实的、所以，即使是在宗教以外生世世 界里，人也是过着双重牛活一大国的生活和尘世的生活</w:t>
      </w:r>
      <w:r>
        <w:rPr>
          <w:color w:val="000000"/>
          <w:spacing w:val="0"/>
          <w:w w:val="100"/>
          <w:position w:val="0"/>
          <w:lang w:val="zh-CN" w:eastAsia="zh-CN" w:bidi="zh-CN"/>
        </w:rPr>
        <w:t>“前</w:t>
      </w:r>
      <w:r>
        <w:rPr>
          <w:color w:val="000000"/>
          <w:spacing w:val="0"/>
          <w:w w:val="100"/>
          <w:position w:val="0"/>
        </w:rPr>
        <w:t>一种是 政治共同体中的生活，在这个共同体中，人把自己看作等兮芽辛物；后 二斋启鼠蔚垮中的生活，在这个社会中' 人作为和、由構糸；把别 人看做</w:t>
      </w:r>
      <w:r>
        <w:rPr>
          <w:color w:val="000000"/>
          <w:spacing w:val="0"/>
          <w:w w:val="100"/>
          <w:position w:val="0"/>
          <w:lang w:val="en-US" w:eastAsia="en-US" w:bidi="en-US"/>
        </w:rPr>
        <w:t>i</w:t>
      </w:r>
      <w:r>
        <w:rPr>
          <w:color w:val="000000"/>
          <w:spacing w:val="0"/>
          <w:w w:val="100"/>
          <w:position w:val="0"/>
        </w:rPr>
        <w:t xml:space="preserve">愼,•匝自己也降为丁一具，成为外力随意摆,痴的玩物 匸 如果 </w:t>
      </w:r>
      <w:r>
        <w:rPr>
          <w:color w:val="000000"/>
          <w:spacing w:val="0"/>
          <w:w w:val="100"/>
          <w:position w:val="0"/>
          <w:lang w:val="zh-CN" w:eastAsia="zh-CN" w:bidi="zh-CN"/>
        </w:rPr>
        <w:t>说,</w:t>
      </w:r>
      <w:r>
        <w:rPr>
          <w:color w:val="000000"/>
          <w:spacing w:val="0"/>
          <w:w w:val="100"/>
          <w:position w:val="0"/>
        </w:rPr>
        <w:t xml:space="preserve">基督教是通过基督这个人神合-的中介物来承认人的神圣本质的 </w:t>
      </w:r>
      <w:r>
        <w:rPr>
          <w:color w:val="000000"/>
          <w:spacing w:val="0"/>
          <w:w w:val="100"/>
          <w:position w:val="0"/>
          <w:lang w:val="zh-CN" w:eastAsia="zh-CN" w:bidi="zh-CN"/>
        </w:rPr>
        <w:t>活，</w:t>
      </w:r>
      <w:r>
        <w:rPr>
          <w:color w:val="000000"/>
          <w:spacing w:val="0"/>
          <w:w w:val="100"/>
          <w:position w:val="0"/>
        </w:rPr>
        <w:t>那么政治国家也是人的现实存在和他的普遍本质之间的中介物：它 虽然承认了人的普遍木质，但却使它作为徒具形式的公民权利存在于虚 幻的</w:t>
      </w:r>
      <w:r>
        <w:rPr>
          <w:color w:val="000000"/>
          <w:spacing w:val="0"/>
          <w:w w:val="100"/>
          <w:position w:val="0"/>
          <w:lang w:val="zh-CN" w:eastAsia="zh-CN" w:bidi="zh-CN"/>
        </w:rPr>
        <w:t>世界.</w:t>
      </w:r>
      <w:r>
        <w:rPr>
          <w:color w:val="000000"/>
          <w:spacing w:val="0"/>
          <w:w w:val="100"/>
          <w:position w:val="0"/>
        </w:rPr>
        <w:t>而不具有现实性，结果，就使现代社会的人处于这样的奇特 状态中： ''只有切甲丰乂的个人才毋现实的人，只有</w:t>
      </w:r>
      <w:r>
        <w:rPr>
          <w:color w:val="000000"/>
          <w:spacing w:val="0"/>
          <w:w w:val="100"/>
          <w:position w:val="0"/>
          <w:lang w:val="en-US" w:eastAsia="en-US" w:bidi="en-US"/>
        </w:rPr>
        <w:t xml:space="preserve">ntoycn </w:t>
      </w:r>
      <w:r>
        <w:rPr>
          <w:color w:val="000000"/>
          <w:spacing w:val="0"/>
          <w:w w:val="100"/>
          <w:position w:val="0"/>
        </w:rPr>
        <w:t>（公 民）木是真</w:t>
      </w:r>
      <w:r>
        <w:rPr>
          <w:color w:val="000000"/>
          <w:spacing w:val="0"/>
          <w:w w:val="100"/>
          <w:position w:val="0"/>
          <w:lang w:val="zh-CN" w:eastAsia="zh-CN" w:bidi="zh-CN"/>
        </w:rPr>
        <w:t>正的</w:t>
      </w:r>
      <w:r>
        <w:rPr>
          <w:color w:val="000000"/>
          <w:spacing w:val="0"/>
          <w:w w:val="100"/>
          <w:position w:val="0"/>
        </w:rPr>
        <w:t>'人</w:t>
      </w:r>
      <w:r>
        <w:rPr>
          <w:color w:val="000000"/>
          <w:spacing w:val="0"/>
          <w:w w:val="100"/>
          <w:position w:val="0"/>
          <w:lang w:val="en-US" w:eastAsia="en-US" w:bidi="en-US"/>
        </w:rPr>
        <w:t>J</w:t>
      </w:r>
    </w:p>
    <w:p>
      <w:pPr>
        <w:pStyle w:val="Style5"/>
        <w:keepNext w:val="0"/>
        <w:keepLines w:val="0"/>
        <w:widowControl w:val="0"/>
        <w:shd w:val="clear" w:color="auto" w:fill="auto"/>
        <w:bidi w:val="0"/>
        <w:spacing w:before="0" w:after="400" w:line="180" w:lineRule="auto"/>
        <w:ind w:left="1340" w:right="0" w:firstLine="0"/>
        <w:jc w:val="both"/>
      </w:pP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 • •</w:t>
      </w:r>
    </w:p>
    <w:p>
      <w:pPr>
        <w:pStyle w:val="Style5"/>
        <w:keepNext w:val="0"/>
        <w:keepLines w:val="0"/>
        <w:widowControl w:val="0"/>
        <w:shd w:val="clear" w:color="auto" w:fill="auto"/>
        <w:bidi w:val="0"/>
        <w:spacing w:before="0" w:after="420" w:line="315" w:lineRule="exact"/>
        <w:ind w:left="0" w:right="0" w:firstLine="0"/>
        <w:jc w:val="center"/>
        <w:rPr>
          <w:sz w:val="20"/>
          <w:szCs w:val="20"/>
        </w:rPr>
        <w:sectPr>
          <w:headerReference w:type="default" r:id="rId223"/>
          <w:footerReference w:type="default" r:id="rId224"/>
          <w:headerReference w:type="even" r:id="rId225"/>
          <w:footerReference w:type="even" r:id="rId226"/>
          <w:footnotePr>
            <w:pos w:val="pageBottom"/>
            <w:numFmt w:val="decimal"/>
            <w:numRestart w:val="continuous"/>
          </w:footnotePr>
          <w:pgSz w:w="13985" w:h="18163"/>
          <w:pgMar w:top="1390" w:right="2081" w:bottom="1398" w:left="2754" w:header="0" w:footer="970" w:gutter="0"/>
          <w:pgNumType w:start="62"/>
          <w:cols w:space="720"/>
          <w:noEndnote/>
          <w:rtlGutter w:val="0"/>
          <w:docGrid w:linePitch="360"/>
        </w:sectPr>
      </w:pPr>
      <w:r>
        <w:rPr>
          <w:color w:val="000000"/>
          <w:spacing w:val="0"/>
          <w:w w:val="100"/>
          <w:position w:val="0"/>
          <w:sz w:val="20"/>
          <w:szCs w:val="20"/>
        </w:rPr>
        <w:t>，马克思恩格斯全集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lang w:val="en-US" w:eastAsia="en-US" w:bidi="en-US"/>
        </w:rPr>
        <w:t>19S6</w:t>
      </w:r>
      <w:r>
        <w:rPr>
          <w:color w:val="000000"/>
          <w:spacing w:val="0"/>
          <w:w w:val="100"/>
          <w:position w:val="0"/>
          <w:sz w:val="20"/>
          <w:szCs w:val="20"/>
        </w:rPr>
        <w:t>年版，第</w:t>
      </w:r>
      <w:r>
        <w:rPr>
          <w:color w:val="000000"/>
          <w:spacing w:val="0"/>
          <w:w w:val="100"/>
          <w:position w:val="0"/>
          <w:sz w:val="22"/>
          <w:szCs w:val="22"/>
        </w:rPr>
        <w:t>453</w:t>
      </w:r>
      <w:r>
        <w:rPr>
          <w:color w:val="000000"/>
          <w:spacing w:val="0"/>
          <w:w w:val="100"/>
          <w:position w:val="0"/>
          <w:sz w:val="20"/>
          <w:szCs w:val="20"/>
        </w:rPr>
        <w:t>贝’</w:t>
        <w:br/>
        <w:t>，马克恩恩宿斯仝集金弟</w:t>
      </w:r>
      <w:r>
        <w:rPr>
          <w:color w:val="000000"/>
          <w:spacing w:val="0"/>
          <w:w w:val="100"/>
          <w:position w:val="0"/>
          <w:sz w:val="22"/>
          <w:szCs w:val="22"/>
          <w:lang w:val="en-US" w:eastAsia="en-US" w:bidi="en-US"/>
        </w:rPr>
        <w:t>L</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356</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lang w:val="en-US" w:eastAsia="en-US" w:bidi="en-US"/>
        </w:rPr>
        <w:t>4*</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第二章马克忠恩格斯哲学世界观的第一次莅変</w:t>
      </w:r>
    </w:p>
    <w:p>
      <w:pPr>
        <w:pStyle w:val="Style5"/>
        <w:keepNext w:val="0"/>
        <w:keepLines w:val="0"/>
        <w:widowControl w:val="0"/>
        <w:shd w:val="clear" w:color="auto" w:fill="auto"/>
        <w:tabs>
          <w:tab w:pos="230" w:val="left"/>
        </w:tabs>
        <w:bidi w:val="0"/>
        <w:spacing w:before="0" w:after="0" w:line="240" w:lineRule="auto"/>
        <w:ind w:left="0" w:right="0" w:hanging="2380"/>
        <w:jc w:val="both"/>
      </w:pPr>
      <w:r>
        <w:rPr>
          <w:u w:val="single"/>
        </w:rPr>
        <w:t xml:space="preserve"> </w:t>
        <w:tab/>
      </w:r>
    </w:p>
    <w:p>
      <w:pPr>
        <w:pStyle w:val="Style5"/>
        <w:keepNext w:val="0"/>
        <w:keepLines w:val="0"/>
        <w:widowControl w:val="0"/>
        <w:shd w:val="clear" w:color="auto" w:fill="auto"/>
        <w:bidi w:val="0"/>
        <w:spacing w:before="0" w:after="0" w:line="434" w:lineRule="exact"/>
        <w:ind w:left="0" w:right="0" w:firstLine="560"/>
        <w:jc w:val="both"/>
      </w:pPr>
      <w:r>
        <w:rPr>
          <w:color w:val="000000"/>
          <w:spacing w:val="0"/>
          <w:w w:val="100"/>
          <w:position w:val="0"/>
        </w:rPr>
        <w:t xml:space="preserve">然而，政治异化的世俗基础是什么？人们实际生活中的神又是什 么？马克思认为，市民社会中利己主义个人的自我异化的实践，必定要 造成•个实际的神-这是人的异化本质的实际存在，'他指岀：“竿吓寧 </w:t>
      </w:r>
      <w:r>
        <w:rPr>
          <w:color w:val="000000"/>
          <w:spacing w:val="0"/>
          <w:w w:val="100"/>
          <w:position w:val="0"/>
          <w:lang w:val="zh-CN" w:eastAsia="zh-CN" w:bidi="zh-CN"/>
        </w:rPr>
        <w:t>翠理艮</w:t>
      </w:r>
      <w:r>
        <w:rPr>
          <w:color w:val="000000"/>
          <w:spacing w:val="0"/>
          <w:w w:val="100"/>
          <w:position w:val="0"/>
        </w:rPr>
        <w:t>华早个灼理就是慧'”“钱是从人异化岀来的人的劳动和存衣向* 毎；卷木;蒔未晟却统拾了人,人却向它膜拜:.“丄这样，他就合乎逻 辑地把消除异化同消灭金钱对人的统治即共产主义革命联系起来-金钱 异化概念的提出是马克思思想发展中的一个突破”它同后来的</w:t>
      </w:r>
      <w:r>
        <w:rPr>
          <w:color w:val="000000"/>
          <w:spacing w:val="0"/>
          <w:w w:val="100"/>
          <w:position w:val="0"/>
          <w:lang w:val="zh-CN" w:eastAsia="zh-CN" w:bidi="zh-CN"/>
        </w:rPr>
        <w:t>“异</w:t>
      </w:r>
      <w:r>
        <w:rPr>
          <w:color w:val="000000"/>
          <w:spacing w:val="0"/>
          <w:w w:val="100"/>
          <w:position w:val="0"/>
        </w:rPr>
        <w:t>化劳 动”概念有直接的联系：』</w:t>
      </w:r>
    </w:p>
    <w:p>
      <w:pPr>
        <w:pStyle w:val="Style5"/>
        <w:keepNext w:val="0"/>
        <w:keepLines w:val="0"/>
        <w:widowControl w:val="0"/>
        <w:shd w:val="clear" w:color="auto" w:fill="auto"/>
        <w:bidi w:val="0"/>
        <w:spacing w:before="0" w:after="0" w:line="434" w:lineRule="exact"/>
        <w:ind w:left="0" w:right="0" w:firstLine="560"/>
        <w:jc w:val="both"/>
      </w:pPr>
      <w:r>
        <w:rPr>
          <w:color w:val="000000"/>
          <w:spacing w:val="0"/>
          <w:w w:val="100"/>
          <w:position w:val="0"/>
        </w:rPr>
        <w:t>通过1：述分析，马克思初步接触到现代资产阶级国家中三个层次的 社会关系：宗教关系，政治关系，金钱和财产关系。产生</w:t>
      </w:r>
      <w:r>
        <w:rPr>
          <w:color w:val="000000"/>
          <w:spacing w:val="0"/>
          <w:w w:val="100"/>
          <w:position w:val="0"/>
          <w:lang w:val="en-US" w:eastAsia="en-US" w:bidi="en-US"/>
        </w:rPr>
        <w:t>L</w:t>
      </w:r>
      <w:r>
        <w:rPr>
          <w:color w:val="000000"/>
          <w:spacing w:val="0"/>
          <w:w w:val="100"/>
          <w:position w:val="0"/>
        </w:rPr>
        <w:t>.述这些关系 的是市民社会的工商业实践</w:t>
      </w:r>
      <w:r>
        <w:rPr>
          <w:color w:val="000000"/>
          <w:spacing w:val="0"/>
          <w:w w:val="100"/>
          <w:position w:val="0"/>
          <w:lang w:val="zh-CN" w:eastAsia="zh-CN" w:bidi="zh-CN"/>
        </w:rPr>
        <w:t>活动.</w:t>
      </w:r>
      <w:r>
        <w:rPr>
          <w:color w:val="000000"/>
          <w:spacing w:val="0"/>
          <w:w w:val="100"/>
          <w:position w:val="0"/>
        </w:rPr>
        <w:t>不过，他对于工商业实践活动的理 解，还仍然按费尔巴哈的</w:t>
      </w:r>
      <w:r>
        <w:rPr>
          <w:color w:val="000000"/>
          <w:spacing w:val="0"/>
          <w:w w:val="100"/>
          <w:position w:val="0"/>
          <w:lang w:val="zh-CN" w:eastAsia="zh-CN" w:bidi="zh-CN"/>
        </w:rPr>
        <w:t>方式,</w:t>
      </w:r>
      <w:r>
        <w:rPr>
          <w:color w:val="000000"/>
          <w:spacing w:val="0"/>
          <w:w w:val="100"/>
          <w:position w:val="0"/>
        </w:rPr>
        <w:t>把它看成是受利己主义需要支配的人的 自我异化活动.因此，推动历史前进的动力不是人们现实的实践活动，</w:t>
      </w:r>
    </w:p>
    <w:p>
      <w:pPr>
        <w:pStyle w:val="Style5"/>
        <w:keepNext w:val="0"/>
        <w:keepLines w:val="0"/>
        <w:widowControl w:val="0"/>
        <w:shd w:val="clear" w:color="auto" w:fill="auto"/>
        <w:tabs>
          <w:tab w:pos="-1885" w:val="left"/>
        </w:tabs>
        <w:bidi w:val="0"/>
        <w:spacing w:before="0" w:after="0" w:line="240" w:lineRule="auto"/>
        <w:ind w:left="0" w:right="0" w:hanging="2380"/>
        <w:jc w:val="both"/>
      </w:pPr>
      <w:r>
        <w:rPr>
          <w:u w:val="single"/>
        </w:rPr>
        <w:t xml:space="preserve"> </w:t>
        <w:tab/>
      </w:r>
    </w:p>
    <w:p>
      <w:pPr>
        <w:pStyle w:val="Style5"/>
        <w:keepNext w:val="0"/>
        <w:keepLines w:val="0"/>
        <w:widowControl w:val="0"/>
        <w:shd w:val="clear" w:color="auto" w:fill="auto"/>
        <w:bidi w:val="0"/>
        <w:spacing w:before="0" w:after="200" w:line="240" w:lineRule="auto"/>
        <w:ind w:left="0" w:right="0" w:firstLine="0"/>
        <w:jc w:val="both"/>
      </w:pPr>
      <w:r>
        <w:rPr>
          <w:color w:val="000000"/>
          <w:spacing w:val="0"/>
          <w:w w:val="100"/>
          <w:position w:val="0"/>
        </w:rPr>
        <w:t>而依然是存在于哲学家们头脑中的关于人的理想观念（类本质）</w:t>
      </w:r>
      <w:r>
        <w:rPr>
          <w:color w:val="000000"/>
          <w:spacing w:val="0"/>
          <w:w w:val="100"/>
          <w:position w:val="0"/>
          <w:lang w:val="zh-CN" w:eastAsia="zh-CN" w:bidi="zh-CN"/>
        </w:rPr>
        <w:t>一'</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二、无产阶级的解放不是政治解放而是人类解放</w:t>
      </w:r>
    </w:p>
    <w:p>
      <w:pPr>
        <w:pStyle w:val="Style5"/>
        <w:keepNext w:val="0"/>
        <w:keepLines w:val="0"/>
        <w:widowControl w:val="0"/>
        <w:shd w:val="clear" w:color="auto" w:fill="auto"/>
        <w:tabs>
          <w:tab w:leader="dot" w:pos="2805" w:val="left"/>
        </w:tabs>
        <w:bidi w:val="0"/>
        <w:spacing w:before="0" w:after="0" w:line="433" w:lineRule="exact"/>
        <w:ind w:left="0" w:right="0" w:firstLine="560"/>
        <w:jc w:val="both"/>
      </w:pPr>
      <w:r>
        <w:rPr>
          <w:color w:val="000000"/>
          <w:spacing w:val="0"/>
          <w:w w:val="100"/>
          <w:position w:val="0"/>
        </w:rPr>
        <w:t>现在要问，政治国家和市民社会的矛盾是如何形成的？这个在《法 哲学批判》中已经提出的问题，在这里得到了较为具体的分析-按照费 尔巴哈的观点.马克思把</w:t>
      </w:r>
      <w:r>
        <w:rPr>
          <w:color w:val="000000"/>
          <w:spacing w:val="0"/>
          <w:w w:val="100"/>
          <w:position w:val="0"/>
          <w:lang w:val="en-US" w:eastAsia="en-US" w:bidi="en-US"/>
        </w:rPr>
        <w:t>J</w:t>
      </w:r>
      <w:r>
        <w:rPr>
          <w:color w:val="000000"/>
          <w:spacing w:val="0"/>
          <w:w w:val="100"/>
          <w:position w:val="0"/>
        </w:rPr>
        <w:t>力史发展看成是人的</w:t>
      </w:r>
      <w:r>
        <w:rPr>
          <w:color w:val="000000"/>
          <w:spacing w:val="0"/>
          <w:w w:val="100"/>
          <w:position w:val="0"/>
          <w:lang w:val="zh-CN" w:eastAsia="zh-CN" w:bidi="zh-CN"/>
        </w:rPr>
        <w:t>“类”</w:t>
      </w:r>
      <w:r>
        <w:rPr>
          <w:color w:val="000000"/>
          <w:spacing w:val="0"/>
          <w:w w:val="100"/>
          <w:position w:val="0"/>
        </w:rPr>
        <w:t>本质不断返回自身 的过程，其表现形式是</w:t>
      </w:r>
      <w:r>
        <w:rPr>
          <w:color w:val="000000"/>
          <w:spacing w:val="0"/>
          <w:w w:val="100"/>
          <w:position w:val="0"/>
          <w:lang w:val="zh-CN" w:eastAsia="zh-CN" w:bidi="zh-CN"/>
        </w:rPr>
        <w:t>“解放</w:t>
      </w:r>
      <w:r>
        <w:rPr>
          <w:color w:val="000000"/>
          <w:spacing w:val="0"/>
          <w:w w:val="100"/>
          <w:position w:val="0"/>
        </w:rPr>
        <w:t>、他说；“年伊-种解放都是把人的世界 和人的关系但是，由于马'克'思已不把人的异化简单地</w:t>
      </w:r>
      <w:r>
        <w:rPr>
          <w:color w:val="000000"/>
          <w:spacing w:val="0"/>
          <w:w w:val="100"/>
          <w:position w:val="0"/>
        </w:rPr>
        <w:tab/>
      </w:r>
      <w:r>
        <w:rPr>
          <w:color w:val="000000"/>
          <w:spacing w:val="0"/>
          <w:w w:val="100"/>
          <w:position w:val="0"/>
        </w:rPr>
        <w:t xml:space="preserve"> 归结为宗教;右冨免</w:t>
      </w:r>
      <w:r>
        <w:rPr>
          <w:color w:val="000000"/>
          <w:spacing w:val="0"/>
          <w:w w:val="100"/>
          <w:position w:val="0"/>
          <w:lang w:val="en-US" w:eastAsia="en-US" w:bidi="en-US"/>
        </w:rPr>
        <w:t>W</w:t>
      </w:r>
      <w:r>
        <w:rPr>
          <w:color w:val="000000"/>
          <w:spacing w:val="0"/>
          <w:w w:val="100"/>
          <w:position w:val="0"/>
        </w:rPr>
        <w:t>制主义对个性的奴役，因而他也不把</w:t>
      </w:r>
      <w:r>
        <w:rPr>
          <w:color w:val="000000"/>
          <w:spacing w:val="0"/>
          <w:w w:val="100"/>
          <w:position w:val="0"/>
          <w:lang w:val="zh-CN" w:eastAsia="zh-CN" w:bidi="zh-CN"/>
        </w:rPr>
        <w:t>“解</w:t>
      </w:r>
      <w:r>
        <w:rPr>
          <w:color w:val="000000"/>
          <w:spacing w:val="0"/>
          <w:w w:val="100"/>
          <w:position w:val="0"/>
        </w:rPr>
        <w:t>放”理 解为一般意义上的革命。为此，他区分</w:t>
      </w:r>
      <w:r>
        <w:rPr>
          <w:color w:val="000000"/>
          <w:spacing w:val="0"/>
          <w:w w:val="100"/>
          <w:position w:val="0"/>
          <w:lang w:val="en-US" w:eastAsia="en-US" w:bidi="en-US"/>
        </w:rPr>
        <w:t>r</w:t>
      </w:r>
      <w:r>
        <w:rPr>
          <w:color w:val="000000"/>
          <w:spacing w:val="0"/>
          <w:w w:val="100"/>
          <w:position w:val="0"/>
        </w:rPr>
        <w:t>革命的不同历史类型，通过对 法国革命史的研究，马克思明确地认为，政治国家和市民社会的分离和 矛盾，乃是市戊阶级革命的产物，而市民阶级亦即资产阶级革命所完成 的解放仅仅是</w:t>
      </w:r>
      <w:r>
        <w:rPr>
          <w:color w:val="000000"/>
          <w:spacing w:val="0"/>
          <w:w w:val="100"/>
          <w:position w:val="0"/>
          <w:lang w:val="zh-CN" w:eastAsia="zh-CN" w:bidi="zh-CN"/>
        </w:rPr>
        <w:t>“政</w:t>
      </w:r>
      <w:r>
        <w:rPr>
          <w:color w:val="000000"/>
          <w:spacing w:val="0"/>
          <w:w w:val="100"/>
          <w:position w:val="0"/>
        </w:rPr>
        <w:t>治解放</w:t>
      </w:r>
      <w:r>
        <w:rPr>
          <w:color w:val="000000"/>
          <w:spacing w:val="0"/>
          <w:w w:val="100"/>
          <w:position w:val="0"/>
          <w:lang w:val="en-US" w:eastAsia="en-US" w:bidi="en-US"/>
        </w:rPr>
        <w:t>.'，</w:t>
      </w:r>
      <w:r>
        <w:rPr>
          <w:color w:val="000000"/>
          <w:spacing w:val="0"/>
          <w:w w:val="100"/>
          <w:position w:val="0"/>
        </w:rPr>
        <w:t>而不是彻底的</w:t>
      </w:r>
      <w:r>
        <w:rPr>
          <w:color w:val="000000"/>
          <w:spacing w:val="0"/>
          <w:w w:val="100"/>
          <w:position w:val="0"/>
          <w:lang w:val="zh-CN" w:eastAsia="zh-CN" w:bidi="zh-CN"/>
        </w:rPr>
        <w:t>“人</w:t>
      </w:r>
      <w:r>
        <w:rPr>
          <w:color w:val="000000"/>
          <w:spacing w:val="0"/>
          <w:w w:val="100"/>
          <w:position w:val="0"/>
        </w:rPr>
        <w:t>类解放鲍威尔的错误</w:t>
      </w:r>
    </w:p>
    <w:p>
      <w:pPr>
        <w:pStyle w:val="Style5"/>
        <w:keepNext w:val="0"/>
        <w:keepLines w:val="0"/>
        <w:widowControl w:val="0"/>
        <w:shd w:val="clear" w:color="auto" w:fill="auto"/>
        <w:tabs>
          <w:tab w:pos="-850" w:val="left"/>
        </w:tabs>
        <w:bidi w:val="0"/>
        <w:spacing w:before="0" w:after="0" w:line="291" w:lineRule="exact"/>
        <w:ind w:left="0" w:right="0" w:hanging="2380"/>
        <w:jc w:val="both"/>
        <w:rPr>
          <w:sz w:val="20"/>
          <w:szCs w:val="20"/>
        </w:rPr>
      </w:pPr>
      <w:r>
        <w:rPr>
          <w:sz w:val="22"/>
          <w:szCs w:val="22"/>
          <w:u w:val="single"/>
        </w:rPr>
        <w:t xml:space="preserve"> </w:t>
        <w:tab/>
      </w:r>
    </w:p>
    <w:p>
      <w:pPr>
        <w:pStyle w:val="Style5"/>
        <w:keepNext w:val="0"/>
        <w:keepLines w:val="0"/>
        <w:widowControl w:val="0"/>
        <w:shd w:val="clear" w:color="auto" w:fill="auto"/>
        <w:bidi w:val="0"/>
        <w:spacing w:before="0" w:after="0" w:line="291" w:lineRule="exact"/>
        <w:ind w:left="0" w:right="0" w:firstLine="480"/>
        <w:jc w:val="left"/>
        <w:rPr>
          <w:sz w:val="20"/>
          <w:szCs w:val="20"/>
        </w:rPr>
      </w:pPr>
      <w:r>
        <w:rPr>
          <w:i/>
          <w:iCs/>
          <w:color w:val="000000"/>
          <w:spacing w:val="0"/>
          <w:w w:val="100"/>
          <w:position w:val="0"/>
          <w:sz w:val="22"/>
          <w:szCs w:val="22"/>
        </w:rPr>
        <w:t>V</w:t>
      </w:r>
      <w:r>
        <w:rPr>
          <w:color w:val="000000"/>
          <w:spacing w:val="0"/>
          <w:w w:val="100"/>
          <w:position w:val="0"/>
          <w:sz w:val="22"/>
          <w:szCs w:val="22"/>
        </w:rPr>
        <w:t xml:space="preserve"> I</w:t>
      </w:r>
      <w:r>
        <w:rPr>
          <w:color w:val="000000"/>
          <w:spacing w:val="0"/>
          <w:w w:val="100"/>
          <w:position w:val="0"/>
          <w:sz w:val="20"/>
          <w:szCs w:val="20"/>
        </w:rPr>
        <w:t>马克思恩格斯全集》第</w:t>
      </w:r>
      <w:r>
        <w:rPr>
          <w:color w:val="000000"/>
          <w:spacing w:val="0"/>
          <w:w w:val="100"/>
          <w:position w:val="0"/>
          <w:sz w:val="22"/>
          <w:szCs w:val="22"/>
        </w:rPr>
        <w:t>I</w:t>
      </w:r>
      <w:r>
        <w:rPr>
          <w:color w:val="000000"/>
          <w:spacing w:val="0"/>
          <w:w w:val="100"/>
          <w:position w:val="0"/>
          <w:sz w:val="20"/>
          <w:szCs w:val="20"/>
        </w:rPr>
        <w:t>卷.人民岀版社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lang w:val="en-US" w:eastAsia="en-US" w:bidi="en-US"/>
        </w:rPr>
        <w:t xml:space="preserve">443. </w:t>
      </w:r>
      <w:r>
        <w:rPr>
          <w:color w:val="000000"/>
          <w:spacing w:val="0"/>
          <w:w w:val="100"/>
          <w:position w:val="0"/>
          <w:sz w:val="22"/>
          <w:szCs w:val="22"/>
        </w:rPr>
        <w:t>448</w:t>
      </w:r>
      <w:r>
        <w:rPr>
          <w:color w:val="000000"/>
          <w:spacing w:val="0"/>
          <w:w w:val="100"/>
          <w:position w:val="0"/>
          <w:sz w:val="20"/>
          <w:szCs w:val="20"/>
        </w:rPr>
        <w:t>页,</w:t>
      </w:r>
    </w:p>
    <w:p>
      <w:pPr>
        <w:pStyle w:val="Style5"/>
        <w:keepNext w:val="0"/>
        <w:keepLines w:val="0"/>
        <w:widowControl w:val="0"/>
        <w:shd w:val="clear" w:color="auto" w:fill="auto"/>
        <w:bidi w:val="0"/>
        <w:spacing w:before="0" w:after="0" w:line="291" w:lineRule="exact"/>
        <w:ind w:left="880" w:right="0" w:hanging="320"/>
        <w:jc w:val="both"/>
        <w:rPr>
          <w:sz w:val="20"/>
          <w:szCs w:val="20"/>
        </w:rPr>
      </w:pPr>
      <w:r>
        <w:rPr>
          <w:color w:val="000000"/>
          <w:spacing w:val="0"/>
          <w:w w:val="100"/>
          <w:position w:val="0"/>
          <w:sz w:val="20"/>
          <w:szCs w:val="20"/>
          <w:lang w:val="zh-CN" w:eastAsia="zh-CN" w:bidi="zh-CN"/>
        </w:rPr>
        <w:t>:.</w:t>
      </w:r>
      <w:r>
        <w:rPr>
          <w:color w:val="000000"/>
          <w:spacing w:val="0"/>
          <w:w w:val="100"/>
          <w:position w:val="0"/>
          <w:sz w:val="20"/>
          <w:szCs w:val="20"/>
        </w:rPr>
        <w:t>奥泽斯,舫斯曾写过题为、论货币的本质）</w:t>
      </w:r>
      <w:r>
        <w:rPr>
          <w:color w:val="000000"/>
          <w:spacing w:val="0"/>
          <w:w w:val="100"/>
          <w:position w:val="0"/>
          <w:sz w:val="20"/>
          <w:szCs w:val="20"/>
          <w:lang w:val="zh-CN" w:eastAsia="zh-CN" w:bidi="zh-CN"/>
        </w:rPr>
        <w:t>■文</w:t>
      </w:r>
      <w:r>
        <w:rPr>
          <w:color w:val="000000"/>
          <w:spacing w:val="0"/>
          <w:w w:val="100"/>
          <w:position w:val="0"/>
          <w:sz w:val="20"/>
          <w:szCs w:val="20"/>
        </w:rPr>
        <w:t>.该文据称是为马克思和</w:t>
      </w:r>
      <w:r>
        <w:rPr>
          <w:color w:val="000000"/>
          <w:spacing w:val="0"/>
          <w:w w:val="100"/>
          <w:position w:val="0"/>
          <w:sz w:val="20"/>
          <w:szCs w:val="20"/>
          <w:lang w:val="zh-CN" w:eastAsia="zh-CN" w:bidi="zh-CN"/>
        </w:rPr>
        <w:t>卢格卡</w:t>
      </w:r>
      <w:r>
        <w:rPr>
          <w:color w:val="000000"/>
          <w:spacing w:val="0"/>
          <w:w w:val="100"/>
          <w:position w:val="0"/>
          <w:sz w:val="20"/>
          <w:szCs w:val="20"/>
        </w:rPr>
        <w:t>编的 《德法牛擧》而写的.</w:t>
      </w:r>
      <w:r>
        <w:rPr>
          <w:color w:val="000000"/>
          <w:spacing w:val="0"/>
          <w:w w:val="100"/>
          <w:position w:val="0"/>
          <w:sz w:val="22"/>
          <w:szCs w:val="22"/>
          <w:lang w:val="en-US" w:eastAsia="en-US" w:bidi="en-US"/>
        </w:rPr>
        <w:t>FI</w:t>
      </w:r>
      <w:r>
        <w:rPr>
          <w:color w:val="000000"/>
          <w:spacing w:val="0"/>
          <w:w w:val="100"/>
          <w:position w:val="0"/>
          <w:sz w:val="20"/>
          <w:szCs w:val="20"/>
        </w:rPr>
        <w:t>大部</w:t>
      </w:r>
      <w:r>
        <w:rPr>
          <w:color w:val="000000"/>
          <w:spacing w:val="0"/>
          <w:w w:val="100"/>
          <w:position w:val="0"/>
          <w:sz w:val="20"/>
          <w:szCs w:val="20"/>
          <w:lang w:val="zh-CN" w:eastAsia="zh-CN" w:bidi="zh-CN"/>
        </w:rPr>
        <w:t>分稿了</w:t>
      </w:r>
      <w:r>
        <w:rPr>
          <w:color w:val="000000"/>
          <w:spacing w:val="0"/>
          <w:w w:val="100"/>
          <w:position w:val="0"/>
          <w:sz w:val="20"/>
          <w:szCs w:val="20"/>
        </w:rPr>
        <w:t>•已交编辑部,仪因华讐停刊，文章于一年半之后 才发表在皮特曼夕編的</w:t>
      </w:r>
      <w:r>
        <w:rPr>
          <w:color w:val="000000"/>
          <w:spacing w:val="0"/>
          <w:w w:val="100"/>
          <w:position w:val="0"/>
          <w:sz w:val="22"/>
          <w:szCs w:val="22"/>
          <w:lang w:val="en-US" w:eastAsia="en-US" w:bidi="en-US"/>
        </w:rPr>
        <w:t>E</w:t>
      </w:r>
      <w:r>
        <w:rPr>
          <w:color w:val="000000"/>
          <w:spacing w:val="0"/>
          <w:w w:val="100"/>
          <w:position w:val="0"/>
          <w:sz w:val="20"/>
          <w:szCs w:val="20"/>
        </w:rPr>
        <w:t>莱西社会改革年签》年第</w:t>
      </w:r>
      <w:r>
        <w:rPr>
          <w:color w:val="000000"/>
          <w:spacing w:val="0"/>
          <w:w w:val="100"/>
          <w:position w:val="0"/>
          <w:sz w:val="22"/>
          <w:szCs w:val="22"/>
        </w:rPr>
        <w:t>1</w:t>
      </w:r>
      <w:r>
        <w:rPr>
          <w:color w:val="000000"/>
          <w:spacing w:val="0"/>
          <w:w w:val="100"/>
          <w:position w:val="0"/>
          <w:sz w:val="20"/>
          <w:szCs w:val="20"/>
        </w:rPr>
        <w:t>卷上，该文用昇化概念分 析货币、提出</w:t>
      </w:r>
      <w:r>
        <w:rPr>
          <w:color w:val="000000"/>
          <w:spacing w:val="0"/>
          <w:w w:val="100"/>
          <w:position w:val="0"/>
          <w:sz w:val="22"/>
          <w:szCs w:val="22"/>
          <w:lang w:val="en-US" w:eastAsia="en-US" w:bidi="en-US"/>
        </w:rPr>
        <w:t>r</w:t>
      </w:r>
      <w:r>
        <w:rPr>
          <w:color w:val="000000"/>
          <w:spacing w:val="0"/>
          <w:w w:val="100"/>
          <w:position w:val="0"/>
          <w:sz w:val="20"/>
          <w:szCs w:val="20"/>
        </w:rPr>
        <w:t>货币是人们异化的本质等</w:t>
      </w:r>
      <w:r>
        <w:rPr>
          <w:color w:val="000000"/>
          <w:spacing w:val="0"/>
          <w:w w:val="100"/>
          <w:position w:val="0"/>
          <w:sz w:val="22"/>
          <w:szCs w:val="22"/>
          <w:lang w:val="en-US" w:eastAsia="en-US" w:bidi="en-US"/>
        </w:rPr>
        <w:t>w</w:t>
      </w:r>
      <w:r>
        <w:rPr>
          <w:color w:val="000000"/>
          <w:spacing w:val="0"/>
          <w:w w:val="100"/>
          <w:position w:val="0"/>
          <w:sz w:val="20"/>
          <w:szCs w:val="20"/>
        </w:rPr>
        <w:t xml:space="preserve">点：由于这篇文章，在现代史学中出现 </w:t>
      </w:r>
      <w:r>
        <w:rPr>
          <w:color w:val="000000"/>
          <w:spacing w:val="0"/>
          <w:w w:val="100"/>
          <w:position w:val="0"/>
          <w:sz w:val="22"/>
          <w:szCs w:val="22"/>
          <w:lang w:val="en-US" w:eastAsia="en-US" w:bidi="en-US"/>
        </w:rPr>
        <w:t>r</w:t>
      </w:r>
      <w:r>
        <w:rPr>
          <w:color w:val="000000"/>
          <w:spacing w:val="0"/>
          <w:w w:val="100"/>
          <w:position w:val="0"/>
          <w:sz w:val="20"/>
          <w:szCs w:val="20"/>
        </w:rPr>
        <w:t>究竟是马克思还是訪斯荷先把异化慨念魅用</w:t>
      </w:r>
      <w:r>
        <w:rPr>
          <w:color w:val="000000"/>
          <w:spacing w:val="0"/>
          <w:w w:val="100"/>
          <w:position w:val="0"/>
          <w:sz w:val="22"/>
          <w:szCs w:val="22"/>
          <w:lang w:val="en-US" w:eastAsia="en-US" w:bidi="en-US"/>
        </w:rPr>
        <w:t>r</w:t>
      </w:r>
      <w:r>
        <w:rPr>
          <w:color w:val="000000"/>
          <w:spacing w:val="0"/>
          <w:w w:val="100"/>
          <w:position w:val="0"/>
          <w:sz w:val="20"/>
          <w:szCs w:val="20"/>
        </w:rPr>
        <w:t>社会经济领域的争论。</w:t>
      </w:r>
      <w:r>
        <w:rPr>
          <w:color w:val="000000"/>
          <w:spacing w:val="0"/>
          <w:w w:val="100"/>
          <w:position w:val="0"/>
          <w:sz w:val="22"/>
          <w:szCs w:val="22"/>
          <w:lang w:val="en-US" w:eastAsia="en-US" w:bidi="en-US"/>
        </w:rPr>
        <w:t>f</w:t>
      </w:r>
      <w:r>
        <w:rPr>
          <w:color w:val="000000"/>
          <w:spacing w:val="0"/>
          <w:w w:val="100"/>
          <w:position w:val="0"/>
          <w:sz w:val="20"/>
          <w:szCs w:val="20"/>
        </w:rPr>
        <w:t>林斯传》作 咅埃•济匕」：们奈认定弓克</w:t>
      </w:r>
      <w:r>
        <w:rPr>
          <w:color w:val="000000"/>
          <w:spacing w:val="0"/>
          <w:w w:val="100"/>
          <w:position w:val="0"/>
          <w:sz w:val="20"/>
          <w:szCs w:val="20"/>
          <w:lang w:val="zh-CN" w:eastAsia="zh-CN" w:bidi="zh-CN"/>
        </w:rPr>
        <w:t>思是从</w:t>
      </w:r>
      <w:r>
        <w:rPr>
          <w:color w:val="000000"/>
          <w:spacing w:val="0"/>
          <w:w w:val="100"/>
          <w:position w:val="0"/>
          <w:sz w:val="20"/>
          <w:szCs w:val="20"/>
        </w:rPr>
        <w:t>.•舫斯那里得到灵感“才把费尔巴岭的舁化概念运用 于社会 睬主徳国史学家何则认定足赫斯•受马克思的影响才亏了 "仑货币的木质》. 因为甚全.连婶斯本人也没有否认马克思的观点的形成要早些：</w:t>
      </w:r>
    </w:p>
    <w:p>
      <w:pPr>
        <w:pStyle w:val="Style5"/>
        <w:keepNext w:val="0"/>
        <w:keepLines w:val="0"/>
        <w:widowControl w:val="0"/>
        <w:shd w:val="clear" w:color="auto" w:fill="auto"/>
        <w:bidi w:val="0"/>
        <w:spacing w:before="0" w:after="200" w:line="291" w:lineRule="exact"/>
        <w:ind w:left="0" w:right="0" w:firstLine="880"/>
        <w:jc w:val="left"/>
        <w:rPr>
          <w:sz w:val="20"/>
          <w:szCs w:val="20"/>
        </w:rPr>
        <w:sectPr>
          <w:headerReference w:type="default" r:id="rId227"/>
          <w:footerReference w:type="default" r:id="rId228"/>
          <w:headerReference w:type="even" r:id="rId229"/>
          <w:footerReference w:type="even" r:id="rId230"/>
          <w:footnotePr>
            <w:pos w:val="pageBottom"/>
            <w:numFmt w:val="decimal"/>
            <w:numRestart w:val="continuous"/>
          </w:footnotePr>
          <w:pgSz w:w="13985" w:h="18163"/>
          <w:pgMar w:top="1169" w:right="2200" w:bottom="1169" w:left="2665" w:header="0" w:footer="3" w:gutter="0"/>
          <w:cols w:space="720"/>
          <w:noEndnote/>
          <w:rtlGutter w:val="0"/>
          <w:docGrid w:linePitch="360"/>
        </w:sectPr>
      </w:pPr>
      <w:r>
        <w:rPr>
          <w:i/>
          <w:iCs/>
          <w:color w:val="000000"/>
          <w:spacing w:val="0"/>
          <w:w w:val="100"/>
          <w:position w:val="0"/>
          <w:sz w:val="22"/>
          <w:szCs w:val="22"/>
        </w:rPr>
        <w:t>，応</w:t>
      </w:r>
      <w:r>
        <w:rPr>
          <w:color w:val="000000"/>
          <w:spacing w:val="0"/>
          <w:w w:val="100"/>
          <w:position w:val="0"/>
          <w:sz w:val="20"/>
          <w:szCs w:val="20"/>
        </w:rPr>
        <w:t>思恩格斯身集》第</w:t>
      </w:r>
      <w:r>
        <w:rPr>
          <w:color w:val="000000"/>
          <w:spacing w:val="0"/>
          <w:w w:val="100"/>
          <w:position w:val="0"/>
          <w:sz w:val="22"/>
          <w:szCs w:val="22"/>
        </w:rPr>
        <w:t>1</w:t>
      </w:r>
      <w:r>
        <w:rPr>
          <w:color w:val="000000"/>
          <w:spacing w:val="0"/>
          <w:w w:val="100"/>
          <w:position w:val="0"/>
          <w:sz w:val="20"/>
          <w:szCs w:val="20"/>
        </w:rPr>
        <w:t>卷，人民岀版社</w:t>
      </w:r>
      <w:r>
        <w:rPr>
          <w:color w:val="000000"/>
          <w:spacing w:val="0"/>
          <w:w w:val="100"/>
          <w:position w:val="0"/>
          <w:sz w:val="22"/>
          <w:szCs w:val="22"/>
        </w:rPr>
        <w:t>356</w:t>
      </w:r>
      <w:r>
        <w:rPr>
          <w:color w:val="000000"/>
          <w:spacing w:val="0"/>
          <w:w w:val="100"/>
          <w:position w:val="0"/>
          <w:sz w:val="20"/>
          <w:szCs w:val="20"/>
        </w:rPr>
        <w:t>年版.第</w:t>
      </w:r>
      <w:r>
        <w:rPr>
          <w:color w:val="000000"/>
          <w:spacing w:val="0"/>
          <w:w w:val="100"/>
          <w:position w:val="0"/>
          <w:sz w:val="22"/>
          <w:szCs w:val="22"/>
        </w:rPr>
        <w:t>443</w:t>
      </w:r>
      <w:r>
        <w:rPr>
          <w:color w:val="000000"/>
          <w:spacing w:val="0"/>
          <w:w w:val="100"/>
          <w:position w:val="0"/>
          <w:sz w:val="20"/>
          <w:szCs w:val="20"/>
        </w:rPr>
        <w:t>页.</w:t>
      </w:r>
    </w:p>
    <w:p>
      <w:pPr>
        <w:pStyle w:val="Style5"/>
        <w:keepNext w:val="0"/>
        <w:keepLines w:val="0"/>
        <w:widowControl w:val="0"/>
        <w:shd w:val="clear" w:color="auto" w:fill="auto"/>
        <w:bidi w:val="0"/>
        <w:spacing w:before="0" w:after="0" w:line="438" w:lineRule="exact"/>
        <w:ind w:left="0" w:right="0" w:firstLine="0"/>
        <w:jc w:val="both"/>
      </w:pPr>
      <w:r>
        <w:rPr>
          <w:color w:val="000000"/>
          <w:spacing w:val="0"/>
          <w:w w:val="100"/>
          <w:position w:val="0"/>
        </w:rPr>
        <w:t>就在于把政治解放看作人类解放，把低于历史水平的徳国所面临的任务 当作历史的最高</w:t>
      </w:r>
      <w:r>
        <w:rPr>
          <w:color w:val="000000"/>
          <w:spacing w:val="0"/>
          <w:w w:val="100"/>
          <w:position w:val="0"/>
          <w:lang w:val="zh-CN" w:eastAsia="zh-CN" w:bidi="zh-CN"/>
        </w:rPr>
        <w:t>任务,</w:t>
      </w:r>
      <w:r>
        <w:rPr>
          <w:color w:val="000000"/>
          <w:spacing w:val="0"/>
          <w:w w:val="100"/>
          <w:position w:val="0"/>
        </w:rPr>
        <w:t>马克思认为，德国专制制度是中世纪野蛮制度的 延续，它虽然也应成为革命的刘象，却不具有当代革命的典型性，只有 立足于完备的现代国家，才能提出人类解放的</w:t>
      </w:r>
      <w:r>
        <w:rPr>
          <w:color w:val="000000"/>
          <w:spacing w:val="0"/>
          <w:w w:val="100"/>
          <w:position w:val="0"/>
          <w:lang w:val="zh-CN" w:eastAsia="zh-CN" w:bidi="zh-CN"/>
        </w:rPr>
        <w:t>任务.</w:t>
      </w:r>
    </w:p>
    <w:p>
      <w:pPr>
        <w:pStyle w:val="Style5"/>
        <w:keepNext w:val="0"/>
        <w:keepLines w:val="0"/>
        <w:widowControl w:val="0"/>
        <w:shd w:val="clear" w:color="auto" w:fill="auto"/>
        <w:bidi w:val="0"/>
        <w:spacing w:before="0" w:after="0" w:line="438" w:lineRule="exact"/>
        <w:ind w:left="0" w:right="0" w:firstLine="540"/>
        <w:jc w:val="both"/>
      </w:pPr>
      <w:r>
        <w:rPr>
          <w:color w:val="000000"/>
          <w:spacing w:val="0"/>
          <w:w w:val="100"/>
          <w:position w:val="0"/>
        </w:rPr>
        <w:t>政治解放是促使封建制度解体的市民阶级的革</w:t>
      </w:r>
      <w:r>
        <w:rPr>
          <w:color w:val="000000"/>
          <w:spacing w:val="0"/>
          <w:w w:val="100"/>
          <w:position w:val="0"/>
          <w:lang w:val="zh-CN" w:eastAsia="zh-CN" w:bidi="zh-CN"/>
        </w:rPr>
        <w:t>命,.</w:t>
      </w:r>
      <w:r>
        <w:rPr>
          <w:color w:val="000000"/>
          <w:spacing w:val="0"/>
          <w:w w:val="100"/>
          <w:position w:val="0"/>
        </w:rPr>
        <w:t>旧的市民社会即 封建社会的主要特点是具有政治性质；市民社会的要素，如财产、家 庭、劳动方式等，以领主权、等级和同业行会的形式同时又成为国家 （政治）生活的要素' 这倒不是因为财产等私人要素已变成了公共生活 要素，而是国家（政治）下降为私人的工具。在这种情况下，人民被分 割成依附于封建特权阶层的从属因素，而国家则表现为和人民脱离的统 治者及其仆从的夸林的职能。①因此，政治革命的任务就是要摧毁那些 使人民脱离自己扇鼠治共同体的各种政治形式：教会、贵族和行会特权 等等，其结果，就是使政治生活要素和私人生活要素彻底分离开来，即 一方面是作为公共生活领域的政治国家.另一方面是作为私人生活领域 的市民壮会:，由此而形成了政治国家和市比社会的矛盾。</w:t>
      </w:r>
    </w:p>
    <w:p>
      <w:pPr>
        <w:pStyle w:val="Style5"/>
        <w:keepNext w:val="0"/>
        <w:keepLines w:val="0"/>
        <w:widowControl w:val="0"/>
        <w:shd w:val="clear" w:color="auto" w:fill="auto"/>
        <w:bidi w:val="0"/>
        <w:spacing w:before="0" w:after="580" w:line="438" w:lineRule="exact"/>
        <w:ind w:left="0" w:right="0" w:firstLine="540"/>
        <w:jc w:val="both"/>
      </w:pPr>
      <w:r>
        <w:rPr>
          <w:color w:val="000000"/>
          <w:spacing w:val="0"/>
          <w:w w:val="100"/>
          <w:position w:val="0"/>
        </w:rPr>
        <w:t>可见，政治解放旨在消灭政治卜,的等级特权，使政治生活领域成为 具有普遍性质的公共生活领域。这是迄今为止人类解放所能达到的最后 形式。但是，从政治国家和市民社会的矛盾中，也暴露出这种解放形式 的局限性。因为它消灭了政治特权，却使市民社会中的现实差别更加退 速地发展和扩大起来；例如，国家从啟洎上應惓私有财产、取消了选举 和被选举权的财产资格，便使私有财斤京息扇窈展起来；它从政</w:t>
      </w:r>
      <w:r>
        <w:rPr>
          <w:color w:val="000000"/>
          <w:spacing w:val="0"/>
          <w:w w:val="100"/>
          <w:position w:val="0"/>
          <w:lang w:val="zh-CN" w:eastAsia="zh-CN" w:bidi="zh-CN"/>
        </w:rPr>
        <w:t xml:space="preserve">治上废 </w:t>
      </w:r>
      <w:r>
        <w:rPr>
          <w:color w:val="000000"/>
          <w:spacing w:val="0"/>
          <w:w w:val="100"/>
          <w:position w:val="0"/>
        </w:rPr>
        <w:t>除等级，出身、宗教和职业的差异，宣布人人都享有平等的政治权利， 却使实际的财产不平等更加扩大' 而且对于现代的政治同家来说， 有在这些差别存在的条件</w:t>
      </w:r>
      <w:r>
        <w:rPr>
          <w:color w:val="000000"/>
          <w:spacing w:val="0"/>
          <w:w w:val="100"/>
          <w:position w:val="0"/>
          <w:lang w:val="en-US" w:eastAsia="en-US" w:bidi="en-US"/>
        </w:rPr>
        <w:t>F,</w:t>
      </w:r>
      <w:r>
        <w:rPr>
          <w:color w:val="000000"/>
          <w:spacing w:val="0"/>
          <w:w w:val="100"/>
          <w:position w:val="0"/>
        </w:rPr>
        <w:t>它才能存在，只有同它的这些要素姓于对 立的状态，它才会感到自己是畋该甲本，才会实现自己的茸準存 这样，政治国家所创造的平等希自,由</w:t>
      </w:r>
      <w:r>
        <w:rPr>
          <w:color w:val="000000"/>
          <w:spacing w:val="0"/>
          <w:w w:val="100"/>
          <w:position w:val="0"/>
          <w:lang w:val="en-US" w:eastAsia="en-US" w:bidi="en-US"/>
        </w:rPr>
        <w:t>'，</w:t>
      </w:r>
      <w:r>
        <w:rPr>
          <w:color w:val="000000"/>
          <w:spacing w:val="0"/>
          <w:w w:val="100"/>
          <w:position w:val="0"/>
        </w:rPr>
        <w:t>詠成为一种脱离现实圣人葯生活 内容的虚幻的东西和宗教一样，政治领域中的完美和人性化，不过是 对现实生活中的苦难和非人化的精神慰藉。等级制并没有真正被消灭， 不同的只是以荏兮等级代替了原来的政治等级。不但如此，通过政治解 放，也就粉碎亍棗缚市民利己主义精神的羁绊，个人完全成为脱离社会 共同体的利己主义个人，私人利益和私人权利因而得到了彻底的</w:t>
      </w:r>
      <w:r>
        <w:rPr>
          <w:color w:val="000000"/>
          <w:spacing w:val="0"/>
          <w:w w:val="100"/>
          <w:position w:val="0"/>
          <w:lang w:val="zh-CN" w:eastAsia="zh-CN" w:bidi="zh-CN"/>
        </w:rPr>
        <w:t>实现"</w:t>
      </w:r>
    </w:p>
    <w:p>
      <w:pPr>
        <w:pStyle w:val="Style5"/>
        <w:keepNext w:val="0"/>
        <w:keepLines w:val="0"/>
        <w:widowControl w:val="0"/>
        <w:shd w:val="clear" w:color="auto" w:fill="auto"/>
        <w:bidi w:val="0"/>
        <w:spacing w:before="0" w:after="0" w:line="285" w:lineRule="exact"/>
        <w:ind w:left="500" w:right="0" w:firstLine="40"/>
        <w:jc w:val="both"/>
        <w:rPr>
          <w:sz w:val="20"/>
          <w:szCs w:val="20"/>
        </w:rPr>
        <w:sectPr>
          <w:headerReference w:type="default" r:id="rId231"/>
          <w:footerReference w:type="default" r:id="rId232"/>
          <w:headerReference w:type="even" r:id="rId233"/>
          <w:footerReference w:type="even" r:id="rId234"/>
          <w:footnotePr>
            <w:pos w:val="pageBottom"/>
            <w:numFmt w:val="decimal"/>
            <w:numRestart w:val="continuous"/>
          </w:footnotePr>
          <w:pgSz w:w="13985" w:h="18163"/>
          <w:pgMar w:top="1766" w:right="2063" w:bottom="1593" w:left="2758" w:header="0" w:footer="3" w:gutter="0"/>
          <w:cols w:space="720"/>
          <w:noEndnote/>
          <w:rtlGutter w:val="0"/>
          <w:docGrid w:linePitch="360"/>
        </w:sectPr>
      </w:pPr>
      <w:r>
        <w:rPr>
          <w:color w:val="000000"/>
          <w:spacing w:val="0"/>
          <w:w w:val="100"/>
          <w:position w:val="0"/>
          <w:sz w:val="22"/>
          <w:szCs w:val="22"/>
        </w:rPr>
        <w:t xml:space="preserve">1 </w:t>
      </w:r>
      <w:r>
        <w:rPr>
          <w:color w:val="000000"/>
          <w:spacing w:val="0"/>
          <w:w w:val="100"/>
          <w:position w:val="0"/>
          <w:sz w:val="20"/>
          <w:szCs w:val="20"/>
        </w:rPr>
        <w:t>参阅</w:t>
      </w:r>
      <w:r>
        <w:rPr>
          <w:color w:val="000000"/>
          <w:spacing w:val="0"/>
          <w:w w:val="100"/>
          <w:position w:val="0"/>
          <w:sz w:val="20"/>
          <w:szCs w:val="20"/>
          <w:lang w:val="zh-CN" w:eastAsia="zh-CN" w:bidi="zh-CN"/>
        </w:rPr>
        <w:t>《马克</w:t>
      </w:r>
      <w:r>
        <w:rPr>
          <w:color w:val="000000"/>
          <w:spacing w:val="0"/>
          <w:w w:val="100"/>
          <w:position w:val="0"/>
          <w:sz w:val="20"/>
          <w:szCs w:val="20"/>
        </w:rPr>
        <w:t>思恩格斯全集》第</w:t>
      </w:r>
      <w:r>
        <w:rPr>
          <w:color w:val="000000"/>
          <w:spacing w:val="0"/>
          <w:w w:val="100"/>
          <w:position w:val="0"/>
          <w:sz w:val="22"/>
          <w:szCs w:val="22"/>
        </w:rPr>
        <w:t>1</w:t>
      </w:r>
      <w:r>
        <w:rPr>
          <w:color w:val="000000"/>
          <w:spacing w:val="0"/>
          <w:w w:val="100"/>
          <w:position w:val="0"/>
          <w:sz w:val="20"/>
          <w:szCs w:val="20"/>
        </w:rPr>
        <w:t>卷’人</w:t>
      </w:r>
      <w:r>
        <w:rPr>
          <w:color w:val="000000"/>
          <w:spacing w:val="0"/>
          <w:w w:val="100"/>
          <w:position w:val="0"/>
          <w:sz w:val="22"/>
          <w:szCs w:val="22"/>
          <w:lang w:val="en-US" w:eastAsia="en-US" w:bidi="en-US"/>
        </w:rPr>
        <w:t>K</w:t>
      </w:r>
      <w:r>
        <w:rPr>
          <w:color w:val="000000"/>
          <w:spacing w:val="0"/>
          <w:w w:val="100"/>
          <w:position w:val="0"/>
          <w:sz w:val="20"/>
          <w:szCs w:val="20"/>
        </w:rPr>
        <w:t>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lang w:val="en-US" w:eastAsia="en-US" w:bidi="en-US"/>
        </w:rPr>
        <w:t xml:space="preserve">441-443 J </w:t>
      </w:r>
      <w:r>
        <w:rPr>
          <w:color w:val="000000"/>
          <w:spacing w:val="0"/>
          <w:w w:val="100"/>
          <w:position w:val="0"/>
          <w:sz w:val="20"/>
          <w:szCs w:val="20"/>
        </w:rPr>
        <w:t>参阅《弓克思恩格斯全集？笫</w:t>
      </w:r>
      <w:r>
        <w:rPr>
          <w:color w:val="000000"/>
          <w:spacing w:val="0"/>
          <w:w w:val="100"/>
          <w:position w:val="0"/>
          <w:sz w:val="22"/>
          <w:szCs w:val="22"/>
        </w:rPr>
        <w:t>1</w:t>
      </w:r>
      <w:r>
        <w:rPr>
          <w:color w:val="000000"/>
          <w:spacing w:val="0"/>
          <w:w w:val="100"/>
          <w:position w:val="0"/>
          <w:sz w:val="20"/>
          <w:szCs w:val="20"/>
        </w:rPr>
        <w:t>卷，人民岀版社</w:t>
      </w:r>
      <w:r>
        <w:rPr>
          <w:color w:val="000000"/>
          <w:spacing w:val="0"/>
          <w:w w:val="100"/>
          <w:position w:val="0"/>
          <w:sz w:val="22"/>
          <w:szCs w:val="22"/>
        </w:rPr>
        <w:t>1956</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427</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85" w:lineRule="exact"/>
        <w:ind w:left="500" w:right="0" w:firstLine="0"/>
        <w:jc w:val="both"/>
      </w:pPr>
      <w:r>
        <w:rPr>
          <w:color w:val="000000"/>
          <w:spacing w:val="0"/>
          <w:w w:val="100"/>
          <w:position w:val="0"/>
        </w:rPr>
        <w:t>就在于把政治解放看作人类解放，把低于历史水平的徳国所面临的任务 当作历史的最高</w:t>
      </w:r>
      <w:r>
        <w:rPr>
          <w:color w:val="000000"/>
          <w:spacing w:val="0"/>
          <w:w w:val="100"/>
          <w:position w:val="0"/>
          <w:lang w:val="zh-CN" w:eastAsia="zh-CN" w:bidi="zh-CN"/>
        </w:rPr>
        <w:t>任务,</w:t>
      </w:r>
      <w:r>
        <w:rPr>
          <w:color w:val="000000"/>
          <w:spacing w:val="0"/>
          <w:w w:val="100"/>
          <w:position w:val="0"/>
        </w:rPr>
        <w:t>马克思认为，德国专制制度是中世纪野蛮制度的 延续，它虽然也应成为革命的刘象，却不具有当代革命的典型性，只有 立足于完备的现代国家，才能提出人类解放的</w:t>
      </w:r>
      <w:r>
        <w:rPr>
          <w:color w:val="000000"/>
          <w:spacing w:val="0"/>
          <w:w w:val="100"/>
          <w:position w:val="0"/>
          <w:lang w:val="zh-CN" w:eastAsia="zh-CN" w:bidi="zh-CN"/>
        </w:rPr>
        <w:t>任务.</w:t>
      </w:r>
    </w:p>
    <w:p>
      <w:pPr>
        <w:pStyle w:val="Style5"/>
        <w:keepNext w:val="0"/>
        <w:keepLines w:val="0"/>
        <w:widowControl w:val="0"/>
        <w:shd w:val="clear" w:color="auto" w:fill="auto"/>
        <w:bidi w:val="0"/>
        <w:spacing w:before="0" w:after="0" w:line="438" w:lineRule="exact"/>
        <w:ind w:left="0" w:right="0" w:firstLine="540"/>
        <w:jc w:val="both"/>
      </w:pPr>
      <w:r>
        <w:rPr>
          <w:color w:val="000000"/>
          <w:spacing w:val="0"/>
          <w:w w:val="100"/>
          <w:position w:val="0"/>
        </w:rPr>
        <w:t>政治解放是促使封建制度解体的市民阶级的革</w:t>
      </w:r>
      <w:r>
        <w:rPr>
          <w:color w:val="000000"/>
          <w:spacing w:val="0"/>
          <w:w w:val="100"/>
          <w:position w:val="0"/>
          <w:lang w:val="zh-CN" w:eastAsia="zh-CN" w:bidi="zh-CN"/>
        </w:rPr>
        <w:t>命,.</w:t>
      </w:r>
      <w:r>
        <w:rPr>
          <w:color w:val="000000"/>
          <w:spacing w:val="0"/>
          <w:w w:val="100"/>
          <w:position w:val="0"/>
        </w:rPr>
        <w:t>旧的市民社会即 封建社会的主要特点是具有政治性质；市民社会的要素，如财产、家 庭、劳动方式等，以领主权、等级和同业行会的形式同时又成为国家 （政治）生活的要素' 这倒不是因为财产等私人要素已变成了公共生活 要素，而是国家（政治）下降为私人的工具。在这种情况下，人民被分 割成依附于封建特权阶层的从属因素，而国家则表现为和人民脱离的统 治者及其仆从的夸林的职能。①因此，政治革命的任务就是要摧毁那些 使人民脱离自己扇鼠治共同体的各种政治形式：教会、贵族和行会特权 等等，其结果，就是使政治生活要素和私人生活要素彻底分离开来，即 一方面是作为公共生活领域的政治国家.另一方面是作为私人生活领域 的市民壮会:，由此而形成了政治国家和市比社会的矛盾。</w:t>
      </w:r>
    </w:p>
    <w:p>
      <w:pPr>
        <w:pStyle w:val="Style5"/>
        <w:keepNext w:val="0"/>
        <w:keepLines w:val="0"/>
        <w:widowControl w:val="0"/>
        <w:shd w:val="clear" w:color="auto" w:fill="auto"/>
        <w:bidi w:val="0"/>
        <w:spacing w:before="0" w:after="580" w:line="438" w:lineRule="exact"/>
        <w:ind w:left="0" w:right="0" w:firstLine="540"/>
        <w:jc w:val="both"/>
      </w:pPr>
      <w:r>
        <w:rPr>
          <w:color w:val="000000"/>
          <w:spacing w:val="0"/>
          <w:w w:val="100"/>
          <w:position w:val="0"/>
        </w:rPr>
        <w:t>可见，政治解放旨在消灭政治卜,的等级特权，使政治生活领域成为 具有普遍性质的公共生活领域。这是迄今为止人类解放所能达到的最后 形式。但是，从政治国家和市民社会的矛盾中，也暴露出这种解放形式 的局限性。因为它消灭了政治特权，却使市民社会中的现实差别更加退 速地发展和扩大起来；例如，国家从啟洎上應惓私有财产、取消了选举 和被选举权的财产资格，便使私有财斤京息扇窈展起来；它从政</w:t>
      </w:r>
      <w:r>
        <w:rPr>
          <w:color w:val="000000"/>
          <w:spacing w:val="0"/>
          <w:w w:val="100"/>
          <w:position w:val="0"/>
          <w:lang w:val="zh-CN" w:eastAsia="zh-CN" w:bidi="zh-CN"/>
        </w:rPr>
        <w:t xml:space="preserve">治上废 </w:t>
      </w:r>
      <w:r>
        <w:rPr>
          <w:color w:val="000000"/>
          <w:spacing w:val="0"/>
          <w:w w:val="100"/>
          <w:position w:val="0"/>
        </w:rPr>
        <w:t>除等级，出身、宗教和职业的差异，宣布人人都享有平等的政治权利， 却使实际的财产不平等更加扩大' 而且对于现代的政治同家来说， 有在这些差别存在的条件</w:t>
      </w:r>
      <w:r>
        <w:rPr>
          <w:color w:val="000000"/>
          <w:spacing w:val="0"/>
          <w:w w:val="100"/>
          <w:position w:val="0"/>
          <w:lang w:val="en-US" w:eastAsia="en-US" w:bidi="en-US"/>
        </w:rPr>
        <w:t>F,</w:t>
      </w:r>
      <w:r>
        <w:rPr>
          <w:color w:val="000000"/>
          <w:spacing w:val="0"/>
          <w:w w:val="100"/>
          <w:position w:val="0"/>
        </w:rPr>
        <w:t>它才能存在，只有同它的这些要素姓于对 立的状态，它才会感到自己是畋该甲本，才会实现自己的茸準存 这样，政治国家所创造的平等希自,由</w:t>
      </w:r>
      <w:r>
        <w:rPr>
          <w:color w:val="000000"/>
          <w:spacing w:val="0"/>
          <w:w w:val="100"/>
          <w:position w:val="0"/>
          <w:lang w:val="en-US" w:eastAsia="en-US" w:bidi="en-US"/>
        </w:rPr>
        <w:t>'，</w:t>
      </w:r>
      <w:r>
        <w:rPr>
          <w:color w:val="000000"/>
          <w:spacing w:val="0"/>
          <w:w w:val="100"/>
          <w:position w:val="0"/>
        </w:rPr>
        <w:t>詠成为一种脱离现实圣人葯生活 内容的虚幻的东西和宗教一样，政治领域中的完美和人性化，不过是 对现实生活中的苦难和非人化的精神慰藉。等级制并没有真正被消灭， 不同的只是以荏兮等级代替了原来的政治等级。不但如此，通过政治解 放，也就粉碎亍棗缚市民利己主义精神的羁绊，个人完全成为脱离社会 共同体的利己主义个人，私人利益和私人权利因而得到了彻底的</w:t>
      </w:r>
      <w:r>
        <w:rPr>
          <w:color w:val="000000"/>
          <w:spacing w:val="0"/>
          <w:w w:val="100"/>
          <w:position w:val="0"/>
          <w:lang w:val="zh-CN" w:eastAsia="zh-CN" w:bidi="zh-CN"/>
        </w:rPr>
        <w:t>实现"</w:t>
      </w:r>
    </w:p>
    <w:p>
      <w:pPr>
        <w:pStyle w:val="Style5"/>
        <w:keepNext w:val="0"/>
        <w:keepLines w:val="0"/>
        <w:widowControl w:val="0"/>
        <w:shd w:val="clear" w:color="auto" w:fill="auto"/>
        <w:bidi w:val="0"/>
        <w:spacing w:before="0" w:after="0" w:line="285" w:lineRule="exact"/>
        <w:ind w:left="500" w:right="0" w:firstLine="40"/>
        <w:jc w:val="both"/>
        <w:rPr>
          <w:sz w:val="20"/>
          <w:szCs w:val="20"/>
        </w:rPr>
        <w:sectPr>
          <w:footnotePr>
            <w:pos w:val="pageBottom"/>
            <w:numFmt w:val="decimal"/>
            <w:numRestart w:val="continuous"/>
          </w:footnotePr>
          <w:pgSz w:w="13985" w:h="18163"/>
          <w:pgMar w:top="1766" w:right="2063" w:bottom="1593" w:left="2758" w:header="0" w:footer="3" w:gutter="0"/>
          <w:pgNumType w:start="84"/>
          <w:cols w:space="720"/>
          <w:noEndnote/>
          <w:rtlGutter w:val="0"/>
          <w:docGrid w:linePitch="360"/>
        </w:sectPr>
      </w:pPr>
      <w:r>
        <w:rPr>
          <w:color w:val="000000"/>
          <w:spacing w:val="0"/>
          <w:w w:val="100"/>
          <w:position w:val="0"/>
          <w:sz w:val="22"/>
          <w:szCs w:val="22"/>
        </w:rPr>
        <w:t xml:space="preserve">1 </w:t>
      </w:r>
      <w:r>
        <w:rPr>
          <w:color w:val="000000"/>
          <w:spacing w:val="0"/>
          <w:w w:val="100"/>
          <w:position w:val="0"/>
          <w:sz w:val="20"/>
          <w:szCs w:val="20"/>
        </w:rPr>
        <w:t>参阅</w:t>
      </w:r>
      <w:r>
        <w:rPr>
          <w:color w:val="000000"/>
          <w:spacing w:val="0"/>
          <w:w w:val="100"/>
          <w:position w:val="0"/>
          <w:sz w:val="20"/>
          <w:szCs w:val="20"/>
          <w:lang w:val="zh-CN" w:eastAsia="zh-CN" w:bidi="zh-CN"/>
        </w:rPr>
        <w:t>《马克</w:t>
      </w:r>
      <w:r>
        <w:rPr>
          <w:color w:val="000000"/>
          <w:spacing w:val="0"/>
          <w:w w:val="100"/>
          <w:position w:val="0"/>
          <w:sz w:val="20"/>
          <w:szCs w:val="20"/>
        </w:rPr>
        <w:t>思恩格斯全集》第</w:t>
      </w:r>
      <w:r>
        <w:rPr>
          <w:color w:val="000000"/>
          <w:spacing w:val="0"/>
          <w:w w:val="100"/>
          <w:position w:val="0"/>
          <w:sz w:val="22"/>
          <w:szCs w:val="22"/>
        </w:rPr>
        <w:t>1</w:t>
      </w:r>
      <w:r>
        <w:rPr>
          <w:color w:val="000000"/>
          <w:spacing w:val="0"/>
          <w:w w:val="100"/>
          <w:position w:val="0"/>
          <w:sz w:val="20"/>
          <w:szCs w:val="20"/>
        </w:rPr>
        <w:t>卷’人</w:t>
      </w:r>
      <w:r>
        <w:rPr>
          <w:color w:val="000000"/>
          <w:spacing w:val="0"/>
          <w:w w:val="100"/>
          <w:position w:val="0"/>
          <w:sz w:val="22"/>
          <w:szCs w:val="22"/>
          <w:lang w:val="en-US" w:eastAsia="en-US" w:bidi="en-US"/>
        </w:rPr>
        <w:t>K</w:t>
      </w:r>
      <w:r>
        <w:rPr>
          <w:color w:val="000000"/>
          <w:spacing w:val="0"/>
          <w:w w:val="100"/>
          <w:position w:val="0"/>
          <w:sz w:val="20"/>
          <w:szCs w:val="20"/>
        </w:rPr>
        <w:t>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lang w:val="en-US" w:eastAsia="en-US" w:bidi="en-US"/>
        </w:rPr>
        <w:t xml:space="preserve">441-443 J </w:t>
      </w:r>
      <w:r>
        <w:rPr>
          <w:color w:val="000000"/>
          <w:spacing w:val="0"/>
          <w:w w:val="100"/>
          <w:position w:val="0"/>
          <w:sz w:val="20"/>
          <w:szCs w:val="20"/>
        </w:rPr>
        <w:t>参阅《弓克思恩格斯全集？笫</w:t>
      </w:r>
      <w:r>
        <w:rPr>
          <w:color w:val="000000"/>
          <w:spacing w:val="0"/>
          <w:w w:val="100"/>
          <w:position w:val="0"/>
          <w:sz w:val="22"/>
          <w:szCs w:val="22"/>
        </w:rPr>
        <w:t>1</w:t>
      </w:r>
      <w:r>
        <w:rPr>
          <w:color w:val="000000"/>
          <w:spacing w:val="0"/>
          <w:w w:val="100"/>
          <w:position w:val="0"/>
          <w:sz w:val="20"/>
          <w:szCs w:val="20"/>
        </w:rPr>
        <w:t>卷，人民岀版社</w:t>
      </w:r>
      <w:r>
        <w:rPr>
          <w:color w:val="000000"/>
          <w:spacing w:val="0"/>
          <w:w w:val="100"/>
          <w:position w:val="0"/>
          <w:sz w:val="22"/>
          <w:szCs w:val="22"/>
        </w:rPr>
        <w:t>1956</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427</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85" w:lineRule="exact"/>
        <w:ind w:left="500" w:right="0" w:firstLine="0"/>
        <w:jc w:val="both"/>
      </w:pPr>
      <w:r>
        <w:rPr>
          <w:color w:val="000000"/>
          <w:spacing w:val="0"/>
          <w:w w:val="100"/>
          <w:position w:val="0"/>
        </w:rPr>
        <w:t>践</w:t>
      </w:r>
      <w:r>
        <w:rPr>
          <w:color w:val="000000"/>
          <w:spacing w:val="0"/>
          <w:w w:val="100"/>
          <w:position w:val="0"/>
          <w:lang w:val="zh-CN" w:eastAsia="zh-CN" w:bidi="zh-CN"/>
        </w:rPr>
        <w:t>.以</w:t>
      </w:r>
      <w:r>
        <w:rPr>
          <w:color w:val="000000"/>
          <w:spacing w:val="0"/>
          <w:w w:val="100"/>
          <w:position w:val="0"/>
        </w:rPr>
        <w:t>便不仅能使自己提高到现代各国的现有水平，而且提高到这些国 家即将达到的人的高度呢？实</w:t>
      </w:r>
      <w:r>
        <w:rPr>
          <w:color w:val="000000"/>
          <w:spacing w:val="0"/>
          <w:w w:val="100"/>
          <w:position w:val="0"/>
          <w:lang w:val="zh-CN" w:eastAsia="zh-CN" w:bidi="zh-CN"/>
        </w:rPr>
        <w:t>际上.</w:t>
      </w:r>
      <w:r>
        <w:rPr>
          <w:color w:val="000000"/>
          <w:spacing w:val="0"/>
          <w:w w:val="100"/>
          <w:position w:val="0"/>
        </w:rPr>
        <w:t xml:space="preserve">对于德国来说，这已是唯一的出 路、和大革命时期的法国不同，德国还没有形成一个能够领导人民进行 </w:t>
      </w:r>
      <w:r>
        <w:rPr>
          <w:color w:val="000000"/>
          <w:spacing w:val="0"/>
          <w:w w:val="100"/>
          <w:position w:val="0"/>
          <w:lang w:val="en-US" w:eastAsia="en-US" w:bidi="en-US"/>
        </w:rPr>
        <w:t>R</w:t>
      </w:r>
      <w:r>
        <w:rPr>
          <w:color w:val="000000"/>
          <w:spacing w:val="0"/>
          <w:w w:val="100"/>
          <w:position w:val="0"/>
        </w:rPr>
        <w:t>封建革命的资产阶级马克思认为，任何能够领导人民进行革命的阶 級，必须具备两个条件：第它的特殊利益必须同普遍利益相一致 （哪怕足•瞬间的• •致），以至被公认为是社会的普遍代表；第</w:t>
      </w:r>
      <w:r>
        <w:rPr>
          <w:color w:val="000000"/>
          <w:spacing w:val="0"/>
          <w:w w:val="100"/>
          <w:position w:val="0"/>
          <w:lang w:val="en-US" w:eastAsia="en-US" w:bidi="en-US"/>
        </w:rPr>
        <w:t>■：.</w:t>
      </w:r>
      <w:r>
        <w:rPr>
          <w:color w:val="000000"/>
          <w:spacing w:val="0"/>
          <w:w w:val="100"/>
          <w:position w:val="0"/>
        </w:rPr>
        <w:t>它反 对的敌人必须集社会的全部缺点于一身，以至被看成是整个社会公认的 罪恶而在德国，代表这两个极端的阶级都不存在</w:t>
      </w:r>
      <w:r>
        <w:rPr>
          <w:color w:val="000000"/>
          <w:spacing w:val="0"/>
          <w:w w:val="100"/>
          <w:position w:val="0"/>
          <w:lang w:val="zh-CN" w:eastAsia="zh-CN" w:bidi="zh-CN"/>
        </w:rPr>
        <w:t>“德</w:t>
      </w:r>
      <w:r>
        <w:rPr>
          <w:color w:val="000000"/>
          <w:spacing w:val="0"/>
          <w:w w:val="100"/>
          <w:position w:val="0"/>
        </w:rPr>
        <w:t>国的任何一个 特殊阶级，不仅缺乏那些把自己标志为社会消极代表的彻底、尖锐、勇 敢、无情，同样，任何一个等级也缺乏和人民心胸相同——即使是瞬间 的相同——的升阔的胸怀，缺乏鼓舞物质力量实行政治暴力的感悟，缺 乏革命的大无畏精神</w:t>
      </w:r>
      <w:r>
        <w:rPr>
          <w:color w:val="000000"/>
          <w:spacing w:val="0"/>
          <w:w w:val="100"/>
          <w:position w:val="0"/>
          <w:lang w:val="en-US" w:eastAsia="en-US" w:bidi="en-US"/>
        </w:rPr>
        <w:t>，”'：</w:t>
      </w:r>
      <w:r>
        <w:rPr>
          <w:color w:val="000000"/>
          <w:spacing w:val="0"/>
          <w:w w:val="100"/>
          <w:position w:val="0"/>
        </w:rPr>
        <w:t>因此，在法国，部分解放是普遍解放的基価； 在德国,普遍解放却是任何部分解放的必要条件.、那么，德国解放的实 际可能性到底在哪里呢？</w:t>
      </w:r>
    </w:p>
    <w:p>
      <w:pPr>
        <w:pStyle w:val="Style5"/>
        <w:keepNext w:val="0"/>
        <w:keepLines w:val="0"/>
        <w:widowControl w:val="0"/>
        <w:shd w:val="clear" w:color="auto" w:fill="auto"/>
        <w:bidi w:val="0"/>
        <w:spacing w:before="0" w:after="0" w:line="433" w:lineRule="exact"/>
        <w:ind w:left="0" w:right="0" w:firstLine="640"/>
        <w:jc w:val="both"/>
      </w:pPr>
      <w:r>
        <w:rPr>
          <w:color w:val="000000"/>
          <w:spacing w:val="0"/>
          <w:w w:val="100"/>
          <w:position w:val="0"/>
        </w:rPr>
        <w:t>关键在于形成一个作为人类解放的实际承担者的阶级、这个阶级必 须是：第--，它不拥有任何财产却构成市民社会的实际因素，因而是 .•非市民"上会阶级的市民社会阶级”；</w:t>
      </w:r>
      <w:r>
        <w:rPr>
          <w:color w:val="000000"/>
          <w:spacing w:val="0"/>
          <w:w w:val="100"/>
          <w:position w:val="0"/>
          <w:lang w:val="zh-CN" w:eastAsia="zh-CN" w:bidi="zh-CN"/>
        </w:rPr>
        <w:t>第二，</w:t>
      </w:r>
      <w:r>
        <w:rPr>
          <w:color w:val="000000"/>
          <w:spacing w:val="0"/>
          <w:w w:val="100"/>
          <w:position w:val="0"/>
        </w:rPr>
        <w:t>它被剥夺广一切做人的权利 因而具有晋遍性质，不要求享有任何一种特殊权利而只要求</w:t>
      </w:r>
      <w:r>
        <w:rPr>
          <w:color w:val="000000"/>
          <w:spacing w:val="0"/>
          <w:w w:val="100"/>
          <w:position w:val="0"/>
          <w:lang w:val="zh-CN" w:eastAsia="zh-CN" w:bidi="zh-CN"/>
        </w:rPr>
        <w:t>“人</w:t>
      </w:r>
      <w:r>
        <w:rPr>
          <w:color w:val="000000"/>
          <w:spacing w:val="0"/>
          <w:w w:val="100"/>
          <w:position w:val="0"/>
        </w:rPr>
        <w:t>权”； 笫三，它必须解放切社会领域才能最终解放自己，因而是现代社会彻 底解体的结果这个阶级，</w:t>
      </w:r>
      <w:r>
        <w:rPr>
          <w:color w:val="000000"/>
          <w:spacing w:val="0"/>
          <w:w w:val="100"/>
          <w:position w:val="0"/>
          <w:lang w:val="zh-CN" w:eastAsia="zh-CN" w:bidi="zh-CN"/>
        </w:rPr>
        <w:t>“作为</w:t>
      </w:r>
      <w:r>
        <w:rPr>
          <w:color w:val="000000"/>
          <w:spacing w:val="0"/>
          <w:w w:val="100"/>
          <w:position w:val="0"/>
        </w:rPr>
        <w:t xml:space="preserve">••个特殊等级来说，就是扌广阶 </w:t>
      </w:r>
      <w:r>
        <w:rPr>
          <w:color w:val="000000"/>
          <w:spacing w:val="0"/>
          <w:w w:val="100"/>
          <w:position w:val="0"/>
          <w:lang w:val="zh-CN" w:eastAsia="zh-CN" w:bidi="zh-CN"/>
        </w:rPr>
        <w:t>罗</w:t>
      </w:r>
      <w:r>
        <w:rPr>
          <w:color w:val="000000"/>
          <w:spacing w:val="0"/>
          <w:w w:val="100"/>
          <w:position w:val="0"/>
        </w:rPr>
        <w:t>」值得注意的是，马克思,开始就把无产阶级的形成与工</w:t>
      </w:r>
      <w:r>
        <w:rPr>
          <w:color w:val="000000"/>
          <w:spacing w:val="0"/>
          <w:w w:val="100"/>
          <w:position w:val="0"/>
          <w:lang w:val="en-US" w:eastAsia="en-US" w:bidi="en-US"/>
        </w:rPr>
        <w:t>ik</w:t>
      </w:r>
      <w:r>
        <w:rPr>
          <w:color w:val="000000"/>
          <w:spacing w:val="0"/>
          <w:w w:val="100"/>
          <w:position w:val="0"/>
        </w:rPr>
        <w:t>南売 扇、社会的两极分化联系在</w:t>
      </w:r>
      <w:r>
        <w:rPr>
          <w:color w:val="000000"/>
          <w:spacing w:val="0"/>
          <w:w w:val="100"/>
          <w:position w:val="0"/>
          <w:lang w:val="en-US" w:eastAsia="en-US" w:bidi="en-US"/>
        </w:rPr>
        <w:t>--</w:t>
      </w:r>
      <w:r>
        <w:rPr>
          <w:color w:val="000000"/>
          <w:spacing w:val="0"/>
          <w:w w:val="100"/>
          <w:position w:val="0"/>
          <w:lang w:val="zh-CN" w:eastAsia="zh-CN" w:bidi="zh-CN"/>
        </w:rPr>
        <w:t>起〉</w:t>
      </w:r>
      <w:r>
        <w:rPr>
          <w:color w:val="000000"/>
          <w:spacing w:val="0"/>
          <w:w w:val="100"/>
          <w:position w:val="0"/>
        </w:rPr>
        <w:t>这说明，尽管这</w:t>
      </w:r>
      <w:r>
        <w:rPr>
          <w:color w:val="000000"/>
          <w:spacing w:val="0"/>
          <w:w w:val="100"/>
          <w:position w:val="0"/>
          <w:lang w:val="zh-CN" w:eastAsia="zh-CN" w:bidi="zh-CN"/>
        </w:rPr>
        <w:t>时对元</w:t>
      </w:r>
      <w:r>
        <w:rPr>
          <w:color w:val="000000"/>
          <w:spacing w:val="0"/>
          <w:w w:val="100"/>
          <w:position w:val="0"/>
        </w:rPr>
        <w:t>产阶级还缺乏 科学的论证,但他从来没有把无产阶级神化,①</w:t>
      </w:r>
    </w:p>
    <w:p>
      <w:pPr>
        <w:pStyle w:val="Style5"/>
        <w:keepNext w:val="0"/>
        <w:keepLines w:val="0"/>
        <w:widowControl w:val="0"/>
        <w:shd w:val="clear" w:color="auto" w:fill="auto"/>
        <w:bidi w:val="0"/>
        <w:spacing w:before="0" w:after="600" w:line="433" w:lineRule="exact"/>
        <w:ind w:left="0" w:right="0" w:firstLine="640"/>
        <w:jc w:val="both"/>
      </w:pPr>
      <w:r>
        <w:rPr>
          <w:color w:val="000000"/>
          <w:spacing w:val="0"/>
          <w:w w:val="100"/>
          <w:position w:val="0"/>
        </w:rPr>
        <w:t>人类解放是无产阶级和新哲学相结合的产物：矛严阶多是私有财产 的对</w:t>
      </w:r>
      <w:r>
        <w:rPr>
          <w:color w:val="000000"/>
          <w:spacing w:val="0"/>
          <w:w w:val="100"/>
          <w:position w:val="0"/>
          <w:lang w:val="zh-CN" w:eastAsia="zh-CN" w:bidi="zh-CN"/>
        </w:rPr>
        <w:t>立面’</w:t>
      </w:r>
      <w:r>
        <w:rPr>
          <w:color w:val="000000"/>
          <w:spacing w:val="0"/>
          <w:w w:val="100"/>
          <w:position w:val="0"/>
        </w:rPr>
        <w:t>它的存在表明，以私有财产为核心的应希世案已被自我杏 定 这个阶级要解放自己，必须把无产阶级的原则（被剥夺了私有财 产）提升为秒兮的原则（剥夺私有财产），使财产复归于社会，无产阶 级的这种</w:t>
      </w:r>
      <w:r>
        <w:rPr>
          <w:color w:val="000000"/>
          <w:spacing w:val="0"/>
          <w:w w:val="100"/>
          <w:position w:val="0"/>
          <w:lang w:val="zh-CN" w:eastAsia="zh-CN" w:bidi="zh-CN"/>
        </w:rPr>
        <w:t>要汆』</w:t>
      </w:r>
      <w:r>
        <w:rPr>
          <w:color w:val="000000"/>
          <w:spacing w:val="0"/>
          <w:w w:val="100"/>
          <w:position w:val="0"/>
        </w:rPr>
        <w:t>已经由德国耕哲学作了理论上的表达</w:t>
      </w:r>
      <w:r>
        <w:rPr>
          <w:color w:val="000000"/>
          <w:spacing w:val="0"/>
          <w:w w:val="100"/>
          <w:position w:val="0"/>
          <w:lang w:val="en-US" w:eastAsia="en-US" w:bidi="en-US"/>
        </w:rPr>
        <w:t>•，</w:t>
      </w:r>
      <w:r>
        <w:rPr>
          <w:color w:val="000000"/>
          <w:spacing w:val="0"/>
          <w:w w:val="100"/>
          <w:position w:val="0"/>
        </w:rPr>
        <w:t>从“宣布人本身 是丿、的最高本质</w:t>
      </w:r>
      <w:r>
        <w:rPr>
          <w:color w:val="000000"/>
          <w:spacing w:val="0"/>
          <w:w w:val="100"/>
          <w:position w:val="0"/>
          <w:lang w:val="en-US" w:eastAsia="en-US" w:bidi="en-US"/>
        </w:rPr>
        <w:t>"</w:t>
      </w:r>
      <w:r>
        <w:rPr>
          <w:color w:val="000000"/>
          <w:spacing w:val="0"/>
          <w:w w:val="100"/>
          <w:position w:val="0"/>
        </w:rPr>
        <w:t>这一理论出发，新哲学作出了只有消灭私有财产才能 消除大国生活和世俗生活、政治国家和市民社会的矛盾的结论，以便实</w:t>
      </w:r>
    </w:p>
    <w:p>
      <w:pPr>
        <w:pStyle w:val="Style5"/>
        <w:keepNext w:val="0"/>
        <w:keepLines w:val="0"/>
        <w:widowControl w:val="0"/>
        <w:shd w:val="clear" w:color="auto" w:fill="auto"/>
        <w:bidi w:val="0"/>
        <w:spacing w:before="0" w:after="0" w:line="240" w:lineRule="auto"/>
        <w:ind w:left="0" w:right="0" w:firstLine="940"/>
        <w:jc w:val="both"/>
      </w:pPr>
      <w:r>
        <w:rPr>
          <w:color w:val="000000"/>
          <w:spacing w:val="0"/>
          <w:w w:val="100"/>
          <w:position w:val="0"/>
        </w:rPr>
        <w:t>74</w:t>
      </w:r>
      <w:r>
        <w:rPr>
          <w:color w:val="000000"/>
          <w:spacing w:val="0"/>
          <w:w w:val="100"/>
          <w:position w:val="0"/>
          <w:sz w:val="20"/>
          <w:szCs w:val="20"/>
        </w:rPr>
        <w:t>克康恩格斯全集孕第</w:t>
      </w:r>
      <w:r>
        <w:rPr>
          <w:color w:val="000000"/>
          <w:spacing w:val="0"/>
          <w:w w:val="100"/>
          <w:position w:val="0"/>
        </w:rPr>
        <w:t>I</w:t>
      </w:r>
      <w:r>
        <w:rPr>
          <w:color w:val="000000"/>
          <w:spacing w:val="0"/>
          <w:w w:val="100"/>
          <w:position w:val="0"/>
          <w:sz w:val="20"/>
          <w:szCs w:val="20"/>
          <w:lang w:val="zh-CN" w:eastAsia="zh-CN" w:bidi="zh-CN"/>
        </w:rPr>
        <w:t>卷.</w:t>
      </w:r>
      <w:r>
        <w:rPr>
          <w:color w:val="000000"/>
          <w:spacing w:val="0"/>
          <w:w w:val="100"/>
          <w:position w:val="0"/>
          <w:sz w:val="20"/>
          <w:szCs w:val="20"/>
        </w:rPr>
        <w:t>人民出版衬</w:t>
      </w:r>
      <w:r>
        <w:rPr>
          <w:color w:val="000000"/>
          <w:spacing w:val="0"/>
          <w:w w:val="100"/>
          <w:position w:val="0"/>
        </w:rPr>
        <w:t>1956</w:t>
      </w:r>
      <w:r>
        <w:rPr>
          <w:color w:val="000000"/>
          <w:spacing w:val="0"/>
          <w:w w:val="100"/>
          <w:position w:val="0"/>
          <w:sz w:val="20"/>
          <w:szCs w:val="20"/>
        </w:rPr>
        <w:t xml:space="preserve">年版' </w:t>
      </w:r>
      <w:r>
        <w:rPr>
          <w:i/>
          <w:iCs/>
          <w:color w:val="000000"/>
          <w:spacing w:val="0"/>
          <w:w w:val="100"/>
          <w:position w:val="0"/>
        </w:rPr>
        <w:t>第</w:t>
      </w:r>
      <w:r>
        <w:rPr>
          <w:color w:val="000000"/>
          <w:spacing w:val="0"/>
          <w:w w:val="100"/>
          <w:position w:val="0"/>
        </w:rPr>
        <w:t xml:space="preserve">464 </w:t>
      </w:r>
      <w:r>
        <w:rPr>
          <w:color w:val="000000"/>
          <w:spacing w:val="0"/>
          <w:w w:val="100"/>
          <w:position w:val="0"/>
          <w:lang w:val="en-US" w:eastAsia="en-US" w:bidi="en-US"/>
        </w:rPr>
        <w:t>n</w:t>
      </w:r>
    </w:p>
    <w:p>
      <w:pPr>
        <w:pStyle w:val="Style5"/>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:马电思恩格斯全集$第</w:t>
      </w:r>
      <w:r>
        <w:rPr>
          <w:color w:val="000000"/>
          <w:spacing w:val="0"/>
          <w:w w:val="100"/>
          <w:position w:val="0"/>
          <w:sz w:val="22"/>
          <w:szCs w:val="22"/>
        </w:rPr>
        <w:t>1</w:t>
      </w:r>
      <w:r>
        <w:rPr>
          <w:color w:val="000000"/>
          <w:spacing w:val="0"/>
          <w:w w:val="100"/>
          <w:position w:val="0"/>
          <w:sz w:val="20"/>
          <w:szCs w:val="20"/>
        </w:rPr>
        <w:t>卷・</w:t>
      </w:r>
      <w:r>
        <w:rPr>
          <w:color w:val="000000"/>
          <w:spacing w:val="0"/>
          <w:w w:val="100"/>
          <w:position w:val="0"/>
          <w:sz w:val="22"/>
          <w:szCs w:val="22"/>
        </w:rPr>
        <w:t>1956</w:t>
      </w:r>
      <w:r>
        <w:rPr>
          <w:color w:val="000000"/>
          <w:spacing w:val="0"/>
          <w:w w:val="100"/>
          <w:position w:val="0"/>
          <w:sz w:val="20"/>
          <w:szCs w:val="20"/>
        </w:rPr>
        <w:t>年版，弟珀</w:t>
      </w:r>
      <w:r>
        <w:rPr>
          <w:color w:val="000000"/>
          <w:spacing w:val="0"/>
          <w:w w:val="100"/>
          <w:position w:val="0"/>
          <w:sz w:val="22"/>
          <w:szCs w:val="22"/>
        </w:rPr>
        <w:t>6</w:t>
      </w:r>
      <w:r>
        <w:rPr>
          <w:color w:val="000000"/>
          <w:spacing w:val="0"/>
          <w:w w:val="100"/>
          <w:position w:val="0"/>
          <w:sz w:val="20"/>
          <w:szCs w:val="20"/>
        </w:rPr>
        <w:t>圳</w:t>
      </w:r>
    </w:p>
    <w:p>
      <w:pPr>
        <w:pStyle w:val="Style5"/>
        <w:keepNext w:val="0"/>
        <w:keepLines w:val="0"/>
        <w:widowControl w:val="0"/>
        <w:shd w:val="clear" w:color="auto" w:fill="auto"/>
        <w:bidi w:val="0"/>
        <w:spacing w:before="0" w:after="0" w:line="315" w:lineRule="exact"/>
        <w:ind w:left="940" w:right="0" w:firstLine="0"/>
        <w:jc w:val="both"/>
      </w:pPr>
      <w:r>
        <w:rPr>
          <w:color w:val="000000"/>
          <w:spacing w:val="0"/>
          <w:w w:val="100"/>
          <w:position w:val="0"/>
          <w:sz w:val="20"/>
          <w:szCs w:val="20"/>
        </w:rPr>
        <w:t>把无产阳、级看作是马克思刼造岀来的神.这是当代资产阶级.•马克思"学的’个</w:t>
      </w:r>
      <w:r>
        <w:rPr>
          <w:color w:val="000000"/>
          <w:spacing w:val="0"/>
          <w:w w:val="100"/>
          <w:position w:val="0"/>
          <w:lang w:val="en-US" w:eastAsia="en-US" w:bidi="en-US"/>
        </w:rPr>
        <w:t xml:space="preserve">n </w:t>
      </w:r>
      <w:r>
        <w:rPr>
          <w:color w:val="000000"/>
          <w:spacing w:val="0"/>
          <w:w w:val="100"/>
          <w:position w:val="0"/>
          <w:sz w:val="20"/>
          <w:szCs w:val="20"/>
        </w:rPr>
        <w:t>有代公忤</w:t>
      </w:r>
      <w:r>
        <w:rPr>
          <w:color w:val="000000"/>
          <w:spacing w:val="0"/>
          <w:w w:val="100"/>
          <w:position w:val="0"/>
          <w:sz w:val="20"/>
          <w:szCs w:val="20"/>
          <w:lang w:val="zh-CN" w:eastAsia="zh-CN" w:bidi="zh-CN"/>
        </w:rPr>
        <w:t xml:space="preserve">的观点 </w:t>
      </w:r>
      <w:r>
        <w:rPr>
          <w:color w:val="000000"/>
          <w:spacing w:val="0"/>
          <w:w w:val="100"/>
          <w:position w:val="0"/>
        </w:rPr>
        <w:t xml:space="preserve">现人类的解放° </w:t>
      </w:r>
      <w:r>
        <w:rPr>
          <w:color w:val="000000"/>
          <w:spacing w:val="0"/>
          <w:w w:val="100"/>
          <w:position w:val="0"/>
          <w:lang w:val="zh-CN" w:eastAsia="zh-CN" w:bidi="zh-CN"/>
        </w:rPr>
        <w:t>“这个</w:t>
      </w:r>
      <w:r>
        <w:rPr>
          <w:color w:val="000000"/>
          <w:spacing w:val="0"/>
          <w:w w:val="100"/>
          <w:position w:val="0"/>
        </w:rPr>
        <w:t>解放的</w:t>
      </w:r>
      <w:r>
        <w:rPr>
          <w:color w:val="000000"/>
          <w:spacing w:val="0"/>
          <w:w w:val="100"/>
          <w:position w:val="0"/>
          <w:lang w:val="en-US" w:eastAsia="en-US" w:bidi="en-US"/>
        </w:rPr>
        <w:t>*</w:t>
      </w:r>
      <w:r>
        <w:rPr>
          <w:color w:val="000000"/>
          <w:spacing w:val="0"/>
          <w:w w:val="100"/>
          <w:position w:val="0"/>
        </w:rPr>
        <w:t>顾晕与竿，它的《'磐早去产呀理广华</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根据上面对《德法年鉴》’文,章'的'分'析表明，•马,克,思•的,世•界,观至此已 经完成了根本的</w:t>
      </w:r>
      <w:r>
        <w:rPr>
          <w:color w:val="000000"/>
          <w:spacing w:val="0"/>
          <w:w w:val="100"/>
          <w:position w:val="0"/>
          <w:lang w:val="zh-CN" w:eastAsia="zh-CN" w:bidi="zh-CN"/>
        </w:rPr>
        <w:t>转变一</w:t>
      </w:r>
      <w:r>
        <w:rPr>
          <w:color w:val="000000"/>
          <w:spacing w:val="0"/>
          <w:w w:val="100"/>
          <w:position w:val="0"/>
        </w:rPr>
        <w:t>其最主要的标志是：（1）无产阶级世界历史使命 的发现；（2）经济生活中的异化在全部非人化现象中的决定意义的发 现.这为马克思打开了通向历史唯物主义和科学共产主义的门户］但 是，马克思所面临的创立新世界观的任务还远未完成。他此时形成的世 界观仍具有过渡的性质-在哲学观点上，他的某些历史唯物主义的思想 成分还裹在人本主义的理论框架中；在政治观点上，他对共产主义的理 论阐述还有着浓厚的思辨性和伦理色彩：在《德法年鉴》的文章中已处 处显露岀他自身观点的矛盾-例如，他在考察现代社会中的异化现象 时，既着眼于市民社会中的阶级矛盾的分析，乂把它归结为人的直正本 质和现实存在的分离，把实际上并不存在的人的</w:t>
      </w:r>
      <w:r>
        <w:rPr>
          <w:color w:val="000000"/>
          <w:spacing w:val="0"/>
          <w:w w:val="100"/>
          <w:position w:val="0"/>
          <w:lang w:val="zh-CN" w:eastAsia="zh-CN" w:bidi="zh-CN"/>
        </w:rPr>
        <w:t>“类</w:t>
      </w:r>
      <w:r>
        <w:rPr>
          <w:color w:val="000000"/>
          <w:spacing w:val="0"/>
          <w:w w:val="100"/>
          <w:position w:val="0"/>
        </w:rPr>
        <w:t>本质</w:t>
      </w:r>
      <w:r>
        <w:rPr>
          <w:color w:val="000000"/>
          <w:spacing w:val="0"/>
          <w:w w:val="100"/>
          <w:position w:val="0"/>
          <w:lang w:val="en-US" w:eastAsia="en-US" w:bidi="en-US"/>
        </w:rPr>
        <w:t>"</w:t>
      </w:r>
      <w:r>
        <w:rPr>
          <w:color w:val="000000"/>
          <w:spacing w:val="0"/>
          <w:w w:val="100"/>
          <w:position w:val="0"/>
        </w:rPr>
        <w:t>看作历史发 展的真正动力；在考察无产阶级的历史使命时，他既把现代社会的解体 看作是其内在矛盾和自行解体的结果，乂把无产阶级当作人的</w:t>
      </w:r>
      <w:r>
        <w:rPr>
          <w:color w:val="000000"/>
          <w:spacing w:val="0"/>
          <w:w w:val="100"/>
          <w:position w:val="0"/>
          <w:lang w:val="zh-CN" w:eastAsia="zh-CN" w:bidi="zh-CN"/>
        </w:rPr>
        <w:t xml:space="preserve">“类本 </w:t>
      </w:r>
      <w:r>
        <w:rPr>
          <w:color w:val="000000"/>
          <w:spacing w:val="0"/>
          <w:w w:val="100"/>
          <w:position w:val="0"/>
        </w:rPr>
        <w:t>质”的实际体现者；在考察共产主义革命时，他既把消灭私有制看成是 由无产阶级实现的革命运动，乂把它说成是人的</w:t>
      </w:r>
      <w:r>
        <w:rPr>
          <w:color w:val="000000"/>
          <w:spacing w:val="0"/>
          <w:w w:val="100"/>
          <w:position w:val="0"/>
          <w:lang w:val="zh-CN" w:eastAsia="zh-CN" w:bidi="zh-CN"/>
        </w:rPr>
        <w:t>“类</w:t>
      </w:r>
      <w:r>
        <w:rPr>
          <w:color w:val="000000"/>
          <w:spacing w:val="0"/>
          <w:w w:val="100"/>
          <w:position w:val="0"/>
        </w:rPr>
        <w:t xml:space="preserve">本质”的复归，因 而不恰当地夸大了哲学和教育在其中的作用择马克思思想中的这些矛 盾，有待于对政治经济学的深人研究，以便发现历史发展的真正的动力 </w:t>
      </w:r>
      <w:r>
        <w:rPr>
          <w:color w:val="000000"/>
          <w:spacing w:val="0"/>
          <w:w w:val="100"/>
          <w:position w:val="0"/>
          <w:lang w:val="zh-CN" w:eastAsia="zh-CN" w:bidi="zh-CN"/>
        </w:rPr>
        <w:t>和一般</w:t>
      </w:r>
      <w:r>
        <w:rPr>
          <w:color w:val="000000"/>
          <w:spacing w:val="0"/>
          <w:w w:val="100"/>
          <w:position w:val="0"/>
        </w:rPr>
        <w:t>规律一在这方面，恩格斯发表在《德法年鉴》上的文章给了马克 思某种启示，</w:t>
      </w:r>
    </w:p>
    <w:p>
      <w:pPr>
        <w:pStyle w:val="Style5"/>
        <w:keepNext w:val="0"/>
        <w:keepLines w:val="0"/>
        <w:widowControl w:val="0"/>
        <w:shd w:val="clear" w:color="auto" w:fill="auto"/>
        <w:bidi w:val="0"/>
        <w:spacing w:before="0" w:after="540" w:line="440" w:lineRule="exact"/>
        <w:ind w:left="0" w:right="0" w:firstLine="600"/>
        <w:jc w:val="both"/>
      </w:pPr>
      <w:r>
        <w:rPr>
          <w:color w:val="000000"/>
          <w:spacing w:val="0"/>
          <w:w w:val="100"/>
          <w:position w:val="0"/>
        </w:rPr>
        <w:t>早在1843年舂，恩格斯就开始了对政治经济学的认真研究，尤其 注車斯密、穗勒、马尔萨斯，李嘉图、萨伊等人的著作。其主妾成果反 映在发表</w:t>
      </w:r>
      <w:r>
        <w:rPr>
          <w:color w:val="000000"/>
          <w:spacing w:val="0"/>
          <w:w w:val="100"/>
          <w:position w:val="0"/>
          <w:lang w:val="en-US" w:eastAsia="en-US" w:bidi="en-US"/>
        </w:rPr>
        <w:t>T</w:t>
      </w:r>
      <w:r>
        <w:rPr>
          <w:color w:val="000000"/>
          <w:spacing w:val="0"/>
          <w:w w:val="100"/>
          <w:position w:val="0"/>
        </w:rPr>
        <w:t>《德法年鉴》</w:t>
      </w:r>
      <w:r>
        <w:rPr>
          <w:color w:val="000000"/>
          <w:spacing w:val="0"/>
          <w:w w:val="100"/>
          <w:position w:val="0"/>
          <w:lang w:val="en-US" w:eastAsia="en-US" w:bidi="en-US"/>
        </w:rPr>
        <w:t>E</w:t>
      </w:r>
      <w:r>
        <w:rPr>
          <w:color w:val="000000"/>
          <w:spacing w:val="0"/>
          <w:w w:val="100"/>
          <w:position w:val="0"/>
        </w:rPr>
        <w:t>的《政治经济学批判大纲》中，虽说这不过 是一 •篇处女作，但他确已指出了 -条同资产阶级政治经济学截然不同的 研究方向，在资产阶级经济学家看来,私有制是无须论证的当然前提， 是合理的世界秩序的唯一可能的形式。恩格斯则首先提出了私有制本身 的合理性问题，并试图从私有制包含的矛盾及其历史发展中论证其灭亡 的必然性、在资产阶级经济学家看来，竞争是人类自由的表现，它可以 消除垄断和其他经济弊端</w:t>
      </w:r>
      <w:r>
        <w:rPr>
          <w:color w:val="000000"/>
          <w:spacing w:val="0"/>
          <w:w w:val="100"/>
          <w:position w:val="0"/>
          <w:lang w:val="zh-CN" w:eastAsia="zh-CN" w:bidi="zh-CN"/>
        </w:rPr>
        <w:t>.恩</w:t>
      </w:r>
      <w:r>
        <w:rPr>
          <w:color w:val="000000"/>
          <w:spacing w:val="0"/>
          <w:w w:val="100"/>
          <w:position w:val="0"/>
        </w:rPr>
        <w:t>格斯则把竞争作为考察资本主义经济矛盾</w:t>
      </w:r>
    </w:p>
    <w:p>
      <w:pPr>
        <w:pStyle w:val="Style5"/>
        <w:keepNext w:val="0"/>
        <w:keepLines w:val="0"/>
        <w:widowControl w:val="0"/>
        <w:shd w:val="clear" w:color="auto" w:fill="auto"/>
        <w:bidi w:val="0"/>
        <w:spacing w:before="0" w:after="0" w:line="290" w:lineRule="exact"/>
        <w:ind w:left="0" w:right="0" w:firstLine="480"/>
        <w:jc w:val="both"/>
        <w:rPr>
          <w:sz w:val="20"/>
          <w:szCs w:val="20"/>
        </w:rPr>
      </w:pPr>
      <w:r>
        <w:rPr>
          <w:color w:val="000000"/>
          <w:spacing w:val="0"/>
          <w:w w:val="100"/>
          <w:position w:val="0"/>
          <w:sz w:val="22"/>
          <w:szCs w:val="22"/>
          <w:lang w:val="en-US" w:eastAsia="en-US" w:bidi="en-US"/>
        </w:rPr>
        <w:t xml:space="preserve">X- </w:t>
      </w:r>
      <w:r>
        <w:rPr>
          <w:i/>
          <w:iCs/>
          <w:color w:val="000000"/>
          <w:spacing w:val="0"/>
          <w:w w:val="100"/>
          <w:position w:val="0"/>
          <w:sz w:val="22"/>
          <w:szCs w:val="22"/>
        </w:rPr>
        <w:t>5 充</w:t>
      </w:r>
      <w:r>
        <w:rPr>
          <w:color w:val="000000"/>
          <w:spacing w:val="0"/>
          <w:w w:val="100"/>
          <w:position w:val="0"/>
          <w:sz w:val="20"/>
          <w:szCs w:val="20"/>
        </w:rPr>
        <w:t>思思格斯全集</w:t>
      </w:r>
      <w:r>
        <w:rPr>
          <w:color w:val="000000"/>
          <w:spacing w:val="0"/>
          <w:w w:val="100"/>
          <w:position w:val="0"/>
          <w:sz w:val="22"/>
          <w:szCs w:val="22"/>
        </w:rPr>
        <w:t>2</w:t>
      </w:r>
      <w:r>
        <w:rPr>
          <w:color w:val="000000"/>
          <w:spacing w:val="0"/>
          <w:w w:val="100"/>
          <w:position w:val="0"/>
          <w:sz w:val="20"/>
          <w:szCs w:val="20"/>
        </w:rPr>
        <w:t>第】</w:t>
      </w:r>
      <w:r>
        <w:rPr>
          <w:color w:val="000000"/>
          <w:spacing w:val="0"/>
          <w:w w:val="100"/>
          <w:position w:val="0"/>
          <w:sz w:val="20"/>
          <w:szCs w:val="20"/>
          <w:lang w:val="zh-CN" w:eastAsia="zh-CN" w:bidi="zh-CN"/>
        </w:rPr>
        <w:t>世.</w:t>
      </w:r>
      <w:r>
        <w:rPr>
          <w:color w:val="000000"/>
          <w:spacing w:val="0"/>
          <w:w w:val="100"/>
          <w:position w:val="0"/>
          <w:sz w:val="20"/>
          <w:szCs w:val="20"/>
        </w:rPr>
        <w:t>人民</w:t>
      </w:r>
      <w:r>
        <w:rPr>
          <w:color w:val="000000"/>
          <w:spacing w:val="0"/>
          <w:w w:val="100"/>
          <w:position w:val="0"/>
          <w:sz w:val="22"/>
          <w:szCs w:val="22"/>
          <w:lang w:val="en-US" w:eastAsia="en-US" w:bidi="en-US"/>
        </w:rPr>
        <w:t>n</w:t>
      </w:r>
      <w:r>
        <w:rPr>
          <w:color w:val="000000"/>
          <w:spacing w:val="0"/>
          <w:w w:val="100"/>
          <w:position w:val="0"/>
          <w:sz w:val="20"/>
          <w:szCs w:val="20"/>
        </w:rPr>
        <w:t>版社年版</w:t>
      </w:r>
      <w:r>
        <w:rPr>
          <w:color w:val="000000"/>
          <w:spacing w:val="0"/>
          <w:w w:val="100"/>
          <w:position w:val="0"/>
          <w:sz w:val="20"/>
          <w:szCs w:val="20"/>
          <w:lang w:val="zh-CN" w:eastAsia="zh-CN" w:bidi="zh-CN"/>
        </w:rPr>
        <w:t>.第</w:t>
      </w:r>
      <w:r>
        <w:rPr>
          <w:color w:val="000000"/>
          <w:spacing w:val="0"/>
          <w:w w:val="100"/>
          <w:position w:val="0"/>
          <w:sz w:val="20"/>
          <w:szCs w:val="20"/>
        </w:rPr>
        <w:t>讽'</w:t>
      </w:r>
    </w:p>
    <w:p>
      <w:pPr>
        <w:pStyle w:val="Style5"/>
        <w:keepNext w:val="0"/>
        <w:keepLines w:val="0"/>
        <w:widowControl w:val="0"/>
        <w:shd w:val="clear" w:color="auto" w:fill="auto"/>
        <w:bidi w:val="0"/>
        <w:spacing w:before="0" w:after="0" w:line="290" w:lineRule="exact"/>
        <w:ind w:left="900" w:right="0" w:hanging="400"/>
        <w:jc w:val="both"/>
        <w:rPr>
          <w:sz w:val="20"/>
          <w:szCs w:val="20"/>
        </w:rPr>
        <w:sectPr>
          <w:headerReference w:type="default" r:id="rId235"/>
          <w:footerReference w:type="default" r:id="rId236"/>
          <w:headerReference w:type="even" r:id="rId237"/>
          <w:footerReference w:type="even" r:id="rId238"/>
          <w:headerReference w:type="first" r:id="rId239"/>
          <w:footerReference w:type="first" r:id="rId240"/>
          <w:footnotePr>
            <w:pos w:val="pageBottom"/>
            <w:numFmt w:val="decimal"/>
            <w:numRestart w:val="continuous"/>
          </w:footnotePr>
          <w:pgSz w:w="13985" w:h="18163"/>
          <w:pgMar w:top="1766" w:right="2063" w:bottom="1593" w:left="2758" w:header="0" w:footer="3" w:gutter="0"/>
          <w:pgNumType w:start="66"/>
          <w:cols w:space="720"/>
          <w:noEndnote/>
          <w:titlePg/>
          <w:rtlGutter w:val="0"/>
          <w:docGrid w:linePitch="360"/>
        </w:sectPr>
      </w:pPr>
      <w:r>
        <w:rPr>
          <w:color w:val="000000"/>
          <w:spacing w:val="0"/>
          <w:w w:val="100"/>
          <w:position w:val="0"/>
          <w:sz w:val="20"/>
          <w:szCs w:val="20"/>
        </w:rPr>
        <w:t>冬 例如、我们在《论犹太人间</w:t>
      </w:r>
      <w:r>
        <w:rPr>
          <w:color w:val="000000"/>
          <w:spacing w:val="0"/>
          <w:w w:val="100"/>
          <w:position w:val="0"/>
          <w:sz w:val="22"/>
          <w:szCs w:val="22"/>
          <w:lang w:val="en-US" w:eastAsia="en-US" w:bidi="en-US"/>
        </w:rPr>
        <w:t>1O</w:t>
      </w:r>
      <w:r>
        <w:rPr>
          <w:color w:val="000000"/>
          <w:spacing w:val="0"/>
          <w:w w:val="100"/>
          <w:position w:val="0"/>
          <w:sz w:val="20"/>
          <w:szCs w:val="20"/>
        </w:rPr>
        <w:t xml:space="preserve">屮可以波到这样的以： </w:t>
      </w:r>
      <w:r>
        <w:rPr>
          <w:color w:val="000000"/>
          <w:spacing w:val="0"/>
          <w:w w:val="100"/>
          <w:position w:val="0"/>
          <w:sz w:val="20"/>
          <w:szCs w:val="20"/>
          <w:lang w:val="en-US" w:eastAsia="en-US" w:bidi="en-US"/>
        </w:rPr>
        <w:t>'</w:t>
      </w:r>
      <w:r>
        <w:rPr>
          <w:color w:val="000000"/>
          <w:spacing w:val="0"/>
          <w:w w:val="100"/>
          <w:position w:val="0"/>
          <w:sz w:val="20"/>
          <w:szCs w:val="20"/>
        </w:rPr>
        <w:t>殽如我太人术认了自己这个 実际奉腹毫尢价值.因而尽力消除它.那他就会摆脱自己以疝发展的范圏，</w:t>
      </w:r>
      <w:r>
        <w:rPr>
          <w:color w:val="000000"/>
          <w:spacing w:val="0"/>
          <w:w w:val="100"/>
          <w:position w:val="0"/>
          <w:sz w:val="20"/>
          <w:szCs w:val="20"/>
          <w:lang w:val="zh-CN" w:eastAsia="zh-CN" w:bidi="zh-CN"/>
        </w:rPr>
        <w:t xml:space="preserve">直按从 </w:t>
      </w:r>
      <w:r>
        <w:rPr>
          <w:color w:val="000000"/>
          <w:spacing w:val="0"/>
          <w:w w:val="100"/>
          <w:position w:val="0"/>
          <w:sz w:val="20"/>
          <w:szCs w:val="20"/>
          <w:lang w:val="en-US" w:eastAsia="en-US" w:bidi="en-US"/>
        </w:rPr>
        <w:t>*</w:t>
      </w:r>
      <w:r>
        <w:rPr>
          <w:color w:val="000000"/>
          <w:spacing w:val="0"/>
          <w:w w:val="100"/>
          <w:position w:val="0"/>
          <w:sz w:val="20"/>
          <w:szCs w:val="20"/>
        </w:rPr>
        <w:t>主人类鮮故.为反对人类。我异化的壊时等阡表现而奋斗厂多见《马克思恩格斯 全集）'盧</w:t>
      </w:r>
      <w:r>
        <w:rPr>
          <w:color w:val="000000"/>
          <w:spacing w:val="0"/>
          <w:w w:val="100"/>
          <w:position w:val="0"/>
          <w:sz w:val="22"/>
          <w:szCs w:val="22"/>
          <w:lang w:val="en-US" w:eastAsia="en-US" w:bidi="en-US"/>
        </w:rPr>
        <w:t>i</w:t>
      </w:r>
      <w:r>
        <w:rPr>
          <w:color w:val="000000"/>
          <w:spacing w:val="0"/>
          <w:w w:val="100"/>
          <w:position w:val="0"/>
          <w:sz w:val="20"/>
          <w:szCs w:val="20"/>
          <w:lang w:val="zh-CN" w:eastAsia="zh-CN" w:bidi="zh-CN"/>
        </w:rPr>
        <w:t>寿，</w:t>
      </w:r>
      <w:r>
        <w:rPr>
          <w:color w:val="000000"/>
          <w:spacing w:val="0"/>
          <w:w w:val="100"/>
          <w:position w:val="0"/>
          <w:sz w:val="20"/>
          <w:szCs w:val="20"/>
        </w:rPr>
        <w:t>人艮出版社</w:t>
      </w:r>
      <w:r>
        <w:rPr>
          <w:color w:val="000000"/>
          <w:spacing w:val="0"/>
          <w:w w:val="100"/>
          <w:position w:val="0"/>
          <w:sz w:val="22"/>
          <w:szCs w:val="22"/>
          <w:lang w:val="en-US" w:eastAsia="en-US" w:bidi="en-US"/>
        </w:rPr>
        <w:t>W56</w:t>
      </w:r>
      <w:r>
        <w:rPr>
          <w:color w:val="000000"/>
          <w:spacing w:val="0"/>
          <w:w w:val="100"/>
          <w:position w:val="0"/>
          <w:sz w:val="20"/>
          <w:szCs w:val="20"/>
        </w:rPr>
        <w:t>年版，,第</w:t>
      </w:r>
      <w:r>
        <w:rPr>
          <w:color w:val="000000"/>
          <w:spacing w:val="0"/>
          <w:w w:val="100"/>
          <w:position w:val="0"/>
          <w:sz w:val="22"/>
          <w:szCs w:val="22"/>
        </w:rPr>
        <w:t>4</w:t>
      </w:r>
      <w:r>
        <w:rPr>
          <w:color w:val="000000"/>
          <w:spacing w:val="0"/>
          <w:w w:val="100"/>
          <w:position w:val="0"/>
          <w:sz w:val="20"/>
          <w:szCs w:val="20"/>
        </w:rPr>
        <w:t>」</w:t>
      </w:r>
      <w:r>
        <w:rPr>
          <w:color w:val="000000"/>
          <w:spacing w:val="0"/>
          <w:w w:val="100"/>
          <w:position w:val="0"/>
          <w:sz w:val="22"/>
          <w:szCs w:val="22"/>
        </w:rPr>
        <w:t>6</w:t>
      </w:r>
      <w:r>
        <w:rPr>
          <w:color w:val="000000"/>
          <w:spacing w:val="0"/>
          <w:w w:val="100"/>
          <w:position w:val="0"/>
          <w:sz w:val="20"/>
          <w:szCs w:val="20"/>
          <w:lang w:val="zh-CN" w:eastAsia="zh-CN" w:bidi="zh-CN"/>
        </w:rPr>
        <w:t xml:space="preserve">页' </w:t>
      </w:r>
    </w:p>
    <w:p>
      <w:pPr>
        <w:pStyle w:val="Style5"/>
        <w:keepNext w:val="0"/>
        <w:keepLines w:val="0"/>
        <w:widowControl w:val="0"/>
        <w:shd w:val="clear" w:color="auto" w:fill="auto"/>
        <w:bidi w:val="0"/>
        <w:spacing w:before="0" w:after="0" w:line="290" w:lineRule="exact"/>
        <w:ind w:left="900" w:right="0" w:firstLine="0"/>
        <w:jc w:val="both"/>
      </w:pPr>
      <w:r>
        <w:rPr>
          <w:color w:val="000000"/>
          <w:spacing w:val="0"/>
          <w:w w:val="100"/>
          <w:position w:val="0"/>
        </w:rPr>
        <w:t>的主要范畴，指出竞争和垄断相互补充，并且导致商业危机，激化阶级 矛盾，证明</w:t>
      </w:r>
      <w:r>
        <w:rPr>
          <w:color w:val="000000"/>
          <w:spacing w:val="0"/>
          <w:w w:val="100"/>
          <w:position w:val="0"/>
          <w:lang w:val="zh-CN" w:eastAsia="zh-CN" w:bidi="zh-CN"/>
        </w:rPr>
        <w:t>“它</w:t>
      </w:r>
      <w:r>
        <w:rPr>
          <w:color w:val="000000"/>
          <w:spacing w:val="0"/>
          <w:w w:val="100"/>
          <w:position w:val="0"/>
        </w:rPr>
        <w:t>是一个孕育着革命的规律、恩格斯的批判贯穿了下列 原则° （1）革命批判原则、他敢于否定被资产阶级神化了的事物，因而 能够超越市民社会的狭隘眼界。（2）历史主义原则。他用历史的眼光考 察私有制和政治经济学的发展，承认自由资产阶级和其学派的历史进步 性、（3）矛盾分析的原则。他通过揭示经济范畴的矛盾和转化来阐述经 济运动的规律,所有这些，都使马克思受到某种</w:t>
      </w:r>
      <w:r>
        <w:rPr>
          <w:color w:val="000000"/>
          <w:spacing w:val="0"/>
          <w:w w:val="100"/>
          <w:position w:val="0"/>
          <w:lang w:val="zh-CN" w:eastAsia="zh-CN" w:bidi="zh-CN"/>
        </w:rPr>
        <w:t>启示〉</w:t>
      </w:r>
    </w:p>
    <w:p>
      <w:pPr>
        <w:pStyle w:val="Style5"/>
        <w:keepNext w:val="0"/>
        <w:keepLines w:val="0"/>
        <w:widowControl w:val="0"/>
        <w:shd w:val="clear" w:color="auto" w:fill="auto"/>
        <w:bidi w:val="0"/>
        <w:spacing w:before="0" w:after="820" w:line="443" w:lineRule="exact"/>
        <w:ind w:left="0" w:right="0" w:firstLine="600"/>
        <w:jc w:val="both"/>
      </w:pPr>
      <w:r>
        <w:rPr>
          <w:color w:val="000000"/>
          <w:spacing w:val="0"/>
          <w:w w:val="100"/>
          <w:position w:val="0"/>
        </w:rPr>
        <w:t>但是，从马克思主义政治经济学角度看，《政治经济学批判大纲》 的理论成就并不重要</w:t>
      </w:r>
      <w:r>
        <w:rPr>
          <w:color w:val="000000"/>
          <w:spacing w:val="0"/>
          <w:w w:val="100"/>
          <w:position w:val="0"/>
          <w:lang w:val="en-US" w:eastAsia="en-US" w:bidi="en-US"/>
        </w:rPr>
        <w:t>J</w:t>
      </w:r>
      <w:r>
        <w:rPr>
          <w:color w:val="000000"/>
          <w:spacing w:val="0"/>
          <w:w w:val="100"/>
          <w:position w:val="0"/>
        </w:rPr>
        <w:t>①在这篇文章中，恩格斯还没有区分政治经济学 中的古典学派和庸俗学派，也没有接受劳动价值理论</w:t>
      </w:r>
      <w:r>
        <w:rPr>
          <w:color w:val="000000"/>
          <w:spacing w:val="0"/>
          <w:w w:val="100"/>
          <w:position w:val="0"/>
          <w:lang w:val="zh-CN" w:eastAsia="zh-CN" w:bidi="zh-CN"/>
        </w:rPr>
        <w:t>。他</w:t>
      </w:r>
      <w:r>
        <w:rPr>
          <w:color w:val="000000"/>
          <w:spacing w:val="0"/>
          <w:w w:val="100"/>
          <w:position w:val="0"/>
        </w:rPr>
        <w:t>同当时其他社 会主义者</w:t>
      </w:r>
      <w:r>
        <w:rPr>
          <w:color w:val="000000"/>
          <w:spacing w:val="0"/>
          <w:w w:val="100"/>
          <w:position w:val="0"/>
          <w:lang w:val="zh-CN" w:eastAsia="zh-CN" w:bidi="zh-CN"/>
        </w:rPr>
        <w:t>•样，</w:t>
      </w:r>
      <w:r>
        <w:rPr>
          <w:color w:val="000000"/>
          <w:spacing w:val="0"/>
          <w:w w:val="100"/>
          <w:position w:val="0"/>
        </w:rPr>
        <w:t>认为现代社会的主要症结是政治经济学所宣布的原则 （劳动价值学说）在资本主义实践中受到破坏，而没有更深入地揭示这 种学说的内在矛盾。这是因为，他仍然受着费尔巴哈人本主义的影响， 把主要着眼点放在揭露私有制的反人道性质上。和马克思一样，他的思 想发展</w:t>
      </w:r>
      <w:r>
        <w:rPr>
          <w:color w:val="000000"/>
          <w:spacing w:val="0"/>
          <w:w w:val="100"/>
          <w:position w:val="0"/>
          <w:lang w:val="zh-CN" w:eastAsia="zh-CN" w:bidi="zh-CN"/>
        </w:rPr>
        <w:t>的下一</w:t>
      </w:r>
      <w:r>
        <w:rPr>
          <w:color w:val="000000"/>
          <w:spacing w:val="0"/>
          <w:w w:val="100"/>
          <w:position w:val="0"/>
        </w:rPr>
        <w:t>阶段的任务，将是消除费尔巴哈人本主义的影响勺</w:t>
      </w:r>
    </w:p>
    <w:p>
      <w:pPr>
        <w:pStyle w:val="Style5"/>
        <w:keepNext w:val="0"/>
        <w:keepLines w:val="0"/>
        <w:widowControl w:val="0"/>
        <w:shd w:val="clear" w:color="auto" w:fill="auto"/>
        <w:bidi w:val="0"/>
        <w:spacing w:before="0" w:after="340" w:line="465" w:lineRule="exact"/>
        <w:ind w:left="0" w:right="0" w:firstLine="0"/>
        <w:jc w:val="center"/>
      </w:pPr>
      <w:r>
        <w:rPr>
          <w:color w:val="000000"/>
          <w:spacing w:val="0"/>
          <w:w w:val="100"/>
          <w:position w:val="0"/>
        </w:rPr>
        <w:t>思考与讨论</w:t>
      </w:r>
    </w:p>
    <w:p>
      <w:pPr>
        <w:pStyle w:val="Style5"/>
        <w:keepNext w:val="0"/>
        <w:keepLines w:val="0"/>
        <w:widowControl w:val="0"/>
        <w:shd w:val="clear" w:color="auto" w:fill="auto"/>
        <w:bidi w:val="0"/>
        <w:spacing w:before="0" w:after="0" w:line="465" w:lineRule="exact"/>
        <w:ind w:left="0" w:right="0" w:firstLine="600"/>
        <w:jc w:val="both"/>
      </w:pPr>
      <w:r>
        <w:rPr>
          <w:color w:val="000000"/>
          <w:spacing w:val="0"/>
          <w:w w:val="100"/>
          <w:position w:val="0"/>
          <w:lang w:val="en-US" w:eastAsia="en-US" w:bidi="en-US"/>
        </w:rPr>
        <w:t>L.</w:t>
      </w:r>
      <w:r>
        <w:rPr>
          <w:color w:val="000000"/>
          <w:spacing w:val="0"/>
          <w:w w:val="100"/>
          <w:position w:val="0"/>
        </w:rPr>
        <w:t xml:space="preserve">《菜茵报。时期的政治实践对马克思恩格斯思想发展的主要影 </w:t>
      </w:r>
      <w:r>
        <w:rPr>
          <w:color w:val="000000"/>
          <w:spacing w:val="0"/>
          <w:w w:val="100"/>
          <w:position w:val="0"/>
          <w:lang w:val="zh-CN" w:eastAsia="zh-CN" w:bidi="zh-CN"/>
        </w:rPr>
        <w:t>响.</w:t>
      </w:r>
    </w:p>
    <w:p>
      <w:pPr>
        <w:pStyle w:val="Style5"/>
        <w:keepNext w:val="0"/>
        <w:keepLines w:val="0"/>
        <w:widowControl w:val="0"/>
        <w:numPr>
          <w:ilvl w:val="0"/>
          <w:numId w:val="11"/>
        </w:numPr>
        <w:shd w:val="clear" w:color="auto" w:fill="auto"/>
        <w:tabs>
          <w:tab w:pos="968" w:val="left"/>
        </w:tabs>
        <w:bidi w:val="0"/>
        <w:spacing w:before="0" w:after="120" w:line="465" w:lineRule="exact"/>
        <w:ind w:left="0" w:right="0" w:firstLine="600"/>
        <w:jc w:val="both"/>
      </w:pPr>
      <w:bookmarkStart w:id="174" w:name="bookmark174"/>
      <w:bookmarkEnd w:id="174"/>
      <w:r>
        <w:rPr>
          <w:color w:val="000000"/>
          <w:spacing w:val="0"/>
          <w:w w:val="100"/>
          <w:position w:val="0"/>
        </w:rPr>
        <w:t>《德法年络》时期费尔巴哈人本主义对于马克思恩格斯思想演变 的影响。</w:t>
      </w:r>
    </w:p>
    <w:p>
      <w:pPr>
        <w:pStyle w:val="Style5"/>
        <w:keepNext w:val="0"/>
        <w:keepLines w:val="0"/>
        <w:widowControl w:val="0"/>
        <w:numPr>
          <w:ilvl w:val="0"/>
          <w:numId w:val="11"/>
        </w:numPr>
        <w:shd w:val="clear" w:color="auto" w:fill="auto"/>
        <w:tabs>
          <w:tab w:pos="968" w:val="left"/>
        </w:tabs>
        <w:bidi w:val="0"/>
        <w:spacing w:before="0" w:after="0" w:line="240" w:lineRule="auto"/>
        <w:ind w:left="0" w:right="0" w:firstLine="560"/>
        <w:jc w:val="both"/>
      </w:pPr>
      <w:bookmarkStart w:id="175" w:name="bookmark175"/>
      <w:bookmarkEnd w:id="175"/>
      <w:r>
        <w:rPr>
          <w:color w:val="000000"/>
          <w:spacing w:val="0"/>
          <w:w w:val="100"/>
          <w:position w:val="0"/>
        </w:rPr>
        <w:t>对黑格尔唯心主义国家观最初批判的意义及主要成果</w:t>
      </w:r>
    </w:p>
    <w:p>
      <w:pPr>
        <w:pStyle w:val="Style5"/>
        <w:keepNext w:val="0"/>
        <w:keepLines w:val="0"/>
        <w:widowControl w:val="0"/>
        <w:numPr>
          <w:ilvl w:val="0"/>
          <w:numId w:val="11"/>
        </w:numPr>
        <w:shd w:val="clear" w:color="auto" w:fill="auto"/>
        <w:tabs>
          <w:tab w:pos="968" w:val="left"/>
        </w:tabs>
        <w:bidi w:val="0"/>
        <w:spacing w:before="0" w:after="0" w:line="465" w:lineRule="exact"/>
        <w:ind w:left="0" w:right="0" w:firstLine="560"/>
        <w:jc w:val="both"/>
      </w:pPr>
      <w:bookmarkStart w:id="176" w:name="bookmark176"/>
      <w:bookmarkEnd w:id="176"/>
      <w:r>
        <w:rPr>
          <w:color w:val="000000"/>
          <w:spacing w:val="0"/>
          <w:w w:val="100"/>
          <w:position w:val="0"/>
        </w:rPr>
        <w:t>马克思恩格斯转向唯物主义和共产主义道路的比较</w:t>
      </w:r>
      <w:r>
        <w:rPr>
          <w:color w:val="000000"/>
          <w:spacing w:val="0"/>
          <w:w w:val="100"/>
          <w:position w:val="0"/>
          <w:lang w:val="en-US" w:eastAsia="en-US" w:bidi="en-US"/>
        </w:rPr>
        <w:t>c</w:t>
      </w:r>
    </w:p>
    <w:p>
      <w:pPr>
        <w:pStyle w:val="Style5"/>
        <w:keepNext w:val="0"/>
        <w:keepLines w:val="0"/>
        <w:widowControl w:val="0"/>
        <w:numPr>
          <w:ilvl w:val="0"/>
          <w:numId w:val="11"/>
        </w:numPr>
        <w:shd w:val="clear" w:color="auto" w:fill="auto"/>
        <w:tabs>
          <w:tab w:pos="968" w:val="left"/>
        </w:tabs>
        <w:bidi w:val="0"/>
        <w:spacing w:before="0" w:after="2860" w:line="465" w:lineRule="exact"/>
        <w:ind w:left="0" w:right="0" w:firstLine="560"/>
        <w:jc w:val="both"/>
      </w:pPr>
      <w:bookmarkStart w:id="177" w:name="bookmark177"/>
      <w:bookmarkEnd w:id="177"/>
      <w:r>
        <w:rPr>
          <w:color w:val="000000"/>
          <w:spacing w:val="0"/>
          <w:w w:val="100"/>
          <w:position w:val="0"/>
        </w:rPr>
        <w:t>马克思恩格斯完成世界观的第一次林变时的思想特</w:t>
      </w:r>
      <w:r>
        <w:rPr>
          <w:color w:val="000000"/>
          <w:spacing w:val="0"/>
          <w:w w:val="100"/>
          <w:position w:val="0"/>
          <w:lang w:val="zh-CN" w:eastAsia="zh-CN" w:bidi="zh-CN"/>
        </w:rPr>
        <w:t>点。</w:t>
      </w:r>
    </w:p>
    <w:p>
      <w:pPr>
        <w:pStyle w:val="Style5"/>
        <w:keepNext w:val="0"/>
        <w:keepLines w:val="0"/>
        <w:widowControl w:val="0"/>
        <w:shd w:val="clear" w:color="auto" w:fill="auto"/>
        <w:bidi w:val="0"/>
        <w:spacing w:before="0" w:after="580" w:line="315" w:lineRule="exact"/>
        <w:ind w:left="920" w:right="0" w:firstLine="20"/>
        <w:jc w:val="both"/>
        <w:rPr>
          <w:sz w:val="20"/>
          <w:szCs w:val="20"/>
        </w:rPr>
        <w:sectPr>
          <w:headerReference w:type="default" r:id="rId241"/>
          <w:footerReference w:type="default" r:id="rId242"/>
          <w:headerReference w:type="even" r:id="rId243"/>
          <w:footerReference w:type="even" r:id="rId244"/>
          <w:footnotePr>
            <w:pos w:val="pageBottom"/>
            <w:numFmt w:val="decimal"/>
            <w:numRestart w:val="continuous"/>
          </w:footnotePr>
          <w:type w:val="continuous"/>
          <w:pgSz w:w="13985" w:h="18163"/>
          <w:pgMar w:top="1766" w:right="2063" w:bottom="1593" w:left="2758" w:header="0" w:footer="1165" w:gutter="0"/>
          <w:cols w:space="720"/>
          <w:noEndnote/>
          <w:rtlGutter w:val="0"/>
          <w:docGrid w:linePitch="360"/>
        </w:sectPr>
      </w:pPr>
      <w:r>
        <w:rPr>
          <w:color w:val="000000"/>
          <w:spacing w:val="0"/>
          <w:w w:val="100"/>
          <w:position w:val="0"/>
          <w:sz w:val="20"/>
          <w:szCs w:val="20"/>
        </w:rPr>
        <w:t>恩格斯本人于</w:t>
      </w:r>
      <w:r>
        <w:rPr>
          <w:color w:val="000000"/>
          <w:spacing w:val="0"/>
          <w:w w:val="100"/>
          <w:position w:val="0"/>
          <w:sz w:val="22"/>
          <w:szCs w:val="22"/>
        </w:rPr>
        <w:t>1871</w:t>
      </w:r>
      <w:r>
        <w:rPr>
          <w:color w:val="000000"/>
          <w:spacing w:val="0"/>
          <w:w w:val="100"/>
          <w:position w:val="0"/>
          <w:sz w:val="20"/>
          <w:szCs w:val="20"/>
        </w:rPr>
        <w:t>年致成廉•李卜克内西的信中，谈到了反对重印该文的理由，认 为</w:t>
      </w:r>
      <w:r>
        <w:rPr>
          <w:color w:val="000000"/>
          <w:spacing w:val="0"/>
          <w:w w:val="100"/>
          <w:position w:val="0"/>
          <w:sz w:val="20"/>
          <w:szCs w:val="20"/>
          <w:lang w:val="zh-CN" w:eastAsia="zh-CN" w:bidi="zh-CN"/>
        </w:rPr>
        <w:t>••这</w:t>
      </w:r>
      <w:r>
        <w:rPr>
          <w:color w:val="000000"/>
          <w:spacing w:val="0"/>
          <w:w w:val="100"/>
          <w:position w:val="0"/>
          <w:sz w:val="20"/>
          <w:szCs w:val="20"/>
        </w:rPr>
        <w:t>篇文章已经完</w:t>
      </w:r>
      <w:r>
        <w:rPr>
          <w:color w:val="000000"/>
          <w:spacing w:val="0"/>
          <w:w w:val="100"/>
          <w:position w:val="0"/>
          <w:sz w:val="20"/>
          <w:szCs w:val="20"/>
          <w:lang w:val="zh-CN" w:eastAsia="zh-CN" w:bidi="zh-CN"/>
        </w:rPr>
        <w:t>全讪肘</w:t>
      </w:r>
      <w:r>
        <w:rPr>
          <w:color w:val="000000"/>
          <w:spacing w:val="0"/>
          <w:w w:val="100"/>
          <w:position w:val="0"/>
          <w:sz w:val="20"/>
          <w:szCs w:val="20"/>
        </w:rPr>
        <w:t xml:space="preserve">了“. </w:t>
      </w:r>
      <w:r>
        <w:rPr>
          <w:color w:val="000000"/>
          <w:spacing w:val="0"/>
          <w:w w:val="100"/>
          <w:position w:val="0"/>
          <w:sz w:val="20"/>
          <w:szCs w:val="20"/>
          <w:lang w:val="zh-CN" w:eastAsia="zh-CN" w:bidi="zh-CN"/>
        </w:rPr>
        <w:t>“只有</w:t>
      </w:r>
      <w:r>
        <w:rPr>
          <w:color w:val="000000"/>
          <w:spacing w:val="0"/>
          <w:w w:val="100"/>
          <w:position w:val="0"/>
          <w:sz w:val="20"/>
          <w:szCs w:val="20"/>
        </w:rPr>
        <w:t>作为历史文件它才有</w:t>
      </w:r>
      <w:r>
        <w:rPr>
          <w:color w:val="000000"/>
          <w:spacing w:val="0"/>
          <w:w w:val="100"/>
          <w:position w:val="0"/>
          <w:sz w:val="20"/>
          <w:szCs w:val="20"/>
          <w:lang w:val="zh-CN" w:eastAsia="zh-CN" w:bidi="zh-CN"/>
        </w:rPr>
        <w:t>意义二</w:t>
      </w:r>
    </w:p>
    <w:p>
      <w:pPr>
        <w:pStyle w:val="Style16"/>
        <w:keepNext w:val="0"/>
        <w:keepLines w:val="0"/>
        <w:widowControl w:val="0"/>
        <w:shd w:val="clear" w:color="auto" w:fill="auto"/>
        <w:bidi w:val="0"/>
        <w:spacing w:before="0" w:after="0" w:line="607" w:lineRule="exact"/>
        <w:ind w:left="0" w:right="0" w:firstLine="0"/>
        <w:jc w:val="both"/>
      </w:pPr>
      <w:r>
        <w:rPr>
          <w:color w:val="000000"/>
          <w:spacing w:val="0"/>
          <w:w w:val="100"/>
          <w:position w:val="0"/>
          <w:shd w:val="clear" w:color="auto" w:fill="auto"/>
        </w:rPr>
        <w:t>第三章</w:t>
      </w:r>
    </w:p>
    <w:p>
      <w:pPr>
        <w:pStyle w:val="Style16"/>
        <w:keepNext w:val="0"/>
        <w:keepLines w:val="0"/>
        <w:widowControl w:val="0"/>
        <w:shd w:val="clear" w:color="auto" w:fill="auto"/>
        <w:bidi w:val="0"/>
        <w:spacing w:before="0" w:after="2580" w:line="607" w:lineRule="exact"/>
        <w:ind w:left="0" w:right="0" w:firstLine="0"/>
        <w:jc w:val="both"/>
      </w:pPr>
      <w:r>
        <w:rPr>
          <w:color w:val="000000"/>
          <w:spacing w:val="0"/>
          <w:w w:val="100"/>
          <w:position w:val="0"/>
          <w:shd w:val="clear" w:color="auto" w:fill="auto"/>
        </w:rPr>
        <w:t>马克思恩格斯哲学世界观的第二次转变—— 向辩证（历史）唯物主义和科学共产主义的 转变</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《德法年鉴》表明马克思恩格斯在哲学上已经从唯心主义转变到唯 物主义.在政治11从革命民主主义转变到共产</w:t>
      </w:r>
      <w:r>
        <w:rPr>
          <w:color w:val="000000"/>
          <w:spacing w:val="0"/>
          <w:w w:val="100"/>
          <w:position w:val="0"/>
          <w:lang w:val="zh-CN" w:eastAsia="zh-CN" w:bidi="zh-CN"/>
        </w:rPr>
        <w:t>主义）</w:t>
      </w:r>
      <w:r>
        <w:rPr>
          <w:color w:val="000000"/>
          <w:spacing w:val="0"/>
          <w:w w:val="100"/>
          <w:position w:val="0"/>
        </w:rPr>
        <w:t>从这以后开始了他 倡在哲学世界观上的第二次转变，即向辩证（历史）唯物主义和科学共 产主义的转变阶段。如果说第一次转变由于在理论上借助于费尔巴哈人 本唯物主义所提供的强大推动力还比较容易的话，那么，第二次转变则 因前无古人而异常艰难，每前进一步都要进行理论开拓，因而首先需要 真正批判的世界观:：</w:t>
      </w:r>
    </w:p>
    <w:p>
      <w:pPr>
        <w:pStyle w:val="Style5"/>
        <w:keepNext w:val="0"/>
        <w:keepLines w:val="0"/>
        <w:widowControl w:val="0"/>
        <w:shd w:val="clear" w:color="auto" w:fill="auto"/>
        <w:bidi w:val="0"/>
        <w:spacing w:before="0" w:after="0" w:line="434" w:lineRule="exact"/>
        <w:ind w:left="0" w:right="0" w:firstLine="580"/>
        <w:jc w:val="both"/>
        <w:sectPr>
          <w:headerReference w:type="default" r:id="rId245"/>
          <w:footerReference w:type="default" r:id="rId246"/>
          <w:headerReference w:type="even" r:id="rId247"/>
          <w:footerReference w:type="even" r:id="rId248"/>
          <w:footnotePr>
            <w:pos w:val="pageBottom"/>
            <w:numFmt w:val="decimal"/>
            <w:numRestart w:val="continuous"/>
          </w:footnotePr>
          <w:pgSz w:w="13985" w:h="18163"/>
          <w:pgMar w:top="1766" w:right="2063" w:bottom="1593" w:left="2758" w:header="1338" w:footer="3" w:gutter="0"/>
          <w:pgNumType w:start="88"/>
          <w:cols w:space="720"/>
          <w:noEndnote/>
          <w:rtlGutter w:val="0"/>
          <w:docGrid w:linePitch="360"/>
        </w:sectPr>
      </w:pPr>
      <w:r>
        <w:rPr>
          <w:color w:val="000000"/>
          <w:spacing w:val="0"/>
          <w:w w:val="100"/>
          <w:position w:val="0"/>
        </w:rPr>
        <w:t>在1844年和1845年这两个马克思主义哲学形成的关键年头里，马 克思恩格斯在通向新世界观的道路上突飞</w:t>
      </w:r>
      <w:r>
        <w:rPr>
          <w:color w:val="000000"/>
          <w:spacing w:val="0"/>
          <w:w w:val="100"/>
          <w:position w:val="0"/>
          <w:lang w:val="zh-CN" w:eastAsia="zh-CN" w:bidi="zh-CN"/>
        </w:rPr>
        <w:t>猛进。</w:t>
      </w:r>
      <w:r>
        <w:rPr>
          <w:color w:val="000000"/>
          <w:spacing w:val="0"/>
          <w:w w:val="100"/>
          <w:position w:val="0"/>
        </w:rPr>
        <w:t>马克思起初把自己的思 想概括为一种独特的以异化劳动为中心的人本主义，但在批判鲍威尔思 辨唯心主义的斗争中又逐渐偏离了它，开始另辟蹊径向历史唯物主义接 近、在批判李斯特的手稿中，发现了物质生产方式的内在矛盾，所以他 不久就写下了 11条《关于费尔巴哈的提纲》，制定出历史唯物主义的出 发点</w:t>
      </w:r>
      <w:r>
        <w:rPr>
          <w:color w:val="000000"/>
          <w:spacing w:val="0"/>
          <w:w w:val="100"/>
          <w:position w:val="0"/>
          <w:lang w:val="zh-CN" w:eastAsia="zh-CN" w:bidi="zh-CN"/>
        </w:rPr>
        <w:t>“恩</w:t>
      </w:r>
      <w:r>
        <w:rPr>
          <w:color w:val="000000"/>
          <w:spacing w:val="0"/>
          <w:w w:val="100"/>
          <w:position w:val="0"/>
        </w:rPr>
        <w:t>格斯的思想基本上是与马克思同步发展的</w:t>
      </w:r>
      <w:r>
        <w:rPr>
          <w:color w:val="000000"/>
          <w:spacing w:val="0"/>
          <w:w w:val="100"/>
          <w:position w:val="0"/>
          <w:lang w:val="zh-CN" w:eastAsia="zh-CN" w:bidi="zh-CN"/>
        </w:rPr>
        <w:t>。他与</w:t>
      </w:r>
      <w:r>
        <w:rPr>
          <w:color w:val="000000"/>
          <w:spacing w:val="0"/>
          <w:w w:val="100"/>
          <w:position w:val="0"/>
        </w:rPr>
        <w:t>马克思合写了 《神圣家族》和《德意志意识形态》，共同完成了哲学中的伟大变革，考 察马克思主义哲学形成过程的最后关键性的几歩是很有意思、很有教益 的，它将把我们带进马克思恩格斯思想创造的实验室，使我们得以窥见 （辩证）历史唯物主义世界观诞生的秘密。</w:t>
      </w:r>
    </w:p>
    <w:p>
      <w:pPr>
        <w:pStyle w:val="Style22"/>
        <w:keepNext/>
        <w:keepLines/>
        <w:widowControl w:val="0"/>
        <w:shd w:val="clear" w:color="auto" w:fill="auto"/>
        <w:bidi w:val="0"/>
        <w:spacing w:before="0" w:after="300" w:line="540" w:lineRule="exact"/>
        <w:ind w:left="0" w:right="0" w:firstLine="0"/>
        <w:jc w:val="center"/>
      </w:pPr>
      <w:bookmarkStart w:id="178" w:name="bookmark178"/>
      <w:bookmarkStart w:id="179" w:name="bookmark179"/>
      <w:bookmarkStart w:id="180" w:name="bookmark180"/>
      <w:r>
        <w:rPr>
          <w:color w:val="000000"/>
          <w:spacing w:val="0"/>
          <w:w w:val="100"/>
          <w:position w:val="0"/>
        </w:rPr>
        <w:t>第一节《</w:t>
      </w:r>
      <w:r>
        <w:rPr>
          <w:rFonts w:ascii="Times New Roman" w:eastAsia="Times New Roman" w:hAnsi="Times New Roman" w:cs="Times New Roman"/>
          <w:b/>
          <w:bCs/>
          <w:color w:val="000000"/>
          <w:spacing w:val="0"/>
          <w:w w:val="100"/>
          <w:position w:val="0"/>
          <w:sz w:val="40"/>
          <w:szCs w:val="40"/>
        </w:rPr>
        <w:t>1844</w:t>
      </w:r>
      <w:r>
        <w:rPr>
          <w:color w:val="000000"/>
          <w:spacing w:val="0"/>
          <w:w w:val="100"/>
          <w:position w:val="0"/>
        </w:rPr>
        <w:t>年手稿〉构成马克思主义</w:t>
        <w:br/>
        <w:t>完整世界观的最早推形</w:t>
      </w:r>
      <w:bookmarkEnd w:id="178"/>
      <w:bookmarkEnd w:id="179"/>
      <w:bookmarkEnd w:id="180"/>
    </w:p>
    <w:p>
      <w:pPr>
        <w:pStyle w:val="Style5"/>
        <w:keepNext w:val="0"/>
        <w:keepLines w:val="0"/>
        <w:widowControl w:val="0"/>
        <w:shd w:val="clear" w:color="auto" w:fill="auto"/>
        <w:bidi w:val="0"/>
        <w:spacing w:before="0" w:after="220" w:line="435" w:lineRule="exact"/>
        <w:ind w:left="0" w:right="0" w:firstLine="600"/>
        <w:jc w:val="both"/>
      </w:pPr>
      <w:r>
        <w:rPr>
          <w:color w:val="000000"/>
          <w:spacing w:val="0"/>
          <w:w w:val="100"/>
          <w:position w:val="0"/>
        </w:rPr>
        <w:t>马克思的《1844年经济学哲学手稿》（简称＜1844年手稿））大约 写于6至X月间-它是马克思主义形成过程中</w:t>
      </w:r>
      <w:r>
        <w:rPr>
          <w:color w:val="000000"/>
          <w:spacing w:val="0"/>
          <w:w w:val="100"/>
          <w:position w:val="0"/>
          <w:lang w:val="zh-CN" w:eastAsia="zh-CN" w:bidi="zh-CN"/>
        </w:rPr>
        <w:t>的-部</w:t>
      </w:r>
      <w:r>
        <w:rPr>
          <w:color w:val="000000"/>
          <w:spacing w:val="0"/>
          <w:w w:val="100"/>
          <w:position w:val="0"/>
        </w:rPr>
        <w:t>重要著作，带有明 显的过渡性，既有许多新思想的闪光，又留有不少旧思想的印记, 妇844年手稿》集中体现了马克思转向经济学研究之后在理论上获得的 …系列进展，是马克思主义各个组成部分的第一次综合和作为完整休系 的最早•的雑形，在马克思主义形成史上留下</w:t>
      </w:r>
      <w:r>
        <w:rPr>
          <w:color w:val="000000"/>
          <w:spacing w:val="0"/>
          <w:w w:val="100"/>
          <w:position w:val="0"/>
          <w:lang w:val="en-US" w:eastAsia="en-US" w:bidi="en-US"/>
        </w:rPr>
        <w:t>r</w:t>
      </w:r>
      <w:r>
        <w:rPr>
          <w:color w:val="000000"/>
          <w:spacing w:val="0"/>
          <w:w w:val="100"/>
          <w:position w:val="0"/>
        </w:rPr>
        <w:t>难以磨灭的痕迹，丄：</w:t>
      </w:r>
    </w:p>
    <w:p>
      <w:pPr>
        <w:pStyle w:val="Style5"/>
        <w:keepNext w:val="0"/>
        <w:keepLines w:val="0"/>
        <w:widowControl w:val="0"/>
        <w:shd w:val="clear" w:color="auto" w:fill="auto"/>
        <w:bidi w:val="0"/>
        <w:spacing w:before="0" w:after="220" w:line="435" w:lineRule="exact"/>
        <w:ind w:left="0" w:right="0" w:firstLine="0"/>
        <w:jc w:val="center"/>
      </w:pPr>
      <w:bookmarkStart w:id="181" w:name="bookmark181"/>
      <w:r>
        <w:rPr>
          <w:color w:val="000000"/>
          <w:spacing w:val="0"/>
          <w:w w:val="100"/>
          <w:position w:val="0"/>
        </w:rPr>
        <w:t>一</w:t>
      </w:r>
      <w:bookmarkEnd w:id="181"/>
      <w:r>
        <w:rPr>
          <w:color w:val="000000"/>
          <w:spacing w:val="0"/>
          <w:w w:val="100"/>
          <w:position w:val="0"/>
        </w:rPr>
        <w:t>、异化劳幼理论的唯物史观意蕴和无产</w:t>
        <w:br/>
        <w:t>阶级政治经济学胚胎的形成</w:t>
      </w:r>
    </w:p>
    <w:p>
      <w:pPr>
        <w:pStyle w:val="Style5"/>
        <w:keepNext w:val="0"/>
        <w:keepLines w:val="0"/>
        <w:widowControl w:val="0"/>
        <w:shd w:val="clear" w:color="auto" w:fill="auto"/>
        <w:bidi w:val="0"/>
        <w:spacing w:before="0" w:after="0" w:line="426" w:lineRule="exact"/>
        <w:ind w:left="0" w:right="0" w:firstLine="600"/>
        <w:jc w:val="both"/>
      </w:pPr>
      <w:r>
        <w:rPr>
          <w:color w:val="000000"/>
          <w:spacing w:val="0"/>
          <w:w w:val="100"/>
          <w:position w:val="0"/>
          <w:lang w:val="en-US" w:eastAsia="en-US" w:bidi="en-US"/>
        </w:rPr>
        <w:t>1.</w:t>
      </w:r>
      <w:r>
        <w:rPr>
          <w:color w:val="000000"/>
          <w:spacing w:val="0"/>
          <w:w w:val="100"/>
          <w:position w:val="0"/>
        </w:rPr>
        <w:t>异化劳动理论</w:t>
      </w:r>
    </w:p>
    <w:p>
      <w:pPr>
        <w:pStyle w:val="Style5"/>
        <w:keepNext w:val="0"/>
        <w:keepLines w:val="0"/>
        <w:widowControl w:val="0"/>
        <w:shd w:val="clear" w:color="auto" w:fill="auto"/>
        <w:bidi w:val="0"/>
        <w:spacing w:before="0" w:after="0" w:line="426" w:lineRule="exact"/>
        <w:ind w:left="0" w:right="0" w:firstLine="600"/>
        <w:jc w:val="both"/>
      </w:pPr>
      <w:r>
        <w:rPr>
          <w:color w:val="000000"/>
          <w:spacing w:val="0"/>
          <w:w w:val="100"/>
          <w:position w:val="0"/>
        </w:rPr>
        <w:t>《1844年手稿》是马克思在巴黎研究政治经济学的思想结晶.它受 到恩格斯的《政治经济学批判大纲》一文的明显影响，但在思想深度和 内容的广度上却大大超过前者、马克思和恩格斯这时都已从宗教和哲学 领域深入到社会经济领域，开始从经济理论上剖析资本主义社会，这对 于马克思主义学说形成的意义是重大的.因为对资产阶级社会经济结构 的科学分析是马克思主义最牢固的理论基础°</w:t>
      </w:r>
    </w:p>
    <w:p>
      <w:pPr>
        <w:pStyle w:val="Style5"/>
        <w:keepNext w:val="0"/>
        <w:keepLines w:val="0"/>
        <w:widowControl w:val="0"/>
        <w:shd w:val="clear" w:color="auto" w:fill="auto"/>
        <w:bidi w:val="0"/>
        <w:spacing w:before="0" w:after="120" w:line="440" w:lineRule="exact"/>
        <w:ind w:left="0" w:right="0" w:firstLine="600"/>
        <w:jc w:val="both"/>
      </w:pPr>
      <w:r>
        <w:rPr>
          <w:color w:val="000000"/>
          <w:spacing w:val="0"/>
          <w:w w:val="100"/>
          <w:position w:val="0"/>
        </w:rPr>
        <w:t>《1844年手稿》是马克思的第一本经济学著作，同时又是一部卓越 的哲学著作，马克思运用他当时所掌握的哲学观点来槪括其经济研究成 果，这使他能够髙屋建筑地从哲学上考察劳动及其结果在比会发展中的 作用，从方法论上批判资产阶级政治经济学，使问题远远超出了经济本 身的范围。这本书所取得的哲学成就要比经济学成就大得多.但二者在 内容上是水乳交融地结合在一起的，例如异化劳动就是这样的一个哲学 经济学范畴，</w:t>
      </w:r>
    </w:p>
    <w:p>
      <w:pPr>
        <w:pStyle w:val="Style5"/>
        <w:keepNext w:val="0"/>
        <w:keepLines w:val="0"/>
        <w:widowControl w:val="0"/>
        <w:shd w:val="clear" w:color="auto" w:fill="auto"/>
        <w:bidi w:val="0"/>
        <w:spacing w:before="0" w:after="560" w:line="240" w:lineRule="auto"/>
        <w:ind w:left="0" w:right="0" w:firstLine="580"/>
        <w:jc w:val="both"/>
      </w:pPr>
      <w:r>
        <w:rPr>
          <w:color w:val="000000"/>
          <w:spacing w:val="0"/>
          <w:w w:val="100"/>
          <w:position w:val="0"/>
        </w:rPr>
        <w:t>屏化劳动概念是贯穿《1844年手稿》的基本概念，是马克思在这</w:t>
      </w:r>
    </w:p>
    <w:p>
      <w:pPr>
        <w:pStyle w:val="Style5"/>
        <w:keepNext w:val="0"/>
        <w:keepLines w:val="0"/>
        <w:widowControl w:val="0"/>
        <w:shd w:val="clear" w:color="auto" w:fill="auto"/>
        <w:tabs>
          <w:tab w:pos="8105" w:val="left"/>
        </w:tabs>
        <w:bidi w:val="0"/>
        <w:spacing w:before="0" w:after="0" w:line="285" w:lineRule="exact"/>
        <w:ind w:left="900" w:right="0" w:hanging="460"/>
        <w:jc w:val="both"/>
        <w:rPr>
          <w:sz w:val="20"/>
          <w:szCs w:val="20"/>
        </w:rPr>
      </w:pPr>
      <w:r>
        <w:rPr>
          <w:color w:val="000000"/>
          <w:spacing w:val="0"/>
          <w:w w:val="100"/>
          <w:position w:val="0"/>
          <w:sz w:val="22"/>
          <w:szCs w:val="22"/>
        </w:rPr>
        <w:t>1，</w:t>
      </w:r>
      <w:r>
        <w:rPr>
          <w:color w:val="000000"/>
          <w:spacing w:val="0"/>
          <w:w w:val="100"/>
          <w:position w:val="0"/>
          <w:sz w:val="20"/>
          <w:szCs w:val="20"/>
        </w:rPr>
        <w:t>这份遗哲于</w:t>
      </w:r>
      <w:r>
        <w:rPr>
          <w:color w:val="000000"/>
          <w:spacing w:val="0"/>
          <w:w w:val="100"/>
          <w:position w:val="0"/>
          <w:sz w:val="22"/>
          <w:szCs w:val="22"/>
          <w:lang w:val="en-US" w:eastAsia="en-US" w:bidi="en-US"/>
        </w:rPr>
        <w:t>1927. [929</w:t>
      </w:r>
      <w:r>
        <w:rPr>
          <w:color w:val="000000"/>
          <w:spacing w:val="0"/>
          <w:w w:val="100"/>
          <w:position w:val="0"/>
          <w:sz w:val="20"/>
          <w:szCs w:val="20"/>
        </w:rPr>
        <w:t>年用俄文发表时鬚者加了 -（神圣家族）的預备蓍作“的惊 題.</w:t>
      </w:r>
      <w:r>
        <w:rPr>
          <w:color w:val="000000"/>
          <w:spacing w:val="0"/>
          <w:w w:val="100"/>
          <w:position w:val="0"/>
          <w:sz w:val="22"/>
          <w:szCs w:val="22"/>
        </w:rPr>
        <w:t>1932</w:t>
      </w:r>
      <w:r>
        <w:rPr>
          <w:color w:val="000000"/>
          <w:spacing w:val="0"/>
          <w:w w:val="100"/>
          <w:position w:val="0"/>
          <w:sz w:val="20"/>
          <w:szCs w:val="20"/>
        </w:rPr>
        <w:t>年全爻以德艾學文发裏时被冠以现住这个书名.书中有些豚也处綸*娜 的：</w:t>
      </w:r>
      <w:r>
        <w:rPr>
          <w:color w:val="000000"/>
          <w:spacing w:val="0"/>
          <w:w w:val="100"/>
          <w:position w:val="0"/>
          <w:sz w:val="22"/>
          <w:szCs w:val="22"/>
          <w:lang w:val="en-US" w:eastAsia="en-US" w:bidi="en-US"/>
        </w:rPr>
        <w:t xml:space="preserve">rtlFf </w:t>
      </w:r>
      <w:r>
        <w:rPr>
          <w:color w:val="000000"/>
          <w:spacing w:val="0"/>
          <w:w w:val="100"/>
          <w:position w:val="0"/>
          <w:sz w:val="20"/>
          <w:szCs w:val="20"/>
        </w:rPr>
        <w:t>残缺不全（少</w:t>
      </w:r>
      <w:r>
        <w:rPr>
          <w:color w:val="000000"/>
          <w:spacing w:val="0"/>
          <w:w w:val="100"/>
          <w:position w:val="0"/>
          <w:sz w:val="22"/>
          <w:szCs w:val="22"/>
        </w:rPr>
        <w:t>！2</w:t>
      </w:r>
      <w:r>
        <w:rPr>
          <w:color w:val="000000"/>
          <w:spacing w:val="0"/>
          <w:w w:val="100"/>
          <w:position w:val="0"/>
          <w:sz w:val="20"/>
          <w:szCs w:val="20"/>
        </w:rPr>
        <w:t>英）.所以在它是</w:t>
      </w:r>
      <w:r>
        <w:rPr>
          <w:color w:val="000000"/>
          <w:spacing w:val="0"/>
          <w:w w:val="100"/>
          <w:position w:val="0"/>
          <w:sz w:val="22"/>
          <w:szCs w:val="22"/>
        </w:rPr>
        <w:t>3</w:t>
      </w:r>
      <w:r>
        <w:rPr>
          <w:color w:val="000000"/>
          <w:spacing w:val="0"/>
          <w:w w:val="100"/>
          <w:position w:val="0"/>
          <w:sz w:val="20"/>
          <w:szCs w:val="20"/>
        </w:rPr>
        <w:t>頁畏皐的手稿还</w:t>
      </w:r>
      <w:r>
        <w:rPr>
          <w:color w:val="000000"/>
          <w:spacing w:val="0"/>
          <w:w w:val="100"/>
          <w:position w:val="0"/>
          <w:sz w:val="22"/>
          <w:szCs w:val="22"/>
          <w:lang w:val="en-US" w:eastAsia="en-US" w:bidi="en-US"/>
        </w:rPr>
        <w:t>S1</w:t>
        <w:tab/>
      </w:r>
      <w:r>
        <w:rPr>
          <w:color w:val="000000"/>
          <w:spacing w:val="0"/>
          <w:w w:val="100"/>
          <w:position w:val="0"/>
          <w:sz w:val="20"/>
          <w:szCs w:val="20"/>
        </w:rPr>
        <w:t>整的</w:t>
      </w:r>
      <w:r>
        <w:rPr>
          <w:color w:val="000000"/>
          <w:spacing w:val="0"/>
          <w:w w:val="100"/>
          <w:position w:val="0"/>
          <w:sz w:val="22"/>
          <w:szCs w:val="22"/>
          <w:lang w:val="en-US" w:eastAsia="en-US" w:bidi="en-US"/>
        </w:rPr>
        <w:t>"f</w:t>
      </w:r>
      <w:r>
        <w:rPr>
          <w:color w:val="000000"/>
          <w:spacing w:val="0"/>
          <w:w w:val="100"/>
          <w:position w:val="0"/>
          <w:sz w:val="20"/>
          <w:szCs w:val="20"/>
        </w:rPr>
        <w:t>•機</w:t>
      </w:r>
    </w:p>
    <w:p>
      <w:pPr>
        <w:pStyle w:val="Style5"/>
        <w:keepNext w:val="0"/>
        <w:keepLines w:val="0"/>
        <w:widowControl w:val="0"/>
        <w:shd w:val="clear" w:color="auto" w:fill="auto"/>
        <w:bidi w:val="0"/>
        <w:spacing w:before="0" w:after="260" w:line="295" w:lineRule="exact"/>
        <w:ind w:left="900" w:right="0" w:firstLine="20"/>
        <w:jc w:val="both"/>
        <w:sectPr>
          <w:headerReference w:type="default" r:id="rId249"/>
          <w:footerReference w:type="default" r:id="rId250"/>
          <w:headerReference w:type="even" r:id="rId251"/>
          <w:footerReference w:type="even" r:id="rId252"/>
          <w:footnotePr>
            <w:pos w:val="pageBottom"/>
            <w:numFmt w:val="decimal"/>
            <w:numRestart w:val="continuous"/>
          </w:footnotePr>
          <w:pgSz w:w="13985" w:h="18163"/>
          <w:pgMar w:top="1766" w:right="2063" w:bottom="1593" w:left="2758" w:header="0" w:footer="3" w:gutter="0"/>
          <w:pgNumType w:start="70"/>
          <w:cols w:space="720"/>
          <w:noEndnote/>
          <w:rtlGutter w:val="0"/>
          <w:docGrid w:linePitch="360"/>
        </w:sectPr>
      </w:pPr>
      <w:r>
        <w:rPr>
          <w:color w:val="000000"/>
          <w:spacing w:val="0"/>
          <w:w w:val="100"/>
          <w:position w:val="0"/>
          <w:sz w:val="20"/>
          <w:szCs w:val="20"/>
        </w:rPr>
        <w:t>何楚</w:t>
      </w:r>
      <w:r>
        <w:rPr>
          <w:color w:val="000000"/>
          <w:spacing w:val="0"/>
          <w:w w:val="100"/>
          <w:position w:val="0"/>
          <w:lang w:val="en-US" w:eastAsia="en-US" w:bidi="en-US"/>
        </w:rPr>
        <w:t>E</w:t>
      </w:r>
      <w:r>
        <w:rPr>
          <w:color w:val="000000"/>
          <w:spacing w:val="0"/>
          <w:w w:val="100"/>
          <w:position w:val="0"/>
          <w:sz w:val="20"/>
          <w:szCs w:val="20"/>
        </w:rPr>
        <w:t>看法小一、由卜手緇思想慌賞丰富复杂.所以它发表后汙家歸起，众说纷紜. 成为当代意识形态斗争的</w:t>
      </w:r>
      <w:r>
        <w:rPr>
          <w:color w:val="000000"/>
          <w:spacing w:val="0"/>
          <w:w w:val="100"/>
          <w:position w:val="0"/>
          <w:sz w:val="20"/>
          <w:szCs w:val="20"/>
          <w:lang w:val="zh-CN" w:eastAsia="zh-CN" w:bidi="zh-CN"/>
        </w:rPr>
        <w:t>•-</w:t>
      </w:r>
      <w:r>
        <w:rPr>
          <w:color w:val="000000"/>
          <w:spacing w:val="0"/>
          <w:w w:val="100"/>
          <w:position w:val="0"/>
          <w:sz w:val="20"/>
          <w:szCs w:val="20"/>
        </w:rPr>
        <w:t>个焦点评号或褒或凝，呼价大体有三：认为它是马 克恩思想发屣的髙峰</w:t>
      </w:r>
      <w:r>
        <w:rPr>
          <w:color w:val="000000"/>
          <w:spacing w:val="0"/>
          <w:w w:val="100"/>
          <w:position w:val="0"/>
        </w:rPr>
        <w:t>；（2）</w:t>
      </w:r>
      <w:r>
        <w:rPr>
          <w:color w:val="000000"/>
          <w:spacing w:val="0"/>
          <w:w w:val="100"/>
          <w:position w:val="0"/>
          <w:sz w:val="20"/>
          <w:szCs w:val="20"/>
        </w:rPr>
        <w:t>认为它是不成熟的非马克思主义的作从；</w:t>
      </w:r>
      <w:r>
        <w:rPr>
          <w:color w:val="000000"/>
          <w:spacing w:val="0"/>
          <w:w w:val="100"/>
          <w:position w:val="0"/>
        </w:rPr>
        <w:t>（3）</w:t>
      </w:r>
      <w:r>
        <w:rPr>
          <w:color w:val="000000"/>
          <w:spacing w:val="0"/>
          <w:w w:val="100"/>
          <w:position w:val="0"/>
          <w:sz w:val="20"/>
          <w:szCs w:val="20"/>
        </w:rPr>
        <w:t>认为它是円 舟思主义形成过种中的重麦著作，是哲学中菜命变策的起源</w:t>
      </w:r>
      <w:r>
        <w:rPr>
          <w:color w:val="000000"/>
          <w:spacing w:val="0"/>
          <w:w w:val="100"/>
          <w:position w:val="0"/>
          <w:lang w:val="en-US" w:eastAsia="en-US" w:bidi="en-US"/>
        </w:rPr>
        <w:t>C</w:t>
      </w:r>
    </w:p>
    <w:p>
      <w:pPr>
        <w:pStyle w:val="Style22"/>
        <w:keepNext/>
        <w:keepLines/>
        <w:widowControl w:val="0"/>
        <w:shd w:val="clear" w:color="auto" w:fill="auto"/>
        <w:bidi w:val="0"/>
        <w:spacing w:before="0" w:after="300" w:line="540" w:lineRule="exact"/>
        <w:ind w:left="0" w:right="0" w:firstLine="0"/>
        <w:jc w:val="center"/>
      </w:pPr>
      <w:bookmarkStart w:id="182" w:name="bookmark182"/>
      <w:bookmarkStart w:id="183" w:name="bookmark183"/>
      <w:bookmarkStart w:id="184" w:name="bookmark184"/>
      <w:r>
        <w:rPr>
          <w:color w:val="000000"/>
          <w:spacing w:val="0"/>
          <w:w w:val="100"/>
          <w:position w:val="0"/>
        </w:rPr>
        <w:t>第一节《</w:t>
      </w:r>
      <w:r>
        <w:rPr>
          <w:rFonts w:ascii="Times New Roman" w:eastAsia="Times New Roman" w:hAnsi="Times New Roman" w:cs="Times New Roman"/>
          <w:b/>
          <w:bCs/>
          <w:color w:val="000000"/>
          <w:spacing w:val="0"/>
          <w:w w:val="100"/>
          <w:position w:val="0"/>
          <w:sz w:val="40"/>
          <w:szCs w:val="40"/>
        </w:rPr>
        <w:t>1844</w:t>
      </w:r>
      <w:r>
        <w:rPr>
          <w:color w:val="000000"/>
          <w:spacing w:val="0"/>
          <w:w w:val="100"/>
          <w:position w:val="0"/>
        </w:rPr>
        <w:t>年手稿〉构成马克思主义</w:t>
        <w:br/>
        <w:t>完整世界观的最早推形</w:t>
      </w:r>
      <w:bookmarkEnd w:id="182"/>
      <w:bookmarkEnd w:id="183"/>
      <w:bookmarkEnd w:id="184"/>
    </w:p>
    <w:p>
      <w:pPr>
        <w:pStyle w:val="Style5"/>
        <w:keepNext w:val="0"/>
        <w:keepLines w:val="0"/>
        <w:widowControl w:val="0"/>
        <w:shd w:val="clear" w:color="auto" w:fill="auto"/>
        <w:bidi w:val="0"/>
        <w:spacing w:before="0" w:after="220" w:line="435" w:lineRule="exact"/>
        <w:ind w:left="0" w:right="0" w:firstLine="600"/>
        <w:jc w:val="both"/>
      </w:pPr>
      <w:r>
        <w:rPr>
          <w:color w:val="000000"/>
          <w:spacing w:val="0"/>
          <w:w w:val="100"/>
          <w:position w:val="0"/>
        </w:rPr>
        <w:t>马克思的《1844年经济学哲学手稿》（简称＜1844年手稿））大约 写于6至X月间-它是马克思主义形成过程中</w:t>
      </w:r>
      <w:r>
        <w:rPr>
          <w:color w:val="000000"/>
          <w:spacing w:val="0"/>
          <w:w w:val="100"/>
          <w:position w:val="0"/>
          <w:lang w:val="zh-CN" w:eastAsia="zh-CN" w:bidi="zh-CN"/>
        </w:rPr>
        <w:t>的-部</w:t>
      </w:r>
      <w:r>
        <w:rPr>
          <w:color w:val="000000"/>
          <w:spacing w:val="0"/>
          <w:w w:val="100"/>
          <w:position w:val="0"/>
        </w:rPr>
        <w:t>重要著作，带有明 显的过渡性，既有许多新思想的闪光，又留有不少旧思想的印记, 妇844年手稿》集中体现了马克思转向经济学研究之后在理论上获得的 …系列进展，是马克思主义各个组成部分的第一次综合和作为完整休系 的最早•的雑形，在马克思主义形成史上留下</w:t>
      </w:r>
      <w:r>
        <w:rPr>
          <w:color w:val="000000"/>
          <w:spacing w:val="0"/>
          <w:w w:val="100"/>
          <w:position w:val="0"/>
          <w:lang w:val="en-US" w:eastAsia="en-US" w:bidi="en-US"/>
        </w:rPr>
        <w:t>r</w:t>
      </w:r>
      <w:r>
        <w:rPr>
          <w:color w:val="000000"/>
          <w:spacing w:val="0"/>
          <w:w w:val="100"/>
          <w:position w:val="0"/>
        </w:rPr>
        <w:t>难以磨灭的痕迹，丄：</w:t>
      </w:r>
    </w:p>
    <w:p>
      <w:pPr>
        <w:pStyle w:val="Style5"/>
        <w:keepNext w:val="0"/>
        <w:keepLines w:val="0"/>
        <w:widowControl w:val="0"/>
        <w:shd w:val="clear" w:color="auto" w:fill="auto"/>
        <w:bidi w:val="0"/>
        <w:spacing w:before="0" w:after="220" w:line="435" w:lineRule="exact"/>
        <w:ind w:left="0" w:right="0" w:firstLine="0"/>
        <w:jc w:val="center"/>
      </w:pPr>
      <w:r>
        <w:rPr>
          <w:color w:val="000000"/>
          <w:spacing w:val="0"/>
          <w:w w:val="100"/>
          <w:position w:val="0"/>
        </w:rPr>
        <w:t>一、异化劳幼理论的唯物史观意蕴和无产</w:t>
        <w:br/>
        <w:t>阶级政治经济学胚胎的形成</w:t>
      </w:r>
    </w:p>
    <w:p>
      <w:pPr>
        <w:pStyle w:val="Style5"/>
        <w:keepNext w:val="0"/>
        <w:keepLines w:val="0"/>
        <w:widowControl w:val="0"/>
        <w:shd w:val="clear" w:color="auto" w:fill="auto"/>
        <w:bidi w:val="0"/>
        <w:spacing w:before="0" w:after="0" w:line="426" w:lineRule="exact"/>
        <w:ind w:left="0" w:right="0" w:firstLine="600"/>
        <w:jc w:val="both"/>
      </w:pPr>
      <w:r>
        <w:rPr>
          <w:color w:val="000000"/>
          <w:spacing w:val="0"/>
          <w:w w:val="100"/>
          <w:position w:val="0"/>
          <w:lang w:val="en-US" w:eastAsia="en-US" w:bidi="en-US"/>
        </w:rPr>
        <w:t>1.</w:t>
      </w:r>
      <w:r>
        <w:rPr>
          <w:color w:val="000000"/>
          <w:spacing w:val="0"/>
          <w:w w:val="100"/>
          <w:position w:val="0"/>
        </w:rPr>
        <w:t>异化劳动理论</w:t>
      </w:r>
    </w:p>
    <w:p>
      <w:pPr>
        <w:pStyle w:val="Style5"/>
        <w:keepNext w:val="0"/>
        <w:keepLines w:val="0"/>
        <w:widowControl w:val="0"/>
        <w:shd w:val="clear" w:color="auto" w:fill="auto"/>
        <w:bidi w:val="0"/>
        <w:spacing w:before="0" w:after="0" w:line="426" w:lineRule="exact"/>
        <w:ind w:left="0" w:right="0" w:firstLine="600"/>
        <w:jc w:val="both"/>
      </w:pPr>
      <w:r>
        <w:rPr>
          <w:color w:val="000000"/>
          <w:spacing w:val="0"/>
          <w:w w:val="100"/>
          <w:position w:val="0"/>
        </w:rPr>
        <w:t>《1844年手稿》是马克思在巴黎研究政治经济学的思想结晶.它受 到恩格斯的《政治经济学批判大纲》一文的明显影响，但在思想深度和 内容的广度上却大大超过前者、马克思和恩格斯这时都已从宗教和哲学 领域深入到社会经济领域，开始从经济理论上剖析资本主义社会，这对 于马克思主义学说形成的意义是重大的.因为对资产阶级社会经济结构 的科学分析是马克思主义最牢固的理论基础°</w:t>
      </w:r>
    </w:p>
    <w:p>
      <w:pPr>
        <w:pStyle w:val="Style5"/>
        <w:keepNext w:val="0"/>
        <w:keepLines w:val="0"/>
        <w:widowControl w:val="0"/>
        <w:shd w:val="clear" w:color="auto" w:fill="auto"/>
        <w:bidi w:val="0"/>
        <w:spacing w:before="0" w:after="120" w:line="440" w:lineRule="exact"/>
        <w:ind w:left="0" w:right="0" w:firstLine="600"/>
        <w:jc w:val="both"/>
      </w:pPr>
      <w:r>
        <w:rPr>
          <w:color w:val="000000"/>
          <w:spacing w:val="0"/>
          <w:w w:val="100"/>
          <w:position w:val="0"/>
        </w:rPr>
        <w:t>《1844年手稿》是马克思的第一本经济学著作，同时又是一部卓越 的哲学著作，马克思运用他当时所掌握的哲学观点来槪括其经济研究成 果，这使他能够髙屋建筑地从哲学上考察劳动及其结果在比会发展中的 作用，从方法论上批判资产阶级政治经济学，使问题远远超出了经济本 身的范围。这本书所取得的哲学成就要比经济学成就大得多.但二者在 内容上是水乳交融地结合在一起的，例如异化劳动就是这样的一个哲学 经济学范畴，</w:t>
      </w:r>
    </w:p>
    <w:p>
      <w:pPr>
        <w:pStyle w:val="Style5"/>
        <w:keepNext w:val="0"/>
        <w:keepLines w:val="0"/>
        <w:widowControl w:val="0"/>
        <w:shd w:val="clear" w:color="auto" w:fill="auto"/>
        <w:bidi w:val="0"/>
        <w:spacing w:before="0" w:after="560" w:line="240" w:lineRule="auto"/>
        <w:ind w:left="0" w:right="0" w:firstLine="580"/>
        <w:jc w:val="both"/>
      </w:pPr>
      <w:r>
        <w:rPr>
          <w:color w:val="000000"/>
          <w:spacing w:val="0"/>
          <w:w w:val="100"/>
          <w:position w:val="0"/>
        </w:rPr>
        <w:t>屏化劳动概念是贯穿《1844年手稿》的基本概念，是马克思在这</w:t>
      </w:r>
    </w:p>
    <w:p>
      <w:pPr>
        <w:pStyle w:val="Style5"/>
        <w:keepNext w:val="0"/>
        <w:keepLines w:val="0"/>
        <w:widowControl w:val="0"/>
        <w:shd w:val="clear" w:color="auto" w:fill="auto"/>
        <w:tabs>
          <w:tab w:pos="8105" w:val="left"/>
        </w:tabs>
        <w:bidi w:val="0"/>
        <w:spacing w:before="0" w:after="0" w:line="285" w:lineRule="exact"/>
        <w:ind w:left="900" w:right="0" w:hanging="460"/>
        <w:jc w:val="both"/>
        <w:rPr>
          <w:sz w:val="20"/>
          <w:szCs w:val="20"/>
        </w:rPr>
      </w:pPr>
      <w:r>
        <w:rPr>
          <w:color w:val="000000"/>
          <w:spacing w:val="0"/>
          <w:w w:val="100"/>
          <w:position w:val="0"/>
          <w:sz w:val="22"/>
          <w:szCs w:val="22"/>
        </w:rPr>
        <w:t>1，</w:t>
      </w:r>
      <w:r>
        <w:rPr>
          <w:color w:val="000000"/>
          <w:spacing w:val="0"/>
          <w:w w:val="100"/>
          <w:position w:val="0"/>
          <w:sz w:val="20"/>
          <w:szCs w:val="20"/>
        </w:rPr>
        <w:t>这份遗哲于</w:t>
      </w:r>
      <w:r>
        <w:rPr>
          <w:color w:val="000000"/>
          <w:spacing w:val="0"/>
          <w:w w:val="100"/>
          <w:position w:val="0"/>
          <w:sz w:val="22"/>
          <w:szCs w:val="22"/>
          <w:lang w:val="en-US" w:eastAsia="en-US" w:bidi="en-US"/>
        </w:rPr>
        <w:t>1927. [929</w:t>
      </w:r>
      <w:r>
        <w:rPr>
          <w:color w:val="000000"/>
          <w:spacing w:val="0"/>
          <w:w w:val="100"/>
          <w:position w:val="0"/>
          <w:sz w:val="20"/>
          <w:szCs w:val="20"/>
        </w:rPr>
        <w:t>年用俄文发表时鬚者加了 -（神圣家族）的預备蓍作“的惊 題.</w:t>
      </w:r>
      <w:r>
        <w:rPr>
          <w:color w:val="000000"/>
          <w:spacing w:val="0"/>
          <w:w w:val="100"/>
          <w:position w:val="0"/>
          <w:sz w:val="22"/>
          <w:szCs w:val="22"/>
        </w:rPr>
        <w:t>1932</w:t>
      </w:r>
      <w:r>
        <w:rPr>
          <w:color w:val="000000"/>
          <w:spacing w:val="0"/>
          <w:w w:val="100"/>
          <w:position w:val="0"/>
          <w:sz w:val="20"/>
          <w:szCs w:val="20"/>
        </w:rPr>
        <w:t>年全爻以德艾學文发裏时被冠以现住这个书名.书中有些豚也处綸*娜 的：</w:t>
      </w:r>
      <w:r>
        <w:rPr>
          <w:color w:val="000000"/>
          <w:spacing w:val="0"/>
          <w:w w:val="100"/>
          <w:position w:val="0"/>
          <w:sz w:val="22"/>
          <w:szCs w:val="22"/>
          <w:lang w:val="en-US" w:eastAsia="en-US" w:bidi="en-US"/>
        </w:rPr>
        <w:t xml:space="preserve">rtlFf </w:t>
      </w:r>
      <w:r>
        <w:rPr>
          <w:color w:val="000000"/>
          <w:spacing w:val="0"/>
          <w:w w:val="100"/>
          <w:position w:val="0"/>
          <w:sz w:val="20"/>
          <w:szCs w:val="20"/>
        </w:rPr>
        <w:t>残缺不全（少</w:t>
      </w:r>
      <w:r>
        <w:rPr>
          <w:color w:val="000000"/>
          <w:spacing w:val="0"/>
          <w:w w:val="100"/>
          <w:position w:val="0"/>
          <w:sz w:val="22"/>
          <w:szCs w:val="22"/>
        </w:rPr>
        <w:t>！2</w:t>
      </w:r>
      <w:r>
        <w:rPr>
          <w:color w:val="000000"/>
          <w:spacing w:val="0"/>
          <w:w w:val="100"/>
          <w:position w:val="0"/>
          <w:sz w:val="20"/>
          <w:szCs w:val="20"/>
        </w:rPr>
        <w:t>英）.所以在它是</w:t>
      </w:r>
      <w:r>
        <w:rPr>
          <w:color w:val="000000"/>
          <w:spacing w:val="0"/>
          <w:w w:val="100"/>
          <w:position w:val="0"/>
          <w:sz w:val="22"/>
          <w:szCs w:val="22"/>
        </w:rPr>
        <w:t>3</w:t>
      </w:r>
      <w:r>
        <w:rPr>
          <w:color w:val="000000"/>
          <w:spacing w:val="0"/>
          <w:w w:val="100"/>
          <w:position w:val="0"/>
          <w:sz w:val="20"/>
          <w:szCs w:val="20"/>
        </w:rPr>
        <w:t>頁畏皐的手稿还</w:t>
      </w:r>
      <w:r>
        <w:rPr>
          <w:color w:val="000000"/>
          <w:spacing w:val="0"/>
          <w:w w:val="100"/>
          <w:position w:val="0"/>
          <w:sz w:val="22"/>
          <w:szCs w:val="22"/>
          <w:lang w:val="en-US" w:eastAsia="en-US" w:bidi="en-US"/>
        </w:rPr>
        <w:t>S1</w:t>
        <w:tab/>
      </w:r>
      <w:r>
        <w:rPr>
          <w:color w:val="000000"/>
          <w:spacing w:val="0"/>
          <w:w w:val="100"/>
          <w:position w:val="0"/>
          <w:sz w:val="20"/>
          <w:szCs w:val="20"/>
        </w:rPr>
        <w:t>整的</w:t>
      </w:r>
      <w:r>
        <w:rPr>
          <w:color w:val="000000"/>
          <w:spacing w:val="0"/>
          <w:w w:val="100"/>
          <w:position w:val="0"/>
          <w:sz w:val="22"/>
          <w:szCs w:val="22"/>
          <w:lang w:val="en-US" w:eastAsia="en-US" w:bidi="en-US"/>
        </w:rPr>
        <w:t>"f</w:t>
      </w:r>
      <w:r>
        <w:rPr>
          <w:color w:val="000000"/>
          <w:spacing w:val="0"/>
          <w:w w:val="100"/>
          <w:position w:val="0"/>
          <w:sz w:val="20"/>
          <w:szCs w:val="20"/>
        </w:rPr>
        <w:t>•機</w:t>
      </w:r>
    </w:p>
    <w:p>
      <w:pPr>
        <w:pStyle w:val="Style5"/>
        <w:keepNext w:val="0"/>
        <w:keepLines w:val="0"/>
        <w:widowControl w:val="0"/>
        <w:shd w:val="clear" w:color="auto" w:fill="auto"/>
        <w:bidi w:val="0"/>
        <w:spacing w:before="0" w:after="260" w:line="295" w:lineRule="exact"/>
        <w:ind w:left="900" w:right="0" w:firstLine="20"/>
        <w:jc w:val="both"/>
      </w:pPr>
      <w:r>
        <w:rPr>
          <w:color w:val="000000"/>
          <w:spacing w:val="0"/>
          <w:w w:val="100"/>
          <w:position w:val="0"/>
          <w:sz w:val="20"/>
          <w:szCs w:val="20"/>
        </w:rPr>
        <w:t>何楚</w:t>
      </w:r>
      <w:r>
        <w:rPr>
          <w:color w:val="000000"/>
          <w:spacing w:val="0"/>
          <w:w w:val="100"/>
          <w:position w:val="0"/>
          <w:lang w:val="en-US" w:eastAsia="en-US" w:bidi="en-US"/>
        </w:rPr>
        <w:t>E</w:t>
      </w:r>
      <w:r>
        <w:rPr>
          <w:color w:val="000000"/>
          <w:spacing w:val="0"/>
          <w:w w:val="100"/>
          <w:position w:val="0"/>
          <w:sz w:val="20"/>
          <w:szCs w:val="20"/>
        </w:rPr>
        <w:t>看法小一、由卜手緇思想慌賞丰富复杂.所以它发表后汙家歸起，众说纷紜. 成为当代意识形态斗争的</w:t>
      </w:r>
      <w:r>
        <w:rPr>
          <w:color w:val="000000"/>
          <w:spacing w:val="0"/>
          <w:w w:val="100"/>
          <w:position w:val="0"/>
          <w:sz w:val="20"/>
          <w:szCs w:val="20"/>
          <w:lang w:val="zh-CN" w:eastAsia="zh-CN" w:bidi="zh-CN"/>
        </w:rPr>
        <w:t>•-</w:t>
      </w:r>
      <w:r>
        <w:rPr>
          <w:color w:val="000000"/>
          <w:spacing w:val="0"/>
          <w:w w:val="100"/>
          <w:position w:val="0"/>
          <w:sz w:val="20"/>
          <w:szCs w:val="20"/>
        </w:rPr>
        <w:t>个焦点评号或褒或凝，呼价大体有三：认为它是马 克恩思想发屣的髙峰</w:t>
      </w:r>
      <w:r>
        <w:rPr>
          <w:color w:val="000000"/>
          <w:spacing w:val="0"/>
          <w:w w:val="100"/>
          <w:position w:val="0"/>
        </w:rPr>
        <w:t>；（2）</w:t>
      </w:r>
      <w:r>
        <w:rPr>
          <w:color w:val="000000"/>
          <w:spacing w:val="0"/>
          <w:w w:val="100"/>
          <w:position w:val="0"/>
          <w:sz w:val="20"/>
          <w:szCs w:val="20"/>
        </w:rPr>
        <w:t>认为它是不成熟的非马克思主义的作从；</w:t>
      </w:r>
      <w:r>
        <w:rPr>
          <w:color w:val="000000"/>
          <w:spacing w:val="0"/>
          <w:w w:val="100"/>
          <w:position w:val="0"/>
        </w:rPr>
        <w:t>（3）</w:t>
      </w:r>
      <w:r>
        <w:rPr>
          <w:color w:val="000000"/>
          <w:spacing w:val="0"/>
          <w:w w:val="100"/>
          <w:position w:val="0"/>
          <w:sz w:val="20"/>
          <w:szCs w:val="20"/>
        </w:rPr>
        <w:t>认为它是円 舟思主义形成过种中的重麦著作，是哲学中菜命变策的起源</w:t>
      </w:r>
      <w:r>
        <w:rPr>
          <w:color w:val="000000"/>
          <w:spacing w:val="0"/>
          <w:w w:val="100"/>
          <w:position w:val="0"/>
          <w:lang w:val="en-US" w:eastAsia="en-US" w:bidi="en-US"/>
        </w:rPr>
        <w:t>C</w:t>
      </w:r>
    </w:p>
    <w:p>
      <w:pPr>
        <w:pStyle w:val="Style22"/>
        <w:keepNext/>
        <w:keepLines/>
        <w:widowControl w:val="0"/>
        <w:shd w:val="clear" w:color="auto" w:fill="auto"/>
        <w:bidi w:val="0"/>
        <w:spacing w:before="0" w:after="300" w:line="540" w:lineRule="exact"/>
        <w:ind w:left="0" w:right="0" w:firstLine="0"/>
        <w:jc w:val="center"/>
      </w:pPr>
      <w:bookmarkStart w:id="185" w:name="bookmark185"/>
      <w:bookmarkStart w:id="186" w:name="bookmark186"/>
      <w:bookmarkStart w:id="187" w:name="bookmark187"/>
      <w:r>
        <w:rPr>
          <w:color w:val="000000"/>
          <w:spacing w:val="0"/>
          <w:w w:val="100"/>
          <w:position w:val="0"/>
        </w:rPr>
        <w:t>第一节《</w:t>
      </w:r>
      <w:r>
        <w:rPr>
          <w:rFonts w:ascii="Times New Roman" w:eastAsia="Times New Roman" w:hAnsi="Times New Roman" w:cs="Times New Roman"/>
          <w:b/>
          <w:bCs/>
          <w:color w:val="000000"/>
          <w:spacing w:val="0"/>
          <w:w w:val="100"/>
          <w:position w:val="0"/>
          <w:sz w:val="40"/>
          <w:szCs w:val="40"/>
        </w:rPr>
        <w:t>1844</w:t>
      </w:r>
      <w:r>
        <w:rPr>
          <w:color w:val="000000"/>
          <w:spacing w:val="0"/>
          <w:w w:val="100"/>
          <w:position w:val="0"/>
        </w:rPr>
        <w:t>年手稿〉构成马克思主义</w:t>
        <w:br/>
        <w:t>完整世界观的最早推形</w:t>
      </w:r>
      <w:bookmarkEnd w:id="185"/>
      <w:bookmarkEnd w:id="186"/>
      <w:bookmarkEnd w:id="187"/>
    </w:p>
    <w:p>
      <w:pPr>
        <w:pStyle w:val="Style5"/>
        <w:keepNext w:val="0"/>
        <w:keepLines w:val="0"/>
        <w:widowControl w:val="0"/>
        <w:shd w:val="clear" w:color="auto" w:fill="auto"/>
        <w:bidi w:val="0"/>
        <w:spacing w:before="0" w:after="220" w:line="435" w:lineRule="exact"/>
        <w:ind w:left="0" w:right="0" w:firstLine="600"/>
        <w:jc w:val="both"/>
      </w:pPr>
      <w:r>
        <w:rPr>
          <w:color w:val="000000"/>
          <w:spacing w:val="0"/>
          <w:w w:val="100"/>
          <w:position w:val="0"/>
        </w:rPr>
        <w:t>马克思的《1844年经济学哲学手稿》（简称＜1844年手稿））大约 写于6至X月间-它是马克思主义形成过程中</w:t>
      </w:r>
      <w:r>
        <w:rPr>
          <w:color w:val="000000"/>
          <w:spacing w:val="0"/>
          <w:w w:val="100"/>
          <w:position w:val="0"/>
          <w:lang w:val="zh-CN" w:eastAsia="zh-CN" w:bidi="zh-CN"/>
        </w:rPr>
        <w:t>的-部</w:t>
      </w:r>
      <w:r>
        <w:rPr>
          <w:color w:val="000000"/>
          <w:spacing w:val="0"/>
          <w:w w:val="100"/>
          <w:position w:val="0"/>
        </w:rPr>
        <w:t>重要著作，带有明 显的过渡性，既有许多新思想的闪光，又留有不少旧思想的印记, 妇844年手稿》集中体现了马克思转向经济学研究之后在理论上获得的 …系列进展，是马克思主义各个组成部分的第一次综合和作为完整休系 的最早•的雑形，在马克思主义形成史上留下</w:t>
      </w:r>
      <w:r>
        <w:rPr>
          <w:color w:val="000000"/>
          <w:spacing w:val="0"/>
          <w:w w:val="100"/>
          <w:position w:val="0"/>
          <w:lang w:val="en-US" w:eastAsia="en-US" w:bidi="en-US"/>
        </w:rPr>
        <w:t>r</w:t>
      </w:r>
      <w:r>
        <w:rPr>
          <w:color w:val="000000"/>
          <w:spacing w:val="0"/>
          <w:w w:val="100"/>
          <w:position w:val="0"/>
        </w:rPr>
        <w:t>难以磨灭的痕迹，丄：</w:t>
      </w:r>
    </w:p>
    <w:p>
      <w:pPr>
        <w:pStyle w:val="Style5"/>
        <w:keepNext w:val="0"/>
        <w:keepLines w:val="0"/>
        <w:widowControl w:val="0"/>
        <w:shd w:val="clear" w:color="auto" w:fill="auto"/>
        <w:bidi w:val="0"/>
        <w:spacing w:before="0" w:after="220" w:line="435" w:lineRule="exact"/>
        <w:ind w:left="0" w:right="0" w:firstLine="0"/>
        <w:jc w:val="center"/>
      </w:pPr>
      <w:r>
        <w:rPr>
          <w:color w:val="000000"/>
          <w:spacing w:val="0"/>
          <w:w w:val="100"/>
          <w:position w:val="0"/>
        </w:rPr>
        <w:t>一、异化劳幼理论的唯物史观意蕴和无产</w:t>
        <w:br/>
        <w:t>阶级政治经济学胚胎的形成</w:t>
      </w:r>
    </w:p>
    <w:p>
      <w:pPr>
        <w:pStyle w:val="Style5"/>
        <w:keepNext w:val="0"/>
        <w:keepLines w:val="0"/>
        <w:widowControl w:val="0"/>
        <w:shd w:val="clear" w:color="auto" w:fill="auto"/>
        <w:bidi w:val="0"/>
        <w:spacing w:before="0" w:after="0" w:line="426" w:lineRule="exact"/>
        <w:ind w:left="0" w:right="0" w:firstLine="600"/>
        <w:jc w:val="both"/>
      </w:pPr>
      <w:r>
        <w:rPr>
          <w:color w:val="000000"/>
          <w:spacing w:val="0"/>
          <w:w w:val="100"/>
          <w:position w:val="0"/>
          <w:lang w:val="en-US" w:eastAsia="en-US" w:bidi="en-US"/>
        </w:rPr>
        <w:t>1.</w:t>
      </w:r>
      <w:r>
        <w:rPr>
          <w:color w:val="000000"/>
          <w:spacing w:val="0"/>
          <w:w w:val="100"/>
          <w:position w:val="0"/>
        </w:rPr>
        <w:t>异化劳动理论</w:t>
      </w:r>
    </w:p>
    <w:p>
      <w:pPr>
        <w:pStyle w:val="Style5"/>
        <w:keepNext w:val="0"/>
        <w:keepLines w:val="0"/>
        <w:widowControl w:val="0"/>
        <w:shd w:val="clear" w:color="auto" w:fill="auto"/>
        <w:bidi w:val="0"/>
        <w:spacing w:before="0" w:after="0" w:line="426" w:lineRule="exact"/>
        <w:ind w:left="0" w:right="0" w:firstLine="600"/>
        <w:jc w:val="both"/>
      </w:pPr>
      <w:r>
        <w:rPr>
          <w:color w:val="000000"/>
          <w:spacing w:val="0"/>
          <w:w w:val="100"/>
          <w:position w:val="0"/>
        </w:rPr>
        <w:t>《1844年手稿》是马克思在巴黎研究政治经济学的思想结晶.它受 到恩格斯的《政治经济学批判大纲》一文的明显影响，但在思想深度和 内容的广度上却大大超过前者、马克思和恩格斯这时都已从宗教和哲学 领域深入到社会经济领域，开始从经济理论上剖析资本主义社会，这对 于马克思主义学说形成的意义是重大的.因为对资产阶级社会经济结构 的科学分析是马克思主义最牢固的理论基础°</w:t>
      </w:r>
    </w:p>
    <w:p>
      <w:pPr>
        <w:pStyle w:val="Style5"/>
        <w:keepNext w:val="0"/>
        <w:keepLines w:val="0"/>
        <w:widowControl w:val="0"/>
        <w:shd w:val="clear" w:color="auto" w:fill="auto"/>
        <w:bidi w:val="0"/>
        <w:spacing w:before="0" w:after="120" w:line="440" w:lineRule="exact"/>
        <w:ind w:left="0" w:right="0" w:firstLine="600"/>
        <w:jc w:val="both"/>
      </w:pPr>
      <w:r>
        <w:rPr>
          <w:color w:val="000000"/>
          <w:spacing w:val="0"/>
          <w:w w:val="100"/>
          <w:position w:val="0"/>
        </w:rPr>
        <w:t>《1844年手稿》是马克思的第一本经济学著作，同时又是一部卓越 的哲学著作，马克思运用他当时所掌握的哲学观点来槪括其经济研究成 果，这使他能够髙屋建筑地从哲学上考察劳动及其结果在比会发展中的 作用，从方法论上批判资产阶级政治经济学，使问题远远超出了经济本 身的范围。这本书所取得的哲学成就要比经济学成就大得多.但二者在 内容上是水乳交融地结合在一起的，例如异化劳动就是这样的一个哲学 经济学范畴，</w:t>
      </w:r>
    </w:p>
    <w:p>
      <w:pPr>
        <w:pStyle w:val="Style5"/>
        <w:keepNext w:val="0"/>
        <w:keepLines w:val="0"/>
        <w:widowControl w:val="0"/>
        <w:shd w:val="clear" w:color="auto" w:fill="auto"/>
        <w:bidi w:val="0"/>
        <w:spacing w:before="0" w:after="560" w:line="240" w:lineRule="auto"/>
        <w:ind w:left="0" w:right="0" w:firstLine="580"/>
        <w:jc w:val="both"/>
      </w:pPr>
      <w:r>
        <w:rPr>
          <w:color w:val="000000"/>
          <w:spacing w:val="0"/>
          <w:w w:val="100"/>
          <w:position w:val="0"/>
        </w:rPr>
        <w:t>屏化劳动概念是贯穿《1844年手稿》的基本概念，是马克思在这</w:t>
      </w:r>
    </w:p>
    <w:p>
      <w:pPr>
        <w:pStyle w:val="Style5"/>
        <w:keepNext w:val="0"/>
        <w:keepLines w:val="0"/>
        <w:widowControl w:val="0"/>
        <w:shd w:val="clear" w:color="auto" w:fill="auto"/>
        <w:tabs>
          <w:tab w:pos="8105" w:val="left"/>
        </w:tabs>
        <w:bidi w:val="0"/>
        <w:spacing w:before="0" w:after="0" w:line="285" w:lineRule="exact"/>
        <w:ind w:left="900" w:right="0" w:hanging="460"/>
        <w:jc w:val="both"/>
        <w:rPr>
          <w:sz w:val="20"/>
          <w:szCs w:val="20"/>
        </w:rPr>
      </w:pPr>
      <w:r>
        <w:rPr>
          <w:color w:val="000000"/>
          <w:spacing w:val="0"/>
          <w:w w:val="100"/>
          <w:position w:val="0"/>
          <w:sz w:val="22"/>
          <w:szCs w:val="22"/>
        </w:rPr>
        <w:t>1，</w:t>
      </w:r>
      <w:r>
        <w:rPr>
          <w:color w:val="000000"/>
          <w:spacing w:val="0"/>
          <w:w w:val="100"/>
          <w:position w:val="0"/>
          <w:sz w:val="20"/>
          <w:szCs w:val="20"/>
        </w:rPr>
        <w:t>这份遗哲于</w:t>
      </w:r>
      <w:r>
        <w:rPr>
          <w:color w:val="000000"/>
          <w:spacing w:val="0"/>
          <w:w w:val="100"/>
          <w:position w:val="0"/>
          <w:sz w:val="22"/>
          <w:szCs w:val="22"/>
          <w:lang w:val="en-US" w:eastAsia="en-US" w:bidi="en-US"/>
        </w:rPr>
        <w:t>1927. [929</w:t>
      </w:r>
      <w:r>
        <w:rPr>
          <w:color w:val="000000"/>
          <w:spacing w:val="0"/>
          <w:w w:val="100"/>
          <w:position w:val="0"/>
          <w:sz w:val="20"/>
          <w:szCs w:val="20"/>
        </w:rPr>
        <w:t>年用俄文发表时鬚者加了 -（神圣家族）的預备蓍作“的惊 題.</w:t>
      </w:r>
      <w:r>
        <w:rPr>
          <w:color w:val="000000"/>
          <w:spacing w:val="0"/>
          <w:w w:val="100"/>
          <w:position w:val="0"/>
          <w:sz w:val="22"/>
          <w:szCs w:val="22"/>
        </w:rPr>
        <w:t>1932</w:t>
      </w:r>
      <w:r>
        <w:rPr>
          <w:color w:val="000000"/>
          <w:spacing w:val="0"/>
          <w:w w:val="100"/>
          <w:position w:val="0"/>
          <w:sz w:val="20"/>
          <w:szCs w:val="20"/>
        </w:rPr>
        <w:t>年全爻以德艾學文发裏时被冠以现住这个书名.书中有些豚也处綸*娜 的：</w:t>
      </w:r>
      <w:r>
        <w:rPr>
          <w:color w:val="000000"/>
          <w:spacing w:val="0"/>
          <w:w w:val="100"/>
          <w:position w:val="0"/>
          <w:sz w:val="22"/>
          <w:szCs w:val="22"/>
          <w:lang w:val="en-US" w:eastAsia="en-US" w:bidi="en-US"/>
        </w:rPr>
        <w:t xml:space="preserve">rtlFf </w:t>
      </w:r>
      <w:r>
        <w:rPr>
          <w:color w:val="000000"/>
          <w:spacing w:val="0"/>
          <w:w w:val="100"/>
          <w:position w:val="0"/>
          <w:sz w:val="20"/>
          <w:szCs w:val="20"/>
        </w:rPr>
        <w:t>残缺不全（少</w:t>
      </w:r>
      <w:r>
        <w:rPr>
          <w:color w:val="000000"/>
          <w:spacing w:val="0"/>
          <w:w w:val="100"/>
          <w:position w:val="0"/>
          <w:sz w:val="22"/>
          <w:szCs w:val="22"/>
        </w:rPr>
        <w:t>！2</w:t>
      </w:r>
      <w:r>
        <w:rPr>
          <w:color w:val="000000"/>
          <w:spacing w:val="0"/>
          <w:w w:val="100"/>
          <w:position w:val="0"/>
          <w:sz w:val="20"/>
          <w:szCs w:val="20"/>
        </w:rPr>
        <w:t>英）.所以在它是</w:t>
      </w:r>
      <w:r>
        <w:rPr>
          <w:color w:val="000000"/>
          <w:spacing w:val="0"/>
          <w:w w:val="100"/>
          <w:position w:val="0"/>
          <w:sz w:val="22"/>
          <w:szCs w:val="22"/>
        </w:rPr>
        <w:t>3</w:t>
      </w:r>
      <w:r>
        <w:rPr>
          <w:color w:val="000000"/>
          <w:spacing w:val="0"/>
          <w:w w:val="100"/>
          <w:position w:val="0"/>
          <w:sz w:val="20"/>
          <w:szCs w:val="20"/>
        </w:rPr>
        <w:t>頁畏皐的手稿还</w:t>
      </w:r>
      <w:r>
        <w:rPr>
          <w:color w:val="000000"/>
          <w:spacing w:val="0"/>
          <w:w w:val="100"/>
          <w:position w:val="0"/>
          <w:sz w:val="22"/>
          <w:szCs w:val="22"/>
          <w:lang w:val="en-US" w:eastAsia="en-US" w:bidi="en-US"/>
        </w:rPr>
        <w:t>S1</w:t>
        <w:tab/>
      </w:r>
      <w:r>
        <w:rPr>
          <w:color w:val="000000"/>
          <w:spacing w:val="0"/>
          <w:w w:val="100"/>
          <w:position w:val="0"/>
          <w:sz w:val="20"/>
          <w:szCs w:val="20"/>
        </w:rPr>
        <w:t>整的</w:t>
      </w:r>
      <w:r>
        <w:rPr>
          <w:color w:val="000000"/>
          <w:spacing w:val="0"/>
          <w:w w:val="100"/>
          <w:position w:val="0"/>
          <w:sz w:val="22"/>
          <w:szCs w:val="22"/>
          <w:lang w:val="en-US" w:eastAsia="en-US" w:bidi="en-US"/>
        </w:rPr>
        <w:t>"f</w:t>
      </w:r>
      <w:r>
        <w:rPr>
          <w:color w:val="000000"/>
          <w:spacing w:val="0"/>
          <w:w w:val="100"/>
          <w:position w:val="0"/>
          <w:sz w:val="20"/>
          <w:szCs w:val="20"/>
        </w:rPr>
        <w:t>•機</w:t>
      </w:r>
    </w:p>
    <w:p>
      <w:pPr>
        <w:pStyle w:val="Style5"/>
        <w:keepNext w:val="0"/>
        <w:keepLines w:val="0"/>
        <w:widowControl w:val="0"/>
        <w:shd w:val="clear" w:color="auto" w:fill="auto"/>
        <w:bidi w:val="0"/>
        <w:spacing w:before="0" w:after="0" w:line="295" w:lineRule="exact"/>
        <w:ind w:left="900" w:right="0" w:firstLine="20"/>
        <w:jc w:val="both"/>
        <w:sectPr>
          <w:footnotePr>
            <w:pos w:val="pageBottom"/>
            <w:numFmt w:val="decimal"/>
            <w:numRestart w:val="continuous"/>
          </w:footnotePr>
          <w:pgSz w:w="13985" w:h="18163"/>
          <w:pgMar w:top="1766" w:right="2063" w:bottom="1593" w:left="2758" w:header="0" w:footer="3" w:gutter="0"/>
          <w:pgNumType w:start="90"/>
          <w:cols w:space="720"/>
          <w:noEndnote/>
          <w:rtlGutter w:val="0"/>
          <w:docGrid w:linePitch="360"/>
        </w:sectPr>
      </w:pPr>
      <w:r>
        <w:rPr>
          <w:color w:val="000000"/>
          <w:spacing w:val="0"/>
          <w:w w:val="100"/>
          <w:position w:val="0"/>
          <w:sz w:val="20"/>
          <w:szCs w:val="20"/>
        </w:rPr>
        <w:t>何楚</w:t>
      </w:r>
      <w:r>
        <w:rPr>
          <w:color w:val="000000"/>
          <w:spacing w:val="0"/>
          <w:w w:val="100"/>
          <w:position w:val="0"/>
          <w:lang w:val="en-US" w:eastAsia="en-US" w:bidi="en-US"/>
        </w:rPr>
        <w:t>E</w:t>
      </w:r>
      <w:r>
        <w:rPr>
          <w:color w:val="000000"/>
          <w:spacing w:val="0"/>
          <w:w w:val="100"/>
          <w:position w:val="0"/>
          <w:sz w:val="20"/>
          <w:szCs w:val="20"/>
        </w:rPr>
        <w:t>看法小一、由卜手緇思想慌賞丰富复杂.所以它发表后汙家歸起，众说纷紜. 成为当代意识形态斗争的</w:t>
      </w:r>
      <w:r>
        <w:rPr>
          <w:color w:val="000000"/>
          <w:spacing w:val="0"/>
          <w:w w:val="100"/>
          <w:position w:val="0"/>
          <w:sz w:val="20"/>
          <w:szCs w:val="20"/>
          <w:lang w:val="zh-CN" w:eastAsia="zh-CN" w:bidi="zh-CN"/>
        </w:rPr>
        <w:t>•-</w:t>
      </w:r>
      <w:r>
        <w:rPr>
          <w:color w:val="000000"/>
          <w:spacing w:val="0"/>
          <w:w w:val="100"/>
          <w:position w:val="0"/>
          <w:sz w:val="20"/>
          <w:szCs w:val="20"/>
        </w:rPr>
        <w:t>个焦点评号或褒或凝，呼价大体有三：认为它是马 克恩思想发屣的髙峰</w:t>
      </w:r>
      <w:r>
        <w:rPr>
          <w:color w:val="000000"/>
          <w:spacing w:val="0"/>
          <w:w w:val="100"/>
          <w:position w:val="0"/>
        </w:rPr>
        <w:t>；（2）</w:t>
      </w:r>
      <w:r>
        <w:rPr>
          <w:color w:val="000000"/>
          <w:spacing w:val="0"/>
          <w:w w:val="100"/>
          <w:position w:val="0"/>
          <w:sz w:val="20"/>
          <w:szCs w:val="20"/>
        </w:rPr>
        <w:t>认为它是不成熟的非马克思主义的作从；</w:t>
      </w:r>
      <w:r>
        <w:rPr>
          <w:color w:val="000000"/>
          <w:spacing w:val="0"/>
          <w:w w:val="100"/>
          <w:position w:val="0"/>
        </w:rPr>
        <w:t>（3）</w:t>
      </w:r>
      <w:r>
        <w:rPr>
          <w:color w:val="000000"/>
          <w:spacing w:val="0"/>
          <w:w w:val="100"/>
          <w:position w:val="0"/>
          <w:sz w:val="20"/>
          <w:szCs w:val="20"/>
        </w:rPr>
        <w:t>认为它是円 舟思主义形成过种中的重麦著作，是哲学中菜命变策的起源</w:t>
      </w:r>
      <w:r>
        <w:rPr>
          <w:color w:val="000000"/>
          <w:spacing w:val="0"/>
          <w:w w:val="100"/>
          <w:position w:val="0"/>
          <w:lang w:val="en-US" w:eastAsia="en-US" w:bidi="en-US"/>
        </w:rPr>
        <w:t xml:space="preserve">C </w:t>
      </w:r>
    </w:p>
    <w:p>
      <w:pPr>
        <w:pStyle w:val="Style5"/>
        <w:keepNext w:val="0"/>
        <w:keepLines w:val="0"/>
        <w:widowControl w:val="0"/>
        <w:shd w:val="clear" w:color="auto" w:fill="auto"/>
        <w:bidi w:val="0"/>
        <w:spacing w:before="0" w:after="0" w:line="295" w:lineRule="exact"/>
        <w:ind w:left="900" w:right="0" w:firstLine="0"/>
        <w:jc w:val="both"/>
      </w:pPr>
      <w:r>
        <w:rPr>
          <w:color w:val="000000"/>
          <w:spacing w:val="0"/>
          <w:w w:val="100"/>
          <w:position w:val="0"/>
        </w:rPr>
        <w:t>别于传统哲学人本学的、探索</w:t>
      </w:r>
      <w:r>
        <w:rPr>
          <w:color w:val="000000"/>
          <w:spacing w:val="0"/>
          <w:w w:val="100"/>
          <w:position w:val="0"/>
          <w:lang w:val="zh-CN" w:eastAsia="zh-CN" w:bidi="zh-CN"/>
        </w:rPr>
        <w:t>“实</w:t>
      </w:r>
      <w:r>
        <w:rPr>
          <w:color w:val="000000"/>
          <w:spacing w:val="0"/>
          <w:w w:val="100"/>
          <w:position w:val="0"/>
        </w:rPr>
        <w:t>证的”或</w:t>
      </w:r>
      <w:r>
        <w:rPr>
          <w:color w:val="000000"/>
          <w:spacing w:val="0"/>
          <w:w w:val="100"/>
          <w:position w:val="0"/>
          <w:lang w:val="zh-CN" w:eastAsia="zh-CN" w:bidi="zh-CN"/>
        </w:rPr>
        <w:t>“彻</w:t>
      </w:r>
      <w:r>
        <w:rPr>
          <w:color w:val="000000"/>
          <w:spacing w:val="0"/>
          <w:w w:val="100"/>
          <w:position w:val="0"/>
        </w:rPr>
        <w:t>底的”人道主义的努 力，使其在深受费尔巴哈人本主义影响的情况下，依然在不断地积累和 扩大着唯物史观的因素。</w:t>
      </w:r>
    </w:p>
    <w:p>
      <w:pPr>
        <w:pStyle w:val="Style5"/>
        <w:keepNext w:val="0"/>
        <w:keepLines w:val="0"/>
        <w:widowControl w:val="0"/>
        <w:shd w:val="clear" w:color="auto" w:fill="auto"/>
        <w:bidi w:val="0"/>
        <w:spacing w:before="0" w:after="0" w:line="436" w:lineRule="exact"/>
        <w:ind w:left="0" w:right="0" w:firstLine="520"/>
        <w:jc w:val="both"/>
      </w:pPr>
      <w:r>
        <w:rPr>
          <w:color w:val="000000"/>
          <w:spacing w:val="0"/>
          <w:w w:val="100"/>
          <w:position w:val="0"/>
          <w:lang w:val="en-US" w:eastAsia="en-US" w:bidi="en-US"/>
        </w:rPr>
        <w:t>2.</w:t>
      </w:r>
      <w:r>
        <w:rPr>
          <w:color w:val="000000"/>
          <w:spacing w:val="0"/>
          <w:w w:val="100"/>
          <w:position w:val="0"/>
        </w:rPr>
        <w:t>无产阶级政治经济学的胚胎</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马克思在《1844年手稿》和《巴黎笔记》中第一次对资产阶级政 治经济学进行了批判性的考察，古典经济学把劳动提高为唯一原则，揭 示了劳动是一切财富的源泉，探讨了私有制的各种规律，如工资和利润 之间的反比例关系，但正是从这里暴露出资产阶级政治经济学的根本矛 盾，证明了建立无产阶级政治经济学的必要性。资产阶级经济学虽然推 崇劳动，却没有给劳动提供任何东西，反而给私有财产提供了一切。它 从私有制的存</w:t>
      </w:r>
      <w:r>
        <w:rPr>
          <w:color w:val="000000"/>
          <w:spacing w:val="0"/>
          <w:w w:val="100"/>
          <w:position w:val="0"/>
          <w:lang w:val="zh-CN" w:eastAsia="zh-CN" w:bidi="zh-CN"/>
        </w:rPr>
        <w:t>在这一</w:t>
      </w:r>
      <w:r>
        <w:rPr>
          <w:color w:val="000000"/>
          <w:spacing w:val="0"/>
          <w:w w:val="100"/>
          <w:position w:val="0"/>
        </w:rPr>
        <w:t>事实出发，却没有说明其本质和起源</w:t>
      </w:r>
      <w:r>
        <w:rPr>
          <w:color w:val="000000"/>
          <w:spacing w:val="0"/>
          <w:w w:val="100"/>
          <w:position w:val="0"/>
          <w:lang w:val="en-US" w:eastAsia="en-US" w:bidi="en-US"/>
        </w:rPr>
        <w:t>c</w:t>
      </w:r>
      <w:r>
        <w:rPr>
          <w:color w:val="000000"/>
          <w:spacing w:val="0"/>
          <w:w w:val="100"/>
          <w:position w:val="0"/>
        </w:rPr>
        <w:t>它把资产阶 级社会当作一般社会，</w:t>
      </w:r>
      <w:r>
        <w:rPr>
          <w:color w:val="000000"/>
          <w:spacing w:val="0"/>
          <w:w w:val="100"/>
          <w:position w:val="0"/>
          <w:lang w:val="zh-CN" w:eastAsia="zh-CN" w:bidi="zh-CN"/>
        </w:rPr>
        <w:t>“把</w:t>
      </w:r>
      <w:r>
        <w:rPr>
          <w:color w:val="000000"/>
          <w:spacing w:val="0"/>
          <w:w w:val="100"/>
          <w:position w:val="0"/>
        </w:rPr>
        <w:t>资本家的利益当作最后的根据、</w:t>
      </w:r>
      <w:r>
        <w:rPr>
          <w:color w:val="000000"/>
          <w:spacing w:val="0"/>
          <w:w w:val="100"/>
          <w:position w:val="0"/>
          <w:lang w:val="zh-CN" w:eastAsia="zh-CN" w:bidi="zh-CN"/>
        </w:rPr>
        <w:t>“作</w:t>
      </w:r>
      <w:r>
        <w:rPr>
          <w:color w:val="000000"/>
          <w:spacing w:val="0"/>
          <w:w w:val="100"/>
          <w:position w:val="0"/>
        </w:rPr>
        <w:t>为资本 家的科学自白和科学存在”，这就是资产阶级政治经济学的阶级本质。 在方法论上，资产阶级政治经济学</w:t>
      </w:r>
      <w:r>
        <w:rPr>
          <w:color w:val="000000"/>
          <w:spacing w:val="0"/>
          <w:w w:val="100"/>
          <w:position w:val="0"/>
          <w:lang w:val="zh-CN" w:eastAsia="zh-CN" w:bidi="zh-CN"/>
        </w:rPr>
        <w:t>“总</w:t>
      </w:r>
      <w:r>
        <w:rPr>
          <w:color w:val="000000"/>
          <w:spacing w:val="0"/>
          <w:w w:val="100"/>
          <w:position w:val="0"/>
        </w:rPr>
        <w:t xml:space="preserve">是让自己处于虚构的原始状态”， </w:t>
      </w:r>
      <w:r>
        <w:rPr>
          <w:color w:val="000000"/>
          <w:spacing w:val="0"/>
          <w:w w:val="100"/>
          <w:position w:val="0"/>
          <w:lang w:val="zh-CN" w:eastAsia="zh-CN" w:bidi="zh-CN"/>
        </w:rPr>
        <w:t>“不</w:t>
      </w:r>
      <w:r>
        <w:rPr>
          <w:color w:val="000000"/>
          <w:spacing w:val="0"/>
          <w:w w:val="100"/>
          <w:position w:val="0"/>
        </w:rPr>
        <w:t>理解运动的相互联系”，因而不能在偶然的外部情况中发现必然 性&lt;</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马克思第一次系统地考察了资本主义社会中工人、资本家和土地所 有者三大阶级的经济生存条件以及他们之间的相互关系，并援用古典经 济学的一些范畴来解剖资本主义社会的经济结构会他着重分析了资本主 义生产不断再产生出来的劳动与资本的矛盾，指出由于劳动与资本的分 离和资本家占有生产资料</w:t>
      </w:r>
      <w:r>
        <w:rPr>
          <w:color w:val="000000"/>
          <w:spacing w:val="0"/>
          <w:w w:val="100"/>
          <w:position w:val="0"/>
          <w:lang w:val="en-US" w:eastAsia="en-US" w:bidi="en-US"/>
        </w:rPr>
        <w:t>.TA</w:t>
      </w:r>
      <w:r>
        <w:rPr>
          <w:color w:val="000000"/>
          <w:spacing w:val="0"/>
          <w:w w:val="100"/>
          <w:position w:val="0"/>
        </w:rPr>
        <w:t>成了商品，工人的生存被归结为同其他 任何商品一样的存在条件，他分析了在资本主义经济运动中起杠杆作用 的竞争规律，认为竞争必然带来生产过剩的弊端，引起社会阶级关系的 新变化，并导致社会生产由竞争走向垄断,他还分析了私有制形式的变 化，认为资本家对土地所有制者的胜利是私有制运动的必然的发展，并 且为和荏冬卽板有劑”准备了条件</w:t>
      </w:r>
      <w:r>
        <w:rPr>
          <w:color w:val="000000"/>
          <w:spacing w:val="0"/>
          <w:w w:val="100"/>
          <w:position w:val="0"/>
          <w:lang w:val="en-US" w:eastAsia="en-US" w:bidi="en-US"/>
        </w:rPr>
        <w:t>G</w:t>
      </w:r>
    </w:p>
    <w:p>
      <w:pPr>
        <w:pStyle w:val="Style5"/>
        <w:keepNext w:val="0"/>
        <w:keepLines w:val="0"/>
        <w:widowControl w:val="0"/>
        <w:shd w:val="clear" w:color="auto" w:fill="auto"/>
        <w:bidi w:val="0"/>
        <w:spacing w:before="0" w:after="600" w:line="436" w:lineRule="exact"/>
        <w:ind w:left="0" w:right="0" w:firstLine="600"/>
        <w:jc w:val="both"/>
      </w:pPr>
      <w:r>
        <w:rPr>
          <w:color w:val="000000"/>
          <w:spacing w:val="0"/>
          <w:w w:val="100"/>
          <w:position w:val="0"/>
        </w:rPr>
        <w:t>在扌咨檯志阶菽鼠巻虹謗拿和剖析资本主义经济结构以及阶级关系 的基础上，马克思开始了创立无产阶级政治经济学的最初阶段。与资产 阶级经济学不同，马克思不是从资本而是从劳动出发的。他把劳动看作 是私有财产的</w:t>
      </w:r>
      <w:r>
        <w:rPr>
          <w:color w:val="000000"/>
          <w:spacing w:val="0"/>
          <w:w w:val="100"/>
          <w:position w:val="0"/>
          <w:lang w:val="zh-CN" w:eastAsia="zh-CN" w:bidi="zh-CN"/>
        </w:rPr>
        <w:t>“主</w:t>
      </w:r>
      <w:r>
        <w:rPr>
          <w:color w:val="000000"/>
          <w:spacing w:val="0"/>
          <w:w w:val="100"/>
          <w:position w:val="0"/>
        </w:rPr>
        <w:t>体本质”，把资本看作是同工人相对立的积累起来的 别人的劳动</w:t>
      </w:r>
      <w:r>
        <w:rPr>
          <w:color w:val="000000"/>
          <w:spacing w:val="0"/>
          <w:w w:val="100"/>
          <w:position w:val="0"/>
          <w:lang w:val="zh-CN" w:eastAsia="zh-CN" w:bidi="zh-CN"/>
        </w:rPr>
        <w:t>‘他对</w:t>
      </w:r>
      <w:r>
        <w:rPr>
          <w:color w:val="000000"/>
          <w:spacing w:val="0"/>
          <w:w w:val="100"/>
          <w:position w:val="0"/>
        </w:rPr>
        <w:t>收入的三个来源作了平行的分析，用阶级斗争来说明 各种收人的确定：工资和利润的分割取决于与资本家之间的斗争-地租</w:t>
      </w:r>
    </w:p>
    <w:p>
      <w:pPr>
        <w:pStyle w:val="Style5"/>
        <w:keepNext w:val="0"/>
        <w:keepLines w:val="0"/>
        <w:widowControl w:val="0"/>
        <w:shd w:val="clear" w:color="auto" w:fill="auto"/>
        <w:bidi w:val="0"/>
        <w:spacing w:before="0" w:after="0" w:line="240" w:lineRule="auto"/>
        <w:ind w:left="0" w:right="0" w:firstLine="520"/>
        <w:jc w:val="both"/>
      </w:pPr>
      <w:r>
        <w:rPr>
          <w:color w:val="000000"/>
          <w:spacing w:val="0"/>
          <w:w w:val="100"/>
          <w:position w:val="0"/>
          <w:sz w:val="20"/>
          <w:szCs w:val="20"/>
        </w:rPr>
        <w:t>0 参见 &lt; 马克思恩格斯全集》第</w:t>
      </w:r>
      <w:r>
        <w:rPr>
          <w:color w:val="000000"/>
          <w:spacing w:val="0"/>
          <w:w w:val="100"/>
          <w:position w:val="0"/>
        </w:rPr>
        <w:t>42</w:t>
      </w:r>
      <w:r>
        <w:rPr>
          <w:color w:val="000000"/>
          <w:spacing w:val="0"/>
          <w:w w:val="100"/>
          <w:position w:val="0"/>
          <w:sz w:val="20"/>
          <w:szCs w:val="20"/>
        </w:rPr>
        <w:t>卷，人</w:t>
      </w:r>
      <w:r>
        <w:rPr>
          <w:color w:val="000000"/>
          <w:spacing w:val="0"/>
          <w:w w:val="100"/>
          <w:position w:val="0"/>
          <w:lang w:val="en-US" w:eastAsia="en-US" w:bidi="en-US"/>
        </w:rPr>
        <w:t>K</w:t>
      </w:r>
      <w:r>
        <w:rPr>
          <w:color w:val="000000"/>
          <w:spacing w:val="0"/>
          <w:w w:val="100"/>
          <w:position w:val="0"/>
          <w:sz w:val="20"/>
          <w:szCs w:val="20"/>
        </w:rPr>
        <w:t>岀版社</w:t>
      </w:r>
      <w:r>
        <w:rPr>
          <w:color w:val="000000"/>
          <w:spacing w:val="0"/>
          <w:w w:val="100"/>
          <w:position w:val="0"/>
        </w:rPr>
        <w:t>1979</w:t>
      </w:r>
      <w:r>
        <w:rPr>
          <w:color w:val="000000"/>
          <w:spacing w:val="0"/>
          <w:w w:val="100"/>
          <w:position w:val="0"/>
          <w:sz w:val="20"/>
          <w:szCs w:val="20"/>
          <w:lang w:val="zh-CN" w:eastAsia="zh-CN" w:bidi="zh-CN"/>
        </w:rPr>
        <w:t>年版.</w:t>
      </w:r>
      <w:r>
        <w:rPr>
          <w:color w:val="000000"/>
          <w:spacing w:val="0"/>
          <w:w w:val="100"/>
          <w:position w:val="0"/>
          <w:sz w:val="20"/>
          <w:szCs w:val="20"/>
        </w:rPr>
        <w:t>笫</w:t>
      </w:r>
      <w:r>
        <w:rPr>
          <w:color w:val="000000"/>
          <w:spacing w:val="0"/>
          <w:w w:val="100"/>
          <w:position w:val="0"/>
        </w:rPr>
        <w:t>89</w:t>
      </w:r>
      <w:r>
        <w:rPr>
          <w:color w:val="000000"/>
          <w:spacing w:val="0"/>
          <w:w w:val="100"/>
          <w:position w:val="0"/>
          <w:sz w:val="20"/>
          <w:szCs w:val="20"/>
        </w:rPr>
        <w:t>、</w:t>
      </w:r>
      <w:r>
        <w:rPr>
          <w:color w:val="000000"/>
          <w:spacing w:val="0"/>
          <w:w w:val="100"/>
          <w:position w:val="0"/>
        </w:rPr>
        <w:t>90</w:t>
      </w:r>
      <w:r>
        <w:rPr>
          <w:color w:val="000000"/>
          <w:spacing w:val="0"/>
          <w:w w:val="100"/>
          <w:position w:val="0"/>
          <w:sz w:val="20"/>
          <w:szCs w:val="20"/>
        </w:rPr>
        <w:t>、】</w:t>
      </w:r>
      <w:r>
        <w:rPr>
          <w:color w:val="000000"/>
          <w:spacing w:val="0"/>
          <w:w w:val="100"/>
          <w:position w:val="0"/>
        </w:rPr>
        <w:t>34</w:t>
      </w:r>
      <w:r>
        <w:rPr>
          <w:color w:val="000000"/>
          <w:spacing w:val="0"/>
          <w:w w:val="100"/>
          <w:position w:val="0"/>
          <w:sz w:val="20"/>
          <w:szCs w:val="20"/>
        </w:rPr>
        <w:t xml:space="preserve">页： </w:t>
      </w:r>
      <w:r>
        <w:rPr>
          <w:color w:val="000000"/>
          <w:spacing w:val="0"/>
          <w:w w:val="100"/>
          <w:position w:val="0"/>
        </w:rPr>
        <w:t>则取决于租地农场主和地主之间的斗争，与资产阶级经济学家把现实的 经济过程变成抽象的范畴体系不同，马克思强调要</w:t>
      </w:r>
      <w:r>
        <w:rPr>
          <w:color w:val="000000"/>
          <w:spacing w:val="0"/>
          <w:w w:val="100"/>
          <w:position w:val="0"/>
          <w:lang w:val="zh-CN" w:eastAsia="zh-CN" w:bidi="zh-CN"/>
        </w:rPr>
        <w:t>“从当</w:t>
      </w:r>
      <w:r>
        <w:rPr>
          <w:color w:val="000000"/>
          <w:spacing w:val="0"/>
          <w:w w:val="100"/>
          <w:position w:val="0"/>
        </w:rPr>
        <w:t>前的经济事实 出发”.即从异化劳动的现实状况出发。他提岀无产阶级政治经济学的 任务是研究现实的经济关系，研究私有制下各种经济现象的规律，例如 劳动、资本、地产三者之间的分离，交换与竞争以及竞争与垄断之间的 本质联系</w:t>
      </w:r>
    </w:p>
    <w:p>
      <w:pPr>
        <w:pStyle w:val="Style5"/>
        <w:keepNext w:val="0"/>
        <w:keepLines w:val="0"/>
        <w:widowControl w:val="0"/>
        <w:shd w:val="clear" w:color="auto" w:fill="auto"/>
        <w:bidi w:val="0"/>
        <w:spacing w:before="0" w:after="200" w:line="435" w:lineRule="exact"/>
        <w:ind w:left="0" w:right="0" w:firstLine="580"/>
        <w:jc w:val="both"/>
      </w:pPr>
      <w:r>
        <w:rPr>
          <w:color w:val="000000"/>
          <w:spacing w:val="0"/>
          <w:w w:val="100"/>
          <w:position w:val="0"/>
        </w:rPr>
        <w:t>然而，马克思毕竟是以人本主义为岀发点研究经济学的，因而哲学 和伦理的成分更甚于实证的成分</w:t>
      </w:r>
      <w:r>
        <w:rPr>
          <w:color w:val="000000"/>
          <w:spacing w:val="0"/>
          <w:w w:val="100"/>
          <w:position w:val="0"/>
          <w:lang w:val="zh-CN" w:eastAsia="zh-CN" w:bidi="zh-CN"/>
        </w:rPr>
        <w:t>”他</w:t>
      </w:r>
      <w:r>
        <w:rPr>
          <w:color w:val="000000"/>
          <w:spacing w:val="0"/>
          <w:w w:val="100"/>
          <w:position w:val="0"/>
        </w:rPr>
        <w:t>企图用异化劳动理论来掲示私有制 的矛盾、但由了这个理论着重于主体与客体的对立关系.要求从人的本 质出发说明私有制的不合理性，因而毕竟只能解决对私有制的价值评 判，而不能达到对私有制本质的科学阐明</w:t>
      </w:r>
      <w:r>
        <w:rPr>
          <w:color w:val="000000"/>
          <w:spacing w:val="0"/>
          <w:w w:val="100"/>
          <w:position w:val="0"/>
          <w:lang w:val="en-US" w:eastAsia="en-US" w:bidi="en-US"/>
        </w:rPr>
        <w:t>c</w:t>
      </w:r>
      <w:r>
        <w:rPr>
          <w:color w:val="000000"/>
          <w:spacing w:val="0"/>
          <w:w w:val="100"/>
          <w:position w:val="0"/>
        </w:rPr>
        <w:t>他从哲学人本学的角度看待 •占典经济学的劳动价值</w:t>
      </w:r>
      <w:r>
        <w:rPr>
          <w:color w:val="000000"/>
          <w:spacing w:val="0"/>
          <w:w w:val="100"/>
          <w:position w:val="0"/>
          <w:lang w:val="zh-CN" w:eastAsia="zh-CN" w:bidi="zh-CN"/>
        </w:rPr>
        <w:t>理论.</w:t>
      </w:r>
      <w:r>
        <w:rPr>
          <w:color w:val="000000"/>
          <w:spacing w:val="0"/>
          <w:w w:val="100"/>
          <w:position w:val="0"/>
        </w:rPr>
        <w:t>因而他看到的仅仅是这，学说的敌视人的 性质，其意义仅限于对资本主义的揭露和批判，后来在《哲学的贫困》 中他才明确地肯定它</w:t>
      </w:r>
      <w:r>
        <w:rPr>
          <w:color w:val="000000"/>
          <w:spacing w:val="0"/>
          <w:w w:val="100"/>
          <w:position w:val="0"/>
          <w:lang w:val="zh-CN" w:eastAsia="zh-CN" w:bidi="zh-CN"/>
        </w:rPr>
        <w:t>“是对</w:t>
      </w:r>
      <w:r>
        <w:rPr>
          <w:color w:val="000000"/>
          <w:spacing w:val="0"/>
          <w:w w:val="100"/>
          <w:position w:val="0"/>
        </w:rPr>
        <w:t>现代经济生活的科学解释”这说明马克思 这时的经济理论还是不成</w:t>
      </w:r>
      <w:r>
        <w:rPr>
          <w:color w:val="000000"/>
          <w:spacing w:val="0"/>
          <w:w w:val="100"/>
          <w:position w:val="0"/>
          <w:lang w:val="zh-CN" w:eastAsia="zh-CN" w:bidi="zh-CN"/>
        </w:rPr>
        <w:t>熟的,</w:t>
      </w:r>
      <w:r>
        <w:rPr>
          <w:color w:val="000000"/>
          <w:spacing w:val="0"/>
          <w:w w:val="100"/>
          <w:position w:val="0"/>
        </w:rPr>
        <w:t xml:space="preserve">重要的是他以此为开端迈出了创立无产 阶级政治经济学的第一步- </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200" w:line="435" w:lineRule="exact"/>
        <w:ind w:left="0" w:right="0" w:firstLine="0"/>
        <w:jc w:val="center"/>
      </w:pPr>
      <w:bookmarkStart w:id="188" w:name="bookmark188"/>
      <w:r>
        <w:rPr>
          <w:color w:val="000000"/>
          <w:spacing w:val="0"/>
          <w:w w:val="100"/>
          <w:position w:val="0"/>
        </w:rPr>
        <w:t>二</w:t>
      </w:r>
      <w:bookmarkEnd w:id="188"/>
      <w:r>
        <w:rPr>
          <w:color w:val="000000"/>
          <w:spacing w:val="0"/>
          <w:w w:val="100"/>
          <w:position w:val="0"/>
        </w:rPr>
        <w:t>、对共产主义历史必然性的经济学哲学论证</w:t>
      </w:r>
    </w:p>
    <w:p>
      <w:pPr>
        <w:pStyle w:val="Style5"/>
        <w:keepNext w:val="0"/>
        <w:keepLines w:val="0"/>
        <w:widowControl w:val="0"/>
        <w:shd w:val="clear" w:color="auto" w:fill="auto"/>
        <w:bidi w:val="0"/>
        <w:spacing w:before="0" w:after="580" w:line="436" w:lineRule="exact"/>
        <w:ind w:left="0" w:right="0" w:firstLine="580"/>
        <w:jc w:val="both"/>
      </w:pPr>
      <w:r>
        <w:rPr>
          <w:color w:val="000000"/>
          <w:spacing w:val="0"/>
          <w:w w:val="100"/>
          <w:position w:val="0"/>
        </w:rPr>
        <w:t>马克思的共产主义立场在《1844年手稿》中得到了理论论证</w:t>
      </w:r>
      <w:r>
        <w:rPr>
          <w:color w:val="000000"/>
          <w:spacing w:val="0"/>
          <w:w w:val="100"/>
          <w:position w:val="0"/>
          <w:lang w:val="zh-CN" w:eastAsia="zh-CN" w:bidi="zh-CN"/>
        </w:rPr>
        <w:t xml:space="preserve">•他 </w:t>
      </w:r>
      <w:r>
        <w:rPr>
          <w:color w:val="000000"/>
          <w:spacing w:val="0"/>
          <w:w w:val="100"/>
          <w:position w:val="0"/>
        </w:rPr>
        <w:t>借助于异化劳动理论，从哲学上证明了消除异化劳动、扬弃私有财产从 而实现共产主义的历史必然性：马克思运用由他彻底发挥了的人本主义 原理对资本主义制度的反人道性质作了批判，并站在人类发展所能达到 的理想高度来展望共产主义的远景，在他看来，共产主义是私有财产即 人的自我异化的积极的扬弃，是对人的本质的真正占有-它不是取消而 是保存以往人类发展所取得的一切积极成果, 、它不是否定个性，而是由 联合起来的个人以社会的方式全面地占有自己的本质，它使自然界向人 生成，成为真正</w:t>
      </w:r>
      <w:r>
        <w:rPr>
          <w:color w:val="000000"/>
          <w:spacing w:val="0"/>
          <w:w w:val="100"/>
          <w:position w:val="0"/>
          <w:lang w:val="zh-CN" w:eastAsia="zh-CN" w:bidi="zh-CN"/>
        </w:rPr>
        <w:t>“人化</w:t>
      </w:r>
      <w:r>
        <w:rPr>
          <w:color w:val="000000"/>
          <w:spacing w:val="0"/>
          <w:w w:val="100"/>
          <w:position w:val="0"/>
        </w:rPr>
        <w:t>的自然界”，达到人和自然的和谐发展- ''它是人 和自然界之间、人和人之间的矛盾的皐平解决，是存在和本质、对象化 和自我确证、自由和必然、个体</w:t>
      </w:r>
      <w:r>
        <w:rPr>
          <w:color w:val="000000"/>
          <w:spacing w:val="0"/>
          <w:w w:val="100"/>
          <w:position w:val="0"/>
          <w:lang w:val="zh-CN" w:eastAsia="zh-CN" w:bidi="zh-CN"/>
        </w:rPr>
        <w:t>和类土</w:t>
      </w:r>
      <w:r>
        <w:rPr>
          <w:color w:val="000000"/>
          <w:spacing w:val="0"/>
          <w:w w:val="100"/>
          <w:position w:val="0"/>
        </w:rPr>
        <w:t>鬲的斗争的真止解决＜，它是历史 之谜的解答，而且知道自己就是这种解答”1马克思在这里为共产主 义规定的任务比仅仅消灭私有制要千富得多，他把共产主义看作是向人 类理想状态的运动，目的是自由全而发展的人的自我生成:，这一历史的</w:t>
      </w:r>
    </w:p>
    <w:p>
      <w:pPr>
        <w:pStyle w:val="Style5"/>
        <w:keepNext w:val="0"/>
        <w:keepLines w:val="0"/>
        <w:widowControl w:val="0"/>
        <w:shd w:val="clear" w:color="auto" w:fill="auto"/>
        <w:bidi w:val="0"/>
        <w:spacing w:before="0" w:after="0" w:line="240" w:lineRule="auto"/>
        <w:ind w:left="0" w:right="0" w:firstLine="520"/>
        <w:jc w:val="both"/>
        <w:rPr>
          <w:sz w:val="20"/>
          <w:szCs w:val="20"/>
        </w:rPr>
        <w:sectPr>
          <w:headerReference w:type="default" r:id="rId253"/>
          <w:footerReference w:type="default" r:id="rId254"/>
          <w:headerReference w:type="even" r:id="rId255"/>
          <w:footerReference w:type="even" r:id="rId256"/>
          <w:headerReference w:type="first" r:id="rId257"/>
          <w:footerReference w:type="first" r:id="rId258"/>
          <w:footnotePr>
            <w:pos w:val="pageBottom"/>
            <w:numFmt w:val="decimal"/>
            <w:numRestart w:val="continuous"/>
          </w:footnotePr>
          <w:pgSz w:w="13985" w:h="18163"/>
          <w:pgMar w:top="1766" w:right="2063" w:bottom="1593" w:left="2758" w:header="0" w:footer="3" w:gutter="0"/>
          <w:pgNumType w:start="73"/>
          <w:cols w:space="720"/>
          <w:noEndnote/>
          <w:titlePg/>
          <w:rtlGutter w:val="0"/>
          <w:docGrid w:linePitch="360"/>
        </w:sectPr>
      </w:pPr>
      <w:r>
        <w:rPr>
          <w:color w:val="000000"/>
          <w:spacing w:val="0"/>
          <w:w w:val="100"/>
          <w:position w:val="0"/>
          <w:sz w:val="22"/>
          <w:szCs w:val="22"/>
        </w:rPr>
        <w:t xml:space="preserve">7 </w:t>
      </w:r>
      <w:r>
        <w:rPr>
          <w:color w:val="000000"/>
          <w:spacing w:val="0"/>
          <w:w w:val="100"/>
          <w:position w:val="0"/>
          <w:sz w:val="20"/>
          <w:szCs w:val="20"/>
        </w:rPr>
        <w:t>｛马克恩恩格斯全集》第</w:t>
      </w:r>
      <w:r>
        <w:rPr>
          <w:color w:val="000000"/>
          <w:spacing w:val="0"/>
          <w:w w:val="100"/>
          <w:position w:val="0"/>
          <w:sz w:val="22"/>
          <w:szCs w:val="22"/>
        </w:rPr>
        <w:t>42</w:t>
      </w:r>
      <w:r>
        <w:rPr>
          <w:color w:val="000000"/>
          <w:spacing w:val="0"/>
          <w:w w:val="100"/>
          <w:position w:val="0"/>
          <w:sz w:val="20"/>
          <w:szCs w:val="20"/>
        </w:rPr>
        <w:t>卷，人民岀版社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lang w:val="en-US" w:eastAsia="en-US" w:bidi="en-US"/>
        </w:rPr>
        <w:t>J20</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方向的揭示无疑是正确的，但其论证仍是带有理想的、伦理性质的哲学 人本学论此，还不是完全建立在科学基础上的；</w:t>
      </w:r>
    </w:p>
    <w:p>
      <w:pPr>
        <w:pStyle w:val="Style5"/>
        <w:keepNext w:val="0"/>
        <w:keepLines w:val="0"/>
        <w:widowControl w:val="0"/>
        <w:shd w:val="clear" w:color="auto" w:fill="auto"/>
        <w:tabs>
          <w:tab w:leader="hyphen" w:pos="6945" w:val="left"/>
        </w:tabs>
        <w:bidi w:val="0"/>
        <w:spacing w:before="0" w:after="0" w:line="439" w:lineRule="exact"/>
        <w:ind w:left="0" w:right="0" w:firstLine="560"/>
        <w:jc w:val="both"/>
      </w:pPr>
      <w:r>
        <w:rPr>
          <w:color w:val="000000"/>
          <w:spacing w:val="0"/>
          <w:w w:val="100"/>
          <w:position w:val="0"/>
        </w:rPr>
        <w:t>不过，</w:t>
      </w:r>
      <w:r>
        <w:rPr>
          <w:color w:val="000000"/>
          <w:spacing w:val="0"/>
          <w:w w:val="100"/>
          <w:position w:val="0"/>
          <w:lang w:val="zh-CN" w:eastAsia="zh-CN" w:bidi="zh-CN"/>
        </w:rPr>
        <w:t>马克思</w:t>
      </w:r>
      <w:r>
        <w:rPr>
          <w:color w:val="000000"/>
          <w:spacing w:val="0"/>
          <w:w w:val="100"/>
          <w:position w:val="0"/>
        </w:rPr>
        <w:t>已经开始从经济学上来科学地论证共产主义的历史必 然性：他揭示了资本主义社会的历史性质.肯定它取代封建社会是进步 的，同时又指出它必然要被共产主义所代替</w:t>
      </w:r>
      <w:r>
        <w:rPr>
          <w:color w:val="000000"/>
          <w:spacing w:val="0"/>
          <w:w w:val="100"/>
          <w:position w:val="0"/>
          <w:lang w:val="en-US" w:eastAsia="en-US" w:bidi="en-US"/>
        </w:rPr>
        <w:t>•，</w:t>
      </w:r>
      <w:r>
        <w:rPr>
          <w:color w:val="000000"/>
          <w:spacing w:val="0"/>
          <w:w w:val="100"/>
          <w:position w:val="0"/>
        </w:rPr>
        <w:t>他通过对劳动和资本的矛 盾发展的分析，证明了共产主义是历史的辩证法运动的必然结果，指出 其深刻的根源是在经济中，它将在私有财产的运动中</w:t>
      </w:r>
      <w:r>
        <w:rPr>
          <w:color w:val="000000"/>
          <w:spacing w:val="0"/>
          <w:w w:val="100"/>
          <w:position w:val="0"/>
          <w:lang w:val="zh-CN" w:eastAsia="zh-CN" w:bidi="zh-CN"/>
        </w:rPr>
        <w:t>“为</w:t>
      </w:r>
      <w:r>
        <w:rPr>
          <w:color w:val="000000"/>
          <w:spacing w:val="0"/>
          <w:w w:val="100"/>
          <w:position w:val="0"/>
        </w:rPr>
        <w:t>自己既找到经 验的基础，也找到理论的基础丄①私有财产的关系是劳动与资本的对 立统-关系，二者必定要经历直接的或间接的统</w:t>
        <w:tab/>
        <w:t>二者的对立—— 二者各自同自身对立的矛盾运动：</w:t>
      </w:r>
      <w:r>
        <w:rPr>
          <w:color w:val="000000"/>
          <w:spacing w:val="0"/>
          <w:w w:val="100"/>
          <w:position w:val="0"/>
          <w:lang w:val="zh-CN" w:eastAsia="zh-CN" w:bidi="zh-CN"/>
        </w:rPr>
        <w:t>“劳</w:t>
      </w:r>
      <w:r>
        <w:rPr>
          <w:color w:val="000000"/>
          <w:spacing w:val="0"/>
          <w:w w:val="100"/>
          <w:position w:val="0"/>
        </w:rPr>
        <w:t>动和资本的这种对立一达到极限， 就必然成为全部私有财产关系的顶点、最高阶段和灭亡/因此，“若广 丰义是最近将来的必然的形式和有效的原则”，“是人的解放和复原扇二 车诫</w:t>
      </w:r>
      <w:r>
        <w:rPr>
          <w:color w:val="000000"/>
          <w:spacing w:val="0"/>
          <w:w w:val="100"/>
          <w:position w:val="0"/>
          <w:lang w:val="zh-CN" w:eastAsia="zh-CN" w:bidi="zh-CN"/>
        </w:rPr>
        <w:t>实的.</w:t>
      </w:r>
      <w:r>
        <w:rPr>
          <w:color w:val="000000"/>
          <w:spacing w:val="0"/>
          <w:w w:val="100"/>
          <w:position w:val="0"/>
        </w:rPr>
        <w:t>对下一段历史发展说来是必然的环节”</w:t>
      </w:r>
      <w:r>
        <w:rPr>
          <w:color w:val="000000"/>
          <w:spacing w:val="0"/>
          <w:w w:val="100"/>
          <w:position w:val="0"/>
          <w:lang w:val="en-US" w:eastAsia="en-US" w:bidi="en-US"/>
        </w:rPr>
        <w:t>Y'</w:t>
      </w:r>
    </w:p>
    <w:p>
      <w:pPr>
        <w:pStyle w:val="Style5"/>
        <w:keepNext w:val="0"/>
        <w:keepLines w:val="0"/>
        <w:widowControl w:val="0"/>
        <w:shd w:val="clear" w:color="auto" w:fill="auto"/>
        <w:bidi w:val="0"/>
        <w:spacing w:before="0" w:after="220" w:line="439" w:lineRule="exact"/>
        <w:ind w:left="0" w:right="0" w:firstLine="560"/>
        <w:jc w:val="both"/>
      </w:pPr>
      <w:r>
        <w:rPr>
          <w:color w:val="000000"/>
          <w:spacing w:val="0"/>
          <w:w w:val="100"/>
          <w:position w:val="0"/>
        </w:rPr>
        <w:t>马克思从哲学和经济学上得岀了否定私有制、对社会进行共产主义 改造的结论，他反对用抽象的原则（如平等）去作共产主义的基础。他 考察了当时流行的各种共产主义学说，着函批判了平均共产主义的思 想平均共产主义虽然否定私有</w:t>
      </w:r>
      <w:r>
        <w:rPr>
          <w:color w:val="000000"/>
          <w:spacing w:val="0"/>
          <w:w w:val="100"/>
          <w:position w:val="0"/>
          <w:lang w:val="zh-CN" w:eastAsia="zh-CN" w:bidi="zh-CN"/>
        </w:rPr>
        <w:t>财产.</w:t>
      </w:r>
      <w:r>
        <w:rPr>
          <w:color w:val="000000"/>
          <w:spacing w:val="0"/>
          <w:w w:val="100"/>
          <w:position w:val="0"/>
        </w:rPr>
        <w:t>但却把共产主义建立在否定个性 和文明、禁欲和普遍贫穷的基础上，这只不过是把私有财产普遍化、平 均化而已，并未能超越私有财产的</w:t>
      </w:r>
      <w:r>
        <w:rPr>
          <w:color w:val="000000"/>
          <w:spacing w:val="0"/>
          <w:w w:val="100"/>
          <w:position w:val="0"/>
          <w:lang w:val="zh-CN" w:eastAsia="zh-CN" w:bidi="zh-CN"/>
        </w:rPr>
        <w:t>水平〉</w:t>
      </w:r>
      <w:r>
        <w:rPr>
          <w:color w:val="000000"/>
          <w:spacing w:val="0"/>
          <w:w w:val="100"/>
          <w:position w:val="0"/>
        </w:rPr>
        <w:t>马克思所主张的共产主义提岀 了人类社会发展的崇高目标，把共产主义建立在个性的丰富和雄厚的物 质基础上-马克思对共产主义的阐发尽管是使用人本主义的词句，还带 有-定的思辨色彩，但其中冇许多思想是相当深刻的，对于科学社会主 义的形成具有重要意义、</w:t>
      </w:r>
    </w:p>
    <w:p>
      <w:pPr>
        <w:pStyle w:val="Style5"/>
        <w:keepNext w:val="0"/>
        <w:keepLines w:val="0"/>
        <w:widowControl w:val="0"/>
        <w:shd w:val="clear" w:color="auto" w:fill="auto"/>
        <w:bidi w:val="0"/>
        <w:spacing w:before="0" w:after="220" w:line="435" w:lineRule="exact"/>
        <w:ind w:left="0" w:right="0" w:firstLine="0"/>
        <w:jc w:val="center"/>
      </w:pPr>
      <w:bookmarkStart w:id="189" w:name="bookmark189"/>
      <w:r>
        <w:rPr>
          <w:color w:val="000000"/>
          <w:spacing w:val="0"/>
          <w:w w:val="100"/>
          <w:position w:val="0"/>
        </w:rPr>
        <w:t>三</w:t>
      </w:r>
      <w:bookmarkEnd w:id="189"/>
      <w:r>
        <w:rPr>
          <w:color w:val="000000"/>
          <w:spacing w:val="0"/>
          <w:w w:val="100"/>
          <w:position w:val="0"/>
        </w:rPr>
        <w:t>、对费尔巴哈唯物主义的评价和黑格尔</w:t>
        <w:br/>
        <w:t>唯心主义辩证法的初步改造</w:t>
      </w:r>
    </w:p>
    <w:p>
      <w:pPr>
        <w:pStyle w:val="Style5"/>
        <w:keepNext w:val="0"/>
        <w:keepLines w:val="0"/>
        <w:widowControl w:val="0"/>
        <w:shd w:val="clear" w:color="auto" w:fill="auto"/>
        <w:bidi w:val="0"/>
        <w:spacing w:before="0" w:after="540" w:line="427" w:lineRule="exact"/>
        <w:ind w:left="0" w:right="0" w:firstLine="760"/>
        <w:jc w:val="both"/>
      </w:pPr>
      <w:r>
        <w:rPr>
          <w:color w:val="000000"/>
          <w:spacing w:val="0"/>
          <w:w w:val="100"/>
          <w:position w:val="0"/>
        </w:rPr>
        <w:t>《1844年手稿》集中体现了马克思和德国古典哲学的批判继承关 系，它提供了改造费尔巴哈的唯物主义和黑格尔的辩证法对于鸟克思主 义哲学形成的重要作用的实例,；</w:t>
      </w:r>
    </w:p>
    <w:p>
      <w:pPr>
        <w:pStyle w:val="Style5"/>
        <w:keepNext w:val="0"/>
        <w:keepLines w:val="0"/>
        <w:widowControl w:val="0"/>
        <w:shd w:val="clear" w:color="auto" w:fill="auto"/>
        <w:bidi w:val="0"/>
        <w:spacing w:before="0" w:after="0" w:line="295" w:lineRule="exact"/>
        <w:ind w:left="0" w:right="0" w:firstLine="520"/>
        <w:jc w:val="both"/>
        <w:rPr>
          <w:sz w:val="20"/>
          <w:szCs w:val="20"/>
        </w:rPr>
      </w:pPr>
      <w:r>
        <w:rPr>
          <w:color w:val="000000"/>
          <w:spacing w:val="0"/>
          <w:w w:val="100"/>
          <w:position w:val="0"/>
          <w:sz w:val="22"/>
          <w:szCs w:val="22"/>
          <w:lang w:val="en-US" w:eastAsia="en-US" w:bidi="en-US"/>
        </w:rPr>
        <w:t>L f</w:t>
      </w:r>
      <w:r>
        <w:rPr>
          <w:color w:val="000000"/>
          <w:spacing w:val="0"/>
          <w:w w:val="100"/>
          <w:position w:val="0"/>
          <w:sz w:val="20"/>
          <w:szCs w:val="20"/>
        </w:rPr>
        <w:t>马克轻.恩格期全集</w:t>
      </w:r>
      <w:r>
        <w:rPr>
          <w:color w:val="000000"/>
          <w:spacing w:val="0"/>
          <w:w w:val="100"/>
          <w:position w:val="0"/>
          <w:sz w:val="22"/>
          <w:szCs w:val="22"/>
          <w:lang w:val="en-US" w:eastAsia="en-US" w:bidi="en-US"/>
        </w:rPr>
        <w:t>J</w:t>
      </w:r>
      <w:r>
        <w:rPr>
          <w:color w:val="000000"/>
          <w:spacing w:val="0"/>
          <w:w w:val="100"/>
          <w:position w:val="0"/>
          <w:sz w:val="20"/>
          <w:szCs w:val="20"/>
        </w:rPr>
        <w:t>站</w:t>
      </w:r>
      <w:r>
        <w:rPr>
          <w:color w:val="000000"/>
          <w:spacing w:val="0"/>
          <w:w w:val="100"/>
          <w:position w:val="0"/>
          <w:sz w:val="20"/>
          <w:szCs w:val="20"/>
          <w:lang w:val="zh-CN" w:eastAsia="zh-CN" w:bidi="zh-CN"/>
        </w:rPr>
        <w:t>如卷.</w:t>
      </w:r>
      <w:r>
        <w:rPr>
          <w:color w:val="000000"/>
          <w:spacing w:val="0"/>
          <w:w w:val="100"/>
          <w:position w:val="0"/>
          <w:sz w:val="20"/>
          <w:szCs w:val="20"/>
        </w:rPr>
        <w:t>人民出版社</w:t>
      </w:r>
      <w:r>
        <w:rPr>
          <w:color w:val="000000"/>
          <w:spacing w:val="0"/>
          <w:w w:val="100"/>
          <w:position w:val="0"/>
          <w:sz w:val="22"/>
          <w:szCs w:val="22"/>
        </w:rPr>
        <w:t>.197</w:t>
      </w:r>
      <w:r>
        <w:rPr>
          <w:color w:val="000000"/>
          <w:spacing w:val="0"/>
          <w:w w:val="100"/>
          <w:position w:val="0"/>
          <w:sz w:val="20"/>
          <w:szCs w:val="20"/>
        </w:rPr>
        <w:t>。年版，第】</w:t>
      </w:r>
      <w:r>
        <w:rPr>
          <w:color w:val="000000"/>
          <w:spacing w:val="0"/>
          <w:w w:val="100"/>
          <w:position w:val="0"/>
          <w:sz w:val="22"/>
          <w:szCs w:val="22"/>
        </w:rPr>
        <w:t>2</w:t>
      </w:r>
      <w:r>
        <w:rPr>
          <w:color w:val="000000"/>
          <w:spacing w:val="0"/>
          <w:w w:val="100"/>
          <w:position w:val="0"/>
          <w:sz w:val="20"/>
          <w:szCs w:val="20"/>
        </w:rPr>
        <w:t>】虫・</w:t>
      </w:r>
    </w:p>
    <w:p>
      <w:pPr>
        <w:pStyle w:val="Style5"/>
        <w:keepNext w:val="0"/>
        <w:keepLines w:val="0"/>
        <w:widowControl w:val="0"/>
        <w:shd w:val="clear" w:color="auto" w:fill="auto"/>
        <w:bidi w:val="0"/>
        <w:spacing w:before="0" w:after="380" w:line="295" w:lineRule="exact"/>
        <w:ind w:left="940" w:right="0" w:hanging="380"/>
        <w:jc w:val="both"/>
        <w:rPr>
          <w:sz w:val="20"/>
          <w:szCs w:val="20"/>
        </w:rPr>
        <w:sectPr>
          <w:headerReference w:type="default" r:id="rId259"/>
          <w:footerReference w:type="default" r:id="rId260"/>
          <w:headerReference w:type="even" r:id="rId261"/>
          <w:footerReference w:type="even" r:id="rId262"/>
          <w:footnotePr>
            <w:pos w:val="pageBottom"/>
            <w:numFmt w:val="decimal"/>
            <w:numRestart w:val="continuous"/>
          </w:footnotePr>
          <w:type w:val="continuous"/>
          <w:pgSz w:w="13985" w:h="18163"/>
          <w:pgMar w:top="1766" w:right="2063" w:bottom="1593" w:left="2758" w:header="0" w:footer="3" w:gutter="0"/>
          <w:cols w:space="720"/>
          <w:noEndnote/>
          <w:rtlGutter w:val="0"/>
          <w:docGrid w:linePitch="360"/>
        </w:sectPr>
      </w:pPr>
      <w:r>
        <w:rPr>
          <w:color w:val="000000"/>
          <w:spacing w:val="0"/>
          <w:w w:val="100"/>
          <w:position w:val="0"/>
          <w:sz w:val="22"/>
          <w:szCs w:val="22"/>
        </w:rPr>
        <w:t xml:space="preserve">2 </w:t>
      </w:r>
      <w:r>
        <w:rPr>
          <w:color w:val="000000"/>
          <w:spacing w:val="0"/>
          <w:w w:val="100"/>
          <w:position w:val="0"/>
          <w:sz w:val="20"/>
          <w:szCs w:val="20"/>
        </w:rPr>
        <w:t>隽克思恩格斯全集｝第</w:t>
      </w:r>
      <w:r>
        <w:rPr>
          <w:color w:val="000000"/>
          <w:spacing w:val="0"/>
          <w:w w:val="100"/>
          <w:position w:val="0"/>
          <w:sz w:val="22"/>
          <w:szCs w:val="22"/>
        </w:rPr>
        <w:t>42</w:t>
      </w:r>
      <w:r>
        <w:rPr>
          <w:color w:val="000000"/>
          <w:spacing w:val="0"/>
          <w:w w:val="100"/>
          <w:position w:val="0"/>
          <w:sz w:val="20"/>
          <w:szCs w:val="20"/>
          <w:lang w:val="zh-CN" w:eastAsia="zh-CN" w:bidi="zh-CN"/>
        </w:rPr>
        <w:t>卷.</w:t>
      </w:r>
      <w:r>
        <w:rPr>
          <w:color w:val="000000"/>
          <w:spacing w:val="0"/>
          <w:w w:val="100"/>
          <w:position w:val="0"/>
          <w:sz w:val="20"/>
          <w:szCs w:val="20"/>
        </w:rPr>
        <w:t>人民出版壮</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lang w:val="en-US" w:eastAsia="en-US" w:bidi="en-US"/>
        </w:rPr>
        <w:t xml:space="preserve">106. </w:t>
      </w:r>
      <w:r>
        <w:rPr>
          <w:color w:val="000000"/>
          <w:spacing w:val="0"/>
          <w:w w:val="100"/>
          <w:position w:val="0"/>
          <w:sz w:val="22"/>
          <w:szCs w:val="22"/>
        </w:rPr>
        <w:t>131</w:t>
      </w:r>
      <w:r>
        <w:rPr>
          <w:color w:val="000000"/>
          <w:spacing w:val="0"/>
          <w:w w:val="100"/>
          <w:position w:val="0"/>
          <w:sz w:val="20"/>
          <w:szCs w:val="20"/>
        </w:rPr>
        <w:t>顶，恥便指出、 马克思这时对'•共产主义”与”赴会</w:t>
      </w:r>
      <w:r>
        <w:rPr>
          <w:color w:val="000000"/>
          <w:spacing w:val="0"/>
          <w:w w:val="100"/>
          <w:position w:val="0"/>
          <w:sz w:val="22"/>
          <w:szCs w:val="22"/>
          <w:lang w:val="en-US" w:eastAsia="en-US" w:bidi="en-US"/>
        </w:rPr>
        <w:t>l</w:t>
      </w:r>
      <w:r>
        <w:rPr>
          <w:color w:val="000000"/>
          <w:spacing w:val="0"/>
          <w:w w:val="100"/>
          <w:position w:val="0"/>
          <w:sz w:val="20"/>
          <w:szCs w:val="20"/>
        </w:rPr>
        <w:t>义”这两个概念的使用与&amp;来的共产主义社 会阳阶段的次序怡■奸金相反的，他把社余+义智作历史发展的戾高形式</w:t>
      </w:r>
      <w:r>
        <w:rPr>
          <w:color w:val="000000"/>
          <w:spacing w:val="0"/>
          <w:w w:val="100"/>
          <w:position w:val="0"/>
          <w:sz w:val="20"/>
          <w:szCs w:val="20"/>
          <w:lang w:val="en-US" w:eastAsia="en-US" w:bidi="en-US"/>
        </w:rPr>
        <w:t>•</w:t>
      </w:r>
      <w:r>
        <w:rPr>
          <w:color w:val="000000"/>
          <w:spacing w:val="0"/>
          <w:w w:val="100"/>
          <w:position w:val="0"/>
          <w:sz w:val="20"/>
          <w:szCs w:val="20"/>
        </w:rPr>
        <w:t>而把共产 土义看作达刊社会主义的必然环节-</w:t>
      </w:r>
    </w:p>
    <w:p>
      <w:pPr>
        <w:pStyle w:val="Style5"/>
        <w:keepNext w:val="0"/>
        <w:keepLines w:val="0"/>
        <w:widowControl w:val="0"/>
        <w:shd w:val="clear" w:color="auto" w:fill="auto"/>
        <w:bidi w:val="0"/>
        <w:spacing w:before="0" w:after="0" w:line="434" w:lineRule="exact"/>
        <w:ind w:left="0" w:right="0" w:firstLine="540"/>
        <w:jc w:val="both"/>
      </w:pPr>
      <w:r>
        <w:rPr>
          <w:color w:val="000000"/>
          <w:spacing w:val="0"/>
          <w:w w:val="100"/>
          <w:position w:val="0"/>
          <w:lang w:val="en-US" w:eastAsia="en-US" w:bidi="en-US"/>
        </w:rPr>
        <w:t>1-</w:t>
      </w:r>
      <w:r>
        <w:rPr>
          <w:color w:val="000000"/>
          <w:spacing w:val="0"/>
          <w:w w:val="100"/>
          <w:position w:val="0"/>
        </w:rPr>
        <w:t>对费尔巴哈唯物主义的评价</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《1844年手稿》对费尔巴哈的学说作了过高的评价，马克思认为费 尔巴哈的《未来哲学原理》和《哲学改革纲要》是包含着真正理论革命 的著作，整个</w:t>
      </w:r>
      <w:r>
        <w:rPr>
          <w:color w:val="000000"/>
          <w:spacing w:val="0"/>
          <w:w w:val="100"/>
          <w:position w:val="0"/>
          <w:lang w:val="zh-CN" w:eastAsia="zh-CN" w:bidi="zh-CN"/>
        </w:rPr>
        <w:t>“实</w:t>
      </w:r>
      <w:r>
        <w:rPr>
          <w:color w:val="000000"/>
          <w:spacing w:val="0"/>
          <w:w w:val="100"/>
          <w:position w:val="0"/>
        </w:rPr>
        <w:t>证的批判”全靠费尔巴哈的发现打下基础，他的功绩 是：（1）揭示了唯心主义哲学与宗教的本质联系；（2）创立了人本唯物 主义；（3）批判了关于否定的否定的思辨观点。费尔巴哈在批判黑格尔 唯心主义哲学的斗争中起了振聋发職的作用，马克思完全有理由高度肯 定他的功绩，但他却常常把自己作出的新贡献也默默地记在费尔巴哈的 名</w:t>
      </w:r>
      <w:r>
        <w:rPr>
          <w:color w:val="000000"/>
          <w:spacing w:val="0"/>
          <w:w w:val="100"/>
          <w:position w:val="0"/>
          <w:lang w:val="en-US" w:eastAsia="en-US" w:bidi="en-US"/>
        </w:rPr>
        <w:t>F,</w:t>
      </w:r>
      <w:r>
        <w:rPr>
          <w:color w:val="000000"/>
          <w:spacing w:val="0"/>
          <w:w w:val="100"/>
          <w:position w:val="0"/>
        </w:rPr>
        <w:t>这是需要加以区分的，马克思把费尔巴哈的思想作了引申，从无 产阶级的立场和共产主义的角度去理</w:t>
      </w:r>
      <w:r>
        <w:rPr>
          <w:color w:val="000000"/>
          <w:spacing w:val="0"/>
          <w:w w:val="100"/>
          <w:position w:val="0"/>
          <w:lang w:val="zh-CN" w:eastAsia="zh-CN" w:bidi="zh-CN"/>
        </w:rPr>
        <w:t>解它』</w:t>
      </w:r>
      <w:r>
        <w:rPr>
          <w:color w:val="000000"/>
          <w:spacing w:val="0"/>
          <w:w w:val="100"/>
          <w:position w:val="0"/>
        </w:rPr>
        <w:t>例如，他把费尔巴哈的</w:t>
      </w:r>
      <w:r>
        <w:rPr>
          <w:color w:val="000000"/>
          <w:spacing w:val="0"/>
          <w:w w:val="100"/>
          <w:position w:val="0"/>
          <w:lang w:val="zh-CN" w:eastAsia="zh-CN" w:bidi="zh-CN"/>
        </w:rPr>
        <w:t xml:space="preserve">“人 </w:t>
      </w:r>
      <w:r>
        <w:rPr>
          <w:color w:val="000000"/>
          <w:spacing w:val="0"/>
          <w:w w:val="100"/>
          <w:position w:val="0"/>
        </w:rPr>
        <w:t>类”概念理解为</w:t>
      </w:r>
      <w:r>
        <w:rPr>
          <w:color w:val="000000"/>
          <w:spacing w:val="0"/>
          <w:w w:val="100"/>
          <w:position w:val="0"/>
          <w:lang w:val="zh-CN" w:eastAsia="zh-CN" w:bidi="zh-CN"/>
        </w:rPr>
        <w:t>“社</w:t>
      </w:r>
      <w:r>
        <w:rPr>
          <w:color w:val="000000"/>
          <w:spacing w:val="0"/>
          <w:w w:val="100"/>
          <w:position w:val="0"/>
        </w:rPr>
        <w:t>会”的概念。这样，类意识就是社会意识，类存在 就是社会存在，类生活就是社会生活，类本质就成为社会本质，而社会 主义就是使人的社会本质获得全面实现的社会制度，所以他认为人类概 念直接</w:t>
      </w:r>
      <w:r>
        <w:rPr>
          <w:color w:val="000000"/>
          <w:spacing w:val="0"/>
          <w:w w:val="100"/>
          <w:position w:val="0"/>
          <w:lang w:val="zh-CN" w:eastAsia="zh-CN" w:bidi="zh-CN"/>
        </w:rPr>
        <w:t>“给社</w:t>
      </w:r>
      <w:r>
        <w:rPr>
          <w:color w:val="000000"/>
          <w:spacing w:val="0"/>
          <w:w w:val="100"/>
          <w:position w:val="0"/>
        </w:rPr>
        <w:t>会主义提供了哲学基础”。只要证明了人是类存在物，也 就等于证明了社会主义是人的本性所要求的。费尔巴哈以人具有类意识 来论证人是类存在物，马克思则说：</w:t>
      </w:r>
      <w:r>
        <w:rPr>
          <w:color w:val="000000"/>
          <w:spacing w:val="0"/>
          <w:w w:val="100"/>
          <w:position w:val="0"/>
          <w:lang w:val="zh-CN" w:eastAsia="zh-CN" w:bidi="zh-CN"/>
        </w:rPr>
        <w:t>“通</w:t>
      </w:r>
      <w:r>
        <w:rPr>
          <w:color w:val="000000"/>
          <w:spacing w:val="0"/>
          <w:w w:val="100"/>
          <w:position w:val="0"/>
        </w:rPr>
        <w:t>过实践创造</w:t>
      </w:r>
      <w:r>
        <w:rPr>
          <w:color w:val="000000"/>
          <w:spacing w:val="0"/>
          <w:w w:val="100"/>
          <w:position w:val="0"/>
          <w:lang w:val="en-US" w:eastAsia="en-US" w:bidi="en-US"/>
        </w:rPr>
        <w:t>M</w:t>
      </w:r>
      <w:r>
        <w:rPr>
          <w:color w:val="000000"/>
          <w:spacing w:val="0"/>
          <w:w w:val="100"/>
          <w:position w:val="0"/>
        </w:rPr>
        <w:t>魯也即改造 无机界.证明了人是冇意识的类存在物”，</w:t>
      </w:r>
      <w:r>
        <w:rPr>
          <w:color w:val="000000"/>
          <w:spacing w:val="0"/>
          <w:w w:val="100"/>
          <w:position w:val="0"/>
          <w:lang w:val="zh-CN" w:eastAsia="zh-CN" w:bidi="zh-CN"/>
        </w:rPr>
        <w:t>“这</w:t>
      </w:r>
      <w:r>
        <w:rPr>
          <w:color w:val="000000"/>
          <w:spacing w:val="0"/>
          <w:w w:val="100"/>
          <w:position w:val="0"/>
        </w:rPr>
        <w:t>种生产启入南話动的类生 活</w:t>
      </w:r>
      <w:r>
        <w:rPr>
          <w:color w:val="000000"/>
          <w:spacing w:val="0"/>
          <w:w w:val="100"/>
          <w:position w:val="0"/>
          <w:lang w:val="zh-CN" w:eastAsia="zh-CN" w:bidi="zh-CN"/>
        </w:rPr>
        <w:t>”、①</w:t>
      </w:r>
      <w:r>
        <w:rPr>
          <w:color w:val="000000"/>
          <w:spacing w:val="0"/>
          <w:w w:val="100"/>
          <w:position w:val="0"/>
        </w:rPr>
        <w:t>费尔巴哈直接从人的自然规定中引出人的社</w:t>
      </w:r>
      <w:r>
        <w:rPr>
          <w:color w:val="000000"/>
          <w:spacing w:val="0"/>
          <w:w w:val="100"/>
          <w:position w:val="0"/>
          <w:lang w:val="zh-CN" w:eastAsia="zh-CN" w:bidi="zh-CN"/>
        </w:rPr>
        <w:t>会性.</w:t>
      </w:r>
      <w:r>
        <w:rPr>
          <w:color w:val="000000"/>
          <w:spacing w:val="0"/>
          <w:w w:val="100"/>
          <w:position w:val="0"/>
        </w:rPr>
        <w:t>马克思则从 生产活动中引出人的社会性公不过这里的生产劳动还不是现实的劳动， 而是本来意义上的理想化的劳动，现实中存在的是与人的社会本质相脱 离的异化劳动。可见他的论证方法仍然受到费尔巴哈思想模式的影响。</w:t>
      </w:r>
    </w:p>
    <w:p>
      <w:pPr>
        <w:pStyle w:val="Style5"/>
        <w:keepNext w:val="0"/>
        <w:keepLines w:val="0"/>
        <w:widowControl w:val="0"/>
        <w:shd w:val="clear" w:color="auto" w:fill="auto"/>
        <w:bidi w:val="0"/>
        <w:spacing w:before="0" w:after="0" w:line="434" w:lineRule="exact"/>
        <w:ind w:left="0" w:right="0" w:firstLine="580"/>
        <w:jc w:val="both"/>
        <w:sectPr>
          <w:headerReference w:type="default" r:id="rId263"/>
          <w:footerReference w:type="default" r:id="rId264"/>
          <w:headerReference w:type="even" r:id="rId265"/>
          <w:footerReference w:type="even" r:id="rId266"/>
          <w:footnotePr>
            <w:pos w:val="pageBottom"/>
            <w:numFmt w:val="decimal"/>
            <w:numRestart w:val="continuous"/>
          </w:footnotePr>
          <w:pgSz w:w="13985" w:h="18163"/>
          <w:pgMar w:top="1739" w:right="2020" w:bottom="1919" w:left="2845" w:header="0" w:footer="3" w:gutter="0"/>
          <w:cols w:space="720"/>
          <w:noEndnote/>
          <w:rtlGutter w:val="0"/>
          <w:docGrid w:linePitch="360"/>
        </w:sectPr>
      </w:pPr>
      <w:r>
        <w:rPr>
          <w:color w:val="000000"/>
          <w:spacing w:val="0"/>
          <w:w w:val="100"/>
          <w:position w:val="0"/>
        </w:rPr>
        <w:t>根据费尔巴哈的观点，人的本质是多种规定的统-，一切本质关系 都是这个统一的各种不同的类型和方式，而宗教昇化却破坏了这种统 一，那么在其他领域是否也存在背离人的本质的异化现象呢？马克思循 着这一思路，从宗教异化进展到政治异化，又进一步进展到经济异化， 他正是按照费尔巴哈的人本主义异化论的内在逻辑向前推</w:t>
      </w:r>
      <w:r>
        <w:rPr>
          <w:color w:val="000000"/>
          <w:spacing w:val="0"/>
          <w:w w:val="100"/>
          <w:position w:val="0"/>
          <w:lang w:val="zh-CN" w:eastAsia="zh-CN" w:bidi="zh-CN"/>
        </w:rPr>
        <w:t>进的：</w:t>
      </w:r>
      <w:r>
        <w:rPr>
          <w:color w:val="000000"/>
          <w:spacing w:val="0"/>
          <w:w w:val="100"/>
          <w:position w:val="0"/>
        </w:rPr>
        <w:t>马克思 把经济异化作为一切异化的基础，并据此把历史理解为人的本质的异化 和自我生成的历史，人类必须经历一个异化及其扬弃的过程才能达到消 除-•切异化的共产主义。《1844年手稿》中脱胎于费尔巴哈人本主义方 法的异化劳动理论，在内容和结论上都已大大超越了费尔巴哈本身、马 克思通过异化劳动理论力图达到对人类社会生活的本质及其发展规律的 理解，寻求唯物主义历史观的科学表达。然而由于人本主义方法所固有</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的局限性，他还未能做到这一点，</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&lt;1844年手稿》大大发展了费尔巴哈关于人和自然界、人和人相统 一的思想。这种统一的人类学前提在于人是自然界的一部分，同时自然 现象由于进入人的生活也成为人类生活的一部分，所以二者不是异己 的，而是统，的整体。例如男女之间的关系就体现了人的生物性和社会 性的</w:t>
      </w:r>
      <w:r>
        <w:rPr>
          <w:color w:val="000000"/>
          <w:spacing w:val="0"/>
          <w:w w:val="100"/>
          <w:position w:val="0"/>
          <w:lang w:val="zh-CN" w:eastAsia="zh-CN" w:bidi="zh-CN"/>
        </w:rPr>
        <w:t>统一』</w:t>
      </w:r>
      <w:r>
        <w:rPr>
          <w:color w:val="000000"/>
          <w:spacing w:val="0"/>
          <w:w w:val="100"/>
          <w:position w:val="0"/>
        </w:rPr>
        <w:t>推而广之，人的感性生活包括人的感觉器官的发展都体现了 这种统一。马克思强调指出了上述统一的社会前提在于生产°他说： “工业是自然界同人之间，因而也是自然科学同人之间的现实的历史关 系”，</w:t>
      </w:r>
      <w:r>
        <w:rPr>
          <w:color w:val="000000"/>
          <w:spacing w:val="0"/>
          <w:w w:val="100"/>
          <w:position w:val="0"/>
          <w:lang w:val="zh-CN" w:eastAsia="zh-CN" w:bidi="zh-CN"/>
        </w:rPr>
        <w:t>“通</w:t>
      </w:r>
      <w:r>
        <w:rPr>
          <w:color w:val="000000"/>
          <w:spacing w:val="0"/>
          <w:w w:val="100"/>
          <w:position w:val="0"/>
        </w:rPr>
        <w:t>过工业一尽管以异化的形式</w:t>
      </w:r>
      <w:r>
        <w:rPr>
          <w:color w:val="000000"/>
          <w:spacing w:val="0"/>
          <w:w w:val="100"/>
          <w:position w:val="0"/>
          <w:lang w:val="en-US" w:eastAsia="en-US" w:bidi="en-US"/>
        </w:rPr>
        <w:t>——</w:t>
      </w:r>
      <w:r>
        <w:rPr>
          <w:color w:val="000000"/>
          <w:spacing w:val="0"/>
          <w:w w:val="100"/>
          <w:position w:val="0"/>
        </w:rPr>
        <w:t>形成的自然界，是真正的、 人类学的自然界，①物质生产是历史地发展着的，人和自然界以及人 和人的统一也是如此。不断发展着的生产决定人类生活的多样性和丰富 性，构成社会生活一切方面的基础。马克思同时揭示了这种统一的矛盾 性质-他指出人类学的发展依赖于社会的发展，而社会发展又取决于物 质生产的进步，所以社会生产的协调进行是整个人类和谐发展以及人类 社会与自然界和谐发展的条件。然而在私有制下，异化劳动使自然界也 在劳动环境中同人相异化了&lt;这不仅是人的生存状况的恶化，更是人的 生命力本身的萎缩。只有在共产主义条件</w:t>
      </w:r>
      <w:r>
        <w:rPr>
          <w:color w:val="000000"/>
          <w:spacing w:val="0"/>
          <w:w w:val="100"/>
          <w:position w:val="0"/>
          <w:lang w:val="en-US" w:eastAsia="en-US" w:bidi="en-US"/>
        </w:rPr>
        <w:t>F,</w:t>
      </w:r>
      <w:r>
        <w:rPr>
          <w:color w:val="000000"/>
          <w:spacing w:val="0"/>
          <w:w w:val="100"/>
          <w:position w:val="0"/>
        </w:rPr>
        <w:t>才能使人和自然界以及人 和人之间的矛盾获得真正解决。</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《1844年手稿》对费尔巳哈唯物主义的应用是创造性的</w:t>
      </w:r>
      <w:r>
        <w:rPr>
          <w:color w:val="000000"/>
          <w:spacing w:val="0"/>
          <w:w w:val="100"/>
          <w:position w:val="0"/>
          <w:lang w:val="en-US" w:eastAsia="en-US" w:bidi="en-US"/>
        </w:rPr>
        <w:t>c</w:t>
      </w:r>
      <w:r>
        <w:rPr>
          <w:color w:val="000000"/>
          <w:spacing w:val="0"/>
          <w:w w:val="100"/>
          <w:position w:val="0"/>
        </w:rPr>
        <w:t>它是从费 尔巴哈的人本唯物主义向历史唯物主义的转变过程中一个必然要经历的 中间环节。它所具有的双重因素表明了正在形成中的历史唯物主义思想 的复杂性</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lang w:val="en-US" w:eastAsia="en-US" w:bidi="en-US"/>
        </w:rPr>
        <w:t>2.</w:t>
      </w:r>
      <w:r>
        <w:rPr>
          <w:color w:val="000000"/>
          <w:spacing w:val="0"/>
          <w:w w:val="100"/>
          <w:position w:val="0"/>
        </w:rPr>
        <w:t>对黑格尔唯心主义辩证法的初步改造</w:t>
      </w:r>
    </w:p>
    <w:p>
      <w:pPr>
        <w:pStyle w:val="Style5"/>
        <w:keepNext w:val="0"/>
        <w:keepLines w:val="0"/>
        <w:widowControl w:val="0"/>
        <w:shd w:val="clear" w:color="auto" w:fill="auto"/>
        <w:bidi w:val="0"/>
        <w:spacing w:before="0" w:after="580" w:line="435" w:lineRule="exact"/>
        <w:ind w:left="0" w:right="0" w:firstLine="600"/>
        <w:jc w:val="both"/>
      </w:pPr>
      <w:r>
        <w:rPr>
          <w:color w:val="000000"/>
          <w:spacing w:val="0"/>
          <w:w w:val="100"/>
          <w:position w:val="0"/>
        </w:rPr>
        <w:t>马克思借助费尔巴哈的唯物主义克服了黑格尔哲学的唯心主义和保 守倾向，同时又吸取了黑格尔辩证法的合理要素来加深和发展费尔巴哈 的唯物主义，这使他远远超过了黑格尔和费尔巴哈，沿着一条独创的崭 新的思想路线不停地</w:t>
      </w:r>
      <w:r>
        <w:rPr>
          <w:color w:val="000000"/>
          <w:spacing w:val="0"/>
          <w:w w:val="100"/>
          <w:position w:val="0"/>
          <w:lang w:val="zh-CN" w:eastAsia="zh-CN" w:bidi="zh-CN"/>
        </w:rPr>
        <w:t>前迸〉</w:t>
      </w:r>
      <w:r>
        <w:rPr>
          <w:color w:val="000000"/>
          <w:spacing w:val="0"/>
          <w:w w:val="100"/>
          <w:position w:val="0"/>
        </w:rPr>
        <w:t>《1844年手稿》对黑格尔的辩证法做了深 刻、系统的分析和</w:t>
      </w:r>
      <w:r>
        <w:rPr>
          <w:color w:val="000000"/>
          <w:spacing w:val="0"/>
          <w:w w:val="100"/>
          <w:position w:val="0"/>
          <w:lang w:val="zh-CN" w:eastAsia="zh-CN" w:bidi="zh-CN"/>
        </w:rPr>
        <w:t>批判.</w:t>
      </w:r>
      <w:r>
        <w:rPr>
          <w:color w:val="000000"/>
          <w:spacing w:val="0"/>
          <w:w w:val="100"/>
          <w:position w:val="0"/>
        </w:rPr>
        <w:t>马克思认为这样做之所以必要，是由于布</w:t>
      </w:r>
      <w:r>
        <w:rPr>
          <w:color w:val="000000"/>
          <w:spacing w:val="0"/>
          <w:w w:val="100"/>
          <w:position w:val="0"/>
          <w:lang w:val="zh-CN" w:eastAsia="zh-CN" w:bidi="zh-CN"/>
        </w:rPr>
        <w:t xml:space="preserve">•鲍 </w:t>
      </w:r>
      <w:r>
        <w:rPr>
          <w:color w:val="000000"/>
          <w:spacing w:val="0"/>
          <w:w w:val="100"/>
          <w:position w:val="0"/>
        </w:rPr>
        <w:t>威尔等青年黑格尔派对它完全采取了非批判的态度，而费尔巴哈的批判 又没有剥离出其中的辩证法的合理</w:t>
      </w:r>
      <w:r>
        <w:rPr>
          <w:color w:val="000000"/>
          <w:spacing w:val="0"/>
          <w:w w:val="100"/>
          <w:position w:val="0"/>
          <w:lang w:val="zh-CN" w:eastAsia="zh-CN" w:bidi="zh-CN"/>
        </w:rPr>
        <w:t>内核,</w:t>
      </w:r>
      <w:r>
        <w:rPr>
          <w:color w:val="000000"/>
          <w:spacing w:val="0"/>
          <w:w w:val="100"/>
          <w:position w:val="0"/>
        </w:rPr>
        <w:t>马克思历来重视黑格尔辩证法 中所包含的批判的、革命的要素，为了发现人类历史发展的辩证法，更 有必要清理和改造它，</w:t>
      </w:r>
    </w:p>
    <w:p>
      <w:pPr>
        <w:pStyle w:val="Style5"/>
        <w:keepNext w:val="0"/>
        <w:keepLines w:val="0"/>
        <w:widowControl w:val="0"/>
        <w:shd w:val="clear" w:color="auto" w:fill="auto"/>
        <w:bidi w:val="0"/>
        <w:spacing w:before="0" w:after="300" w:line="240" w:lineRule="auto"/>
        <w:ind w:left="0" w:right="0" w:firstLine="460"/>
        <w:jc w:val="both"/>
        <w:rPr>
          <w:sz w:val="20"/>
          <w:szCs w:val="20"/>
        </w:rPr>
        <w:sectPr>
          <w:headerReference w:type="default" r:id="rId267"/>
          <w:footerReference w:type="default" r:id="rId268"/>
          <w:headerReference w:type="even" r:id="rId269"/>
          <w:footerReference w:type="even" r:id="rId270"/>
          <w:footnotePr>
            <w:pos w:val="pageBottom"/>
            <w:numFmt w:val="decimal"/>
            <w:numRestart w:val="continuous"/>
          </w:footnotePr>
          <w:pgSz w:w="13985" w:h="18163"/>
          <w:pgMar w:top="1506" w:right="2075" w:bottom="1387" w:left="2745" w:header="0" w:footer="3" w:gutter="0"/>
          <w:cols w:space="720"/>
          <w:noEndnote/>
          <w:rtlGutter w:val="0"/>
          <w:docGrid w:linePitch="360"/>
        </w:sectPr>
      </w:pPr>
      <w:r>
        <w:rPr>
          <w:color w:val="000000"/>
          <w:spacing w:val="0"/>
          <w:w w:val="100"/>
          <w:position w:val="0"/>
          <w:sz w:val="22"/>
          <w:szCs w:val="22"/>
          <w:lang w:val="en-US" w:eastAsia="en-US" w:bidi="en-US"/>
        </w:rPr>
        <w:t xml:space="preserve">•L </w:t>
      </w:r>
      <w:r>
        <w:rPr>
          <w:color w:val="000000"/>
          <w:spacing w:val="0"/>
          <w:w w:val="100"/>
          <w:position w:val="0"/>
          <w:sz w:val="20"/>
          <w:szCs w:val="20"/>
        </w:rPr>
        <w:t>｛马克思恩格斯全集》第</w:t>
      </w:r>
      <w:r>
        <w:rPr>
          <w:color w:val="000000"/>
          <w:spacing w:val="0"/>
          <w:w w:val="100"/>
          <w:position w:val="0"/>
          <w:sz w:val="22"/>
          <w:szCs w:val="22"/>
        </w:rPr>
        <w:t>42</w:t>
      </w:r>
      <w:r>
        <w:rPr>
          <w:color w:val="000000"/>
          <w:spacing w:val="0"/>
          <w:w w:val="100"/>
          <w:position w:val="0"/>
          <w:sz w:val="20"/>
          <w:szCs w:val="20"/>
          <w:lang w:val="zh-CN" w:eastAsia="zh-CN" w:bidi="zh-CN"/>
        </w:rPr>
        <w:t>卷,</w:t>
      </w:r>
      <w:r>
        <w:rPr>
          <w:color w:val="000000"/>
          <w:spacing w:val="0"/>
          <w:w w:val="100"/>
          <w:position w:val="0"/>
          <w:sz w:val="20"/>
          <w:szCs w:val="20"/>
        </w:rPr>
        <w:t>人</w:t>
      </w:r>
      <w:r>
        <w:rPr>
          <w:color w:val="000000"/>
          <w:spacing w:val="0"/>
          <w:w w:val="100"/>
          <w:position w:val="0"/>
          <w:sz w:val="22"/>
          <w:szCs w:val="22"/>
          <w:lang w:val="en-US" w:eastAsia="en-US" w:bidi="en-US"/>
        </w:rPr>
        <w:t>K</w:t>
      </w:r>
      <w:r>
        <w:rPr>
          <w:color w:val="000000"/>
          <w:spacing w:val="0"/>
          <w:w w:val="100"/>
          <w:position w:val="0"/>
          <w:sz w:val="20"/>
          <w:szCs w:val="20"/>
        </w:rPr>
        <w:t>岀版</w:t>
      </w:r>
      <w:r>
        <w:rPr>
          <w:color w:val="000000"/>
          <w:spacing w:val="0"/>
          <w:w w:val="100"/>
          <w:position w:val="0"/>
          <w:sz w:val="20"/>
          <w:szCs w:val="20"/>
          <w:lang w:val="en-US" w:eastAsia="en-US" w:bidi="en-US"/>
        </w:rPr>
        <w:t xml:space="preserve">tt </w:t>
      </w:r>
      <w:r>
        <w:rPr>
          <w:color w:val="000000"/>
          <w:spacing w:val="0"/>
          <w:w w:val="100"/>
          <w:position w:val="0"/>
          <w:sz w:val="22"/>
          <w:szCs w:val="22"/>
        </w:rPr>
        <w:t>1979</w:t>
      </w:r>
      <w:r>
        <w:rPr>
          <w:color w:val="000000"/>
          <w:spacing w:val="0"/>
          <w:w w:val="100"/>
          <w:position w:val="0"/>
          <w:sz w:val="20"/>
          <w:szCs w:val="20"/>
        </w:rPr>
        <w:t>年版，第</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的局限性，他还未能做到这一点，</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&lt;1844年手稿》大大发展了费尔巴哈关于人和自然界、人和人相统 一的思想。这种统一的人类学前提在于人是自然界的一部分，同时自然 现象由于进入人的生活也成为人类生活的一部分，所以二者不是异己 的，而是统，的整体。例如男女之间的关系就体现了人的生物性和社会 性的</w:t>
      </w:r>
      <w:r>
        <w:rPr>
          <w:color w:val="000000"/>
          <w:spacing w:val="0"/>
          <w:w w:val="100"/>
          <w:position w:val="0"/>
          <w:lang w:val="zh-CN" w:eastAsia="zh-CN" w:bidi="zh-CN"/>
        </w:rPr>
        <w:t>统一』</w:t>
      </w:r>
      <w:r>
        <w:rPr>
          <w:color w:val="000000"/>
          <w:spacing w:val="0"/>
          <w:w w:val="100"/>
          <w:position w:val="0"/>
        </w:rPr>
        <w:t>推而广之，人的感性生活包括人的感觉器官的发展都体现了 这种统一。马克思强调指出了上述统一的社会前提在于生产°他说： “工业是自然界同人之间，因而也是自然科学同人之间的现实的历史关 系”，</w:t>
      </w:r>
      <w:r>
        <w:rPr>
          <w:color w:val="000000"/>
          <w:spacing w:val="0"/>
          <w:w w:val="100"/>
          <w:position w:val="0"/>
          <w:lang w:val="zh-CN" w:eastAsia="zh-CN" w:bidi="zh-CN"/>
        </w:rPr>
        <w:t>“通</w:t>
      </w:r>
      <w:r>
        <w:rPr>
          <w:color w:val="000000"/>
          <w:spacing w:val="0"/>
          <w:w w:val="100"/>
          <w:position w:val="0"/>
        </w:rPr>
        <w:t>过工业一尽管以异化的形式</w:t>
      </w:r>
      <w:r>
        <w:rPr>
          <w:color w:val="000000"/>
          <w:spacing w:val="0"/>
          <w:w w:val="100"/>
          <w:position w:val="0"/>
          <w:lang w:val="en-US" w:eastAsia="en-US" w:bidi="en-US"/>
        </w:rPr>
        <w:t>——</w:t>
      </w:r>
      <w:r>
        <w:rPr>
          <w:color w:val="000000"/>
          <w:spacing w:val="0"/>
          <w:w w:val="100"/>
          <w:position w:val="0"/>
        </w:rPr>
        <w:t>形成的自然界，是真正的、 人类学的自然界，①物质生产是历史地发展着的，人和自然界以及人 和人的统一也是如此。不断发展着的生产决定人类生活的多样性和丰富 性，构成社会生活一切方面的基础。马克思同时揭示了这种统一的矛盾 性质-他指出人类学的发展依赖于社会的发展，而社会发展又取决于物 质生产的进步，所以社会生产的协调进行是整个人类和谐发展以及人类 社会与自然界和谐发展的条件。然而在私有制下，异化劳动使自然界也 在劳动环境中同人相异化了&lt;这不仅是人的生存状况的恶化，更是人的 生命力本身的萎缩。只有在共产主义条件</w:t>
      </w:r>
      <w:r>
        <w:rPr>
          <w:color w:val="000000"/>
          <w:spacing w:val="0"/>
          <w:w w:val="100"/>
          <w:position w:val="0"/>
          <w:lang w:val="en-US" w:eastAsia="en-US" w:bidi="en-US"/>
        </w:rPr>
        <w:t>F,</w:t>
      </w:r>
      <w:r>
        <w:rPr>
          <w:color w:val="000000"/>
          <w:spacing w:val="0"/>
          <w:w w:val="100"/>
          <w:position w:val="0"/>
        </w:rPr>
        <w:t>才能使人和自然界以及人 和人之间的矛盾获得真正解决。</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《1844年手稿》对费尔巳哈唯物主义的应用是创造性的</w:t>
      </w:r>
      <w:r>
        <w:rPr>
          <w:color w:val="000000"/>
          <w:spacing w:val="0"/>
          <w:w w:val="100"/>
          <w:position w:val="0"/>
          <w:lang w:val="en-US" w:eastAsia="en-US" w:bidi="en-US"/>
        </w:rPr>
        <w:t>c</w:t>
      </w:r>
      <w:r>
        <w:rPr>
          <w:color w:val="000000"/>
          <w:spacing w:val="0"/>
          <w:w w:val="100"/>
          <w:position w:val="0"/>
        </w:rPr>
        <w:t>它是从费 尔巴哈的人本唯物主义向历史唯物主义的转变过程中一个必然要经历的 中间环节。它所具有的双重因素表明了正在形成中的历史唯物主义思想 的复杂性</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lang w:val="en-US" w:eastAsia="en-US" w:bidi="en-US"/>
        </w:rPr>
        <w:t>2.</w:t>
      </w:r>
      <w:r>
        <w:rPr>
          <w:color w:val="000000"/>
          <w:spacing w:val="0"/>
          <w:w w:val="100"/>
          <w:position w:val="0"/>
        </w:rPr>
        <w:t>对黑格尔唯心主义辩证法的初步改造</w:t>
      </w:r>
    </w:p>
    <w:p>
      <w:pPr>
        <w:pStyle w:val="Style5"/>
        <w:keepNext w:val="0"/>
        <w:keepLines w:val="0"/>
        <w:widowControl w:val="0"/>
        <w:shd w:val="clear" w:color="auto" w:fill="auto"/>
        <w:bidi w:val="0"/>
        <w:spacing w:before="0" w:after="580" w:line="435" w:lineRule="exact"/>
        <w:ind w:left="0" w:right="0" w:firstLine="600"/>
        <w:jc w:val="both"/>
      </w:pPr>
      <w:r>
        <w:rPr>
          <w:color w:val="000000"/>
          <w:spacing w:val="0"/>
          <w:w w:val="100"/>
          <w:position w:val="0"/>
        </w:rPr>
        <w:t>马克思借助费尔巴哈的唯物主义克服了黑格尔哲学的唯心主义和保 守倾向，同时又吸取了黑格尔辩证法的合理要素来加深和发展费尔巴哈 的唯物主义，这使他远远超过了黑格尔和费尔巴哈，沿着一条独创的崭 新的思想路线不停地</w:t>
      </w:r>
      <w:r>
        <w:rPr>
          <w:color w:val="000000"/>
          <w:spacing w:val="0"/>
          <w:w w:val="100"/>
          <w:position w:val="0"/>
          <w:lang w:val="zh-CN" w:eastAsia="zh-CN" w:bidi="zh-CN"/>
        </w:rPr>
        <w:t>前迸〉</w:t>
      </w:r>
      <w:r>
        <w:rPr>
          <w:color w:val="000000"/>
          <w:spacing w:val="0"/>
          <w:w w:val="100"/>
          <w:position w:val="0"/>
        </w:rPr>
        <w:t>《1844年手稿》对黑格尔的辩证法做了深 刻、系统的分析和</w:t>
      </w:r>
      <w:r>
        <w:rPr>
          <w:color w:val="000000"/>
          <w:spacing w:val="0"/>
          <w:w w:val="100"/>
          <w:position w:val="0"/>
          <w:lang w:val="zh-CN" w:eastAsia="zh-CN" w:bidi="zh-CN"/>
        </w:rPr>
        <w:t>批判.</w:t>
      </w:r>
      <w:r>
        <w:rPr>
          <w:color w:val="000000"/>
          <w:spacing w:val="0"/>
          <w:w w:val="100"/>
          <w:position w:val="0"/>
        </w:rPr>
        <w:t>马克思认为这样做之所以必要，是由于布</w:t>
      </w:r>
      <w:r>
        <w:rPr>
          <w:color w:val="000000"/>
          <w:spacing w:val="0"/>
          <w:w w:val="100"/>
          <w:position w:val="0"/>
          <w:lang w:val="zh-CN" w:eastAsia="zh-CN" w:bidi="zh-CN"/>
        </w:rPr>
        <w:t xml:space="preserve">•鲍 </w:t>
      </w:r>
      <w:r>
        <w:rPr>
          <w:color w:val="000000"/>
          <w:spacing w:val="0"/>
          <w:w w:val="100"/>
          <w:position w:val="0"/>
        </w:rPr>
        <w:t>威尔等青年黑格尔派对它完全采取了非批判的态度，而费尔巴哈的批判 又没有剥离出其中的辩证法的合理</w:t>
      </w:r>
      <w:r>
        <w:rPr>
          <w:color w:val="000000"/>
          <w:spacing w:val="0"/>
          <w:w w:val="100"/>
          <w:position w:val="0"/>
          <w:lang w:val="zh-CN" w:eastAsia="zh-CN" w:bidi="zh-CN"/>
        </w:rPr>
        <w:t>内核,</w:t>
      </w:r>
      <w:r>
        <w:rPr>
          <w:color w:val="000000"/>
          <w:spacing w:val="0"/>
          <w:w w:val="100"/>
          <w:position w:val="0"/>
        </w:rPr>
        <w:t>马克思历来重视黑格尔辩证法 中所包含的批判的、革命的要素，为了发现人类历史发展的辩证法，更 有必要清理和改造它，</w:t>
      </w:r>
    </w:p>
    <w:p>
      <w:pPr>
        <w:pStyle w:val="Style5"/>
        <w:keepNext w:val="0"/>
        <w:keepLines w:val="0"/>
        <w:widowControl w:val="0"/>
        <w:shd w:val="clear" w:color="auto" w:fill="auto"/>
        <w:bidi w:val="0"/>
        <w:spacing w:before="0" w:after="300" w:line="240" w:lineRule="auto"/>
        <w:ind w:left="0" w:right="0" w:firstLine="460"/>
        <w:jc w:val="both"/>
        <w:rPr>
          <w:sz w:val="20"/>
          <w:szCs w:val="20"/>
        </w:rPr>
        <w:sectPr>
          <w:headerReference w:type="default" r:id="rId271"/>
          <w:footerReference w:type="default" r:id="rId272"/>
          <w:headerReference w:type="even" r:id="rId273"/>
          <w:footerReference w:type="even" r:id="rId274"/>
          <w:footnotePr>
            <w:pos w:val="pageBottom"/>
            <w:numFmt w:val="decimal"/>
            <w:numRestart w:val="continuous"/>
          </w:footnotePr>
          <w:pgSz w:w="13985" w:h="18163"/>
          <w:pgMar w:top="1506" w:right="2075" w:bottom="1387" w:left="2745" w:header="0" w:footer="3" w:gutter="0"/>
          <w:pgNumType w:start="77"/>
          <w:cols w:space="720"/>
          <w:noEndnote/>
          <w:rtlGutter w:val="0"/>
          <w:docGrid w:linePitch="360"/>
        </w:sectPr>
      </w:pPr>
      <w:r>
        <w:rPr>
          <w:color w:val="000000"/>
          <w:spacing w:val="0"/>
          <w:w w:val="100"/>
          <w:position w:val="0"/>
          <w:sz w:val="22"/>
          <w:szCs w:val="22"/>
          <w:lang w:val="en-US" w:eastAsia="en-US" w:bidi="en-US"/>
        </w:rPr>
        <w:t xml:space="preserve">•L </w:t>
      </w:r>
      <w:r>
        <w:rPr>
          <w:color w:val="000000"/>
          <w:spacing w:val="0"/>
          <w:w w:val="100"/>
          <w:position w:val="0"/>
          <w:sz w:val="20"/>
          <w:szCs w:val="20"/>
        </w:rPr>
        <w:t>｛马克思恩格斯全集》第</w:t>
      </w:r>
      <w:r>
        <w:rPr>
          <w:color w:val="000000"/>
          <w:spacing w:val="0"/>
          <w:w w:val="100"/>
          <w:position w:val="0"/>
          <w:sz w:val="22"/>
          <w:szCs w:val="22"/>
        </w:rPr>
        <w:t>42</w:t>
      </w:r>
      <w:r>
        <w:rPr>
          <w:color w:val="000000"/>
          <w:spacing w:val="0"/>
          <w:w w:val="100"/>
          <w:position w:val="0"/>
          <w:sz w:val="20"/>
          <w:szCs w:val="20"/>
          <w:lang w:val="zh-CN" w:eastAsia="zh-CN" w:bidi="zh-CN"/>
        </w:rPr>
        <w:t>卷,</w:t>
      </w:r>
      <w:r>
        <w:rPr>
          <w:color w:val="000000"/>
          <w:spacing w:val="0"/>
          <w:w w:val="100"/>
          <w:position w:val="0"/>
          <w:sz w:val="20"/>
          <w:szCs w:val="20"/>
        </w:rPr>
        <w:t>人</w:t>
      </w:r>
      <w:r>
        <w:rPr>
          <w:color w:val="000000"/>
          <w:spacing w:val="0"/>
          <w:w w:val="100"/>
          <w:position w:val="0"/>
          <w:sz w:val="22"/>
          <w:szCs w:val="22"/>
          <w:lang w:val="en-US" w:eastAsia="en-US" w:bidi="en-US"/>
        </w:rPr>
        <w:t>K</w:t>
      </w:r>
      <w:r>
        <w:rPr>
          <w:color w:val="000000"/>
          <w:spacing w:val="0"/>
          <w:w w:val="100"/>
          <w:position w:val="0"/>
          <w:sz w:val="20"/>
          <w:szCs w:val="20"/>
        </w:rPr>
        <w:t>岀版</w:t>
      </w:r>
      <w:r>
        <w:rPr>
          <w:color w:val="000000"/>
          <w:spacing w:val="0"/>
          <w:w w:val="100"/>
          <w:position w:val="0"/>
          <w:sz w:val="20"/>
          <w:szCs w:val="20"/>
          <w:lang w:val="en-US" w:eastAsia="en-US" w:bidi="en-US"/>
        </w:rPr>
        <w:t xml:space="preserve">tt </w:t>
      </w:r>
      <w:r>
        <w:rPr>
          <w:color w:val="000000"/>
          <w:spacing w:val="0"/>
          <w:w w:val="100"/>
          <w:position w:val="0"/>
          <w:sz w:val="22"/>
          <w:szCs w:val="22"/>
        </w:rPr>
        <w:t>1979</w:t>
      </w:r>
      <w:r>
        <w:rPr>
          <w:color w:val="000000"/>
          <w:spacing w:val="0"/>
          <w:w w:val="100"/>
          <w:position w:val="0"/>
          <w:sz w:val="20"/>
          <w:szCs w:val="20"/>
        </w:rPr>
        <w:t>年版，第</w:t>
      </w:r>
    </w:p>
    <w:p>
      <w:pPr>
        <w:pStyle w:val="Style46"/>
        <w:keepNext w:val="0"/>
        <w:keepLines w:val="0"/>
        <w:widowControl w:val="0"/>
        <w:shd w:val="clear" w:color="auto" w:fill="auto"/>
        <w:tabs>
          <w:tab w:pos="-1635" w:val="left"/>
        </w:tabs>
        <w:bidi w:val="0"/>
        <w:spacing w:before="0" w:after="0" w:line="240" w:lineRule="auto"/>
        <w:ind w:left="0" w:right="0" w:hanging="2340"/>
        <w:jc w:val="left"/>
      </w:pPr>
      <w:r>
        <w:rPr>
          <w:u w:val="single"/>
        </w:rPr>
        <w:t xml:space="preserve"> </w:t>
        <w:tab/>
      </w:r>
    </w:p>
    <w:p>
      <w:pPr>
        <w:pStyle w:val="Style5"/>
        <w:keepNext w:val="0"/>
        <w:keepLines w:val="0"/>
        <w:widowControl w:val="0"/>
        <w:shd w:val="clear" w:color="auto" w:fill="auto"/>
        <w:bidi w:val="0"/>
        <w:spacing w:before="0" w:after="180" w:line="442" w:lineRule="exact"/>
        <w:ind w:left="0" w:right="0" w:firstLine="0"/>
        <w:jc w:val="left"/>
      </w:pPr>
      <w:r>
        <w:rPr>
          <w:color w:val="000000"/>
          <w:spacing w:val="0"/>
          <w:w w:val="100"/>
          <w:position w:val="0"/>
        </w:rPr>
        <w:t>运动转变为历史辩</w:t>
      </w:r>
      <w:r>
        <w:rPr>
          <w:color w:val="000000"/>
          <w:spacing w:val="0"/>
          <w:w w:val="100"/>
          <w:position w:val="0"/>
          <w:lang w:val="zh-CN" w:eastAsia="zh-CN" w:bidi="zh-CN"/>
        </w:rPr>
        <w:t>证法。</w:t>
      </w:r>
    </w:p>
    <w:p>
      <w:pPr>
        <w:pStyle w:val="Style5"/>
        <w:keepNext w:val="0"/>
        <w:keepLines w:val="0"/>
        <w:widowControl w:val="0"/>
        <w:shd w:val="clear" w:color="auto" w:fill="auto"/>
        <w:bidi w:val="0"/>
        <w:spacing w:before="0" w:after="180" w:line="442" w:lineRule="exact"/>
        <w:ind w:left="0" w:right="0" w:firstLine="0"/>
        <w:jc w:val="center"/>
      </w:pPr>
      <w:r>
        <w:rPr>
          <w:color w:val="000000"/>
          <w:spacing w:val="0"/>
          <w:w w:val="100"/>
          <w:position w:val="0"/>
        </w:rPr>
        <w:t>四、哲学、政治经济学和社会主义思想的最初融合</w:t>
      </w:r>
    </w:p>
    <w:p>
      <w:pPr>
        <w:pStyle w:val="Style5"/>
        <w:keepNext w:val="0"/>
        <w:keepLines w:val="0"/>
        <w:widowControl w:val="0"/>
        <w:shd w:val="clear" w:color="auto" w:fill="auto"/>
        <w:bidi w:val="0"/>
        <w:spacing w:before="0" w:after="0" w:line="443" w:lineRule="exact"/>
        <w:ind w:left="0" w:right="0" w:firstLine="620"/>
        <w:jc w:val="both"/>
      </w:pPr>
      <w:r>
        <w:rPr>
          <w:color w:val="000000"/>
          <w:spacing w:val="0"/>
          <w:w w:val="100"/>
          <w:position w:val="0"/>
        </w:rPr>
        <w:t>从</w:t>
      </w:r>
      <w:r>
        <w:rPr>
          <w:color w:val="000000"/>
          <w:spacing w:val="0"/>
          <w:w w:val="100"/>
          <w:position w:val="0"/>
          <w:lang w:val="en-US" w:eastAsia="en-US" w:bidi="en-US"/>
        </w:rPr>
        <w:t>《18H</w:t>
      </w:r>
      <w:r>
        <w:rPr>
          <w:color w:val="000000"/>
          <w:spacing w:val="0"/>
          <w:w w:val="100"/>
          <w:position w:val="0"/>
        </w:rPr>
        <w:t>年手稿》明显地可以看岀马克思与德国占典哲学、英法 古典政治经济学和空想社会主义这些欧洲最先进的社会科学思想的联 系一他把这些思想材料汇合、纯化并综合成为一个新的体系.正如人的 胚胎在其发展的最初阶段还要再现人的祖先——鱼类的醜孤-样， 《1844年手稿》作</w:t>
      </w:r>
      <w:r>
        <w:rPr>
          <w:color w:val="000000"/>
          <w:spacing w:val="0"/>
          <w:w w:val="100"/>
          <w:position w:val="0"/>
          <w:lang w:val="zh-CN" w:eastAsia="zh-CN" w:bidi="zh-CN"/>
        </w:rPr>
        <w:t>为马克</w:t>
      </w:r>
      <w:r>
        <w:rPr>
          <w:color w:val="000000"/>
          <w:spacing w:val="0"/>
          <w:w w:val="100"/>
          <w:position w:val="0"/>
        </w:rPr>
        <w:t>思主义胚胎发育的•个阶段，确实已经构成了 马克思主义完整世界观的最早的彳隹形「它表明马克思主义的三个组成部 分在其形成过程中就是相互作用的，并且是作为一•个有机整体共同产生 的</w:t>
      </w:r>
    </w:p>
    <w:p>
      <w:pPr>
        <w:pStyle w:val="Style5"/>
        <w:keepNext w:val="0"/>
        <w:keepLines w:val="0"/>
        <w:widowControl w:val="0"/>
        <w:shd w:val="clear" w:color="auto" w:fill="auto"/>
        <w:bidi w:val="0"/>
        <w:spacing w:before="0" w:after="0" w:line="442" w:lineRule="exact"/>
        <w:ind w:left="0" w:right="0" w:firstLine="620"/>
        <w:jc w:val="both"/>
      </w:pPr>
      <w:r>
        <w:rPr>
          <w:color w:val="000000"/>
          <w:spacing w:val="0"/>
          <w:w w:val="100"/>
          <w:position w:val="0"/>
        </w:rPr>
        <w:t>马克思主义的最初融合突岀地表现在第三手稿中,，</w:t>
      </w:r>
      <w:r>
        <w:rPr>
          <w:color w:val="000000"/>
          <w:spacing w:val="0"/>
          <w:w w:val="100"/>
          <w:position w:val="0"/>
          <w:lang w:val="zh-CN" w:eastAsia="zh-CN" w:bidi="zh-CN"/>
        </w:rPr>
        <w:t>第一</w:t>
      </w:r>
      <w:r>
        <w:rPr>
          <w:color w:val="000000"/>
          <w:spacing w:val="0"/>
          <w:w w:val="100"/>
          <w:position w:val="0"/>
        </w:rPr>
        <w:t>手稿剖析了 资产阶级经济学关于工资、资本、利润和地租的观点，提出了异化劳动 理论.第二手稿进而深入分析私有财产的关系，第三手稿开始交错论述 =个知识领域的各种问题，马克思把问题分成相互关联和综合的七点， 它们涉及私有财产的本质、共产主义的三种形式、人的需要、货币、对 黑格尔辩证法和一般哲学的批判、费尔巴哈的功绩、蒲鲁东利资产阶级 经济学家、生产和分工以及全书的序咅</w:t>
      </w:r>
      <w:r>
        <w:rPr>
          <w:color w:val="000000"/>
          <w:spacing w:val="0"/>
          <w:w w:val="100"/>
          <w:position w:val="0"/>
          <w:lang w:val="en-US" w:eastAsia="en-US" w:bidi="en-US"/>
        </w:rPr>
        <w:t>L</w:t>
      </w:r>
      <w:r>
        <w:rPr>
          <w:color w:val="000000"/>
          <w:spacing w:val="0"/>
          <w:w w:val="100"/>
          <w:position w:val="0"/>
        </w:rPr>
        <w:t>马克思把这些不同的问题联系 在一起，得心应</w:t>
      </w:r>
      <w:r>
        <w:rPr>
          <w:color w:val="000000"/>
          <w:spacing w:val="0"/>
          <w:w w:val="100"/>
          <w:position w:val="0"/>
          <w:lang w:val="zh-CN" w:eastAsia="zh-CN" w:bidi="zh-CN"/>
        </w:rPr>
        <w:t>『地从</w:t>
      </w:r>
      <w:r>
        <w:rPr>
          <w:color w:val="000000"/>
          <w:spacing w:val="0"/>
          <w:w w:val="100"/>
          <w:position w:val="0"/>
        </w:rPr>
        <w:t>一个领域转到另一个领域，最后他从异化劳动转 到分工中去寻找历史的基</w:t>
      </w:r>
      <w:r>
        <w:rPr>
          <w:color w:val="000000"/>
          <w:spacing w:val="0"/>
          <w:w w:val="100"/>
          <w:position w:val="0"/>
          <w:lang w:val="zh-CN" w:eastAsia="zh-CN" w:bidi="zh-CN"/>
        </w:rPr>
        <w:t>础,.</w:t>
      </w:r>
      <w:r>
        <w:rPr>
          <w:color w:val="000000"/>
          <w:spacing w:val="0"/>
          <w:w w:val="100"/>
          <w:position w:val="0"/>
        </w:rPr>
        <w:t>这表明了哲学、经济学和社会主义观点的 相互影响和综合使他日益接近于自己的</w:t>
      </w:r>
      <w:r>
        <w:rPr>
          <w:color w:val="000000"/>
          <w:spacing w:val="0"/>
          <w:w w:val="100"/>
          <w:position w:val="0"/>
          <w:lang w:val="zh-CN" w:eastAsia="zh-CN" w:bidi="zh-CN"/>
        </w:rPr>
        <w:t>发现：</w:t>
      </w:r>
    </w:p>
    <w:p>
      <w:pPr>
        <w:pStyle w:val="Style5"/>
        <w:keepNext w:val="0"/>
        <w:keepLines w:val="0"/>
        <w:widowControl w:val="0"/>
        <w:shd w:val="clear" w:color="auto" w:fill="auto"/>
        <w:bidi w:val="0"/>
        <w:spacing w:before="0" w:after="540" w:line="439" w:lineRule="exact"/>
        <w:ind w:left="0" w:right="0" w:firstLine="620"/>
        <w:jc w:val="both"/>
      </w:pPr>
      <w:r>
        <w:rPr>
          <w:color w:val="000000"/>
          <w:spacing w:val="0"/>
          <w:w w:val="100"/>
          <w:position w:val="0"/>
        </w:rPr>
        <w:t>&lt;1844年手稿》作为创立马克思主义世界观的最初尝试还不能算是 成熟的•怛从其内容的丰富性来看，通过思辨的、人本主义的词句和术 语，我们看到的是马克思主义哲学诞生前的阵痛和酝酿无产阶级世界观 的真实思想过程、它为我们提供了一把理解马克思主义形成史的钥匙， 就此而言，它堪称马克思主义哲学的</w:t>
      </w:r>
      <w:r>
        <w:rPr>
          <w:color w:val="000000"/>
          <w:spacing w:val="0"/>
          <w:w w:val="100"/>
          <w:position w:val="0"/>
          <w:lang w:val="zh-CN" w:eastAsia="zh-CN" w:bidi="zh-CN"/>
        </w:rPr>
        <w:t>“奥</w:t>
      </w:r>
      <w:r>
        <w:rPr>
          <w:color w:val="000000"/>
          <w:spacing w:val="0"/>
          <w:w w:val="100"/>
          <w:position w:val="0"/>
        </w:rPr>
        <w:t>秘”和发</w:t>
      </w:r>
      <w:r>
        <w:rPr>
          <w:color w:val="000000"/>
          <w:spacing w:val="0"/>
          <w:w w:val="100"/>
          <w:position w:val="0"/>
          <w:lang w:val="zh-CN" w:eastAsia="zh-CN" w:bidi="zh-CN"/>
        </w:rPr>
        <w:t>源地.</w:t>
      </w:r>
    </w:p>
    <w:p>
      <w:pPr>
        <w:pStyle w:val="Style22"/>
        <w:keepNext/>
        <w:keepLines/>
        <w:widowControl w:val="0"/>
        <w:shd w:val="clear" w:color="auto" w:fill="auto"/>
        <w:bidi w:val="0"/>
        <w:spacing w:before="0" w:after="300" w:line="240" w:lineRule="auto"/>
        <w:ind w:left="0" w:right="0" w:firstLine="0"/>
        <w:jc w:val="center"/>
      </w:pPr>
      <w:bookmarkStart w:id="190" w:name="bookmark190"/>
      <w:bookmarkStart w:id="191" w:name="bookmark191"/>
      <w:bookmarkStart w:id="192" w:name="bookmark192"/>
      <w:r>
        <w:rPr>
          <w:color w:val="000000"/>
          <w:spacing w:val="0"/>
          <w:w w:val="100"/>
          <w:position w:val="0"/>
        </w:rPr>
        <w:t>第二节《神圣家族》接近于发现历史唯物主义</w:t>
      </w:r>
      <w:bookmarkEnd w:id="190"/>
      <w:bookmarkEnd w:id="191"/>
      <w:bookmarkEnd w:id="192"/>
    </w:p>
    <w:p>
      <w:pPr>
        <w:pStyle w:val="Style5"/>
        <w:keepNext w:val="0"/>
        <w:keepLines w:val="0"/>
        <w:widowControl w:val="0"/>
        <w:shd w:val="clear" w:color="auto" w:fill="auto"/>
        <w:bidi w:val="0"/>
        <w:spacing w:before="0" w:after="540" w:line="465" w:lineRule="exact"/>
        <w:ind w:left="0" w:right="0" w:firstLine="620"/>
        <w:jc w:val="both"/>
      </w:pPr>
      <w:r>
        <w:rPr>
          <w:color w:val="000000"/>
          <w:spacing w:val="0"/>
          <w:w w:val="100"/>
          <w:position w:val="0"/>
        </w:rPr>
        <w:t>1844年8月底，恩格斯到巴黎拜访了马克思，这次历史性的会晤 奠定了他们毕生携手并进的思想基础，《神圣家族》缶是他们合作的-</w:t>
      </w:r>
    </w:p>
    <w:p>
      <w:pPr>
        <w:pStyle w:val="Style5"/>
        <w:keepNext w:val="0"/>
        <w:keepLines w:val="0"/>
        <w:widowControl w:val="0"/>
        <w:shd w:val="clear" w:color="auto" w:fill="auto"/>
        <w:bidi w:val="0"/>
        <w:spacing w:before="0" w:after="180" w:line="300" w:lineRule="exact"/>
        <w:ind w:left="960" w:right="0" w:hanging="460"/>
        <w:jc w:val="both"/>
      </w:pPr>
      <w:r>
        <w:rPr>
          <w:color w:val="000000"/>
          <w:spacing w:val="0"/>
          <w:w w:val="100"/>
          <w:position w:val="0"/>
          <w:lang w:val="en-US" w:eastAsia="en-US" w:bidi="en-US"/>
        </w:rPr>
        <w:t xml:space="preserve">T </w:t>
      </w:r>
      <w:r>
        <w:rPr>
          <w:color w:val="000000"/>
          <w:spacing w:val="0"/>
          <w:w w:val="100"/>
          <w:position w:val="0"/>
          <w:sz w:val="20"/>
          <w:szCs w:val="20"/>
          <w:lang w:val="zh-CN" w:eastAsia="zh-CN" w:bidi="zh-CN"/>
        </w:rPr>
        <w:t>”申圣</w:t>
      </w:r>
      <w:r>
        <w:rPr>
          <w:color w:val="000000"/>
          <w:spacing w:val="0"/>
          <w:w w:val="100"/>
          <w:position w:val="0"/>
          <w:sz w:val="20"/>
          <w:szCs w:val="20"/>
        </w:rPr>
        <w:t>家族》副标题是“对批判的批判所做的批判，驳布鲁诺•鲍威尔及其伙</w:t>
      </w:r>
      <w:r>
        <w:rPr>
          <w:color w:val="000000"/>
          <w:spacing w:val="0"/>
          <w:w w:val="100"/>
          <w:position w:val="0"/>
          <w:sz w:val="20"/>
          <w:szCs w:val="20"/>
          <w:lang w:val="zh-CN" w:eastAsia="zh-CN" w:bidi="zh-CN"/>
        </w:rPr>
        <w:t>伴二</w:t>
      </w:r>
      <w:r>
        <w:rPr>
          <w:color w:val="000000"/>
          <w:spacing w:val="0"/>
          <w:w w:val="100"/>
          <w:position w:val="0"/>
          <w:sz w:val="20"/>
          <w:szCs w:val="20"/>
        </w:rPr>
        <w:t>该 书写于</w:t>
      </w:r>
      <w:r>
        <w:rPr>
          <w:color w:val="000000"/>
          <w:spacing w:val="0"/>
          <w:w w:val="100"/>
          <w:position w:val="0"/>
          <w:lang w:val="en-US" w:eastAsia="en-US" w:bidi="en-US"/>
        </w:rPr>
        <w:t>18"</w:t>
      </w:r>
      <w:r>
        <w:rPr>
          <w:color w:val="000000"/>
          <w:spacing w:val="0"/>
          <w:w w:val="100"/>
          <w:position w:val="0"/>
          <w:sz w:val="20"/>
          <w:szCs w:val="20"/>
        </w:rPr>
        <w:t>年</w:t>
      </w:r>
      <w:r>
        <w:rPr>
          <w:color w:val="000000"/>
          <w:spacing w:val="0"/>
          <w:w w:val="100"/>
          <w:position w:val="0"/>
        </w:rPr>
        <w:t>8</w:t>
      </w:r>
      <w:r>
        <w:rPr>
          <w:color w:val="000000"/>
          <w:spacing w:val="0"/>
          <w:w w:val="100"/>
          <w:position w:val="0"/>
          <w:sz w:val="20"/>
          <w:szCs w:val="20"/>
        </w:rPr>
        <w:t>月底至□月，</w:t>
      </w:r>
      <w:r>
        <w:rPr>
          <w:color w:val="000000"/>
          <w:spacing w:val="0"/>
          <w:w w:val="100"/>
          <w:position w:val="0"/>
        </w:rPr>
        <w:t>1845</w:t>
      </w:r>
      <w:r>
        <w:rPr>
          <w:color w:val="000000"/>
          <w:spacing w:val="0"/>
          <w:w w:val="100"/>
          <w:position w:val="0"/>
          <w:sz w:val="20"/>
          <w:szCs w:val="20"/>
        </w:rPr>
        <w:t>年</w:t>
      </w:r>
      <w:r>
        <w:rPr>
          <w:color w:val="000000"/>
          <w:spacing w:val="0"/>
          <w:w w:val="100"/>
          <w:position w:val="0"/>
        </w:rPr>
        <w:t>2</w:t>
      </w:r>
      <w:r>
        <w:rPr>
          <w:color w:val="000000"/>
          <w:spacing w:val="0"/>
          <w:w w:val="100"/>
          <w:position w:val="0"/>
          <w:sz w:val="20"/>
          <w:szCs w:val="20"/>
        </w:rPr>
        <w:t xml:space="preserve">月在莱茵河畔法兰克福出版“ </w:t>
      </w:r>
      <w:r>
        <w:rPr>
          <w:color w:val="000000"/>
          <w:spacing w:val="0"/>
          <w:w w:val="100"/>
          <w:position w:val="0"/>
        </w:rPr>
        <w:t>个理论成果.这部批判性的著作是直接针对布•飽威尔一伙的《文学总 汇报》的，目的是帮助人们识破思辨哲学的幻想。它批判了青年黑格尔 派的唯心主义历史观以及黑格尔的思辨唯心主义方法</w:t>
      </w:r>
      <w:r>
        <w:rPr>
          <w:color w:val="000000"/>
          <w:spacing w:val="0"/>
          <w:w w:val="100"/>
          <w:position w:val="0"/>
          <w:lang w:val="en-US" w:eastAsia="en-US" w:bidi="en-US"/>
        </w:rPr>
        <w:t>C</w:t>
      </w:r>
      <w:r>
        <w:rPr>
          <w:color w:val="000000"/>
          <w:spacing w:val="0"/>
          <w:w w:val="100"/>
          <w:position w:val="0"/>
        </w:rPr>
        <w:t>作为批判武器的 是日趋成熟的历史唯物主义思想，这使全书在众多分散的具体问题的阐 述中仍能保持思想的严整性2</w:t>
      </w:r>
    </w:p>
    <w:p>
      <w:pPr>
        <w:pStyle w:val="Style5"/>
        <w:keepNext w:val="0"/>
        <w:keepLines w:val="0"/>
        <w:widowControl w:val="0"/>
        <w:shd w:val="clear" w:color="auto" w:fill="auto"/>
        <w:bidi w:val="0"/>
        <w:spacing w:before="0" w:after="180" w:line="436" w:lineRule="exact"/>
        <w:ind w:left="0" w:right="0" w:firstLine="0"/>
        <w:jc w:val="center"/>
      </w:pPr>
      <w:r>
        <w:rPr>
          <w:color w:val="000000"/>
          <w:spacing w:val="0"/>
          <w:w w:val="100"/>
          <w:position w:val="0"/>
        </w:rPr>
        <w:t>一、对思辨哲学方法的批判与唯物主义基本立场的确立</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rPr>
        <w:t>《神圣家族》对思辨哲学的批判是《1844年手稿》的直接继续。在 那里，马克思已经宣布要对徳国的批判运动同黑格尔的关系作一些说 明，指出以飽威尔为代表的一部分青年黑格尔主义者仍然拘泥于黑格尔 的逻辑学，对黑格尔的唯心主义辩证法采取了完全非批判的态度。马克 思和恩格斯宣告与青年黑格尔派的思辨哲学彻底决裂，并且把思辨唯心 主义看作正在兴起的共产主义运动的最危险的敌人；因为它把现实的- 切都消融在自我意识这个范畴之中，把批判的矛头指向工人群众以及政 治激进主义和共产主义。在社会主义思想广泛传播的情况下，鲍戒尔等 人也转而宣扬一种唯灵论的、纯精神的社会主义，其实它只不过是一个 空洞的名词和文字游戏，设</w:t>
      </w:r>
      <w:r>
        <w:rPr>
          <w:color w:val="000000"/>
          <w:spacing w:val="0"/>
          <w:w w:val="100"/>
          <w:position w:val="0"/>
          <w:lang w:val="zh-CN" w:eastAsia="zh-CN" w:bidi="zh-CN"/>
        </w:rPr>
        <w:t>“社</w:t>
      </w:r>
      <w:r>
        <w:rPr>
          <w:color w:val="000000"/>
          <w:spacing w:val="0"/>
          <w:w w:val="100"/>
          <w:position w:val="0"/>
        </w:rPr>
        <w:t>会”为</w:t>
      </w:r>
      <w:r>
        <w:rPr>
          <w:color w:val="000000"/>
          <w:spacing w:val="0"/>
          <w:w w:val="100"/>
          <w:position w:val="0"/>
          <w:lang w:val="en-US" w:eastAsia="en-US" w:bidi="en-US"/>
        </w:rPr>
        <w:t>r,</w:t>
      </w:r>
      <w:r>
        <w:rPr>
          <w:color w:val="000000"/>
          <w:spacing w:val="0"/>
          <w:w w:val="100"/>
          <w:position w:val="0"/>
        </w:rPr>
        <w:t>那么鲍威尔等人所讲的“社 会</w:t>
      </w:r>
      <w:r>
        <w:rPr>
          <w:color w:val="000000"/>
          <w:spacing w:val="0"/>
          <w:w w:val="100"/>
          <w:position w:val="0"/>
          <w:lang w:val="en-US" w:eastAsia="en-US" w:bidi="en-US"/>
        </w:rPr>
        <w:t>•’</w:t>
      </w:r>
      <w:r>
        <w:rPr>
          <w:color w:val="000000"/>
          <w:spacing w:val="0"/>
          <w:w w:val="100"/>
          <w:position w:val="0"/>
        </w:rPr>
        <w:t>就是3项、、/、、,•；这样的抽象公式。他们的</w:t>
      </w:r>
      <w:r>
        <w:rPr>
          <w:color w:val="000000"/>
          <w:spacing w:val="0"/>
          <w:w w:val="100"/>
          <w:position w:val="0"/>
          <w:lang w:val="zh-CN" w:eastAsia="zh-CN" w:bidi="zh-CN"/>
        </w:rPr>
        <w:t>“社会</w:t>
      </w:r>
      <w:r>
        <w:rPr>
          <w:color w:val="000000"/>
          <w:spacing w:val="0"/>
          <w:w w:val="100"/>
          <w:position w:val="0"/>
        </w:rPr>
        <w:t>主义”只限于宣 扬基督教关于精神自由、理论自由的教义，把社会主义变成</w:t>
      </w:r>
      <w:r>
        <w:rPr>
          <w:color w:val="000000"/>
          <w:spacing w:val="0"/>
          <w:w w:val="100"/>
          <w:position w:val="0"/>
          <w:lang w:val="en-US" w:eastAsia="en-US" w:bidi="en-US"/>
        </w:rPr>
        <w:t>r</w:t>
      </w:r>
      <w:r>
        <w:rPr>
          <w:color w:val="000000"/>
          <w:spacing w:val="0"/>
          <w:w w:val="100"/>
          <w:position w:val="0"/>
        </w:rPr>
        <w:t>少数批判 家的大脑活动，显然，这是与实际地进行变革现实的社会主义风马牛不 相及的，它只会鱼目混珠，干扰和破坏革命的社会主义运动。</w:t>
      </w:r>
    </w:p>
    <w:p>
      <w:pPr>
        <w:pStyle w:val="Style5"/>
        <w:keepNext w:val="0"/>
        <w:keepLines w:val="0"/>
        <w:widowControl w:val="0"/>
        <w:shd w:val="clear" w:color="auto" w:fill="auto"/>
        <w:bidi w:val="0"/>
        <w:spacing w:before="0" w:after="0" w:line="436" w:lineRule="exact"/>
        <w:ind w:left="0" w:right="0" w:firstLine="580"/>
        <w:jc w:val="both"/>
        <w:sectPr>
          <w:headerReference w:type="default" r:id="rId275"/>
          <w:footerReference w:type="default" r:id="rId276"/>
          <w:headerReference w:type="even" r:id="rId277"/>
          <w:footerReference w:type="even" r:id="rId278"/>
          <w:headerReference w:type="first" r:id="rId279"/>
          <w:footerReference w:type="first" r:id="rId280"/>
          <w:footnotePr>
            <w:pos w:val="pageBottom"/>
            <w:numFmt w:val="decimal"/>
            <w:numRestart w:val="continuous"/>
          </w:footnotePr>
          <w:pgSz w:w="13985" w:h="18163"/>
          <w:pgMar w:top="1506" w:right="2075" w:bottom="1387" w:left="2745" w:header="0" w:footer="3" w:gutter="0"/>
          <w:pgNumType w:start="79"/>
          <w:cols w:space="720"/>
          <w:noEndnote/>
          <w:titlePg/>
          <w:rtlGutter w:val="0"/>
          <w:docGrid w:linePitch="360"/>
        </w:sectPr>
      </w:pPr>
      <w:r>
        <w:rPr>
          <w:color w:val="000000"/>
          <w:spacing w:val="0"/>
          <w:w w:val="100"/>
          <w:position w:val="0"/>
        </w:rPr>
        <w:t>鲍威尔一伙的所做所为，无论是X寸福音8的解释，还是对群众、实 体、物质的批判，都是以自我意识哲学为依据的。他们认为一切事物都 起源于无限的自我意识并在其中找到自己存在的根据.《神圣家族》集 中批判了这种唯心主义哲学。首先，自我意识这个范畴本身并不是什么 新发明，它不过是用</w:t>
      </w:r>
      <w:r>
        <w:rPr>
          <w:color w:val="000000"/>
          <w:spacing w:val="0"/>
          <w:w w:val="100"/>
          <w:position w:val="0"/>
          <w:lang w:val="zh-CN" w:eastAsia="zh-CN" w:bidi="zh-CN"/>
        </w:rPr>
        <w:t>“无限</w:t>
      </w:r>
      <w:r>
        <w:rPr>
          <w:color w:val="000000"/>
          <w:spacing w:val="0"/>
          <w:w w:val="100"/>
          <w:position w:val="0"/>
        </w:rPr>
        <w:t>的自我意识”代替了黑格尔的绝对精神而 已斯宾诺莎的实体、费希特的自我意识以及作为二者的矛盾统-的绝 对精神，是黑格尔哲学中的二个因素鲍威尔抽取其中的一个作为自己 的哲学出发点，并加以片面地</w:t>
      </w:r>
      <w:r>
        <w:rPr>
          <w:color w:val="000000"/>
          <w:spacing w:val="0"/>
          <w:w w:val="100"/>
          <w:position w:val="0"/>
          <w:lang w:val="zh-CN" w:eastAsia="zh-CN" w:bidi="zh-CN"/>
        </w:rPr>
        <w:t>发展”</w:t>
      </w:r>
      <w:r>
        <w:rPr>
          <w:color w:val="000000"/>
          <w:spacing w:val="0"/>
          <w:w w:val="100"/>
          <w:position w:val="0"/>
        </w:rPr>
        <w:t>其次，自我意识哲学把黑格尔哲学 庸俗化、漫画化了。黑格尔的自我意识是绝对精神的人格化，并不是纯 个人的主观</w:t>
      </w:r>
      <w:r>
        <w:rPr>
          <w:color w:val="000000"/>
          <w:spacing w:val="0"/>
          <w:w w:val="100"/>
          <w:position w:val="0"/>
          <w:lang w:val="zh-CN" w:eastAsia="zh-CN" w:bidi="zh-CN"/>
        </w:rPr>
        <w:t>意识.</w:t>
      </w:r>
      <w:r>
        <w:rPr>
          <w:color w:val="000000"/>
          <w:spacing w:val="0"/>
          <w:w w:val="100"/>
          <w:position w:val="0"/>
        </w:rPr>
        <w:t xml:space="preserve">而鲍威尔却一方面保持自我意识创造世界的神性，另 •方面乂把它与哲学家个人即他本人的意识混为一谈，结果就使一切创 造活动和主动精神都归之于鲍威尔及其-伙的有意识的批判活动了。最 后，这种自我意识哲学必然导致在现实中把个人和群众、精神和物质绝 </w:t>
      </w:r>
    </w:p>
    <w:p>
      <w:pPr>
        <w:pStyle w:val="Style5"/>
        <w:keepNext w:val="0"/>
        <w:keepLines w:val="0"/>
        <w:widowControl w:val="0"/>
        <w:shd w:val="clear" w:color="auto" w:fill="auto"/>
        <w:bidi w:val="0"/>
        <w:spacing w:before="0" w:after="0" w:line="436" w:lineRule="exact"/>
        <w:ind w:left="0" w:right="0" w:firstLine="0"/>
        <w:jc w:val="both"/>
      </w:pPr>
      <w:r>
        <w:rPr>
          <w:color w:val="000000"/>
          <w:spacing w:val="0"/>
          <w:w w:val="100"/>
          <w:position w:val="0"/>
        </w:rPr>
        <w:t>对对立起来。把自我意识与实体绝对对立的原则贯彻到底，必然要排斥 存在、自然和人本身，排斥一切感性活动和物质存在。因为承认自我意 识是唯一的至高无上的绝对的存在，就不能承认在它之外的任何实体， 而只能把实体看作自我意识的异化的表现，同样，承认自我意识是历史 的创造原则，就必定要否认工人、群众的创造作用，由此诃见，自我意 识哲学在理论上是荒</w:t>
      </w:r>
      <w:r>
        <w:rPr>
          <w:color w:val="000000"/>
          <w:spacing w:val="0"/>
          <w:w w:val="100"/>
          <w:position w:val="0"/>
          <w:lang w:val="zh-CN" w:eastAsia="zh-CN" w:bidi="zh-CN"/>
        </w:rPr>
        <w:t>谬的,</w:t>
      </w:r>
      <w:r>
        <w:rPr>
          <w:color w:val="000000"/>
          <w:spacing w:val="0"/>
          <w:w w:val="100"/>
          <w:position w:val="0"/>
        </w:rPr>
        <w:t>在实践上是有害的</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4" w:lineRule="exact"/>
        <w:ind w:left="0" w:right="0" w:firstLine="640"/>
        <w:jc w:val="both"/>
      </w:pPr>
      <w:r>
        <w:rPr>
          <w:color w:val="000000"/>
          <w:spacing w:val="0"/>
          <w:w w:val="100"/>
          <w:position w:val="0"/>
        </w:rPr>
        <w:t>自我意识哲学是黑格尔的思辨哲学的变种，其特点</w:t>
      </w:r>
      <w:r>
        <w:rPr>
          <w:color w:val="000000"/>
          <w:spacing w:val="0"/>
          <w:w w:val="100"/>
          <w:position w:val="0"/>
          <w:lang w:val="zh-CN" w:eastAsia="zh-CN" w:bidi="zh-CN"/>
        </w:rPr>
        <w:t>是把-</w:t>
      </w:r>
      <w:r>
        <w:rPr>
          <w:color w:val="000000"/>
          <w:spacing w:val="0"/>
          <w:w w:val="100"/>
          <w:position w:val="0"/>
        </w:rPr>
        <w:t>•切现实问 题和理论问题都纳人纯捽抽象思维的框子来加以考察，并宣称它解决了 -切矛盾。它是如何把现实问题变成思辨理性问题的呢？马克思以果实 为例揭露了这种思辨方法的秘密</w:t>
      </w:r>
      <w:r>
        <w:rPr>
          <w:color w:val="000000"/>
          <w:spacing w:val="0"/>
          <w:w w:val="100"/>
          <w:position w:val="0"/>
          <w:lang w:val="en-US" w:eastAsia="en-US" w:bidi="en-US"/>
        </w:rPr>
        <w:t>C，</w:t>
      </w:r>
      <w:r>
        <w:rPr>
          <w:color w:val="000000"/>
          <w:spacing w:val="0"/>
          <w:w w:val="100"/>
          <w:position w:val="0"/>
        </w:rPr>
        <w:t>思辨方法的第一步是把槪念实体化， 使抽象槪念成为脱离感性事物的独立实体，它决定感性事物的本质，而 现实的感性事物则是它的样态。这样，现实存在的苹果、梨等就成了果 实这个实体的虚幻的本质</w:t>
      </w:r>
      <w:r>
        <w:rPr>
          <w:color w:val="000000"/>
          <w:spacing w:val="0"/>
          <w:w w:val="100"/>
          <w:position w:val="0"/>
          <w:lang w:val="en-US" w:eastAsia="en-US" w:bidi="en-US"/>
        </w:rPr>
        <w:t>.＞</w:t>
      </w:r>
      <w:r>
        <w:rPr>
          <w:color w:val="000000"/>
          <w:spacing w:val="0"/>
          <w:w w:val="100"/>
          <w:position w:val="0"/>
        </w:rPr>
        <w:t>思辨方法的第二步是把实体主体化，即把实 体看•作是主体在自己的生命发展过程中自我设定的对象，不同的实体只 是主体生命过程中千差万别的环节</w:t>
      </w:r>
      <w:r>
        <w:rPr>
          <w:color w:val="000000"/>
          <w:spacing w:val="0"/>
          <w:w w:val="100"/>
          <w:position w:val="0"/>
          <w:lang w:val="en-US" w:eastAsia="en-US" w:bidi="en-US"/>
        </w:rPr>
        <w:t>c</w:t>
      </w:r>
      <w:r>
        <w:rPr>
          <w:color w:val="000000"/>
          <w:spacing w:val="0"/>
          <w:w w:val="100"/>
          <w:position w:val="0"/>
        </w:rPr>
        <w:t>例如“果实” 一旦变为绝对主体之 后，就把自己确定为苹果或梨，其差别只是</w:t>
      </w:r>
      <w:r>
        <w:rPr>
          <w:color w:val="000000"/>
          <w:spacing w:val="0"/>
          <w:w w:val="100"/>
          <w:position w:val="0"/>
          <w:lang w:val="zh-CN" w:eastAsia="zh-CN" w:bidi="zh-CN"/>
        </w:rPr>
        <w:t>“果</w:t>
      </w:r>
      <w:r>
        <w:rPr>
          <w:color w:val="000000"/>
          <w:spacing w:val="0"/>
          <w:w w:val="100"/>
          <w:position w:val="0"/>
        </w:rPr>
        <w:t>实”的内在差别的实 现</w:t>
      </w:r>
      <w:r>
        <w:rPr>
          <w:color w:val="000000"/>
          <w:spacing w:val="0"/>
          <w:w w:val="100"/>
          <w:position w:val="0"/>
          <w:lang w:val="en-US" w:eastAsia="en-US" w:bidi="en-US"/>
        </w:rPr>
        <w:t>c</w:t>
      </w:r>
      <w:r>
        <w:rPr>
          <w:color w:val="000000"/>
          <w:spacing w:val="0"/>
          <w:w w:val="100"/>
          <w:position w:val="0"/>
        </w:rPr>
        <w:t xml:space="preserve">借助于具体槪念，抽象概念就实现了从思辨世界向现实世界的过 渡.由此看来，思辨哲学方法的基本特征就是承认一切槪念的独立存 在，把它理解为普遍性和特殊性的统一、实体和主体的统一，把一般槪 念看作是内部过程和绝对的人格，因而它具备从自身创造出整个世界的 </w:t>
      </w:r>
      <w:r>
        <w:rPr>
          <w:color w:val="000000"/>
          <w:spacing w:val="0"/>
          <w:w w:val="100"/>
          <w:position w:val="0"/>
          <w:lang w:val="en-US" w:eastAsia="en-US" w:bidi="en-US"/>
        </w:rPr>
        <w:t>i</w:t>
      </w:r>
      <w:r>
        <w:rPr>
          <w:color w:val="000000"/>
          <w:spacing w:val="0"/>
          <w:w w:val="100"/>
          <w:position w:val="0"/>
        </w:rPr>
        <w:t>切条件。这种方法虽然常常在思辨的叙述中把握到真实的情况，包含 者辩证法，但却完全是头足倒置的。它把人们认识中的思维现象当成真 实事物的产生过程，这无异于宣扬宗教创世说</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4" w:lineRule="exact"/>
        <w:ind w:left="0" w:right="0" w:firstLine="640"/>
        <w:jc w:val="both"/>
      </w:pPr>
      <w:r>
        <w:rPr>
          <w:color w:val="000000"/>
          <w:spacing w:val="0"/>
          <w:w w:val="100"/>
          <w:position w:val="0"/>
        </w:rPr>
        <w:t>神秘的思辨方法必然导致神秘的历史观</w:t>
      </w:r>
      <w:r>
        <w:rPr>
          <w:color w:val="000000"/>
          <w:spacing w:val="0"/>
          <w:w w:val="100"/>
          <w:position w:val="0"/>
          <w:lang w:val="zh-CN" w:eastAsia="zh-CN" w:bidi="zh-CN"/>
        </w:rPr>
        <w:t>•，思</w:t>
      </w:r>
      <w:r>
        <w:rPr>
          <w:color w:val="000000"/>
          <w:spacing w:val="0"/>
          <w:w w:val="100"/>
          <w:position w:val="0"/>
        </w:rPr>
        <w:t>辨哲学把人类历史归结 为自我意识的舁化和扬弃的历史，归结为绝对精神在自身内的思辨循 环。历史是绝对精神的自我认识、自我发展的过程，人类仅仅是它的有 意识或无意识的承担者，人民群众和英雄都不能以历史的创造者自居， 即使是体现绝对精神的哲学家也不能干预历史的发展，鲍威尔取消了黑 格尔体系中的绝对精神，但又保留了自我意识的绝对性和神性，然后他 又宣布他个人就是这种自我意识，这样一来，历史的发展就将是由鲍威 尔及其一伙一手促成的了，</w:t>
      </w:r>
    </w:p>
    <w:p>
      <w:pPr>
        <w:pStyle w:val="Style5"/>
        <w:keepNext w:val="0"/>
        <w:keepLines w:val="0"/>
        <w:widowControl w:val="0"/>
        <w:shd w:val="clear" w:color="auto" w:fill="auto"/>
        <w:bidi w:val="0"/>
        <w:spacing w:before="0" w:after="240" w:line="434" w:lineRule="exact"/>
        <w:ind w:left="0" w:right="0" w:firstLine="0"/>
        <w:jc w:val="center"/>
      </w:pPr>
      <w:r>
        <w:rPr>
          <w:color w:val="000000"/>
          <w:spacing w:val="0"/>
          <w:w w:val="100"/>
          <w:position w:val="0"/>
        </w:rPr>
        <w:t>二、从异化史观向实践观点的过渡</w:t>
      </w:r>
    </w:p>
    <w:p>
      <w:pPr>
        <w:pStyle w:val="Style5"/>
        <w:keepNext w:val="0"/>
        <w:keepLines w:val="0"/>
        <w:widowControl w:val="0"/>
        <w:shd w:val="clear" w:color="auto" w:fill="auto"/>
        <w:bidi w:val="0"/>
        <w:spacing w:before="0" w:after="0" w:line="434" w:lineRule="exact"/>
        <w:ind w:left="0" w:right="0" w:firstLine="640"/>
        <w:jc w:val="both"/>
      </w:pPr>
      <w:r>
        <w:rPr>
          <w:color w:val="000000"/>
          <w:spacing w:val="0"/>
          <w:w w:val="100"/>
          <w:position w:val="0"/>
        </w:rPr>
        <w:t xml:space="preserve">对思辨方法和唯心史观的批判使马克思恩格斯开始怀疑用异化理论 </w:t>
      </w:r>
      <w:r>
        <w:rPr>
          <w:color w:val="000000"/>
          <w:spacing w:val="0"/>
          <w:w w:val="100"/>
          <w:position w:val="0"/>
        </w:rPr>
        <w:t>来说明历史的科学性，并最终放弃了异化史观，转而用实践观点来说明 历史，</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畀化理论是德国将有的思想方式，是否定之否定规律在主体与客体 关系上的特殊运动。对异化主体和异化客体的不同解释形成了各具特色 的异化</w:t>
      </w:r>
      <w:r>
        <w:rPr>
          <w:color w:val="000000"/>
          <w:spacing w:val="0"/>
          <w:w w:val="100"/>
          <w:position w:val="0"/>
          <w:lang w:val="zh-CN" w:eastAsia="zh-CN" w:bidi="zh-CN"/>
        </w:rPr>
        <w:t>理论）</w:t>
      </w:r>
      <w:r>
        <w:rPr>
          <w:color w:val="000000"/>
          <w:spacing w:val="0"/>
          <w:w w:val="100"/>
          <w:position w:val="0"/>
        </w:rPr>
        <w:t>黑格尔是绝对精神的异</w:t>
      </w:r>
      <w:r>
        <w:rPr>
          <w:color w:val="000000"/>
          <w:spacing w:val="0"/>
          <w:w w:val="100"/>
          <w:position w:val="0"/>
          <w:lang w:val="zh-CN" w:eastAsia="zh-CN" w:bidi="zh-CN"/>
        </w:rPr>
        <w:t>化论,</w:t>
      </w:r>
      <w:r>
        <w:rPr>
          <w:color w:val="000000"/>
          <w:spacing w:val="0"/>
          <w:w w:val="100"/>
          <w:position w:val="0"/>
        </w:rPr>
        <w:t>鲍威尔是臼我意识的异化 论.费尔巴哈是人的木质异化论，马克思则是劳动异化论</w:t>
      </w:r>
      <w:r>
        <w:rPr>
          <w:rFonts w:ascii="Times New Roman" w:eastAsia="Times New Roman" w:hAnsi="Times New Roman" w:cs="Times New Roman"/>
          <w:color w:val="000000"/>
          <w:spacing w:val="0"/>
          <w:w w:val="100"/>
          <w:position w:val="0"/>
        </w:rPr>
        <w:t>・</w:t>
      </w:r>
      <w:r>
        <w:rPr>
          <w:color w:val="000000"/>
          <w:spacing w:val="0"/>
          <w:w w:val="100"/>
          <w:position w:val="0"/>
        </w:rPr>
        <w:t>这里面嗥管 有唯物、唯心的分野，但在历史观上都企图用异化和异化的扬弃来阐述 历史运动的规律马克思在《1844年手稿》中以异化劳动来论证私有 财产的产生、发展和灭亡•以及共产主义的历史必然性，这-理论探索对 创立历史唯物上义起了桥梁作用，但本身还不是科学的：劳动的对象化 为什么在私有制下变成了劳动的异化？异化劳动遵循着怎样的法则走向 自己的否定？人类的不变本性能作为推动社会发展的决定力量吗？这些 间题都不能从异化理论本身中得到解答，异化的事实倒应该由别的原因 来说明</w:t>
      </w:r>
      <w:r>
        <w:rPr>
          <w:color w:val="000000"/>
          <w:spacing w:val="0"/>
          <w:w w:val="100"/>
          <w:position w:val="0"/>
          <w:lang w:val="en-US" w:eastAsia="en-US" w:bidi="en-US"/>
        </w:rPr>
        <w:t>.：.</w:t>
      </w:r>
      <w:r>
        <w:rPr>
          <w:color w:val="000000"/>
          <w:spacing w:val="0"/>
          <w:w w:val="100"/>
          <w:position w:val="0"/>
        </w:rPr>
        <w:t>可见，异化理论不能成为唯•物主义历史观的出发点一</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《1844年手稿》通过区分对象化劳动与异化劳动表达了生产力勺生 产关系相矛盾的思想，初步阐明了劳动和工业在历史发展过程中的作 用，但那里强调的是劳动的否定性质。《神圣家族》则着重从肯定方面 来研究劳动和实践，由此而接近了生产方式是社会发展的决</w:t>
      </w:r>
      <w:r>
        <w:rPr>
          <w:color w:val="000000"/>
          <w:spacing w:val="0"/>
          <w:w w:val="100"/>
          <w:position w:val="0"/>
          <w:lang w:val="zh-CN" w:eastAsia="zh-CN" w:bidi="zh-CN"/>
        </w:rPr>
        <w:t>定性力</w:t>
      </w:r>
      <w:r>
        <w:rPr>
          <w:color w:val="000000"/>
          <w:spacing w:val="0"/>
          <w:w w:val="100"/>
          <w:position w:val="0"/>
        </w:rPr>
        <w:t>员的 观点马克思指责鲍威尔从历史运动中排除掉入对自然界的理论关系和 实践关系，排除掉自然科</w:t>
      </w:r>
      <w:r>
        <w:rPr>
          <w:color w:val="000000"/>
          <w:spacing w:val="0"/>
          <w:w w:val="100"/>
          <w:position w:val="0"/>
          <w:lang w:val="zh-CN" w:eastAsia="zh-CN" w:bidi="zh-CN"/>
        </w:rPr>
        <w:t>学和工</w:t>
      </w:r>
      <w:r>
        <w:rPr>
          <w:color w:val="000000"/>
          <w:spacing w:val="0"/>
          <w:w w:val="100"/>
          <w:position w:val="0"/>
        </w:rPr>
        <w:t xml:space="preserve">业，认为只有认识了某一历史时期的丄 业和生活本身的直接的生产方式，才能真正地认识这个历史时期。冋 时，实践概念的内容也更丰富了，它不仅包拈丁人的生产劳动，还包括 市民社会中人们经茕工商业的活动，以及革命阶级变革社会的革命活动 </w:t>
      </w:r>
      <w:r>
        <w:rPr>
          <w:color w:val="000000"/>
          <w:spacing w:val="0"/>
          <w:w w:val="100"/>
          <w:position w:val="0"/>
          <w:lang w:val="zh-CN" w:eastAsia="zh-CN" w:bidi="zh-CN"/>
        </w:rPr>
        <w:t>等等，</w:t>
      </w:r>
      <w:r>
        <w:rPr>
          <w:color w:val="000000"/>
          <w:spacing w:val="0"/>
          <w:w w:val="100"/>
          <w:position w:val="0"/>
        </w:rPr>
        <w:t>马克思恩格斯考察了社会实践的功利性质，考察了实践活动既受 社会历史条件制约、又能动地创造历史的双重性质。他们强调指出：思 想必须从属于利益，而不能和利益相背离:，正是利益推动着人们的社会 实践，正义和美德的思想只是装点历史的花环。历史活动是群众的事 业，历史本身是追求着自己的目的的人们的</w:t>
      </w:r>
      <w:r>
        <w:rPr>
          <w:color w:val="000000"/>
          <w:spacing w:val="0"/>
          <w:w w:val="100"/>
          <w:position w:val="0"/>
          <w:lang w:val="zh-CN" w:eastAsia="zh-CN" w:bidi="zh-CN"/>
        </w:rPr>
        <w:t>活动〉</w:t>
      </w:r>
    </w:p>
    <w:p>
      <w:pPr>
        <w:pStyle w:val="Style5"/>
        <w:keepNext w:val="0"/>
        <w:keepLines w:val="0"/>
        <w:widowControl w:val="0"/>
        <w:shd w:val="clear" w:color="auto" w:fill="auto"/>
        <w:bidi w:val="0"/>
        <w:spacing w:before="0" w:after="0" w:line="434" w:lineRule="exact"/>
        <w:ind w:left="0" w:right="0" w:firstLine="580"/>
        <w:jc w:val="both"/>
        <w:sectPr>
          <w:headerReference w:type="default" r:id="rId281"/>
          <w:footerReference w:type="default" r:id="rId282"/>
          <w:headerReference w:type="even" r:id="rId283"/>
          <w:footerReference w:type="even" r:id="rId284"/>
          <w:headerReference w:type="first" r:id="rId285"/>
          <w:footerReference w:type="first" r:id="rId286"/>
          <w:footnotePr>
            <w:pos w:val="pageBottom"/>
            <w:numFmt w:val="decimal"/>
            <w:numRestart w:val="continuous"/>
          </w:footnotePr>
          <w:pgSz w:w="13985" w:h="18163"/>
          <w:pgMar w:top="1506" w:right="2075" w:bottom="1387" w:left="2745" w:header="0" w:footer="3" w:gutter="0"/>
          <w:cols w:space="720"/>
          <w:noEndnote/>
          <w:titlePg/>
          <w:rtlGutter w:val="0"/>
          <w:docGrid w:linePitch="360"/>
        </w:sectPr>
      </w:pPr>
      <w:r>
        <w:rPr>
          <w:color w:val="000000"/>
          <w:spacing w:val="0"/>
          <w:w w:val="100"/>
          <w:position w:val="0"/>
        </w:rPr>
        <w:t>《神圣家族》</w:t>
      </w:r>
      <w:r>
        <w:rPr>
          <w:color w:val="000000"/>
          <w:spacing w:val="0"/>
          <w:w w:val="100"/>
          <w:position w:val="0"/>
          <w:lang w:val="zh-CN" w:eastAsia="zh-CN" w:bidi="zh-CN"/>
        </w:rPr>
        <w:t>放弃了</w:t>
      </w:r>
      <w:r>
        <w:rPr>
          <w:color w:val="000000"/>
          <w:spacing w:val="0"/>
          <w:w w:val="100"/>
          <w:position w:val="0"/>
        </w:rPr>
        <w:t xml:space="preserve">异化史观，但并没有放弃异化概念，马克思批 </w:t>
      </w:r>
      <w:r>
        <w:rPr>
          <w:color w:val="000000"/>
          <w:spacing w:val="0"/>
          <w:w w:val="100"/>
          <w:position w:val="0"/>
          <w:lang w:val="zh-CN" w:eastAsia="zh-CN" w:bidi="zh-CN"/>
        </w:rPr>
        <w:t>判广黑</w:t>
      </w:r>
      <w:r>
        <w:rPr>
          <w:color w:val="000000"/>
          <w:spacing w:val="0"/>
          <w:w w:val="100"/>
          <w:position w:val="0"/>
        </w:rPr>
        <w:t>格尔和鲍威尔的异化学说的唯心主义和神秘性，强调</w:t>
      </w:r>
      <w:r>
        <w:rPr>
          <w:color w:val="000000"/>
          <w:spacing w:val="0"/>
          <w:w w:val="100"/>
          <w:position w:val="0"/>
          <w:lang w:val="zh-CN" w:eastAsia="zh-CN" w:bidi="zh-CN"/>
        </w:rPr>
        <w:t>“物</w:t>
      </w:r>
      <w:r>
        <w:rPr>
          <w:color w:val="000000"/>
          <w:spacing w:val="0"/>
          <w:w w:val="100"/>
          <w:position w:val="0"/>
        </w:rPr>
        <w:t>质的异 化”以及群众自我异化的实际后果——财产、资本、金钱、雇佣劳动以 及诸如此类的东西，使工人群众不得不以外在的即物质的方式与它们作 斗争，用实际的具体步骤和</w:t>
      </w:r>
      <w:r>
        <w:rPr>
          <w:color w:val="000000"/>
          <w:spacing w:val="0"/>
          <w:w w:val="100"/>
          <w:position w:val="0"/>
          <w:lang w:val="zh-CN" w:eastAsia="zh-CN" w:bidi="zh-CN"/>
        </w:rPr>
        <w:t>壮动来</w:t>
      </w:r>
      <w:r>
        <w:rPr>
          <w:color w:val="000000"/>
          <w:spacing w:val="0"/>
          <w:w w:val="100"/>
          <w:position w:val="0"/>
        </w:rPr>
        <w:t xml:space="preserve">消灭它们、用异化概念来掲露资本主 义仍不失为一件方便的武器。这-•点直到《资本论》还保留着，，《神圣 </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来说明历史的科学性，并最终放弃了异化史观，转而用实践观点来说明 历史，</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畀化理论是德国将有的思想方式，是否定之否定规律在主体与客体 关系上的特殊运动。对异化主体和异化客体的不同解释形成了各具特色 的异化</w:t>
      </w:r>
      <w:r>
        <w:rPr>
          <w:color w:val="000000"/>
          <w:spacing w:val="0"/>
          <w:w w:val="100"/>
          <w:position w:val="0"/>
          <w:lang w:val="zh-CN" w:eastAsia="zh-CN" w:bidi="zh-CN"/>
        </w:rPr>
        <w:t>理论）</w:t>
      </w:r>
      <w:r>
        <w:rPr>
          <w:color w:val="000000"/>
          <w:spacing w:val="0"/>
          <w:w w:val="100"/>
          <w:position w:val="0"/>
        </w:rPr>
        <w:t>黑格尔是绝对精神的异</w:t>
      </w:r>
      <w:r>
        <w:rPr>
          <w:color w:val="000000"/>
          <w:spacing w:val="0"/>
          <w:w w:val="100"/>
          <w:position w:val="0"/>
          <w:lang w:val="zh-CN" w:eastAsia="zh-CN" w:bidi="zh-CN"/>
        </w:rPr>
        <w:t>化论,</w:t>
      </w:r>
      <w:r>
        <w:rPr>
          <w:color w:val="000000"/>
          <w:spacing w:val="0"/>
          <w:w w:val="100"/>
          <w:position w:val="0"/>
        </w:rPr>
        <w:t>鲍威尔是臼我意识的异化 论.费尔巴哈是人的木质异化论，马克思则是劳动异化论</w:t>
      </w:r>
      <w:r>
        <w:rPr>
          <w:rFonts w:ascii="Times New Roman" w:eastAsia="Times New Roman" w:hAnsi="Times New Roman" w:cs="Times New Roman"/>
          <w:color w:val="000000"/>
          <w:spacing w:val="0"/>
          <w:w w:val="100"/>
          <w:position w:val="0"/>
        </w:rPr>
        <w:t>・</w:t>
      </w:r>
      <w:r>
        <w:rPr>
          <w:color w:val="000000"/>
          <w:spacing w:val="0"/>
          <w:w w:val="100"/>
          <w:position w:val="0"/>
        </w:rPr>
        <w:t>这里面嗥管 有唯物、唯心的分野，但在历史观上都企图用异化和异化的扬弃来阐述 历史运动的规律马克思在《1844年手稿》中以异化劳动来论证私有 财产的产生、发展和灭亡•以及共产主义的历史必然性，这-理论探索对 创立历史唯物上义起了桥梁作用，但本身还不是科学的：劳动的对象化 为什么在私有制下变成了劳动的异化？异化劳动遵循着怎样的法则走向 自己的否定？人类的不变本性能作为推动社会发展的决定力量吗？这些 间题都不能从异化理论本身中得到解答，异化的事实倒应该由别的原因 来说明</w:t>
      </w:r>
      <w:r>
        <w:rPr>
          <w:color w:val="000000"/>
          <w:spacing w:val="0"/>
          <w:w w:val="100"/>
          <w:position w:val="0"/>
          <w:lang w:val="en-US" w:eastAsia="en-US" w:bidi="en-US"/>
        </w:rPr>
        <w:t>.：.</w:t>
      </w:r>
      <w:r>
        <w:rPr>
          <w:color w:val="000000"/>
          <w:spacing w:val="0"/>
          <w:w w:val="100"/>
          <w:position w:val="0"/>
        </w:rPr>
        <w:t>可见，异化理论不能成为唯•物主义历史观的出发点一</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《1844年手稿》通过区分对象化劳动与异化劳动表达了生产力勺生 产关系相矛盾的思想，初步阐明了劳动和工业在历史发展过程中的作 用，但那里强调的是劳动的否定性质。《神圣家族》则着重从肯定方面 来研究劳动和实践，由此而接近了生产方式是社会发展的决</w:t>
      </w:r>
      <w:r>
        <w:rPr>
          <w:color w:val="000000"/>
          <w:spacing w:val="0"/>
          <w:w w:val="100"/>
          <w:position w:val="0"/>
          <w:lang w:val="zh-CN" w:eastAsia="zh-CN" w:bidi="zh-CN"/>
        </w:rPr>
        <w:t>定性力</w:t>
      </w:r>
      <w:r>
        <w:rPr>
          <w:color w:val="000000"/>
          <w:spacing w:val="0"/>
          <w:w w:val="100"/>
          <w:position w:val="0"/>
        </w:rPr>
        <w:t>员的 观点马克思指责鲍威尔从历史运动中排除掉入对自然界的理论关系和 实践关系，排除掉自然科</w:t>
      </w:r>
      <w:r>
        <w:rPr>
          <w:color w:val="000000"/>
          <w:spacing w:val="0"/>
          <w:w w:val="100"/>
          <w:position w:val="0"/>
          <w:lang w:val="zh-CN" w:eastAsia="zh-CN" w:bidi="zh-CN"/>
        </w:rPr>
        <w:t>学和工</w:t>
      </w:r>
      <w:r>
        <w:rPr>
          <w:color w:val="000000"/>
          <w:spacing w:val="0"/>
          <w:w w:val="100"/>
          <w:position w:val="0"/>
        </w:rPr>
        <w:t xml:space="preserve">业，认为只有认识了某一历史时期的丄 业和生活本身的直接的生产方式，才能真正地认识这个历史时期。冋 时，实践概念的内容也更丰富了，它不仅包拈丁人的生产劳动，还包括 市民社会中人们经茕工商业的活动，以及革命阶级变革社会的革命活动 </w:t>
      </w:r>
      <w:r>
        <w:rPr>
          <w:color w:val="000000"/>
          <w:spacing w:val="0"/>
          <w:w w:val="100"/>
          <w:position w:val="0"/>
          <w:lang w:val="zh-CN" w:eastAsia="zh-CN" w:bidi="zh-CN"/>
        </w:rPr>
        <w:t>等等，</w:t>
      </w:r>
      <w:r>
        <w:rPr>
          <w:color w:val="000000"/>
          <w:spacing w:val="0"/>
          <w:w w:val="100"/>
          <w:position w:val="0"/>
        </w:rPr>
        <w:t>马克思恩格斯考察了社会实践的功利性质，考察了实践活动既受 社会历史条件制约、又能动地创造历史的双重性质。他们强调指出：思 想必须从属于利益，而不能和利益相背离:，正是利益推动着人们的社会 实践，正义和美德的思想只是装点历史的花环。历史活动是群众的事 业，历史本身是追求着自己的目的的人们的</w:t>
      </w:r>
      <w:r>
        <w:rPr>
          <w:color w:val="000000"/>
          <w:spacing w:val="0"/>
          <w:w w:val="100"/>
          <w:position w:val="0"/>
          <w:lang w:val="zh-CN" w:eastAsia="zh-CN" w:bidi="zh-CN"/>
        </w:rPr>
        <w:t>活动〉</w:t>
      </w:r>
    </w:p>
    <w:p>
      <w:pPr>
        <w:pStyle w:val="Style5"/>
        <w:keepNext w:val="0"/>
        <w:keepLines w:val="0"/>
        <w:widowControl w:val="0"/>
        <w:shd w:val="clear" w:color="auto" w:fill="auto"/>
        <w:bidi w:val="0"/>
        <w:spacing w:before="0" w:after="0" w:line="434" w:lineRule="exact"/>
        <w:ind w:left="0" w:right="0" w:firstLine="580"/>
        <w:jc w:val="both"/>
        <w:sectPr>
          <w:headerReference w:type="default" r:id="rId287"/>
          <w:footerReference w:type="default" r:id="rId288"/>
          <w:headerReference w:type="even" r:id="rId289"/>
          <w:footerReference w:type="even" r:id="rId290"/>
          <w:footnotePr>
            <w:pos w:val="pageBottom"/>
            <w:numFmt w:val="decimal"/>
            <w:numRestart w:val="continuous"/>
          </w:footnotePr>
          <w:pgSz w:w="13985" w:h="18163"/>
          <w:pgMar w:top="1506" w:right="2075" w:bottom="1387" w:left="2745" w:header="0" w:footer="959" w:gutter="0"/>
          <w:pgNumType w:start="102"/>
          <w:cols w:space="720"/>
          <w:noEndnote/>
          <w:rtlGutter w:val="0"/>
          <w:docGrid w:linePitch="360"/>
        </w:sectPr>
      </w:pPr>
      <w:r>
        <w:rPr>
          <w:color w:val="000000"/>
          <w:spacing w:val="0"/>
          <w:w w:val="100"/>
          <w:position w:val="0"/>
        </w:rPr>
        <w:t>《神圣家族》</w:t>
      </w:r>
      <w:r>
        <w:rPr>
          <w:color w:val="000000"/>
          <w:spacing w:val="0"/>
          <w:w w:val="100"/>
          <w:position w:val="0"/>
          <w:lang w:val="zh-CN" w:eastAsia="zh-CN" w:bidi="zh-CN"/>
        </w:rPr>
        <w:t>放弃了</w:t>
      </w:r>
      <w:r>
        <w:rPr>
          <w:color w:val="000000"/>
          <w:spacing w:val="0"/>
          <w:w w:val="100"/>
          <w:position w:val="0"/>
        </w:rPr>
        <w:t xml:space="preserve">异化史观，但并没有放弃异化概念，马克思批 </w:t>
      </w:r>
      <w:r>
        <w:rPr>
          <w:color w:val="000000"/>
          <w:spacing w:val="0"/>
          <w:w w:val="100"/>
          <w:position w:val="0"/>
          <w:lang w:val="zh-CN" w:eastAsia="zh-CN" w:bidi="zh-CN"/>
        </w:rPr>
        <w:t>判广黑</w:t>
      </w:r>
      <w:r>
        <w:rPr>
          <w:color w:val="000000"/>
          <w:spacing w:val="0"/>
          <w:w w:val="100"/>
          <w:position w:val="0"/>
        </w:rPr>
        <w:t>格尔和鲍威尔的异化学说的唯心主义和神秘性，强调</w:t>
      </w:r>
      <w:r>
        <w:rPr>
          <w:color w:val="000000"/>
          <w:spacing w:val="0"/>
          <w:w w:val="100"/>
          <w:position w:val="0"/>
          <w:lang w:val="zh-CN" w:eastAsia="zh-CN" w:bidi="zh-CN"/>
        </w:rPr>
        <w:t>“物</w:t>
      </w:r>
      <w:r>
        <w:rPr>
          <w:color w:val="000000"/>
          <w:spacing w:val="0"/>
          <w:w w:val="100"/>
          <w:position w:val="0"/>
        </w:rPr>
        <w:t>质的异 化”以及群众自我异化的实际后果——财产、资本、金钱、雇佣劳动以 及诸如此类的东西，使工人群众不得不以外在的即物质的方式与它们作 斗争，用实际的具体步骤和</w:t>
      </w:r>
      <w:r>
        <w:rPr>
          <w:color w:val="000000"/>
          <w:spacing w:val="0"/>
          <w:w w:val="100"/>
          <w:position w:val="0"/>
          <w:lang w:val="zh-CN" w:eastAsia="zh-CN" w:bidi="zh-CN"/>
        </w:rPr>
        <w:t>壮动来</w:t>
      </w:r>
      <w:r>
        <w:rPr>
          <w:color w:val="000000"/>
          <w:spacing w:val="0"/>
          <w:w w:val="100"/>
          <w:position w:val="0"/>
        </w:rPr>
        <w:t xml:space="preserve">消灭它们、用异化概念来掲露资本主 义仍不失为一件方便的武器。这-•点直到《资本论》还保留着，，《神圣 </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点。</w:t>
      </w:r>
    </w:p>
    <w:p>
      <w:pPr>
        <w:pStyle w:val="Style5"/>
        <w:keepNext w:val="0"/>
        <w:keepLines w:val="0"/>
        <w:widowControl w:val="0"/>
        <w:shd w:val="clear" w:color="auto" w:fill="auto"/>
        <w:bidi w:val="0"/>
        <w:spacing w:before="0" w:after="200" w:line="434" w:lineRule="exact"/>
        <w:ind w:left="0" w:right="0" w:firstLine="600"/>
        <w:jc w:val="both"/>
      </w:pPr>
      <w:r>
        <w:rPr>
          <w:color w:val="000000"/>
          <w:spacing w:val="0"/>
          <w:w w:val="100"/>
          <w:position w:val="0"/>
        </w:rPr>
        <w:t>这一转变的突出表现是：(1)他们批判了资产阶级的抽象人性论</w:t>
      </w:r>
      <w:r>
        <w:rPr>
          <w:color w:val="000000"/>
          <w:spacing w:val="0"/>
          <w:w w:val="100"/>
          <w:position w:val="0"/>
          <w:lang w:val="en-US" w:eastAsia="en-US" w:bidi="en-US"/>
        </w:rPr>
        <w:t xml:space="preserve">C </w:t>
      </w:r>
      <w:r>
        <w:rPr>
          <w:color w:val="000000"/>
          <w:spacing w:val="0"/>
          <w:w w:val="100"/>
          <w:position w:val="0"/>
        </w:rPr>
        <w:t>马克思指岀，所谓自由的人性不过是承认利己的市民个人以及构成这些 个人的生活内容；所谓普遍人权不过是承认利己的市民以人权的形式宣 布对自己的自然基础即市民社会和市民社会中的人的确认</w:t>
      </w:r>
      <w:r>
        <w:rPr>
          <w:color w:val="000000"/>
          <w:spacing w:val="0"/>
          <w:w w:val="100"/>
          <w:position w:val="0"/>
          <w:lang w:val="en-US" w:eastAsia="en-US" w:bidi="en-US"/>
        </w:rPr>
        <w:t xml:space="preserve">e </w:t>
      </w:r>
      <w:r>
        <w:rPr>
          <w:color w:val="000000"/>
          <w:spacing w:val="0"/>
          <w:w w:val="100"/>
          <w:position w:val="0"/>
        </w:rPr>
        <w:t xml:space="preserve">(2)他们把 目光转向了 </w:t>
      </w:r>
      <w:r>
        <w:rPr>
          <w:color w:val="000000"/>
          <w:spacing w:val="0"/>
          <w:w w:val="100"/>
          <w:position w:val="0"/>
          <w:lang w:val="zh-CN" w:eastAsia="zh-CN" w:bidi="zh-CN"/>
        </w:rPr>
        <w:t>“居</w:t>
      </w:r>
      <w:r>
        <w:rPr>
          <w:color w:val="000000"/>
          <w:spacing w:val="0"/>
          <w:w w:val="100"/>
          <w:position w:val="0"/>
        </w:rPr>
        <w:t>住在英国地下室的和法国库房阁楼里的经脸的人”，并 且认为正是他们才是使用实践力量创造活生生的历史的人。(3)他们强 调人的</w:t>
      </w:r>
      <w:r>
        <w:rPr>
          <w:color w:val="000000"/>
          <w:spacing w:val="0"/>
          <w:w w:val="100"/>
          <w:position w:val="0"/>
          <w:lang w:val="zh-CN" w:eastAsia="zh-CN" w:bidi="zh-CN"/>
        </w:rPr>
        <w:t>“实</w:t>
      </w:r>
      <w:r>
        <w:rPr>
          <w:color w:val="000000"/>
          <w:spacing w:val="0"/>
          <w:w w:val="100"/>
          <w:position w:val="0"/>
        </w:rPr>
        <w:t xml:space="preserve">物本质”，用人对物质生活资料的社会需要来说明人的本质° 马克思把人的生存资料的丧失看作是人本身的丧失，而消灭人对自己的 "实物本质”的实际异化关系将使人重新占有实物世界，这就把现实的 人与其社会生存条件直接联系起来。(4)他们已经接近于制定出生产关 系和生产方式的概念，开辟了用生产关系的总和来说明人的本质的道 </w:t>
      </w:r>
      <w:r>
        <w:rPr>
          <w:color w:val="000000"/>
          <w:spacing w:val="0"/>
          <w:w w:val="100"/>
          <w:position w:val="0"/>
          <w:lang w:val="zh-CN" w:eastAsia="zh-CN" w:bidi="zh-CN"/>
        </w:rPr>
        <w:t>路。</w:t>
      </w:r>
      <w:r>
        <w:rPr>
          <w:color w:val="000000"/>
          <w:spacing w:val="0"/>
          <w:w w:val="100"/>
          <w:position w:val="0"/>
        </w:rPr>
        <w:t>在《神圣家族》中，历史唯物主义的某些基本原理已经先于整个理 论体系而得到最初的阐明</w:t>
      </w:r>
      <w:r>
        <w:rPr>
          <w:color w:val="000000"/>
          <w:spacing w:val="0"/>
          <w:w w:val="100"/>
          <w:position w:val="0"/>
          <w:lang w:val="en-US" w:eastAsia="en-US" w:bidi="en-US"/>
        </w:rPr>
        <w:t>c</w:t>
      </w:r>
      <w:r>
        <w:rPr>
          <w:color w:val="000000"/>
          <w:spacing w:val="0"/>
          <w:w w:val="100"/>
          <w:position w:val="0"/>
        </w:rPr>
        <w:t>这些都无疑地促成了马克思恩格斯抛弃对抽 象的人的崇拜而转变到对现实的人的分析。</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四、对历史唯物主义某些基本原理的最初阐明</w:t>
      </w:r>
    </w:p>
    <w:p>
      <w:pPr>
        <w:pStyle w:val="Style5"/>
        <w:keepNext w:val="0"/>
        <w:keepLines w:val="0"/>
        <w:widowControl w:val="0"/>
        <w:shd w:val="clear" w:color="auto" w:fill="auto"/>
        <w:tabs>
          <w:tab w:leader="dot" w:pos="4020" w:val="left"/>
        </w:tabs>
        <w:bidi w:val="0"/>
        <w:spacing w:before="0" w:after="0" w:line="435" w:lineRule="exact"/>
        <w:ind w:left="0" w:right="0" w:firstLine="600"/>
        <w:jc w:val="both"/>
      </w:pPr>
      <w:r>
        <w:rPr>
          <w:color w:val="000000"/>
          <w:spacing w:val="0"/>
          <w:w w:val="100"/>
          <w:position w:val="0"/>
        </w:rPr>
        <w:t>《神圣家族》提出了生产资料的物化问题</w:t>
      </w:r>
      <w:r>
        <w:rPr>
          <w:color w:val="000000"/>
          <w:spacing w:val="0"/>
          <w:w w:val="100"/>
          <w:position w:val="0"/>
          <w:lang w:val="en-US" w:eastAsia="en-US" w:bidi="en-US"/>
        </w:rPr>
        <w:t>C</w:t>
      </w:r>
      <w:r>
        <w:rPr>
          <w:color w:val="000000"/>
          <w:spacing w:val="0"/>
          <w:w w:val="100"/>
          <w:position w:val="0"/>
        </w:rPr>
        <w:t>马克思说：</w:t>
      </w:r>
      <w:r>
        <w:rPr>
          <w:color w:val="000000"/>
          <w:spacing w:val="0"/>
          <w:w w:val="100"/>
          <w:position w:val="0"/>
          <w:lang w:val="zh-CN" w:eastAsia="zh-CN" w:bidi="zh-CN"/>
        </w:rPr>
        <w:t>“笑物</w:t>
      </w:r>
      <w:r>
        <w:rPr>
          <w:color w:val="000000"/>
          <w:spacing w:val="0"/>
          <w:w w:val="100"/>
          <w:position w:val="0"/>
        </w:rPr>
        <w:t xml:space="preserve">是为人 </w:t>
      </w:r>
      <w:r>
        <w:rPr>
          <w:i/>
          <w:iCs/>
          <w:color w:val="000000"/>
          <w:spacing w:val="0"/>
          <w:w w:val="100"/>
          <w:position w:val="0"/>
        </w:rPr>
        <w:t>申存在,</w:t>
      </w:r>
      <w:r>
        <w:rPr>
          <w:color w:val="000000"/>
          <w:spacing w:val="0"/>
          <w:w w:val="100"/>
          <w:position w:val="0"/>
        </w:rPr>
        <w:t>是人白捋物序适，同时也就是</w:t>
      </w:r>
      <w:r>
        <w:rPr>
          <w:color w:val="000000"/>
          <w:spacing w:val="0"/>
          <w:w w:val="100"/>
          <w:position w:val="0"/>
          <w:lang w:val="zh-CN" w:eastAsia="zh-CN" w:bidi="zh-CN"/>
        </w:rPr>
        <w:t>人为他</w:t>
      </w:r>
      <w:r>
        <w:rPr>
          <w:color w:val="000000"/>
          <w:spacing w:val="0"/>
          <w:w w:val="100"/>
          <w:position w:val="0"/>
        </w:rPr>
        <w:t>△卽年卒，是也初</w:t>
      </w:r>
      <w:r>
        <w:rPr>
          <w:color w:val="000000"/>
          <w:spacing w:val="0"/>
          <w:w w:val="100"/>
          <w:position w:val="0"/>
          <w:lang w:val="en-US" w:eastAsia="en-US" w:bidi="en-US"/>
        </w:rPr>
        <w:t>M</w:t>
      </w:r>
      <w:r>
        <w:rPr>
          <w:color w:val="000000"/>
          <w:spacing w:val="0"/>
          <w:w w:val="100"/>
          <w:position w:val="0"/>
        </w:rPr>
        <w:t xml:space="preserve">由 </w:t>
      </w:r>
      <w:r>
        <w:rPr>
          <w:color w:val="000000"/>
          <w:spacing w:val="0"/>
          <w:w w:val="100"/>
          <w:position w:val="0"/>
          <w:lang w:val="en-US" w:eastAsia="en-US" w:bidi="en-US"/>
        </w:rPr>
        <w:t>A</w:t>
      </w:r>
      <w:r>
        <w:rPr>
          <w:color w:val="000000"/>
          <w:spacing w:val="0"/>
          <w:w w:val="100"/>
          <w:position w:val="0"/>
        </w:rPr>
        <w:t>白條和这•种•仍,然•带•有^本主父曷務爲孟</w:t>
      </w:r>
      <w:r>
        <w:rPr>
          <w:color w:val="000000"/>
          <w:spacing w:val="0"/>
          <w:w w:val="100"/>
          <w:position w:val="0"/>
        </w:rPr>
        <w:tab/>
      </w:r>
      <w:r>
        <w:rPr>
          <w:color w:val="000000"/>
          <w:spacing w:val="0"/>
          <w:w w:val="100"/>
          <w:position w:val="0"/>
        </w:rPr>
        <w:t xml:space="preserve"> </w:t>
      </w:r>
      <w:r>
        <w:rPr>
          <w:color w:val="000000"/>
          <w:spacing w:val="0"/>
          <w:w w:val="100"/>
          <w:position w:val="0"/>
          <w:lang w:val="en-US" w:eastAsia="en-US" w:bidi="en-US"/>
        </w:rPr>
        <w:t>iff</w:t>
      </w:r>
      <w:r>
        <w:rPr>
          <w:color w:val="000000"/>
          <w:spacing w:val="0"/>
          <w:w w:val="100"/>
          <w:position w:val="0"/>
        </w:rPr>
        <w:t>金遍了马钮.由</w:t>
      </w:r>
      <w:r>
        <w:rPr>
          <w:color w:val="000000"/>
          <w:spacing w:val="0"/>
          <w:w w:val="100"/>
          <w:position w:val="0"/>
          <w:lang w:val="zh-CN" w:eastAsia="zh-CN" w:bidi="zh-CN"/>
        </w:rPr>
        <w:t>、启</w:t>
      </w:r>
      <w:r>
        <w:rPr>
          <w:color w:val="000000"/>
          <w:spacing w:val="0"/>
          <w:w w:val="100"/>
          <w:position w:val="0"/>
        </w:rPr>
        <w:t xml:space="preserve">嵐扁蠢曲屋产关系这个历史唯物主义体系的核心概 </w:t>
      </w:r>
      <w:r>
        <w:rPr>
          <w:color w:val="000000"/>
          <w:spacing w:val="0"/>
          <w:w w:val="100"/>
          <w:position w:val="0"/>
          <w:lang w:val="zh-CN" w:eastAsia="zh-CN" w:bidi="zh-CN"/>
        </w:rPr>
        <w:t>念的〉</w:t>
      </w:r>
      <w:r>
        <w:rPr>
          <w:color w:val="000000"/>
          <w:spacing w:val="0"/>
          <w:w w:val="100"/>
          <w:position w:val="0"/>
        </w:rPr>
        <w:t>他把人与物质生活资料相联系，看到了隐藏在实物背后的生产的 社会关系。当然，这还不是科学的生产关系概念，只有把生产过程中的 一切社会关系如私有制、分工、交换价值、竞争、雇佣劳动等都放到现 实的历史联系中加以研究，才能制定岀科学的生产关系概念。而《神圣 家族》已向这个方向起步了。马克思在评价蒲鲁东的经济学观点时基本 上肯定了劳动价值论，他赞成蒲鲁东把劳动时间看作人类活动本身的直 接定在。这种接近劳动价值论的方式与接近生产关系概念的方式是密切 相关的.表现出马克思的思想正在发生质的转变。</w:t>
      </w:r>
    </w:p>
    <w:p>
      <w:pPr>
        <w:pStyle w:val="Style5"/>
        <w:keepNext w:val="0"/>
        <w:keepLines w:val="0"/>
        <w:widowControl w:val="0"/>
        <w:shd w:val="clear" w:color="auto" w:fill="auto"/>
        <w:bidi w:val="0"/>
        <w:spacing w:before="0" w:after="600" w:line="435" w:lineRule="exact"/>
        <w:ind w:left="0" w:right="0" w:firstLine="600"/>
        <w:jc w:val="both"/>
      </w:pPr>
      <w:r>
        <w:rPr>
          <w:color w:val="000000"/>
          <w:spacing w:val="0"/>
          <w:w w:val="100"/>
          <w:position w:val="0"/>
        </w:rPr>
        <w:t>《神圣家族》提出了把生产方式作为理解现实历史的基础。马克思 指出，历史的发源地不在思维和幻想的夭国中，而在尘世粗糙的物质生 产中〉他把一定的历史时期同…定的牛•产方式联系起来，这就接近了承</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lang w:val="en-US" w:eastAsia="en-US" w:bidi="en-US"/>
        </w:rPr>
        <w:t>T</w:t>
      </w:r>
      <w:r>
        <w:rPr>
          <w:color w:val="000000"/>
          <w:spacing w:val="0"/>
          <w:w w:val="100"/>
          <w:position w:val="0"/>
          <w:sz w:val="20"/>
          <w:szCs w:val="20"/>
        </w:rPr>
        <w:t>《马克思恩格斯全集》第</w:t>
      </w:r>
      <w:r>
        <w:rPr>
          <w:color w:val="000000"/>
          <w:spacing w:val="0"/>
          <w:w w:val="100"/>
          <w:position w:val="0"/>
        </w:rPr>
        <w:t>2</w:t>
      </w:r>
      <w:r>
        <w:rPr>
          <w:color w:val="000000"/>
          <w:spacing w:val="0"/>
          <w:w w:val="100"/>
          <w:position w:val="0"/>
          <w:sz w:val="20"/>
          <w:szCs w:val="20"/>
        </w:rPr>
        <w:t>卷，人民</w:t>
      </w:r>
      <w:r>
        <w:rPr>
          <w:color w:val="000000"/>
          <w:spacing w:val="0"/>
          <w:w w:val="100"/>
          <w:position w:val="0"/>
          <w:sz w:val="20"/>
          <w:szCs w:val="20"/>
          <w:lang w:val="zh-CN" w:eastAsia="zh-CN" w:bidi="zh-CN"/>
        </w:rPr>
        <w:t>.出版</w:t>
      </w:r>
      <w:r>
        <w:rPr>
          <w:color w:val="000000"/>
          <w:spacing w:val="0"/>
          <w:w w:val="100"/>
          <w:position w:val="0"/>
          <w:sz w:val="20"/>
          <w:szCs w:val="20"/>
        </w:rPr>
        <w:t>社</w:t>
      </w:r>
      <w:r>
        <w:rPr>
          <w:color w:val="000000"/>
          <w:spacing w:val="0"/>
          <w:w w:val="100"/>
          <w:position w:val="0"/>
        </w:rPr>
        <w:t>1957</w:t>
      </w:r>
      <w:r>
        <w:rPr>
          <w:color w:val="000000"/>
          <w:spacing w:val="0"/>
          <w:w w:val="100"/>
          <w:position w:val="0"/>
          <w:sz w:val="20"/>
          <w:szCs w:val="20"/>
        </w:rPr>
        <w:t>年版，第</w:t>
      </w:r>
      <w:r>
        <w:rPr>
          <w:color w:val="000000"/>
          <w:spacing w:val="0"/>
          <w:w w:val="100"/>
          <w:position w:val="0"/>
        </w:rPr>
        <w:t>52</w:t>
      </w:r>
      <w:r>
        <w:rPr>
          <w:color w:val="000000"/>
          <w:spacing w:val="0"/>
          <w:w w:val="100"/>
          <w:position w:val="0"/>
          <w:sz w:val="20"/>
          <w:szCs w:val="20"/>
          <w:lang w:val="zh-CN" w:eastAsia="zh-CN" w:bidi="zh-CN"/>
        </w:rPr>
        <w:t xml:space="preserve">页。 </w:t>
      </w:r>
      <w:r>
        <w:rPr>
          <w:color w:val="000000"/>
          <w:spacing w:val="0"/>
          <w:w w:val="100"/>
          <w:position w:val="0"/>
        </w:rPr>
        <w:t>认生产方式是社会存在和发展的基础的思想</w:t>
      </w:r>
      <w:r>
        <w:rPr>
          <w:color w:val="000000"/>
          <w:spacing w:val="0"/>
          <w:w w:val="100"/>
          <w:position w:val="0"/>
          <w:lang w:val="en-US" w:eastAsia="en-US" w:bidi="en-US"/>
        </w:rPr>
        <w:t>G</w:t>
      </w:r>
      <w:r>
        <w:rPr>
          <w:color w:val="000000"/>
          <w:spacing w:val="0"/>
          <w:w w:val="100"/>
          <w:position w:val="0"/>
        </w:rPr>
        <w:t>对物质生产的深入考察， 必定会掲示出社会生活的物质结构和历史发展的一般规律，建立起全新 的历史观。</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《神圣家族》继续阐发了早已确立的市民社会（经济基础）决定政 治国家（上层建筑）的思想一马克思指出，现代国家是由于自身的发展 而不得不挣脱旧的政治桎梏的市民社会的产物，正是市民生活巩固了国 家，只有政治上的迷信才会以为是国家巩固市民生活“马克思初步考察 了市民社会和国家的历史变迁，指出现代发达的国家的基础是发达的市 民社会，它们之间的对立是古代公法团体和奴隶制的典型对立的完成。 因此马克思把市民社会和国家等都看作</w:t>
      </w:r>
      <w:r>
        <w:rPr>
          <w:color w:val="000000"/>
          <w:spacing w:val="0"/>
          <w:w w:val="100"/>
          <w:position w:val="0"/>
          <w:lang w:val="zh-CN" w:eastAsia="zh-CN" w:bidi="zh-CN"/>
        </w:rPr>
        <w:t>“人</w:t>
      </w:r>
      <w:r>
        <w:rPr>
          <w:color w:val="000000"/>
          <w:spacing w:val="0"/>
          <w:w w:val="100"/>
          <w:position w:val="0"/>
        </w:rPr>
        <w:t>的本质的客体化”的提法不 见了，这一微妙的变化说明他已不满足于入本主义的肤浅表述。</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马克思在评论法国革命时发挥了这样的见解：“學雲从来也不能超 出旧世界秩序的范围；在任何情况下它都只能超出旧钢*秩序的思想范 围</w:t>
      </w:r>
      <w:r>
        <w:rPr>
          <w:color w:val="000000"/>
          <w:spacing w:val="0"/>
          <w:w w:val="100"/>
          <w:position w:val="0"/>
          <w:lang w:val="zh-CN" w:eastAsia="zh-CN" w:bidi="zh-CN"/>
        </w:rPr>
        <w:t>。”①</w:t>
      </w:r>
      <w:r>
        <w:rPr>
          <w:color w:val="000000"/>
          <w:spacing w:val="0"/>
          <w:w w:val="100"/>
          <w:position w:val="0"/>
        </w:rPr>
        <w:t>社会存在决定了社会意识的有效活动范围，但社会意识也不是 消极被动的。例如，法国革命就产生了超出当时的社会存在的共产主义 思想</w:t>
      </w:r>
      <w:r>
        <w:rPr>
          <w:color w:val="000000"/>
          <w:spacing w:val="0"/>
          <w:w w:val="100"/>
          <w:position w:val="0"/>
          <w:lang w:val="en-US" w:eastAsia="en-US" w:bidi="en-US"/>
        </w:rPr>
        <w:t>r</w:t>
      </w:r>
      <w:r>
        <w:rPr>
          <w:color w:val="000000"/>
          <w:spacing w:val="0"/>
          <w:w w:val="100"/>
          <w:position w:val="0"/>
        </w:rPr>
        <w:t>他对社会存在与社会意识的瓣证关系已有深刻的理解，但对社会 存在概念尚未作出明确</w:t>
      </w:r>
      <w:r>
        <w:rPr>
          <w:color w:val="000000"/>
          <w:spacing w:val="0"/>
          <w:w w:val="100"/>
          <w:position w:val="0"/>
          <w:lang w:val="zh-CN" w:eastAsia="zh-CN" w:bidi="zh-CN"/>
        </w:rPr>
        <w:t>规定。</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《神圣家族》反复论证了人民群众创造历史的原理，这是与鲍威尔 论战所获得的重要理论成果之一。马克思指出，历史活动是群众的事 业，在历史活动中重要的是行动着的群众，是他们的实践活动和他们的 实际利益，而不是什么神秘抽象的观念，从而肯定了人民群众是历史的 主体。参与历史创造的群众的队伍是在历史进程中逐步扩大的，这意味 着人民群众创造历史的力量和作用日益增强。马克思还对群众作了历史 和阶级的分析,、群众的概念是随着历史的发展而变化的，从来没有什么 抽象不变的群众</w:t>
      </w:r>
      <w:r>
        <w:rPr>
          <w:color w:val="000000"/>
          <w:spacing w:val="0"/>
          <w:w w:val="100"/>
          <w:position w:val="0"/>
          <w:lang w:val="en-US" w:eastAsia="en-US" w:bidi="en-US"/>
        </w:rPr>
        <w:t>G</w:t>
      </w:r>
      <w:r>
        <w:rPr>
          <w:color w:val="000000"/>
          <w:spacing w:val="0"/>
          <w:w w:val="100"/>
          <w:position w:val="0"/>
        </w:rPr>
        <w:t>群众是划分为阶级的，存在着各种各样的群众，例如 参加法国大革命的群众中既有特殊的、有限的资产阶级群众，又有工 人、农民和其他阶级的群众：，哪一部分群众的活动直接推动了历史的发 展呢？马克思认为，只有得到历史承认的那部分群众的利益才是推动历 史前进的决定性力量，它决定了当前历史发展的性质。在马克思看来， 现在创造历史的群众已经不是像18世纪法国革命时代那样的资产阶级， 而是无产阶级。</w:t>
      </w:r>
    </w:p>
    <w:p>
      <w:pPr>
        <w:pStyle w:val="Style5"/>
        <w:keepNext w:val="0"/>
        <w:keepLines w:val="0"/>
        <w:widowControl w:val="0"/>
        <w:shd w:val="clear" w:color="auto" w:fill="auto"/>
        <w:bidi w:val="0"/>
        <w:spacing w:before="0" w:after="580" w:line="436" w:lineRule="exact"/>
        <w:ind w:left="0" w:right="0" w:firstLine="560"/>
        <w:jc w:val="both"/>
      </w:pPr>
      <w:r>
        <w:rPr>
          <w:color w:val="000000"/>
          <w:spacing w:val="0"/>
          <w:w w:val="100"/>
          <w:position w:val="0"/>
        </w:rPr>
        <w:t>《神圣家族》逬一步论证了无产阶级的历史</w:t>
      </w:r>
      <w:r>
        <w:rPr>
          <w:color w:val="000000"/>
          <w:spacing w:val="0"/>
          <w:w w:val="100"/>
          <w:position w:val="0"/>
          <w:lang w:val="zh-CN" w:eastAsia="zh-CN" w:bidi="zh-CN"/>
        </w:rPr>
        <w:t>使命。</w:t>
      </w:r>
      <w:r>
        <w:rPr>
          <w:color w:val="000000"/>
          <w:spacing w:val="0"/>
          <w:w w:val="100"/>
          <w:position w:val="0"/>
        </w:rPr>
        <w:t>马克思把具有世</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291"/>
          <w:footerReference w:type="default" r:id="rId292"/>
          <w:headerReference w:type="even" r:id="rId293"/>
          <w:footerReference w:type="even" r:id="rId294"/>
          <w:headerReference w:type="first" r:id="rId295"/>
          <w:footerReference w:type="first" r:id="rId296"/>
          <w:footnotePr>
            <w:pos w:val="pageBottom"/>
            <w:numFmt w:val="decimal"/>
            <w:numRestart w:val="continuous"/>
          </w:footnotePr>
          <w:pgSz w:w="13985" w:h="18163"/>
          <w:pgMar w:top="1506" w:right="2075" w:bottom="1387" w:left="2745" w:header="0" w:footer="3" w:gutter="0"/>
          <w:pgNumType w:start="84"/>
          <w:cols w:space="720"/>
          <w:noEndnote/>
          <w:titlePg/>
          <w:rtlGutter w:val="0"/>
          <w:docGrid w:linePitch="360"/>
        </w:sectPr>
      </w:pPr>
      <w:r>
        <w:rPr>
          <w:color w:val="000000"/>
          <w:spacing w:val="0"/>
          <w:w w:val="100"/>
          <w:position w:val="0"/>
          <w:sz w:val="20"/>
          <w:szCs w:val="20"/>
        </w:rPr>
        <w:t>伝《马克思恩格斯全集》第</w:t>
      </w:r>
      <w:r>
        <w:rPr>
          <w:color w:val="000000"/>
          <w:spacing w:val="0"/>
          <w:w w:val="100"/>
          <w:position w:val="0"/>
          <w:sz w:val="22"/>
          <w:szCs w:val="22"/>
        </w:rPr>
        <w:t>2</w:t>
      </w:r>
      <w:r>
        <w:rPr>
          <w:color w:val="000000"/>
          <w:spacing w:val="0"/>
          <w:w w:val="100"/>
          <w:position w:val="0"/>
          <w:sz w:val="20"/>
          <w:szCs w:val="20"/>
        </w:rPr>
        <w:t>卷，人民岀版</w:t>
      </w:r>
      <w:r>
        <w:rPr>
          <w:color w:val="000000"/>
          <w:spacing w:val="0"/>
          <w:w w:val="100"/>
          <w:position w:val="0"/>
          <w:sz w:val="22"/>
          <w:szCs w:val="22"/>
        </w:rPr>
        <w:t>1957</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152</w:t>
      </w:r>
      <w:r>
        <w:rPr>
          <w:color w:val="000000"/>
          <w:spacing w:val="0"/>
          <w:w w:val="100"/>
          <w:position w:val="0"/>
          <w:sz w:val="20"/>
          <w:szCs w:val="20"/>
        </w:rPr>
        <w:t>页“</w:t>
      </w:r>
    </w:p>
    <w:p>
      <w:pPr>
        <w:pStyle w:val="Style46"/>
        <w:keepNext w:val="0"/>
        <w:keepLines w:val="0"/>
        <w:widowControl w:val="0"/>
        <w:shd w:val="clear" w:color="auto" w:fill="auto"/>
        <w:tabs>
          <w:tab w:pos="-2060" w:val="left"/>
        </w:tabs>
        <w:bidi w:val="0"/>
        <w:spacing w:before="0" w:after="0" w:line="240" w:lineRule="auto"/>
        <w:ind w:left="0" w:right="0" w:hanging="2540"/>
        <w:jc w:val="left"/>
      </w:pPr>
      <w:r>
        <w:rPr>
          <w:u w:val="single"/>
        </w:rPr>
        <w:t xml:space="preserve"> </w:t>
        <w:tab/>
      </w:r>
    </w:p>
    <w:p>
      <w:pPr>
        <w:pStyle w:val="Style5"/>
        <w:keepNext w:val="0"/>
        <w:keepLines w:val="0"/>
        <w:widowControl w:val="0"/>
        <w:shd w:val="clear" w:color="auto" w:fill="auto"/>
        <w:bidi w:val="0"/>
        <w:spacing w:before="0" w:after="0" w:line="433" w:lineRule="exact"/>
        <w:ind w:left="0" w:right="0" w:firstLine="0"/>
        <w:jc w:val="both"/>
      </w:pPr>
      <w:r>
        <w:rPr>
          <w:color w:val="000000"/>
          <w:spacing w:val="0"/>
          <w:w w:val="100"/>
          <w:position w:val="0"/>
        </w:rPr>
        <w:t>界历史意义的伟大作用归之于无产阶级，他坚定地认为无产阶级能够而 且必须自己解放自己</w:t>
      </w:r>
      <w:r>
        <w:rPr>
          <w:color w:val="000000"/>
          <w:spacing w:val="0"/>
          <w:w w:val="100"/>
          <w:position w:val="0"/>
          <w:lang w:val="zh-CN" w:eastAsia="zh-CN" w:bidi="zh-CN"/>
        </w:rPr>
        <w:t>.他</w:t>
      </w:r>
      <w:r>
        <w:rPr>
          <w:color w:val="000000"/>
          <w:spacing w:val="0"/>
          <w:w w:val="100"/>
          <w:position w:val="0"/>
        </w:rPr>
        <w:t>看到英法无产阶级中已有很大一部分人开始意 识到自己的历史任务</w:t>
      </w:r>
      <w:r>
        <w:rPr>
          <w:color w:val="000000"/>
          <w:spacing w:val="0"/>
          <w:w w:val="100"/>
          <w:position w:val="0"/>
          <w:lang w:val="en-US" w:eastAsia="en-US" w:bidi="en-US"/>
        </w:rPr>
        <w:t>C</w:t>
      </w:r>
      <w:r>
        <w:rPr>
          <w:color w:val="000000"/>
          <w:spacing w:val="0"/>
          <w:w w:val="100"/>
          <w:position w:val="0"/>
        </w:rPr>
        <w:t>为什么唯有无产阶级才负有解放全人类的历史使 命呢？首先，马克思用无产阶级的生活条件来论证，而不再从</w:t>
      </w:r>
      <w:r>
        <w:rPr>
          <w:color w:val="000000"/>
          <w:spacing w:val="0"/>
          <w:w w:val="100"/>
          <w:position w:val="0"/>
          <w:lang w:val="zh-CN" w:eastAsia="zh-CN" w:bidi="zh-CN"/>
        </w:rPr>
        <w:t>“人</w:t>
      </w:r>
      <w:r>
        <w:rPr>
          <w:color w:val="000000"/>
          <w:spacing w:val="0"/>
          <w:w w:val="100"/>
          <w:position w:val="0"/>
        </w:rPr>
        <w:t>的完 全丧失”引出.'人的完全恢复”来作论证了。无产阶级由于其自身的生 活条件而必然在历史上有所作为，如果它不消灭它本身的生活</w:t>
      </w:r>
      <w:r>
        <w:rPr>
          <w:color w:val="000000"/>
          <w:spacing w:val="0"/>
          <w:w w:val="100"/>
          <w:position w:val="0"/>
          <w:lang w:val="zh-CN" w:eastAsia="zh-CN" w:bidi="zh-CN"/>
        </w:rPr>
        <w:t>条件.</w:t>
      </w:r>
      <w:r>
        <w:rPr>
          <w:color w:val="000000"/>
          <w:spacing w:val="0"/>
          <w:w w:val="100"/>
          <w:position w:val="0"/>
        </w:rPr>
        <w:t>它 就不能解放</w:t>
      </w:r>
      <w:r>
        <w:rPr>
          <w:color w:val="000000"/>
          <w:spacing w:val="0"/>
          <w:w w:val="100"/>
          <w:position w:val="0"/>
          <w:lang w:val="zh-CN" w:eastAsia="zh-CN" w:bidi="zh-CN"/>
        </w:rPr>
        <w:t>自己。</w:t>
      </w:r>
      <w:r>
        <w:rPr>
          <w:color w:val="000000"/>
          <w:spacing w:val="0"/>
          <w:w w:val="100"/>
          <w:position w:val="0"/>
        </w:rPr>
        <w:t>它的目的和历史任务己由它自己的生活状况以及现代 资产阶级社会的整个结构最明显地无可辩驳地顼示出来了，因而无产阶 级必然会成为解放全人类的力量。其次，马克思分析了无产阶级和资产 阶级的对立，从历史辩证法的角度论证了无产阶级的历史使命。无产阶 级和资产阶级构成了统一的整体，由于二者在矛盾中所处地位不同，因 而在解决这一矛盾时所起的作用也不同。资产阶级是保守的、肯定的方 面，无产阶级是革命的、否定的方面，从私有者产生保持对立的行动、 从无产者产生消灭对立的行动，无产阶级的胜利将使无产阶级本身以及 制约着它的对立面——私有制也趋于消灭。最后，马克思还从经济角度 论证了这一原理。</w:t>
      </w:r>
      <w:r>
        <w:rPr>
          <w:color w:val="000000"/>
          <w:spacing w:val="0"/>
          <w:w w:val="100"/>
          <w:position w:val="0"/>
          <w:lang w:val="zh-CN" w:eastAsia="zh-CN" w:bidi="zh-CN"/>
        </w:rPr>
        <w:t>“私有</w:t>
      </w:r>
      <w:r>
        <w:rPr>
          <w:color w:val="000000"/>
          <w:spacing w:val="0"/>
          <w:w w:val="100"/>
          <w:position w:val="0"/>
        </w:rPr>
        <w:t xml:space="preserve">制在自己的经济运动中自己把自己推向灭亡”， </w:t>
      </w:r>
      <w:r>
        <w:rPr>
          <w:color w:val="000000"/>
          <w:spacing w:val="0"/>
          <w:w w:val="100"/>
          <w:position w:val="0"/>
          <w:lang w:val="zh-CN" w:eastAsia="zh-CN" w:bidi="zh-CN"/>
        </w:rPr>
        <w:t>“无</w:t>
      </w:r>
      <w:r>
        <w:rPr>
          <w:color w:val="000000"/>
          <w:spacing w:val="0"/>
          <w:w w:val="100"/>
          <w:position w:val="0"/>
        </w:rPr>
        <w:t>产阶级执行雇佣劳动因替别人生产财富、替自己生产贫困而给自己 做出的判决，同样地，它也执行着私有制因产生无产阶级面给自己做岀 的判决</w:t>
      </w:r>
      <w:r>
        <w:rPr>
          <w:color w:val="000000"/>
          <w:spacing w:val="0"/>
          <w:w w:val="100"/>
          <w:position w:val="0"/>
          <w:lang w:val="zh-CN" w:eastAsia="zh-CN" w:bidi="zh-CN"/>
        </w:rPr>
        <w:t>”。①</w:t>
      </w:r>
      <w:r>
        <w:rPr>
          <w:color w:val="000000"/>
          <w:spacing w:val="0"/>
          <w:w w:val="100"/>
          <w:position w:val="0"/>
        </w:rPr>
        <w:t>这是马克思在巴黎研究政治经济学以后在理论上取得的新 进展</w:t>
      </w:r>
      <w:r>
        <w:rPr>
          <w:color w:val="000000"/>
          <w:spacing w:val="0"/>
          <w:w w:val="100"/>
          <w:position w:val="0"/>
          <w:lang w:val="en-US" w:eastAsia="en-US" w:bidi="en-US"/>
        </w:rPr>
        <w:t>c</w:t>
      </w:r>
      <w:r>
        <w:rPr>
          <w:color w:val="000000"/>
          <w:spacing w:val="0"/>
          <w:w w:val="100"/>
          <w:position w:val="0"/>
        </w:rPr>
        <w:t>由于他在经济学上还刚刚入门，所以这时还不能像《资本论》那 样严格而科学地进行论证</w:t>
      </w:r>
      <w:r>
        <w:rPr>
          <w:color w:val="000000"/>
          <w:spacing w:val="0"/>
          <w:w w:val="100"/>
          <w:position w:val="0"/>
          <w:lang w:val="en-US" w:eastAsia="en-US" w:bidi="en-US"/>
        </w:rPr>
        <w:t>G</w:t>
      </w:r>
    </w:p>
    <w:p>
      <w:pPr>
        <w:pStyle w:val="Style5"/>
        <w:keepNext w:val="0"/>
        <w:keepLines w:val="0"/>
        <w:widowControl w:val="0"/>
        <w:shd w:val="clear" w:color="auto" w:fill="auto"/>
        <w:bidi w:val="0"/>
        <w:spacing w:before="0" w:after="480" w:line="441" w:lineRule="exact"/>
        <w:ind w:left="0" w:right="0" w:firstLine="640"/>
        <w:jc w:val="both"/>
      </w:pPr>
      <w:r>
        <w:rPr>
          <w:color w:val="000000"/>
          <w:spacing w:val="0"/>
          <w:w w:val="100"/>
          <w:position w:val="0"/>
        </w:rPr>
        <w:t>我们看到，在《神圣家族》中，马克思和恩格斯的思想已经发展到 了这样一个程度：历史唯物主义和历史辩证法的一些基本原理已经提岀 来了，对思辨唯心主义的历史观已经进行了深刻的批判，对人本唯物主 义的历史观虽然尚持赞同态度，但在实际内容上已经大大超越了它。这 一切都表明他们已经接近实现哲学上的革命变革的临界点，历史唯物主 义已经处于诞生的前夜。</w:t>
      </w:r>
    </w:p>
    <w:p>
      <w:pPr>
        <w:pStyle w:val="Style22"/>
        <w:keepNext/>
        <w:keepLines/>
        <w:widowControl w:val="0"/>
        <w:shd w:val="clear" w:color="auto" w:fill="auto"/>
        <w:bidi w:val="0"/>
        <w:spacing w:before="0" w:after="380" w:line="240" w:lineRule="auto"/>
        <w:ind w:left="0" w:right="0" w:firstLine="0"/>
        <w:jc w:val="center"/>
      </w:pPr>
      <w:bookmarkStart w:id="193" w:name="bookmark193"/>
      <w:bookmarkStart w:id="194" w:name="bookmark194"/>
      <w:bookmarkStart w:id="195" w:name="bookmark195"/>
      <w:r>
        <w:rPr>
          <w:color w:val="000000"/>
          <w:spacing w:val="0"/>
          <w:w w:val="100"/>
          <w:position w:val="0"/>
        </w:rPr>
        <w:t>第三节 历史唯物主义出发点的制定</w:t>
      </w:r>
      <w:bookmarkEnd w:id="193"/>
      <w:bookmarkEnd w:id="194"/>
      <w:bookmarkEnd w:id="195"/>
    </w:p>
    <w:p>
      <w:pPr>
        <w:pStyle w:val="Style5"/>
        <w:keepNext w:val="0"/>
        <w:keepLines w:val="0"/>
        <w:widowControl w:val="0"/>
        <w:shd w:val="clear" w:color="auto" w:fill="auto"/>
        <w:bidi w:val="0"/>
        <w:spacing w:before="0" w:after="600" w:line="435" w:lineRule="exact"/>
        <w:ind w:left="0" w:right="0" w:firstLine="640"/>
        <w:jc w:val="both"/>
      </w:pPr>
      <w:r>
        <w:rPr>
          <w:color w:val="000000"/>
          <w:spacing w:val="0"/>
          <w:w w:val="100"/>
          <w:position w:val="0"/>
        </w:rPr>
        <w:t>1845年春夭，当恩格斯在布鲁塞尔再次与马克思会见时，他惊异 地发现马克思已经从历史唯物主义的基本原理出发，大致完成了发挥唯</w:t>
      </w:r>
    </w:p>
    <w:p>
      <w:pPr>
        <w:pStyle w:val="Style5"/>
        <w:keepNext w:val="0"/>
        <w:keepLines w:val="0"/>
        <w:widowControl w:val="0"/>
        <w:shd w:val="clear" w:color="auto" w:fill="auto"/>
        <w:bidi w:val="0"/>
        <w:spacing w:before="0" w:after="220" w:line="240" w:lineRule="auto"/>
        <w:ind w:left="0" w:right="0" w:firstLine="500"/>
        <w:jc w:val="left"/>
      </w:pPr>
      <w:r>
        <w:rPr>
          <w:color w:val="000000"/>
          <w:spacing w:val="0"/>
          <w:w w:val="100"/>
          <w:position w:val="0"/>
          <w:sz w:val="20"/>
          <w:szCs w:val="20"/>
        </w:rPr>
        <w:t>，①《马克思恩格斯全集》第</w:t>
      </w:r>
      <w:r>
        <w:rPr>
          <w:color w:val="000000"/>
          <w:spacing w:val="0"/>
          <w:w w:val="100"/>
          <w:position w:val="0"/>
        </w:rPr>
        <w:t>2</w:t>
      </w:r>
      <w:r>
        <w:rPr>
          <w:color w:val="000000"/>
          <w:spacing w:val="0"/>
          <w:w w:val="100"/>
          <w:position w:val="0"/>
          <w:sz w:val="20"/>
          <w:szCs w:val="20"/>
          <w:lang w:val="zh-CN" w:eastAsia="zh-CN" w:bidi="zh-CN"/>
        </w:rPr>
        <w:t>卷,</w:t>
      </w:r>
      <w:r>
        <w:rPr>
          <w:color w:val="000000"/>
          <w:spacing w:val="0"/>
          <w:w w:val="100"/>
          <w:position w:val="0"/>
          <w:sz w:val="20"/>
          <w:szCs w:val="20"/>
        </w:rPr>
        <w:t>人拍出版社</w:t>
      </w:r>
      <w:r>
        <w:rPr>
          <w:color w:val="000000"/>
          <w:spacing w:val="0"/>
          <w:w w:val="100"/>
          <w:position w:val="0"/>
        </w:rPr>
        <w:t>1957</w:t>
      </w:r>
      <w:r>
        <w:rPr>
          <w:color w:val="000000"/>
          <w:spacing w:val="0"/>
          <w:w w:val="100"/>
          <w:position w:val="0"/>
          <w:sz w:val="20"/>
          <w:szCs w:val="20"/>
        </w:rPr>
        <w:t>年版，第</w:t>
      </w:r>
      <w:r>
        <w:rPr>
          <w:color w:val="000000"/>
          <w:spacing w:val="0"/>
          <w:w w:val="100"/>
          <w:position w:val="0"/>
        </w:rPr>
        <w:t>44</w:t>
      </w:r>
      <w:r>
        <w:rPr>
          <w:color w:val="000000"/>
          <w:spacing w:val="0"/>
          <w:w w:val="100"/>
          <w:position w:val="0"/>
          <w:sz w:val="20"/>
          <w:szCs w:val="20"/>
        </w:rPr>
        <w:t xml:space="preserve">页： </w:t>
      </w:r>
      <w:r>
        <w:rPr>
          <w:color w:val="000000"/>
          <w:spacing w:val="0"/>
          <w:w w:val="100"/>
          <w:position w:val="0"/>
        </w:rPr>
        <w:t>物主义历史理论的工作，已经草拟了对他们曾一度崇拜的费尔巳哈的批 判提纲，制定了历史唯物主义的出发点。从1844年11月完成《神圣家 族》到《关于费尔巴哈的提纲》，其间不过数月。然而就在这短暂的时 间内，马克思的思想发生了急剧的变化，终于实现了从人本主义历史规 向唯物主义历史观的飞跃&amp;这一重大的理论突破是怎样发生的呢？最近 发现的马克思大约写于1845年3月的遗稿《评弗里德里希•李斯特的著 作〈政治经济学的国民体系〉》（以下简称《评李斯特手稿》）①给我们 提供了思想见证，它表明马克思最终发现了生产力和生产关系的矛盾， 从而解决了历史发展的物质动因问题。</w:t>
      </w:r>
    </w:p>
    <w:p>
      <w:pPr>
        <w:pStyle w:val="Style5"/>
        <w:keepNext w:val="0"/>
        <w:keepLines w:val="0"/>
        <w:widowControl w:val="0"/>
        <w:shd w:val="clear" w:color="auto" w:fill="auto"/>
        <w:bidi w:val="0"/>
        <w:spacing w:before="0" w:after="220" w:line="440" w:lineRule="exact"/>
        <w:ind w:left="0" w:right="0" w:firstLine="0"/>
        <w:jc w:val="center"/>
      </w:pPr>
      <w:bookmarkStart w:id="196" w:name="bookmark196"/>
      <w:r>
        <w:rPr>
          <w:color w:val="000000"/>
          <w:spacing w:val="0"/>
          <w:w w:val="100"/>
          <w:position w:val="0"/>
        </w:rPr>
        <w:t>一</w:t>
      </w:r>
      <w:bookmarkEnd w:id="196"/>
      <w:r>
        <w:rPr>
          <w:color w:val="000000"/>
          <w:spacing w:val="0"/>
          <w:w w:val="100"/>
          <w:position w:val="0"/>
        </w:rPr>
        <w:t>、物质生产方式内在矛盾的发现</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李斯特是德国资产阶级政治经济学历史学派的先驱。为了论证德国 实行保守贸易的必要性，他提出了一个</w:t>
      </w:r>
      <w:r>
        <w:rPr>
          <w:color w:val="000000"/>
          <w:spacing w:val="0"/>
          <w:w w:val="100"/>
          <w:position w:val="0"/>
          <w:lang w:val="zh-CN" w:eastAsia="zh-CN" w:bidi="zh-CN"/>
        </w:rPr>
        <w:t>“生</w:t>
      </w:r>
      <w:r>
        <w:rPr>
          <w:color w:val="000000"/>
          <w:spacing w:val="0"/>
          <w:w w:val="100"/>
          <w:position w:val="0"/>
        </w:rPr>
        <w:t>产力理论”来取代古典学派 的价值理论，这个理论歪曲了生产力概念，使生产力成了一个从基督 教、报纸到历法和钟表等等的无所不包的东西，它反映了德国资产阶级 追求财富而又否认财富的市俭精神＜</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李斯特的生产力槪念在经济学上混乱不堪，在哲学上则是唯心主 义</w:t>
      </w:r>
      <w:r>
        <w:rPr>
          <w:color w:val="000000"/>
          <w:spacing w:val="0"/>
          <w:w w:val="100"/>
          <w:position w:val="0"/>
          <w:lang w:val="en-US" w:eastAsia="en-US" w:bidi="en-US"/>
        </w:rPr>
        <w:t>c</w:t>
      </w:r>
      <w:r>
        <w:rPr>
          <w:color w:val="000000"/>
          <w:spacing w:val="0"/>
          <w:w w:val="100"/>
          <w:position w:val="0"/>
        </w:rPr>
        <w:t>马克思批判了它，揭示了生产力概念的科学内涵。马克思批评李斯 特把生产力看作人的本性的提法，批评他使生产力表现为独立的精神本 质的幽灵，表现为纯粹的人格即上帝，似乎生产力是由人的本性中产生 的目的即目的本身，而交换价值、货币等生产关系则总是外在的。马克 思指出，为了破除美化生产力的神秘灵光，只要指出水力、蒸汽力、人 力、马力都是生产力就够了。这表明马克思开始把生产力确定为客观的 物质力量，与他在《1844年手稿》中把生产力看作人的本质力量的对 象化形成了鲜明对照。</w:t>
      </w:r>
    </w:p>
    <w:p>
      <w:pPr>
        <w:pStyle w:val="Style5"/>
        <w:keepNext w:val="0"/>
        <w:keepLines w:val="0"/>
        <w:widowControl w:val="0"/>
        <w:shd w:val="clear" w:color="auto" w:fill="auto"/>
        <w:bidi w:val="0"/>
        <w:spacing w:before="0" w:after="560" w:line="441" w:lineRule="exact"/>
        <w:ind w:left="0" w:right="0" w:firstLine="600"/>
        <w:jc w:val="both"/>
      </w:pPr>
      <w:r>
        <w:rPr>
          <w:color w:val="000000"/>
          <w:spacing w:val="0"/>
          <w:w w:val="100"/>
          <w:position w:val="0"/>
        </w:rPr>
        <w:t>在《评李斯特手稿》中，马克思把</w:t>
      </w:r>
      <w:r>
        <w:rPr>
          <w:color w:val="000000"/>
          <w:spacing w:val="0"/>
          <w:w w:val="100"/>
          <w:position w:val="0"/>
          <w:lang w:val="zh-CN" w:eastAsia="zh-CN" w:bidi="zh-CN"/>
        </w:rPr>
        <w:t>“交</w:t>
      </w:r>
      <w:r>
        <w:rPr>
          <w:color w:val="000000"/>
          <w:spacing w:val="0"/>
          <w:w w:val="100"/>
          <w:position w:val="0"/>
        </w:rPr>
        <w:t>换价值”、“工业”、</w:t>
      </w:r>
      <w:r>
        <w:rPr>
          <w:color w:val="000000"/>
          <w:spacing w:val="0"/>
          <w:w w:val="100"/>
          <w:position w:val="0"/>
          <w:lang w:val="zh-CN" w:eastAsia="zh-CN" w:bidi="zh-CN"/>
        </w:rPr>
        <w:t>“劳</w:t>
      </w:r>
      <w:r>
        <w:rPr>
          <w:color w:val="000000"/>
          <w:spacing w:val="0"/>
          <w:w w:val="100"/>
          <w:position w:val="0"/>
        </w:rPr>
        <w:t>动” 理解为生产关系的表现。他认为，生产不能脱离生产关系而发展，</w:t>
      </w:r>
      <w:r>
        <w:rPr>
          <w:color w:val="000000"/>
          <w:spacing w:val="0"/>
          <w:w w:val="100"/>
          <w:position w:val="0"/>
          <w:lang w:val="zh-CN" w:eastAsia="zh-CN" w:bidi="zh-CN"/>
        </w:rPr>
        <w:t xml:space="preserve">“生 </w:t>
      </w:r>
      <w:r>
        <w:rPr>
          <w:color w:val="000000"/>
          <w:spacing w:val="0"/>
          <w:w w:val="100"/>
          <w:position w:val="0"/>
        </w:rPr>
        <w:t>产力从一开始就是由交换价值决定的”。废除私有财产只有被理解为废 除</w:t>
      </w:r>
      <w:r>
        <w:rPr>
          <w:color w:val="000000"/>
          <w:spacing w:val="0"/>
          <w:w w:val="100"/>
          <w:position w:val="0"/>
          <w:lang w:val="zh-CN" w:eastAsia="zh-CN" w:bidi="zh-CN"/>
        </w:rPr>
        <w:t>“劳</w:t>
      </w:r>
      <w:r>
        <w:rPr>
          <w:color w:val="000000"/>
          <w:spacing w:val="0"/>
          <w:w w:val="100"/>
          <w:position w:val="0"/>
        </w:rPr>
        <w:t>动”才是现实的，而</w:t>
      </w:r>
      <w:r>
        <w:rPr>
          <w:color w:val="000000"/>
          <w:spacing w:val="0"/>
          <w:w w:val="100"/>
          <w:position w:val="0"/>
          <w:lang w:val="zh-CN" w:eastAsia="zh-CN" w:bidi="zh-CN"/>
        </w:rPr>
        <w:t>“这种</w:t>
      </w:r>
      <w:r>
        <w:rPr>
          <w:color w:val="000000"/>
          <w:spacing w:val="0"/>
          <w:w w:val="100"/>
          <w:position w:val="0"/>
        </w:rPr>
        <w:t xml:space="preserve">废除只有通过劳动本身才有可能，就 </w:t>
      </w:r>
      <w:r>
        <w:rPr>
          <w:color w:val="000000"/>
          <w:spacing w:val="0"/>
          <w:w w:val="100"/>
          <w:position w:val="0"/>
          <w:lang w:val="zh-CN" w:eastAsia="zh-CN" w:bidi="zh-CN"/>
        </w:rPr>
        <w:t>是说：</w:t>
      </w:r>
      <w:r>
        <w:rPr>
          <w:color w:val="000000"/>
          <w:spacing w:val="0"/>
          <w:w w:val="100"/>
          <w:position w:val="0"/>
        </w:rPr>
        <w:t>3有通过社会的物质的活动才有可能</w:t>
      </w:r>
      <w:r>
        <w:rPr>
          <w:color w:val="000000"/>
          <w:spacing w:val="0"/>
          <w:w w:val="100"/>
          <w:position w:val="0"/>
          <w:lang w:val="zh-CN" w:eastAsia="zh-CN" w:bidi="zh-CN"/>
        </w:rPr>
        <w:t>”。②</w:t>
      </w:r>
      <w:r>
        <w:rPr>
          <w:color w:val="000000"/>
          <w:spacing w:val="0"/>
          <w:w w:val="100"/>
          <w:position w:val="0"/>
        </w:rPr>
        <w:t>这里加引号的</w:t>
      </w:r>
      <w:r>
        <w:rPr>
          <w:color w:val="000000"/>
          <w:spacing w:val="0"/>
          <w:w w:val="100"/>
          <w:position w:val="0"/>
          <w:lang w:val="zh-CN" w:eastAsia="zh-CN" w:bidi="zh-CN"/>
        </w:rPr>
        <w:t>“劳</w:t>
      </w:r>
      <w:r>
        <w:rPr>
          <w:color w:val="000000"/>
          <w:spacing w:val="0"/>
          <w:w w:val="100"/>
          <w:position w:val="0"/>
        </w:rPr>
        <w:t>动” 即是前面所说的异化劳动，实际是指劳动的社会关系，马克思在这里把</w:t>
      </w:r>
    </w:p>
    <w:p>
      <w:pPr>
        <w:pStyle w:val="Style5"/>
        <w:keepNext w:val="0"/>
        <w:keepLines w:val="0"/>
        <w:widowControl w:val="0"/>
        <w:shd w:val="clear" w:color="auto" w:fill="auto"/>
        <w:bidi w:val="0"/>
        <w:spacing w:before="0" w:after="0" w:line="285" w:lineRule="exact"/>
        <w:ind w:left="480" w:right="0" w:firstLine="0"/>
        <w:jc w:val="both"/>
        <w:rPr>
          <w:sz w:val="20"/>
          <w:szCs w:val="20"/>
        </w:rPr>
        <w:sectPr>
          <w:headerReference w:type="default" r:id="rId297"/>
          <w:footerReference w:type="default" r:id="rId298"/>
          <w:headerReference w:type="even" r:id="rId299"/>
          <w:footerReference w:type="even" r:id="rId300"/>
          <w:headerReference w:type="first" r:id="rId301"/>
          <w:footerReference w:type="first" r:id="rId302"/>
          <w:footnotePr>
            <w:pos w:val="pageBottom"/>
            <w:numFmt w:val="decimal"/>
            <w:numRestart w:val="continuous"/>
          </w:footnotePr>
          <w:pgSz w:w="13985" w:h="18163"/>
          <w:pgMar w:top="1506" w:right="2075" w:bottom="1387" w:left="2745" w:header="0" w:footer="3" w:gutter="0"/>
          <w:cols w:space="720"/>
          <w:noEndnote/>
          <w:titlePg/>
          <w:rtlGutter w:val="0"/>
          <w:docGrid w:linePitch="360"/>
        </w:sectPr>
      </w:pPr>
      <w:r>
        <w:rPr>
          <w:color w:val="000000"/>
          <w:spacing w:val="0"/>
          <w:w w:val="100"/>
          <w:position w:val="0"/>
          <w:sz w:val="20"/>
          <w:szCs w:val="20"/>
        </w:rPr>
        <w:t>① 这篇草稿是</w:t>
      </w:r>
      <w:r>
        <w:rPr>
          <w:color w:val="000000"/>
          <w:spacing w:val="0"/>
          <w:w w:val="100"/>
          <w:position w:val="0"/>
          <w:sz w:val="22"/>
          <w:szCs w:val="22"/>
        </w:rPr>
        <w:t>1971</w:t>
      </w:r>
      <w:r>
        <w:rPr>
          <w:color w:val="000000"/>
          <w:spacing w:val="0"/>
          <w:w w:val="100"/>
          <w:position w:val="0"/>
          <w:sz w:val="20"/>
          <w:szCs w:val="20"/>
        </w:rPr>
        <w:t>年在马克思长女燕皖•龙格的孙子长期保存的匂克思遗秘中发现的一 金 《马克思恩格斯全集》第</w:t>
      </w:r>
      <w:r>
        <w:rPr>
          <w:color w:val="000000"/>
          <w:spacing w:val="0"/>
          <w:w w:val="100"/>
          <w:position w:val="0"/>
          <w:sz w:val="22"/>
          <w:szCs w:val="22"/>
        </w:rPr>
        <w:t>42</w:t>
      </w:r>
      <w:r>
        <w:rPr>
          <w:color w:val="000000"/>
          <w:spacing w:val="0"/>
          <w:w w:val="100"/>
          <w:position w:val="0"/>
          <w:sz w:val="20"/>
          <w:szCs w:val="20"/>
        </w:rPr>
        <w:t>卷，人民岀版社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263</w:t>
      </w:r>
      <w:r>
        <w:rPr>
          <w:color w:val="000000"/>
          <w:spacing w:val="0"/>
          <w:w w:val="100"/>
          <w:position w:val="0"/>
          <w:sz w:val="20"/>
          <w:szCs w:val="20"/>
        </w:rPr>
        <w:t>、</w:t>
      </w:r>
      <w:r>
        <w:rPr>
          <w:color w:val="000000"/>
          <w:spacing w:val="0"/>
          <w:w w:val="100"/>
          <w:position w:val="0"/>
          <w:sz w:val="22"/>
          <w:szCs w:val="22"/>
        </w:rPr>
        <w:t>255</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85" w:lineRule="exact"/>
        <w:ind w:left="480" w:right="0" w:firstLine="0"/>
        <w:jc w:val="both"/>
      </w:pPr>
      <w:r>
        <w:rPr>
          <w:color w:val="000000"/>
          <w:spacing w:val="0"/>
          <w:w w:val="100"/>
          <w:position w:val="0"/>
        </w:rPr>
        <w:t>它与作为生产的物质活动的劳动区别开来。在另一个地方，马克思明确 地反对</w:t>
      </w:r>
      <w:r>
        <w:rPr>
          <w:color w:val="000000"/>
          <w:spacing w:val="0"/>
          <w:w w:val="100"/>
          <w:position w:val="0"/>
          <w:lang w:val="zh-CN" w:eastAsia="zh-CN" w:bidi="zh-CN"/>
        </w:rPr>
        <w:t>“把</w:t>
      </w:r>
      <w:r>
        <w:rPr>
          <w:color w:val="000000"/>
          <w:spacing w:val="0"/>
          <w:w w:val="100"/>
          <w:position w:val="0"/>
        </w:rPr>
        <w:t>工业唤起的力量同工业本身即同工业给这种力量所提供的目 前的生存条件混为一谈”①，这就明确地把生产力和生产关系区别开来 了。作了这样的区别，就预示着表达历史唯物主义内容的新的术语就要 应运而生了</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8" w:lineRule="exact"/>
        <w:ind w:left="0" w:right="0" w:firstLine="640"/>
        <w:jc w:val="both"/>
      </w:pPr>
      <w:r>
        <w:rPr>
          <w:color w:val="000000"/>
          <w:spacing w:val="0"/>
          <w:w w:val="100"/>
          <w:position w:val="0"/>
        </w:rPr>
        <w:t>马克思认为，生产力的发展是客观的不以人的意志为转移的，它必 将突破旧的生产关系的桎梏，而生产关系则应当适合生产力的发展。这 些思想尽管还没有获得定型的表述，然而却发出了新的历史理论即将临 产的信息「他说：“工业用符咒招引出来（唤起）的自然力量和社会力 量对工业的关系，同无产阶级对工业的关系完全一样。今天，这些力量 仍然是资产者的奴隶”，明天，它们将砸碎自身的锁链，</w:t>
      </w:r>
      <w:r>
        <w:rPr>
          <w:color w:val="000000"/>
          <w:spacing w:val="0"/>
          <w:w w:val="100"/>
          <w:position w:val="0"/>
          <w:lang w:val="zh-CN" w:eastAsia="zh-CN" w:bidi="zh-CN"/>
        </w:rPr>
        <w:t>“炸</w:t>
      </w:r>
      <w:r>
        <w:rPr>
          <w:color w:val="000000"/>
          <w:spacing w:val="0"/>
          <w:w w:val="100"/>
          <w:position w:val="0"/>
        </w:rPr>
        <w:t>毁资产者用 以把它们同人分开并因此把它们从一种真正的社会联系变为（歪曲为） 社会桎梏的那种锁链”，从而表明自己是人类发展的承担者</w:t>
      </w:r>
    </w:p>
    <w:p>
      <w:pPr>
        <w:pStyle w:val="Style5"/>
        <w:keepNext w:val="0"/>
        <w:keepLines w:val="0"/>
        <w:widowControl w:val="0"/>
        <w:shd w:val="clear" w:color="auto" w:fill="auto"/>
        <w:bidi w:val="0"/>
        <w:spacing w:before="0" w:after="220" w:line="438" w:lineRule="exact"/>
        <w:ind w:left="0" w:right="0" w:firstLine="640"/>
        <w:jc w:val="both"/>
      </w:pPr>
      <w:r>
        <w:rPr>
          <w:color w:val="000000"/>
          <w:spacing w:val="0"/>
          <w:w w:val="100"/>
          <w:position w:val="0"/>
        </w:rPr>
        <w:t>马克思在批判李斯特的过程中找到了理解历史进程的钥匙</w:t>
      </w:r>
      <w:r>
        <w:rPr>
          <w:color w:val="000000"/>
          <w:spacing w:val="0"/>
          <w:w w:val="100"/>
          <w:position w:val="0"/>
          <w:lang w:val="en-US" w:eastAsia="en-US" w:bidi="en-US"/>
        </w:rPr>
        <w:t>F</w:t>
      </w:r>
      <w:r>
        <w:rPr>
          <w:color w:val="000000"/>
          <w:spacing w:val="0"/>
          <w:w w:val="100"/>
          <w:position w:val="0"/>
        </w:rPr>
        <w:t>他把生 产力的发展与历史的进步联系起来,这就找到了历史发展的客观基础。 他掲示了生产力与生产关系的矛盾，发现了物质生产方式的内在矛盾冲 突决定着历史的发展，从而发现了历史运动的根本规律「这一重要的理 论发现使他再也不必求助于人的本质和同它相异化的外部环境之间的冲 突的人本学解释了。经济学的研究使他打开了社会历史的大门，他完全 可以从经济关系出发来建立自己的科学的历史理论体</w:t>
      </w:r>
      <w:r>
        <w:rPr>
          <w:color w:val="000000"/>
          <w:spacing w:val="0"/>
          <w:w w:val="100"/>
          <w:position w:val="0"/>
          <w:lang w:val="zh-CN" w:eastAsia="zh-CN" w:bidi="zh-CN"/>
        </w:rPr>
        <w:t>系了。</w:t>
      </w:r>
      <w:r>
        <w:rPr>
          <w:color w:val="000000"/>
          <w:spacing w:val="0"/>
          <w:w w:val="100"/>
          <w:position w:val="0"/>
        </w:rPr>
        <w:t>与此同时， 马克思对古典经济学的看法也发生了重大改变。他认为经济学的发展是 同社会的现实运动联系在一起的，古典经济学的实际出发点是市民社 会。对市民社会的解剖以及对它的不同发展阶段的分析可以借助于古典 经济学，对政治经济学的深人研究促成了唯物史观的最初形成。《评李 斯特手稿》在马克思主义哲学形成史上的地位就在丁-此。</w:t>
      </w:r>
    </w:p>
    <w:p>
      <w:pPr>
        <w:pStyle w:val="Style5"/>
        <w:keepNext w:val="0"/>
        <w:keepLines w:val="0"/>
        <w:widowControl w:val="0"/>
        <w:shd w:val="clear" w:color="auto" w:fill="auto"/>
        <w:bidi w:val="0"/>
        <w:spacing w:before="0" w:after="160" w:line="438" w:lineRule="exact"/>
        <w:ind w:left="0" w:right="0" w:firstLine="0"/>
        <w:jc w:val="center"/>
      </w:pPr>
      <w:bookmarkStart w:id="197" w:name="bookmark197"/>
      <w:r>
        <w:rPr>
          <w:color w:val="000000"/>
          <w:spacing w:val="0"/>
          <w:w w:val="100"/>
          <w:position w:val="0"/>
        </w:rPr>
        <w:t>二</w:t>
      </w:r>
      <w:bookmarkEnd w:id="197"/>
      <w:r>
        <w:rPr>
          <w:color w:val="000000"/>
          <w:spacing w:val="0"/>
          <w:w w:val="100"/>
          <w:position w:val="0"/>
        </w:rPr>
        <w:t>、论证无产阶级历史使命的新思路</w:t>
      </w:r>
    </w:p>
    <w:p>
      <w:pPr>
        <w:pStyle w:val="Style5"/>
        <w:keepNext w:val="0"/>
        <w:keepLines w:val="0"/>
        <w:widowControl w:val="0"/>
        <w:shd w:val="clear" w:color="auto" w:fill="auto"/>
        <w:bidi w:val="0"/>
        <w:spacing w:before="0" w:after="580" w:line="455" w:lineRule="exact"/>
        <w:ind w:left="0" w:right="0" w:firstLine="640"/>
        <w:jc w:val="both"/>
      </w:pPr>
      <w:r>
        <w:rPr>
          <w:color w:val="000000"/>
          <w:spacing w:val="0"/>
          <w:w w:val="100"/>
          <w:position w:val="0"/>
        </w:rPr>
        <w:t>几乎与马克思加速制定历史唯物主义体系的同时，恩格斯的历史唯 物主义思想也日趋成熟了。他在1845年3月完成了《英国工人阶级状 况》一书的写作°这本书的突出之点在于从新的角度进一步阐述了无产 阶级的世界历史使命。</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2"/>
          <w:szCs w:val="22"/>
        </w:rPr>
        <w:t>X</w:t>
      </w:r>
      <w:r>
        <w:rPr>
          <w:color w:val="000000"/>
          <w:spacing w:val="0"/>
          <w:w w:val="100"/>
          <w:position w:val="0"/>
          <w:sz w:val="20"/>
          <w:szCs w:val="20"/>
        </w:rPr>
        <w:t>《马克思思格斯全集》第</w:t>
      </w:r>
      <w:r>
        <w:rPr>
          <w:color w:val="000000"/>
          <w:spacing w:val="0"/>
          <w:w w:val="100"/>
          <w:position w:val="0"/>
          <w:sz w:val="22"/>
          <w:szCs w:val="22"/>
        </w:rPr>
        <w:t>42</w:t>
      </w:r>
      <w:r>
        <w:rPr>
          <w:color w:val="000000"/>
          <w:spacing w:val="0"/>
          <w:w w:val="100"/>
          <w:position w:val="0"/>
          <w:sz w:val="20"/>
          <w:szCs w:val="20"/>
        </w:rPr>
        <w:t>卷，人民出版社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259</w:t>
      </w:r>
      <w:r>
        <w:rPr>
          <w:color w:val="000000"/>
          <w:spacing w:val="0"/>
          <w:w w:val="100"/>
          <w:position w:val="0"/>
          <w:sz w:val="20"/>
          <w:szCs w:val="20"/>
        </w:rPr>
        <w:t>页。</w:t>
      </w:r>
    </w:p>
    <w:p>
      <w:pPr>
        <w:pStyle w:val="Style5"/>
        <w:keepNext w:val="0"/>
        <w:keepLines w:val="0"/>
        <w:widowControl w:val="0"/>
        <w:shd w:val="clear" w:color="auto" w:fill="auto"/>
        <w:bidi w:val="0"/>
        <w:spacing w:before="0" w:after="80" w:line="240" w:lineRule="auto"/>
        <w:ind w:left="0" w:right="0" w:firstLine="520"/>
        <w:jc w:val="both"/>
        <w:rPr>
          <w:sz w:val="20"/>
          <w:szCs w:val="20"/>
        </w:rPr>
      </w:pPr>
      <w:r>
        <w:rPr>
          <w:i/>
          <w:iCs/>
          <w:color w:val="000000"/>
          <w:spacing w:val="0"/>
          <w:w w:val="100"/>
          <w:position w:val="0"/>
          <w:sz w:val="22"/>
          <w:szCs w:val="22"/>
          <w:lang w:val="en-US" w:eastAsia="en-US" w:bidi="en-US"/>
        </w:rPr>
        <w:t>Z</w:t>
      </w:r>
      <w:r>
        <w:rPr>
          <w:color w:val="000000"/>
          <w:spacing w:val="0"/>
          <w:w w:val="100"/>
          <w:position w:val="0"/>
          <w:sz w:val="20"/>
          <w:szCs w:val="20"/>
          <w:lang w:val="en-US" w:eastAsia="en-US" w:bidi="en-US"/>
        </w:rPr>
        <w:t xml:space="preserve"> </w:t>
      </w:r>
      <w:r>
        <w:rPr>
          <w:color w:val="000000"/>
          <w:spacing w:val="0"/>
          <w:w w:val="100"/>
          <w:position w:val="0"/>
          <w:sz w:val="20"/>
          <w:szCs w:val="20"/>
        </w:rPr>
        <w:t>（马克恐恩格斯全集》第</w:t>
      </w:r>
      <w:r>
        <w:rPr>
          <w:color w:val="000000"/>
          <w:spacing w:val="0"/>
          <w:w w:val="100"/>
          <w:position w:val="0"/>
          <w:sz w:val="22"/>
          <w:szCs w:val="22"/>
        </w:rPr>
        <w:t>42</w:t>
      </w:r>
      <w:r>
        <w:rPr>
          <w:color w:val="000000"/>
          <w:spacing w:val="0"/>
          <w:w w:val="100"/>
          <w:position w:val="0"/>
          <w:sz w:val="20"/>
          <w:szCs w:val="20"/>
        </w:rPr>
        <w:t>卷，人民出版社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lang w:val="en-US" w:eastAsia="en-US" w:bidi="en-US"/>
        </w:rPr>
        <w:t>258—259</w:t>
      </w:r>
      <w:r>
        <w:rPr>
          <w:color w:val="000000"/>
          <w:spacing w:val="0"/>
          <w:w w:val="100"/>
          <w:position w:val="0"/>
          <w:sz w:val="20"/>
          <w:szCs w:val="20"/>
        </w:rPr>
        <w:t>页°</w:t>
      </w:r>
    </w:p>
    <w:p>
      <w:pPr>
        <w:pStyle w:val="Style46"/>
        <w:keepNext w:val="0"/>
        <w:keepLines w:val="0"/>
        <w:widowControl w:val="0"/>
        <w:shd w:val="clear" w:color="auto" w:fill="auto"/>
        <w:tabs>
          <w:tab w:pos="-1845" w:val="left"/>
        </w:tabs>
        <w:bidi w:val="0"/>
        <w:spacing w:before="0" w:after="0" w:line="240" w:lineRule="auto"/>
        <w:ind w:left="0" w:right="0" w:hanging="2340"/>
        <w:jc w:val="left"/>
      </w:pPr>
      <w:r>
        <w:rPr>
          <w:u w:val="single"/>
        </w:rPr>
        <w:t xml:space="preserve"> </w:t>
        <w:tab/>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恩格斯在书中研究了英国工业的发展以及工人阶级的成长过程，得 岀了差不多是历史唯物主义的结论°他高度评价了英国工业革命的世界 历史意义，从蒸汽机和棉花加工机的发明开始的产业革命引起了整个社 会生活方式的变化和市民社会结构的全面变革，产业革命对英国的意 义，就像政治革命对法国、哲学革命对于德国</w:t>
      </w:r>
      <w:r>
        <w:rPr>
          <w:color w:val="000000"/>
          <w:spacing w:val="0"/>
          <w:w w:val="100"/>
          <w:position w:val="0"/>
          <w:lang w:val="zh-CN" w:eastAsia="zh-CN" w:bidi="zh-CN"/>
        </w:rPr>
        <w:t>一样，</w:t>
      </w:r>
      <w:r>
        <w:rPr>
          <w:color w:val="000000"/>
          <w:spacing w:val="0"/>
          <w:w w:val="100"/>
          <w:position w:val="0"/>
        </w:rPr>
        <w:t>而它的最重要的产 物是造就了英国无产阶级。从18世纪下半叶开始的工业革命的发展是 英国工人阶级产生、发展井日益陷入贫困状态的决定性原因。工业革命 造就了••-个越来越富有、越来越强大的资产阶级，同时也形成了人数众 多的无产阶级，这两大阶级之间的不可避免的利害冲突是英国社会革命 的深刻根源-从英国社会历史的发展中可以看到，工人阶级在政治和社 会运动中将发挥越来越重要的作用</w:t>
      </w:r>
      <w:r>
        <w:rPr>
          <w:color w:val="000000"/>
          <w:spacing w:val="0"/>
          <w:w w:val="100"/>
          <w:position w:val="0"/>
          <w:lang w:val="en-US" w:eastAsia="en-US" w:bidi="en-US"/>
        </w:rPr>
        <w:t>c</w:t>
      </w:r>
      <w:r>
        <w:rPr>
          <w:color w:val="000000"/>
          <w:spacing w:val="0"/>
          <w:w w:val="100"/>
          <w:position w:val="0"/>
        </w:rPr>
        <w:t>恩格斯异常清晰地洞察到历来被忽 视的经济事实，至少在现代世界中是一个决定性的历史力量，是阶级斗 争的基础，因而也是全部政治历史的基础。</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恩格斯考察了无产阶级的生活状况，阐明了无产阶级解放斗争的客 观必然性他指出，只有工人阶级的现实处境和生活状况才是当代一切 社会运动的真正的基础和出发点。他严厉控诉</w:t>
      </w:r>
      <w:r>
        <w:rPr>
          <w:color w:val="000000"/>
          <w:spacing w:val="0"/>
          <w:w w:val="100"/>
          <w:position w:val="0"/>
          <w:lang w:val="en-US" w:eastAsia="en-US" w:bidi="en-US"/>
        </w:rPr>
        <w:t>r</w:t>
      </w:r>
      <w:r>
        <w:rPr>
          <w:color w:val="000000"/>
          <w:spacing w:val="0"/>
          <w:w w:val="100"/>
          <w:position w:val="0"/>
        </w:rPr>
        <w:t>资本主义和资产阶级带 来的悲惨状况和生活的不断贫困化，掲示了生产的无政府状态和周期性 的经济危机必然导致资产主义生产方式走向灭亡。无产阶级由于其客观 地位在整体上是一个革命的阶级，它有足够的力最去推翻剥削阶级，并 将取代资产阶级而担当起领导历史前进的任务。</w:t>
      </w:r>
    </w:p>
    <w:p>
      <w:pPr>
        <w:pStyle w:val="Style5"/>
        <w:keepNext w:val="0"/>
        <w:keepLines w:val="0"/>
        <w:widowControl w:val="0"/>
        <w:shd w:val="clear" w:color="auto" w:fill="auto"/>
        <w:bidi w:val="0"/>
        <w:spacing w:before="0" w:after="0" w:line="442" w:lineRule="exact"/>
        <w:ind w:left="0" w:right="0" w:firstLine="580"/>
        <w:jc w:val="both"/>
        <w:sectPr>
          <w:headerReference w:type="default" r:id="rId303"/>
          <w:footerReference w:type="default" r:id="rId304"/>
          <w:headerReference w:type="even" r:id="rId305"/>
          <w:footerReference w:type="even" r:id="rId306"/>
          <w:headerReference w:type="first" r:id="rId307"/>
          <w:footerReference w:type="first" r:id="rId308"/>
          <w:footnotePr>
            <w:pos w:val="pageBottom"/>
            <w:numFmt w:val="decimal"/>
            <w:numRestart w:val="continuous"/>
          </w:footnotePr>
          <w:pgSz w:w="13985" w:h="18163"/>
          <w:pgMar w:top="1506" w:right="2075" w:bottom="1387" w:left="2745" w:header="0" w:footer="3" w:gutter="0"/>
          <w:cols w:space="720"/>
          <w:noEndnote/>
          <w:titlePg/>
          <w:rtlGutter w:val="0"/>
          <w:docGrid w:linePitch="360"/>
        </w:sectPr>
      </w:pPr>
      <w:r>
        <w:rPr>
          <w:color w:val="000000"/>
          <w:spacing w:val="0"/>
          <w:w w:val="100"/>
          <w:position w:val="0"/>
        </w:rPr>
        <w:t>恩格斯研究了英国工人运动的各种形式，分析了英国的宪章运动和 社会主义运动，认为只有把理论和实践结合起来，才能完成无产阶级的 历史使命:：他把工人运动看作是资产阶级和无产阶级之间的对抗性矛盾 的必然</w:t>
      </w:r>
      <w:r>
        <w:rPr>
          <w:color w:val="000000"/>
          <w:spacing w:val="0"/>
          <w:w w:val="100"/>
          <w:position w:val="0"/>
          <w:lang w:val="zh-CN" w:eastAsia="zh-CN" w:bidi="zh-CN"/>
        </w:rPr>
        <w:t>表现。</w:t>
      </w:r>
      <w:r>
        <w:rPr>
          <w:color w:val="000000"/>
          <w:spacing w:val="0"/>
          <w:w w:val="100"/>
          <w:position w:val="0"/>
        </w:rPr>
        <w:t>宪章运动虽然比较落后，比较不发展，但却是无产阶级性 质的，它反映了道地的无产者的要求。其缺点是缺乏坚实的理论基础， 不理解社会主义革命的必要性</w:t>
      </w:r>
      <w:r>
        <w:rPr>
          <w:color w:val="000000"/>
          <w:spacing w:val="0"/>
          <w:w w:val="100"/>
          <w:position w:val="0"/>
          <w:lang w:val="en-US" w:eastAsia="en-US" w:bidi="en-US"/>
        </w:rPr>
        <w:t>a</w:t>
      </w:r>
      <w:r>
        <w:rPr>
          <w:color w:val="000000"/>
          <w:spacing w:val="0"/>
          <w:w w:val="100"/>
          <w:position w:val="0"/>
        </w:rPr>
        <w:t>而欧文派的英国社会主义者虽然企图超 越于无产阶级和资产阶级的对立之上，但实际上却不看到无产阶级的力 量，把无产阶级看作愚昧落后的受苦群众，因面他们除了争取社会舆论 外，找不到改变现存制度的有效途径。恩格斯</w:t>
      </w:r>
      <w:r>
        <w:rPr>
          <w:color w:val="000000"/>
          <w:spacing w:val="0"/>
          <w:w w:val="100"/>
          <w:position w:val="0"/>
          <w:lang w:val="zh-CN" w:eastAsia="zh-CN" w:bidi="zh-CN"/>
        </w:rPr>
        <w:t>认为.</w:t>
      </w:r>
      <w:r>
        <w:rPr>
          <w:color w:val="000000"/>
          <w:spacing w:val="0"/>
          <w:w w:val="100"/>
          <w:position w:val="0"/>
        </w:rPr>
        <w:t>克服英国社会主义 的局限性的最好办法是使之与工人运动打成一片，通过宪章运动的锻炼 来消除自己的资产阶级因素，创立真正无产阶级的社会主义。英国的社 会主义者和宪章主义者作为工人运动彼此分裂的两派必须结合起来，但 必须在新的科学的理论基础之上实行这种结合，以完成社会主义革命的 历史性任务</w:t>
      </w:r>
      <w:r>
        <w:rPr>
          <w:color w:val="000000"/>
          <w:spacing w:val="0"/>
          <w:w w:val="100"/>
          <w:position w:val="0"/>
          <w:lang w:val="en-US" w:eastAsia="en-US" w:bidi="en-US"/>
        </w:rPr>
        <w:t>c</w:t>
      </w:r>
    </w:p>
    <w:p>
      <w:pPr>
        <w:pStyle w:val="Style46"/>
        <w:keepNext w:val="0"/>
        <w:keepLines w:val="0"/>
        <w:widowControl w:val="0"/>
        <w:shd w:val="clear" w:color="auto" w:fill="auto"/>
        <w:tabs>
          <w:tab w:pos="-1985" w:val="left"/>
        </w:tabs>
        <w:bidi w:val="0"/>
        <w:spacing w:before="0" w:after="0" w:line="240" w:lineRule="auto"/>
        <w:ind w:left="0" w:right="0" w:hanging="2540"/>
        <w:jc w:val="left"/>
      </w:pPr>
      <w:r>
        <w:rPr>
          <w:u w:val="single"/>
        </w:rPr>
        <w:t xml:space="preserve"> </w:t>
        <w:tab/>
      </w:r>
    </w:p>
    <w:p>
      <w:pPr>
        <w:pStyle w:val="Style5"/>
        <w:keepNext w:val="0"/>
        <w:keepLines w:val="0"/>
        <w:widowControl w:val="0"/>
        <w:shd w:val="clear" w:color="auto" w:fill="auto"/>
        <w:bidi w:val="0"/>
        <w:spacing w:before="0" w:after="220" w:line="433" w:lineRule="exact"/>
        <w:ind w:left="0" w:right="0" w:firstLine="600"/>
        <w:jc w:val="both"/>
      </w:pPr>
      <w:r>
        <w:rPr>
          <w:color w:val="000000"/>
          <w:spacing w:val="0"/>
          <w:w w:val="100"/>
          <w:position w:val="0"/>
        </w:rPr>
        <w:t>就这样，恩格斯从研究英国工业发展的进程、考察工人阶级状况和 总结工人运动入手，论证了工入阶级按照历史本身的辩证法必定要成为 资本主义社会的掘墓人和社会主义的创造者。和马克思着重于抽象而精 深的理论探讨不同，恩格斯用大量的事实材料来证明自己的</w:t>
      </w:r>
      <w:r>
        <w:rPr>
          <w:color w:val="000000"/>
          <w:spacing w:val="0"/>
          <w:w w:val="100"/>
          <w:position w:val="0"/>
          <w:lang w:val="zh-CN" w:eastAsia="zh-CN" w:bidi="zh-CN"/>
        </w:rPr>
        <w:t>结论.</w:t>
      </w:r>
      <w:r>
        <w:rPr>
          <w:color w:val="000000"/>
          <w:spacing w:val="0"/>
          <w:w w:val="100"/>
          <w:position w:val="0"/>
        </w:rPr>
        <w:t>从而 表明了他通过另一条不同于马克思的研究道路也走向历史唯物主义。应 当指岀，《英国工人阶级状况》一书作为恩格斯向唯物主义理论体系飞 跃的界碑仍然是存在着若干问题的，例如该书就没有完全摆脱费尔巴哈 人本主义唯物主义的影响。而要建立历史唯物主义的理论体系，不批判 地克服费尔巴哈哲学是不可能的，这艰难的一步是马克思首先迈出的</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20" w:line="436" w:lineRule="exact"/>
        <w:ind w:left="0" w:right="0" w:firstLine="0"/>
        <w:jc w:val="center"/>
      </w:pPr>
      <w:bookmarkStart w:id="198" w:name="bookmark198"/>
      <w:r>
        <w:rPr>
          <w:color w:val="000000"/>
          <w:spacing w:val="0"/>
          <w:w w:val="100"/>
          <w:position w:val="0"/>
        </w:rPr>
        <w:t>三</w:t>
      </w:r>
      <w:bookmarkEnd w:id="198"/>
      <w:r>
        <w:rPr>
          <w:color w:val="000000"/>
          <w:spacing w:val="0"/>
          <w:w w:val="100"/>
          <w:position w:val="0"/>
        </w:rPr>
        <w:t>、对费尔巴哈睢物主义的批判</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马克思着手批判费尔巴哈的内在动因是他的历史唯物主义思想已经 趋于成熟。由于他通过对经济学的深人研究已经发现了生产力决定生产 关系的历史规律，这就确立了唯物主义历史观的核心观点。费尔巴哈的 唯物主义是青年黑格尔运动的最髙理论成就，批判他就意味着在理论上 超越他，而且借此还可以系统地阐明自己迄今所获得的一系列观点。</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促使马克思批判费尔巴哈的外在原因有两个，即《唯一者及其所有 物》的岀版和</w:t>
      </w:r>
      <w:r>
        <w:rPr>
          <w:color w:val="000000"/>
          <w:spacing w:val="0"/>
          <w:w w:val="100"/>
          <w:position w:val="0"/>
          <w:lang w:val="zh-CN" w:eastAsia="zh-CN" w:bidi="zh-CN"/>
        </w:rPr>
        <w:t>“真正</w:t>
      </w:r>
      <w:r>
        <w:rPr>
          <w:color w:val="000000"/>
          <w:spacing w:val="0"/>
          <w:w w:val="100"/>
          <w:position w:val="0"/>
        </w:rPr>
        <w:t>的社会主义”的蔓延。麦克斯</w:t>
      </w:r>
      <w:r>
        <w:rPr>
          <w:color w:val="000000"/>
          <w:spacing w:val="0"/>
          <w:w w:val="100"/>
          <w:position w:val="0"/>
          <w:lang w:val="zh-CN" w:eastAsia="zh-CN" w:bidi="zh-CN"/>
        </w:rPr>
        <w:t>•施蒂</w:t>
      </w:r>
      <w:r>
        <w:rPr>
          <w:color w:val="000000"/>
          <w:spacing w:val="0"/>
          <w:w w:val="100"/>
          <w:position w:val="0"/>
        </w:rPr>
        <w:t>纳的这本书从 反面暴露出费尔巴哈人本主义的理论弱点。它以极左的面目</w:t>
      </w:r>
      <w:r>
        <w:rPr>
          <w:color w:val="000000"/>
          <w:spacing w:val="0"/>
          <w:w w:val="100"/>
          <w:position w:val="0"/>
          <w:lang w:val="zh-CN" w:eastAsia="zh-CN" w:bidi="zh-CN"/>
        </w:rPr>
        <w:t>出现,</w:t>
      </w:r>
      <w:r>
        <w:rPr>
          <w:color w:val="000000"/>
          <w:spacing w:val="0"/>
          <w:w w:val="100"/>
          <w:position w:val="0"/>
        </w:rPr>
        <w:t>鼓吹 一种绝对利已主义的和无政府主义的</w:t>
      </w:r>
      <w:r>
        <w:rPr>
          <w:color w:val="000000"/>
          <w:spacing w:val="0"/>
          <w:w w:val="100"/>
          <w:position w:val="0"/>
          <w:lang w:val="zh-CN" w:eastAsia="zh-CN" w:bidi="zh-CN"/>
        </w:rPr>
        <w:t>“唯</w:t>
      </w:r>
      <w:r>
        <w:rPr>
          <w:color w:val="000000"/>
          <w:spacing w:val="0"/>
          <w:w w:val="100"/>
          <w:position w:val="0"/>
        </w:rPr>
        <w:t>一者”的哲学，把思辨唯心主 义发展到了荒谬绝伦的地步。但是，施蒂纳对费尔巴哈的仍然戴着神学 光圈的类概念的抽象性的批判，对他把人分为符合本质的人和异化的人 的二重化方法的批判，以及其他指责，毕竞从反面引起了马克思对费尔 巴哈哲学的再思考和重新评价。另一方面，莫泽斯</w:t>
      </w:r>
      <w:r>
        <w:rPr>
          <w:color w:val="000000"/>
          <w:spacing w:val="0"/>
          <w:w w:val="100"/>
          <w:position w:val="0"/>
          <w:lang w:val="zh-CN" w:eastAsia="zh-CN" w:bidi="zh-CN"/>
        </w:rPr>
        <w:t>•赫斯</w:t>
      </w:r>
      <w:r>
        <w:rPr>
          <w:color w:val="000000"/>
          <w:spacing w:val="0"/>
          <w:w w:val="100"/>
          <w:position w:val="0"/>
        </w:rPr>
        <w:t>和卡尔•格律恩 等人在1844年以后，开始从哲学共产主义向</w:t>
      </w:r>
      <w:r>
        <w:rPr>
          <w:color w:val="000000"/>
          <w:spacing w:val="0"/>
          <w:w w:val="100"/>
          <w:position w:val="0"/>
          <w:lang w:val="zh-CN" w:eastAsia="zh-CN" w:bidi="zh-CN"/>
        </w:rPr>
        <w:t>“真正</w:t>
      </w:r>
      <w:r>
        <w:rPr>
          <w:color w:val="000000"/>
          <w:spacing w:val="0"/>
          <w:w w:val="100"/>
          <w:position w:val="0"/>
        </w:rPr>
        <w:t>的社会主义”转变， 把费尔巴哈的美文学的词句和泛爱的空谈这两个弱点作为共产主义运动 的指导</w:t>
      </w:r>
      <w:r>
        <w:rPr>
          <w:color w:val="000000"/>
          <w:spacing w:val="0"/>
          <w:w w:val="100"/>
          <w:position w:val="0"/>
          <w:lang w:val="zh-CN" w:eastAsia="zh-CN" w:bidi="zh-CN"/>
        </w:rPr>
        <w:t>原则,</w:t>
      </w:r>
      <w:r>
        <w:rPr>
          <w:color w:val="000000"/>
          <w:spacing w:val="0"/>
          <w:w w:val="100"/>
          <w:position w:val="0"/>
        </w:rPr>
        <w:t>标榜通过爱来实现以人类内在本性的意识为基础的真正人 的社会。这种观点像瘟疫一样危及着共产主义的实际运动，这就从实践 上暴露了推广费尔巴哈学说的不良后果，使马克思不得不与它划清界 限。于是，他写下了供逬一步研究用的11条《关于费尔巴哈的提纲》 （简称《提纲》），其中的思想在他和恩格斯合著的《德意志意识形态》 中得到了全面的展开。</w:t>
      </w:r>
    </w:p>
    <w:p>
      <w:pPr>
        <w:pStyle w:val="Style5"/>
        <w:keepNext w:val="0"/>
        <w:keepLines w:val="0"/>
        <w:widowControl w:val="0"/>
        <w:shd w:val="clear" w:color="auto" w:fill="auto"/>
        <w:bidi w:val="0"/>
        <w:spacing w:before="0" w:after="200" w:line="435" w:lineRule="exact"/>
        <w:ind w:left="0" w:right="0" w:firstLine="600"/>
        <w:jc w:val="both"/>
        <w:sectPr>
          <w:headerReference w:type="default" r:id="rId309"/>
          <w:footerReference w:type="default" r:id="rId310"/>
          <w:headerReference w:type="even" r:id="rId311"/>
          <w:footerReference w:type="even" r:id="rId312"/>
          <w:footnotePr>
            <w:pos w:val="pageBottom"/>
            <w:numFmt w:val="decimal"/>
            <w:numRestart w:val="continuous"/>
          </w:footnotePr>
          <w:type w:val="continuous"/>
          <w:pgSz w:w="13985" w:h="18163"/>
          <w:pgMar w:top="1506" w:right="2075" w:bottom="1387" w:left="2745" w:header="0" w:footer="3" w:gutter="0"/>
          <w:cols w:space="720"/>
          <w:noEndnote/>
          <w:rtlGutter w:val="0"/>
          <w:docGrid w:linePitch="360"/>
        </w:sectPr>
      </w:pPr>
      <w:r>
        <w:rPr>
          <w:color w:val="000000"/>
          <w:spacing w:val="0"/>
          <w:w w:val="100"/>
          <w:position w:val="0"/>
        </w:rPr>
        <w:t xml:space="preserve">在认识论上，费尔巴哈的唯物主义和一切旧唯物主义一样，都是直 观的唯物主义，缺乏能动性原则，不了解人类实践活动的意义。费尔巴 </w:t>
      </w:r>
    </w:p>
    <w:p>
      <w:pPr>
        <w:pStyle w:val="Style5"/>
        <w:keepNext w:val="0"/>
        <w:keepLines w:val="0"/>
        <w:widowControl w:val="0"/>
        <w:shd w:val="clear" w:color="auto" w:fill="auto"/>
        <w:bidi w:val="0"/>
        <w:spacing w:before="0" w:after="200" w:line="435" w:lineRule="exact"/>
        <w:ind w:left="0" w:right="0" w:firstLine="0"/>
        <w:jc w:val="both"/>
      </w:pPr>
      <w:r>
        <w:rPr>
          <w:color w:val="000000"/>
          <w:spacing w:val="0"/>
          <w:w w:val="100"/>
          <w:position w:val="0"/>
        </w:rPr>
        <w:t>式。德国社会主义者曾借助于这个人本主义的理论框架鼓吹货币、雇佣 劳动等等同样是人的本质的异化，结果社会主义就变成了反映人的本质 的哲学概念，整个历史就变成意识发展的过程了</w:t>
      </w:r>
      <w:r>
        <w:rPr>
          <w:color w:val="000000"/>
          <w:spacing w:val="0"/>
          <w:w w:val="100"/>
          <w:position w:val="0"/>
          <w:lang w:val="en-US" w:eastAsia="en-US" w:bidi="en-US"/>
        </w:rPr>
        <w:t>c</w:t>
      </w:r>
      <w:r>
        <w:rPr>
          <w:color w:val="000000"/>
          <w:spacing w:val="0"/>
          <w:w w:val="100"/>
          <w:position w:val="0"/>
        </w:rPr>
        <w:t>显然，唯物主义的历 史观是不能建立在这种以抽象的人为出发点，同时又是历史所追求的最 终极目的这个沙滩上的，它必须在坚实的基地上建立自己的理论大厦。 实践观点就是这座大厦的奠基石”</w:t>
      </w:r>
    </w:p>
    <w:p>
      <w:pPr>
        <w:pStyle w:val="Style5"/>
        <w:keepNext w:val="0"/>
        <w:keepLines w:val="0"/>
        <w:widowControl w:val="0"/>
        <w:shd w:val="clear" w:color="auto" w:fill="auto"/>
        <w:bidi w:val="0"/>
        <w:spacing w:before="0" w:after="200" w:line="436" w:lineRule="exact"/>
        <w:ind w:left="0" w:right="0" w:firstLine="0"/>
        <w:jc w:val="center"/>
      </w:pPr>
      <w:bookmarkStart w:id="199" w:name="bookmark199"/>
      <w:r>
        <w:rPr>
          <w:color w:val="000000"/>
          <w:spacing w:val="0"/>
          <w:w w:val="100"/>
          <w:position w:val="0"/>
        </w:rPr>
        <w:t>四</w:t>
      </w:r>
      <w:bookmarkEnd w:id="199"/>
      <w:r>
        <w:rPr>
          <w:color w:val="000000"/>
          <w:spacing w:val="0"/>
          <w:w w:val="100"/>
          <w:position w:val="0"/>
        </w:rPr>
        <w:t>、马克思主义实践观点的制定</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 xml:space="preserve">在《关于费尔巴哈的提纲》中，马克思主义的科学实践观基本制定 岀来了 </w:t>
      </w:r>
      <w:r>
        <w:rPr>
          <w:color w:val="000000"/>
          <w:spacing w:val="0"/>
          <w:w w:val="100"/>
          <w:position w:val="0"/>
          <w:lang w:val="en-US" w:eastAsia="en-US" w:bidi="en-US"/>
        </w:rPr>
        <w:t>C</w:t>
      </w:r>
      <w:r>
        <w:rPr>
          <w:color w:val="000000"/>
          <w:spacing w:val="0"/>
          <w:w w:val="100"/>
          <w:position w:val="0"/>
        </w:rPr>
        <w:t>《提纲》以唯物辩证的实践宣告了新唯物主义的诞生，以革命 实践的观点批判地克服了费尔巴哈消极、直观的人本唯物主义，使实践 范畴进人了历史观，进入了认识论，实现了在历史观和认识论上的革命 变革。</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在马克思主义的科学实践观产生以前，实践概念已经被许多哲学探 讨过了。例如，黑格尔和费尔巴哈就发表了不少有价值的看法。但是黑 格尔把实践解释为观念（即精神）本身的活动形式，人类实践仅仅表现 了理性的机巧，所以他只是抽象地表达了实践的能动方面</w:t>
      </w:r>
      <w:r>
        <w:rPr>
          <w:color w:val="000000"/>
          <w:spacing w:val="0"/>
          <w:w w:val="100"/>
          <w:position w:val="0"/>
          <w:lang w:val="en-US" w:eastAsia="en-US" w:bidi="en-US"/>
        </w:rPr>
        <w:t>r</w:t>
      </w:r>
      <w:r>
        <w:rPr>
          <w:color w:val="000000"/>
          <w:spacing w:val="0"/>
          <w:w w:val="100"/>
          <w:position w:val="0"/>
        </w:rPr>
        <w:t>费尔巴哈在 批判黑格尔的绝对唯心主义的时候，把其中的能动原则和辩证法也一起 取消了，对于实践他只是从卑污的犹太商人的活动去理解和确定，并不 了解革命的、实践批判的活动的意义，忽视了社会实践的作用。这是一 切旧唯物主义陷人形而上学和唯心史观的根本原因。克服费尔巴哈的局 限性，并不意味着要重新肯定脱离人类精神的思维能动性，而是要把能 动性原则赋予物质的自然界和人，使它体现为人的实践活动。因为只有 在实践的基础上，才能理解社会生活的本质和认识的本质。</w:t>
      </w:r>
    </w:p>
    <w:p>
      <w:pPr>
        <w:pStyle w:val="Style5"/>
        <w:keepNext w:val="0"/>
        <w:keepLines w:val="0"/>
        <w:widowControl w:val="0"/>
        <w:shd w:val="clear" w:color="auto" w:fill="auto"/>
        <w:bidi w:val="0"/>
        <w:spacing w:before="0" w:after="200" w:line="436" w:lineRule="exact"/>
        <w:ind w:left="0" w:right="0" w:firstLine="600"/>
        <w:jc w:val="both"/>
        <w:sectPr>
          <w:headerReference w:type="default" r:id="rId313"/>
          <w:footerReference w:type="default" r:id="rId314"/>
          <w:headerReference w:type="even" r:id="rId315"/>
          <w:footerReference w:type="even" r:id="rId316"/>
          <w:footnotePr>
            <w:pos w:val="pageBottom"/>
            <w:numFmt w:val="decimal"/>
            <w:numRestart w:val="continuous"/>
          </w:footnotePr>
          <w:pgSz w:w="13985" w:h="18163"/>
          <w:pgMar w:top="1506" w:right="2075" w:bottom="1387" w:left="2745" w:header="0" w:footer="959" w:gutter="0"/>
          <w:pgNumType w:start="110"/>
          <w:cols w:space="720"/>
          <w:noEndnote/>
          <w:rtlGutter w:val="0"/>
          <w:docGrid w:linePitch="360"/>
        </w:sectPr>
      </w:pPr>
      <w:r>
        <w:rPr>
          <w:color w:val="000000"/>
          <w:spacing w:val="0"/>
          <w:w w:val="100"/>
          <w:position w:val="0"/>
        </w:rPr>
        <w:t>在《提纲》以前马克思就对实践的观点有所阐述。《1X44年手稿》 曾论述了实践在历史和认识中的作用，但尚未把实践概念作为中心范畴 来使用。《神圣家族》也论述了实践在社会历史中的作用，指出了思想 的实现要靠使用实践力尷的人，但实践概念的决定性地位还没有最后确 定下来。只是在《提纲》中，马克思才把对实践观点的理论探讨从局部 的、零星的阐述转变为全面的、系统的论述，使这一概念在新世界观的 理论体系中占据中心地位”它不仅从人与自然的关系，而旦也从人和人 的关系方面揭示实践的社会本质</w:t>
      </w:r>
      <w:r>
        <w:rPr>
          <w:color w:val="000000"/>
          <w:spacing w:val="0"/>
          <w:w w:val="100"/>
          <w:position w:val="0"/>
          <w:lang w:val="zh-CN" w:eastAsia="zh-CN" w:bidi="zh-CN"/>
        </w:rPr>
        <w:t>'社</w:t>
      </w:r>
      <w:r>
        <w:rPr>
          <w:color w:val="000000"/>
          <w:spacing w:val="0"/>
          <w:w w:val="100"/>
          <w:position w:val="0"/>
        </w:rPr>
        <w:t>会实践成了辩证唯物主义和历史唯 物主义的基本范畴，以至马克思、恩格斯一度把自己称为</w:t>
      </w:r>
      <w:r>
        <w:rPr>
          <w:color w:val="000000"/>
          <w:spacing w:val="0"/>
          <w:w w:val="100"/>
          <w:position w:val="0"/>
          <w:lang w:val="zh-CN" w:eastAsia="zh-CN" w:bidi="zh-CN"/>
        </w:rPr>
        <w:t>“实践</w:t>
      </w:r>
      <w:r>
        <w:rPr>
          <w:color w:val="000000"/>
          <w:spacing w:val="0"/>
          <w:w w:val="100"/>
          <w:position w:val="0"/>
        </w:rPr>
        <w:t>的唯物 主义者</w:t>
      </w:r>
      <w:r>
        <w:rPr>
          <w:color w:val="000000"/>
          <w:spacing w:val="0"/>
          <w:w w:val="100"/>
          <w:position w:val="0"/>
          <w:lang w:val="en-US" w:eastAsia="en-US" w:bidi="en-US"/>
        </w:rPr>
        <w:t xml:space="preserve">L </w:t>
      </w:r>
    </w:p>
    <w:p>
      <w:pPr>
        <w:pStyle w:val="Style5"/>
        <w:keepNext w:val="0"/>
        <w:keepLines w:val="0"/>
        <w:widowControl w:val="0"/>
        <w:shd w:val="clear" w:color="auto" w:fill="auto"/>
        <w:bidi w:val="0"/>
        <w:spacing w:before="0" w:after="200" w:line="436" w:lineRule="exact"/>
        <w:ind w:left="0" w:right="0" w:firstLine="0"/>
        <w:jc w:val="both"/>
      </w:pPr>
      <w:r>
        <w:rPr>
          <w:color w:val="000000"/>
          <w:spacing w:val="0"/>
          <w:w w:val="100"/>
          <w:position w:val="0"/>
        </w:rPr>
        <w:t>式。德国社会主义者曾借助于这个人本主义的理论框架鼓吹货币、雇佣 劳动等等同样是人的本质的异化，结果社会主义就变成了反映人的本质 的哲学概念，整个历史就变成意识发展的过程了</w:t>
      </w:r>
      <w:r>
        <w:rPr>
          <w:color w:val="000000"/>
          <w:spacing w:val="0"/>
          <w:w w:val="100"/>
          <w:position w:val="0"/>
          <w:lang w:val="en-US" w:eastAsia="en-US" w:bidi="en-US"/>
        </w:rPr>
        <w:t>c</w:t>
      </w:r>
      <w:r>
        <w:rPr>
          <w:color w:val="000000"/>
          <w:spacing w:val="0"/>
          <w:w w:val="100"/>
          <w:position w:val="0"/>
        </w:rPr>
        <w:t>显然，唯物主义的历 史观是不能建立在这种以抽象的人为出发点，同时又是历史所追求的最 终极目的这个沙滩上的，它必须在坚实的基地上建立自己的理论大厦。 实践观点就是这座大厦的奠基石”</w:t>
      </w:r>
    </w:p>
    <w:p>
      <w:pPr>
        <w:pStyle w:val="Style5"/>
        <w:keepNext w:val="0"/>
        <w:keepLines w:val="0"/>
        <w:widowControl w:val="0"/>
        <w:shd w:val="clear" w:color="auto" w:fill="auto"/>
        <w:bidi w:val="0"/>
        <w:spacing w:before="0" w:after="200" w:line="436" w:lineRule="exact"/>
        <w:ind w:left="0" w:right="0" w:firstLine="0"/>
        <w:jc w:val="center"/>
      </w:pPr>
      <w:r>
        <w:rPr>
          <w:color w:val="000000"/>
          <w:spacing w:val="0"/>
          <w:w w:val="100"/>
          <w:position w:val="0"/>
        </w:rPr>
        <w:t>四、马克思主义实践观点的制定</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 xml:space="preserve">在《关于费尔巴哈的提纲》中，马克思主义的科学实践观基本制定 岀来了 </w:t>
      </w:r>
      <w:r>
        <w:rPr>
          <w:color w:val="000000"/>
          <w:spacing w:val="0"/>
          <w:w w:val="100"/>
          <w:position w:val="0"/>
          <w:lang w:val="en-US" w:eastAsia="en-US" w:bidi="en-US"/>
        </w:rPr>
        <w:t>C</w:t>
      </w:r>
      <w:r>
        <w:rPr>
          <w:color w:val="000000"/>
          <w:spacing w:val="0"/>
          <w:w w:val="100"/>
          <w:position w:val="0"/>
        </w:rPr>
        <w:t>《提纲》以唯物辩证的实践宣告了新唯物主义的诞生，以革命 实践的观点批判地克服了费尔巴哈消极、直观的人本唯物主义，使实践 范畴进人了历史观，进入了认识论，实现了在历史观和认识论上的革命 变革。</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在马克思主义的科学实践观产生以前，实践概念已经被许多哲学探 讨过了。例如，黑格尔和费尔巴哈就发表了不少有价值的看法。但是黑 格尔把实践解释为观念（即精神）本身的活动形式，人类实践仅仅表现 了理性的机巧，所以他只是抽象地表达了实践的能动方面</w:t>
      </w:r>
      <w:r>
        <w:rPr>
          <w:color w:val="000000"/>
          <w:spacing w:val="0"/>
          <w:w w:val="100"/>
          <w:position w:val="0"/>
          <w:lang w:val="en-US" w:eastAsia="en-US" w:bidi="en-US"/>
        </w:rPr>
        <w:t>r</w:t>
      </w:r>
      <w:r>
        <w:rPr>
          <w:color w:val="000000"/>
          <w:spacing w:val="0"/>
          <w:w w:val="100"/>
          <w:position w:val="0"/>
        </w:rPr>
        <w:t>费尔巴哈在 批判黑格尔的绝对唯心主义的时候，把其中的能动原则和辩证法也一起 取消了，对于实践他只是从卑污的犹太商人的活动去理解和确定，并不 了解革命的、实践批判的活动的意义，忽视了社会实践的作用。这是一 切旧唯物主义陷人形而上学和唯心史观的根本原因。克服费尔巴哈的局 限性，并不意味着要重新肯定脱离人类精神的思维能动性，而是要把能 动性原则赋予物质的自然界和人，使它体现为人的实践活动。因为只有 在实践的基础上，才能理解社会生活的本质和认识的本质。</w:t>
      </w:r>
    </w:p>
    <w:p>
      <w:pPr>
        <w:pStyle w:val="Style5"/>
        <w:keepNext w:val="0"/>
        <w:keepLines w:val="0"/>
        <w:widowControl w:val="0"/>
        <w:shd w:val="clear" w:color="auto" w:fill="auto"/>
        <w:bidi w:val="0"/>
        <w:spacing w:before="0" w:after="200" w:line="436" w:lineRule="exact"/>
        <w:ind w:left="0" w:right="0" w:firstLine="600"/>
        <w:jc w:val="both"/>
        <w:sectPr>
          <w:footnotePr>
            <w:pos w:val="pageBottom"/>
            <w:numFmt w:val="decimal"/>
            <w:numRestart w:val="continuous"/>
          </w:footnotePr>
          <w:pgSz w:w="13985" w:h="18163"/>
          <w:pgMar w:top="1506" w:right="2075" w:bottom="1387" w:left="2745" w:header="0" w:footer="959" w:gutter="0"/>
          <w:pgNumType w:start="92"/>
          <w:cols w:space="720"/>
          <w:noEndnote/>
          <w:rtlGutter w:val="0"/>
          <w:docGrid w:linePitch="360"/>
        </w:sectPr>
      </w:pPr>
      <w:r>
        <w:rPr>
          <w:color w:val="000000"/>
          <w:spacing w:val="0"/>
          <w:w w:val="100"/>
          <w:position w:val="0"/>
        </w:rPr>
        <w:t>在《提纲》以前马克思就对实践的观点有所阐述。《1X44年手稿》 曾论述了实践在历史和认识中的作用，但尚未把实践概念作为中心范畴 来使用。《神圣家族》也论述了实践在社会历史中的作用，指出了思想 的实现要靠使用实践力尷的人，但实践概念的决定性地位还没有最后确 定下来。只是在《提纲》中，马克思才把对实践观点的理论探讨从局部 的、零星的阐述转变为全面的、系统的论述，使这一概念在新世界观的 理论体系中占据中心地位”它不仅从人与自然的关系，而旦也从人和人 的关系方面揭示实践的社会本质</w:t>
      </w:r>
      <w:r>
        <w:rPr>
          <w:color w:val="000000"/>
          <w:spacing w:val="0"/>
          <w:w w:val="100"/>
          <w:position w:val="0"/>
          <w:lang w:val="zh-CN" w:eastAsia="zh-CN" w:bidi="zh-CN"/>
        </w:rPr>
        <w:t>'社</w:t>
      </w:r>
      <w:r>
        <w:rPr>
          <w:color w:val="000000"/>
          <w:spacing w:val="0"/>
          <w:w w:val="100"/>
          <w:position w:val="0"/>
        </w:rPr>
        <w:t>会实践成了辩证唯物主义和历史唯 物主义的基本范畴，以至马克思、恩格斯一度把自己称为</w:t>
      </w:r>
      <w:r>
        <w:rPr>
          <w:color w:val="000000"/>
          <w:spacing w:val="0"/>
          <w:w w:val="100"/>
          <w:position w:val="0"/>
          <w:lang w:val="zh-CN" w:eastAsia="zh-CN" w:bidi="zh-CN"/>
        </w:rPr>
        <w:t>“实践</w:t>
      </w:r>
      <w:r>
        <w:rPr>
          <w:color w:val="000000"/>
          <w:spacing w:val="0"/>
          <w:w w:val="100"/>
          <w:position w:val="0"/>
        </w:rPr>
        <w:t>的唯物 主义者</w:t>
      </w:r>
      <w:r>
        <w:rPr>
          <w:color w:val="000000"/>
          <w:spacing w:val="0"/>
          <w:w w:val="100"/>
          <w:position w:val="0"/>
          <w:lang w:val="en-US" w:eastAsia="en-US" w:bidi="en-US"/>
        </w:rPr>
        <w:t>L</w:t>
      </w:r>
    </w:p>
    <w:p>
      <w:pPr>
        <w:pStyle w:val="Style5"/>
        <w:keepNext w:val="0"/>
        <w:keepLines w:val="0"/>
        <w:widowControl w:val="0"/>
        <w:shd w:val="clear" w:color="auto" w:fill="auto"/>
        <w:bidi w:val="0"/>
        <w:spacing w:before="0" w:after="0" w:line="440" w:lineRule="exact"/>
        <w:ind w:left="0" w:right="0" w:firstLine="0"/>
        <w:jc w:val="both"/>
      </w:pPr>
      <w:r>
        <w:rPr>
          <w:color w:val="000000"/>
          <w:spacing w:val="0"/>
          <w:w w:val="100"/>
          <w:position w:val="0"/>
        </w:rPr>
        <w:t>只能被看作是并合理地理解为革命的实践建</w:t>
      </w:r>
      <w:r>
        <w:rPr>
          <w:color w:val="000000"/>
          <w:spacing w:val="0"/>
          <w:w w:val="100"/>
          <w:position w:val="0"/>
          <w:lang w:val="en-US" w:eastAsia="en-US" w:bidi="en-US"/>
        </w:rPr>
        <w:t>E'</w:t>
      </w:r>
    </w:p>
    <w:p>
      <w:pPr>
        <w:pStyle w:val="Style5"/>
        <w:keepNext w:val="0"/>
        <w:keepLines w:val="0"/>
        <w:widowControl w:val="0"/>
        <w:shd w:val="clear" w:color="auto" w:fill="auto"/>
        <w:bidi w:val="0"/>
        <w:spacing w:before="0" w:after="480" w:line="440" w:lineRule="exact"/>
        <w:ind w:left="0" w:right="0" w:firstLine="600"/>
        <w:jc w:val="both"/>
      </w:pPr>
      <w:r>
        <w:rPr>
          <w:color w:val="000000"/>
          <w:spacing w:val="0"/>
          <w:w w:val="100"/>
          <w:position w:val="0"/>
        </w:rPr>
        <w:t>实践范畴是从物质范畴过渡到社会存在范畴的中介，又是把认识论 和社会本体论统一起来的关节点。《提纲》制定了基本范畴，并宣布新 唯物主义的立足点是无产阶级，它的使命不仅是解释世界，而且是要改 变世界。这就提纲挈领地勾画出了历史唯物主义理论的基本岀发点</w:t>
      </w:r>
      <w:r>
        <w:rPr>
          <w:color w:val="000000"/>
          <w:spacing w:val="0"/>
          <w:w w:val="100"/>
          <w:position w:val="0"/>
          <w:lang w:val="en-US" w:eastAsia="en-US" w:bidi="en-US"/>
        </w:rPr>
        <w:t>C •</w:t>
      </w:r>
    </w:p>
    <w:p>
      <w:pPr>
        <w:pStyle w:val="Style22"/>
        <w:keepNext/>
        <w:keepLines/>
        <w:widowControl w:val="0"/>
        <w:shd w:val="clear" w:color="auto" w:fill="auto"/>
        <w:bidi w:val="0"/>
        <w:spacing w:before="0" w:after="120" w:line="240" w:lineRule="auto"/>
        <w:ind w:left="0" w:right="0" w:firstLine="0"/>
        <w:jc w:val="center"/>
      </w:pPr>
      <w:bookmarkStart w:id="200" w:name="bookmark200"/>
      <w:bookmarkStart w:id="201" w:name="bookmark201"/>
      <w:bookmarkStart w:id="202" w:name="bookmark202"/>
      <w:r>
        <w:rPr>
          <w:color w:val="000000"/>
          <w:spacing w:val="0"/>
          <w:w w:val="100"/>
          <w:position w:val="0"/>
        </w:rPr>
        <w:t>第四节《德意志意识形态》对历史唯物</w:t>
      </w:r>
      <w:bookmarkEnd w:id="200"/>
      <w:bookmarkEnd w:id="201"/>
      <w:bookmarkEnd w:id="202"/>
    </w:p>
    <w:p>
      <w:pPr>
        <w:pStyle w:val="Style22"/>
        <w:keepNext/>
        <w:keepLines/>
        <w:widowControl w:val="0"/>
        <w:shd w:val="clear" w:color="auto" w:fill="auto"/>
        <w:bidi w:val="0"/>
        <w:spacing w:before="0" w:after="300" w:line="240" w:lineRule="auto"/>
        <w:ind w:left="0" w:right="0" w:firstLine="0"/>
        <w:jc w:val="center"/>
      </w:pPr>
      <w:bookmarkStart w:id="200" w:name="bookmark200"/>
      <w:bookmarkStart w:id="201" w:name="bookmark201"/>
      <w:bookmarkStart w:id="203" w:name="bookmark203"/>
      <w:r>
        <w:rPr>
          <w:color w:val="000000"/>
          <w:spacing w:val="0"/>
          <w:w w:val="100"/>
          <w:position w:val="0"/>
        </w:rPr>
        <w:t>主义基本原理的系统阐述</w:t>
      </w:r>
      <w:bookmarkEnd w:id="200"/>
      <w:bookmarkEnd w:id="201"/>
      <w:bookmarkEnd w:id="203"/>
    </w:p>
    <w:p>
      <w:pPr>
        <w:pStyle w:val="Style5"/>
        <w:keepNext w:val="0"/>
        <w:keepLines w:val="0"/>
        <w:widowControl w:val="0"/>
        <w:shd w:val="clear" w:color="auto" w:fill="auto"/>
        <w:bidi w:val="0"/>
        <w:spacing w:before="0" w:after="200" w:line="442" w:lineRule="exact"/>
        <w:ind w:left="0" w:right="0" w:firstLine="600"/>
        <w:jc w:val="both"/>
      </w:pPr>
      <w:r>
        <w:rPr>
          <w:color w:val="000000"/>
          <w:spacing w:val="0"/>
          <w:w w:val="100"/>
          <w:position w:val="0"/>
        </w:rPr>
        <w:t>1845年冬至1846年夏，马克思和恩格斯合著了第二部著作</w:t>
      </w:r>
      <w:r>
        <w:rPr>
          <w:color w:val="000000"/>
          <w:spacing w:val="0"/>
          <w:w w:val="100"/>
          <w:position w:val="0"/>
          <w:lang w:val="en-US" w:eastAsia="en-US" w:bidi="en-US"/>
        </w:rPr>
        <w:t xml:space="preserve">—— </w:t>
      </w:r>
      <w:r>
        <w:rPr>
          <w:color w:val="000000"/>
          <w:spacing w:val="0"/>
          <w:w w:val="100"/>
          <w:position w:val="0"/>
        </w:rPr>
        <w:t>《德意志意识形态》，在这部巨著中，他们阐发了自己的见解与德国哲学 思想体系的见解之间的对立</w:t>
      </w:r>
      <w:r>
        <w:rPr>
          <w:color w:val="000000"/>
          <w:spacing w:val="0"/>
          <w:w w:val="100"/>
          <w:position w:val="0"/>
          <w:lang w:val="en-US" w:eastAsia="en-US" w:bidi="en-US"/>
        </w:rPr>
        <w:t>.</w:t>
      </w:r>
      <w:r>
        <w:rPr>
          <w:color w:val="000000"/>
          <w:spacing w:val="0"/>
          <w:w w:val="100"/>
          <w:position w:val="0"/>
        </w:rPr>
        <w:t xml:space="preserve">该书第一卷批判了黑格尔以后的费尔巴 哈、鲍威尔、施蒂纳的哲学观点，第二卷批判了 </w:t>
      </w:r>
      <w:r>
        <w:rPr>
          <w:color w:val="000000"/>
          <w:spacing w:val="0"/>
          <w:w w:val="100"/>
          <w:position w:val="0"/>
          <w:lang w:val="zh-CN" w:eastAsia="zh-CN" w:bidi="zh-CN"/>
        </w:rPr>
        <w:t>“真</w:t>
      </w:r>
      <w:r>
        <w:rPr>
          <w:color w:val="000000"/>
          <w:spacing w:val="0"/>
          <w:w w:val="100"/>
          <w:position w:val="0"/>
        </w:rPr>
        <w:t>正的社会主义 通过这一批判，实际上全面总结了青年黑格尔运动，同时也清算了他们 自己从前的哲学信仰贯串全书的中心思想是探讨唯物主义历史观， 论证科学社会主义，并运用唯物史观的基本原理分析唯心</w:t>
      </w:r>
      <w:r>
        <w:rPr>
          <w:color w:val="000000"/>
          <w:spacing w:val="0"/>
          <w:w w:val="100"/>
          <w:position w:val="0"/>
          <w:lang w:val="zh-CN" w:eastAsia="zh-CN" w:bidi="zh-CN"/>
        </w:rPr>
        <w:t>史观〉</w:t>
      </w:r>
      <w:r>
        <w:rPr>
          <w:color w:val="000000"/>
          <w:spacing w:val="0"/>
          <w:w w:val="100"/>
          <w:position w:val="0"/>
        </w:rPr>
        <w:t>《德意 志意识形态》详尽地发挥了《提纲》的中心思想，第一次系统地、全面 地阐述了历史唯物主义，它标志着马克思的第一个伟大发现的完成、，唯 物史观由此而诞生了°</w:t>
      </w:r>
    </w:p>
    <w:p>
      <w:pPr>
        <w:pStyle w:val="Style5"/>
        <w:keepNext w:val="0"/>
        <w:keepLines w:val="0"/>
        <w:widowControl w:val="0"/>
        <w:shd w:val="clear" w:color="auto" w:fill="auto"/>
        <w:bidi w:val="0"/>
        <w:spacing w:before="0" w:after="200" w:line="440" w:lineRule="exact"/>
        <w:ind w:left="0" w:right="0" w:firstLine="0"/>
        <w:jc w:val="center"/>
      </w:pPr>
      <w:r>
        <w:rPr>
          <w:color w:val="000000"/>
          <w:spacing w:val="0"/>
          <w:w w:val="100"/>
          <w:position w:val="0"/>
        </w:rPr>
        <w:t>一、历史唯物主义的前提</w:t>
      </w:r>
    </w:p>
    <w:p>
      <w:pPr>
        <w:pStyle w:val="Style5"/>
        <w:keepNext w:val="0"/>
        <w:keepLines w:val="0"/>
        <w:widowControl w:val="0"/>
        <w:shd w:val="clear" w:color="auto" w:fill="auto"/>
        <w:bidi w:val="0"/>
        <w:spacing w:before="0" w:after="560" w:line="437" w:lineRule="exact"/>
        <w:ind w:left="0" w:right="0" w:firstLine="600"/>
        <w:jc w:val="both"/>
      </w:pPr>
      <w:r>
        <w:rPr>
          <w:color w:val="000000"/>
          <w:spacing w:val="0"/>
          <w:w w:val="100"/>
          <w:position w:val="0"/>
        </w:rPr>
        <w:t>要全面地制定和阐述历史唯物主义，首先必须确定它的前提，以便 从这个前提岀发建构宏伟的理论大厦。而这个出发点同时又应当是历史 本身的前提，它能把历史和逻辑统一起来。唯物主义历史观的前提是什 么呢？马克思和恩格斯说：</w:t>
      </w:r>
      <w:r>
        <w:rPr>
          <w:color w:val="000000"/>
          <w:spacing w:val="0"/>
          <w:w w:val="100"/>
          <w:position w:val="0"/>
          <w:lang w:val="zh-CN" w:eastAsia="zh-CN" w:bidi="zh-CN"/>
        </w:rPr>
        <w:t>“这</w:t>
      </w:r>
      <w:r>
        <w:rPr>
          <w:color w:val="000000"/>
          <w:spacing w:val="0"/>
          <w:w w:val="100"/>
          <w:position w:val="0"/>
        </w:rPr>
        <w:t>是一些现实的个人，是他们的活动和他 们的物质生活条件，包括他们得到的现成的和由他们自己的活动所创造 出来的物质生活条件了③有生命的个人的存在无疑是全部人类历史的 首先前提，因此需要确认人们自身的生理条件及人们所遇到的地质、气 候等自然条件。但任何历史记载都不仅应当描述所有这些人的自然基</w:t>
      </w:r>
    </w:p>
    <w:p>
      <w:pPr>
        <w:pStyle w:val="Style5"/>
        <w:keepNext w:val="0"/>
        <w:keepLines w:val="0"/>
        <w:widowControl w:val="0"/>
        <w:shd w:val="clear" w:color="auto" w:fill="auto"/>
        <w:bidi w:val="0"/>
        <w:spacing w:before="0" w:after="0" w:line="277" w:lineRule="exact"/>
        <w:ind w:left="0" w:right="0" w:firstLine="900"/>
        <w:jc w:val="both"/>
        <w:rPr>
          <w:sz w:val="20"/>
          <w:szCs w:val="20"/>
        </w:rPr>
      </w:pPr>
      <w:r>
        <w:rPr>
          <w:color w:val="000000"/>
          <w:spacing w:val="0"/>
          <w:w w:val="100"/>
          <w:position w:val="0"/>
          <w:sz w:val="20"/>
          <w:szCs w:val="20"/>
        </w:rPr>
        <w:t>応马克思恩格斯全集</w:t>
      </w:r>
      <w:r>
        <w:rPr>
          <w:color w:val="000000"/>
          <w:spacing w:val="0"/>
          <w:w w:val="100"/>
          <w:position w:val="0"/>
          <w:sz w:val="22"/>
          <w:szCs w:val="22"/>
        </w:rPr>
        <w:t>2</w: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rPr>
        <w:t>卷，人民出版</w:t>
      </w:r>
      <w:r>
        <w:rPr>
          <w:color w:val="000000"/>
          <w:spacing w:val="0"/>
          <w:w w:val="100"/>
          <w:position w:val="0"/>
          <w:sz w:val="20"/>
          <w:szCs w:val="20"/>
          <w:lang w:val="en-US" w:eastAsia="en-US" w:bidi="en-US"/>
        </w:rPr>
        <w:t xml:space="preserve">ft </w:t>
      </w:r>
      <w:r>
        <w:rPr>
          <w:color w:val="000000"/>
          <w:spacing w:val="0"/>
          <w:w w:val="100"/>
          <w:position w:val="0"/>
          <w:sz w:val="22"/>
          <w:szCs w:val="22"/>
        </w:rPr>
        <w:t>1960</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7</w:t>
      </w:r>
      <w:r>
        <w:rPr>
          <w:color w:val="000000"/>
          <w:spacing w:val="0"/>
          <w:w w:val="100"/>
          <w:position w:val="0"/>
          <w:sz w:val="20"/>
          <w:szCs w:val="20"/>
        </w:rPr>
        <w:t>页。</w:t>
      </w:r>
    </w:p>
    <w:p>
      <w:pPr>
        <w:pStyle w:val="Style5"/>
        <w:keepNext w:val="0"/>
        <w:keepLines w:val="0"/>
        <w:widowControl w:val="0"/>
        <w:shd w:val="clear" w:color="auto" w:fill="auto"/>
        <w:bidi w:val="0"/>
        <w:spacing w:before="0" w:after="0" w:line="277" w:lineRule="exact"/>
        <w:ind w:left="900" w:right="0" w:hanging="420"/>
        <w:jc w:val="both"/>
        <w:rPr>
          <w:sz w:val="20"/>
          <w:szCs w:val="20"/>
        </w:rPr>
      </w:pPr>
      <w:r>
        <w:rPr>
          <w:color w:val="000000"/>
          <w:spacing w:val="0"/>
          <w:w w:val="100"/>
          <w:position w:val="0"/>
          <w:sz w:val="20"/>
          <w:szCs w:val="20"/>
        </w:rPr>
        <w:t xml:space="preserve">% </w:t>
      </w:r>
      <w:r>
        <w:rPr>
          <w:color w:val="000000"/>
          <w:spacing w:val="0"/>
          <w:w w:val="100"/>
          <w:position w:val="0"/>
          <w:sz w:val="20"/>
          <w:szCs w:val="20"/>
          <w:lang w:val="zh-CN" w:eastAsia="zh-CN" w:bidi="zh-CN"/>
        </w:rPr>
        <w:t>“我</w:t>
      </w:r>
      <w:r>
        <w:rPr>
          <w:color w:val="000000"/>
          <w:spacing w:val="0"/>
          <w:w w:val="100"/>
          <w:position w:val="0"/>
          <w:sz w:val="20"/>
          <w:szCs w:val="20"/>
        </w:rPr>
        <w:t>们决定共同钻研我们的见僻与德围哲学思想体系的见解之间的对立，实际上是把 我们以前的哲学信仰清算一下广</w:t>
      </w:r>
      <w:r>
        <w:rPr>
          <w:color w:val="000000"/>
          <w:spacing w:val="0"/>
          <w:w w:val="100"/>
          <w:position w:val="0"/>
          <w:sz w:val="20"/>
          <w:szCs w:val="20"/>
          <w:lang w:val="zh-CN" w:eastAsia="zh-CN" w:bidi="zh-CN"/>
        </w:rPr>
        <w:t>马克思</w:t>
      </w:r>
      <w:r>
        <w:rPr>
          <w:color w:val="000000"/>
          <w:spacing w:val="0"/>
          <w:w w:val="100"/>
          <w:position w:val="0"/>
          <w:sz w:val="20"/>
          <w:szCs w:val="20"/>
        </w:rPr>
        <w:t>《《政治经济学批判）序苔*，《马克思恩格 斯选篥》第</w:t>
      </w:r>
      <w:r>
        <w:rPr>
          <w:color w:val="000000"/>
          <w:spacing w:val="0"/>
          <w:w w:val="100"/>
          <w:position w:val="0"/>
          <w:sz w:val="22"/>
          <w:szCs w:val="22"/>
        </w:rPr>
        <w:t>2</w:t>
      </w:r>
      <w:r>
        <w:rPr>
          <w:color w:val="000000"/>
          <w:spacing w:val="0"/>
          <w:w w:val="100"/>
          <w:position w:val="0"/>
          <w:sz w:val="20"/>
          <w:szCs w:val="20"/>
        </w:rPr>
        <w:t>卷，人民出版社</w:t>
      </w:r>
      <w:r>
        <w:rPr>
          <w:color w:val="000000"/>
          <w:spacing w:val="0"/>
          <w:w w:val="100"/>
          <w:position w:val="0"/>
          <w:sz w:val="22"/>
          <w:szCs w:val="22"/>
        </w:rPr>
        <w:t>1957</w:t>
      </w:r>
      <w:r>
        <w:rPr>
          <w:color w:val="000000"/>
          <w:spacing w:val="0"/>
          <w:w w:val="100"/>
          <w:position w:val="0"/>
          <w:sz w:val="20"/>
          <w:szCs w:val="20"/>
        </w:rPr>
        <w:t>年版，第</w:t>
      </w:r>
      <w:r>
        <w:rPr>
          <w:color w:val="000000"/>
          <w:spacing w:val="0"/>
          <w:w w:val="100"/>
          <w:position w:val="0"/>
          <w:sz w:val="22"/>
          <w:szCs w:val="22"/>
        </w:rPr>
        <w:t>8</w:t>
      </w:r>
      <w:r>
        <w:rPr>
          <w:color w:val="000000"/>
          <w:spacing w:val="0"/>
          <w:w w:val="100"/>
          <w:position w:val="0"/>
          <w:sz w:val="20"/>
          <w:szCs w:val="20"/>
        </w:rPr>
        <w:t>页.</w:t>
      </w:r>
    </w:p>
    <w:p>
      <w:pPr>
        <w:pStyle w:val="Style5"/>
        <w:keepNext w:val="0"/>
        <w:keepLines w:val="0"/>
        <w:widowControl w:val="0"/>
        <w:shd w:val="clear" w:color="auto" w:fill="auto"/>
        <w:bidi w:val="0"/>
        <w:spacing w:before="0" w:after="200" w:line="277" w:lineRule="exact"/>
        <w:ind w:left="0" w:right="0" w:firstLine="480"/>
        <w:jc w:val="both"/>
        <w:rPr>
          <w:sz w:val="20"/>
          <w:szCs w:val="20"/>
        </w:rPr>
      </w:pPr>
      <w:r>
        <w:rPr>
          <w:color w:val="000000"/>
          <w:spacing w:val="0"/>
          <w:w w:val="100"/>
          <w:position w:val="0"/>
          <w:sz w:val="22"/>
          <w:szCs w:val="22"/>
        </w:rPr>
        <w:t>1</w:t>
      </w:r>
      <w:r>
        <w:rPr>
          <w:color w:val="000000"/>
          <w:spacing w:val="0"/>
          <w:w w:val="100"/>
          <w:position w:val="0"/>
          <w:sz w:val="20"/>
          <w:szCs w:val="20"/>
          <w:lang w:val="zh-CN" w:eastAsia="zh-CN" w:bidi="zh-CN"/>
        </w:rPr>
        <w:t>《马</w:t>
      </w:r>
      <w:r>
        <w:rPr>
          <w:color w:val="000000"/>
          <w:spacing w:val="0"/>
          <w:w w:val="100"/>
          <w:position w:val="0"/>
          <w:sz w:val="20"/>
          <w:szCs w:val="20"/>
        </w:rPr>
        <w:t>克思恩格斯全集》笫</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lang w:val="en-US" w:eastAsia="en-US" w:bidi="en-US"/>
        </w:rPr>
        <w:t>L960</w:t>
      </w:r>
      <w:r>
        <w:rPr>
          <w:color w:val="000000"/>
          <w:spacing w:val="0"/>
          <w:w w:val="100"/>
          <w:position w:val="0"/>
          <w:sz w:val="20"/>
          <w:szCs w:val="20"/>
        </w:rPr>
        <w:t>年版，第</w:t>
      </w:r>
      <w:r>
        <w:rPr>
          <w:color w:val="000000"/>
          <w:spacing w:val="0"/>
          <w:w w:val="100"/>
          <w:position w:val="0"/>
          <w:sz w:val="22"/>
          <w:szCs w:val="22"/>
        </w:rPr>
        <w:t>23</w:t>
      </w:r>
      <w:r>
        <w:rPr>
          <w:color w:val="000000"/>
          <w:spacing w:val="0"/>
          <w:w w:val="100"/>
          <w:position w:val="0"/>
          <w:sz w:val="20"/>
          <w:szCs w:val="20"/>
        </w:rPr>
        <w:t>页。</w:t>
      </w:r>
    </w:p>
    <w:p>
      <w:pPr>
        <w:pStyle w:val="Style5"/>
        <w:keepNext w:val="0"/>
        <w:keepLines w:val="0"/>
        <w:widowControl w:val="0"/>
        <w:shd w:val="clear" w:color="auto" w:fill="auto"/>
        <w:bidi w:val="0"/>
        <w:spacing w:before="0" w:after="0" w:line="440" w:lineRule="exact"/>
        <w:ind w:left="0" w:right="0" w:firstLine="0"/>
        <w:jc w:val="both"/>
      </w:pPr>
      <w:r>
        <w:rPr>
          <w:color w:val="000000"/>
          <w:spacing w:val="0"/>
          <w:w w:val="100"/>
          <w:position w:val="0"/>
        </w:rPr>
        <w:t>只能被看作是并合理地理解为革命的实践建</w:t>
      </w:r>
      <w:r>
        <w:rPr>
          <w:color w:val="000000"/>
          <w:spacing w:val="0"/>
          <w:w w:val="100"/>
          <w:position w:val="0"/>
          <w:lang w:val="en-US" w:eastAsia="en-US" w:bidi="en-US"/>
        </w:rPr>
        <w:t>E'</w:t>
      </w:r>
    </w:p>
    <w:p>
      <w:pPr>
        <w:pStyle w:val="Style5"/>
        <w:keepNext w:val="0"/>
        <w:keepLines w:val="0"/>
        <w:widowControl w:val="0"/>
        <w:shd w:val="clear" w:color="auto" w:fill="auto"/>
        <w:bidi w:val="0"/>
        <w:spacing w:before="0" w:after="480" w:line="440" w:lineRule="exact"/>
        <w:ind w:left="0" w:right="0" w:firstLine="600"/>
        <w:jc w:val="both"/>
      </w:pPr>
      <w:r>
        <w:rPr>
          <w:color w:val="000000"/>
          <w:spacing w:val="0"/>
          <w:w w:val="100"/>
          <w:position w:val="0"/>
        </w:rPr>
        <w:t>实践范畴是从物质范畴过渡到社会存在范畴的中介，又是把认识论 和社会本体论统一起来的关节点。《提纲》制定了基本范畴，并宣布新 唯物主义的立足点是无产阶级，它的使命不仅是解释世界，而且是要改 变世界。这就提纲挈领地勾画出了历史唯物主义理论的基本岀发点</w:t>
      </w:r>
      <w:r>
        <w:rPr>
          <w:color w:val="000000"/>
          <w:spacing w:val="0"/>
          <w:w w:val="100"/>
          <w:position w:val="0"/>
          <w:lang w:val="en-US" w:eastAsia="en-US" w:bidi="en-US"/>
        </w:rPr>
        <w:t>C •</w:t>
      </w:r>
    </w:p>
    <w:p>
      <w:pPr>
        <w:pStyle w:val="Style22"/>
        <w:keepNext/>
        <w:keepLines/>
        <w:widowControl w:val="0"/>
        <w:shd w:val="clear" w:color="auto" w:fill="auto"/>
        <w:bidi w:val="0"/>
        <w:spacing w:before="0" w:after="120" w:line="240" w:lineRule="auto"/>
        <w:ind w:left="0" w:right="0" w:firstLine="0"/>
        <w:jc w:val="center"/>
      </w:pPr>
      <w:bookmarkStart w:id="204" w:name="bookmark204"/>
      <w:bookmarkStart w:id="205" w:name="bookmark205"/>
      <w:bookmarkStart w:id="206" w:name="bookmark206"/>
      <w:r>
        <w:rPr>
          <w:color w:val="000000"/>
          <w:spacing w:val="0"/>
          <w:w w:val="100"/>
          <w:position w:val="0"/>
        </w:rPr>
        <w:t>第四节《德意志意识形态》对历史唯物</w:t>
      </w:r>
      <w:bookmarkEnd w:id="204"/>
      <w:bookmarkEnd w:id="205"/>
      <w:bookmarkEnd w:id="206"/>
    </w:p>
    <w:p>
      <w:pPr>
        <w:pStyle w:val="Style22"/>
        <w:keepNext/>
        <w:keepLines/>
        <w:widowControl w:val="0"/>
        <w:shd w:val="clear" w:color="auto" w:fill="auto"/>
        <w:bidi w:val="0"/>
        <w:spacing w:before="0" w:after="300" w:line="240" w:lineRule="auto"/>
        <w:ind w:left="0" w:right="0" w:firstLine="0"/>
        <w:jc w:val="center"/>
      </w:pPr>
      <w:bookmarkStart w:id="204" w:name="bookmark204"/>
      <w:bookmarkStart w:id="205" w:name="bookmark205"/>
      <w:bookmarkStart w:id="207" w:name="bookmark207"/>
      <w:r>
        <w:rPr>
          <w:color w:val="000000"/>
          <w:spacing w:val="0"/>
          <w:w w:val="100"/>
          <w:position w:val="0"/>
        </w:rPr>
        <w:t>主义基本原理的系统阐述</w:t>
      </w:r>
      <w:bookmarkEnd w:id="204"/>
      <w:bookmarkEnd w:id="205"/>
      <w:bookmarkEnd w:id="207"/>
    </w:p>
    <w:p>
      <w:pPr>
        <w:pStyle w:val="Style5"/>
        <w:keepNext w:val="0"/>
        <w:keepLines w:val="0"/>
        <w:widowControl w:val="0"/>
        <w:shd w:val="clear" w:color="auto" w:fill="auto"/>
        <w:bidi w:val="0"/>
        <w:spacing w:before="0" w:after="200" w:line="442" w:lineRule="exact"/>
        <w:ind w:left="0" w:right="0" w:firstLine="600"/>
        <w:jc w:val="both"/>
      </w:pPr>
      <w:r>
        <w:rPr>
          <w:color w:val="000000"/>
          <w:spacing w:val="0"/>
          <w:w w:val="100"/>
          <w:position w:val="0"/>
        </w:rPr>
        <w:t>1845年冬至1846年夏，马克思和恩格斯合著了第二部著作</w:t>
      </w:r>
      <w:r>
        <w:rPr>
          <w:color w:val="000000"/>
          <w:spacing w:val="0"/>
          <w:w w:val="100"/>
          <w:position w:val="0"/>
          <w:lang w:val="en-US" w:eastAsia="en-US" w:bidi="en-US"/>
        </w:rPr>
        <w:t xml:space="preserve">—— </w:t>
      </w:r>
      <w:r>
        <w:rPr>
          <w:color w:val="000000"/>
          <w:spacing w:val="0"/>
          <w:w w:val="100"/>
          <w:position w:val="0"/>
        </w:rPr>
        <w:t>《德意志意识形态》，在这部巨著中，他们阐发了自己的见解与德国哲学 思想体系的见解之间的对立</w:t>
      </w:r>
      <w:r>
        <w:rPr>
          <w:color w:val="000000"/>
          <w:spacing w:val="0"/>
          <w:w w:val="100"/>
          <w:position w:val="0"/>
          <w:lang w:val="en-US" w:eastAsia="en-US" w:bidi="en-US"/>
        </w:rPr>
        <w:t>.</w:t>
      </w:r>
      <w:r>
        <w:rPr>
          <w:color w:val="000000"/>
          <w:spacing w:val="0"/>
          <w:w w:val="100"/>
          <w:position w:val="0"/>
        </w:rPr>
        <w:t xml:space="preserve">该书第一卷批判了黑格尔以后的费尔巴 哈、鲍威尔、施蒂纳的哲学观点，第二卷批判了 </w:t>
      </w:r>
      <w:r>
        <w:rPr>
          <w:color w:val="000000"/>
          <w:spacing w:val="0"/>
          <w:w w:val="100"/>
          <w:position w:val="0"/>
          <w:lang w:val="zh-CN" w:eastAsia="zh-CN" w:bidi="zh-CN"/>
        </w:rPr>
        <w:t>“真</w:t>
      </w:r>
      <w:r>
        <w:rPr>
          <w:color w:val="000000"/>
          <w:spacing w:val="0"/>
          <w:w w:val="100"/>
          <w:position w:val="0"/>
        </w:rPr>
        <w:t>正的社会主义 通过这一批判，实际上全面总结了青年黑格尔运动，同时也清算了他们 自己从前的哲学信仰贯串全书的中心思想是探讨唯物主义历史观， 论证科学社会主义，并运用唯物史观的基本原理分析唯心</w:t>
      </w:r>
      <w:r>
        <w:rPr>
          <w:color w:val="000000"/>
          <w:spacing w:val="0"/>
          <w:w w:val="100"/>
          <w:position w:val="0"/>
          <w:lang w:val="zh-CN" w:eastAsia="zh-CN" w:bidi="zh-CN"/>
        </w:rPr>
        <w:t>史观〉</w:t>
      </w:r>
      <w:r>
        <w:rPr>
          <w:color w:val="000000"/>
          <w:spacing w:val="0"/>
          <w:w w:val="100"/>
          <w:position w:val="0"/>
        </w:rPr>
        <w:t>《德意 志意识形态》详尽地发挥了《提纲》的中心思想，第一次系统地、全面 地阐述了历史唯物主义，它标志着马克思的第一个伟大发现的完成、，唯 物史观由此而诞生了°</w:t>
      </w:r>
    </w:p>
    <w:p>
      <w:pPr>
        <w:pStyle w:val="Style5"/>
        <w:keepNext w:val="0"/>
        <w:keepLines w:val="0"/>
        <w:widowControl w:val="0"/>
        <w:shd w:val="clear" w:color="auto" w:fill="auto"/>
        <w:bidi w:val="0"/>
        <w:spacing w:before="0" w:after="200" w:line="440" w:lineRule="exact"/>
        <w:ind w:left="0" w:right="0" w:firstLine="0"/>
        <w:jc w:val="center"/>
      </w:pPr>
      <w:r>
        <w:rPr>
          <w:color w:val="000000"/>
          <w:spacing w:val="0"/>
          <w:w w:val="100"/>
          <w:position w:val="0"/>
        </w:rPr>
        <w:t>一、历史唯物主义的前提</w:t>
      </w:r>
    </w:p>
    <w:p>
      <w:pPr>
        <w:pStyle w:val="Style5"/>
        <w:keepNext w:val="0"/>
        <w:keepLines w:val="0"/>
        <w:widowControl w:val="0"/>
        <w:shd w:val="clear" w:color="auto" w:fill="auto"/>
        <w:bidi w:val="0"/>
        <w:spacing w:before="0" w:after="560" w:line="437" w:lineRule="exact"/>
        <w:ind w:left="0" w:right="0" w:firstLine="600"/>
        <w:jc w:val="both"/>
      </w:pPr>
      <w:r>
        <w:rPr>
          <w:color w:val="000000"/>
          <w:spacing w:val="0"/>
          <w:w w:val="100"/>
          <w:position w:val="0"/>
        </w:rPr>
        <w:t>要全面地制定和阐述历史唯物主义，首先必须确定它的前提，以便 从这个前提岀发建构宏伟的理论大厦。而这个出发点同时又应当是历史 本身的前提，它能把历史和逻辑统一起来。唯物主义历史观的前提是什 么呢？马克思和恩格斯说：</w:t>
      </w:r>
      <w:r>
        <w:rPr>
          <w:color w:val="000000"/>
          <w:spacing w:val="0"/>
          <w:w w:val="100"/>
          <w:position w:val="0"/>
          <w:lang w:val="zh-CN" w:eastAsia="zh-CN" w:bidi="zh-CN"/>
        </w:rPr>
        <w:t>“这</w:t>
      </w:r>
      <w:r>
        <w:rPr>
          <w:color w:val="000000"/>
          <w:spacing w:val="0"/>
          <w:w w:val="100"/>
          <w:position w:val="0"/>
        </w:rPr>
        <w:t>是一些现实的个人，是他们的活动和他 们的物质生活条件，包括他们得到的现成的和由他们自己的活动所创造 出来的物质生活条件了③有生命的个人的存在无疑是全部人类历史的 首先前提，因此需要确认人们自身的生理条件及人们所遇到的地质、气 候等自然条件。但任何历史记载都不仅应当描述所有这些人的自然基</w:t>
      </w:r>
    </w:p>
    <w:p>
      <w:pPr>
        <w:pStyle w:val="Style5"/>
        <w:keepNext w:val="0"/>
        <w:keepLines w:val="0"/>
        <w:widowControl w:val="0"/>
        <w:shd w:val="clear" w:color="auto" w:fill="auto"/>
        <w:bidi w:val="0"/>
        <w:spacing w:before="0" w:after="0" w:line="277" w:lineRule="exact"/>
        <w:ind w:left="0" w:right="0" w:firstLine="900"/>
        <w:jc w:val="both"/>
        <w:rPr>
          <w:sz w:val="20"/>
          <w:szCs w:val="20"/>
        </w:rPr>
      </w:pPr>
      <w:r>
        <w:rPr>
          <w:color w:val="000000"/>
          <w:spacing w:val="0"/>
          <w:w w:val="100"/>
          <w:position w:val="0"/>
          <w:sz w:val="20"/>
          <w:szCs w:val="20"/>
        </w:rPr>
        <w:t>応马克思恩格斯全集</w:t>
      </w:r>
      <w:r>
        <w:rPr>
          <w:color w:val="000000"/>
          <w:spacing w:val="0"/>
          <w:w w:val="100"/>
          <w:position w:val="0"/>
          <w:sz w:val="22"/>
          <w:szCs w:val="22"/>
        </w:rPr>
        <w:t>2</w: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rPr>
        <w:t>卷，人民出版</w:t>
      </w:r>
      <w:r>
        <w:rPr>
          <w:color w:val="000000"/>
          <w:spacing w:val="0"/>
          <w:w w:val="100"/>
          <w:position w:val="0"/>
          <w:sz w:val="20"/>
          <w:szCs w:val="20"/>
          <w:lang w:val="en-US" w:eastAsia="en-US" w:bidi="en-US"/>
        </w:rPr>
        <w:t xml:space="preserve">ft </w:t>
      </w:r>
      <w:r>
        <w:rPr>
          <w:color w:val="000000"/>
          <w:spacing w:val="0"/>
          <w:w w:val="100"/>
          <w:position w:val="0"/>
          <w:sz w:val="22"/>
          <w:szCs w:val="22"/>
        </w:rPr>
        <w:t>1960</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7</w:t>
      </w:r>
      <w:r>
        <w:rPr>
          <w:color w:val="000000"/>
          <w:spacing w:val="0"/>
          <w:w w:val="100"/>
          <w:position w:val="0"/>
          <w:sz w:val="20"/>
          <w:szCs w:val="20"/>
        </w:rPr>
        <w:t>页。</w:t>
      </w:r>
    </w:p>
    <w:p>
      <w:pPr>
        <w:pStyle w:val="Style5"/>
        <w:keepNext w:val="0"/>
        <w:keepLines w:val="0"/>
        <w:widowControl w:val="0"/>
        <w:shd w:val="clear" w:color="auto" w:fill="auto"/>
        <w:bidi w:val="0"/>
        <w:spacing w:before="0" w:after="0" w:line="277" w:lineRule="exact"/>
        <w:ind w:left="900" w:right="0" w:hanging="420"/>
        <w:jc w:val="both"/>
        <w:rPr>
          <w:sz w:val="20"/>
          <w:szCs w:val="20"/>
        </w:rPr>
      </w:pPr>
      <w:r>
        <w:rPr>
          <w:color w:val="000000"/>
          <w:spacing w:val="0"/>
          <w:w w:val="100"/>
          <w:position w:val="0"/>
          <w:sz w:val="20"/>
          <w:szCs w:val="20"/>
        </w:rPr>
        <w:t xml:space="preserve">% </w:t>
      </w:r>
      <w:r>
        <w:rPr>
          <w:color w:val="000000"/>
          <w:spacing w:val="0"/>
          <w:w w:val="100"/>
          <w:position w:val="0"/>
          <w:sz w:val="20"/>
          <w:szCs w:val="20"/>
          <w:lang w:val="zh-CN" w:eastAsia="zh-CN" w:bidi="zh-CN"/>
        </w:rPr>
        <w:t>“我</w:t>
      </w:r>
      <w:r>
        <w:rPr>
          <w:color w:val="000000"/>
          <w:spacing w:val="0"/>
          <w:w w:val="100"/>
          <w:position w:val="0"/>
          <w:sz w:val="20"/>
          <w:szCs w:val="20"/>
        </w:rPr>
        <w:t>们决定共同钻研我们的见僻与德围哲学思想体系的见解之间的对立，实际上是把 我们以前的哲学信仰清算一下广</w:t>
      </w:r>
      <w:r>
        <w:rPr>
          <w:color w:val="000000"/>
          <w:spacing w:val="0"/>
          <w:w w:val="100"/>
          <w:position w:val="0"/>
          <w:sz w:val="20"/>
          <w:szCs w:val="20"/>
          <w:lang w:val="zh-CN" w:eastAsia="zh-CN" w:bidi="zh-CN"/>
        </w:rPr>
        <w:t>马克思</w:t>
      </w:r>
      <w:r>
        <w:rPr>
          <w:color w:val="000000"/>
          <w:spacing w:val="0"/>
          <w:w w:val="100"/>
          <w:position w:val="0"/>
          <w:sz w:val="20"/>
          <w:szCs w:val="20"/>
        </w:rPr>
        <w:t>《《政治经济学批判）序苔*，《马克思恩格 斯选篥》第</w:t>
      </w:r>
      <w:r>
        <w:rPr>
          <w:color w:val="000000"/>
          <w:spacing w:val="0"/>
          <w:w w:val="100"/>
          <w:position w:val="0"/>
          <w:sz w:val="22"/>
          <w:szCs w:val="22"/>
        </w:rPr>
        <w:t>2</w:t>
      </w:r>
      <w:r>
        <w:rPr>
          <w:color w:val="000000"/>
          <w:spacing w:val="0"/>
          <w:w w:val="100"/>
          <w:position w:val="0"/>
          <w:sz w:val="20"/>
          <w:szCs w:val="20"/>
        </w:rPr>
        <w:t>卷，人民出版社</w:t>
      </w:r>
      <w:r>
        <w:rPr>
          <w:color w:val="000000"/>
          <w:spacing w:val="0"/>
          <w:w w:val="100"/>
          <w:position w:val="0"/>
          <w:sz w:val="22"/>
          <w:szCs w:val="22"/>
        </w:rPr>
        <w:t>1957</w:t>
      </w:r>
      <w:r>
        <w:rPr>
          <w:color w:val="000000"/>
          <w:spacing w:val="0"/>
          <w:w w:val="100"/>
          <w:position w:val="0"/>
          <w:sz w:val="20"/>
          <w:szCs w:val="20"/>
        </w:rPr>
        <w:t>年版，第</w:t>
      </w:r>
      <w:r>
        <w:rPr>
          <w:color w:val="000000"/>
          <w:spacing w:val="0"/>
          <w:w w:val="100"/>
          <w:position w:val="0"/>
          <w:sz w:val="22"/>
          <w:szCs w:val="22"/>
        </w:rPr>
        <w:t>8</w:t>
      </w:r>
      <w:r>
        <w:rPr>
          <w:color w:val="000000"/>
          <w:spacing w:val="0"/>
          <w:w w:val="100"/>
          <w:position w:val="0"/>
          <w:sz w:val="20"/>
          <w:szCs w:val="20"/>
        </w:rPr>
        <w:t>页.</w:t>
      </w:r>
    </w:p>
    <w:p>
      <w:pPr>
        <w:pStyle w:val="Style5"/>
        <w:keepNext w:val="0"/>
        <w:keepLines w:val="0"/>
        <w:widowControl w:val="0"/>
        <w:shd w:val="clear" w:color="auto" w:fill="auto"/>
        <w:bidi w:val="0"/>
        <w:spacing w:before="0" w:after="200" w:line="277" w:lineRule="exact"/>
        <w:ind w:left="0" w:right="0" w:firstLine="480"/>
        <w:jc w:val="both"/>
        <w:rPr>
          <w:sz w:val="20"/>
          <w:szCs w:val="20"/>
        </w:rPr>
      </w:pPr>
      <w:r>
        <w:rPr>
          <w:color w:val="000000"/>
          <w:spacing w:val="0"/>
          <w:w w:val="100"/>
          <w:position w:val="0"/>
          <w:sz w:val="22"/>
          <w:szCs w:val="22"/>
        </w:rPr>
        <w:t>1</w:t>
      </w:r>
      <w:r>
        <w:rPr>
          <w:color w:val="000000"/>
          <w:spacing w:val="0"/>
          <w:w w:val="100"/>
          <w:position w:val="0"/>
          <w:sz w:val="20"/>
          <w:szCs w:val="20"/>
          <w:lang w:val="zh-CN" w:eastAsia="zh-CN" w:bidi="zh-CN"/>
        </w:rPr>
        <w:t>《马</w:t>
      </w:r>
      <w:r>
        <w:rPr>
          <w:color w:val="000000"/>
          <w:spacing w:val="0"/>
          <w:w w:val="100"/>
          <w:position w:val="0"/>
          <w:sz w:val="20"/>
          <w:szCs w:val="20"/>
        </w:rPr>
        <w:t>克思恩格斯全集》笫</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lang w:val="en-US" w:eastAsia="en-US" w:bidi="en-US"/>
        </w:rPr>
        <w:t>L960</w:t>
      </w:r>
      <w:r>
        <w:rPr>
          <w:color w:val="000000"/>
          <w:spacing w:val="0"/>
          <w:w w:val="100"/>
          <w:position w:val="0"/>
          <w:sz w:val="20"/>
          <w:szCs w:val="20"/>
        </w:rPr>
        <w:t>年版，第</w:t>
      </w:r>
      <w:r>
        <w:rPr>
          <w:color w:val="000000"/>
          <w:spacing w:val="0"/>
          <w:w w:val="100"/>
          <w:position w:val="0"/>
          <w:sz w:val="22"/>
          <w:szCs w:val="22"/>
        </w:rPr>
        <w:t>23</w:t>
      </w:r>
      <w:r>
        <w:rPr>
          <w:color w:val="000000"/>
          <w:spacing w:val="0"/>
          <w:w w:val="100"/>
          <w:position w:val="0"/>
          <w:sz w:val="20"/>
          <w:szCs w:val="20"/>
        </w:rPr>
        <w:t>页。</w:t>
      </w:r>
    </w:p>
    <w:p>
      <w:pPr>
        <w:pStyle w:val="Style5"/>
        <w:keepNext w:val="0"/>
        <w:keepLines w:val="0"/>
        <w:widowControl w:val="0"/>
        <w:shd w:val="clear" w:color="auto" w:fill="auto"/>
        <w:bidi w:val="0"/>
        <w:spacing w:before="0" w:after="0" w:line="440" w:lineRule="exact"/>
        <w:ind w:left="0" w:right="0" w:firstLine="0"/>
        <w:jc w:val="both"/>
      </w:pPr>
      <w:r>
        <w:rPr>
          <w:color w:val="000000"/>
          <w:spacing w:val="0"/>
          <w:w w:val="100"/>
          <w:position w:val="0"/>
        </w:rPr>
        <w:t>只能被看作是并合理地理解为革命的实践建</w:t>
      </w:r>
      <w:r>
        <w:rPr>
          <w:color w:val="000000"/>
          <w:spacing w:val="0"/>
          <w:w w:val="100"/>
          <w:position w:val="0"/>
          <w:lang w:val="en-US" w:eastAsia="en-US" w:bidi="en-US"/>
        </w:rPr>
        <w:t>E'</w:t>
      </w:r>
    </w:p>
    <w:p>
      <w:pPr>
        <w:pStyle w:val="Style5"/>
        <w:keepNext w:val="0"/>
        <w:keepLines w:val="0"/>
        <w:widowControl w:val="0"/>
        <w:shd w:val="clear" w:color="auto" w:fill="auto"/>
        <w:bidi w:val="0"/>
        <w:spacing w:before="0" w:after="480" w:line="440" w:lineRule="exact"/>
        <w:ind w:left="0" w:right="0" w:firstLine="600"/>
        <w:jc w:val="both"/>
      </w:pPr>
      <w:r>
        <w:rPr>
          <w:color w:val="000000"/>
          <w:spacing w:val="0"/>
          <w:w w:val="100"/>
          <w:position w:val="0"/>
        </w:rPr>
        <w:t>实践范畴是从物质范畴过渡到社会存在范畴的中介，又是把认识论 和社会本体论统一起来的关节点。《提纲》制定了基本范畴，并宣布新 唯物主义的立足点是无产阶级，它的使命不仅是解释世界，而且是要改 变世界。这就提纲挈领地勾画出了历史唯物主义理论的基本岀发点</w:t>
      </w:r>
      <w:r>
        <w:rPr>
          <w:color w:val="000000"/>
          <w:spacing w:val="0"/>
          <w:w w:val="100"/>
          <w:position w:val="0"/>
          <w:lang w:val="en-US" w:eastAsia="en-US" w:bidi="en-US"/>
        </w:rPr>
        <w:t>C •</w:t>
      </w:r>
    </w:p>
    <w:p>
      <w:pPr>
        <w:pStyle w:val="Style22"/>
        <w:keepNext/>
        <w:keepLines/>
        <w:widowControl w:val="0"/>
        <w:shd w:val="clear" w:color="auto" w:fill="auto"/>
        <w:bidi w:val="0"/>
        <w:spacing w:before="0" w:after="120" w:line="240" w:lineRule="auto"/>
        <w:ind w:left="0" w:right="0" w:firstLine="0"/>
        <w:jc w:val="center"/>
      </w:pPr>
      <w:bookmarkStart w:id="208" w:name="bookmark208"/>
      <w:bookmarkStart w:id="209" w:name="bookmark209"/>
      <w:bookmarkStart w:id="210" w:name="bookmark210"/>
      <w:r>
        <w:rPr>
          <w:color w:val="000000"/>
          <w:spacing w:val="0"/>
          <w:w w:val="100"/>
          <w:position w:val="0"/>
        </w:rPr>
        <w:t>第四节《德意志意识形态》对历史唯物</w:t>
      </w:r>
      <w:bookmarkEnd w:id="208"/>
      <w:bookmarkEnd w:id="209"/>
      <w:bookmarkEnd w:id="210"/>
    </w:p>
    <w:p>
      <w:pPr>
        <w:pStyle w:val="Style22"/>
        <w:keepNext/>
        <w:keepLines/>
        <w:widowControl w:val="0"/>
        <w:shd w:val="clear" w:color="auto" w:fill="auto"/>
        <w:bidi w:val="0"/>
        <w:spacing w:before="0" w:after="300" w:line="240" w:lineRule="auto"/>
        <w:ind w:left="0" w:right="0" w:firstLine="0"/>
        <w:jc w:val="center"/>
      </w:pPr>
      <w:bookmarkStart w:id="208" w:name="bookmark208"/>
      <w:bookmarkStart w:id="209" w:name="bookmark209"/>
      <w:bookmarkStart w:id="211" w:name="bookmark211"/>
      <w:r>
        <w:rPr>
          <w:color w:val="000000"/>
          <w:spacing w:val="0"/>
          <w:w w:val="100"/>
          <w:position w:val="0"/>
        </w:rPr>
        <w:t>主义基本原理的系统阐述</w:t>
      </w:r>
      <w:bookmarkEnd w:id="208"/>
      <w:bookmarkEnd w:id="209"/>
      <w:bookmarkEnd w:id="211"/>
    </w:p>
    <w:p>
      <w:pPr>
        <w:pStyle w:val="Style5"/>
        <w:keepNext w:val="0"/>
        <w:keepLines w:val="0"/>
        <w:widowControl w:val="0"/>
        <w:shd w:val="clear" w:color="auto" w:fill="auto"/>
        <w:bidi w:val="0"/>
        <w:spacing w:before="0" w:after="200" w:line="442" w:lineRule="exact"/>
        <w:ind w:left="0" w:right="0" w:firstLine="600"/>
        <w:jc w:val="both"/>
      </w:pPr>
      <w:r>
        <w:rPr>
          <w:color w:val="000000"/>
          <w:spacing w:val="0"/>
          <w:w w:val="100"/>
          <w:position w:val="0"/>
        </w:rPr>
        <w:t>1845年冬至1846年夏，马克思和恩格斯合著了第二部著作</w:t>
      </w:r>
      <w:r>
        <w:rPr>
          <w:color w:val="000000"/>
          <w:spacing w:val="0"/>
          <w:w w:val="100"/>
          <w:position w:val="0"/>
          <w:lang w:val="en-US" w:eastAsia="en-US" w:bidi="en-US"/>
        </w:rPr>
        <w:t xml:space="preserve">—— </w:t>
      </w:r>
      <w:r>
        <w:rPr>
          <w:color w:val="000000"/>
          <w:spacing w:val="0"/>
          <w:w w:val="100"/>
          <w:position w:val="0"/>
        </w:rPr>
        <w:t>《德意志意识形态》，在这部巨著中，他们阐发了自己的见解与德国哲学 思想体系的见解之间的对立</w:t>
      </w:r>
      <w:r>
        <w:rPr>
          <w:color w:val="000000"/>
          <w:spacing w:val="0"/>
          <w:w w:val="100"/>
          <w:position w:val="0"/>
          <w:lang w:val="en-US" w:eastAsia="en-US" w:bidi="en-US"/>
        </w:rPr>
        <w:t>.</w:t>
      </w:r>
      <w:r>
        <w:rPr>
          <w:color w:val="000000"/>
          <w:spacing w:val="0"/>
          <w:w w:val="100"/>
          <w:position w:val="0"/>
        </w:rPr>
        <w:t xml:space="preserve">该书第一卷批判了黑格尔以后的费尔巴 哈、鲍威尔、施蒂纳的哲学观点，第二卷批判了 </w:t>
      </w:r>
      <w:r>
        <w:rPr>
          <w:color w:val="000000"/>
          <w:spacing w:val="0"/>
          <w:w w:val="100"/>
          <w:position w:val="0"/>
          <w:lang w:val="zh-CN" w:eastAsia="zh-CN" w:bidi="zh-CN"/>
        </w:rPr>
        <w:t>“真</w:t>
      </w:r>
      <w:r>
        <w:rPr>
          <w:color w:val="000000"/>
          <w:spacing w:val="0"/>
          <w:w w:val="100"/>
          <w:position w:val="0"/>
        </w:rPr>
        <w:t>正的社会主义 通过这一批判，实际上全面总结了青年黑格尔运动，同时也清算了他们 自己从前的哲学信仰贯串全书的中心思想是探讨唯物主义历史观， 论证科学社会主义，并运用唯物史观的基本原理分析唯心</w:t>
      </w:r>
      <w:r>
        <w:rPr>
          <w:color w:val="000000"/>
          <w:spacing w:val="0"/>
          <w:w w:val="100"/>
          <w:position w:val="0"/>
          <w:lang w:val="zh-CN" w:eastAsia="zh-CN" w:bidi="zh-CN"/>
        </w:rPr>
        <w:t>史观〉</w:t>
      </w:r>
      <w:r>
        <w:rPr>
          <w:color w:val="000000"/>
          <w:spacing w:val="0"/>
          <w:w w:val="100"/>
          <w:position w:val="0"/>
        </w:rPr>
        <w:t>《德意 志意识形态》详尽地发挥了《提纲》的中心思想，第一次系统地、全面 地阐述了历史唯物主义，它标志着马克思的第一个伟大发现的完成、，唯 物史观由此而诞生了°</w:t>
      </w:r>
    </w:p>
    <w:p>
      <w:pPr>
        <w:pStyle w:val="Style5"/>
        <w:keepNext w:val="0"/>
        <w:keepLines w:val="0"/>
        <w:widowControl w:val="0"/>
        <w:shd w:val="clear" w:color="auto" w:fill="auto"/>
        <w:bidi w:val="0"/>
        <w:spacing w:before="0" w:after="200" w:line="440" w:lineRule="exact"/>
        <w:ind w:left="0" w:right="0" w:firstLine="0"/>
        <w:jc w:val="center"/>
      </w:pPr>
      <w:r>
        <w:rPr>
          <w:color w:val="000000"/>
          <w:spacing w:val="0"/>
          <w:w w:val="100"/>
          <w:position w:val="0"/>
        </w:rPr>
        <w:t>一、历史唯物主义的前提</w:t>
      </w:r>
    </w:p>
    <w:p>
      <w:pPr>
        <w:pStyle w:val="Style5"/>
        <w:keepNext w:val="0"/>
        <w:keepLines w:val="0"/>
        <w:widowControl w:val="0"/>
        <w:shd w:val="clear" w:color="auto" w:fill="auto"/>
        <w:bidi w:val="0"/>
        <w:spacing w:before="0" w:after="560" w:line="437" w:lineRule="exact"/>
        <w:ind w:left="0" w:right="0" w:firstLine="600"/>
        <w:jc w:val="both"/>
      </w:pPr>
      <w:r>
        <w:rPr>
          <w:color w:val="000000"/>
          <w:spacing w:val="0"/>
          <w:w w:val="100"/>
          <w:position w:val="0"/>
        </w:rPr>
        <w:t>要全面地制定和阐述历史唯物主义，首先必须确定它的前提，以便 从这个前提岀发建构宏伟的理论大厦。而这个出发点同时又应当是历史 本身的前提，它能把历史和逻辑统一起来。唯物主义历史观的前提是什 么呢？马克思和恩格斯说：</w:t>
      </w:r>
      <w:r>
        <w:rPr>
          <w:color w:val="000000"/>
          <w:spacing w:val="0"/>
          <w:w w:val="100"/>
          <w:position w:val="0"/>
          <w:lang w:val="zh-CN" w:eastAsia="zh-CN" w:bidi="zh-CN"/>
        </w:rPr>
        <w:t>“这</w:t>
      </w:r>
      <w:r>
        <w:rPr>
          <w:color w:val="000000"/>
          <w:spacing w:val="0"/>
          <w:w w:val="100"/>
          <w:position w:val="0"/>
        </w:rPr>
        <w:t>是一些现实的个人，是他们的活动和他 们的物质生活条件，包括他们得到的现成的和由他们自己的活动所创造 出来的物质生活条件了③有生命的个人的存在无疑是全部人类历史的 首先前提，因此需要确认人们自身的生理条件及人们所遇到的地质、气 候等自然条件。但任何历史记载都不仅应当描述所有这些人的自然基</w:t>
      </w:r>
    </w:p>
    <w:p>
      <w:pPr>
        <w:pStyle w:val="Style5"/>
        <w:keepNext w:val="0"/>
        <w:keepLines w:val="0"/>
        <w:widowControl w:val="0"/>
        <w:shd w:val="clear" w:color="auto" w:fill="auto"/>
        <w:bidi w:val="0"/>
        <w:spacing w:before="0" w:after="0" w:line="277" w:lineRule="exact"/>
        <w:ind w:left="0" w:right="0" w:firstLine="900"/>
        <w:jc w:val="both"/>
        <w:rPr>
          <w:sz w:val="20"/>
          <w:szCs w:val="20"/>
        </w:rPr>
      </w:pPr>
      <w:r>
        <w:rPr>
          <w:color w:val="000000"/>
          <w:spacing w:val="0"/>
          <w:w w:val="100"/>
          <w:position w:val="0"/>
          <w:sz w:val="20"/>
          <w:szCs w:val="20"/>
        </w:rPr>
        <w:t>応马克思恩格斯全集</w:t>
      </w:r>
      <w:r>
        <w:rPr>
          <w:color w:val="000000"/>
          <w:spacing w:val="0"/>
          <w:w w:val="100"/>
          <w:position w:val="0"/>
          <w:sz w:val="22"/>
          <w:szCs w:val="22"/>
        </w:rPr>
        <w:t>2</w: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rPr>
        <w:t>卷，人民出版</w:t>
      </w:r>
      <w:r>
        <w:rPr>
          <w:color w:val="000000"/>
          <w:spacing w:val="0"/>
          <w:w w:val="100"/>
          <w:position w:val="0"/>
          <w:sz w:val="20"/>
          <w:szCs w:val="20"/>
          <w:lang w:val="en-US" w:eastAsia="en-US" w:bidi="en-US"/>
        </w:rPr>
        <w:t xml:space="preserve">ft </w:t>
      </w:r>
      <w:r>
        <w:rPr>
          <w:color w:val="000000"/>
          <w:spacing w:val="0"/>
          <w:w w:val="100"/>
          <w:position w:val="0"/>
          <w:sz w:val="22"/>
          <w:szCs w:val="22"/>
        </w:rPr>
        <w:t>1960</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7</w:t>
      </w:r>
      <w:r>
        <w:rPr>
          <w:color w:val="000000"/>
          <w:spacing w:val="0"/>
          <w:w w:val="100"/>
          <w:position w:val="0"/>
          <w:sz w:val="20"/>
          <w:szCs w:val="20"/>
        </w:rPr>
        <w:t>页。</w:t>
      </w:r>
    </w:p>
    <w:p>
      <w:pPr>
        <w:pStyle w:val="Style5"/>
        <w:keepNext w:val="0"/>
        <w:keepLines w:val="0"/>
        <w:widowControl w:val="0"/>
        <w:shd w:val="clear" w:color="auto" w:fill="auto"/>
        <w:bidi w:val="0"/>
        <w:spacing w:before="0" w:after="0" w:line="277" w:lineRule="exact"/>
        <w:ind w:left="900" w:right="0" w:hanging="420"/>
        <w:jc w:val="both"/>
        <w:rPr>
          <w:sz w:val="20"/>
          <w:szCs w:val="20"/>
        </w:rPr>
      </w:pPr>
      <w:r>
        <w:rPr>
          <w:color w:val="000000"/>
          <w:spacing w:val="0"/>
          <w:w w:val="100"/>
          <w:position w:val="0"/>
          <w:sz w:val="20"/>
          <w:szCs w:val="20"/>
        </w:rPr>
        <w:t xml:space="preserve">% </w:t>
      </w:r>
      <w:r>
        <w:rPr>
          <w:color w:val="000000"/>
          <w:spacing w:val="0"/>
          <w:w w:val="100"/>
          <w:position w:val="0"/>
          <w:sz w:val="20"/>
          <w:szCs w:val="20"/>
          <w:lang w:val="zh-CN" w:eastAsia="zh-CN" w:bidi="zh-CN"/>
        </w:rPr>
        <w:t>“我</w:t>
      </w:r>
      <w:r>
        <w:rPr>
          <w:color w:val="000000"/>
          <w:spacing w:val="0"/>
          <w:w w:val="100"/>
          <w:position w:val="0"/>
          <w:sz w:val="20"/>
          <w:szCs w:val="20"/>
        </w:rPr>
        <w:t>们决定共同钻研我们的见僻与德围哲学思想体系的见解之间的对立，实际上是把 我们以前的哲学信仰清算一下广</w:t>
      </w:r>
      <w:r>
        <w:rPr>
          <w:color w:val="000000"/>
          <w:spacing w:val="0"/>
          <w:w w:val="100"/>
          <w:position w:val="0"/>
          <w:sz w:val="20"/>
          <w:szCs w:val="20"/>
          <w:lang w:val="zh-CN" w:eastAsia="zh-CN" w:bidi="zh-CN"/>
        </w:rPr>
        <w:t>马克思</w:t>
      </w:r>
      <w:r>
        <w:rPr>
          <w:color w:val="000000"/>
          <w:spacing w:val="0"/>
          <w:w w:val="100"/>
          <w:position w:val="0"/>
          <w:sz w:val="20"/>
          <w:szCs w:val="20"/>
        </w:rPr>
        <w:t>《《政治经济学批判）序苔*，《马克思恩格 斯选篥》第</w:t>
      </w:r>
      <w:r>
        <w:rPr>
          <w:color w:val="000000"/>
          <w:spacing w:val="0"/>
          <w:w w:val="100"/>
          <w:position w:val="0"/>
          <w:sz w:val="22"/>
          <w:szCs w:val="22"/>
        </w:rPr>
        <w:t>2</w:t>
      </w:r>
      <w:r>
        <w:rPr>
          <w:color w:val="000000"/>
          <w:spacing w:val="0"/>
          <w:w w:val="100"/>
          <w:position w:val="0"/>
          <w:sz w:val="20"/>
          <w:szCs w:val="20"/>
        </w:rPr>
        <w:t>卷，人民出版社</w:t>
      </w:r>
      <w:r>
        <w:rPr>
          <w:color w:val="000000"/>
          <w:spacing w:val="0"/>
          <w:w w:val="100"/>
          <w:position w:val="0"/>
          <w:sz w:val="22"/>
          <w:szCs w:val="22"/>
        </w:rPr>
        <w:t>1957</w:t>
      </w:r>
      <w:r>
        <w:rPr>
          <w:color w:val="000000"/>
          <w:spacing w:val="0"/>
          <w:w w:val="100"/>
          <w:position w:val="0"/>
          <w:sz w:val="20"/>
          <w:szCs w:val="20"/>
        </w:rPr>
        <w:t>年版，第</w:t>
      </w:r>
      <w:r>
        <w:rPr>
          <w:color w:val="000000"/>
          <w:spacing w:val="0"/>
          <w:w w:val="100"/>
          <w:position w:val="0"/>
          <w:sz w:val="22"/>
          <w:szCs w:val="22"/>
        </w:rPr>
        <w:t>8</w:t>
      </w:r>
      <w:r>
        <w:rPr>
          <w:color w:val="000000"/>
          <w:spacing w:val="0"/>
          <w:w w:val="100"/>
          <w:position w:val="0"/>
          <w:sz w:val="20"/>
          <w:szCs w:val="20"/>
        </w:rPr>
        <w:t>页.</w:t>
      </w:r>
    </w:p>
    <w:p>
      <w:pPr>
        <w:pStyle w:val="Style5"/>
        <w:keepNext w:val="0"/>
        <w:keepLines w:val="0"/>
        <w:widowControl w:val="0"/>
        <w:shd w:val="clear" w:color="auto" w:fill="auto"/>
        <w:bidi w:val="0"/>
        <w:spacing w:before="0" w:after="0" w:line="277" w:lineRule="exact"/>
        <w:ind w:left="0" w:right="0" w:firstLine="480"/>
        <w:jc w:val="both"/>
        <w:rPr>
          <w:sz w:val="20"/>
          <w:szCs w:val="20"/>
        </w:rPr>
        <w:sectPr>
          <w:headerReference w:type="default" r:id="rId317"/>
          <w:footerReference w:type="default" r:id="rId318"/>
          <w:headerReference w:type="even" r:id="rId319"/>
          <w:footerReference w:type="even" r:id="rId320"/>
          <w:headerReference w:type="first" r:id="rId321"/>
          <w:footerReference w:type="first" r:id="rId322"/>
          <w:footnotePr>
            <w:pos w:val="pageBottom"/>
            <w:numFmt w:val="decimal"/>
            <w:numRestart w:val="continuous"/>
          </w:footnotePr>
          <w:pgSz w:w="13985" w:h="18163"/>
          <w:pgMar w:top="1506" w:right="2075" w:bottom="1387" w:left="2745" w:header="0" w:footer="3" w:gutter="0"/>
          <w:pgNumType w:start="112"/>
          <w:cols w:space="720"/>
          <w:noEndnote/>
          <w:titlePg/>
          <w:rtlGutter w:val="0"/>
          <w:docGrid w:linePitch="360"/>
        </w:sectPr>
      </w:pPr>
      <w:r>
        <w:rPr>
          <w:color w:val="000000"/>
          <w:spacing w:val="0"/>
          <w:w w:val="100"/>
          <w:position w:val="0"/>
          <w:sz w:val="22"/>
          <w:szCs w:val="22"/>
        </w:rPr>
        <w:t>1</w:t>
      </w:r>
      <w:r>
        <w:rPr>
          <w:color w:val="000000"/>
          <w:spacing w:val="0"/>
          <w:w w:val="100"/>
          <w:position w:val="0"/>
          <w:sz w:val="20"/>
          <w:szCs w:val="20"/>
          <w:lang w:val="zh-CN" w:eastAsia="zh-CN" w:bidi="zh-CN"/>
        </w:rPr>
        <w:t>《马</w:t>
      </w:r>
      <w:r>
        <w:rPr>
          <w:color w:val="000000"/>
          <w:spacing w:val="0"/>
          <w:w w:val="100"/>
          <w:position w:val="0"/>
          <w:sz w:val="20"/>
          <w:szCs w:val="20"/>
        </w:rPr>
        <w:t>克思恩格斯全集》笫</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lang w:val="en-US" w:eastAsia="en-US" w:bidi="en-US"/>
        </w:rPr>
        <w:t>L960</w:t>
      </w:r>
      <w:r>
        <w:rPr>
          <w:color w:val="000000"/>
          <w:spacing w:val="0"/>
          <w:w w:val="100"/>
          <w:position w:val="0"/>
          <w:sz w:val="20"/>
          <w:szCs w:val="20"/>
        </w:rPr>
        <w:t>年版，第</w:t>
      </w:r>
      <w:r>
        <w:rPr>
          <w:color w:val="000000"/>
          <w:spacing w:val="0"/>
          <w:w w:val="100"/>
          <w:position w:val="0"/>
          <w:sz w:val="22"/>
          <w:szCs w:val="22"/>
        </w:rPr>
        <w:t>23</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77" w:lineRule="exact"/>
        <w:ind w:left="0" w:right="0" w:firstLine="0"/>
        <w:jc w:val="both"/>
      </w:pPr>
      <w:r>
        <w:rPr>
          <w:color w:val="000000"/>
          <w:spacing w:val="0"/>
          <w:w w:val="100"/>
          <w:position w:val="0"/>
        </w:rPr>
        <w:t>想，为什么呢？因为统治阶级是社会中占统治地位的物质力量，既支配 着物质生产资料，也支配着精神生产资料。占统治地位的物质关系必须 要在观念上反映出来，反映岀使统治阶级得以维护其统治的各种关系。 统治阶级要在物质生产中进行物质统治并决定着整个社会的面貌，他们 就必定要把这种统治扩展到思想领域中去，以便调节自己时代的精神的 生产和分配。统治阶级虚伪地把本阶级的利益说成是社会利益，赋予本 阶级的思想以普遍性的形式</w:t>
      </w:r>
      <w:r>
        <w:rPr>
          <w:color w:val="000000"/>
          <w:spacing w:val="0"/>
          <w:w w:val="100"/>
          <w:position w:val="0"/>
          <w:lang w:val="en-US" w:eastAsia="en-US" w:bidi="en-US"/>
        </w:rPr>
        <w:t>c</w:t>
      </w:r>
      <w:r>
        <w:rPr>
          <w:color w:val="000000"/>
          <w:spacing w:val="0"/>
          <w:w w:val="100"/>
          <w:position w:val="0"/>
        </w:rPr>
        <w:t>实际上这种意识形态反映的只是虚幻的关 系。另一方面，由于革命阶级的存在，也必然存在着一定时代的革命思 想。例如，无产阶级在产生和发展中必然会产生共产主义意识。</w:t>
      </w:r>
    </w:p>
    <w:p>
      <w:pPr>
        <w:pStyle w:val="Style5"/>
        <w:keepNext w:val="0"/>
        <w:keepLines w:val="0"/>
        <w:widowControl w:val="0"/>
        <w:shd w:val="clear" w:color="auto" w:fill="auto"/>
        <w:bidi w:val="0"/>
        <w:spacing w:before="0" w:after="180" w:line="435" w:lineRule="exact"/>
        <w:ind w:left="0" w:right="0"/>
        <w:jc w:val="both"/>
      </w:pPr>
      <w:r>
        <w:rPr>
          <w:color w:val="000000"/>
          <w:spacing w:val="0"/>
          <w:w w:val="100"/>
          <w:position w:val="0"/>
          <w:lang w:val="en-US" w:eastAsia="en-US" w:bidi="en-US"/>
        </w:rPr>
        <w:t>,</w:t>
      </w:r>
      <w:r>
        <w:rPr>
          <w:color w:val="000000"/>
          <w:spacing w:val="0"/>
          <w:w w:val="100"/>
          <w:position w:val="0"/>
        </w:rPr>
        <w:t xml:space="preserve">人们的意识决定于人的存在，而不是相反。这个原理看起来很简 单，然而它的最初结论就给一切唯心主义、甚至最隐蔽的唯心主义者当 头-棒。它的方法不是在每个时代寻找某种范畴，而是始终站在现实的 历史的基础上；它不是从观念出发来解释实践，而是从物质实践出发来 解释观念的东西；它不是靠鼓吹精神的批判来消灭虚假的意识形态，面 是主张实际地推翻唯心主义谬论所由产生的现实的社会关系，即通过革 命来改造社会现实，同时也改变那些关于现实的无稽之谈。而要做到这 </w:t>
      </w:r>
      <w:r>
        <w:rPr>
          <w:color w:val="000000"/>
          <w:spacing w:val="0"/>
          <w:w w:val="100"/>
          <w:position w:val="0"/>
          <w:lang w:val="zh-CN" w:eastAsia="zh-CN" w:bidi="zh-CN"/>
        </w:rPr>
        <w:t>一点，</w:t>
      </w:r>
      <w:r>
        <w:rPr>
          <w:color w:val="000000"/>
          <w:spacing w:val="0"/>
          <w:w w:val="100"/>
          <w:position w:val="0"/>
        </w:rPr>
        <w:t>必须把握历史规律。为此，马克思和恩格斯深入探讨了生产力和 生产关系的矛盾问题。</w:t>
      </w:r>
    </w:p>
    <w:p>
      <w:pPr>
        <w:pStyle w:val="Style5"/>
        <w:keepNext w:val="0"/>
        <w:keepLines w:val="0"/>
        <w:widowControl w:val="0"/>
        <w:shd w:val="clear" w:color="auto" w:fill="auto"/>
        <w:bidi w:val="0"/>
        <w:spacing w:before="0" w:after="240" w:line="435" w:lineRule="exact"/>
        <w:ind w:left="0" w:right="0" w:firstLine="0"/>
        <w:jc w:val="center"/>
      </w:pPr>
      <w:bookmarkStart w:id="212" w:name="bookmark212"/>
      <w:r>
        <w:rPr>
          <w:color w:val="000000"/>
          <w:spacing w:val="0"/>
          <w:w w:val="100"/>
          <w:position w:val="0"/>
        </w:rPr>
        <w:t>三</w:t>
      </w:r>
      <w:bookmarkEnd w:id="212"/>
      <w:r>
        <w:rPr>
          <w:color w:val="000000"/>
          <w:spacing w:val="0"/>
          <w:w w:val="100"/>
          <w:position w:val="0"/>
        </w:rPr>
        <w:t>、生产力和交往形式｛生产关系）</w:t>
      </w:r>
    </w:p>
    <w:p>
      <w:pPr>
        <w:pStyle w:val="Style5"/>
        <w:keepNext w:val="0"/>
        <w:keepLines w:val="0"/>
        <w:widowControl w:val="0"/>
        <w:shd w:val="clear" w:color="auto" w:fill="auto"/>
        <w:bidi w:val="0"/>
        <w:spacing w:before="0" w:after="0" w:line="405" w:lineRule="exact"/>
        <w:ind w:left="0" w:right="0" w:firstLine="640"/>
        <w:jc w:val="both"/>
      </w:pPr>
      <w:r>
        <w:rPr>
          <w:color w:val="000000"/>
          <w:spacing w:val="0"/>
          <w:w w:val="100"/>
          <w:position w:val="0"/>
        </w:rPr>
        <w:t>在《德意志意识形态》中，马克思和恩格斯制定了历史唯物主义的 核心范畴——生产关系，科学地阐明了生产力和生产关系的辩证原理， 揭示了人类历史发展的最基本的规律。</w:t>
      </w:r>
    </w:p>
    <w:p>
      <w:pPr>
        <w:pStyle w:val="Style5"/>
        <w:keepNext w:val="0"/>
        <w:keepLines w:val="0"/>
        <w:widowControl w:val="0"/>
        <w:shd w:val="clear" w:color="auto" w:fill="auto"/>
        <w:bidi w:val="0"/>
        <w:spacing w:before="0" w:after="0" w:line="433" w:lineRule="exact"/>
        <w:ind w:left="0" w:right="0" w:firstLine="640"/>
        <w:jc w:val="both"/>
      </w:pPr>
      <w:r>
        <w:rPr>
          <w:color w:val="000000"/>
          <w:spacing w:val="0"/>
          <w:w w:val="100"/>
          <w:position w:val="0"/>
        </w:rPr>
        <w:t>首先，他们确定了生产力是人类历史发展的客观基础。生产力是一 种客观的、不依个人的意志为转移的物质力量，每一代人都面对着前人 留下来的既定的生产力状况来继续从事生产力的创造。生产力不仅包括 人本身的劳动</w:t>
      </w:r>
      <w:r>
        <w:rPr>
          <w:color w:val="000000"/>
          <w:spacing w:val="0"/>
          <w:w w:val="100"/>
          <w:position w:val="0"/>
          <w:lang w:val="zh-CN" w:eastAsia="zh-CN" w:bidi="zh-CN"/>
        </w:rPr>
        <w:t>、“自</w:t>
      </w:r>
      <w:r>
        <w:rPr>
          <w:color w:val="000000"/>
          <w:spacing w:val="0"/>
          <w:w w:val="100"/>
          <w:position w:val="0"/>
        </w:rPr>
        <w:t>然产生的生产工具”和</w:t>
      </w:r>
      <w:r>
        <w:rPr>
          <w:color w:val="000000"/>
          <w:spacing w:val="0"/>
          <w:w w:val="100"/>
          <w:position w:val="0"/>
          <w:lang w:val="zh-CN" w:eastAsia="zh-CN" w:bidi="zh-CN"/>
        </w:rPr>
        <w:t>“由</w:t>
      </w:r>
      <w:r>
        <w:rPr>
          <w:color w:val="000000"/>
          <w:spacing w:val="0"/>
          <w:w w:val="100"/>
          <w:position w:val="0"/>
        </w:rPr>
        <w:t>文明创造的生产工具”， 它还包括人们在相互交往和共同活动中产生的社会力最。入们在一定历 史时期内所达到的生产力的总和决定着人们改造自然的能力的大小，同 时又决定着社会的</w:t>
      </w:r>
      <w:r>
        <w:rPr>
          <w:color w:val="000000"/>
          <w:spacing w:val="0"/>
          <w:w w:val="100"/>
          <w:position w:val="0"/>
          <w:lang w:val="zh-CN" w:eastAsia="zh-CN" w:bidi="zh-CN"/>
        </w:rPr>
        <w:t>状况。</w:t>
      </w:r>
      <w:r>
        <w:rPr>
          <w:color w:val="000000"/>
          <w:spacing w:val="0"/>
          <w:w w:val="100"/>
          <w:position w:val="0"/>
        </w:rPr>
        <w:t>历史的发展总是同生产力的发展相适应的，生 产力构成了历史发展的基础，也构成了个人能力发展的历史基础。</w:t>
      </w:r>
    </w:p>
    <w:p>
      <w:pPr>
        <w:pStyle w:val="Style5"/>
        <w:keepNext w:val="0"/>
        <w:keepLines w:val="0"/>
        <w:widowControl w:val="0"/>
        <w:shd w:val="clear" w:color="auto" w:fill="auto"/>
        <w:bidi w:val="0"/>
        <w:spacing w:before="0" w:after="0" w:line="433" w:lineRule="exact"/>
        <w:ind w:left="0" w:right="0" w:firstLine="640"/>
        <w:jc w:val="both"/>
      </w:pPr>
      <w:r>
        <w:rPr>
          <w:color w:val="000000"/>
          <w:spacing w:val="0"/>
          <w:w w:val="100"/>
          <w:position w:val="0"/>
        </w:rPr>
        <w:t>其次，他们系统地探讨了最能显示出历史唯物主义特征的生产关系 概念。物质生活的生产和再生产包括人对自然的关系和人们之间的关 系，这两方面是互为条件并相互转化的</w:t>
      </w:r>
      <w:r>
        <w:rPr>
          <w:color w:val="000000"/>
          <w:spacing w:val="0"/>
          <w:w w:val="100"/>
          <w:position w:val="0"/>
          <w:lang w:val="en-US" w:eastAsia="en-US" w:bidi="en-US"/>
        </w:rPr>
        <w:t>C</w:t>
      </w:r>
      <w:r>
        <w:rPr>
          <w:color w:val="000000"/>
          <w:spacing w:val="0"/>
          <w:w w:val="100"/>
          <w:position w:val="0"/>
        </w:rPr>
        <w:t xml:space="preserve">生产本身是以个人之间的交往 </w:t>
      </w:r>
      <w:r>
        <w:rPr>
          <w:color w:val="000000"/>
          <w:spacing w:val="0"/>
          <w:w w:val="100"/>
          <w:position w:val="0"/>
        </w:rPr>
        <w:t>为前提的，而这种交往的形式又是由生产决定的。在生产力发展的一定 阶段上，人们必然要结成一定的相互关系，他们是在一定的生产力和需 要的基础上相互发生交往的</w:t>
      </w:r>
      <w:r>
        <w:rPr>
          <w:color w:val="000000"/>
          <w:spacing w:val="0"/>
          <w:w w:val="100"/>
          <w:position w:val="0"/>
          <w:lang w:val="en-US" w:eastAsia="en-US" w:bidi="en-US"/>
        </w:rPr>
        <w:t>c</w:t>
      </w:r>
      <w:r>
        <w:rPr>
          <w:color w:val="000000"/>
          <w:spacing w:val="0"/>
          <w:w w:val="100"/>
          <w:position w:val="0"/>
        </w:rPr>
        <w:t>这种交往又决定着生产和需要，并每天都 在重新创造着现存的关系。</w:t>
      </w:r>
    </w:p>
    <w:p>
      <w:pPr>
        <w:pStyle w:val="Style5"/>
        <w:keepNext w:val="0"/>
        <w:keepLines w:val="0"/>
        <w:widowControl w:val="0"/>
        <w:shd w:val="clear" w:color="auto" w:fill="auto"/>
        <w:bidi w:val="0"/>
        <w:spacing w:before="0" w:after="0" w:line="433" w:lineRule="exact"/>
        <w:ind w:left="0" w:right="0" w:firstLine="580"/>
        <w:jc w:val="both"/>
      </w:pPr>
      <w:r>
        <w:rPr>
          <w:color w:val="000000"/>
          <w:spacing w:val="0"/>
          <w:w w:val="100"/>
          <w:position w:val="0"/>
        </w:rPr>
        <w:t>这种生产关系是客观存在的关系，同时又是历史地变动着的关系</w:t>
      </w:r>
      <w:r>
        <w:rPr>
          <w:color w:val="000000"/>
          <w:spacing w:val="0"/>
          <w:w w:val="100"/>
          <w:position w:val="0"/>
          <w:lang w:val="en-US" w:eastAsia="en-US" w:bidi="en-US"/>
        </w:rPr>
        <w:t xml:space="preserve">C </w:t>
      </w:r>
      <w:r>
        <w:rPr>
          <w:color w:val="000000"/>
          <w:spacing w:val="0"/>
          <w:w w:val="100"/>
          <w:position w:val="0"/>
        </w:rPr>
        <w:t>根据生产关系在历史中变化的类型可以区分不同的社会形态，它们构成 了一个依次更替的所有制形式的演进序列。第一种所有制形式是部落所 有制，第二种是古代公社所有制和国家所有制，第三种是封建的或等级 的所有制，第四种是资本主义所有制，代替资木主义所有制的将是与一 切旧的生产和交往关系的基础都完全不同的共产主义</w:t>
      </w:r>
      <w:r>
        <w:rPr>
          <w:color w:val="000000"/>
          <w:spacing w:val="0"/>
          <w:w w:val="100"/>
          <w:position w:val="0"/>
          <w:lang w:val="zh-CN" w:eastAsia="zh-CN" w:bidi="zh-CN"/>
        </w:rPr>
        <w:t>制度.</w:t>
      </w:r>
    </w:p>
    <w:p>
      <w:pPr>
        <w:pStyle w:val="Style5"/>
        <w:keepNext w:val="0"/>
        <w:keepLines w:val="0"/>
        <w:widowControl w:val="0"/>
        <w:shd w:val="clear" w:color="auto" w:fill="auto"/>
        <w:bidi w:val="0"/>
        <w:spacing w:before="0" w:after="0" w:line="433" w:lineRule="exact"/>
        <w:ind w:left="0" w:right="0" w:firstLine="580"/>
        <w:jc w:val="both"/>
      </w:pPr>
      <w:r>
        <w:rPr>
          <w:color w:val="000000"/>
          <w:spacing w:val="0"/>
          <w:w w:val="100"/>
          <w:position w:val="0"/>
        </w:rPr>
        <w:t>生产关系概念在《德意志意识形态》中基本形成了，马克思和恩格 斯用生产关系、生产和交往关系、交往关系、交往形式、交往方式、所 有制关系、所有制形式等不同的术语来表述它。这一方面说明了生产关 系概念的丰富内容，另一方面也可看出他们正在琢磨和选择如何用最合 适的字眼来表述。</w:t>
      </w:r>
    </w:p>
    <w:p>
      <w:pPr>
        <w:pStyle w:val="Style5"/>
        <w:keepNext w:val="0"/>
        <w:keepLines w:val="0"/>
        <w:widowControl w:val="0"/>
        <w:shd w:val="clear" w:color="auto" w:fill="auto"/>
        <w:bidi w:val="0"/>
        <w:spacing w:before="0" w:after="200" w:line="433" w:lineRule="exact"/>
        <w:ind w:left="0" w:right="0" w:firstLine="580"/>
        <w:jc w:val="both"/>
      </w:pPr>
      <w:r>
        <w:rPr>
          <w:color w:val="000000"/>
          <w:spacing w:val="0"/>
          <w:w w:val="100"/>
          <w:position w:val="0"/>
        </w:rPr>
        <w:t>最后，他们揭示了生产力和生产关系矛盾运动的机制，从面最终发 现了人类历史发展的动因。交往形式在其产生之初是与生产力发展的一 定水平相适应的，是推动生产力向前发展的合理的社会形式，也是个人 自主活动的条件。即使这种交往的形式有片面性，那也是与人们现实的 局限性和片面存在相适应的，是与生产力不发达状况相适应的。然而， 起初是自主活动的条件的交往形式后来却变成了它的桎梏，也就是说, 生产关系束缚了生产力的发展，二者不相适应了。这仅仅是由于社会生 产的持续发展，使人们突破了自身原有的局限，这时他们便要求创造出 一种新的交往形式来适应较发达的生产力。这种新的交往形式当然又会 重新变为桎梏并为别的交往形式所代替。这样，在整个历史发展过程中 就形成了一个有联系的交往形式的序列。历史的过程通过生产力与生产 关系的适应和不适应的矛盾运动，第一次揭开了神秘的面纱，在人们面 前显得如此简单明了和有规律性。纷繁复杂的社会历史运动最后被归结 为生产关系的依次更新和发展，而生产关系的变化又归结为生产力的发 展和个人本身力量的</w:t>
      </w:r>
      <w:r>
        <w:rPr>
          <w:color w:val="000000"/>
          <w:spacing w:val="0"/>
          <w:w w:val="100"/>
          <w:position w:val="0"/>
          <w:lang w:val="zh-CN" w:eastAsia="zh-CN" w:bidi="zh-CN"/>
        </w:rPr>
        <w:t>发展。</w:t>
      </w:r>
      <w:r>
        <w:rPr>
          <w:color w:val="000000"/>
          <w:spacing w:val="0"/>
          <w:w w:val="100"/>
          <w:position w:val="0"/>
        </w:rPr>
        <w:t xml:space="preserve">当生产关系适合于生产力的状况和性质的时 候，历史就前进，就发展；当生产关系不适合生产力时，二者就会发生 矛盾和冲突，并引起连锁反应，造成社会冲突。它表现为冲突的总和, 表现为各个阶级之间的冲突，表现为意识的矛盾、思想斗争等等。总 </w:t>
      </w:r>
      <w:r>
        <w:rPr>
          <w:color w:val="000000"/>
          <w:spacing w:val="0"/>
          <w:w w:val="100"/>
          <w:position w:val="0"/>
        </w:rPr>
        <w:t>之，</w:t>
      </w:r>
      <w:r>
        <w:rPr>
          <w:color w:val="000000"/>
          <w:spacing w:val="0"/>
          <w:w w:val="100"/>
          <w:position w:val="0"/>
          <w:lang w:val="zh-CN" w:eastAsia="zh-CN" w:bidi="zh-CN"/>
        </w:rPr>
        <w:t>“一切</w:t>
      </w:r>
      <w:r>
        <w:rPr>
          <w:color w:val="000000"/>
          <w:spacing w:val="0"/>
          <w:w w:val="100"/>
          <w:position w:val="0"/>
        </w:rPr>
        <w:t>历史冲突都根源于生产力和交往形式之间的矛盾</w:t>
      </w:r>
      <w:r>
        <w:rPr>
          <w:color w:val="000000"/>
          <w:spacing w:val="0"/>
          <w:w w:val="100"/>
          <w:position w:val="0"/>
          <w:lang w:val="zh-CN" w:eastAsia="zh-CN" w:bidi="zh-CN"/>
        </w:rPr>
        <w:t>、①</w:t>
      </w:r>
      <w:r>
        <w:rPr>
          <w:color w:val="000000"/>
          <w:spacing w:val="0"/>
          <w:w w:val="100"/>
          <w:position w:val="0"/>
        </w:rPr>
        <w:t>这种矛 盾每一次都不可避免地爆发为社会革命，通过社会革命来解决矛盾并推 动矛盾在新的社会结构和历史条件的统一,体中继续发展，由此推动着整 个人类历史的进步。历史发展的最根本的规律就这样得到了阐明。</w:t>
      </w:r>
    </w:p>
    <w:p>
      <w:pPr>
        <w:pStyle w:val="Style5"/>
        <w:keepNext w:val="0"/>
        <w:keepLines w:val="0"/>
        <w:widowControl w:val="0"/>
        <w:shd w:val="clear" w:color="auto" w:fill="auto"/>
        <w:bidi w:val="0"/>
        <w:spacing w:before="0" w:after="200" w:line="446" w:lineRule="exact"/>
        <w:ind w:left="0" w:right="0" w:firstLine="0"/>
        <w:jc w:val="center"/>
      </w:pPr>
      <w:bookmarkStart w:id="213" w:name="bookmark213"/>
      <w:r>
        <w:rPr>
          <w:color w:val="000000"/>
          <w:spacing w:val="0"/>
          <w:w w:val="100"/>
          <w:position w:val="0"/>
        </w:rPr>
        <w:t>四</w:t>
      </w:r>
      <w:bookmarkEnd w:id="213"/>
      <w:r>
        <w:rPr>
          <w:color w:val="000000"/>
          <w:spacing w:val="0"/>
          <w:w w:val="100"/>
          <w:position w:val="0"/>
        </w:rPr>
        <w:t>、社会进步的机制及其实现的形式</w:t>
      </w:r>
    </w:p>
    <w:p>
      <w:pPr>
        <w:pStyle w:val="Style5"/>
        <w:keepNext w:val="0"/>
        <w:keepLines w:val="0"/>
        <w:widowControl w:val="0"/>
        <w:shd w:val="clear" w:color="auto" w:fill="auto"/>
        <w:bidi w:val="0"/>
        <w:spacing w:before="0" w:after="0" w:line="446" w:lineRule="exact"/>
        <w:ind w:left="0" w:right="0" w:firstLine="560"/>
        <w:jc w:val="both"/>
      </w:pPr>
      <w:r>
        <w:rPr>
          <w:color w:val="000000"/>
          <w:spacing w:val="0"/>
          <w:w w:val="100"/>
          <w:position w:val="0"/>
        </w:rPr>
        <w:t>对生产方式的矛盾运动的分析，特别是生产关系概念的制定，使马 克思、恩格斯能够更科学地阐述市民社会（经济基础）决定上层建筑的 原理”他们指出：</w:t>
      </w:r>
      <w:r>
        <w:rPr>
          <w:color w:val="000000"/>
          <w:spacing w:val="0"/>
          <w:w w:val="100"/>
          <w:position w:val="0"/>
          <w:lang w:val="zh-CN" w:eastAsia="zh-CN" w:bidi="zh-CN"/>
        </w:rPr>
        <w:t>“在</w:t>
      </w:r>
      <w:r>
        <w:rPr>
          <w:color w:val="000000"/>
          <w:spacing w:val="0"/>
          <w:w w:val="100"/>
          <w:position w:val="0"/>
        </w:rPr>
        <w:t>过去一切历史阶段</w:t>
      </w:r>
      <w:r>
        <w:rPr>
          <w:color w:val="000000"/>
          <w:spacing w:val="0"/>
          <w:w w:val="100"/>
          <w:position w:val="0"/>
          <w:lang w:val="en-US" w:eastAsia="en-US" w:bidi="en-US"/>
        </w:rPr>
        <w:t>E</w:t>
      </w:r>
      <w:r>
        <w:rPr>
          <w:color w:val="000000"/>
          <w:spacing w:val="0"/>
          <w:w w:val="100"/>
          <w:position w:val="0"/>
        </w:rPr>
        <w:t>受生产力所制约、同时也制 约生产力的交往形式，就是中辱矽•茨'，</w:t>
      </w:r>
      <w:r>
        <w:rPr>
          <w:color w:val="000000"/>
          <w:spacing w:val="0"/>
          <w:w w:val="100"/>
          <w:position w:val="0"/>
          <w:lang w:val="zh-CN" w:eastAsia="zh-CN" w:bidi="zh-CN"/>
        </w:rPr>
        <w:t>“这</w:t>
      </w:r>
      <w:r>
        <w:rPr>
          <w:color w:val="000000"/>
          <w:spacing w:val="0"/>
          <w:w w:val="100"/>
          <w:position w:val="0"/>
        </w:rPr>
        <w:t>个市民社会是全部历史的真 正发源地和舞台”，</w:t>
      </w:r>
      <w:r>
        <w:rPr>
          <w:color w:val="000000"/>
          <w:spacing w:val="0"/>
          <w:w w:val="100"/>
          <w:position w:val="0"/>
          <w:lang w:val="zh-CN" w:eastAsia="zh-CN" w:bidi="zh-CN"/>
        </w:rPr>
        <w:t>“市</w:t>
      </w:r>
      <w:r>
        <w:rPr>
          <w:color w:val="000000"/>
          <w:spacing w:val="0"/>
          <w:w w:val="100"/>
          <w:position w:val="0"/>
        </w:rPr>
        <w:t>民社冬卷话&amp;个个人在生产力发展的一定阶段上 的一切物质交往”，</w:t>
      </w:r>
      <w:r>
        <w:rPr>
          <w:color w:val="000000"/>
          <w:spacing w:val="0"/>
          <w:w w:val="100"/>
          <w:position w:val="0"/>
          <w:lang w:val="zh-CN" w:eastAsia="zh-CN" w:bidi="zh-CN"/>
        </w:rPr>
        <w:t>“这</w:t>
      </w:r>
      <w:r>
        <w:rPr>
          <w:color w:val="000000"/>
          <w:spacing w:val="0"/>
          <w:w w:val="100"/>
          <w:position w:val="0"/>
        </w:rPr>
        <w:t>一名称始终标志着直接从生产和交往中发展起来 的社会组织，这种社会组织在一切时代都构成国家的基础以及任何其他 观念上的上层建筑的基</w:t>
      </w:r>
      <w:r>
        <w:rPr>
          <w:color w:val="000000"/>
          <w:spacing w:val="0"/>
          <w:w w:val="100"/>
          <w:position w:val="0"/>
          <w:lang w:val="zh-CN" w:eastAsia="zh-CN" w:bidi="zh-CN"/>
        </w:rPr>
        <w:t>础气②</w:t>
      </w:r>
      <w:r>
        <w:rPr>
          <w:color w:val="000000"/>
          <w:spacing w:val="0"/>
          <w:w w:val="100"/>
          <w:position w:val="0"/>
        </w:rPr>
        <w:t>据此，他们一一探讨了经济基础对于国 家、政治、法权和宗教、哲学、道德等等观念上层建筑的决定作用，以 及上层建筑各因素的相对独立的发展。</w:t>
      </w:r>
    </w:p>
    <w:p>
      <w:pPr>
        <w:pStyle w:val="Style5"/>
        <w:keepNext w:val="0"/>
        <w:keepLines w:val="0"/>
        <w:widowControl w:val="0"/>
        <w:shd w:val="clear" w:color="auto" w:fill="auto"/>
        <w:bidi w:val="0"/>
        <w:spacing w:before="0" w:after="540" w:line="446" w:lineRule="exact"/>
        <w:ind w:left="0" w:right="0" w:firstLine="560"/>
        <w:jc w:val="both"/>
      </w:pPr>
      <w:r>
        <w:rPr>
          <w:color w:val="000000"/>
          <w:spacing w:val="0"/>
          <w:w w:val="100"/>
          <w:position w:val="0"/>
        </w:rPr>
        <w:t>市民社会即作为生产关系总和的经济基础范畴的制定，使马克思、 恩格斯能够用这个现实的基础来说明国家和意识形态等上层建筑现象， 并由此建立起完整的社会结构理论，整个社会在结构上被剖析为四个相 互联系的层次，即生产力——生产关系（经济基础）</w:t>
      </w:r>
      <w:r>
        <w:rPr>
          <w:color w:val="000000"/>
          <w:spacing w:val="0"/>
          <w:w w:val="100"/>
          <w:position w:val="0"/>
          <w:lang w:val="en-US" w:eastAsia="en-US" w:bidi="en-US"/>
        </w:rPr>
        <w:t>——</w:t>
      </w:r>
      <w:r>
        <w:rPr>
          <w:color w:val="000000"/>
          <w:spacing w:val="0"/>
          <w:w w:val="100"/>
          <w:position w:val="0"/>
        </w:rPr>
        <w:t>政治上层建筑 ——社会意识形态，或者简要地概括为</w:t>
      </w:r>
      <w:r>
        <w:rPr>
          <w:color w:val="000000"/>
          <w:spacing w:val="0"/>
          <w:w w:val="100"/>
          <w:position w:val="0"/>
          <w:lang w:val="zh-CN" w:eastAsia="zh-CN" w:bidi="zh-CN"/>
        </w:rPr>
        <w:t>“生</w:t>
      </w:r>
      <w:r>
        <w:rPr>
          <w:color w:val="000000"/>
          <w:spacing w:val="0"/>
          <w:w w:val="100"/>
          <w:position w:val="0"/>
        </w:rPr>
        <w:t>产力、社会状况和意识”这 三个基本因素。这就有助于揭示社会运动的内部机制。建立在上述社会 结构理论上的历史观能够展示社会运动过程的全貌。正如马克思和恩格 斯所描述的：</w:t>
      </w:r>
      <w:r>
        <w:rPr>
          <w:color w:val="000000"/>
          <w:spacing w:val="0"/>
          <w:w w:val="100"/>
          <w:position w:val="0"/>
          <w:lang w:val="zh-CN" w:eastAsia="zh-CN" w:bidi="zh-CN"/>
        </w:rPr>
        <w:t>“这</w:t>
      </w:r>
      <w:r>
        <w:rPr>
          <w:color w:val="000000"/>
          <w:spacing w:val="0"/>
          <w:w w:val="100"/>
          <w:position w:val="0"/>
        </w:rPr>
        <w:t>种历史观就在于：从直接生活的物质生产岀发来考察 现实的生产过程，并把与该生产方式相联系的，它所产生的交往形式， 即各个不同阶段上的市民社会理解为整个历史的基础；然后必须在国家 生活的范围内描述市民社会的活动，同时从市民社会岀发来阐明各种不 同的理论产物和意识形态，如宗教、哲学、道德等等，并在这个基础上 追溯它们产生的过程。这样做当然就能够完整地描述全部过程（因而也 就能够描述这个过程的各个不同方面之间的相互作用）</w:t>
      </w:r>
      <w:r>
        <w:rPr>
          <w:color w:val="000000"/>
          <w:spacing w:val="0"/>
          <w:w w:val="100"/>
          <w:position w:val="0"/>
          <w:lang w:val="zh-CN" w:eastAsia="zh-CN" w:bidi="zh-CN"/>
        </w:rPr>
        <w:t>了了③</w:t>
      </w:r>
    </w:p>
    <w:p>
      <w:pPr>
        <w:pStyle w:val="Style5"/>
        <w:keepNext w:val="0"/>
        <w:keepLines w:val="0"/>
        <w:widowControl w:val="0"/>
        <w:shd w:val="clear" w:color="auto" w:fill="auto"/>
        <w:bidi w:val="0"/>
        <w:spacing w:before="0" w:after="0" w:line="285" w:lineRule="exact"/>
        <w:ind w:left="520" w:right="0" w:firstLine="40"/>
        <w:jc w:val="both"/>
        <w:rPr>
          <w:sz w:val="20"/>
          <w:szCs w:val="20"/>
        </w:rPr>
      </w:pPr>
      <w:r>
        <w:rPr>
          <w:color w:val="000000"/>
          <w:spacing w:val="0"/>
          <w:w w:val="100"/>
          <w:position w:val="0"/>
          <w:sz w:val="22"/>
          <w:szCs w:val="22"/>
          <w:lang w:val="en-US" w:eastAsia="en-US" w:bidi="en-US"/>
        </w:rPr>
        <w:t>e</w:t>
      </w:r>
      <w:r>
        <w:rPr>
          <w:color w:val="000000"/>
          <w:spacing w:val="0"/>
          <w:w w:val="100"/>
          <w:position w:val="0"/>
          <w:sz w:val="20"/>
          <w:szCs w:val="20"/>
        </w:rPr>
        <w:t>《马克思恩格斯全集》第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lang w:val="en-US" w:eastAsia="en-US" w:bidi="en-US"/>
        </w:rPr>
        <w:t>I960</w:t>
      </w:r>
      <w:r>
        <w:rPr>
          <w:color w:val="000000"/>
          <w:spacing w:val="0"/>
          <w:w w:val="100"/>
          <w:position w:val="0"/>
          <w:sz w:val="20"/>
          <w:szCs w:val="20"/>
        </w:rPr>
        <w:t>年版、第</w:t>
      </w:r>
      <w:r>
        <w:rPr>
          <w:color w:val="000000"/>
          <w:spacing w:val="0"/>
          <w:w w:val="100"/>
          <w:position w:val="0"/>
          <w:sz w:val="22"/>
          <w:szCs w:val="22"/>
        </w:rPr>
        <w:t>83</w:t>
      </w:r>
      <w:r>
        <w:rPr>
          <w:color w:val="000000"/>
          <w:spacing w:val="0"/>
          <w:w w:val="100"/>
          <w:position w:val="0"/>
          <w:sz w:val="20"/>
          <w:szCs w:val="20"/>
          <w:lang w:val="zh-CN" w:eastAsia="zh-CN" w:bidi="zh-CN"/>
        </w:rPr>
        <w:t xml:space="preserve">页、. </w:t>
      </w:r>
      <w:r>
        <w:rPr>
          <w:i/>
          <w:iCs/>
          <w:color w:val="000000"/>
          <w:spacing w:val="0"/>
          <w:w w:val="100"/>
          <w:position w:val="0"/>
          <w:sz w:val="22"/>
          <w:szCs w:val="22"/>
        </w:rPr>
        <w:t>施</w:t>
      </w:r>
      <w:r>
        <w:rPr>
          <w:color w:val="000000"/>
          <w:spacing w:val="0"/>
          <w:w w:val="100"/>
          <w:position w:val="0"/>
          <w:sz w:val="20"/>
          <w:szCs w:val="20"/>
        </w:rPr>
        <w:t>《.马克思恩格斯全集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lang w:val="en-US" w:eastAsia="en-US" w:bidi="en-US"/>
        </w:rPr>
        <w:t>I960</w:t>
      </w:r>
      <w:r>
        <w:rPr>
          <w:color w:val="000000"/>
          <w:spacing w:val="0"/>
          <w:w w:val="100"/>
          <w:position w:val="0"/>
          <w:sz w:val="20"/>
          <w:szCs w:val="20"/>
        </w:rPr>
        <w:t>年版，第</w:t>
      </w:r>
      <w:r>
        <w:rPr>
          <w:color w:val="000000"/>
          <w:spacing w:val="0"/>
          <w:w w:val="100"/>
          <w:position w:val="0"/>
          <w:sz w:val="22"/>
          <w:szCs w:val="22"/>
        </w:rPr>
        <w:t>4</w:t>
      </w:r>
      <w:r>
        <w:rPr>
          <w:color w:val="000000"/>
          <w:spacing w:val="0"/>
          <w:w w:val="100"/>
          <w:position w:val="0"/>
          <w:sz w:val="20"/>
          <w:szCs w:val="20"/>
        </w:rPr>
        <w:t>」页＜</w:t>
      </w:r>
    </w:p>
    <w:p>
      <w:pPr>
        <w:pStyle w:val="Style5"/>
        <w:keepNext w:val="0"/>
        <w:keepLines w:val="0"/>
        <w:widowControl w:val="0"/>
        <w:shd w:val="clear" w:color="auto" w:fill="auto"/>
        <w:bidi w:val="0"/>
        <w:spacing w:before="0" w:after="380" w:line="285" w:lineRule="exact"/>
        <w:ind w:left="0" w:right="0" w:firstLine="520"/>
        <w:jc w:val="both"/>
      </w:pPr>
      <w:r>
        <w:rPr>
          <w:i/>
          <w:iCs/>
          <w:color w:val="000000"/>
          <w:spacing w:val="0"/>
          <w:w w:val="100"/>
          <w:position w:val="0"/>
        </w:rPr>
        <w:t>3</w:t>
      </w:r>
      <w:r>
        <w:rPr>
          <w:color w:val="000000"/>
          <w:spacing w:val="0"/>
          <w:w w:val="100"/>
          <w:position w:val="0"/>
          <w:sz w:val="20"/>
          <w:szCs w:val="20"/>
        </w:rPr>
        <w:t>《马克思恩格斯全集｝第</w:t>
      </w:r>
      <w:r>
        <w:rPr>
          <w:color w:val="000000"/>
          <w:spacing w:val="0"/>
          <w:w w:val="100"/>
          <w:position w:val="0"/>
        </w:rPr>
        <w:t>3</w:t>
      </w:r>
      <w:r>
        <w:rPr>
          <w:color w:val="000000"/>
          <w:spacing w:val="0"/>
          <w:w w:val="100"/>
          <w:position w:val="0"/>
          <w:sz w:val="20"/>
          <w:szCs w:val="20"/>
        </w:rPr>
        <w:t>卷.人民出版杜</w:t>
      </w:r>
      <w:r>
        <w:rPr>
          <w:color w:val="000000"/>
          <w:spacing w:val="0"/>
          <w:w w:val="100"/>
          <w:position w:val="0"/>
        </w:rPr>
        <w:t>1960</w:t>
      </w:r>
      <w:r>
        <w:rPr>
          <w:color w:val="000000"/>
          <w:spacing w:val="0"/>
          <w:w w:val="100"/>
          <w:position w:val="0"/>
          <w:sz w:val="20"/>
          <w:szCs w:val="20"/>
        </w:rPr>
        <w:t>年版，第</w:t>
      </w:r>
      <w:r>
        <w:rPr>
          <w:color w:val="000000"/>
          <w:spacing w:val="0"/>
          <w:w w:val="100"/>
          <w:position w:val="0"/>
          <w:lang w:val="en-US" w:eastAsia="en-US" w:bidi="en-US"/>
        </w:rPr>
        <w:t>42-43 ^</w:t>
      </w:r>
      <w:r>
        <w:rPr>
          <w:color w:val="000000"/>
          <w:spacing w:val="0"/>
          <w:w w:val="100"/>
          <w:position w:val="0"/>
          <w:vertAlign w:val="subscript"/>
          <w:lang w:val="en-US" w:eastAsia="en-US" w:bidi="en-US"/>
        </w:rPr>
        <w:t>o</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生产力和生产关系、经济基础和上层建筑的辩证关系表明了社会结 构各层次之间的制约关系，归根结底是生产力的变化引起了生产关系的 变化，后者又引起了上层建筑的变化以及其他更复杂的社会现象的变 化:' 人们在历史的每一阶段上都遇到既定的生产力总和和历史地形成的 关系，但他们的能动的实践活动又促逬了生产力的进一步发展，从而使 旧的生产关系不断地为新的生产关系所取代，而新的生产关系的变化和 发展又迟早要引起上层建筑的相应的发展。这样，人类历史进步的机制 就像自然历史过程一样清楚明了，这种关于历史过程的唯物主义学说是 以对社会结构的洞察为前提的，否则只能看到世代的更替和历史的演 变，而不能说明其内部的原因</w:t>
      </w:r>
      <w:r>
        <w:rPr>
          <w:color w:val="000000"/>
          <w:spacing w:val="0"/>
          <w:w w:val="100"/>
          <w:position w:val="0"/>
          <w:lang w:val="en-US" w:eastAsia="en-US" w:bidi="en-US"/>
        </w:rPr>
        <w:t>J</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社会历史的进步是如何实现的呢？生产力和生产关系、经济基础和 上层建筑的矛盾运动是通过人们的活动来体现的，在阶级社会中则表现 为阶级斗争和政治斗争，最后，以政治上推翻旧的国家政权，经济上改 造旧的生产关系，思想上提倡新的思潮为契机，通过全面的、总体性的 社会革命来实现社会的逬步。历史的动力以及宗教、哲学和任何其他理 论的动力是革命，而不是批判。社会革命不是某些阴谋家、煽动家制定 的，而是在•-定历史条件下群众斗争的结果。如果还没有具备实行全面 改革的物质条件——更发达的生产力和反抗旧社会的革命群众，那么， 尽管社会革命的思想已经表述过千百次，也没有任何实际意义</w:t>
      </w:r>
      <w:r>
        <w:rPr>
          <w:color w:val="000000"/>
          <w:spacing w:val="0"/>
          <w:w w:val="100"/>
          <w:position w:val="0"/>
          <w:lang w:val="en-US" w:eastAsia="en-US" w:bidi="en-US"/>
        </w:rPr>
        <w:t>C</w:t>
      </w:r>
      <w:r>
        <w:rPr>
          <w:color w:val="000000"/>
          <w:spacing w:val="0"/>
          <w:w w:val="100"/>
          <w:position w:val="0"/>
        </w:rPr>
        <w:t>相反， 如果生产关系已经成为进一步发展生产力的障碍，那么.无论旧的社会 联系多么牢固，它终究会被革命所推翻。</w:t>
      </w:r>
    </w:p>
    <w:p>
      <w:pPr>
        <w:pStyle w:val="Style5"/>
        <w:keepNext w:val="0"/>
        <w:keepLines w:val="0"/>
        <w:widowControl w:val="0"/>
        <w:shd w:val="clear" w:color="auto" w:fill="auto"/>
        <w:bidi w:val="0"/>
        <w:spacing w:before="0" w:after="600" w:line="434" w:lineRule="exact"/>
        <w:ind w:left="0" w:right="0" w:firstLine="580"/>
        <w:jc w:val="both"/>
      </w:pPr>
      <w:r>
        <w:rPr>
          <w:color w:val="000000"/>
          <w:spacing w:val="0"/>
          <w:w w:val="100"/>
          <w:position w:val="0"/>
        </w:rPr>
        <w:t>为什么只有通过社会革命才能实现社会的进步呢？因为迄今为止的 社会大都是在阶级对立的范围内发展的，在古代是由自由民和奴隶之间 的对立，在中世纪是贵族和农奴之间的对立，在近代是资产阶级和无产 阶级的对立在经济基础中占统治地位的一定阶级通过国家、法和意识 形态等手段来实现其利益，这时的上层建筑是整个统治阶级利益的集中 表现</w:t>
      </w:r>
      <w:r>
        <w:rPr>
          <w:color w:val="000000"/>
          <w:spacing w:val="0"/>
          <w:w w:val="100"/>
          <w:position w:val="0"/>
          <w:lang w:val="en-US" w:eastAsia="en-US" w:bidi="en-US"/>
        </w:rPr>
        <w:t>G</w:t>
      </w:r>
      <w:r>
        <w:rPr>
          <w:color w:val="000000"/>
          <w:spacing w:val="0"/>
          <w:w w:val="100"/>
          <w:position w:val="0"/>
        </w:rPr>
        <w:t>这种上层建筑有其相对独立的发展，它的变化往往落后于经济基 础的变化，非用革命的手段不能加以扫除</w:t>
      </w:r>
      <w:r>
        <w:rPr>
          <w:color w:val="000000"/>
          <w:spacing w:val="0"/>
          <w:w w:val="100"/>
          <w:position w:val="0"/>
          <w:lang w:val="en-US" w:eastAsia="en-US" w:bidi="en-US"/>
        </w:rPr>
        <w:t>C</w:t>
      </w:r>
      <w:r>
        <w:rPr>
          <w:color w:val="000000"/>
          <w:spacing w:val="0"/>
          <w:w w:val="100"/>
          <w:position w:val="0"/>
        </w:rPr>
        <w:t xml:space="preserve">正如两位作者所指出的： </w:t>
      </w:r>
      <w:r>
        <w:rPr>
          <w:color w:val="000000"/>
          <w:spacing w:val="0"/>
          <w:w w:val="100"/>
          <w:position w:val="0"/>
          <w:lang w:val="zh-CN" w:eastAsia="zh-CN" w:bidi="zh-CN"/>
        </w:rPr>
        <w:t>“较早</w:t>
      </w:r>
      <w:r>
        <w:rPr>
          <w:color w:val="000000"/>
          <w:spacing w:val="0"/>
          <w:w w:val="100"/>
          <w:position w:val="0"/>
        </w:rPr>
        <w:t>时期的利益，在与之相适应的交往形式已经为适用于较晩时期的 利益的交往形式所排挤之后，仍然在长时间内拥有一种表现为与人隔离 的虚幻共同体（国家、法）的传统权力，这种权力归根结底只有通过革 命才能打</w:t>
      </w:r>
      <w:r>
        <w:rPr>
          <w:color w:val="000000"/>
          <w:spacing w:val="0"/>
          <w:w w:val="100"/>
          <w:position w:val="0"/>
          <w:lang w:val="zh-CN" w:eastAsia="zh-CN" w:bidi="zh-CN"/>
        </w:rPr>
        <w:t>倒丁①</w:t>
      </w:r>
      <w:r>
        <w:rPr>
          <w:color w:val="000000"/>
          <w:spacing w:val="0"/>
          <w:w w:val="100"/>
          <w:position w:val="0"/>
        </w:rPr>
        <w:t>同时，</w:t>
      </w:r>
      <w:r>
        <w:rPr>
          <w:color w:val="000000"/>
          <w:spacing w:val="0"/>
          <w:w w:val="100"/>
          <w:position w:val="0"/>
          <w:lang w:val="zh-CN" w:eastAsia="zh-CN" w:bidi="zh-CN"/>
        </w:rPr>
        <w:t>“革命</w:t>
      </w:r>
      <w:r>
        <w:rPr>
          <w:color w:val="000000"/>
          <w:spacing w:val="0"/>
          <w:w w:val="100"/>
          <w:position w:val="0"/>
        </w:rPr>
        <w:t>之所以</w:t>
      </w:r>
      <w:r>
        <w:rPr>
          <w:color w:val="000000"/>
          <w:spacing w:val="0"/>
          <w:w w:val="100"/>
          <w:position w:val="0"/>
          <w:lang w:val="zh-CN" w:eastAsia="zh-CN" w:bidi="zh-CN"/>
        </w:rPr>
        <w:t>必需，</w:t>
      </w:r>
      <w:r>
        <w:rPr>
          <w:color w:val="000000"/>
          <w:spacing w:val="0"/>
          <w:w w:val="100"/>
          <w:position w:val="0"/>
        </w:rPr>
        <w:t>不仅是因为没有任何其他的</w:t>
      </w:r>
    </w:p>
    <w:p>
      <w:pPr>
        <w:pStyle w:val="Style5"/>
        <w:keepNext w:val="0"/>
        <w:keepLines w:val="0"/>
        <w:widowControl w:val="0"/>
        <w:shd w:val="clear" w:color="auto" w:fill="auto"/>
        <w:bidi w:val="0"/>
        <w:spacing w:before="0" w:after="200" w:line="240" w:lineRule="auto"/>
        <w:ind w:left="0" w:right="0" w:firstLine="520"/>
        <w:jc w:val="both"/>
        <w:rPr>
          <w:sz w:val="20"/>
          <w:szCs w:val="20"/>
        </w:rPr>
        <w:sectPr>
          <w:headerReference w:type="default" r:id="rId323"/>
          <w:footerReference w:type="default" r:id="rId324"/>
          <w:headerReference w:type="even" r:id="rId325"/>
          <w:footerReference w:type="even" r:id="rId326"/>
          <w:headerReference w:type="first" r:id="rId327"/>
          <w:footerReference w:type="first" r:id="rId328"/>
          <w:footnotePr>
            <w:pos w:val="pageBottom"/>
            <w:numFmt w:val="decimal"/>
            <w:numRestart w:val="continuous"/>
          </w:footnotePr>
          <w:pgSz w:w="13985" w:h="18163"/>
          <w:pgMar w:top="1506" w:right="2075" w:bottom="1387" w:left="2745" w:header="0" w:footer="3" w:gutter="0"/>
          <w:pgNumType w:start="97"/>
          <w:cols w:space="720"/>
          <w:noEndnote/>
          <w:titlePg/>
          <w:rtlGutter w:val="0"/>
          <w:docGrid w:linePitch="360"/>
        </w:sectPr>
      </w:pPr>
      <w:r>
        <w:rPr>
          <w:color w:val="000000"/>
          <w:spacing w:val="0"/>
          <w:w w:val="100"/>
          <w:position w:val="0"/>
          <w:sz w:val="20"/>
          <w:szCs w:val="20"/>
        </w:rPr>
        <w:t>①《弓克思恩格斯全集｝第</w:t>
      </w:r>
      <w:r>
        <w:rPr>
          <w:color w:val="000000"/>
          <w:spacing w:val="0"/>
          <w:w w:val="100"/>
          <w:position w:val="0"/>
          <w:sz w:val="22"/>
          <w:szCs w:val="22"/>
        </w:rPr>
        <w:t>3</w:t>
      </w:r>
      <w:r>
        <w:rPr>
          <w:color w:val="000000"/>
          <w:spacing w:val="0"/>
          <w:w w:val="100"/>
          <w:position w:val="0"/>
          <w:sz w:val="20"/>
          <w:szCs w:val="20"/>
        </w:rPr>
        <w:t>卷，人民岀版</w:t>
      </w:r>
      <w:r>
        <w:rPr>
          <w:color w:val="000000"/>
          <w:spacing w:val="0"/>
          <w:w w:val="100"/>
          <w:position w:val="0"/>
          <w:sz w:val="22"/>
          <w:szCs w:val="22"/>
          <w:lang w:val="en-US" w:eastAsia="en-US" w:bidi="en-US"/>
        </w:rPr>
        <w:t>I960</w:t>
      </w:r>
      <w:r>
        <w:rPr>
          <w:color w:val="000000"/>
          <w:spacing w:val="0"/>
          <w:w w:val="100"/>
          <w:position w:val="0"/>
          <w:sz w:val="20"/>
          <w:szCs w:val="20"/>
        </w:rPr>
        <w:t>年版，第</w:t>
      </w:r>
      <w:r>
        <w:rPr>
          <w:color w:val="000000"/>
          <w:spacing w:val="0"/>
          <w:w w:val="100"/>
          <w:position w:val="0"/>
          <w:sz w:val="22"/>
          <w:szCs w:val="22"/>
        </w:rPr>
        <w:t>81</w:t>
      </w:r>
      <w:r>
        <w:rPr>
          <w:color w:val="000000"/>
          <w:spacing w:val="0"/>
          <w:w w:val="100"/>
          <w:position w:val="0"/>
          <w:sz w:val="20"/>
          <w:szCs w:val="20"/>
          <w:lang w:val="zh-CN" w:eastAsia="zh-CN" w:bidi="zh-CN"/>
        </w:rPr>
        <w:t xml:space="preserve">页。 </w:t>
      </w:r>
    </w:p>
    <w:p>
      <w:pPr>
        <w:pStyle w:val="Style5"/>
        <w:keepNext w:val="0"/>
        <w:keepLines w:val="0"/>
        <w:widowControl w:val="0"/>
        <w:shd w:val="clear" w:color="auto" w:fill="auto"/>
        <w:bidi w:val="0"/>
        <w:spacing w:before="0" w:after="200" w:line="240" w:lineRule="auto"/>
        <w:ind w:left="0" w:right="0" w:firstLine="0"/>
        <w:jc w:val="both"/>
      </w:pPr>
      <w:r>
        <w:rPr>
          <w:color w:val="000000"/>
          <w:spacing w:val="0"/>
          <w:w w:val="100"/>
          <w:position w:val="0"/>
        </w:rPr>
        <w:t>办法能年噸维为阶终，而且还因为磐準统治阶级的那个阶级，只有在革 命中才寵祝福盲</w:t>
      </w:r>
      <w:r>
        <w:rPr>
          <w:color w:val="000000"/>
          <w:spacing w:val="0"/>
          <w:w w:val="100"/>
          <w:position w:val="0"/>
          <w:lang w:val="en-US" w:eastAsia="en-US" w:bidi="en-US"/>
        </w:rPr>
        <w:t>m</w:t>
      </w:r>
      <w:r>
        <w:rPr>
          <w:color w:val="000000"/>
          <w:spacing w:val="0"/>
          <w:w w:val="100"/>
          <w:position w:val="0"/>
        </w:rPr>
        <w:t>房上的一切陈旧•的•肮脏东西，才能建立社会的新基 础”</w:t>
      </w:r>
      <w:r>
        <w:rPr>
          <w:color w:val="000000"/>
          <w:spacing w:val="0"/>
          <w:w w:val="100"/>
          <w:position w:val="0"/>
          <w:lang w:val="en-US" w:eastAsia="en-US" w:bidi="en-US"/>
        </w:rPr>
        <w:t>m</w:t>
      </w:r>
    </w:p>
    <w:p>
      <w:pPr>
        <w:pStyle w:val="Style5"/>
        <w:keepNext w:val="0"/>
        <w:keepLines w:val="0"/>
        <w:widowControl w:val="0"/>
        <w:shd w:val="clear" w:color="auto" w:fill="auto"/>
        <w:bidi w:val="0"/>
        <w:spacing w:before="0" w:after="200" w:line="441" w:lineRule="exact"/>
        <w:ind w:left="0" w:right="0" w:firstLine="0"/>
        <w:jc w:val="center"/>
      </w:pPr>
      <w:bookmarkStart w:id="214" w:name="bookmark214"/>
      <w:r>
        <w:rPr>
          <w:color w:val="000000"/>
          <w:spacing w:val="0"/>
          <w:w w:val="100"/>
          <w:position w:val="0"/>
        </w:rPr>
        <w:t>五</w:t>
      </w:r>
      <w:bookmarkEnd w:id="214"/>
      <w:r>
        <w:rPr>
          <w:color w:val="000000"/>
          <w:spacing w:val="0"/>
          <w:w w:val="100"/>
          <w:position w:val="0"/>
        </w:rPr>
        <w:t>、个人和社会、主体和客体、自由和必然在历史中的关系</w:t>
      </w:r>
    </w:p>
    <w:p>
      <w:pPr>
        <w:pStyle w:val="Style5"/>
        <w:keepNext w:val="0"/>
        <w:keepLines w:val="0"/>
        <w:widowControl w:val="0"/>
        <w:shd w:val="clear" w:color="auto" w:fill="auto"/>
        <w:bidi w:val="0"/>
        <w:spacing w:before="0" w:after="0" w:line="441" w:lineRule="exact"/>
        <w:ind w:left="0" w:right="0" w:firstLine="620"/>
        <w:jc w:val="both"/>
      </w:pPr>
      <w:r>
        <w:rPr>
          <w:color w:val="000000"/>
          <w:spacing w:val="0"/>
          <w:w w:val="100"/>
          <w:position w:val="0"/>
        </w:rPr>
        <w:t>在《德意志意识形态》一书中，马克思和恩格斯在历史唯物主义的 基础上继续探讨了社会异化问题，并由此论述了个人和社会、自由和必 然、主体和客体在历史中的关系问题。</w:t>
      </w:r>
    </w:p>
    <w:p>
      <w:pPr>
        <w:pStyle w:val="Style5"/>
        <w:keepNext w:val="0"/>
        <w:keepLines w:val="0"/>
        <w:widowControl w:val="0"/>
        <w:shd w:val="clear" w:color="auto" w:fill="auto"/>
        <w:bidi w:val="0"/>
        <w:spacing w:before="0" w:after="0" w:line="441" w:lineRule="exact"/>
        <w:ind w:left="0" w:right="0" w:firstLine="620"/>
        <w:jc w:val="both"/>
      </w:pPr>
      <w:r>
        <w:rPr>
          <w:color w:val="000000"/>
          <w:spacing w:val="0"/>
          <w:w w:val="100"/>
          <w:position w:val="0"/>
        </w:rPr>
        <w:t>在这里，异化被解释成是社会分工的对抗形式对人们的奴役。马克 思、恩格斯抛弃了从人的本质出发说明异化的方法，转而用生产力的历 史发展来说明它」在生产力水平低下的情况下，个人完全依赖于社会， 人们对自然的狭隘关系制约着人们相互之间的狭隘关系，社会关系的狭 隘性又制约着人们对自然关系的狭隘性。随着生产力的发展，个人开始 从群体中分离出来，依靠社会分工来建立社会联系，受分工制约的不同 个人的共同活动造成了扩大的生产力°随着私有制的交换和阶级的岀 现，人们为分工所制约的社会活动固定化，于是，被分工所分离的人们 本身的产物便聚合为一种统治着人们、不受人们控制的物质力量。这些 个人力量的总和不仅不以他们的意志为转移，反而支配着他们的意志</w:t>
      </w:r>
      <w:r>
        <w:rPr>
          <w:color w:val="000000"/>
          <w:spacing w:val="0"/>
          <w:w w:val="100"/>
          <w:position w:val="0"/>
          <w:lang w:val="en-US" w:eastAsia="en-US" w:bidi="en-US"/>
        </w:rPr>
        <w:t xml:space="preserve">n </w:t>
      </w:r>
      <w:r>
        <w:rPr>
          <w:color w:val="000000"/>
          <w:spacing w:val="0"/>
          <w:w w:val="100"/>
          <w:position w:val="0"/>
        </w:rPr>
        <w:t>这种自发的社会力量对人们的统治，乃是过去历史发展的主要因素之 一，只要人们还处在自发的形成的社会中，只要个人利益和社会利益还 是分离的，个人本身的活动对于他们来说就始终是一种异己的、对立的 力量，这种力量驱使着人，而不是人驾驭着它。只有当生产力获得高度 的发展，人们之间的世界性的交往才能建立起来，狭隘的地域性的个人 才会真正成为普遍的个人。这时同整个世界的生产（也包括精神的生 产）发生实际联系的个人，就能利用人类全面生产的一切积极成果，通 过共产主义革命对人们在相互作用中生产的异己力量实行自觉的控制和 驾驭。</w:t>
      </w:r>
    </w:p>
    <w:p>
      <w:pPr>
        <w:pStyle w:val="Style5"/>
        <w:keepNext w:val="0"/>
        <w:keepLines w:val="0"/>
        <w:widowControl w:val="0"/>
        <w:shd w:val="clear" w:color="auto" w:fill="auto"/>
        <w:bidi w:val="0"/>
        <w:spacing w:before="0" w:after="600" w:line="435" w:lineRule="exact"/>
        <w:ind w:left="0" w:right="0" w:firstLine="620"/>
        <w:jc w:val="both"/>
      </w:pPr>
      <w:r>
        <w:rPr>
          <w:color w:val="000000"/>
          <w:spacing w:val="0"/>
          <w:w w:val="100"/>
          <w:position w:val="0"/>
        </w:rPr>
        <w:t>因此，</w:t>
      </w:r>
      <w:r>
        <w:rPr>
          <w:color w:val="000000"/>
          <w:spacing w:val="0"/>
          <w:w w:val="100"/>
          <w:position w:val="0"/>
          <w:lang w:val="zh-CN" w:eastAsia="zh-CN" w:bidi="zh-CN"/>
        </w:rPr>
        <w:t>“每</w:t>
      </w:r>
      <w:r>
        <w:rPr>
          <w:color w:val="000000"/>
          <w:spacing w:val="0"/>
          <w:w w:val="100"/>
          <w:position w:val="0"/>
        </w:rPr>
        <w:t>一个单独的个人的解放的程度是与历史完全转变为世界 历史的程度一致的”。②’个人解放必须以社会解放为前提，个人只有顺 应生产力发展的方向，才能在推动历史前进的总合力中作出自己的一份 贡献</w:t>
      </w:r>
      <w:r>
        <w:rPr>
          <w:color w:val="000000"/>
          <w:spacing w:val="0"/>
          <w:w w:val="100"/>
          <w:position w:val="0"/>
          <w:lang w:val="en-US" w:eastAsia="en-US" w:bidi="en-US"/>
        </w:rPr>
        <w:t>..</w:t>
      </w:r>
      <w:r>
        <w:rPr>
          <w:color w:val="000000"/>
          <w:spacing w:val="0"/>
          <w:w w:val="100"/>
          <w:position w:val="0"/>
        </w:rPr>
        <w:t>没有集体，就不能实现对异己力量的</w:t>
      </w:r>
      <w:r>
        <w:rPr>
          <w:color w:val="000000"/>
          <w:spacing w:val="0"/>
          <w:w w:val="100"/>
          <w:position w:val="0"/>
          <w:lang w:val="zh-CN" w:eastAsia="zh-CN" w:bidi="zh-CN"/>
        </w:rPr>
        <w:t>控制。“只</w:t>
      </w:r>
      <w:r>
        <w:rPr>
          <w:color w:val="000000"/>
          <w:spacing w:val="0"/>
          <w:w w:val="100"/>
          <w:position w:val="0"/>
        </w:rPr>
        <w:t>有在集体中，个</w:t>
      </w:r>
    </w:p>
    <w:p>
      <w:pPr>
        <w:pStyle w:val="Style5"/>
        <w:keepNext w:val="0"/>
        <w:keepLines w:val="0"/>
        <w:widowControl w:val="0"/>
        <w:numPr>
          <w:ilvl w:val="0"/>
          <w:numId w:val="13"/>
        </w:numPr>
        <w:shd w:val="clear" w:color="auto" w:fill="auto"/>
        <w:tabs>
          <w:tab w:pos="940" w:val="left"/>
        </w:tabs>
        <w:bidi w:val="0"/>
        <w:spacing w:before="0" w:after="0" w:line="240" w:lineRule="auto"/>
        <w:ind w:left="0" w:right="0" w:firstLine="520"/>
        <w:jc w:val="both"/>
        <w:rPr>
          <w:sz w:val="20"/>
          <w:szCs w:val="20"/>
        </w:rPr>
      </w:pPr>
      <w:bookmarkStart w:id="215" w:name="bookmark215"/>
      <w:bookmarkEnd w:id="215"/>
      <w:r>
        <w:rPr>
          <w:color w:val="000000"/>
          <w:spacing w:val="0"/>
          <w:w w:val="100"/>
          <w:position w:val="0"/>
          <w:sz w:val="20"/>
          <w:szCs w:val="20"/>
        </w:rPr>
        <w:t>《马克思恩格斯全集｝第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1960</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78</w:t>
      </w:r>
      <w:r>
        <w:rPr>
          <w:color w:val="000000"/>
          <w:spacing w:val="0"/>
          <w:w w:val="100"/>
          <w:position w:val="0"/>
          <w:sz w:val="20"/>
          <w:szCs w:val="20"/>
        </w:rPr>
        <w:t>页。</w:t>
      </w:r>
    </w:p>
    <w:p>
      <w:pPr>
        <w:pStyle w:val="Style5"/>
        <w:keepNext w:val="0"/>
        <w:keepLines w:val="0"/>
        <w:widowControl w:val="0"/>
        <w:numPr>
          <w:ilvl w:val="0"/>
          <w:numId w:val="13"/>
        </w:numPr>
        <w:shd w:val="clear" w:color="auto" w:fill="auto"/>
        <w:tabs>
          <w:tab w:pos="940" w:val="left"/>
        </w:tabs>
        <w:bidi w:val="0"/>
        <w:spacing w:before="0" w:after="200" w:line="240" w:lineRule="auto"/>
        <w:ind w:left="0" w:right="0" w:firstLine="520"/>
        <w:jc w:val="both"/>
        <w:sectPr>
          <w:headerReference w:type="default" r:id="rId329"/>
          <w:footerReference w:type="default" r:id="rId330"/>
          <w:headerReference w:type="even" r:id="rId331"/>
          <w:footerReference w:type="even" r:id="rId332"/>
          <w:footnotePr>
            <w:pos w:val="pageBottom"/>
            <w:numFmt w:val="decimal"/>
            <w:numRestart w:val="continuous"/>
          </w:footnotePr>
          <w:type w:val="continuous"/>
          <w:pgSz w:w="13985" w:h="18163"/>
          <w:pgMar w:top="1506" w:right="2075" w:bottom="1387" w:left="2745" w:header="0" w:footer="959" w:gutter="0"/>
          <w:cols w:space="720"/>
          <w:noEndnote/>
          <w:rtlGutter w:val="0"/>
          <w:docGrid w:linePitch="360"/>
        </w:sectPr>
      </w:pPr>
      <w:bookmarkStart w:id="216" w:name="bookmark216"/>
      <w:bookmarkEnd w:id="216"/>
      <w:r>
        <w:rPr>
          <w:color w:val="000000"/>
          <w:spacing w:val="0"/>
          <w:w w:val="100"/>
          <w:position w:val="0"/>
          <w:sz w:val="20"/>
          <w:szCs w:val="20"/>
        </w:rPr>
        <w:t>《玛克思恩格斯全案）第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1960</w:t>
      </w:r>
      <w:r>
        <w:rPr>
          <w:color w:val="000000"/>
          <w:spacing w:val="0"/>
          <w:w w:val="100"/>
          <w:position w:val="0"/>
          <w:sz w:val="20"/>
          <w:szCs w:val="20"/>
        </w:rPr>
        <w:t>年版，第</w:t>
      </w:r>
      <w:r>
        <w:rPr>
          <w:color w:val="000000"/>
          <w:spacing w:val="0"/>
          <w:w w:val="100"/>
          <w:position w:val="0"/>
        </w:rPr>
        <w:t>42</w:t>
      </w:r>
      <w:r>
        <w:rPr>
          <w:color w:val="000000"/>
          <w:spacing w:val="0"/>
          <w:w w:val="100"/>
          <w:position w:val="0"/>
          <w:sz w:val="20"/>
          <w:szCs w:val="20"/>
        </w:rPr>
        <w:t>页</w:t>
      </w:r>
      <w:r>
        <w:rPr>
          <w:color w:val="000000"/>
          <w:spacing w:val="0"/>
          <w:w w:val="100"/>
          <w:position w:val="0"/>
          <w:lang w:val="en-US" w:eastAsia="en-US" w:bidi="en-US"/>
        </w:rPr>
        <w:t>c</w:t>
      </w:r>
    </w:p>
    <w:p>
      <w:pPr>
        <w:pStyle w:val="Style46"/>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sz w:val="24"/>
          <w:szCs w:val="24"/>
        </w:rPr>
        <w:t>102</w:t>
      </w:r>
    </w:p>
    <w:p>
      <w:pPr>
        <w:pStyle w:val="Style46"/>
        <w:keepNext w:val="0"/>
        <w:keepLines w:val="0"/>
        <w:widowControl w:val="0"/>
        <w:shd w:val="clear" w:color="auto" w:fill="auto"/>
        <w:tabs>
          <w:tab w:pos="-510" w:val="left"/>
        </w:tabs>
        <w:bidi w:val="0"/>
        <w:spacing w:before="0" w:after="0" w:line="180" w:lineRule="auto"/>
        <w:ind w:left="0" w:right="0" w:hanging="2700"/>
        <w:jc w:val="left"/>
      </w:pPr>
      <w:r>
        <w:rPr>
          <w:u w:val="single"/>
        </w:rPr>
        <w:t xml:space="preserve"> </w:t>
        <w:tab/>
      </w:r>
    </w:p>
    <w:p>
      <w:pPr>
        <w:pStyle w:val="Style5"/>
        <w:keepNext w:val="0"/>
        <w:keepLines w:val="0"/>
        <w:widowControl w:val="0"/>
        <w:shd w:val="clear" w:color="auto" w:fill="auto"/>
        <w:bidi w:val="0"/>
        <w:spacing w:before="0" w:after="0" w:line="444" w:lineRule="exact"/>
        <w:ind w:left="0" w:right="0" w:firstLine="0"/>
        <w:jc w:val="both"/>
      </w:pPr>
      <w:r>
        <w:rPr>
          <w:color w:val="000000"/>
          <w:spacing w:val="0"/>
          <w:w w:val="100"/>
          <w:position w:val="0"/>
        </w:rPr>
        <w:t>人才能获得全面发展其才能的手段，也就是说，只有在集体中才可能有 个人自由。在过去的种种冒充的集体中，如在国家等等中，个人自由只 是对那些在统治阶级范围内发展的个人来说是存在的”，</w:t>
      </w:r>
      <w:r>
        <w:rPr>
          <w:color w:val="000000"/>
          <w:spacing w:val="0"/>
          <w:w w:val="100"/>
          <w:position w:val="0"/>
          <w:lang w:val="zh-CN" w:eastAsia="zh-CN" w:bidi="zh-CN"/>
        </w:rPr>
        <w:t>“在</w:t>
      </w:r>
      <w:r>
        <w:rPr>
          <w:color w:val="000000"/>
          <w:spacing w:val="0"/>
          <w:w w:val="100"/>
          <w:position w:val="0"/>
        </w:rPr>
        <w:t>真实的集体 的条件下，各个个人在自己的联合中并通过这种联合获得自由七工个 人不是在社会之外生活，社会也不是脱离个人的抽象物，个人与社会的 对立是历史的产物。随着生产力的极大提高和社会关系的全面丰富，并 且经过共产主义革命，个人的独立和自由发展才不再是</w:t>
      </w:r>
      <w:r>
        <w:rPr>
          <w:color w:val="000000"/>
          <w:spacing w:val="0"/>
          <w:w w:val="100"/>
          <w:position w:val="0"/>
          <w:lang w:val="en-US" w:eastAsia="en-US" w:bidi="en-US"/>
        </w:rPr>
        <w:t>一</w:t>
      </w:r>
      <w:r>
        <w:rPr>
          <w:color w:val="000000"/>
          <w:spacing w:val="0"/>
          <w:w w:val="100"/>
          <w:position w:val="0"/>
        </w:rPr>
        <w:t>句空活。</w:t>
      </w:r>
    </w:p>
    <w:p>
      <w:pPr>
        <w:pStyle w:val="Style5"/>
        <w:keepNext w:val="0"/>
        <w:keepLines w:val="0"/>
        <w:widowControl w:val="0"/>
        <w:shd w:val="clear" w:color="auto" w:fill="auto"/>
        <w:bidi w:val="0"/>
        <w:spacing w:before="0" w:after="0" w:line="444" w:lineRule="exact"/>
        <w:ind w:left="0" w:right="0" w:firstLine="600"/>
        <w:jc w:val="both"/>
      </w:pPr>
      <w:r>
        <w:rPr>
          <w:color w:val="000000"/>
          <w:spacing w:val="0"/>
          <w:w w:val="100"/>
          <w:position w:val="0"/>
        </w:rPr>
        <w:t>马克思、恩格斯坚持把自由和必然、个性发展与社会物质条件联系 起来加以考察,〉生产力和生产关系作为人类生存发展的条件过去…直是 受偶然性支配的。在这种情况下，所谓个人自由不过是滥用偶然性的权 利，实际上，自由决不等于随心</w:t>
      </w:r>
      <w:r>
        <w:rPr>
          <w:color w:val="000000"/>
          <w:spacing w:val="0"/>
          <w:w w:val="100"/>
          <w:position w:val="0"/>
          <w:lang w:val="zh-CN" w:eastAsia="zh-CN" w:bidi="zh-CN"/>
        </w:rPr>
        <w:t>所欲.</w:t>
      </w:r>
      <w:r>
        <w:rPr>
          <w:color w:val="000000"/>
          <w:spacing w:val="0"/>
          <w:w w:val="100"/>
          <w:position w:val="0"/>
        </w:rPr>
        <w:t>自由乃是建立在对客观必然性的 认识基础上自觉地运用客观规律去改造世界的能动的活动</w:t>
      </w:r>
      <w:r>
        <w:rPr>
          <w:color w:val="000000"/>
          <w:spacing w:val="0"/>
          <w:w w:val="100"/>
          <w:position w:val="0"/>
          <w:lang w:val="en-US" w:eastAsia="en-US" w:bidi="en-US"/>
        </w:rPr>
        <w:t>C</w:t>
      </w:r>
      <w:r>
        <w:rPr>
          <w:color w:val="000000"/>
          <w:spacing w:val="0"/>
          <w:w w:val="100"/>
          <w:position w:val="0"/>
        </w:rPr>
        <w:t>人们所能获 得的自由的大小归根结底是由生产力的状况所决定的。他们说：</w:t>
      </w:r>
      <w:r>
        <w:rPr>
          <w:color w:val="000000"/>
          <w:spacing w:val="0"/>
          <w:w w:val="100"/>
          <w:position w:val="0"/>
          <w:lang w:val="zh-CN" w:eastAsia="zh-CN" w:bidi="zh-CN"/>
        </w:rPr>
        <w:t xml:space="preserve">“人们 </w:t>
      </w:r>
      <w:r>
        <w:rPr>
          <w:color w:val="000000"/>
          <w:spacing w:val="0"/>
          <w:w w:val="100"/>
          <w:position w:val="0"/>
        </w:rPr>
        <w:t>每次都不是在他们关于人的理想所决定和所容许的范围之内取得自由 的：⑦当人们还不能使自己的吃喝穿住在质和量方面都得到充分保证 的时候，人们就根本不能获得自由和解放。</w:t>
      </w:r>
      <w:r>
        <w:rPr>
          <w:color w:val="000000"/>
          <w:spacing w:val="0"/>
          <w:w w:val="100"/>
          <w:position w:val="0"/>
          <w:lang w:val="zh-CN" w:eastAsia="zh-CN" w:bidi="zh-CN"/>
        </w:rPr>
        <w:t>“解</w:t>
      </w:r>
      <w:r>
        <w:rPr>
          <w:color w:val="000000"/>
          <w:spacing w:val="0"/>
          <w:w w:val="100"/>
          <w:position w:val="0"/>
        </w:rPr>
        <w:t>放”是一种历史活动， 而不是思想活动</w:t>
      </w:r>
      <w:r>
        <w:rPr>
          <w:color w:val="000000"/>
          <w:spacing w:val="0"/>
          <w:w w:val="100"/>
          <w:position w:val="0"/>
          <w:lang w:val="en-US" w:eastAsia="en-US" w:bidi="en-US"/>
        </w:rPr>
        <w:t xml:space="preserve">c </w:t>
      </w:r>
      <w:r>
        <w:rPr>
          <w:color w:val="000000"/>
          <w:spacing w:val="0"/>
          <w:w w:val="100"/>
          <w:position w:val="0"/>
          <w:lang w:val="zh-CN" w:eastAsia="zh-CN" w:bidi="zh-CN"/>
        </w:rPr>
        <w:t>“解放”是由</w:t>
      </w:r>
      <w:r>
        <w:rPr>
          <w:color w:val="000000"/>
          <w:spacing w:val="0"/>
          <w:w w:val="100"/>
          <w:position w:val="0"/>
        </w:rPr>
        <w:t>历史的关系，即由工业状况、商业状况、 农业状况、交往状况促成的。在阶</w:t>
      </w:r>
      <w:r>
        <w:rPr>
          <w:color w:val="000000"/>
          <w:spacing w:val="0"/>
          <w:w w:val="100"/>
          <w:position w:val="0"/>
          <w:lang w:val="zh-CN" w:eastAsia="zh-CN" w:bidi="zh-CN"/>
        </w:rPr>
        <w:t>级社会</w:t>
      </w:r>
      <w:r>
        <w:rPr>
          <w:color w:val="000000"/>
          <w:spacing w:val="0"/>
          <w:w w:val="100"/>
          <w:position w:val="0"/>
        </w:rPr>
        <w:t>的条件下，一部分人的自由是 建立在大部分人的不自由的基础上的。随着人对自然的控制的进步，人 们自己却日益受到社会中的自发力懺的奴役</w:t>
      </w:r>
      <w:r>
        <w:rPr>
          <w:color w:val="000000"/>
          <w:spacing w:val="0"/>
          <w:w w:val="100"/>
          <w:position w:val="0"/>
          <w:lang w:val="en-US" w:eastAsia="en-US" w:bidi="en-US"/>
        </w:rPr>
        <w:t>C</w:t>
      </w:r>
      <w:r>
        <w:rPr>
          <w:color w:val="000000"/>
          <w:spacing w:val="0"/>
          <w:w w:val="100"/>
          <w:position w:val="0"/>
        </w:rPr>
        <w:t>资本主义制度下物的关系 对个人的统治、偶然性对个人的</w:t>
      </w:r>
      <w:r>
        <w:rPr>
          <w:color w:val="000000"/>
          <w:spacing w:val="0"/>
          <w:w w:val="100"/>
          <w:position w:val="0"/>
          <w:lang w:val="zh-CN" w:eastAsia="zh-CN" w:bidi="zh-CN"/>
        </w:rPr>
        <w:t>压抑.</w:t>
      </w:r>
      <w:r>
        <w:rPr>
          <w:color w:val="000000"/>
          <w:spacing w:val="0"/>
          <w:w w:val="100"/>
          <w:position w:val="0"/>
        </w:rPr>
        <w:t>已经具有了最尖锐、最普遍的形 式，历史业已提出了确立个人对偶然性和物的关系的统治的任务，以便 实现毎个社会成员的自由发展，而这就意味着要实现共产主义革命：</w:t>
      </w:r>
    </w:p>
    <w:p>
      <w:pPr>
        <w:pStyle w:val="Style5"/>
        <w:keepNext w:val="0"/>
        <w:keepLines w:val="0"/>
        <w:widowControl w:val="0"/>
        <w:shd w:val="clear" w:color="auto" w:fill="auto"/>
        <w:bidi w:val="0"/>
        <w:spacing w:before="0" w:after="540" w:line="444" w:lineRule="exact"/>
        <w:ind w:left="0" w:right="0" w:firstLine="600"/>
        <w:jc w:val="both"/>
      </w:pPr>
      <w:r>
        <w:rPr>
          <w:color w:val="000000"/>
          <w:spacing w:val="0"/>
          <w:w w:val="100"/>
          <w:position w:val="0"/>
        </w:rPr>
        <w:t>对于共产主义者来说，全部问题都在于使现存世界革命化，实际地 反对和改变事物的现状。人不是消极的自然的客体，而是能动的历史的 主体.人通过实践活动来认识和改造</w:t>
      </w:r>
      <w:r>
        <w:rPr>
          <w:color w:val="000000"/>
          <w:spacing w:val="0"/>
          <w:w w:val="100"/>
          <w:position w:val="0"/>
          <w:lang w:val="zh-CN" w:eastAsia="zh-CN" w:bidi="zh-CN"/>
        </w:rPr>
        <w:t>世界.</w:t>
      </w:r>
      <w:r>
        <w:rPr>
          <w:color w:val="000000"/>
          <w:spacing w:val="0"/>
          <w:w w:val="100"/>
          <w:position w:val="0"/>
        </w:rPr>
        <w:t>使自己的目的客体化，使历 史中的客体受主体活动的自觉控制和支配。但在私有制度下主体改造世 界的能动活动却不是对主体自身的肯定，反倒是对主体自身的否定，为 此，个人应该联合起来占有全部生产力总和</w:t>
      </w:r>
      <w:r>
        <w:rPr>
          <w:color w:val="000000"/>
          <w:spacing w:val="0"/>
          <w:w w:val="100"/>
          <w:position w:val="0"/>
          <w:lang w:val="en-US" w:eastAsia="en-US" w:bidi="en-US"/>
        </w:rPr>
        <w:t>c</w:t>
      </w:r>
      <w:r>
        <w:rPr>
          <w:color w:val="000000"/>
          <w:spacing w:val="0"/>
          <w:w w:val="100"/>
          <w:position w:val="0"/>
        </w:rPr>
        <w:t>这种共产主义的联合</w:t>
      </w:r>
      <w:r>
        <w:rPr>
          <w:rFonts w:ascii="Times New Roman" w:eastAsia="Times New Roman" w:hAnsi="Times New Roman" w:cs="Times New Roman"/>
          <w:color w:val="000000"/>
          <w:spacing w:val="0"/>
          <w:w w:val="100"/>
          <w:position w:val="0"/>
        </w:rPr>
        <w:t>・</w:t>
      </w:r>
      <w:r>
        <w:rPr>
          <w:color w:val="000000"/>
          <w:spacing w:val="0"/>
          <w:w w:val="100"/>
          <w:position w:val="0"/>
        </w:rPr>
        <w:t xml:space="preserve">将 </w:t>
      </w:r>
      <w:r>
        <w:rPr>
          <w:color w:val="000000"/>
          <w:spacing w:val="0"/>
          <w:w w:val="100"/>
          <w:position w:val="0"/>
          <w:lang w:val="zh-CN" w:eastAsia="zh-CN" w:bidi="zh-CN"/>
        </w:rPr>
        <w:t>“把个</w:t>
      </w:r>
      <w:r>
        <w:rPr>
          <w:color w:val="000000"/>
          <w:spacing w:val="0"/>
          <w:w w:val="100"/>
          <w:position w:val="0"/>
        </w:rPr>
        <w:t>人的自由发展和运动的条件置于他们的控制之下</w:t>
      </w:r>
      <w:r>
        <w:rPr>
          <w:color w:val="000000"/>
          <w:spacing w:val="0"/>
          <w:w w:val="100"/>
          <w:position w:val="0"/>
          <w:lang w:val="zh-CN" w:eastAsia="zh-CN" w:bidi="zh-CN"/>
        </w:rPr>
        <w:t>”。③</w:t>
      </w:r>
      <w:r>
        <w:rPr>
          <w:color w:val="000000"/>
          <w:spacing w:val="0"/>
          <w:w w:val="100"/>
          <w:position w:val="0"/>
        </w:rPr>
        <w:t>共产主义将</w:t>
      </w:r>
    </w:p>
    <w:p>
      <w:pPr>
        <w:pStyle w:val="Style5"/>
        <w:keepNext w:val="0"/>
        <w:keepLines w:val="0"/>
        <w:widowControl w:val="0"/>
        <w:shd w:val="clear" w:color="auto" w:fill="auto"/>
        <w:bidi w:val="0"/>
        <w:spacing w:before="0" w:after="0" w:line="300" w:lineRule="exact"/>
        <w:ind w:left="460" w:right="0" w:firstLine="20"/>
        <w:jc w:val="left"/>
        <w:rPr>
          <w:sz w:val="20"/>
          <w:szCs w:val="20"/>
        </w:rPr>
      </w:pPr>
      <w:r>
        <w:rPr>
          <w:color w:val="000000"/>
          <w:spacing w:val="0"/>
          <w:w w:val="100"/>
          <w:position w:val="0"/>
          <w:sz w:val="22"/>
          <w:szCs w:val="22"/>
        </w:rPr>
        <w:t>①</w:t>
      </w:r>
      <w:r>
        <w:rPr>
          <w:color w:val="000000"/>
          <w:spacing w:val="0"/>
          <w:w w:val="100"/>
          <w:position w:val="0"/>
          <w:sz w:val="20"/>
          <w:szCs w:val="20"/>
          <w:lang w:val="zh-CN" w:eastAsia="zh-CN" w:bidi="zh-CN"/>
        </w:rPr>
        <w:t>《马</w:t>
      </w:r>
      <w:r>
        <w:rPr>
          <w:color w:val="000000"/>
          <w:spacing w:val="0"/>
          <w:w w:val="100"/>
          <w:position w:val="0"/>
          <w:sz w:val="20"/>
          <w:szCs w:val="20"/>
        </w:rPr>
        <w:t>克思恩描斯全集》第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lang w:val="en-US" w:eastAsia="en-US" w:bidi="en-US"/>
        </w:rPr>
        <w:t>I960</w:t>
      </w:r>
      <w:r>
        <w:rPr>
          <w:color w:val="000000"/>
          <w:spacing w:val="0"/>
          <w:w w:val="100"/>
          <w:position w:val="0"/>
          <w:sz w:val="20"/>
          <w:szCs w:val="20"/>
        </w:rPr>
        <w:t>年版，第</w:t>
      </w:r>
      <w:r>
        <w:rPr>
          <w:color w:val="000000"/>
          <w:spacing w:val="0"/>
          <w:w w:val="100"/>
          <w:position w:val="0"/>
          <w:sz w:val="22"/>
          <w:szCs w:val="22"/>
        </w:rPr>
        <w:t>84</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460" w:right="0" w:firstLine="20"/>
        <w:jc w:val="left"/>
        <w:rPr>
          <w:sz w:val="20"/>
          <w:szCs w:val="20"/>
        </w:rPr>
      </w:pPr>
      <w:r>
        <w:rPr>
          <w:color w:val="000000"/>
          <w:spacing w:val="0"/>
          <w:w w:val="100"/>
          <w:position w:val="0"/>
          <w:sz w:val="20"/>
          <w:szCs w:val="20"/>
        </w:rPr>
        <w:t>&amp;《马克思恩格斯</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lang w:val="en-US" w:eastAsia="en-US" w:bidi="en-US"/>
        </w:rPr>
        <w:t>I960</w:t>
      </w:r>
      <w:r>
        <w:rPr>
          <w:color w:val="000000"/>
          <w:spacing w:val="0"/>
          <w:w w:val="100"/>
          <w:position w:val="0"/>
          <w:sz w:val="20"/>
          <w:szCs w:val="20"/>
        </w:rPr>
        <w:t>年版，第</w:t>
      </w:r>
      <w:r>
        <w:rPr>
          <w:color w:val="000000"/>
          <w:spacing w:val="0"/>
          <w:w w:val="100"/>
          <w:position w:val="0"/>
          <w:sz w:val="22"/>
          <w:szCs w:val="22"/>
        </w:rPr>
        <w:t>507</w:t>
      </w:r>
      <w:r>
        <w:rPr>
          <w:color w:val="000000"/>
          <w:spacing w:val="0"/>
          <w:w w:val="100"/>
          <w:position w:val="0"/>
          <w:sz w:val="20"/>
          <w:szCs w:val="20"/>
        </w:rPr>
        <w:t xml:space="preserve">页， </w:t>
      </w:r>
      <w:r>
        <w:rPr>
          <w:color w:val="000000"/>
          <w:spacing w:val="0"/>
          <w:w w:val="100"/>
          <w:position w:val="0"/>
          <w:sz w:val="22"/>
          <w:szCs w:val="22"/>
        </w:rPr>
        <w:t>③</w:t>
      </w:r>
      <w:r>
        <w:rPr>
          <w:color w:val="000000"/>
          <w:spacing w:val="0"/>
          <w:w w:val="100"/>
          <w:position w:val="0"/>
          <w:sz w:val="20"/>
          <w:szCs w:val="20"/>
        </w:rPr>
        <w:t>《马克思恩格斯全集》第</w:t>
      </w:r>
      <w:r>
        <w:rPr>
          <w:color w:val="000000"/>
          <w:spacing w:val="0"/>
          <w:w w:val="100"/>
          <w:position w:val="0"/>
          <w:sz w:val="22"/>
          <w:szCs w:val="22"/>
        </w:rPr>
        <w:t>3</w:t>
      </w:r>
      <w:r>
        <w:rPr>
          <w:color w:val="000000"/>
          <w:spacing w:val="0"/>
          <w:w w:val="100"/>
          <w:position w:val="0"/>
          <w:sz w:val="20"/>
          <w:szCs w:val="20"/>
        </w:rPr>
        <w:t>卷.人民岀版社</w:t>
      </w:r>
      <w:r>
        <w:rPr>
          <w:color w:val="000000"/>
          <w:spacing w:val="0"/>
          <w:w w:val="100"/>
          <w:position w:val="0"/>
          <w:sz w:val="22"/>
          <w:szCs w:val="22"/>
        </w:rPr>
        <w:t>196</w:t>
      </w:r>
      <w:r>
        <w:rPr>
          <w:color w:val="000000"/>
          <w:spacing w:val="0"/>
          <w:w w:val="100"/>
          <w:position w:val="0"/>
          <w:sz w:val="20"/>
          <w:szCs w:val="20"/>
        </w:rPr>
        <w:t>。年版’第</w:t>
      </w:r>
      <w:r>
        <w:rPr>
          <w:color w:val="000000"/>
          <w:spacing w:val="0"/>
          <w:w w:val="100"/>
          <w:position w:val="0"/>
          <w:sz w:val="22"/>
          <w:szCs w:val="22"/>
        </w:rPr>
        <w:t>85</w:t>
      </w:r>
      <w:r>
        <w:rPr>
          <w:color w:val="000000"/>
          <w:spacing w:val="0"/>
          <w:w w:val="100"/>
          <w:position w:val="0"/>
          <w:sz w:val="20"/>
          <w:szCs w:val="20"/>
        </w:rPr>
        <w:t>页。</w:t>
      </w:r>
      <w:r>
        <w:br w:type="page"/>
      </w:r>
    </w:p>
    <w:p>
      <w:pPr>
        <w:pStyle w:val="Style5"/>
        <w:keepNext w:val="0"/>
        <w:keepLines w:val="0"/>
        <w:widowControl w:val="0"/>
        <w:shd w:val="clear" w:color="auto" w:fill="auto"/>
        <w:bidi w:val="0"/>
        <w:spacing w:before="0" w:after="0" w:line="450" w:lineRule="exact"/>
        <w:ind w:left="0" w:right="600" w:firstLine="0"/>
        <w:jc w:val="right"/>
      </w:pPr>
      <w:r>
        <mc:AlternateContent>
          <mc:Choice Requires="wps">
            <w:drawing>
              <wp:anchor distT="0" distB="0" distL="114300" distR="114300" simplePos="0" relativeHeight="125829392" behindDoc="0" locked="0" layoutInCell="1" allowOverlap="1">
                <wp:simplePos x="0" y="0"/>
                <wp:positionH relativeFrom="page">
                  <wp:posOffset>8217535</wp:posOffset>
                </wp:positionH>
                <wp:positionV relativeFrom="margin">
                  <wp:posOffset>-229870</wp:posOffset>
                </wp:positionV>
                <wp:extent cx="495300" cy="209550"/>
                <wp:wrapSquare wrapText="bothSides"/>
                <wp:docPr id="548" name="Shape 548"/>
                <a:graphic xmlns:a="http://schemas.openxmlformats.org/drawingml/2006/main">
                  <a:graphicData uri="http://schemas.microsoft.com/office/word/2010/wordprocessingShape">
                    <wps:wsp>
                      <wps:cNvSpPr txBox="1"/>
                      <wps:spPr>
                        <a:xfrm>
                          <a:ext cx="495300" cy="209550"/>
                        </a:xfrm>
                        <a:prstGeom prst="rect"/>
                        <a:noFill/>
                      </wps:spPr>
                      <wps:txbx>
                        <w:txbxContent>
                          <w:p>
                            <w:pPr>
                              <w:pStyle w:val="Style6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BHiua</w:t>
                            </w:r>
                          </w:p>
                        </w:txbxContent>
                      </wps:txbx>
                      <wps:bodyPr wrap="none" lIns="0" tIns="0" rIns="0" bIns="0">
                        <a:noAutoFit/>
                      </wps:bodyPr>
                    </wps:wsp>
                  </a:graphicData>
                </a:graphic>
              </wp:anchor>
            </w:drawing>
          </mc:Choice>
          <mc:Fallback>
            <w:pict>
              <v:shape id="_x0000_s1574" type="#_x0000_t202" style="position:absolute;margin-left:647.05000000000007pt;margin-top:-18.100000000000001pt;width:39.pt;height:16.5pt;z-index:-125829361;mso-wrap-distance-left:9.pt;mso-wrap-distance-right:9.pt;mso-position-horizontal-relative:page;mso-position-vertical-relative:margin" filled="f" stroked="f">
                <v:textbox inset="0,0,0,0">
                  <w:txbxContent>
                    <w:p>
                      <w:pPr>
                        <w:pStyle w:val="Style6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BHiua</w:t>
                      </w:r>
                    </w:p>
                  </w:txbxContent>
                </v:textbox>
                <w10:wrap type="square" anchorx="page" anchory="margin"/>
              </v:shape>
            </w:pict>
          </mc:Fallback>
        </mc:AlternateContent>
      </w:r>
      <w:r>
        <w:rPr>
          <w:color w:val="000000"/>
          <w:spacing w:val="0"/>
          <w:w w:val="100"/>
          <w:position w:val="0"/>
          <w:lang w:val="zh-CN" w:eastAsia="zh-CN" w:bidi="zh-CN"/>
        </w:rPr>
        <w:t>。倒*</w:t>
      </w:r>
      <w:r>
        <w:rPr>
          <w:color w:val="000000"/>
          <w:spacing w:val="0"/>
          <w:w w:val="100"/>
          <w:position w:val="0"/>
        </w:rPr>
        <w:t>与修卫钮鶴孑叫甘/</w:t>
      </w:r>
      <w:r>
        <w:rPr>
          <w:color w:val="000000"/>
          <w:spacing w:val="0"/>
          <w:w w:val="100"/>
          <w:position w:val="0"/>
          <w:lang w:val="zh-CN" w:eastAsia="zh-CN" w:bidi="zh-CN"/>
        </w:rPr>
        <w:t>¥学*叱</w:t>
      </w:r>
      <w:r>
        <w:rPr>
          <w:color w:val="000000"/>
          <w:spacing w:val="0"/>
          <w:w w:val="100"/>
          <w:position w:val="0"/>
        </w:rPr>
        <w:t>雄屛株争</w:t>
      </w:r>
      <w:r>
        <w:rPr>
          <w:i/>
          <w:iCs/>
          <w:color w:val="000000"/>
          <w:spacing w:val="0"/>
          <w:w w:val="100"/>
          <w:position w:val="0"/>
          <w:lang w:val="en-US" w:eastAsia="en-US" w:bidi="en-US"/>
        </w:rPr>
        <w:t>'L</w:t>
      </w:r>
    </w:p>
    <w:p>
      <w:pPr>
        <w:pStyle w:val="Style5"/>
        <w:keepNext w:val="0"/>
        <w:keepLines w:val="0"/>
        <w:widowControl w:val="0"/>
        <w:shd w:val="clear" w:color="auto" w:fill="auto"/>
        <w:bidi w:val="0"/>
        <w:spacing w:before="0" w:after="0" w:line="450" w:lineRule="exact"/>
        <w:ind w:left="2180" w:right="600" w:firstLine="0"/>
        <w:jc w:val="right"/>
      </w:pPr>
      <w:r>
        <w:rPr>
          <w:color w:val="000000"/>
          <w:spacing w:val="0"/>
          <w:w w:val="100"/>
          <w:position w:val="0"/>
        </w:rPr>
        <w:t xml:space="preserve">'価■釜系孕寸宇弟平 </w:t>
      </w:r>
      <w:r>
        <w:rPr>
          <w:color w:val="000000"/>
          <w:spacing w:val="0"/>
          <w:w w:val="100"/>
          <w:position w:val="0"/>
          <w:lang w:val="zh-CN" w:eastAsia="zh-CN" w:bidi="zh-CN"/>
        </w:rPr>
        <w:t>'“诺</w:t>
      </w:r>
      <w:r>
        <w:rPr>
          <w:color w:val="000000"/>
          <w:spacing w:val="0"/>
          <w:w w:val="100"/>
          <w:position w:val="0"/>
        </w:rPr>
        <w:t>蝶甲辛,，和挙橢糸</w:t>
      </w:r>
      <w:r>
        <w:rPr>
          <w:color w:val="000000"/>
          <w:spacing w:val="0"/>
          <w:w w:val="100"/>
          <w:position w:val="0"/>
          <w:lang w:val="en-US" w:eastAsia="en-US" w:bidi="en-US"/>
        </w:rPr>
        <w:t>’9 Z</w:t>
      </w:r>
      <w:r>
        <w:rPr>
          <w:color w:val="000000"/>
          <w:spacing w:val="0"/>
          <w:w w:val="100"/>
          <w:position w:val="0"/>
        </w:rPr>
        <w:t>阳诲洋绑争業闾娃罗'晋《酵象*峯早專彩》</w:t>
      </w:r>
      <w:r>
        <w:rPr>
          <w:color w:val="000000"/>
          <w:spacing w:val="0"/>
          <w:w w:val="100"/>
          <w:position w:val="0"/>
          <w:lang w:val="en-US" w:eastAsia="en-US" w:bidi="en-US"/>
        </w:rPr>
        <w:t>’S</w:t>
      </w:r>
    </w:p>
    <w:p>
      <w:pPr>
        <w:pStyle w:val="Style5"/>
        <w:keepNext w:val="0"/>
        <w:keepLines w:val="0"/>
        <w:widowControl w:val="0"/>
        <w:shd w:val="clear" w:color="auto" w:fill="auto"/>
        <w:bidi w:val="0"/>
        <w:spacing w:before="0" w:after="0" w:line="435" w:lineRule="exact"/>
        <w:ind w:left="0" w:right="0" w:firstLine="900"/>
        <w:jc w:val="left"/>
      </w:pPr>
      <w:r>
        <w:rPr>
          <w:color w:val="000000"/>
          <w:spacing w:val="0"/>
          <w:w w:val="100"/>
          <w:position w:val="0"/>
          <w:lang w:val="en-US" w:eastAsia="en-US" w:bidi="en-US"/>
        </w:rPr>
        <w:t>3K</w:t>
      </w:r>
      <w:r>
        <w:rPr>
          <w:color w:val="000000"/>
          <w:spacing w:val="0"/>
          <w:w w:val="100"/>
          <w:position w:val="0"/>
        </w:rPr>
        <w:t>寧孑季貝单</w:t>
      </w:r>
      <w:r>
        <w:rPr>
          <w:color w:val="000000"/>
          <w:spacing w:val="0"/>
          <w:w w:val="100"/>
          <w:position w:val="0"/>
          <w:lang w:val="en-US" w:eastAsia="en-US" w:bidi="en-US"/>
        </w:rPr>
        <w:t>Z</w:t>
      </w:r>
      <w:r>
        <w:rPr>
          <w:color w:val="000000"/>
          <w:spacing w:val="0"/>
          <w:w w:val="100"/>
          <w:position w:val="0"/>
        </w:rPr>
        <w:t>啊旅弟為呼老弦去*印皆法名丫手敦纬，</w:t>
      </w:r>
    </w:p>
    <w:p>
      <w:pPr>
        <w:pStyle w:val="Style5"/>
        <w:keepNext w:val="0"/>
        <w:keepLines w:val="0"/>
        <w:widowControl w:val="0"/>
        <w:shd w:val="clear" w:color="auto" w:fill="auto"/>
        <w:bidi w:val="0"/>
        <w:spacing w:before="0" w:after="0" w:line="435" w:lineRule="exact"/>
        <w:ind w:left="0" w:right="0" w:firstLine="0"/>
        <w:jc w:val="right"/>
      </w:pPr>
      <w:r>
        <w:rPr>
          <w:color w:val="000000"/>
          <w:spacing w:val="0"/>
          <w:w w:val="100"/>
          <w:position w:val="0"/>
        </w:rPr>
        <w:t>［海曹X 于驻争謙。涌血I</w:t>
      </w:r>
      <w:r>
        <w:rPr>
          <w:color w:val="000000"/>
          <w:spacing w:val="0"/>
          <w:w w:val="100"/>
          <w:position w:val="0"/>
          <w:lang w:val="zh-CN" w:eastAsia="zh-CN" w:bidi="zh-CN"/>
        </w:rPr>
        <w:t>.函</w:t>
      </w:r>
      <w:r>
        <w:rPr>
          <w:color w:val="000000"/>
          <w:spacing w:val="0"/>
          <w:w w:val="100"/>
          <w:position w:val="0"/>
        </w:rPr>
        <w:t>圖季站’由駐継當上碎排妙另《契渣丟收》</w:t>
      </w:r>
      <w:r>
        <w:rPr>
          <w:color w:val="000000"/>
          <w:spacing w:val="0"/>
          <w:w w:val="100"/>
          <w:position w:val="0"/>
          <w:lang w:val="en-US" w:eastAsia="en-US" w:bidi="en-US"/>
        </w:rPr>
        <w:t>Y</w:t>
      </w:r>
    </w:p>
    <w:p>
      <w:pPr>
        <w:pStyle w:val="Style5"/>
        <w:keepNext w:val="0"/>
        <w:keepLines w:val="0"/>
        <w:widowControl w:val="0"/>
        <w:shd w:val="clear" w:color="auto" w:fill="auto"/>
        <w:bidi w:val="0"/>
        <w:spacing w:before="0" w:after="180" w:line="435" w:lineRule="exact"/>
        <w:ind w:left="0" w:right="600" w:firstLine="0"/>
        <w:jc w:val="right"/>
      </w:pPr>
      <w:r>
        <w:rPr>
          <w:color w:val="000000"/>
          <w:spacing w:val="0"/>
          <w:w w:val="100"/>
          <w:position w:val="0"/>
          <w:lang w:val="en-US" w:eastAsia="en-US" w:bidi="en-US"/>
        </w:rPr>
        <w:t>Z</w:t>
      </w:r>
      <w:r>
        <w:rPr>
          <w:color w:val="000000"/>
          <w:spacing w:val="0"/>
          <w:w w:val="100"/>
          <w:position w:val="0"/>
        </w:rPr>
        <w:t>啊炳2步弟</w:t>
      </w:r>
      <w:r>
        <w:rPr>
          <w:color w:val="000000"/>
          <w:spacing w:val="0"/>
          <w:w w:val="100"/>
          <w:position w:val="0"/>
          <w:lang w:val="en-US" w:eastAsia="en-US" w:bidi="en-US"/>
        </w:rPr>
        <w:t>EN</w:t>
      </w:r>
      <w:r>
        <w:rPr>
          <w:color w:val="000000"/>
          <w:spacing w:val="0"/>
          <w:w w:val="100"/>
          <w:position w:val="0"/>
        </w:rPr>
        <w:t>辭X炳3可導土箱靴舞写晋窗寧宏了</w:t>
      </w:r>
    </w:p>
    <w:p>
      <w:pPr>
        <w:pStyle w:val="Style5"/>
        <w:keepNext w:val="0"/>
        <w:keepLines w:val="0"/>
        <w:widowControl w:val="0"/>
        <w:shd w:val="clear" w:color="auto" w:fill="auto"/>
        <w:bidi w:val="0"/>
        <w:spacing w:before="0" w:after="0" w:line="240" w:lineRule="auto"/>
        <w:ind w:left="0" w:right="0" w:firstLine="0"/>
        <w:jc w:val="right"/>
      </w:pPr>
      <w:r>
        <w:rPr>
          <w:color w:val="000000"/>
          <w:spacing w:val="0"/>
          <w:w w:val="100"/>
          <w:position w:val="0"/>
        </w:rPr>
        <w:t>孫**4</w:t>
      </w:r>
    </w:p>
    <w:p>
      <w:pPr>
        <w:pStyle w:val="Style5"/>
        <w:keepNext w:val="0"/>
        <w:keepLines w:val="0"/>
        <w:widowControl w:val="0"/>
        <w:shd w:val="clear" w:color="auto" w:fill="auto"/>
        <w:bidi w:val="0"/>
        <w:spacing w:before="0" w:after="480" w:line="442" w:lineRule="exact"/>
        <w:ind w:left="0" w:right="0" w:firstLine="0"/>
        <w:jc w:val="left"/>
      </w:pPr>
      <w:r>
        <w:rPr>
          <w:color w:val="000000"/>
          <w:spacing w:val="0"/>
          <w:w w:val="100"/>
          <w:position w:val="0"/>
        </w:rPr>
        <w:t>网彻做神海墀濫写皈芝《敎女志駐由漿券女的81》'斑</w:t>
      </w:r>
      <w:r>
        <w:rPr>
          <w:color w:val="000000"/>
          <w:spacing w:val="0"/>
          <w:w w:val="100"/>
          <w:position w:val="0"/>
          <w:lang w:val="en-US" w:eastAsia="en-US" w:bidi="en-US"/>
        </w:rPr>
        <w:t>ZN</w:t>
      </w:r>
      <w:r>
        <w:rPr>
          <w:color w:val="000000"/>
          <w:spacing w:val="0"/>
          <w:w w:val="100"/>
          <w:position w:val="0"/>
        </w:rPr>
        <w:t>絲</w:t>
      </w:r>
      <w:r>
        <w:rPr>
          <w:color w:val="000000"/>
          <w:spacing w:val="0"/>
          <w:w w:val="100"/>
          <w:position w:val="0"/>
          <w:lang w:val="en-US" w:eastAsia="en-US" w:bidi="en-US"/>
        </w:rPr>
        <w:t>'I</w:t>
      </w:r>
    </w:p>
    <w:p>
      <w:pPr>
        <w:pStyle w:val="Style5"/>
        <w:keepNext w:val="0"/>
        <w:keepLines w:val="0"/>
        <w:widowControl w:val="0"/>
        <w:shd w:val="clear" w:color="auto" w:fill="auto"/>
        <w:bidi w:val="0"/>
        <w:spacing w:before="0" w:after="820" w:line="442" w:lineRule="exact"/>
        <w:ind w:left="0" w:right="0" w:firstLine="0"/>
        <w:jc w:val="center"/>
      </w:pPr>
      <w:r>
        <w:rPr>
          <w:color w:val="000000"/>
          <w:spacing w:val="0"/>
          <w:w w:val="100"/>
          <w:position w:val="0"/>
        </w:rPr>
        <w:t>死X</w:t>
      </w:r>
      <w:r>
        <w:rPr>
          <w:color w:val="000000"/>
          <w:spacing w:val="0"/>
          <w:w w:val="100"/>
          <w:position w:val="0"/>
          <w:lang w:val="zh-CN" w:eastAsia="zh-CN" w:bidi="zh-CN"/>
        </w:rPr>
        <w:t>与条智</w:t>
      </w:r>
    </w:p>
    <w:p>
      <w:pPr>
        <w:pStyle w:val="Style5"/>
        <w:keepNext w:val="0"/>
        <w:keepLines w:val="0"/>
        <w:widowControl w:val="0"/>
        <w:shd w:val="clear" w:color="auto" w:fill="auto"/>
        <w:bidi w:val="0"/>
        <w:spacing w:before="0" w:after="480" w:line="435" w:lineRule="exact"/>
        <w:ind w:left="0" w:right="0" w:firstLine="0"/>
        <w:jc w:val="right"/>
      </w:pPr>
      <w:r>
        <mc:AlternateContent>
          <mc:Choice Requires="wps">
            <w:drawing>
              <wp:anchor distT="203200" distB="9525" distL="114300" distR="5276850" simplePos="0" relativeHeight="125829394" behindDoc="0" locked="0" layoutInCell="1" allowOverlap="1">
                <wp:simplePos x="0" y="0"/>
                <wp:positionH relativeFrom="page">
                  <wp:posOffset>1864360</wp:posOffset>
                </wp:positionH>
                <wp:positionV relativeFrom="margin">
                  <wp:posOffset>10266680</wp:posOffset>
                </wp:positionV>
                <wp:extent cx="247650" cy="180975"/>
                <wp:wrapTopAndBottom/>
                <wp:docPr id="550" name="Shape 550"/>
                <a:graphic xmlns:a="http://schemas.openxmlformats.org/drawingml/2006/main">
                  <a:graphicData uri="http://schemas.microsoft.com/office/word/2010/wordprocessingShape">
                    <wps:wsp>
                      <wps:cNvSpPr txBox="1"/>
                      <wps:spPr>
                        <a:xfrm>
                          <a:ext cx="247650" cy="180975"/>
                        </a:xfrm>
                        <a:prstGeom prst="rect"/>
                        <a:noFill/>
                      </wps:spPr>
                      <wps:txbx>
                        <w:txbxContent>
                          <w:p>
                            <w:pPr>
                              <w:pStyle w:val="Style46"/>
                              <w:keepNext w:val="0"/>
                              <w:keepLines w:val="0"/>
                              <w:widowControl w:val="0"/>
                              <w:pBdr>
                                <w:top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zh-TW" w:eastAsia="zh-TW" w:bidi="zh-TW"/>
                              </w:rPr>
                              <w:t>€01</w:t>
                            </w:r>
                          </w:p>
                        </w:txbxContent>
                      </wps:txbx>
                      <wps:bodyPr wrap="none" lIns="0" tIns="0" rIns="0" bIns="0">
                        <a:noAutoFit/>
                      </wps:bodyPr>
                    </wps:wsp>
                  </a:graphicData>
                </a:graphic>
              </wp:anchor>
            </w:drawing>
          </mc:Choice>
          <mc:Fallback>
            <w:pict>
              <v:shape id="_x0000_s1576" type="#_x0000_t202" style="position:absolute;margin-left:146.80000000000001pt;margin-top:808.39999999999998pt;width:19.5pt;height:14.25pt;z-index:-125829359;mso-wrap-distance-left:9.pt;mso-wrap-distance-top:16.pt;mso-wrap-distance-right:415.5pt;mso-wrap-distance-bottom:0.75pt;mso-position-horizontal-relative:page;mso-position-vertical-relative:margin" filled="f" stroked="f">
                <v:textbox inset="0,0,0,0">
                  <w:txbxContent>
                    <w:p>
                      <w:pPr>
                        <w:pStyle w:val="Style46"/>
                        <w:keepNext w:val="0"/>
                        <w:keepLines w:val="0"/>
                        <w:widowControl w:val="0"/>
                        <w:pBdr>
                          <w:top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zh-TW" w:eastAsia="zh-TW" w:bidi="zh-TW"/>
                        </w:rPr>
                        <w:t>€01</w:t>
                      </w:r>
                    </w:p>
                  </w:txbxContent>
                </v:textbox>
                <w10:wrap type="topAndBottom" anchorx="page" anchory="margin"/>
              </v:shape>
            </w:pict>
          </mc:Fallback>
        </mc:AlternateContent>
      </w:r>
      <w:r>
        <mc:AlternateContent>
          <mc:Choice Requires="wps">
            <w:drawing>
              <wp:anchor distT="203200" distB="0" distL="2162175" distR="114300" simplePos="0" relativeHeight="125829396" behindDoc="0" locked="0" layoutInCell="1" allowOverlap="1">
                <wp:simplePos x="0" y="0"/>
                <wp:positionH relativeFrom="page">
                  <wp:posOffset>3912235</wp:posOffset>
                </wp:positionH>
                <wp:positionV relativeFrom="margin">
                  <wp:posOffset>10266680</wp:posOffset>
                </wp:positionV>
                <wp:extent cx="3362325" cy="190500"/>
                <wp:wrapTopAndBottom/>
                <wp:docPr id="552" name="Shape 552"/>
                <a:graphic xmlns:a="http://schemas.openxmlformats.org/drawingml/2006/main">
                  <a:graphicData uri="http://schemas.microsoft.com/office/word/2010/wordprocessingShape">
                    <wps:wsp>
                      <wps:cNvSpPr txBox="1"/>
                      <wps:spPr>
                        <a:xfrm>
                          <a:ext cx="3362325" cy="190500"/>
                        </a:xfrm>
                        <a:prstGeom prst="rect"/>
                        <a:noFill/>
                      </wps:spPr>
                      <wps:txbx>
                        <w:txbxContent>
                          <w:p>
                            <w:pPr>
                              <w:pStyle w:val="Style5"/>
                              <w:keepNext w:val="0"/>
                              <w:keepLines w:val="0"/>
                              <w:widowControl w:val="0"/>
                              <w:pBdr>
                                <w:top w:val="single" w:sz="4" w:space="0" w:color="auto"/>
                              </w:pBdr>
                              <w:shd w:val="clear" w:color="auto" w:fill="auto"/>
                              <w:bidi w:val="0"/>
                              <w:spacing w:before="0" w:after="0" w:line="240" w:lineRule="auto"/>
                              <w:ind w:left="0" w:right="0" w:firstLine="0"/>
                              <w:jc w:val="left"/>
                            </w:pPr>
                            <w:r>
                              <w:rPr>
                                <w:color w:val="000000"/>
                                <w:spacing w:val="0"/>
                                <w:w w:val="100"/>
                                <w:position w:val="0"/>
                              </w:rPr>
                              <w:t>亜玺涼二饑阳晚法</w:t>
                            </w:r>
                            <w:r>
                              <w:rPr>
                                <w:color w:val="000000"/>
                                <w:spacing w:val="0"/>
                                <w:w w:val="100"/>
                                <w:position w:val="0"/>
                                <w:lang w:val="en-US" w:eastAsia="en-US" w:bidi="en-US"/>
                              </w:rPr>
                              <w:t>M</w:t>
                            </w:r>
                            <w:r>
                              <w:rPr>
                                <w:color w:val="000000"/>
                                <w:spacing w:val="0"/>
                                <w:w w:val="100"/>
                                <w:position w:val="0"/>
                              </w:rPr>
                              <w:t>本屋蜴引离第業日襄三羨</w:t>
                            </w:r>
                          </w:p>
                        </w:txbxContent>
                      </wps:txbx>
                      <wps:bodyPr wrap="none" lIns="0" tIns="0" rIns="0" bIns="0">
                        <a:noAutoFit/>
                      </wps:bodyPr>
                    </wps:wsp>
                  </a:graphicData>
                </a:graphic>
              </wp:anchor>
            </w:drawing>
          </mc:Choice>
          <mc:Fallback>
            <w:pict>
              <v:shape id="_x0000_s1578" type="#_x0000_t202" style="position:absolute;margin-left:308.05000000000001pt;margin-top:808.39999999999998pt;width:264.75pt;height:15.pt;z-index:-125829357;mso-wrap-distance-left:170.25pt;mso-wrap-distance-top:16.pt;mso-wrap-distance-right:9.pt;mso-position-horizontal-relative:page;mso-position-vertical-relative:margin" filled="f" stroked="f">
                <v:textbox inset="0,0,0,0">
                  <w:txbxContent>
                    <w:p>
                      <w:pPr>
                        <w:pStyle w:val="Style5"/>
                        <w:keepNext w:val="0"/>
                        <w:keepLines w:val="0"/>
                        <w:widowControl w:val="0"/>
                        <w:pBdr>
                          <w:top w:val="single" w:sz="4" w:space="0" w:color="auto"/>
                        </w:pBdr>
                        <w:shd w:val="clear" w:color="auto" w:fill="auto"/>
                        <w:bidi w:val="0"/>
                        <w:spacing w:before="0" w:after="0" w:line="240" w:lineRule="auto"/>
                        <w:ind w:left="0" w:right="0" w:firstLine="0"/>
                        <w:jc w:val="left"/>
                      </w:pPr>
                      <w:r>
                        <w:rPr>
                          <w:color w:val="000000"/>
                          <w:spacing w:val="0"/>
                          <w:w w:val="100"/>
                          <w:position w:val="0"/>
                        </w:rPr>
                        <w:t>亜玺涼二饑阳晚法</w:t>
                      </w:r>
                      <w:r>
                        <w:rPr>
                          <w:color w:val="000000"/>
                          <w:spacing w:val="0"/>
                          <w:w w:val="100"/>
                          <w:position w:val="0"/>
                          <w:lang w:val="en-US" w:eastAsia="en-US" w:bidi="en-US"/>
                        </w:rPr>
                        <w:t>M</w:t>
                      </w:r>
                      <w:r>
                        <w:rPr>
                          <w:color w:val="000000"/>
                          <w:spacing w:val="0"/>
                          <w:w w:val="100"/>
                          <w:position w:val="0"/>
                        </w:rPr>
                        <w:t>本屋蜴引离第業日襄三羨</w:t>
                      </w:r>
                    </w:p>
                  </w:txbxContent>
                </v:textbox>
                <w10:wrap type="topAndBottom" anchorx="page" anchory="margin"/>
              </v:shape>
            </w:pict>
          </mc:Fallback>
        </mc:AlternateContent>
      </w:r>
      <w:r>
        <w:rPr>
          <w:color w:val="000000"/>
          <w:spacing w:val="0"/>
          <w:w w:val="100"/>
          <w:position w:val="0"/>
          <w:lang w:val="zh-CN" w:eastAsia="zh-CN" w:bidi="zh-CN"/>
        </w:rPr>
        <w:t>。阴</w:t>
      </w:r>
      <w:r>
        <w:rPr>
          <w:color w:val="000000"/>
          <w:spacing w:val="0"/>
          <w:w w:val="100"/>
          <w:position w:val="0"/>
        </w:rPr>
        <w:t>應回度涇切</w:t>
      </w:r>
      <w:r>
        <w:rPr>
          <w:color w:val="000000"/>
          <w:spacing w:val="0"/>
          <w:w w:val="100"/>
          <w:position w:val="0"/>
          <w:lang w:val="en-US" w:eastAsia="en-US" w:bidi="en-US"/>
        </w:rPr>
        <w:t>*1</w:t>
      </w:r>
      <w:r>
        <w:rPr>
          <w:color w:val="000000"/>
          <w:spacing w:val="0"/>
          <w:w w:val="100"/>
          <w:position w:val="0"/>
        </w:rPr>
        <w:t>念旨到壬由咚我革％冴丄谊麹牡</w:t>
      </w:r>
      <w:r>
        <w:rPr>
          <w:color w:val="000000"/>
          <w:spacing w:val="0"/>
          <w:w w:val="100"/>
          <w:position w:val="0"/>
          <w:lang w:val="en-US" w:eastAsia="en-US" w:bidi="en-US"/>
        </w:rPr>
        <w:t xml:space="preserve">K </w:t>
      </w:r>
      <w:r>
        <w:rPr>
          <w:color w:val="000000"/>
          <w:spacing w:val="0"/>
          <w:w w:val="100"/>
          <w:position w:val="0"/>
        </w:rPr>
        <w:t>者寐嘘辟留畦冨軍仔。劉塚副理网购场睦钳</w:t>
      </w:r>
      <w:r>
        <w:rPr>
          <w:color w:val="000000"/>
          <w:spacing w:val="0"/>
          <w:w w:val="100"/>
          <w:position w:val="0"/>
          <w:lang w:val="zh-CN" w:eastAsia="zh-CN" w:bidi="zh-CN"/>
        </w:rPr>
        <w:t>王率卑</w:t>
      </w:r>
      <w:r>
        <w:rPr>
          <w:color w:val="000000"/>
          <w:spacing w:val="0"/>
          <w:w w:val="100"/>
          <w:position w:val="0"/>
        </w:rPr>
        <w:t>'滂睑矛昔®—醐軍</w:t>
      </w:r>
    </w:p>
    <w:p>
      <w:pPr>
        <w:pStyle w:val="Style16"/>
        <w:keepNext w:val="0"/>
        <w:keepLines w:val="0"/>
        <w:widowControl w:val="0"/>
        <w:shd w:val="clear" w:color="auto" w:fill="auto"/>
        <w:bidi w:val="0"/>
        <w:spacing w:before="0" w:after="40" w:line="570" w:lineRule="exact"/>
        <w:ind w:left="0" w:right="0" w:firstLine="0"/>
        <w:jc w:val="left"/>
      </w:pPr>
      <w:r>
        <w:rPr>
          <w:color w:val="000000"/>
          <w:spacing w:val="0"/>
          <w:w w:val="100"/>
          <w:position w:val="0"/>
          <w:shd w:val="clear" w:color="auto" w:fill="auto"/>
        </w:rPr>
        <w:t>第四章</w:t>
      </w:r>
    </w:p>
    <w:p>
      <w:pPr>
        <w:pStyle w:val="Style16"/>
        <w:keepNext w:val="0"/>
        <w:keepLines w:val="0"/>
        <w:widowControl w:val="0"/>
        <w:shd w:val="clear" w:color="auto" w:fill="auto"/>
        <w:bidi w:val="0"/>
        <w:spacing w:before="0" w:after="2560" w:line="570" w:lineRule="exact"/>
        <w:ind w:left="0" w:right="0" w:firstLine="0"/>
        <w:jc w:val="left"/>
      </w:pPr>
      <w:r>
        <w:rPr>
          <w:color w:val="000000"/>
          <w:spacing w:val="0"/>
          <w:w w:val="100"/>
          <w:position w:val="0"/>
          <w:shd w:val="clear" w:color="auto" w:fill="auto"/>
        </w:rPr>
        <w:t>马克思主义哲学的公开问世 及其和工人运动的结合</w:t>
      </w:r>
    </w:p>
    <w:p>
      <w:pPr>
        <w:pStyle w:val="Style5"/>
        <w:keepNext w:val="0"/>
        <w:keepLines w:val="0"/>
        <w:widowControl w:val="0"/>
        <w:shd w:val="clear" w:color="auto" w:fill="auto"/>
        <w:bidi w:val="0"/>
        <w:spacing w:before="0" w:after="300" w:line="435" w:lineRule="exact"/>
        <w:ind w:left="0" w:right="0" w:firstLine="600"/>
        <w:jc w:val="both"/>
      </w:pPr>
      <w:r>
        <w:rPr>
          <w:color w:val="000000"/>
          <w:spacing w:val="0"/>
          <w:w w:val="100"/>
          <w:position w:val="0"/>
        </w:rPr>
        <w:t>在1846年5月完成的《德意志意识形态》一书中，马克思、恩格 斯系统地阐述了历史唯物主义的基本原理。以后他们就致力于把这-理 论同</w:t>
      </w:r>
      <w:r>
        <w:rPr>
          <w:color w:val="000000"/>
          <w:spacing w:val="0"/>
          <w:w w:val="100"/>
          <w:position w:val="0"/>
          <w:lang w:val="en-US" w:eastAsia="en-US" w:bidi="en-US"/>
        </w:rPr>
        <w:t>T</w:t>
      </w:r>
      <w:r>
        <w:rPr>
          <w:color w:val="000000"/>
          <w:spacing w:val="0"/>
          <w:w w:val="100"/>
          <w:position w:val="0"/>
        </w:rPr>
        <w:t>人运动结合起来。为了实现这一结合，他们开展了对工人运动中 各种错误思想的批判，其中主要的是繩特林的空想共产主义</w:t>
      </w:r>
      <w:r>
        <w:rPr>
          <w:color w:val="000000"/>
          <w:spacing w:val="0"/>
          <w:w w:val="100"/>
          <w:position w:val="0"/>
          <w:lang w:val="zh-CN" w:eastAsia="zh-CN" w:bidi="zh-CN"/>
        </w:rPr>
        <w:t>、“真</w:t>
      </w:r>
      <w:r>
        <w:rPr>
          <w:color w:val="000000"/>
          <w:spacing w:val="0"/>
          <w:w w:val="100"/>
          <w:position w:val="0"/>
        </w:rPr>
        <w:t>正的 社会主义”以及蒲鲁东的小资产阶级社会主义。通过批判，</w:t>
      </w:r>
      <w:r>
        <w:rPr>
          <w:color w:val="000000"/>
          <w:spacing w:val="0"/>
          <w:w w:val="100"/>
          <w:position w:val="0"/>
          <w:lang w:val="zh-CN" w:eastAsia="zh-CN" w:bidi="zh-CN"/>
        </w:rPr>
        <w:t>•方</w:t>
      </w:r>
      <w:r>
        <w:rPr>
          <w:color w:val="000000"/>
          <w:spacing w:val="0"/>
          <w:w w:val="100"/>
          <w:position w:val="0"/>
        </w:rPr>
        <w:t>面使工 人运动摆脱错误思想的影响，以便在坚实的科学理论的基础上健康地、 顺利地向前发展；另一方面又通过工人运动的广泛实践发展和检验理论 本身，马克思主义哲学就是在与工人运动相结合的过程中公开问世的， 它的标志是《共产党宣言》的发表。</w:t>
      </w:r>
    </w:p>
    <w:p>
      <w:pPr>
        <w:pStyle w:val="Style22"/>
        <w:keepNext/>
        <w:keepLines/>
        <w:widowControl w:val="0"/>
        <w:shd w:val="clear" w:color="auto" w:fill="auto"/>
        <w:bidi w:val="0"/>
        <w:spacing w:before="0" w:after="520" w:line="555" w:lineRule="exact"/>
        <w:ind w:left="0" w:right="0" w:firstLine="0"/>
        <w:jc w:val="center"/>
      </w:pPr>
      <w:bookmarkStart w:id="217" w:name="bookmark217"/>
      <w:bookmarkStart w:id="218" w:name="bookmark218"/>
      <w:bookmarkStart w:id="219" w:name="bookmark219"/>
      <w:r>
        <w:rPr>
          <w:color w:val="000000"/>
          <w:spacing w:val="0"/>
          <w:w w:val="100"/>
          <w:position w:val="0"/>
        </w:rPr>
        <w:t>第一节 反对工人运动中小资产阶级</w:t>
        <w:br/>
        <w:t>世界观和方法论的斗争</w:t>
      </w:r>
      <w:bookmarkEnd w:id="217"/>
      <w:bookmarkEnd w:id="218"/>
      <w:bookmarkEnd w:id="219"/>
    </w:p>
    <w:p>
      <w:pPr>
        <w:pStyle w:val="Style5"/>
        <w:keepNext w:val="0"/>
        <w:keepLines w:val="0"/>
        <w:widowControl w:val="0"/>
        <w:shd w:val="clear" w:color="auto" w:fill="auto"/>
        <w:bidi w:val="0"/>
        <w:spacing w:before="0" w:after="160" w:line="435" w:lineRule="exact"/>
        <w:ind w:left="0" w:right="0" w:firstLine="0"/>
        <w:jc w:val="center"/>
      </w:pPr>
      <w:r>
        <w:rPr>
          <w:color w:val="000000"/>
          <w:spacing w:val="0"/>
          <w:w w:val="100"/>
          <w:position w:val="0"/>
        </w:rPr>
        <w:t>一、同魏特林空想共产主义的论战</w:t>
      </w:r>
    </w:p>
    <w:p>
      <w:pPr>
        <w:pStyle w:val="Style5"/>
        <w:keepNext w:val="0"/>
        <w:keepLines w:val="0"/>
        <w:widowControl w:val="0"/>
        <w:shd w:val="clear" w:color="auto" w:fill="auto"/>
        <w:bidi w:val="0"/>
        <w:spacing w:before="0" w:after="0" w:line="455" w:lineRule="exact"/>
        <w:ind w:left="0" w:right="0" w:firstLine="600"/>
        <w:jc w:val="both"/>
      </w:pPr>
      <w:r>
        <w:rPr>
          <w:color w:val="000000"/>
          <w:spacing w:val="0"/>
          <w:w w:val="100"/>
          <w:position w:val="0"/>
        </w:rPr>
        <w:t>賊廉</w:t>
      </w:r>
      <w:r>
        <w:rPr>
          <w:color w:val="000000"/>
          <w:spacing w:val="0"/>
          <w:w w:val="100"/>
          <w:position w:val="0"/>
          <w:lang w:val="zh-CN" w:eastAsia="zh-CN" w:bidi="zh-CN"/>
        </w:rPr>
        <w:t>•魏</w:t>
      </w:r>
      <w:r>
        <w:rPr>
          <w:color w:val="000000"/>
          <w:spacing w:val="0"/>
          <w:w w:val="100"/>
          <w:position w:val="0"/>
        </w:rPr>
        <w:t>特林</w:t>
      </w:r>
      <w:r>
        <w:rPr>
          <w:color w:val="000000"/>
          <w:spacing w:val="0"/>
          <w:w w:val="100"/>
          <w:position w:val="0"/>
          <w:lang w:val="en-US" w:eastAsia="en-US" w:bidi="en-US"/>
        </w:rPr>
        <w:t>(180R—1871).</w:t>
      </w:r>
      <w:r>
        <w:rPr>
          <w:color w:val="000000"/>
          <w:spacing w:val="0"/>
          <w:w w:val="100"/>
          <w:position w:val="0"/>
        </w:rPr>
        <w:t>是德国早期工人运动的著名活动家。 他出身贫苦，14岁当裁縫学徒，后来流浪各地，到26岁时差不多已跑 遍了大半个德国。由于极其低下的社会地位和十分广泛的社会阅历，他 很早就思考和探求着实现人间平等的道路</w:t>
      </w:r>
    </w:p>
    <w:p>
      <w:pPr>
        <w:pStyle w:val="Style5"/>
        <w:keepNext w:val="0"/>
        <w:keepLines w:val="0"/>
        <w:widowControl w:val="0"/>
        <w:shd w:val="clear" w:color="auto" w:fill="auto"/>
        <w:bidi w:val="0"/>
        <w:spacing w:before="0" w:after="1060" w:line="435" w:lineRule="exact"/>
        <w:ind w:left="0" w:right="0" w:firstLine="600"/>
        <w:jc w:val="both"/>
      </w:pPr>
      <w:r>
        <w:rPr>
          <w:color w:val="000000"/>
          <w:spacing w:val="0"/>
          <w:w w:val="100"/>
          <w:position w:val="0"/>
        </w:rPr>
        <w:t>1835年10月，魏特林来到欧洲的政治中心——巴黎，结识并加入 了德国工人的秘密组织</w:t>
      </w:r>
      <w:r>
        <w:rPr>
          <w:color w:val="000000"/>
          <w:spacing w:val="0"/>
          <w:w w:val="100"/>
          <w:position w:val="0"/>
          <w:lang w:val="zh-CN" w:eastAsia="zh-CN" w:bidi="zh-CN"/>
        </w:rPr>
        <w:t>“流</w:t>
      </w:r>
      <w:r>
        <w:rPr>
          <w:color w:val="000000"/>
          <w:spacing w:val="0"/>
          <w:w w:val="100"/>
          <w:position w:val="0"/>
        </w:rPr>
        <w:t>亡者同盟二在这里他受到法国巴贝夫、傅 立叶、卡贝思想的影响，成为空想共产主义者。1838年，魏特林写作</w:t>
      </w:r>
    </w:p>
    <w:p>
      <w:pPr>
        <w:pStyle w:val="Style62"/>
        <w:keepNext w:val="0"/>
        <w:keepLines w:val="0"/>
        <w:widowControl w:val="0"/>
        <w:pBdr>
          <w:bottom w:val="single" w:sz="4" w:space="0" w:color="auto"/>
        </w:pBdr>
        <w:shd w:val="clear" w:color="auto" w:fill="auto"/>
        <w:bidi w:val="0"/>
        <w:spacing w:before="0" w:after="400" w:line="240" w:lineRule="auto"/>
        <w:ind w:left="0" w:right="0" w:hanging="2520"/>
        <w:jc w:val="left"/>
        <w:sectPr>
          <w:headerReference w:type="default" r:id="rId333"/>
          <w:footerReference w:type="default" r:id="rId334"/>
          <w:headerReference w:type="even" r:id="rId335"/>
          <w:footerReference w:type="even" r:id="rId336"/>
          <w:headerReference w:type="first" r:id="rId337"/>
          <w:footerReference w:type="first" r:id="rId338"/>
          <w:footnotePr>
            <w:pos w:val="pageBottom"/>
            <w:numFmt w:val="decimal"/>
            <w:numRestart w:val="continuous"/>
          </w:footnotePr>
          <w:pgSz w:w="13985" w:h="18163"/>
          <w:pgMar w:top="950" w:right="2168" w:bottom="383" w:left="2713" w:header="0" w:footer="3" w:gutter="0"/>
          <w:pgNumType w:start="120"/>
          <w:cols w:space="720"/>
          <w:noEndnote/>
          <w:titlePg/>
          <w:rtlGutter w:val="0"/>
          <w:docGrid w:linePitch="360"/>
        </w:sectPr>
      </w:pPr>
      <w:r>
        <w:rPr>
          <w:rFonts w:ascii="Times New Roman" w:eastAsia="Times New Roman" w:hAnsi="Times New Roman" w:cs="Times New Roman"/>
          <w:spacing w:val="0"/>
          <w:w w:val="100"/>
          <w:position w:val="0"/>
          <w:lang w:val="en-US" w:eastAsia="en-US" w:bidi="en-US"/>
        </w:rPr>
        <w:t>China</w:t>
      </w:r>
    </w:p>
    <w:p>
      <w:pPr>
        <w:pStyle w:val="Style53"/>
        <w:keepNext w:val="0"/>
        <w:keepLines w:val="0"/>
        <w:framePr w:w="13830" w:h="9135" w:hRule="exact" w:wrap="none" w:hAnchor="page" w:x="1811" w:y="1"/>
        <w:widowControl w:val="0"/>
        <w:shd w:val="clear" w:color="auto" w:fill="auto"/>
        <w:bidi w:val="0"/>
        <w:spacing w:before="0" w:after="0" w:line="434" w:lineRule="exact"/>
        <w:ind w:left="0" w:right="0" w:firstLine="0"/>
        <w:jc w:val="both"/>
        <w:textDirection w:val="tbRlV"/>
        <w:rPr>
          <w:sz w:val="26"/>
          <w:szCs w:val="26"/>
        </w:rPr>
      </w:pPr>
      <w:r>
        <w:rPr>
          <w:color w:val="000000"/>
          <w:spacing w:val="0"/>
          <w:w w:val="100"/>
          <w:position w:val="0"/>
          <w:sz w:val="24"/>
          <w:szCs w:val="24"/>
        </w:rPr>
        <w:t>蓉潍</w:t>
      </w:r>
      <w:r>
        <w:rPr>
          <w:color w:val="000000"/>
          <w:spacing w:val="0"/>
          <w:w w:val="100"/>
          <w:position w:val="0"/>
          <w:sz w:val="24"/>
          <w:szCs w:val="24"/>
          <w:lang w:val="en-US" w:eastAsia="en-US" w:bidi="en-US"/>
          <w:eastAsianLayout w:id="393" w:vert="on"/>
        </w:rPr>
        <w:t>»</w:t>
      </w:r>
      <w:r>
        <w:rPr>
          <w:color w:val="000000"/>
          <w:spacing w:val="0"/>
          <w:w w:val="100"/>
          <w:position w:val="0"/>
          <w:sz w:val="26"/>
          <w:szCs w:val="26"/>
          <w:lang w:val="en-US" w:eastAsia="en-US" w:bidi="en-US"/>
          <w:eastAsianLayout w:id="394" w:vert="on"/>
        </w:rPr>
        <w:t>H</w:t>
      </w:r>
      <w:r>
        <w:rPr>
          <w:color w:val="000000"/>
          <w:spacing w:val="0"/>
          <w:w w:val="100"/>
          <w:position w:val="0"/>
          <w:sz w:val="24"/>
          <w:szCs w:val="24"/>
        </w:rPr>
        <w:t>奁</w:t>
      </w:r>
      <w:r>
        <w:rPr>
          <w:color w:val="000000"/>
          <w:spacing w:val="0"/>
          <w:w w:val="100"/>
          <w:position w:val="0"/>
          <w:sz w:val="26"/>
          <w:szCs w:val="26"/>
          <w:eastAsianLayout w:id="395" w:vert="on"/>
        </w:rPr>
        <w:t>3</w:t>
      </w:r>
      <w:r>
        <w:rPr>
          <w:color w:val="000000"/>
          <w:spacing w:val="0"/>
          <w:w w:val="100"/>
          <w:position w:val="0"/>
          <w:sz w:val="24"/>
          <w:szCs w:val="24"/>
        </w:rPr>
        <w:t>療</w:t>
      </w:r>
      <w:r>
        <w:rPr>
          <w:color w:val="000000"/>
          <w:spacing w:val="0"/>
          <w:w w:val="100"/>
          <w:position w:val="0"/>
          <w:sz w:val="24"/>
          <w:szCs w:val="24"/>
          <w:eastAsianLayout w:id="396" w:vert="on"/>
        </w:rPr>
        <w:t>|</w:t>
      </w:r>
      <w:r>
        <w:rPr>
          <w:color w:val="000000"/>
          <w:spacing w:val="0"/>
          <w:w w:val="100"/>
          <w:position w:val="0"/>
          <w:sz w:val="24"/>
          <w:szCs w:val="24"/>
        </w:rPr>
        <w:t>典酬奇《</w:t>
      </w:r>
      <w:r>
        <w:rPr>
          <w:i/>
          <w:iCs/>
          <w:color w:val="000000"/>
          <w:spacing w:val="0"/>
          <w:w w:val="100"/>
          <w:position w:val="0"/>
          <w:sz w:val="24"/>
          <w:szCs w:val="24"/>
          <w:lang w:val="en-US" w:eastAsia="en-US" w:bidi="en-US"/>
          <w:eastAsianLayout w:id="397" w:vert="on"/>
        </w:rPr>
        <w:t>s</w:t>
      </w:r>
      <w:r>
        <w:rPr>
          <w:i/>
          <w:iCs/>
          <w:color w:val="000000"/>
          <w:spacing w:val="0"/>
          <w:w w:val="100"/>
          <w:position w:val="0"/>
          <w:sz w:val="24"/>
          <w:szCs w:val="24"/>
          <w:lang w:val="en-US" w:eastAsia="en-US" w:bidi="en-US"/>
          <w:eastAsianLayout w:id="398" w:vert="on"/>
        </w:rPr>
        <w:t>s</w:t>
      </w:r>
      <w:r>
        <w:rPr>
          <w:i/>
          <w:iCs/>
          <w:color w:val="000000"/>
          <w:spacing w:val="0"/>
          <w:w w:val="100"/>
          <w:position w:val="0"/>
          <w:sz w:val="24"/>
          <w:szCs w:val="24"/>
          <w:lang w:val="en-US" w:eastAsia="en-US" w:bidi="en-US"/>
          <w:eastAsianLayout w:id="399" w:vert="on"/>
        </w:rPr>
        <w:t>n</w:t>
      </w:r>
      <w:r>
        <w:rPr>
          <w:i/>
          <w:iCs/>
          <w:color w:val="000000"/>
          <w:spacing w:val="0"/>
          <w:w w:val="100"/>
          <w:position w:val="0"/>
          <w:sz w:val="24"/>
          <w:szCs w:val="24"/>
          <w:lang w:val="en-US" w:eastAsia="en-US" w:bidi="en-US"/>
          <w:eastAsianLayout w:id="400" w:vert="on"/>
        </w:rPr>
        <w:t>^</w:t>
      </w:r>
      <w:r>
        <w:rPr>
          <w:i/>
          <w:iCs/>
          <w:color w:val="000000"/>
          <w:spacing w:val="0"/>
          <w:w w:val="100"/>
          <w:position w:val="0"/>
          <w:sz w:val="24"/>
          <w:szCs w:val="24"/>
          <w:lang w:val="en-US" w:eastAsia="en-US" w:bidi="en-US"/>
          <w:eastAsianLayout w:id="401" w:vert="on"/>
        </w:rPr>
        <w:t>s</w:t>
      </w:r>
      <w:r>
        <w:rPr>
          <w:i/>
          <w:iCs/>
          <w:color w:val="000000"/>
          <w:spacing w:val="0"/>
          <w:w w:val="100"/>
          <w:position w:val="0"/>
          <w:sz w:val="24"/>
          <w:szCs w:val="24"/>
          <w:lang w:val="en-US" w:eastAsia="en-US" w:bidi="en-US"/>
          <w:eastAsianLayout w:id="402" w:vert="on"/>
        </w:rPr>
        <w:t>s</w:t>
      </w:r>
      <w:r>
        <w:rPr>
          <w:i/>
          <w:iCs/>
          <w:color w:val="000000"/>
          <w:spacing w:val="0"/>
          <w:w w:val="100"/>
          <w:position w:val="0"/>
          <w:sz w:val="24"/>
          <w:szCs w:val="24"/>
          <w:lang w:val="en-US" w:eastAsia="en-US" w:bidi="en-US"/>
          <w:eastAsianLayout w:id="403" w:vert="on"/>
        </w:rPr>
        <w:t>^</w:t>
      </w:r>
      <w:r>
        <w:rPr>
          <w:i/>
          <w:iCs/>
          <w:color w:val="000000"/>
          <w:spacing w:val="0"/>
          <w:w w:val="100"/>
          <w:position w:val="0"/>
          <w:sz w:val="24"/>
          <w:szCs w:val="24"/>
          <w:lang w:val="en-US" w:eastAsia="en-US" w:bidi="en-US"/>
          <w:eastAsianLayout w:id="404" w:vert="on"/>
        </w:rPr>
        <w:t>.</w:t>
      </w:r>
      <w:r>
        <w:rPr>
          <w:color w:val="000000"/>
          <w:spacing w:val="0"/>
          <w:w w:val="100"/>
          <w:position w:val="0"/>
          <w:sz w:val="26"/>
          <w:szCs w:val="26"/>
          <w:lang w:val="en-US" w:eastAsia="en-US" w:bidi="en-US"/>
          <w:eastAsianLayout w:id="405" w:vert="on"/>
        </w:rPr>
        <w:t>W</w:t>
      </w:r>
      <w:r>
        <w:rPr>
          <w:color w:val="000000"/>
          <w:spacing w:val="0"/>
          <w:w w:val="100"/>
          <w:position w:val="0"/>
          <w:sz w:val="24"/>
          <w:szCs w:val="24"/>
        </w:rPr>
        <w:t>亦书咨姻沛</w:t>
      </w:r>
      <w:r>
        <w:rPr>
          <w:color w:val="000000"/>
          <w:spacing w:val="0"/>
          <w:w w:val="100"/>
          <w:position w:val="0"/>
          <w:sz w:val="24"/>
          <w:szCs w:val="24"/>
          <w:eastAsianLayout w:id="406" w:vert="on"/>
        </w:rPr>
        <w:t>“</w:t>
      </w:r>
      <w:r>
        <w:rPr>
          <w:color w:val="000000"/>
          <w:spacing w:val="0"/>
          <w:w w:val="100"/>
          <w:position w:val="0"/>
          <w:sz w:val="24"/>
          <w:szCs w:val="24"/>
          <w:eastAsianLayout w:id="407" w:vert="on"/>
        </w:rPr>
        <w:t xml:space="preserve"> </w:t>
      </w:r>
      <w:r>
        <w:rPr>
          <w:color w:val="000000"/>
          <w:spacing w:val="0"/>
          <w:w w:val="100"/>
          <w:position w:val="0"/>
          <w:sz w:val="24"/>
          <w:szCs w:val="24"/>
        </w:rPr>
        <w:t>一</w:t>
      </w:r>
      <w:r>
        <w:rPr>
          <w:color w:val="000000"/>
          <w:spacing w:val="0"/>
          <w:w w:val="100"/>
          <w:position w:val="0"/>
          <w:sz w:val="24"/>
          <w:szCs w:val="24"/>
          <w:eastAsianLayout w:id="408" w:vert="on"/>
        </w:rPr>
        <w:t xml:space="preserve"> </w:t>
      </w:r>
      <w:r>
        <w:rPr>
          <w:color w:val="000000"/>
          <w:spacing w:val="0"/>
          <w:w w:val="100"/>
          <w:position w:val="0"/>
          <w:sz w:val="24"/>
          <w:szCs w:val="24"/>
        </w:rPr>
        <w:t>839书・备澄幽龈</w:t>
      </w:r>
      <w:r>
        <w:rPr>
          <w:color w:val="000000"/>
          <w:spacing w:val="0"/>
          <w:w w:val="100"/>
          <w:position w:val="0"/>
          <w:sz w:val="24"/>
          <w:szCs w:val="24"/>
          <w:lang w:val="en-US" w:eastAsia="en-US" w:bidi="en-US"/>
          <w:eastAsianLayout w:id="409" w:vert="on"/>
        </w:rPr>
        <w:t>!+</w:t>
      </w:r>
      <w:r>
        <w:rPr>
          <w:color w:val="000000"/>
          <w:spacing w:val="0"/>
          <w:w w:val="100"/>
          <w:position w:val="0"/>
          <w:sz w:val="24"/>
          <w:szCs w:val="24"/>
          <w:lang w:val="en-US" w:eastAsia="en-US" w:bidi="en-US"/>
          <w:eastAsianLayout w:id="410" w:vert="on"/>
        </w:rPr>
        <w:t>•</w:t>
      </w:r>
      <w:r>
        <w:rPr>
          <w:color w:val="000000"/>
          <w:spacing w:val="0"/>
          <w:w w:val="100"/>
          <w:position w:val="0"/>
          <w:sz w:val="26"/>
          <w:szCs w:val="26"/>
          <w:lang w:val="en-US" w:eastAsia="en-US" w:bidi="en-US"/>
          <w:eastAsianLayout w:id="411" w:vert="on"/>
        </w:rPr>
        <w:t>K</w:t>
      </w:r>
      <w:r>
        <w:rPr>
          <w:color w:val="000000"/>
          <w:spacing w:val="0"/>
          <w:w w:val="100"/>
          <w:position w:val="0"/>
          <w:sz w:val="26"/>
          <w:szCs w:val="26"/>
          <w:lang w:val="en-US" w:eastAsia="en-US" w:bidi="en-US"/>
          <w:eastAsianLayout w:id="412" w:vert="on"/>
        </w:rPr>
        <w:t>S</w:t>
      </w:r>
      <w:r>
        <w:rPr>
          <w:color w:val="000000"/>
          <w:spacing w:val="0"/>
          <w:w w:val="100"/>
          <w:position w:val="0"/>
          <w:sz w:val="24"/>
          <w:szCs w:val="24"/>
        </w:rPr>
        <w:t>画浴</w:t>
      </w:r>
      <w:r>
        <w:rPr>
          <w:color w:val="000000"/>
          <w:spacing w:val="0"/>
          <w:w w:val="100"/>
          <w:position w:val="0"/>
          <w:sz w:val="26"/>
          <w:szCs w:val="26"/>
          <w:eastAsianLayout w:id="413" w:vert="on"/>
        </w:rPr>
        <w:t>3</w:t>
      </w:r>
      <w:r>
        <w:rPr>
          <w:color w:val="000000"/>
          <w:spacing w:val="0"/>
          <w:w w:val="100"/>
          <w:position w:val="0"/>
          <w:sz w:val="26"/>
          <w:szCs w:val="26"/>
          <w:eastAsianLayout w:id="414" w:vert="on"/>
        </w:rPr>
        <w:t>#</w:t>
      </w:r>
      <w:r>
        <w:rPr>
          <w:color w:val="000000"/>
          <w:spacing w:val="0"/>
          <w:w w:val="100"/>
          <w:position w:val="0"/>
          <w:sz w:val="24"/>
          <w:szCs w:val="24"/>
        </w:rPr>
        <w:t>盗冲</w:t>
      </w:r>
      <w:r>
        <w:rPr>
          <w:color w:val="000000"/>
          <w:spacing w:val="0"/>
          <w:w w:val="100"/>
          <w:position w:val="0"/>
          <w:sz w:val="26"/>
          <w:szCs w:val="26"/>
          <w:lang w:val="en-US" w:eastAsia="en-US" w:bidi="en-US"/>
          <w:eastAsianLayout w:id="415" w:vert="on"/>
        </w:rPr>
        <w:t>W</w:t>
      </w:r>
      <w:r>
        <w:rPr>
          <w:color w:val="000000"/>
          <w:spacing w:val="0"/>
          <w:w w:val="100"/>
          <w:position w:val="0"/>
          <w:sz w:val="26"/>
          <w:szCs w:val="26"/>
          <w:lang w:val="en-US" w:eastAsia="en-US" w:bidi="en-US"/>
          <w:eastAsianLayout w:id="416" w:vert="on"/>
        </w:rPr>
        <w:t>3</w:t>
      </w:r>
      <w:r>
        <w:rPr>
          <w:color w:val="000000"/>
          <w:spacing w:val="0"/>
          <w:w w:val="100"/>
          <w:position w:val="0"/>
          <w:sz w:val="24"/>
          <w:szCs w:val="24"/>
        </w:rPr>
        <w:t>书覇畑満</w:t>
      </w:r>
      <w:r>
        <w:rPr>
          <w:color w:val="000000"/>
          <w:spacing w:val="0"/>
          <w:w w:val="100"/>
          <w:position w:val="0"/>
          <w:sz w:val="24"/>
          <w:szCs w:val="24"/>
          <w:lang w:val="en-US" w:eastAsia="en-US" w:bidi="en-US"/>
        </w:rPr>
        <w:t>K*^</w:t>
      </w:r>
      <w:r>
        <w:rPr>
          <w:color w:val="000000"/>
          <w:spacing w:val="0"/>
          <w:w w:val="100"/>
          <w:position w:val="0"/>
          <w:sz w:val="24"/>
          <w:szCs w:val="24"/>
        </w:rPr>
        <w:t>滩兩。</w:t>
      </w:r>
      <w:r>
        <w:rPr>
          <w:color w:val="000000"/>
          <w:spacing w:val="0"/>
          <w:w w:val="100"/>
          <w:position w:val="0"/>
          <w:sz w:val="24"/>
          <w:szCs w:val="24"/>
          <w:eastAsianLayout w:id="417" w:vert="on"/>
        </w:rPr>
        <w:t xml:space="preserve"> </w:t>
      </w:r>
      <w:r>
        <w:rPr>
          <w:color w:val="000000"/>
          <w:spacing w:val="0"/>
          <w:w w:val="100"/>
          <w:position w:val="0"/>
          <w:sz w:val="24"/>
          <w:szCs w:val="24"/>
          <w:lang w:val="en-US" w:eastAsia="en-US" w:bidi="en-US"/>
        </w:rPr>
        <w:t>-842</w:t>
      </w:r>
      <w:r>
        <w:rPr>
          <w:color w:val="000000"/>
          <w:spacing w:val="0"/>
          <w:w w:val="100"/>
          <w:position w:val="0"/>
          <w:sz w:val="24"/>
          <w:szCs w:val="24"/>
        </w:rPr>
        <w:t>題</w:t>
      </w:r>
      <w:r>
        <w:rPr>
          <w:color w:val="000000"/>
          <w:spacing w:val="0"/>
          <w:w w:val="100"/>
          <w:position w:val="0"/>
          <w:sz w:val="24"/>
          <w:szCs w:val="24"/>
          <w:lang w:val="zh-CN" w:eastAsia="zh-CN" w:bidi="zh-CN"/>
          <w:eastAsianLayout w:id="418" w:vert="on"/>
        </w:rPr>
        <w:t>•</w:t>
      </w:r>
      <w:r>
        <w:rPr>
          <w:color w:val="000000"/>
          <w:spacing w:val="0"/>
          <w:w w:val="100"/>
          <w:position w:val="0"/>
          <w:sz w:val="24"/>
          <w:szCs w:val="24"/>
          <w:lang w:val="zh-CN" w:eastAsia="zh-CN" w:bidi="zh-CN"/>
        </w:rPr>
        <w:t>荏</w:t>
      </w:r>
      <w:r>
        <w:rPr>
          <w:color w:val="000000"/>
          <w:spacing w:val="0"/>
          <w:w w:val="100"/>
          <w:position w:val="0"/>
          <w:sz w:val="24"/>
          <w:szCs w:val="24"/>
        </w:rPr>
        <w:t>圧</w:t>
      </w:r>
      <w:r>
        <w:rPr>
          <w:color w:val="000000"/>
          <w:spacing w:val="0"/>
          <w:w w:val="100"/>
          <w:position w:val="0"/>
          <w:sz w:val="24"/>
          <w:szCs w:val="24"/>
          <w:lang w:val="en-US" w:eastAsia="en-US" w:bidi="en-US"/>
        </w:rPr>
        <w:t>S8T</w:t>
      </w:r>
      <w:r>
        <w:rPr>
          <w:color w:val="000000"/>
          <w:spacing w:val="0"/>
          <w:w w:val="100"/>
          <w:position w:val="0"/>
          <w:sz w:val="24"/>
          <w:szCs w:val="24"/>
        </w:rPr>
        <w:t>《咨</w:t>
      </w:r>
      <w:r>
        <w:rPr>
          <w:color w:val="000000"/>
          <w:spacing w:val="0"/>
          <w:w w:val="100"/>
          <w:position w:val="0"/>
          <w:sz w:val="24"/>
          <w:szCs w:val="24"/>
          <w:eastAsianLayout w:id="419" w:vert="on"/>
        </w:rPr>
        <w:t>&lt;</w:t>
      </w:r>
      <w:r>
        <w:rPr>
          <w:color w:val="000000"/>
          <w:spacing w:val="0"/>
          <w:w w:val="100"/>
          <w:position w:val="0"/>
          <w:sz w:val="24"/>
          <w:szCs w:val="24"/>
        </w:rPr>
        <w:t>曲皿旧芝痢有》。曲労毋击书・喜肅圧涔</w:t>
      </w:r>
      <w:r>
        <w:rPr>
          <w:color w:val="000000"/>
          <w:spacing w:val="0"/>
          <w:w w:val="100"/>
          <w:position w:val="0"/>
          <w:sz w:val="24"/>
          <w:szCs w:val="24"/>
          <w:eastAsianLayout w:id="420" w:vert="on"/>
        </w:rPr>
        <w:t xml:space="preserve"> </w:t>
      </w:r>
      <w:r>
        <w:rPr>
          <w:color w:val="000000"/>
          <w:spacing w:val="0"/>
          <w:w w:val="100"/>
          <w:position w:val="0"/>
          <w:sz w:val="24"/>
          <w:szCs w:val="24"/>
          <w:lang w:val="en-US" w:eastAsia="en-US" w:bidi="en-US"/>
        </w:rPr>
        <w:t>AA</w:t>
      </w:r>
      <w:r>
        <w:rPr>
          <w:color w:val="000000"/>
          <w:spacing w:val="0"/>
          <w:w w:val="100"/>
          <w:position w:val="0"/>
          <w:sz w:val="24"/>
          <w:szCs w:val="24"/>
        </w:rPr>
        <w:t>熠</w:t>
      </w:r>
      <w:r>
        <w:rPr>
          <w:color w:val="000000"/>
          <w:spacing w:val="0"/>
          <w:w w:val="100"/>
          <w:position w:val="0"/>
          <w:sz w:val="24"/>
          <w:szCs w:val="24"/>
          <w:eastAsianLayout w:id="421" w:vert="on"/>
        </w:rPr>
        <w:t>&amp;</w:t>
      </w:r>
      <w:r>
        <w:rPr>
          <w:color w:val="000000"/>
          <w:spacing w:val="0"/>
          <w:w w:val="100"/>
          <w:position w:val="0"/>
          <w:sz w:val="24"/>
          <w:szCs w:val="24"/>
          <w:eastAsianLayout w:id="422" w:vert="on"/>
        </w:rPr>
        <w:t>，</w:t>
      </w:r>
      <w:r>
        <w:rPr>
          <w:color w:val="000000"/>
          <w:spacing w:val="0"/>
          <w:w w:val="100"/>
          <w:position w:val="0"/>
          <w:sz w:val="24"/>
          <w:szCs w:val="24"/>
        </w:rPr>
        <w:t>书尽今第</w:t>
      </w:r>
      <w:r>
        <w:rPr>
          <w:color w:val="000000"/>
          <w:spacing w:val="0"/>
          <w:w w:val="100"/>
          <w:position w:val="0"/>
          <w:sz w:val="24"/>
          <w:szCs w:val="24"/>
          <w:eastAsianLayout w:id="423" w:vert="on"/>
        </w:rPr>
        <w:t>，</w:t>
      </w:r>
      <w:r>
        <w:rPr>
          <w:color w:val="000000"/>
          <w:spacing w:val="0"/>
          <w:w w:val="100"/>
          <w:position w:val="0"/>
          <w:sz w:val="24"/>
          <w:szCs w:val="24"/>
          <w:eastAsianLayout w:id="424" w:vert="on"/>
        </w:rPr>
        <w:t>#</w:t>
      </w:r>
      <w:r>
        <w:rPr>
          <w:color w:val="000000"/>
          <w:spacing w:val="0"/>
          <w:w w:val="100"/>
          <w:position w:val="0"/>
          <w:sz w:val="24"/>
          <w:szCs w:val="24"/>
        </w:rPr>
        <w:t>逮皿</w:t>
      </w:r>
      <w:r>
        <w:rPr>
          <w:color w:val="000000"/>
          <w:spacing w:val="0"/>
          <w:w w:val="100"/>
          <w:position w:val="0"/>
          <w:sz w:val="26"/>
          <w:szCs w:val="26"/>
          <w:lang w:val="en-US" w:eastAsia="en-US" w:bidi="en-US"/>
          <w:eastAsianLayout w:id="425" w:vert="on"/>
        </w:rPr>
        <w:t>ffi-</w:t>
      </w:r>
      <w:r>
        <w:rPr>
          <w:color w:val="000000"/>
          <w:spacing w:val="0"/>
          <w:w w:val="100"/>
          <w:position w:val="0"/>
          <w:sz w:val="26"/>
          <w:szCs w:val="26"/>
          <w:lang w:val="en-US" w:eastAsia="en-US" w:bidi="en-US"/>
          <w:eastAsianLayout w:id="426" w:vert="on"/>
        </w:rPr>
        <w:t>3</w:t>
      </w:r>
      <w:r>
        <w:rPr>
          <w:color w:val="000000"/>
          <w:spacing w:val="0"/>
          <w:w w:val="100"/>
          <w:position w:val="0"/>
          <w:sz w:val="26"/>
          <w:szCs w:val="26"/>
          <w:lang w:val="en-US" w:eastAsia="en-US" w:bidi="en-US"/>
          <w:eastAsianLayout w:id="427" w:vert="on"/>
        </w:rPr>
        <w:t>s</w:t>
      </w:r>
      <w:r>
        <w:rPr>
          <w:color w:val="000000"/>
          <w:spacing w:val="0"/>
          <w:w w:val="100"/>
          <w:position w:val="0"/>
          <w:sz w:val="26"/>
          <w:szCs w:val="26"/>
          <w:lang w:val="en-US" w:eastAsia="en-US" w:bidi="en-US"/>
          <w:eastAsianLayout w:id="428" w:vert="on"/>
        </w:rPr>
        <w:t>-</w:t>
      </w:r>
      <w:r>
        <w:rPr>
          <w:color w:val="000000"/>
          <w:spacing w:val="0"/>
          <w:w w:val="100"/>
          <w:position w:val="0"/>
          <w:sz w:val="26"/>
          <w:szCs w:val="26"/>
          <w:lang w:val="en-US" w:eastAsia="en-US" w:bidi="en-US"/>
          <w:eastAsianLayout w:id="429" w:vert="on"/>
        </w:rPr>
        <w:t xml:space="preserve"> </w:t>
      </w:r>
      <w:r>
        <w:rPr>
          <w:i/>
          <w:iCs/>
          <w:color w:val="000000"/>
          <w:spacing w:val="0"/>
          <w:w w:val="100"/>
          <w:position w:val="0"/>
          <w:sz w:val="24"/>
          <w:szCs w:val="24"/>
          <w:lang w:val="en-US" w:eastAsia="en-US" w:bidi="en-US"/>
          <w:eastAsianLayout w:id="430" w:vert="on"/>
        </w:rPr>
        <w:t>^</w:t>
      </w:r>
      <w:r>
        <w:rPr>
          <w:i/>
          <w:iCs/>
          <w:color w:val="000000"/>
          <w:spacing w:val="0"/>
          <w:w w:val="100"/>
          <w:position w:val="0"/>
          <w:sz w:val="24"/>
          <w:szCs w:val="24"/>
          <w:lang w:val="en-US" w:eastAsia="en-US" w:bidi="en-US"/>
          <w:eastAsianLayout w:id="431" w:vert="on"/>
        </w:rPr>
        <w:t>s</w:t>
      </w:r>
      <w:r>
        <w:rPr>
          <w:i/>
          <w:iCs/>
          <w:color w:val="000000"/>
          <w:spacing w:val="0"/>
          <w:w w:val="100"/>
          <w:position w:val="0"/>
          <w:sz w:val="24"/>
          <w:szCs w:val="24"/>
          <w:lang w:val="en-US" w:eastAsia="en-US" w:bidi="en-US"/>
          <w:eastAsianLayout w:id="432" w:vert="on"/>
        </w:rPr>
        <w:t>^</w:t>
      </w:r>
      <w:r>
        <w:rPr>
          <w:i/>
          <w:iCs/>
          <w:color w:val="000000"/>
          <w:spacing w:val="0"/>
          <w:w w:val="100"/>
          <w:position w:val="0"/>
          <w:sz w:val="24"/>
          <w:szCs w:val="24"/>
          <w:lang w:val="en-US" w:eastAsia="en-US" w:bidi="en-US"/>
          <w:eastAsianLayout w:id="433" w:vert="on"/>
        </w:rPr>
        <w:t>s</w:t>
      </w:r>
      <w:r>
        <w:rPr>
          <w:i/>
          <w:iCs/>
          <w:color w:val="000000"/>
          <w:spacing w:val="0"/>
          <w:w w:val="100"/>
          <w:position w:val="0"/>
          <w:sz w:val="24"/>
          <w:szCs w:val="24"/>
          <w:lang w:val="en-US" w:eastAsia="en-US" w:bidi="en-US"/>
          <w:eastAsianLayout w:id="434" w:vert="on"/>
        </w:rPr>
        <w:t>s</w:t>
      </w:r>
      <w:r>
        <w:rPr>
          <w:i/>
          <w:iCs/>
          <w:color w:val="000000"/>
          <w:spacing w:val="0"/>
          <w:w w:val="100"/>
          <w:position w:val="0"/>
          <w:sz w:val="24"/>
          <w:szCs w:val="24"/>
          <w:lang w:val="en-US" w:eastAsia="en-US" w:bidi="en-US"/>
          <w:eastAsianLayout w:id="435" w:vert="on"/>
        </w:rPr>
        <w:t>s</w:t>
      </w:r>
      <w:r>
        <w:rPr>
          <w:i/>
          <w:iCs/>
          <w:color w:val="000000"/>
          <w:spacing w:val="0"/>
          <w:w w:val="100"/>
          <w:position w:val="0"/>
          <w:sz w:val="24"/>
          <w:szCs w:val="24"/>
          <w:lang w:val="en-US" w:eastAsia="en-US" w:bidi="en-US"/>
          <w:eastAsianLayout w:id="436" w:vert="on"/>
        </w:rPr>
        <w:t>.</w:t>
      </w:r>
      <w:r>
        <w:rPr>
          <w:color w:val="000000"/>
          <w:spacing w:val="0"/>
          <w:w w:val="100"/>
          <w:position w:val="0"/>
          <w:sz w:val="24"/>
          <w:szCs w:val="24"/>
        </w:rPr>
        <w:t>尝为肄言渾院通整莎屮蓉盞巾</w:t>
      </w:r>
      <w:r>
        <w:rPr>
          <w:color w:val="000000"/>
          <w:spacing w:val="0"/>
          <w:w w:val="100"/>
          <w:position w:val="0"/>
          <w:sz w:val="24"/>
          <w:szCs w:val="24"/>
          <w:lang w:val="zh-CN" w:eastAsia="zh-CN" w:bidi="zh-CN"/>
          <w:eastAsianLayout w:id="437" w:vert="on"/>
        </w:rPr>
        <w:t>%</w:t>
      </w:r>
      <w:r>
        <w:rPr>
          <w:color w:val="000000"/>
          <w:spacing w:val="0"/>
          <w:w w:val="100"/>
          <w:position w:val="0"/>
          <w:sz w:val="24"/>
          <w:szCs w:val="24"/>
        </w:rPr>
        <w:t>讓菰并</w:t>
      </w:r>
      <w:r>
        <w:rPr>
          <w:color w:val="000000"/>
          <w:spacing w:val="0"/>
          <w:w w:val="100"/>
          <w:position w:val="0"/>
          <w:sz w:val="26"/>
          <w:szCs w:val="26"/>
          <w:lang w:val="en-US" w:eastAsia="en-US" w:bidi="en-US"/>
          <w:eastAsianLayout w:id="438" w:vert="on"/>
        </w:rPr>
        <w:t>3</w:t>
      </w:r>
      <w:r>
        <w:rPr>
          <w:color w:val="000000"/>
          <w:spacing w:val="0"/>
          <w:w w:val="100"/>
          <w:position w:val="0"/>
          <w:sz w:val="26"/>
          <w:szCs w:val="26"/>
          <w:lang w:val="en-US" w:eastAsia="en-US" w:bidi="en-US"/>
          <w:eastAsianLayout w:id="439" w:vert="on"/>
        </w:rPr>
        <w:t>M</w:t>
      </w:r>
      <w:r>
        <w:rPr>
          <w:color w:val="000000"/>
          <w:spacing w:val="0"/>
          <w:w w:val="100"/>
          <w:position w:val="0"/>
          <w:sz w:val="24"/>
          <w:szCs w:val="24"/>
        </w:rPr>
        <w:t>成</w:t>
      </w:r>
      <w:r>
        <w:rPr>
          <w:color w:val="000000"/>
          <w:spacing w:val="0"/>
          <w:w w:val="100"/>
          <w:position w:val="0"/>
          <w:sz w:val="24"/>
          <w:szCs w:val="24"/>
          <w:eastAsianLayout w:id="440" w:vert="on"/>
        </w:rPr>
        <w:t xml:space="preserve"> </w:t>
      </w:r>
      <w:r>
        <w:rPr>
          <w:color w:val="000000"/>
          <w:spacing w:val="0"/>
          <w:w w:val="100"/>
          <w:position w:val="0"/>
          <w:sz w:val="24"/>
          <w:szCs w:val="24"/>
          <w:lang w:val="zh-CN" w:eastAsia="zh-CN" w:bidi="zh-CN"/>
        </w:rPr>
        <w:t>淋玉卅</w:t>
      </w:r>
      <w:r>
        <w:rPr>
          <w:color w:val="000000"/>
          <w:spacing w:val="0"/>
          <w:w w:val="100"/>
          <w:position w:val="0"/>
          <w:sz w:val="24"/>
          <w:szCs w:val="24"/>
          <w:lang w:val="en-US" w:eastAsia="en-US" w:bidi="en-US"/>
        </w:rPr>
        <w:t>K</w:t>
      </w:r>
      <w:r>
        <w:rPr>
          <w:color w:val="000000"/>
          <w:spacing w:val="0"/>
          <w:w w:val="100"/>
          <w:position w:val="0"/>
          <w:sz w:val="24"/>
          <w:szCs w:val="24"/>
        </w:rPr>
        <w:t>弛溢涔</w:t>
      </w:r>
      <w:r>
        <w:rPr>
          <w:color w:val="000000"/>
          <w:spacing w:val="0"/>
          <w:w w:val="100"/>
          <w:position w:val="0"/>
          <w:sz w:val="26"/>
          <w:szCs w:val="26"/>
          <w:lang w:val="en-US" w:eastAsia="en-US" w:bidi="en-US"/>
          <w:eastAsianLayout w:id="441" w:vert="on"/>
        </w:rPr>
        <w:t>m</w:t>
      </w:r>
      <w:r>
        <w:rPr>
          <w:color w:val="000000"/>
          <w:spacing w:val="0"/>
          <w:w w:val="100"/>
          <w:position w:val="0"/>
          <w:sz w:val="24"/>
          <w:szCs w:val="24"/>
          <w:lang w:val="zh-CN" w:eastAsia="zh-CN" w:bidi="zh-CN"/>
        </w:rPr>
        <w:t>圆也</w:t>
      </w:r>
      <w:r>
        <w:rPr>
          <w:color w:val="000000"/>
          <w:spacing w:val="0"/>
          <w:w w:val="100"/>
          <w:position w:val="0"/>
          <w:sz w:val="26"/>
          <w:szCs w:val="26"/>
          <w:lang w:val="en-US" w:eastAsia="en-US" w:bidi="en-US"/>
          <w:eastAsianLayout w:id="442" w:vert="on"/>
        </w:rPr>
        <w:t>S</w:t>
      </w:r>
      <w:r>
        <w:rPr>
          <w:color w:val="000000"/>
          <w:spacing w:val="0"/>
          <w:w w:val="100"/>
          <w:position w:val="0"/>
          <w:sz w:val="26"/>
          <w:szCs w:val="26"/>
          <w:lang w:val="en-US" w:eastAsia="en-US" w:bidi="en-US"/>
          <w:eastAsianLayout w:id="443" w:vert="on"/>
        </w:rPr>
        <w:t>H</w:t>
      </w:r>
      <w:r>
        <w:rPr>
          <w:color w:val="000000"/>
          <w:spacing w:val="0"/>
          <w:w w:val="100"/>
          <w:position w:val="0"/>
          <w:sz w:val="26"/>
          <w:szCs w:val="26"/>
          <w:lang w:val="en-US" w:eastAsia="en-US" w:bidi="en-US"/>
          <w:eastAsianLayout w:id="444" w:vert="on"/>
        </w:rPr>
        <w:t>A</w:t>
      </w:r>
      <w:r>
        <w:rPr>
          <w:color w:val="000000"/>
          <w:spacing w:val="0"/>
          <w:w w:val="100"/>
          <w:position w:val="0"/>
          <w:sz w:val="26"/>
          <w:szCs w:val="26"/>
          <w:lang w:val="en-US" w:eastAsia="en-US" w:bidi="en-US"/>
          <w:eastAsianLayout w:id="445" w:vert="on"/>
        </w:rPr>
        <w:t>SI</w:t>
      </w:r>
      <w:r>
        <w:rPr>
          <w:color w:val="000000"/>
          <w:spacing w:val="0"/>
          <w:w w:val="100"/>
          <w:position w:val="0"/>
          <w:sz w:val="24"/>
          <w:szCs w:val="24"/>
        </w:rPr>
        <w:t>勢或</w:t>
      </w:r>
      <w:r>
        <w:rPr>
          <w:color w:val="000000"/>
          <w:spacing w:val="0"/>
          <w:w w:val="100"/>
          <w:position w:val="0"/>
          <w:sz w:val="24"/>
          <w:szCs w:val="24"/>
          <w:eastAsianLayout w:id="446" w:vert="on"/>
        </w:rPr>
        <w:t>—</w:t>
      </w:r>
      <w:r>
        <w:rPr>
          <w:color w:val="000000"/>
          <w:spacing w:val="0"/>
          <w:w w:val="100"/>
          <w:position w:val="0"/>
          <w:sz w:val="24"/>
          <w:szCs w:val="24"/>
        </w:rPr>
        <w:t>海</w:t>
      </w:r>
      <w:r>
        <w:rPr>
          <w:color w:val="000000"/>
          <w:spacing w:val="0"/>
          <w:w w:val="100"/>
          <w:position w:val="0"/>
          <w:sz w:val="26"/>
          <w:szCs w:val="26"/>
          <w:eastAsianLayout w:id="447" w:vert="on"/>
        </w:rPr>
        <w:t>3</w:t>
      </w:r>
      <w:r>
        <w:rPr>
          <w:color w:val="000000"/>
          <w:spacing w:val="0"/>
          <w:w w:val="100"/>
          <w:position w:val="0"/>
          <w:sz w:val="24"/>
          <w:szCs w:val="24"/>
        </w:rPr>
        <w:t>烈卷。黙講毋</w:t>
      </w:r>
      <w:r>
        <w:rPr>
          <w:color w:val="000000"/>
          <w:spacing w:val="0"/>
          <w:w w:val="100"/>
          <w:position w:val="0"/>
          <w:sz w:val="26"/>
          <w:szCs w:val="26"/>
          <w:lang w:val="en-US" w:eastAsia="en-US" w:bidi="en-US"/>
          <w:eastAsianLayout w:id="448" w:vert="on"/>
        </w:rPr>
        <w:t>S</w:t>
      </w:r>
      <w:r>
        <w:rPr>
          <w:color w:val="000000"/>
          <w:spacing w:val="0"/>
          <w:w w:val="100"/>
          <w:position w:val="0"/>
          <w:sz w:val="26"/>
          <w:szCs w:val="26"/>
          <w:lang w:val="en-US" w:eastAsia="en-US" w:bidi="en-US"/>
          <w:eastAsianLayout w:id="449" w:vert="on"/>
        </w:rPr>
        <w:t>3</w:t>
      </w:r>
      <w:r>
        <w:rPr>
          <w:color w:val="000000"/>
          <w:spacing w:val="0"/>
          <w:w w:val="100"/>
          <w:position w:val="0"/>
          <w:sz w:val="24"/>
          <w:szCs w:val="24"/>
        </w:rPr>
        <w:t>冷斗漆</w:t>
      </w:r>
      <w:r>
        <w:rPr>
          <w:color w:val="000000"/>
          <w:spacing w:val="0"/>
          <w:w w:val="100"/>
          <w:position w:val="0"/>
          <w:sz w:val="26"/>
          <w:szCs w:val="26"/>
          <w:lang w:val="en-US" w:eastAsia="en-US" w:bidi="en-US"/>
          <w:eastAsianLayout w:id="450" w:vert="on"/>
        </w:rPr>
        <w:t>m</w:t>
      </w:r>
      <w:r>
        <w:rPr>
          <w:color w:val="000000"/>
          <w:spacing w:val="0"/>
          <w:w w:val="100"/>
          <w:position w:val="0"/>
          <w:sz w:val="26"/>
          <w:szCs w:val="26"/>
          <w:lang w:val="en-US" w:eastAsia="en-US" w:bidi="en-US"/>
          <w:eastAsianLayout w:id="451" w:vert="on"/>
        </w:rPr>
        <w:t xml:space="preserve"> </w:t>
      </w:r>
      <w:r>
        <w:rPr>
          <w:color w:val="000000"/>
          <w:spacing w:val="0"/>
          <w:w w:val="100"/>
          <w:position w:val="0"/>
          <w:sz w:val="24"/>
          <w:szCs w:val="24"/>
          <w:lang w:val="en-US" w:eastAsia="en-US" w:bidi="en-US"/>
        </w:rPr>
        <w:t>F</w:t>
      </w:r>
      <w:r>
        <w:rPr>
          <w:color w:val="000000"/>
          <w:spacing w:val="0"/>
          <w:w w:val="100"/>
          <w:position w:val="0"/>
          <w:sz w:val="24"/>
          <w:szCs w:val="24"/>
        </w:rPr>
        <w:t>喜冷豪舊書</w:t>
      </w:r>
      <w:r>
        <w:rPr>
          <w:color w:val="000000"/>
          <w:spacing w:val="0"/>
          <w:w w:val="100"/>
          <w:position w:val="0"/>
          <w:sz w:val="26"/>
          <w:szCs w:val="26"/>
          <w:lang w:val="en-US" w:eastAsia="en-US" w:bidi="en-US"/>
          <w:eastAsianLayout w:id="452" w:vert="on"/>
        </w:rPr>
        <w:t>st</w:t>
      </w:r>
      <w:r>
        <w:rPr>
          <w:color w:val="000000"/>
          <w:spacing w:val="0"/>
          <w:w w:val="100"/>
          <w:position w:val="0"/>
          <w:sz w:val="26"/>
          <w:szCs w:val="26"/>
          <w:lang w:val="en-US" w:eastAsia="en-US" w:bidi="en-US"/>
          <w:eastAsianLayout w:id="453" w:vert="on"/>
        </w:rPr>
        <w:t>H</w:t>
      </w:r>
      <w:r>
        <w:rPr>
          <w:color w:val="000000"/>
          <w:spacing w:val="0"/>
          <w:w w:val="100"/>
          <w:position w:val="0"/>
          <w:sz w:val="24"/>
          <w:szCs w:val="24"/>
        </w:rPr>
        <w:t>漆錢卄</w:t>
      </w:r>
      <w:r>
        <w:rPr>
          <w:color w:val="000000"/>
          <w:spacing w:val="0"/>
          <w:w w:val="100"/>
          <w:position w:val="0"/>
          <w:sz w:val="26"/>
          <w:szCs w:val="26"/>
          <w:lang w:val="en-US" w:eastAsia="en-US" w:bidi="en-US"/>
          <w:eastAsianLayout w:id="454" w:vert="on"/>
        </w:rPr>
        <w:t>K</w:t>
      </w:r>
      <w:r>
        <w:rPr>
          <w:color w:val="000000"/>
          <w:spacing w:val="0"/>
          <w:w w:val="100"/>
          <w:position w:val="0"/>
          <w:sz w:val="26"/>
          <w:szCs w:val="26"/>
          <w:lang w:val="en-US" w:eastAsia="en-US" w:bidi="en-US"/>
          <w:eastAsianLayout w:id="455" w:vert="on"/>
        </w:rPr>
        <w:t>4</w:t>
      </w:r>
      <w:r>
        <w:rPr>
          <w:color w:val="000000"/>
          <w:spacing w:val="0"/>
          <w:w w:val="100"/>
          <w:position w:val="0"/>
          <w:sz w:val="26"/>
          <w:szCs w:val="26"/>
          <w:lang w:val="en-US" w:eastAsia="en-US" w:bidi="en-US"/>
          <w:eastAsianLayout w:id="456" w:vert="on"/>
        </w:rPr>
        <w:t>±</w:t>
      </w:r>
      <w:r>
        <w:rPr>
          <w:color w:val="000000"/>
          <w:spacing w:val="0"/>
          <w:w w:val="100"/>
          <w:position w:val="0"/>
          <w:sz w:val="26"/>
          <w:szCs w:val="26"/>
          <w:lang w:val="en-US" w:eastAsia="en-US" w:bidi="en-US"/>
          <w:eastAsianLayout w:id="457" w:vert="on"/>
        </w:rPr>
        <w:t>H&gt;</w:t>
      </w:r>
      <w:r>
        <w:rPr>
          <w:color w:val="000000"/>
          <w:spacing w:val="0"/>
          <w:w w:val="100"/>
          <w:position w:val="0"/>
          <w:sz w:val="26"/>
          <w:szCs w:val="26"/>
          <w:lang w:val="en-US" w:eastAsia="en-US" w:bidi="en-US"/>
          <w:eastAsianLayout w:id="458" w:vert="on"/>
        </w:rPr>
        <w:t>，</w:t>
      </w:r>
      <w:r>
        <w:rPr>
          <w:color w:val="000000"/>
          <w:spacing w:val="0"/>
          <w:w w:val="100"/>
          <w:position w:val="0"/>
          <w:sz w:val="26"/>
          <w:szCs w:val="26"/>
          <w:lang w:val="en-US" w:eastAsia="en-US" w:bidi="en-US"/>
          <w:eastAsianLayout w:id="459" w:vert="on"/>
        </w:rPr>
        <w:t>ffi</w:t>
      </w:r>
      <w:r>
        <w:rPr>
          <w:color w:val="000000"/>
          <w:spacing w:val="0"/>
          <w:w w:val="100"/>
          <w:position w:val="0"/>
          <w:sz w:val="26"/>
          <w:szCs w:val="26"/>
          <w:lang w:val="en-US" w:eastAsia="en-US" w:bidi="en-US"/>
          <w:eastAsianLayout w:id="460" w:vert="on"/>
        </w:rPr>
        <w:t>EE</w:t>
      </w:r>
      <w:r>
        <w:rPr>
          <w:color w:val="000000"/>
          <w:spacing w:val="0"/>
          <w:w w:val="100"/>
          <w:position w:val="0"/>
          <w:sz w:val="24"/>
          <w:szCs w:val="24"/>
        </w:rPr>
        <w:t>禪闾</w:t>
      </w:r>
      <w:r>
        <w:rPr>
          <w:color w:val="000000"/>
          <w:spacing w:val="0"/>
          <w:w w:val="100"/>
          <w:position w:val="0"/>
          <w:sz w:val="26"/>
          <w:szCs w:val="26"/>
          <w:lang w:val="en-US" w:eastAsia="en-US" w:bidi="en-US"/>
          <w:eastAsianLayout w:id="461" w:vert="on"/>
        </w:rPr>
        <w:t>a</w:t>
      </w:r>
      <w:r>
        <w:rPr>
          <w:color w:val="000000"/>
          <w:spacing w:val="0"/>
          <w:w w:val="100"/>
          <w:position w:val="0"/>
          <w:sz w:val="24"/>
          <w:szCs w:val="24"/>
        </w:rPr>
        <w:t>湖</w:t>
      </w:r>
      <w:r>
        <w:rPr>
          <w:color w:val="000000"/>
          <w:spacing w:val="0"/>
          <w:w w:val="100"/>
          <w:position w:val="0"/>
          <w:sz w:val="24"/>
          <w:szCs w:val="24"/>
          <w:eastAsianLayout w:id="462" w:vert="on"/>
        </w:rPr>
        <w:t>—</w:t>
      </w:r>
      <w:r>
        <w:rPr>
          <w:color w:val="000000"/>
          <w:spacing w:val="0"/>
          <w:w w:val="100"/>
          <w:position w:val="0"/>
          <w:sz w:val="24"/>
          <w:szCs w:val="24"/>
        </w:rPr>
        <w:t>苫洋冷撇咪</w:t>
      </w:r>
      <w:r>
        <w:rPr>
          <w:color w:val="000000"/>
          <w:spacing w:val="0"/>
          <w:w w:val="100"/>
          <w:position w:val="0"/>
          <w:sz w:val="24"/>
          <w:szCs w:val="24"/>
          <w:eastAsianLayout w:id="463" w:vert="on"/>
        </w:rPr>
        <w:t>，</w:t>
      </w:r>
      <w:r>
        <w:rPr>
          <w:color w:val="000000"/>
          <w:spacing w:val="0"/>
          <w:w w:val="100"/>
          <w:position w:val="0"/>
          <w:sz w:val="24"/>
          <w:szCs w:val="24"/>
          <w:eastAsianLayout w:id="464" w:vert="on"/>
        </w:rPr>
        <w:t>！</w:t>
      </w:r>
      <w:r>
        <w:rPr>
          <w:color w:val="000000"/>
          <w:spacing w:val="0"/>
          <w:w w:val="100"/>
          <w:position w:val="0"/>
          <w:sz w:val="24"/>
          <w:szCs w:val="24"/>
        </w:rPr>
        <w:t>苗即</w:t>
      </w:r>
      <w:r>
        <w:rPr>
          <w:color w:val="000000"/>
          <w:spacing w:val="0"/>
          <w:w w:val="100"/>
          <w:position w:val="0"/>
          <w:sz w:val="24"/>
          <w:szCs w:val="24"/>
          <w:eastAsianLayout w:id="465" w:vert="on"/>
        </w:rPr>
        <w:t xml:space="preserve"> </w:t>
      </w:r>
      <w:r>
        <w:rPr>
          <w:color w:val="000000"/>
          <w:spacing w:val="0"/>
          <w:w w:val="100"/>
          <w:position w:val="0"/>
          <w:sz w:val="24"/>
          <w:szCs w:val="24"/>
        </w:rPr>
        <w:t>卡覇煩渺</w:t>
      </w:r>
      <w:r>
        <w:rPr>
          <w:color w:val="000000"/>
          <w:spacing w:val="0"/>
          <w:w w:val="100"/>
          <w:position w:val="0"/>
          <w:sz w:val="26"/>
          <w:szCs w:val="26"/>
          <w:eastAsianLayout w:id="466" w:vert="on"/>
        </w:rPr>
        <w:t>3</w:t>
      </w:r>
      <w:r>
        <w:rPr>
          <w:color w:val="000000"/>
          <w:spacing w:val="0"/>
          <w:w w:val="100"/>
          <w:position w:val="0"/>
          <w:sz w:val="24"/>
          <w:szCs w:val="24"/>
        </w:rPr>
        <w:t>滋觸。</w:t>
      </w:r>
      <w:r>
        <w:rPr>
          <w:color w:val="000000"/>
          <w:spacing w:val="0"/>
          <w:w w:val="100"/>
          <w:position w:val="0"/>
          <w:sz w:val="24"/>
          <w:szCs w:val="24"/>
          <w:lang w:val="zh-CN" w:eastAsia="zh-CN" w:bidi="zh-CN"/>
        </w:rPr>
        <w:t>艰泰用</w:t>
      </w:r>
      <w:r>
        <w:rPr>
          <w:color w:val="000000"/>
          <w:spacing w:val="0"/>
          <w:w w:val="100"/>
          <w:position w:val="0"/>
          <w:sz w:val="24"/>
          <w:szCs w:val="24"/>
        </w:rPr>
        <w:t>整詛泄、</w:t>
      </w:r>
      <w:r>
        <w:rPr>
          <w:i/>
          <w:iCs/>
          <w:color w:val="000000"/>
          <w:spacing w:val="0"/>
          <w:w w:val="100"/>
          <w:position w:val="0"/>
          <w:sz w:val="24"/>
          <w:szCs w:val="24"/>
          <w:lang w:val="en-US" w:eastAsia="en-US" w:bidi="en-US"/>
          <w:eastAsianLayout w:id="467" w:vert="on"/>
        </w:rPr>
        <w:t>f</w:t>
      </w:r>
      <w:r>
        <w:rPr>
          <w:i/>
          <w:iCs/>
          <w:color w:val="000000"/>
          <w:spacing w:val="0"/>
          <w:w w:val="100"/>
          <w:position w:val="0"/>
          <w:sz w:val="24"/>
          <w:szCs w:val="24"/>
          <w:lang w:val="en-US" w:eastAsia="en-US" w:bidi="en-US"/>
          <w:eastAsianLayout w:id="468" w:vert="on"/>
        </w:rPr>
        <w:t>s</w:t>
      </w:r>
      <w:r>
        <w:rPr>
          <w:i/>
          <w:iCs/>
          <w:color w:val="000000"/>
          <w:spacing w:val="0"/>
          <w:w w:val="100"/>
          <w:position w:val="0"/>
          <w:sz w:val="24"/>
          <w:szCs w:val="24"/>
          <w:lang w:val="en-US" w:eastAsia="en-US" w:bidi="en-US"/>
          <w:eastAsianLayout w:id="469" w:vert="on"/>
        </w:rPr>
        <w:t xml:space="preserve"> </w:t>
      </w:r>
      <w:r>
        <w:rPr>
          <w:color w:val="000000"/>
          <w:spacing w:val="0"/>
          <w:w w:val="100"/>
          <w:position w:val="0"/>
          <w:sz w:val="24"/>
          <w:szCs w:val="24"/>
        </w:rPr>
        <w:t>淄日</w:t>
      </w:r>
      <w:r>
        <w:rPr>
          <w:color w:val="000000"/>
          <w:spacing w:val="0"/>
          <w:w w:val="100"/>
          <w:position w:val="0"/>
          <w:sz w:val="26"/>
          <w:szCs w:val="26"/>
          <w:lang w:val="en-US" w:eastAsia="en-US" w:bidi="en-US"/>
          <w:eastAsianLayout w:id="470" w:vert="on"/>
        </w:rPr>
        <w:t>B</w:t>
      </w:r>
      <w:r>
        <w:rPr>
          <w:color w:val="000000"/>
          <w:spacing w:val="0"/>
          <w:w w:val="100"/>
          <w:position w:val="0"/>
          <w:sz w:val="26"/>
          <w:szCs w:val="26"/>
          <w:lang w:val="en-US" w:eastAsia="en-US" w:bidi="en-US"/>
          <w:eastAsianLayout w:id="471" w:vert="on"/>
        </w:rPr>
        <w:t>HI</w:t>
      </w:r>
      <w:r>
        <w:rPr>
          <w:color w:val="000000"/>
          <w:spacing w:val="0"/>
          <w:w w:val="100"/>
          <w:position w:val="0"/>
          <w:sz w:val="26"/>
          <w:szCs w:val="26"/>
          <w:lang w:val="en-US" w:eastAsia="en-US" w:bidi="en-US"/>
          <w:eastAsianLayout w:id="472" w:vert="on"/>
        </w:rPr>
        <w:t>^</w:t>
      </w:r>
      <w:r>
        <w:rPr>
          <w:color w:val="000000"/>
          <w:spacing w:val="0"/>
          <w:w w:val="100"/>
          <w:position w:val="0"/>
          <w:sz w:val="24"/>
          <w:szCs w:val="24"/>
        </w:rPr>
        <w:t>孕煙叢忌净洋澎澄港昏卄」。滩满凹汗</w:t>
      </w:r>
      <w:r>
        <w:rPr>
          <w:color w:val="000000"/>
          <w:spacing w:val="0"/>
          <w:w w:val="100"/>
          <w:position w:val="0"/>
          <w:sz w:val="26"/>
          <w:szCs w:val="26"/>
          <w:lang w:val="en-US" w:eastAsia="en-US" w:bidi="en-US"/>
          <w:eastAsianLayout w:id="473" w:vert="on"/>
        </w:rPr>
        <w:t>S</w:t>
      </w:r>
      <w:r>
        <w:rPr>
          <w:color w:val="000000"/>
          <w:spacing w:val="0"/>
          <w:w w:val="100"/>
          <w:position w:val="0"/>
          <w:sz w:val="26"/>
          <w:szCs w:val="26"/>
          <w:lang w:val="en-US" w:eastAsia="en-US" w:bidi="en-US"/>
          <w:eastAsianLayout w:id="474" w:vert="on"/>
        </w:rPr>
        <w:t>3</w:t>
      </w:r>
      <w:r>
        <w:rPr>
          <w:color w:val="000000"/>
          <w:spacing w:val="0"/>
          <w:w w:val="100"/>
          <w:position w:val="0"/>
          <w:sz w:val="24"/>
          <w:szCs w:val="24"/>
        </w:rPr>
        <w:t>冷畜曲</w:t>
      </w:r>
      <w:r>
        <w:rPr>
          <w:color w:val="000000"/>
          <w:spacing w:val="0"/>
          <w:w w:val="100"/>
          <w:position w:val="0"/>
          <w:sz w:val="26"/>
          <w:szCs w:val="26"/>
          <w:lang w:val="en-US" w:eastAsia="en-US" w:bidi="en-US"/>
          <w:eastAsianLayout w:id="475" w:vert="on"/>
        </w:rPr>
        <w:t>c</w:t>
      </w:r>
      <w:r>
        <w:rPr>
          <w:color w:val="000000"/>
          <w:spacing w:val="0"/>
          <w:w w:val="100"/>
          <w:position w:val="0"/>
          <w:sz w:val="26"/>
          <w:szCs w:val="26"/>
          <w:lang w:val="en-US" w:eastAsia="en-US" w:bidi="en-US"/>
          <w:eastAsianLayout w:id="476" w:vert="on"/>
        </w:rPr>
        <w:t>is</w:t>
      </w:r>
      <w:r>
        <w:rPr>
          <w:color w:val="000000"/>
          <w:spacing w:val="0"/>
          <w:w w:val="100"/>
          <w:position w:val="0"/>
          <w:sz w:val="24"/>
          <w:szCs w:val="24"/>
        </w:rPr>
        <w:t>湖</w:t>
      </w:r>
      <w:r>
        <w:rPr>
          <w:color w:val="000000"/>
          <w:spacing w:val="0"/>
          <w:w w:val="100"/>
          <w:position w:val="0"/>
          <w:sz w:val="24"/>
          <w:szCs w:val="24"/>
          <w:lang w:val="en-US" w:eastAsia="en-US" w:bidi="en-US"/>
          <w:eastAsianLayout w:id="477" w:vert="on"/>
        </w:rPr>
        <w:t>•</w:t>
      </w:r>
      <w:r>
        <w:rPr>
          <w:color w:val="000000"/>
          <w:spacing w:val="0"/>
          <w:w w:val="100"/>
          <w:position w:val="0"/>
          <w:sz w:val="24"/>
          <w:szCs w:val="24"/>
          <w:lang w:val="en-US" w:eastAsia="en-US" w:bidi="en-US"/>
          <w:eastAsianLayout w:id="478" w:vert="on"/>
        </w:rPr>
        <w:t xml:space="preserve"> </w:t>
      </w:r>
      <w:r>
        <w:rPr>
          <w:color w:val="000000"/>
          <w:spacing w:val="0"/>
          <w:w w:val="100"/>
          <w:position w:val="0"/>
          <w:sz w:val="24"/>
          <w:szCs w:val="24"/>
        </w:rPr>
        <w:t>羅謚</w:t>
      </w:r>
      <w:r>
        <w:rPr>
          <w:color w:val="000000"/>
          <w:spacing w:val="0"/>
          <w:w w:val="100"/>
          <w:position w:val="0"/>
          <w:sz w:val="24"/>
          <w:szCs w:val="24"/>
          <w:lang w:val="en-US" w:eastAsia="en-US" w:bidi="en-US"/>
        </w:rPr>
        <w:t>M</w:t>
      </w:r>
      <w:r>
        <w:rPr>
          <w:color w:val="000000"/>
          <w:spacing w:val="0"/>
          <w:w w:val="100"/>
          <w:position w:val="0"/>
          <w:sz w:val="24"/>
          <w:szCs w:val="24"/>
        </w:rPr>
        <w:t>奇片竊画</w:t>
      </w:r>
      <w:r>
        <w:rPr>
          <w:color w:val="000000"/>
          <w:spacing w:val="0"/>
          <w:w w:val="100"/>
          <w:position w:val="0"/>
          <w:sz w:val="26"/>
          <w:szCs w:val="26"/>
          <w:lang w:val="en-US" w:eastAsia="en-US" w:bidi="en-US"/>
          <w:eastAsianLayout w:id="479" w:vert="on"/>
        </w:rPr>
        <w:t>H</w:t>
      </w:r>
      <w:r>
        <w:rPr>
          <w:color w:val="000000"/>
          <w:spacing w:val="0"/>
          <w:w w:val="100"/>
          <w:position w:val="0"/>
          <w:sz w:val="26"/>
          <w:szCs w:val="26"/>
          <w:lang w:val="en-US" w:eastAsia="en-US" w:bidi="en-US"/>
          <w:eastAsianLayout w:id="480" w:vert="on"/>
        </w:rPr>
        <w:t>A</w:t>
      </w:r>
      <w:r>
        <w:rPr>
          <w:color w:val="000000"/>
          <w:spacing w:val="0"/>
          <w:w w:val="100"/>
          <w:position w:val="0"/>
          <w:sz w:val="26"/>
          <w:szCs w:val="26"/>
          <w:lang w:val="en-US" w:eastAsia="en-US" w:bidi="en-US"/>
          <w:eastAsianLayout w:id="481" w:vert="on"/>
        </w:rPr>
        <w:t>isl</w:t>
      </w:r>
      <w:r>
        <w:rPr>
          <w:color w:val="000000"/>
          <w:spacing w:val="0"/>
          <w:w w:val="100"/>
          <w:position w:val="0"/>
          <w:sz w:val="26"/>
          <w:szCs w:val="26"/>
          <w:lang w:val="en-US" w:eastAsia="en-US" w:bidi="en-US"/>
          <w:eastAsianLayout w:id="482" w:vert="on"/>
        </w:rPr>
        <w:t>st</w:t>
      </w:r>
      <w:r>
        <w:rPr>
          <w:color w:val="000000"/>
          <w:spacing w:val="0"/>
          <w:w w:val="100"/>
          <w:position w:val="0"/>
          <w:sz w:val="26"/>
          <w:szCs w:val="26"/>
          <w:lang w:val="en-US" w:eastAsia="en-US" w:bidi="en-US"/>
          <w:eastAsianLayout w:id="483" w:vert="on"/>
        </w:rPr>
        <w:t>s</w:t>
      </w:r>
      <w:r>
        <w:rPr>
          <w:color w:val="000000"/>
          <w:spacing w:val="0"/>
          <w:w w:val="100"/>
          <w:position w:val="0"/>
          <w:sz w:val="26"/>
          <w:szCs w:val="26"/>
          <w:lang w:val="en-US" w:eastAsia="en-US" w:bidi="en-US"/>
          <w:eastAsianLayout w:id="484" w:vert="on"/>
        </w:rPr>
        <w:t>m</w:t>
      </w:r>
      <w:r>
        <w:rPr>
          <w:color w:val="000000"/>
          <w:spacing w:val="0"/>
          <w:w w:val="100"/>
          <w:position w:val="0"/>
          <w:sz w:val="24"/>
          <w:szCs w:val="24"/>
        </w:rPr>
        <w:t>灘避</w:t>
      </w:r>
      <w:r>
        <w:rPr>
          <w:color w:val="000000"/>
          <w:spacing w:val="0"/>
          <w:w w:val="100"/>
          <w:position w:val="0"/>
          <w:sz w:val="26"/>
          <w:szCs w:val="26"/>
          <w:eastAsianLayout w:id="485" w:vert="on"/>
        </w:rPr>
        <w:t>8</w:t>
      </w:r>
      <w:r>
        <w:rPr>
          <w:color w:val="000000"/>
          <w:spacing w:val="0"/>
          <w:w w:val="100"/>
          <w:position w:val="0"/>
          <w:sz w:val="24"/>
          <w:szCs w:val="24"/>
        </w:rPr>
        <w:t>知。涔</w:t>
      </w:r>
      <w:r>
        <w:rPr>
          <w:color w:val="000000"/>
          <w:spacing w:val="0"/>
          <w:w w:val="100"/>
          <w:position w:val="0"/>
          <w:sz w:val="24"/>
          <w:szCs w:val="24"/>
          <w:lang w:val="en-US" w:eastAsia="en-US" w:bidi="en-US"/>
        </w:rPr>
        <w:t>T</w:t>
      </w:r>
      <w:r>
        <w:rPr>
          <w:color w:val="000000"/>
          <w:spacing w:val="0"/>
          <w:w w:val="100"/>
          <w:position w:val="0"/>
          <w:sz w:val="24"/>
          <w:szCs w:val="24"/>
        </w:rPr>
        <w:t>沸米洋照卄</w:t>
      </w:r>
      <w:r>
        <w:rPr>
          <w:color w:val="000000"/>
          <w:spacing w:val="0"/>
          <w:w w:val="100"/>
          <w:position w:val="0"/>
          <w:sz w:val="24"/>
          <w:szCs w:val="24"/>
          <w:lang w:val="en-US" w:eastAsia="en-US" w:bidi="en-US"/>
        </w:rPr>
        <w:t>K</w:t>
      </w:r>
      <w:r>
        <w:rPr>
          <w:color w:val="000000"/>
          <w:spacing w:val="0"/>
          <w:w w:val="100"/>
          <w:position w:val="0"/>
          <w:sz w:val="24"/>
          <w:szCs w:val="24"/>
        </w:rPr>
        <w:t>洋盼咨冲下</w:t>
      </w:r>
      <w:r>
        <w:rPr>
          <w:color w:val="000000"/>
          <w:spacing w:val="0"/>
          <w:w w:val="100"/>
          <w:position w:val="0"/>
          <w:sz w:val="24"/>
          <w:szCs w:val="24"/>
          <w:eastAsianLayout w:id="486" w:vert="on"/>
        </w:rPr>
        <w:t xml:space="preserve"> </w:t>
      </w:r>
      <w:r>
        <w:rPr>
          <w:i/>
          <w:iCs/>
          <w:color w:val="000000"/>
          <w:spacing w:val="0"/>
          <w:w w:val="100"/>
          <w:position w:val="0"/>
          <w:sz w:val="24"/>
          <w:szCs w:val="24"/>
          <w:lang w:val="en-US" w:eastAsia="en-US" w:bidi="en-US"/>
          <w:eastAsianLayout w:id="487" w:vert="on"/>
        </w:rPr>
        <w:t>s</w:t>
      </w:r>
      <w:r>
        <w:rPr>
          <w:i/>
          <w:iCs/>
          <w:color w:val="000000"/>
          <w:spacing w:val="0"/>
          <w:w w:val="100"/>
          <w:position w:val="0"/>
          <w:sz w:val="24"/>
          <w:szCs w:val="24"/>
          <w:lang w:val="en-US" w:eastAsia="en-US" w:bidi="en-US"/>
          <w:eastAsianLayout w:id="488" w:vert="on"/>
        </w:rPr>
        <w:t>s</w:t>
      </w:r>
      <w:r>
        <w:rPr>
          <w:i/>
          <w:iCs/>
          <w:color w:val="000000"/>
          <w:spacing w:val="0"/>
          <w:w w:val="100"/>
          <w:position w:val="0"/>
          <w:sz w:val="24"/>
          <w:szCs w:val="24"/>
          <w:lang w:val="en-US" w:eastAsia="en-US" w:bidi="en-US"/>
          <w:eastAsianLayout w:id="489" w:vert="on"/>
        </w:rPr>
        <w:t>^</w:t>
      </w:r>
      <w:r>
        <w:rPr>
          <w:i/>
          <w:iCs/>
          <w:color w:val="000000"/>
          <w:spacing w:val="0"/>
          <w:w w:val="100"/>
          <w:position w:val="0"/>
          <w:sz w:val="24"/>
          <w:szCs w:val="24"/>
          <w:lang w:val="en-US" w:eastAsia="en-US" w:bidi="en-US"/>
          <w:eastAsianLayout w:id="490" w:vert="on"/>
        </w:rPr>
        <w:t>s</w:t>
      </w:r>
      <w:r>
        <w:rPr>
          <w:i/>
          <w:iCs/>
          <w:color w:val="000000"/>
          <w:spacing w:val="0"/>
          <w:w w:val="100"/>
          <w:position w:val="0"/>
          <w:sz w:val="24"/>
          <w:szCs w:val="24"/>
          <w:lang w:val="en-US" w:eastAsia="en-US" w:bidi="en-US"/>
          <w:eastAsianLayout w:id="491" w:vert="on"/>
        </w:rPr>
        <w:t>s</w:t>
      </w:r>
      <w:r>
        <w:rPr>
          <w:i/>
          <w:iCs/>
          <w:color w:val="000000"/>
          <w:spacing w:val="0"/>
          <w:w w:val="100"/>
          <w:position w:val="0"/>
          <w:sz w:val="24"/>
          <w:szCs w:val="24"/>
          <w:lang w:val="en-US" w:eastAsia="en-US" w:bidi="en-US"/>
          <w:eastAsianLayout w:id="492" w:vert="on"/>
        </w:rPr>
        <w:t>s</w:t>
      </w:r>
      <w:r>
        <w:rPr>
          <w:i/>
          <w:iCs/>
          <w:color w:val="000000"/>
          <w:spacing w:val="0"/>
          <w:w w:val="100"/>
          <w:position w:val="0"/>
          <w:sz w:val="24"/>
          <w:szCs w:val="24"/>
          <w:lang w:val="en-US" w:eastAsia="en-US" w:bidi="en-US"/>
          <w:eastAsianLayout w:id="493" w:vert="on"/>
        </w:rPr>
        <w:t>.</w:t>
      </w:r>
      <w:r>
        <w:rPr>
          <w:color w:val="000000"/>
          <w:spacing w:val="0"/>
          <w:w w:val="100"/>
          <w:position w:val="0"/>
          <w:sz w:val="24"/>
          <w:szCs w:val="24"/>
        </w:rPr>
        <w:t>历渤海砰毋薄阻溯、砸</w:t>
      </w:r>
      <w:r>
        <w:rPr>
          <w:color w:val="000000"/>
          <w:spacing w:val="0"/>
          <w:w w:val="100"/>
          <w:position w:val="0"/>
          <w:sz w:val="24"/>
          <w:szCs w:val="24"/>
          <w:eastAsianLayout w:id="494" w:vert="on"/>
        </w:rPr>
        <w:t>，</w:t>
      </w:r>
      <w:r>
        <w:rPr>
          <w:color w:val="000000"/>
          <w:spacing w:val="0"/>
          <w:w w:val="100"/>
          <w:position w:val="0"/>
          <w:sz w:val="24"/>
          <w:szCs w:val="24"/>
        </w:rPr>
        <w:t>湖鼓琴淳潮涕容洋冷沛爛</w:t>
      </w:r>
      <w:r>
        <w:rPr>
          <w:color w:val="000000"/>
          <w:spacing w:val="0"/>
          <w:w w:val="100"/>
          <w:position w:val="0"/>
          <w:sz w:val="24"/>
          <w:szCs w:val="24"/>
          <w:eastAsianLayout w:id="495" w:vert="on"/>
        </w:rPr>
        <w:t xml:space="preserve"> </w:t>
      </w:r>
      <w:r>
        <w:rPr>
          <w:i/>
          <w:iCs/>
          <w:color w:val="000000"/>
          <w:spacing w:val="0"/>
          <w:w w:val="100"/>
          <w:position w:val="0"/>
          <w:sz w:val="24"/>
          <w:szCs w:val="24"/>
          <w:lang w:val="en-US" w:eastAsia="en-US" w:bidi="en-US"/>
          <w:eastAsianLayout w:id="496" w:vert="on"/>
        </w:rPr>
        <w:t>s</w:t>
      </w:r>
      <w:r>
        <w:rPr>
          <w:i/>
          <w:iCs/>
          <w:color w:val="000000"/>
          <w:spacing w:val="0"/>
          <w:w w:val="100"/>
          <w:position w:val="0"/>
          <w:sz w:val="24"/>
          <w:szCs w:val="24"/>
          <w:lang w:val="en-US" w:eastAsia="en-US" w:bidi="en-US"/>
          <w:eastAsianLayout w:id="497" w:vert="on"/>
        </w:rPr>
        <w:t>s</w:t>
      </w:r>
      <w:r>
        <w:rPr>
          <w:i/>
          <w:iCs/>
          <w:color w:val="000000"/>
          <w:spacing w:val="0"/>
          <w:w w:val="100"/>
          <w:position w:val="0"/>
          <w:sz w:val="24"/>
          <w:szCs w:val="24"/>
          <w:lang w:val="en-US" w:eastAsia="en-US" w:bidi="en-US"/>
          <w:eastAsianLayout w:id="498" w:vert="on"/>
        </w:rPr>
        <w:t>s</w:t>
      </w:r>
      <w:r>
        <w:rPr>
          <w:i/>
          <w:iCs/>
          <w:color w:val="000000"/>
          <w:spacing w:val="0"/>
          <w:w w:val="100"/>
          <w:position w:val="0"/>
          <w:sz w:val="24"/>
          <w:szCs w:val="24"/>
          <w:lang w:val="en-US" w:eastAsia="en-US" w:bidi="en-US"/>
          <w:eastAsianLayout w:id="499" w:vert="on"/>
        </w:rPr>
        <w:t>^</w:t>
      </w:r>
      <w:r>
        <w:rPr>
          <w:i/>
          <w:iCs/>
          <w:color w:val="000000"/>
          <w:spacing w:val="0"/>
          <w:w w:val="100"/>
          <w:position w:val="0"/>
          <w:sz w:val="24"/>
          <w:szCs w:val="24"/>
          <w:lang w:val="en-US" w:eastAsia="en-US" w:bidi="en-US"/>
          <w:eastAsianLayout w:id="500" w:vert="on"/>
        </w:rPr>
        <w:t>.</w:t>
      </w:r>
      <w:r>
        <w:rPr>
          <w:color w:val="000000"/>
          <w:spacing w:val="0"/>
          <w:w w:val="100"/>
          <w:position w:val="0"/>
          <w:sz w:val="24"/>
          <w:szCs w:val="24"/>
        </w:rPr>
        <w:t>吕湘海阡淋毒滞</w:t>
      </w:r>
      <w:r>
        <w:rPr>
          <w:color w:val="000000"/>
          <w:spacing w:val="0"/>
          <w:w w:val="100"/>
          <w:position w:val="0"/>
          <w:sz w:val="26"/>
          <w:szCs w:val="26"/>
          <w:eastAsianLayout w:id="501" w:vert="on"/>
        </w:rPr>
        <w:t>3</w:t>
      </w:r>
      <w:r>
        <w:rPr>
          <w:color w:val="000000"/>
          <w:spacing w:val="0"/>
          <w:w w:val="100"/>
          <w:position w:val="0"/>
          <w:sz w:val="24"/>
          <w:szCs w:val="24"/>
        </w:rPr>
        <w:t>书粮溢妙</w:t>
      </w:r>
      <w:r>
        <w:rPr>
          <w:color w:val="000000"/>
          <w:spacing w:val="0"/>
          <w:w w:val="100"/>
          <w:position w:val="0"/>
          <w:sz w:val="26"/>
          <w:szCs w:val="26"/>
          <w:eastAsianLayout w:id="502" w:vert="on"/>
        </w:rPr>
        <w:t>3</w:t>
      </w:r>
      <w:r>
        <w:rPr>
          <w:color w:val="000000"/>
          <w:spacing w:val="0"/>
          <w:w w:val="100"/>
          <w:position w:val="0"/>
          <w:sz w:val="24"/>
          <w:szCs w:val="24"/>
        </w:rPr>
        <w:t>掘淫</w:t>
      </w:r>
      <w:r>
        <w:rPr>
          <w:color w:val="000000"/>
          <w:spacing w:val="0"/>
          <w:w w:val="100"/>
          <w:position w:val="0"/>
          <w:sz w:val="24"/>
          <w:szCs w:val="24"/>
          <w:lang w:val="en-US" w:eastAsia="en-US" w:bidi="en-US"/>
        </w:rPr>
        <w:t>_t・</w:t>
      </w:r>
      <w:r>
        <w:rPr>
          <w:i/>
          <w:iCs/>
          <w:color w:val="000000"/>
          <w:spacing w:val="0"/>
          <w:w w:val="100"/>
          <w:position w:val="0"/>
          <w:sz w:val="24"/>
          <w:szCs w:val="24"/>
          <w:lang w:val="en-US" w:eastAsia="en-US" w:bidi="en-US"/>
          <w:eastAsianLayout w:id="503" w:vert="on"/>
        </w:rPr>
        <w:t>s</w:t>
      </w:r>
      <w:r>
        <w:rPr>
          <w:i/>
          <w:iCs/>
          <w:color w:val="000000"/>
          <w:spacing w:val="0"/>
          <w:w w:val="100"/>
          <w:position w:val="0"/>
          <w:sz w:val="24"/>
          <w:szCs w:val="24"/>
          <w:lang w:val="en-US" w:eastAsia="en-US" w:bidi="en-US"/>
          <w:eastAsianLayout w:id="504" w:vert="on"/>
        </w:rPr>
        <w:t>s</w:t>
      </w:r>
      <w:r>
        <w:rPr>
          <w:i/>
          <w:iCs/>
          <w:color w:val="000000"/>
          <w:spacing w:val="0"/>
          <w:w w:val="100"/>
          <w:position w:val="0"/>
          <w:sz w:val="24"/>
          <w:szCs w:val="24"/>
          <w:lang w:val="en-US" w:eastAsia="en-US" w:bidi="en-US"/>
          <w:eastAsianLayout w:id="505" w:vert="on"/>
        </w:rPr>
        <w:t>^</w:t>
      </w:r>
      <w:r>
        <w:rPr>
          <w:i/>
          <w:iCs/>
          <w:color w:val="000000"/>
          <w:spacing w:val="0"/>
          <w:w w:val="100"/>
          <w:position w:val="0"/>
          <w:sz w:val="24"/>
          <w:szCs w:val="24"/>
          <w:lang w:val="en-US" w:eastAsia="en-US" w:bidi="en-US"/>
          <w:eastAsianLayout w:id="506" w:vert="on"/>
        </w:rPr>
        <w:t>x</w:t>
      </w:r>
      <w:r>
        <w:rPr>
          <w:i/>
          <w:iCs/>
          <w:color w:val="000000"/>
          <w:spacing w:val="0"/>
          <w:w w:val="100"/>
          <w:position w:val="0"/>
          <w:sz w:val="24"/>
          <w:szCs w:val="24"/>
          <w:lang w:val="en-US" w:eastAsia="en-US" w:bidi="en-US"/>
          <w:eastAsianLayout w:id="507" w:vert="on"/>
        </w:rPr>
        <w:t xml:space="preserve"> </w:t>
      </w:r>
      <w:r>
        <w:rPr>
          <w:color w:val="000000"/>
          <w:spacing w:val="0"/>
          <w:w w:val="100"/>
          <w:position w:val="0"/>
          <w:sz w:val="24"/>
          <w:szCs w:val="24"/>
        </w:rPr>
        <w:t>孑</w:t>
      </w:r>
      <w:r>
        <w:rPr>
          <w:color w:val="000000"/>
          <w:spacing w:val="0"/>
          <w:w w:val="100"/>
          <w:position w:val="0"/>
          <w:sz w:val="26"/>
          <w:szCs w:val="26"/>
          <w:lang w:val="en-US" w:eastAsia="en-US" w:bidi="en-US"/>
          <w:eastAsianLayout w:id="508" w:vert="on"/>
        </w:rPr>
        <w:t>Hr</w:t>
      </w:r>
      <w:r>
        <w:rPr>
          <w:color w:val="000000"/>
          <w:spacing w:val="0"/>
          <w:w w:val="100"/>
          <w:position w:val="0"/>
          <w:sz w:val="26"/>
          <w:szCs w:val="26"/>
          <w:lang w:val="en-US" w:eastAsia="en-US" w:bidi="en-US"/>
          <w:eastAsianLayout w:id="509" w:vert="on"/>
        </w:rPr>
        <w:t>K</w:t>
      </w:r>
      <w:r>
        <w:rPr>
          <w:color w:val="000000"/>
          <w:spacing w:val="0"/>
          <w:w w:val="100"/>
          <w:position w:val="0"/>
          <w:sz w:val="26"/>
          <w:szCs w:val="26"/>
          <w:lang w:val="en-US" w:eastAsia="en-US" w:bidi="en-US"/>
          <w:eastAsianLayout w:id="510" w:vert="on"/>
        </w:rPr>
        <w:t>s</w:t>
      </w:r>
      <w:r>
        <w:rPr>
          <w:color w:val="000000"/>
          <w:spacing w:val="0"/>
          <w:w w:val="100"/>
          <w:position w:val="0"/>
          <w:sz w:val="26"/>
          <w:szCs w:val="26"/>
          <w:lang w:val="en-US" w:eastAsia="en-US" w:bidi="en-US"/>
          <w:eastAsianLayout w:id="511" w:vert="on"/>
        </w:rPr>
        <w:t>*</w:t>
      </w:r>
      <w:r>
        <w:rPr>
          <w:color w:val="000000"/>
          <w:spacing w:val="0"/>
          <w:w w:val="100"/>
          <w:position w:val="0"/>
          <w:sz w:val="24"/>
          <w:szCs w:val="24"/>
        </w:rPr>
        <w:t>星卜。</w:t>
      </w:r>
      <w:r>
        <w:rPr>
          <w:i/>
          <w:iCs/>
          <w:color w:val="000000"/>
          <w:spacing w:val="0"/>
          <w:w w:val="100"/>
          <w:position w:val="0"/>
          <w:sz w:val="24"/>
          <w:szCs w:val="24"/>
          <w:lang w:val="en-US" w:eastAsia="en-US" w:bidi="en-US"/>
          <w:eastAsianLayout w:id="512" w:vert="on"/>
        </w:rPr>
        <w:t>s</w:t>
      </w:r>
      <w:r>
        <w:rPr>
          <w:i/>
          <w:iCs/>
          <w:color w:val="000000"/>
          <w:spacing w:val="0"/>
          <w:w w:val="100"/>
          <w:position w:val="0"/>
          <w:sz w:val="24"/>
          <w:szCs w:val="24"/>
          <w:lang w:val="en-US" w:eastAsia="en-US" w:bidi="en-US"/>
          <w:eastAsianLayout w:id="513" w:vert="on"/>
        </w:rPr>
        <w:t>s</w:t>
      </w:r>
      <w:r>
        <w:rPr>
          <w:i/>
          <w:iCs/>
          <w:color w:val="000000"/>
          <w:spacing w:val="0"/>
          <w:w w:val="100"/>
          <w:position w:val="0"/>
          <w:sz w:val="24"/>
          <w:szCs w:val="24"/>
          <w:lang w:val="en-US" w:eastAsia="en-US" w:bidi="en-US"/>
          <w:eastAsianLayout w:id="514" w:vert="on"/>
        </w:rPr>
        <w:t>^</w:t>
      </w:r>
      <w:r>
        <w:rPr>
          <w:i/>
          <w:iCs/>
          <w:color w:val="000000"/>
          <w:spacing w:val="0"/>
          <w:w w:val="100"/>
          <w:position w:val="0"/>
          <w:sz w:val="24"/>
          <w:szCs w:val="24"/>
          <w:lang w:val="en-US" w:eastAsia="en-US" w:bidi="en-US"/>
          <w:eastAsianLayout w:id="515" w:vert="on"/>
        </w:rPr>
        <w:t>^</w:t>
      </w:r>
      <w:r>
        <w:rPr>
          <w:i/>
          <w:iCs/>
          <w:color w:val="000000"/>
          <w:spacing w:val="0"/>
          <w:w w:val="100"/>
          <w:position w:val="0"/>
          <w:sz w:val="24"/>
          <w:szCs w:val="24"/>
          <w:lang w:val="en-US" w:eastAsia="en-US" w:bidi="en-US"/>
          <w:eastAsianLayout w:id="516" w:vert="on"/>
        </w:rPr>
        <w:t>s</w:t>
      </w:r>
      <w:r>
        <w:rPr>
          <w:i/>
          <w:iCs/>
          <w:color w:val="000000"/>
          <w:spacing w:val="0"/>
          <w:w w:val="100"/>
          <w:position w:val="0"/>
          <w:sz w:val="24"/>
          <w:szCs w:val="24"/>
          <w:lang w:val="en-US" w:eastAsia="en-US" w:bidi="en-US"/>
          <w:eastAsianLayout w:id="517" w:vert="on"/>
        </w:rPr>
        <w:t>s</w:t>
      </w:r>
      <w:r>
        <w:rPr>
          <w:i/>
          <w:iCs/>
          <w:color w:val="000000"/>
          <w:spacing w:val="0"/>
          <w:w w:val="100"/>
          <w:position w:val="0"/>
          <w:sz w:val="24"/>
          <w:szCs w:val="24"/>
          <w:lang w:val="en-US" w:eastAsia="en-US" w:bidi="en-US"/>
          <w:eastAsianLayout w:id="518" w:vert="on"/>
        </w:rPr>
        <w:t>s</w:t>
      </w:r>
      <w:r>
        <w:rPr>
          <w:i/>
          <w:iCs/>
          <w:color w:val="000000"/>
          <w:spacing w:val="0"/>
          <w:w w:val="100"/>
          <w:position w:val="0"/>
          <w:sz w:val="24"/>
          <w:szCs w:val="24"/>
          <w:lang w:val="en-US" w:eastAsia="en-US" w:bidi="en-US"/>
          <w:eastAsianLayout w:id="519" w:vert="on"/>
        </w:rPr>
        <w:t xml:space="preserve"> </w:t>
      </w:r>
      <w:r>
        <w:rPr>
          <w:color w:val="000000"/>
          <w:spacing w:val="0"/>
          <w:w w:val="100"/>
          <w:position w:val="0"/>
          <w:sz w:val="24"/>
          <w:szCs w:val="24"/>
        </w:rPr>
        <w:t>聯適蓉皿沛</w:t>
      </w:r>
      <w:r>
        <w:rPr>
          <w:color w:val="000000"/>
          <w:spacing w:val="0"/>
          <w:w w:val="100"/>
          <w:position w:val="0"/>
          <w:sz w:val="26"/>
          <w:szCs w:val="26"/>
          <w:lang w:val="en-US" w:eastAsia="en-US" w:bidi="en-US"/>
          <w:eastAsianLayout w:id="520" w:vert="on"/>
        </w:rPr>
        <w:t>3</w:t>
      </w:r>
      <w:r>
        <w:rPr>
          <w:color w:val="000000"/>
          <w:spacing w:val="0"/>
          <w:w w:val="100"/>
          <w:position w:val="0"/>
          <w:sz w:val="26"/>
          <w:szCs w:val="26"/>
          <w:lang w:val="en-US" w:eastAsia="en-US" w:bidi="en-US"/>
          <w:eastAsianLayout w:id="521" w:vert="on"/>
        </w:rPr>
        <w:t>®</w:t>
      </w:r>
      <w:r>
        <w:rPr>
          <w:color w:val="000000"/>
          <w:spacing w:val="0"/>
          <w:w w:val="100"/>
          <w:position w:val="0"/>
          <w:sz w:val="26"/>
          <w:szCs w:val="26"/>
          <w:lang w:val="en-US" w:eastAsia="en-US" w:bidi="en-US"/>
          <w:eastAsianLayout w:id="522" w:vert="on"/>
        </w:rPr>
        <w:t>x</w:t>
      </w:r>
      <w:r>
        <w:rPr>
          <w:color w:val="000000"/>
          <w:spacing w:val="0"/>
          <w:w w:val="100"/>
          <w:position w:val="0"/>
          <w:sz w:val="26"/>
          <w:szCs w:val="26"/>
          <w:lang w:val="en-US" w:eastAsia="en-US" w:bidi="en-US"/>
          <w:eastAsianLayout w:id="523" w:vert="on"/>
        </w:rPr>
        <w:t>Fr</w:t>
      </w:r>
      <w:r>
        <w:rPr>
          <w:color w:val="000000"/>
          <w:spacing w:val="0"/>
          <w:w w:val="100"/>
          <w:position w:val="0"/>
          <w:sz w:val="24"/>
          <w:szCs w:val="24"/>
          <w:lang w:val="en-US" w:eastAsia="en-US" w:bidi="en-US"/>
        </w:rPr>
        <w:t>。</w:t>
      </w:r>
      <w:r>
        <w:rPr>
          <w:i/>
          <w:iCs/>
          <w:color w:val="000000"/>
          <w:spacing w:val="0"/>
          <w:w w:val="100"/>
          <w:position w:val="0"/>
          <w:sz w:val="24"/>
          <w:szCs w:val="24"/>
          <w:lang w:val="en-US" w:eastAsia="en-US" w:bidi="en-US"/>
          <w:eastAsianLayout w:id="524" w:vert="on"/>
        </w:rPr>
        <w:t>s</w:t>
      </w:r>
      <w:r>
        <w:rPr>
          <w:i/>
          <w:iCs/>
          <w:color w:val="000000"/>
          <w:spacing w:val="0"/>
          <w:w w:val="100"/>
          <w:position w:val="0"/>
          <w:sz w:val="24"/>
          <w:szCs w:val="24"/>
          <w:lang w:val="en-US" w:eastAsia="en-US" w:bidi="en-US"/>
          <w:eastAsianLayout w:id="525" w:vert="on"/>
        </w:rPr>
        <w:t>i</w:t>
      </w:r>
      <w:r>
        <w:rPr>
          <w:i/>
          <w:iCs/>
          <w:color w:val="000000"/>
          <w:spacing w:val="0"/>
          <w:w w:val="100"/>
          <w:position w:val="0"/>
          <w:sz w:val="24"/>
          <w:szCs w:val="24"/>
          <w:lang w:val="en-US" w:eastAsia="en-US" w:bidi="en-US"/>
          <w:eastAsianLayout w:id="526" w:vert="on"/>
        </w:rPr>
        <w:t>^</w:t>
      </w:r>
      <w:r>
        <w:rPr>
          <w:i/>
          <w:iCs/>
          <w:color w:val="000000"/>
          <w:spacing w:val="0"/>
          <w:w w:val="100"/>
          <w:position w:val="0"/>
          <w:sz w:val="24"/>
          <w:szCs w:val="24"/>
          <w:lang w:val="en-US" w:eastAsia="en-US" w:bidi="en-US"/>
          <w:eastAsianLayout w:id="527" w:vert="on"/>
        </w:rPr>
        <w:t>s</w:t>
      </w:r>
      <w:r>
        <w:rPr>
          <w:i/>
          <w:iCs/>
          <w:color w:val="000000"/>
          <w:spacing w:val="0"/>
          <w:w w:val="100"/>
          <w:position w:val="0"/>
          <w:sz w:val="24"/>
          <w:szCs w:val="24"/>
          <w:lang w:val="en-US" w:eastAsia="en-US" w:bidi="en-US"/>
          <w:eastAsianLayout w:id="528" w:vert="on"/>
        </w:rPr>
        <w:t xml:space="preserve"> </w:t>
      </w:r>
      <w:r>
        <w:rPr>
          <w:color w:val="000000"/>
          <w:spacing w:val="0"/>
          <w:w w:val="100"/>
          <w:position w:val="0"/>
          <w:sz w:val="24"/>
          <w:szCs w:val="24"/>
          <w:lang w:val="en-US" w:eastAsia="en-US" w:bidi="en-US"/>
          <w:eastAsianLayout w:id="529" w:vert="on"/>
        </w:rPr>
        <w:t>.</w:t>
      </w:r>
      <w:r>
        <w:rPr>
          <w:color w:val="000000"/>
          <w:spacing w:val="0"/>
          <w:w w:val="100"/>
          <w:position w:val="0"/>
          <w:sz w:val="24"/>
          <w:szCs w:val="24"/>
        </w:rPr>
        <w:t>湖漆科</w:t>
      </w:r>
      <w:r>
        <w:rPr>
          <w:color w:val="000000"/>
          <w:spacing w:val="0"/>
          <w:w w:val="100"/>
          <w:position w:val="0"/>
          <w:sz w:val="26"/>
          <w:szCs w:val="26"/>
          <w:lang w:val="en-US" w:eastAsia="en-US" w:bidi="en-US"/>
          <w:eastAsianLayout w:id="530" w:vert="on"/>
        </w:rPr>
        <w:t>W</w:t>
      </w:r>
      <w:r>
        <w:rPr>
          <w:color w:val="000000"/>
          <w:spacing w:val="0"/>
          <w:w w:val="100"/>
          <w:position w:val="0"/>
          <w:sz w:val="26"/>
          <w:szCs w:val="26"/>
          <w:lang w:val="en-US" w:eastAsia="en-US" w:bidi="en-US"/>
          <w:eastAsianLayout w:id="531" w:vert="on"/>
        </w:rPr>
        <w:t>K</w:t>
      </w:r>
      <w:r>
        <w:rPr>
          <w:color w:val="000000"/>
          <w:spacing w:val="0"/>
          <w:w w:val="100"/>
          <w:position w:val="0"/>
          <w:sz w:val="26"/>
          <w:szCs w:val="26"/>
          <w:lang w:val="en-US" w:eastAsia="en-US" w:bidi="en-US"/>
          <w:eastAsianLayout w:id="532" w:vert="on"/>
        </w:rPr>
        <w:t xml:space="preserve"> </w:t>
      </w:r>
      <w:r>
        <w:rPr>
          <w:color w:val="000000"/>
          <w:spacing w:val="0"/>
          <w:w w:val="100"/>
          <w:position w:val="0"/>
          <w:sz w:val="24"/>
          <w:szCs w:val="24"/>
        </w:rPr>
        <w:t>理淳滩潮哥</w:t>
      </w:r>
      <w:r>
        <w:rPr>
          <w:color w:val="000000"/>
          <w:spacing w:val="0"/>
          <w:w w:val="100"/>
          <w:position w:val="0"/>
          <w:sz w:val="26"/>
          <w:szCs w:val="26"/>
          <w:eastAsianLayout w:id="533" w:vert="on"/>
        </w:rPr>
        <w:t>XI</w:t>
      </w:r>
      <w:r>
        <w:rPr>
          <w:color w:val="000000"/>
          <w:spacing w:val="0"/>
          <w:w w:val="100"/>
          <w:position w:val="0"/>
          <w:sz w:val="24"/>
          <w:szCs w:val="24"/>
        </w:rPr>
        <w:t>満</w:t>
      </w:r>
      <w:r>
        <w:rPr>
          <w:color w:val="000000"/>
          <w:spacing w:val="0"/>
          <w:w w:val="100"/>
          <w:position w:val="0"/>
          <w:sz w:val="26"/>
          <w:szCs w:val="26"/>
          <w:eastAsianLayout w:id="534" w:vert="on"/>
        </w:rPr>
        <w:t>&gt;1</w:t>
      </w:r>
      <w:r>
        <w:rPr>
          <w:color w:val="000000"/>
          <w:spacing w:val="0"/>
          <w:w w:val="100"/>
          <w:position w:val="0"/>
          <w:sz w:val="24"/>
          <w:szCs w:val="24"/>
        </w:rPr>
        <w:t>净切</w:t>
      </w:r>
      <w:r>
        <w:rPr>
          <w:color w:val="000000"/>
          <w:spacing w:val="0"/>
          <w:w w:val="100"/>
          <w:position w:val="0"/>
          <w:sz w:val="26"/>
          <w:szCs w:val="26"/>
          <w:eastAsianLayout w:id="535" w:vert="on"/>
        </w:rPr>
        <w:t>3</w:t>
      </w:r>
      <w:r>
        <w:rPr>
          <w:color w:val="000000"/>
          <w:spacing w:val="0"/>
          <w:w w:val="100"/>
          <w:position w:val="0"/>
          <w:sz w:val="24"/>
          <w:szCs w:val="24"/>
          <w:lang w:val="zh-CN" w:eastAsia="zh-CN" w:bidi="zh-CN"/>
        </w:rPr>
        <w:t>海</w:t>
      </w:r>
      <w:r>
        <w:rPr>
          <w:color w:val="000000"/>
          <w:spacing w:val="0"/>
          <w:w w:val="100"/>
          <w:position w:val="0"/>
          <w:sz w:val="24"/>
          <w:szCs w:val="24"/>
        </w:rPr>
        <w:t>燈。屬雌冲</w:t>
      </w:r>
      <w:r>
        <w:rPr>
          <w:color w:val="000000"/>
          <w:spacing w:val="0"/>
          <w:w w:val="100"/>
          <w:position w:val="0"/>
          <w:sz w:val="24"/>
          <w:szCs w:val="24"/>
          <w:lang w:val="en-US" w:eastAsia="en-US" w:bidi="en-US"/>
          <w:eastAsianLayout w:id="536" w:vert="on"/>
        </w:rPr>
        <w:t>*</w:t>
      </w:r>
      <w:r>
        <w:rPr>
          <w:color w:val="000000"/>
          <w:spacing w:val="0"/>
          <w:w w:val="100"/>
          <w:position w:val="0"/>
          <w:sz w:val="24"/>
          <w:szCs w:val="24"/>
        </w:rPr>
        <w:t>涔漆潮</w:t>
      </w:r>
      <w:r>
        <w:rPr>
          <w:color w:val="000000"/>
          <w:spacing w:val="0"/>
          <w:w w:val="100"/>
          <w:position w:val="0"/>
          <w:sz w:val="24"/>
          <w:szCs w:val="24"/>
          <w:lang w:val="en-US" w:eastAsia="en-US" w:bidi="en-US"/>
        </w:rPr>
        <w:t>k</w:t>
      </w:r>
      <w:r>
        <w:rPr>
          <w:color w:val="000000"/>
          <w:spacing w:val="0"/>
          <w:w w:val="100"/>
          <w:position w:val="0"/>
          <w:sz w:val="24"/>
          <w:szCs w:val="24"/>
        </w:rPr>
        <w:t>涌汙舗小・</w:t>
      </w:r>
      <w:r>
        <w:rPr>
          <w:i/>
          <w:iCs/>
          <w:color w:val="000000"/>
          <w:spacing w:val="0"/>
          <w:w w:val="100"/>
          <w:position w:val="0"/>
          <w:sz w:val="24"/>
          <w:szCs w:val="24"/>
          <w:lang w:val="en-US" w:eastAsia="en-US" w:bidi="en-US"/>
          <w:eastAsianLayout w:id="537" w:vert="on"/>
        </w:rPr>
        <w:t>s</w:t>
      </w:r>
      <w:r>
        <w:rPr>
          <w:i/>
          <w:iCs/>
          <w:color w:val="000000"/>
          <w:spacing w:val="0"/>
          <w:w w:val="100"/>
          <w:position w:val="0"/>
          <w:sz w:val="24"/>
          <w:szCs w:val="24"/>
          <w:lang w:val="en-US" w:eastAsia="en-US" w:bidi="en-US"/>
          <w:eastAsianLayout w:id="538" w:vert="on"/>
        </w:rPr>
        <w:t>t</w:t>
      </w:r>
      <w:r>
        <w:rPr>
          <w:i/>
          <w:iCs/>
          <w:color w:val="000000"/>
          <w:spacing w:val="0"/>
          <w:w w:val="100"/>
          <w:position w:val="0"/>
          <w:sz w:val="24"/>
          <w:szCs w:val="24"/>
          <w:lang w:val="en-US" w:eastAsia="en-US" w:bidi="en-US"/>
          <w:eastAsianLayout w:id="539" w:vert="on"/>
        </w:rPr>
        <w:t xml:space="preserve"> </w:t>
      </w:r>
      <w:r>
        <w:rPr>
          <w:i/>
          <w:iCs/>
          <w:color w:val="000000"/>
          <w:spacing w:val="0"/>
          <w:w w:val="100"/>
          <w:position w:val="0"/>
          <w:sz w:val="24"/>
          <w:szCs w:val="24"/>
          <w:eastAsianLayout w:id="540" w:vert="on"/>
        </w:rPr>
        <w:t>^</w:t>
      </w:r>
      <w:r>
        <w:rPr>
          <w:i/>
          <w:iCs/>
          <w:color w:val="000000"/>
          <w:spacing w:val="0"/>
          <w:w w:val="100"/>
          <w:position w:val="0"/>
          <w:sz w:val="24"/>
          <w:szCs w:val="24"/>
          <w:eastAsianLayout w:id="541" w:vert="on"/>
        </w:rPr>
        <w:t>2</w:t>
      </w:r>
      <w:r>
        <w:rPr>
          <w:i/>
          <w:iCs/>
          <w:color w:val="000000"/>
          <w:spacing w:val="0"/>
          <w:w w:val="100"/>
          <w:position w:val="0"/>
          <w:sz w:val="24"/>
          <w:szCs w:val="24"/>
          <w:lang w:val="en-US" w:eastAsia="en-US" w:bidi="en-US"/>
          <w:eastAsianLayout w:id="542" w:vert="on"/>
        </w:rPr>
        <w:t>C</w:t>
      </w:r>
      <w:r>
        <w:rPr>
          <w:i/>
          <w:iCs/>
          <w:color w:val="000000"/>
          <w:spacing w:val="0"/>
          <w:w w:val="100"/>
          <w:position w:val="0"/>
          <w:sz w:val="24"/>
          <w:szCs w:val="24"/>
          <w:lang w:val="en-US" w:eastAsia="en-US" w:bidi="en-US"/>
          <w:eastAsianLayout w:id="543" w:vert="on"/>
        </w:rPr>
        <w:t xml:space="preserve"> </w:t>
      </w:r>
      <w:r>
        <w:rPr>
          <w:i/>
          <w:iCs/>
          <w:color w:val="000000"/>
          <w:spacing w:val="0"/>
          <w:w w:val="100"/>
          <w:position w:val="0"/>
          <w:sz w:val="24"/>
          <w:szCs w:val="24"/>
          <w:lang w:val="en-US" w:eastAsia="en-US" w:bidi="en-US"/>
          <w:eastAsianLayout w:id="544" w:vert="on"/>
        </w:rPr>
        <w:t>^</w:t>
      </w:r>
      <w:r>
        <w:rPr>
          <w:i/>
          <w:iCs/>
          <w:color w:val="000000"/>
          <w:spacing w:val="0"/>
          <w:w w:val="100"/>
          <w:position w:val="0"/>
          <w:sz w:val="24"/>
          <w:szCs w:val="24"/>
          <w:lang w:val="en-US" w:eastAsia="en-US" w:bidi="en-US"/>
          <w:eastAsianLayout w:id="545" w:vert="on"/>
        </w:rPr>
        <w:t>s</w:t>
      </w:r>
      <w:r>
        <w:rPr>
          <w:i/>
          <w:iCs/>
          <w:color w:val="000000"/>
          <w:spacing w:val="0"/>
          <w:w w:val="100"/>
          <w:position w:val="0"/>
          <w:sz w:val="24"/>
          <w:szCs w:val="24"/>
          <w:lang w:val="en-US" w:eastAsia="en-US" w:bidi="en-US"/>
          <w:eastAsianLayout w:id="546" w:vert="on"/>
        </w:rPr>
        <w:t>^</w:t>
      </w:r>
      <w:r>
        <w:rPr>
          <w:i/>
          <w:iCs/>
          <w:color w:val="000000"/>
          <w:spacing w:val="0"/>
          <w:w w:val="100"/>
          <w:position w:val="0"/>
          <w:sz w:val="24"/>
          <w:szCs w:val="24"/>
          <w:lang w:val="en-US" w:eastAsia="en-US" w:bidi="en-US"/>
          <w:eastAsianLayout w:id="547" w:vert="on"/>
        </w:rPr>
        <w:t>s</w:t>
      </w:r>
      <w:r>
        <w:rPr>
          <w:i/>
          <w:iCs/>
          <w:color w:val="000000"/>
          <w:spacing w:val="0"/>
          <w:w w:val="100"/>
          <w:position w:val="0"/>
          <w:sz w:val="24"/>
          <w:szCs w:val="24"/>
          <w:lang w:val="en-US" w:eastAsia="en-US" w:bidi="en-US"/>
          <w:eastAsianLayout w:id="548" w:vert="on"/>
        </w:rPr>
        <w:t>s</w:t>
      </w:r>
      <w:r>
        <w:rPr>
          <w:i/>
          <w:iCs/>
          <w:color w:val="000000"/>
          <w:spacing w:val="0"/>
          <w:w w:val="100"/>
          <w:position w:val="0"/>
          <w:sz w:val="24"/>
          <w:szCs w:val="24"/>
          <w:lang w:val="en-US" w:eastAsia="en-US" w:bidi="en-US"/>
          <w:eastAsianLayout w:id="549" w:vert="on"/>
        </w:rPr>
        <w:t>^</w:t>
      </w:r>
      <w:r>
        <w:rPr>
          <w:i/>
          <w:iCs/>
          <w:color w:val="000000"/>
          <w:spacing w:val="0"/>
          <w:w w:val="100"/>
          <w:position w:val="0"/>
          <w:sz w:val="24"/>
          <w:szCs w:val="24"/>
          <w:lang w:val="en-US" w:eastAsia="en-US" w:bidi="en-US"/>
          <w:eastAsianLayout w:id="550" w:vert="on"/>
        </w:rPr>
        <w:t>s</w:t>
      </w:r>
      <w:r>
        <w:rPr>
          <w:i/>
          <w:iCs/>
          <w:color w:val="000000"/>
          <w:spacing w:val="0"/>
          <w:w w:val="100"/>
          <w:position w:val="0"/>
          <w:sz w:val="24"/>
          <w:szCs w:val="24"/>
          <w:lang w:val="en-US" w:eastAsia="en-US" w:bidi="en-US"/>
          <w:eastAsianLayout w:id="551" w:vert="on"/>
        </w:rPr>
        <w:t>s</w:t>
      </w:r>
      <w:r>
        <w:rPr>
          <w:i/>
          <w:iCs/>
          <w:color w:val="000000"/>
          <w:spacing w:val="0"/>
          <w:w w:val="100"/>
          <w:position w:val="0"/>
          <w:sz w:val="24"/>
          <w:szCs w:val="24"/>
          <w:lang w:val="en-US" w:eastAsia="en-US" w:bidi="en-US"/>
          <w:eastAsianLayout w:id="552" w:vert="on"/>
        </w:rPr>
        <w:t>.</w:t>
      </w:r>
      <w:r>
        <w:rPr>
          <w:i/>
          <w:iCs/>
          <w:color w:val="000000"/>
          <w:spacing w:val="0"/>
          <w:w w:val="100"/>
          <w:position w:val="0"/>
          <w:sz w:val="24"/>
          <w:szCs w:val="24"/>
          <w:lang w:val="en-US" w:eastAsia="en-US" w:bidi="en-US"/>
          <w:eastAsianLayout w:id="553" w:vert="on"/>
        </w:rPr>
        <w:t xml:space="preserve"> </w:t>
      </w:r>
      <w:r>
        <w:rPr>
          <w:color w:val="000000"/>
          <w:spacing w:val="0"/>
          <w:w w:val="100"/>
          <w:position w:val="0"/>
          <w:sz w:val="24"/>
          <w:szCs w:val="24"/>
        </w:rPr>
        <w:t>一845布</w:t>
      </w:r>
      <w:r>
        <w:rPr>
          <w:color w:val="000000"/>
          <w:spacing w:val="0"/>
          <w:w w:val="100"/>
          <w:position w:val="0"/>
          <w:sz w:val="26"/>
          <w:szCs w:val="26"/>
          <w:lang w:val="en-US" w:eastAsia="en-US" w:bidi="en-US"/>
          <w:eastAsianLayout w:id="554" w:vert="on"/>
        </w:rPr>
        <w:t>M</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555" w:vert="on"/>
        </w:rPr>
        <w:t xml:space="preserve"> </w:t>
      </w:r>
      <w:r>
        <w:rPr>
          <w:color w:val="000000"/>
          <w:spacing w:val="0"/>
          <w:w w:val="100"/>
          <w:position w:val="0"/>
          <w:sz w:val="24"/>
          <w:szCs w:val="24"/>
        </w:rPr>
        <w:t>蓍职洒诳</w:t>
      </w:r>
      <w:r>
        <w:rPr>
          <w:color w:val="000000"/>
          <w:spacing w:val="0"/>
          <w:w w:val="100"/>
          <w:position w:val="0"/>
          <w:sz w:val="24"/>
          <w:szCs w:val="24"/>
          <w:eastAsianLayout w:id="556" w:vert="on"/>
        </w:rPr>
        <w:t>；</w:t>
      </w:r>
      <w:r>
        <w:rPr>
          <w:color w:val="000000"/>
          <w:spacing w:val="0"/>
          <w:w w:val="100"/>
          <w:position w:val="0"/>
          <w:sz w:val="24"/>
          <w:szCs w:val="24"/>
        </w:rPr>
        <w:t>诲溢濫</w:t>
      </w:r>
      <w:r>
        <w:rPr>
          <w:color w:val="000000"/>
          <w:spacing w:val="0"/>
          <w:w w:val="100"/>
          <w:position w:val="0"/>
          <w:sz w:val="24"/>
          <w:szCs w:val="24"/>
          <w:eastAsianLayout w:id="557" w:vert="on"/>
        </w:rPr>
        <w:t xml:space="preserve"> </w:t>
      </w:r>
      <w:r>
        <w:rPr>
          <w:color w:val="000000"/>
          <w:spacing w:val="0"/>
          <w:w w:val="100"/>
          <w:position w:val="0"/>
          <w:sz w:val="24"/>
          <w:szCs w:val="24"/>
        </w:rPr>
        <w:t>両</w:t>
      </w:r>
      <w:r>
        <w:rPr>
          <w:color w:val="000000"/>
          <w:spacing w:val="0"/>
          <w:w w:val="100"/>
          <w:position w:val="0"/>
          <w:sz w:val="26"/>
          <w:szCs w:val="26"/>
          <w:lang w:val="en-US" w:eastAsia="en-US" w:bidi="en-US"/>
          <w:eastAsianLayout w:id="558" w:vert="on"/>
        </w:rPr>
        <w:t>H</w:t>
      </w:r>
      <w:r>
        <w:rPr>
          <w:color w:val="000000"/>
          <w:spacing w:val="0"/>
          <w:w w:val="100"/>
          <w:position w:val="0"/>
          <w:sz w:val="26"/>
          <w:szCs w:val="26"/>
          <w:lang w:val="en-US" w:eastAsia="en-US" w:bidi="en-US"/>
          <w:eastAsianLayout w:id="559" w:vert="on"/>
        </w:rPr>
        <w:t>5</w:t>
      </w:r>
      <w:r>
        <w:rPr>
          <w:color w:val="000000"/>
          <w:spacing w:val="0"/>
          <w:w w:val="100"/>
          <w:position w:val="0"/>
          <w:sz w:val="26"/>
          <w:szCs w:val="26"/>
          <w:lang w:val="en-US" w:eastAsia="en-US" w:bidi="en-US"/>
          <w:eastAsianLayout w:id="560" w:vert="on"/>
        </w:rPr>
        <w:t>M</w:t>
      </w:r>
      <w:r>
        <w:rPr>
          <w:color w:val="000000"/>
          <w:spacing w:val="0"/>
          <w:w w:val="100"/>
          <w:position w:val="0"/>
          <w:sz w:val="26"/>
          <w:szCs w:val="26"/>
          <w:lang w:val="en-US" w:eastAsia="en-US" w:bidi="en-US"/>
          <w:eastAsianLayout w:id="561" w:vert="on"/>
        </w:rPr>
        <w:t>r</w:t>
      </w:r>
      <w:r>
        <w:rPr>
          <w:color w:val="000000"/>
          <w:spacing w:val="0"/>
          <w:w w:val="100"/>
          <w:position w:val="0"/>
          <w:sz w:val="24"/>
          <w:szCs w:val="24"/>
        </w:rPr>
        <w:t>幽河魏苴翊游彗</w:t>
      </w:r>
      <w:r>
        <w:rPr>
          <w:color w:val="000000"/>
          <w:spacing w:val="0"/>
          <w:w w:val="100"/>
          <w:position w:val="0"/>
          <w:sz w:val="24"/>
          <w:szCs w:val="24"/>
          <w:lang w:val="en-US" w:eastAsia="en-US" w:bidi="en-US"/>
        </w:rPr>
        <w:t>M</w:t>
      </w:r>
      <w:r>
        <w:rPr>
          <w:color w:val="000000"/>
          <w:spacing w:val="0"/>
          <w:w w:val="100"/>
          <w:position w:val="0"/>
          <w:sz w:val="24"/>
          <w:szCs w:val="24"/>
        </w:rPr>
        <w:t>諦添洪</w:t>
      </w:r>
      <w:r>
        <w:rPr>
          <w:color w:val="000000"/>
          <w:spacing w:val="0"/>
          <w:w w:val="100"/>
          <w:position w:val="0"/>
          <w:sz w:val="26"/>
          <w:szCs w:val="26"/>
          <w:lang w:val="en-US" w:eastAsia="en-US" w:bidi="en-US"/>
          <w:eastAsianLayout w:id="562" w:vert="on"/>
        </w:rPr>
        <w:t>S</w:t>
      </w:r>
      <w:r>
        <w:rPr>
          <w:color w:val="000000"/>
          <w:spacing w:val="0"/>
          <w:w w:val="100"/>
          <w:position w:val="0"/>
          <w:sz w:val="24"/>
          <w:szCs w:val="24"/>
        </w:rPr>
        <w:t>萍</w:t>
      </w:r>
      <w:r>
        <w:rPr>
          <w:color w:val="000000"/>
          <w:spacing w:val="0"/>
          <w:w w:val="100"/>
          <w:position w:val="0"/>
          <w:sz w:val="26"/>
          <w:szCs w:val="26"/>
          <w:lang w:val="en-US" w:eastAsia="en-US" w:bidi="en-US"/>
          <w:eastAsianLayout w:id="563" w:vert="on"/>
        </w:rPr>
        <w:t>H</w:t>
      </w:r>
      <w:r>
        <w:rPr>
          <w:color w:val="000000"/>
          <w:spacing w:val="0"/>
          <w:w w:val="100"/>
          <w:position w:val="0"/>
          <w:sz w:val="26"/>
          <w:szCs w:val="26"/>
          <w:lang w:val="en-US" w:eastAsia="en-US" w:bidi="en-US"/>
          <w:eastAsianLayout w:id="564" w:vert="on"/>
        </w:rPr>
        <w:t>S</w:t>
      </w:r>
      <w:r>
        <w:rPr>
          <w:color w:val="000000"/>
          <w:spacing w:val="0"/>
          <w:w w:val="100"/>
          <w:position w:val="0"/>
          <w:sz w:val="24"/>
          <w:szCs w:val="24"/>
        </w:rPr>
        <w:t>陆奥法亙宗志诫的</w:t>
      </w:r>
      <w:r>
        <w:rPr>
          <w:color w:val="000000"/>
          <w:spacing w:val="0"/>
          <w:w w:val="100"/>
          <w:position w:val="0"/>
          <w:sz w:val="24"/>
          <w:szCs w:val="24"/>
          <w:eastAsianLayout w:id="565" w:vert="on"/>
        </w:rPr>
        <w:t>-</w:t>
      </w:r>
      <w:r>
        <w:rPr>
          <w:color w:val="000000"/>
          <w:spacing w:val="0"/>
          <w:w w:val="100"/>
          <w:position w:val="0"/>
          <w:sz w:val="24"/>
          <w:szCs w:val="24"/>
        </w:rPr>
        <w:t>滞瀕谒</w:t>
      </w:r>
      <w:r>
        <w:rPr>
          <w:color w:val="000000"/>
          <w:spacing w:val="0"/>
          <w:w w:val="100"/>
          <w:position w:val="0"/>
          <w:sz w:val="24"/>
          <w:szCs w:val="24"/>
          <w:eastAsianLayout w:id="566" w:vert="on"/>
        </w:rPr>
        <w:t xml:space="preserve"> </w:t>
      </w:r>
      <w:r>
        <w:rPr>
          <w:color w:val="000000"/>
          <w:spacing w:val="0"/>
          <w:w w:val="100"/>
          <w:position w:val="0"/>
          <w:sz w:val="24"/>
          <w:szCs w:val="24"/>
        </w:rPr>
        <w:t>昔卄X斗冷渴</w:t>
      </w:r>
      <w:r>
        <w:rPr>
          <w:color w:val="000000"/>
          <w:spacing w:val="0"/>
          <w:w w:val="100"/>
          <w:position w:val="0"/>
          <w:sz w:val="26"/>
          <w:szCs w:val="26"/>
          <w:eastAsianLayout w:id="567" w:vert="on"/>
        </w:rPr>
        <w:t>0</w:t>
      </w:r>
      <w:r>
        <w:rPr>
          <w:color w:val="000000"/>
          <w:spacing w:val="0"/>
          <w:w w:val="100"/>
          <w:position w:val="0"/>
          <w:sz w:val="24"/>
          <w:szCs w:val="24"/>
        </w:rPr>
        <w:t>囱藩講艾</w:t>
      </w:r>
      <w:r>
        <w:rPr>
          <w:color w:val="000000"/>
          <w:spacing w:val="0"/>
          <w:w w:val="100"/>
          <w:position w:val="0"/>
          <w:sz w:val="26"/>
          <w:szCs w:val="26"/>
          <w:lang w:val="en-US" w:eastAsia="en-US" w:bidi="en-US"/>
          <w:eastAsianLayout w:id="568" w:vert="on"/>
        </w:rPr>
        <w:t>W</w:t>
      </w:r>
      <w:r>
        <w:rPr>
          <w:color w:val="000000"/>
          <w:spacing w:val="0"/>
          <w:w w:val="100"/>
          <w:position w:val="0"/>
          <w:sz w:val="26"/>
          <w:szCs w:val="26"/>
          <w:lang w:val="en-US" w:eastAsia="en-US" w:bidi="en-US"/>
          <w:eastAsianLayout w:id="569" w:vert="on"/>
        </w:rPr>
        <w:t>3</w:t>
      </w:r>
      <w:r>
        <w:rPr>
          <w:color w:val="000000"/>
          <w:spacing w:val="0"/>
          <w:w w:val="100"/>
          <w:position w:val="0"/>
          <w:sz w:val="24"/>
          <w:szCs w:val="24"/>
          <w:eastAsianLayout w:id="570" w:vert="on"/>
        </w:rPr>
        <w:t>'</w:t>
      </w:r>
      <w:r>
        <w:rPr>
          <w:color w:val="000000"/>
          <w:spacing w:val="0"/>
          <w:w w:val="100"/>
          <w:position w:val="0"/>
          <w:sz w:val="24"/>
          <w:szCs w:val="24"/>
        </w:rPr>
        <w:t>口險</w:t>
      </w:r>
      <w:r>
        <w:rPr>
          <w:color w:val="000000"/>
          <w:spacing w:val="0"/>
          <w:w w:val="100"/>
          <w:position w:val="0"/>
          <w:sz w:val="26"/>
          <w:szCs w:val="26"/>
          <w:lang w:val="en-US" w:eastAsia="en-US" w:bidi="en-US"/>
          <w:eastAsianLayout w:id="571" w:vert="on"/>
        </w:rPr>
        <w:t>f</w:t>
      </w:r>
      <w:r>
        <w:rPr>
          <w:color w:val="000000"/>
          <w:spacing w:val="0"/>
          <w:w w:val="100"/>
          <w:position w:val="0"/>
          <w:sz w:val="26"/>
          <w:szCs w:val="26"/>
          <w:lang w:val="en-US" w:eastAsia="en-US" w:bidi="en-US"/>
          <w:eastAsianLayout w:id="572" w:vert="on"/>
        </w:rPr>
        <w:t>a</w:t>
      </w:r>
      <w:r>
        <w:rPr>
          <w:color w:val="000000"/>
          <w:spacing w:val="0"/>
          <w:w w:val="100"/>
          <w:position w:val="0"/>
          <w:sz w:val="24"/>
          <w:szCs w:val="24"/>
        </w:rPr>
        <w:t>淞</w:t>
      </w:r>
      <w:r>
        <w:rPr>
          <w:color w:val="000000"/>
          <w:spacing w:val="0"/>
          <w:w w:val="100"/>
          <w:position w:val="0"/>
          <w:sz w:val="26"/>
          <w:szCs w:val="26"/>
          <w:lang w:val="en-US" w:eastAsia="en-US" w:bidi="en-US"/>
          <w:eastAsianLayout w:id="573" w:vert="on"/>
        </w:rPr>
        <w:t>1</w:t>
      </w:r>
      <w:r>
        <w:rPr>
          <w:color w:val="000000"/>
          <w:spacing w:val="0"/>
          <w:w w:val="100"/>
          <w:position w:val="0"/>
          <w:sz w:val="26"/>
          <w:szCs w:val="26"/>
          <w:lang w:val="en-US" w:eastAsia="en-US" w:bidi="en-US"/>
          <w:eastAsianLayout w:id="574" w:vert="on"/>
        </w:rPr>
        <w:t>-&gt;</w:t>
      </w:r>
      <w:r>
        <w:rPr>
          <w:color w:val="000000"/>
          <w:spacing w:val="0"/>
          <w:w w:val="100"/>
          <w:position w:val="0"/>
          <w:sz w:val="24"/>
          <w:szCs w:val="24"/>
        </w:rPr>
        <w:t>冲测麻窿昏讖</w:t>
      </w:r>
      <w:r>
        <w:rPr>
          <w:color w:val="000000"/>
          <w:spacing w:val="0"/>
          <w:w w:val="100"/>
          <w:position w:val="0"/>
          <w:sz w:val="26"/>
          <w:szCs w:val="26"/>
          <w:lang w:val="en-US" w:eastAsia="en-US" w:bidi="en-US"/>
          <w:eastAsianLayout w:id="575" w:vert="on"/>
        </w:rPr>
        <w:t>H</w:t>
      </w:r>
      <w:r>
        <w:rPr>
          <w:color w:val="000000"/>
          <w:spacing w:val="0"/>
          <w:w w:val="100"/>
          <w:position w:val="0"/>
          <w:sz w:val="24"/>
          <w:szCs w:val="24"/>
        </w:rPr>
        <w:t>建潇疽</w:t>
      </w:r>
      <w:r>
        <w:rPr>
          <w:color w:val="000000"/>
          <w:spacing w:val="0"/>
          <w:w w:val="100"/>
          <w:position w:val="0"/>
          <w:sz w:val="24"/>
          <w:szCs w:val="24"/>
          <w:eastAsianLayout w:id="576" w:vert="on"/>
        </w:rPr>
        <w:t xml:space="preserve"> </w:t>
      </w:r>
      <w:r>
        <w:rPr>
          <w:color w:val="000000"/>
          <w:spacing w:val="0"/>
          <w:w w:val="100"/>
          <w:position w:val="0"/>
          <w:sz w:val="24"/>
          <w:szCs w:val="24"/>
        </w:rPr>
        <w:t>曲皿圣</w:t>
      </w:r>
      <w:r>
        <w:rPr>
          <w:color w:val="000000"/>
          <w:spacing w:val="0"/>
          <w:w w:val="100"/>
          <w:position w:val="0"/>
          <w:sz w:val="24"/>
          <w:szCs w:val="24"/>
          <w:eastAsianLayout w:id="577" w:vert="on"/>
        </w:rPr>
        <w:t xml:space="preserve"> </w:t>
      </w:r>
      <w:r>
        <w:rPr>
          <w:color w:val="000000"/>
          <w:spacing w:val="0"/>
          <w:w w:val="100"/>
          <w:position w:val="0"/>
          <w:sz w:val="24"/>
          <w:szCs w:val="24"/>
          <w:eastAsianLayout w:id="578" w:vert="on"/>
        </w:rPr>
        <w:t>*</w:t>
      </w:r>
      <w:r>
        <w:rPr>
          <w:color w:val="000000"/>
          <w:spacing w:val="0"/>
          <w:w w:val="100"/>
          <w:position w:val="0"/>
          <w:sz w:val="24"/>
          <w:szCs w:val="24"/>
          <w:eastAsianLayout w:id="579" w:vert="on"/>
        </w:rPr>
        <w:t>»</w:t>
      </w:r>
      <w:r>
        <w:rPr>
          <w:color w:val="000000"/>
          <w:spacing w:val="0"/>
          <w:w w:val="100"/>
          <w:position w:val="0"/>
          <w:sz w:val="24"/>
          <w:szCs w:val="24"/>
        </w:rPr>
        <w:t>降卄・</w:t>
      </w:r>
      <w:r>
        <w:rPr>
          <w:color w:val="000000"/>
          <w:spacing w:val="0"/>
          <w:w w:val="100"/>
          <w:position w:val="0"/>
          <w:sz w:val="24"/>
          <w:szCs w:val="24"/>
          <w:eastAsianLayout w:id="580" w:vert="on"/>
        </w:rPr>
        <w:t xml:space="preserve"> </w:t>
      </w:r>
      <w:r>
        <w:rPr>
          <w:color w:val="000000"/>
          <w:spacing w:val="0"/>
          <w:w w:val="100"/>
          <w:position w:val="0"/>
          <w:sz w:val="26"/>
          <w:szCs w:val="26"/>
          <w:lang w:val="en-US" w:eastAsia="en-US" w:bidi="en-US"/>
          <w:eastAsianLayout w:id="581" w:vert="on"/>
        </w:rPr>
        <w:t>u</w:t>
      </w:r>
      <w:r>
        <w:rPr>
          <w:color w:val="000000"/>
          <w:spacing w:val="0"/>
          <w:w w:val="100"/>
          <w:position w:val="0"/>
          <w:sz w:val="26"/>
          <w:szCs w:val="26"/>
          <w:lang w:val="en-US" w:eastAsia="en-US" w:bidi="en-US"/>
          <w:eastAsianLayout w:id="582" w:vert="on"/>
        </w:rPr>
        <w:t>*</w:t>
      </w:r>
      <w:r>
        <w:rPr>
          <w:color w:val="000000"/>
          <w:spacing w:val="0"/>
          <w:w w:val="100"/>
          <w:position w:val="0"/>
          <w:sz w:val="26"/>
          <w:szCs w:val="26"/>
          <w:lang w:val="en-US" w:eastAsia="en-US" w:bidi="en-US"/>
          <w:eastAsianLayout w:id="583" w:vert="on"/>
        </w:rPr>
        <w:t>nD-</w:t>
      </w:r>
      <w:r>
        <w:rPr>
          <w:color w:val="000000"/>
          <w:spacing w:val="0"/>
          <w:w w:val="100"/>
          <w:position w:val="0"/>
          <w:sz w:val="26"/>
          <w:szCs w:val="26"/>
          <w:lang w:val="en-US" w:eastAsia="en-US" w:bidi="en-US"/>
          <w:eastAsianLayout w:id="584" w:vert="on"/>
        </w:rPr>
        <w:t>cu</w:t>
      </w:r>
      <w:r>
        <w:rPr>
          <w:i/>
          <w:iCs/>
          <w:color w:val="000000"/>
          <w:spacing w:val="0"/>
          <w:w w:val="100"/>
          <w:position w:val="0"/>
          <w:sz w:val="24"/>
          <w:szCs w:val="24"/>
          <w:lang w:val="en-US" w:eastAsia="en-US" w:bidi="en-US"/>
          <w:eastAsianLayout w:id="585" w:vert="on"/>
        </w:rPr>
        <w:t>^</w:t>
      </w:r>
      <w:r>
        <w:rPr>
          <w:i/>
          <w:iCs/>
          <w:color w:val="000000"/>
          <w:spacing w:val="0"/>
          <w:w w:val="100"/>
          <w:position w:val="0"/>
          <w:sz w:val="24"/>
          <w:szCs w:val="24"/>
          <w:lang w:val="en-US" w:eastAsia="en-US" w:bidi="en-US"/>
          <w:eastAsianLayout w:id="586" w:vert="on"/>
        </w:rPr>
        <w:t>^</w:t>
      </w:r>
      <w:r>
        <w:rPr>
          <w:i/>
          <w:iCs/>
          <w:color w:val="000000"/>
          <w:spacing w:val="0"/>
          <w:w w:val="100"/>
          <w:position w:val="0"/>
          <w:sz w:val="24"/>
          <w:szCs w:val="24"/>
          <w:lang w:val="en-US" w:eastAsia="en-US" w:bidi="en-US"/>
          <w:eastAsianLayout w:id="587" w:vert="on"/>
        </w:rPr>
        <w:t>S</w:t>
      </w:r>
      <w:r>
        <w:rPr>
          <w:i/>
          <w:iCs/>
          <w:color w:val="000000"/>
          <w:spacing w:val="0"/>
          <w:w w:val="100"/>
          <w:position w:val="0"/>
          <w:sz w:val="24"/>
          <w:szCs w:val="24"/>
          <w:lang w:val="en-US" w:eastAsia="en-US" w:bidi="en-US"/>
          <w:eastAsianLayout w:id="588" w:vert="on"/>
        </w:rPr>
        <w:t>M</w:t>
      </w:r>
      <w:r>
        <w:rPr>
          <w:i/>
          <w:iCs/>
          <w:color w:val="000000"/>
          <w:spacing w:val="0"/>
          <w:w w:val="100"/>
          <w:position w:val="0"/>
          <w:sz w:val="24"/>
          <w:szCs w:val="24"/>
          <w:lang w:val="en-US" w:eastAsia="en-US" w:bidi="en-US"/>
          <w:eastAsianLayout w:id="589" w:vert="on"/>
        </w:rPr>
        <w:t>I</w:t>
      </w:r>
      <w:r>
        <w:rPr>
          <w:i/>
          <w:iCs/>
          <w:color w:val="000000"/>
          <w:spacing w:val="0"/>
          <w:w w:val="100"/>
          <w:position w:val="0"/>
          <w:sz w:val="24"/>
          <w:szCs w:val="24"/>
          <w:lang w:val="en-US" w:eastAsia="en-US" w:bidi="en-US"/>
          <w:eastAsianLayout w:id="590" w:vert="on"/>
        </w:rPr>
        <w:t>f</w:t>
      </w:r>
      <w:r>
        <w:rPr>
          <w:i/>
          <w:iCs/>
          <w:color w:val="000000"/>
          <w:spacing w:val="0"/>
          <w:w w:val="100"/>
          <w:position w:val="0"/>
          <w:sz w:val="24"/>
          <w:szCs w:val="24"/>
          <w:lang w:val="en-US" w:eastAsia="en-US" w:bidi="en-US"/>
          <w:eastAsianLayout w:id="591" w:vert="on"/>
        </w:rPr>
        <w:t>s</w:t>
      </w:r>
      <w:r>
        <w:rPr>
          <w:i/>
          <w:iCs/>
          <w:color w:val="000000"/>
          <w:spacing w:val="0"/>
          <w:w w:val="100"/>
          <w:position w:val="0"/>
          <w:sz w:val="24"/>
          <w:szCs w:val="24"/>
          <w:lang w:val="en-US" w:eastAsia="en-US" w:bidi="en-US"/>
          <w:eastAsianLayout w:id="592" w:vert="on"/>
        </w:rPr>
        <w:t>£</w:t>
      </w:r>
      <w:r>
        <w:rPr>
          <w:i/>
          <w:iCs/>
          <w:color w:val="000000"/>
          <w:spacing w:val="0"/>
          <w:w w:val="100"/>
          <w:position w:val="0"/>
          <w:sz w:val="24"/>
          <w:szCs w:val="24"/>
          <w:lang w:val="en-US" w:eastAsia="en-US" w:bidi="en-US"/>
          <w:eastAsianLayout w:id="593" w:vert="on"/>
        </w:rPr>
        <w:t>s</w:t>
      </w:r>
      <w:r>
        <w:rPr>
          <w:i/>
          <w:iCs/>
          <w:color w:val="000000"/>
          <w:spacing w:val="0"/>
          <w:w w:val="100"/>
          <w:position w:val="0"/>
          <w:sz w:val="24"/>
          <w:szCs w:val="24"/>
          <w:lang w:val="en-US" w:eastAsia="en-US" w:bidi="en-US"/>
          <w:eastAsianLayout w:id="594" w:vert="on"/>
        </w:rPr>
        <w:t>s</w:t>
      </w:r>
      <w:r>
        <w:rPr>
          <w:i/>
          <w:iCs/>
          <w:color w:val="000000"/>
          <w:spacing w:val="0"/>
          <w:w w:val="100"/>
          <w:position w:val="0"/>
          <w:sz w:val="24"/>
          <w:szCs w:val="24"/>
          <w:lang w:val="en-US" w:eastAsia="en-US" w:bidi="en-US"/>
          <w:eastAsianLayout w:id="595" w:vert="on"/>
        </w:rPr>
        <w:t>s</w:t>
      </w:r>
      <w:r>
        <w:rPr>
          <w:i/>
          <w:iCs/>
          <w:color w:val="000000"/>
          <w:spacing w:val="0"/>
          <w:w w:val="100"/>
          <w:position w:val="0"/>
          <w:sz w:val="24"/>
          <w:szCs w:val="24"/>
          <w:lang w:val="en-US" w:eastAsia="en-US" w:bidi="en-US"/>
          <w:eastAsianLayout w:id="596" w:vert="on"/>
        </w:rPr>
        <w:t xml:space="preserve"> </w:t>
      </w:r>
      <w:r>
        <w:rPr>
          <w:color w:val="000000"/>
          <w:spacing w:val="0"/>
          <w:w w:val="100"/>
          <w:position w:val="0"/>
          <w:sz w:val="24"/>
          <w:szCs w:val="24"/>
        </w:rPr>
        <w:t>穿</w:t>
      </w:r>
      <w:r>
        <w:rPr>
          <w:color w:val="000000"/>
          <w:spacing w:val="0"/>
          <w:w w:val="100"/>
          <w:position w:val="0"/>
          <w:sz w:val="26"/>
          <w:szCs w:val="26"/>
          <w:eastAsianLayout w:id="597" w:vert="on"/>
        </w:rPr>
        <w:t>5</w:t>
      </w:r>
      <w:r>
        <w:rPr>
          <w:color w:val="000000"/>
          <w:spacing w:val="0"/>
          <w:w w:val="100"/>
          <w:position w:val="0"/>
          <w:sz w:val="26"/>
          <w:szCs w:val="26"/>
          <w:eastAsianLayout w:id="598" w:vert="on"/>
        </w:rPr>
        <w:t>=</w:t>
      </w:r>
      <w:r>
        <w:rPr>
          <w:color w:val="000000"/>
          <w:spacing w:val="0"/>
          <w:w w:val="100"/>
          <w:position w:val="0"/>
          <w:sz w:val="26"/>
          <w:szCs w:val="26"/>
          <w:eastAsianLayout w:id="599" w:vert="on"/>
        </w:rPr>
        <w:t>6</w:t>
      </w:r>
      <w:r>
        <w:rPr>
          <w:color w:val="000000"/>
          <w:spacing w:val="0"/>
          <w:w w:val="100"/>
          <w:position w:val="0"/>
          <w:sz w:val="24"/>
          <w:szCs w:val="24"/>
        </w:rPr>
        <w:t>港憶顧引盛期阻泌证</w:t>
      </w:r>
      <w:r>
        <w:rPr>
          <w:color w:val="000000"/>
          <w:spacing w:val="0"/>
          <w:w w:val="100"/>
          <w:position w:val="0"/>
          <w:sz w:val="24"/>
          <w:szCs w:val="24"/>
          <w:eastAsianLayout w:id="600" w:vert="on"/>
        </w:rPr>
        <w:t>；</w:t>
      </w:r>
      <w:r>
        <w:rPr>
          <w:color w:val="000000"/>
          <w:spacing w:val="0"/>
          <w:w w:val="100"/>
          <w:position w:val="0"/>
          <w:sz w:val="24"/>
          <w:szCs w:val="24"/>
        </w:rPr>
        <w:t>配誘</w:t>
      </w:r>
      <w:r>
        <w:rPr>
          <w:color w:val="000000"/>
          <w:spacing w:val="0"/>
          <w:w w:val="100"/>
          <w:position w:val="0"/>
          <w:sz w:val="26"/>
          <w:szCs w:val="26"/>
          <w:lang w:val="en-US" w:eastAsia="en-US" w:bidi="en-US"/>
          <w:eastAsianLayout w:id="601" w:vert="on"/>
        </w:rPr>
        <w:t>S</w:t>
      </w:r>
      <w:r>
        <w:rPr>
          <w:color w:val="000000"/>
          <w:spacing w:val="0"/>
          <w:w w:val="100"/>
          <w:position w:val="0"/>
          <w:sz w:val="26"/>
          <w:szCs w:val="26"/>
          <w:lang w:val="en-US" w:eastAsia="en-US" w:bidi="en-US"/>
          <w:eastAsianLayout w:id="602" w:vert="on"/>
        </w:rPr>
        <w:t>3</w:t>
      </w:r>
      <w:r>
        <w:rPr>
          <w:color w:val="000000"/>
          <w:spacing w:val="0"/>
          <w:w w:val="100"/>
          <w:position w:val="0"/>
          <w:sz w:val="24"/>
          <w:szCs w:val="24"/>
        </w:rPr>
        <w:t>浮賺</w:t>
      </w:r>
      <w:r>
        <w:rPr>
          <w:color w:val="000000"/>
          <w:spacing w:val="0"/>
          <w:w w:val="100"/>
          <w:position w:val="0"/>
          <w:sz w:val="24"/>
          <w:szCs w:val="24"/>
          <w:lang w:val="zh-CN" w:eastAsia="zh-CN" w:bidi="zh-CN"/>
          <w:eastAsianLayout w:id="603" w:vert="on"/>
        </w:rPr>
        <w:t>-</w:t>
      </w:r>
      <w:r>
        <w:rPr>
          <w:color w:val="000000"/>
          <w:spacing w:val="0"/>
          <w:w w:val="100"/>
          <w:position w:val="0"/>
          <w:sz w:val="24"/>
          <w:szCs w:val="24"/>
          <w:lang w:val="zh-CN" w:eastAsia="zh-CN" w:bidi="zh-CN"/>
        </w:rPr>
        <w:t>质本</w:t>
      </w:r>
      <w:r>
        <w:rPr>
          <w:color w:val="000000"/>
          <w:spacing w:val="0"/>
          <w:w w:val="100"/>
          <w:position w:val="0"/>
          <w:sz w:val="24"/>
          <w:szCs w:val="24"/>
        </w:rPr>
        <w:t>口酒。施</w:t>
      </w:r>
      <w:r>
        <w:rPr>
          <w:color w:val="000000"/>
          <w:spacing w:val="0"/>
          <w:w w:val="100"/>
          <w:position w:val="0"/>
          <w:sz w:val="24"/>
          <w:szCs w:val="24"/>
          <w:eastAsianLayout w:id="604" w:vert="on"/>
        </w:rPr>
        <w:t>«</w:t>
      </w:r>
      <w:r>
        <w:rPr>
          <w:color w:val="000000"/>
          <w:spacing w:val="0"/>
          <w:w w:val="100"/>
          <w:position w:val="0"/>
          <w:sz w:val="24"/>
          <w:szCs w:val="24"/>
        </w:rPr>
        <w:t>・牛</w:t>
      </w:r>
      <w:r>
        <w:rPr>
          <w:color w:val="000000"/>
          <w:spacing w:val="0"/>
          <w:w w:val="100"/>
          <w:position w:val="0"/>
          <w:sz w:val="24"/>
          <w:szCs w:val="24"/>
          <w:eastAsianLayout w:id="605" w:vert="on"/>
        </w:rPr>
        <w:t xml:space="preserve"> </w:t>
      </w:r>
      <w:r>
        <w:rPr>
          <w:color w:val="000000"/>
          <w:spacing w:val="0"/>
          <w:w w:val="100"/>
          <w:position w:val="0"/>
          <w:sz w:val="24"/>
          <w:szCs w:val="24"/>
          <w:eastAsianLayout w:id="606" w:vert="on"/>
        </w:rPr>
        <w:t>#</w:t>
      </w:r>
      <w:r>
        <w:rPr>
          <w:color w:val="000000"/>
          <w:spacing w:val="0"/>
          <w:w w:val="100"/>
          <w:position w:val="0"/>
          <w:sz w:val="24"/>
          <w:szCs w:val="24"/>
        </w:rPr>
        <w:t>愛海</w:t>
      </w:r>
      <w:r>
        <w:rPr>
          <w:color w:val="000000"/>
          <w:spacing w:val="0"/>
          <w:w w:val="100"/>
          <w:position w:val="0"/>
          <w:sz w:val="24"/>
          <w:szCs w:val="24"/>
          <w:lang w:val="en-US" w:eastAsia="en-US" w:bidi="en-US"/>
        </w:rPr>
        <w:t>T</w:t>
      </w:r>
      <w:r>
        <w:rPr>
          <w:color w:val="000000"/>
          <w:spacing w:val="0"/>
          <w:w w:val="100"/>
          <w:position w:val="0"/>
          <w:sz w:val="24"/>
          <w:szCs w:val="24"/>
        </w:rPr>
        <w:t>曰演題</w:t>
      </w:r>
      <w:r>
        <w:rPr>
          <w:color w:val="000000"/>
          <w:spacing w:val="0"/>
          <w:w w:val="100"/>
          <w:position w:val="0"/>
          <w:sz w:val="26"/>
          <w:szCs w:val="26"/>
          <w:lang w:val="en-US" w:eastAsia="en-US" w:bidi="en-US"/>
          <w:eastAsianLayout w:id="607" w:vert="on"/>
        </w:rPr>
        <w:t>3</w:t>
      </w:r>
      <w:r>
        <w:rPr>
          <w:color w:val="000000"/>
          <w:spacing w:val="0"/>
          <w:w w:val="100"/>
          <w:position w:val="0"/>
          <w:sz w:val="26"/>
          <w:szCs w:val="26"/>
          <w:lang w:val="en-US" w:eastAsia="en-US" w:bidi="en-US"/>
          <w:eastAsianLayout w:id="608" w:vert="on"/>
        </w:rPr>
        <w:t>H</w:t>
      </w:r>
      <w:r>
        <w:rPr>
          <w:color w:val="000000"/>
          <w:spacing w:val="0"/>
          <w:w w:val="100"/>
          <w:position w:val="0"/>
          <w:sz w:val="26"/>
          <w:szCs w:val="26"/>
          <w:lang w:val="en-US" w:eastAsia="en-US" w:bidi="en-US"/>
          <w:eastAsianLayout w:id="609" w:vert="on"/>
        </w:rPr>
        <w:t>S</w:t>
      </w:r>
    </w:p>
    <w:p>
      <w:pPr>
        <w:pStyle w:val="Style53"/>
        <w:keepNext w:val="0"/>
        <w:keepLines w:val="0"/>
        <w:framePr w:w="13830" w:h="9135" w:hRule="exact" w:wrap="none" w:hAnchor="page" w:x="1811" w:y="1"/>
        <w:widowControl w:val="0"/>
        <w:shd w:val="clear" w:color="auto" w:fill="auto"/>
        <w:bidi w:val="0"/>
        <w:spacing w:before="0" w:after="0" w:line="455" w:lineRule="exact"/>
        <w:ind w:left="0" w:right="0" w:firstLine="600"/>
        <w:jc w:val="both"/>
        <w:textDirection w:val="tbRlV"/>
      </w:pPr>
      <w:r>
        <w:rPr>
          <w:color w:val="000000"/>
          <w:spacing w:val="0"/>
          <w:w w:val="100"/>
          <w:position w:val="0"/>
          <w:sz w:val="24"/>
          <w:szCs w:val="24"/>
        </w:rPr>
        <w:t>1846书3</w:t>
      </w:r>
      <w:r>
        <w:rPr>
          <w:color w:val="000000"/>
          <w:spacing w:val="0"/>
          <w:w w:val="100"/>
          <w:position w:val="0"/>
          <w:sz w:val="24"/>
          <w:szCs w:val="24"/>
          <w:eastAsianLayout w:id="610" w:vert="on"/>
        </w:rPr>
        <w:t xml:space="preserve"> </w:t>
      </w:r>
      <w:r>
        <w:rPr>
          <w:color w:val="000000"/>
          <w:spacing w:val="0"/>
          <w:w w:val="100"/>
          <w:position w:val="0"/>
          <w:sz w:val="24"/>
          <w:szCs w:val="24"/>
          <w:lang w:val="en-US" w:eastAsia="en-US" w:bidi="en-US"/>
        </w:rPr>
        <w:t>S</w:t>
      </w:r>
      <w:r>
        <w:rPr>
          <w:color w:val="000000"/>
          <w:spacing w:val="0"/>
          <w:w w:val="100"/>
          <w:position w:val="0"/>
          <w:sz w:val="24"/>
          <w:szCs w:val="24"/>
          <w:lang w:val="en-US" w:eastAsia="en-US" w:bidi="en-US"/>
          <w:eastAsianLayout w:id="611" w:vert="on"/>
        </w:rPr>
        <w:t xml:space="preserve"> </w:t>
      </w:r>
      <w:r>
        <w:rPr>
          <w:color w:val="000000"/>
          <w:spacing w:val="0"/>
          <w:w w:val="100"/>
          <w:position w:val="0"/>
          <w:sz w:val="26"/>
          <w:szCs w:val="26"/>
        </w:rPr>
        <w:t>30</w:t>
      </w:r>
      <w:r>
        <w:rPr>
          <w:color w:val="000000"/>
          <w:spacing w:val="0"/>
          <w:w w:val="100"/>
          <w:position w:val="0"/>
          <w:sz w:val="26"/>
          <w:szCs w:val="26"/>
          <w:eastAsianLayout w:id="612" w:vert="on"/>
        </w:rPr>
        <w:t xml:space="preserve"> </w:t>
      </w:r>
      <w:r>
        <w:rPr>
          <w:color w:val="000000"/>
          <w:spacing w:val="0"/>
          <w:w w:val="100"/>
          <w:position w:val="0"/>
          <w:sz w:val="26"/>
          <w:szCs w:val="26"/>
          <w:lang w:val="en-US" w:eastAsia="en-US" w:bidi="en-US"/>
          <w:eastAsianLayout w:id="613" w:vert="on"/>
        </w:rPr>
        <w:t>m</w:t>
      </w:r>
      <w:r>
        <w:rPr>
          <w:color w:val="000000"/>
          <w:spacing w:val="0"/>
          <w:w w:val="100"/>
          <w:position w:val="0"/>
          <w:sz w:val="26"/>
          <w:szCs w:val="26"/>
          <w:lang w:val="en-US" w:eastAsia="en-US" w:bidi="en-US"/>
          <w:eastAsianLayout w:id="614" w:vert="on"/>
        </w:rPr>
        <w:t>-</w:t>
      </w:r>
      <w:r>
        <w:rPr>
          <w:color w:val="000000"/>
          <w:spacing w:val="0"/>
          <w:w w:val="100"/>
          <w:position w:val="0"/>
          <w:sz w:val="24"/>
          <w:szCs w:val="24"/>
        </w:rPr>
        <w:t>斗</w:t>
      </w:r>
      <w:r>
        <w:rPr>
          <w:color w:val="000000"/>
          <w:spacing w:val="0"/>
          <w:w w:val="100"/>
          <w:position w:val="0"/>
          <w:sz w:val="26"/>
          <w:szCs w:val="26"/>
          <w:lang w:val="en-US" w:eastAsia="en-US" w:bidi="en-US"/>
          <w:eastAsianLayout w:id="615" w:vert="on"/>
        </w:rPr>
        <w:t>n»</w:t>
      </w:r>
      <w:r>
        <w:rPr>
          <w:color w:val="000000"/>
          <w:spacing w:val="0"/>
          <w:w w:val="100"/>
          <w:position w:val="0"/>
          <w:sz w:val="24"/>
          <w:szCs w:val="24"/>
        </w:rPr>
        <w:t>潮</w:t>
      </w:r>
      <w:r>
        <w:rPr>
          <w:color w:val="000000"/>
          <w:spacing w:val="0"/>
          <w:w w:val="100"/>
          <w:position w:val="0"/>
          <w:sz w:val="26"/>
          <w:szCs w:val="26"/>
          <w:lang w:val="en-US" w:eastAsia="en-US" w:bidi="en-US"/>
          <w:eastAsianLayout w:id="616" w:vert="on"/>
        </w:rPr>
        <w:t>E</w:t>
      </w:r>
      <w:r>
        <w:rPr>
          <w:color w:val="000000"/>
          <w:spacing w:val="0"/>
          <w:w w:val="100"/>
          <w:position w:val="0"/>
          <w:sz w:val="24"/>
          <w:szCs w:val="24"/>
        </w:rPr>
        <w:t>淋</w:t>
      </w:r>
      <w:r>
        <w:rPr>
          <w:color w:val="000000"/>
          <w:spacing w:val="0"/>
          <w:w w:val="100"/>
          <w:position w:val="0"/>
          <w:sz w:val="24"/>
          <w:szCs w:val="24"/>
          <w:eastAsianLayout w:id="617" w:vert="on"/>
        </w:rPr>
        <w:t>*</w:t>
      </w:r>
      <w:r>
        <w:rPr>
          <w:color w:val="000000"/>
          <w:spacing w:val="0"/>
          <w:w w:val="100"/>
          <w:position w:val="0"/>
          <w:sz w:val="24"/>
          <w:szCs w:val="24"/>
        </w:rPr>
        <w:t>卄』盛</w:t>
      </w:r>
      <w:r>
        <w:rPr>
          <w:color w:val="000000"/>
          <w:spacing w:val="0"/>
          <w:w w:val="100"/>
          <w:position w:val="0"/>
          <w:sz w:val="26"/>
          <w:szCs w:val="26"/>
          <w:eastAsianLayout w:id="618" w:vert="on"/>
        </w:rPr>
        <w:t>55</w:t>
      </w:r>
      <w:r>
        <w:rPr>
          <w:color w:val="000000"/>
          <w:spacing w:val="0"/>
          <w:w w:val="100"/>
          <w:position w:val="0"/>
          <w:sz w:val="24"/>
          <w:szCs w:val="24"/>
        </w:rPr>
        <w:t>娜灿命出袖夢至</w:t>
      </w:r>
      <w:r>
        <w:rPr>
          <w:color w:val="000000"/>
          <w:spacing w:val="0"/>
          <w:w w:val="100"/>
          <w:position w:val="0"/>
          <w:sz w:val="24"/>
          <w:szCs w:val="24"/>
          <w:lang w:val="en-US" w:eastAsia="en-US" w:bidi="en-US"/>
          <w:eastAsianLayout w:id="619" w:vert="on"/>
        </w:rPr>
        <w:t>tt&gt;</w:t>
      </w:r>
      <w:r>
        <w:rPr>
          <w:color w:val="000000"/>
          <w:spacing w:val="0"/>
          <w:w w:val="100"/>
          <w:position w:val="0"/>
          <w:sz w:val="24"/>
          <w:szCs w:val="24"/>
        </w:rPr>
        <w:t>愁・</w:t>
      </w:r>
      <w:r>
        <w:rPr>
          <w:color w:val="000000"/>
          <w:spacing w:val="0"/>
          <w:w w:val="100"/>
          <w:position w:val="0"/>
          <w:sz w:val="24"/>
          <w:szCs w:val="24"/>
          <w:eastAsianLayout w:id="620" w:vert="on"/>
        </w:rPr>
        <w:t xml:space="preserve"> </w:t>
      </w:r>
      <w:r>
        <w:rPr>
          <w:color w:val="000000"/>
          <w:spacing w:val="0"/>
          <w:w w:val="100"/>
          <w:position w:val="0"/>
          <w:sz w:val="24"/>
          <w:szCs w:val="24"/>
        </w:rPr>
        <w:t>却答《麟海辞娜弟志訝》</w:t>
      </w:r>
      <w:r>
        <w:rPr>
          <w:color w:val="000000"/>
          <w:spacing w:val="0"/>
          <w:w w:val="100"/>
          <w:position w:val="0"/>
          <w:sz w:val="24"/>
          <w:szCs w:val="24"/>
          <w:eastAsianLayout w:id="621" w:vert="on"/>
        </w:rPr>
        <w:t>—</w:t>
      </w:r>
      <w:r>
        <w:rPr>
          <w:color w:val="000000"/>
          <w:spacing w:val="0"/>
          <w:w w:val="100"/>
          <w:position w:val="0"/>
          <w:sz w:val="24"/>
          <w:szCs w:val="24"/>
        </w:rPr>
        <w:t>講任海</w:t>
      </w:r>
      <w:r>
        <w:rPr>
          <w:color w:val="000000"/>
          <w:spacing w:val="0"/>
          <w:w w:val="100"/>
          <w:position w:val="0"/>
          <w:sz w:val="26"/>
          <w:szCs w:val="26"/>
          <w:eastAsianLayout w:id="622" w:vert="on"/>
        </w:rPr>
        <w:t>3</w:t>
      </w:r>
      <w:r>
        <w:rPr>
          <w:color w:val="000000"/>
          <w:spacing w:val="0"/>
          <w:w w:val="100"/>
          <w:position w:val="0"/>
          <w:sz w:val="24"/>
          <w:szCs w:val="24"/>
        </w:rPr>
        <w:t>對海蝸</w:t>
      </w:r>
      <w:r>
        <w:rPr>
          <w:color w:val="000000"/>
          <w:spacing w:val="0"/>
          <w:w w:val="100"/>
          <w:position w:val="0"/>
          <w:sz w:val="26"/>
          <w:szCs w:val="26"/>
          <w:lang w:val="en-US" w:eastAsia="en-US" w:bidi="en-US"/>
          <w:eastAsianLayout w:id="623" w:vert="on"/>
        </w:rPr>
        <w:t>W</w:t>
      </w:r>
      <w:r>
        <w:rPr>
          <w:color w:val="000000"/>
          <w:spacing w:val="0"/>
          <w:w w:val="100"/>
          <w:position w:val="0"/>
          <w:sz w:val="24"/>
          <w:szCs w:val="24"/>
          <w:lang w:val="en-US" w:eastAsia="en-US" w:bidi="en-US"/>
        </w:rPr>
        <w:t>。</w:t>
      </w:r>
      <w:r>
        <w:rPr>
          <w:color w:val="000000"/>
          <w:spacing w:val="0"/>
          <w:w w:val="100"/>
          <w:position w:val="0"/>
          <w:sz w:val="24"/>
          <w:szCs w:val="24"/>
        </w:rPr>
        <w:t>漆茹券</w:t>
      </w:r>
      <w:r>
        <w:rPr>
          <w:color w:val="000000"/>
          <w:spacing w:val="0"/>
          <w:w w:val="100"/>
          <w:position w:val="0"/>
          <w:sz w:val="26"/>
          <w:szCs w:val="26"/>
          <w:lang w:val="en-US" w:eastAsia="en-US" w:bidi="en-US"/>
          <w:eastAsianLayout w:id="624" w:vert="on"/>
        </w:rPr>
        <w:t>W</w:t>
      </w:r>
      <w:r>
        <w:rPr>
          <w:color w:val="000000"/>
          <w:spacing w:val="0"/>
          <w:w w:val="100"/>
          <w:position w:val="0"/>
          <w:sz w:val="26"/>
          <w:szCs w:val="26"/>
          <w:lang w:val="en-US" w:eastAsia="en-US" w:bidi="en-US"/>
          <w:eastAsianLayout w:id="625" w:vert="on"/>
        </w:rPr>
        <w:t>S-</w:t>
      </w:r>
      <w:r>
        <w:rPr>
          <w:color w:val="000000"/>
          <w:spacing w:val="0"/>
          <w:w w:val="100"/>
          <w:position w:val="0"/>
          <w:sz w:val="26"/>
          <w:szCs w:val="26"/>
          <w:lang w:val="en-US" w:eastAsia="en-US" w:bidi="en-US"/>
          <w:eastAsianLayout w:id="626" w:vert="on"/>
        </w:rPr>
        <w:t>T</w:t>
      </w:r>
      <w:r>
        <w:rPr>
          <w:color w:val="000000"/>
          <w:spacing w:val="0"/>
          <w:w w:val="100"/>
          <w:position w:val="0"/>
          <w:sz w:val="24"/>
          <w:szCs w:val="24"/>
        </w:rPr>
        <w:t>冷注。</w:t>
      </w:r>
      <w:r>
        <w:rPr>
          <w:i/>
          <w:iCs/>
          <w:color w:val="000000"/>
          <w:spacing w:val="0"/>
          <w:w w:val="100"/>
          <w:position w:val="0"/>
          <w:sz w:val="24"/>
          <w:szCs w:val="24"/>
        </w:rPr>
        <w:t>冷</w:t>
      </w:r>
      <w:r>
        <w:rPr>
          <w:i/>
          <w:iCs/>
          <w:color w:val="000000"/>
          <w:spacing w:val="0"/>
          <w:w w:val="100"/>
          <w:position w:val="0"/>
          <w:sz w:val="24"/>
          <w:szCs w:val="24"/>
          <w:eastAsianLayout w:id="627" w:vert="on"/>
        </w:rPr>
        <w:t xml:space="preserve"> </w:t>
      </w:r>
      <w:r>
        <w:rPr>
          <w:color w:val="000000"/>
          <w:spacing w:val="0"/>
          <w:w w:val="100"/>
          <w:position w:val="0"/>
          <w:sz w:val="26"/>
          <w:szCs w:val="26"/>
          <w:lang w:val="en-US" w:eastAsia="en-US" w:bidi="en-US"/>
          <w:eastAsianLayout w:id="628" w:vert="on"/>
        </w:rPr>
        <w:t>h-</w:t>
      </w:r>
      <w:r>
        <w:rPr>
          <w:color w:val="000000"/>
          <w:spacing w:val="0"/>
          <w:w w:val="100"/>
          <w:position w:val="0"/>
          <w:sz w:val="24"/>
          <w:szCs w:val="24"/>
        </w:rPr>
        <w:t>宮河涔</w:t>
      </w:r>
      <w:r>
        <w:rPr>
          <w:color w:val="000000"/>
          <w:spacing w:val="0"/>
          <w:w w:val="100"/>
          <w:position w:val="0"/>
          <w:sz w:val="26"/>
          <w:szCs w:val="26"/>
          <w:lang w:val="en-US" w:eastAsia="en-US" w:bidi="en-US"/>
          <w:eastAsianLayout w:id="629" w:vert="on"/>
        </w:rPr>
        <w:t>EE-</w:t>
      </w:r>
      <w:r>
        <w:rPr>
          <w:color w:val="000000"/>
          <w:spacing w:val="0"/>
          <w:w w:val="100"/>
          <w:position w:val="0"/>
          <w:sz w:val="24"/>
          <w:szCs w:val="24"/>
        </w:rPr>
        <w:t>海務發</w:t>
      </w:r>
      <w:r>
        <w:rPr>
          <w:color w:val="000000"/>
          <w:spacing w:val="0"/>
          <w:w w:val="100"/>
          <w:position w:val="0"/>
          <w:sz w:val="24"/>
          <w:szCs w:val="24"/>
          <w:lang w:val="en-US" w:eastAsia="en-US" w:bidi="en-US"/>
          <w:eastAsianLayout w:id="630" w:vert="on"/>
        </w:rPr>
        <w:t>*</w:t>
      </w:r>
      <w:r>
        <w:rPr>
          <w:color w:val="000000"/>
          <w:spacing w:val="0"/>
          <w:w w:val="100"/>
          <w:position w:val="0"/>
          <w:sz w:val="24"/>
          <w:szCs w:val="24"/>
        </w:rPr>
        <w:t>舂</w:t>
      </w:r>
      <w:r>
        <w:rPr>
          <w:color w:val="000000"/>
          <w:spacing w:val="0"/>
          <w:w w:val="100"/>
          <w:position w:val="0"/>
          <w:sz w:val="24"/>
          <w:szCs w:val="24"/>
          <w:lang w:val="en-US" w:eastAsia="en-US" w:bidi="en-US"/>
        </w:rPr>
        <w:t>・</w:t>
      </w:r>
      <w:r>
        <w:rPr>
          <w:color w:val="000000"/>
          <w:spacing w:val="0"/>
          <w:w w:val="100"/>
          <w:position w:val="0"/>
          <w:sz w:val="26"/>
          <w:szCs w:val="26"/>
          <w:lang w:val="en-US" w:eastAsia="en-US" w:bidi="en-US"/>
          <w:eastAsianLayout w:id="631" w:vert="on"/>
        </w:rPr>
        <w:t>a</w:t>
      </w:r>
      <w:r>
        <w:rPr>
          <w:color w:val="000000"/>
          <w:spacing w:val="0"/>
          <w:w w:val="100"/>
          <w:position w:val="0"/>
          <w:sz w:val="26"/>
          <w:szCs w:val="26"/>
          <w:lang w:val="en-US" w:eastAsia="en-US" w:bidi="en-US"/>
          <w:eastAsianLayout w:id="632" w:vert="on"/>
        </w:rPr>
        <w:t>H</w:t>
      </w:r>
      <w:r>
        <w:rPr>
          <w:color w:val="000000"/>
          <w:spacing w:val="0"/>
          <w:w w:val="100"/>
          <w:position w:val="0"/>
          <w:sz w:val="24"/>
          <w:szCs w:val="24"/>
        </w:rPr>
        <w:t>業击底窟皿</w:t>
      </w:r>
      <w:r>
        <w:rPr>
          <w:color w:val="000000"/>
          <w:spacing w:val="0"/>
          <w:w w:val="100"/>
          <w:position w:val="0"/>
          <w:sz w:val="26"/>
          <w:szCs w:val="26"/>
          <w:eastAsianLayout w:id="633" w:vert="on"/>
        </w:rPr>
        <w:t>0</w:t>
      </w:r>
      <w:r>
        <w:rPr>
          <w:color w:val="000000"/>
          <w:spacing w:val="0"/>
          <w:w w:val="100"/>
          <w:position w:val="0"/>
          <w:sz w:val="26"/>
          <w:szCs w:val="26"/>
          <w:eastAsianLayout w:id="634" w:vert="on"/>
        </w:rPr>
        <w:t>§</w:t>
      </w:r>
      <w:r>
        <w:rPr>
          <w:color w:val="000000"/>
          <w:spacing w:val="0"/>
          <w:w w:val="100"/>
          <w:position w:val="0"/>
          <w:sz w:val="24"/>
          <w:szCs w:val="24"/>
        </w:rPr>
        <w:t>出・半涸沒</w:t>
      </w:r>
      <w:r>
        <w:rPr>
          <w:color w:val="000000"/>
          <w:spacing w:val="0"/>
          <w:w w:val="100"/>
          <w:position w:val="0"/>
          <w:sz w:val="24"/>
          <w:szCs w:val="24"/>
          <w:lang w:val="en-US" w:eastAsia="en-US" w:bidi="en-US"/>
          <w:eastAsianLayout w:id="635" w:vert="on"/>
        </w:rPr>
        <w:t>*</w:t>
      </w:r>
      <w:r>
        <w:rPr>
          <w:color w:val="000000"/>
          <w:spacing w:val="0"/>
          <w:w w:val="100"/>
          <w:position w:val="0"/>
          <w:sz w:val="24"/>
          <w:szCs w:val="24"/>
        </w:rPr>
        <w:t>召潍浙</w:t>
      </w:r>
      <w:r>
        <w:rPr>
          <w:color w:val="000000"/>
          <w:spacing w:val="0"/>
          <w:w w:val="100"/>
          <w:position w:val="0"/>
          <w:sz w:val="24"/>
          <w:szCs w:val="24"/>
          <w:eastAsianLayout w:id="636" w:vert="on"/>
        </w:rPr>
        <w:t>®</w:t>
      </w:r>
      <w:r>
        <w:rPr>
          <w:color w:val="000000"/>
          <w:spacing w:val="0"/>
          <w:w w:val="100"/>
          <w:position w:val="0"/>
          <w:sz w:val="24"/>
          <w:szCs w:val="24"/>
        </w:rPr>
        <w:t>桃</w:t>
      </w:r>
      <w:r>
        <w:rPr>
          <w:color w:val="000000"/>
          <w:spacing w:val="0"/>
          <w:w w:val="100"/>
          <w:position w:val="0"/>
          <w:sz w:val="24"/>
          <w:szCs w:val="24"/>
          <w:eastAsianLayout w:id="637" w:vert="on"/>
        </w:rPr>
        <w:t xml:space="preserve"> </w:t>
      </w:r>
      <w:r>
        <w:rPr>
          <w:i/>
          <w:iCs/>
          <w:color w:val="000000"/>
          <w:spacing w:val="0"/>
          <w:w w:val="100"/>
          <w:position w:val="0"/>
          <w:sz w:val="24"/>
          <w:szCs w:val="24"/>
          <w:lang w:val="en-US" w:eastAsia="en-US" w:bidi="en-US"/>
          <w:eastAsianLayout w:id="638" w:vert="on"/>
        </w:rPr>
        <w:t>I</w:t>
      </w:r>
      <w:r>
        <w:rPr>
          <w:i/>
          <w:iCs/>
          <w:color w:val="000000"/>
          <w:spacing w:val="0"/>
          <w:w w:val="100"/>
          <w:position w:val="0"/>
          <w:sz w:val="24"/>
          <w:szCs w:val="24"/>
          <w:lang w:val="en-US" w:eastAsia="en-US" w:bidi="en-US"/>
          <w:eastAsianLayout w:id="639" w:vert="on"/>
        </w:rPr>
        <w:t>s</w:t>
      </w:r>
      <w:r>
        <w:rPr>
          <w:i/>
          <w:iCs/>
          <w:color w:val="000000"/>
          <w:spacing w:val="0"/>
          <w:w w:val="100"/>
          <w:position w:val="0"/>
          <w:sz w:val="24"/>
          <w:szCs w:val="24"/>
          <w:lang w:val="en-US" w:eastAsia="en-US" w:bidi="en-US"/>
          <w:eastAsianLayout w:id="640" w:vert="on"/>
        </w:rPr>
        <w:t>^</w:t>
      </w:r>
      <w:r>
        <w:rPr>
          <w:i/>
          <w:iCs/>
          <w:color w:val="000000"/>
          <w:spacing w:val="0"/>
          <w:w w:val="100"/>
          <w:position w:val="0"/>
          <w:sz w:val="24"/>
          <w:szCs w:val="24"/>
          <w:lang w:val="en-US" w:eastAsia="en-US" w:bidi="en-US"/>
          <w:eastAsianLayout w:id="641" w:vert="on"/>
        </w:rPr>
        <w:t>s</w:t>
      </w:r>
      <w:r>
        <w:rPr>
          <w:i/>
          <w:iCs/>
          <w:color w:val="000000"/>
          <w:spacing w:val="0"/>
          <w:w w:val="100"/>
          <w:position w:val="0"/>
          <w:sz w:val="24"/>
          <w:szCs w:val="24"/>
          <w:lang w:val="en-US" w:eastAsia="en-US" w:bidi="en-US"/>
          <w:eastAsianLayout w:id="642" w:vert="on"/>
        </w:rPr>
        <w:t>i</w:t>
      </w:r>
      <w:r>
        <w:rPr>
          <w:i/>
          <w:iCs/>
          <w:color w:val="000000"/>
          <w:spacing w:val="0"/>
          <w:w w:val="100"/>
          <w:position w:val="0"/>
          <w:sz w:val="24"/>
          <w:szCs w:val="24"/>
          <w:lang w:val="en-US" w:eastAsia="en-US" w:bidi="en-US"/>
          <w:eastAsianLayout w:id="643" w:vert="on"/>
        </w:rPr>
        <w:t>l</w:t>
      </w:r>
      <w:r>
        <w:rPr>
          <w:i/>
          <w:iCs/>
          <w:color w:val="000000"/>
          <w:spacing w:val="0"/>
          <w:w w:val="100"/>
          <w:position w:val="0"/>
          <w:sz w:val="24"/>
          <w:szCs w:val="24"/>
          <w:lang w:val="en-US" w:eastAsia="en-US" w:bidi="en-US"/>
          <w:eastAsianLayout w:id="644" w:vert="on"/>
        </w:rPr>
        <w:t>s</w:t>
      </w:r>
      <w:r>
        <w:rPr>
          <w:i/>
          <w:iCs/>
          <w:color w:val="000000"/>
          <w:spacing w:val="0"/>
          <w:w w:val="100"/>
          <w:position w:val="0"/>
          <w:sz w:val="24"/>
          <w:szCs w:val="24"/>
          <w:lang w:val="en-US" w:eastAsia="en-US" w:bidi="en-US"/>
          <w:eastAsianLayout w:id="645" w:vert="on"/>
        </w:rPr>
        <w:t>^</w:t>
      </w:r>
      <w:r>
        <w:rPr>
          <w:i/>
          <w:iCs/>
          <w:color w:val="000000"/>
          <w:spacing w:val="0"/>
          <w:w w:val="100"/>
          <w:position w:val="0"/>
          <w:sz w:val="24"/>
          <w:szCs w:val="24"/>
          <w:lang w:val="en-US" w:eastAsia="en-US" w:bidi="en-US"/>
          <w:eastAsianLayout w:id="646" w:vert="on"/>
        </w:rPr>
        <w:t>o</w:t>
      </w:r>
      <w:r>
        <w:rPr>
          <w:i/>
          <w:iCs/>
          <w:color w:val="000000"/>
          <w:spacing w:val="0"/>
          <w:w w:val="100"/>
          <w:position w:val="0"/>
          <w:sz w:val="24"/>
          <w:szCs w:val="24"/>
          <w:lang w:val="en-US" w:eastAsia="en-US" w:bidi="en-US"/>
          <w:eastAsianLayout w:id="647" w:vert="on"/>
        </w:rPr>
        <w:t xml:space="preserve"> </w:t>
      </w:r>
      <w:r>
        <w:rPr>
          <w:i/>
          <w:iCs/>
          <w:color w:val="000000"/>
          <w:spacing w:val="0"/>
          <w:w w:val="100"/>
          <w:position w:val="0"/>
          <w:sz w:val="24"/>
          <w:szCs w:val="24"/>
          <w:lang w:val="en-US" w:eastAsia="en-US" w:bidi="en-US"/>
          <w:eastAsianLayout w:id="648" w:vert="on"/>
        </w:rPr>
        <w:t>^</w:t>
      </w:r>
      <w:r>
        <w:rPr>
          <w:i/>
          <w:iCs/>
          <w:color w:val="000000"/>
          <w:spacing w:val="0"/>
          <w:w w:val="100"/>
          <w:position w:val="0"/>
          <w:sz w:val="24"/>
          <w:szCs w:val="24"/>
          <w:lang w:val="en-US" w:eastAsia="en-US" w:bidi="en-US"/>
          <w:eastAsianLayout w:id="649" w:vert="on"/>
        </w:rPr>
        <w:t>s</w:t>
      </w:r>
      <w:r>
        <w:rPr>
          <w:i/>
          <w:iCs/>
          <w:color w:val="000000"/>
          <w:spacing w:val="0"/>
          <w:w w:val="100"/>
          <w:position w:val="0"/>
          <w:sz w:val="24"/>
          <w:szCs w:val="24"/>
          <w:lang w:val="en-US" w:eastAsia="en-US" w:bidi="en-US"/>
          <w:eastAsianLayout w:id="650" w:vert="on"/>
        </w:rPr>
        <w:t>,</w:t>
      </w:r>
      <w:r>
        <w:rPr>
          <w:i/>
          <w:iCs/>
          <w:color w:val="000000"/>
          <w:spacing w:val="0"/>
          <w:w w:val="100"/>
          <w:position w:val="0"/>
          <w:sz w:val="24"/>
          <w:szCs w:val="24"/>
          <w:lang w:val="en-US" w:eastAsia="en-US" w:bidi="en-US"/>
          <w:eastAsianLayout w:id="651" w:vert="on"/>
        </w:rPr>
        <w:t xml:space="preserve"> </w:t>
      </w:r>
      <w:r>
        <w:rPr>
          <w:i/>
          <w:iCs/>
          <w:color w:val="000000"/>
          <w:spacing w:val="0"/>
          <w:w w:val="100"/>
          <w:position w:val="0"/>
          <w:sz w:val="24"/>
          <w:szCs w:val="24"/>
          <w:lang w:val="en-US" w:eastAsia="en-US" w:bidi="en-US"/>
          <w:eastAsianLayout w:id="652" w:vert="on"/>
        </w:rPr>
        <w:t>s</w:t>
      </w:r>
      <w:r>
        <w:rPr>
          <w:i/>
          <w:iCs/>
          <w:color w:val="000000"/>
          <w:spacing w:val="0"/>
          <w:w w:val="100"/>
          <w:position w:val="0"/>
          <w:sz w:val="24"/>
          <w:szCs w:val="24"/>
          <w:lang w:val="en-US" w:eastAsia="en-US" w:bidi="en-US"/>
          <w:eastAsianLayout w:id="653" w:vert="on"/>
        </w:rPr>
        <w:t>^</w:t>
      </w:r>
      <w:r>
        <w:rPr>
          <w:i/>
          <w:iCs/>
          <w:color w:val="000000"/>
          <w:spacing w:val="0"/>
          <w:w w:val="100"/>
          <w:position w:val="0"/>
          <w:sz w:val="24"/>
          <w:szCs w:val="24"/>
          <w:lang w:val="en-US" w:eastAsia="en-US" w:bidi="en-US"/>
          <w:eastAsianLayout w:id="654" w:vert="on"/>
        </w:rPr>
        <w:t>s</w:t>
      </w:r>
      <w:r>
        <w:rPr>
          <w:i/>
          <w:iCs/>
          <w:color w:val="000000"/>
          <w:spacing w:val="0"/>
          <w:w w:val="100"/>
          <w:position w:val="0"/>
          <w:sz w:val="24"/>
          <w:szCs w:val="24"/>
          <w:lang w:val="en-US" w:eastAsia="en-US" w:bidi="en-US"/>
          <w:eastAsianLayout w:id="655" w:vert="on"/>
        </w:rPr>
        <w:t>.</w:t>
      </w:r>
    </w:p>
    <w:p>
      <w:pPr>
        <w:pStyle w:val="Style53"/>
        <w:keepNext w:val="0"/>
        <w:keepLines w:val="0"/>
        <w:framePr w:w="13830" w:h="9135" w:hRule="exact" w:wrap="none" w:hAnchor="page" w:x="1811" w:y="1"/>
        <w:widowControl w:val="0"/>
        <w:shd w:val="clear" w:color="auto" w:fill="auto"/>
        <w:bidi w:val="0"/>
        <w:spacing w:before="0" w:after="0"/>
        <w:ind w:left="0" w:right="0" w:firstLine="0"/>
        <w:jc w:val="both"/>
        <w:textDirection w:val="tbRlV"/>
        <w:rPr>
          <w:sz w:val="26"/>
          <w:szCs w:val="26"/>
        </w:rPr>
      </w:pPr>
      <w:r>
        <w:rPr>
          <w:color w:val="000000"/>
          <w:spacing w:val="0"/>
          <w:w w:val="100"/>
          <w:position w:val="0"/>
          <w:sz w:val="26"/>
          <w:szCs w:val="26"/>
          <w:lang w:val="en-US" w:eastAsia="en-US" w:bidi="en-US"/>
          <w:eastAsianLayout w:id="656" w:vert="on"/>
        </w:rPr>
        <w:t>S</w:t>
      </w:r>
      <w:r>
        <w:rPr>
          <w:color w:val="000000"/>
          <w:spacing w:val="0"/>
          <w:w w:val="100"/>
          <w:position w:val="0"/>
          <w:sz w:val="26"/>
          <w:szCs w:val="26"/>
          <w:lang w:val="en-US" w:eastAsia="en-US" w:bidi="en-US"/>
          <w:eastAsianLayout w:id="657" w:vert="on"/>
        </w:rPr>
        <w:t>K</w:t>
      </w:r>
      <w:r>
        <w:rPr>
          <w:color w:val="000000"/>
          <w:spacing w:val="0"/>
          <w:w w:val="100"/>
          <w:position w:val="0"/>
          <w:sz w:val="26"/>
          <w:szCs w:val="26"/>
          <w:lang w:val="en-US" w:eastAsia="en-US" w:bidi="en-US"/>
          <w:eastAsianLayout w:id="658" w:vert="on"/>
        </w:rPr>
        <w:t>S</w:t>
      </w:r>
      <w:r>
        <w:rPr>
          <w:color w:val="000000"/>
          <w:spacing w:val="0"/>
          <w:w w:val="100"/>
          <w:position w:val="0"/>
          <w:sz w:val="24"/>
          <w:szCs w:val="24"/>
        </w:rPr>
        <w:t>湿湖</w:t>
      </w:r>
      <w:r>
        <w:rPr>
          <w:color w:val="000000"/>
          <w:spacing w:val="0"/>
          <w:w w:val="100"/>
          <w:position w:val="0"/>
          <w:sz w:val="24"/>
          <w:szCs w:val="24"/>
          <w:eastAsianLayout w:id="659" w:vert="on"/>
        </w:rPr>
        <w:t>—</w:t>
      </w:r>
      <w:r>
        <w:rPr>
          <w:color w:val="000000"/>
          <w:spacing w:val="0"/>
          <w:w w:val="100"/>
          <w:position w:val="0"/>
          <w:sz w:val="24"/>
          <w:szCs w:val="24"/>
        </w:rPr>
        <w:t>善圖</w:t>
      </w:r>
      <w:r>
        <w:rPr>
          <w:color w:val="000000"/>
          <w:spacing w:val="0"/>
          <w:w w:val="100"/>
          <w:position w:val="0"/>
          <w:sz w:val="26"/>
          <w:szCs w:val="26"/>
          <w:lang w:val="en-US" w:eastAsia="en-US" w:bidi="en-US"/>
          <w:eastAsianLayout w:id="660" w:vert="on"/>
        </w:rPr>
        <w:t>SB</w:t>
      </w:r>
      <w:r>
        <w:rPr>
          <w:color w:val="000000"/>
          <w:spacing w:val="0"/>
          <w:w w:val="100"/>
          <w:position w:val="0"/>
          <w:sz w:val="26"/>
          <w:szCs w:val="26"/>
          <w:lang w:val="en-US" w:eastAsia="en-US" w:bidi="en-US"/>
          <w:eastAsianLayout w:id="661" w:vert="on"/>
        </w:rPr>
        <w:t>S</w:t>
      </w:r>
      <w:r>
        <w:rPr>
          <w:color w:val="000000"/>
          <w:spacing w:val="0"/>
          <w:w w:val="100"/>
          <w:position w:val="0"/>
          <w:sz w:val="24"/>
          <w:szCs w:val="24"/>
        </w:rPr>
        <w:t>卡</w:t>
      </w:r>
      <w:r>
        <w:rPr>
          <w:color w:val="000000"/>
          <w:spacing w:val="0"/>
          <w:w w:val="100"/>
          <w:position w:val="0"/>
          <w:sz w:val="26"/>
          <w:szCs w:val="26"/>
          <w:lang w:val="en-US" w:eastAsia="en-US" w:bidi="en-US"/>
          <w:eastAsianLayout w:id="662" w:vert="on"/>
        </w:rPr>
        <w:t>3</w:t>
      </w:r>
      <w:r>
        <w:rPr>
          <w:color w:val="000000"/>
          <w:spacing w:val="0"/>
          <w:w w:val="100"/>
          <w:position w:val="0"/>
          <w:sz w:val="24"/>
          <w:szCs w:val="24"/>
        </w:rPr>
        <w:t>卄</w:t>
      </w:r>
      <w:r>
        <w:rPr>
          <w:color w:val="000000"/>
          <w:spacing w:val="0"/>
          <w:w w:val="100"/>
          <w:position w:val="0"/>
          <w:sz w:val="26"/>
          <w:szCs w:val="26"/>
          <w:lang w:val="en-US" w:eastAsia="en-US" w:bidi="en-US"/>
          <w:eastAsianLayout w:id="663" w:vert="on"/>
        </w:rPr>
        <w:t>K</w:t>
      </w:r>
      <w:r>
        <w:rPr>
          <w:color w:val="000000"/>
          <w:spacing w:val="0"/>
          <w:w w:val="100"/>
          <w:position w:val="0"/>
          <w:sz w:val="26"/>
          <w:szCs w:val="26"/>
          <w:lang w:val="en-US" w:eastAsia="en-US" w:bidi="en-US"/>
          <w:eastAsianLayout w:id="664" w:vert="on"/>
        </w:rPr>
        <w:t>WJ</w:t>
      </w:r>
      <w:r>
        <w:rPr>
          <w:color w:val="000000"/>
          <w:spacing w:val="0"/>
          <w:w w:val="100"/>
          <w:position w:val="0"/>
          <w:sz w:val="26"/>
          <w:szCs w:val="26"/>
          <w:lang w:val="en-US" w:eastAsia="en-US" w:bidi="en-US"/>
          <w:eastAsianLayout w:id="665" w:vert="on"/>
        </w:rPr>
        <w:t>a</w:t>
      </w:r>
      <w:r>
        <w:rPr>
          <w:color w:val="000000"/>
          <w:spacing w:val="0"/>
          <w:w w:val="100"/>
          <w:position w:val="0"/>
          <w:sz w:val="24"/>
          <w:szCs w:val="24"/>
          <w:lang w:val="zh-CN" w:eastAsia="zh-CN" w:bidi="zh-CN"/>
        </w:rPr>
        <w:t>北洲</w:t>
      </w:r>
      <w:r>
        <w:rPr>
          <w:color w:val="000000"/>
          <w:spacing w:val="0"/>
          <w:w w:val="100"/>
          <w:position w:val="0"/>
          <w:sz w:val="26"/>
          <w:szCs w:val="26"/>
          <w:lang w:val="en-US" w:eastAsia="en-US" w:bidi="en-US"/>
          <w:eastAsianLayout w:id="666" w:vert="on"/>
        </w:rPr>
        <w:t>c</w:t>
      </w:r>
      <w:r>
        <w:rPr>
          <w:color w:val="000000"/>
          <w:spacing w:val="0"/>
          <w:w w:val="100"/>
          <w:position w:val="0"/>
          <w:sz w:val="24"/>
          <w:szCs w:val="24"/>
        </w:rPr>
        <w:t>岗举団</w:t>
      </w:r>
      <w:r>
        <w:rPr>
          <w:color w:val="000000"/>
          <w:spacing w:val="0"/>
          <w:w w:val="100"/>
          <w:position w:val="0"/>
          <w:sz w:val="26"/>
          <w:szCs w:val="26"/>
          <w:lang w:val="en-US" w:eastAsia="en-US" w:bidi="en-US"/>
          <w:eastAsianLayout w:id="667" w:vert="on"/>
        </w:rPr>
        <w:t>a</w:t>
      </w:r>
      <w:r>
        <w:rPr>
          <w:color w:val="000000"/>
          <w:spacing w:val="0"/>
          <w:w w:val="100"/>
          <w:position w:val="0"/>
          <w:sz w:val="24"/>
          <w:szCs w:val="24"/>
        </w:rPr>
        <w:t>喜沸</w:t>
      </w:r>
      <w:r>
        <w:rPr>
          <w:color w:val="000000"/>
          <w:spacing w:val="0"/>
          <w:w w:val="100"/>
          <w:position w:val="0"/>
          <w:sz w:val="26"/>
          <w:szCs w:val="26"/>
          <w:lang w:val="en-US" w:eastAsia="en-US" w:bidi="en-US"/>
          <w:eastAsianLayout w:id="668" w:vert="on"/>
        </w:rPr>
        <w:t>CI1</w:t>
      </w:r>
      <w:r>
        <w:rPr>
          <w:color w:val="000000"/>
          <w:spacing w:val="0"/>
          <w:w w:val="100"/>
          <w:position w:val="0"/>
          <w:sz w:val="24"/>
          <w:szCs w:val="24"/>
        </w:rPr>
        <w:t>添逐涉</w:t>
      </w:r>
      <w:r>
        <w:rPr>
          <w:color w:val="000000"/>
          <w:spacing w:val="0"/>
          <w:w w:val="100"/>
          <w:position w:val="0"/>
          <w:sz w:val="26"/>
          <w:szCs w:val="26"/>
          <w:lang w:val="en-US" w:eastAsia="en-US" w:bidi="en-US"/>
          <w:eastAsianLayout w:id="669" w:vert="on"/>
        </w:rPr>
        <w:t>f</w:t>
      </w:r>
      <w:r>
        <w:rPr>
          <w:color w:val="000000"/>
          <w:spacing w:val="0"/>
          <w:w w:val="100"/>
          <w:position w:val="0"/>
          <w:sz w:val="26"/>
          <w:szCs w:val="26"/>
          <w:lang w:val="en-US" w:eastAsia="en-US" w:bidi="en-US"/>
          <w:eastAsianLayout w:id="670" w:vert="on"/>
        </w:rPr>
        <w:t>s</w:t>
      </w:r>
      <w:r>
        <w:rPr>
          <w:color w:val="000000"/>
          <w:spacing w:val="0"/>
          <w:w w:val="100"/>
          <w:position w:val="0"/>
          <w:sz w:val="26"/>
          <w:szCs w:val="26"/>
          <w:lang w:val="en-US" w:eastAsia="en-US" w:bidi="en-US"/>
          <w:eastAsianLayout w:id="671" w:vert="on"/>
        </w:rPr>
        <w:t xml:space="preserve"> </w:t>
      </w:r>
      <w:r>
        <w:rPr>
          <w:color w:val="000000"/>
          <w:spacing w:val="0"/>
          <w:w w:val="100"/>
          <w:position w:val="0"/>
          <w:sz w:val="24"/>
          <w:szCs w:val="24"/>
        </w:rPr>
        <w:t>潍阚昏</w:t>
      </w:r>
      <w:r>
        <w:rPr>
          <w:color w:val="000000"/>
          <w:spacing w:val="0"/>
          <w:w w:val="100"/>
          <w:position w:val="0"/>
          <w:sz w:val="26"/>
          <w:szCs w:val="26"/>
          <w:lang w:val="en-US" w:eastAsia="en-US" w:bidi="en-US"/>
          <w:eastAsianLayout w:id="672" w:vert="on"/>
        </w:rPr>
        <w:t>H</w:t>
      </w:r>
      <w:r>
        <w:rPr>
          <w:color w:val="000000"/>
          <w:spacing w:val="0"/>
          <w:w w:val="100"/>
          <w:position w:val="0"/>
          <w:sz w:val="26"/>
          <w:szCs w:val="26"/>
          <w:lang w:val="en-US" w:eastAsia="en-US" w:bidi="en-US"/>
          <w:eastAsianLayout w:id="673" w:vert="on"/>
        </w:rPr>
        <w:t>A</w:t>
      </w:r>
      <w:r>
        <w:rPr>
          <w:color w:val="000000"/>
          <w:spacing w:val="0"/>
          <w:w w:val="100"/>
          <w:position w:val="0"/>
          <w:sz w:val="26"/>
          <w:szCs w:val="26"/>
          <w:lang w:val="en-US" w:eastAsia="en-US" w:bidi="en-US"/>
          <w:eastAsianLayout w:id="674" w:vert="on"/>
        </w:rPr>
        <w:t>®!</w:t>
      </w:r>
      <w:r>
        <w:rPr>
          <w:color w:val="000000"/>
          <w:spacing w:val="0"/>
          <w:w w:val="100"/>
          <w:position w:val="0"/>
          <w:sz w:val="24"/>
          <w:szCs w:val="24"/>
        </w:rPr>
        <w:t>理琢</w:t>
      </w:r>
      <w:r>
        <w:rPr>
          <w:color w:val="000000"/>
          <w:spacing w:val="0"/>
          <w:w w:val="100"/>
          <w:position w:val="0"/>
          <w:sz w:val="26"/>
          <w:szCs w:val="26"/>
          <w:lang w:val="en-US" w:eastAsia="en-US" w:bidi="en-US"/>
          <w:eastAsianLayout w:id="675" w:vert="on"/>
        </w:rPr>
        <w:t>B</w:t>
      </w:r>
      <w:r>
        <w:rPr>
          <w:color w:val="000000"/>
          <w:spacing w:val="0"/>
          <w:w w:val="100"/>
          <w:position w:val="0"/>
          <w:sz w:val="24"/>
          <w:szCs w:val="24"/>
        </w:rPr>
        <w:t>幫</w:t>
      </w:r>
      <w:r>
        <w:rPr>
          <w:color w:val="000000"/>
          <w:spacing w:val="0"/>
          <w:w w:val="100"/>
          <w:position w:val="0"/>
          <w:sz w:val="24"/>
          <w:szCs w:val="24"/>
          <w:eastAsianLayout w:id="676" w:vert="on"/>
        </w:rPr>
        <w:t>•</w:t>
      </w:r>
      <w:r>
        <w:rPr>
          <w:color w:val="000000"/>
          <w:spacing w:val="0"/>
          <w:w w:val="100"/>
          <w:position w:val="0"/>
          <w:sz w:val="24"/>
          <w:szCs w:val="24"/>
        </w:rPr>
        <w:t>含</w:t>
      </w:r>
      <w:r>
        <w:rPr>
          <w:color w:val="000000"/>
          <w:spacing w:val="0"/>
          <w:w w:val="100"/>
          <w:position w:val="0"/>
          <w:sz w:val="26"/>
          <w:szCs w:val="26"/>
          <w:lang w:val="en-US" w:eastAsia="en-US" w:bidi="en-US"/>
          <w:eastAsianLayout w:id="677" w:vert="on"/>
        </w:rPr>
        <w:t>W</w:t>
      </w:r>
      <w:r>
        <w:rPr>
          <w:color w:val="000000"/>
          <w:spacing w:val="0"/>
          <w:w w:val="100"/>
          <w:position w:val="0"/>
          <w:sz w:val="24"/>
          <w:szCs w:val="24"/>
        </w:rPr>
        <w:t>凝</w:t>
      </w:r>
      <w:r>
        <w:rPr>
          <w:color w:val="000000"/>
          <w:spacing w:val="0"/>
          <w:w w:val="100"/>
          <w:position w:val="0"/>
          <w:sz w:val="26"/>
          <w:szCs w:val="26"/>
          <w:lang w:val="en-US" w:eastAsia="en-US" w:bidi="en-US"/>
          <w:eastAsianLayout w:id="678" w:vert="on"/>
        </w:rPr>
        <w:t>ffi</w:t>
      </w:r>
      <w:r>
        <w:rPr>
          <w:color w:val="000000"/>
          <w:spacing w:val="0"/>
          <w:w w:val="100"/>
          <w:position w:val="0"/>
          <w:sz w:val="26"/>
          <w:szCs w:val="26"/>
          <w:lang w:val="en-US" w:eastAsia="en-US" w:bidi="en-US"/>
          <w:eastAsianLayout w:id="679" w:vert="on"/>
        </w:rPr>
        <w:t>EE</w:t>
      </w:r>
      <w:r>
        <w:rPr>
          <w:color w:val="000000"/>
          <w:spacing w:val="0"/>
          <w:w w:val="100"/>
          <w:position w:val="0"/>
          <w:sz w:val="24"/>
          <w:szCs w:val="24"/>
        </w:rPr>
        <w:t>甭岗滌帽帝</w:t>
      </w:r>
      <w:r>
        <w:rPr>
          <w:color w:val="000000"/>
          <w:spacing w:val="0"/>
          <w:w w:val="100"/>
          <w:position w:val="0"/>
          <w:sz w:val="24"/>
          <w:szCs w:val="24"/>
          <w:lang w:val="en-US" w:eastAsia="en-US" w:bidi="en-US"/>
          <w:eastAsianLayout w:id="680" w:vert="on"/>
        </w:rPr>
        <w:t>•</w:t>
      </w:r>
      <w:r>
        <w:rPr>
          <w:color w:val="000000"/>
          <w:spacing w:val="0"/>
          <w:w w:val="100"/>
          <w:position w:val="0"/>
          <w:sz w:val="24"/>
          <w:szCs w:val="24"/>
        </w:rPr>
        <w:t>快米海</w:t>
      </w:r>
      <w:r>
        <w:rPr>
          <w:color w:val="000000"/>
          <w:spacing w:val="0"/>
          <w:w w:val="100"/>
          <w:position w:val="0"/>
          <w:sz w:val="26"/>
          <w:szCs w:val="26"/>
          <w:lang w:val="en-US" w:eastAsia="en-US" w:bidi="en-US"/>
          <w:eastAsianLayout w:id="681" w:vert="on"/>
        </w:rPr>
        <w:t>H</w:t>
      </w:r>
      <w:r>
        <w:rPr>
          <w:color w:val="000000"/>
          <w:spacing w:val="0"/>
          <w:w w:val="100"/>
          <w:position w:val="0"/>
          <w:sz w:val="26"/>
          <w:szCs w:val="26"/>
          <w:lang w:val="en-US" w:eastAsia="en-US" w:bidi="en-US"/>
          <w:eastAsianLayout w:id="682" w:vert="on"/>
        </w:rPr>
        <w:t>A</w:t>
      </w:r>
      <w:r>
        <w:rPr>
          <w:color w:val="000000"/>
          <w:spacing w:val="0"/>
          <w:w w:val="100"/>
          <w:position w:val="0"/>
          <w:sz w:val="26"/>
          <w:szCs w:val="26"/>
          <w:lang w:val="en-US" w:eastAsia="en-US" w:bidi="en-US"/>
          <w:eastAsianLayout w:id="683" w:vert="on"/>
        </w:rPr>
        <w:t>tei</w:t>
      </w:r>
      <w:r>
        <w:rPr>
          <w:color w:val="000000"/>
          <w:spacing w:val="0"/>
          <w:w w:val="100"/>
          <w:position w:val="0"/>
          <w:sz w:val="24"/>
          <w:szCs w:val="24"/>
        </w:rPr>
        <w:t>理滞</w:t>
      </w:r>
      <w:r>
        <w:rPr>
          <w:color w:val="000000"/>
          <w:spacing w:val="0"/>
          <w:w w:val="100"/>
          <w:position w:val="0"/>
          <w:sz w:val="24"/>
          <w:szCs w:val="24"/>
          <w:lang w:val="en-US" w:eastAsia="en-US" w:bidi="en-US"/>
        </w:rPr>
        <w:t>-L</w:t>
      </w:r>
      <w:r>
        <w:rPr>
          <w:color w:val="000000"/>
          <w:spacing w:val="0"/>
          <w:w w:val="100"/>
          <w:position w:val="0"/>
          <w:sz w:val="24"/>
          <w:szCs w:val="24"/>
          <w:lang w:val="en-US" w:eastAsia="en-US" w:bidi="en-US"/>
          <w:eastAsianLayout w:id="684" w:vert="on"/>
        </w:rPr>
        <w:t xml:space="preserve"> </w:t>
      </w:r>
      <w:r>
        <w:rPr>
          <w:i/>
          <w:iCs/>
          <w:color w:val="000000"/>
          <w:spacing w:val="0"/>
          <w:w w:val="100"/>
          <w:position w:val="0"/>
          <w:sz w:val="24"/>
          <w:szCs w:val="24"/>
          <w:lang w:val="en-US" w:eastAsia="en-US" w:bidi="en-US"/>
          <w:eastAsianLayout w:id="685" w:vert="on"/>
        </w:rPr>
        <w:t>S</w:t>
      </w:r>
      <w:r>
        <w:rPr>
          <w:i/>
          <w:iCs/>
          <w:color w:val="000000"/>
          <w:spacing w:val="0"/>
          <w:w w:val="100"/>
          <w:position w:val="0"/>
          <w:sz w:val="24"/>
          <w:szCs w:val="24"/>
          <w:lang w:val="en-US" w:eastAsia="en-US" w:bidi="en-US"/>
          <w:eastAsianLayout w:id="686" w:vert="on"/>
        </w:rPr>
        <w:t>.</w:t>
      </w:r>
      <w:r>
        <w:rPr>
          <w:color w:val="000000"/>
          <w:spacing w:val="0"/>
          <w:w w:val="100"/>
          <w:position w:val="0"/>
          <w:sz w:val="24"/>
          <w:szCs w:val="24"/>
        </w:rPr>
        <w:t>冷</w:t>
      </w:r>
      <w:r>
        <w:rPr>
          <w:color w:val="000000"/>
          <w:spacing w:val="0"/>
          <w:w w:val="100"/>
          <w:position w:val="0"/>
          <w:sz w:val="24"/>
          <w:szCs w:val="24"/>
          <w:lang w:val="en-US" w:eastAsia="en-US" w:bidi="en-US"/>
        </w:rPr>
        <w:t>_t</w:t>
      </w:r>
      <w:r>
        <w:rPr>
          <w:color w:val="000000"/>
          <w:spacing w:val="0"/>
          <w:w w:val="100"/>
          <w:position w:val="0"/>
          <w:sz w:val="24"/>
          <w:szCs w:val="24"/>
        </w:rPr>
        <w:t>调</w:t>
      </w:r>
      <w:r>
        <w:rPr>
          <w:color w:val="000000"/>
          <w:spacing w:val="0"/>
          <w:w w:val="100"/>
          <w:position w:val="0"/>
          <w:sz w:val="24"/>
          <w:szCs w:val="24"/>
          <w:eastAsianLayout w:id="687" w:vert="on"/>
        </w:rPr>
        <w:t>*</w:t>
      </w:r>
      <w:r>
        <w:rPr>
          <w:color w:val="000000"/>
          <w:spacing w:val="0"/>
          <w:w w:val="100"/>
          <w:position w:val="0"/>
          <w:sz w:val="24"/>
          <w:szCs w:val="24"/>
        </w:rPr>
        <w:t>漸不</w:t>
      </w:r>
      <w:r>
        <w:rPr>
          <w:color w:val="000000"/>
          <w:spacing w:val="0"/>
          <w:w w:val="100"/>
          <w:position w:val="0"/>
          <w:sz w:val="26"/>
          <w:szCs w:val="26"/>
          <w:lang w:val="en-US" w:eastAsia="en-US" w:bidi="en-US"/>
          <w:eastAsianLayout w:id="688" w:vert="on"/>
        </w:rPr>
        <w:t>H</w:t>
      </w:r>
      <w:r>
        <w:rPr>
          <w:color w:val="000000"/>
          <w:spacing w:val="0"/>
          <w:w w:val="100"/>
          <w:position w:val="0"/>
          <w:sz w:val="24"/>
          <w:szCs w:val="24"/>
        </w:rPr>
        <w:t>萼選手哗</w:t>
      </w:r>
      <w:r>
        <w:rPr>
          <w:color w:val="000000"/>
          <w:spacing w:val="0"/>
          <w:w w:val="100"/>
          <w:position w:val="0"/>
          <w:sz w:val="26"/>
          <w:szCs w:val="26"/>
          <w:eastAsianLayout w:id="689" w:vert="on"/>
        </w:rPr>
        <w:t>8</w:t>
      </w:r>
      <w:r>
        <w:rPr>
          <w:color w:val="000000"/>
          <w:spacing w:val="0"/>
          <w:w w:val="100"/>
          <w:position w:val="0"/>
          <w:sz w:val="24"/>
          <w:szCs w:val="24"/>
        </w:rPr>
        <w:t>。</w:t>
      </w:r>
      <w:r>
        <w:rPr>
          <w:i/>
          <w:iCs/>
          <w:color w:val="000000"/>
          <w:spacing w:val="0"/>
          <w:w w:val="100"/>
          <w:position w:val="0"/>
          <w:sz w:val="24"/>
          <w:szCs w:val="24"/>
          <w:lang w:val="en-US" w:eastAsia="en-US" w:bidi="en-US"/>
          <w:eastAsianLayout w:id="690" w:vert="on"/>
        </w:rPr>
        <w:t>^</w:t>
      </w:r>
      <w:r>
        <w:rPr>
          <w:i/>
          <w:iCs/>
          <w:color w:val="000000"/>
          <w:spacing w:val="0"/>
          <w:w w:val="100"/>
          <w:position w:val="0"/>
          <w:sz w:val="24"/>
          <w:szCs w:val="24"/>
          <w:lang w:val="en-US" w:eastAsia="en-US" w:bidi="en-US"/>
          <w:eastAsianLayout w:id="691" w:vert="on"/>
        </w:rPr>
        <w:t>u</w:t>
      </w:r>
      <w:r>
        <w:rPr>
          <w:i/>
          <w:iCs/>
          <w:color w:val="000000"/>
          <w:spacing w:val="0"/>
          <w:w w:val="100"/>
          <w:position w:val="0"/>
          <w:sz w:val="24"/>
          <w:szCs w:val="24"/>
          <w:lang w:val="en-US" w:eastAsia="en-US" w:bidi="en-US"/>
          <w:eastAsianLayout w:id="692" w:vert="on"/>
        </w:rPr>
        <w:t>s</w:t>
      </w:r>
      <w:r>
        <w:rPr>
          <w:i/>
          <w:iCs/>
          <w:color w:val="000000"/>
          <w:spacing w:val="0"/>
          <w:w w:val="100"/>
          <w:position w:val="0"/>
          <w:sz w:val="24"/>
          <w:szCs w:val="24"/>
          <w:lang w:val="en-US" w:eastAsia="en-US" w:bidi="en-US"/>
          <w:eastAsianLayout w:id="693" w:vert="on"/>
        </w:rPr>
        <w:t>s</w:t>
      </w:r>
      <w:r>
        <w:rPr>
          <w:i/>
          <w:iCs/>
          <w:color w:val="000000"/>
          <w:spacing w:val="0"/>
          <w:w w:val="100"/>
          <w:position w:val="0"/>
          <w:sz w:val="24"/>
          <w:szCs w:val="24"/>
          <w:lang w:val="en-US" w:eastAsia="en-US" w:bidi="en-US"/>
          <w:eastAsianLayout w:id="694" w:vert="on"/>
        </w:rPr>
        <w:t>s</w:t>
      </w:r>
      <w:r>
        <w:rPr>
          <w:i/>
          <w:iCs/>
          <w:color w:val="000000"/>
          <w:spacing w:val="0"/>
          <w:w w:val="100"/>
          <w:position w:val="0"/>
          <w:sz w:val="24"/>
          <w:szCs w:val="24"/>
          <w:lang w:val="en-US" w:eastAsia="en-US" w:bidi="en-US"/>
          <w:eastAsianLayout w:id="695" w:vert="on"/>
        </w:rPr>
        <w:t>.</w:t>
      </w:r>
      <w:r>
        <w:rPr>
          <w:color w:val="000000"/>
          <w:spacing w:val="0"/>
          <w:w w:val="100"/>
          <w:position w:val="0"/>
          <w:sz w:val="24"/>
          <w:szCs w:val="24"/>
        </w:rPr>
        <w:t>茹浬淅</w:t>
      </w:r>
      <w:r>
        <w:rPr>
          <w:color w:val="000000"/>
          <w:spacing w:val="0"/>
          <w:w w:val="100"/>
          <w:position w:val="0"/>
          <w:sz w:val="24"/>
          <w:szCs w:val="24"/>
          <w:eastAsianLayout w:id="696" w:vert="on"/>
        </w:rPr>
        <w:t xml:space="preserve"> </w:t>
      </w:r>
      <w:r>
        <w:rPr>
          <w:i/>
          <w:iCs/>
          <w:color w:val="000000"/>
          <w:spacing w:val="0"/>
          <w:w w:val="100"/>
          <w:position w:val="0"/>
          <w:sz w:val="24"/>
          <w:szCs w:val="24"/>
          <w:lang w:val="en-US" w:eastAsia="en-US" w:bidi="en-US"/>
          <w:eastAsianLayout w:id="697" w:vert="on"/>
        </w:rPr>
        <w:t>s</w:t>
      </w:r>
      <w:r>
        <w:rPr>
          <w:i/>
          <w:iCs/>
          <w:color w:val="000000"/>
          <w:spacing w:val="0"/>
          <w:w w:val="100"/>
          <w:position w:val="0"/>
          <w:sz w:val="24"/>
          <w:szCs w:val="24"/>
          <w:lang w:val="en-US" w:eastAsia="en-US" w:bidi="en-US"/>
          <w:eastAsianLayout w:id="698" w:vert="on"/>
        </w:rPr>
        <w:t>s</w:t>
      </w:r>
      <w:r>
        <w:rPr>
          <w:color w:val="000000"/>
          <w:spacing w:val="0"/>
          <w:w w:val="100"/>
          <w:position w:val="0"/>
          <w:sz w:val="24"/>
          <w:szCs w:val="24"/>
          <w:lang w:val="en-US" w:eastAsia="en-US" w:bidi="en-US"/>
        </w:rPr>
        <w:t>《</w:t>
      </w:r>
      <w:r>
        <w:rPr>
          <w:color w:val="000000"/>
          <w:spacing w:val="0"/>
          <w:w w:val="100"/>
          <w:position w:val="0"/>
          <w:sz w:val="26"/>
          <w:szCs w:val="26"/>
          <w:lang w:val="en-US" w:eastAsia="en-US" w:bidi="en-US"/>
          <w:eastAsianLayout w:id="699" w:vert="on"/>
        </w:rPr>
        <w:t>I</w:t>
      </w:r>
      <w:r>
        <w:rPr>
          <w:color w:val="000000"/>
          <w:spacing w:val="0"/>
          <w:w w:val="100"/>
          <w:position w:val="0"/>
          <w:sz w:val="26"/>
          <w:szCs w:val="26"/>
          <w:lang w:val="en-US" w:eastAsia="en-US" w:bidi="en-US"/>
          <w:eastAsianLayout w:id="700" w:vert="on"/>
        </w:rPr>
        <w:t>T</w:t>
      </w:r>
      <w:r>
        <w:rPr>
          <w:color w:val="000000"/>
          <w:spacing w:val="0"/>
          <w:w w:val="100"/>
          <w:position w:val="0"/>
          <w:sz w:val="24"/>
          <w:szCs w:val="24"/>
        </w:rPr>
        <w:t>沸咪滞</w:t>
      </w:r>
      <w:r>
        <w:rPr>
          <w:color w:val="000000"/>
          <w:spacing w:val="0"/>
          <w:w w:val="100"/>
          <w:position w:val="0"/>
          <w:sz w:val="24"/>
          <w:szCs w:val="24"/>
          <w:eastAsianLayout w:id="701" w:vert="on"/>
        </w:rPr>
        <w:t>&gt;</w:t>
      </w:r>
      <w:r>
        <w:rPr>
          <w:color w:val="000000"/>
          <w:spacing w:val="0"/>
          <w:w w:val="100"/>
          <w:position w:val="0"/>
          <w:sz w:val="24"/>
          <w:szCs w:val="24"/>
          <w:eastAsianLayout w:id="702" w:vert="on"/>
        </w:rPr>
        <w:t>§</w:t>
      </w:r>
      <w:r>
        <w:rPr>
          <w:color w:val="000000"/>
          <w:spacing w:val="0"/>
          <w:w w:val="100"/>
          <w:position w:val="0"/>
          <w:sz w:val="24"/>
          <w:szCs w:val="24"/>
          <w:eastAsianLayout w:id="703" w:vert="on"/>
        </w:rPr>
        <w:t>?</w:t>
      </w:r>
      <w:r>
        <w:rPr>
          <w:color w:val="000000"/>
          <w:spacing w:val="0"/>
          <w:w w:val="100"/>
          <w:position w:val="0"/>
          <w:sz w:val="24"/>
          <w:szCs w:val="24"/>
          <w:eastAsianLayout w:id="704" w:vert="on"/>
        </w:rPr>
        <w:t>§</w:t>
      </w:r>
      <w:r>
        <w:rPr>
          <w:color w:val="000000"/>
          <w:spacing w:val="0"/>
          <w:w w:val="100"/>
          <w:position w:val="0"/>
          <w:sz w:val="24"/>
          <w:szCs w:val="24"/>
          <w:eastAsianLayout w:id="705" w:vert="on"/>
        </w:rPr>
        <w:t>*</w:t>
      </w:r>
      <w:r>
        <w:rPr>
          <w:color w:val="000000"/>
          <w:spacing w:val="0"/>
          <w:w w:val="100"/>
          <w:position w:val="0"/>
          <w:sz w:val="24"/>
          <w:szCs w:val="24"/>
        </w:rPr>
        <w:t>》</w:t>
      </w:r>
      <w:r>
        <w:rPr>
          <w:color w:val="000000"/>
          <w:spacing w:val="0"/>
          <w:w w:val="100"/>
          <w:position w:val="0"/>
          <w:sz w:val="24"/>
          <w:szCs w:val="24"/>
          <w:eastAsianLayout w:id="706" w:vert="on"/>
        </w:rPr>
        <w:t>|</w:t>
      </w:r>
      <w:r>
        <w:rPr>
          <w:color w:val="000000"/>
          <w:spacing w:val="0"/>
          <w:w w:val="100"/>
          <w:position w:val="0"/>
          <w:sz w:val="24"/>
          <w:szCs w:val="24"/>
        </w:rPr>
        <w:t>士丑・</w:t>
      </w:r>
      <w:r>
        <w:rPr>
          <w:color w:val="000000"/>
          <w:spacing w:val="0"/>
          <w:w w:val="100"/>
          <w:position w:val="0"/>
          <w:sz w:val="26"/>
          <w:szCs w:val="26"/>
          <w:lang w:val="en-US" w:eastAsia="en-US" w:bidi="en-US"/>
          <w:eastAsianLayout w:id="707" w:vert="on"/>
        </w:rPr>
        <w:t>CI1</w:t>
      </w:r>
      <w:r>
        <w:rPr>
          <w:color w:val="000000"/>
          <w:spacing w:val="0"/>
          <w:w w:val="100"/>
          <w:position w:val="0"/>
          <w:sz w:val="24"/>
          <w:szCs w:val="24"/>
        </w:rPr>
        <w:t>股回</w:t>
      </w:r>
      <w:r>
        <w:rPr>
          <w:color w:val="000000"/>
          <w:spacing w:val="0"/>
          <w:w w:val="100"/>
          <w:position w:val="0"/>
          <w:sz w:val="24"/>
          <w:szCs w:val="24"/>
          <w:eastAsianLayout w:id="708" w:vert="on"/>
        </w:rPr>
        <w:t xml:space="preserve"> </w:t>
      </w:r>
      <w:r>
        <w:rPr>
          <w:color w:val="000000"/>
          <w:spacing w:val="0"/>
          <w:w w:val="100"/>
          <w:position w:val="0"/>
          <w:sz w:val="26"/>
          <w:szCs w:val="26"/>
          <w:lang w:val="en-US" w:eastAsia="en-US" w:bidi="en-US"/>
          <w:eastAsianLayout w:id="709" w:vert="on"/>
        </w:rPr>
        <w:t>H</w:t>
      </w:r>
      <w:r>
        <w:rPr>
          <w:color w:val="000000"/>
          <w:spacing w:val="0"/>
          <w:w w:val="100"/>
          <w:position w:val="0"/>
          <w:sz w:val="26"/>
          <w:szCs w:val="26"/>
          <w:lang w:val="en-US" w:eastAsia="en-US" w:bidi="en-US"/>
          <w:eastAsianLayout w:id="710" w:vert="on"/>
        </w:rPr>
        <w:t>A</w:t>
      </w:r>
      <w:r>
        <w:rPr>
          <w:color w:val="000000"/>
          <w:spacing w:val="0"/>
          <w:w w:val="100"/>
          <w:position w:val="0"/>
          <w:sz w:val="26"/>
          <w:szCs w:val="26"/>
          <w:lang w:val="en-US" w:eastAsia="en-US" w:bidi="en-US"/>
          <w:eastAsianLayout w:id="711" w:vert="on"/>
        </w:rPr>
        <w:t>5S</w:t>
      </w:r>
      <w:r>
        <w:rPr>
          <w:color w:val="000000"/>
          <w:spacing w:val="0"/>
          <w:w w:val="100"/>
          <w:position w:val="0"/>
          <w:sz w:val="24"/>
          <w:szCs w:val="24"/>
        </w:rPr>
        <w:t>品</w:t>
      </w:r>
      <w:r>
        <w:rPr>
          <w:color w:val="000000"/>
          <w:spacing w:val="0"/>
          <w:w w:val="100"/>
          <w:position w:val="0"/>
          <w:sz w:val="24"/>
          <w:szCs w:val="24"/>
          <w:eastAsianLayout w:id="712" w:vert="on"/>
        </w:rPr>
        <w:t xml:space="preserve"> </w:t>
      </w:r>
      <w:r>
        <w:rPr>
          <w:color w:val="000000"/>
          <w:spacing w:val="0"/>
          <w:w w:val="100"/>
          <w:position w:val="0"/>
          <w:sz w:val="26"/>
          <w:szCs w:val="26"/>
          <w:lang w:val="en-US" w:eastAsia="en-US" w:bidi="en-US"/>
          <w:eastAsianLayout w:id="713" w:vert="on"/>
        </w:rPr>
        <w:t>T</w:t>
      </w:r>
      <w:r>
        <w:rPr>
          <w:color w:val="000000"/>
          <w:spacing w:val="0"/>
          <w:w w:val="100"/>
          <w:position w:val="0"/>
          <w:sz w:val="26"/>
          <w:szCs w:val="26"/>
          <w:lang w:val="en-US" w:eastAsia="en-US" w:bidi="en-US"/>
          <w:eastAsianLayout w:id="714" w:vert="on"/>
        </w:rPr>
        <w:t>»</w:t>
      </w:r>
      <w:r>
        <w:rPr>
          <w:color w:val="000000"/>
          <w:spacing w:val="0"/>
          <w:w w:val="100"/>
          <w:position w:val="0"/>
          <w:sz w:val="26"/>
          <w:szCs w:val="26"/>
          <w:lang w:val="en-US" w:eastAsia="en-US" w:bidi="en-US"/>
          <w:eastAsianLayout w:id="715" w:vert="on"/>
        </w:rPr>
        <w:t>“</w:t>
      </w:r>
      <w:r>
        <w:rPr>
          <w:color w:val="000000"/>
          <w:spacing w:val="0"/>
          <w:w w:val="100"/>
          <w:position w:val="0"/>
          <w:sz w:val="26"/>
          <w:szCs w:val="26"/>
          <w:lang w:val="en-US" w:eastAsia="en-US" w:bidi="en-US"/>
          <w:eastAsianLayout w:id="716" w:vert="on"/>
        </w:rPr>
        <w:t xml:space="preserve"> </w:t>
      </w:r>
      <w:r>
        <w:rPr>
          <w:color w:val="000000"/>
          <w:spacing w:val="0"/>
          <w:w w:val="100"/>
          <w:position w:val="0"/>
          <w:sz w:val="24"/>
          <w:szCs w:val="24"/>
        </w:rPr>
        <w:t>卡</w:t>
      </w:r>
      <w:r>
        <w:rPr>
          <w:color w:val="000000"/>
          <w:spacing w:val="0"/>
          <w:w w:val="100"/>
          <w:position w:val="0"/>
          <w:sz w:val="24"/>
          <w:szCs w:val="24"/>
          <w:eastAsianLayout w:id="717" w:vert="on"/>
        </w:rPr>
        <w:t>#</w:t>
      </w:r>
      <w:r>
        <w:rPr>
          <w:color w:val="000000"/>
          <w:spacing w:val="0"/>
          <w:w w:val="100"/>
          <w:position w:val="0"/>
          <w:sz w:val="26"/>
          <w:szCs w:val="26"/>
          <w:eastAsianLayout w:id="718" w:vert="on"/>
        </w:rPr>
        <w:t>3</w:t>
      </w:r>
      <w:r>
        <w:rPr>
          <w:color w:val="000000"/>
          <w:spacing w:val="0"/>
          <w:w w:val="100"/>
          <w:position w:val="0"/>
          <w:sz w:val="26"/>
          <w:szCs w:val="26"/>
          <w:eastAsianLayout w:id="719" w:vert="on"/>
        </w:rPr>
        <w:t xml:space="preserve"> </w:t>
      </w:r>
      <w:r>
        <w:rPr>
          <w:color w:val="000000"/>
          <w:spacing w:val="0"/>
          <w:w w:val="100"/>
          <w:position w:val="0"/>
          <w:sz w:val="26"/>
          <w:szCs w:val="26"/>
          <w:eastAsianLayout w:id="720" w:vert="on"/>
        </w:rPr>
        <w:t>，</w:t>
      </w:r>
      <w:r>
        <w:rPr>
          <w:color w:val="000000"/>
          <w:spacing w:val="0"/>
          <w:w w:val="100"/>
          <w:position w:val="0"/>
          <w:sz w:val="26"/>
          <w:szCs w:val="26"/>
          <w:lang w:val="en-US" w:eastAsia="en-US" w:bidi="en-US"/>
          <w:eastAsianLayout w:id="721" w:vert="on"/>
        </w:rPr>
        <w:t>-H</w:t>
      </w:r>
      <w:r>
        <w:rPr>
          <w:color w:val="000000"/>
          <w:spacing w:val="0"/>
          <w:w w:val="100"/>
          <w:position w:val="0"/>
          <w:sz w:val="26"/>
          <w:szCs w:val="26"/>
          <w:lang w:val="en-US" w:eastAsia="en-US" w:bidi="en-US"/>
          <w:eastAsianLayout w:id="722" w:vert="on"/>
        </w:rPr>
        <w:t>-BT</w:t>
      </w:r>
      <w:r>
        <w:rPr>
          <w:color w:val="000000"/>
          <w:spacing w:val="0"/>
          <w:w w:val="100"/>
          <w:position w:val="0"/>
          <w:sz w:val="26"/>
          <w:szCs w:val="26"/>
          <w:lang w:val="en-US" w:eastAsia="en-US" w:bidi="en-US"/>
          <w:eastAsianLayout w:id="723" w:vert="on"/>
        </w:rPr>
        <w:t>H</w:t>
      </w:r>
      <w:r>
        <w:rPr>
          <w:color w:val="000000"/>
          <w:spacing w:val="0"/>
          <w:w w:val="100"/>
          <w:position w:val="0"/>
          <w:sz w:val="24"/>
          <w:szCs w:val="24"/>
        </w:rPr>
        <w:t>因漬項</w:t>
      </w:r>
      <w:r>
        <w:rPr>
          <w:color w:val="000000"/>
          <w:spacing w:val="0"/>
          <w:w w:val="100"/>
          <w:position w:val="0"/>
          <w:sz w:val="26"/>
          <w:szCs w:val="26"/>
          <w:lang w:val="en-US" w:eastAsia="en-US" w:bidi="en-US"/>
          <w:eastAsianLayout w:id="724" w:vert="on"/>
        </w:rPr>
        <w:t>J</w:t>
      </w:r>
      <w:r>
        <w:rPr>
          <w:color w:val="000000"/>
          <w:spacing w:val="0"/>
          <w:w w:val="100"/>
          <w:position w:val="0"/>
          <w:sz w:val="26"/>
          <w:szCs w:val="26"/>
          <w:lang w:val="en-US" w:eastAsia="en-US" w:bidi="en-US"/>
          <w:eastAsianLayout w:id="725" w:vert="on"/>
        </w:rPr>
        <w:t>B</w:t>
      </w:r>
      <w:r>
        <w:rPr>
          <w:color w:val="000000"/>
          <w:spacing w:val="0"/>
          <w:w w:val="100"/>
          <w:position w:val="0"/>
          <w:sz w:val="26"/>
          <w:szCs w:val="26"/>
          <w:lang w:val="en-US" w:eastAsia="en-US" w:bidi="en-US"/>
          <w:eastAsianLayout w:id="726" w:vert="on"/>
        </w:rPr>
        <w:t>S</w:t>
      </w:r>
      <w:r>
        <w:rPr>
          <w:color w:val="000000"/>
          <w:spacing w:val="0"/>
          <w:w w:val="100"/>
          <w:position w:val="0"/>
          <w:sz w:val="26"/>
          <w:szCs w:val="26"/>
          <w:lang w:val="en-US" w:eastAsia="en-US" w:bidi="en-US"/>
          <w:eastAsianLayout w:id="727" w:vert="on"/>
        </w:rPr>
        <w:t>S</w:t>
      </w:r>
      <w:r>
        <w:rPr>
          <w:color w:val="000000"/>
          <w:spacing w:val="0"/>
          <w:w w:val="100"/>
          <w:position w:val="0"/>
          <w:sz w:val="26"/>
          <w:szCs w:val="26"/>
          <w:lang w:val="en-US" w:eastAsia="en-US" w:bidi="en-US"/>
          <w:eastAsianLayout w:id="728" w:vert="on"/>
        </w:rPr>
        <w:t>-</w:t>
      </w:r>
      <w:r>
        <w:rPr>
          <w:color w:val="000000"/>
          <w:spacing w:val="0"/>
          <w:w w:val="100"/>
          <w:position w:val="0"/>
          <w:sz w:val="24"/>
          <w:szCs w:val="24"/>
        </w:rPr>
        <w:t>遂添剳洲</w:t>
      </w:r>
      <w:r>
        <w:rPr>
          <w:color w:val="000000"/>
          <w:spacing w:val="0"/>
          <w:w w:val="100"/>
          <w:position w:val="0"/>
          <w:sz w:val="24"/>
          <w:szCs w:val="24"/>
          <w:eastAsianLayout w:id="729" w:vert="on"/>
        </w:rPr>
        <w:t>®</w:t>
      </w:r>
      <w:r>
        <w:rPr>
          <w:color w:val="000000"/>
          <w:spacing w:val="0"/>
          <w:w w:val="100"/>
          <w:position w:val="0"/>
          <w:sz w:val="24"/>
          <w:szCs w:val="24"/>
          <w:eastAsianLayout w:id="730" w:vert="on"/>
        </w:rPr>
        <w:t>.</w:t>
      </w:r>
      <w:r>
        <w:rPr>
          <w:color w:val="000000"/>
          <w:spacing w:val="0"/>
          <w:w w:val="100"/>
          <w:position w:val="0"/>
          <w:sz w:val="24"/>
          <w:szCs w:val="24"/>
        </w:rPr>
        <w:t>滞庄</w:t>
      </w:r>
      <w:r>
        <w:rPr>
          <w:color w:val="000000"/>
          <w:spacing w:val="0"/>
          <w:w w:val="100"/>
          <w:position w:val="0"/>
          <w:sz w:val="26"/>
          <w:szCs w:val="26"/>
          <w:lang w:val="en-US" w:eastAsia="en-US" w:bidi="en-US"/>
          <w:eastAsianLayout w:id="731" w:vert="on"/>
        </w:rPr>
        <w:t>3</w:t>
      </w:r>
      <w:r>
        <w:rPr>
          <w:color w:val="000000"/>
          <w:spacing w:val="0"/>
          <w:w w:val="100"/>
          <w:position w:val="0"/>
          <w:sz w:val="26"/>
          <w:szCs w:val="26"/>
          <w:lang w:val="en-US" w:eastAsia="en-US" w:bidi="en-US"/>
          <w:eastAsianLayout w:id="732" w:vert="on"/>
        </w:rPr>
        <w:t>H</w:t>
      </w:r>
      <w:r>
        <w:rPr>
          <w:color w:val="000000"/>
          <w:spacing w:val="0"/>
          <w:w w:val="100"/>
          <w:position w:val="0"/>
          <w:sz w:val="26"/>
          <w:szCs w:val="26"/>
          <w:lang w:val="en-US" w:eastAsia="en-US" w:bidi="en-US"/>
          <w:eastAsianLayout w:id="733" w:vert="on"/>
        </w:rPr>
        <w:t>A</w:t>
      </w:r>
      <w:r>
        <w:rPr>
          <w:color w:val="000000"/>
          <w:spacing w:val="0"/>
          <w:w w:val="100"/>
          <w:position w:val="0"/>
          <w:sz w:val="26"/>
          <w:szCs w:val="26"/>
          <w:lang w:val="en-US" w:eastAsia="en-US" w:bidi="en-US"/>
          <w:eastAsianLayout w:id="734" w:vert="on"/>
        </w:rPr>
        <w:t>E}</w:t>
      </w:r>
      <w:r>
        <w:rPr>
          <w:color w:val="000000"/>
          <w:spacing w:val="0"/>
          <w:w w:val="100"/>
          <w:position w:val="0"/>
          <w:sz w:val="24"/>
          <w:szCs w:val="24"/>
        </w:rPr>
        <w:t>眯酣苗跳淫漆邙写煽冊</w:t>
      </w:r>
      <w:r>
        <w:rPr>
          <w:color w:val="000000"/>
          <w:spacing w:val="0"/>
          <w:w w:val="100"/>
          <w:position w:val="0"/>
          <w:sz w:val="24"/>
          <w:szCs w:val="24"/>
          <w:eastAsianLayout w:id="735" w:vert="on"/>
        </w:rPr>
        <w:t xml:space="preserve"> </w:t>
      </w:r>
      <w:r>
        <w:rPr>
          <w:color w:val="000000"/>
          <w:spacing w:val="0"/>
          <w:w w:val="100"/>
          <w:position w:val="0"/>
          <w:sz w:val="24"/>
          <w:szCs w:val="24"/>
        </w:rPr>
        <w:t>令</w:t>
      </w:r>
      <w:r>
        <w:rPr>
          <w:color w:val="000000"/>
          <w:spacing w:val="0"/>
          <w:w w:val="100"/>
          <w:position w:val="0"/>
          <w:sz w:val="26"/>
          <w:szCs w:val="26"/>
          <w:lang w:val="en-US" w:eastAsia="en-US" w:bidi="en-US"/>
          <w:eastAsianLayout w:id="736" w:vert="on"/>
        </w:rPr>
        <w:t>S</w:t>
      </w:r>
      <w:r>
        <w:rPr>
          <w:color w:val="000000"/>
          <w:spacing w:val="0"/>
          <w:w w:val="100"/>
          <w:position w:val="0"/>
          <w:sz w:val="24"/>
          <w:szCs w:val="24"/>
        </w:rPr>
        <w:t>牛也潢戲湖斗</w:t>
      </w:r>
      <w:r>
        <w:rPr>
          <w:color w:val="000000"/>
          <w:spacing w:val="0"/>
          <w:w w:val="100"/>
          <w:position w:val="0"/>
          <w:sz w:val="24"/>
          <w:szCs w:val="24"/>
          <w:eastAsianLayout w:id="737" w:vert="on"/>
        </w:rPr>
        <w:t>*</w:t>
      </w:r>
      <w:r>
        <w:rPr>
          <w:color w:val="000000"/>
          <w:spacing w:val="0"/>
          <w:w w:val="100"/>
          <w:position w:val="0"/>
          <w:sz w:val="24"/>
          <w:szCs w:val="24"/>
          <w:eastAsianLayout w:id="738" w:vert="on"/>
        </w:rPr>
        <w:t>*</w:t>
      </w:r>
      <w:r>
        <w:rPr>
          <w:color w:val="000000"/>
          <w:spacing w:val="0"/>
          <w:w w:val="100"/>
          <w:position w:val="0"/>
          <w:sz w:val="26"/>
          <w:szCs w:val="26"/>
          <w:lang w:val="en-US" w:eastAsia="en-US" w:bidi="en-US"/>
          <w:eastAsianLayout w:id="739" w:vert="on"/>
        </w:rPr>
        <w:t>HV</w:t>
      </w:r>
      <w:r>
        <w:rPr>
          <w:color w:val="000000"/>
          <w:spacing w:val="0"/>
          <w:w w:val="100"/>
          <w:position w:val="0"/>
          <w:sz w:val="26"/>
          <w:szCs w:val="26"/>
          <w:lang w:val="en-US" w:eastAsia="en-US" w:bidi="en-US"/>
          <w:eastAsianLayout w:id="740" w:vert="on"/>
        </w:rPr>
        <w:t>K</w:t>
      </w:r>
      <w:r>
        <w:rPr>
          <w:color w:val="000000"/>
          <w:spacing w:val="0"/>
          <w:w w:val="100"/>
          <w:position w:val="0"/>
          <w:sz w:val="26"/>
          <w:szCs w:val="26"/>
          <w:lang w:val="en-US" w:eastAsia="en-US" w:bidi="en-US"/>
          <w:eastAsianLayout w:id="741" w:vert="on"/>
        </w:rPr>
        <w:t>SF</w:t>
      </w:r>
      <w:r>
        <w:rPr>
          <w:color w:val="000000"/>
          <w:spacing w:val="0"/>
          <w:w w:val="100"/>
          <w:position w:val="0"/>
          <w:sz w:val="24"/>
          <w:szCs w:val="24"/>
        </w:rPr>
        <w:t>冷</w:t>
      </w:r>
      <w:r>
        <w:rPr>
          <w:color w:val="000000"/>
          <w:spacing w:val="0"/>
          <w:w w:val="100"/>
          <w:position w:val="0"/>
          <w:sz w:val="26"/>
          <w:szCs w:val="26"/>
          <w:eastAsianLayout w:id="742" w:vert="on"/>
        </w:rPr>
        <w:t>3</w:t>
      </w:r>
      <w:r>
        <w:rPr>
          <w:color w:val="000000"/>
          <w:spacing w:val="0"/>
          <w:w w:val="100"/>
          <w:position w:val="0"/>
          <w:sz w:val="24"/>
          <w:szCs w:val="24"/>
          <w:eastAsianLayout w:id="743" w:vert="on"/>
        </w:rPr>
        <w:t>，</w:t>
      </w:r>
      <w:r>
        <w:rPr>
          <w:color w:val="000000"/>
          <w:spacing w:val="0"/>
          <w:w w:val="100"/>
          <w:position w:val="0"/>
          <w:sz w:val="24"/>
          <w:szCs w:val="24"/>
        </w:rPr>
        <w:t>淅</w:t>
      </w:r>
      <w:r>
        <w:rPr>
          <w:color w:val="000000"/>
          <w:spacing w:val="0"/>
          <w:w w:val="100"/>
          <w:position w:val="0"/>
          <w:sz w:val="24"/>
          <w:szCs w:val="24"/>
          <w:lang w:val="en-US" w:eastAsia="en-US" w:bidi="en-US"/>
        </w:rPr>
        <w:t>ar。</w:t>
      </w:r>
      <w:r>
        <w:rPr>
          <w:color w:val="000000"/>
          <w:spacing w:val="0"/>
          <w:w w:val="100"/>
          <w:position w:val="0"/>
          <w:sz w:val="24"/>
          <w:szCs w:val="24"/>
        </w:rPr>
        <w:t>濟兵</w:t>
      </w:r>
      <w:r>
        <w:rPr>
          <w:color w:val="000000"/>
          <w:spacing w:val="0"/>
          <w:w w:val="100"/>
          <w:position w:val="0"/>
          <w:sz w:val="24"/>
          <w:szCs w:val="24"/>
          <w:lang w:val="en-US" w:eastAsia="en-US" w:bidi="en-US"/>
          <w:eastAsianLayout w:id="744" w:vert="on"/>
        </w:rPr>
        <w:t>•</w:t>
      </w:r>
      <w:r>
        <w:rPr>
          <w:color w:val="000000"/>
          <w:spacing w:val="0"/>
          <w:w w:val="100"/>
          <w:position w:val="0"/>
          <w:sz w:val="24"/>
          <w:szCs w:val="24"/>
        </w:rPr>
        <w:t>蛆圖畑澤</w:t>
      </w:r>
      <w:r>
        <w:rPr>
          <w:color w:val="000000"/>
          <w:spacing w:val="0"/>
          <w:w w:val="100"/>
          <w:position w:val="0"/>
          <w:sz w:val="26"/>
          <w:szCs w:val="26"/>
          <w:lang w:val="en-US" w:eastAsia="en-US" w:bidi="en-US"/>
          <w:eastAsianLayout w:id="745" w:vert="on"/>
        </w:rPr>
        <w:t>M</w:t>
      </w:r>
      <w:r>
        <w:rPr>
          <w:color w:val="000000"/>
          <w:spacing w:val="0"/>
          <w:w w:val="100"/>
          <w:position w:val="0"/>
          <w:sz w:val="26"/>
          <w:szCs w:val="26"/>
          <w:lang w:val="en-US" w:eastAsia="en-US" w:bidi="en-US"/>
          <w:eastAsianLayout w:id="746" w:vert="on"/>
        </w:rPr>
        <w:t>J</w:t>
      </w:r>
      <w:r>
        <w:rPr>
          <w:color w:val="000000"/>
          <w:spacing w:val="0"/>
          <w:w w:val="100"/>
          <w:position w:val="0"/>
          <w:sz w:val="26"/>
          <w:szCs w:val="26"/>
          <w:lang w:val="en-US" w:eastAsia="en-US" w:bidi="en-US"/>
          <w:eastAsianLayout w:id="747" w:vert="on"/>
        </w:rPr>
        <w:t>S</w:t>
      </w:r>
      <w:r>
        <w:rPr>
          <w:color w:val="000000"/>
          <w:spacing w:val="0"/>
          <w:w w:val="100"/>
          <w:position w:val="0"/>
          <w:sz w:val="26"/>
          <w:szCs w:val="26"/>
          <w:lang w:val="en-US" w:eastAsia="en-US" w:bidi="en-US"/>
          <w:eastAsianLayout w:id="748" w:vert="on"/>
        </w:rPr>
        <w:t>-</w:t>
      </w:r>
    </w:p>
    <w:p>
      <w:pPr>
        <w:pStyle w:val="Style53"/>
        <w:keepNext w:val="0"/>
        <w:keepLines w:val="0"/>
        <w:framePr w:w="300" w:h="7410" w:hRule="exact" w:wrap="none" w:hAnchor="page" w:x="971" w:y="511"/>
        <w:widowControl w:val="0"/>
        <w:shd w:val="clear" w:color="auto" w:fill="auto"/>
        <w:bidi w:val="0"/>
        <w:spacing w:before="0" w:after="0" w:line="240" w:lineRule="auto"/>
        <w:ind w:left="0" w:right="0" w:firstLine="0"/>
        <w:jc w:val="left"/>
        <w:textDirection w:val="tbRlV"/>
      </w:pPr>
      <w:r>
        <w:rPr>
          <w:color w:val="000000"/>
          <w:spacing w:val="0"/>
          <w:w w:val="100"/>
          <w:position w:val="0"/>
          <w:sz w:val="24"/>
          <w:szCs w:val="24"/>
          <w:lang w:val="en-US" w:eastAsia="en-US" w:bidi="en-US"/>
          <w:eastAsianLayout w:id="749" w:vert="on"/>
        </w:rPr>
        <w:t>©</w:t>
      </w:r>
      <w:r>
        <w:rPr>
          <w:color w:val="000000"/>
          <w:spacing w:val="0"/>
          <w:w w:val="100"/>
          <w:position w:val="0"/>
          <w:sz w:val="24"/>
          <w:szCs w:val="24"/>
          <w:lang w:val="en-US" w:eastAsia="en-US" w:bidi="en-US"/>
          <w:eastAsianLayout w:id="750" w:vert="on"/>
        </w:rPr>
        <w:t xml:space="preserve"> </w:t>
      </w:r>
      <w:r>
        <w:rPr>
          <w:color w:val="000000"/>
          <w:spacing w:val="0"/>
          <w:w w:val="100"/>
          <w:position w:val="0"/>
          <w:sz w:val="24"/>
          <w:szCs w:val="24"/>
        </w:rPr>
        <w:t>《国间</w:t>
      </w:r>
      <w:r>
        <w:rPr>
          <w:color w:val="000000"/>
          <w:spacing w:val="0"/>
          <w:w w:val="100"/>
          <w:position w:val="0"/>
          <w:sz w:val="26"/>
          <w:szCs w:val="26"/>
          <w:lang w:val="en-US" w:eastAsia="en-US" w:bidi="en-US"/>
          <w:eastAsianLayout w:id="751" w:vert="on"/>
        </w:rPr>
        <w:t>fa</w:t>
      </w:r>
      <w:r>
        <w:rPr>
          <w:color w:val="000000"/>
          <w:spacing w:val="0"/>
          <w:w w:val="100"/>
          <w:position w:val="0"/>
          <w:sz w:val="26"/>
          <w:szCs w:val="26"/>
          <w:lang w:val="en-US" w:eastAsia="en-US" w:bidi="en-US"/>
          <w:eastAsianLayout w:id="752" w:vert="on"/>
        </w:rPr>
        <w:t>:</w:t>
      </w:r>
      <w:r>
        <w:rPr>
          <w:color w:val="000000"/>
          <w:spacing w:val="0"/>
          <w:w w:val="100"/>
          <w:position w:val="0"/>
          <w:sz w:val="24"/>
          <w:szCs w:val="24"/>
        </w:rPr>
        <w:t>国還</w:t>
      </w:r>
      <w:r>
        <w:rPr>
          <w:color w:val="000000"/>
          <w:spacing w:val="0"/>
          <w:w w:val="100"/>
          <w:position w:val="0"/>
          <w:sz w:val="24"/>
          <w:szCs w:val="24"/>
          <w:eastAsianLayout w:id="753" w:vert="on"/>
        </w:rPr>
        <w:t>»</w:t>
      </w:r>
      <w:r>
        <w:rPr>
          <w:color w:val="000000"/>
          <w:spacing w:val="0"/>
          <w:w w:val="100"/>
          <w:position w:val="0"/>
          <w:sz w:val="24"/>
          <w:szCs w:val="24"/>
          <w:eastAsianLayout w:id="754" w:vert="on"/>
        </w:rPr>
        <w:t>««</w:t>
      </w:r>
      <w:r>
        <w:rPr>
          <w:color w:val="000000"/>
          <w:spacing w:val="0"/>
          <w:w w:val="100"/>
          <w:position w:val="0"/>
          <w:sz w:val="24"/>
          <w:szCs w:val="24"/>
          <w:eastAsianLayout w:id="755" w:vert="on"/>
        </w:rPr>
        <w:t>&gt;</w:t>
      </w:r>
      <w:r>
        <w:rPr>
          <w:color w:val="000000"/>
          <w:spacing w:val="0"/>
          <w:w w:val="100"/>
          <w:position w:val="0"/>
          <w:sz w:val="24"/>
          <w:szCs w:val="24"/>
        </w:rPr>
        <w:t>》瀰</w:t>
      </w:r>
      <w:r>
        <w:rPr>
          <w:color w:val="000000"/>
          <w:spacing w:val="0"/>
          <w:w w:val="100"/>
          <w:position w:val="0"/>
          <w:sz w:val="24"/>
          <w:szCs w:val="24"/>
          <w:eastAsianLayout w:id="756" w:vert="on"/>
        </w:rPr>
        <w:t xml:space="preserve"> </w:t>
      </w:r>
      <w:r>
        <w:rPr>
          <w:color w:val="000000"/>
          <w:spacing w:val="0"/>
          <w:w w:val="100"/>
          <w:position w:val="0"/>
          <w:sz w:val="24"/>
          <w:szCs w:val="24"/>
        </w:rPr>
        <w:t>21</w:t>
      </w:r>
      <w:r>
        <w:rPr>
          <w:color w:val="000000"/>
          <w:spacing w:val="0"/>
          <w:w w:val="100"/>
          <w:position w:val="0"/>
          <w:sz w:val="24"/>
          <w:szCs w:val="24"/>
          <w:eastAsianLayout w:id="757" w:vert="on"/>
        </w:rPr>
        <w:t xml:space="preserve"> </w:t>
      </w:r>
      <w:r>
        <w:rPr>
          <w:color w:val="000000"/>
          <w:spacing w:val="0"/>
          <w:w w:val="100"/>
          <w:position w:val="0"/>
          <w:sz w:val="24"/>
          <w:szCs w:val="24"/>
        </w:rPr>
        <w:t>離</w:t>
      </w:r>
      <w:r>
        <w:rPr>
          <w:color w:val="000000"/>
          <w:spacing w:val="0"/>
          <w:w w:val="100"/>
          <w:position w:val="0"/>
          <w:sz w:val="24"/>
          <w:szCs w:val="24"/>
          <w:lang w:val="en-US" w:eastAsia="en-US" w:bidi="en-US"/>
          <w:eastAsianLayout w:id="758" w:vert="on"/>
        </w:rPr>
        <w:t>•</w:t>
      </w:r>
      <w:r>
        <w:rPr>
          <w:color w:val="000000"/>
          <w:spacing w:val="0"/>
          <w:w w:val="100"/>
          <w:position w:val="0"/>
          <w:sz w:val="24"/>
          <w:szCs w:val="24"/>
          <w:lang w:val="en-US" w:eastAsia="en-US" w:bidi="en-US"/>
          <w:eastAsianLayout w:id="759" w:vert="on"/>
        </w:rPr>
        <w:t xml:space="preserve"> </w:t>
      </w:r>
      <w:r>
        <w:rPr>
          <w:color w:val="000000"/>
          <w:spacing w:val="0"/>
          <w:w w:val="100"/>
          <w:position w:val="0"/>
          <w:sz w:val="24"/>
          <w:szCs w:val="24"/>
          <w:lang w:val="en-US" w:eastAsia="en-US" w:bidi="en-US"/>
        </w:rPr>
        <w:t>A</w:t>
      </w:r>
      <w:r>
        <w:rPr>
          <w:color w:val="000000"/>
          <w:spacing w:val="0"/>
          <w:w w:val="100"/>
          <w:position w:val="0"/>
          <w:sz w:val="24"/>
          <w:szCs w:val="24"/>
        </w:rPr>
        <w:t>部</w:t>
      </w:r>
      <w:r>
        <w:rPr>
          <w:color w:val="000000"/>
          <w:spacing w:val="0"/>
          <w:w w:val="100"/>
          <w:position w:val="0"/>
          <w:sz w:val="26"/>
          <w:szCs w:val="26"/>
          <w:lang w:val="en-US" w:eastAsia="en-US" w:bidi="en-US"/>
          <w:eastAsianLayout w:id="760" w:vert="on"/>
        </w:rPr>
        <w:t>K-</w:t>
      </w:r>
      <w:r>
        <w:rPr>
          <w:color w:val="000000"/>
          <w:spacing w:val="0"/>
          <w:w w:val="100"/>
          <w:position w:val="0"/>
          <w:sz w:val="26"/>
          <w:szCs w:val="26"/>
          <w:lang w:val="en-US" w:eastAsia="en-US" w:bidi="en-US"/>
          <w:eastAsianLayout w:id="761" w:vert="on"/>
        </w:rPr>
        <w:t>a</w:t>
      </w:r>
      <w:r>
        <w:rPr>
          <w:color w:val="000000"/>
          <w:spacing w:val="0"/>
          <w:w w:val="100"/>
          <w:position w:val="0"/>
          <w:sz w:val="26"/>
          <w:szCs w:val="26"/>
          <w:lang w:val="en-US" w:eastAsia="en-US" w:bidi="en-US"/>
          <w:eastAsianLayout w:id="762" w:vert="on"/>
        </w:rPr>
        <w:t>#</w:t>
      </w:r>
      <w:r>
        <w:rPr>
          <w:color w:val="000000"/>
          <w:spacing w:val="0"/>
          <w:w w:val="100"/>
          <w:position w:val="0"/>
          <w:sz w:val="26"/>
          <w:szCs w:val="26"/>
          <w:lang w:val="en-US" w:eastAsia="en-US" w:bidi="en-US"/>
          <w:eastAsianLayout w:id="763" w:vert="on"/>
        </w:rPr>
        <w:t xml:space="preserve"> </w:t>
      </w:r>
      <w:r>
        <w:rPr>
          <w:color w:val="000000"/>
          <w:spacing w:val="0"/>
          <w:w w:val="100"/>
          <w:position w:val="0"/>
          <w:sz w:val="26"/>
          <w:szCs w:val="26"/>
          <w:eastAsianLayout w:id="764" w:vert="on"/>
        </w:rPr>
        <w:t xml:space="preserve"> </w:t>
      </w:r>
      <w:r>
        <w:rPr>
          <w:color w:val="000000"/>
          <w:spacing w:val="0"/>
          <w:w w:val="100"/>
          <w:position w:val="0"/>
          <w:sz w:val="26"/>
          <w:szCs w:val="26"/>
          <w:eastAsianLayout w:id="765" w:vert="on"/>
        </w:rPr>
        <w:t>9</w:t>
      </w:r>
      <w:r>
        <w:rPr>
          <w:color w:val="000000"/>
          <w:spacing w:val="0"/>
          <w:w w:val="100"/>
          <w:position w:val="0"/>
          <w:sz w:val="26"/>
          <w:szCs w:val="26"/>
          <w:eastAsianLayout w:id="766" w:vert="on"/>
        </w:rPr>
        <w:t>6</w:t>
      </w:r>
      <w:r>
        <w:rPr>
          <w:color w:val="000000"/>
          <w:spacing w:val="0"/>
          <w:w w:val="100"/>
          <w:position w:val="0"/>
          <w:sz w:val="26"/>
          <w:szCs w:val="26"/>
          <w:eastAsianLayout w:id="767" w:vert="on"/>
        </w:rPr>
        <w:t>5</w:t>
      </w:r>
      <w:r>
        <w:rPr>
          <w:color w:val="000000"/>
          <w:spacing w:val="0"/>
          <w:w w:val="100"/>
          <w:position w:val="0"/>
          <w:sz w:val="26"/>
          <w:szCs w:val="26"/>
          <w:eastAsianLayout w:id="768" w:vert="on"/>
        </w:rPr>
        <w:t>&lt;</w:t>
      </w:r>
      <w:r>
        <w:rPr>
          <w:color w:val="000000"/>
          <w:spacing w:val="0"/>
          <w:w w:val="100"/>
          <w:position w:val="0"/>
          <w:sz w:val="24"/>
          <w:szCs w:val="24"/>
        </w:rPr>
        <w:t>透・瀰</w:t>
      </w:r>
      <w:r>
        <w:rPr>
          <w:color w:val="000000"/>
          <w:spacing w:val="0"/>
          <w:w w:val="100"/>
          <w:position w:val="0"/>
          <w:sz w:val="24"/>
          <w:szCs w:val="24"/>
          <w:eastAsianLayout w:id="769" w:vert="on"/>
        </w:rPr>
        <w:t xml:space="preserve"> </w:t>
      </w:r>
      <w:r>
        <w:rPr>
          <w:color w:val="000000"/>
          <w:spacing w:val="0"/>
          <w:w w:val="100"/>
          <w:position w:val="0"/>
          <w:sz w:val="24"/>
          <w:szCs w:val="24"/>
          <w:lang w:val="en-US" w:eastAsia="en-US" w:bidi="en-US"/>
        </w:rPr>
        <w:t>249—250</w:t>
      </w:r>
      <w:r>
        <w:rPr>
          <w:color w:val="000000"/>
          <w:spacing w:val="0"/>
          <w:w w:val="100"/>
          <w:position w:val="0"/>
          <w:sz w:val="24"/>
          <w:szCs w:val="24"/>
          <w:lang w:val="en-US" w:eastAsia="en-US" w:bidi="en-US"/>
          <w:eastAsianLayout w:id="770" w:vert="on"/>
        </w:rPr>
        <w:t xml:space="preserve"> </w:t>
      </w:r>
      <w:r>
        <w:rPr>
          <w:color w:val="000000"/>
          <w:spacing w:val="0"/>
          <w:w w:val="100"/>
          <w:position w:val="0"/>
          <w:sz w:val="24"/>
          <w:szCs w:val="24"/>
        </w:rPr>
        <w:t>涮</w:t>
      </w:r>
      <w:r>
        <w:rPr>
          <w:color w:val="000000"/>
          <w:spacing w:val="0"/>
          <w:w w:val="100"/>
          <w:position w:val="0"/>
          <w:sz w:val="24"/>
          <w:szCs w:val="24"/>
          <w:lang w:val="en-US" w:eastAsia="en-US" w:bidi="en-US"/>
        </w:rPr>
        <w:t>c</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4" w:line="1" w:lineRule="exact"/>
      </w:pPr>
    </w:p>
    <w:p>
      <w:pPr>
        <w:widowControl w:val="0"/>
        <w:spacing w:line="1" w:lineRule="exact"/>
        <w:sectPr>
          <w:footnotePr>
            <w:pos w:val="pageBottom"/>
            <w:numFmt w:val="decimal"/>
            <w:numRestart w:val="continuous"/>
          </w:footnotePr>
          <w:pgSz w:w="16840" w:h="11900" w:orient="landscape"/>
          <w:pgMar w:top="1450" w:right="1200" w:bottom="1115" w:left="970" w:header="0" w:footer="3" w:gutter="0"/>
          <w:cols w:space="720"/>
          <w:noEndnote/>
          <w:rtlGutter w:val="0"/>
          <w:docGrid w:linePitch="360"/>
        </w:sectPr>
      </w:pP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在桌上猛击一掌，并说：</w:t>
      </w:r>
      <w:r>
        <w:rPr>
          <w:color w:val="000000"/>
          <w:spacing w:val="0"/>
          <w:w w:val="100"/>
          <w:position w:val="0"/>
          <w:lang w:val="zh-CN" w:eastAsia="zh-CN" w:bidi="zh-CN"/>
        </w:rPr>
        <w:t>“无知</w:t>
      </w:r>
      <w:r>
        <w:rPr>
          <w:color w:val="000000"/>
          <w:spacing w:val="0"/>
          <w:w w:val="100"/>
          <w:position w:val="0"/>
        </w:rPr>
        <w:t>从来不会使人得到教益”。第二天魏特林 给梅林写信，把马克思、恩格斯对他的批评说成是对他的</w:t>
      </w:r>
      <w:r>
        <w:rPr>
          <w:color w:val="000000"/>
          <w:spacing w:val="0"/>
          <w:w w:val="100"/>
          <w:position w:val="0"/>
          <w:lang w:val="zh-CN" w:eastAsia="zh-CN" w:bidi="zh-CN"/>
        </w:rPr>
        <w:t>“嫉</w:t>
      </w:r>
      <w:r>
        <w:rPr>
          <w:color w:val="000000"/>
          <w:spacing w:val="0"/>
          <w:w w:val="100"/>
          <w:position w:val="0"/>
        </w:rPr>
        <w:t xml:space="preserve">妒”，是 </w:t>
      </w:r>
      <w:r>
        <w:rPr>
          <w:color w:val="000000"/>
          <w:spacing w:val="0"/>
          <w:w w:val="100"/>
          <w:position w:val="0"/>
          <w:lang w:val="zh-CN" w:eastAsia="zh-CN" w:bidi="zh-CN"/>
        </w:rPr>
        <w:t>“企</w:t>
      </w:r>
      <w:r>
        <w:rPr>
          <w:color w:val="000000"/>
          <w:spacing w:val="0"/>
          <w:w w:val="100"/>
          <w:position w:val="0"/>
        </w:rPr>
        <w:t>图扼杀他的天才”等</w:t>
      </w:r>
      <w:r>
        <w:rPr>
          <w:color w:val="000000"/>
          <w:spacing w:val="0"/>
          <w:w w:val="100"/>
          <w:position w:val="0"/>
          <w:lang w:val="en-US" w:eastAsia="en-US" w:bidi="en-US"/>
        </w:rPr>
        <w:t>C</w:t>
      </w:r>
      <w:r>
        <w:rPr>
          <w:color w:val="000000"/>
          <w:spacing w:val="0"/>
          <w:w w:val="100"/>
          <w:position w:val="0"/>
        </w:rPr>
        <w:t>显然，这次争论不是个人之间的意气之争， 而是两种世界观、两种斗争策略的斗争。</w:t>
      </w:r>
    </w:p>
    <w:p>
      <w:pPr>
        <w:pStyle w:val="Style5"/>
        <w:keepNext w:val="0"/>
        <w:keepLines w:val="0"/>
        <w:widowControl w:val="0"/>
        <w:shd w:val="clear" w:color="auto" w:fill="auto"/>
        <w:bidi w:val="0"/>
        <w:spacing w:before="0" w:after="200" w:line="435" w:lineRule="exact"/>
        <w:ind w:left="0" w:right="0" w:firstLine="620"/>
        <w:jc w:val="both"/>
      </w:pPr>
      <w:r>
        <w:rPr>
          <w:color w:val="000000"/>
          <w:spacing w:val="0"/>
          <w:w w:val="100"/>
          <w:position w:val="0"/>
        </w:rPr>
        <w:t>魏特林从狭瞌的宗派观点岀发，不接受马克思、恩格斯的正确意 见，继续坚持自己的错误理论，并加紧同</w:t>
      </w:r>
      <w:r>
        <w:rPr>
          <w:color w:val="000000"/>
          <w:spacing w:val="0"/>
          <w:w w:val="100"/>
          <w:position w:val="0"/>
          <w:lang w:val="zh-CN" w:eastAsia="zh-CN" w:bidi="zh-CN"/>
        </w:rPr>
        <w:t>,.真</w:t>
      </w:r>
      <w:r>
        <w:rPr>
          <w:color w:val="000000"/>
          <w:spacing w:val="0"/>
          <w:w w:val="100"/>
          <w:position w:val="0"/>
        </w:rPr>
        <w:t>正的社会主义”相勾结° 1846年5月11日，布鲁塞尔共产主义通讯委员会开始讨论</w:t>
      </w:r>
      <w:r>
        <w:rPr>
          <w:color w:val="000000"/>
          <w:spacing w:val="0"/>
          <w:w w:val="100"/>
          <w:position w:val="0"/>
          <w:lang w:val="zh-CN" w:eastAsia="zh-CN" w:bidi="zh-CN"/>
        </w:rPr>
        <w:t>“真</w:t>
      </w:r>
      <w:r>
        <w:rPr>
          <w:color w:val="000000"/>
          <w:spacing w:val="0"/>
          <w:w w:val="100"/>
          <w:position w:val="0"/>
        </w:rPr>
        <w:t>正的社 会主义者”克利盖在英国所进行的宣传活动和实际活动，认为克利盖的 言行完全违背了科学共产主义原则，与会者通过了《反克利盖的通告》。 魏特林参加了会议，但他为克利盖辩护，并拒绝在通告上签字。不仅如 此，他还给克利盖写信，攻击马克思和恩格斯是</w:t>
      </w:r>
      <w:r>
        <w:rPr>
          <w:color w:val="000000"/>
          <w:spacing w:val="0"/>
          <w:w w:val="100"/>
          <w:position w:val="0"/>
          <w:lang w:val="zh-CN" w:eastAsia="zh-CN" w:bidi="zh-CN"/>
        </w:rPr>
        <w:t>“阴</w:t>
      </w:r>
      <w:r>
        <w:rPr>
          <w:color w:val="000000"/>
          <w:spacing w:val="0"/>
          <w:w w:val="100"/>
          <w:position w:val="0"/>
        </w:rPr>
        <w:t>谋家”</w:t>
      </w:r>
      <w:r>
        <w:rPr>
          <w:color w:val="000000"/>
          <w:spacing w:val="0"/>
          <w:w w:val="100"/>
          <w:position w:val="0"/>
          <w:lang w:val="en-US" w:eastAsia="en-US" w:bidi="en-US"/>
        </w:rPr>
        <w:t>c</w:t>
      </w:r>
      <w:r>
        <w:rPr>
          <w:color w:val="000000"/>
          <w:spacing w:val="0"/>
          <w:w w:val="100"/>
          <w:position w:val="0"/>
        </w:rPr>
        <w:t>马克思、 恩格斯看到魏特林已不可挽救，便坚决同他决裂，并要求各地通讯委员 会同魏特林划清界限。马克思、恩格斯对魏特林的批判，得到</w:t>
      </w:r>
      <w:r>
        <w:rPr>
          <w:color w:val="000000"/>
          <w:spacing w:val="0"/>
          <w:w w:val="100"/>
          <w:position w:val="0"/>
          <w:lang w:val="zh-CN" w:eastAsia="zh-CN" w:bidi="zh-CN"/>
        </w:rPr>
        <w:t>“正</w:t>
      </w:r>
      <w:r>
        <w:rPr>
          <w:color w:val="000000"/>
          <w:spacing w:val="0"/>
          <w:w w:val="100"/>
          <w:position w:val="0"/>
        </w:rPr>
        <w:t>义者 同盟”的支持°在1847年6月同盟的第一次代表大会上，魏特林被开 除出同盟，从此他便在政治舞台上消失了。</w:t>
      </w:r>
    </w:p>
    <w:p>
      <w:pPr>
        <w:pStyle w:val="Style5"/>
        <w:keepNext w:val="0"/>
        <w:keepLines w:val="0"/>
        <w:widowControl w:val="0"/>
        <w:shd w:val="clear" w:color="auto" w:fill="auto"/>
        <w:bidi w:val="0"/>
        <w:spacing w:before="0" w:after="200" w:line="437" w:lineRule="exact"/>
        <w:ind w:left="0" w:right="0" w:firstLine="0"/>
        <w:jc w:val="center"/>
      </w:pPr>
      <w:r>
        <w:rPr>
          <w:color w:val="000000"/>
          <w:spacing w:val="0"/>
          <w:w w:val="100"/>
          <w:position w:val="0"/>
        </w:rPr>
        <w:t>二、同</w:t>
      </w:r>
      <w:r>
        <w:rPr>
          <w:color w:val="000000"/>
          <w:spacing w:val="0"/>
          <w:w w:val="100"/>
          <w:position w:val="0"/>
          <w:lang w:val="zh-CN" w:eastAsia="zh-CN" w:bidi="zh-CN"/>
        </w:rPr>
        <w:t>“真正</w:t>
      </w:r>
      <w:r>
        <w:rPr>
          <w:color w:val="000000"/>
          <w:spacing w:val="0"/>
          <w:w w:val="100"/>
          <w:position w:val="0"/>
        </w:rPr>
        <w:t>的社会主义”的论战</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lang w:val="zh-CN" w:eastAsia="zh-CN" w:bidi="zh-CN"/>
        </w:rPr>
        <w:t>“真正</w:t>
      </w:r>
      <w:r>
        <w:rPr>
          <w:color w:val="000000"/>
          <w:spacing w:val="0"/>
          <w:w w:val="100"/>
          <w:position w:val="0"/>
        </w:rPr>
        <w:t>的社会主义”是19世纪40年代产生于德国的一个小资产阶 级的思想派别。它的主要代表人物是赫斯、格律恩、克利盖等人。他们 从濒临灭亡的小资产阶级利益出发，反对德国发展资本主义，呼吁无产 阶级不要参加政治斗争。这种思潮从1844年起就像瘟疫~样在德国要 延开来，成为当时相当流行的有影响的</w:t>
      </w:r>
      <w:r>
        <w:rPr>
          <w:color w:val="000000"/>
          <w:spacing w:val="0"/>
          <w:w w:val="100"/>
          <w:position w:val="0"/>
          <w:lang w:val="zh-CN" w:eastAsia="zh-CN" w:bidi="zh-CN"/>
        </w:rPr>
        <w:t>运动.</w:t>
      </w:r>
      <w:r>
        <w:rPr>
          <w:color w:val="000000"/>
          <w:spacing w:val="0"/>
          <w:w w:val="100"/>
          <w:position w:val="0"/>
        </w:rPr>
        <w:t>在德国工人中产生了极坏 的作用，阻碍着马克思主义和工人运动的结合，阻碍者无产阶级政党的 建立：，马克思和恩格斯看到这股思潮的危害性，运用正在形成的历史唯 物主义原理给予了有力的批判。</w:t>
      </w:r>
    </w:p>
    <w:p>
      <w:pPr>
        <w:pStyle w:val="Style5"/>
        <w:keepNext w:val="0"/>
        <w:keepLines w:val="0"/>
        <w:widowControl w:val="0"/>
        <w:shd w:val="clear" w:color="auto" w:fill="auto"/>
        <w:bidi w:val="0"/>
        <w:spacing w:before="0" w:after="0" w:line="437" w:lineRule="exact"/>
        <w:ind w:left="0" w:right="0" w:firstLine="620"/>
        <w:jc w:val="both"/>
      </w:pPr>
      <w:r>
        <w:rPr>
          <w:color w:val="000000"/>
          <w:spacing w:val="0"/>
          <w:w w:val="100"/>
          <w:position w:val="0"/>
        </w:rPr>
        <w:t>1845年，恩格斯写了《〈傅立叶论商业的片断〉的前言和结束语》 一文，就此对</w:t>
      </w:r>
      <w:r>
        <w:rPr>
          <w:color w:val="000000"/>
          <w:spacing w:val="0"/>
          <w:w w:val="100"/>
          <w:position w:val="0"/>
          <w:lang w:val="zh-CN" w:eastAsia="zh-CN" w:bidi="zh-CN"/>
        </w:rPr>
        <w:t>“真正</w:t>
      </w:r>
      <w:r>
        <w:rPr>
          <w:color w:val="000000"/>
          <w:spacing w:val="0"/>
          <w:w w:val="100"/>
          <w:position w:val="0"/>
        </w:rPr>
        <w:t>的社会主义”作了批判。文中指出：</w:t>
      </w:r>
      <w:r>
        <w:rPr>
          <w:color w:val="000000"/>
          <w:spacing w:val="0"/>
          <w:w w:val="100"/>
          <w:position w:val="0"/>
          <w:lang w:val="zh-CN" w:eastAsia="zh-CN" w:bidi="zh-CN"/>
        </w:rPr>
        <w:t>“真正</w:t>
      </w:r>
      <w:r>
        <w:rPr>
          <w:color w:val="000000"/>
          <w:spacing w:val="0"/>
          <w:w w:val="100"/>
          <w:position w:val="0"/>
        </w:rPr>
        <w:t>的社会 主义者”认为自己是德国的最科学的</w:t>
      </w:r>
      <w:r>
        <w:rPr>
          <w:color w:val="000000"/>
          <w:spacing w:val="0"/>
          <w:w w:val="100"/>
          <w:position w:val="0"/>
          <w:lang w:val="zh-CN" w:eastAsia="zh-CN" w:bidi="zh-CN"/>
        </w:rPr>
        <w:t>“哲学</w:t>
      </w:r>
      <w:r>
        <w:rPr>
          <w:color w:val="000000"/>
          <w:spacing w:val="0"/>
          <w:w w:val="100"/>
          <w:position w:val="0"/>
        </w:rPr>
        <w:t>社会主义”.其实他们只是 把法国社会主义理论中已经陈腐的观点翻译成黑格尔的语言，给予徳国 哲学的思辨性。他们以为这样一来就超过了目光短浅的法国人。恩格斯 指出，在傅立叶的空想社会主义理论中有合理的因素，那就是他对资本 主义社会所作的尖锐的、生动的、明睿的批判。</w:t>
      </w:r>
      <w:r>
        <w:rPr>
          <w:color w:val="000000"/>
          <w:spacing w:val="0"/>
          <w:w w:val="100"/>
          <w:position w:val="0"/>
          <w:lang w:val="zh-CN" w:eastAsia="zh-CN" w:bidi="zh-CN"/>
        </w:rPr>
        <w:t>“真</w:t>
      </w:r>
      <w:r>
        <w:rPr>
          <w:color w:val="000000"/>
          <w:spacing w:val="0"/>
          <w:w w:val="100"/>
          <w:position w:val="0"/>
        </w:rPr>
        <w:t>正的社会主义者” 对法国社会主义理论持完全否定的态度，诬之为</w:t>
      </w:r>
      <w:r>
        <w:rPr>
          <w:color w:val="000000"/>
          <w:spacing w:val="0"/>
          <w:w w:val="100"/>
          <w:position w:val="0"/>
          <w:lang w:val="zh-CN" w:eastAsia="zh-CN" w:bidi="zh-CN"/>
        </w:rPr>
        <w:t>“粗</w:t>
      </w:r>
      <w:r>
        <w:rPr>
          <w:color w:val="000000"/>
          <w:spacing w:val="0"/>
          <w:w w:val="100"/>
          <w:position w:val="0"/>
        </w:rPr>
        <w:t>糙的”</w:t>
      </w:r>
      <w:r>
        <w:rPr>
          <w:color w:val="000000"/>
          <w:spacing w:val="0"/>
          <w:w w:val="100"/>
          <w:position w:val="0"/>
          <w:lang w:val="zh-CN" w:eastAsia="zh-CN" w:bidi="zh-CN"/>
        </w:rPr>
        <w:t>、“不</w:t>
      </w:r>
      <w:r>
        <w:rPr>
          <w:color w:val="000000"/>
          <w:spacing w:val="0"/>
          <w:w w:val="100"/>
          <w:position w:val="0"/>
        </w:rPr>
        <w:t>学无 术”和</w:t>
      </w:r>
      <w:r>
        <w:rPr>
          <w:color w:val="000000"/>
          <w:spacing w:val="0"/>
          <w:w w:val="100"/>
          <w:position w:val="0"/>
          <w:lang w:val="zh-CN" w:eastAsia="zh-CN" w:bidi="zh-CN"/>
        </w:rPr>
        <w:t>“不</w:t>
      </w:r>
      <w:r>
        <w:rPr>
          <w:color w:val="000000"/>
          <w:spacing w:val="0"/>
          <w:w w:val="100"/>
          <w:position w:val="0"/>
        </w:rPr>
        <w:t>文明”的东西，十足地表现了他们的狭隘的民族性和目空-</w:t>
      </w:r>
      <w:r>
        <w:rPr>
          <w:rFonts w:ascii="Times New Roman" w:eastAsia="Times New Roman" w:hAnsi="Times New Roman" w:cs="Times New Roman"/>
          <w:color w:val="000000"/>
          <w:spacing w:val="0"/>
          <w:w w:val="100"/>
          <w:position w:val="0"/>
        </w:rPr>
        <w:t>・</w:t>
      </w:r>
      <w:r>
        <w:rPr>
          <w:color w:val="000000"/>
          <w:spacing w:val="0"/>
          <w:w w:val="100"/>
          <w:position w:val="0"/>
        </w:rPr>
        <w:t xml:space="preserve"> </w:t>
      </w:r>
      <w:r>
        <w:rPr>
          <w:color w:val="000000"/>
          <w:spacing w:val="0"/>
          <w:w w:val="100"/>
          <w:position w:val="0"/>
        </w:rPr>
        <w:t>切的狂妄性”</w:t>
      </w:r>
    </w:p>
    <w:p>
      <w:pPr>
        <w:pStyle w:val="Style5"/>
        <w:keepNext w:val="0"/>
        <w:keepLines w:val="0"/>
        <w:widowControl w:val="0"/>
        <w:shd w:val="clear" w:color="auto" w:fill="auto"/>
        <w:bidi w:val="0"/>
        <w:spacing w:before="0" w:after="0" w:line="440" w:lineRule="exact"/>
        <w:ind w:left="0" w:right="0" w:firstLine="640"/>
        <w:jc w:val="both"/>
      </w:pPr>
      <w:r>
        <w:rPr>
          <w:color w:val="000000"/>
          <w:spacing w:val="0"/>
          <w:w w:val="100"/>
          <w:position w:val="0"/>
        </w:rPr>
        <w:t xml:space="preserve">1845至1846年马克思和恩格斯合著了《德意志意识形态》，进一 步从理论上批判了 </w:t>
      </w:r>
      <w:r>
        <w:rPr>
          <w:color w:val="000000"/>
          <w:spacing w:val="0"/>
          <w:w w:val="100"/>
          <w:position w:val="0"/>
          <w:lang w:val="zh-CN" w:eastAsia="zh-CN" w:bidi="zh-CN"/>
        </w:rPr>
        <w:t>“真正</w:t>
      </w:r>
      <w:r>
        <w:rPr>
          <w:color w:val="000000"/>
          <w:spacing w:val="0"/>
          <w:w w:val="100"/>
          <w:position w:val="0"/>
        </w:rPr>
        <w:t>的社会</w:t>
      </w:r>
      <w:r>
        <w:rPr>
          <w:color w:val="000000"/>
          <w:spacing w:val="0"/>
          <w:w w:val="100"/>
          <w:position w:val="0"/>
          <w:lang w:val="zh-CN" w:eastAsia="zh-CN" w:bidi="zh-CN"/>
        </w:rPr>
        <w:t>主义气</w:t>
      </w:r>
      <w:r>
        <w:rPr>
          <w:color w:val="000000"/>
          <w:spacing w:val="0"/>
          <w:w w:val="100"/>
          <w:position w:val="0"/>
        </w:rPr>
        <w:t>马克思、恩格斯指出，</w:t>
      </w:r>
      <w:r>
        <w:rPr>
          <w:color w:val="000000"/>
          <w:spacing w:val="0"/>
          <w:w w:val="100"/>
          <w:position w:val="0"/>
          <w:lang w:val="zh-CN" w:eastAsia="zh-CN" w:bidi="zh-CN"/>
        </w:rPr>
        <w:t>“真</w:t>
      </w:r>
      <w:r>
        <w:rPr>
          <w:color w:val="000000"/>
          <w:spacing w:val="0"/>
          <w:w w:val="100"/>
          <w:position w:val="0"/>
        </w:rPr>
        <w:t>正的 社会主义”的理论来源有两个方面：其一是黑格尔的唯心主义哲学和费 尔巴哈的人本主义；其二是被他们歪曲的英、法空想社会主义和共产主 义学说，</w:t>
      </w:r>
      <w:r>
        <w:rPr>
          <w:color w:val="000000"/>
          <w:spacing w:val="0"/>
          <w:w w:val="100"/>
          <w:position w:val="0"/>
          <w:lang w:val="zh-CN" w:eastAsia="zh-CN" w:bidi="zh-CN"/>
        </w:rPr>
        <w:t>“他</w:t>
      </w:r>
      <w:r>
        <w:rPr>
          <w:color w:val="000000"/>
          <w:spacing w:val="0"/>
          <w:w w:val="100"/>
          <w:position w:val="0"/>
        </w:rPr>
        <w:t>们企图用德国的特别是黑格尔和费尔巴哈的意识形态，来 阐明社会主义和共产主义文献的思想」'①本来英、法两国社会主义和 共产主义文献只是它们的现实物质生活条件的反映，是英法无产阶级反 对资产阶级的斗争的表现。可是</w:t>
      </w:r>
      <w:r>
        <w:rPr>
          <w:color w:val="000000"/>
          <w:spacing w:val="0"/>
          <w:w w:val="100"/>
          <w:position w:val="0"/>
          <w:lang w:val="zh-CN" w:eastAsia="zh-CN" w:bidi="zh-CN"/>
        </w:rPr>
        <w:t>“真</w:t>
      </w:r>
      <w:r>
        <w:rPr>
          <w:color w:val="000000"/>
          <w:spacing w:val="0"/>
          <w:w w:val="100"/>
          <w:position w:val="0"/>
        </w:rPr>
        <w:t>正的社会主义者”并不这样认为， 由于受德国唯心主义思辨哲学的影响,他们把这些文献看成是脱离当时 的现实运动，从</w:t>
      </w:r>
      <w:r>
        <w:rPr>
          <w:color w:val="000000"/>
          <w:spacing w:val="0"/>
          <w:w w:val="100"/>
          <w:position w:val="0"/>
          <w:lang w:val="zh-CN" w:eastAsia="zh-CN" w:bidi="zh-CN"/>
        </w:rPr>
        <w:t>“纯</w:t>
      </w:r>
      <w:r>
        <w:rPr>
          <w:color w:val="000000"/>
          <w:spacing w:val="0"/>
          <w:w w:val="100"/>
          <w:position w:val="0"/>
        </w:rPr>
        <w:t>粹的思想”中产生的。他们把英法社会主义文献中 所揭露的现实社会关系及其对立，看作是理性中的关系和对立的表现° 总之，理性是事物的根本，现实是理性的表现，这完全是黑格尔的说 教，此外，由于受费尔巴哈人本主义的影响</w:t>
      </w:r>
      <w:r>
        <w:rPr>
          <w:color w:val="000000"/>
          <w:spacing w:val="0"/>
          <w:w w:val="100"/>
          <w:position w:val="0"/>
          <w:lang w:val="zh-CN" w:eastAsia="zh-CN" w:bidi="zh-CN"/>
        </w:rPr>
        <w:t>，“真</w:t>
      </w:r>
      <w:r>
        <w:rPr>
          <w:color w:val="000000"/>
          <w:spacing w:val="0"/>
          <w:w w:val="100"/>
          <w:position w:val="0"/>
        </w:rPr>
        <w:t>正的社会主义者”把 社会主义看成是唯一合乎人性的社会，是人的本质的真正体现。而资本 主义社会的一切现实关系，如宗教、货币、雇佣劳动等等都是人的本质 的异化，阶级斗争则是最坏的异化.只有克服这些异化，使人性复归， 才能实现社会主义。这就是说，他们要用人道主义的说教，用普遍的爱 去代替阶级斗争</w:t>
      </w:r>
      <w:r>
        <w:rPr>
          <w:color w:val="000000"/>
          <w:spacing w:val="0"/>
          <w:w w:val="100"/>
          <w:position w:val="0"/>
          <w:lang w:val="en-US" w:eastAsia="en-US" w:bidi="en-US"/>
        </w:rPr>
        <w:t>c</w:t>
      </w:r>
      <w:r>
        <w:rPr>
          <w:color w:val="000000"/>
          <w:spacing w:val="0"/>
          <w:w w:val="100"/>
          <w:position w:val="0"/>
        </w:rPr>
        <w:t>他们指责法国的社会主义是</w:t>
      </w:r>
      <w:r>
        <w:rPr>
          <w:color w:val="000000"/>
          <w:spacing w:val="0"/>
          <w:w w:val="100"/>
          <w:position w:val="0"/>
          <w:lang w:val="zh-CN" w:eastAsia="zh-CN" w:bidi="zh-CN"/>
        </w:rPr>
        <w:t>“不</w:t>
      </w:r>
      <w:r>
        <w:rPr>
          <w:color w:val="000000"/>
          <w:spacing w:val="0"/>
          <w:w w:val="100"/>
          <w:position w:val="0"/>
        </w:rPr>
        <w:t>文明的”，就是因为 它把人</w:t>
      </w:r>
      <w:r>
        <w:rPr>
          <w:color w:val="000000"/>
          <w:spacing w:val="0"/>
          <w:w w:val="100"/>
          <w:position w:val="0"/>
          <w:lang w:val="zh-CN" w:eastAsia="zh-CN" w:bidi="zh-CN"/>
        </w:rPr>
        <w:t>“引导</w:t>
      </w:r>
      <w:r>
        <w:rPr>
          <w:color w:val="000000"/>
          <w:spacing w:val="0"/>
          <w:w w:val="100"/>
          <w:position w:val="0"/>
        </w:rPr>
        <w:t>到对粗暴的物质的依赖”，而没有帮助</w:t>
      </w:r>
      <w:r>
        <w:rPr>
          <w:color w:val="000000"/>
          <w:spacing w:val="0"/>
          <w:w w:val="100"/>
          <w:position w:val="0"/>
          <w:lang w:val="zh-CN" w:eastAsia="zh-CN" w:bidi="zh-CN"/>
        </w:rPr>
        <w:t>“人”</w:t>
      </w:r>
      <w:r>
        <w:rPr>
          <w:color w:val="000000"/>
          <w:spacing w:val="0"/>
          <w:w w:val="100"/>
          <w:position w:val="0"/>
        </w:rPr>
        <w:t>意识到</w:t>
      </w:r>
      <w:r>
        <w:rPr>
          <w:color w:val="000000"/>
          <w:spacing w:val="0"/>
          <w:w w:val="100"/>
          <w:position w:val="0"/>
          <w:lang w:val="zh-CN" w:eastAsia="zh-CN" w:bidi="zh-CN"/>
        </w:rPr>
        <w:t xml:space="preserve">“自 </w:t>
      </w:r>
      <w:r>
        <w:rPr>
          <w:color w:val="000000"/>
          <w:spacing w:val="0"/>
          <w:w w:val="100"/>
          <w:position w:val="0"/>
        </w:rPr>
        <w:t>己的本质”。他们的社会主义之所以是</w:t>
      </w:r>
      <w:r>
        <w:rPr>
          <w:color w:val="000000"/>
          <w:spacing w:val="0"/>
          <w:w w:val="100"/>
          <w:position w:val="0"/>
          <w:lang w:val="zh-CN" w:eastAsia="zh-CN" w:bidi="zh-CN"/>
        </w:rPr>
        <w:t>“真正</w:t>
      </w:r>
      <w:r>
        <w:rPr>
          <w:color w:val="000000"/>
          <w:spacing w:val="0"/>
          <w:w w:val="100"/>
          <w:position w:val="0"/>
        </w:rPr>
        <w:t>的”，就是因为他们最关心 “人”，把实现人的本质看作历史的真正目的。</w:t>
      </w:r>
    </w:p>
    <w:p>
      <w:pPr>
        <w:pStyle w:val="Style5"/>
        <w:keepNext w:val="0"/>
        <w:keepLines w:val="0"/>
        <w:widowControl w:val="0"/>
        <w:shd w:val="clear" w:color="auto" w:fill="auto"/>
        <w:tabs>
          <w:tab w:leader="hyphen" w:pos="9045" w:val="left"/>
        </w:tabs>
        <w:bidi w:val="0"/>
        <w:spacing w:before="0" w:after="880" w:line="440" w:lineRule="exact"/>
        <w:ind w:left="0" w:right="0" w:firstLine="640"/>
        <w:jc w:val="both"/>
      </w:pPr>
      <w:r>
        <w:rPr>
          <w:color w:val="000000"/>
          <w:spacing w:val="0"/>
          <w:w w:val="100"/>
          <w:position w:val="0"/>
        </w:rPr>
        <w:t>由此可见，</w:t>
      </w:r>
      <w:r>
        <w:rPr>
          <w:color w:val="000000"/>
          <w:spacing w:val="0"/>
          <w:w w:val="100"/>
          <w:position w:val="0"/>
          <w:lang w:val="zh-CN" w:eastAsia="zh-CN" w:bidi="zh-CN"/>
        </w:rPr>
        <w:t>“真正</w:t>
      </w:r>
      <w:r>
        <w:rPr>
          <w:color w:val="000000"/>
          <w:spacing w:val="0"/>
          <w:w w:val="100"/>
          <w:position w:val="0"/>
        </w:rPr>
        <w:t>的社会主义”仅仅是把英、法的社会主义理论机 械地搬到德国，并加以思辨的改造。它是一种以抽象的、超阶级的人为 核心，以小资产阶级的人道主义和泛爱说教为基本内容的反动思潮。这 种思潮是小资产阶级心理在理论上的表现。它反对无产阶级和资产阶级 的现实的阶级斗争，反对无产阶级革命。马克思和恩格斯以极大的义愤 批判了这种有害的思潮，强调指出：</w:t>
      </w:r>
      <w:r>
        <w:rPr>
          <w:color w:val="000000"/>
          <w:spacing w:val="0"/>
          <w:w w:val="100"/>
          <w:position w:val="0"/>
          <w:lang w:val="zh-CN" w:eastAsia="zh-CN" w:bidi="zh-CN"/>
        </w:rPr>
        <w:t>“如果</w:t>
      </w:r>
      <w:r>
        <w:rPr>
          <w:color w:val="000000"/>
          <w:spacing w:val="0"/>
          <w:w w:val="100"/>
          <w:position w:val="0"/>
        </w:rPr>
        <w:t>无产者的理论代表们还想通 过自己的写作活动达到某种结果，那么他们首先应当尽量抛弃所有那些 削弱对于这个对立的尖锐性的认识的词句（指'真正的社会主义'</w:t>
        <w:tab/>
        <w:t xml:space="preserve"> 编者注），这些词句会使这种对立模糊起来，甚至会使资产者为了保全</w:t>
      </w:r>
    </w:p>
    <w:p>
      <w:pPr>
        <w:pStyle w:val="Style5"/>
        <w:keepNext w:val="0"/>
        <w:keepLines w:val="0"/>
        <w:widowControl w:val="0"/>
        <w:shd w:val="clear" w:color="auto" w:fill="auto"/>
        <w:bidi w:val="0"/>
        <w:spacing w:before="0" w:after="0" w:line="240" w:lineRule="auto"/>
        <w:ind w:left="0" w:right="0" w:firstLine="520"/>
        <w:jc w:val="both"/>
        <w:rPr>
          <w:sz w:val="20"/>
          <w:szCs w:val="20"/>
        </w:rPr>
        <w:sectPr>
          <w:headerReference w:type="default" r:id="rId339"/>
          <w:footerReference w:type="default" r:id="rId340"/>
          <w:headerReference w:type="even" r:id="rId341"/>
          <w:footerReference w:type="even" r:id="rId342"/>
          <w:headerReference w:type="first" r:id="rId343"/>
          <w:footerReference w:type="first" r:id="rId344"/>
          <w:footnotePr>
            <w:pos w:val="pageBottom"/>
            <w:numFmt w:val="decimal"/>
            <w:numRestart w:val="continuous"/>
          </w:footnotePr>
          <w:pgSz w:w="13985" w:h="18163"/>
          <w:pgMar w:top="1754" w:right="2080" w:bottom="1589" w:left="2725" w:header="0" w:footer="3" w:gutter="0"/>
          <w:pgNumType w:start="106"/>
          <w:cols w:space="720"/>
          <w:noEndnote/>
          <w:titlePg/>
          <w:rtlGutter w:val="0"/>
          <w:docGrid w:linePitch="360"/>
        </w:sectPr>
      </w:pPr>
      <w:r>
        <w:rPr>
          <w:color w:val="000000"/>
          <w:spacing w:val="0"/>
          <w:w w:val="100"/>
          <w:position w:val="0"/>
          <w:sz w:val="22"/>
          <w:szCs w:val="22"/>
          <w:lang w:val="en-US" w:eastAsia="en-US" w:bidi="en-US"/>
        </w:rPr>
        <w:t>T</w:t>
      </w:r>
      <w:r>
        <w:rPr>
          <w:color w:val="000000"/>
          <w:spacing w:val="0"/>
          <w:w w:val="100"/>
          <w:position w:val="0"/>
          <w:sz w:val="20"/>
          <w:szCs w:val="20"/>
        </w:rPr>
        <w:t>《马克</w:t>
      </w:r>
      <w:r>
        <w:rPr>
          <w:color w:val="000000"/>
          <w:spacing w:val="0"/>
          <w:w w:val="100"/>
          <w:position w:val="0"/>
          <w:sz w:val="20"/>
          <w:szCs w:val="20"/>
          <w:lang w:val="zh-CN" w:eastAsia="zh-CN" w:bidi="zh-CN"/>
        </w:rPr>
        <w:t>思</w:t>
      </w:r>
      <w:r>
        <w:rPr>
          <w:color w:val="000000"/>
          <w:spacing w:val="0"/>
          <w:w w:val="100"/>
          <w:position w:val="0"/>
          <w:sz w:val="20"/>
          <w:szCs w:val="20"/>
        </w:rPr>
        <w:t>•恩格斯全集》第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lang w:val="en-US" w:eastAsia="en-US" w:bidi="en-US"/>
        </w:rPr>
        <w:t>i960</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536</w:t>
      </w:r>
      <w:r>
        <w:rPr>
          <w:color w:val="000000"/>
          <w:spacing w:val="0"/>
          <w:w w:val="100"/>
          <w:position w:val="0"/>
          <w:sz w:val="20"/>
          <w:szCs w:val="20"/>
        </w:rPr>
        <w:t>页。</w:t>
      </w:r>
    </w:p>
    <w:p>
      <w:pPr>
        <w:pStyle w:val="Style5"/>
        <w:keepNext w:val="0"/>
        <w:keepLines w:val="0"/>
        <w:widowControl w:val="0"/>
        <w:shd w:val="clear" w:color="auto" w:fill="auto"/>
        <w:bidi w:val="0"/>
        <w:spacing w:before="0" w:after="0" w:line="435" w:lineRule="exact"/>
        <w:ind w:left="0" w:right="0" w:firstLine="0"/>
        <w:jc w:val="left"/>
      </w:pPr>
      <w:r>
        <w:rPr>
          <w:color w:val="000000"/>
          <w:spacing w:val="0"/>
          <w:w w:val="100"/>
          <w:position w:val="0"/>
        </w:rPr>
        <w:t>自己而根据博爱的空想去取媚共产主义了个</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在《德意志意识形态》对</w:t>
      </w:r>
      <w:r>
        <w:rPr>
          <w:color w:val="000000"/>
          <w:spacing w:val="0"/>
          <w:w w:val="100"/>
          <w:position w:val="0"/>
          <w:lang w:val="zh-CN" w:eastAsia="zh-CN" w:bidi="zh-CN"/>
        </w:rPr>
        <w:t>“真正</w:t>
      </w:r>
      <w:r>
        <w:rPr>
          <w:color w:val="000000"/>
          <w:spacing w:val="0"/>
          <w:w w:val="100"/>
          <w:position w:val="0"/>
        </w:rPr>
        <w:t>的社会主义”作一般的理论批判的 同吋，在布鲁塞尔共产主义通讯委员会内部，马克思和恩格斯对••真正 的社会主义”的代表人物作了直接的面对面的斗争。</w:t>
      </w:r>
      <w:r>
        <w:rPr>
          <w:color w:val="000000"/>
          <w:spacing w:val="0"/>
          <w:w w:val="100"/>
          <w:position w:val="0"/>
          <w:lang w:val="zh-CN" w:eastAsia="zh-CN" w:bidi="zh-CN"/>
        </w:rPr>
        <w:t>这…</w:t>
      </w:r>
      <w:r>
        <w:rPr>
          <w:color w:val="000000"/>
          <w:spacing w:val="0"/>
          <w:w w:val="100"/>
          <w:position w:val="0"/>
        </w:rPr>
        <w:t>斗争首先从反 对克利盖开始,</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海尔曼•克利盖</w:t>
      </w:r>
      <w:r>
        <w:rPr>
          <w:color w:val="000000"/>
          <w:spacing w:val="0"/>
          <w:w w:val="100"/>
          <w:position w:val="0"/>
          <w:lang w:val="en-US" w:eastAsia="en-US" w:bidi="en-US"/>
        </w:rPr>
        <w:t>(1820-1850),</w:t>
      </w:r>
      <w:r>
        <w:rPr>
          <w:color w:val="000000"/>
          <w:spacing w:val="0"/>
          <w:w w:val="100"/>
          <w:position w:val="0"/>
        </w:rPr>
        <w:t>是德国年轻的新闻工作者.长期在 美国从事理论宣传工作，他的所作所为完全违背了共产主义的原则和马 克思对他的期望，马克思不得不以德国共产主义者的名义对他逬行严厉 的批评。</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1846年5月11日，布鲁塞尔共产主义通讯委员会通过了马克思、 恩格斯起草的《反克利盖的通</w:t>
      </w:r>
      <w:r>
        <w:rPr>
          <w:color w:val="000000"/>
          <w:spacing w:val="0"/>
          <w:w w:val="100"/>
          <w:position w:val="0"/>
          <w:lang w:val="zh-CN" w:eastAsia="zh-CN" w:bidi="zh-CN"/>
        </w:rPr>
        <w:t>告》-</w:t>
      </w:r>
      <w:r>
        <w:rPr>
          <w:color w:val="000000"/>
          <w:spacing w:val="0"/>
          <w:w w:val="100"/>
          <w:position w:val="0"/>
        </w:rPr>
        <w:t>《通吿》揭露了克利盖对资本主义所 作的批判以及对未来共产主义社会的描述，都是从小资产阶级立场出发 的；克利盖把资本主义说成是一种利己主义，认为这种利己主义产生的 结果是</w:t>
      </w:r>
      <w:r>
        <w:rPr>
          <w:color w:val="000000"/>
          <w:spacing w:val="0"/>
          <w:w w:val="100"/>
          <w:position w:val="0"/>
          <w:lang w:val="zh-CN" w:eastAsia="zh-CN" w:bidi="zh-CN"/>
        </w:rPr>
        <w:t>“恨</w:t>
      </w:r>
      <w:r>
        <w:rPr>
          <w:color w:val="000000"/>
          <w:spacing w:val="0"/>
          <w:w w:val="100"/>
          <w:position w:val="0"/>
        </w:rPr>
        <w:t>”，而共产主义是和利己主义相反的东西，要实现共产主义， 必须宣扬普遍的人类之爱，要向财主们呼吁，把多余的土地让岀来，分 配给大家；只要人们平分到一块土地，他们就有劳动的机会，可以养活 自己和家庭，变成对人类社会有用的成员。社会的贫困现象也就会一举 而消灭。他认为，只要用爱把人类联合起来，最终将导致共产主义，将 会在</w:t>
      </w:r>
      <w:r>
        <w:rPr>
          <w:color w:val="000000"/>
          <w:spacing w:val="0"/>
          <w:w w:val="100"/>
          <w:position w:val="0"/>
          <w:lang w:val="zh-CN" w:eastAsia="zh-CN" w:bidi="zh-CN"/>
        </w:rPr>
        <w:t>“大</w:t>
      </w:r>
      <w:r>
        <w:rPr>
          <w:color w:val="000000"/>
          <w:spacing w:val="0"/>
          <w:w w:val="100"/>
          <w:position w:val="0"/>
        </w:rPr>
        <w:t>地上建设起……充满天国的爱的村镇、由此可以看岀克利盖 的</w:t>
      </w:r>
      <w:r>
        <w:rPr>
          <w:color w:val="000000"/>
          <w:spacing w:val="0"/>
          <w:w w:val="100"/>
          <w:position w:val="0"/>
          <w:lang w:val="zh-CN" w:eastAsia="zh-CN" w:bidi="zh-CN"/>
        </w:rPr>
        <w:t>“真正</w:t>
      </w:r>
      <w:r>
        <w:rPr>
          <w:color w:val="000000"/>
          <w:spacing w:val="0"/>
          <w:w w:val="100"/>
          <w:position w:val="0"/>
        </w:rPr>
        <w:t>的社会主义”的本质。</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克利盖的错误的实质在于用抽象的人类普遍的爱来冲淡资本主义社 会中无产阶级和资产阶级的根本对立，掩盖资本主义制度剥削的实质， 调和阶级斗争，维护资本主义制度。</w:t>
      </w:r>
    </w:p>
    <w:p>
      <w:pPr>
        <w:pStyle w:val="Style5"/>
        <w:keepNext w:val="0"/>
        <w:keepLines w:val="0"/>
        <w:widowControl w:val="0"/>
        <w:shd w:val="clear" w:color="auto" w:fill="auto"/>
        <w:bidi w:val="0"/>
        <w:spacing w:before="0" w:after="0" w:line="435" w:lineRule="exact"/>
        <w:ind w:left="0" w:right="0" w:firstLine="580"/>
        <w:jc w:val="both"/>
        <w:sectPr>
          <w:headerReference w:type="default" r:id="rId345"/>
          <w:footerReference w:type="default" r:id="rId346"/>
          <w:headerReference w:type="even" r:id="rId347"/>
          <w:footerReference w:type="even" r:id="rId348"/>
          <w:footnotePr>
            <w:pos w:val="pageBottom"/>
            <w:numFmt w:val="decimal"/>
            <w:numRestart w:val="continuous"/>
          </w:footnotePr>
          <w:pgSz w:w="13985" w:h="18163"/>
          <w:pgMar w:top="1784" w:right="2050" w:bottom="2429" w:left="2800" w:header="0" w:footer="3" w:gutter="0"/>
          <w:cols w:space="720"/>
          <w:noEndnote/>
          <w:rtlGutter w:val="0"/>
          <w:docGrid w:linePitch="360"/>
        </w:sectPr>
      </w:pPr>
      <w:r>
        <w:rPr>
          <w:color w:val="000000"/>
          <w:spacing w:val="0"/>
          <w:w w:val="100"/>
          <w:position w:val="0"/>
        </w:rPr>
        <w:t>马克思和恩格斯针对克利盖认为平分土地就可以导致共产主义的观 点，分析了共产主义者应当怎样看待平分土地的问题。他们指出美国在 19世纪40年代掀起的</w:t>
      </w:r>
      <w:r>
        <w:rPr>
          <w:color w:val="000000"/>
          <w:spacing w:val="0"/>
          <w:w w:val="100"/>
          <w:position w:val="0"/>
          <w:lang w:val="zh-CN" w:eastAsia="zh-CN" w:bidi="zh-CN"/>
        </w:rPr>
        <w:t>“平分</w:t>
      </w:r>
      <w:r>
        <w:rPr>
          <w:color w:val="000000"/>
          <w:spacing w:val="0"/>
          <w:w w:val="100"/>
          <w:position w:val="0"/>
        </w:rPr>
        <w:t xml:space="preserve">土地”的运动，是属于资产阶级性质的革 </w:t>
      </w:r>
      <w:r>
        <w:rPr>
          <w:color w:val="000000"/>
          <w:spacing w:val="0"/>
          <w:w w:val="100"/>
          <w:position w:val="0"/>
          <w:lang w:val="zh-CN" w:eastAsia="zh-CN" w:bidi="zh-CN"/>
        </w:rPr>
        <w:t>命,</w:t>
      </w:r>
      <w:r>
        <w:rPr>
          <w:color w:val="000000"/>
          <w:spacing w:val="0"/>
          <w:w w:val="100"/>
          <w:position w:val="0"/>
        </w:rPr>
        <w:t>其作用是为资本主义的发展扫清道路』但它客观上却有利于无产阶 级革命</w:t>
      </w:r>
      <w:r>
        <w:rPr>
          <w:color w:val="000000"/>
          <w:spacing w:val="0"/>
          <w:w w:val="100"/>
          <w:position w:val="0"/>
          <w:lang w:val="zh-CN" w:eastAsia="zh-CN" w:bidi="zh-CN"/>
        </w:rPr>
        <w:t>，“其</w:t>
      </w:r>
      <w:r>
        <w:rPr>
          <w:color w:val="000000"/>
          <w:spacing w:val="0"/>
          <w:w w:val="100"/>
          <w:position w:val="0"/>
        </w:rPr>
        <w:t>结果必然会导向共产主义这里马克思强调的是运动的结 果，而不是运动本身，是指运动的将来，而不是运动的现在。克利盖的 错误则在于把平分土地这…</w:t>
      </w:r>
      <w:r>
        <w:rPr>
          <w:color w:val="000000"/>
          <w:spacing w:val="0"/>
          <w:w w:val="100"/>
          <w:position w:val="0"/>
          <w:lang w:val="zh-CN" w:eastAsia="zh-CN" w:bidi="zh-CN"/>
        </w:rPr>
        <w:t>“无</w:t>
      </w:r>
      <w:r>
        <w:rPr>
          <w:color w:val="000000"/>
          <w:spacing w:val="0"/>
          <w:w w:val="100"/>
          <w:position w:val="0"/>
        </w:rPr>
        <w:t xml:space="preserve">产阶级革命的特殊的初步形态”绝对 化、理想化，看成是无产阶级解放的最终和最髙的目的，以为一旦平分 /土地，共产主义就实现了°这种共产主义绝不是工人的共产主义，而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自己而根据博爱的空想去取媚共产主义了个</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在《德意志意识形态》对</w:t>
      </w:r>
      <w:r>
        <w:rPr>
          <w:color w:val="000000"/>
          <w:spacing w:val="0"/>
          <w:w w:val="100"/>
          <w:position w:val="0"/>
          <w:lang w:val="zh-CN" w:eastAsia="zh-CN" w:bidi="zh-CN"/>
        </w:rPr>
        <w:t>“真正</w:t>
      </w:r>
      <w:r>
        <w:rPr>
          <w:color w:val="000000"/>
          <w:spacing w:val="0"/>
          <w:w w:val="100"/>
          <w:position w:val="0"/>
        </w:rPr>
        <w:t>的社会主义”作一般的理论批判的 同吋，在布鲁塞尔共产主义通讯委员会内部，马克思和恩格斯对••真正 的社会主义”的代表人物作了直接的面对面的斗争。</w:t>
      </w:r>
      <w:r>
        <w:rPr>
          <w:color w:val="000000"/>
          <w:spacing w:val="0"/>
          <w:w w:val="100"/>
          <w:position w:val="0"/>
          <w:lang w:val="zh-CN" w:eastAsia="zh-CN" w:bidi="zh-CN"/>
        </w:rPr>
        <w:t>这…</w:t>
      </w:r>
      <w:r>
        <w:rPr>
          <w:color w:val="000000"/>
          <w:spacing w:val="0"/>
          <w:w w:val="100"/>
          <w:position w:val="0"/>
        </w:rPr>
        <w:t>斗争首先从反 对克利盖开始,</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海尔曼•克利盖</w:t>
      </w:r>
      <w:r>
        <w:rPr>
          <w:color w:val="000000"/>
          <w:spacing w:val="0"/>
          <w:w w:val="100"/>
          <w:position w:val="0"/>
          <w:lang w:val="en-US" w:eastAsia="en-US" w:bidi="en-US"/>
        </w:rPr>
        <w:t>(1820-1850),</w:t>
      </w:r>
      <w:r>
        <w:rPr>
          <w:color w:val="000000"/>
          <w:spacing w:val="0"/>
          <w:w w:val="100"/>
          <w:position w:val="0"/>
        </w:rPr>
        <w:t>是德国年轻的新闻工作者.长期在 美国从事理论宣传工作，他的所作所为完全违背了共产主义的原则和马 克思对他的期望，马克思不得不以德国共产主义者的名义对他逬行严厉 的批评。</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1846年5月11日，布鲁塞尔共产主义通讯委员会通过了马克思、 恩格斯起草的《反克利盖的通</w:t>
      </w:r>
      <w:r>
        <w:rPr>
          <w:color w:val="000000"/>
          <w:spacing w:val="0"/>
          <w:w w:val="100"/>
          <w:position w:val="0"/>
          <w:lang w:val="zh-CN" w:eastAsia="zh-CN" w:bidi="zh-CN"/>
        </w:rPr>
        <w:t>告》-</w:t>
      </w:r>
      <w:r>
        <w:rPr>
          <w:color w:val="000000"/>
          <w:spacing w:val="0"/>
          <w:w w:val="100"/>
          <w:position w:val="0"/>
        </w:rPr>
        <w:t>《通吿》揭露了克利盖对资本主义所 作的批判以及对未来共产主义社会的描述，都是从小资产阶级立场出发 的；克利盖把资本主义说成是一种利己主义，认为这种利己主义产生的 结果是</w:t>
      </w:r>
      <w:r>
        <w:rPr>
          <w:color w:val="000000"/>
          <w:spacing w:val="0"/>
          <w:w w:val="100"/>
          <w:position w:val="0"/>
          <w:lang w:val="zh-CN" w:eastAsia="zh-CN" w:bidi="zh-CN"/>
        </w:rPr>
        <w:t>“恨</w:t>
      </w:r>
      <w:r>
        <w:rPr>
          <w:color w:val="000000"/>
          <w:spacing w:val="0"/>
          <w:w w:val="100"/>
          <w:position w:val="0"/>
        </w:rPr>
        <w:t>”，而共产主义是和利己主义相反的东西，要实现共产主义， 必须宣扬普遍的人类之爱，要向财主们呼吁，把多余的土地让岀来，分 配给大家；只要人们平分到一块土地，他们就有劳动的机会，可以养活 自己和家庭，变成对人类社会有用的成员。社会的贫困现象也就会一举 而消灭。他认为，只要用爱把人类联合起来，最终将导致共产主义，将 会在</w:t>
      </w:r>
      <w:r>
        <w:rPr>
          <w:color w:val="000000"/>
          <w:spacing w:val="0"/>
          <w:w w:val="100"/>
          <w:position w:val="0"/>
          <w:lang w:val="zh-CN" w:eastAsia="zh-CN" w:bidi="zh-CN"/>
        </w:rPr>
        <w:t>“大</w:t>
      </w:r>
      <w:r>
        <w:rPr>
          <w:color w:val="000000"/>
          <w:spacing w:val="0"/>
          <w:w w:val="100"/>
          <w:position w:val="0"/>
        </w:rPr>
        <w:t>地上建设起……充满天国的爱的村镇、由此可以看岀克利盖 的</w:t>
      </w:r>
      <w:r>
        <w:rPr>
          <w:color w:val="000000"/>
          <w:spacing w:val="0"/>
          <w:w w:val="100"/>
          <w:position w:val="0"/>
          <w:lang w:val="zh-CN" w:eastAsia="zh-CN" w:bidi="zh-CN"/>
        </w:rPr>
        <w:t>“真正</w:t>
      </w:r>
      <w:r>
        <w:rPr>
          <w:color w:val="000000"/>
          <w:spacing w:val="0"/>
          <w:w w:val="100"/>
          <w:position w:val="0"/>
        </w:rPr>
        <w:t>的社会主义”的本质。</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克利盖的错误的实质在于用抽象的人类普遍的爱来冲淡资本主义社 会中无产阶级和资产阶级的根本对立，掩盖资本主义制度剥削的实质， 调和阶级斗争，维护资本主义制度。</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马克思和恩格斯针对克利盖认为平分土地就可以导致共产主义的观 点，分析了共产主义者应当怎样看待平分土地的问题。他们指出美国在 19世纪40年代掀起的</w:t>
      </w:r>
      <w:r>
        <w:rPr>
          <w:color w:val="000000"/>
          <w:spacing w:val="0"/>
          <w:w w:val="100"/>
          <w:position w:val="0"/>
          <w:lang w:val="zh-CN" w:eastAsia="zh-CN" w:bidi="zh-CN"/>
        </w:rPr>
        <w:t>“平分</w:t>
      </w:r>
      <w:r>
        <w:rPr>
          <w:color w:val="000000"/>
          <w:spacing w:val="0"/>
          <w:w w:val="100"/>
          <w:position w:val="0"/>
        </w:rPr>
        <w:t xml:space="preserve">土地”的运动，是属于资产阶级性质的革 </w:t>
      </w:r>
      <w:r>
        <w:rPr>
          <w:color w:val="000000"/>
          <w:spacing w:val="0"/>
          <w:w w:val="100"/>
          <w:position w:val="0"/>
          <w:lang w:val="zh-CN" w:eastAsia="zh-CN" w:bidi="zh-CN"/>
        </w:rPr>
        <w:t>命,</w:t>
      </w:r>
      <w:r>
        <w:rPr>
          <w:color w:val="000000"/>
          <w:spacing w:val="0"/>
          <w:w w:val="100"/>
          <w:position w:val="0"/>
        </w:rPr>
        <w:t>其作用是为资本主义的发展扫清道路』但它客观上却有利于无产阶 级革命</w:t>
      </w:r>
      <w:r>
        <w:rPr>
          <w:color w:val="000000"/>
          <w:spacing w:val="0"/>
          <w:w w:val="100"/>
          <w:position w:val="0"/>
          <w:lang w:val="zh-CN" w:eastAsia="zh-CN" w:bidi="zh-CN"/>
        </w:rPr>
        <w:t>，“其</w:t>
      </w:r>
      <w:r>
        <w:rPr>
          <w:color w:val="000000"/>
          <w:spacing w:val="0"/>
          <w:w w:val="100"/>
          <w:position w:val="0"/>
        </w:rPr>
        <w:t>结果必然会导向共产主义这里马克思强调的是运动的结 果，而不是运动本身，是指运动的将来，而不是运动的现在。克利盖的 错误则在于把平分土地这…</w:t>
      </w:r>
      <w:r>
        <w:rPr>
          <w:color w:val="000000"/>
          <w:spacing w:val="0"/>
          <w:w w:val="100"/>
          <w:position w:val="0"/>
          <w:lang w:val="zh-CN" w:eastAsia="zh-CN" w:bidi="zh-CN"/>
        </w:rPr>
        <w:t>“无</w:t>
      </w:r>
      <w:r>
        <w:rPr>
          <w:color w:val="000000"/>
          <w:spacing w:val="0"/>
          <w:w w:val="100"/>
          <w:position w:val="0"/>
        </w:rPr>
        <w:t xml:space="preserve">产阶级革命的特殊的初步形态”绝对 化、理想化，看成是无产阶级解放的最终和最髙的目的，以为一旦平分 /土地，共产主义就实现了°这种共产主义绝不是工人的共产主义，而 </w:t>
      </w:r>
      <w:r>
        <w:rPr>
          <w:color w:val="000000"/>
          <w:spacing w:val="0"/>
          <w:w w:val="100"/>
          <w:position w:val="0"/>
        </w:rPr>
        <w:t>自己而根据博爱的空想去取媚共产主义了个</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在《德意志意识形态》对</w:t>
      </w:r>
      <w:r>
        <w:rPr>
          <w:color w:val="000000"/>
          <w:spacing w:val="0"/>
          <w:w w:val="100"/>
          <w:position w:val="0"/>
          <w:lang w:val="zh-CN" w:eastAsia="zh-CN" w:bidi="zh-CN"/>
        </w:rPr>
        <w:t>“真正</w:t>
      </w:r>
      <w:r>
        <w:rPr>
          <w:color w:val="000000"/>
          <w:spacing w:val="0"/>
          <w:w w:val="100"/>
          <w:position w:val="0"/>
        </w:rPr>
        <w:t>的社会主义”作一般的理论批判的 同吋，在布鲁塞尔共产主义通讯委员会内部，马克思和恩格斯对••真正 的社会主义”的代表人物作了直接的面对面的斗争。</w:t>
      </w:r>
      <w:r>
        <w:rPr>
          <w:color w:val="000000"/>
          <w:spacing w:val="0"/>
          <w:w w:val="100"/>
          <w:position w:val="0"/>
          <w:lang w:val="zh-CN" w:eastAsia="zh-CN" w:bidi="zh-CN"/>
        </w:rPr>
        <w:t>这…</w:t>
      </w:r>
      <w:r>
        <w:rPr>
          <w:color w:val="000000"/>
          <w:spacing w:val="0"/>
          <w:w w:val="100"/>
          <w:position w:val="0"/>
        </w:rPr>
        <w:t>斗争首先从反 对克利盖开始,</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海尔曼•克利盖</w:t>
      </w:r>
      <w:r>
        <w:rPr>
          <w:color w:val="000000"/>
          <w:spacing w:val="0"/>
          <w:w w:val="100"/>
          <w:position w:val="0"/>
          <w:lang w:val="en-US" w:eastAsia="en-US" w:bidi="en-US"/>
        </w:rPr>
        <w:t>(1820-1850),</w:t>
      </w:r>
      <w:r>
        <w:rPr>
          <w:color w:val="000000"/>
          <w:spacing w:val="0"/>
          <w:w w:val="100"/>
          <w:position w:val="0"/>
        </w:rPr>
        <w:t>是德国年轻的新闻工作者.长期在 美国从事理论宣传工作，他的所作所为完全违背了共产主义的原则和马 克思对他的期望，马克思不得不以德国共产主义者的名义对他逬行严厉 的批评。</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1846年5月11日，布鲁塞尔共产主义通讯委员会通过了马克思、 恩格斯起草的《反克利盖的通</w:t>
      </w:r>
      <w:r>
        <w:rPr>
          <w:color w:val="000000"/>
          <w:spacing w:val="0"/>
          <w:w w:val="100"/>
          <w:position w:val="0"/>
          <w:lang w:val="zh-CN" w:eastAsia="zh-CN" w:bidi="zh-CN"/>
        </w:rPr>
        <w:t>告》-</w:t>
      </w:r>
      <w:r>
        <w:rPr>
          <w:color w:val="000000"/>
          <w:spacing w:val="0"/>
          <w:w w:val="100"/>
          <w:position w:val="0"/>
        </w:rPr>
        <w:t>《通吿》揭露了克利盖对资本主义所 作的批判以及对未来共产主义社会的描述，都是从小资产阶级立场出发 的；克利盖把资本主义说成是一种利己主义，认为这种利己主义产生的 结果是</w:t>
      </w:r>
      <w:r>
        <w:rPr>
          <w:color w:val="000000"/>
          <w:spacing w:val="0"/>
          <w:w w:val="100"/>
          <w:position w:val="0"/>
          <w:lang w:val="zh-CN" w:eastAsia="zh-CN" w:bidi="zh-CN"/>
        </w:rPr>
        <w:t>“恨</w:t>
      </w:r>
      <w:r>
        <w:rPr>
          <w:color w:val="000000"/>
          <w:spacing w:val="0"/>
          <w:w w:val="100"/>
          <w:position w:val="0"/>
        </w:rPr>
        <w:t>”，而共产主义是和利己主义相反的东西，要实现共产主义， 必须宣扬普遍的人类之爱，要向财主们呼吁，把多余的土地让岀来，分 配给大家；只要人们平分到一块土地，他们就有劳动的机会，可以养活 自己和家庭，变成对人类社会有用的成员。社会的贫困现象也就会一举 而消灭。他认为，只要用爱把人类联合起来，最终将导致共产主义，将 会在</w:t>
      </w:r>
      <w:r>
        <w:rPr>
          <w:color w:val="000000"/>
          <w:spacing w:val="0"/>
          <w:w w:val="100"/>
          <w:position w:val="0"/>
          <w:lang w:val="zh-CN" w:eastAsia="zh-CN" w:bidi="zh-CN"/>
        </w:rPr>
        <w:t>“大</w:t>
      </w:r>
      <w:r>
        <w:rPr>
          <w:color w:val="000000"/>
          <w:spacing w:val="0"/>
          <w:w w:val="100"/>
          <w:position w:val="0"/>
        </w:rPr>
        <w:t>地上建设起……充满天国的爱的村镇、由此可以看岀克利盖 的</w:t>
      </w:r>
      <w:r>
        <w:rPr>
          <w:color w:val="000000"/>
          <w:spacing w:val="0"/>
          <w:w w:val="100"/>
          <w:position w:val="0"/>
          <w:lang w:val="zh-CN" w:eastAsia="zh-CN" w:bidi="zh-CN"/>
        </w:rPr>
        <w:t>“真正</w:t>
      </w:r>
      <w:r>
        <w:rPr>
          <w:color w:val="000000"/>
          <w:spacing w:val="0"/>
          <w:w w:val="100"/>
          <w:position w:val="0"/>
        </w:rPr>
        <w:t>的社会主义”的本质。</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克利盖的错误的实质在于用抽象的人类普遍的爱来冲淡资本主义社 会中无产阶级和资产阶级的根本对立，掩盖资本主义制度剥削的实质， 调和阶级斗争，维护资本主义制度。</w:t>
      </w:r>
    </w:p>
    <w:p>
      <w:pPr>
        <w:pStyle w:val="Style5"/>
        <w:keepNext w:val="0"/>
        <w:keepLines w:val="0"/>
        <w:widowControl w:val="0"/>
        <w:shd w:val="clear" w:color="auto" w:fill="auto"/>
        <w:bidi w:val="0"/>
        <w:spacing w:before="0" w:after="0" w:line="435" w:lineRule="exact"/>
        <w:ind w:left="0" w:right="0" w:firstLine="580"/>
        <w:jc w:val="both"/>
        <w:sectPr>
          <w:footnotePr>
            <w:pos w:val="pageBottom"/>
            <w:numFmt w:val="decimal"/>
            <w:numRestart w:val="continuous"/>
          </w:footnotePr>
          <w:pgSz w:w="13985" w:h="18163"/>
          <w:pgMar w:top="1784" w:right="2050" w:bottom="2429" w:left="2800" w:header="0" w:footer="3" w:gutter="0"/>
          <w:pgNumType w:start="127"/>
          <w:cols w:space="720"/>
          <w:noEndnote/>
          <w:rtlGutter w:val="0"/>
          <w:docGrid w:linePitch="360"/>
        </w:sectPr>
      </w:pPr>
      <w:r>
        <w:rPr>
          <w:color w:val="000000"/>
          <w:spacing w:val="0"/>
          <w:w w:val="100"/>
          <w:position w:val="0"/>
        </w:rPr>
        <w:t>马克思和恩格斯针对克利盖认为平分土地就可以导致共产主义的观 点，分析了共产主义者应当怎样看待平分土地的问题。他们指出美国在 19世纪40年代掀起的</w:t>
      </w:r>
      <w:r>
        <w:rPr>
          <w:color w:val="000000"/>
          <w:spacing w:val="0"/>
          <w:w w:val="100"/>
          <w:position w:val="0"/>
          <w:lang w:val="zh-CN" w:eastAsia="zh-CN" w:bidi="zh-CN"/>
        </w:rPr>
        <w:t>“平分</w:t>
      </w:r>
      <w:r>
        <w:rPr>
          <w:color w:val="000000"/>
          <w:spacing w:val="0"/>
          <w:w w:val="100"/>
          <w:position w:val="0"/>
        </w:rPr>
        <w:t xml:space="preserve">土地”的运动，是属于资产阶级性质的革 </w:t>
      </w:r>
      <w:r>
        <w:rPr>
          <w:color w:val="000000"/>
          <w:spacing w:val="0"/>
          <w:w w:val="100"/>
          <w:position w:val="0"/>
          <w:lang w:val="zh-CN" w:eastAsia="zh-CN" w:bidi="zh-CN"/>
        </w:rPr>
        <w:t>命,</w:t>
      </w:r>
      <w:r>
        <w:rPr>
          <w:color w:val="000000"/>
          <w:spacing w:val="0"/>
          <w:w w:val="100"/>
          <w:position w:val="0"/>
        </w:rPr>
        <w:t>其作用是为资本主义的发展扫清道路』但它客观上却有利于无产阶 级革命</w:t>
      </w:r>
      <w:r>
        <w:rPr>
          <w:color w:val="000000"/>
          <w:spacing w:val="0"/>
          <w:w w:val="100"/>
          <w:position w:val="0"/>
          <w:lang w:val="zh-CN" w:eastAsia="zh-CN" w:bidi="zh-CN"/>
        </w:rPr>
        <w:t>，“其</w:t>
      </w:r>
      <w:r>
        <w:rPr>
          <w:color w:val="000000"/>
          <w:spacing w:val="0"/>
          <w:w w:val="100"/>
          <w:position w:val="0"/>
        </w:rPr>
        <w:t>结果必然会导向共产主义这里马克思强调的是运动的结 果，而不是运动本身，是指运动的将来，而不是运动的现在。克利盖的 错误则在于把平分土地这…</w:t>
      </w:r>
      <w:r>
        <w:rPr>
          <w:color w:val="000000"/>
          <w:spacing w:val="0"/>
          <w:w w:val="100"/>
          <w:position w:val="0"/>
          <w:lang w:val="zh-CN" w:eastAsia="zh-CN" w:bidi="zh-CN"/>
        </w:rPr>
        <w:t>“无</w:t>
      </w:r>
      <w:r>
        <w:rPr>
          <w:color w:val="000000"/>
          <w:spacing w:val="0"/>
          <w:w w:val="100"/>
          <w:position w:val="0"/>
        </w:rPr>
        <w:t>产阶级革命的特殊的初步形态”绝对 化、理想化，看成是无产阶级解放的最终和最髙的目的，以为一旦平分 /土地，共产主义就实现了°这种共产主义绝不是工人的共产主义，而</w:t>
      </w:r>
    </w:p>
    <w:p>
      <w:pPr>
        <w:pStyle w:val="Style5"/>
        <w:keepNext w:val="0"/>
        <w:keepLines w:val="0"/>
        <w:widowControl w:val="0"/>
        <w:shd w:val="clear" w:color="auto" w:fill="auto"/>
        <w:bidi w:val="0"/>
        <w:spacing w:before="220" w:after="0" w:line="434" w:lineRule="exact"/>
        <w:ind w:left="0" w:right="0" w:firstLine="0"/>
        <w:jc w:val="both"/>
      </w:pPr>
      <w:r>
        <w:rPr>
          <w:color w:val="000000"/>
          <w:spacing w:val="0"/>
          <w:w w:val="100"/>
          <w:position w:val="0"/>
        </w:rPr>
        <w:t>新著。该书的指导思想和基本观点在他给马克思的回信中有听透露，那 就是他主张,'用一种经济的组合，把那些因另一种经济组合而从社会剥 夺去的财产归还给社会气1846年底这部著作出版了。在书中蒲鲁东用 动听的言语劝说无产阶级不要搞政治斗争，而在不触动资本主义私有制 的前提下，用和平方法改造社会。这种改良主义思想后来流传很广，成 为当时</w:t>
      </w:r>
      <w:r>
        <w:rPr>
          <w:color w:val="000000"/>
          <w:spacing w:val="0"/>
          <w:w w:val="100"/>
          <w:position w:val="0"/>
          <w:lang w:val="en-US" w:eastAsia="en-US" w:bidi="en-US"/>
        </w:rPr>
        <w:t>T</w:t>
      </w:r>
      <w:r>
        <w:rPr>
          <w:color w:val="000000"/>
          <w:spacing w:val="0"/>
          <w:w w:val="100"/>
          <w:position w:val="0"/>
        </w:rPr>
        <w:t>人运动中的主要危险。</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1846年12月，马克思刚从书商那里拿到蒲鲁东的《贫困的哲学》， 就写信给安年柯夫说：</w:t>
      </w:r>
      <w:r>
        <w:rPr>
          <w:color w:val="000000"/>
          <w:spacing w:val="0"/>
          <w:w w:val="100"/>
          <w:position w:val="0"/>
          <w:lang w:val="zh-CN" w:eastAsia="zh-CN" w:bidi="zh-CN"/>
        </w:rPr>
        <w:t>“它整</w:t>
      </w:r>
      <w:r>
        <w:rPr>
          <w:color w:val="000000"/>
          <w:spacing w:val="0"/>
          <w:w w:val="100"/>
          <w:position w:val="0"/>
        </w:rPr>
        <w:t>个说来是一本坏书，是一本很坏的书</w:t>
      </w:r>
      <w:r>
        <w:rPr>
          <w:color w:val="000000"/>
          <w:spacing w:val="0"/>
          <w:w w:val="100"/>
          <w:position w:val="0"/>
          <w:lang w:val="zh-CN" w:eastAsia="zh-CN" w:bidi="zh-CN"/>
        </w:rPr>
        <w:t xml:space="preserve">。”① </w:t>
      </w:r>
      <w:r>
        <w:rPr>
          <w:color w:val="000000"/>
          <w:spacing w:val="0"/>
          <w:w w:val="100"/>
          <w:position w:val="0"/>
        </w:rPr>
        <w:t>于是立即着手进行批判。1847年7月，马克思就发表了不仅内容和方 法，就连题目也是针铮相对的著作：《哲学的贫困，答蒲鲁东先生的 〈贫困的哲学〉》。在这本书中，他对蒲鲁东进行了严厉的批判</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第一，揭露了蒲鲁东的小资产阶级改良主义幻想，论述暴力革命和 无产阶级掌握政权的必要性。</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蒲鲁东的社会主义是…种小资产阶级的改良主义。他认为，资本主 义私有制的存在，使得商品交换中价值规律经常受到破坏，造成工人的 贫困化为了消灭贫困现象，只须改变一下私有制的形式，即消灭大私 有制，保存小私有制；因为私人占有是社会生活的必要条件。在私人占 有的前提下，劳动者建立一种互助组织，即许许多多的作坊，工人以小 额积蓄作为股份加人作坊，成为股东并亲自参加生产。产品一部分以原 料加劳动的价格卖给股东，这样就不付给他们利润；另一部分产品则用 来与别的作坊进行直接交换，而不借助于货币这个媒介。这样资本家手 中的资本就失去支配劳动和获得利润的权力，因而就被</w:t>
      </w:r>
      <w:r>
        <w:rPr>
          <w:color w:val="000000"/>
          <w:spacing w:val="0"/>
          <w:w w:val="100"/>
          <w:position w:val="0"/>
          <w:lang w:val="zh-CN" w:eastAsia="zh-CN" w:bidi="zh-CN"/>
        </w:rPr>
        <w:t>“废除”了。</w:t>
      </w:r>
      <w:r>
        <w:rPr>
          <w:color w:val="000000"/>
          <w:spacing w:val="0"/>
          <w:w w:val="100"/>
          <w:position w:val="0"/>
        </w:rPr>
        <w:t>而 工人们也因为有工做，不会再陷入贫困。如此，社会各个成员的利益就 得到了平衡。蒲鲁东认为这种以互相交换产品为基础的自然经济，不应 受国家权力的干扰，因此政府的存在是不必要的。</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蒲鲁东这个改革社会的</w:t>
      </w:r>
      <w:r>
        <w:rPr>
          <w:color w:val="000000"/>
          <w:spacing w:val="0"/>
          <w:w w:val="100"/>
          <w:position w:val="0"/>
          <w:lang w:val="zh-CN" w:eastAsia="zh-CN" w:bidi="zh-CN"/>
        </w:rPr>
        <w:t>“药</w:t>
      </w:r>
      <w:r>
        <w:rPr>
          <w:color w:val="000000"/>
          <w:spacing w:val="0"/>
          <w:w w:val="100"/>
          <w:position w:val="0"/>
        </w:rPr>
        <w:t>方”，就是他所追求的社会主义社会。 很明显，他作为一个小资产阶级理论家，在理论上必然为小资产阶级在 实践中所追求的东西辩护。小资产阶级的阶级性决定了蒲鲁东对资本主 义社会所采取的改良主义态度。列宁说：</w:t>
      </w:r>
      <w:r>
        <w:rPr>
          <w:color w:val="000000"/>
          <w:spacing w:val="0"/>
          <w:w w:val="100"/>
          <w:position w:val="0"/>
          <w:lang w:val="zh-CN" w:eastAsia="zh-CN" w:bidi="zh-CN"/>
        </w:rPr>
        <w:t>“不</w:t>
      </w:r>
      <w:r>
        <w:rPr>
          <w:color w:val="000000"/>
          <w:spacing w:val="0"/>
          <w:w w:val="100"/>
          <w:position w:val="0"/>
        </w:rPr>
        <w:t>是消灭资本主义和它的基 础——商品生产，而是使这个基础免除各种弊病和赘瘤等等；不是消灭 交换和交换价值.而相反地，是使它'确立</w:t>
      </w:r>
      <w:r>
        <w:rPr>
          <w:color w:val="000000"/>
          <w:spacing w:val="0"/>
          <w:w w:val="100"/>
          <w:position w:val="0"/>
          <w:lang w:val="en-US" w:eastAsia="en-US" w:bidi="en-US"/>
        </w:rPr>
        <w:t>'，</w:t>
      </w:r>
      <w:r>
        <w:rPr>
          <w:color w:val="000000"/>
          <w:spacing w:val="0"/>
          <w:w w:val="100"/>
          <w:position w:val="0"/>
        </w:rPr>
        <w:t>使它成为普遍的、绝对 的、公允的、没有被动、没有危机、没有弊病的东西。——这就是蒲鲁</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349"/>
          <w:footerReference w:type="default" r:id="rId350"/>
          <w:headerReference w:type="even" r:id="rId351"/>
          <w:footerReference w:type="even" r:id="rId352"/>
          <w:footnotePr>
            <w:pos w:val="pageBottom"/>
            <w:numFmt w:val="decimal"/>
            <w:numRestart w:val="continuous"/>
          </w:footnotePr>
          <w:pgSz w:w="13985" w:h="18163"/>
          <w:pgMar w:top="1398" w:right="2085" w:bottom="1405" w:left="2720" w:header="0" w:footer="977" w:gutter="0"/>
          <w:pgNumType w:start="111"/>
          <w:cols w:space="720"/>
          <w:noEndnote/>
          <w:rtlGutter w:val="0"/>
          <w:docGrid w:linePitch="360"/>
        </w:sectPr>
      </w:pPr>
      <w:r>
        <w:rPr>
          <w:color w:val="000000"/>
          <w:spacing w:val="0"/>
          <w:w w:val="100"/>
          <w:position w:val="0"/>
          <w:sz w:val="22"/>
          <w:szCs w:val="22"/>
        </w:rPr>
        <w:t>0</w:t>
      </w:r>
      <w:r>
        <w:rPr>
          <w:color w:val="000000"/>
          <w:spacing w:val="0"/>
          <w:w w:val="100"/>
          <w:position w:val="0"/>
          <w:sz w:val="20"/>
          <w:szCs w:val="20"/>
        </w:rPr>
        <w:t>《马克•恩恩格斯全集｝第</w:t>
      </w:r>
      <w:r>
        <w:rPr>
          <w:color w:val="000000"/>
          <w:spacing w:val="0"/>
          <w:w w:val="100"/>
          <w:position w:val="0"/>
          <w:sz w:val="22"/>
          <w:szCs w:val="22"/>
        </w:rPr>
        <w:t>27</w:t>
      </w:r>
      <w:r>
        <w:rPr>
          <w:color w:val="000000"/>
          <w:spacing w:val="0"/>
          <w:w w:val="100"/>
          <w:position w:val="0"/>
          <w:sz w:val="20"/>
          <w:szCs w:val="20"/>
        </w:rPr>
        <w:t>卷，人民岀版</w:t>
      </w:r>
      <w:r>
        <w:rPr>
          <w:color w:val="000000"/>
          <w:spacing w:val="0"/>
          <w:w w:val="100"/>
          <w:position w:val="0"/>
          <w:sz w:val="20"/>
          <w:szCs w:val="20"/>
          <w:lang w:val="en-US" w:eastAsia="en-US" w:bidi="en-US"/>
        </w:rPr>
        <w:t xml:space="preserve">tt </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476</w:t>
      </w:r>
      <w:r>
        <w:rPr>
          <w:color w:val="000000"/>
          <w:spacing w:val="0"/>
          <w:w w:val="100"/>
          <w:position w:val="0"/>
          <w:sz w:val="20"/>
          <w:szCs w:val="20"/>
          <w:lang w:val="zh-CN" w:eastAsia="zh-CN" w:bidi="zh-CN"/>
        </w:rPr>
        <w:t>页。</w:t>
      </w:r>
    </w:p>
    <w:p>
      <w:pPr>
        <w:pStyle w:val="Style46"/>
        <w:keepNext w:val="0"/>
        <w:keepLines w:val="0"/>
        <w:widowControl w:val="0"/>
        <w:shd w:val="clear" w:color="auto" w:fill="auto"/>
        <w:tabs>
          <w:tab w:pos="-1940" w:val="left"/>
        </w:tabs>
        <w:bidi w:val="0"/>
        <w:spacing w:before="0" w:after="0" w:line="240" w:lineRule="auto"/>
        <w:ind w:left="0" w:right="0" w:hanging="2480"/>
        <w:jc w:val="both"/>
      </w:pPr>
      <w:r>
        <mc:AlternateContent>
          <mc:Choice Requires="wps">
            <w:drawing>
              <wp:anchor distT="0" distB="0" distL="114300" distR="114300" simplePos="0" relativeHeight="125829398" behindDoc="0" locked="0" layoutInCell="1" allowOverlap="1">
                <wp:simplePos x="0" y="0"/>
                <wp:positionH relativeFrom="page">
                  <wp:posOffset>1901190</wp:posOffset>
                </wp:positionH>
                <wp:positionV relativeFrom="margin">
                  <wp:posOffset>-30480</wp:posOffset>
                </wp:positionV>
                <wp:extent cx="257175" cy="180975"/>
                <wp:wrapSquare wrapText="right"/>
                <wp:docPr id="576" name="Shape 576"/>
                <a:graphic xmlns:a="http://schemas.openxmlformats.org/drawingml/2006/main">
                  <a:graphicData uri="http://schemas.microsoft.com/office/word/2010/wordprocessingShape">
                    <wps:wsp>
                      <wps:cNvSpPr txBox="1"/>
                      <wps:spPr>
                        <a:xfrm>
                          <a:ext cx="257175" cy="180975"/>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112</w:t>
                            </w:r>
                          </w:p>
                        </w:txbxContent>
                      </wps:txbx>
                      <wps:bodyPr wrap="none" lIns="0" tIns="0" rIns="0" bIns="0">
                        <a:noAutoFit/>
                      </wps:bodyPr>
                    </wps:wsp>
                  </a:graphicData>
                </a:graphic>
              </wp:anchor>
            </w:drawing>
          </mc:Choice>
          <mc:Fallback>
            <w:pict>
              <v:shape id="_x0000_s1602" type="#_x0000_t202" style="position:absolute;margin-left:149.70000000000002pt;margin-top:-2.3999999999999999pt;width:20.25pt;height:14.25pt;z-index:-125829355;mso-wrap-distance-left:9.pt;mso-wrap-distance-right:9.pt;mso-position-horizontal-relative:page;mso-position-vertical-relative:margin"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112</w:t>
                      </w:r>
                    </w:p>
                  </w:txbxContent>
                </v:textbox>
                <w10:wrap type="square" side="right" anchorx="page" anchory="margin"/>
              </v:shape>
            </w:pict>
          </mc:Fallback>
        </mc:AlternateContent>
      </w:r>
      <w:r>
        <w:rPr>
          <w:u w:val="single"/>
        </w:rPr>
        <w:t xml:space="preserve"> </w:t>
        <w:tab/>
      </w: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东的思想。”。蒲鲁东认为用他的方法对社会进行变革，资本主义就能 和平地发展为社会主义，因此极力反对暴力革命，反对无产阶级夺取政 权。他在给马克思的信中说道：</w:t>
      </w:r>
      <w:r>
        <w:rPr>
          <w:color w:val="000000"/>
          <w:spacing w:val="0"/>
          <w:w w:val="100"/>
          <w:position w:val="0"/>
          <w:lang w:val="zh-CN" w:eastAsia="zh-CN" w:bidi="zh-CN"/>
        </w:rPr>
        <w:t>“我</w:t>
      </w:r>
      <w:r>
        <w:rPr>
          <w:color w:val="000000"/>
          <w:spacing w:val="0"/>
          <w:w w:val="100"/>
          <w:position w:val="0"/>
        </w:rPr>
        <w:t>宁肯用文火烧毁私有制，也不愿为 有产者安排一个巴托罗谬之</w:t>
      </w:r>
      <w:r>
        <w:rPr>
          <w:color w:val="000000"/>
          <w:spacing w:val="0"/>
          <w:w w:val="100"/>
          <w:position w:val="0"/>
          <w:lang w:val="zh-CN" w:eastAsia="zh-CN" w:bidi="zh-CN"/>
        </w:rPr>
        <w:t>夜了②</w:t>
      </w:r>
    </w:p>
    <w:p>
      <w:pPr>
        <w:pStyle w:val="Style5"/>
        <w:keepNext w:val="0"/>
        <w:keepLines w:val="0"/>
        <w:widowControl w:val="0"/>
        <w:shd w:val="clear" w:color="auto" w:fill="auto"/>
        <w:bidi w:val="0"/>
        <w:spacing w:before="0" w:after="0" w:line="439" w:lineRule="exact"/>
        <w:ind w:left="0" w:right="0" w:firstLine="580"/>
        <w:jc w:val="both"/>
      </w:pPr>
      <w:r>
        <w:rPr>
          <w:color w:val="000000"/>
          <w:spacing w:val="0"/>
          <w:w w:val="100"/>
          <w:position w:val="0"/>
        </w:rPr>
        <w:t>针对蒲鲁东的上述改良主义思想，马克思指出，并不是货币产生了 资本主义制度的矛盾，而是资本主义制度本身就是矛盾的，产生这些固 有矛盾的原因是生产资料私有制。占有生产资料的资本家对劳动者进行 残酷的剝削和压迫，是无产阶级苦难的根源。无产阶级为了获得解放， 必须消灭私有制，因而必须果取暴力手段，夺取政权，建立无产阶级自 己的政治统治。马克思引用乔治</w:t>
      </w:r>
      <w:r>
        <w:rPr>
          <w:color w:val="000000"/>
          <w:spacing w:val="0"/>
          <w:w w:val="100"/>
          <w:position w:val="0"/>
          <w:lang w:val="zh-CN" w:eastAsia="zh-CN" w:bidi="zh-CN"/>
        </w:rPr>
        <w:t>•桑</w:t>
      </w:r>
      <w:r>
        <w:rPr>
          <w:color w:val="000000"/>
          <w:spacing w:val="0"/>
          <w:w w:val="100"/>
          <w:position w:val="0"/>
        </w:rPr>
        <w:t>的小说《杨•瑞日卡》上的一句名 言，说社会科学的结论总是</w:t>
      </w:r>
      <w:r>
        <w:rPr>
          <w:color w:val="000000"/>
          <w:spacing w:val="0"/>
          <w:w w:val="100"/>
          <w:position w:val="0"/>
          <w:lang w:val="zh-CN" w:eastAsia="zh-CN" w:bidi="zh-CN"/>
        </w:rPr>
        <w:t>“不是</w:t>
      </w:r>
      <w:r>
        <w:rPr>
          <w:color w:val="000000"/>
          <w:spacing w:val="0"/>
          <w:w w:val="100"/>
          <w:position w:val="0"/>
        </w:rPr>
        <w:t>战斗，就是死亡；不是血战，就是毀 灭，问题的提法必然如此”。因此，要不要进行无产阶级的革命斗争和 建立无产阶级政权，就成为马克思和蒲鲁东在政治观点上的根本分歧</w:t>
      </w:r>
      <w:r>
        <w:rPr>
          <w:color w:val="000000"/>
          <w:spacing w:val="0"/>
          <w:w w:val="100"/>
          <w:position w:val="0"/>
          <w:lang w:val="en-US" w:eastAsia="en-US" w:bidi="en-US"/>
        </w:rPr>
        <w:t xml:space="preserve">U </w:t>
      </w:r>
      <w:r>
        <w:rPr>
          <w:color w:val="000000"/>
          <w:spacing w:val="0"/>
          <w:w w:val="100"/>
          <w:position w:val="0"/>
        </w:rPr>
        <w:t>马克思认为，无产阶级是</w:t>
      </w:r>
      <w:r>
        <w:rPr>
          <w:color w:val="000000"/>
          <w:spacing w:val="0"/>
          <w:w w:val="100"/>
          <w:position w:val="0"/>
          <w:lang w:val="zh-CN" w:eastAsia="zh-CN" w:bidi="zh-CN"/>
        </w:rPr>
        <w:t>“掌</w:t>
      </w:r>
      <w:r>
        <w:rPr>
          <w:color w:val="000000"/>
          <w:spacing w:val="0"/>
          <w:w w:val="100"/>
          <w:position w:val="0"/>
        </w:rPr>
        <w:t>握未来的阶级”，它的利益和社会发展逬 程相一致、.无产阶级在自己政党的指导下，通过无产阶级革命，一定能 实现自己的历史使命。</w:t>
      </w:r>
    </w:p>
    <w:p>
      <w:pPr>
        <w:pStyle w:val="Style5"/>
        <w:keepNext w:val="0"/>
        <w:keepLines w:val="0"/>
        <w:widowControl w:val="0"/>
        <w:shd w:val="clear" w:color="auto" w:fill="auto"/>
        <w:bidi w:val="0"/>
        <w:spacing w:before="0" w:after="0" w:line="439" w:lineRule="exact"/>
        <w:ind w:left="0" w:right="0" w:firstLine="520"/>
        <w:jc w:val="left"/>
      </w:pPr>
      <w:r>
        <w:rPr>
          <w:color w:val="000000"/>
          <w:spacing w:val="0"/>
          <w:w w:val="100"/>
          <w:position w:val="0"/>
        </w:rPr>
        <w:t>第二，批判蒲鲁东的唯心史观，进一步发展了历史唯物主义</w:t>
      </w:r>
      <w:r>
        <w:rPr>
          <w:color w:val="000000"/>
          <w:spacing w:val="0"/>
          <w:w w:val="100"/>
          <w:position w:val="0"/>
          <w:lang w:val="en-US" w:eastAsia="en-US" w:bidi="en-US"/>
        </w:rPr>
        <w:t>J</w:t>
      </w:r>
    </w:p>
    <w:p>
      <w:pPr>
        <w:pStyle w:val="Style5"/>
        <w:keepNext w:val="0"/>
        <w:keepLines w:val="0"/>
        <w:widowControl w:val="0"/>
        <w:shd w:val="clear" w:color="auto" w:fill="auto"/>
        <w:bidi w:val="0"/>
        <w:spacing w:before="0" w:after="0" w:line="438" w:lineRule="exact"/>
        <w:ind w:left="0" w:right="0" w:firstLine="580"/>
        <w:jc w:val="both"/>
      </w:pPr>
      <w:r>
        <w:rPr>
          <w:color w:val="000000"/>
          <w:spacing w:val="0"/>
          <w:w w:val="100"/>
          <w:position w:val="0"/>
        </w:rPr>
        <w:t>蒲鲁东的小资产阶级改良主义思想是以唯心主义历史观和形而上学 思维方法为依</w:t>
      </w:r>
      <w:r>
        <w:rPr>
          <w:color w:val="000000"/>
          <w:spacing w:val="0"/>
          <w:w w:val="100"/>
          <w:position w:val="0"/>
          <w:lang w:val="zh-CN" w:eastAsia="zh-CN" w:bidi="zh-CN"/>
        </w:rPr>
        <w:t>据的。</w:t>
      </w:r>
      <w:r>
        <w:rPr>
          <w:color w:val="000000"/>
          <w:spacing w:val="0"/>
          <w:w w:val="100"/>
          <w:position w:val="0"/>
        </w:rPr>
        <w:t>为了深入批判蒲鲁东，彻底肃清他在工入中的恶劣 影响，马克思批判了他的唯心史观和形而上学方法。</w:t>
      </w:r>
    </w:p>
    <w:p>
      <w:pPr>
        <w:pStyle w:val="Style5"/>
        <w:keepNext w:val="0"/>
        <w:keepLines w:val="0"/>
        <w:widowControl w:val="0"/>
        <w:shd w:val="clear" w:color="auto" w:fill="auto"/>
        <w:bidi w:val="0"/>
        <w:spacing w:before="0" w:after="520" w:line="438" w:lineRule="exact"/>
        <w:ind w:left="0" w:right="0" w:firstLine="580"/>
        <w:jc w:val="both"/>
      </w:pPr>
      <w:r>
        <w:rPr>
          <w:color w:val="000000"/>
          <w:spacing w:val="0"/>
          <w:w w:val="100"/>
          <w:position w:val="0"/>
        </w:rPr>
        <w:t>和一切资产阶级学者一样，蒲魯东不了解社会发展的客观规律，不 懂得为什么社会发展的结果和个入预期的不一样，于是他就假定有一种 神秘的观念或理性支配着历史的发展</w:t>
      </w:r>
      <w:r>
        <w:rPr>
          <w:color w:val="000000"/>
          <w:spacing w:val="0"/>
          <w:w w:val="100"/>
          <w:position w:val="0"/>
          <w:lang w:val="en-US" w:eastAsia="en-US" w:bidi="en-US"/>
        </w:rPr>
        <w:t>c</w:t>
      </w:r>
      <w:r>
        <w:rPr>
          <w:color w:val="000000"/>
          <w:spacing w:val="0"/>
          <w:w w:val="100"/>
          <w:position w:val="0"/>
        </w:rPr>
        <w:t>正如马克思指出的：</w:t>
      </w:r>
      <w:r>
        <w:rPr>
          <w:color w:val="000000"/>
          <w:spacing w:val="0"/>
          <w:w w:val="100"/>
          <w:position w:val="0"/>
          <w:lang w:val="zh-CN" w:eastAsia="zh-CN" w:bidi="zh-CN"/>
        </w:rPr>
        <w:t>“蒲</w:t>
      </w:r>
      <w:r>
        <w:rPr>
          <w:color w:val="000000"/>
          <w:spacing w:val="0"/>
          <w:w w:val="100"/>
          <w:position w:val="0"/>
        </w:rPr>
        <w:t>鲁东先 生无法探索出历史的实在进程，他就给我们提供了一套怪论，一套妄图 充当辩证怪论的怪论</w:t>
      </w:r>
      <w:r>
        <w:rPr>
          <w:color w:val="000000"/>
          <w:spacing w:val="0"/>
          <w:w w:val="100"/>
          <w:position w:val="0"/>
          <w:lang w:val="en-US" w:eastAsia="en-US" w:bidi="en-US"/>
        </w:rPr>
        <w:t>J</w:t>
      </w:r>
      <w:r>
        <w:rPr>
          <w:color w:val="000000"/>
          <w:spacing w:val="0"/>
          <w:w w:val="100"/>
          <w:position w:val="0"/>
        </w:rPr>
        <w:t>……在他看来，人不过是观念或永恒理性为了自 身的发展而使用的工</w:t>
      </w:r>
      <w:r>
        <w:rPr>
          <w:color w:val="000000"/>
          <w:spacing w:val="0"/>
          <w:w w:val="100"/>
          <w:position w:val="0"/>
          <w:lang w:val="zh-CN" w:eastAsia="zh-CN" w:bidi="zh-CN"/>
        </w:rPr>
        <w:t>具了③</w:t>
      </w:r>
      <w:r>
        <w:rPr>
          <w:color w:val="000000"/>
          <w:spacing w:val="0"/>
          <w:w w:val="100"/>
          <w:position w:val="0"/>
        </w:rPr>
        <w:t>入的一切社会活动、一切社会关系，都是 理性的自我表现，社会本身是按照</w:t>
      </w:r>
      <w:r>
        <w:rPr>
          <w:color w:val="000000"/>
          <w:spacing w:val="0"/>
          <w:w w:val="100"/>
          <w:position w:val="0"/>
          <w:lang w:val="zh-CN" w:eastAsia="zh-CN" w:bidi="zh-CN"/>
        </w:rPr>
        <w:t>“理</w:t>
      </w:r>
      <w:r>
        <w:rPr>
          <w:color w:val="000000"/>
          <w:spacing w:val="0"/>
          <w:w w:val="100"/>
          <w:position w:val="0"/>
        </w:rPr>
        <w:t>性中的观念顺序”发展的</w:t>
      </w:r>
      <w:r>
        <w:rPr>
          <w:color w:val="000000"/>
          <w:spacing w:val="0"/>
          <w:w w:val="100"/>
          <w:position w:val="0"/>
          <w:lang w:val="en-US" w:eastAsia="en-US" w:bidi="en-US"/>
        </w:rPr>
        <w:t>G</w:t>
      </w:r>
      <w:r>
        <w:rPr>
          <w:color w:val="000000"/>
          <w:spacing w:val="0"/>
          <w:w w:val="100"/>
          <w:position w:val="0"/>
        </w:rPr>
        <w:t>这种 神秘古怪的历史观，其实不过是黑格尔唯心主义哲学的拙劣翻版。蒲鲁 东的理性实际上就是黑格尔的</w:t>
      </w:r>
      <w:r>
        <w:rPr>
          <w:color w:val="000000"/>
          <w:spacing w:val="0"/>
          <w:w w:val="100"/>
          <w:position w:val="0"/>
          <w:lang w:val="zh-CN" w:eastAsia="zh-CN" w:bidi="zh-CN"/>
        </w:rPr>
        <w:t>“绝对观念'</w:t>
      </w:r>
    </w:p>
    <w:p>
      <w:pPr>
        <w:pStyle w:val="Style5"/>
        <w:keepNext w:val="0"/>
        <w:keepLines w:val="0"/>
        <w:widowControl w:val="0"/>
        <w:numPr>
          <w:ilvl w:val="0"/>
          <w:numId w:val="15"/>
        </w:numPr>
        <w:shd w:val="clear" w:color="auto" w:fill="auto"/>
        <w:tabs>
          <w:tab w:pos="970" w:val="left"/>
        </w:tabs>
        <w:bidi w:val="0"/>
        <w:spacing w:before="0" w:after="0" w:line="307" w:lineRule="exact"/>
        <w:ind w:left="0" w:right="0" w:firstLine="520"/>
        <w:jc w:val="left"/>
        <w:rPr>
          <w:sz w:val="20"/>
          <w:szCs w:val="20"/>
        </w:rPr>
      </w:pPr>
      <w:bookmarkStart w:id="220" w:name="bookmark220"/>
      <w:bookmarkEnd w:id="220"/>
      <w:r>
        <w:rPr>
          <w:color w:val="000000"/>
          <w:spacing w:val="0"/>
          <w:w w:val="100"/>
          <w:position w:val="0"/>
          <w:sz w:val="20"/>
          <w:szCs w:val="20"/>
        </w:rPr>
        <w:t>《列宇全集）第</w:t>
      </w:r>
      <w:r>
        <w:rPr>
          <w:color w:val="000000"/>
          <w:spacing w:val="0"/>
          <w:w w:val="100"/>
          <w:position w:val="0"/>
          <w:sz w:val="22"/>
          <w:szCs w:val="22"/>
        </w:rPr>
        <w:t>20</w:t>
      </w:r>
      <w:r>
        <w:rPr>
          <w:color w:val="000000"/>
          <w:spacing w:val="0"/>
          <w:w w:val="100"/>
          <w:position w:val="0"/>
          <w:sz w:val="20"/>
          <w:szCs w:val="20"/>
        </w:rPr>
        <w:t>巻，人民岀版社</w:t>
      </w:r>
      <w:r>
        <w:rPr>
          <w:color w:val="000000"/>
          <w:spacing w:val="0"/>
          <w:w w:val="100"/>
          <w:position w:val="0"/>
          <w:sz w:val="22"/>
          <w:szCs w:val="22"/>
        </w:rPr>
        <w:t>195&amp;</w:t>
      </w:r>
      <w:r>
        <w:rPr>
          <w:color w:val="000000"/>
          <w:spacing w:val="0"/>
          <w:w w:val="100"/>
          <w:position w:val="0"/>
          <w:sz w:val="20"/>
          <w:szCs w:val="20"/>
        </w:rPr>
        <w:t>年版，第</w:t>
      </w:r>
      <w:r>
        <w:rPr>
          <w:color w:val="000000"/>
          <w:spacing w:val="0"/>
          <w:w w:val="100"/>
          <w:position w:val="0"/>
          <w:sz w:val="22"/>
          <w:szCs w:val="22"/>
        </w:rPr>
        <w:t>17</w:t>
      </w:r>
      <w:r>
        <w:rPr>
          <w:color w:val="000000"/>
          <w:spacing w:val="0"/>
          <w:w w:val="100"/>
          <w:position w:val="0"/>
          <w:sz w:val="20"/>
          <w:szCs w:val="20"/>
        </w:rPr>
        <w:t>页。</w:t>
      </w:r>
    </w:p>
    <w:p>
      <w:pPr>
        <w:pStyle w:val="Style5"/>
        <w:keepNext w:val="0"/>
        <w:keepLines w:val="0"/>
        <w:widowControl w:val="0"/>
        <w:numPr>
          <w:ilvl w:val="0"/>
          <w:numId w:val="15"/>
        </w:numPr>
        <w:shd w:val="clear" w:color="auto" w:fill="auto"/>
        <w:tabs>
          <w:tab w:pos="970" w:val="left"/>
        </w:tabs>
        <w:bidi w:val="0"/>
        <w:spacing w:before="0" w:after="0" w:line="307" w:lineRule="exact"/>
        <w:ind w:left="960" w:right="0" w:hanging="380"/>
        <w:jc w:val="both"/>
        <w:rPr>
          <w:sz w:val="20"/>
          <w:szCs w:val="20"/>
        </w:rPr>
      </w:pPr>
      <w:bookmarkStart w:id="221" w:name="bookmark221"/>
      <w:bookmarkEnd w:id="221"/>
      <w:r>
        <w:rPr>
          <w:color w:val="000000"/>
          <w:spacing w:val="0"/>
          <w:w w:val="100"/>
          <w:position w:val="0"/>
          <w:sz w:val="20"/>
          <w:szCs w:val="20"/>
          <w:lang w:val="zh-CN" w:eastAsia="zh-CN" w:bidi="zh-CN"/>
        </w:rPr>
        <w:t>“巴托</w:t>
      </w:r>
      <w:r>
        <w:rPr>
          <w:color w:val="000000"/>
          <w:spacing w:val="0"/>
          <w:w w:val="100"/>
          <w:position w:val="0"/>
          <w:sz w:val="20"/>
          <w:szCs w:val="20"/>
        </w:rPr>
        <w:t>罗澤之夜”是法国宗教史上的一次流血事件。</w:t>
      </w:r>
      <w:r>
        <w:rPr>
          <w:color w:val="000000"/>
          <w:spacing w:val="0"/>
          <w:w w:val="100"/>
          <w:position w:val="0"/>
          <w:sz w:val="22"/>
          <w:szCs w:val="22"/>
          <w:lang w:val="en-US" w:eastAsia="en-US" w:bidi="en-US"/>
        </w:rPr>
        <w:t>1S72</w:t>
      </w:r>
      <w:r>
        <w:rPr>
          <w:color w:val="000000"/>
          <w:spacing w:val="0"/>
          <w:w w:val="100"/>
          <w:position w:val="0"/>
          <w:sz w:val="20"/>
          <w:szCs w:val="20"/>
        </w:rPr>
        <w:t>年</w:t>
      </w:r>
      <w:r>
        <w:rPr>
          <w:color w:val="000000"/>
          <w:spacing w:val="0"/>
          <w:w w:val="100"/>
          <w:position w:val="0"/>
          <w:sz w:val="22"/>
          <w:szCs w:val="22"/>
        </w:rPr>
        <w:t>8</w:t>
      </w:r>
      <w:r>
        <w:rPr>
          <w:color w:val="000000"/>
          <w:spacing w:val="0"/>
          <w:w w:val="100"/>
          <w:position w:val="0"/>
          <w:sz w:val="20"/>
          <w:szCs w:val="20"/>
        </w:rPr>
        <w:t>月</w:t>
      </w:r>
      <w:r>
        <w:rPr>
          <w:color w:val="000000"/>
          <w:spacing w:val="0"/>
          <w:w w:val="100"/>
          <w:position w:val="0"/>
          <w:sz w:val="22"/>
          <w:szCs w:val="22"/>
        </w:rPr>
        <w:t>24</w:t>
      </w:r>
      <w:r>
        <w:rPr>
          <w:color w:val="000000"/>
          <w:spacing w:val="0"/>
          <w:w w:val="100"/>
          <w:position w:val="0"/>
          <w:sz w:val="20"/>
          <w:szCs w:val="20"/>
          <w:lang w:val="zh-CN" w:eastAsia="zh-CN" w:bidi="zh-CN"/>
        </w:rPr>
        <w:t>日.</w:t>
      </w:r>
      <w:r>
        <w:rPr>
          <w:color w:val="000000"/>
          <w:spacing w:val="0"/>
          <w:w w:val="100"/>
          <w:position w:val="0"/>
          <w:sz w:val="20"/>
          <w:szCs w:val="20"/>
        </w:rPr>
        <w:t>在巴托罗课 藏生节</w:t>
      </w:r>
      <w:r>
        <w:rPr>
          <w:color w:val="000000"/>
          <w:spacing w:val="0"/>
          <w:w w:val="100"/>
          <w:position w:val="0"/>
          <w:sz w:val="20"/>
          <w:szCs w:val="20"/>
          <w:lang w:val="zh-CN" w:eastAsia="zh-CN" w:bidi="zh-CN"/>
        </w:rPr>
        <w:t>之夜.</w:t>
      </w:r>
      <w:r>
        <w:rPr>
          <w:color w:val="000000"/>
          <w:spacing w:val="0"/>
          <w:w w:val="100"/>
          <w:position w:val="0"/>
          <w:sz w:val="20"/>
          <w:szCs w:val="20"/>
        </w:rPr>
        <w:t>发生</w:t>
      </w:r>
      <w:r>
        <w:rPr>
          <w:color w:val="000000"/>
          <w:spacing w:val="0"/>
          <w:w w:val="100"/>
          <w:position w:val="0"/>
          <w:sz w:val="22"/>
          <w:szCs w:val="22"/>
          <w:lang w:val="en-US" w:eastAsia="en-US" w:bidi="en-US"/>
        </w:rPr>
        <w:t>r</w:t>
      </w:r>
      <w:r>
        <w:rPr>
          <w:color w:val="000000"/>
          <w:spacing w:val="0"/>
          <w:w w:val="100"/>
          <w:position w:val="0"/>
          <w:sz w:val="20"/>
          <w:szCs w:val="20"/>
        </w:rPr>
        <w:t>■又主教徒屠杀鼻教徒的事件，在巴黎杀死异教徒</w:t>
      </w:r>
      <w:r>
        <w:rPr>
          <w:color w:val="000000"/>
          <w:spacing w:val="0"/>
          <w:w w:val="100"/>
          <w:position w:val="0"/>
          <w:sz w:val="22"/>
          <w:szCs w:val="22"/>
        </w:rPr>
        <w:t xml:space="preserve">3000 </w:t>
      </w:r>
      <w:r>
        <w:rPr>
          <w:rFonts w:ascii="Times New Roman" w:eastAsia="Times New Roman" w:hAnsi="Times New Roman" w:cs="Times New Roman"/>
          <w:smallCaps/>
          <w:color w:val="000000"/>
          <w:spacing w:val="0"/>
          <w:w w:val="100"/>
          <w:position w:val="0"/>
          <w:sz w:val="32"/>
          <w:szCs w:val="32"/>
          <w:lang w:val="en-US" w:eastAsia="en-US" w:bidi="en-US"/>
        </w:rPr>
        <w:t>a</w:t>
      </w:r>
      <w:r>
        <w:rPr>
          <w:color w:val="000000"/>
          <w:spacing w:val="0"/>
          <w:w w:val="100"/>
          <w:position w:val="0"/>
          <w:sz w:val="20"/>
          <w:szCs w:val="20"/>
          <w:lang w:val="en-US" w:eastAsia="en-US" w:bidi="en-US"/>
        </w:rPr>
        <w:t>,</w:t>
      </w:r>
      <w:r>
        <w:rPr>
          <w:color w:val="000000"/>
          <w:spacing w:val="0"/>
          <w:w w:val="100"/>
          <w:position w:val="0"/>
          <w:sz w:val="20"/>
          <w:szCs w:val="20"/>
        </w:rPr>
        <w:t>在全 国杀死</w:t>
      </w:r>
      <w:r>
        <w:rPr>
          <w:color w:val="000000"/>
          <w:spacing w:val="0"/>
          <w:w w:val="100"/>
          <w:position w:val="0"/>
          <w:sz w:val="22"/>
          <w:szCs w:val="22"/>
        </w:rPr>
        <w:t>3</w:t>
      </w:r>
      <w:r>
        <w:rPr>
          <w:color w:val="000000"/>
          <w:spacing w:val="0"/>
          <w:w w:val="100"/>
          <w:position w:val="0"/>
          <w:sz w:val="20"/>
          <w:szCs w:val="20"/>
        </w:rPr>
        <w:t>万人、</w:t>
      </w:r>
    </w:p>
    <w:p>
      <w:pPr>
        <w:pStyle w:val="Style5"/>
        <w:keepNext w:val="0"/>
        <w:keepLines w:val="0"/>
        <w:widowControl w:val="0"/>
        <w:shd w:val="clear" w:color="auto" w:fill="auto"/>
        <w:bidi w:val="0"/>
        <w:spacing w:before="0" w:after="260" w:line="240" w:lineRule="auto"/>
        <w:ind w:left="0" w:right="0" w:firstLine="520"/>
        <w:jc w:val="left"/>
        <w:rPr>
          <w:sz w:val="20"/>
          <w:szCs w:val="20"/>
        </w:rPr>
        <w:sectPr>
          <w:headerReference w:type="default" r:id="rId353"/>
          <w:footerReference w:type="default" r:id="rId354"/>
          <w:headerReference w:type="even" r:id="rId355"/>
          <w:footerReference w:type="even" r:id="rId356"/>
          <w:footnotePr>
            <w:pos w:val="pageBottom"/>
            <w:numFmt w:val="decimal"/>
            <w:numRestart w:val="continuous"/>
          </w:footnotePr>
          <w:pgSz w:w="13985" w:h="18163"/>
          <w:pgMar w:top="1398" w:right="2085" w:bottom="1405" w:left="2720" w:header="0" w:footer="3" w:gutter="0"/>
          <w:pgNumType w:start="130"/>
          <w:cols w:space="720"/>
          <w:noEndnote/>
          <w:rtlGutter w:val="0"/>
          <w:docGrid w:linePitch="360"/>
        </w:sectPr>
      </w:pPr>
      <w:r>
        <w:rPr>
          <w:i/>
          <w:iCs/>
          <w:color w:val="000000"/>
          <w:spacing w:val="0"/>
          <w:w w:val="100"/>
          <w:position w:val="0"/>
          <w:sz w:val="22"/>
          <w:szCs w:val="22"/>
        </w:rPr>
        <w:t>将</w:t>
      </w:r>
      <w:r>
        <w:rPr>
          <w:color w:val="000000"/>
          <w:spacing w:val="0"/>
          <w:w w:val="100"/>
          <w:position w:val="0"/>
          <w:sz w:val="20"/>
          <w:szCs w:val="20"/>
        </w:rPr>
        <w:t xml:space="preserve"> 《马克思恩格斯选集》第</w:t>
      </w:r>
      <w:r>
        <w:rPr>
          <w:color w:val="000000"/>
          <w:spacing w:val="0"/>
          <w:w w:val="100"/>
          <w:position w:val="0"/>
          <w:sz w:val="22"/>
          <w:szCs w:val="22"/>
        </w:rPr>
        <w:t>4</w:t>
      </w:r>
      <w:r>
        <w:rPr>
          <w:color w:val="000000"/>
          <w:spacing w:val="0"/>
          <w:w w:val="100"/>
          <w:position w:val="0"/>
          <w:sz w:val="20"/>
          <w:szCs w:val="20"/>
        </w:rPr>
        <w:t>卷，人陀出版社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533</w:t>
      </w:r>
      <w:r>
        <w:rPr>
          <w:color w:val="000000"/>
          <w:spacing w:val="0"/>
          <w:w w:val="100"/>
          <w:position w:val="0"/>
          <w:sz w:val="20"/>
          <w:szCs w:val="20"/>
        </w:rPr>
        <w:t>页。</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蒲鲁东把历史看成是理性的自我表现，因此理性也就成了决定历史 演变和发展的动力。但理性对历史发展的推动作用是通过杰岀人物的活 动来实现的。这样他就又把自己说成是历史运动的真正推动者。马克思 以讽刺的口吻指出，在蒲鲁东看来历史是由学者，即由有本事从</w:t>
      </w:r>
      <w:r>
        <w:rPr>
          <w:color w:val="000000"/>
          <w:spacing w:val="0"/>
          <w:w w:val="100"/>
          <w:position w:val="0"/>
          <w:lang w:val="zh-CN" w:eastAsia="zh-CN" w:bidi="zh-CN"/>
        </w:rPr>
        <w:t xml:space="preserve">上帝那 </w:t>
      </w:r>
      <w:r>
        <w:rPr>
          <w:color w:val="000000"/>
          <w:spacing w:val="0"/>
          <w:w w:val="100"/>
          <w:position w:val="0"/>
        </w:rPr>
        <w:t>里窃取隐秘思想的人们创造的，并且他把自己看成就是这样的伟人</w:t>
      </w:r>
      <w:r>
        <w:rPr>
          <w:color w:val="000000"/>
          <w:spacing w:val="0"/>
          <w:w w:val="100"/>
          <w:position w:val="0"/>
          <w:lang w:val="en-US" w:eastAsia="en-US" w:bidi="en-US"/>
        </w:rPr>
        <w:t>c</w:t>
      </w:r>
      <w:r>
        <w:rPr>
          <w:color w:val="000000"/>
          <w:spacing w:val="0"/>
          <w:w w:val="100"/>
          <w:position w:val="0"/>
        </w:rPr>
        <w:t>马 克思批</w:t>
      </w:r>
      <w:r>
        <w:rPr>
          <w:color w:val="000000"/>
          <w:spacing w:val="0"/>
          <w:w w:val="100"/>
          <w:position w:val="0"/>
          <w:lang w:val="zh-CN" w:eastAsia="zh-CN" w:bidi="zh-CN"/>
        </w:rPr>
        <w:t>评了这</w:t>
      </w:r>
      <w:r>
        <w:rPr>
          <w:color w:val="000000"/>
          <w:spacing w:val="0"/>
          <w:w w:val="100"/>
          <w:position w:val="0"/>
        </w:rPr>
        <w:t>种唯心主义历史观，指出理性、观念不过是物质关系的理 论表现，历史发展的动因不应到观念中去寻找，而应到物质关系即物质 生活条件中去寻找，这样就会发现社会生产力是全部人类历史的基础</w:t>
      </w:r>
      <w:r>
        <w:rPr>
          <w:color w:val="000000"/>
          <w:spacing w:val="0"/>
          <w:w w:val="100"/>
          <w:position w:val="0"/>
          <w:lang w:val="en-US" w:eastAsia="en-US" w:bidi="en-US"/>
        </w:rPr>
        <w:t xml:space="preserve">C </w:t>
      </w:r>
      <w:r>
        <w:rPr>
          <w:color w:val="000000"/>
          <w:spacing w:val="0"/>
          <w:w w:val="100"/>
          <w:position w:val="0"/>
        </w:rPr>
        <w:t>但人们不能自由地选择生产力，因为它是人们的实践能力的</w:t>
      </w:r>
      <w:r>
        <w:rPr>
          <w:color w:val="000000"/>
          <w:spacing w:val="0"/>
          <w:w w:val="100"/>
          <w:position w:val="0"/>
          <w:lang w:val="zh-CN" w:eastAsia="zh-CN" w:bidi="zh-CN"/>
        </w:rPr>
        <w:t>结果。</w:t>
      </w:r>
      <w:r>
        <w:rPr>
          <w:color w:val="000000"/>
          <w:spacing w:val="0"/>
          <w:w w:val="100"/>
          <w:position w:val="0"/>
        </w:rPr>
        <w:t>这种 能力决定于人们所处的条件，决定于先前已经获得的生产力。生产力的 一定的发展程度,必然会引起一定的交换形式与消费形式，在生产、交 换与消费的一定形式的基础上便产生相应的社会制度。</w:t>
      </w:r>
      <w:r>
        <w:rPr>
          <w:color w:val="000000"/>
          <w:spacing w:val="0"/>
          <w:w w:val="100"/>
          <w:position w:val="0"/>
          <w:lang w:val="zh-CN" w:eastAsia="zh-CN" w:bidi="zh-CN"/>
        </w:rPr>
        <w:t>“手</w:t>
      </w:r>
      <w:r>
        <w:rPr>
          <w:color w:val="000000"/>
          <w:spacing w:val="0"/>
          <w:w w:val="100"/>
          <w:position w:val="0"/>
        </w:rPr>
        <w:t>推磨产生的 是封建主为首的社会，蒸汽磨产生的是工业资本家为首的社会</w:t>
      </w:r>
      <w:r>
        <w:rPr>
          <w:color w:val="000000"/>
          <w:spacing w:val="0"/>
          <w:w w:val="100"/>
          <w:position w:val="0"/>
          <w:lang w:val="zh-CN" w:eastAsia="zh-CN" w:bidi="zh-CN"/>
        </w:rPr>
        <w:t>。”总</w:t>
      </w:r>
      <w:r>
        <w:rPr>
          <w:color w:val="000000"/>
          <w:spacing w:val="0"/>
          <w:w w:val="100"/>
          <w:position w:val="0"/>
        </w:rPr>
        <w:t>之， 有什么样的生产力，就有什么样的生产关系，从而就构成什么样的社 会。随着生产力的发展，人们的交换，分配和消费关系，都随之发生变 化，于是社会变革的时代也就到来。可见，生产力是整个社会发展的真 正动</w:t>
      </w:r>
      <w:r>
        <w:rPr>
          <w:color w:val="000000"/>
          <w:spacing w:val="0"/>
          <w:w w:val="100"/>
          <w:position w:val="0"/>
          <w:lang w:val="zh-CN" w:eastAsia="zh-CN" w:bidi="zh-CN"/>
        </w:rPr>
        <w:t>力：.</w:t>
      </w:r>
      <w:r>
        <w:rPr>
          <w:color w:val="000000"/>
          <w:spacing w:val="0"/>
          <w:w w:val="100"/>
          <w:position w:val="0"/>
        </w:rPr>
        <w:t>生产力这一概念的内涵，不仅包括生产工具，而且包括生产者 本身.马克思说：</w:t>
      </w:r>
      <w:r>
        <w:rPr>
          <w:color w:val="000000"/>
          <w:spacing w:val="0"/>
          <w:w w:val="100"/>
          <w:position w:val="0"/>
          <w:lang w:val="zh-CN" w:eastAsia="zh-CN" w:bidi="zh-CN"/>
        </w:rPr>
        <w:t>“最</w:t>
      </w:r>
      <w:r>
        <w:rPr>
          <w:color w:val="000000"/>
          <w:spacing w:val="0"/>
          <w:w w:val="100"/>
          <w:position w:val="0"/>
        </w:rPr>
        <w:t>强大的一种生产力是革命阶级本身</w:t>
      </w:r>
      <w:r>
        <w:rPr>
          <w:color w:val="000000"/>
          <w:spacing w:val="0"/>
          <w:w w:val="100"/>
          <w:position w:val="0"/>
          <w:lang w:val="zh-CN" w:eastAsia="zh-CN" w:bidi="zh-CN"/>
        </w:rPr>
        <w:t>。”工</w:t>
      </w:r>
      <w:r>
        <w:rPr>
          <w:color w:val="000000"/>
          <w:spacing w:val="0"/>
          <w:w w:val="100"/>
          <w:position w:val="0"/>
        </w:rPr>
        <w:t>由于把革 命阶级作为生产力的主要因素，这就肯定了劳动群众在历史上的伟大创 造作用，有力地批判了认为只有少数杰出人物才是历史的创造者的唯心 史观，</w:t>
      </w:r>
    </w:p>
    <w:p>
      <w:pPr>
        <w:pStyle w:val="Style5"/>
        <w:keepNext w:val="0"/>
        <w:keepLines w:val="0"/>
        <w:widowControl w:val="0"/>
        <w:shd w:val="clear" w:color="auto" w:fill="auto"/>
        <w:bidi w:val="0"/>
        <w:spacing w:before="0" w:after="0" w:line="441" w:lineRule="exact"/>
        <w:ind w:left="0" w:right="0" w:firstLine="620"/>
        <w:jc w:val="both"/>
      </w:pPr>
      <w:r>
        <w:rPr>
          <w:color w:val="000000"/>
          <w:spacing w:val="0"/>
          <w:w w:val="100"/>
          <w:position w:val="0"/>
        </w:rPr>
        <w:t>在《哲学的贫困》中，马克思也不再像《德意志意识形态》中那 样，把人们在生产中形成的关系叫“交往形式”，而称为</w:t>
      </w:r>
      <w:r>
        <w:rPr>
          <w:color w:val="000000"/>
          <w:spacing w:val="0"/>
          <w:w w:val="100"/>
          <w:position w:val="0"/>
          <w:lang w:val="zh-CN" w:eastAsia="zh-CN" w:bidi="zh-CN"/>
        </w:rPr>
        <w:t>“生</w:t>
      </w:r>
      <w:r>
        <w:rPr>
          <w:color w:val="000000"/>
          <w:spacing w:val="0"/>
          <w:w w:val="100"/>
          <w:position w:val="0"/>
        </w:rPr>
        <w:t xml:space="preserve">产关系”， 从而最后形成了 </w:t>
      </w:r>
      <w:r>
        <w:rPr>
          <w:color w:val="000000"/>
          <w:spacing w:val="0"/>
          <w:w w:val="100"/>
          <w:position w:val="0"/>
          <w:lang w:val="zh-CN" w:eastAsia="zh-CN" w:bidi="zh-CN"/>
        </w:rPr>
        <w:t>“生产</w:t>
      </w:r>
      <w:r>
        <w:rPr>
          <w:color w:val="000000"/>
          <w:spacing w:val="0"/>
          <w:w w:val="100"/>
          <w:position w:val="0"/>
        </w:rPr>
        <w:t>关系”这个科学概念'生产关系包括牛产过程中 形成的生产、交换、分配等方面。这些方面都是由生产力决定的，而生 产力又取决于</w:t>
      </w:r>
      <w:r>
        <w:rPr>
          <w:color w:val="000000"/>
          <w:spacing w:val="0"/>
          <w:w w:val="100"/>
          <w:position w:val="0"/>
          <w:lang w:val="zh-CN" w:eastAsia="zh-CN" w:bidi="zh-CN"/>
        </w:rPr>
        <w:t>“在</w:t>
      </w:r>
      <w:r>
        <w:rPr>
          <w:color w:val="000000"/>
          <w:spacing w:val="0"/>
          <w:w w:val="100"/>
          <w:position w:val="0"/>
        </w:rPr>
        <w:t xml:space="preserve">他们以前已经存在，不是由他们创立而是由前一代人 创立的社会形式” </w:t>
      </w:r>
      <w:r>
        <w:rPr>
          <w:color w:val="000000"/>
          <w:spacing w:val="0"/>
          <w:w w:val="100"/>
          <w:position w:val="0"/>
          <w:lang w:val="en-US" w:eastAsia="en-US" w:bidi="en-US"/>
        </w:rPr>
        <w:t>C</w:t>
      </w:r>
      <w:r>
        <w:rPr>
          <w:color w:val="000000"/>
          <w:spacing w:val="0"/>
          <w:w w:val="100"/>
          <w:position w:val="0"/>
        </w:rPr>
        <w:t>生产力和生产关系的这种相互决定作用所产生的矛 盾运动，正是推动社会发展的根本动力。在这里，马克思明确地把生产 力和生产关系的矛盾运动表述为社会发展的根本规律，</w:t>
      </w:r>
    </w:p>
    <w:p>
      <w:pPr>
        <w:pStyle w:val="Style5"/>
        <w:keepNext w:val="0"/>
        <w:keepLines w:val="0"/>
        <w:widowControl w:val="0"/>
        <w:shd w:val="clear" w:color="auto" w:fill="auto"/>
        <w:bidi w:val="0"/>
        <w:spacing w:before="0" w:after="0" w:line="435" w:lineRule="exact"/>
        <w:ind w:left="0" w:right="0" w:firstLine="620"/>
        <w:jc w:val="both"/>
        <w:rPr>
          <w:sz w:val="24"/>
          <w:szCs w:val="24"/>
        </w:rPr>
      </w:pPr>
      <w:r>
        <w:rPr>
          <w:color w:val="000000"/>
          <w:spacing w:val="0"/>
          <w:w w:val="100"/>
          <w:position w:val="0"/>
          <w:sz w:val="22"/>
          <w:szCs w:val="22"/>
        </w:rPr>
        <w:t>第三，批判蒲鲁东的形而上学，阐明了辩证思维的方法</w:t>
      </w:r>
      <w:r>
        <w:rPr>
          <w:rFonts w:ascii="Times New Roman" w:eastAsia="Times New Roman" w:hAnsi="Times New Roman" w:cs="Times New Roman"/>
          <w:b/>
          <w:bCs/>
          <w:color w:val="000000"/>
          <w:spacing w:val="0"/>
          <w:w w:val="100"/>
          <w:position w:val="0"/>
          <w:sz w:val="24"/>
          <w:szCs w:val="24"/>
          <w:lang w:val="en-US" w:eastAsia="en-US" w:bidi="en-US"/>
        </w:rPr>
        <w:t>C</w:t>
      </w:r>
    </w:p>
    <w:p>
      <w:pPr>
        <w:pStyle w:val="Style5"/>
        <w:keepNext w:val="0"/>
        <w:keepLines w:val="0"/>
        <w:widowControl w:val="0"/>
        <w:shd w:val="clear" w:color="auto" w:fill="auto"/>
        <w:bidi w:val="0"/>
        <w:spacing w:before="0" w:after="600" w:line="435" w:lineRule="exact"/>
        <w:ind w:left="0" w:right="0" w:firstLine="620"/>
        <w:jc w:val="both"/>
      </w:pPr>
      <w:r>
        <w:rPr>
          <w:color w:val="000000"/>
          <w:spacing w:val="0"/>
          <w:w w:val="100"/>
          <w:position w:val="0"/>
        </w:rPr>
        <w:t>蒲瞥东自以为学会了辩证法，其实在他的经济学和哲学思想中，处 处霸岀了形而上学的</w:t>
      </w:r>
      <w:r>
        <w:rPr>
          <w:color w:val="000000"/>
          <w:spacing w:val="0"/>
          <w:w w:val="100"/>
          <w:position w:val="0"/>
          <w:lang w:val="zh-CN" w:eastAsia="zh-CN" w:bidi="zh-CN"/>
        </w:rPr>
        <w:t>马脚〉</w:t>
      </w:r>
      <w:r>
        <w:rPr>
          <w:color w:val="000000"/>
          <w:spacing w:val="0"/>
          <w:w w:val="100"/>
          <w:position w:val="0"/>
        </w:rPr>
        <w:t>作为他的</w:t>
      </w:r>
      <w:r>
        <w:rPr>
          <w:color w:val="000000"/>
          <w:spacing w:val="0"/>
          <w:w w:val="100"/>
          <w:position w:val="0"/>
          <w:lang w:val="zh-CN" w:eastAsia="zh-CN" w:bidi="zh-CN"/>
        </w:rPr>
        <w:t>“和平</w:t>
      </w:r>
      <w:r>
        <w:rPr>
          <w:color w:val="000000"/>
          <w:spacing w:val="0"/>
          <w:w w:val="100"/>
          <w:position w:val="0"/>
        </w:rPr>
        <w:t>药方”的互助理论，就是形</w:t>
      </w:r>
    </w:p>
    <w:p>
      <w:pPr>
        <w:pStyle w:val="Style5"/>
        <w:keepNext w:val="0"/>
        <w:keepLines w:val="0"/>
        <w:widowControl w:val="0"/>
        <w:shd w:val="clear" w:color="auto" w:fill="auto"/>
        <w:bidi w:val="0"/>
        <w:spacing w:before="0" w:after="0" w:line="240" w:lineRule="auto"/>
        <w:ind w:left="0" w:right="0" w:firstLine="480"/>
        <w:jc w:val="both"/>
      </w:pPr>
      <w:r>
        <w:rPr>
          <w:color w:val="000000"/>
          <w:spacing w:val="0"/>
          <w:w w:val="100"/>
          <w:position w:val="0"/>
          <w:sz w:val="20"/>
          <w:szCs w:val="20"/>
        </w:rPr>
        <w:t>工 ＜马克思恩格斯选集》第</w:t>
      </w:r>
      <w:r>
        <w:rPr>
          <w:color w:val="000000"/>
          <w:spacing w:val="0"/>
          <w:w w:val="100"/>
          <w:position w:val="0"/>
        </w:rPr>
        <w:t>I</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rPr>
        <w:t>1995</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rPr>
        <w:t>194</w:t>
      </w:r>
      <w:r>
        <w:rPr>
          <w:color w:val="000000"/>
          <w:spacing w:val="0"/>
          <w:w w:val="100"/>
          <w:position w:val="0"/>
          <w:sz w:val="20"/>
          <w:szCs w:val="20"/>
        </w:rPr>
        <w:t xml:space="preserve">页、 </w:t>
      </w:r>
      <w:r>
        <w:rPr>
          <w:color w:val="000000"/>
          <w:spacing w:val="0"/>
          <w:w w:val="100"/>
          <w:position w:val="0"/>
        </w:rPr>
        <w:t>而上学思想方法的产物。首先，蒲鲁东把交换看成是人的先天的不变的 本性。他认为人生来就有各种需要，但不能都靠自己的力量来满足这些 需要，只好和别人交换劳动产品，通过交换达到各自需要的满足。他紧 紧抓住交换这一环节，以为只要找到一种合理的交换形式，做到人人都 能满足自己的需要，这就是美好的社会。他所提岀的改革社会的方案就 是从交换开始的。后来他接触到了资产阶级经济学家的理论，便以为找 到了答案。原来资产阶级经济学家斯密和李嘉图曾早已提出过劳动价值 理论，认为一个商品的交换价值同它所包含的劳动时间相等，蒲鲁东把 这个理论当作绝对正确、到处运用的真理=&gt; 他根据这一理论，认为在不 改变资本主义生产方式的条件下就可以根据商品所包含的劳动时间蛆织 生产者之间的交换。在他看来，这种交换是最公平的，如果做到了这一 点，资本主义制度所包含的一切矛盾就可以得到解决。马克思批判了这 种形而匕学观点，指出蒲鲁东把交换看成是人的不变本性是不对的。交 换是由生产决定的，在生产力不发达的古代，人们没有交换的需要；只 有在生产发展到一定程度，才有了交换的需要和交换活动°随着生产的 发展，人们的需要在不断变化，人们之间的交换也在不断变化。同时马 克思还认为，蒲鲁东只是从交换的角度来研究价值也是不对的，应该从 生产的角度即从生产关系方面来加以研究。如果这样，那么我们就会明 白，劳动价值实际是劳动力价值，同劳动所生产的商品的价值是不相等 的。蒲鲁东的错误在于</w:t>
      </w:r>
      <w:r>
        <w:rPr>
          <w:color w:val="000000"/>
          <w:spacing w:val="0"/>
          <w:w w:val="100"/>
          <w:position w:val="0"/>
          <w:lang w:val="zh-CN" w:eastAsia="zh-CN" w:bidi="zh-CN"/>
        </w:rPr>
        <w:t>“把用</w:t>
      </w:r>
      <w:r>
        <w:rPr>
          <w:color w:val="000000"/>
          <w:spacing w:val="0"/>
          <w:w w:val="100"/>
          <w:position w:val="0"/>
        </w:rPr>
        <w:t>商品中所包含的劳动量来衡量的商品价值 和用来衡量的商品价值混为一谈二①把李嘉图的理论凝 固化，未,或星*条件到处应用，这是典型的形而上学。结果他就企图用 简单的商品生产来代替资本主义的商品生产，以此来解决资本主义社会 的矛盾，</w:t>
      </w:r>
    </w:p>
    <w:p>
      <w:pPr>
        <w:pStyle w:val="Style5"/>
        <w:keepNext w:val="0"/>
        <w:keepLines w:val="0"/>
        <w:widowControl w:val="0"/>
        <w:shd w:val="clear" w:color="auto" w:fill="auto"/>
        <w:bidi w:val="0"/>
        <w:spacing w:before="0" w:after="0" w:line="439" w:lineRule="exact"/>
        <w:ind w:left="0" w:right="0" w:firstLine="540"/>
        <w:jc w:val="both"/>
      </w:pPr>
      <w:r>
        <w:rPr>
          <w:color w:val="000000"/>
          <w:spacing w:val="0"/>
          <w:w w:val="100"/>
          <w:position w:val="0"/>
        </w:rPr>
        <w:t>在蒲鲁东看来，不仅价值规律是永恒的自然规律，而且所有经济学 上的范畴，像分工、货币、垄断、竞争等等，都是先天存在的纯粹理性 的表现，都是永恒的、永远不变的。马克思指岀，经济范畴不过是社会 生产关系的理论表现，人们在一定的生产方式中创造了他们的社会关 系，同时也创造了同这些关系相适应的观念和范畴，</w:t>
      </w:r>
      <w:r>
        <w:rPr>
          <w:color w:val="000000"/>
          <w:spacing w:val="0"/>
          <w:w w:val="100"/>
          <w:position w:val="0"/>
          <w:lang w:val="zh-CN" w:eastAsia="zh-CN" w:bidi="zh-CN"/>
        </w:rPr>
        <w:t>“所</w:t>
      </w:r>
      <w:r>
        <w:rPr>
          <w:color w:val="000000"/>
          <w:spacing w:val="0"/>
          <w:w w:val="100"/>
          <w:position w:val="0"/>
        </w:rPr>
        <w:t>以，这些观念、 范畴也同它们所表现的关系</w:t>
      </w:r>
      <w:r>
        <w:rPr>
          <w:color w:val="000000"/>
          <w:spacing w:val="0"/>
          <w:w w:val="100"/>
          <w:position w:val="0"/>
          <w:lang w:val="en-US" w:eastAsia="en-US" w:bidi="en-US"/>
        </w:rPr>
        <w:t>一</w:t>
      </w:r>
      <w:r>
        <w:rPr>
          <w:color w:val="000000"/>
          <w:spacing w:val="0"/>
          <w:w w:val="100"/>
          <w:position w:val="0"/>
        </w:rPr>
        <w:t>样，不是永恒的。它们是打牢豹、</w:t>
      </w:r>
      <w:r>
        <w:rPr>
          <w:color w:val="000000"/>
          <w:spacing w:val="0"/>
          <w:w w:val="100"/>
          <w:position w:val="0"/>
          <w:lang w:val="en-US" w:eastAsia="en-US" w:bidi="en-US"/>
        </w:rPr>
        <w:t xml:space="preserve">www </w:t>
      </w:r>
      <w:r>
        <w:rPr>
          <w:color w:val="000000"/>
          <w:spacing w:val="0"/>
          <w:w w:val="100"/>
          <w:position w:val="0"/>
          <w:lang w:val="zh-CN" w:eastAsia="zh-CN" w:bidi="zh-CN"/>
        </w:rPr>
        <w:t>产物」</w:t>
      </w:r>
      <w:r>
        <w:rPr>
          <w:color w:val="000000"/>
          <w:spacing w:val="0"/>
          <w:w w:val="100"/>
          <w:position w:val="0"/>
        </w:rPr>
        <w:t>'②如果蒲鲁东是一个懂得辩证法的人，他就应该£凉讨店耕£</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tabs>
          <w:tab w:pos="-615" w:val="left"/>
        </w:tabs>
        <w:bidi w:val="0"/>
        <w:spacing w:before="0" w:after="0" w:line="240" w:lineRule="auto"/>
        <w:ind w:left="0" w:right="0" w:hanging="2580"/>
        <w:jc w:val="left"/>
      </w:pPr>
      <w:r>
        <w:rPr>
          <w:u w:val="single"/>
        </w:rPr>
        <w:t xml:space="preserve"> </w:t>
        <w:tab/>
      </w:r>
    </w:p>
    <w:p>
      <w:pPr>
        <w:pStyle w:val="Style5"/>
        <w:keepNext w:val="0"/>
        <w:keepLines w:val="0"/>
        <w:widowControl w:val="0"/>
        <w:shd w:val="clear" w:color="auto" w:fill="auto"/>
        <w:bidi w:val="0"/>
        <w:spacing w:before="0" w:after="0" w:line="300" w:lineRule="exact"/>
        <w:ind w:left="480" w:right="0" w:firstLine="60"/>
        <w:jc w:val="left"/>
        <w:rPr>
          <w:sz w:val="20"/>
          <w:szCs w:val="20"/>
        </w:rPr>
        <w:sectPr>
          <w:headerReference w:type="default" r:id="rId357"/>
          <w:footerReference w:type="default" r:id="rId358"/>
          <w:headerReference w:type="even" r:id="rId359"/>
          <w:footerReference w:type="even" r:id="rId360"/>
          <w:headerReference w:type="first" r:id="rId361"/>
          <w:footerReference w:type="first" r:id="rId362"/>
          <w:footnotePr>
            <w:pos w:val="pageBottom"/>
            <w:numFmt w:val="decimal"/>
            <w:numRestart w:val="continuous"/>
          </w:footnotePr>
          <w:pgSz w:w="13985" w:h="18163"/>
          <w:pgMar w:top="1398" w:right="2085" w:bottom="1405" w:left="2720" w:header="0" w:footer="3" w:gutter="0"/>
          <w:pgNumType w:start="113"/>
          <w:cols w:space="720"/>
          <w:noEndnote/>
          <w:titlePg/>
          <w:rtlGutter w:val="0"/>
          <w:docGrid w:linePitch="360"/>
        </w:sectPr>
      </w:pPr>
      <w:r>
        <w:rPr>
          <w:color w:val="000000"/>
          <w:spacing w:val="0"/>
          <w:w w:val="100"/>
          <w:position w:val="0"/>
          <w:sz w:val="22"/>
          <w:szCs w:val="22"/>
          <w:lang w:val="en-US" w:eastAsia="en-US" w:bidi="en-US"/>
        </w:rPr>
        <w:t>•T</w:t>
      </w:r>
      <w:r>
        <w:rPr>
          <w:color w:val="000000"/>
          <w:spacing w:val="0"/>
          <w:w w:val="100"/>
          <w:position w:val="0"/>
          <w:sz w:val="20"/>
          <w:szCs w:val="20"/>
          <w:lang w:val="zh-CN" w:eastAsia="zh-CN" w:bidi="zh-CN"/>
        </w:rPr>
        <w:t>《马克</w:t>
      </w:r>
      <w:r>
        <w:rPr>
          <w:color w:val="000000"/>
          <w:spacing w:val="0"/>
          <w:w w:val="100"/>
          <w:position w:val="0"/>
          <w:sz w:val="20"/>
          <w:szCs w:val="20"/>
        </w:rPr>
        <w:t>•思恩格斯全集》第</w:t>
      </w:r>
      <w:r>
        <w:rPr>
          <w:color w:val="000000"/>
          <w:spacing w:val="0"/>
          <w:w w:val="100"/>
          <w:position w:val="0"/>
          <w:sz w:val="22"/>
          <w:szCs w:val="22"/>
        </w:rPr>
        <w:t>4</w:t>
      </w:r>
      <w:r>
        <w:rPr>
          <w:color w:val="000000"/>
          <w:spacing w:val="0"/>
          <w:w w:val="100"/>
          <w:position w:val="0"/>
          <w:sz w:val="20"/>
          <w:szCs w:val="20"/>
        </w:rPr>
        <w:t>卷，人民出版</w:t>
      </w:r>
      <w:r>
        <w:rPr>
          <w:color w:val="000000"/>
          <w:spacing w:val="0"/>
          <w:w w:val="100"/>
          <w:position w:val="0"/>
          <w:sz w:val="22"/>
          <w:szCs w:val="22"/>
          <w:lang w:val="en-US" w:eastAsia="en-US" w:bidi="en-US"/>
        </w:rPr>
        <w:t xml:space="preserve">it </w:t>
      </w:r>
      <w:r>
        <w:rPr>
          <w:color w:val="000000"/>
          <w:spacing w:val="0"/>
          <w:w w:val="100"/>
          <w:position w:val="0"/>
          <w:sz w:val="22"/>
          <w:szCs w:val="22"/>
        </w:rPr>
        <w:t>1958</w:t>
      </w:r>
      <w:r>
        <w:rPr>
          <w:color w:val="000000"/>
          <w:spacing w:val="0"/>
          <w:w w:val="100"/>
          <w:position w:val="0"/>
          <w:sz w:val="20"/>
          <w:szCs w:val="20"/>
        </w:rPr>
        <w:t>年版，第</w:t>
      </w:r>
      <w:r>
        <w:rPr>
          <w:color w:val="000000"/>
          <w:spacing w:val="0"/>
          <w:w w:val="100"/>
          <w:position w:val="0"/>
          <w:sz w:val="22"/>
          <w:szCs w:val="22"/>
        </w:rPr>
        <w:t>97</w:t>
      </w:r>
      <w:r>
        <w:rPr>
          <w:color w:val="000000"/>
          <w:spacing w:val="0"/>
          <w:w w:val="100"/>
          <w:position w:val="0"/>
          <w:sz w:val="20"/>
          <w:szCs w:val="20"/>
        </w:rPr>
        <w:t xml:space="preserve">页・ </w:t>
      </w:r>
      <w:r>
        <w:rPr>
          <w:color w:val="000000"/>
          <w:spacing w:val="0"/>
          <w:w w:val="100"/>
          <w:position w:val="0"/>
          <w:sz w:val="22"/>
          <w:szCs w:val="22"/>
          <w:lang w:val="en-US" w:eastAsia="en-US" w:bidi="en-US"/>
        </w:rPr>
        <w:t xml:space="preserve">•2 </w:t>
      </w:r>
      <w:r>
        <w:rPr>
          <w:color w:val="000000"/>
          <w:spacing w:val="0"/>
          <w:w w:val="100"/>
          <w:position w:val="0"/>
          <w:sz w:val="22"/>
          <w:szCs w:val="22"/>
        </w:rPr>
        <w:t>4</w:t>
      </w:r>
      <w:r>
        <w:rPr>
          <w:color w:val="000000"/>
          <w:spacing w:val="0"/>
          <w:w w:val="100"/>
          <w:position w:val="0"/>
          <w:sz w:val="20"/>
          <w:szCs w:val="20"/>
        </w:rPr>
        <w:t>马克思恩格斯选集》第</w:t>
      </w:r>
      <w:r>
        <w:rPr>
          <w:color w:val="000000"/>
          <w:spacing w:val="0"/>
          <w:w w:val="100"/>
          <w:position w:val="0"/>
          <w:sz w:val="22"/>
          <w:szCs w:val="22"/>
        </w:rPr>
        <w:t>I</w:t>
      </w:r>
      <w:r>
        <w:rPr>
          <w:color w:val="000000"/>
          <w:spacing w:val="0"/>
          <w:w w:val="100"/>
          <w:position w:val="0"/>
          <w:sz w:val="20"/>
          <w:szCs w:val="20"/>
        </w:rPr>
        <w:t>卷，人民岀版社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142</w:t>
      </w:r>
      <w:r>
        <w:rPr>
          <w:color w:val="000000"/>
          <w:spacing w:val="0"/>
          <w:w w:val="100"/>
          <w:position w:val="0"/>
          <w:sz w:val="20"/>
          <w:szCs w:val="20"/>
        </w:rPr>
        <w:t>页，</w:t>
      </w:r>
    </w:p>
    <w:p>
      <w:pPr>
        <w:pStyle w:val="Style5"/>
        <w:keepNext w:val="0"/>
        <w:keepLines w:val="0"/>
        <w:widowControl w:val="0"/>
        <w:shd w:val="clear" w:color="auto" w:fill="auto"/>
        <w:tabs>
          <w:tab w:pos="8490" w:val="left"/>
        </w:tabs>
        <w:bidi w:val="0"/>
        <w:spacing w:before="0" w:after="0" w:line="438" w:lineRule="exact"/>
        <w:ind w:left="0" w:right="0" w:firstLine="0"/>
        <w:jc w:val="both"/>
      </w:pPr>
      <w:r>
        <w:rPr>
          <w:color w:val="000000"/>
          <w:spacing w:val="0"/>
          <w:w w:val="100"/>
          <w:position w:val="0"/>
        </w:rPr>
        <w:t>畴的产生和发展，探讨它们的历史运动。但蒲鲁东和一切资产阶级经济 学家一样，把经济范畴固定化，并要求人们去适应这些范畴，这实际上 就是为资本主义的存在作辩护。</w:t>
      </w:r>
      <w:r>
        <w:rPr>
          <w:color w:val="000000"/>
          <w:spacing w:val="0"/>
          <w:w w:val="100"/>
          <w:position w:val="0"/>
          <w:lang w:val="zh-CN" w:eastAsia="zh-CN" w:bidi="zh-CN"/>
        </w:rPr>
        <w:t>“蒲鲁</w:t>
      </w:r>
      <w:r>
        <w:rPr>
          <w:color w:val="000000"/>
          <w:spacing w:val="0"/>
          <w:w w:val="100"/>
          <w:position w:val="0"/>
        </w:rPr>
        <w:t>东先生不是直接肯定理中呀坎吿 甲对他说来是本便"專學。他间接地说出了这一点，因为他 冬形式表现资长商衣卖家的范畴。……可见，他并没有超出资产阶级的 视野*</w:t>
      </w:r>
      <w:r>
        <w:rPr>
          <w:color w:val="000000"/>
          <w:spacing w:val="0"/>
          <w:w w:val="100"/>
          <w:position w:val="0"/>
          <w:lang w:val="en-US" w:eastAsia="en-US" w:bidi="en-US"/>
        </w:rPr>
        <w:t>'</w:t>
        <w:tab/>
        <w:t>'</w:t>
      </w:r>
    </w:p>
    <w:p>
      <w:pPr>
        <w:pStyle w:val="Style5"/>
        <w:keepNext w:val="0"/>
        <w:keepLines w:val="0"/>
        <w:widowControl w:val="0"/>
        <w:shd w:val="clear" w:color="auto" w:fill="auto"/>
        <w:tabs>
          <w:tab w:pos="6540" w:val="left"/>
        </w:tabs>
        <w:bidi w:val="0"/>
        <w:spacing w:before="0" w:after="0" w:line="442" w:lineRule="exact"/>
        <w:ind w:left="0" w:right="0" w:firstLine="600"/>
        <w:jc w:val="both"/>
      </w:pPr>
      <w:r>
        <w:rPr>
          <w:color w:val="000000"/>
          <w:spacing w:val="0"/>
          <w:w w:val="100"/>
          <w:position w:val="0"/>
        </w:rPr>
        <w:t>蒲鲁东在为他的</w:t>
      </w:r>
      <w:r>
        <w:rPr>
          <w:color w:val="000000"/>
          <w:spacing w:val="0"/>
          <w:w w:val="100"/>
          <w:position w:val="0"/>
          <w:lang w:val="zh-CN" w:eastAsia="zh-CN" w:bidi="zh-CN"/>
        </w:rPr>
        <w:t>“和平</w:t>
      </w:r>
      <w:r>
        <w:rPr>
          <w:color w:val="000000"/>
          <w:spacing w:val="0"/>
          <w:w w:val="100"/>
          <w:position w:val="0"/>
        </w:rPr>
        <w:t>药方”作哲学论证时，更加明显地暴露了他 对辩证法的一窍不通</w:t>
      </w:r>
      <w:r>
        <w:rPr>
          <w:color w:val="000000"/>
          <w:spacing w:val="0"/>
          <w:w w:val="100"/>
          <w:position w:val="0"/>
          <w:lang w:val="en-US" w:eastAsia="en-US" w:bidi="en-US"/>
        </w:rPr>
        <w:t>c</w:t>
      </w:r>
      <w:r>
        <w:rPr>
          <w:color w:val="000000"/>
          <w:spacing w:val="0"/>
          <w:w w:val="100"/>
          <w:position w:val="0"/>
        </w:rPr>
        <w:t>在蒲鲁东看来，辩证法就是要承认任何经济关系 都有好的方面和坏的方面，这两个方面综合起来就构成了一对矛盾。解 决矛盾的方法就在于保存好的方面，消除坏的方面，因此他断言资本主 义社会也有好的方面和坏的方面，只要消除其坏的方面和保存其好的方 面，就可以在不触动资本主义生产方式的前提下，确立永恒的正义和真 正的平等。</w:t>
        <w:tab/>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41" w:lineRule="exact"/>
        <w:ind w:left="0" w:right="0" w:firstLine="600"/>
        <w:jc w:val="both"/>
      </w:pPr>
      <w:r>
        <w:rPr>
          <w:color w:val="000000"/>
          <w:spacing w:val="0"/>
          <w:w w:val="100"/>
          <w:position w:val="0"/>
        </w:rPr>
        <w:t>针对蒲鲁东对辩证法的曲解，马克思阐明了辩证法的本质，指出辩 证法决不是机械地把事物划分为好、坏两个方面，事物的发展也决不简 单地只是消除坏的方面和保存好的方面。“辩证运动的实质”在于</w:t>
      </w:r>
      <w:r>
        <w:rPr>
          <w:color w:val="000000"/>
          <w:spacing w:val="0"/>
          <w:w w:val="100"/>
          <w:position w:val="0"/>
          <w:lang w:val="zh-CN" w:eastAsia="zh-CN" w:bidi="zh-CN"/>
        </w:rPr>
        <w:t xml:space="preserve">“两 </w:t>
      </w:r>
      <w:r>
        <w:rPr>
          <w:color w:val="000000"/>
          <w:spacing w:val="0"/>
          <w:w w:val="100"/>
          <w:position w:val="0"/>
        </w:rPr>
        <w:t>个矛盾方面的共存、斗争以及融合成一个新</w:t>
      </w:r>
      <w:r>
        <w:rPr>
          <w:color w:val="000000"/>
          <w:spacing w:val="0"/>
          <w:w w:val="100"/>
          <w:position w:val="0"/>
          <w:lang w:val="zh-CN" w:eastAsia="zh-CN" w:bidi="zh-CN"/>
        </w:rPr>
        <w:t>范畴气</w:t>
      </w:r>
      <w:r>
        <w:rPr>
          <w:color w:val="000000"/>
          <w:spacing w:val="0"/>
          <w:w w:val="100"/>
          <w:position w:val="0"/>
        </w:rPr>
        <w:t>在辩证法看来，矛 盾着的双方是既统一又斗争的：不承认矛盾双方的统一性（即相互依 赖）.就会</w:t>
      </w:r>
      <w:r>
        <w:rPr>
          <w:color w:val="000000"/>
          <w:spacing w:val="0"/>
          <w:w w:val="100"/>
          <w:position w:val="0"/>
          <w:lang w:val="zh-CN" w:eastAsia="zh-CN" w:bidi="zh-CN"/>
        </w:rPr>
        <w:t>“立即</w:t>
      </w:r>
      <w:r>
        <w:rPr>
          <w:color w:val="000000"/>
          <w:spacing w:val="0"/>
          <w:w w:val="100"/>
          <w:position w:val="0"/>
        </w:rPr>
        <w:t>使辩证运动终</w:t>
      </w:r>
      <w:r>
        <w:rPr>
          <w:color w:val="000000"/>
          <w:spacing w:val="0"/>
          <w:w w:val="100"/>
          <w:position w:val="0"/>
          <w:lang w:val="zh-CN" w:eastAsia="zh-CN" w:bidi="zh-CN"/>
        </w:rPr>
        <w:t>结”，</w:t>
      </w:r>
      <w:r>
        <w:rPr>
          <w:color w:val="000000"/>
          <w:spacing w:val="0"/>
          <w:w w:val="100"/>
          <w:position w:val="0"/>
        </w:rPr>
        <w:t>不承认矛盾双方的斗争性，事物也 就不能发展。蒲鲁东的错误在于，他只允许资本主义社会发生量的变化 （即所谓消除坏的方面），而不主张根本推翻资本主义社会，即不承认社 会发展中的质变，不承认斗争的结果是</w:t>
      </w:r>
      <w:r>
        <w:rPr>
          <w:color w:val="000000"/>
          <w:spacing w:val="0"/>
          <w:w w:val="100"/>
          <w:position w:val="0"/>
          <w:lang w:val="zh-CN" w:eastAsia="zh-CN" w:bidi="zh-CN"/>
        </w:rPr>
        <w:t>“融合</w:t>
      </w:r>
      <w:r>
        <w:rPr>
          <w:color w:val="000000"/>
          <w:spacing w:val="0"/>
          <w:w w:val="100"/>
          <w:position w:val="0"/>
        </w:rPr>
        <w:t>成一个新范畴</w:t>
      </w:r>
      <w:r>
        <w:rPr>
          <w:color w:val="000000"/>
          <w:spacing w:val="0"/>
          <w:w w:val="100"/>
          <w:position w:val="0"/>
          <w:lang w:val="zh-CN" w:eastAsia="zh-CN" w:bidi="zh-CN"/>
        </w:rPr>
        <w:t>”，即</w:t>
      </w:r>
      <w:r>
        <w:rPr>
          <w:color w:val="000000"/>
          <w:spacing w:val="0"/>
          <w:w w:val="100"/>
          <w:position w:val="0"/>
        </w:rPr>
        <w:t>新事 物的岀现。蒲鲁东只是在黑格尔那里借用了辩证法的术语，实际上却不 懂辩证法，因此仍然是一个形面上</w:t>
      </w:r>
      <w:r>
        <w:rPr>
          <w:color w:val="000000"/>
          <w:spacing w:val="0"/>
          <w:w w:val="100"/>
          <w:position w:val="0"/>
          <w:lang w:val="zh-CN" w:eastAsia="zh-CN" w:bidi="zh-CN"/>
        </w:rPr>
        <w:t>学者。</w:t>
      </w:r>
      <w:r>
        <w:rPr>
          <w:color w:val="000000"/>
          <w:spacing w:val="0"/>
          <w:w w:val="100"/>
          <w:position w:val="0"/>
        </w:rPr>
        <w:t>普列汉诺夫后来也正确地指 出：</w:t>
      </w:r>
      <w:r>
        <w:rPr>
          <w:color w:val="000000"/>
          <w:spacing w:val="0"/>
          <w:w w:val="100"/>
          <w:position w:val="0"/>
          <w:lang w:val="zh-CN" w:eastAsia="zh-CN" w:bidi="zh-CN"/>
        </w:rPr>
        <w:t>“在</w:t>
      </w:r>
      <w:r>
        <w:rPr>
          <w:color w:val="000000"/>
          <w:spacing w:val="0"/>
          <w:w w:val="100"/>
          <w:position w:val="0"/>
        </w:rPr>
        <w:t>这个论争中，马克思对于蒲鲁东的胜利就是善于辩证地思想的 人对于不善于弄清楚辩证法的性质但却企图应用辩证方法去分析资本主 义社会的人的胜利」'②</w:t>
      </w:r>
    </w:p>
    <w:p>
      <w:pPr>
        <w:pStyle w:val="Style5"/>
        <w:keepNext w:val="0"/>
        <w:keepLines w:val="0"/>
        <w:widowControl w:val="0"/>
        <w:shd w:val="clear" w:color="auto" w:fill="auto"/>
        <w:bidi w:val="0"/>
        <w:spacing w:before="0" w:after="540" w:line="445" w:lineRule="exact"/>
        <w:ind w:left="0" w:right="0" w:firstLine="600"/>
        <w:jc w:val="both"/>
      </w:pPr>
      <w:r>
        <w:rPr>
          <w:color w:val="000000"/>
          <w:spacing w:val="0"/>
          <w:w w:val="100"/>
          <w:position w:val="0"/>
        </w:rPr>
        <w:t xml:space="preserve">马克思运用辩证法分析资本主义社会，得岀了与蒲鲁东完全不同的 </w:t>
      </w:r>
      <w:r>
        <w:rPr>
          <w:color w:val="000000"/>
          <w:spacing w:val="0"/>
          <w:w w:val="100"/>
          <w:position w:val="0"/>
          <w:lang w:val="zh-CN" w:eastAsia="zh-CN" w:bidi="zh-CN"/>
        </w:rPr>
        <w:t>结论。</w:t>
      </w:r>
      <w:r>
        <w:rPr>
          <w:color w:val="000000"/>
          <w:spacing w:val="0"/>
          <w:w w:val="100"/>
          <w:position w:val="0"/>
        </w:rPr>
        <w:t>马克思指出，资本主义社会中的贫困和富有是两个彼此对立而又 相互依存的方面，</w:t>
      </w:r>
      <w:r>
        <w:rPr>
          <w:color w:val="000000"/>
          <w:spacing w:val="0"/>
          <w:w w:val="100"/>
          <w:position w:val="0"/>
          <w:lang w:val="zh-CN" w:eastAsia="zh-CN" w:bidi="zh-CN"/>
        </w:rPr>
        <w:t>“在</w:t>
      </w:r>
      <w:r>
        <w:rPr>
          <w:color w:val="000000"/>
          <w:spacing w:val="0"/>
          <w:w w:val="100"/>
          <w:position w:val="0"/>
        </w:rPr>
        <w:t>产生财富的那些关系中也产生贫困”，资产阶级的 财富不断积累，就同时带来无产阶级的日益贫困化0但也恰恰是这个</w:t>
      </w:r>
    </w:p>
    <w:p>
      <w:pPr>
        <w:pStyle w:val="Style5"/>
        <w:keepNext w:val="0"/>
        <w:keepLines w:val="0"/>
        <w:widowControl w:val="0"/>
        <w:shd w:val="clear" w:color="auto" w:fill="auto"/>
        <w:bidi w:val="0"/>
        <w:spacing w:before="0" w:after="0" w:line="300" w:lineRule="exact"/>
        <w:ind w:left="540" w:right="0" w:firstLine="60"/>
        <w:jc w:val="left"/>
      </w:pPr>
      <w:r>
        <w:rPr>
          <w:color w:val="000000"/>
          <w:spacing w:val="0"/>
          <w:w w:val="100"/>
          <w:position w:val="0"/>
        </w:rPr>
        <w:t>1</w:t>
      </w:r>
      <w:r>
        <w:rPr>
          <w:color w:val="000000"/>
          <w:spacing w:val="0"/>
          <w:w w:val="100"/>
          <w:position w:val="0"/>
          <w:sz w:val="20"/>
          <w:szCs w:val="20"/>
        </w:rPr>
        <w:t>《马克思恩格斯选集》第</w:t>
      </w:r>
      <w:r>
        <w:rPr>
          <w:color w:val="000000"/>
          <w:spacing w:val="0"/>
          <w:w w:val="100"/>
          <w:position w:val="0"/>
        </w:rPr>
        <w:t>4</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539</w:t>
      </w:r>
      <w:r>
        <w:rPr>
          <w:color w:val="000000"/>
          <w:spacing w:val="0"/>
          <w:w w:val="100"/>
          <w:position w:val="0"/>
          <w:sz w:val="20"/>
          <w:szCs w:val="20"/>
        </w:rPr>
        <w:t>页。 歹</w:t>
      </w:r>
      <w:r>
        <w:rPr>
          <w:color w:val="000000"/>
          <w:spacing w:val="0"/>
          <w:w w:val="100"/>
          <w:position w:val="0"/>
        </w:rPr>
        <w:t>4</w:t>
      </w:r>
      <w:r>
        <w:rPr>
          <w:color w:val="000000"/>
          <w:spacing w:val="0"/>
          <w:w w:val="100"/>
          <w:position w:val="0"/>
          <w:sz w:val="20"/>
          <w:szCs w:val="20"/>
        </w:rPr>
        <w:t>普列汉诺夫哲学著作选集》第</w:t>
      </w:r>
      <w:r>
        <w:rPr>
          <w:color w:val="000000"/>
          <w:spacing w:val="0"/>
          <w:w w:val="100"/>
          <w:position w:val="0"/>
        </w:rPr>
        <w:t>3</w:t>
      </w:r>
      <w:r>
        <w:rPr>
          <w:color w:val="000000"/>
          <w:spacing w:val="0"/>
          <w:w w:val="100"/>
          <w:position w:val="0"/>
          <w:sz w:val="20"/>
          <w:szCs w:val="20"/>
        </w:rPr>
        <w:t>卷，三联书店</w:t>
      </w:r>
      <w:r>
        <w:rPr>
          <w:color w:val="000000"/>
          <w:spacing w:val="0"/>
          <w:w w:val="100"/>
          <w:position w:val="0"/>
        </w:rPr>
        <w:t>1962</w:t>
      </w:r>
      <w:r>
        <w:rPr>
          <w:color w:val="000000"/>
          <w:spacing w:val="0"/>
          <w:w w:val="100"/>
          <w:position w:val="0"/>
          <w:sz w:val="20"/>
          <w:szCs w:val="20"/>
        </w:rPr>
        <w:t>版，笫</w:t>
      </w:r>
      <w:r>
        <w:rPr>
          <w:color w:val="000000"/>
          <w:spacing w:val="0"/>
          <w:w w:val="100"/>
          <w:position w:val="0"/>
        </w:rPr>
        <w:t>159</w:t>
      </w:r>
      <w:r>
        <w:rPr>
          <w:color w:val="000000"/>
          <w:spacing w:val="0"/>
          <w:w w:val="100"/>
          <w:position w:val="0"/>
          <w:sz w:val="20"/>
          <w:szCs w:val="20"/>
        </w:rPr>
        <w:t>页</w:t>
      </w:r>
      <w:r>
        <w:rPr>
          <w:color w:val="000000"/>
          <w:spacing w:val="0"/>
          <w:w w:val="100"/>
          <w:position w:val="0"/>
          <w:lang w:val="en-US" w:eastAsia="en-US" w:bidi="en-US"/>
        </w:rPr>
        <w:t>c</w:t>
      </w:r>
    </w:p>
    <w:p>
      <w:pPr>
        <w:pStyle w:val="Style5"/>
        <w:keepNext w:val="0"/>
        <w:keepLines w:val="0"/>
        <w:widowControl w:val="0"/>
        <w:shd w:val="clear" w:color="auto" w:fill="auto"/>
        <w:tabs>
          <w:tab w:pos="8490" w:val="left"/>
        </w:tabs>
        <w:bidi w:val="0"/>
        <w:spacing w:before="0" w:after="0" w:line="438" w:lineRule="exact"/>
        <w:ind w:left="0" w:right="0" w:firstLine="0"/>
        <w:jc w:val="both"/>
      </w:pPr>
      <w:r>
        <w:rPr>
          <w:color w:val="000000"/>
          <w:spacing w:val="0"/>
          <w:w w:val="100"/>
          <w:position w:val="0"/>
        </w:rPr>
        <w:t>畴的产生和发展，探讨它们的历史运动。但蒲鲁东和一切资产阶级经济 学家一样，把经济范畴固定化，并要求人们去适应这些范畴，这实际上 就是为资本主义的存在作辩护。</w:t>
      </w:r>
      <w:r>
        <w:rPr>
          <w:color w:val="000000"/>
          <w:spacing w:val="0"/>
          <w:w w:val="100"/>
          <w:position w:val="0"/>
          <w:lang w:val="zh-CN" w:eastAsia="zh-CN" w:bidi="zh-CN"/>
        </w:rPr>
        <w:t>“蒲鲁</w:t>
      </w:r>
      <w:r>
        <w:rPr>
          <w:color w:val="000000"/>
          <w:spacing w:val="0"/>
          <w:w w:val="100"/>
          <w:position w:val="0"/>
        </w:rPr>
        <w:t>东先生不是直接肯定理中呀坎吿 甲对他说来是本便"專學。他间接地说出了这一点，因为他 冬形式表现资长商衣卖家的范畴。……可见，他并没有超出资产阶级的 视野*</w:t>
      </w:r>
      <w:r>
        <w:rPr>
          <w:color w:val="000000"/>
          <w:spacing w:val="0"/>
          <w:w w:val="100"/>
          <w:position w:val="0"/>
          <w:lang w:val="en-US" w:eastAsia="en-US" w:bidi="en-US"/>
        </w:rPr>
        <w:t>'</w:t>
        <w:tab/>
        <w:t>'</w:t>
      </w:r>
    </w:p>
    <w:p>
      <w:pPr>
        <w:pStyle w:val="Style5"/>
        <w:keepNext w:val="0"/>
        <w:keepLines w:val="0"/>
        <w:widowControl w:val="0"/>
        <w:shd w:val="clear" w:color="auto" w:fill="auto"/>
        <w:tabs>
          <w:tab w:pos="6540" w:val="left"/>
        </w:tabs>
        <w:bidi w:val="0"/>
        <w:spacing w:before="0" w:after="0" w:line="442" w:lineRule="exact"/>
        <w:ind w:left="0" w:right="0" w:firstLine="600"/>
        <w:jc w:val="both"/>
      </w:pPr>
      <w:r>
        <w:rPr>
          <w:color w:val="000000"/>
          <w:spacing w:val="0"/>
          <w:w w:val="100"/>
          <w:position w:val="0"/>
        </w:rPr>
        <w:t>蒲鲁东在为他的</w:t>
      </w:r>
      <w:r>
        <w:rPr>
          <w:color w:val="000000"/>
          <w:spacing w:val="0"/>
          <w:w w:val="100"/>
          <w:position w:val="0"/>
          <w:lang w:val="zh-CN" w:eastAsia="zh-CN" w:bidi="zh-CN"/>
        </w:rPr>
        <w:t>“和平</w:t>
      </w:r>
      <w:r>
        <w:rPr>
          <w:color w:val="000000"/>
          <w:spacing w:val="0"/>
          <w:w w:val="100"/>
          <w:position w:val="0"/>
        </w:rPr>
        <w:t>药方”作哲学论证时，更加明显地暴露了他 对辩证法的一窍不通</w:t>
      </w:r>
      <w:r>
        <w:rPr>
          <w:color w:val="000000"/>
          <w:spacing w:val="0"/>
          <w:w w:val="100"/>
          <w:position w:val="0"/>
          <w:lang w:val="en-US" w:eastAsia="en-US" w:bidi="en-US"/>
        </w:rPr>
        <w:t>c</w:t>
      </w:r>
      <w:r>
        <w:rPr>
          <w:color w:val="000000"/>
          <w:spacing w:val="0"/>
          <w:w w:val="100"/>
          <w:position w:val="0"/>
        </w:rPr>
        <w:t>在蒲鲁东看来，辩证法就是要承认任何经济关系 都有好的方面和坏的方面，这两个方面综合起来就构成了一对矛盾。解 决矛盾的方法就在于保存好的方面，消除坏的方面，因此他断言资本主 义社会也有好的方面和坏的方面，只要消除其坏的方面和保存其好的方 面，就可以在不触动资本主义生产方式的前提下，确立永恒的正义和真 正的平等。</w:t>
        <w:tab/>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41" w:lineRule="exact"/>
        <w:ind w:left="0" w:right="0" w:firstLine="600"/>
        <w:jc w:val="both"/>
      </w:pPr>
      <w:r>
        <w:rPr>
          <w:color w:val="000000"/>
          <w:spacing w:val="0"/>
          <w:w w:val="100"/>
          <w:position w:val="0"/>
        </w:rPr>
        <w:t>针对蒲鲁东对辩证法的曲解，马克思阐明了辩证法的本质，指出辩 证法决不是机械地把事物划分为好、坏两个方面，事物的发展也决不简 单地只是消除坏的方面和保存好的方面。“辩证运动的实质”在于</w:t>
      </w:r>
      <w:r>
        <w:rPr>
          <w:color w:val="000000"/>
          <w:spacing w:val="0"/>
          <w:w w:val="100"/>
          <w:position w:val="0"/>
          <w:lang w:val="zh-CN" w:eastAsia="zh-CN" w:bidi="zh-CN"/>
        </w:rPr>
        <w:t xml:space="preserve">“两 </w:t>
      </w:r>
      <w:r>
        <w:rPr>
          <w:color w:val="000000"/>
          <w:spacing w:val="0"/>
          <w:w w:val="100"/>
          <w:position w:val="0"/>
        </w:rPr>
        <w:t>个矛盾方面的共存、斗争以及融合成一个新</w:t>
      </w:r>
      <w:r>
        <w:rPr>
          <w:color w:val="000000"/>
          <w:spacing w:val="0"/>
          <w:w w:val="100"/>
          <w:position w:val="0"/>
          <w:lang w:val="zh-CN" w:eastAsia="zh-CN" w:bidi="zh-CN"/>
        </w:rPr>
        <w:t>范畴气</w:t>
      </w:r>
      <w:r>
        <w:rPr>
          <w:color w:val="000000"/>
          <w:spacing w:val="0"/>
          <w:w w:val="100"/>
          <w:position w:val="0"/>
        </w:rPr>
        <w:t>在辩证法看来，矛 盾着的双方是既统一又斗争的：不承认矛盾双方的统一性（即相互依 赖）.就会</w:t>
      </w:r>
      <w:r>
        <w:rPr>
          <w:color w:val="000000"/>
          <w:spacing w:val="0"/>
          <w:w w:val="100"/>
          <w:position w:val="0"/>
          <w:lang w:val="zh-CN" w:eastAsia="zh-CN" w:bidi="zh-CN"/>
        </w:rPr>
        <w:t>“立即</w:t>
      </w:r>
      <w:r>
        <w:rPr>
          <w:color w:val="000000"/>
          <w:spacing w:val="0"/>
          <w:w w:val="100"/>
          <w:position w:val="0"/>
        </w:rPr>
        <w:t>使辩证运动终</w:t>
      </w:r>
      <w:r>
        <w:rPr>
          <w:color w:val="000000"/>
          <w:spacing w:val="0"/>
          <w:w w:val="100"/>
          <w:position w:val="0"/>
          <w:lang w:val="zh-CN" w:eastAsia="zh-CN" w:bidi="zh-CN"/>
        </w:rPr>
        <w:t>结”，</w:t>
      </w:r>
      <w:r>
        <w:rPr>
          <w:color w:val="000000"/>
          <w:spacing w:val="0"/>
          <w:w w:val="100"/>
          <w:position w:val="0"/>
        </w:rPr>
        <w:t>不承认矛盾双方的斗争性，事物也 就不能发展。蒲鲁东的错误在于，他只允许资本主义社会发生量的变化 （即所谓消除坏的方面），而不主张根本推翻资本主义社会，即不承认社 会发展中的质变，不承认斗争的结果是</w:t>
      </w:r>
      <w:r>
        <w:rPr>
          <w:color w:val="000000"/>
          <w:spacing w:val="0"/>
          <w:w w:val="100"/>
          <w:position w:val="0"/>
          <w:lang w:val="zh-CN" w:eastAsia="zh-CN" w:bidi="zh-CN"/>
        </w:rPr>
        <w:t>“融合</w:t>
      </w:r>
      <w:r>
        <w:rPr>
          <w:color w:val="000000"/>
          <w:spacing w:val="0"/>
          <w:w w:val="100"/>
          <w:position w:val="0"/>
        </w:rPr>
        <w:t>成一个新范畴</w:t>
      </w:r>
      <w:r>
        <w:rPr>
          <w:color w:val="000000"/>
          <w:spacing w:val="0"/>
          <w:w w:val="100"/>
          <w:position w:val="0"/>
          <w:lang w:val="zh-CN" w:eastAsia="zh-CN" w:bidi="zh-CN"/>
        </w:rPr>
        <w:t>”，即</w:t>
      </w:r>
      <w:r>
        <w:rPr>
          <w:color w:val="000000"/>
          <w:spacing w:val="0"/>
          <w:w w:val="100"/>
          <w:position w:val="0"/>
        </w:rPr>
        <w:t>新事 物的岀现。蒲鲁东只是在黑格尔那里借用了辩证法的术语，实际上却不 懂辩证法，因此仍然是一个形面上</w:t>
      </w:r>
      <w:r>
        <w:rPr>
          <w:color w:val="000000"/>
          <w:spacing w:val="0"/>
          <w:w w:val="100"/>
          <w:position w:val="0"/>
          <w:lang w:val="zh-CN" w:eastAsia="zh-CN" w:bidi="zh-CN"/>
        </w:rPr>
        <w:t>学者。</w:t>
      </w:r>
      <w:r>
        <w:rPr>
          <w:color w:val="000000"/>
          <w:spacing w:val="0"/>
          <w:w w:val="100"/>
          <w:position w:val="0"/>
        </w:rPr>
        <w:t>普列汉诺夫后来也正确地指 出：</w:t>
      </w:r>
      <w:r>
        <w:rPr>
          <w:color w:val="000000"/>
          <w:spacing w:val="0"/>
          <w:w w:val="100"/>
          <w:position w:val="0"/>
          <w:lang w:val="zh-CN" w:eastAsia="zh-CN" w:bidi="zh-CN"/>
        </w:rPr>
        <w:t>“在</w:t>
      </w:r>
      <w:r>
        <w:rPr>
          <w:color w:val="000000"/>
          <w:spacing w:val="0"/>
          <w:w w:val="100"/>
          <w:position w:val="0"/>
        </w:rPr>
        <w:t>这个论争中，马克思对于蒲鲁东的胜利就是善于辩证地思想的 人对于不善于弄清楚辩证法的性质但却企图应用辩证方法去分析资本主 义社会的人的胜利」'②</w:t>
      </w:r>
    </w:p>
    <w:p>
      <w:pPr>
        <w:pStyle w:val="Style5"/>
        <w:keepNext w:val="0"/>
        <w:keepLines w:val="0"/>
        <w:widowControl w:val="0"/>
        <w:shd w:val="clear" w:color="auto" w:fill="auto"/>
        <w:bidi w:val="0"/>
        <w:spacing w:before="0" w:after="540" w:line="445" w:lineRule="exact"/>
        <w:ind w:left="0" w:right="0" w:firstLine="600"/>
        <w:jc w:val="both"/>
      </w:pPr>
      <w:r>
        <w:rPr>
          <w:color w:val="000000"/>
          <w:spacing w:val="0"/>
          <w:w w:val="100"/>
          <w:position w:val="0"/>
        </w:rPr>
        <w:t xml:space="preserve">马克思运用辩证法分析资本主义社会，得岀了与蒲鲁东完全不同的 </w:t>
      </w:r>
      <w:r>
        <w:rPr>
          <w:color w:val="000000"/>
          <w:spacing w:val="0"/>
          <w:w w:val="100"/>
          <w:position w:val="0"/>
          <w:lang w:val="zh-CN" w:eastAsia="zh-CN" w:bidi="zh-CN"/>
        </w:rPr>
        <w:t>结论。</w:t>
      </w:r>
      <w:r>
        <w:rPr>
          <w:color w:val="000000"/>
          <w:spacing w:val="0"/>
          <w:w w:val="100"/>
          <w:position w:val="0"/>
        </w:rPr>
        <w:t>马克思指出，资本主义社会中的贫困和富有是两个彼此对立而又 相互依存的方面，</w:t>
      </w:r>
      <w:r>
        <w:rPr>
          <w:color w:val="000000"/>
          <w:spacing w:val="0"/>
          <w:w w:val="100"/>
          <w:position w:val="0"/>
          <w:lang w:val="zh-CN" w:eastAsia="zh-CN" w:bidi="zh-CN"/>
        </w:rPr>
        <w:t>“在</w:t>
      </w:r>
      <w:r>
        <w:rPr>
          <w:color w:val="000000"/>
          <w:spacing w:val="0"/>
          <w:w w:val="100"/>
          <w:position w:val="0"/>
        </w:rPr>
        <w:t>产生财富的那些关系中也产生贫困”，资产阶级的 财富不断积累，就同时带来无产阶级的日益贫困化0但也恰恰是这个</w:t>
      </w:r>
    </w:p>
    <w:p>
      <w:pPr>
        <w:pStyle w:val="Style5"/>
        <w:keepNext w:val="0"/>
        <w:keepLines w:val="0"/>
        <w:widowControl w:val="0"/>
        <w:shd w:val="clear" w:color="auto" w:fill="auto"/>
        <w:bidi w:val="0"/>
        <w:spacing w:before="0" w:after="0" w:line="300" w:lineRule="exact"/>
        <w:ind w:left="540" w:right="0" w:firstLine="60"/>
        <w:jc w:val="left"/>
        <w:sectPr>
          <w:headerReference w:type="default" r:id="rId363"/>
          <w:footerReference w:type="default" r:id="rId364"/>
          <w:headerReference w:type="even" r:id="rId365"/>
          <w:footerReference w:type="even" r:id="rId366"/>
          <w:footnotePr>
            <w:pos w:val="pageBottom"/>
            <w:numFmt w:val="decimal"/>
            <w:numRestart w:val="continuous"/>
          </w:footnotePr>
          <w:pgSz w:w="13985" w:h="18163"/>
          <w:pgMar w:top="1398" w:right="2085" w:bottom="1405" w:left="2720" w:header="0" w:footer="977" w:gutter="0"/>
          <w:pgNumType w:start="133"/>
          <w:cols w:space="720"/>
          <w:noEndnote/>
          <w:rtlGutter w:val="0"/>
          <w:docGrid w:linePitch="360"/>
        </w:sectPr>
      </w:pPr>
      <w:r>
        <w:rPr>
          <w:color w:val="000000"/>
          <w:spacing w:val="0"/>
          <w:w w:val="100"/>
          <w:position w:val="0"/>
        </w:rPr>
        <w:t>1</w:t>
      </w:r>
      <w:r>
        <w:rPr>
          <w:color w:val="000000"/>
          <w:spacing w:val="0"/>
          <w:w w:val="100"/>
          <w:position w:val="0"/>
          <w:sz w:val="20"/>
          <w:szCs w:val="20"/>
        </w:rPr>
        <w:t>《马克思恩格斯选集》第</w:t>
      </w:r>
      <w:r>
        <w:rPr>
          <w:color w:val="000000"/>
          <w:spacing w:val="0"/>
          <w:w w:val="100"/>
          <w:position w:val="0"/>
        </w:rPr>
        <w:t>4</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539</w:t>
      </w:r>
      <w:r>
        <w:rPr>
          <w:color w:val="000000"/>
          <w:spacing w:val="0"/>
          <w:w w:val="100"/>
          <w:position w:val="0"/>
          <w:sz w:val="20"/>
          <w:szCs w:val="20"/>
        </w:rPr>
        <w:t>页。 歹</w:t>
      </w:r>
      <w:r>
        <w:rPr>
          <w:color w:val="000000"/>
          <w:spacing w:val="0"/>
          <w:w w:val="100"/>
          <w:position w:val="0"/>
        </w:rPr>
        <w:t>4</w:t>
      </w:r>
      <w:r>
        <w:rPr>
          <w:color w:val="000000"/>
          <w:spacing w:val="0"/>
          <w:w w:val="100"/>
          <w:position w:val="0"/>
          <w:sz w:val="20"/>
          <w:szCs w:val="20"/>
        </w:rPr>
        <w:t>普列汉诺夫哲学著作选集》第</w:t>
      </w:r>
      <w:r>
        <w:rPr>
          <w:color w:val="000000"/>
          <w:spacing w:val="0"/>
          <w:w w:val="100"/>
          <w:position w:val="0"/>
        </w:rPr>
        <w:t>3</w:t>
      </w:r>
      <w:r>
        <w:rPr>
          <w:color w:val="000000"/>
          <w:spacing w:val="0"/>
          <w:w w:val="100"/>
          <w:position w:val="0"/>
          <w:sz w:val="20"/>
          <w:szCs w:val="20"/>
        </w:rPr>
        <w:t>卷，三联书店</w:t>
      </w:r>
      <w:r>
        <w:rPr>
          <w:color w:val="000000"/>
          <w:spacing w:val="0"/>
          <w:w w:val="100"/>
          <w:position w:val="0"/>
        </w:rPr>
        <w:t>1962</w:t>
      </w:r>
      <w:r>
        <w:rPr>
          <w:color w:val="000000"/>
          <w:spacing w:val="0"/>
          <w:w w:val="100"/>
          <w:position w:val="0"/>
          <w:sz w:val="20"/>
          <w:szCs w:val="20"/>
        </w:rPr>
        <w:t>版，笫</w:t>
      </w:r>
      <w:r>
        <w:rPr>
          <w:color w:val="000000"/>
          <w:spacing w:val="0"/>
          <w:w w:val="100"/>
          <w:position w:val="0"/>
        </w:rPr>
        <w:t>159</w:t>
      </w:r>
      <w:r>
        <w:rPr>
          <w:color w:val="000000"/>
          <w:spacing w:val="0"/>
          <w:w w:val="100"/>
          <w:position w:val="0"/>
          <w:sz w:val="20"/>
          <w:szCs w:val="20"/>
        </w:rPr>
        <w:t>页</w:t>
      </w:r>
      <w:r>
        <w:rPr>
          <w:color w:val="000000"/>
          <w:spacing w:val="0"/>
          <w:w w:val="100"/>
          <w:position w:val="0"/>
          <w:lang w:val="en-US" w:eastAsia="en-US" w:bidi="en-US"/>
        </w:rPr>
        <w:t>c</w:t>
      </w:r>
    </w:p>
    <w:p>
      <w:pPr>
        <w:pStyle w:val="Style22"/>
        <w:keepNext/>
        <w:keepLines/>
        <w:widowControl w:val="0"/>
        <w:shd w:val="clear" w:color="auto" w:fill="auto"/>
        <w:bidi w:val="0"/>
        <w:spacing w:before="0" w:after="600" w:line="240" w:lineRule="auto"/>
        <w:ind w:left="0" w:right="0" w:firstLine="0"/>
        <w:jc w:val="center"/>
      </w:pPr>
      <w:bookmarkStart w:id="222" w:name="bookmark222"/>
      <w:bookmarkStart w:id="223" w:name="bookmark223"/>
      <w:bookmarkStart w:id="224" w:name="bookmark224"/>
      <w:r>
        <w:rPr>
          <w:color w:val="000000"/>
          <w:spacing w:val="0"/>
          <w:w w:val="100"/>
          <w:position w:val="0"/>
        </w:rPr>
        <w:t>第二节《共产党宣言》的发表</w:t>
      </w:r>
      <w:bookmarkEnd w:id="222"/>
      <w:bookmarkEnd w:id="223"/>
      <w:bookmarkEnd w:id="224"/>
    </w:p>
    <w:p>
      <w:pPr>
        <w:pStyle w:val="Style5"/>
        <w:keepNext w:val="0"/>
        <w:keepLines w:val="0"/>
        <w:widowControl w:val="0"/>
        <w:shd w:val="clear" w:color="auto" w:fill="auto"/>
        <w:bidi w:val="0"/>
        <w:spacing w:before="0" w:after="200" w:line="437" w:lineRule="exact"/>
        <w:ind w:left="0" w:right="0" w:firstLine="0"/>
        <w:jc w:val="center"/>
      </w:pPr>
      <w:r>
        <w:rPr>
          <w:color w:val="000000"/>
          <w:spacing w:val="0"/>
          <w:w w:val="100"/>
          <w:position w:val="0"/>
        </w:rPr>
        <w:t>一、无产阶级政覚第一个伟大纲领的诞生</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rPr>
        <w:t>马克思恩格斯通过对魏特林主义、</w:t>
      </w:r>
      <w:r>
        <w:rPr>
          <w:color w:val="000000"/>
          <w:spacing w:val="0"/>
          <w:w w:val="100"/>
          <w:position w:val="0"/>
          <w:lang w:val="zh-CN" w:eastAsia="zh-CN" w:bidi="zh-CN"/>
        </w:rPr>
        <w:t>“真</w:t>
      </w:r>
      <w:r>
        <w:rPr>
          <w:color w:val="000000"/>
          <w:spacing w:val="0"/>
          <w:w w:val="100"/>
          <w:position w:val="0"/>
        </w:rPr>
        <w:t>正的社会主义”、蒲鲁东主义 的批判，一方面使自己的思想日趋成熟，另一方面也使</w:t>
      </w:r>
      <w:r>
        <w:rPr>
          <w:color w:val="000000"/>
          <w:spacing w:val="0"/>
          <w:w w:val="100"/>
          <w:position w:val="0"/>
          <w:lang w:val="zh-CN" w:eastAsia="zh-CN" w:bidi="zh-CN"/>
        </w:rPr>
        <w:t>“正</w:t>
      </w:r>
      <w:r>
        <w:rPr>
          <w:color w:val="000000"/>
          <w:spacing w:val="0"/>
          <w:w w:val="100"/>
          <w:position w:val="0"/>
        </w:rPr>
        <w:t>义者同盟” 的绝大多数盟员改变了原来的观点，表示赞同马克思和恩格斯的观点。 ,'他们越来越明白，过去的共产主义观点，无论是法国原始平均主义的 共产主义还是魏特林共产主义，都是不够的。”因而愈来愈相信马克思 和恩格斯的新理论是正确的</w:t>
      </w:r>
      <w:r>
        <w:rPr>
          <w:color w:val="000000"/>
          <w:spacing w:val="0"/>
          <w:w w:val="100"/>
          <w:position w:val="0"/>
          <w:lang w:val="en-US" w:eastAsia="en-US" w:bidi="en-US"/>
        </w:rPr>
        <w:t>e</w:t>
      </w:r>
    </w:p>
    <w:p>
      <w:pPr>
        <w:pStyle w:val="Style5"/>
        <w:keepNext w:val="0"/>
        <w:keepLines w:val="0"/>
        <w:widowControl w:val="0"/>
        <w:shd w:val="clear" w:color="auto" w:fill="auto"/>
        <w:bidi w:val="0"/>
        <w:spacing w:before="0" w:after="0" w:line="441" w:lineRule="exact"/>
        <w:ind w:left="0" w:right="0" w:firstLine="600"/>
        <w:jc w:val="both"/>
      </w:pPr>
      <w:r>
        <w:rPr>
          <w:color w:val="000000"/>
          <w:spacing w:val="0"/>
          <w:w w:val="100"/>
          <w:position w:val="0"/>
          <w:lang w:val="zh-CN" w:eastAsia="zh-CN" w:bidi="zh-CN"/>
        </w:rPr>
        <w:t>“正</w:t>
      </w:r>
      <w:r>
        <w:rPr>
          <w:color w:val="000000"/>
          <w:spacing w:val="0"/>
          <w:w w:val="100"/>
          <w:position w:val="0"/>
        </w:rPr>
        <w:t>义者同盟”的前身是 ''流亡者同盟”。这是一个在1834年由流 亡在巴黎的德国手工业工人为主建立起来的密谋组织。它的宗旨是实现 社会的平等和自由，实现德国的统一和繁荣。1837年</w:t>
      </w:r>
      <w:r>
        <w:rPr>
          <w:color w:val="000000"/>
          <w:spacing w:val="0"/>
          <w:w w:val="100"/>
          <w:position w:val="0"/>
          <w:lang w:val="zh-CN" w:eastAsia="zh-CN" w:bidi="zh-CN"/>
        </w:rPr>
        <w:t>，“流</w:t>
      </w:r>
      <w:r>
        <w:rPr>
          <w:color w:val="000000"/>
          <w:spacing w:val="0"/>
          <w:w w:val="100"/>
          <w:position w:val="0"/>
        </w:rPr>
        <w:t>亡者同盟” 中的激进分子（大部分是无产阶级）组成</w:t>
      </w:r>
      <w:r>
        <w:rPr>
          <w:color w:val="000000"/>
          <w:spacing w:val="0"/>
          <w:w w:val="100"/>
          <w:position w:val="0"/>
          <w:lang w:val="zh-CN" w:eastAsia="zh-CN" w:bidi="zh-CN"/>
        </w:rPr>
        <w:t>“正</w:t>
      </w:r>
      <w:r>
        <w:rPr>
          <w:color w:val="000000"/>
          <w:spacing w:val="0"/>
          <w:w w:val="100"/>
          <w:position w:val="0"/>
        </w:rPr>
        <w:t>义者同盟”，作为法国工 人运动的德国分支。同盟的最高目标是</w:t>
      </w:r>
      <w:r>
        <w:rPr>
          <w:color w:val="000000"/>
          <w:spacing w:val="0"/>
          <w:w w:val="100"/>
          <w:position w:val="0"/>
          <w:lang w:val="zh-CN" w:eastAsia="zh-CN" w:bidi="zh-CN"/>
        </w:rPr>
        <w:t>“财</w:t>
      </w:r>
      <w:r>
        <w:rPr>
          <w:color w:val="000000"/>
          <w:spacing w:val="0"/>
          <w:w w:val="100"/>
          <w:position w:val="0"/>
        </w:rPr>
        <w:t>产共同制”，同盟的理论纲 领是魏特林的空想共产主义。</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1839年5月，</w:t>
      </w:r>
      <w:r>
        <w:rPr>
          <w:color w:val="000000"/>
          <w:spacing w:val="0"/>
          <w:w w:val="100"/>
          <w:position w:val="0"/>
          <w:lang w:val="zh-CN" w:eastAsia="zh-CN" w:bidi="zh-CN"/>
        </w:rPr>
        <w:t>“正</w:t>
      </w:r>
      <w:r>
        <w:rPr>
          <w:color w:val="000000"/>
          <w:spacing w:val="0"/>
          <w:w w:val="100"/>
          <w:position w:val="0"/>
        </w:rPr>
        <w:t>义者同盟”参加了由</w:t>
      </w:r>
      <w:r>
        <w:rPr>
          <w:color w:val="000000"/>
          <w:spacing w:val="0"/>
          <w:w w:val="100"/>
          <w:position w:val="0"/>
          <w:lang w:val="zh-CN" w:eastAsia="zh-CN" w:bidi="zh-CN"/>
        </w:rPr>
        <w:t>“四</w:t>
      </w:r>
      <w:r>
        <w:rPr>
          <w:color w:val="000000"/>
          <w:spacing w:val="0"/>
          <w:w w:val="100"/>
          <w:position w:val="0"/>
        </w:rPr>
        <w:t>季社”发动的巴黎起 义，失败后同盟实际处于瘫痪状态。经过一段时期的消沉，同盟领导人 沙佩尔又在伦敦把同盟恢复起来，接着在巴黎、瑞士、德国都建立了支 部。这时同盟已经成了国际性的工人组织。1843年同盟者曾邀请恩格 斯加人该组织，由于他不同意同盟当时的指导思想和密谋性质而拒绝 了</w:t>
      </w:r>
      <w:r>
        <w:rPr>
          <w:color w:val="000000"/>
          <w:spacing w:val="0"/>
          <w:w w:val="100"/>
          <w:position w:val="0"/>
          <w:lang w:val="en-US" w:eastAsia="en-US" w:bidi="en-US"/>
        </w:rPr>
        <w:t>c</w:t>
      </w:r>
      <w:r>
        <w:rPr>
          <w:color w:val="000000"/>
          <w:spacing w:val="0"/>
          <w:w w:val="100"/>
          <w:position w:val="0"/>
        </w:rPr>
        <w:t>他和马克思后来仍一直关注着同盟的发展并积极影响同盟盟员的观 点，特别是通过对魏特林、克利盖、格律恩、蒲鲁东等人的批判，极大 地提高了同盟成员的思想水平，使他们认识到原有理论的错误，转而相 信马克思和恩格斯的理论是正确的。</w:t>
      </w:r>
    </w:p>
    <w:p>
      <w:pPr>
        <w:pStyle w:val="Style5"/>
        <w:keepNext w:val="0"/>
        <w:keepLines w:val="0"/>
        <w:widowControl w:val="0"/>
        <w:shd w:val="clear" w:color="auto" w:fill="auto"/>
        <w:bidi w:val="0"/>
        <w:spacing w:before="0" w:after="400" w:line="437" w:lineRule="exact"/>
        <w:ind w:left="0" w:right="0" w:firstLine="600"/>
        <w:jc w:val="both"/>
      </w:pPr>
      <w:r>
        <w:rPr>
          <w:color w:val="000000"/>
          <w:spacing w:val="0"/>
          <w:w w:val="100"/>
          <w:position w:val="0"/>
        </w:rPr>
        <w:t>1847年1月20日，</w:t>
      </w:r>
      <w:r>
        <w:rPr>
          <w:color w:val="000000"/>
          <w:spacing w:val="0"/>
          <w:w w:val="100"/>
          <w:position w:val="0"/>
          <w:lang w:val="zh-CN" w:eastAsia="zh-CN" w:bidi="zh-CN"/>
        </w:rPr>
        <w:t>“正</w:t>
      </w:r>
      <w:r>
        <w:rPr>
          <w:color w:val="000000"/>
          <w:spacing w:val="0"/>
          <w:w w:val="100"/>
          <w:position w:val="0"/>
        </w:rPr>
        <w:t>义者同盟”伦敦支部派莫尔为代表前往布 鲁塞尔和巴黎.拜会马克思和恩格斯，再三邀请他们加人同盟，表示他 们可以在同盟代表大会上阐述自己的科学共产主义理论，并作为同盟的 纲领发表。同时，他们还请马克思和恩格斯帮助同盟进行</w:t>
      </w:r>
      <w:r>
        <w:rPr>
          <w:color w:val="000000"/>
          <w:spacing w:val="0"/>
          <w:w w:val="100"/>
          <w:position w:val="0"/>
          <w:lang w:val="zh-CN" w:eastAsia="zh-CN" w:bidi="zh-CN"/>
        </w:rPr>
        <w:t>改组。</w:t>
      </w:r>
      <w:r>
        <w:rPr>
          <w:color w:val="000000"/>
          <w:spacing w:val="0"/>
          <w:w w:val="100"/>
          <w:position w:val="0"/>
        </w:rPr>
        <w:t>马克思 和恩格斯鉴于同盟的诚意，就同意加入同盟</w:t>
      </w:r>
      <w:r>
        <w:rPr>
          <w:color w:val="000000"/>
          <w:spacing w:val="0"/>
          <w:w w:val="100"/>
          <w:position w:val="0"/>
          <w:lang w:val="en-US" w:eastAsia="en-US" w:bidi="en-US"/>
        </w:rPr>
        <w:t>c</w:t>
      </w:r>
      <w:r>
        <w:rPr>
          <w:color w:val="000000"/>
          <w:spacing w:val="0"/>
          <w:w w:val="100"/>
          <w:position w:val="0"/>
        </w:rPr>
        <w:t>这标志着他们在组织上和 工人运动结合起来了。作为工人阶级最早的政治组织的</w:t>
      </w:r>
      <w:r>
        <w:rPr>
          <w:color w:val="000000"/>
          <w:spacing w:val="0"/>
          <w:w w:val="100"/>
          <w:position w:val="0"/>
          <w:lang w:val="zh-CN" w:eastAsia="zh-CN" w:bidi="zh-CN"/>
        </w:rPr>
        <w:t>“正</w:t>
      </w:r>
      <w:r>
        <w:rPr>
          <w:color w:val="000000"/>
          <w:spacing w:val="0"/>
          <w:w w:val="100"/>
          <w:position w:val="0"/>
        </w:rPr>
        <w:t>义者同盟”， 经过多年的摸索找到了马克思主义，而马克思主义也经过先进工人组织 的媒介，开始和无产阶级解放斗争的事业结合起来。</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1847年6月，</w:t>
      </w:r>
      <w:r>
        <w:rPr>
          <w:color w:val="000000"/>
          <w:spacing w:val="0"/>
          <w:w w:val="100"/>
          <w:position w:val="0"/>
          <w:lang w:val="zh-CN" w:eastAsia="zh-CN" w:bidi="zh-CN"/>
        </w:rPr>
        <w:t>“正义</w:t>
      </w:r>
      <w:r>
        <w:rPr>
          <w:color w:val="000000"/>
          <w:spacing w:val="0"/>
          <w:w w:val="100"/>
          <w:position w:val="0"/>
        </w:rPr>
        <w:t>者同盟</w:t>
      </w:r>
      <w:r>
        <w:rPr>
          <w:color w:val="000000"/>
          <w:spacing w:val="0"/>
          <w:w w:val="100"/>
          <w:position w:val="0"/>
          <w:lang w:val="zh-CN" w:eastAsia="zh-CN" w:bidi="zh-CN"/>
        </w:rPr>
        <w:t>”在</w:t>
      </w:r>
      <w:r>
        <w:rPr>
          <w:color w:val="000000"/>
          <w:spacing w:val="0"/>
          <w:w w:val="100"/>
          <w:position w:val="0"/>
        </w:rPr>
        <w:t>伦敦召开第一次代表</w:t>
      </w:r>
      <w:r>
        <w:rPr>
          <w:color w:val="000000"/>
          <w:spacing w:val="0"/>
          <w:w w:val="100"/>
          <w:position w:val="0"/>
          <w:lang w:val="zh-CN" w:eastAsia="zh-CN" w:bidi="zh-CN"/>
        </w:rPr>
        <w:t>大会,</w:t>
      </w:r>
      <w:r>
        <w:rPr>
          <w:color w:val="000000"/>
          <w:spacing w:val="0"/>
          <w:w w:val="100"/>
          <w:position w:val="0"/>
        </w:rPr>
        <w:t>大会根 据科学共产主义的思想原则对同盟进行了改组，同盟的名称改为</w:t>
      </w:r>
      <w:r>
        <w:rPr>
          <w:color w:val="000000"/>
          <w:spacing w:val="0"/>
          <w:w w:val="100"/>
          <w:position w:val="0"/>
          <w:lang w:val="zh-CN" w:eastAsia="zh-CN" w:bidi="zh-CN"/>
        </w:rPr>
        <w:t xml:space="preserve">“共产 </w:t>
      </w:r>
      <w:r>
        <w:rPr>
          <w:color w:val="000000"/>
          <w:spacing w:val="0"/>
          <w:w w:val="100"/>
          <w:position w:val="0"/>
        </w:rPr>
        <w:t>主义者同盟”，同盟的曰号由过去的</w:t>
      </w:r>
      <w:r>
        <w:rPr>
          <w:color w:val="000000"/>
          <w:spacing w:val="0"/>
          <w:w w:val="100"/>
          <w:position w:val="0"/>
          <w:lang w:val="zh-CN" w:eastAsia="zh-CN" w:bidi="zh-CN"/>
        </w:rPr>
        <w:t>“人</w:t>
      </w:r>
      <w:r>
        <w:rPr>
          <w:color w:val="000000"/>
          <w:spacing w:val="0"/>
          <w:w w:val="100"/>
          <w:position w:val="0"/>
        </w:rPr>
        <w:t>人皆兄弟”改为</w:t>
      </w:r>
      <w:r>
        <w:rPr>
          <w:color w:val="000000"/>
          <w:spacing w:val="0"/>
          <w:w w:val="100"/>
          <w:position w:val="0"/>
          <w:lang w:val="zh-CN" w:eastAsia="zh-CN" w:bidi="zh-CN"/>
        </w:rPr>
        <w:t>“全世</w:t>
      </w:r>
      <w:r>
        <w:rPr>
          <w:color w:val="000000"/>
          <w:spacing w:val="0"/>
          <w:w w:val="100"/>
          <w:position w:val="0"/>
        </w:rPr>
        <w:t>界无产 者联合起来二由恩格斯起草的同盟章程草案（这一章程在第二次代表 大会上通过）明确规定：</w:t>
      </w:r>
      <w:r>
        <w:rPr>
          <w:color w:val="000000"/>
          <w:spacing w:val="0"/>
          <w:w w:val="100"/>
          <w:position w:val="0"/>
          <w:lang w:val="zh-CN" w:eastAsia="zh-CN" w:bidi="zh-CN"/>
        </w:rPr>
        <w:t>“同</w:t>
      </w:r>
      <w:r>
        <w:rPr>
          <w:color w:val="000000"/>
          <w:spacing w:val="0"/>
          <w:w w:val="100"/>
          <w:position w:val="0"/>
        </w:rPr>
        <w:t>盟的目的是，推翻资产阶级，建立无产阶 级统治，消灭旧的以阶级对立为基础的资产阶级社会和建立没有阶级、 没有私有制的新社会。”①同盟名称和口号的改变以及同盟章程的制定， 说明同盟的性质已经不是一般的工人组织，而是一个无产阶级政覚了</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恩格斯接受大会委托起草了同盟纲领《共产主义信条草案》°它以 唯物史观为指导，分析了资本主义社会的阶级状况，阐明了无产阶级的 特点、历史使命和斗争策略.但是考虑到当时盟员的思想水平和接受能 力，《草案》无论从内容上还是形式上，都没有达到应有的理论高度， 有些提法还是妥协性的。对此恩格斯本人也不甚满意°所以第一次代表 大会没有以决议的形式通过这个文件，只是把它作为草稿，提交各支部 讨论</w:t>
      </w:r>
      <w:r>
        <w:rPr>
          <w:color w:val="000000"/>
          <w:spacing w:val="0"/>
          <w:w w:val="100"/>
          <w:position w:val="0"/>
          <w:lang w:val="en-US" w:eastAsia="en-US" w:bidi="en-US"/>
        </w:rPr>
        <w:t>G</w:t>
      </w:r>
    </w:p>
    <w:p>
      <w:pPr>
        <w:pStyle w:val="Style5"/>
        <w:keepNext w:val="0"/>
        <w:keepLines w:val="0"/>
        <w:widowControl w:val="0"/>
        <w:shd w:val="clear" w:color="auto" w:fill="auto"/>
        <w:bidi w:val="0"/>
        <w:spacing w:before="0" w:after="0" w:line="439" w:lineRule="exact"/>
        <w:ind w:left="0" w:right="0" w:firstLine="600"/>
        <w:jc w:val="both"/>
      </w:pPr>
      <w:r>
        <w:rPr>
          <w:color w:val="000000"/>
          <w:spacing w:val="0"/>
          <w:w w:val="100"/>
          <w:position w:val="0"/>
        </w:rPr>
        <w:t>在讨论《草案》的过程中，</w:t>
      </w:r>
      <w:r>
        <w:rPr>
          <w:color w:val="000000"/>
          <w:spacing w:val="0"/>
          <w:w w:val="100"/>
          <w:position w:val="0"/>
          <w:lang w:val="zh-CN" w:eastAsia="zh-CN" w:bidi="zh-CN"/>
        </w:rPr>
        <w:t>“真</w:t>
      </w:r>
      <w:r>
        <w:rPr>
          <w:color w:val="000000"/>
          <w:spacing w:val="0"/>
          <w:w w:val="100"/>
          <w:position w:val="0"/>
        </w:rPr>
        <w:t>正的社会主义者”赫斯在巴黎的同 盟的支部中大肆活动、他起草</w:t>
      </w:r>
      <w:r>
        <w:rPr>
          <w:color w:val="000000"/>
          <w:spacing w:val="0"/>
          <w:w w:val="100"/>
          <w:position w:val="0"/>
          <w:lang w:val="en-US" w:eastAsia="en-US" w:bidi="en-US"/>
        </w:rPr>
        <w:t>r</w:t>
      </w:r>
      <w:r>
        <w:rPr>
          <w:color w:val="000000"/>
          <w:spacing w:val="0"/>
          <w:w w:val="100"/>
          <w:position w:val="0"/>
        </w:rPr>
        <w:t>一个新的共产主义信条问答来代替《共 产主义信条草案》，将它作为巴黎支部的提案提交即将召开的第二次代 表大会，以期根据资产阶级和小资产阶级的思想面貌来改造共产主义者 同盟</w:t>
      </w:r>
      <w:r>
        <w:rPr>
          <w:color w:val="000000"/>
          <w:spacing w:val="0"/>
          <w:w w:val="100"/>
          <w:position w:val="0"/>
          <w:lang w:val="en-US" w:eastAsia="en-US" w:bidi="en-US"/>
        </w:rPr>
        <w:t>c</w:t>
      </w:r>
      <w:r>
        <w:rPr>
          <w:color w:val="000000"/>
          <w:spacing w:val="0"/>
          <w:w w:val="100"/>
          <w:position w:val="0"/>
        </w:rPr>
        <w:t>如果赫斯的修正稿被通过，那就意味着</w:t>
      </w:r>
      <w:r>
        <w:rPr>
          <w:color w:val="000000"/>
          <w:spacing w:val="0"/>
          <w:w w:val="100"/>
          <w:position w:val="0"/>
          <w:lang w:val="zh-CN" w:eastAsia="zh-CN" w:bidi="zh-CN"/>
        </w:rPr>
        <w:t>“真正</w:t>
      </w:r>
      <w:r>
        <w:rPr>
          <w:color w:val="000000"/>
          <w:spacing w:val="0"/>
          <w:w w:val="100"/>
          <w:position w:val="0"/>
        </w:rPr>
        <w:t>的社会主义”又将 控制</w:t>
      </w:r>
      <w:r>
        <w:rPr>
          <w:color w:val="000000"/>
          <w:spacing w:val="0"/>
          <w:w w:val="100"/>
          <w:position w:val="0"/>
          <w:lang w:val="zh-CN" w:eastAsia="zh-CN" w:bidi="zh-CN"/>
        </w:rPr>
        <w:t>同盟'</w:t>
      </w:r>
      <w:r>
        <w:rPr>
          <w:color w:val="000000"/>
          <w:spacing w:val="0"/>
          <w:w w:val="100"/>
          <w:position w:val="0"/>
        </w:rPr>
        <w:t>因此恩格斯不得不坚决反对赫斯的修正稿，在巴黎区部委员 会会议上，恩格斯对这个修正稿逐条批驳，获得了委员们的同意。在此 基础上，恩格斯又写成了《共产主义原理》。它是共产主义者同盟纲领 的第二稿。</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第二稿较之第一稿有重大改进，许多问题都作了修订。在第二稿 中，恩格斯把共产主义和实现共产主义的理论完全建立在现实斗争的基 础上，彻底抛弃了第一稿中保留的空想共产主义思想因素。虽然第二稿 更加成熟了，但恩格斯对其教义问答的形式并不满意，所以没有把它送 交委员会。</w:t>
      </w:r>
    </w:p>
    <w:p>
      <w:pPr>
        <w:pStyle w:val="Style5"/>
        <w:keepNext w:val="0"/>
        <w:keepLines w:val="0"/>
        <w:widowControl w:val="0"/>
        <w:shd w:val="clear" w:color="auto" w:fill="auto"/>
        <w:bidi w:val="0"/>
        <w:spacing w:before="0" w:after="600" w:line="442" w:lineRule="exact"/>
        <w:ind w:left="0" w:right="0" w:firstLine="600"/>
        <w:jc w:val="both"/>
      </w:pPr>
      <w:r>
        <w:rPr>
          <w:color w:val="000000"/>
          <w:spacing w:val="0"/>
          <w:w w:val="100"/>
          <w:position w:val="0"/>
        </w:rPr>
        <w:t>1847年11月，共产主义者同盟第二次代表大会召开</w:t>
      </w:r>
      <w:r>
        <w:rPr>
          <w:color w:val="000000"/>
          <w:spacing w:val="0"/>
          <w:w w:val="100"/>
          <w:position w:val="0"/>
          <w:lang w:val="en-US" w:eastAsia="en-US" w:bidi="en-US"/>
        </w:rPr>
        <w:t>c</w:t>
      </w:r>
      <w:r>
        <w:rPr>
          <w:color w:val="000000"/>
          <w:spacing w:val="0"/>
          <w:w w:val="100"/>
          <w:position w:val="0"/>
        </w:rPr>
        <w:t>这次大会的 主要任务是讨论和修改党的理论纲领。马克思和恩格斯都参加了这次大 会。在会上他们阐述了自己的理论，经过长时期的辩论，终于编得了胜</w:t>
      </w:r>
    </w:p>
    <w:p>
      <w:pPr>
        <w:pStyle w:val="Style5"/>
        <w:keepNext w:val="0"/>
        <w:keepLines w:val="0"/>
        <w:widowControl w:val="0"/>
        <w:shd w:val="clear" w:color="auto" w:fill="auto"/>
        <w:bidi w:val="0"/>
        <w:spacing w:before="0" w:after="220" w:line="240" w:lineRule="auto"/>
        <w:ind w:left="0" w:right="0" w:firstLine="920"/>
        <w:jc w:val="both"/>
        <w:rPr>
          <w:sz w:val="20"/>
          <w:szCs w:val="20"/>
        </w:rPr>
        <w:sectPr>
          <w:headerReference w:type="default" r:id="rId367"/>
          <w:footerReference w:type="default" r:id="rId368"/>
          <w:headerReference w:type="even" r:id="rId369"/>
          <w:footerReference w:type="even" r:id="rId370"/>
          <w:headerReference w:type="first" r:id="rId371"/>
          <w:footerReference w:type="first" r:id="rId372"/>
          <w:footnotePr>
            <w:pos w:val="pageBottom"/>
            <w:numFmt w:val="decimal"/>
            <w:numRestart w:val="continuous"/>
          </w:footnotePr>
          <w:pgSz w:w="13985" w:h="18163"/>
          <w:pgMar w:top="1398" w:right="2085" w:bottom="1405" w:left="2720" w:header="0" w:footer="3" w:gutter="0"/>
          <w:pgNumType w:start="117"/>
          <w:cols w:space="720"/>
          <w:noEndnote/>
          <w:titlePg/>
          <w:rtlGutter w:val="0"/>
          <w:docGrid w:linePitch="360"/>
        </w:sectPr>
      </w:pPr>
      <w:r>
        <w:rPr>
          <w:color w:val="000000"/>
          <w:spacing w:val="0"/>
          <w:w w:val="100"/>
          <w:position w:val="0"/>
          <w:sz w:val="20"/>
          <w:szCs w:val="20"/>
        </w:rPr>
        <w:t>《马克思恩格斯全集》第</w:t>
      </w:r>
      <w:r>
        <w:rPr>
          <w:color w:val="000000"/>
          <w:spacing w:val="0"/>
          <w:w w:val="100"/>
          <w:position w:val="0"/>
          <w:sz w:val="22"/>
          <w:szCs w:val="22"/>
        </w:rPr>
        <w:t>21</w:t>
      </w:r>
      <w:r>
        <w:rPr>
          <w:color w:val="000000"/>
          <w:spacing w:val="0"/>
          <w:w w:val="100"/>
          <w:position w:val="0"/>
          <w:sz w:val="20"/>
          <w:szCs w:val="20"/>
        </w:rPr>
        <w:t>卷，人民出版社</w:t>
      </w:r>
      <w:r>
        <w:rPr>
          <w:color w:val="000000"/>
          <w:spacing w:val="0"/>
          <w:w w:val="100"/>
          <w:position w:val="0"/>
          <w:sz w:val="22"/>
          <w:szCs w:val="22"/>
        </w:rPr>
        <w:t>1965</w:t>
      </w:r>
      <w:r>
        <w:rPr>
          <w:color w:val="000000"/>
          <w:spacing w:val="0"/>
          <w:w w:val="100"/>
          <w:position w:val="0"/>
          <w:sz w:val="20"/>
          <w:szCs w:val="20"/>
        </w:rPr>
        <w:t>年版，第</w:t>
      </w:r>
      <w:r>
        <w:rPr>
          <w:color w:val="000000"/>
          <w:spacing w:val="0"/>
          <w:w w:val="100"/>
          <w:position w:val="0"/>
          <w:sz w:val="22"/>
          <w:szCs w:val="22"/>
        </w:rPr>
        <w:t>251</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220" w:line="240" w:lineRule="auto"/>
        <w:ind w:left="0" w:right="0" w:firstLine="0"/>
        <w:jc w:val="both"/>
      </w:pPr>
      <w:r>
        <w:rPr>
          <w:color w:val="000000"/>
          <w:spacing w:val="0"/>
          <w:w w:val="100"/>
          <w:position w:val="0"/>
        </w:rPr>
        <w:t>利。大会委托他们起草宣言。1848年1月，马克思完成了《宣言》的 写作，2月在伦敦以《共产党宦言》的名义发表°这是共产主义者同盟 纲领的第三稿，无论从内容或形式上看，它都达到了完全成熟的程度， 标志了马克思主义形成时期的最高成就。正如列宁指出的：《共产党宣 言》</w:t>
      </w:r>
      <w:r>
        <w:rPr>
          <w:color w:val="000000"/>
          <w:spacing w:val="0"/>
          <w:w w:val="100"/>
          <w:position w:val="0"/>
          <w:lang w:val="zh-CN" w:eastAsia="zh-CN" w:bidi="zh-CN"/>
        </w:rPr>
        <w:t>“以</w:t>
      </w:r>
      <w:r>
        <w:rPr>
          <w:color w:val="000000"/>
          <w:spacing w:val="0"/>
          <w:w w:val="100"/>
          <w:position w:val="0"/>
        </w:rPr>
        <w:t>天才的透彻而鲜明的语言描述了新的世界观，即把社会生活领 域也包括在内的彻底的唯物主义、作为最全面最深刻的发展学说的辩证 法、以及关于阶级斗争和共产主义新社会创造者无产阶级肩负的世界历 史性的革命使命的理论</w:t>
      </w:r>
      <w:r>
        <w:rPr>
          <w:color w:val="000000"/>
          <w:spacing w:val="0"/>
          <w:w w:val="100"/>
          <w:position w:val="0"/>
          <w:lang w:val="zh-CN" w:eastAsia="zh-CN" w:bidi="zh-CN"/>
        </w:rPr>
        <w:t>”。①</w:t>
      </w:r>
      <w:r>
        <w:rPr>
          <w:color w:val="000000"/>
          <w:spacing w:val="0"/>
          <w:w w:val="100"/>
          <w:position w:val="0"/>
        </w:rPr>
        <w:t>它的发表标志了马克思主义学说的公开问 世及其与工人运动相结合的开端。</w:t>
      </w:r>
    </w:p>
    <w:p>
      <w:pPr>
        <w:pStyle w:val="Style5"/>
        <w:keepNext w:val="0"/>
        <w:keepLines w:val="0"/>
        <w:widowControl w:val="0"/>
        <w:shd w:val="clear" w:color="auto" w:fill="auto"/>
        <w:bidi w:val="0"/>
        <w:spacing w:before="0" w:after="220" w:line="439" w:lineRule="exact"/>
        <w:ind w:left="0" w:right="0" w:firstLine="0"/>
        <w:jc w:val="center"/>
      </w:pPr>
      <w:r>
        <w:rPr>
          <w:color w:val="000000"/>
          <w:spacing w:val="0"/>
          <w:w w:val="100"/>
          <w:position w:val="0"/>
        </w:rPr>
        <w:t>二、对科学社会主义的历史唯物主义论证</w:t>
      </w:r>
    </w:p>
    <w:p>
      <w:pPr>
        <w:pStyle w:val="Style5"/>
        <w:keepNext w:val="0"/>
        <w:keepLines w:val="0"/>
        <w:widowControl w:val="0"/>
        <w:shd w:val="clear" w:color="auto" w:fill="auto"/>
        <w:bidi w:val="0"/>
        <w:spacing w:before="0" w:after="0" w:line="441" w:lineRule="exact"/>
        <w:ind w:left="0" w:right="0" w:firstLine="620"/>
        <w:jc w:val="both"/>
      </w:pPr>
      <w:r>
        <w:rPr>
          <w:color w:val="000000"/>
          <w:spacing w:val="0"/>
          <w:w w:val="100"/>
          <w:position w:val="0"/>
        </w:rPr>
        <w:t>恩格斯指出：</w:t>
      </w:r>
      <w:r>
        <w:rPr>
          <w:color w:val="000000"/>
          <w:spacing w:val="0"/>
          <w:w w:val="100"/>
          <w:position w:val="0"/>
          <w:lang w:val="zh-CN" w:eastAsia="zh-CN" w:bidi="zh-CN"/>
        </w:rPr>
        <w:t>“贯彻</w:t>
      </w:r>
      <w:r>
        <w:rPr>
          <w:color w:val="000000"/>
          <w:spacing w:val="0"/>
          <w:w w:val="100"/>
          <w:position w:val="0"/>
        </w:rPr>
        <w:t>《宣言》的基本思想：每一历史时代的经济生 产以及必然由此产生的社会结构，是该时代政治的和精神的历史的基 础；因此（从原始土地公有制解体以来）全部历史都是阶级斗争的历 史，即社会发展各个阶段上被剥削阶级和剥削阶级之间、被统治阶级和 统治阶级之间斗争的历史；而这个斗争现在已经达到这样一个阶段，即 被剥削被压迫的阶级〈无产阶级），如果不同时使整个社会永远摆脱剥 削、压迫和阶级斗争，就不再能使自己从剥削它压迫它的那个阶级（资 产阶级）下解放出来</w:t>
      </w:r>
      <w:r>
        <w:rPr>
          <w:color w:val="000000"/>
          <w:spacing w:val="0"/>
          <w:w w:val="100"/>
          <w:position w:val="0"/>
          <w:lang w:val="zh-CN" w:eastAsia="zh-CN" w:bidi="zh-CN"/>
        </w:rPr>
        <w:t>”，②</w:t>
      </w:r>
    </w:p>
    <w:p>
      <w:pPr>
        <w:pStyle w:val="Style5"/>
        <w:keepNext w:val="0"/>
        <w:keepLines w:val="0"/>
        <w:widowControl w:val="0"/>
        <w:shd w:val="clear" w:color="auto" w:fill="auto"/>
        <w:bidi w:val="0"/>
        <w:spacing w:before="0" w:after="0" w:line="438" w:lineRule="exact"/>
        <w:ind w:left="0" w:right="0" w:firstLine="620"/>
        <w:jc w:val="both"/>
      </w:pPr>
      <w:r>
        <w:rPr>
          <w:color w:val="000000"/>
          <w:spacing w:val="0"/>
          <w:w w:val="100"/>
          <w:position w:val="0"/>
        </w:rPr>
        <w:t xml:space="preserve">恩格斯所指出的《宣言》的基本思想，就是马克思和恩格斯在《神 圣家族》、《德意志意识形态》、《哲学的贫困》等著作中所制定的历史唯 物主义的基本原理。这些原理作为马克思主义学说的理论基础和核心思 </w:t>
      </w:r>
      <w:r>
        <w:rPr>
          <w:color w:val="000000"/>
          <w:spacing w:val="0"/>
          <w:w w:val="100"/>
          <w:position w:val="0"/>
          <w:lang w:val="zh-CN" w:eastAsia="zh-CN" w:bidi="zh-CN"/>
        </w:rPr>
        <w:t>想,</w:t>
      </w:r>
      <w:r>
        <w:rPr>
          <w:color w:val="000000"/>
          <w:spacing w:val="0"/>
          <w:w w:val="100"/>
          <w:position w:val="0"/>
        </w:rPr>
        <w:t>在《宣言》中得到彻底的贯彻和发挥，得到第一次系统的、科学的 表述。马克思和恩格斯运用这些基本原理，考察了人类历史特别是资本 主义生产方式产生和发展的历史，阐明了贯穿在各个不同历史时期中的 阶级斗争的规律，得岀了资本主义必然灭亡、共产主义必然胜利的结 论，为科学共产主义学说作了全面的、有力的历史唯物主义的论证。</w:t>
      </w:r>
    </w:p>
    <w:p>
      <w:pPr>
        <w:pStyle w:val="Style5"/>
        <w:keepNext w:val="0"/>
        <w:keepLines w:val="0"/>
        <w:widowControl w:val="0"/>
        <w:shd w:val="clear" w:color="auto" w:fill="auto"/>
        <w:bidi w:val="0"/>
        <w:spacing w:before="0" w:after="0" w:line="438" w:lineRule="exact"/>
        <w:ind w:left="0" w:right="0" w:firstLine="620"/>
        <w:jc w:val="both"/>
      </w:pPr>
      <w:r>
        <w:rPr>
          <w:color w:val="000000"/>
          <w:spacing w:val="0"/>
          <w:w w:val="100"/>
          <w:position w:val="0"/>
          <w:lang w:val="en-US" w:eastAsia="en-US" w:bidi="en-US"/>
        </w:rPr>
        <w:t>1.</w:t>
      </w:r>
      <w:r>
        <w:rPr>
          <w:color w:val="000000"/>
          <w:spacing w:val="0"/>
          <w:w w:val="100"/>
          <w:position w:val="0"/>
        </w:rPr>
        <w:t>无产阶级和资产阶级对抗的客观必然性</w:t>
      </w:r>
    </w:p>
    <w:p>
      <w:pPr>
        <w:pStyle w:val="Style5"/>
        <w:keepNext w:val="0"/>
        <w:keepLines w:val="0"/>
        <w:widowControl w:val="0"/>
        <w:shd w:val="clear" w:color="auto" w:fill="auto"/>
        <w:bidi w:val="0"/>
        <w:spacing w:before="0" w:after="600" w:line="438" w:lineRule="exact"/>
        <w:ind w:left="0" w:right="0" w:firstLine="620"/>
        <w:jc w:val="both"/>
      </w:pPr>
      <w:r>
        <w:rPr>
          <w:color w:val="000000"/>
          <w:spacing w:val="0"/>
          <w:w w:val="100"/>
          <w:position w:val="0"/>
        </w:rPr>
        <w:t>《宣言》回顾了资本主义社会以前各个社会中的阶级结构和阶级斗 争情况，指出在阶级社会中，剥削阶级和被剥削阶级之间由于存在着经 济利益的根本冲突，始终处于相互对立的地位，必然要进行不断地、有</w:t>
      </w:r>
    </w:p>
    <w:p>
      <w:pPr>
        <w:pStyle w:val="Style5"/>
        <w:keepNext w:val="0"/>
        <w:keepLines w:val="0"/>
        <w:widowControl w:val="0"/>
        <w:shd w:val="clear" w:color="auto" w:fill="auto"/>
        <w:bidi w:val="0"/>
        <w:spacing w:before="0" w:after="40" w:line="240" w:lineRule="auto"/>
        <w:ind w:left="0" w:right="0" w:firstLine="480"/>
        <w:jc w:val="both"/>
        <w:rPr>
          <w:sz w:val="20"/>
          <w:szCs w:val="20"/>
        </w:rPr>
      </w:pPr>
      <w:r>
        <w:rPr>
          <w:color w:val="000000"/>
          <w:spacing w:val="0"/>
          <w:w w:val="100"/>
          <w:position w:val="0"/>
          <w:sz w:val="22"/>
          <w:szCs w:val="22"/>
          <w:lang w:val="en-US" w:eastAsia="en-US" w:bidi="en-US"/>
        </w:rPr>
        <w:t xml:space="preserve">L </w:t>
      </w:r>
      <w:r>
        <w:rPr>
          <w:color w:val="000000"/>
          <w:spacing w:val="0"/>
          <w:w w:val="100"/>
          <w:position w:val="0"/>
          <w:sz w:val="20"/>
          <w:szCs w:val="20"/>
        </w:rPr>
        <w:t>£列宁选集〉第</w:t>
      </w:r>
      <w:r>
        <w:rPr>
          <w:color w:val="000000"/>
          <w:spacing w:val="0"/>
          <w:w w:val="100"/>
          <w:position w:val="0"/>
          <w:sz w:val="22"/>
          <w:szCs w:val="22"/>
        </w:rPr>
        <w:t>2</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416</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480"/>
        <w:jc w:val="both"/>
      </w:pPr>
      <w:r>
        <w:rPr>
          <w:i/>
          <w:iCs/>
          <w:color w:val="000000"/>
          <w:spacing w:val="0"/>
          <w:w w:val="100"/>
          <w:position w:val="0"/>
          <w:lang w:val="en-US" w:eastAsia="en-US" w:bidi="en-US"/>
        </w:rPr>
        <w:t>Z</w:t>
      </w:r>
      <w:r>
        <w:rPr>
          <w:color w:val="000000"/>
          <w:spacing w:val="0"/>
          <w:w w:val="100"/>
          <w:position w:val="0"/>
          <w:sz w:val="20"/>
          <w:szCs w:val="20"/>
        </w:rPr>
        <w:t>《马克思恩格斯选集）第</w:t>
      </w:r>
      <w:r>
        <w:rPr>
          <w:color w:val="000000"/>
          <w:spacing w:val="0"/>
          <w:w w:val="100"/>
          <w:position w:val="0"/>
        </w:rPr>
        <w:t>1</w:t>
      </w:r>
      <w:r>
        <w:rPr>
          <w:i/>
          <w:iCs/>
          <w:color w:val="000000"/>
          <w:spacing w:val="0"/>
          <w:w w:val="100"/>
          <w:position w:val="0"/>
          <w:lang w:val="zh-CN" w:eastAsia="zh-CN" w:bidi="zh-CN"/>
        </w:rPr>
        <w:t>卷,</w:t>
      </w:r>
      <w:r>
        <w:rPr>
          <w:color w:val="000000"/>
          <w:spacing w:val="0"/>
          <w:w w:val="100"/>
          <w:position w:val="0"/>
          <w:sz w:val="20"/>
          <w:szCs w:val="20"/>
        </w:rPr>
        <w:t>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252</w:t>
      </w:r>
      <w:r>
        <w:rPr>
          <w:color w:val="000000"/>
          <w:spacing w:val="0"/>
          <w:w w:val="100"/>
          <w:position w:val="0"/>
          <w:sz w:val="20"/>
          <w:szCs w:val="20"/>
        </w:rPr>
        <w:t>页</w:t>
      </w:r>
      <w:r>
        <w:rPr>
          <w:color w:val="000000"/>
          <w:spacing w:val="0"/>
          <w:w w:val="100"/>
          <w:position w:val="0"/>
          <w:lang w:val="en-US" w:eastAsia="en-US" w:bidi="en-US"/>
        </w:rPr>
        <w:t xml:space="preserve">e </w:t>
      </w:r>
      <w:r>
        <w:rPr>
          <w:color w:val="000000"/>
          <w:spacing w:val="0"/>
          <w:w w:val="100"/>
          <w:position w:val="0"/>
        </w:rPr>
        <w:t>时隐蔽、有时公开的斗争。因此，阶级斗争是阶级社会不可避免的现 象，在奴隶社会有自由民和奴隶、贵族和平民的斗争，在封建社会有领 主和农奴、行会师傳和帮工的斗争；从封建制度解体屮产生出来的资本 主义社会并没有消灭阶级对立和阶级斗争，而是用新的斗争即资产阶级 和无产阶级的斗争代替了旧的斗争。所以，</w:t>
      </w:r>
      <w:r>
        <w:rPr>
          <w:color w:val="000000"/>
          <w:spacing w:val="0"/>
          <w:w w:val="100"/>
          <w:position w:val="0"/>
          <w:lang w:val="zh-CN" w:eastAsia="zh-CN" w:bidi="zh-CN"/>
        </w:rPr>
        <w:t>“到目</w:t>
      </w:r>
      <w:r>
        <w:rPr>
          <w:color w:val="000000"/>
          <w:spacing w:val="0"/>
          <w:w w:val="100"/>
          <w:position w:val="0"/>
        </w:rPr>
        <w:t>前为止的一切社会的 历史都是阶级斗争的历史丄</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资本主义社会不同于以往的阶级社会，它使阶级对立简单化了，整 个社会日益分裂为两大阶级：资产阶级和无产阶级。这两个阶级是随着 资本主义生产方式在封建社会内部逐渐产生的。</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在10—11世纪，西欧封建社会的生产力有了显著的提高，商品交 换有了较大的发展，逐渐兴起了集市，从集市又发展为城市农奴由于 不堪忍受封建主的剥削和压迫，不断起来斗争，纷纷逃离领地，进入城 市</w:t>
      </w:r>
      <w:r>
        <w:rPr>
          <w:color w:val="000000"/>
          <w:spacing w:val="0"/>
          <w:w w:val="100"/>
          <w:position w:val="0"/>
          <w:lang w:val="en-US" w:eastAsia="en-US" w:bidi="en-US"/>
        </w:rPr>
        <w:t>c</w:t>
      </w:r>
      <w:r>
        <w:rPr>
          <w:color w:val="000000"/>
          <w:spacing w:val="0"/>
          <w:w w:val="100"/>
          <w:position w:val="0"/>
        </w:rPr>
        <w:t>这样就形成了初期城市的城关市民。到了 14世纪，随着商品生产 进一步发展，在从事手工业生产的城关市民中，少数富裕的行会师傅， 由于采用新技术，增加帮工和学徒，扩大生产规模，逐步变成了资产阶 级。而帮工、学徒以及在竞争中破产的行会师傅、小手工业者和小商 人，由于生活不断贫困而变成无产阶级。可见，资产阶级和无产阶级都 是生产方式和交换方式一系列变革的产物。</w:t>
      </w:r>
    </w:p>
    <w:p>
      <w:pPr>
        <w:pStyle w:val="Style5"/>
        <w:keepNext w:val="0"/>
        <w:keepLines w:val="0"/>
        <w:widowControl w:val="0"/>
        <w:shd w:val="clear" w:color="auto" w:fill="auto"/>
        <w:bidi w:val="0"/>
        <w:spacing w:before="0" w:after="0" w:line="441" w:lineRule="exact"/>
        <w:ind w:left="0" w:right="0" w:firstLine="600"/>
        <w:jc w:val="both"/>
      </w:pPr>
      <w:r>
        <w:rPr>
          <w:color w:val="000000"/>
          <w:spacing w:val="0"/>
          <w:w w:val="100"/>
          <w:position w:val="0"/>
        </w:rPr>
        <w:t xml:space="preserve">无产阶级4、占有生产资料，靠出卖劳动力为生；资产阶级占有生产 资料从而也占有工人的剩余劳动。这两个阶级之间的剥削和被剥削关系 决定了他们从产生的第一天起，就进行着斗争。《宣言》说：无产阶级 </w:t>
      </w:r>
      <w:r>
        <w:rPr>
          <w:color w:val="000000"/>
          <w:spacing w:val="0"/>
          <w:w w:val="100"/>
          <w:position w:val="0"/>
          <w:lang w:val="zh-CN" w:eastAsia="zh-CN" w:bidi="zh-CN"/>
        </w:rPr>
        <w:t>“反</w:t>
      </w:r>
      <w:r>
        <w:rPr>
          <w:color w:val="000000"/>
          <w:spacing w:val="0"/>
          <w:w w:val="100"/>
          <w:position w:val="0"/>
        </w:rPr>
        <w:t>对资产阶级的斗争是和它的存在同时开始的”。只要资本主义生产方 式存在-•天，这两个阶级的斗争就存在一天，直到资产阶级被消灭为 止。</w:t>
      </w:r>
    </w:p>
    <w:p>
      <w:pPr>
        <w:pStyle w:val="Style5"/>
        <w:keepNext w:val="0"/>
        <w:keepLines w:val="0"/>
        <w:widowControl w:val="0"/>
        <w:shd w:val="clear" w:color="auto" w:fill="auto"/>
        <w:bidi w:val="0"/>
        <w:spacing w:before="0" w:after="0" w:line="435" w:lineRule="exact"/>
        <w:ind w:left="0" w:right="0" w:firstLine="600"/>
        <w:jc w:val="both"/>
        <w:sectPr>
          <w:headerReference w:type="default" r:id="rId373"/>
          <w:footerReference w:type="default" r:id="rId374"/>
          <w:headerReference w:type="even" r:id="rId375"/>
          <w:footerReference w:type="even" r:id="rId376"/>
          <w:headerReference w:type="first" r:id="rId377"/>
          <w:footerReference w:type="first" r:id="rId378"/>
          <w:footnotePr>
            <w:pos w:val="pageBottom"/>
            <w:numFmt w:val="decimal"/>
            <w:numRestart w:val="continuous"/>
          </w:footnotePr>
          <w:pgSz w:w="13985" w:h="18163"/>
          <w:pgMar w:top="1398" w:right="2085" w:bottom="1405" w:left="2720" w:header="0" w:footer="3" w:gutter="0"/>
          <w:cols w:space="720"/>
          <w:noEndnote/>
          <w:titlePg/>
          <w:rtlGutter w:val="0"/>
          <w:docGrid w:linePitch="360"/>
        </w:sectPr>
      </w:pPr>
      <w:r>
        <w:rPr>
          <w:color w:val="000000"/>
          <w:spacing w:val="0"/>
          <w:w w:val="100"/>
          <w:position w:val="0"/>
        </w:rPr>
        <w:t>在资本主义社会初期，虽然存在着无产阶级和资产阶级的斗争，但 由于资本主义制度优越于封建制度，资本主义生产关系适合生产力发展 的要求，因此，从18世纪60年代英国产业革命开始到《宣言》的发 表，在短短的不到一百年的时间里，工业、农业、商业、交通运输业都 得到了巨大的发展，超过了过去一切世代所创造的全部生产力的总和。 比起封建制度来，这无疑</w:t>
      </w:r>
      <w:r>
        <w:rPr>
          <w:color w:val="000000"/>
          <w:spacing w:val="0"/>
          <w:w w:val="100"/>
          <w:position w:val="0"/>
          <w:lang w:val="zh-CN" w:eastAsia="zh-CN" w:bidi="zh-CN"/>
        </w:rPr>
        <w:t>是-个</w:t>
      </w:r>
      <w:r>
        <w:rPr>
          <w:color w:val="000000"/>
          <w:spacing w:val="0"/>
          <w:w w:val="100"/>
          <w:position w:val="0"/>
        </w:rPr>
        <w:t>巨大的进步。但是在这种逬步的后面却 孕育着不可调和的</w:t>
      </w:r>
      <w:r>
        <w:rPr>
          <w:color w:val="000000"/>
          <w:spacing w:val="0"/>
          <w:w w:val="100"/>
          <w:position w:val="0"/>
          <w:lang w:val="zh-CN" w:eastAsia="zh-CN" w:bidi="zh-CN"/>
        </w:rPr>
        <w:t>矛盾。</w:t>
      </w:r>
      <w:r>
        <w:rPr>
          <w:color w:val="000000"/>
          <w:spacing w:val="0"/>
          <w:w w:val="100"/>
          <w:position w:val="0"/>
        </w:rPr>
        <w:t>资本主义制度发展了生产力，却</w:t>
      </w:r>
      <w:r>
        <w:rPr>
          <w:color w:val="000000"/>
          <w:spacing w:val="0"/>
          <w:w w:val="100"/>
          <w:position w:val="0"/>
          <w:lang w:val="zh-CN" w:eastAsia="zh-CN" w:bidi="zh-CN"/>
        </w:rPr>
        <w:t>“使财</w:t>
      </w:r>
      <w:r>
        <w:rPr>
          <w:color w:val="000000"/>
          <w:spacing w:val="0"/>
          <w:w w:val="100"/>
          <w:position w:val="0"/>
        </w:rPr>
        <w:t>产聚集 在少数人的手里”，加深了劳动入民的贫困；它开拓</w:t>
      </w:r>
      <w:r>
        <w:rPr>
          <w:color w:val="000000"/>
          <w:spacing w:val="0"/>
          <w:w w:val="100"/>
          <w:position w:val="0"/>
          <w:lang w:val="en-US" w:eastAsia="en-US" w:bidi="en-US"/>
        </w:rPr>
        <w:t>r</w:t>
      </w:r>
      <w:r>
        <w:rPr>
          <w:color w:val="000000"/>
          <w:spacing w:val="0"/>
          <w:w w:val="100"/>
          <w:position w:val="0"/>
        </w:rPr>
        <w:t>世界市场，但却 使.'东方从属于西方”，加深了与殖民地人民的矛盾；它创立了城市, 却使</w:t>
      </w:r>
      <w:r>
        <w:rPr>
          <w:color w:val="000000"/>
          <w:spacing w:val="0"/>
          <w:w w:val="100"/>
          <w:position w:val="0"/>
          <w:lang w:val="zh-CN" w:eastAsia="zh-CN" w:bidi="zh-CN"/>
        </w:rPr>
        <w:t>“乡</w:t>
      </w:r>
      <w:r>
        <w:rPr>
          <w:color w:val="000000"/>
          <w:spacing w:val="0"/>
          <w:w w:val="100"/>
          <w:position w:val="0"/>
        </w:rPr>
        <w:t xml:space="preserve">村屈服于城市的统治”，加剧了城乡的对立今这些矛盾和斗争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时隐蔽、有时公开的斗争。因此，阶级斗争是阶级社会不可避免的现 象，在奴隶社会有自由民和奴隶、贵族和平民的斗争，在封建社会有领 主和农奴、行会师傳和帮工的斗争；从封建制度解体屮产生出来的资本 主义社会并没有消灭阶级对立和阶级斗争，而是用新的斗争即资产阶级 和无产阶级的斗争代替了旧的斗争。所以，</w:t>
      </w:r>
      <w:r>
        <w:rPr>
          <w:color w:val="000000"/>
          <w:spacing w:val="0"/>
          <w:w w:val="100"/>
          <w:position w:val="0"/>
          <w:lang w:val="zh-CN" w:eastAsia="zh-CN" w:bidi="zh-CN"/>
        </w:rPr>
        <w:t>“到目</w:t>
      </w:r>
      <w:r>
        <w:rPr>
          <w:color w:val="000000"/>
          <w:spacing w:val="0"/>
          <w:w w:val="100"/>
          <w:position w:val="0"/>
        </w:rPr>
        <w:t>前为止的一切社会的 历史都是阶级斗争的历史丄</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资本主义社会不同于以往的阶级社会，它使阶级对立简单化了，整 个社会日益分裂为两大阶级：资产阶级和无产阶级。这两个阶级是随着 资本主义生产方式在封建社会内部逐渐产生的。</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在10—11世纪，西欧封建社会的生产力有了显著的提高，商品交 换有了较大的发展，逐渐兴起了集市，从集市又发展为城市农奴由于 不堪忍受封建主的剥削和压迫，不断起来斗争，纷纷逃离领地，进入城 市</w:t>
      </w:r>
      <w:r>
        <w:rPr>
          <w:color w:val="000000"/>
          <w:spacing w:val="0"/>
          <w:w w:val="100"/>
          <w:position w:val="0"/>
          <w:lang w:val="en-US" w:eastAsia="en-US" w:bidi="en-US"/>
        </w:rPr>
        <w:t>c</w:t>
      </w:r>
      <w:r>
        <w:rPr>
          <w:color w:val="000000"/>
          <w:spacing w:val="0"/>
          <w:w w:val="100"/>
          <w:position w:val="0"/>
        </w:rPr>
        <w:t>这样就形成了初期城市的城关市民。到了 14世纪，随着商品生产 进一步发展，在从事手工业生产的城关市民中，少数富裕的行会师傅， 由于采用新技术，增加帮工和学徒，扩大生产规模，逐步变成了资产阶 级。而帮工、学徒以及在竞争中破产的行会师傅、小手工业者和小商 人，由于生活不断贫困而变成无产阶级。可见，资产阶级和无产阶级都 是生产方式和交换方式一系列变革的产物。</w:t>
      </w:r>
    </w:p>
    <w:p>
      <w:pPr>
        <w:pStyle w:val="Style5"/>
        <w:keepNext w:val="0"/>
        <w:keepLines w:val="0"/>
        <w:widowControl w:val="0"/>
        <w:shd w:val="clear" w:color="auto" w:fill="auto"/>
        <w:bidi w:val="0"/>
        <w:spacing w:before="0" w:after="0" w:line="441" w:lineRule="exact"/>
        <w:ind w:left="0" w:right="0" w:firstLine="600"/>
        <w:jc w:val="both"/>
      </w:pPr>
      <w:r>
        <w:rPr>
          <w:color w:val="000000"/>
          <w:spacing w:val="0"/>
          <w:w w:val="100"/>
          <w:position w:val="0"/>
        </w:rPr>
        <w:t xml:space="preserve">无产阶级4、占有生产资料，靠出卖劳动力为生；资产阶级占有生产 资料从而也占有工人的剩余劳动。这两个阶级之间的剥削和被剥削关系 决定了他们从产生的第一天起，就进行着斗争。《宣言》说：无产阶级 </w:t>
      </w:r>
      <w:r>
        <w:rPr>
          <w:color w:val="000000"/>
          <w:spacing w:val="0"/>
          <w:w w:val="100"/>
          <w:position w:val="0"/>
          <w:lang w:val="zh-CN" w:eastAsia="zh-CN" w:bidi="zh-CN"/>
        </w:rPr>
        <w:t>“反</w:t>
      </w:r>
      <w:r>
        <w:rPr>
          <w:color w:val="000000"/>
          <w:spacing w:val="0"/>
          <w:w w:val="100"/>
          <w:position w:val="0"/>
        </w:rPr>
        <w:t>对资产阶级的斗争是和它的存在同时开始的”。只要资本主义生产方 式存在-•天，这两个阶级的斗争就存在一天，直到资产阶级被消灭为 止。</w:t>
      </w:r>
    </w:p>
    <w:p>
      <w:pPr>
        <w:pStyle w:val="Style5"/>
        <w:keepNext w:val="0"/>
        <w:keepLines w:val="0"/>
        <w:widowControl w:val="0"/>
        <w:shd w:val="clear" w:color="auto" w:fill="auto"/>
        <w:bidi w:val="0"/>
        <w:spacing w:before="0" w:after="0" w:line="435" w:lineRule="exact"/>
        <w:ind w:left="0" w:right="0" w:firstLine="600"/>
        <w:jc w:val="both"/>
        <w:sectPr>
          <w:headerReference w:type="default" r:id="rId379"/>
          <w:footerReference w:type="default" r:id="rId380"/>
          <w:headerReference w:type="even" r:id="rId381"/>
          <w:footerReference w:type="even" r:id="rId382"/>
          <w:footnotePr>
            <w:pos w:val="pageBottom"/>
            <w:numFmt w:val="decimal"/>
            <w:numRestart w:val="continuous"/>
          </w:footnotePr>
          <w:pgSz w:w="13985" w:h="18163"/>
          <w:pgMar w:top="1398" w:right="2085" w:bottom="1405" w:left="2720" w:header="0" w:footer="977" w:gutter="0"/>
          <w:pgNumType w:start="139"/>
          <w:cols w:space="720"/>
          <w:noEndnote/>
          <w:rtlGutter w:val="0"/>
          <w:docGrid w:linePitch="360"/>
        </w:sectPr>
      </w:pPr>
      <w:r>
        <w:rPr>
          <w:color w:val="000000"/>
          <w:spacing w:val="0"/>
          <w:w w:val="100"/>
          <w:position w:val="0"/>
        </w:rPr>
        <w:t>在资本主义社会初期，虽然存在着无产阶级和资产阶级的斗争，但 由于资本主义制度优越于封建制度，资本主义生产关系适合生产力发展 的要求，因此，从18世纪60年代英国产业革命开始到《宣言》的发 表，在短短的不到一百年的时间里，工业、农业、商业、交通运输业都 得到了巨大的发展，超过了过去一切世代所创造的全部生产力的总和。 比起封建制度来，这无疑</w:t>
      </w:r>
      <w:r>
        <w:rPr>
          <w:color w:val="000000"/>
          <w:spacing w:val="0"/>
          <w:w w:val="100"/>
          <w:position w:val="0"/>
          <w:lang w:val="zh-CN" w:eastAsia="zh-CN" w:bidi="zh-CN"/>
        </w:rPr>
        <w:t>是-个</w:t>
      </w:r>
      <w:r>
        <w:rPr>
          <w:color w:val="000000"/>
          <w:spacing w:val="0"/>
          <w:w w:val="100"/>
          <w:position w:val="0"/>
        </w:rPr>
        <w:t>巨大的进步。但是在这种逬步的后面却 孕育着不可调和的</w:t>
      </w:r>
      <w:r>
        <w:rPr>
          <w:color w:val="000000"/>
          <w:spacing w:val="0"/>
          <w:w w:val="100"/>
          <w:position w:val="0"/>
          <w:lang w:val="zh-CN" w:eastAsia="zh-CN" w:bidi="zh-CN"/>
        </w:rPr>
        <w:t>矛盾。</w:t>
      </w:r>
      <w:r>
        <w:rPr>
          <w:color w:val="000000"/>
          <w:spacing w:val="0"/>
          <w:w w:val="100"/>
          <w:position w:val="0"/>
        </w:rPr>
        <w:t>资本主义制度发展了生产力，却</w:t>
      </w:r>
      <w:r>
        <w:rPr>
          <w:color w:val="000000"/>
          <w:spacing w:val="0"/>
          <w:w w:val="100"/>
          <w:position w:val="0"/>
          <w:lang w:val="zh-CN" w:eastAsia="zh-CN" w:bidi="zh-CN"/>
        </w:rPr>
        <w:t>“使财</w:t>
      </w:r>
      <w:r>
        <w:rPr>
          <w:color w:val="000000"/>
          <w:spacing w:val="0"/>
          <w:w w:val="100"/>
          <w:position w:val="0"/>
        </w:rPr>
        <w:t>产聚集 在少数人的手里”，加深了劳动入民的贫困；它开拓</w:t>
      </w:r>
      <w:r>
        <w:rPr>
          <w:color w:val="000000"/>
          <w:spacing w:val="0"/>
          <w:w w:val="100"/>
          <w:position w:val="0"/>
          <w:lang w:val="en-US" w:eastAsia="en-US" w:bidi="en-US"/>
        </w:rPr>
        <w:t>r</w:t>
      </w:r>
      <w:r>
        <w:rPr>
          <w:color w:val="000000"/>
          <w:spacing w:val="0"/>
          <w:w w:val="100"/>
          <w:position w:val="0"/>
        </w:rPr>
        <w:t>世界市场，但却 使.'东方从属于西方”，加深了与殖民地人民的矛盾；它创立了城市, 却使</w:t>
      </w:r>
      <w:r>
        <w:rPr>
          <w:color w:val="000000"/>
          <w:spacing w:val="0"/>
          <w:w w:val="100"/>
          <w:position w:val="0"/>
          <w:lang w:val="zh-CN" w:eastAsia="zh-CN" w:bidi="zh-CN"/>
        </w:rPr>
        <w:t>“乡</w:t>
      </w:r>
      <w:r>
        <w:rPr>
          <w:color w:val="000000"/>
          <w:spacing w:val="0"/>
          <w:w w:val="100"/>
          <w:position w:val="0"/>
        </w:rPr>
        <w:t>村屈服于城市的统治”，加剧了城乡的对立今这些矛盾和斗争</w:t>
      </w:r>
    </w:p>
    <w:p>
      <w:pPr>
        <w:pStyle w:val="Style5"/>
        <w:keepNext w:val="0"/>
        <w:keepLines w:val="0"/>
        <w:widowControl w:val="0"/>
        <w:shd w:val="clear" w:color="auto" w:fill="auto"/>
        <w:bidi w:val="0"/>
        <w:spacing w:before="0" w:after="0" w:line="438" w:lineRule="exact"/>
        <w:ind w:left="0" w:right="0" w:firstLine="540"/>
        <w:jc w:val="both"/>
      </w:pPr>
      <w:r>
        <w:rPr>
          <w:color w:val="000000"/>
          <w:spacing w:val="0"/>
          <w:w w:val="100"/>
          <w:position w:val="0"/>
          <w:lang w:val="en-US" w:eastAsia="en-US" w:bidi="en-US"/>
        </w:rPr>
        <w:t>3.</w:t>
      </w:r>
      <w:r>
        <w:rPr>
          <w:color w:val="000000"/>
          <w:spacing w:val="0"/>
          <w:w w:val="100"/>
          <w:position w:val="0"/>
        </w:rPr>
        <w:t>无产阶级历史使命的科学表述</w:t>
      </w:r>
    </w:p>
    <w:p>
      <w:pPr>
        <w:pStyle w:val="Style5"/>
        <w:keepNext w:val="0"/>
        <w:keepLines w:val="0"/>
        <w:widowControl w:val="0"/>
        <w:shd w:val="clear" w:color="auto" w:fill="auto"/>
        <w:bidi w:val="0"/>
        <w:spacing w:before="0" w:after="0" w:line="438" w:lineRule="exact"/>
        <w:ind w:left="0" w:right="0" w:firstLine="580"/>
        <w:jc w:val="both"/>
      </w:pPr>
      <w:r>
        <w:rPr>
          <w:color w:val="000000"/>
          <w:spacing w:val="0"/>
          <w:w w:val="100"/>
          <w:position w:val="0"/>
        </w:rPr>
        <w:t>消灭私有制、实现共产主义是历史的必然规律，而实现这一规律的 则是无产阶级。《宣言》论述了无产阶级的伟大历，史使命，这就是：用 革命暴力推翻资产阶级统治，建立无产阶级</w:t>
      </w:r>
      <w:r>
        <w:rPr>
          <w:color w:val="000000"/>
          <w:spacing w:val="0"/>
          <w:w w:val="100"/>
          <w:position w:val="0"/>
          <w:lang w:val="zh-CN" w:eastAsia="zh-CN" w:bidi="zh-CN"/>
        </w:rPr>
        <w:t>统治.</w:t>
      </w:r>
      <w:r>
        <w:rPr>
          <w:color w:val="000000"/>
          <w:spacing w:val="0"/>
          <w:w w:val="100"/>
          <w:position w:val="0"/>
        </w:rPr>
        <w:t>最终实现共产主义°</w:t>
      </w:r>
    </w:p>
    <w:p>
      <w:pPr>
        <w:pStyle w:val="Style5"/>
        <w:keepNext w:val="0"/>
        <w:keepLines w:val="0"/>
        <w:widowControl w:val="0"/>
        <w:shd w:val="clear" w:color="auto" w:fill="auto"/>
        <w:bidi w:val="0"/>
        <w:spacing w:before="0" w:after="0" w:line="438" w:lineRule="exact"/>
        <w:ind w:left="0" w:right="0" w:firstLine="580"/>
        <w:jc w:val="both"/>
      </w:pPr>
      <w:r>
        <w:rPr>
          <w:color w:val="000000"/>
          <w:spacing w:val="0"/>
          <w:w w:val="100"/>
          <w:position w:val="0"/>
        </w:rPr>
        <w:t>无产阶级所以能够执行这样一个伟大的历史使命，是由它的阶级特 性所决定的。《宣言》指出：</w:t>
      </w:r>
      <w:r>
        <w:rPr>
          <w:color w:val="000000"/>
          <w:spacing w:val="0"/>
          <w:w w:val="100"/>
          <w:position w:val="0"/>
          <w:lang w:val="zh-CN" w:eastAsia="zh-CN" w:bidi="zh-CN"/>
        </w:rPr>
        <w:t>“只有</w:t>
      </w:r>
      <w:r>
        <w:rPr>
          <w:color w:val="000000"/>
          <w:spacing w:val="0"/>
          <w:w w:val="100"/>
          <w:position w:val="0"/>
        </w:rPr>
        <w:t>无产阶级是真正革命的阶级</w:t>
      </w:r>
      <w:r>
        <w:rPr>
          <w:color w:val="000000"/>
          <w:spacing w:val="0"/>
          <w:w w:val="100"/>
          <w:position w:val="0"/>
          <w:lang w:val="en-US" w:eastAsia="en-US" w:bidi="en-US"/>
        </w:rPr>
        <w:t>c</w:t>
      </w:r>
      <w:r>
        <w:rPr>
          <w:color w:val="000000"/>
          <w:spacing w:val="0"/>
          <w:w w:val="100"/>
          <w:position w:val="0"/>
        </w:rPr>
        <w:t>其余的 阶级都随着大工业的发展而日趋没落和灭亡，无产阶级却是大工业本身 的产物无产阶级是现代化大生产的直接体现者，由于它和大机器 工业相联系、所以最富有组织性.纪律性和团结性。由于它是最先进的 生产力的代表者，所以也最有远见和前途。无产阶级是一无所有的，它 没有什么东西需要保护.它大公无私，而且最富有革命的彻底性；因为 它处在资本主义社会的最下层，只有</w:t>
      </w:r>
      <w:r>
        <w:rPr>
          <w:color w:val="000000"/>
          <w:spacing w:val="0"/>
          <w:w w:val="100"/>
          <w:position w:val="0"/>
          <w:lang w:val="zh-CN" w:eastAsia="zh-CN" w:bidi="zh-CN"/>
        </w:rPr>
        <w:t>“炸</w:t>
      </w:r>
      <w:r>
        <w:rPr>
          <w:color w:val="000000"/>
          <w:spacing w:val="0"/>
          <w:w w:val="100"/>
          <w:position w:val="0"/>
        </w:rPr>
        <w:t xml:space="preserve">毁构成官方社会的整个上层”， </w:t>
      </w:r>
      <w:r>
        <w:rPr>
          <w:color w:val="000000"/>
          <w:spacing w:val="0"/>
          <w:w w:val="100"/>
          <w:position w:val="0"/>
          <w:lang w:val="zh-CN" w:eastAsia="zh-CN" w:bidi="zh-CN"/>
        </w:rPr>
        <w:t>“摧</w:t>
      </w:r>
      <w:r>
        <w:rPr>
          <w:color w:val="000000"/>
          <w:spacing w:val="0"/>
          <w:w w:val="100"/>
          <w:position w:val="0"/>
        </w:rPr>
        <w:t>毁至今保护和保障私有财产的一切”，才能使自己得到解放。</w:t>
      </w:r>
    </w:p>
    <w:p>
      <w:pPr>
        <w:pStyle w:val="Style5"/>
        <w:keepNext w:val="0"/>
        <w:keepLines w:val="0"/>
        <w:widowControl w:val="0"/>
        <w:shd w:val="clear" w:color="auto" w:fill="auto"/>
        <w:bidi w:val="0"/>
        <w:spacing w:before="0" w:after="0" w:line="438" w:lineRule="exact"/>
        <w:ind w:left="0" w:right="0" w:firstLine="580"/>
        <w:jc w:val="both"/>
      </w:pPr>
      <w:r>
        <w:rPr>
          <w:color w:val="000000"/>
          <w:spacing w:val="0"/>
          <w:w w:val="100"/>
          <w:position w:val="0"/>
        </w:rPr>
        <w:t>无产阶级的阶级地位决定了它要为消灭资本主义制度而斗争</w:t>
      </w:r>
      <w:r>
        <w:rPr>
          <w:color w:val="000000"/>
          <w:spacing w:val="0"/>
          <w:w w:val="100"/>
          <w:position w:val="0"/>
          <w:lang w:val="en-US" w:eastAsia="en-US" w:bidi="en-US"/>
        </w:rPr>
        <w:t>J</w:t>
      </w:r>
      <w:r>
        <w:rPr>
          <w:color w:val="000000"/>
          <w:spacing w:val="0"/>
          <w:w w:val="100"/>
          <w:position w:val="0"/>
        </w:rPr>
        <w:t>在资 本主义社会，无产阶级不占有任何财产，只占有可以出卖的劳动力</w:t>
      </w:r>
      <w:r>
        <w:rPr>
          <w:color w:val="000000"/>
          <w:spacing w:val="0"/>
          <w:w w:val="100"/>
          <w:position w:val="0"/>
          <w:lang w:val="en-US" w:eastAsia="en-US" w:bidi="en-US"/>
        </w:rPr>
        <w:t>C</w:t>
      </w:r>
      <w:r>
        <w:rPr>
          <w:color w:val="000000"/>
          <w:spacing w:val="0"/>
          <w:w w:val="100"/>
          <w:position w:val="0"/>
        </w:rPr>
        <w:t>无 产阶级的这种占有方式，完全是由资产阶级占有了一切生产资料和消费 资料造成的.因此，无产阶级要消灭自己的这种占有方式，就必须要消 灭全部现存的占有方式，即消灭整个资本主义制度。</w:t>
      </w:r>
    </w:p>
    <w:p>
      <w:pPr>
        <w:pStyle w:val="Style5"/>
        <w:keepNext w:val="0"/>
        <w:keepLines w:val="0"/>
        <w:widowControl w:val="0"/>
        <w:shd w:val="clear" w:color="auto" w:fill="auto"/>
        <w:bidi w:val="0"/>
        <w:spacing w:before="0" w:after="0" w:line="438" w:lineRule="exact"/>
        <w:ind w:left="0" w:right="0" w:firstLine="580"/>
        <w:jc w:val="both"/>
      </w:pPr>
      <w:r>
        <w:rPr>
          <w:color w:val="000000"/>
          <w:spacing w:val="0"/>
          <w:w w:val="100"/>
          <w:position w:val="0"/>
        </w:rPr>
        <w:t>无产阶级的阶级地位也决定了它必须要以实现共产主义为自己的最 终奋斗目标。以前一切运动的结果，都是少数人统治绝大多数人，少数 剥削者奴役绝大多数劳动者。从这个意义上说，过去的一切运动都是少 数人的，是为少数剥削者谋利益的运动。无产阶级运动则相反，它必须 首先解放全人类，才能使自己获得最后解放</w:t>
      </w:r>
      <w:r>
        <w:rPr>
          <w:color w:val="000000"/>
          <w:spacing w:val="0"/>
          <w:w w:val="100"/>
          <w:position w:val="0"/>
          <w:lang w:val="en-US" w:eastAsia="en-US" w:bidi="en-US"/>
        </w:rPr>
        <w:t>C</w:t>
      </w:r>
      <w:r>
        <w:rPr>
          <w:color w:val="000000"/>
          <w:spacing w:val="0"/>
          <w:w w:val="100"/>
          <w:position w:val="0"/>
        </w:rPr>
        <w:t>因为无产阶级生活在社会 的最下层，是被资本主义社会踩在脚下的奴隶，只要世界上还存在着人 剥削人的制度，无产阶级就不能获得真正的解放。可见，</w:t>
      </w:r>
      <w:r>
        <w:rPr>
          <w:color w:val="000000"/>
          <w:spacing w:val="0"/>
          <w:w w:val="100"/>
          <w:position w:val="0"/>
          <w:lang w:val="zh-CN" w:eastAsia="zh-CN" w:bidi="zh-CN"/>
        </w:rPr>
        <w:t>“无产</w:t>
      </w:r>
      <w:r>
        <w:rPr>
          <w:color w:val="000000"/>
          <w:spacing w:val="0"/>
          <w:w w:val="100"/>
          <w:position w:val="0"/>
        </w:rPr>
        <w:t>阶级的 运动是绝大多数人的、为绝大多数人谋利益的独立的运动</w:t>
      </w:r>
      <w:r>
        <w:rPr>
          <w:color w:val="000000"/>
          <w:spacing w:val="0"/>
          <w:w w:val="100"/>
          <w:position w:val="0"/>
          <w:lang w:val="zh-CN" w:eastAsia="zh-CN" w:bidi="zh-CN"/>
        </w:rPr>
        <w:t>”。②</w:t>
      </w:r>
    </w:p>
    <w:p>
      <w:pPr>
        <w:pStyle w:val="Style5"/>
        <w:keepNext w:val="0"/>
        <w:keepLines w:val="0"/>
        <w:widowControl w:val="0"/>
        <w:shd w:val="clear" w:color="auto" w:fill="auto"/>
        <w:bidi w:val="0"/>
        <w:spacing w:before="0" w:after="560" w:line="438" w:lineRule="exact"/>
        <w:ind w:left="0" w:right="0" w:firstLine="580"/>
        <w:jc w:val="both"/>
      </w:pPr>
      <w:r>
        <w:rPr>
          <w:color w:val="000000"/>
          <w:spacing w:val="0"/>
          <w:w w:val="100"/>
          <w:position w:val="0"/>
        </w:rPr>
        <w:t>无产阶级要完成自己的历史使命，首先要打倒本国的资产阶级。无 产阶级反对资产阶级的斗争，按其内容来说，是要消灭一切剥削阶级， 在全世界实现共产主义，这是各国无产阶级共同奋斗的目标〉但是，就 其形式来说，各国无产阶级首先面临的敌人是本国的资产阶级，它直接 斗争的舞台是在本国。不过，资产阶级是拥有国际联系的，一国的资产</w:t>
      </w:r>
    </w:p>
    <w:p>
      <w:pPr>
        <w:pStyle w:val="Style5"/>
        <w:keepNext w:val="0"/>
        <w:keepLines w:val="0"/>
        <w:widowControl w:val="0"/>
        <w:shd w:val="clear" w:color="auto" w:fill="auto"/>
        <w:bidi w:val="0"/>
        <w:spacing w:before="0" w:after="0" w:line="285" w:lineRule="exact"/>
        <w:ind w:left="540" w:right="0" w:firstLine="40"/>
        <w:jc w:val="both"/>
      </w:pPr>
      <w:r>
        <w:rPr>
          <w:color w:val="000000"/>
          <w:spacing w:val="0"/>
          <w:w w:val="100"/>
          <w:position w:val="0"/>
          <w:sz w:val="20"/>
          <w:szCs w:val="20"/>
        </w:rPr>
        <w:t>。《马克思恩格斯选集》第</w:t>
      </w:r>
      <w:r>
        <w:rPr>
          <w:color w:val="000000"/>
          <w:spacing w:val="0"/>
          <w:w w:val="100"/>
          <w:position w:val="0"/>
        </w:rPr>
        <w:t>1</w:t>
      </w:r>
      <w:r>
        <w:rPr>
          <w:color w:val="000000"/>
          <w:spacing w:val="0"/>
          <w:w w:val="100"/>
          <w:position w:val="0"/>
          <w:sz w:val="20"/>
          <w:szCs w:val="20"/>
        </w:rPr>
        <w:t>卷,人</w:t>
      </w:r>
      <w:r>
        <w:rPr>
          <w:color w:val="000000"/>
          <w:spacing w:val="0"/>
          <w:w w:val="100"/>
          <w:position w:val="0"/>
          <w:lang w:val="en-US" w:eastAsia="en-US" w:bidi="en-US"/>
        </w:rPr>
        <w:t>K</w:t>
      </w:r>
      <w:r>
        <w:rPr>
          <w:color w:val="000000"/>
          <w:spacing w:val="0"/>
          <w:w w:val="100"/>
          <w:position w:val="0"/>
          <w:sz w:val="20"/>
          <w:szCs w:val="20"/>
        </w:rPr>
        <w:t>出版社</w:t>
      </w:r>
      <w:r>
        <w:rPr>
          <w:color w:val="000000"/>
          <w:spacing w:val="0"/>
          <w:w w:val="100"/>
          <w:position w:val="0"/>
        </w:rPr>
        <w:t>1995</w:t>
      </w:r>
      <w:r>
        <w:rPr>
          <w:color w:val="000000"/>
          <w:spacing w:val="0"/>
          <w:w w:val="100"/>
          <w:position w:val="0"/>
          <w:sz w:val="20"/>
          <w:szCs w:val="20"/>
        </w:rPr>
        <w:t>年第</w:t>
      </w:r>
      <w:r>
        <w:rPr>
          <w:color w:val="000000"/>
          <w:spacing w:val="0"/>
          <w:w w:val="100"/>
          <w:position w:val="0"/>
        </w:rPr>
        <w:t>2</w:t>
      </w:r>
      <w:r>
        <w:rPr>
          <w:color w:val="000000"/>
          <w:spacing w:val="0"/>
          <w:w w:val="100"/>
          <w:position w:val="0"/>
          <w:sz w:val="20"/>
          <w:szCs w:val="20"/>
        </w:rPr>
        <w:t>版，第</w:t>
      </w:r>
      <w:r>
        <w:rPr>
          <w:color w:val="000000"/>
          <w:spacing w:val="0"/>
          <w:w w:val="100"/>
          <w:position w:val="0"/>
          <w:lang w:val="en-US" w:eastAsia="en-US" w:bidi="en-US"/>
        </w:rPr>
        <w:t>2B2</w:t>
      </w:r>
      <w:r>
        <w:rPr>
          <w:color w:val="000000"/>
          <w:spacing w:val="0"/>
          <w:w w:val="100"/>
          <w:position w:val="0"/>
          <w:sz w:val="20"/>
          <w:szCs w:val="20"/>
          <w:lang w:val="zh-CN" w:eastAsia="zh-CN" w:bidi="zh-CN"/>
        </w:rPr>
        <w:t xml:space="preserve">页〉 </w:t>
      </w:r>
      <w:r>
        <w:rPr>
          <w:color w:val="000000"/>
          <w:spacing w:val="0"/>
          <w:w w:val="100"/>
          <w:position w:val="0"/>
        </w:rPr>
        <w:t>2</w:t>
      </w:r>
      <w:r>
        <w:rPr>
          <w:color w:val="000000"/>
          <w:spacing w:val="0"/>
          <w:w w:val="100"/>
          <w:position w:val="0"/>
          <w:sz w:val="20"/>
          <w:szCs w:val="20"/>
        </w:rPr>
        <w:t>《马克思恩格斯选集》第</w:t>
      </w:r>
      <w:r>
        <w:rPr>
          <w:color w:val="000000"/>
          <w:spacing w:val="0"/>
          <w:w w:val="100"/>
          <w:position w:val="0"/>
        </w:rPr>
        <w:t>1</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年第</w:t>
      </w:r>
      <w:r>
        <w:rPr>
          <w:color w:val="000000"/>
          <w:spacing w:val="0"/>
          <w:w w:val="100"/>
          <w:position w:val="0"/>
        </w:rPr>
        <w:t>2</w:t>
      </w:r>
      <w:r>
        <w:rPr>
          <w:color w:val="000000"/>
          <w:spacing w:val="0"/>
          <w:w w:val="100"/>
          <w:position w:val="0"/>
          <w:sz w:val="20"/>
          <w:szCs w:val="20"/>
        </w:rPr>
        <w:t>版，第</w:t>
      </w:r>
      <w:r>
        <w:rPr>
          <w:color w:val="000000"/>
          <w:spacing w:val="0"/>
          <w:w w:val="100"/>
          <w:position w:val="0"/>
        </w:rPr>
        <w:t>283</w:t>
      </w:r>
      <w:r>
        <w:rPr>
          <w:color w:val="000000"/>
          <w:spacing w:val="0"/>
          <w:w w:val="100"/>
          <w:position w:val="0"/>
          <w:sz w:val="20"/>
          <w:szCs w:val="20"/>
        </w:rPr>
        <w:t xml:space="preserve">页. </w:t>
      </w:r>
      <w:r>
        <w:rPr>
          <w:color w:val="000000"/>
          <w:spacing w:val="0"/>
          <w:w w:val="100"/>
          <w:position w:val="0"/>
        </w:rPr>
        <w:t>阶级是国际资产阶级的一个组成部分。打倒了本国资产阶级，也就削弱 了国际资产阶级的力量，打击了共同的敌人。</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无产阶级要完成自己的历史使命，必须要通过暴力革命.建立自己 的统治一无产阶级专政。《宣言》中虽然还没有提出</w:t>
      </w:r>
      <w:r>
        <w:rPr>
          <w:color w:val="000000"/>
          <w:spacing w:val="0"/>
          <w:w w:val="100"/>
          <w:position w:val="0"/>
          <w:lang w:val="zh-CN" w:eastAsia="zh-CN" w:bidi="zh-CN"/>
        </w:rPr>
        <w:t>“无</w:t>
      </w:r>
      <w:r>
        <w:rPr>
          <w:color w:val="000000"/>
          <w:spacing w:val="0"/>
          <w:w w:val="100"/>
          <w:position w:val="0"/>
        </w:rPr>
        <w:t>产阶级专政” 这一概念，但建立无产阶级专政的思想是很清楚的。无产阶级之所以要 釆取暴力革命形式，是因为资产阶级在斗争中总是首先动用武力来镇压 无产阶级，这样无产阶级也只有拿起武器，组织起自己的武装力量，用 革命暴力来反对和消灭反革命暴力，以便推翻资产阶级的统治，夺取政 权，使自己成为统治阶级。这是实现无产阶级历史使命的第一步。紧接 着就要</w:t>
      </w:r>
      <w:r>
        <w:rPr>
          <w:color w:val="000000"/>
          <w:spacing w:val="0"/>
          <w:w w:val="100"/>
          <w:position w:val="0"/>
          <w:lang w:val="zh-CN" w:eastAsia="zh-CN" w:bidi="zh-CN"/>
        </w:rPr>
        <w:t>“利</w:t>
      </w:r>
      <w:r>
        <w:rPr>
          <w:color w:val="000000"/>
          <w:spacing w:val="0"/>
          <w:w w:val="100"/>
          <w:position w:val="0"/>
        </w:rPr>
        <w:t>用自己的政治统治，一步一步地夺取资产阶级的全部资本， 把一切生产工具集中在国家即组织成为统治阶级的无产阶级手里,并且 尽可能快地増加生产力的总量</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lang w:val="en-US" w:eastAsia="en-US" w:bidi="en-US"/>
        </w:rPr>
        <w:t>4.</w:t>
      </w:r>
      <w:r>
        <w:rPr>
          <w:color w:val="000000"/>
          <w:spacing w:val="0"/>
          <w:w w:val="100"/>
          <w:position w:val="0"/>
        </w:rPr>
        <w:t>无产阶级斗争的战略和策略</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要实现无产阶级的历史使命，要有正确的战略和策略。</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第一，共产党人必须把长远目标和当前斗争结合起来</w:t>
      </w:r>
      <w:r>
        <w:rPr>
          <w:color w:val="000000"/>
          <w:spacing w:val="0"/>
          <w:w w:val="100"/>
          <w:position w:val="0"/>
          <w:lang w:val="en-US" w:eastAsia="en-US" w:bidi="en-US"/>
        </w:rPr>
        <w:t>C</w:t>
      </w:r>
      <w:r>
        <w:rPr>
          <w:color w:val="000000"/>
          <w:spacing w:val="0"/>
          <w:w w:val="100"/>
          <w:position w:val="0"/>
        </w:rPr>
        <w:t>《宣言》指 出：</w:t>
      </w:r>
      <w:r>
        <w:rPr>
          <w:color w:val="000000"/>
          <w:spacing w:val="0"/>
          <w:w w:val="100"/>
          <w:position w:val="0"/>
          <w:lang w:val="en-US" w:eastAsia="en-US" w:bidi="en-US"/>
        </w:rPr>
        <w:t>•*</w:t>
      </w:r>
      <w:r>
        <w:rPr>
          <w:color w:val="000000"/>
          <w:spacing w:val="0"/>
          <w:w w:val="100"/>
          <w:position w:val="0"/>
        </w:rPr>
        <w:t>共产覚人为工人阶级的最近目的和利益而斗争，但是他们在当前 的运动中同肘代表运动的</w:t>
      </w:r>
      <w:r>
        <w:rPr>
          <w:color w:val="000000"/>
          <w:spacing w:val="0"/>
          <w:w w:val="100"/>
          <w:position w:val="0"/>
          <w:lang w:val="zh-CN" w:eastAsia="zh-CN" w:bidi="zh-CN"/>
        </w:rPr>
        <w:t>未来丁</w:t>
      </w:r>
      <w:r>
        <w:rPr>
          <w:color w:val="000000"/>
          <w:spacing w:val="0"/>
          <w:w w:val="100"/>
          <w:position w:val="0"/>
        </w:rPr>
        <w:t>列宁在《国家与革命》中认为，这是 马克思主义关于政治斗争战略和策略的</w:t>
      </w:r>
      <w:r>
        <w:rPr>
          <w:color w:val="000000"/>
          <w:spacing w:val="0"/>
          <w:w w:val="100"/>
          <w:position w:val="0"/>
          <w:lang w:val="zh-CN" w:eastAsia="zh-CN" w:bidi="zh-CN"/>
        </w:rPr>
        <w:t>“一</w:t>
      </w:r>
      <w:r>
        <w:rPr>
          <w:color w:val="000000"/>
          <w:spacing w:val="0"/>
          <w:w w:val="100"/>
          <w:position w:val="0"/>
        </w:rPr>
        <w:t>个基本</w:t>
      </w:r>
      <w:r>
        <w:rPr>
          <w:color w:val="000000"/>
          <w:spacing w:val="0"/>
          <w:w w:val="100"/>
          <w:position w:val="0"/>
          <w:lang w:val="zh-CN" w:eastAsia="zh-CN" w:bidi="zh-CN"/>
        </w:rPr>
        <w:t>原理'</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共产党人的最终目的是要彻底消灭阶级，实现共产主义。共产党人 在为实现最终目的的斗争中，不能忽视当前的斗争，而是要积极参加当 前一切有利于无产阶级的斗争。但是，共产党人要永远牢记，当前的斗 争不是最终目的，只是走向最终目的的一个阶梯。不参加当前的斗争， 实现最终目的当然只是一句空话，但如果忘记了最终目的，就会使当前 的斗争迷失方向</w:t>
      </w:r>
      <w:r>
        <w:rPr>
          <w:color w:val="000000"/>
          <w:spacing w:val="0"/>
          <w:w w:val="100"/>
          <w:position w:val="0"/>
          <w:lang w:val="en-US" w:eastAsia="en-US" w:bidi="en-US"/>
        </w:rPr>
        <w:t>c</w:t>
      </w:r>
      <w:r>
        <w:rPr>
          <w:color w:val="000000"/>
          <w:spacing w:val="0"/>
          <w:w w:val="100"/>
          <w:position w:val="0"/>
        </w:rPr>
        <w:t>总之，要把当前利益和长远利益、局部利益和整体利 益结合起来，把完成当前的斗争任务当作实现最终目的的条件。</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第二，共产党人必须把原则的坚定性和策略的灵活性结合起来。 《宣言》分析了法国、瑞士、波兰、德国等国家的不同历史情况，制定 了共产党人在上述国家中所釆取的灵活的策略。</w:t>
      </w:r>
    </w:p>
    <w:p>
      <w:pPr>
        <w:pStyle w:val="Style5"/>
        <w:keepNext w:val="0"/>
        <w:keepLines w:val="0"/>
        <w:widowControl w:val="0"/>
        <w:shd w:val="clear" w:color="auto" w:fill="auto"/>
        <w:bidi w:val="0"/>
        <w:spacing w:before="0" w:after="600" w:line="436" w:lineRule="exact"/>
        <w:ind w:left="0" w:right="0" w:firstLine="560"/>
        <w:jc w:val="both"/>
      </w:pPr>
      <w:r>
        <w:rPr>
          <w:color w:val="000000"/>
          <w:spacing w:val="0"/>
          <w:w w:val="100"/>
          <w:position w:val="0"/>
        </w:rPr>
        <w:t>在法国，当时反对</w:t>
      </w:r>
      <w:r>
        <w:rPr>
          <w:color w:val="000000"/>
          <w:spacing w:val="0"/>
          <w:w w:val="100"/>
          <w:position w:val="0"/>
          <w:lang w:val="zh-CN" w:eastAsia="zh-CN" w:bidi="zh-CN"/>
        </w:rPr>
        <w:t>“七月</w:t>
      </w:r>
      <w:r>
        <w:rPr>
          <w:color w:val="000000"/>
          <w:spacing w:val="0"/>
          <w:w w:val="100"/>
          <w:position w:val="0"/>
        </w:rPr>
        <w:t>王朝”的斗争日益高涨，资产阶级想实行 一些小的改革来满足自己经济上的要求</w:t>
      </w:r>
      <w:r>
        <w:rPr>
          <w:color w:val="000000"/>
          <w:spacing w:val="0"/>
          <w:w w:val="100"/>
          <w:position w:val="0"/>
          <w:lang w:val="en-US" w:eastAsia="en-US" w:bidi="en-US"/>
        </w:rPr>
        <w:t>c</w:t>
      </w:r>
      <w:r>
        <w:rPr>
          <w:color w:val="000000"/>
          <w:spacing w:val="0"/>
          <w:w w:val="100"/>
          <w:position w:val="0"/>
        </w:rPr>
        <w:t>小资产阶级则提出民主共和国 的要求，主张普选。无产阶级要推翻资产阶级的</w:t>
      </w:r>
      <w:r>
        <w:rPr>
          <w:color w:val="000000"/>
          <w:spacing w:val="0"/>
          <w:w w:val="100"/>
          <w:position w:val="0"/>
          <w:lang w:val="zh-CN" w:eastAsia="zh-CN" w:bidi="zh-CN"/>
        </w:rPr>
        <w:t>统治。</w:t>
      </w:r>
      <w:r>
        <w:rPr>
          <w:color w:val="000000"/>
          <w:spacing w:val="0"/>
          <w:w w:val="100"/>
          <w:position w:val="0"/>
        </w:rPr>
        <w:t>无产阶级和小资 产阶级利益有一致的一面，所以应该联合小资产阶级共同战斗。但是小</w:t>
      </w:r>
    </w:p>
    <w:p>
      <w:pPr>
        <w:pStyle w:val="Style5"/>
        <w:keepNext w:val="0"/>
        <w:keepLines w:val="0"/>
        <w:widowControl w:val="0"/>
        <w:shd w:val="clear" w:color="auto" w:fill="auto"/>
        <w:bidi w:val="0"/>
        <w:spacing w:before="0" w:after="0" w:line="240" w:lineRule="auto"/>
        <w:ind w:left="0" w:right="0" w:firstLine="420"/>
        <w:jc w:val="both"/>
        <w:sectPr>
          <w:headerReference w:type="default" r:id="rId383"/>
          <w:footerReference w:type="default" r:id="rId384"/>
          <w:headerReference w:type="even" r:id="rId385"/>
          <w:footerReference w:type="even" r:id="rId386"/>
          <w:headerReference w:type="first" r:id="rId387"/>
          <w:footerReference w:type="first" r:id="rId388"/>
          <w:footnotePr>
            <w:pos w:val="pageBottom"/>
            <w:numFmt w:val="decimal"/>
            <w:numRestart w:val="continuous"/>
          </w:footnotePr>
          <w:pgSz w:w="13985" w:h="18163"/>
          <w:pgMar w:top="1398" w:right="2085" w:bottom="1405" w:left="2720" w:header="0" w:footer="3" w:gutter="0"/>
          <w:pgNumType w:start="122"/>
          <w:cols w:space="720"/>
          <w:noEndnote/>
          <w:titlePg/>
          <w:rtlGutter w:val="0"/>
          <w:docGrid w:linePitch="360"/>
        </w:sectPr>
      </w:pPr>
      <w:r>
        <w:rPr>
          <w:color w:val="000000"/>
          <w:spacing w:val="0"/>
          <w:w w:val="100"/>
          <w:position w:val="0"/>
        </w:rPr>
        <w:t>(I</w:t>
      </w:r>
      <w:r>
        <w:rPr>
          <w:color w:val="000000"/>
          <w:spacing w:val="0"/>
          <w:w w:val="100"/>
          <w:position w:val="0"/>
          <w:sz w:val="20"/>
          <w:szCs w:val="20"/>
        </w:rPr>
        <w:t>《马克思恩格斯</w:t>
      </w:r>
      <w:r>
        <w:rPr>
          <w:color w:val="000000"/>
          <w:spacing w:val="0"/>
          <w:w w:val="100"/>
          <w:position w:val="0"/>
          <w:sz w:val="20"/>
          <w:szCs w:val="20"/>
          <w:lang w:val="zh-CN" w:eastAsia="zh-CN" w:bidi="zh-CN"/>
        </w:rPr>
        <w:t>选集〉</w:t>
      </w:r>
      <w:r>
        <w:rPr>
          <w:color w:val="000000"/>
          <w:spacing w:val="0"/>
          <w:w w:val="100"/>
          <w:position w:val="0"/>
          <w:sz w:val="20"/>
          <w:szCs w:val="20"/>
        </w:rPr>
        <w:t>第</w:t>
      </w:r>
      <w:r>
        <w:rPr>
          <w:color w:val="000000"/>
          <w:spacing w:val="0"/>
          <w:w w:val="100"/>
          <w:position w:val="0"/>
        </w:rPr>
        <w:t>1</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293</w:t>
      </w:r>
      <w:r>
        <w:rPr>
          <w:color w:val="000000"/>
          <w:spacing w:val="0"/>
          <w:w w:val="100"/>
          <w:position w:val="0"/>
          <w:sz w:val="20"/>
          <w:szCs w:val="20"/>
        </w:rPr>
        <w:t>页</w:t>
      </w:r>
      <w:r>
        <w:rPr>
          <w:color w:val="000000"/>
          <w:spacing w:val="0"/>
          <w:w w:val="100"/>
          <w:position w:val="0"/>
          <w:lang w:val="en-US" w:eastAsia="en-US" w:bidi="en-US"/>
        </w:rPr>
        <w:t xml:space="preserve">c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阶级是国际资产阶级的一个组成部分。打倒了本国资产阶级，也就削弱 了国际资产阶级的力量，打击了共同的敌人。</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无产阶级要完成自己的历史使命，必须要通过暴力革命.建立自己 的统治一无产阶级专政。《宣言》中虽然还没有提出</w:t>
      </w:r>
      <w:r>
        <w:rPr>
          <w:color w:val="000000"/>
          <w:spacing w:val="0"/>
          <w:w w:val="100"/>
          <w:position w:val="0"/>
          <w:lang w:val="zh-CN" w:eastAsia="zh-CN" w:bidi="zh-CN"/>
        </w:rPr>
        <w:t>“无</w:t>
      </w:r>
      <w:r>
        <w:rPr>
          <w:color w:val="000000"/>
          <w:spacing w:val="0"/>
          <w:w w:val="100"/>
          <w:position w:val="0"/>
        </w:rPr>
        <w:t>产阶级专政” 这一概念，但建立无产阶级专政的思想是很清楚的。无产阶级之所以要 釆取暴力革命形式，是因为资产阶级在斗争中总是首先动用武力来镇压 无产阶级，这样无产阶级也只有拿起武器，组织起自己的武装力量，用 革命暴力来反对和消灭反革命暴力，以便推翻资产阶级的统治，夺取政 权，使自己成为统治阶级。这是实现无产阶级历史使命的第一步。紧接 着就要</w:t>
      </w:r>
      <w:r>
        <w:rPr>
          <w:color w:val="000000"/>
          <w:spacing w:val="0"/>
          <w:w w:val="100"/>
          <w:position w:val="0"/>
          <w:lang w:val="zh-CN" w:eastAsia="zh-CN" w:bidi="zh-CN"/>
        </w:rPr>
        <w:t>“利</w:t>
      </w:r>
      <w:r>
        <w:rPr>
          <w:color w:val="000000"/>
          <w:spacing w:val="0"/>
          <w:w w:val="100"/>
          <w:position w:val="0"/>
        </w:rPr>
        <w:t>用自己的政治统治，一步一步地夺取资产阶级的全部资本， 把一切生产工具集中在国家即组织成为统治阶级的无产阶级手里,并且 尽可能快地増加生产力的总量</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lang w:val="en-US" w:eastAsia="en-US" w:bidi="en-US"/>
        </w:rPr>
        <w:t>4.</w:t>
      </w:r>
      <w:r>
        <w:rPr>
          <w:color w:val="000000"/>
          <w:spacing w:val="0"/>
          <w:w w:val="100"/>
          <w:position w:val="0"/>
        </w:rPr>
        <w:t>无产阶级斗争的战略和策略</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要实现无产阶级的历史使命，要有正确的战略和策略。</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第一，共产党人必须把长远目标和当前斗争结合起来</w:t>
      </w:r>
      <w:r>
        <w:rPr>
          <w:color w:val="000000"/>
          <w:spacing w:val="0"/>
          <w:w w:val="100"/>
          <w:position w:val="0"/>
          <w:lang w:val="en-US" w:eastAsia="en-US" w:bidi="en-US"/>
        </w:rPr>
        <w:t>C</w:t>
      </w:r>
      <w:r>
        <w:rPr>
          <w:color w:val="000000"/>
          <w:spacing w:val="0"/>
          <w:w w:val="100"/>
          <w:position w:val="0"/>
        </w:rPr>
        <w:t>《宣言》指 出：</w:t>
      </w:r>
      <w:r>
        <w:rPr>
          <w:color w:val="000000"/>
          <w:spacing w:val="0"/>
          <w:w w:val="100"/>
          <w:position w:val="0"/>
          <w:lang w:val="en-US" w:eastAsia="en-US" w:bidi="en-US"/>
        </w:rPr>
        <w:t>•*</w:t>
      </w:r>
      <w:r>
        <w:rPr>
          <w:color w:val="000000"/>
          <w:spacing w:val="0"/>
          <w:w w:val="100"/>
          <w:position w:val="0"/>
        </w:rPr>
        <w:t>共产覚人为工人阶级的最近目的和利益而斗争，但是他们在当前 的运动中同肘代表运动的</w:t>
      </w:r>
      <w:r>
        <w:rPr>
          <w:color w:val="000000"/>
          <w:spacing w:val="0"/>
          <w:w w:val="100"/>
          <w:position w:val="0"/>
          <w:lang w:val="zh-CN" w:eastAsia="zh-CN" w:bidi="zh-CN"/>
        </w:rPr>
        <w:t>未来丁</w:t>
      </w:r>
      <w:r>
        <w:rPr>
          <w:color w:val="000000"/>
          <w:spacing w:val="0"/>
          <w:w w:val="100"/>
          <w:position w:val="0"/>
        </w:rPr>
        <w:t>列宁在《国家与革命》中认为，这是 马克思主义关于政治斗争战略和策略的</w:t>
      </w:r>
      <w:r>
        <w:rPr>
          <w:color w:val="000000"/>
          <w:spacing w:val="0"/>
          <w:w w:val="100"/>
          <w:position w:val="0"/>
          <w:lang w:val="zh-CN" w:eastAsia="zh-CN" w:bidi="zh-CN"/>
        </w:rPr>
        <w:t>“一</w:t>
      </w:r>
      <w:r>
        <w:rPr>
          <w:color w:val="000000"/>
          <w:spacing w:val="0"/>
          <w:w w:val="100"/>
          <w:position w:val="0"/>
        </w:rPr>
        <w:t>个基本</w:t>
      </w:r>
      <w:r>
        <w:rPr>
          <w:color w:val="000000"/>
          <w:spacing w:val="0"/>
          <w:w w:val="100"/>
          <w:position w:val="0"/>
          <w:lang w:val="zh-CN" w:eastAsia="zh-CN" w:bidi="zh-CN"/>
        </w:rPr>
        <w:t>原理'</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共产党人的最终目的是要彻底消灭阶级，实现共产主义。共产党人 在为实现最终目的的斗争中，不能忽视当前的斗争，而是要积极参加当 前一切有利于无产阶级的斗争。但是，共产党人要永远牢记，当前的斗 争不是最终目的，只是走向最终目的的一个阶梯。不参加当前的斗争， 实现最终目的当然只是一句空话，但如果忘记了最终目的，就会使当前 的斗争迷失方向</w:t>
      </w:r>
      <w:r>
        <w:rPr>
          <w:color w:val="000000"/>
          <w:spacing w:val="0"/>
          <w:w w:val="100"/>
          <w:position w:val="0"/>
          <w:lang w:val="en-US" w:eastAsia="en-US" w:bidi="en-US"/>
        </w:rPr>
        <w:t>c</w:t>
      </w:r>
      <w:r>
        <w:rPr>
          <w:color w:val="000000"/>
          <w:spacing w:val="0"/>
          <w:w w:val="100"/>
          <w:position w:val="0"/>
        </w:rPr>
        <w:t>总之，要把当前利益和长远利益、局部利益和整体利 益结合起来，把完成当前的斗争任务当作实现最终目的的条件。</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第二，共产党人必须把原则的坚定性和策略的灵活性结合起来。 《宣言》分析了法国、瑞士、波兰、德国等国家的不同历史情况，制定 了共产党人在上述国家中所釆取的灵活的策略。</w:t>
      </w:r>
    </w:p>
    <w:p>
      <w:pPr>
        <w:pStyle w:val="Style5"/>
        <w:keepNext w:val="0"/>
        <w:keepLines w:val="0"/>
        <w:widowControl w:val="0"/>
        <w:shd w:val="clear" w:color="auto" w:fill="auto"/>
        <w:bidi w:val="0"/>
        <w:spacing w:before="0" w:after="600" w:line="436" w:lineRule="exact"/>
        <w:ind w:left="0" w:right="0" w:firstLine="560"/>
        <w:jc w:val="both"/>
      </w:pPr>
      <w:r>
        <w:rPr>
          <w:color w:val="000000"/>
          <w:spacing w:val="0"/>
          <w:w w:val="100"/>
          <w:position w:val="0"/>
        </w:rPr>
        <w:t>在法国，当时反对</w:t>
      </w:r>
      <w:r>
        <w:rPr>
          <w:color w:val="000000"/>
          <w:spacing w:val="0"/>
          <w:w w:val="100"/>
          <w:position w:val="0"/>
          <w:lang w:val="zh-CN" w:eastAsia="zh-CN" w:bidi="zh-CN"/>
        </w:rPr>
        <w:t>“七月</w:t>
      </w:r>
      <w:r>
        <w:rPr>
          <w:color w:val="000000"/>
          <w:spacing w:val="0"/>
          <w:w w:val="100"/>
          <w:position w:val="0"/>
        </w:rPr>
        <w:t>王朝”的斗争日益高涨，资产阶级想实行 一些小的改革来满足自己经济上的要求</w:t>
      </w:r>
      <w:r>
        <w:rPr>
          <w:color w:val="000000"/>
          <w:spacing w:val="0"/>
          <w:w w:val="100"/>
          <w:position w:val="0"/>
          <w:lang w:val="en-US" w:eastAsia="en-US" w:bidi="en-US"/>
        </w:rPr>
        <w:t>c</w:t>
      </w:r>
      <w:r>
        <w:rPr>
          <w:color w:val="000000"/>
          <w:spacing w:val="0"/>
          <w:w w:val="100"/>
          <w:position w:val="0"/>
        </w:rPr>
        <w:t>小资产阶级则提出民主共和国 的要求，主张普选。无产阶级要推翻资产阶级的</w:t>
      </w:r>
      <w:r>
        <w:rPr>
          <w:color w:val="000000"/>
          <w:spacing w:val="0"/>
          <w:w w:val="100"/>
          <w:position w:val="0"/>
          <w:lang w:val="zh-CN" w:eastAsia="zh-CN" w:bidi="zh-CN"/>
        </w:rPr>
        <w:t>统治。</w:t>
      </w:r>
      <w:r>
        <w:rPr>
          <w:color w:val="000000"/>
          <w:spacing w:val="0"/>
          <w:w w:val="100"/>
          <w:position w:val="0"/>
        </w:rPr>
        <w:t>无产阶级和小资 产阶级利益有一致的一面，所以应该联合小资产阶级共同战斗。但是小</w:t>
      </w:r>
    </w:p>
    <w:p>
      <w:pPr>
        <w:pStyle w:val="Style5"/>
        <w:keepNext w:val="0"/>
        <w:keepLines w:val="0"/>
        <w:widowControl w:val="0"/>
        <w:shd w:val="clear" w:color="auto" w:fill="auto"/>
        <w:bidi w:val="0"/>
        <w:spacing w:before="0" w:after="0" w:line="240" w:lineRule="auto"/>
        <w:ind w:left="0" w:right="0" w:firstLine="420"/>
        <w:jc w:val="both"/>
      </w:pPr>
      <w:r>
        <w:rPr>
          <w:color w:val="000000"/>
          <w:spacing w:val="0"/>
          <w:w w:val="100"/>
          <w:position w:val="0"/>
        </w:rPr>
        <w:t>(I</w:t>
      </w:r>
      <w:r>
        <w:rPr>
          <w:color w:val="000000"/>
          <w:spacing w:val="0"/>
          <w:w w:val="100"/>
          <w:position w:val="0"/>
          <w:sz w:val="20"/>
          <w:szCs w:val="20"/>
        </w:rPr>
        <w:t>《马克思恩格斯</w:t>
      </w:r>
      <w:r>
        <w:rPr>
          <w:color w:val="000000"/>
          <w:spacing w:val="0"/>
          <w:w w:val="100"/>
          <w:position w:val="0"/>
          <w:sz w:val="20"/>
          <w:szCs w:val="20"/>
          <w:lang w:val="zh-CN" w:eastAsia="zh-CN" w:bidi="zh-CN"/>
        </w:rPr>
        <w:t>选集〉</w:t>
      </w:r>
      <w:r>
        <w:rPr>
          <w:color w:val="000000"/>
          <w:spacing w:val="0"/>
          <w:w w:val="100"/>
          <w:position w:val="0"/>
          <w:sz w:val="20"/>
          <w:szCs w:val="20"/>
        </w:rPr>
        <w:t>第</w:t>
      </w:r>
      <w:r>
        <w:rPr>
          <w:color w:val="000000"/>
          <w:spacing w:val="0"/>
          <w:w w:val="100"/>
          <w:position w:val="0"/>
        </w:rPr>
        <w:t>1</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293</w:t>
      </w:r>
      <w:r>
        <w:rPr>
          <w:color w:val="000000"/>
          <w:spacing w:val="0"/>
          <w:w w:val="100"/>
          <w:position w:val="0"/>
          <w:sz w:val="20"/>
          <w:szCs w:val="20"/>
        </w:rPr>
        <w:t>页</w:t>
      </w:r>
      <w:r>
        <w:rPr>
          <w:color w:val="000000"/>
          <w:spacing w:val="0"/>
          <w:w w:val="100"/>
          <w:position w:val="0"/>
          <w:lang w:val="en-US" w:eastAsia="en-US" w:bidi="en-US"/>
        </w:rPr>
        <w:t xml:space="preserve">c </w:t>
      </w:r>
      <w:r>
        <w:rPr>
          <w:color w:val="000000"/>
          <w:spacing w:val="0"/>
          <w:w w:val="100"/>
          <w:position w:val="0"/>
        </w:rPr>
        <w:t>阶级是国际资产阶级的一个组成部分。打倒了本国资产阶级，也就削弱 了国际资产阶级的力量，打击了共同的敌人。</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无产阶级要完成自己的历史使命，必须要通过暴力革命.建立自己 的统治一无产阶级专政。《宣言》中虽然还没有提出</w:t>
      </w:r>
      <w:r>
        <w:rPr>
          <w:color w:val="000000"/>
          <w:spacing w:val="0"/>
          <w:w w:val="100"/>
          <w:position w:val="0"/>
          <w:lang w:val="zh-CN" w:eastAsia="zh-CN" w:bidi="zh-CN"/>
        </w:rPr>
        <w:t>“无</w:t>
      </w:r>
      <w:r>
        <w:rPr>
          <w:color w:val="000000"/>
          <w:spacing w:val="0"/>
          <w:w w:val="100"/>
          <w:position w:val="0"/>
        </w:rPr>
        <w:t>产阶级专政” 这一概念，但建立无产阶级专政的思想是很清楚的。无产阶级之所以要 釆取暴力革命形式，是因为资产阶级在斗争中总是首先动用武力来镇压 无产阶级，这样无产阶级也只有拿起武器，组织起自己的武装力量，用 革命暴力来反对和消灭反革命暴力，以便推翻资产阶级的统治，夺取政 权，使自己成为统治阶级。这是实现无产阶级历史使命的第一步。紧接 着就要</w:t>
      </w:r>
      <w:r>
        <w:rPr>
          <w:color w:val="000000"/>
          <w:spacing w:val="0"/>
          <w:w w:val="100"/>
          <w:position w:val="0"/>
          <w:lang w:val="zh-CN" w:eastAsia="zh-CN" w:bidi="zh-CN"/>
        </w:rPr>
        <w:t>“利</w:t>
      </w:r>
      <w:r>
        <w:rPr>
          <w:color w:val="000000"/>
          <w:spacing w:val="0"/>
          <w:w w:val="100"/>
          <w:position w:val="0"/>
        </w:rPr>
        <w:t>用自己的政治统治，一步一步地夺取资产阶级的全部资本， 把一切生产工具集中在国家即组织成为统治阶级的无产阶级手里,并且 尽可能快地増加生产力的总量</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lang w:val="en-US" w:eastAsia="en-US" w:bidi="en-US"/>
        </w:rPr>
        <w:t>4.</w:t>
      </w:r>
      <w:r>
        <w:rPr>
          <w:color w:val="000000"/>
          <w:spacing w:val="0"/>
          <w:w w:val="100"/>
          <w:position w:val="0"/>
        </w:rPr>
        <w:t>无产阶级斗争的战略和策略</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要实现无产阶级的历史使命，要有正确的战略和策略。</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第一，共产党人必须把长远目标和当前斗争结合起来</w:t>
      </w:r>
      <w:r>
        <w:rPr>
          <w:color w:val="000000"/>
          <w:spacing w:val="0"/>
          <w:w w:val="100"/>
          <w:position w:val="0"/>
          <w:lang w:val="en-US" w:eastAsia="en-US" w:bidi="en-US"/>
        </w:rPr>
        <w:t>C</w:t>
      </w:r>
      <w:r>
        <w:rPr>
          <w:color w:val="000000"/>
          <w:spacing w:val="0"/>
          <w:w w:val="100"/>
          <w:position w:val="0"/>
        </w:rPr>
        <w:t>《宣言》指 出：</w:t>
      </w:r>
      <w:r>
        <w:rPr>
          <w:color w:val="000000"/>
          <w:spacing w:val="0"/>
          <w:w w:val="100"/>
          <w:position w:val="0"/>
          <w:lang w:val="en-US" w:eastAsia="en-US" w:bidi="en-US"/>
        </w:rPr>
        <w:t>•*</w:t>
      </w:r>
      <w:r>
        <w:rPr>
          <w:color w:val="000000"/>
          <w:spacing w:val="0"/>
          <w:w w:val="100"/>
          <w:position w:val="0"/>
        </w:rPr>
        <w:t>共产覚人为工人阶级的最近目的和利益而斗争，但是他们在当前 的运动中同肘代表运动的</w:t>
      </w:r>
      <w:r>
        <w:rPr>
          <w:color w:val="000000"/>
          <w:spacing w:val="0"/>
          <w:w w:val="100"/>
          <w:position w:val="0"/>
          <w:lang w:val="zh-CN" w:eastAsia="zh-CN" w:bidi="zh-CN"/>
        </w:rPr>
        <w:t>未来丁</w:t>
      </w:r>
      <w:r>
        <w:rPr>
          <w:color w:val="000000"/>
          <w:spacing w:val="0"/>
          <w:w w:val="100"/>
          <w:position w:val="0"/>
        </w:rPr>
        <w:t>列宁在《国家与革命》中认为，这是 马克思主义关于政治斗争战略和策略的</w:t>
      </w:r>
      <w:r>
        <w:rPr>
          <w:color w:val="000000"/>
          <w:spacing w:val="0"/>
          <w:w w:val="100"/>
          <w:position w:val="0"/>
          <w:lang w:val="zh-CN" w:eastAsia="zh-CN" w:bidi="zh-CN"/>
        </w:rPr>
        <w:t>“一</w:t>
      </w:r>
      <w:r>
        <w:rPr>
          <w:color w:val="000000"/>
          <w:spacing w:val="0"/>
          <w:w w:val="100"/>
          <w:position w:val="0"/>
        </w:rPr>
        <w:t>个基本</w:t>
      </w:r>
      <w:r>
        <w:rPr>
          <w:color w:val="000000"/>
          <w:spacing w:val="0"/>
          <w:w w:val="100"/>
          <w:position w:val="0"/>
          <w:lang w:val="zh-CN" w:eastAsia="zh-CN" w:bidi="zh-CN"/>
        </w:rPr>
        <w:t>原理'</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共产党人的最终目的是要彻底消灭阶级，实现共产主义。共产党人 在为实现最终目的的斗争中，不能忽视当前的斗争，而是要积极参加当 前一切有利于无产阶级的斗争。但是，共产党人要永远牢记，当前的斗 争不是最终目的，只是走向最终目的的一个阶梯。不参加当前的斗争， 实现最终目的当然只是一句空话，但如果忘记了最终目的，就会使当前 的斗争迷失方向</w:t>
      </w:r>
      <w:r>
        <w:rPr>
          <w:color w:val="000000"/>
          <w:spacing w:val="0"/>
          <w:w w:val="100"/>
          <w:position w:val="0"/>
          <w:lang w:val="en-US" w:eastAsia="en-US" w:bidi="en-US"/>
        </w:rPr>
        <w:t>c</w:t>
      </w:r>
      <w:r>
        <w:rPr>
          <w:color w:val="000000"/>
          <w:spacing w:val="0"/>
          <w:w w:val="100"/>
          <w:position w:val="0"/>
        </w:rPr>
        <w:t>总之，要把当前利益和长远利益、局部利益和整体利 益结合起来，把完成当前的斗争任务当作实现最终目的的条件。</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rPr>
        <w:t>第二，共产党人必须把原则的坚定性和策略的灵活性结合起来。 《宣言》分析了法国、瑞士、波兰、德国等国家的不同历史情况，制定 了共产党人在上述国家中所釆取的灵活的策略。</w:t>
      </w:r>
    </w:p>
    <w:p>
      <w:pPr>
        <w:pStyle w:val="Style5"/>
        <w:keepNext w:val="0"/>
        <w:keepLines w:val="0"/>
        <w:widowControl w:val="0"/>
        <w:shd w:val="clear" w:color="auto" w:fill="auto"/>
        <w:bidi w:val="0"/>
        <w:spacing w:before="0" w:after="600" w:line="436" w:lineRule="exact"/>
        <w:ind w:left="0" w:right="0" w:firstLine="560"/>
        <w:jc w:val="both"/>
      </w:pPr>
      <w:r>
        <w:rPr>
          <w:color w:val="000000"/>
          <w:spacing w:val="0"/>
          <w:w w:val="100"/>
          <w:position w:val="0"/>
        </w:rPr>
        <w:t>在法国，当时反对</w:t>
      </w:r>
      <w:r>
        <w:rPr>
          <w:color w:val="000000"/>
          <w:spacing w:val="0"/>
          <w:w w:val="100"/>
          <w:position w:val="0"/>
          <w:lang w:val="zh-CN" w:eastAsia="zh-CN" w:bidi="zh-CN"/>
        </w:rPr>
        <w:t>“七月</w:t>
      </w:r>
      <w:r>
        <w:rPr>
          <w:color w:val="000000"/>
          <w:spacing w:val="0"/>
          <w:w w:val="100"/>
          <w:position w:val="0"/>
        </w:rPr>
        <w:t>王朝”的斗争日益高涨，资产阶级想实行 一些小的改革来满足自己经济上的要求</w:t>
      </w:r>
      <w:r>
        <w:rPr>
          <w:color w:val="000000"/>
          <w:spacing w:val="0"/>
          <w:w w:val="100"/>
          <w:position w:val="0"/>
          <w:lang w:val="en-US" w:eastAsia="en-US" w:bidi="en-US"/>
        </w:rPr>
        <w:t>c</w:t>
      </w:r>
      <w:r>
        <w:rPr>
          <w:color w:val="000000"/>
          <w:spacing w:val="0"/>
          <w:w w:val="100"/>
          <w:position w:val="0"/>
        </w:rPr>
        <w:t>小资产阶级则提出民主共和国 的要求，主张普选。无产阶级要推翻资产阶级的</w:t>
      </w:r>
      <w:r>
        <w:rPr>
          <w:color w:val="000000"/>
          <w:spacing w:val="0"/>
          <w:w w:val="100"/>
          <w:position w:val="0"/>
          <w:lang w:val="zh-CN" w:eastAsia="zh-CN" w:bidi="zh-CN"/>
        </w:rPr>
        <w:t>统治。</w:t>
      </w:r>
      <w:r>
        <w:rPr>
          <w:color w:val="000000"/>
          <w:spacing w:val="0"/>
          <w:w w:val="100"/>
          <w:position w:val="0"/>
        </w:rPr>
        <w:t>无产阶级和小资 产阶级利益有一致的一面，所以应该联合小资产阶级共同战斗。但是小</w:t>
      </w:r>
    </w:p>
    <w:p>
      <w:pPr>
        <w:pStyle w:val="Style5"/>
        <w:keepNext w:val="0"/>
        <w:keepLines w:val="0"/>
        <w:widowControl w:val="0"/>
        <w:shd w:val="clear" w:color="auto" w:fill="auto"/>
        <w:bidi w:val="0"/>
        <w:spacing w:before="0" w:after="300" w:line="240" w:lineRule="auto"/>
        <w:ind w:left="0" w:right="0" w:firstLine="420"/>
        <w:jc w:val="both"/>
        <w:sectPr>
          <w:footnotePr>
            <w:pos w:val="pageBottom"/>
            <w:numFmt w:val="decimal"/>
            <w:numRestart w:val="continuous"/>
          </w:footnotePr>
          <w:pgSz w:w="13985" w:h="18163"/>
          <w:pgMar w:top="1398" w:right="2085" w:bottom="1405" w:left="2720" w:header="0" w:footer="3" w:gutter="0"/>
          <w:pgNumType w:start="142"/>
          <w:cols w:space="720"/>
          <w:noEndnote/>
          <w:rtlGutter w:val="0"/>
          <w:docGrid w:linePitch="360"/>
        </w:sectPr>
      </w:pPr>
      <w:r>
        <w:rPr>
          <w:color w:val="000000"/>
          <w:spacing w:val="0"/>
          <w:w w:val="100"/>
          <w:position w:val="0"/>
        </w:rPr>
        <w:t>(I</w:t>
      </w:r>
      <w:r>
        <w:rPr>
          <w:color w:val="000000"/>
          <w:spacing w:val="0"/>
          <w:w w:val="100"/>
          <w:position w:val="0"/>
          <w:sz w:val="20"/>
          <w:szCs w:val="20"/>
        </w:rPr>
        <w:t>《马克思恩格斯</w:t>
      </w:r>
      <w:r>
        <w:rPr>
          <w:color w:val="000000"/>
          <w:spacing w:val="0"/>
          <w:w w:val="100"/>
          <w:position w:val="0"/>
          <w:sz w:val="20"/>
          <w:szCs w:val="20"/>
          <w:lang w:val="zh-CN" w:eastAsia="zh-CN" w:bidi="zh-CN"/>
        </w:rPr>
        <w:t>选集〉</w:t>
      </w:r>
      <w:r>
        <w:rPr>
          <w:color w:val="000000"/>
          <w:spacing w:val="0"/>
          <w:w w:val="100"/>
          <w:position w:val="0"/>
          <w:sz w:val="20"/>
          <w:szCs w:val="20"/>
        </w:rPr>
        <w:t>第</w:t>
      </w:r>
      <w:r>
        <w:rPr>
          <w:color w:val="000000"/>
          <w:spacing w:val="0"/>
          <w:w w:val="100"/>
          <w:position w:val="0"/>
        </w:rPr>
        <w:t>1</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293</w:t>
      </w:r>
      <w:r>
        <w:rPr>
          <w:color w:val="000000"/>
          <w:spacing w:val="0"/>
          <w:w w:val="100"/>
          <w:position w:val="0"/>
          <w:sz w:val="20"/>
          <w:szCs w:val="20"/>
        </w:rPr>
        <w:t>页</w:t>
      </w:r>
      <w:r>
        <w:rPr>
          <w:color w:val="000000"/>
          <w:spacing w:val="0"/>
          <w:w w:val="100"/>
          <w:position w:val="0"/>
          <w:lang w:val="en-US" w:eastAsia="en-US" w:bidi="en-US"/>
        </w:rPr>
        <w:t>c</w:t>
      </w:r>
    </w:p>
    <w:p>
      <w:pPr>
        <w:pStyle w:val="Style2"/>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思考与讨论</w:t>
      </w:r>
    </w:p>
    <w:p>
      <w:pPr>
        <w:pStyle w:val="Style5"/>
        <w:keepNext w:val="0"/>
        <w:keepLines w:val="0"/>
        <w:widowControl w:val="0"/>
        <w:numPr>
          <w:ilvl w:val="0"/>
          <w:numId w:val="17"/>
        </w:numPr>
        <w:shd w:val="clear" w:color="auto" w:fill="auto"/>
        <w:tabs>
          <w:tab w:pos="934" w:val="left"/>
        </w:tabs>
        <w:bidi w:val="0"/>
        <w:spacing w:before="0" w:after="160" w:line="465" w:lineRule="exact"/>
        <w:ind w:left="0" w:right="0" w:firstLine="540"/>
        <w:jc w:val="left"/>
      </w:pPr>
      <w:bookmarkStart w:id="225" w:name="bookmark225"/>
      <w:bookmarkEnd w:id="225"/>
      <w:r>
        <w:rPr>
          <w:color w:val="000000"/>
          <w:spacing w:val="0"/>
          <w:w w:val="100"/>
          <w:position w:val="0"/>
        </w:rPr>
        <w:t>蒲鲁东主义的主要错误和马克思对他的批判。</w:t>
      </w:r>
    </w:p>
    <w:p>
      <w:pPr>
        <w:pStyle w:val="Style5"/>
        <w:keepNext w:val="0"/>
        <w:keepLines w:val="0"/>
        <w:widowControl w:val="0"/>
        <w:numPr>
          <w:ilvl w:val="0"/>
          <w:numId w:val="17"/>
        </w:numPr>
        <w:shd w:val="clear" w:color="auto" w:fill="auto"/>
        <w:tabs>
          <w:tab w:pos="950" w:val="left"/>
        </w:tabs>
        <w:bidi w:val="0"/>
        <w:spacing w:before="0" w:after="0" w:line="240" w:lineRule="auto"/>
        <w:ind w:left="0" w:right="0" w:firstLine="540"/>
        <w:jc w:val="left"/>
      </w:pPr>
      <w:bookmarkStart w:id="226" w:name="bookmark226"/>
      <w:bookmarkEnd w:id="226"/>
      <w:r>
        <w:rPr>
          <w:color w:val="000000"/>
          <w:spacing w:val="0"/>
          <w:w w:val="100"/>
          <w:position w:val="0"/>
        </w:rPr>
        <w:t>空想社会主义的几种类型和马克思恩格所时它们的批判</w:t>
      </w:r>
      <w:r>
        <w:rPr>
          <w:color w:val="000000"/>
          <w:spacing w:val="0"/>
          <w:w w:val="100"/>
          <w:position w:val="0"/>
          <w:lang w:val="en-US" w:eastAsia="en-US" w:bidi="en-US"/>
        </w:rPr>
        <w:t>［</w:t>
      </w:r>
    </w:p>
    <w:p>
      <w:pPr>
        <w:pStyle w:val="Style5"/>
        <w:keepNext w:val="0"/>
        <w:keepLines w:val="0"/>
        <w:widowControl w:val="0"/>
        <w:numPr>
          <w:ilvl w:val="0"/>
          <w:numId w:val="17"/>
        </w:numPr>
        <w:shd w:val="clear" w:color="auto" w:fill="auto"/>
        <w:tabs>
          <w:tab w:pos="950" w:val="left"/>
        </w:tabs>
        <w:bidi w:val="0"/>
        <w:spacing w:before="0" w:after="0" w:line="465" w:lineRule="exact"/>
        <w:ind w:left="0" w:right="0" w:firstLine="540"/>
        <w:jc w:val="left"/>
      </w:pPr>
      <w:bookmarkStart w:id="227" w:name="bookmark227"/>
      <w:bookmarkEnd w:id="227"/>
      <w:r>
        <w:rPr>
          <w:color w:val="000000"/>
          <w:spacing w:val="0"/>
          <w:w w:val="100"/>
          <w:position w:val="0"/>
        </w:rPr>
        <w:t>《共产党宣言》起草和发表的经过，它在世界历史上的意义，</w:t>
      </w:r>
    </w:p>
    <w:p>
      <w:pPr>
        <w:pStyle w:val="Style5"/>
        <w:keepNext w:val="0"/>
        <w:keepLines w:val="0"/>
        <w:widowControl w:val="0"/>
        <w:numPr>
          <w:ilvl w:val="0"/>
          <w:numId w:val="17"/>
        </w:numPr>
        <w:shd w:val="clear" w:color="auto" w:fill="auto"/>
        <w:tabs>
          <w:tab w:pos="980" w:val="left"/>
        </w:tabs>
        <w:bidi w:val="0"/>
        <w:spacing w:before="0" w:after="240" w:line="465" w:lineRule="exact"/>
        <w:ind w:left="0" w:right="0" w:firstLine="560"/>
        <w:jc w:val="left"/>
        <w:sectPr>
          <w:headerReference w:type="default" r:id="rId389"/>
          <w:footerReference w:type="default" r:id="rId390"/>
          <w:headerReference w:type="even" r:id="rId391"/>
          <w:footerReference w:type="even" r:id="rId392"/>
          <w:footnotePr>
            <w:pos w:val="pageBottom"/>
            <w:numFmt w:val="decimal"/>
            <w:numRestart w:val="continuous"/>
          </w:footnotePr>
          <w:pgSz w:w="13985" w:h="18163"/>
          <w:pgMar w:top="1398" w:right="2085" w:bottom="1405" w:left="2720" w:header="0" w:footer="3" w:gutter="0"/>
          <w:pgNumType w:start="126"/>
          <w:cols w:space="720"/>
          <w:noEndnote/>
          <w:rtlGutter w:val="0"/>
          <w:docGrid w:linePitch="360"/>
        </w:sectPr>
      </w:pPr>
      <w:bookmarkStart w:id="228" w:name="bookmark228"/>
      <w:bookmarkEnd w:id="228"/>
      <w:r>
        <w:rPr>
          <w:color w:val="000000"/>
          <w:spacing w:val="0"/>
          <w:w w:val="100"/>
          <w:position w:val="0"/>
        </w:rPr>
        <w:t>马克思主义哲学和一切旧哲学的根本区别，它对无产阶级解放 斗争的意义。</w:t>
      </w:r>
    </w:p>
    <w:p>
      <w:pPr>
        <w:pStyle w:val="Style5"/>
        <w:keepNext w:val="0"/>
        <w:keepLines w:val="0"/>
        <w:widowControl w:val="0"/>
        <w:shd w:val="clear" w:color="auto" w:fill="auto"/>
        <w:bidi w:val="0"/>
        <w:spacing w:before="200" w:after="200" w:line="442" w:lineRule="exact"/>
        <w:ind w:left="0" w:right="0" w:firstLine="0"/>
        <w:jc w:val="center"/>
      </w:pPr>
      <w:r>
        <w:rPr>
          <w:color w:val="000000"/>
          <w:spacing w:val="0"/>
          <w:w w:val="100"/>
          <w:position w:val="0"/>
        </w:rPr>
        <w:t>一、1848年欧洲革命的客观基础及其发展规律</w:t>
      </w:r>
    </w:p>
    <w:p>
      <w:pPr>
        <w:pStyle w:val="Style5"/>
        <w:keepNext w:val="0"/>
        <w:keepLines w:val="0"/>
        <w:widowControl w:val="0"/>
        <w:shd w:val="clear" w:color="auto" w:fill="auto"/>
        <w:bidi w:val="0"/>
        <w:spacing w:before="0" w:after="0" w:line="442" w:lineRule="exact"/>
        <w:ind w:left="0" w:right="0" w:firstLine="600"/>
        <w:jc w:val="both"/>
      </w:pPr>
      <w:r>
        <w:rPr>
          <w:color w:val="000000"/>
          <w:spacing w:val="0"/>
          <w:w w:val="100"/>
          <w:position w:val="0"/>
        </w:rPr>
        <w:t>1848—1849年，革命风暴席卷了整个欧洲大陆.①对于这一重大的 历史事变，唯心史观作了种种的曲解，归结起来，就是否认这个革命的 客观必然性，用主观构想代替对于现实历史事件的具体分析*马克 思、恩格斯则通过对所有政治事件的内在因果关系的揭示，令人信服地 证明：</w:t>
      </w:r>
      <w:r>
        <w:rPr>
          <w:color w:val="000000"/>
          <w:spacing w:val="0"/>
          <w:w w:val="100"/>
          <w:position w:val="0"/>
          <w:lang w:val="zh-CN" w:eastAsia="zh-CN" w:bidi="zh-CN"/>
        </w:rPr>
        <w:t>“一</w:t>
      </w:r>
      <w:r>
        <w:rPr>
          <w:color w:val="000000"/>
          <w:spacing w:val="0"/>
          <w:w w:val="100"/>
          <w:position w:val="0"/>
        </w:rPr>
        <w:t>切历史上的斗争.无论是在政治、宗教、哲学的领域中进行 的，还是在任何其他意识形态领域中进行的，实际上只是各社会阶级的 斗争或多或少明显的表现，而这些阶级的存在以及它们之间的</w:t>
      </w:r>
      <w:r>
        <w:rPr>
          <w:color w:val="000000"/>
          <w:spacing w:val="0"/>
          <w:w w:val="100"/>
          <w:position w:val="0"/>
          <w:lang w:val="zh-CN" w:eastAsia="zh-CN" w:bidi="zh-CN"/>
        </w:rPr>
        <w:t>冲突.</w:t>
      </w:r>
      <w:r>
        <w:rPr>
          <w:color w:val="000000"/>
          <w:spacing w:val="0"/>
          <w:w w:val="100"/>
          <w:position w:val="0"/>
        </w:rPr>
        <w:t>又 为它们的经济状况的发展程度、生产的性质和方式以及由生产所决定的 交换的性质和方式所制约丁③</w:t>
      </w:r>
    </w:p>
    <w:p>
      <w:pPr>
        <w:pStyle w:val="Style5"/>
        <w:keepNext w:val="0"/>
        <w:keepLines w:val="0"/>
        <w:widowControl w:val="0"/>
        <w:numPr>
          <w:ilvl w:val="0"/>
          <w:numId w:val="19"/>
        </w:numPr>
        <w:shd w:val="clear" w:color="auto" w:fill="auto"/>
        <w:bidi w:val="0"/>
        <w:spacing w:before="0" w:after="0" w:line="442" w:lineRule="exact"/>
        <w:ind w:left="0" w:right="0" w:firstLine="600"/>
        <w:jc w:val="both"/>
      </w:pPr>
      <w:bookmarkStart w:id="229" w:name="bookmark229"/>
      <w:bookmarkEnd w:id="229"/>
      <w:r>
        <w:rPr>
          <w:color w:val="000000"/>
          <w:spacing w:val="0"/>
          <w:w w:val="100"/>
          <w:position w:val="0"/>
        </w:rPr>
        <w:t>社会基本矛盾的发展和阶级关系的变化</w:t>
      </w:r>
    </w:p>
    <w:p>
      <w:pPr>
        <w:pStyle w:val="Style5"/>
        <w:keepNext w:val="0"/>
        <w:keepLines w:val="0"/>
        <w:widowControl w:val="0"/>
        <w:shd w:val="clear" w:color="auto" w:fill="auto"/>
        <w:bidi w:val="0"/>
        <w:spacing w:before="0" w:after="560" w:line="442" w:lineRule="exact"/>
        <w:ind w:left="0" w:right="0" w:firstLine="600"/>
        <w:jc w:val="both"/>
      </w:pPr>
      <w:r>
        <w:rPr>
          <w:color w:val="000000"/>
          <w:spacing w:val="0"/>
          <w:w w:val="100"/>
          <w:position w:val="0"/>
        </w:rPr>
        <w:t>马克思恩格斯指导和总结1848年革命的基本立场是：革命的爆发 及其全部过程为叩不个塑華夺才原所制约，</w:t>
      </w:r>
      <w:r>
        <w:rPr>
          <w:color w:val="000000"/>
          <w:spacing w:val="0"/>
          <w:w w:val="100"/>
          <w:position w:val="0"/>
          <w:lang w:val="zh-CN" w:eastAsia="zh-CN" w:bidi="zh-CN"/>
        </w:rPr>
        <w:t>一方面</w:t>
      </w:r>
      <w:r>
        <w:rPr>
          <w:color w:val="000000"/>
          <w:spacing w:val="0"/>
          <w:w w:val="100"/>
          <w:position w:val="0"/>
        </w:rPr>
        <w:t>是随着资本主义而发 展起来的新的</w:t>
      </w:r>
      <w:r>
        <w:rPr>
          <w:i/>
          <w:iCs/>
          <w:color w:val="000000"/>
          <w:spacing w:val="0"/>
          <w:w w:val="100"/>
          <w:position w:val="0"/>
        </w:rPr>
        <w:t>生曷:</w:t>
      </w:r>
      <w:r>
        <w:rPr>
          <w:color w:val="000000"/>
          <w:spacing w:val="0"/>
          <w:w w:val="100"/>
          <w:position w:val="0"/>
        </w:rPr>
        <w:t>星定旻索鬲历史上业巳过时的封建关系（包括封 建性的民族分裂）的矛盾，另一方面是资本主义本身内部日益尖锐化的 新</w:t>
      </w:r>
      <w:r>
        <w:rPr>
          <w:color w:val="000000"/>
          <w:spacing w:val="0"/>
          <w:w w:val="100"/>
          <w:position w:val="0"/>
          <w:lang w:val="zh-CN" w:eastAsia="zh-CN" w:bidi="zh-CN"/>
        </w:rPr>
        <w:t>矛盾‘</w:t>
      </w:r>
      <w:r>
        <w:rPr>
          <w:color w:val="000000"/>
          <w:spacing w:val="0"/>
          <w:w w:val="100"/>
          <w:position w:val="0"/>
        </w:rPr>
        <w:t>因此，虽然从革命的直接任务和基本性质看仍然是资产阶级民 主革命，然而它已具有以往的民主革命所不曾具有的许多</w:t>
      </w:r>
      <w:r>
        <w:rPr>
          <w:color w:val="000000"/>
          <w:spacing w:val="0"/>
          <w:w w:val="100"/>
          <w:position w:val="0"/>
          <w:lang w:val="zh-CN" w:eastAsia="zh-CN" w:bidi="zh-CN"/>
        </w:rPr>
        <w:t>特点.</w:t>
      </w:r>
      <w:r>
        <w:rPr>
          <w:color w:val="000000"/>
          <w:spacing w:val="0"/>
          <w:w w:val="100"/>
          <w:position w:val="0"/>
        </w:rPr>
        <w:t>无产阶 级、资产阶级和封建阶级是基本的政治力量，它们间的相互关系是制定 革命战略策略的最基本依据〉贯彻历史唯物主义这个方法论原则，使许 多令人困惑的问题（例如，资产阶级何以背叛符合自身利益的革命、农 民何以拥护并不代表他们利益的路易</w:t>
      </w:r>
      <w:r>
        <w:rPr>
          <w:color w:val="000000"/>
          <w:spacing w:val="0"/>
          <w:w w:val="100"/>
          <w:position w:val="0"/>
          <w:lang w:val="zh-CN" w:eastAsia="zh-CN" w:bidi="zh-CN"/>
        </w:rPr>
        <w:t>,波</w:t>
      </w:r>
      <w:r>
        <w:rPr>
          <w:color w:val="000000"/>
          <w:spacing w:val="0"/>
          <w:w w:val="100"/>
          <w:position w:val="0"/>
        </w:rPr>
        <w:t>拿巴、工人何以不能单纯依靠 本阶级的力量取得革命胜利等等）可以迎刃而解，并透过扑朔迷离、纷</w:t>
      </w:r>
    </w:p>
    <w:p>
      <w:pPr>
        <w:pStyle w:val="Style5"/>
        <w:keepNext w:val="0"/>
        <w:keepLines w:val="0"/>
        <w:widowControl w:val="0"/>
        <w:shd w:val="clear" w:color="auto" w:fill="auto"/>
        <w:tabs>
          <w:tab w:pos="7205" w:val="left"/>
        </w:tabs>
        <w:bidi w:val="0"/>
        <w:spacing w:before="0" w:after="0" w:line="290" w:lineRule="exact"/>
        <w:ind w:left="920" w:right="0" w:hanging="420"/>
        <w:jc w:val="both"/>
        <w:rPr>
          <w:sz w:val="20"/>
          <w:szCs w:val="20"/>
        </w:rPr>
      </w:pPr>
      <w:r>
        <w:rPr>
          <w:color w:val="000000"/>
          <w:spacing w:val="0"/>
          <w:w w:val="100"/>
          <w:position w:val="0"/>
          <w:sz w:val="20"/>
          <w:szCs w:val="20"/>
        </w:rPr>
        <w:t>① 从</w:t>
      </w:r>
      <w:r>
        <w:rPr>
          <w:color w:val="000000"/>
          <w:spacing w:val="0"/>
          <w:w w:val="100"/>
          <w:position w:val="0"/>
          <w:sz w:val="22"/>
          <w:szCs w:val="22"/>
        </w:rPr>
        <w:t>1848</w:t>
      </w:r>
      <w:r>
        <w:rPr>
          <w:color w:val="000000"/>
          <w:spacing w:val="0"/>
          <w:w w:val="100"/>
          <w:position w:val="0"/>
          <w:sz w:val="20"/>
          <w:szCs w:val="20"/>
        </w:rPr>
        <w:t>年初幵始.意大利、法国、德国、匈牙利、罗马尼亚、捷克斯洛伐克和波兰 等国相继爆发</w:t>
      </w:r>
      <w:r>
        <w:rPr>
          <w:color w:val="000000"/>
          <w:spacing w:val="0"/>
          <w:w w:val="100"/>
          <w:position w:val="0"/>
          <w:sz w:val="22"/>
          <w:szCs w:val="22"/>
          <w:lang w:val="en-US" w:eastAsia="en-US" w:bidi="en-US"/>
        </w:rPr>
        <w:t>r</w:t>
      </w:r>
      <w:r>
        <w:rPr>
          <w:color w:val="000000"/>
          <w:spacing w:val="0"/>
          <w:w w:val="100"/>
          <w:position w:val="0"/>
          <w:sz w:val="20"/>
          <w:szCs w:val="20"/>
        </w:rPr>
        <w:t>革命.而英国、爱尔兰等他产生了强烈的反响，在这次革命中，尽 管各国都有自己所要达到的特殊目的，但总的说来，还是反封建的资产阶级民族民 主</w:t>
      </w:r>
      <w:r>
        <w:rPr>
          <w:color w:val="000000"/>
          <w:spacing w:val="0"/>
          <w:w w:val="100"/>
          <w:position w:val="0"/>
          <w:sz w:val="20"/>
          <w:szCs w:val="20"/>
          <w:lang w:val="zh-CN" w:eastAsia="zh-CN" w:bidi="zh-CN"/>
        </w:rPr>
        <w:t>革命.</w:t>
        <w:tab/>
      </w:r>
      <w:r>
        <w:rPr>
          <w:color w:val="000000"/>
          <w:spacing w:val="0"/>
          <w:w w:val="100"/>
          <w:position w:val="0"/>
          <w:sz w:val="20"/>
          <w:szCs w:val="20"/>
        </w:rPr>
        <w:t>”</w:t>
      </w:r>
    </w:p>
    <w:p>
      <w:pPr>
        <w:pStyle w:val="Style5"/>
        <w:keepNext w:val="0"/>
        <w:keepLines w:val="0"/>
        <w:widowControl w:val="0"/>
        <w:shd w:val="clear" w:color="auto" w:fill="auto"/>
        <w:bidi w:val="0"/>
        <w:spacing w:before="0" w:after="0" w:line="290" w:lineRule="exact"/>
        <w:ind w:left="920" w:right="0" w:hanging="420"/>
        <w:jc w:val="both"/>
      </w:pPr>
      <w:r>
        <w:rPr>
          <w:color w:val="000000"/>
          <w:spacing w:val="0"/>
          <w:w w:val="100"/>
          <w:position w:val="0"/>
          <w:sz w:val="20"/>
          <w:szCs w:val="20"/>
          <w:lang w:val="zh-CN" w:eastAsia="zh-CN" w:bidi="zh-CN"/>
        </w:rPr>
        <w:t xml:space="preserve">① </w:t>
      </w:r>
      <w:r>
        <w:rPr>
          <w:color w:val="000000"/>
          <w:spacing w:val="0"/>
          <w:w w:val="100"/>
          <w:position w:val="0"/>
          <w:sz w:val="20"/>
          <w:szCs w:val="20"/>
        </w:rPr>
        <w:t>具有典型意义的是法国历史学家基佐（弗兰斯瓦•比埃尔•吉约婶）、德国作家道梅尔 （格奥尔格•弗里德里希）和英国历史学家卡莱尔（托玛斯）的观点。基佐用宗教冲 突、政治斗争等原因解每革命风媛的实质，而道棉尔州把阶级斗争归埴为</w:t>
      </w:r>
      <w:r>
        <w:rPr>
          <w:color w:val="000000"/>
          <w:spacing w:val="0"/>
          <w:w w:val="100"/>
          <w:position w:val="0"/>
          <w:sz w:val="20"/>
          <w:szCs w:val="20"/>
          <w:lang w:val="zh-CN" w:eastAsia="zh-CN" w:bidi="zh-CN"/>
        </w:rPr>
        <w:t>“粗</w:t>
      </w:r>
      <w:r>
        <w:rPr>
          <w:color w:val="000000"/>
          <w:spacing w:val="0"/>
          <w:w w:val="100"/>
          <w:position w:val="0"/>
          <w:sz w:val="20"/>
          <w:szCs w:val="20"/>
        </w:rPr>
        <w:t>野" 反对■■文駐“的斗争</w:t>
      </w:r>
      <w:r>
        <w:rPr>
          <w:color w:val="000000"/>
          <w:spacing w:val="0"/>
          <w:w w:val="100"/>
          <w:position w:val="0"/>
          <w:lang w:val="en-US" w:eastAsia="en-US" w:bidi="en-US"/>
        </w:rPr>
        <w:t>c</w:t>
      </w:r>
      <w:r>
        <w:rPr>
          <w:color w:val="000000"/>
          <w:spacing w:val="0"/>
          <w:w w:val="100"/>
          <w:position w:val="0"/>
          <w:sz w:val="20"/>
          <w:szCs w:val="20"/>
        </w:rPr>
        <w:t>他们都把革命的原因归咎于少数人的</w:t>
      </w:r>
      <w:r>
        <w:rPr>
          <w:color w:val="000000"/>
          <w:spacing w:val="0"/>
          <w:w w:val="100"/>
          <w:position w:val="0"/>
          <w:sz w:val="20"/>
          <w:szCs w:val="20"/>
          <w:lang w:val="zh-CN" w:eastAsia="zh-CN" w:bidi="zh-CN"/>
        </w:rPr>
        <w:t>“恶</w:t>
      </w:r>
      <w:r>
        <w:rPr>
          <w:color w:val="000000"/>
          <w:spacing w:val="0"/>
          <w:w w:val="100"/>
          <w:position w:val="0"/>
          <w:sz w:val="20"/>
          <w:szCs w:val="20"/>
        </w:rPr>
        <w:t>意“挑动，即对于 民众的卑鄙牟能的蓄意利用和挑唆</w:t>
      </w:r>
      <w:r>
        <w:rPr>
          <w:color w:val="000000"/>
          <w:spacing w:val="0"/>
          <w:w w:val="100"/>
          <w:position w:val="0"/>
          <w:lang w:val="en-US" w:eastAsia="en-US" w:bidi="en-US"/>
        </w:rPr>
        <w:t>C</w:t>
      </w:r>
      <w:r>
        <w:rPr>
          <w:color w:val="000000"/>
          <w:spacing w:val="0"/>
          <w:w w:val="100"/>
          <w:position w:val="0"/>
          <w:sz w:val="20"/>
          <w:szCs w:val="20"/>
        </w:rPr>
        <w:t>卡莱尔从泛神论的现点</w:t>
      </w:r>
      <w:r>
        <w:rPr>
          <w:color w:val="000000"/>
          <w:spacing w:val="0"/>
          <w:w w:val="100"/>
          <w:position w:val="0"/>
          <w:sz w:val="20"/>
          <w:szCs w:val="20"/>
          <w:lang w:val="zh-CN" w:eastAsia="zh-CN" w:bidi="zh-CN"/>
        </w:rPr>
        <w:t>出发，</w:t>
      </w:r>
      <w:r>
        <w:rPr>
          <w:color w:val="000000"/>
          <w:spacing w:val="0"/>
          <w:w w:val="100"/>
          <w:position w:val="0"/>
          <w:sz w:val="20"/>
          <w:szCs w:val="20"/>
        </w:rPr>
        <w:t>把历史过程归结 为神秘的向然规律的作用，从而归结为少数夭才的发现和统治，用虚构的“贤人” 和”贱人”的对立代替了现实的阶级对立，马克思和恩格飘在</w:t>
      </w:r>
      <w:r>
        <w:rPr>
          <w:color w:val="000000"/>
          <w:spacing w:val="0"/>
          <w:w w:val="100"/>
          <w:position w:val="0"/>
          <w:sz w:val="20"/>
          <w:szCs w:val="20"/>
          <w:lang w:val="zh-CN" w:eastAsia="zh-CN" w:bidi="zh-CN"/>
        </w:rPr>
        <w:t>“新</w:t>
      </w:r>
      <w:r>
        <w:rPr>
          <w:color w:val="000000"/>
          <w:spacing w:val="0"/>
          <w:w w:val="100"/>
          <w:position w:val="0"/>
          <w:sz w:val="20"/>
          <w:szCs w:val="20"/>
        </w:rPr>
        <w:t>莱茵报，政治经 济评论”上发表</w:t>
      </w:r>
      <w:r>
        <w:rPr>
          <w:color w:val="000000"/>
          <w:spacing w:val="0"/>
          <w:w w:val="100"/>
          <w:position w:val="0"/>
          <w:lang w:val="en-US" w:eastAsia="en-US" w:bidi="en-US"/>
        </w:rPr>
        <w:t xml:space="preserve">r </w:t>
      </w:r>
      <w:r>
        <w:rPr>
          <w:color w:val="000000"/>
          <w:spacing w:val="0"/>
          <w:w w:val="100"/>
          <w:position w:val="0"/>
          <w:sz w:val="20"/>
          <w:szCs w:val="20"/>
        </w:rPr>
        <w:t>•系列文童，深刻批判了上述错误观点。见《马克思恩格斯全集》 第</w:t>
      </w:r>
      <w:r>
        <w:rPr>
          <w:color w:val="000000"/>
          <w:spacing w:val="0"/>
          <w:w w:val="100"/>
          <w:position w:val="0"/>
        </w:rPr>
        <w:t>7</w:t>
      </w:r>
      <w:r>
        <w:rPr>
          <w:color w:val="000000"/>
          <w:spacing w:val="0"/>
          <w:w w:val="100"/>
          <w:position w:val="0"/>
          <w:sz w:val="20"/>
          <w:szCs w:val="20"/>
        </w:rPr>
        <w:t>卷，人民出版社</w:t>
      </w:r>
      <w:r>
        <w:rPr>
          <w:color w:val="000000"/>
          <w:spacing w:val="0"/>
          <w:w w:val="100"/>
          <w:position w:val="0"/>
        </w:rPr>
        <w:t>1959</w:t>
      </w:r>
      <w:r>
        <w:rPr>
          <w:color w:val="000000"/>
          <w:spacing w:val="0"/>
          <w:w w:val="100"/>
          <w:position w:val="0"/>
          <w:sz w:val="20"/>
          <w:szCs w:val="20"/>
        </w:rPr>
        <w:t>年版，第</w:t>
      </w:r>
      <w:r>
        <w:rPr>
          <w:color w:val="000000"/>
          <w:spacing w:val="0"/>
          <w:w w:val="100"/>
          <w:position w:val="0"/>
        </w:rPr>
        <w:t>236 — 253</w:t>
      </w:r>
      <w:r>
        <w:rPr>
          <w:color w:val="000000"/>
          <w:spacing w:val="0"/>
          <w:w w:val="100"/>
          <w:position w:val="0"/>
          <w:sz w:val="20"/>
          <w:szCs w:val="20"/>
        </w:rPr>
        <w:t>、</w:t>
      </w:r>
      <w:r>
        <w:rPr>
          <w:color w:val="000000"/>
          <w:spacing w:val="0"/>
          <w:w w:val="100"/>
          <w:position w:val="0"/>
        </w:rPr>
        <w:t>30</w:t>
      </w:r>
      <w:r>
        <w:rPr>
          <w:color w:val="000000"/>
          <w:spacing w:val="0"/>
          <w:w w:val="100"/>
          <w:position w:val="0"/>
          <w:sz w:val="20"/>
          <w:szCs w:val="20"/>
        </w:rPr>
        <w:t>。一</w:t>
      </w:r>
      <w:r>
        <w:rPr>
          <w:color w:val="000000"/>
          <w:spacing w:val="0"/>
          <w:w w:val="100"/>
          <w:position w:val="0"/>
        </w:rPr>
        <w:t>312</w:t>
      </w:r>
      <w:r>
        <w:rPr>
          <w:i/>
          <w:iCs/>
          <w:color w:val="000000"/>
          <w:spacing w:val="0"/>
          <w:w w:val="100"/>
          <w:position w:val="0"/>
        </w:rPr>
        <w:t>页,</w:t>
      </w:r>
    </w:p>
    <w:p>
      <w:pPr>
        <w:pStyle w:val="Style5"/>
        <w:keepNext w:val="0"/>
        <w:keepLines w:val="0"/>
        <w:widowControl w:val="0"/>
        <w:shd w:val="clear" w:color="auto" w:fill="auto"/>
        <w:bidi w:val="0"/>
        <w:spacing w:before="0" w:after="380" w:line="290" w:lineRule="exact"/>
        <w:ind w:left="0" w:right="0" w:firstLine="500"/>
        <w:jc w:val="both"/>
        <w:rPr>
          <w:sz w:val="20"/>
          <w:szCs w:val="20"/>
        </w:rPr>
      </w:pPr>
      <w:r>
        <w:rPr>
          <w:color w:val="000000"/>
          <w:spacing w:val="0"/>
          <w:w w:val="100"/>
          <w:position w:val="0"/>
          <w:sz w:val="20"/>
          <w:szCs w:val="20"/>
        </w:rPr>
        <w:t>③ 《马克思恩格斯全集）第</w:t>
      </w:r>
      <w:r>
        <w:rPr>
          <w:color w:val="000000"/>
          <w:spacing w:val="0"/>
          <w:w w:val="100"/>
          <w:position w:val="0"/>
          <w:sz w:val="22"/>
          <w:szCs w:val="22"/>
        </w:rPr>
        <w:t>21</w:t>
      </w:r>
      <w:r>
        <w:rPr>
          <w:color w:val="000000"/>
          <w:spacing w:val="0"/>
          <w:w w:val="100"/>
          <w:position w:val="0"/>
          <w:sz w:val="20"/>
          <w:szCs w:val="20"/>
        </w:rPr>
        <w:t>卷，人民出版社</w:t>
      </w:r>
      <w:r>
        <w:rPr>
          <w:color w:val="000000"/>
          <w:spacing w:val="0"/>
          <w:w w:val="100"/>
          <w:position w:val="0"/>
          <w:sz w:val="22"/>
          <w:szCs w:val="22"/>
        </w:rPr>
        <w:t>1965</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291</w:t>
      </w:r>
      <w:r>
        <w:rPr>
          <w:color w:val="000000"/>
          <w:spacing w:val="0"/>
          <w:w w:val="100"/>
          <w:position w:val="0"/>
          <w:sz w:val="20"/>
          <w:szCs w:val="20"/>
        </w:rPr>
        <w:t>页。</w:t>
      </w: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繁多变的斗争格局发现其规律</w:t>
      </w:r>
      <w:r>
        <w:rPr>
          <w:color w:val="000000"/>
          <w:spacing w:val="0"/>
          <w:w w:val="100"/>
          <w:position w:val="0"/>
          <w:lang w:val="en-US" w:eastAsia="en-US" w:bidi="en-US"/>
        </w:rPr>
        <w:t xml:space="preserve">c </w:t>
      </w:r>
      <w:r>
        <w:rPr>
          <w:color w:val="000000"/>
          <w:spacing w:val="0"/>
          <w:w w:val="100"/>
          <w:position w:val="0"/>
        </w:rPr>
        <w:t>1848年革命充分证明了这个方法论原 则的有效性，</w:t>
      </w:r>
    </w:p>
    <w:p>
      <w:pPr>
        <w:pStyle w:val="Style5"/>
        <w:keepNext w:val="0"/>
        <w:keepLines w:val="0"/>
        <w:widowControl w:val="0"/>
        <w:shd w:val="clear" w:color="auto" w:fill="auto"/>
        <w:bidi w:val="0"/>
        <w:spacing w:before="0" w:after="560" w:line="439" w:lineRule="exact"/>
        <w:ind w:left="0" w:right="0" w:firstLine="540"/>
        <w:jc w:val="both"/>
      </w:pPr>
      <w:r>
        <w:rPr>
          <w:color w:val="000000"/>
          <w:spacing w:val="0"/>
          <w:w w:val="100"/>
          <w:position w:val="0"/>
        </w:rPr>
        <w:t>革命事变表明，尽管引起各国爆发革命的直接原因各异，左右革命 局势的众多事件也各具特色，然而受资本主义生产方式同封建主义这一 基本矛盾所制约，它们总是这样或那样地为资本主义发展扫清道路，从 而表现出各国革命的共同发展规律。同时，由于各国资本主义发展程度 上的差异，从而也表现出各自的不同特点〉在德国，革命的目标是革除 君主专制制度.结束民族分裂，建立统一的民主共和国</w:t>
      </w:r>
      <w:r>
        <w:rPr>
          <w:color w:val="000000"/>
          <w:spacing w:val="0"/>
          <w:w w:val="100"/>
          <w:position w:val="0"/>
          <w:lang w:val="en-US" w:eastAsia="en-US" w:bidi="en-US"/>
        </w:rPr>
        <w:t>i</w:t>
      </w:r>
      <w:r>
        <w:rPr>
          <w:color w:val="000000"/>
          <w:spacing w:val="0"/>
          <w:w w:val="100"/>
          <w:position w:val="0"/>
        </w:rPr>
        <w:t>在法国，主要 是推翻金融贵族的统治、铲除封建残余，进一步发展资本主义；而在意 大利、匈牙利、</w:t>
      </w:r>
      <w:r>
        <w:rPr>
          <w:color w:val="000000"/>
          <w:spacing w:val="0"/>
          <w:w w:val="100"/>
          <w:position w:val="0"/>
          <w:lang w:val="zh-CN" w:eastAsia="zh-CN" w:bidi="zh-CN"/>
        </w:rPr>
        <w:t>罗马</w:t>
      </w:r>
      <w:r>
        <w:rPr>
          <w:color w:val="000000"/>
          <w:spacing w:val="0"/>
          <w:w w:val="100"/>
          <w:position w:val="0"/>
        </w:rPr>
        <w:t>尼亚、捷克斯洛伐克、波兰等国，则主要是反对民 族压迫，争取民族独立。因此，</w:t>
      </w:r>
      <w:r>
        <w:rPr>
          <w:color w:val="000000"/>
          <w:spacing w:val="0"/>
          <w:w w:val="100"/>
          <w:position w:val="0"/>
          <w:lang w:val="zh-CN" w:eastAsia="zh-CN" w:bidi="zh-CN"/>
        </w:rPr>
        <w:t>“这</w:t>
      </w:r>
      <w:r>
        <w:rPr>
          <w:color w:val="000000"/>
          <w:spacing w:val="0"/>
          <w:w w:val="100"/>
          <w:position w:val="0"/>
        </w:rPr>
        <w:t>里所发生的不是在：</w:t>
      </w:r>
      <w:r>
        <w:rPr>
          <w:color w:val="000000"/>
          <w:spacing w:val="0"/>
          <w:w w:val="100"/>
          <w:position w:val="0"/>
          <w:lang w:val="en-US" w:eastAsia="en-US" w:bidi="en-US"/>
        </w:rPr>
        <w:t>f</w:t>
      </w:r>
      <w:r>
        <w:rPr>
          <w:color w:val="000000"/>
          <w:spacing w:val="0"/>
          <w:w w:val="100"/>
          <w:position w:val="0"/>
        </w:rPr>
        <w:t>社会基础上 的两个派别之间的政治冲突——这是归</w:t>
      </w:r>
      <w:r>
        <w:rPr>
          <w:color w:val="000000"/>
          <w:spacing w:val="0"/>
          <w:w w:val="100"/>
          <w:position w:val="0"/>
          <w:lang w:val="en-US" w:eastAsia="en-US" w:bidi="en-US"/>
        </w:rPr>
        <w:t>f</w:t>
      </w:r>
      <w:r>
        <w:rPr>
          <w:color w:val="000000"/>
          <w:spacing w:val="0"/>
          <w:w w:val="100"/>
          <w:position w:val="0"/>
        </w:rPr>
        <w:t>洛兮木仞卽冲*;具有政治形 式的社会冲突，——这是1目的封逢写础玲組速化* 料顷*垮匕「畔 斗争……</w:t>
      </w:r>
      <w:r>
        <w:rPr>
          <w:i/>
          <w:iCs/>
          <w:color w:val="000000"/>
          <w:spacing w:val="0"/>
          <w:w w:val="100"/>
          <w:position w:val="0"/>
          <w:lang w:val="zh-CN" w:eastAsia="zh-CN" w:bidi="zh-CN"/>
        </w:rPr>
        <w:t>”①</w:t>
      </w:r>
      <w:r>
        <w:rPr>
          <w:color w:val="000000"/>
          <w:spacing w:val="0"/>
          <w:w w:val="100"/>
          <w:position w:val="0"/>
        </w:rPr>
        <w:t>既然这是一葛成音薑鬲点£薑备，'京云£&amp;嵐话金希&amp;十 （1）它必须同旧的法权关系决裂，建立同新社会基础相适应的法 制.革命不可能指望得到旧的立法的批准，相反，它要摧毁的恰恰是这 些立法赖以存在的基础°因此，只有通过充分发展的人民主权，即通过 工人阶级和民主派资产阶级间的联盟，建立民主的共和国，革命才能完 成，同资产阶级</w:t>
      </w:r>
      <w:r>
        <w:rPr>
          <w:color w:val="000000"/>
          <w:spacing w:val="0"/>
          <w:w w:val="100"/>
          <w:position w:val="0"/>
          <w:lang w:val="zh-CN" w:eastAsia="zh-CN" w:bidi="zh-CN"/>
        </w:rPr>
        <w:t>“协</w:t>
      </w:r>
      <w:r>
        <w:rPr>
          <w:color w:val="000000"/>
          <w:spacing w:val="0"/>
          <w:w w:val="100"/>
          <w:position w:val="0"/>
        </w:rPr>
        <w:t>商论”所主张的保存旧•.法制基础”相反，马克 思、恩格斯提出必须在革命中创建体现人民主权的新立法，并对国家管 理实行彻底改造，否则，一切民主成果都会丧失。（2）它必须同</w:t>
      </w:r>
      <w:r>
        <w:rPr>
          <w:color w:val="000000"/>
          <w:spacing w:val="0"/>
          <w:w w:val="100"/>
          <w:position w:val="0"/>
          <w:lang w:val="zh-CN" w:eastAsia="zh-CN" w:bidi="zh-CN"/>
        </w:rPr>
        <w:t xml:space="preserve">一切模 </w:t>
      </w:r>
      <w:r>
        <w:rPr>
          <w:color w:val="000000"/>
          <w:spacing w:val="0"/>
          <w:w w:val="100"/>
          <w:position w:val="0"/>
        </w:rPr>
        <w:t>糊阶级阵线和取消革命发展的妥协路线决裂。革命是各阶级及其内部各 派为维护自身利益而进行的特别尖锐和紧张的斗争时期二阶级关系的迅 速变化、阶级力量的重新</w:t>
      </w:r>
      <w:r>
        <w:rPr>
          <w:color w:val="000000"/>
          <w:spacing w:val="0"/>
          <w:w w:val="100"/>
          <w:position w:val="0"/>
          <w:lang w:val="zh-CN" w:eastAsia="zh-CN" w:bidi="zh-CN"/>
        </w:rPr>
        <w:t>组合,</w:t>
      </w:r>
      <w:r>
        <w:rPr>
          <w:color w:val="000000"/>
          <w:spacing w:val="0"/>
          <w:w w:val="100"/>
          <w:position w:val="0"/>
        </w:rPr>
        <w:t xml:space="preserve">不断导致革命和反革命的两极分化，这 是革命时期的基本特点之 </w:t>
      </w:r>
      <w:r>
        <w:rPr>
          <w:color w:val="000000"/>
          <w:spacing w:val="0"/>
          <w:w w:val="100"/>
          <w:position w:val="0"/>
          <w:lang w:val="en-US" w:eastAsia="en-US" w:bidi="en-US"/>
        </w:rPr>
        <w:t>&gt;.</w:t>
      </w:r>
      <w:r>
        <w:rPr>
          <w:color w:val="000000"/>
          <w:spacing w:val="0"/>
          <w:w w:val="100"/>
          <w:position w:val="0"/>
        </w:rPr>
        <w:t xml:space="preserve">否认这种分化，企图通过各种政治力母的 </w:t>
      </w:r>
      <w:r>
        <w:rPr>
          <w:color w:val="000000"/>
          <w:spacing w:val="0"/>
          <w:w w:val="100"/>
          <w:position w:val="0"/>
          <w:lang w:val="zh-CN" w:eastAsia="zh-CN" w:bidi="zh-CN"/>
        </w:rPr>
        <w:t>“协</w:t>
      </w:r>
      <w:r>
        <w:rPr>
          <w:color w:val="000000"/>
          <w:spacing w:val="0"/>
          <w:w w:val="100"/>
          <w:position w:val="0"/>
        </w:rPr>
        <w:t>商”去调和冲突，只能导致反动势力的胜利。马克思指岀：</w:t>
      </w:r>
      <w:r>
        <w:rPr>
          <w:color w:val="000000"/>
          <w:spacing w:val="0"/>
          <w:w w:val="100"/>
          <w:position w:val="0"/>
          <w:lang w:val="zh-CN" w:eastAsia="zh-CN" w:bidi="zh-CN"/>
        </w:rPr>
        <w:t>“早</w:t>
      </w:r>
      <w:r>
        <w:rPr>
          <w:color w:val="000000"/>
          <w:spacing w:val="0"/>
          <w:w w:val="100"/>
          <w:position w:val="0"/>
        </w:rPr>
        <w:t>在反 革命开始向我们猛扑的第一天，我们就说过，从现在起仅仅存在着两个 党：，革命者’和’反革命者’「仅仅存在着两个口号：’民主共和国’ 或'专制君主国-切处在中间的已经不是党，而仅仅是派</w:t>
      </w:r>
      <w:r>
        <w:rPr>
          <w:color w:val="000000"/>
          <w:spacing w:val="0"/>
          <w:w w:val="100"/>
          <w:position w:val="0"/>
          <w:lang w:val="en-US" w:eastAsia="en-US" w:bidi="en-US"/>
        </w:rPr>
        <w:t>C”</w:t>
      </w:r>
      <w:r>
        <w:rPr>
          <w:color w:val="000000"/>
          <w:spacing w:val="0"/>
          <w:w w:val="100"/>
          <w:position w:val="0"/>
        </w:rPr>
        <w:t>②革命 的进程完全证实了马克思的损言，随着1848年革命的失败，反动势力 占据了上</w:t>
      </w:r>
      <w:r>
        <w:rPr>
          <w:color w:val="000000"/>
          <w:spacing w:val="0"/>
          <w:w w:val="100"/>
          <w:position w:val="0"/>
          <w:lang w:val="zh-CN" w:eastAsia="zh-CN" w:bidi="zh-CN"/>
        </w:rPr>
        <w:t>风,.</w:t>
      </w:r>
      <w:r>
        <w:rPr>
          <w:color w:val="000000"/>
          <w:spacing w:val="0"/>
          <w:w w:val="100"/>
          <w:position w:val="0"/>
        </w:rPr>
        <w:t>它们力图恢复革命前的状况，到处建立了反动专制政权:</w:t>
      </w:r>
    </w:p>
    <w:p>
      <w:pPr>
        <w:pStyle w:val="Style5"/>
        <w:keepNext w:val="0"/>
        <w:keepLines w:val="0"/>
        <w:widowControl w:val="0"/>
        <w:shd w:val="clear" w:color="auto" w:fill="auto"/>
        <w:bidi w:val="0"/>
        <w:spacing w:before="0" w:after="0" w:line="285" w:lineRule="exact"/>
        <w:ind w:left="500" w:right="0" w:firstLine="40"/>
        <w:jc w:val="both"/>
        <w:sectPr>
          <w:headerReference w:type="default" r:id="rId393"/>
          <w:footerReference w:type="default" r:id="rId394"/>
          <w:headerReference w:type="even" r:id="rId395"/>
          <w:footerReference w:type="even" r:id="rId396"/>
          <w:headerReference w:type="first" r:id="rId397"/>
          <w:footerReference w:type="first" r:id="rId398"/>
          <w:footnotePr>
            <w:pos w:val="pageBottom"/>
            <w:numFmt w:val="decimal"/>
            <w:numRestart w:val="continuous"/>
          </w:footnotePr>
          <w:pgSz w:w="13985" w:h="18163"/>
          <w:pgMar w:top="1724" w:right="2073" w:bottom="1649" w:left="2748" w:header="0" w:footer="3" w:gutter="0"/>
          <w:pgNumType w:start="128"/>
          <w:cols w:space="720"/>
          <w:noEndnote/>
          <w:titlePg/>
          <w:rtlGutter w:val="0"/>
          <w:docGrid w:linePitch="360"/>
        </w:sectPr>
      </w:pPr>
      <w:r>
        <w:rPr>
          <w:color w:val="000000"/>
          <w:spacing w:val="0"/>
          <w:w w:val="100"/>
          <w:position w:val="0"/>
          <w:sz w:val="20"/>
          <w:szCs w:val="20"/>
        </w:rPr>
        <w:t>①《马克思恩格斯全集》第</w:t>
      </w:r>
      <w:r>
        <w:rPr>
          <w:color w:val="000000"/>
          <w:spacing w:val="0"/>
          <w:w w:val="100"/>
          <w:position w:val="0"/>
        </w:rPr>
        <w:t>6</w:t>
      </w:r>
      <w:r>
        <w:rPr>
          <w:color w:val="000000"/>
          <w:spacing w:val="0"/>
          <w:w w:val="100"/>
          <w:position w:val="0"/>
          <w:sz w:val="20"/>
          <w:szCs w:val="20"/>
        </w:rPr>
        <w:t>卷.人民出版社</w:t>
      </w:r>
      <w:r>
        <w:rPr>
          <w:color w:val="000000"/>
          <w:spacing w:val="0"/>
          <w:w w:val="100"/>
          <w:position w:val="0"/>
        </w:rPr>
        <w:t>1961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301</w:t>
      </w:r>
      <w:r>
        <w:rPr>
          <w:color w:val="000000"/>
          <w:spacing w:val="0"/>
          <w:w w:val="100"/>
          <w:position w:val="0"/>
          <w:sz w:val="20"/>
          <w:szCs w:val="20"/>
        </w:rPr>
        <w:t>页。 匕（马克思恩格斯全集，第</w:t>
      </w:r>
      <w:r>
        <w:rPr>
          <w:color w:val="000000"/>
          <w:spacing w:val="0"/>
          <w:w w:val="100"/>
          <w:position w:val="0"/>
        </w:rPr>
        <w:t>6</w:t>
      </w:r>
      <w:r>
        <w:rPr>
          <w:color w:val="000000"/>
          <w:spacing w:val="0"/>
          <w:w w:val="100"/>
          <w:position w:val="0"/>
          <w:sz w:val="20"/>
          <w:szCs w:val="20"/>
        </w:rPr>
        <w:t>卷，人民出版社</w:t>
      </w:r>
      <w:r>
        <w:rPr>
          <w:color w:val="000000"/>
          <w:spacing w:val="0"/>
          <w:w w:val="100"/>
          <w:position w:val="0"/>
        </w:rPr>
        <w:t>1%｛</w:t>
      </w:r>
      <w:r>
        <w:rPr>
          <w:color w:val="000000"/>
          <w:spacing w:val="0"/>
          <w:w w:val="100"/>
          <w:position w:val="0"/>
          <w:sz w:val="20"/>
          <w:szCs w:val="20"/>
        </w:rPr>
        <w:t>年版，第</w:t>
      </w:r>
      <w:r>
        <w:rPr>
          <w:color w:val="000000"/>
          <w:spacing w:val="0"/>
          <w:w w:val="100"/>
          <w:position w:val="0"/>
          <w:lang w:val="en-US" w:eastAsia="en-US" w:bidi="en-US"/>
        </w:rPr>
        <w:t>244 i^</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奥地利、普鲁士等恢复了封建专制的黑暗统治，并继续维持了德意志民 族的分裂局面；法国建立了波拿巴的军事官僚专制政权，中断了资产阶 级民主改革的进程；匈牙利等弱小民族重新陷入了被大国奴役的境地,, 革命中所取得的民主成果的丧失，宣吿了资产阶级妥协路线的破产。</w:t>
      </w:r>
    </w:p>
    <w:p>
      <w:pPr>
        <w:pStyle w:val="Style5"/>
        <w:keepNext w:val="0"/>
        <w:keepLines w:val="0"/>
        <w:widowControl w:val="0"/>
        <w:numPr>
          <w:ilvl w:val="0"/>
          <w:numId w:val="21"/>
        </w:numPr>
        <w:shd w:val="clear" w:color="auto" w:fill="auto"/>
        <w:bidi w:val="0"/>
        <w:spacing w:before="0" w:after="0" w:line="435" w:lineRule="exact"/>
        <w:ind w:left="0" w:right="0" w:firstLine="580"/>
        <w:jc w:val="both"/>
      </w:pPr>
      <w:bookmarkStart w:id="230" w:name="bookmark230"/>
      <w:bookmarkEnd w:id="230"/>
      <w:r>
        <w:rPr>
          <w:color w:val="000000"/>
          <w:spacing w:val="0"/>
          <w:w w:val="100"/>
          <w:position w:val="0"/>
        </w:rPr>
        <w:t>革命沿下降路线进行及其原因</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1848年革命显著区别于以往民主革命之处，就是它并非沿上升路 线而逐渐深入发展，而是沿下降路线且不断开倒车。以法国为例，1789 年的法国大革命中，</w:t>
      </w:r>
      <w:r>
        <w:rPr>
          <w:color w:val="000000"/>
          <w:spacing w:val="0"/>
          <w:w w:val="100"/>
          <w:position w:val="0"/>
          <w:lang w:val="zh-CN" w:eastAsia="zh-CN" w:bidi="zh-CN"/>
        </w:rPr>
        <w:t>“辛</w:t>
      </w:r>
      <w:r>
        <w:rPr>
          <w:color w:val="000000"/>
          <w:spacing w:val="0"/>
          <w:w w:val="100"/>
          <w:position w:val="0"/>
        </w:rPr>
        <w:t>至娘统治以后是声険聳丞的统治；点餘管噸统 治以后是隨务長根的统'治'。•这些党派中的</w:t>
      </w:r>
      <w:r>
        <w:rPr>
          <w:color w:val="000000"/>
          <w:spacing w:val="0"/>
          <w:w w:val="100"/>
          <w:position w:val="0"/>
          <w:lang w:val="en-US" w:eastAsia="en-US" w:bidi="en-US"/>
        </w:rPr>
        <w:t>k-tk</w:t>
      </w:r>
      <w:r>
        <w:rPr>
          <w:color w:val="000000"/>
          <w:spacing w:val="0"/>
          <w:w w:val="100"/>
          <w:position w:val="0"/>
        </w:rPr>
        <w:t>派.都是的 党派为依畚言某一个党派把革命推得很远，以致它既不能跟上，更 不能领导的时候，这个党派就要被站在它后面的更勇敢的同盟者推开并 且送上断头台。革命就这样沿着上升路线行进</w:t>
      </w:r>
      <w:r>
        <w:rPr>
          <w:color w:val="000000"/>
          <w:spacing w:val="0"/>
          <w:w w:val="100"/>
          <w:position w:val="0"/>
          <w:lang w:val="zh-CN" w:eastAsia="zh-CN" w:bidi="zh-CN"/>
        </w:rPr>
        <w:t>。”①</w:t>
      </w:r>
      <w:r>
        <w:rPr>
          <w:color w:val="000000"/>
          <w:spacing w:val="0"/>
          <w:w w:val="100"/>
          <w:position w:val="0"/>
        </w:rPr>
        <w:t>1848年革命则相反， •一些越来越温和的以至最后完全反动的集团掌握了政权，同时其中的每 一个集团都是在保护</w:t>
      </w:r>
      <w:r>
        <w:rPr>
          <w:color w:val="000000"/>
          <w:spacing w:val="0"/>
          <w:w w:val="100"/>
          <w:position w:val="0"/>
          <w:lang w:val="zh-CN" w:eastAsia="zh-CN" w:bidi="zh-CN"/>
        </w:rPr>
        <w:t>“私</w:t>
      </w:r>
      <w:r>
        <w:rPr>
          <w:color w:val="000000"/>
          <w:spacing w:val="0"/>
          <w:w w:val="100"/>
          <w:position w:val="0"/>
        </w:rPr>
        <w:t>有制、家庭、宗教、秩序”的口号下进行活动 的。它们先是镇压了无产阶级的起义，将其置于血泊和贫困之中；然后 是剥夺了小资产阶级保卫自己,'财产”的权利，将其置于破产和拍卖的 境地；而最后，温和的共和滅本身、工业资产阶级的许多集团的代表， 也被以维持</w:t>
      </w:r>
      <w:r>
        <w:rPr>
          <w:color w:val="000000"/>
          <w:spacing w:val="0"/>
          <w:w w:val="100"/>
          <w:position w:val="0"/>
          <w:lang w:val="zh-CN" w:eastAsia="zh-CN" w:bidi="zh-CN"/>
        </w:rPr>
        <w:t>“秩</w:t>
      </w:r>
      <w:r>
        <w:rPr>
          <w:color w:val="000000"/>
          <w:spacing w:val="0"/>
          <w:w w:val="100"/>
          <w:position w:val="0"/>
        </w:rPr>
        <w:t>序”的名义从政权中清除了出去，从而为波拿巴的反动 军事独裁开辟了道路</w:t>
      </w:r>
      <w:r>
        <w:rPr>
          <w:color w:val="000000"/>
          <w:spacing w:val="0"/>
          <w:w w:val="100"/>
          <w:position w:val="0"/>
          <w:lang w:val="en-US" w:eastAsia="en-US" w:bidi="en-US"/>
        </w:rPr>
        <w:t>G</w:t>
      </w:r>
    </w:p>
    <w:p>
      <w:pPr>
        <w:pStyle w:val="Style5"/>
        <w:keepNext w:val="0"/>
        <w:keepLines w:val="0"/>
        <w:widowControl w:val="0"/>
        <w:shd w:val="clear" w:color="auto" w:fill="auto"/>
        <w:bidi w:val="0"/>
        <w:spacing w:before="0" w:after="0" w:line="435" w:lineRule="exact"/>
        <w:ind w:left="0" w:right="0" w:firstLine="580"/>
        <w:jc w:val="both"/>
        <w:sectPr>
          <w:headerReference w:type="default" r:id="rId399"/>
          <w:footerReference w:type="default" r:id="rId400"/>
          <w:headerReference w:type="even" r:id="rId401"/>
          <w:footerReference w:type="even" r:id="rId402"/>
          <w:footnotePr>
            <w:pos w:val="pageBottom"/>
            <w:numFmt w:val="decimal"/>
            <w:numRestart w:val="continuous"/>
          </w:footnotePr>
          <w:pgSz w:w="13985" w:h="18163"/>
          <w:pgMar w:top="1679" w:right="1975" w:bottom="1979" w:left="2860" w:header="0" w:footer="3" w:gutter="0"/>
          <w:cols w:space="720"/>
          <w:noEndnote/>
          <w:rtlGutter w:val="0"/>
          <w:docGrid w:linePitch="360"/>
        </w:sectPr>
      </w:pPr>
      <w:r>
        <w:rPr>
          <w:color w:val="000000"/>
          <w:spacing w:val="0"/>
          <w:w w:val="100"/>
          <w:position w:val="0"/>
        </w:rPr>
        <w:t>1848年革命沿下降路线行进，是由于这一时期阶级力量的对比关 系不断地发生了有利于反革命路线的变化。其中最为引人瞩目而又令人 困惑的，是资产阶级各党派转向反革命。这样，反动势力由于资产阶级 的叛变革命而占据了上风，而各革命阶层又缺乏足够的力量来推动革命 沿着上升路线发展，革命的失败便成为不可避免的了。似乎矛盾的是， 一方面革命沿下降路线进行，</w:t>
      </w:r>
      <w:r>
        <w:rPr>
          <w:color w:val="000000"/>
          <w:spacing w:val="0"/>
          <w:w w:val="100"/>
          <w:position w:val="0"/>
          <w:lang w:val="en-US" w:eastAsia="en-US" w:bidi="en-US"/>
        </w:rPr>
        <w:t>JS</w:t>
      </w:r>
      <w:r>
        <w:rPr>
          <w:color w:val="000000"/>
          <w:spacing w:val="0"/>
          <w:w w:val="100"/>
          <w:position w:val="0"/>
        </w:rPr>
        <w:t>然要归咎于资产阶级的叛变，而造成这 一局面的原因之一，则是人民（尤其是工人阶级）在革命中所表现出来 的空前革命积极性。他们不再仅仅作为资产阶级的追随者参加革命，而 是坚持了本阶级的独立革命要求。这就使得革命在一开始便超出了资产 阶级革命任务的范围，从而把资产阶级从革命方面吓退了。另一方面， 革命沿下降路线进行，又要归咎于工人阶级没有足够的政治积极性，没 有更坚决、更有力地担负起民主革命的领导责任。他们缺乏在民主革命 的复杂环境中开辟无产阶级革命道路的政治远见和革命坚韧性，缺乏把</w:t>
      </w:r>
    </w:p>
    <w:p>
      <w:pPr>
        <w:pStyle w:val="Style5"/>
        <w:keepNext w:val="0"/>
        <w:keepLines w:val="0"/>
        <w:widowControl w:val="0"/>
        <w:shd w:val="clear" w:color="auto" w:fill="auto"/>
        <w:bidi w:val="0"/>
        <w:spacing w:before="0" w:after="0" w:line="445" w:lineRule="exact"/>
        <w:ind w:left="0" w:right="0" w:firstLine="0"/>
        <w:jc w:val="both"/>
      </w:pPr>
      <w:r>
        <w:rPr>
          <w:color w:val="000000"/>
          <w:spacing w:val="0"/>
          <w:w w:val="100"/>
          <w:position w:val="0"/>
        </w:rPr>
        <w:t>正视历史现实和发挥革命主动性结合起来的战略策略。这就使得工人阶 级不能有效地团结农民和其他革命阶层以壮大自身的力量，不能通过持 续不断的革命斗争去打败反动势力</w:t>
      </w:r>
      <w:r>
        <w:rPr>
          <w:color w:val="000000"/>
          <w:spacing w:val="0"/>
          <w:w w:val="100"/>
          <w:position w:val="0"/>
          <w:lang w:val="en-US" w:eastAsia="en-US" w:bidi="en-US"/>
        </w:rPr>
        <w:t>c</w:t>
      </w:r>
      <w:r>
        <w:rPr>
          <w:color w:val="000000"/>
          <w:spacing w:val="0"/>
          <w:w w:val="100"/>
          <w:position w:val="0"/>
        </w:rPr>
        <w:t>因此，问题不在于无产阶级坚持本 阶级的独立的要求而使革命超出了资产阶级革命任务的范围，而在于能 否正确地规定本阶级在民主革命中的战略策略。①</w:t>
      </w:r>
    </w:p>
    <w:p>
      <w:pPr>
        <w:pStyle w:val="Style5"/>
        <w:keepNext w:val="0"/>
        <w:keepLines w:val="0"/>
        <w:widowControl w:val="0"/>
        <w:shd w:val="clear" w:color="auto" w:fill="auto"/>
        <w:bidi w:val="0"/>
        <w:spacing w:before="0" w:after="0" w:line="445" w:lineRule="exact"/>
        <w:ind w:left="0" w:right="0" w:firstLine="600"/>
        <w:jc w:val="both"/>
      </w:pPr>
      <w:r>
        <w:rPr>
          <w:color w:val="000000"/>
          <w:spacing w:val="0"/>
          <w:w w:val="100"/>
          <w:position w:val="0"/>
        </w:rPr>
        <w:t>毫无疑问，在当时，无产阶级革命的时代还没有到来，因为资本主 义生产方式还远远没有成熟到足以实现无产阶级革命任务的程度。1847 年爆发的经济危机到1849年便转变为全盛的工业繁荣，说明资本主义 所能容纳的生产力还没有全部发挥出来°不仅如此.在欧洲大陆，资本 主义的发展还很不充这就决定了无产阶级发展的不充分和不成熟° 一般说来，工业无产阶级的发展是受工业资产阶级的发展所制约的。只 有在</w:t>
      </w:r>
      <w:r>
        <w:rPr>
          <w:color w:val="000000"/>
          <w:spacing w:val="0"/>
          <w:w w:val="100"/>
          <w:position w:val="0"/>
          <w:lang w:val="zh-CN" w:eastAsia="zh-CN" w:bidi="zh-CN"/>
        </w:rPr>
        <w:t>.丁业</w:t>
      </w:r>
      <w:r>
        <w:rPr>
          <w:color w:val="000000"/>
          <w:spacing w:val="0"/>
          <w:w w:val="100"/>
          <w:position w:val="0"/>
        </w:rPr>
        <w:t>资产阶级的统治下，工业无产阶级才能获得广大的全国规模的 存在地位，使它的革命提高为全国规模的革命，并创造出它用以达到革 命解放的现代物质条件。革命前，大陆各国实际上还没有经历过工业资 产阶级的统治。它们所直接面临的革命，只能是资产阶级民主革命。但 是，在资产阶级宁愿违背自身利益而同反动势力一道镇压人民革命的情 况下，这些国家的民主革命避免失败的命运、沿上升路线发展的可能性 在哪里呢？</w:t>
      </w:r>
    </w:p>
    <w:p>
      <w:pPr>
        <w:pStyle w:val="Style5"/>
        <w:keepNext w:val="0"/>
        <w:keepLines w:val="0"/>
        <w:widowControl w:val="0"/>
        <w:numPr>
          <w:ilvl w:val="0"/>
          <w:numId w:val="21"/>
        </w:numPr>
        <w:shd w:val="clear" w:color="auto" w:fill="auto"/>
        <w:bidi w:val="0"/>
        <w:spacing w:before="0" w:after="0" w:line="445" w:lineRule="exact"/>
        <w:ind w:left="0" w:right="0" w:firstLine="600"/>
        <w:jc w:val="both"/>
      </w:pPr>
      <w:bookmarkStart w:id="231" w:name="bookmark231"/>
      <w:bookmarkEnd w:id="231"/>
      <w:r>
        <w:rPr>
          <w:color w:val="000000"/>
          <w:spacing w:val="0"/>
          <w:w w:val="100"/>
          <w:position w:val="0"/>
        </w:rPr>
        <w:t>革命是</w:t>
      </w:r>
      <w:r>
        <w:rPr>
          <w:color w:val="000000"/>
          <w:spacing w:val="0"/>
          <w:w w:val="100"/>
          <w:position w:val="0"/>
          <w:lang w:val="zh-CN" w:eastAsia="zh-CN" w:bidi="zh-CN"/>
        </w:rPr>
        <w:t>“历</w:t>
      </w:r>
      <w:r>
        <w:rPr>
          <w:color w:val="000000"/>
          <w:spacing w:val="0"/>
          <w:w w:val="100"/>
          <w:position w:val="0"/>
        </w:rPr>
        <w:t>史的火车头”</w:t>
      </w:r>
    </w:p>
    <w:p>
      <w:pPr>
        <w:pStyle w:val="Style5"/>
        <w:keepNext w:val="0"/>
        <w:keepLines w:val="0"/>
        <w:widowControl w:val="0"/>
        <w:shd w:val="clear" w:color="auto" w:fill="auto"/>
        <w:bidi w:val="0"/>
        <w:spacing w:before="0" w:after="540" w:line="444" w:lineRule="exact"/>
        <w:ind w:left="0" w:right="0" w:firstLine="600"/>
        <w:jc w:val="both"/>
      </w:pPr>
      <w:r>
        <w:rPr>
          <w:color w:val="000000"/>
          <w:spacing w:val="0"/>
          <w:w w:val="100"/>
          <w:position w:val="0"/>
        </w:rPr>
        <w:t>1848年革命尽管失败了，然而它完全证实了马克思主义关于社会 发展的学说，即历史的重大进步总是通过深刻变革社会的经济结构和政 治结构而实现的：革命所以是</w:t>
      </w:r>
      <w:r>
        <w:rPr>
          <w:color w:val="000000"/>
          <w:spacing w:val="0"/>
          <w:w w:val="100"/>
          <w:position w:val="0"/>
          <w:lang w:val="zh-CN" w:eastAsia="zh-CN" w:bidi="zh-CN"/>
        </w:rPr>
        <w:t>“历史</w:t>
      </w:r>
      <w:r>
        <w:rPr>
          <w:color w:val="000000"/>
          <w:spacing w:val="0"/>
          <w:w w:val="100"/>
          <w:position w:val="0"/>
        </w:rPr>
        <w:t>的火车头”，不仅在于它是摧毁</w:t>
      </w:r>
      <w:r>
        <w:rPr>
          <w:color w:val="000000"/>
          <w:spacing w:val="0"/>
          <w:w w:val="100"/>
          <w:position w:val="0"/>
          <w:lang w:val="en-US" w:eastAsia="en-US" w:bidi="en-US"/>
        </w:rPr>
        <w:t xml:space="preserve">• </w:t>
      </w:r>
      <w:r>
        <w:rPr>
          <w:color w:val="000000"/>
          <w:spacing w:val="0"/>
          <w:w w:val="100"/>
          <w:position w:val="0"/>
        </w:rPr>
        <w:t>切业已过时的社会关系、推翻腐朽阶级的统治的必由之路，还在于它是 锻炼建设新社会力量的熔炉。马克思、恩格斯早在《徳意志意识形态》 中就提出：</w:t>
      </w:r>
      <w:r>
        <w:rPr>
          <w:color w:val="000000"/>
          <w:spacing w:val="0"/>
          <w:w w:val="100"/>
          <w:position w:val="0"/>
          <w:lang w:val="zh-CN" w:eastAsia="zh-CN" w:bidi="zh-CN"/>
        </w:rPr>
        <w:t>“革命</w:t>
      </w:r>
      <w:r>
        <w:rPr>
          <w:color w:val="000000"/>
          <w:spacing w:val="0"/>
          <w:w w:val="100"/>
          <w:position w:val="0"/>
        </w:rPr>
        <w:t>之所以必需，不仅是因为没有任何其他的办法能推翻 從頑阶级，而且还因为堆剛统治阶级的那个阶级，只有在革命中才能抛 羸自己身上的一切陈旧鬲祝脏东西，才能建立社会的新基础「'②从前 者看，只要引起革命的那些社会矛盾没有解决，革命就仍然是不可避免</w:t>
      </w:r>
    </w:p>
    <w:p>
      <w:pPr>
        <w:pStyle w:val="Style5"/>
        <w:keepNext w:val="0"/>
        <w:keepLines w:val="0"/>
        <w:widowControl w:val="0"/>
        <w:shd w:val="clear" w:color="auto" w:fill="auto"/>
        <w:bidi w:val="0"/>
        <w:spacing w:before="0" w:after="0" w:line="300" w:lineRule="exact"/>
        <w:ind w:left="920" w:right="0" w:hanging="420"/>
        <w:jc w:val="both"/>
        <w:rPr>
          <w:sz w:val="20"/>
          <w:szCs w:val="20"/>
        </w:rPr>
      </w:pPr>
      <w:r>
        <w:rPr>
          <w:color w:val="000000"/>
          <w:spacing w:val="0"/>
          <w:w w:val="100"/>
          <w:position w:val="0"/>
          <w:sz w:val="20"/>
          <w:szCs w:val="20"/>
        </w:rPr>
        <w:t>① 首列汉诺夫过于机械地看待</w:t>
      </w:r>
      <w:r>
        <w:rPr>
          <w:color w:val="000000"/>
          <w:spacing w:val="0"/>
          <w:w w:val="100"/>
          <w:position w:val="0"/>
          <w:sz w:val="22"/>
          <w:szCs w:val="22"/>
        </w:rPr>
        <w:t>1848</w:t>
      </w:r>
      <w:r>
        <w:rPr>
          <w:color w:val="000000"/>
          <w:spacing w:val="0"/>
          <w:w w:val="100"/>
          <w:position w:val="0"/>
          <w:sz w:val="20"/>
          <w:szCs w:val="20"/>
        </w:rPr>
        <w:t>年革命的教训</w:t>
      </w:r>
      <w:r>
        <w:rPr>
          <w:color w:val="000000"/>
          <w:spacing w:val="0"/>
          <w:w w:val="100"/>
          <w:position w:val="0"/>
          <w:sz w:val="20"/>
          <w:szCs w:val="20"/>
          <w:lang w:val="zh-CN" w:eastAsia="zh-CN" w:bidi="zh-CN"/>
        </w:rPr>
        <w:t>。他</w:t>
      </w:r>
      <w:r>
        <w:rPr>
          <w:color w:val="000000"/>
          <w:spacing w:val="0"/>
          <w:w w:val="100"/>
          <w:position w:val="0"/>
          <w:sz w:val="20"/>
          <w:szCs w:val="20"/>
        </w:rPr>
        <w:t>正确地着到了革命发展中某些超 越丿万史条件的跳跃所造成的消极后果，强调了无产阶级在民主革命中联合臼由资产 阶级的原则。但是</w:t>
      </w:r>
      <w:r>
        <w:rPr>
          <w:color w:val="000000"/>
          <w:spacing w:val="0"/>
          <w:w w:val="100"/>
          <w:position w:val="0"/>
          <w:sz w:val="20"/>
          <w:szCs w:val="20"/>
          <w:lang w:val="zh-CN" w:eastAsia="zh-CN" w:bidi="zh-CN"/>
        </w:rPr>
        <w:t>.他</w:t>
      </w:r>
      <w:r>
        <w:rPr>
          <w:color w:val="000000"/>
          <w:spacing w:val="0"/>
          <w:w w:val="100"/>
          <w:position w:val="0"/>
          <w:sz w:val="20"/>
          <w:szCs w:val="20"/>
        </w:rPr>
        <w:t>看不到资产阶级己经无力领导民主革命，看不到民主革命和 无产阶级革命的密切联系，因此.他否认在无产阶级领导下经过民主革命不间断地 转变为无产阶级革命的可能性，</w:t>
      </w:r>
    </w:p>
    <w:p>
      <w:pPr>
        <w:pStyle w:val="Style5"/>
        <w:keepNext w:val="0"/>
        <w:keepLines w:val="0"/>
        <w:widowControl w:val="0"/>
        <w:shd w:val="clear" w:color="auto" w:fill="auto"/>
        <w:bidi w:val="0"/>
        <w:spacing w:before="0" w:after="0" w:line="240" w:lineRule="auto"/>
        <w:ind w:left="0" w:right="0" w:firstLine="480"/>
        <w:jc w:val="both"/>
        <w:rPr>
          <w:sz w:val="20"/>
          <w:szCs w:val="20"/>
        </w:rPr>
        <w:sectPr>
          <w:headerReference w:type="default" r:id="rId403"/>
          <w:footerReference w:type="default" r:id="rId404"/>
          <w:headerReference w:type="even" r:id="rId405"/>
          <w:footerReference w:type="even" r:id="rId406"/>
          <w:footnotePr>
            <w:pos w:val="pageBottom"/>
            <w:numFmt w:val="decimal"/>
            <w:numRestart w:val="continuous"/>
          </w:footnotePr>
          <w:pgSz w:w="13985" w:h="18163"/>
          <w:pgMar w:top="1678" w:right="2118" w:bottom="1606" w:left="2687" w:header="0" w:footer="1178" w:gutter="0"/>
          <w:cols w:space="720"/>
          <w:noEndnote/>
          <w:rtlGutter w:val="0"/>
          <w:docGrid w:linePitch="360"/>
        </w:sectPr>
      </w:pPr>
      <w:r>
        <w:rPr>
          <w:color w:val="000000"/>
          <w:spacing w:val="0"/>
          <w:w w:val="100"/>
          <w:position w:val="0"/>
          <w:sz w:val="20"/>
          <w:szCs w:val="20"/>
        </w:rPr>
        <w:t>@克思恩格斯全集》第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lang w:val="en-US" w:eastAsia="en-US" w:bidi="en-US"/>
        </w:rPr>
        <w:t>J960</w:t>
      </w:r>
      <w:r>
        <w:rPr>
          <w:color w:val="000000"/>
          <w:spacing w:val="0"/>
          <w:w w:val="100"/>
          <w:position w:val="0"/>
          <w:sz w:val="20"/>
          <w:szCs w:val="20"/>
        </w:rPr>
        <w:t>年版・第</w:t>
      </w:r>
      <w:r>
        <w:rPr>
          <w:color w:val="000000"/>
          <w:spacing w:val="0"/>
          <w:w w:val="100"/>
          <w:position w:val="0"/>
          <w:sz w:val="22"/>
          <w:szCs w:val="22"/>
        </w:rPr>
        <w:t>78</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445" w:lineRule="exact"/>
        <w:ind w:left="0" w:right="0" w:firstLine="0"/>
        <w:jc w:val="both"/>
      </w:pPr>
      <w:r>
        <w:rPr>
          <w:color w:val="000000"/>
          <w:spacing w:val="0"/>
          <w:w w:val="100"/>
          <w:position w:val="0"/>
        </w:rPr>
        <w:t>正视历史现实和发挥革命主动性结合起来的战略策略。这就使得工人阶 级不能有效地团结农民和其他革命阶层以壮大自身的力量，不能通过持 续不断的革命斗争去打败反动势力</w:t>
      </w:r>
      <w:r>
        <w:rPr>
          <w:color w:val="000000"/>
          <w:spacing w:val="0"/>
          <w:w w:val="100"/>
          <w:position w:val="0"/>
          <w:lang w:val="en-US" w:eastAsia="en-US" w:bidi="en-US"/>
        </w:rPr>
        <w:t>c</w:t>
      </w:r>
      <w:r>
        <w:rPr>
          <w:color w:val="000000"/>
          <w:spacing w:val="0"/>
          <w:w w:val="100"/>
          <w:position w:val="0"/>
        </w:rPr>
        <w:t>因此，问题不在于无产阶级坚持本 阶级的独立的要求而使革命超出了资产阶级革命任务的范围，而在于能 否正确地规定本阶级在民主革命中的战略策略。①</w:t>
      </w:r>
    </w:p>
    <w:p>
      <w:pPr>
        <w:pStyle w:val="Style5"/>
        <w:keepNext w:val="0"/>
        <w:keepLines w:val="0"/>
        <w:widowControl w:val="0"/>
        <w:shd w:val="clear" w:color="auto" w:fill="auto"/>
        <w:bidi w:val="0"/>
        <w:spacing w:before="0" w:after="0" w:line="445" w:lineRule="exact"/>
        <w:ind w:left="0" w:right="0" w:firstLine="600"/>
        <w:jc w:val="both"/>
      </w:pPr>
      <w:r>
        <w:rPr>
          <w:color w:val="000000"/>
          <w:spacing w:val="0"/>
          <w:w w:val="100"/>
          <w:position w:val="0"/>
        </w:rPr>
        <w:t>毫无疑问，在当时，无产阶级革命的时代还没有到来，因为资本主 义生产方式还远远没有成熟到足以实现无产阶级革命任务的程度。1847 年爆发的经济危机到1849年便转变为全盛的工业繁荣，说明资本主义 所能容纳的生产力还没有全部发挥出来°不仅如此.在欧洲大陆，资本 主义的发展还很不充这就决定了无产阶级发展的不充分和不成熟° 一般说来，工业无产阶级的发展是受工业资产阶级的发展所制约的。只 有在</w:t>
      </w:r>
      <w:r>
        <w:rPr>
          <w:color w:val="000000"/>
          <w:spacing w:val="0"/>
          <w:w w:val="100"/>
          <w:position w:val="0"/>
          <w:lang w:val="zh-CN" w:eastAsia="zh-CN" w:bidi="zh-CN"/>
        </w:rPr>
        <w:t>.丁业</w:t>
      </w:r>
      <w:r>
        <w:rPr>
          <w:color w:val="000000"/>
          <w:spacing w:val="0"/>
          <w:w w:val="100"/>
          <w:position w:val="0"/>
        </w:rPr>
        <w:t>资产阶级的统治下，工业无产阶级才能获得广大的全国规模的 存在地位，使它的革命提高为全国规模的革命，并创造出它用以达到革 命解放的现代物质条件。革命前，大陆各国实际上还没有经历过工业资 产阶级的统治。它们所直接面临的革命，只能是资产阶级民主革命。但 是，在资产阶级宁愿违背自身利益而同反动势力一道镇压人民革命的情 况下，这些国家的民主革命避免失败的命运、沿上升路线发展的可能性 在哪里呢？</w:t>
      </w:r>
    </w:p>
    <w:p>
      <w:pPr>
        <w:pStyle w:val="Style5"/>
        <w:keepNext w:val="0"/>
        <w:keepLines w:val="0"/>
        <w:widowControl w:val="0"/>
        <w:shd w:val="clear" w:color="auto" w:fill="auto"/>
        <w:bidi w:val="0"/>
        <w:spacing w:before="0" w:after="0" w:line="445" w:lineRule="exact"/>
        <w:ind w:left="0" w:right="0" w:firstLine="600"/>
        <w:jc w:val="both"/>
      </w:pPr>
      <w:r>
        <w:rPr>
          <w:color w:val="000000"/>
          <w:spacing w:val="0"/>
          <w:w w:val="100"/>
          <w:position w:val="0"/>
          <w:lang w:val="en-US" w:eastAsia="en-US" w:bidi="en-US"/>
        </w:rPr>
        <w:t>3.</w:t>
      </w:r>
      <w:r>
        <w:rPr>
          <w:color w:val="000000"/>
          <w:spacing w:val="0"/>
          <w:w w:val="100"/>
          <w:position w:val="0"/>
        </w:rPr>
        <w:t>革命是</w:t>
      </w:r>
      <w:r>
        <w:rPr>
          <w:color w:val="000000"/>
          <w:spacing w:val="0"/>
          <w:w w:val="100"/>
          <w:position w:val="0"/>
          <w:lang w:val="zh-CN" w:eastAsia="zh-CN" w:bidi="zh-CN"/>
        </w:rPr>
        <w:t>“历</w:t>
      </w:r>
      <w:r>
        <w:rPr>
          <w:color w:val="000000"/>
          <w:spacing w:val="0"/>
          <w:w w:val="100"/>
          <w:position w:val="0"/>
        </w:rPr>
        <w:t>史的火车头”</w:t>
      </w:r>
    </w:p>
    <w:p>
      <w:pPr>
        <w:pStyle w:val="Style5"/>
        <w:keepNext w:val="0"/>
        <w:keepLines w:val="0"/>
        <w:widowControl w:val="0"/>
        <w:shd w:val="clear" w:color="auto" w:fill="auto"/>
        <w:bidi w:val="0"/>
        <w:spacing w:before="0" w:after="540" w:line="444" w:lineRule="exact"/>
        <w:ind w:left="0" w:right="0" w:firstLine="600"/>
        <w:jc w:val="both"/>
      </w:pPr>
      <w:r>
        <w:rPr>
          <w:color w:val="000000"/>
          <w:spacing w:val="0"/>
          <w:w w:val="100"/>
          <w:position w:val="0"/>
        </w:rPr>
        <w:t>1848年革命尽管失败了，然而它完全证实了马克思主义关于社会 发展的学说，即历史的重大进步总是通过深刻变革社会的经济结构和政 治结构而实现的：革命所以是</w:t>
      </w:r>
      <w:r>
        <w:rPr>
          <w:color w:val="000000"/>
          <w:spacing w:val="0"/>
          <w:w w:val="100"/>
          <w:position w:val="0"/>
          <w:lang w:val="zh-CN" w:eastAsia="zh-CN" w:bidi="zh-CN"/>
        </w:rPr>
        <w:t>“历史</w:t>
      </w:r>
      <w:r>
        <w:rPr>
          <w:color w:val="000000"/>
          <w:spacing w:val="0"/>
          <w:w w:val="100"/>
          <w:position w:val="0"/>
        </w:rPr>
        <w:t>的火车头”，不仅在于它是摧毁</w:t>
      </w:r>
      <w:r>
        <w:rPr>
          <w:color w:val="000000"/>
          <w:spacing w:val="0"/>
          <w:w w:val="100"/>
          <w:position w:val="0"/>
          <w:lang w:val="en-US" w:eastAsia="en-US" w:bidi="en-US"/>
        </w:rPr>
        <w:t xml:space="preserve">• </w:t>
      </w:r>
      <w:r>
        <w:rPr>
          <w:color w:val="000000"/>
          <w:spacing w:val="0"/>
          <w:w w:val="100"/>
          <w:position w:val="0"/>
        </w:rPr>
        <w:t>切业已过时的社会关系、推翻腐朽阶级的统治的必由之路，还在于它是 锻炼建设新社会力量的熔炉。马克思、恩格斯早在《徳意志意识形态》 中就提出：</w:t>
      </w:r>
      <w:r>
        <w:rPr>
          <w:color w:val="000000"/>
          <w:spacing w:val="0"/>
          <w:w w:val="100"/>
          <w:position w:val="0"/>
          <w:lang w:val="zh-CN" w:eastAsia="zh-CN" w:bidi="zh-CN"/>
        </w:rPr>
        <w:t>“革命</w:t>
      </w:r>
      <w:r>
        <w:rPr>
          <w:color w:val="000000"/>
          <w:spacing w:val="0"/>
          <w:w w:val="100"/>
          <w:position w:val="0"/>
        </w:rPr>
        <w:t>之所以必需，不仅是因为没有任何其他的办法能推翻 從頑阶级，而且还因为堆剛统治阶级的那个阶级，只有在革命中才能抛 羸自己身上的一切陈旧鬲祝脏东西，才能建立社会的新基础「'②从前 者看，只要引起革命的那些社会矛盾没有解决，革命就仍然是不可避免</w:t>
      </w:r>
    </w:p>
    <w:p>
      <w:pPr>
        <w:pStyle w:val="Style5"/>
        <w:keepNext w:val="0"/>
        <w:keepLines w:val="0"/>
        <w:widowControl w:val="0"/>
        <w:shd w:val="clear" w:color="auto" w:fill="auto"/>
        <w:bidi w:val="0"/>
        <w:spacing w:before="0" w:after="0" w:line="300" w:lineRule="exact"/>
        <w:ind w:left="920" w:right="0" w:hanging="420"/>
        <w:jc w:val="both"/>
        <w:rPr>
          <w:sz w:val="20"/>
          <w:szCs w:val="20"/>
        </w:rPr>
      </w:pPr>
      <w:r>
        <w:rPr>
          <w:color w:val="000000"/>
          <w:spacing w:val="0"/>
          <w:w w:val="100"/>
          <w:position w:val="0"/>
          <w:sz w:val="20"/>
          <w:szCs w:val="20"/>
        </w:rPr>
        <w:t>① 首列汉诺夫过于机械地看待</w:t>
      </w:r>
      <w:r>
        <w:rPr>
          <w:color w:val="000000"/>
          <w:spacing w:val="0"/>
          <w:w w:val="100"/>
          <w:position w:val="0"/>
          <w:sz w:val="22"/>
          <w:szCs w:val="22"/>
        </w:rPr>
        <w:t>1848</w:t>
      </w:r>
      <w:r>
        <w:rPr>
          <w:color w:val="000000"/>
          <w:spacing w:val="0"/>
          <w:w w:val="100"/>
          <w:position w:val="0"/>
          <w:sz w:val="20"/>
          <w:szCs w:val="20"/>
        </w:rPr>
        <w:t>年革命的教训</w:t>
      </w:r>
      <w:r>
        <w:rPr>
          <w:color w:val="000000"/>
          <w:spacing w:val="0"/>
          <w:w w:val="100"/>
          <w:position w:val="0"/>
          <w:sz w:val="20"/>
          <w:szCs w:val="20"/>
          <w:lang w:val="zh-CN" w:eastAsia="zh-CN" w:bidi="zh-CN"/>
        </w:rPr>
        <w:t>。他</w:t>
      </w:r>
      <w:r>
        <w:rPr>
          <w:color w:val="000000"/>
          <w:spacing w:val="0"/>
          <w:w w:val="100"/>
          <w:position w:val="0"/>
          <w:sz w:val="20"/>
          <w:szCs w:val="20"/>
        </w:rPr>
        <w:t>正确地着到了革命发展中某些超 越丿万史条件的跳跃所造成的消极后果，强调了无产阶级在民主革命中联合臼由资产 阶级的原则。但是</w:t>
      </w:r>
      <w:r>
        <w:rPr>
          <w:color w:val="000000"/>
          <w:spacing w:val="0"/>
          <w:w w:val="100"/>
          <w:position w:val="0"/>
          <w:sz w:val="20"/>
          <w:szCs w:val="20"/>
          <w:lang w:val="zh-CN" w:eastAsia="zh-CN" w:bidi="zh-CN"/>
        </w:rPr>
        <w:t>.他</w:t>
      </w:r>
      <w:r>
        <w:rPr>
          <w:color w:val="000000"/>
          <w:spacing w:val="0"/>
          <w:w w:val="100"/>
          <w:position w:val="0"/>
          <w:sz w:val="20"/>
          <w:szCs w:val="20"/>
        </w:rPr>
        <w:t>看不到资产阶级己经无力领导民主革命，看不到民主革命和 无产阶级革命的密切联系，因此.他否认在无产阶级领导下经过民主革命不间断地 转变为无产阶级革命的可能性，</w:t>
      </w:r>
    </w:p>
    <w:p>
      <w:pPr>
        <w:pStyle w:val="Style5"/>
        <w:keepNext w:val="0"/>
        <w:keepLines w:val="0"/>
        <w:widowControl w:val="0"/>
        <w:shd w:val="clear" w:color="auto" w:fill="auto"/>
        <w:bidi w:val="0"/>
        <w:spacing w:before="0" w:after="0" w:line="240" w:lineRule="auto"/>
        <w:ind w:left="0" w:right="0" w:firstLine="480"/>
        <w:jc w:val="both"/>
        <w:rPr>
          <w:sz w:val="20"/>
          <w:szCs w:val="20"/>
        </w:rPr>
        <w:sectPr>
          <w:footnotePr>
            <w:pos w:val="pageBottom"/>
            <w:numFmt w:val="decimal"/>
            <w:numRestart w:val="continuous"/>
          </w:footnotePr>
          <w:pgSz w:w="13985" w:h="18163"/>
          <w:pgMar w:top="1678" w:right="2118" w:bottom="1606" w:left="2687" w:header="0" w:footer="1178" w:gutter="0"/>
          <w:pgNumType w:start="149"/>
          <w:cols w:space="720"/>
          <w:noEndnote/>
          <w:rtlGutter w:val="0"/>
          <w:docGrid w:linePitch="360"/>
        </w:sectPr>
      </w:pPr>
      <w:r>
        <w:rPr>
          <w:color w:val="000000"/>
          <w:spacing w:val="0"/>
          <w:w w:val="100"/>
          <w:position w:val="0"/>
          <w:sz w:val="20"/>
          <w:szCs w:val="20"/>
        </w:rPr>
        <w:t>@克思恩格斯全集》第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lang w:val="en-US" w:eastAsia="en-US" w:bidi="en-US"/>
        </w:rPr>
        <w:t>J960</w:t>
      </w:r>
      <w:r>
        <w:rPr>
          <w:color w:val="000000"/>
          <w:spacing w:val="0"/>
          <w:w w:val="100"/>
          <w:position w:val="0"/>
          <w:sz w:val="20"/>
          <w:szCs w:val="20"/>
        </w:rPr>
        <w:t>年版・第</w:t>
      </w:r>
      <w:r>
        <w:rPr>
          <w:color w:val="000000"/>
          <w:spacing w:val="0"/>
          <w:w w:val="100"/>
          <w:position w:val="0"/>
          <w:sz w:val="22"/>
          <w:szCs w:val="22"/>
        </w:rPr>
        <w:t>78</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434" w:lineRule="exact"/>
        <w:ind w:left="0" w:right="0" w:firstLine="0"/>
        <w:jc w:val="left"/>
      </w:pPr>
      <w:r>
        <w:rPr>
          <w:color w:val="000000"/>
          <w:spacing w:val="0"/>
          <w:w w:val="100"/>
          <w:position w:val="0"/>
        </w:rPr>
        <w:t>的表现，乃是其阶级本性发展的必然结果。</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lang w:val="en-US" w:eastAsia="en-US" w:bidi="en-US"/>
        </w:rPr>
        <w:t>1.</w:t>
      </w:r>
      <w:r>
        <w:rPr>
          <w:color w:val="000000"/>
          <w:spacing w:val="0"/>
          <w:w w:val="100"/>
          <w:position w:val="0"/>
        </w:rPr>
        <w:t>资产阶级由革命转向反革命的历史必然性</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从根本上说，资产阶级是个自相矛盾的阶级：作为新生产关系的代 表，它必须团结人民通过革命去为自身的发展开辟道路，而作为私有制 的维护者和剥削者，它又本能地害怕革命，害怕人民；作为新政治制度 的代表，它只能用民主制才能战胜封建专制，而作为压迫者和统治者， 它又极力地限制民主，维持其虚假的性质。因此，即使在资产阶级仅仅 面对着封建阶级这一个敌人时，它同人民的联盟也是暂时的。资产阶级 革命总是</w:t>
      </w:r>
      <w:r>
        <w:rPr>
          <w:color w:val="000000"/>
          <w:spacing w:val="0"/>
          <w:w w:val="100"/>
          <w:position w:val="0"/>
          <w:lang w:val="zh-CN" w:eastAsia="zh-CN" w:bidi="zh-CN"/>
        </w:rPr>
        <w:t>“为时</w:t>
      </w:r>
      <w:r>
        <w:rPr>
          <w:color w:val="000000"/>
          <w:spacing w:val="0"/>
          <w:w w:val="100"/>
          <w:position w:val="0"/>
        </w:rPr>
        <w:t>短暂，很快就达到自己的顶点”，然后便停下脚来，努 力维持现状。进人19世纪中叶以后，由于无产阶级的迅速崛起，资产 阶级的矛盾本性发展得更有充分。一些后起的资产阶级（如德国），在 它同封建制度展开政治斗争的时候，后面却已经出现了另一个强大的对 手</w:t>
      </w:r>
      <w:r>
        <w:rPr>
          <w:color w:val="000000"/>
          <w:spacing w:val="0"/>
          <w:w w:val="100"/>
          <w:position w:val="0"/>
          <w:lang w:val="en-US" w:eastAsia="en-US" w:bidi="en-US"/>
        </w:rPr>
        <w:t>——</w:t>
      </w:r>
      <w:r>
        <w:rPr>
          <w:color w:val="000000"/>
          <w:spacing w:val="0"/>
          <w:w w:val="100"/>
          <w:position w:val="0"/>
        </w:rPr>
        <w:t>无产阶级，因面它天生怯懦并随时准备同封建阶级相妥协。在一 些需要为资本主义的发展进一步扫清道路的国家（如法国），大资产阶 级甚至也一开始便把消除无产阶级的威胁摆在首位。这样，和以往的资 产阶级革命不同，在1848年革命中，当共同的敌人还未被完全打败， 革命才刚刚开始时，资产阶级就转到了反革命方面。</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资产阶级的矛盾本性表现为革命中行动上的自相矛盾——他们亲手 建立起的民主共和国又由他们亲手葬送.本来，革命是资产阶级革命， 该阶级无疑负有最终建立资产阶级政治统治的使命，然而革命过程中资 产阶级恰恰用自己的行动表明了它在政治关系中的破产，造成了资产阶 级民主及其一切属性的危机＞ （1）共和国本来只是资产阶级专政的民主 外壳，是资产阶级统治最强有力的和最完备的形式。但是，在阶级斗争 最尖锐时期，恰恰是这种形式的民主主义在资产阶级看来是最大的危 险，因为一切形式的民主对于它都变成了社会主义的同义语。</w:t>
      </w:r>
      <w:r>
        <w:rPr>
          <w:color w:val="000000"/>
          <w:spacing w:val="0"/>
          <w:w w:val="100"/>
          <w:position w:val="0"/>
          <w:lang w:val="zh-CN" w:eastAsia="zh-CN" w:bidi="zh-CN"/>
        </w:rPr>
        <w:t>“甚</w:t>
      </w:r>
      <w:r>
        <w:rPr>
          <w:color w:val="000000"/>
          <w:spacing w:val="0"/>
          <w:w w:val="100"/>
          <w:position w:val="0"/>
        </w:rPr>
        <w:t>至资 产阶级的自由主义也被宣布为社会主义；资产阶级的教育也被宣布为社 会主义；资产阶级的财政改革也被宣布为社会主义”。（2）议会制度本 来是资产阶级在反封建专制中建立起来的民主政治的实施方法，无论其 局限性如何，它毕竟扩大了政治参与的</w:t>
      </w:r>
      <w:r>
        <w:rPr>
          <w:color w:val="000000"/>
          <w:spacing w:val="0"/>
          <w:w w:val="100"/>
          <w:position w:val="0"/>
          <w:lang w:val="zh-CN" w:eastAsia="zh-CN" w:bidi="zh-CN"/>
        </w:rPr>
        <w:t>范围。</w:t>
      </w:r>
      <w:r>
        <w:rPr>
          <w:color w:val="000000"/>
          <w:spacing w:val="0"/>
          <w:w w:val="100"/>
          <w:position w:val="0"/>
        </w:rPr>
        <w:t>然而，当资产阶级面临着 同无产阶级的斗争时，议会制度的演变方向就不是扩大民主，而是麻痹 群众的历史首创精神，并为专制权力的建立提供方便。法兰西第二共和 国议会在自己的立法活动中，使立法和行政分权到</w:t>
      </w:r>
      <w:r>
        <w:rPr>
          <w:color w:val="000000"/>
          <w:spacing w:val="0"/>
          <w:w w:val="100"/>
          <w:position w:val="0"/>
          <w:lang w:val="zh-CN" w:eastAsia="zh-CN" w:bidi="zh-CN"/>
        </w:rPr>
        <w:t>“矛</w:t>
      </w:r>
      <w:r>
        <w:rPr>
          <w:color w:val="000000"/>
          <w:spacing w:val="0"/>
          <w:w w:val="100"/>
          <w:position w:val="0"/>
        </w:rPr>
        <w:t xml:space="preserve">盾重重的地步”。 宪法在它的不断完备过程中把实际权力授给了总统，从而为波拿巴的政 </w:t>
      </w:r>
      <w:r>
        <w:rPr>
          <w:color w:val="000000"/>
          <w:spacing w:val="0"/>
          <w:w w:val="100"/>
          <w:position w:val="0"/>
        </w:rPr>
        <w:t>变创造了条件。实际上，</w:t>
      </w:r>
      <w:r>
        <w:rPr>
          <w:color w:val="000000"/>
          <w:spacing w:val="0"/>
          <w:w w:val="100"/>
          <w:position w:val="0"/>
          <w:lang w:val="zh-CN" w:eastAsia="zh-CN" w:bidi="zh-CN"/>
        </w:rPr>
        <w:t>“宪</w:t>
      </w:r>
      <w:r>
        <w:rPr>
          <w:color w:val="000000"/>
          <w:spacing w:val="0"/>
          <w:w w:val="100"/>
          <w:position w:val="0"/>
        </w:rPr>
        <w:t>法本身是在号召以暴力来消灭自己</w:t>
      </w:r>
      <w:r>
        <w:rPr>
          <w:color w:val="000000"/>
          <w:spacing w:val="0"/>
          <w:w w:val="100"/>
          <w:position w:val="0"/>
          <w:lang w:val="zh-CN" w:eastAsia="zh-CN" w:bidi="zh-CN"/>
        </w:rPr>
        <w:t xml:space="preserve">”，① </w:t>
      </w:r>
      <w:r>
        <w:rPr>
          <w:color w:val="000000"/>
          <w:spacing w:val="0"/>
          <w:w w:val="100"/>
          <w:position w:val="0"/>
        </w:rPr>
        <w:t>（3）普选权本来是资产阶级政治的力信源泉，也是它掩盖阶级专政实质 的</w:t>
      </w:r>
      <w:r>
        <w:rPr>
          <w:color w:val="000000"/>
          <w:spacing w:val="0"/>
          <w:w w:val="100"/>
          <w:position w:val="0"/>
          <w:lang w:val="zh-CN" w:eastAsia="zh-CN" w:bidi="zh-CN"/>
        </w:rPr>
        <w:t>“装</w:t>
      </w:r>
      <w:r>
        <w:rPr>
          <w:color w:val="000000"/>
          <w:spacing w:val="0"/>
          <w:w w:val="100"/>
          <w:position w:val="0"/>
        </w:rPr>
        <w:t>饰”，因而是资产阶级统治的</w:t>
      </w:r>
      <w:r>
        <w:rPr>
          <w:color w:val="000000"/>
          <w:spacing w:val="0"/>
          <w:w w:val="100"/>
          <w:position w:val="0"/>
          <w:lang w:val="zh-CN" w:eastAsia="zh-CN" w:bidi="zh-CN"/>
        </w:rPr>
        <w:t>“唯一的可</w:t>
      </w:r>
      <w:r>
        <w:rPr>
          <w:color w:val="000000"/>
          <w:spacing w:val="0"/>
          <w:w w:val="100"/>
          <w:position w:val="0"/>
        </w:rPr>
        <w:t xml:space="preserve">能形式”.、然而，面对着 保皇党人的以暴力相戯胁，国民议会交出了一个又一个阵地，并最终废 除了普选权：这样，资产阶级就以自己的行动宣布了 </w:t>
      </w:r>
      <w:r>
        <w:rPr>
          <w:color w:val="000000"/>
          <w:spacing w:val="0"/>
          <w:w w:val="100"/>
          <w:position w:val="0"/>
          <w:lang w:val="zh-CN" w:eastAsia="zh-CN" w:bidi="zh-CN"/>
        </w:rPr>
        <w:t>“资</w:t>
      </w:r>
      <w:r>
        <w:rPr>
          <w:color w:val="000000"/>
          <w:spacing w:val="0"/>
          <w:w w:val="100"/>
          <w:position w:val="0"/>
        </w:rPr>
        <w:t>产阶级的政治 统治同资产阶级的安全和生存是不相容的……”它</w:t>
      </w:r>
      <w:r>
        <w:rPr>
          <w:color w:val="000000"/>
          <w:spacing w:val="0"/>
          <w:w w:val="100"/>
          <w:position w:val="0"/>
          <w:lang w:val="zh-CN" w:eastAsia="zh-CN" w:bidi="zh-CN"/>
        </w:rPr>
        <w:t>“不得</w:t>
      </w:r>
      <w:r>
        <w:rPr>
          <w:color w:val="000000"/>
          <w:spacing w:val="0"/>
          <w:w w:val="100"/>
          <w:position w:val="0"/>
        </w:rPr>
        <w:t>不亲手把自己 用来对付专制制度的一切防御手段尽行毁坏”。因此，波拿巴的政变是 1848年革命发展的合乎规律的结果，这个政权是资产阶级的反动阶层 专政的特殊形式，是在资产阶级民主危机条件下的产物、由此可见，资 产阶级的政治自杀行为根源干其阶级本性，并受社会发展进程本身、阶 级斗争的规律以及阶级力量的变化所制约，它是资产阶级在软弱无力的 处境中所作的必然选择°既然1848年民主革命表现出了较之以往革命 的许多不同特点，那么显然有必要对它们作个比较研究:》</w:t>
      </w:r>
    </w:p>
    <w:p>
      <w:pPr>
        <w:pStyle w:val="Style5"/>
        <w:keepNext w:val="0"/>
        <w:keepLines w:val="0"/>
        <w:widowControl w:val="0"/>
        <w:shd w:val="clear" w:color="auto" w:fill="auto"/>
        <w:bidi w:val="0"/>
        <w:spacing w:before="0" w:after="0" w:line="439" w:lineRule="exact"/>
        <w:ind w:left="0" w:right="0" w:firstLine="580"/>
        <w:jc w:val="both"/>
      </w:pPr>
      <w:r>
        <w:rPr>
          <w:color w:val="000000"/>
          <w:spacing w:val="0"/>
          <w:w w:val="100"/>
          <w:position w:val="0"/>
          <w:lang w:val="en-US" w:eastAsia="en-US" w:bidi="en-US"/>
        </w:rPr>
        <w:t>2.</w:t>
      </w:r>
      <w:r>
        <w:rPr>
          <w:color w:val="000000"/>
          <w:spacing w:val="0"/>
          <w:w w:val="100"/>
          <w:position w:val="0"/>
        </w:rPr>
        <w:t>资产阶级革命的类型及其社会经济根源</w:t>
      </w:r>
    </w:p>
    <w:p>
      <w:pPr>
        <w:pStyle w:val="Style5"/>
        <w:keepNext w:val="0"/>
        <w:keepLines w:val="0"/>
        <w:widowControl w:val="0"/>
        <w:shd w:val="clear" w:color="auto" w:fill="auto"/>
        <w:bidi w:val="0"/>
        <w:spacing w:before="0" w:after="600" w:line="439" w:lineRule="exact"/>
        <w:ind w:left="0" w:right="0" w:firstLine="600"/>
        <w:jc w:val="both"/>
      </w:pPr>
      <w:r>
        <w:rPr>
          <w:color w:val="000000"/>
          <w:spacing w:val="0"/>
          <w:w w:val="100"/>
          <w:position w:val="0"/>
        </w:rPr>
        <w:t>1848年革命和早期资产阶级革命是两种不同类型的民主革命</w:t>
      </w:r>
      <w:r>
        <w:rPr>
          <w:rFonts w:ascii="Times New Roman" w:eastAsia="Times New Roman" w:hAnsi="Times New Roman" w:cs="Times New Roman"/>
          <w:color w:val="000000"/>
          <w:spacing w:val="0"/>
          <w:w w:val="100"/>
          <w:position w:val="0"/>
        </w:rPr>
        <w:t>・</w:t>
      </w:r>
      <w:r>
        <w:rPr>
          <w:color w:val="000000"/>
          <w:spacing w:val="0"/>
          <w:w w:val="100"/>
          <w:position w:val="0"/>
        </w:rPr>
        <w:t xml:space="preserve">虽 然就革命的根本任务是反对封建社会关系、为资本主义的发展开辟道路 来说，两者是共同的，但它们之间具有重大的区别。（1）革命动力的变 化，在早期资产阶级革命中，资产阶级是作为-•个确实领导了反封建运 动的先进的革命阶级而岀现的，而无产阶级和其他革命阶层只是作为资 产阶级的追随者参加革命。资产阶级作为革命的共同利益的唯一代表， </w:t>
      </w:r>
      <w:r>
        <w:rPr>
          <w:color w:val="000000"/>
          <w:spacing w:val="0"/>
          <w:w w:val="100"/>
          <w:position w:val="0"/>
          <w:lang w:val="zh-CN" w:eastAsia="zh-CN" w:bidi="zh-CN"/>
        </w:rPr>
        <w:t>“无</w:t>
      </w:r>
      <w:r>
        <w:rPr>
          <w:color w:val="000000"/>
          <w:spacing w:val="0"/>
          <w:w w:val="100"/>
          <w:position w:val="0"/>
        </w:rPr>
        <w:t>产阶级和那些不属于资产阶级的城市居民阶层，不是还没有组成与 资产阶级不同的任何单独的利益，就是还没有组成为一些独立发展的阶 级或一个阶级的几个部分</w:t>
      </w:r>
      <w:r>
        <w:rPr>
          <w:color w:val="000000"/>
          <w:spacing w:val="0"/>
          <w:w w:val="100"/>
          <w:position w:val="0"/>
          <w:lang w:val="en-US" w:eastAsia="en-US" w:bidi="en-US"/>
        </w:rPr>
        <w:t>L</w:t>
      </w:r>
      <w:r>
        <w:rPr>
          <w:color w:val="000000"/>
          <w:spacing w:val="0"/>
          <w:w w:val="100"/>
          <w:position w:val="0"/>
        </w:rPr>
        <w:t>②1848年革命则相反，资产阶级的反革命 性，乃是卷入革命风暴各国的共同现象</w:t>
      </w:r>
      <w:r>
        <w:rPr>
          <w:color w:val="000000"/>
          <w:spacing w:val="0"/>
          <w:w w:val="100"/>
          <w:position w:val="0"/>
          <w:lang w:val="en-US" w:eastAsia="en-US" w:bidi="en-US"/>
        </w:rPr>
        <w:t>c</w:t>
      </w:r>
      <w:r>
        <w:rPr>
          <w:color w:val="000000"/>
          <w:spacing w:val="0"/>
          <w:w w:val="100"/>
          <w:position w:val="0"/>
        </w:rPr>
        <w:t>它到处显示了资产阶级和革命 的共同利益相对立、和革命的共同故人相勾结。革命的主要推动力是无 产阶级（在某种程度上还有农民阶级），他们不仅积极参加</w:t>
      </w:r>
      <w:r>
        <w:rPr>
          <w:color w:val="000000"/>
          <w:spacing w:val="0"/>
          <w:w w:val="100"/>
          <w:position w:val="0"/>
          <w:lang w:val="zh-CN" w:eastAsia="zh-CN" w:bidi="zh-CN"/>
        </w:rPr>
        <w:t>革命.</w:t>
      </w:r>
      <w:r>
        <w:rPr>
          <w:color w:val="000000"/>
          <w:spacing w:val="0"/>
          <w:w w:val="100"/>
          <w:position w:val="0"/>
        </w:rPr>
        <w:t>而且 把推进革命和保卫自身的利益结合</w:t>
      </w:r>
      <w:r>
        <w:rPr>
          <w:color w:val="000000"/>
          <w:spacing w:val="0"/>
          <w:w w:val="100"/>
          <w:position w:val="0"/>
          <w:lang w:val="zh-CN" w:eastAsia="zh-CN" w:bidi="zh-CN"/>
        </w:rPr>
        <w:t>起来.</w:t>
      </w:r>
      <w:r>
        <w:rPr>
          <w:color w:val="000000"/>
          <w:spacing w:val="0"/>
          <w:w w:val="100"/>
          <w:position w:val="0"/>
        </w:rPr>
        <w:t>反对资产阶级的妥协。（2）革 命前途的变化。在早期资产阶级革命中，尽管结局并非都能彻底消灭… 切封建制度，然而革命所取得的民主成果却不可逆转’因而总是以胜利 而告终。这类革命总是具有划时代的进步意义“ 1848年革命则相反, 革命总是沿下降路线行逬，</w:t>
      </w:r>
      <w:r>
        <w:rPr>
          <w:color w:val="000000"/>
          <w:spacing w:val="0"/>
          <w:w w:val="100"/>
          <w:position w:val="0"/>
          <w:lang w:val="zh-CN" w:eastAsia="zh-CN" w:bidi="zh-CN"/>
        </w:rPr>
        <w:t>革命-</w:t>
      </w:r>
      <w:r>
        <w:rPr>
          <w:color w:val="000000"/>
          <w:spacing w:val="0"/>
          <w:w w:val="100"/>
          <w:position w:val="0"/>
        </w:rPr>
        <w:t>、开始所取得的成果总是-点-点地丢</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中《马克思恩格斯全集，第</w:t>
      </w:r>
      <w:r>
        <w:rPr>
          <w:color w:val="000000"/>
          <w:spacing w:val="0"/>
          <w:w w:val="100"/>
          <w:position w:val="0"/>
          <w:sz w:val="22"/>
          <w:szCs w:val="22"/>
        </w:rPr>
        <w:t>8</w:t>
      </w:r>
      <w:r>
        <w:rPr>
          <w:color w:val="000000"/>
          <w:spacing w:val="0"/>
          <w:w w:val="100"/>
          <w:position w:val="0"/>
          <w:sz w:val="20"/>
          <w:szCs w:val="20"/>
        </w:rPr>
        <w:t>移</w:t>
      </w:r>
      <w:r>
        <w:rPr>
          <w:color w:val="000000"/>
          <w:spacing w:val="0"/>
          <w:w w:val="100"/>
          <w:position w:val="0"/>
          <w:sz w:val="20"/>
          <w:szCs w:val="20"/>
          <w:lang w:val="zh-CN" w:eastAsia="zh-CN" w:bidi="zh-CN"/>
        </w:rPr>
        <w:t>.人民</w:t>
      </w:r>
      <w:r>
        <w:rPr>
          <w:color w:val="000000"/>
          <w:spacing w:val="0"/>
          <w:w w:val="100"/>
          <w:position w:val="0"/>
          <w:sz w:val="20"/>
          <w:szCs w:val="20"/>
        </w:rPr>
        <w:t>岀版社</w:t>
      </w:r>
      <w:r>
        <w:rPr>
          <w:color w:val="000000"/>
          <w:spacing w:val="0"/>
          <w:w w:val="100"/>
          <w:position w:val="0"/>
          <w:sz w:val="22"/>
          <w:szCs w:val="22"/>
        </w:rPr>
        <w:t>1961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136</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0"/>
        <w:jc w:val="left"/>
        <w:rPr>
          <w:sz w:val="20"/>
          <w:szCs w:val="20"/>
        </w:rPr>
        <w:sectPr>
          <w:headerReference w:type="default" r:id="rId407"/>
          <w:footerReference w:type="default" r:id="rId408"/>
          <w:headerReference w:type="even" r:id="rId409"/>
          <w:footerReference w:type="even" r:id="rId410"/>
          <w:headerReference w:type="first" r:id="rId411"/>
          <w:footerReference w:type="first" r:id="rId412"/>
          <w:footnotePr>
            <w:pos w:val="pageBottom"/>
            <w:numFmt w:val="decimal"/>
            <w:numRestart w:val="continuous"/>
          </w:footnotePr>
          <w:pgSz w:w="13985" w:h="18163"/>
          <w:pgMar w:top="1678" w:right="2118" w:bottom="1606" w:left="2687" w:header="0" w:footer="3" w:gutter="0"/>
          <w:pgNumType w:start="133"/>
          <w:cols w:space="720"/>
          <w:noEndnote/>
          <w:titlePg/>
          <w:rtlGutter w:val="0"/>
          <w:docGrid w:linePitch="360"/>
        </w:sectPr>
      </w:pPr>
      <w:r>
        <w:rPr>
          <w:color w:val="000000"/>
          <w:spacing w:val="0"/>
          <w:w w:val="100"/>
          <w:position w:val="0"/>
          <w:sz w:val="20"/>
          <w:szCs w:val="20"/>
        </w:rPr>
        <w:t>《马克思恩格斯全集》第</w:t>
      </w:r>
      <w:r>
        <w:rPr>
          <w:i/>
          <w:iCs/>
          <w:color w:val="000000"/>
          <w:spacing w:val="0"/>
          <w:w w:val="100"/>
          <w:position w:val="0"/>
          <w:sz w:val="22"/>
          <w:szCs w:val="22"/>
        </w:rPr>
        <w:t>6卷,</w:t>
      </w:r>
      <w:r>
        <w:rPr>
          <w:color w:val="000000"/>
          <w:spacing w:val="0"/>
          <w:w w:val="100"/>
          <w:position w:val="0"/>
          <w:sz w:val="20"/>
          <w:szCs w:val="20"/>
        </w:rPr>
        <w:t>人民岀版</w:t>
      </w:r>
      <w:r>
        <w:rPr>
          <w:color w:val="000000"/>
          <w:spacing w:val="0"/>
          <w:w w:val="100"/>
          <w:position w:val="0"/>
          <w:sz w:val="22"/>
          <w:szCs w:val="22"/>
          <w:lang w:val="en-US" w:eastAsia="en-US" w:bidi="en-US"/>
        </w:rPr>
        <w:t xml:space="preserve">It </w:t>
      </w:r>
      <w:r>
        <w:rPr>
          <w:color w:val="000000"/>
          <w:spacing w:val="0"/>
          <w:w w:val="100"/>
          <w:position w:val="0"/>
          <w:sz w:val="22"/>
          <w:szCs w:val="22"/>
        </w:rPr>
        <w:t>1961</w:t>
      </w:r>
      <w:r>
        <w:rPr>
          <w:color w:val="000000"/>
          <w:spacing w:val="0"/>
          <w:w w:val="100"/>
          <w:position w:val="0"/>
          <w:sz w:val="20"/>
          <w:szCs w:val="20"/>
        </w:rPr>
        <w:t>年版，第</w:t>
      </w:r>
      <w:r>
        <w:rPr>
          <w:color w:val="000000"/>
          <w:spacing w:val="0"/>
          <w:w w:val="100"/>
          <w:position w:val="0"/>
          <w:sz w:val="22"/>
          <w:szCs w:val="22"/>
        </w:rPr>
        <w:t xml:space="preserve">124 </w:t>
      </w:r>
      <w:r>
        <w:rPr>
          <w:color w:val="000000"/>
          <w:spacing w:val="0"/>
          <w:w w:val="100"/>
          <w:position w:val="0"/>
          <w:sz w:val="22"/>
          <w:szCs w:val="22"/>
          <w:lang w:val="en-US" w:eastAsia="en-US" w:bidi="en-US"/>
        </w:rPr>
        <w:t>-125</w:t>
      </w:r>
      <w:r>
        <w:rPr>
          <w:color w:val="000000"/>
          <w:spacing w:val="0"/>
          <w:w w:val="100"/>
          <w:position w:val="0"/>
          <w:sz w:val="20"/>
          <w:szCs w:val="20"/>
          <w:lang w:val="zh-CN" w:eastAsia="zh-CN" w:bidi="zh-CN"/>
        </w:rPr>
        <w:t xml:space="preserve">页. </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失，以至逃脱不了失败的厄运</w:t>
      </w:r>
      <w:r>
        <w:rPr>
          <w:color w:val="000000"/>
          <w:spacing w:val="0"/>
          <w:w w:val="100"/>
          <w:position w:val="0"/>
          <w:lang w:val="en-US" w:eastAsia="en-US" w:bidi="en-US"/>
        </w:rPr>
        <w:t>c</w:t>
      </w:r>
      <w:r>
        <w:rPr>
          <w:color w:val="000000"/>
          <w:spacing w:val="0"/>
          <w:w w:val="100"/>
          <w:position w:val="0"/>
        </w:rPr>
        <w:t>这类革命的意义并不在于其所取得的实 际</w:t>
      </w:r>
      <w:r>
        <w:rPr>
          <w:color w:val="000000"/>
          <w:spacing w:val="0"/>
          <w:w w:val="100"/>
          <w:position w:val="0"/>
          <w:lang w:val="zh-CN" w:eastAsia="zh-CN" w:bidi="zh-CN"/>
        </w:rPr>
        <w:t>成果,</w:t>
      </w:r>
      <w:r>
        <w:rPr>
          <w:color w:val="000000"/>
          <w:spacing w:val="0"/>
          <w:w w:val="100"/>
          <w:position w:val="0"/>
        </w:rPr>
        <w:t>而在于为下次革命作铺垫，因而具有明显的过渡性质° (3)革 命意识的变化。无论是早期资产阶级革命还是1848年革命，参加革命 的资产阶级都借助于其意识形态的虚幻特性影响革命逬程</w:t>
      </w:r>
      <w:r>
        <w:rPr>
          <w:color w:val="000000"/>
          <w:spacing w:val="0"/>
          <w:w w:val="100"/>
          <w:position w:val="0"/>
          <w:lang w:val="en-US" w:eastAsia="en-US" w:bidi="en-US"/>
        </w:rPr>
        <w:t>u</w:t>
      </w:r>
      <w:r>
        <w:rPr>
          <w:color w:val="000000"/>
          <w:spacing w:val="0"/>
          <w:w w:val="100"/>
          <w:position w:val="0"/>
        </w:rPr>
        <w:t>但是，其早 期意识形态的虚幻和颠倒的方式，却毕竟在一定程度上反映了真实的历 史过程，即为消灭封建制度和建立资产阶级社会而进行斗争它把自己 虚幻地装扮为全体人民利益的代表，却有助于动员人民去完成特定的历 史任务，而在1848年革命中，资产阶级的意识形态发生了根本的变化。 它在虚幻方式中丧失了反映真实历史过程的客观内容，丧失了动员和团 结人民进行斗争的进步作用，从而完全转变为否认历史发展和社会矛 盾，麻痹人民斗志的辩护意识形态，①因此，革命不能再在资产阶级的 思想旗帜下进行，相反，它每向前跨进一步，都必须打破资产阶级的幻 想、</w:t>
      </w:r>
    </w:p>
    <w:p>
      <w:pPr>
        <w:pStyle w:val="Style5"/>
        <w:keepNext w:val="0"/>
        <w:keepLines w:val="0"/>
        <w:widowControl w:val="0"/>
        <w:shd w:val="clear" w:color="auto" w:fill="auto"/>
        <w:bidi w:val="0"/>
        <w:spacing w:before="0" w:after="0" w:line="447" w:lineRule="exact"/>
        <w:ind w:left="0" w:right="0" w:firstLine="620"/>
        <w:jc w:val="both"/>
      </w:pPr>
      <w:r>
        <w:rPr>
          <w:color w:val="000000"/>
          <w:spacing w:val="0"/>
          <w:w w:val="100"/>
          <w:position w:val="0"/>
        </w:rPr>
        <w:t>资产阶级革命的这两种不同类型，根源于不同的社会经济条件。19 世纪以前，资本主义生产关系在全世界范围内是唯一进步的经济关系， 资本主义和封建主义的矛盾是唯-•的社会主要矛盾，而资产阶级则是唯 -有能力领导进行反封建斗争的革命阶级＜=这就是说，早期资产阶级革 命发生在两种生产关系、两种社会制度尖锐对立的基础上，是以资产阶 级为代表的革命-方和以封建主义为代表的反动…方进行较量的结果。 其实质是两大阶级间的阶级斗争。因此，</w:t>
      </w:r>
      <w:r>
        <w:rPr>
          <w:color w:val="000000"/>
          <w:spacing w:val="0"/>
          <w:w w:val="100"/>
          <w:position w:val="0"/>
          <w:lang w:val="zh-CN" w:eastAsia="zh-CN" w:bidi="zh-CN"/>
        </w:rPr>
        <w:t>“当时</w:t>
      </w:r>
      <w:r>
        <w:rPr>
          <w:color w:val="000000"/>
          <w:spacing w:val="0"/>
          <w:w w:val="100"/>
          <w:position w:val="0"/>
        </w:rPr>
        <w:t>攻中畛终豹性刑意味着 新让会制度的胜利，资产阶级所有制对封建所有葡祐定糸，京应对地方 壬必,勺遍糸,</w:t>
      </w:r>
      <w:r>
        <w:rPr>
          <w:rFonts w:ascii="Times New Roman" w:eastAsia="Times New Roman" w:hAnsi="Times New Roman" w:cs="Times New Roman"/>
          <w:color w:val="000000"/>
          <w:spacing w:val="0"/>
          <w:w w:val="100"/>
          <w:position w:val="0"/>
        </w:rPr>
        <w:t>・</w:t>
      </w:r>
      <w:r>
        <w:rPr>
          <w:color w:val="000000"/>
          <w:spacing w:val="0"/>
          <w:w w:val="100"/>
          <w:position w:val="0"/>
          <w:lang w:val="en-US" w:eastAsia="en-US" w:bidi="en-US"/>
        </w:rPr>
        <w:t>W</w:t>
      </w:r>
      <w:r>
        <w:rPr>
          <w:color w:val="000000"/>
          <w:spacing w:val="0"/>
          <w:w w:val="100"/>
          <w:position w:val="0"/>
        </w:rPr>
        <w:t>皐对行会制度的胜利，财产分配制对长子继承制的胜 利，土地所有者支配土地制对土地所有者隶属于土地制的胜利，教育对 迷信的胜利，家庭对宗教的胜利，进取精神对游侠怠懒风气的胜利，资 产阶级法权对中世纪特权的胜利气②</w:t>
      </w:r>
    </w:p>
    <w:p>
      <w:pPr>
        <w:pStyle w:val="Style5"/>
        <w:keepNext w:val="0"/>
        <w:keepLines w:val="0"/>
        <w:widowControl w:val="0"/>
        <w:shd w:val="clear" w:color="auto" w:fill="auto"/>
        <w:bidi w:val="0"/>
        <w:spacing w:before="0" w:after="540" w:line="447" w:lineRule="exact"/>
        <w:ind w:left="0" w:right="0" w:firstLine="620"/>
        <w:jc w:val="both"/>
      </w:pPr>
      <w:r>
        <w:rPr>
          <w:color w:val="000000"/>
          <w:spacing w:val="0"/>
          <w:w w:val="100"/>
          <w:position w:val="0"/>
        </w:rPr>
        <w:t>1848年革命则发生在一个特殊的历史发展阶段：资本主义生产关</w:t>
      </w:r>
    </w:p>
    <w:p>
      <w:pPr>
        <w:pStyle w:val="Style5"/>
        <w:keepNext w:val="0"/>
        <w:keepLines w:val="0"/>
        <w:widowControl w:val="0"/>
        <w:shd w:val="clear" w:color="auto" w:fill="auto"/>
        <w:bidi w:val="0"/>
        <w:spacing w:before="0" w:after="0" w:line="296" w:lineRule="exact"/>
        <w:ind w:left="920" w:right="0" w:hanging="440"/>
        <w:jc w:val="both"/>
        <w:rPr>
          <w:sz w:val="20"/>
          <w:szCs w:val="20"/>
        </w:rPr>
      </w:pPr>
      <w:r>
        <w:rPr>
          <w:color w:val="000000"/>
          <w:spacing w:val="0"/>
          <w:w w:val="100"/>
          <w:position w:val="0"/>
          <w:sz w:val="20"/>
          <w:szCs w:val="20"/>
        </w:rPr>
        <w:t>①基佐和卡莱尔的转变是资产阶级意识形态这-转变的典型例证。基佐曾以他对阶级 斗争的深刻闸述和人民群众历史作用的一是承认而对历史辩证法作出了贡献•但是， 在革命的重压之下，他从以前正确的认识上退步了，他不再从历史过程和阶级冲突 出发，而是■先验地从</w:t>
      </w:r>
      <w:r>
        <w:rPr>
          <w:color w:val="000000"/>
          <w:spacing w:val="0"/>
          <w:w w:val="100"/>
          <w:position w:val="0"/>
          <w:sz w:val="20"/>
          <w:szCs w:val="20"/>
          <w:lang w:val="zh-CN" w:eastAsia="zh-CN" w:bidi="zh-CN"/>
        </w:rPr>
        <w:t>“历</w:t>
      </w:r>
      <w:r>
        <w:rPr>
          <w:color w:val="000000"/>
          <w:spacing w:val="0"/>
          <w:w w:val="100"/>
          <w:position w:val="0"/>
          <w:sz w:val="20"/>
          <w:szCs w:val="20"/>
        </w:rPr>
        <w:t>史的理性”</w:t>
      </w:r>
      <w:r>
        <w:rPr>
          <w:color w:val="000000"/>
          <w:spacing w:val="0"/>
          <w:w w:val="100"/>
          <w:position w:val="0"/>
          <w:sz w:val="20"/>
          <w:szCs w:val="20"/>
          <w:lang w:val="zh-CN" w:eastAsia="zh-CN" w:bidi="zh-CN"/>
        </w:rPr>
        <w:t>出发.</w:t>
      </w:r>
      <w:r>
        <w:rPr>
          <w:color w:val="000000"/>
          <w:spacing w:val="0"/>
          <w:w w:val="100"/>
          <w:position w:val="0"/>
          <w:sz w:val="20"/>
          <w:szCs w:val="20"/>
        </w:rPr>
        <w:t>并把君主立宪制看成历史理性的最终实 现：资产阶级的天才人物就这样变成</w:t>
      </w:r>
      <w:r>
        <w:rPr>
          <w:color w:val="000000"/>
          <w:spacing w:val="0"/>
          <w:w w:val="100"/>
          <w:position w:val="0"/>
          <w:sz w:val="22"/>
          <w:szCs w:val="22"/>
          <w:lang w:val="en-US" w:eastAsia="en-US" w:bidi="en-US"/>
        </w:rPr>
        <w:t>r</w:t>
      </w:r>
      <w:r>
        <w:rPr>
          <w:color w:val="000000"/>
          <w:spacing w:val="0"/>
          <w:w w:val="100"/>
          <w:position w:val="0"/>
          <w:sz w:val="20"/>
          <w:szCs w:val="20"/>
        </w:rPr>
        <w:t>保卓覚的辩护士：卡兼尔曾站在對建主义的 立场上猛烈地抨击资本主义</w:t>
      </w:r>
      <w:r>
        <w:rPr>
          <w:color w:val="000000"/>
          <w:spacing w:val="0"/>
          <w:w w:val="100"/>
          <w:position w:val="0"/>
          <w:sz w:val="20"/>
          <w:szCs w:val="20"/>
          <w:lang w:val="zh-CN" w:eastAsia="zh-CN" w:bidi="zh-CN"/>
        </w:rPr>
        <w:t>制度.</w:t>
      </w:r>
      <w:r>
        <w:rPr>
          <w:color w:val="000000"/>
          <w:spacing w:val="0"/>
          <w:w w:val="100"/>
          <w:position w:val="0"/>
          <w:sz w:val="20"/>
          <w:szCs w:val="20"/>
        </w:rPr>
        <w:t>但是.在</w:t>
      </w:r>
      <w:r>
        <w:rPr>
          <w:color w:val="000000"/>
          <w:spacing w:val="0"/>
          <w:w w:val="100"/>
          <w:position w:val="0"/>
          <w:sz w:val="22"/>
          <w:szCs w:val="22"/>
        </w:rPr>
        <w:t>184</w:t>
      </w:r>
      <w:r>
        <w:rPr>
          <w:color w:val="000000"/>
          <w:spacing w:val="0"/>
          <w:w w:val="100"/>
          <w:position w:val="0"/>
          <w:sz w:val="20"/>
          <w:szCs w:val="20"/>
        </w:rPr>
        <w:t>&amp;年革命中</w:t>
      </w:r>
      <w:r>
        <w:rPr>
          <w:color w:val="000000"/>
          <w:spacing w:val="0"/>
          <w:w w:val="100"/>
          <w:position w:val="0"/>
          <w:sz w:val="20"/>
          <w:szCs w:val="20"/>
          <w:lang w:val="zh-CN" w:eastAsia="zh-CN" w:bidi="zh-CN"/>
        </w:rPr>
        <w:t>.“卡</w:t>
      </w:r>
      <w:r>
        <w:rPr>
          <w:color w:val="000000"/>
          <w:spacing w:val="0"/>
          <w:w w:val="100"/>
          <w:position w:val="0"/>
          <w:sz w:val="20"/>
          <w:szCs w:val="20"/>
        </w:rPr>
        <w:t>莱尔对资产阶级关 系和思想的••切</w:t>
      </w:r>
      <w:r>
        <w:rPr>
          <w:color w:val="000000"/>
          <w:spacing w:val="0"/>
          <w:w w:val="100"/>
          <w:position w:val="0"/>
          <w:sz w:val="20"/>
          <w:szCs w:val="20"/>
          <w:lang w:val="zh-CN" w:eastAsia="zh-CN" w:bidi="zh-CN"/>
        </w:rPr>
        <w:t>攻击”</w:t>
      </w:r>
      <w:r>
        <w:rPr>
          <w:color w:val="000000"/>
          <w:spacing w:val="0"/>
          <w:w w:val="100"/>
          <w:position w:val="0"/>
          <w:sz w:val="20"/>
          <w:szCs w:val="20"/>
        </w:rPr>
        <w:t>都转化为</w:t>
      </w:r>
      <w:r>
        <w:rPr>
          <w:color w:val="000000"/>
          <w:spacing w:val="0"/>
          <w:w w:val="100"/>
          <w:position w:val="0"/>
          <w:sz w:val="20"/>
          <w:szCs w:val="20"/>
          <w:lang w:val="zh-CN" w:eastAsia="zh-CN" w:bidi="zh-CN"/>
        </w:rPr>
        <w:t>“对</w:t>
      </w:r>
      <w:r>
        <w:rPr>
          <w:color w:val="000000"/>
          <w:spacing w:val="0"/>
          <w:w w:val="100"/>
          <w:position w:val="0"/>
          <w:sz w:val="20"/>
          <w:szCs w:val="20"/>
        </w:rPr>
        <w:t>资产者个人的</w:t>
      </w:r>
      <w:r>
        <w:rPr>
          <w:color w:val="000000"/>
          <w:spacing w:val="0"/>
          <w:w w:val="100"/>
          <w:position w:val="0"/>
          <w:sz w:val="20"/>
          <w:szCs w:val="20"/>
          <w:lang w:val="zh-CN" w:eastAsia="zh-CN" w:bidi="zh-CN"/>
        </w:rPr>
        <w:t>歌颂二</w:t>
      </w:r>
      <w:r>
        <w:rPr>
          <w:color w:val="000000"/>
          <w:spacing w:val="0"/>
          <w:w w:val="100"/>
          <w:position w:val="0"/>
          <w:sz w:val="20"/>
          <w:szCs w:val="20"/>
        </w:rPr>
        <w:t>封建主义的思想家就这样 変成</w:t>
      </w:r>
      <w:r>
        <w:rPr>
          <w:color w:val="000000"/>
          <w:spacing w:val="0"/>
          <w:w w:val="100"/>
          <w:position w:val="0"/>
          <w:sz w:val="20"/>
          <w:szCs w:val="20"/>
          <w:lang w:val="zh-CN" w:eastAsia="zh-CN" w:bidi="zh-CN"/>
        </w:rPr>
        <w:t>，资本</w:t>
      </w:r>
      <w:r>
        <w:rPr>
          <w:color w:val="000000"/>
          <w:spacing w:val="0"/>
          <w:w w:val="100"/>
          <w:position w:val="0"/>
          <w:sz w:val="20"/>
          <w:szCs w:val="20"/>
        </w:rPr>
        <w:t>丢义社会的辩护士</w:t>
      </w:r>
      <w:r>
        <w:rPr>
          <w:color w:val="000000"/>
          <w:spacing w:val="0"/>
          <w:w w:val="100"/>
          <w:position w:val="0"/>
          <w:sz w:val="20"/>
          <w:szCs w:val="20"/>
          <w:lang w:val="en-US" w:eastAsia="en-US" w:bidi="en-US"/>
        </w:rPr>
        <w:t>u</w:t>
      </w:r>
      <w:r>
        <w:rPr>
          <w:color w:val="000000"/>
          <w:spacing w:val="0"/>
          <w:w w:val="100"/>
          <w:position w:val="0"/>
          <w:sz w:val="20"/>
          <w:szCs w:val="20"/>
        </w:rPr>
        <w:t>这是耐人寻味的，</w:t>
      </w:r>
    </w:p>
    <w:p>
      <w:pPr>
        <w:pStyle w:val="Style5"/>
        <w:keepNext w:val="0"/>
        <w:keepLines w:val="0"/>
        <w:widowControl w:val="0"/>
        <w:shd w:val="clear" w:color="auto" w:fill="auto"/>
        <w:bidi w:val="0"/>
        <w:spacing w:before="0" w:after="200" w:line="296" w:lineRule="exact"/>
        <w:ind w:left="0" w:right="0" w:firstLine="480"/>
        <w:jc w:val="both"/>
      </w:pPr>
      <w:r>
        <w:rPr>
          <w:color w:val="000000"/>
          <w:spacing w:val="0"/>
          <w:w w:val="100"/>
          <w:position w:val="0"/>
        </w:rPr>
        <w:t>0</w:t>
      </w:r>
      <w:r>
        <w:rPr>
          <w:color w:val="000000"/>
          <w:spacing w:val="0"/>
          <w:w w:val="100"/>
          <w:position w:val="0"/>
          <w:sz w:val="20"/>
          <w:szCs w:val="20"/>
        </w:rPr>
        <w:t>《马克思恩格斯全集)第</w:t>
      </w:r>
      <w:r>
        <w:rPr>
          <w:color w:val="000000"/>
          <w:spacing w:val="0"/>
          <w:w w:val="100"/>
          <w:position w:val="0"/>
        </w:rPr>
        <w:t>6</w:t>
      </w:r>
      <w:r>
        <w:rPr>
          <w:color w:val="000000"/>
          <w:spacing w:val="0"/>
          <w:w w:val="100"/>
          <w:position w:val="0"/>
          <w:sz w:val="20"/>
          <w:szCs w:val="20"/>
        </w:rPr>
        <w:t>卷，人民出版</w:t>
      </w:r>
      <w:r>
        <w:rPr>
          <w:color w:val="000000"/>
          <w:spacing w:val="0"/>
          <w:w w:val="100"/>
          <w:position w:val="0"/>
          <w:lang w:val="en-US" w:eastAsia="en-US" w:bidi="en-US"/>
        </w:rPr>
        <w:t xml:space="preserve">It </w:t>
      </w:r>
      <w:r>
        <w:rPr>
          <w:color w:val="000000"/>
          <w:spacing w:val="0"/>
          <w:w w:val="100"/>
          <w:position w:val="0"/>
        </w:rPr>
        <w:t>1961</w:t>
      </w:r>
      <w:r>
        <w:rPr>
          <w:color w:val="000000"/>
          <w:spacing w:val="0"/>
          <w:w w:val="100"/>
          <w:position w:val="0"/>
          <w:sz w:val="20"/>
          <w:szCs w:val="20"/>
        </w:rPr>
        <w:t>年版，第</w:t>
      </w:r>
      <w:r>
        <w:rPr>
          <w:color w:val="000000"/>
          <w:spacing w:val="0"/>
          <w:w w:val="100"/>
          <w:position w:val="0"/>
        </w:rPr>
        <w:t>125</w:t>
      </w:r>
      <w:r>
        <w:rPr>
          <w:color w:val="000000"/>
          <w:spacing w:val="0"/>
          <w:w w:val="100"/>
          <w:position w:val="0"/>
          <w:sz w:val="20"/>
          <w:szCs w:val="20"/>
        </w:rPr>
        <w:t xml:space="preserve">页： </w:t>
      </w:r>
      <w:r>
        <w:rPr>
          <w:color w:val="000000"/>
          <w:spacing w:val="0"/>
          <w:w w:val="100"/>
          <w:position w:val="0"/>
        </w:rPr>
        <w:t>系已不是完全进步的社会现象。相对于封建主义生产关系，它仍然是逬 步的、并在大多数国家仍具有继续发展的历史必然性，然而相对于其内 部已经暴露出来的尖锐的社会对抗，它又是开始过时并逐步走下坡路的 社会经济形态。一方面，它还能促逬生产力较快地发展，因而还不具备 马上被消灭的客观条件；</w:t>
      </w:r>
      <w:r>
        <w:rPr>
          <w:color w:val="000000"/>
          <w:spacing w:val="0"/>
          <w:w w:val="100"/>
          <w:position w:val="0"/>
          <w:lang w:val="zh-CN" w:eastAsia="zh-CN" w:bidi="zh-CN"/>
        </w:rPr>
        <w:t>另一</w:t>
      </w:r>
      <w:r>
        <w:rPr>
          <w:color w:val="000000"/>
          <w:spacing w:val="0"/>
          <w:w w:val="100"/>
          <w:position w:val="0"/>
        </w:rPr>
        <w:t>方面，威胁其生存的新的社会力量确实又 巳成长起来，资本主义的丧钟已经敲响。这个特殊的历史阶段使原来的 两大阶级间的对抗变成了三大阶级间的较量，使资产阶级由原来革命一 方的代表变成了具有两重性（革命性和妥协性）的中间力量</w:t>
      </w:r>
      <w:r>
        <w:rPr>
          <w:color w:val="000000"/>
          <w:spacing w:val="0"/>
          <w:w w:val="100"/>
          <w:position w:val="0"/>
          <w:lang w:val="en-US" w:eastAsia="en-US" w:bidi="en-US"/>
        </w:rPr>
        <w:t>c</w:t>
      </w:r>
      <w:r>
        <w:rPr>
          <w:color w:val="000000"/>
          <w:spacing w:val="0"/>
          <w:w w:val="100"/>
          <w:position w:val="0"/>
        </w:rPr>
        <w:t>于是，出 现了一种独特的资产阶级民主革命类型：由于革命的主要任务是反对封 建主义并为资本主义发展开辟道路，因而革命的性质仍然是争取资本主 义制度的民主革命；又由于资产阶级已无力完成（甚至极力反对）这一 革命，其主要推动力已是无产阶级和其他革命阶层，因而它必然要超出 资产阶级民主革命任务的</w:t>
      </w:r>
      <w:r>
        <w:rPr>
          <w:color w:val="000000"/>
          <w:spacing w:val="0"/>
          <w:w w:val="100"/>
          <w:position w:val="0"/>
          <w:lang w:val="zh-CN" w:eastAsia="zh-CN" w:bidi="zh-CN"/>
        </w:rPr>
        <w:t>范围”</w:t>
      </w:r>
      <w:r>
        <w:rPr>
          <w:color w:val="000000"/>
          <w:spacing w:val="0"/>
          <w:w w:val="100"/>
          <w:position w:val="0"/>
        </w:rPr>
        <w:t>正是这种类型的民主革命，和未来的无 产阶级革命发生了直接的联系</w:t>
      </w:r>
      <w:r>
        <w:rPr>
          <w:color w:val="000000"/>
          <w:spacing w:val="0"/>
          <w:w w:val="100"/>
          <w:position w:val="0"/>
          <w:lang w:val="en-US" w:eastAsia="en-US" w:bidi="en-US"/>
        </w:rPr>
        <w:t>G</w:t>
      </w:r>
    </w:p>
    <w:p>
      <w:pPr>
        <w:pStyle w:val="Style5"/>
        <w:keepNext w:val="0"/>
        <w:keepLines w:val="0"/>
        <w:widowControl w:val="0"/>
        <w:shd w:val="clear" w:color="auto" w:fill="auto"/>
        <w:bidi w:val="0"/>
        <w:spacing w:before="0" w:after="200" w:line="436" w:lineRule="exact"/>
        <w:ind w:left="0" w:right="0" w:firstLine="0"/>
        <w:jc w:val="center"/>
      </w:pPr>
      <w:r>
        <w:rPr>
          <w:color w:val="000000"/>
          <w:spacing w:val="0"/>
          <w:w w:val="100"/>
          <w:position w:val="0"/>
        </w:rPr>
        <w:t>三、无产阶级的世界历史使命及其在民主革命中的策略原则</w:t>
      </w:r>
    </w:p>
    <w:p>
      <w:pPr>
        <w:pStyle w:val="Style5"/>
        <w:keepNext w:val="0"/>
        <w:keepLines w:val="0"/>
        <w:widowControl w:val="0"/>
        <w:shd w:val="clear" w:color="auto" w:fill="auto"/>
        <w:bidi w:val="0"/>
        <w:spacing w:before="0" w:after="0" w:line="436" w:lineRule="exact"/>
        <w:ind w:left="0" w:right="0" w:firstLine="660"/>
        <w:jc w:val="both"/>
      </w:pPr>
      <w:r>
        <w:rPr>
          <w:color w:val="000000"/>
          <w:spacing w:val="0"/>
          <w:w w:val="100"/>
          <w:position w:val="0"/>
        </w:rPr>
        <w:t>1848年革命完全证实了马克思主义关于无产阶级世界历史使命的 科学论断，即：⑴“无产阶级只有才能存在”，它以 大工业的普遍发展、以打破民族和罠诡商畐嵐诺话减性及普遍交往的建 立作为存在和发展的前提；（2）无产阶级是阶级社会中唯一的没有本阶 级私利、因而代表了全人类普遍利益的阶级，因此，它只有解放全人类 才能最后解放自己；（3）无产阶级革命只有在世界各国、尤其是在先进 的资本主义各国同时进行才有可能实现，因此，它需要资本主义内在矛 盾的普遍激化。无产阶级在1848年革命中作为社会民主运动的最彻底 的革命力量逬行了英勇的耳争。它提出了最彻底的民主革命纲领，并在 资产阶级和反动势力勾结起来开倒车时坚决举行了武装起义。通过革 命，无产阶级开始上升到作为现代社会中革命利益汇集中心的历史地 位</w:t>
      </w:r>
      <w:r>
        <w:rPr>
          <w:color w:val="000000"/>
          <w:spacing w:val="0"/>
          <w:w w:val="100"/>
          <w:position w:val="0"/>
          <w:lang w:val="en-US" w:eastAsia="en-US" w:bidi="en-US"/>
        </w:rPr>
        <w:t>e</w:t>
      </w:r>
      <w:r>
        <w:rPr>
          <w:color w:val="000000"/>
          <w:spacing w:val="0"/>
          <w:w w:val="100"/>
          <w:position w:val="0"/>
        </w:rPr>
        <w:t>同时，革命的失败也充分证实，无产阶级还没有强大到足以推翻资 产阶级和一切剥削阶级的统治，无产阶级直接进行社会主义革命的客观 条件尚未</w:t>
      </w:r>
      <w:r>
        <w:rPr>
          <w:color w:val="000000"/>
          <w:spacing w:val="0"/>
          <w:w w:val="100"/>
          <w:position w:val="0"/>
          <w:lang w:val="zh-CN" w:eastAsia="zh-CN" w:bidi="zh-CN"/>
        </w:rPr>
        <w:t>成熟，</w:t>
      </w:r>
      <w:r>
        <w:rPr>
          <w:color w:val="000000"/>
          <w:spacing w:val="0"/>
          <w:w w:val="100"/>
          <w:position w:val="0"/>
        </w:rPr>
        <w:t>它所面临的紧迫任务，是如何把消灭•一切私有制的使命 同消灭封建所有制的斗争结合起来，把争取民主改造和争取社会主义改 造的斗争汇合在一起。</w:t>
      </w:r>
    </w:p>
    <w:p>
      <w:pPr>
        <w:pStyle w:val="Style5"/>
        <w:keepNext w:val="0"/>
        <w:keepLines w:val="0"/>
        <w:widowControl w:val="0"/>
        <w:numPr>
          <w:ilvl w:val="0"/>
          <w:numId w:val="23"/>
        </w:numPr>
        <w:shd w:val="clear" w:color="auto" w:fill="auto"/>
        <w:bidi w:val="0"/>
        <w:spacing w:before="0" w:after="0" w:line="436" w:lineRule="exact"/>
        <w:ind w:left="0" w:right="0" w:firstLine="640"/>
        <w:jc w:val="both"/>
      </w:pPr>
      <w:bookmarkStart w:id="232" w:name="bookmark232"/>
      <w:bookmarkEnd w:id="232"/>
      <w:r>
        <w:rPr>
          <w:color w:val="000000"/>
          <w:spacing w:val="0"/>
          <w:w w:val="100"/>
          <w:position w:val="0"/>
        </w:rPr>
        <w:t>无产阶级革命同资产阶级革命的区别和联系</w:t>
      </w:r>
    </w:p>
    <w:p>
      <w:pPr>
        <w:pStyle w:val="Style5"/>
        <w:keepNext w:val="0"/>
        <w:keepLines w:val="0"/>
        <w:widowControl w:val="0"/>
        <w:shd w:val="clear" w:color="auto" w:fill="auto"/>
        <w:bidi w:val="0"/>
        <w:spacing w:before="0" w:after="0" w:line="436" w:lineRule="exact"/>
        <w:ind w:left="0" w:right="0" w:firstLine="640"/>
        <w:jc w:val="both"/>
      </w:pPr>
      <w:r>
        <w:rPr>
          <w:color w:val="000000"/>
          <w:spacing w:val="0"/>
          <w:w w:val="100"/>
          <w:position w:val="0"/>
        </w:rPr>
        <w:t xml:space="preserve">粗看起来，无论是比较这两类革命的区别还是寻找它们间的联系都 </w:t>
      </w:r>
      <w:r>
        <w:rPr>
          <w:color w:val="000000"/>
          <w:spacing w:val="0"/>
          <w:w w:val="100"/>
          <w:position w:val="0"/>
        </w:rPr>
        <w:t xml:space="preserve">十分简単明了。从区别上看，无产阶级革命的使命是消灭一切私有制和 </w:t>
      </w:r>
      <w:r>
        <w:rPr>
          <w:color w:val="000000"/>
          <w:spacing w:val="0"/>
          <w:w w:val="100"/>
          <w:position w:val="0"/>
          <w:lang w:val="zh-CN" w:eastAsia="zh-CN" w:bidi="zh-CN"/>
        </w:rPr>
        <w:t>“切</w:t>
      </w:r>
      <w:r>
        <w:rPr>
          <w:color w:val="000000"/>
          <w:spacing w:val="0"/>
          <w:w w:val="100"/>
          <w:position w:val="0"/>
        </w:rPr>
        <w:t>剥削制度，因此，它不仅要夺取政权，而且要运用政权作为改造旧 经济和组织新经济的杠杆。无论从深度和广度上看，它都是以往任何革 命所不能比拟的。但是，无产阶级革命毕竟要以资产阶级民主革命为先 驱。不经过民主改造，不彻底消灭封建制度，无产阶级革命就无从谈 起所以，从时间匕看，资产阶级革命在先，无产阶级革命在后，它们 分属两个不同的历史阶段。现在要问，这两类革命能不能汇合到一个革 命过程中呢？如果可能，它的客观基础又是什么呢？</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1848年革命显露了这种可能性，从而揭示了这两类革命间某种更 为深刻的联系。革命提供了以下经验事实：（1）在资本主义关系已有了 相当发展的历史条件下，民主革命过程中必然会发生某些超出资产阶级 革命任务范围的变革。随着资本主义的发展，无产阶级和其他一些革命 阶级已经开始在政治组织上成为一个阶级。它们带着本阶级的独立要求 参加民主革命，必然使革命不限于纯粹的资产阶级革命范围。例如，法 国工人阶级在二月革命中打岀了 ,'社会共和国”的旗帜，并要求国家实 现无产阶级的利益.马克思因而断言：</w:t>
      </w:r>
      <w:r>
        <w:rPr>
          <w:color w:val="000000"/>
          <w:spacing w:val="0"/>
          <w:w w:val="100"/>
          <w:position w:val="0"/>
          <w:lang w:val="zh-CN" w:eastAsia="zh-CN" w:bidi="zh-CN"/>
        </w:rPr>
        <w:t>“在</w:t>
      </w:r>
      <w:r>
        <w:rPr>
          <w:color w:val="000000"/>
          <w:spacing w:val="0"/>
          <w:w w:val="100"/>
          <w:position w:val="0"/>
        </w:rPr>
        <w:t>德国不可能发生纯粹攻中陥 翠年顿，也不可能建立有丰卒卷式的增于毎峰啄如可能发生的宗直冒 &amp;赢</w:t>
      </w:r>
      <w:r>
        <w:rPr>
          <w:color w:val="000000"/>
          <w:spacing w:val="0"/>
          <w:w w:val="100"/>
          <w:position w:val="0"/>
          <w:lang w:val="en-US" w:eastAsia="en-US" w:bidi="en-US"/>
        </w:rPr>
        <w:t>J</w:t>
      </w:r>
      <w:r>
        <w:rPr>
          <w:color w:val="000000"/>
          <w:spacing w:val="0"/>
          <w:w w:val="100"/>
          <w:position w:val="0"/>
        </w:rPr>
        <w:t>的反革命，就是</w:t>
      </w:r>
      <w:r>
        <w:rPr>
          <w:color w:val="000000"/>
          <w:spacing w:val="0"/>
          <w:w w:val="100"/>
          <w:position w:val="0"/>
          <w:lang w:val="en-US" w:eastAsia="en-US" w:bidi="en-US"/>
        </w:rPr>
        <w:t>*2</w:t>
      </w:r>
      <w:r>
        <w:rPr>
          <w:color w:val="000000"/>
          <w:spacing w:val="0"/>
          <w:w w:val="100"/>
          <w:position w:val="0"/>
        </w:rPr>
        <w:t>亲専的萼@卜。（2） «资本主义内在矛盾公 开暴露并日趋尖锐的•民'主革命的领导者不可能是资产阶 级，而只能是无产阶级。资产阶级普遍背叛革命的事实证明，在劳资矛 盾公开化以后，资产阶级宁愿站在旧社会</w:t>
      </w:r>
      <w:r>
        <w:rPr>
          <w:color w:val="000000"/>
          <w:spacing w:val="0"/>
          <w:w w:val="100"/>
          <w:position w:val="0"/>
          <w:lang w:val="en-US" w:eastAsia="en-US" w:bidi="en-US"/>
        </w:rPr>
        <w:t>一</w:t>
      </w:r>
      <w:r>
        <w:rPr>
          <w:color w:val="000000"/>
          <w:spacing w:val="0"/>
          <w:w w:val="100"/>
          <w:position w:val="0"/>
        </w:rPr>
        <w:t>边</w:t>
      </w:r>
      <w:r>
        <w:rPr>
          <w:color w:val="000000"/>
          <w:spacing w:val="0"/>
          <w:w w:val="100"/>
          <w:position w:val="0"/>
          <w:lang w:val="en-US" w:eastAsia="en-US" w:bidi="en-US"/>
        </w:rPr>
        <w:t>c</w:t>
      </w:r>
      <w:r>
        <w:rPr>
          <w:color w:val="000000"/>
          <w:spacing w:val="0"/>
          <w:w w:val="100"/>
          <w:position w:val="0"/>
        </w:rPr>
        <w:t>剥削阶级的共同利益往 往超过了它们间的对立。民主革命的领导权已逐渐转变到以无产阶级为 代表的人民手上-这一重大变化决定了革命已不可能再按传统的资产阶 级革命模式进行。（3）在资产阶级公开转向反革命的斗争形势下，革命 要避免失败的命运，必须把各个很不相同的社会革命运动（被压迫人民 的民族解放运动，争取彻底的资产阶级民主改造的斗争和反对资本主义 制度、建立共产主义社会的无产阶级运动）汇合在一起。资产阶级转向 反革命，极大地加强了反动势力</w:t>
      </w:r>
      <w:r>
        <w:rPr>
          <w:rFonts w:ascii="Times New Roman" w:eastAsia="Times New Roman" w:hAnsi="Times New Roman" w:cs="Times New Roman"/>
          <w:smallCaps/>
          <w:color w:val="000000"/>
          <w:spacing w:val="0"/>
          <w:w w:val="100"/>
          <w:position w:val="0"/>
          <w:sz w:val="44"/>
          <w:szCs w:val="44"/>
          <w:lang w:val="en-US" w:eastAsia="en-US" w:bidi="en-US"/>
        </w:rPr>
        <w:t>g</w:t>
      </w:r>
      <w:r>
        <w:rPr>
          <w:color w:val="000000"/>
          <w:spacing w:val="0"/>
          <w:w w:val="100"/>
          <w:position w:val="0"/>
        </w:rPr>
        <w:t>革命人民中的任何部分（无产阶级、 农民阶级或城市小资产阶级）仅依靠自身的力量都不能制止革命走向失 败。他们只有坚强地团结在一起，才能形成足够强大的力量战胜反动势 力，推动革命沿上升路线发展。而只有把民主革命和无产阶级革命汇合 在一起，才能使直接利益各不相同、革命坚定性和彻底性差别很大的各</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lang w:val="en-US" w:eastAsia="en-US" w:bidi="en-US"/>
        </w:rPr>
        <w:t>I-</w:t>
      </w:r>
      <w:r>
        <w:rPr>
          <w:color w:val="000000"/>
          <w:spacing w:val="0"/>
          <w:w w:val="100"/>
          <w:position w:val="0"/>
          <w:sz w:val="20"/>
          <w:szCs w:val="20"/>
        </w:rPr>
        <w:t>《马克思恩格斯全集》第</w:t>
      </w:r>
      <w:r>
        <w:rPr>
          <w:color w:val="000000"/>
          <w:spacing w:val="0"/>
          <w:w w:val="100"/>
          <w:position w:val="0"/>
        </w:rPr>
        <w:t>6</w:t>
      </w:r>
      <w:r>
        <w:rPr>
          <w:color w:val="000000"/>
          <w:spacing w:val="0"/>
          <w:w w:val="100"/>
          <w:position w:val="0"/>
          <w:sz w:val="20"/>
          <w:szCs w:val="20"/>
        </w:rPr>
        <w:t>卷，人民岀版</w:t>
      </w:r>
      <w:r>
        <w:rPr>
          <w:color w:val="000000"/>
          <w:spacing w:val="0"/>
          <w:w w:val="100"/>
          <w:position w:val="0"/>
          <w:lang w:val="en-US" w:eastAsia="en-US" w:bidi="en-US"/>
        </w:rPr>
        <w:t xml:space="preserve">H </w:t>
      </w:r>
      <w:r>
        <w:rPr>
          <w:color w:val="000000"/>
          <w:spacing w:val="0"/>
          <w:w w:val="100"/>
          <w:position w:val="0"/>
        </w:rPr>
        <w:t>1961</w:t>
      </w:r>
      <w:r>
        <w:rPr>
          <w:color w:val="000000"/>
          <w:spacing w:val="0"/>
          <w:w w:val="100"/>
          <w:position w:val="0"/>
          <w:sz w:val="20"/>
          <w:szCs w:val="20"/>
        </w:rPr>
        <w:t>年版，第</w:t>
      </w:r>
      <w:r>
        <w:rPr>
          <w:color w:val="000000"/>
          <w:spacing w:val="0"/>
          <w:w w:val="100"/>
          <w:position w:val="0"/>
        </w:rPr>
        <w:t>146</w:t>
      </w:r>
      <w:r>
        <w:rPr>
          <w:color w:val="000000"/>
          <w:spacing w:val="0"/>
          <w:w w:val="100"/>
          <w:position w:val="0"/>
          <w:sz w:val="20"/>
          <w:szCs w:val="20"/>
        </w:rPr>
        <w:t xml:space="preserve">页。 </w:t>
      </w:r>
      <w:r>
        <w:rPr>
          <w:color w:val="000000"/>
          <w:spacing w:val="0"/>
          <w:w w:val="100"/>
          <w:position w:val="0"/>
        </w:rPr>
        <w:t>革命阶级，在一个共同的革命目标下团结战斗。因此，把两类革命汇合 起来不仅可能，而且是无产阶级推进革命的唯一出路。这里，关键是正 确地制定自己在民主革命中的策略原则。</w:t>
      </w:r>
    </w:p>
    <w:p>
      <w:pPr>
        <w:pStyle w:val="Style5"/>
        <w:keepNext w:val="0"/>
        <w:keepLines w:val="0"/>
        <w:widowControl w:val="0"/>
        <w:numPr>
          <w:ilvl w:val="0"/>
          <w:numId w:val="23"/>
        </w:numPr>
        <w:shd w:val="clear" w:color="auto" w:fill="auto"/>
        <w:bidi w:val="0"/>
        <w:spacing w:before="0" w:after="0" w:line="446" w:lineRule="exact"/>
        <w:ind w:left="0" w:right="0" w:firstLine="480"/>
        <w:jc w:val="both"/>
      </w:pPr>
      <w:bookmarkStart w:id="233" w:name="bookmark233"/>
      <w:bookmarkEnd w:id="233"/>
      <w:r>
        <w:rPr>
          <w:color w:val="000000"/>
          <w:spacing w:val="0"/>
          <w:w w:val="100"/>
          <w:position w:val="0"/>
        </w:rPr>
        <w:t>无产阶级在民主革命中的策略原则</w:t>
      </w:r>
    </w:p>
    <w:p>
      <w:pPr>
        <w:pStyle w:val="Style5"/>
        <w:keepNext w:val="0"/>
        <w:keepLines w:val="0"/>
        <w:widowControl w:val="0"/>
        <w:shd w:val="clear" w:color="auto" w:fill="auto"/>
        <w:bidi w:val="0"/>
        <w:spacing w:before="0" w:after="0" w:line="446" w:lineRule="exact"/>
        <w:ind w:left="0" w:right="0" w:firstLine="560"/>
        <w:jc w:val="both"/>
      </w:pPr>
      <w:r>
        <w:rPr>
          <w:color w:val="000000"/>
          <w:spacing w:val="0"/>
          <w:w w:val="100"/>
          <w:position w:val="0"/>
        </w:rPr>
        <w:t>革命事变 •为无产阶级正确地制定在民主革命中的策略原则提供了充 分的教训。它们是：</w:t>
      </w:r>
    </w:p>
    <w:p>
      <w:pPr>
        <w:pStyle w:val="Style5"/>
        <w:keepNext w:val="0"/>
        <w:keepLines w:val="0"/>
        <w:widowControl w:val="0"/>
        <w:numPr>
          <w:ilvl w:val="0"/>
          <w:numId w:val="25"/>
        </w:numPr>
        <w:shd w:val="clear" w:color="auto" w:fill="auto"/>
        <w:tabs>
          <w:tab w:pos="1115" w:val="left"/>
        </w:tabs>
        <w:bidi w:val="0"/>
        <w:spacing w:before="0" w:after="0" w:line="446" w:lineRule="exact"/>
        <w:ind w:left="0" w:right="0" w:firstLine="560"/>
        <w:jc w:val="both"/>
      </w:pPr>
      <w:bookmarkStart w:id="234" w:name="bookmark234"/>
      <w:bookmarkEnd w:id="234"/>
      <w:r>
        <w:rPr>
          <w:color w:val="000000"/>
          <w:spacing w:val="0"/>
          <w:w w:val="100"/>
          <w:position w:val="0"/>
        </w:rPr>
        <w:t>无产阶级能够而且应当领导群众逬行反封建的民主斗争</w:t>
      </w:r>
      <w:r>
        <w:rPr>
          <w:color w:val="000000"/>
          <w:spacing w:val="0"/>
          <w:w w:val="100"/>
          <w:position w:val="0"/>
          <w:lang w:val="en-US" w:eastAsia="en-US" w:bidi="en-US"/>
        </w:rPr>
        <w:t>.，</w:t>
      </w:r>
      <w:r>
        <w:rPr>
          <w:color w:val="000000"/>
          <w:spacing w:val="0"/>
          <w:w w:val="100"/>
          <w:position w:val="0"/>
        </w:rPr>
        <w:t>事实 证明，无产阶级必须参加资产阶级民主革命，因为民主制度为发展无产 阶级反对资产阶级的阶级斗争创造着最好的可能性貞但是，在革命的 领导权开始从资产阶级向其他革命阶级转移的情况下，无产阶级应当更 坚决更自觉地担负起民主革命的领导使命“革命失败的主要原因之-， 就是当时的无产阶级还缺乏领导民主革命的自觉意识</w:t>
      </w:r>
      <w:r>
        <w:rPr>
          <w:color w:val="000000"/>
          <w:spacing w:val="0"/>
          <w:w w:val="100"/>
          <w:position w:val="0"/>
          <w:lang w:val="en-US" w:eastAsia="en-US" w:bidi="en-US"/>
        </w:rPr>
        <w:t>C</w:t>
      </w:r>
    </w:p>
    <w:p>
      <w:pPr>
        <w:pStyle w:val="Style5"/>
        <w:keepNext w:val="0"/>
        <w:keepLines w:val="0"/>
        <w:widowControl w:val="0"/>
        <w:numPr>
          <w:ilvl w:val="0"/>
          <w:numId w:val="25"/>
        </w:numPr>
        <w:shd w:val="clear" w:color="auto" w:fill="auto"/>
        <w:tabs>
          <w:tab w:pos="1115" w:val="left"/>
        </w:tabs>
        <w:bidi w:val="0"/>
        <w:spacing w:before="0" w:after="0" w:line="446" w:lineRule="exact"/>
        <w:ind w:left="0" w:right="0" w:firstLine="560"/>
        <w:jc w:val="both"/>
      </w:pPr>
      <w:bookmarkStart w:id="235" w:name="bookmark235"/>
      <w:bookmarkEnd w:id="235"/>
      <w:r>
        <w:rPr>
          <w:color w:val="000000"/>
          <w:spacing w:val="0"/>
          <w:w w:val="100"/>
          <w:position w:val="0"/>
        </w:rPr>
        <w:t xml:space="preserve">无产阶级能够而且应当同农民阶级结成巩固的革命同盟、马克 思在总结革命的教训时指出.只要得到农民的支持，“矛寸阶落年會畔 </w:t>
      </w:r>
      <w:r>
        <w:rPr>
          <w:color w:val="000000"/>
          <w:spacing w:val="0"/>
          <w:w w:val="100"/>
          <w:position w:val="0"/>
          <w:lang w:val="zh-CN" w:eastAsia="zh-CN" w:bidi="zh-CN"/>
        </w:rPr>
        <w:t>冬糙匕</w:t>
      </w:r>
      <w:r>
        <w:rPr>
          <w:color w:val="000000"/>
          <w:spacing w:val="0"/>
          <w:w w:val="100"/>
          <w:position w:val="0"/>
        </w:rPr>
        <w:t>州会％看申有咨我含琴，已荏；切农号團尽早</w:t>
      </w:r>
      <w:r>
        <w:rPr>
          <w:color w:val="000000"/>
          <w:spacing w:val="0"/>
          <w:w w:val="100"/>
          <w:position w:val="0"/>
          <w:lang w:val="en-US" w:eastAsia="en-US" w:bidi="en-US"/>
        </w:rPr>
        <w:t>M</w:t>
      </w:r>
      <w:r>
        <w:rPr>
          <w:color w:val="000000"/>
          <w:spacing w:val="0"/>
          <w:w w:val="100"/>
          <w:position w:val="0"/>
        </w:rPr>
        <w:t>切巽</w:t>
      </w:r>
      <w:r>
        <w:rPr>
          <w:color w:val="000000"/>
          <w:spacing w:val="0"/>
          <w:w w:val="100"/>
          <w:position w:val="0"/>
          <w:lang w:val="zh-CN" w:eastAsia="zh-CN" w:bidi="zh-CN"/>
        </w:rPr>
        <w:t xml:space="preserve">木* </w:t>
      </w:r>
      <w:r>
        <w:rPr>
          <w:color w:val="000000"/>
          <w:spacing w:val="0"/>
          <w:w w:val="100"/>
          <w:position w:val="0"/>
        </w:rPr>
        <w:t>爰</w:t>
      </w:r>
      <w:r>
        <w:rPr>
          <w:color w:val="000000"/>
          <w:spacing w:val="0"/>
          <w:w w:val="100"/>
          <w:position w:val="0"/>
          <w:lang w:val="en-US" w:eastAsia="en-US" w:bidi="en-US"/>
        </w:rPr>
        <w:t>W</w:t>
      </w:r>
      <w:r>
        <w:rPr>
          <w:color w:val="000000"/>
          <w:spacing w:val="0"/>
          <w:w w:val="100"/>
          <w:position w:val="0"/>
        </w:rPr>
        <w:t>祈帽嵐4的”咨 言於輦話,中也'暴•露'了'作为'小書鬲及島扇位 亩扇爵应,,但革命失败的教训却使他们终于把</w:t>
      </w:r>
      <w:r>
        <w:rPr>
          <w:color w:val="000000"/>
          <w:spacing w:val="0"/>
          <w:w w:val="100"/>
          <w:position w:val="0"/>
          <w:lang w:val="zh-CN" w:eastAsia="zh-CN" w:bidi="zh-CN"/>
        </w:rPr>
        <w:t>“负</w:t>
      </w:r>
      <w:r>
        <w:rPr>
          <w:color w:val="000000"/>
          <w:spacing w:val="0"/>
          <w:w w:val="100"/>
          <w:position w:val="0"/>
        </w:rPr>
        <w:t>有推翻资产阶级制度 使命的峽申莎产旳樂看作自己的天然同盟者和领导者</w:t>
      </w:r>
      <w:r>
        <w:rPr>
          <w:color w:val="000000"/>
          <w:spacing w:val="0"/>
          <w:w w:val="100"/>
          <w:position w:val="0"/>
          <w:lang w:val="en-US" w:eastAsia="en-US" w:bidi="en-US"/>
        </w:rPr>
        <w:t>L</w:t>
      </w:r>
      <w:r>
        <w:rPr>
          <w:color w:val="000000"/>
          <w:spacing w:val="0"/>
          <w:w w:val="100"/>
          <w:position w:val="0"/>
        </w:rPr>
        <w:t>因此，无产阶 级只要豪•寿</w:t>
      </w:r>
      <w:r>
        <w:rPr>
          <w:color w:val="000000"/>
          <w:spacing w:val="0"/>
          <w:w w:val="100"/>
          <w:position w:val="0"/>
          <w:lang w:val="zh-CN" w:eastAsia="zh-CN" w:bidi="zh-CN"/>
        </w:rPr>
        <w:t>卖』</w:t>
      </w:r>
      <w:r>
        <w:rPr>
          <w:color w:val="000000"/>
          <w:spacing w:val="0"/>
          <w:w w:val="100"/>
          <w:position w:val="0"/>
        </w:rPr>
        <w:t>祝可能建立巩固的工农联盟。</w:t>
      </w:r>
    </w:p>
    <w:p>
      <w:pPr>
        <w:pStyle w:val="Style5"/>
        <w:keepNext w:val="0"/>
        <w:keepLines w:val="0"/>
        <w:widowControl w:val="0"/>
        <w:numPr>
          <w:ilvl w:val="0"/>
          <w:numId w:val="25"/>
        </w:numPr>
        <w:shd w:val="clear" w:color="auto" w:fill="auto"/>
        <w:tabs>
          <w:tab w:pos="1115" w:val="left"/>
        </w:tabs>
        <w:bidi w:val="0"/>
        <w:spacing w:before="0" w:after="540" w:line="446" w:lineRule="exact"/>
        <w:ind w:left="0" w:right="0" w:firstLine="560"/>
        <w:jc w:val="both"/>
      </w:pPr>
      <w:bookmarkStart w:id="236" w:name="bookmark236"/>
      <w:bookmarkEnd w:id="236"/>
      <w:r>
        <w:rPr>
          <w:color w:val="000000"/>
          <w:spacing w:val="0"/>
          <w:w w:val="100"/>
          <w:position w:val="0"/>
        </w:rPr>
        <w:t>对资产阶级、小资产阶级民主派应当又联合又</w:t>
      </w:r>
      <w:r>
        <w:rPr>
          <w:color w:val="000000"/>
          <w:spacing w:val="0"/>
          <w:w w:val="100"/>
          <w:position w:val="0"/>
          <w:lang w:val="zh-CN" w:eastAsia="zh-CN" w:bidi="zh-CN"/>
        </w:rPr>
        <w:t>斗争’</w:t>
      </w:r>
      <w:r>
        <w:rPr>
          <w:color w:val="000000"/>
          <w:spacing w:val="0"/>
          <w:w w:val="100"/>
          <w:position w:val="0"/>
        </w:rPr>
        <w:t>马克思和恩 格斯在《共产党宣言》中已经指出，共产主义者应当支持资产阶级、小 资产阶级民主派，应当同他们合作，前提是他们必须具有革</w:t>
      </w:r>
      <w:r>
        <w:rPr>
          <w:color w:val="000000"/>
          <w:spacing w:val="0"/>
          <w:w w:val="100"/>
          <w:position w:val="0"/>
          <w:lang w:val="zh-CN" w:eastAsia="zh-CN" w:bidi="zh-CN"/>
        </w:rPr>
        <w:t>命性,</w:t>
      </w:r>
      <w:r>
        <w:rPr>
          <w:color w:val="000000"/>
          <w:spacing w:val="0"/>
          <w:w w:val="100"/>
          <w:position w:val="0"/>
        </w:rPr>
        <w:t>进行 反封建的斗争</w:t>
      </w:r>
      <w:r>
        <w:rPr>
          <w:color w:val="000000"/>
          <w:spacing w:val="0"/>
          <w:w w:val="100"/>
          <w:position w:val="0"/>
          <w:lang w:val="en-US" w:eastAsia="en-US" w:bidi="en-US"/>
        </w:rPr>
        <w:t>- 1848</w:t>
      </w:r>
      <w:r>
        <w:rPr>
          <w:color w:val="000000"/>
          <w:spacing w:val="0"/>
          <w:w w:val="100"/>
          <w:position w:val="0"/>
        </w:rPr>
        <w:t>年革命证明：在同资产阶级民主派合作时，无产阶 级既要反对脱离同盟者的宗派主义,.又要在民主派阵营中强调自己的特 殊的无产阶级性质；而当资产阶级、小资产阶级民主派转向反革命时， 就要同他们逬行坚决的斗争，马克思、恩格斯对这一策略原则作了如下 概括：</w:t>
      </w:r>
      <w:r>
        <w:rPr>
          <w:color w:val="000000"/>
          <w:spacing w:val="0"/>
          <w:w w:val="100"/>
          <w:position w:val="0"/>
          <w:lang w:val="zh-CN" w:eastAsia="zh-CN" w:bidi="zh-CN"/>
        </w:rPr>
        <w:t>“同小</w:t>
      </w:r>
      <w:r>
        <w:rPr>
          <w:color w:val="000000"/>
          <w:spacing w:val="0"/>
          <w:w w:val="100"/>
          <w:position w:val="0"/>
        </w:rPr>
        <w:t>资产阶级民主派一起去反对工人政党所要推翻的派别；小资 产阶级民主派想要巩固本身地位来谋私利的时候，就要加以反对」'成</w:t>
      </w:r>
    </w:p>
    <w:p>
      <w:pPr>
        <w:pStyle w:val="Style5"/>
        <w:keepNext w:val="0"/>
        <w:keepLines w:val="0"/>
        <w:widowControl w:val="0"/>
        <w:shd w:val="clear" w:color="auto" w:fill="auto"/>
        <w:bidi w:val="0"/>
        <w:spacing w:before="0" w:after="0" w:line="295" w:lineRule="exact"/>
        <w:ind w:left="920" w:right="0" w:hanging="360"/>
        <w:jc w:val="both"/>
        <w:rPr>
          <w:sz w:val="20"/>
          <w:szCs w:val="20"/>
        </w:rPr>
      </w:pPr>
      <w:r>
        <w:rPr>
          <w:color w:val="000000"/>
          <w:spacing w:val="0"/>
          <w:w w:val="100"/>
          <w:position w:val="0"/>
          <w:sz w:val="22"/>
          <w:szCs w:val="22"/>
          <w:lang w:val="en-US" w:eastAsia="en-US" w:bidi="en-US"/>
        </w:rPr>
        <w:t>1.</w:t>
      </w:r>
      <w:r>
        <w:rPr>
          <w:color w:val="000000"/>
          <w:spacing w:val="0"/>
          <w:w w:val="100"/>
          <w:position w:val="0"/>
          <w:sz w:val="20"/>
          <w:szCs w:val="20"/>
        </w:rPr>
        <w:t>在资产阶级转向反革命并血脛镇压</w:t>
      </w:r>
      <w:r>
        <w:rPr>
          <w:color w:val="000000"/>
          <w:spacing w:val="0"/>
          <w:w w:val="100"/>
          <w:position w:val="0"/>
          <w:sz w:val="22"/>
          <w:szCs w:val="22"/>
          <w:lang w:val="en-US" w:eastAsia="en-US" w:bidi="en-US"/>
        </w:rPr>
        <w:t>r</w:t>
      </w:r>
      <w:r>
        <w:rPr>
          <w:color w:val="000000"/>
          <w:spacing w:val="0"/>
          <w:w w:val="100"/>
          <w:position w:val="0"/>
          <w:sz w:val="20"/>
          <w:szCs w:val="20"/>
        </w:rPr>
        <w:t>法国工人的六月起义后，某些革命活动</w:t>
      </w:r>
      <w:r>
        <w:rPr>
          <w:color w:val="000000"/>
          <w:spacing w:val="0"/>
          <w:w w:val="100"/>
          <w:position w:val="0"/>
          <w:sz w:val="20"/>
          <w:szCs w:val="20"/>
          <w:lang w:val="zh-CN" w:eastAsia="zh-CN" w:bidi="zh-CN"/>
        </w:rPr>
        <w:t xml:space="preserve">家对丁 </w:t>
      </w:r>
      <w:r>
        <w:rPr>
          <w:color w:val="000000"/>
          <w:spacing w:val="0"/>
          <w:w w:val="100"/>
          <w:position w:val="0"/>
          <w:sz w:val="20"/>
          <w:szCs w:val="20"/>
        </w:rPr>
        <w:t>人阶级卷加争取民主的斗争之必要度生了怀耗，马克思断然反驳了这</w:t>
      </w:r>
      <w:r>
        <w:rPr>
          <w:color w:val="000000"/>
          <w:spacing w:val="0"/>
          <w:w w:val="100"/>
          <w:position w:val="0"/>
          <w:sz w:val="20"/>
          <w:szCs w:val="20"/>
          <w:lang w:val="zh-CN" w:eastAsia="zh-CN" w:bidi="zh-CN"/>
        </w:rPr>
        <w:t>辞怀疑</w:t>
      </w:r>
      <w:r>
        <w:rPr>
          <w:color w:val="000000"/>
          <w:spacing w:val="0"/>
          <w:w w:val="100"/>
          <w:position w:val="0"/>
          <w:sz w:val="20"/>
          <w:szCs w:val="20"/>
        </w:rPr>
        <w:t xml:space="preserve">•认为 </w:t>
      </w:r>
      <w:r>
        <w:rPr>
          <w:color w:val="000000"/>
          <w:spacing w:val="0"/>
          <w:w w:val="100"/>
          <w:position w:val="0"/>
          <w:sz w:val="20"/>
          <w:szCs w:val="20"/>
          <w:lang w:val="zh-CN" w:eastAsia="zh-CN" w:bidi="zh-CN"/>
        </w:rPr>
        <w:t>“只有</w:t>
      </w:r>
      <w:r>
        <w:rPr>
          <w:color w:val="000000"/>
          <w:spacing w:val="0"/>
          <w:w w:val="100"/>
          <w:position w:val="0"/>
          <w:sz w:val="20"/>
          <w:szCs w:val="20"/>
        </w:rPr>
        <w:t>摩志薄弱的胆怯的思.想家才会这样提岀间徵參阅(六月革命〉一文，载 《马克患恩格斯全集》第</w:t>
      </w:r>
      <w:r>
        <w:rPr>
          <w:color w:val="000000"/>
          <w:spacing w:val="0"/>
          <w:w w:val="100"/>
          <w:position w:val="0"/>
          <w:sz w:val="22"/>
          <w:szCs w:val="22"/>
        </w:rPr>
        <w:t>5</w:t>
      </w:r>
      <w:r>
        <w:rPr>
          <w:color w:val="000000"/>
          <w:spacing w:val="0"/>
          <w:w w:val="100"/>
          <w:position w:val="0"/>
          <w:sz w:val="20"/>
          <w:szCs w:val="20"/>
        </w:rPr>
        <w:t>卷，人民岀版社</w:t>
      </w:r>
      <w:r>
        <w:rPr>
          <w:color w:val="000000"/>
          <w:spacing w:val="0"/>
          <w:w w:val="100"/>
          <w:position w:val="0"/>
          <w:sz w:val="22"/>
          <w:szCs w:val="22"/>
        </w:rPr>
        <w:t>1958</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lang w:val="en-US" w:eastAsia="en-US" w:bidi="en-US"/>
        </w:rPr>
        <w:t>153—157</w:t>
      </w:r>
      <w:r>
        <w:rPr>
          <w:color w:val="000000"/>
          <w:spacing w:val="0"/>
          <w:w w:val="100"/>
          <w:position w:val="0"/>
          <w:sz w:val="20"/>
          <w:szCs w:val="20"/>
        </w:rPr>
        <w:t>页，</w:t>
      </w:r>
    </w:p>
    <w:p>
      <w:pPr>
        <w:pStyle w:val="Style5"/>
        <w:keepNext w:val="0"/>
        <w:keepLines w:val="0"/>
        <w:widowControl w:val="0"/>
        <w:shd w:val="clear" w:color="auto" w:fill="auto"/>
        <w:bidi w:val="0"/>
        <w:spacing w:before="0" w:after="0" w:line="295" w:lineRule="exact"/>
        <w:ind w:left="0" w:right="0" w:firstLine="480"/>
        <w:jc w:val="both"/>
        <w:rPr>
          <w:sz w:val="20"/>
          <w:szCs w:val="20"/>
        </w:rPr>
      </w:pPr>
      <w:r>
        <w:rPr>
          <w:i/>
          <w:iCs/>
          <w:color w:val="000000"/>
          <w:spacing w:val="0"/>
          <w:w w:val="100"/>
          <w:position w:val="0"/>
          <w:sz w:val="22"/>
          <w:szCs w:val="22"/>
        </w:rPr>
        <w:t>二</w:t>
      </w:r>
      <w:r>
        <w:rPr>
          <w:color w:val="000000"/>
          <w:spacing w:val="0"/>
          <w:w w:val="100"/>
          <w:position w:val="0"/>
          <w:sz w:val="20"/>
          <w:szCs w:val="20"/>
        </w:rPr>
        <w:t>《马克思恩格斯全集》第</w:t>
      </w:r>
      <w:r>
        <w:rPr>
          <w:color w:val="000000"/>
          <w:spacing w:val="0"/>
          <w:w w:val="100"/>
          <w:position w:val="0"/>
          <w:sz w:val="22"/>
          <w:szCs w:val="22"/>
        </w:rPr>
        <w:t>8</w:t>
      </w:r>
      <w:r>
        <w:rPr>
          <w:color w:val="000000"/>
          <w:spacing w:val="0"/>
          <w:w w:val="100"/>
          <w:position w:val="0"/>
          <w:sz w:val="20"/>
          <w:szCs w:val="20"/>
        </w:rPr>
        <w:t>卷，人民岀版社</w:t>
      </w:r>
      <w:r>
        <w:rPr>
          <w:color w:val="000000"/>
          <w:spacing w:val="0"/>
          <w:w w:val="100"/>
          <w:position w:val="0"/>
          <w:sz w:val="22"/>
          <w:szCs w:val="22"/>
        </w:rPr>
        <w:t>1961</w:t>
      </w:r>
      <w:r>
        <w:rPr>
          <w:color w:val="000000"/>
          <w:spacing w:val="0"/>
          <w:w w:val="100"/>
          <w:position w:val="0"/>
          <w:sz w:val="20"/>
          <w:szCs w:val="20"/>
        </w:rPr>
        <w:t>年版，第</w:t>
      </w:r>
      <w:r>
        <w:rPr>
          <w:color w:val="000000"/>
          <w:spacing w:val="0"/>
          <w:w w:val="100"/>
          <w:position w:val="0"/>
          <w:sz w:val="22"/>
          <w:szCs w:val="22"/>
        </w:rPr>
        <w:t>665</w:t>
      </w:r>
      <w:r>
        <w:rPr>
          <w:color w:val="000000"/>
          <w:spacing w:val="0"/>
          <w:w w:val="100"/>
          <w:position w:val="0"/>
          <w:sz w:val="20"/>
          <w:szCs w:val="20"/>
        </w:rPr>
        <w:t>页</w:t>
      </w:r>
      <w:r>
        <w:rPr>
          <w:color w:val="000000"/>
          <w:spacing w:val="0"/>
          <w:w w:val="100"/>
          <w:position w:val="0"/>
          <w:sz w:val="20"/>
          <w:szCs w:val="20"/>
          <w:lang w:val="en-US" w:eastAsia="en-US" w:bidi="en-US"/>
        </w:rPr>
        <w:t>-</w:t>
      </w:r>
    </w:p>
    <w:p>
      <w:pPr>
        <w:pStyle w:val="Style5"/>
        <w:keepNext w:val="0"/>
        <w:keepLines w:val="0"/>
        <w:widowControl w:val="0"/>
        <w:shd w:val="clear" w:color="auto" w:fill="auto"/>
        <w:bidi w:val="0"/>
        <w:spacing w:before="0" w:after="0" w:line="295" w:lineRule="exact"/>
        <w:ind w:left="0" w:right="0" w:firstLine="480"/>
        <w:jc w:val="both"/>
        <w:rPr>
          <w:sz w:val="20"/>
          <w:szCs w:val="20"/>
        </w:rPr>
        <w:sectPr>
          <w:headerReference w:type="default" r:id="rId413"/>
          <w:footerReference w:type="default" r:id="rId414"/>
          <w:headerReference w:type="even" r:id="rId415"/>
          <w:footerReference w:type="even" r:id="rId416"/>
          <w:headerReference w:type="first" r:id="rId417"/>
          <w:footerReference w:type="first" r:id="rId418"/>
          <w:footnotePr>
            <w:pos w:val="pageBottom"/>
            <w:numFmt w:val="decimal"/>
            <w:numRestart w:val="continuous"/>
          </w:footnotePr>
          <w:pgSz w:w="13985" w:h="18163"/>
          <w:pgMar w:top="1678" w:right="2118" w:bottom="1606" w:left="2687" w:header="0" w:footer="3" w:gutter="0"/>
          <w:cols w:space="720"/>
          <w:noEndnote/>
          <w:titlePg/>
          <w:rtlGutter w:val="0"/>
          <w:docGrid w:linePitch="360"/>
        </w:sectPr>
      </w:pPr>
      <w:r>
        <w:rPr>
          <w:color w:val="000000"/>
          <w:spacing w:val="0"/>
          <w:w w:val="100"/>
          <w:position w:val="0"/>
          <w:sz w:val="20"/>
          <w:szCs w:val="20"/>
        </w:rPr>
        <w:t>、£ %马克思恩格斯全集》第</w:t>
      </w:r>
      <w:r>
        <w:rPr>
          <w:color w:val="000000"/>
          <w:spacing w:val="0"/>
          <w:w w:val="100"/>
          <w:position w:val="0"/>
          <w:sz w:val="22"/>
          <w:szCs w:val="22"/>
        </w:rPr>
        <w:t>7</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1959</w:t>
      </w:r>
      <w:r>
        <w:rPr>
          <w:color w:val="000000"/>
          <w:spacing w:val="0"/>
          <w:w w:val="100"/>
          <w:position w:val="0"/>
          <w:sz w:val="20"/>
          <w:szCs w:val="20"/>
        </w:rPr>
        <w:t>年版，笫</w:t>
      </w:r>
      <w:r>
        <w:rPr>
          <w:color w:val="000000"/>
          <w:spacing w:val="0"/>
          <w:w w:val="100"/>
          <w:position w:val="0"/>
          <w:sz w:val="22"/>
          <w:szCs w:val="22"/>
        </w:rPr>
        <w:t>291</w:t>
      </w:r>
      <w:r>
        <w:rPr>
          <w:color w:val="000000"/>
          <w:spacing w:val="0"/>
          <w:w w:val="100"/>
          <w:position w:val="0"/>
          <w:sz w:val="20"/>
          <w:szCs w:val="20"/>
        </w:rPr>
        <w:t>页。</w:t>
      </w:r>
    </w:p>
    <w:p>
      <w:pPr>
        <w:pStyle w:val="Style5"/>
        <w:keepNext w:val="0"/>
        <w:keepLines w:val="0"/>
        <w:widowControl w:val="0"/>
        <w:numPr>
          <w:ilvl w:val="0"/>
          <w:numId w:val="25"/>
        </w:numPr>
        <w:shd w:val="clear" w:color="auto" w:fill="auto"/>
        <w:bidi w:val="0"/>
        <w:spacing w:before="0" w:after="0" w:line="443" w:lineRule="exact"/>
        <w:ind w:left="0" w:right="0" w:firstLine="580"/>
        <w:jc w:val="both"/>
      </w:pPr>
      <w:bookmarkStart w:id="237" w:name="bookmark237"/>
      <w:bookmarkEnd w:id="237"/>
      <w:r>
        <w:rPr>
          <w:color w:val="000000"/>
          <w:spacing w:val="0"/>
          <w:w w:val="100"/>
          <w:position w:val="0"/>
        </w:rPr>
        <w:t>无产阶级应当建立自己独立的政党组织。革命失败的教训向人们 表明，为了实现无产阶级在民主革命中的领导权，有效地反抗资产阶级 的背叛行为，应当建立</w:t>
      </w:r>
      <w:r>
        <w:rPr>
          <w:color w:val="000000"/>
          <w:spacing w:val="0"/>
          <w:w w:val="100"/>
          <w:position w:val="0"/>
          <w:lang w:val="zh-CN" w:eastAsia="zh-CN" w:bidi="zh-CN"/>
        </w:rPr>
        <w:t>“一</w:t>
      </w:r>
      <w:r>
        <w:rPr>
          <w:color w:val="000000"/>
          <w:spacing w:val="0"/>
          <w:w w:val="100"/>
          <w:position w:val="0"/>
        </w:rPr>
        <w:t>个秘密的和公开的独立工人政党组织”,这个 党要以科学的世界观武装自己，并教育工人群众</w:t>
      </w:r>
      <w:r>
        <w:rPr>
          <w:color w:val="000000"/>
          <w:spacing w:val="0"/>
          <w:w w:val="100"/>
          <w:position w:val="0"/>
          <w:lang w:val="zh-CN" w:eastAsia="zh-CN" w:bidi="zh-CN"/>
        </w:rPr>
        <w:t>“认</w:t>
      </w:r>
      <w:r>
        <w:rPr>
          <w:color w:val="000000"/>
          <w:spacing w:val="0"/>
          <w:w w:val="100"/>
          <w:position w:val="0"/>
        </w:rPr>
        <w:t>清自己的阶级利益， 尽快地采取自己独立政党的立场，一时一刻也不要由于受到民主主义的 小资产者花言巧语的诱惑而离开无产阶级政党保持独立组织的道路</w:t>
      </w:r>
      <w:r>
        <w:rPr>
          <w:color w:val="000000"/>
          <w:spacing w:val="0"/>
          <w:w w:val="100"/>
          <w:position w:val="0"/>
          <w:lang w:val="zh-CN" w:eastAsia="zh-CN" w:bidi="zh-CN"/>
        </w:rPr>
        <w:t>”。中</w:t>
      </w:r>
    </w:p>
    <w:p>
      <w:pPr>
        <w:pStyle w:val="Style5"/>
        <w:keepNext w:val="0"/>
        <w:keepLines w:val="0"/>
        <w:widowControl w:val="0"/>
        <w:shd w:val="clear" w:color="auto" w:fill="auto"/>
        <w:bidi w:val="0"/>
        <w:spacing w:before="0" w:after="540" w:line="443" w:lineRule="exact"/>
        <w:ind w:left="0" w:right="0" w:firstLine="580"/>
        <w:jc w:val="both"/>
      </w:pPr>
      <w:r>
        <w:rPr>
          <w:color w:val="000000"/>
          <w:spacing w:val="0"/>
          <w:w w:val="100"/>
          <w:position w:val="0"/>
        </w:rPr>
        <w:t>总之，唯物史观在被运用于对革命风暴中错综复杂的政治事件的分 析、说明和预测中，证实了自身的科学性。它经受了历史和革命实践的 检验，正如恩格斯所概括的：“这个检验获得了辉煌的成果丁匕</w:t>
      </w:r>
    </w:p>
    <w:p>
      <w:pPr>
        <w:pStyle w:val="Style22"/>
        <w:keepNext/>
        <w:keepLines/>
        <w:widowControl w:val="0"/>
        <w:shd w:val="clear" w:color="auto" w:fill="auto"/>
        <w:bidi w:val="0"/>
        <w:spacing w:before="0" w:after="360" w:line="240" w:lineRule="auto"/>
        <w:ind w:left="0" w:right="0" w:firstLine="0"/>
        <w:jc w:val="center"/>
      </w:pPr>
      <w:bookmarkStart w:id="238" w:name="bookmark238"/>
      <w:bookmarkStart w:id="239" w:name="bookmark239"/>
      <w:bookmarkStart w:id="240" w:name="bookmark240"/>
      <w:r>
        <w:rPr>
          <w:color w:val="000000"/>
          <w:spacing w:val="0"/>
          <w:w w:val="100"/>
          <w:position w:val="0"/>
        </w:rPr>
        <w:t>第二节马克思主义国家和革命学说的发展</w:t>
      </w:r>
      <w:bookmarkEnd w:id="238"/>
      <w:bookmarkEnd w:id="239"/>
      <w:bookmarkEnd w:id="240"/>
    </w:p>
    <w:p>
      <w:pPr>
        <w:pStyle w:val="Style5"/>
        <w:keepNext w:val="0"/>
        <w:keepLines w:val="0"/>
        <w:widowControl w:val="0"/>
        <w:shd w:val="clear" w:color="auto" w:fill="auto"/>
        <w:bidi w:val="0"/>
        <w:spacing w:before="0" w:after="180" w:line="443" w:lineRule="exact"/>
        <w:ind w:left="0" w:right="0" w:firstLine="580"/>
        <w:jc w:val="both"/>
      </w:pPr>
      <w:r>
        <w:rPr>
          <w:color w:val="000000"/>
          <w:spacing w:val="0"/>
          <w:w w:val="100"/>
          <w:position w:val="0"/>
        </w:rPr>
        <w:t xml:space="preserve">列宁氐为，马克思主义哲学发展的特点之一，就是它根据无产阶级 革命实践的发展，时而把问题的这方面、时而把问题的那方面提到薈 </w:t>
      </w:r>
      <w:r>
        <w:rPr>
          <w:color w:val="000000"/>
          <w:spacing w:val="0"/>
          <w:w w:val="100"/>
          <w:position w:val="0"/>
          <w:lang w:val="zh-CN" w:eastAsia="zh-CN" w:bidi="zh-CN"/>
        </w:rPr>
        <w:t>位：</w:t>
      </w:r>
      <w:r>
        <w:rPr>
          <w:color w:val="000000"/>
          <w:spacing w:val="0"/>
          <w:w w:val="100"/>
          <w:position w:val="0"/>
        </w:rPr>
        <w:t>1848年风暴直接把唯物主义历史观卷进了旋涡的中心，在激烈的 震荡中加以筛选、取舍。其中，关于国家和革命的规律性问题、尤其是 关于无产阶级革命的前途问题，处于理论发展的中心位置，马克思、恩 格斯根据革命的经验，填补、丰富和发展了自己的关于国家和革命的学 说,其中最为主要的，是提出并制定了不断革命的理论，补充和完善了 无产阶级专政的学说以及初步形成了马克思主义的军事科学理论「</w:t>
      </w:r>
    </w:p>
    <w:p>
      <w:pPr>
        <w:pStyle w:val="Style5"/>
        <w:keepNext w:val="0"/>
        <w:keepLines w:val="0"/>
        <w:widowControl w:val="0"/>
        <w:shd w:val="clear" w:color="auto" w:fill="auto"/>
        <w:bidi w:val="0"/>
        <w:spacing w:before="0" w:after="240" w:line="443" w:lineRule="exact"/>
        <w:ind w:left="0" w:right="0" w:firstLine="0"/>
        <w:jc w:val="center"/>
      </w:pPr>
      <w:r>
        <w:rPr>
          <w:color w:val="000000"/>
          <w:spacing w:val="0"/>
          <w:w w:val="100"/>
          <w:position w:val="0"/>
        </w:rPr>
        <w:t>一、不断革命理论的形成及其实践意义</w:t>
      </w:r>
    </w:p>
    <w:p>
      <w:pPr>
        <w:pStyle w:val="Style5"/>
        <w:keepNext w:val="0"/>
        <w:keepLines w:val="0"/>
        <w:widowControl w:val="0"/>
        <w:shd w:val="clear" w:color="auto" w:fill="auto"/>
        <w:bidi w:val="0"/>
        <w:spacing w:before="0" w:after="540" w:line="439" w:lineRule="exact"/>
        <w:ind w:left="0" w:right="0" w:firstLine="580"/>
        <w:jc w:val="both"/>
      </w:pPr>
      <w:r>
        <w:rPr>
          <w:color w:val="000000"/>
          <w:spacing w:val="0"/>
          <w:w w:val="100"/>
          <w:position w:val="0"/>
        </w:rPr>
        <w:t>上面提到的关于无产阶级在反主革命中的策略原则，其理论基础就 是马克思恩格斯关于不断革命的思</w:t>
      </w:r>
      <w:r>
        <w:rPr>
          <w:color w:val="000000"/>
          <w:spacing w:val="0"/>
          <w:w w:val="100"/>
          <w:position w:val="0"/>
          <w:lang w:val="zh-CN" w:eastAsia="zh-CN" w:bidi="zh-CN"/>
        </w:rPr>
        <w:t>想,,</w:t>
      </w:r>
      <w:r>
        <w:rPr>
          <w:color w:val="000000"/>
          <w:spacing w:val="0"/>
          <w:w w:val="100"/>
          <w:position w:val="0"/>
        </w:rPr>
        <w:t>他们首先在《中央委员会告共产 主义者同盟书(1850年3月)》中提出了不断革命的初步设想，而在 《1848年至1850年的法兰西阶级斗争》中提供了不断革命思想的明确 定义•，他们的基本结论是，革命的无产阶级能够逐渐把劳动人民的民主 斗争转变到社会主义改造的轨道上来，能够通过自己的*导作用，把消 灭封建阶级的斗争，同消灭资产阶级和一切剥削阶级、消灭-切阶级差 别和建立共产主义社会的斗争结合起来，从而使革命不间断。应该说, 这个思想在当时基本上是一种预言、一种设想，但是，它同时也是运用</w:t>
      </w:r>
    </w:p>
    <w:p>
      <w:pPr>
        <w:pStyle w:val="Style5"/>
        <w:keepNext w:val="0"/>
        <w:keepLines w:val="0"/>
        <w:widowControl w:val="0"/>
        <w:shd w:val="clear" w:color="auto" w:fill="auto"/>
        <w:bidi w:val="0"/>
        <w:spacing w:before="0" w:after="440" w:line="300" w:lineRule="exact"/>
        <w:ind w:left="520" w:right="0" w:firstLine="60"/>
        <w:jc w:val="both"/>
        <w:rPr>
          <w:sz w:val="20"/>
          <w:szCs w:val="20"/>
        </w:rPr>
        <w:sectPr>
          <w:headerReference w:type="default" r:id="rId419"/>
          <w:footerReference w:type="default" r:id="rId420"/>
          <w:headerReference w:type="even" r:id="rId421"/>
          <w:footerReference w:type="even" r:id="rId422"/>
          <w:footnotePr>
            <w:pos w:val="pageBottom"/>
            <w:numFmt w:val="decimal"/>
            <w:numRestart w:val="continuous"/>
          </w:footnotePr>
          <w:type w:val="continuous"/>
          <w:pgSz w:w="13985" w:h="18163"/>
          <w:pgMar w:top="1678" w:right="2118" w:bottom="1606" w:left="2687" w:header="0" w:footer="1178" w:gutter="0"/>
          <w:cols w:space="720"/>
          <w:noEndnote/>
          <w:rtlGutter w:val="0"/>
          <w:docGrid w:linePitch="360"/>
        </w:sectPr>
      </w:pPr>
      <w:r>
        <w:rPr>
          <w:color w:val="000000"/>
          <w:spacing w:val="0"/>
          <w:w w:val="100"/>
          <w:position w:val="0"/>
          <w:sz w:val="22"/>
          <w:szCs w:val="22"/>
          <w:lang w:val="en-US" w:eastAsia="en-US" w:bidi="en-US"/>
        </w:rPr>
        <w:t xml:space="preserve">L </w:t>
      </w:r>
      <w:r>
        <w:rPr>
          <w:color w:val="000000"/>
          <w:spacing w:val="0"/>
          <w:w w:val="100"/>
          <w:position w:val="0"/>
          <w:sz w:val="20"/>
          <w:szCs w:val="20"/>
        </w:rPr>
        <w:t>皆克思恩格斯全集》第</w:t>
      </w:r>
      <w:r>
        <w:rPr>
          <w:color w:val="000000"/>
          <w:spacing w:val="0"/>
          <w:w w:val="100"/>
          <w:position w:val="0"/>
          <w:sz w:val="22"/>
          <w:szCs w:val="22"/>
        </w:rPr>
        <w:t>7</w:t>
      </w:r>
      <w:r>
        <w:rPr>
          <w:color w:val="000000"/>
          <w:spacing w:val="0"/>
          <w:w w:val="100"/>
          <w:position w:val="0"/>
          <w:sz w:val="20"/>
          <w:szCs w:val="20"/>
        </w:rPr>
        <w:t>卷.人民出版汁</w:t>
      </w:r>
      <w:r>
        <w:rPr>
          <w:color w:val="000000"/>
          <w:spacing w:val="0"/>
          <w:w w:val="100"/>
          <w:position w:val="0"/>
          <w:sz w:val="22"/>
          <w:szCs w:val="22"/>
        </w:rPr>
        <w:t>1959</w:t>
      </w:r>
      <w:r>
        <w:rPr>
          <w:color w:val="000000"/>
          <w:spacing w:val="0"/>
          <w:w w:val="100"/>
          <w:position w:val="0"/>
          <w:sz w:val="20"/>
          <w:szCs w:val="20"/>
        </w:rPr>
        <w:t>年版，第</w:t>
      </w:r>
      <w:r>
        <w:rPr>
          <w:color w:val="000000"/>
          <w:spacing w:val="0"/>
          <w:w w:val="100"/>
          <w:position w:val="0"/>
          <w:sz w:val="22"/>
          <w:szCs w:val="22"/>
        </w:rPr>
        <w:t>293—2</w:t>
      </w:r>
      <w:r>
        <w:rPr>
          <w:color w:val="000000"/>
          <w:spacing w:val="0"/>
          <w:w w:val="100"/>
          <w:position w:val="0"/>
          <w:sz w:val="20"/>
          <w:szCs w:val="20"/>
        </w:rPr>
        <w:t xml:space="preserve">艸页, </w:t>
      </w:r>
      <w:r>
        <w:rPr>
          <w:i/>
          <w:iCs/>
          <w:color w:val="000000"/>
          <w:spacing w:val="0"/>
          <w:w w:val="100"/>
          <w:position w:val="0"/>
          <w:sz w:val="22"/>
          <w:szCs w:val="22"/>
          <w:lang w:val="en-US" w:eastAsia="en-US" w:bidi="en-US"/>
        </w:rPr>
        <w:t>Z</w:t>
      </w:r>
      <w:r>
        <w:rPr>
          <w:color w:val="000000"/>
          <w:spacing w:val="0"/>
          <w:w w:val="100"/>
          <w:position w:val="0"/>
          <w:sz w:val="20"/>
          <w:szCs w:val="20"/>
        </w:rPr>
        <w:t>《马克思恩格斯全集》第</w:t>
      </w:r>
      <w:r>
        <w:rPr>
          <w:color w:val="000000"/>
          <w:spacing w:val="0"/>
          <w:w w:val="100"/>
          <w:position w:val="0"/>
          <w:sz w:val="22"/>
          <w:szCs w:val="22"/>
        </w:rPr>
        <w:t>21</w:t>
      </w:r>
      <w:r>
        <w:rPr>
          <w:color w:val="000000"/>
          <w:spacing w:val="0"/>
          <w:w w:val="100"/>
          <w:position w:val="0"/>
          <w:sz w:val="20"/>
          <w:szCs w:val="20"/>
          <w:lang w:val="zh-CN" w:eastAsia="zh-CN" w:bidi="zh-CN"/>
        </w:rPr>
        <w:t>卷.</w:t>
      </w:r>
      <w:r>
        <w:rPr>
          <w:color w:val="000000"/>
          <w:spacing w:val="0"/>
          <w:w w:val="100"/>
          <w:position w:val="0"/>
          <w:sz w:val="20"/>
          <w:szCs w:val="20"/>
        </w:rPr>
        <w:t>人民出版村</w:t>
      </w:r>
      <w:r>
        <w:rPr>
          <w:color w:val="000000"/>
          <w:spacing w:val="0"/>
          <w:w w:val="100"/>
          <w:position w:val="0"/>
          <w:sz w:val="22"/>
          <w:szCs w:val="22"/>
        </w:rPr>
        <w:t>1965</w:t>
      </w:r>
      <w:r>
        <w:rPr>
          <w:color w:val="000000"/>
          <w:spacing w:val="0"/>
          <w:w w:val="100"/>
          <w:position w:val="0"/>
          <w:sz w:val="20"/>
          <w:szCs w:val="20"/>
        </w:rPr>
        <w:t>年版，第</w:t>
      </w:r>
      <w:r>
        <w:rPr>
          <w:color w:val="000000"/>
          <w:spacing w:val="0"/>
          <w:w w:val="100"/>
          <w:position w:val="0"/>
          <w:sz w:val="22"/>
          <w:szCs w:val="22"/>
        </w:rPr>
        <w:t>291</w:t>
      </w:r>
      <w:r>
        <w:rPr>
          <w:color w:val="000000"/>
          <w:spacing w:val="0"/>
          <w:w w:val="100"/>
          <w:position w:val="0"/>
          <w:sz w:val="20"/>
          <w:szCs w:val="20"/>
        </w:rPr>
        <w:t>页。</w:t>
      </w:r>
    </w:p>
    <w:p>
      <w:pPr>
        <w:pStyle w:val="Style5"/>
        <w:keepNext w:val="0"/>
        <w:keepLines w:val="0"/>
        <w:widowControl w:val="0"/>
        <w:shd w:val="clear" w:color="auto" w:fill="auto"/>
        <w:bidi w:val="0"/>
        <w:spacing w:before="0" w:after="0" w:line="436" w:lineRule="exact"/>
        <w:ind w:left="0" w:right="0" w:firstLine="0"/>
        <w:jc w:val="both"/>
      </w:pPr>
      <w:r>
        <w:rPr>
          <w:color w:val="000000"/>
          <w:spacing w:val="0"/>
          <w:w w:val="100"/>
          <w:position w:val="0"/>
        </w:rPr>
        <w:t>唯物史观对革命进程中所形成的社会政治形势进行冷静的、科学的考察 的结果，</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lang w:val="en-US" w:eastAsia="en-US" w:bidi="en-US"/>
        </w:rPr>
        <w:t>1.</w:t>
      </w:r>
      <w:r>
        <w:rPr>
          <w:color w:val="000000"/>
          <w:spacing w:val="0"/>
          <w:w w:val="100"/>
          <w:position w:val="0"/>
        </w:rPr>
        <w:t>不断革命理论的客观依据</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rPr>
        <w:t>在1848年革命中，各国（尤其是法国）所发生的一系列革命事件， 提供了掲示这一时期阶级斗争本质的大量的，丰富的实际材料。马克思 恩格斯据此掲示了革命发展的一个重要规律，即：今天，在那些资木主 义获得初步发展但仍落后的国家的革命进程中，一般民主运动和社会主 义运动相互接近的不可避免性，资产阶级民主革命转变为社会主义革命 的必然性口它奠定了不断革命理论的基础。</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rPr>
        <w:t>革命失败后，工人阶级面临着如何吸取革命教训、如何选择未来斗 争的严重考验。马克思，恩格斯从1850年4月起.同工人运动中密谋 派（其代表是维利希-沙佩尔宗派冒险集团）的理论和实践展开</w:t>
      </w:r>
      <w:r>
        <w:rPr>
          <w:color w:val="000000"/>
          <w:spacing w:val="0"/>
          <w:w w:val="100"/>
          <w:position w:val="0"/>
          <w:lang w:val="zh-CN" w:eastAsia="zh-CN" w:bidi="zh-CN"/>
        </w:rPr>
        <w:t xml:space="preserve">『斗 </w:t>
      </w:r>
      <w:r>
        <w:rPr>
          <w:color w:val="000000"/>
          <w:spacing w:val="0"/>
          <w:w w:val="100"/>
          <w:position w:val="0"/>
        </w:rPr>
        <w:t>争。初看起来，双方的分歧集中在当前的斗争策略上：是马上发动无产 阶级夺取政权，还是为迎接新的革命高潮进行充分的宣传组织工作？马 克思指出：</w:t>
      </w:r>
      <w:r>
        <w:rPr>
          <w:color w:val="000000"/>
          <w:spacing w:val="0"/>
          <w:w w:val="100"/>
          <w:position w:val="0"/>
          <w:lang w:val="zh-CN" w:eastAsia="zh-CN" w:bidi="zh-CN"/>
        </w:rPr>
        <w:t>“我</w:t>
      </w:r>
      <w:r>
        <w:rPr>
          <w:color w:val="000000"/>
          <w:spacing w:val="0"/>
          <w:w w:val="100"/>
          <w:position w:val="0"/>
        </w:rPr>
        <w:t>们对工人说：不仅为了改变现存条件，而且为了改变自 己本身，使自己具有进行政治统治的能力，你们或许不得不再经历15 年、20年、50年的内战和国际冲突，而你们却相反地对工人们说：'我 们必须马上夺取政权，要不然我们就躺下睡大觉。'”</w:t>
      </w:r>
      <w:r>
        <w:rPr>
          <w:color w:val="000000"/>
          <w:spacing w:val="0"/>
          <w:w w:val="100"/>
          <w:position w:val="0"/>
          <w:lang w:val="en-US" w:eastAsia="en-US" w:bidi="en-US"/>
        </w:rPr>
        <w:t>G</w:t>
      </w:r>
      <w:r>
        <w:rPr>
          <w:color w:val="000000"/>
          <w:spacing w:val="0"/>
          <w:w w:val="100"/>
          <w:position w:val="0"/>
        </w:rPr>
        <w:t>实际上，策略的 分歧反映了世界观的分歧。密谋派的世界观是主观主义和唯心论的，他 们以为革命可以不受任何客观情况的制约而人为地加以制造，以为个别 人的活动可以根本改变历史发展进程，他们的世界观又是形而上学的， 看不到长期积蓄革命力量同夺取政权的内在联系，尤其看不到资产阶级 民主革命同社会主义革命的内在联系，不懂得革命主体的能动性和历史 必然性的辩证关系。马克思、恩格斯则客观地分析了革命失败后的政治 形势，一方面确认无产阶级不具备马上夺取政权的条件，另一方面又确 信它有可能通过自己的持续斗争为夺取政权创造必要的条件。不断革命 的理论充分地体现了他们的这种立场。</w:t>
      </w:r>
    </w:p>
    <w:p>
      <w:pPr>
        <w:pStyle w:val="Style5"/>
        <w:keepNext w:val="0"/>
        <w:keepLines w:val="0"/>
        <w:widowControl w:val="0"/>
        <w:shd w:val="clear" w:color="auto" w:fill="auto"/>
        <w:bidi w:val="0"/>
        <w:spacing w:before="0" w:after="0" w:line="435" w:lineRule="exact"/>
        <w:ind w:left="0" w:right="0" w:firstLine="580"/>
        <w:jc w:val="both"/>
        <w:sectPr>
          <w:headerReference w:type="default" r:id="rId423"/>
          <w:footerReference w:type="default" r:id="rId424"/>
          <w:headerReference w:type="even" r:id="rId425"/>
          <w:footerReference w:type="even" r:id="rId426"/>
          <w:footnotePr>
            <w:pos w:val="pageBottom"/>
            <w:numFmt w:val="decimal"/>
            <w:numRestart w:val="continuous"/>
          </w:footnotePr>
          <w:pgSz w:w="13985" w:h="18163"/>
          <w:pgMar w:top="1724" w:right="1885" w:bottom="2504" w:left="2965" w:header="0" w:footer="3" w:gutter="0"/>
          <w:cols w:space="720"/>
          <w:noEndnote/>
          <w:rtlGutter w:val="0"/>
          <w:docGrid w:linePitch="360"/>
        </w:sectPr>
      </w:pPr>
      <w:r>
        <w:rPr>
          <w:color w:val="000000"/>
          <w:spacing w:val="0"/>
          <w:w w:val="100"/>
          <w:position w:val="0"/>
        </w:rPr>
        <w:t xml:space="preserve">那么，1848年革命提供了哪些具有重大意义的实际材料呢？ （1） 革命从资本主义落后的国家向先进国家扩展。自法国二月革命后，革命 迅速在德国、匈牙利等落后国家展开，并逐渐波及英国等当时资本主义 最发达的地区。这些地区也相继掀起了争取普选权、要求改革选举制度 的斗争，尽管当时英国还没有直接卷入革命风暴，但已经预示了这样一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唯物史观对革命进程中所形成的社会政治形势进行冷静的、科学的考察 的结果，</w:t>
      </w:r>
    </w:p>
    <w:p>
      <w:pPr>
        <w:pStyle w:val="Style5"/>
        <w:keepNext w:val="0"/>
        <w:keepLines w:val="0"/>
        <w:widowControl w:val="0"/>
        <w:shd w:val="clear" w:color="auto" w:fill="auto"/>
        <w:bidi w:val="0"/>
        <w:spacing w:before="0" w:after="0" w:line="436" w:lineRule="exact"/>
        <w:ind w:left="0" w:right="0" w:firstLine="560"/>
        <w:jc w:val="both"/>
      </w:pPr>
      <w:r>
        <w:rPr>
          <w:color w:val="000000"/>
          <w:spacing w:val="0"/>
          <w:w w:val="100"/>
          <w:position w:val="0"/>
          <w:lang w:val="en-US" w:eastAsia="en-US" w:bidi="en-US"/>
        </w:rPr>
        <w:t>1.</w:t>
      </w:r>
      <w:r>
        <w:rPr>
          <w:color w:val="000000"/>
          <w:spacing w:val="0"/>
          <w:w w:val="100"/>
          <w:position w:val="0"/>
        </w:rPr>
        <w:t>不断革命理论的客观依据</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rPr>
        <w:t>在1848年革命中，各国（尤其是法国）所发生的一系列革命事件， 提供了掲示这一时期阶级斗争本质的大量的，丰富的实际材料。马克思 恩格斯据此掲示了革命发展的一个重要规律，即：今天，在那些资木主 义获得初步发展但仍落后的国家的革命进程中，一般民主运动和社会主 义运动相互接近的不可避免性，资产阶级民主革命转变为社会主义革命 的必然性口它奠定了不断革命理论的基础。</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rPr>
        <w:t>革命失败后，工人阶级面临着如何吸取革命教训、如何选择未来斗 争的严重考验。马克思，恩格斯从1850年4月起.同工人运动中密谋 派（其代表是维利希-沙佩尔宗派冒险集团）的理论和实践展开</w:t>
      </w:r>
      <w:r>
        <w:rPr>
          <w:color w:val="000000"/>
          <w:spacing w:val="0"/>
          <w:w w:val="100"/>
          <w:position w:val="0"/>
          <w:lang w:val="zh-CN" w:eastAsia="zh-CN" w:bidi="zh-CN"/>
        </w:rPr>
        <w:t xml:space="preserve">『斗 </w:t>
      </w:r>
      <w:r>
        <w:rPr>
          <w:color w:val="000000"/>
          <w:spacing w:val="0"/>
          <w:w w:val="100"/>
          <w:position w:val="0"/>
        </w:rPr>
        <w:t>争。初看起来，双方的分歧集中在当前的斗争策略上：是马上发动无产 阶级夺取政权，还是为迎接新的革命高潮进行充分的宣传组织工作？马 克思指出：</w:t>
      </w:r>
      <w:r>
        <w:rPr>
          <w:color w:val="000000"/>
          <w:spacing w:val="0"/>
          <w:w w:val="100"/>
          <w:position w:val="0"/>
          <w:lang w:val="zh-CN" w:eastAsia="zh-CN" w:bidi="zh-CN"/>
        </w:rPr>
        <w:t>“我</w:t>
      </w:r>
      <w:r>
        <w:rPr>
          <w:color w:val="000000"/>
          <w:spacing w:val="0"/>
          <w:w w:val="100"/>
          <w:position w:val="0"/>
        </w:rPr>
        <w:t>们对工人说：不仅为了改变现存条件，而且为了改变自 己本身，使自己具有进行政治统治的能力，你们或许不得不再经历15 年、20年、50年的内战和国际冲突，而你们却相反地对工人们说：'我 们必须马上夺取政权，要不然我们就躺下睡大觉。'”</w:t>
      </w:r>
      <w:r>
        <w:rPr>
          <w:color w:val="000000"/>
          <w:spacing w:val="0"/>
          <w:w w:val="100"/>
          <w:position w:val="0"/>
          <w:lang w:val="en-US" w:eastAsia="en-US" w:bidi="en-US"/>
        </w:rPr>
        <w:t>G</w:t>
      </w:r>
      <w:r>
        <w:rPr>
          <w:color w:val="000000"/>
          <w:spacing w:val="0"/>
          <w:w w:val="100"/>
          <w:position w:val="0"/>
        </w:rPr>
        <w:t>实际上，策略的 分歧反映了世界观的分歧。密谋派的世界观是主观主义和唯心论的，他 们以为革命可以不受任何客观情况的制约而人为地加以制造，以为个别 人的活动可以根本改变历史发展进程，他们的世界观又是形而上学的， 看不到长期积蓄革命力量同夺取政权的内在联系，尤其看不到资产阶级 民主革命同社会主义革命的内在联系，不懂得革命主体的能动性和历史 必然性的辩证关系。马克思、恩格斯则客观地分析了革命失败后的政治 形势，一方面确认无产阶级不具备马上夺取政权的条件，另一方面又确 信它有可能通过自己的持续斗争为夺取政权创造必要的条件。不断革命 的理论充分地体现了他们的这种立场。</w:t>
      </w:r>
    </w:p>
    <w:p>
      <w:pPr>
        <w:pStyle w:val="Style5"/>
        <w:keepNext w:val="0"/>
        <w:keepLines w:val="0"/>
        <w:widowControl w:val="0"/>
        <w:shd w:val="clear" w:color="auto" w:fill="auto"/>
        <w:bidi w:val="0"/>
        <w:spacing w:before="0" w:after="0" w:line="435" w:lineRule="exact"/>
        <w:ind w:left="0" w:right="0" w:firstLine="580"/>
        <w:jc w:val="both"/>
        <w:sectPr>
          <w:headerReference w:type="default" r:id="rId427"/>
          <w:footerReference w:type="default" r:id="rId428"/>
          <w:headerReference w:type="even" r:id="rId429"/>
          <w:footerReference w:type="even" r:id="rId430"/>
          <w:footnotePr>
            <w:pos w:val="pageBottom"/>
            <w:numFmt w:val="decimal"/>
            <w:numRestart w:val="continuous"/>
          </w:footnotePr>
          <w:pgSz w:w="13985" w:h="18163"/>
          <w:pgMar w:top="1724" w:right="1885" w:bottom="2504" w:left="2965" w:header="0" w:footer="3" w:gutter="0"/>
          <w:pgNumType w:start="158"/>
          <w:cols w:space="720"/>
          <w:noEndnote/>
          <w:rtlGutter w:val="0"/>
          <w:docGrid w:linePitch="360"/>
        </w:sectPr>
      </w:pPr>
      <w:r>
        <w:rPr>
          <w:color w:val="000000"/>
          <w:spacing w:val="0"/>
          <w:w w:val="100"/>
          <w:position w:val="0"/>
        </w:rPr>
        <w:t>那么，1848年革命提供了哪些具有重大意义的实际材料呢？ （1） 革命从资本主义落后的国家向先进国家扩展。自法国二月革命后，革命 迅速在德国、匈牙利等落后国家展开，并逐渐波及英国等当时资本主义 最发达的地区。这些地区也相继掀起了争取普选权、要求改革选举制度 的斗争，尽管当时英国还没有直接卷入革命风暴，但已经预示了这样一</w:t>
      </w: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时，这些阶段的区分又是相对的，相互渗透的。在民主革命阶段，由于 无产阶级领导权的实现等因素，就已具有社会主义革命的若干萌芽；而 在社会主义革命阶段，由于资本玉义关系不很充分这•■前提，乂必须采 取民主革命的若干策略</w:t>
      </w:r>
      <w:r>
        <w:rPr>
          <w:color w:val="000000"/>
          <w:spacing w:val="0"/>
          <w:w w:val="100"/>
          <w:position w:val="0"/>
          <w:lang w:val="en-US" w:eastAsia="en-US" w:bidi="en-US"/>
        </w:rPr>
        <w:t>c</w:t>
      </w:r>
      <w:r>
        <w:rPr>
          <w:color w:val="000000"/>
          <w:spacing w:val="0"/>
          <w:w w:val="100"/>
          <w:position w:val="0"/>
        </w:rPr>
        <w:t>革命的总趋势是上升的、前</w:t>
      </w:r>
      <w:r>
        <w:rPr>
          <w:color w:val="000000"/>
          <w:spacing w:val="0"/>
          <w:w w:val="100"/>
          <w:position w:val="0"/>
          <w:lang w:val="zh-CN" w:eastAsia="zh-CN" w:bidi="zh-CN"/>
        </w:rPr>
        <w:t>进的.</w:t>
      </w:r>
      <w:r>
        <w:rPr>
          <w:color w:val="000000"/>
          <w:spacing w:val="0"/>
          <w:w w:val="100"/>
          <w:position w:val="0"/>
        </w:rPr>
        <w:t>然而又是曲 折反复的' 马克思作了这样的概括：</w:t>
      </w:r>
      <w:r>
        <w:rPr>
          <w:color w:val="000000"/>
          <w:spacing w:val="0"/>
          <w:w w:val="100"/>
          <w:position w:val="0"/>
          <w:lang w:val="zh-CN" w:eastAsia="zh-CN" w:bidi="zh-CN"/>
        </w:rPr>
        <w:t>“像</w:t>
      </w:r>
      <w:r>
        <w:rPr>
          <w:color w:val="000000"/>
          <w:spacing w:val="0"/>
          <w:w w:val="100"/>
          <w:position w:val="0"/>
        </w:rPr>
        <w:t>19世纪的革命这样的无产阶级 革命.则经常自己批判自己，往往在前进中停卜-脚步，返回到仿佛已经 完成的事情上去，以便重新开始把这些事情再做一遍；它们十分无情地 嘲笑白己的初次企图的不彻底性、弱点和不适当的地方；它们把敌人打 倒在</w:t>
      </w:r>
      <w:r>
        <w:rPr>
          <w:color w:val="000000"/>
          <w:spacing w:val="0"/>
          <w:w w:val="100"/>
          <w:position w:val="0"/>
          <w:lang w:val="zh-CN" w:eastAsia="zh-CN" w:bidi="zh-CN"/>
        </w:rPr>
        <w:t>地上.</w:t>
      </w:r>
      <w:r>
        <w:rPr>
          <w:color w:val="000000"/>
          <w:spacing w:val="0"/>
          <w:w w:val="100"/>
          <w:position w:val="0"/>
        </w:rPr>
        <w:t>好像只是为了要让敌人从土地里吸取新的力量并且更加强壮 地在它们前面挺立起来-样；它们在自己无限宏伟的目标面前，再三往 后退却，一直到形成无路可退的情况时为止丁①革命的阶段性和连续 性相统一的原则，反映了历史过程的渐进性和跳跃性、统一性和多样性 的辩证关系-历史发展阶段不能随意超越，然而历史进程在革命的震荡 中又必然异常迅猛，发展总是不平衡的。不断革命的理论揭示了资本主 义落后的国家和地区可以直接开辟通向无产阶级革命的道路这样•个革 命规律，从而为这些国家的无产阶级和被压迫人民提供了争取解放的思 想武器-它的科学性和重大实践意义，在后来的俄国革命与中国革命和 其他律国革命中得到了光辉的证明</w:t>
      </w:r>
      <w:r>
        <w:rPr>
          <w:color w:val="000000"/>
          <w:spacing w:val="0"/>
          <w:w w:val="100"/>
          <w:position w:val="0"/>
          <w:lang w:val="en-US" w:eastAsia="en-US" w:bidi="en-US"/>
        </w:rPr>
        <w:t>-，</w:t>
      </w:r>
      <w:r>
        <w:rPr>
          <w:color w:val="000000"/>
          <w:spacing w:val="0"/>
          <w:w w:val="100"/>
          <w:position w:val="0"/>
        </w:rPr>
        <w:t>固然，1895年恩格斯在再版马克 思《1848年至1850年的法兰西阶级斗争》时承认，他们对1848 —1849 年和其后的欧洲革命会很快发展并且不断发展的估计，并没有得到证 实，因为历.史发展表明资本主义还具有未耗尽的潜力。同时他强调， 把关于未来革命期限观念的确切化是需要作出的</w:t>
      </w:r>
      <w:r>
        <w:rPr>
          <w:color w:val="000000"/>
          <w:spacing w:val="0"/>
          <w:w w:val="100"/>
          <w:position w:val="0"/>
          <w:lang w:val="zh-CN" w:eastAsia="zh-CN" w:bidi="zh-CN"/>
        </w:rPr>
        <w:t>“唯</w:t>
      </w:r>
      <w:r>
        <w:rPr>
          <w:color w:val="000000"/>
          <w:spacing w:val="0"/>
          <w:w w:val="100"/>
          <w:position w:val="0"/>
        </w:rPr>
        <w:t>一重大修改、然 而恩格斯的观点却被第二国际的许多理论家曲解为对不断革命理论的 否定，尤其曲解为对用以指导1848年革命的策略思想的否定，2.实际 上，即使在1848年，不断革命的可能性也是存在的，现实的历史总是 由多种可能性构成的，这就给历史的主体留下了创造活动的余地。用 作为主体选择和实践结果的,已经成为现实的单,可能性，否定人们</w:t>
      </w:r>
    </w:p>
    <w:p>
      <w:pPr>
        <w:pStyle w:val="Style5"/>
        <w:keepNext w:val="0"/>
        <w:keepLines w:val="0"/>
        <w:widowControl w:val="0"/>
        <w:shd w:val="clear" w:color="auto" w:fill="auto"/>
        <w:bidi w:val="0"/>
        <w:spacing w:before="0" w:after="420" w:line="240" w:lineRule="auto"/>
        <w:ind w:left="0" w:right="0" w:firstLine="0"/>
        <w:jc w:val="center"/>
      </w:pPr>
      <w:r>
        <w:rPr>
          <w:color w:val="000000"/>
          <w:spacing w:val="0"/>
          <w:w w:val="100"/>
          <w:position w:val="0"/>
          <w:lang w:val="en-US" w:eastAsia="en-US" w:bidi="en-US"/>
        </w:rPr>
        <w:t>, •</w:t>
      </w:r>
    </w:p>
    <w:p>
      <w:pPr>
        <w:pStyle w:val="Style5"/>
        <w:keepNext w:val="0"/>
        <w:keepLines w:val="0"/>
        <w:widowControl w:val="0"/>
        <w:shd w:val="clear" w:color="auto" w:fill="auto"/>
        <w:bidi w:val="0"/>
        <w:spacing w:before="0" w:after="0" w:line="295" w:lineRule="exact"/>
        <w:ind w:left="0" w:right="0" w:firstLine="480"/>
        <w:jc w:val="both"/>
        <w:rPr>
          <w:sz w:val="20"/>
          <w:szCs w:val="20"/>
        </w:rPr>
      </w:pPr>
      <w:r>
        <w:rPr>
          <w:color w:val="000000"/>
          <w:spacing w:val="0"/>
          <w:w w:val="100"/>
          <w:position w:val="0"/>
          <w:sz w:val="22"/>
          <w:szCs w:val="22"/>
          <w:lang w:val="en-US" w:eastAsia="en-US" w:bidi="en-US"/>
        </w:rPr>
        <w:t xml:space="preserve">J </w:t>
      </w:r>
      <w:r>
        <w:rPr>
          <w:color w:val="000000"/>
          <w:spacing w:val="0"/>
          <w:w w:val="100"/>
          <w:position w:val="0"/>
          <w:sz w:val="20"/>
          <w:szCs w:val="20"/>
          <w:lang w:val="en-US" w:eastAsia="en-US" w:bidi="en-US"/>
        </w:rPr>
        <w:t>W</w:t>
      </w:r>
      <w:r>
        <w:rPr>
          <w:color w:val="000000"/>
          <w:spacing w:val="0"/>
          <w:w w:val="100"/>
          <w:position w:val="0"/>
          <w:sz w:val="20"/>
          <w:szCs w:val="20"/>
        </w:rPr>
        <w:t>马克思恩格斯全集》第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w:t>
      </w:r>
      <w:r>
        <w:rPr>
          <w:color w:val="000000"/>
          <w:spacing w:val="0"/>
          <w:w w:val="100"/>
          <w:position w:val="0"/>
          <w:sz w:val="22"/>
          <w:szCs w:val="22"/>
          <w:lang w:val="en-US" w:eastAsia="en-US" w:bidi="en-US"/>
        </w:rPr>
        <w:t>K</w:t>
      </w:r>
      <w:r>
        <w:rPr>
          <w:color w:val="000000"/>
          <w:spacing w:val="0"/>
          <w:w w:val="100"/>
          <w:position w:val="0"/>
          <w:sz w:val="20"/>
          <w:szCs w:val="20"/>
        </w:rPr>
        <w:t>出版社</w:t>
      </w:r>
      <w:r>
        <w:rPr>
          <w:color w:val="000000"/>
          <w:spacing w:val="0"/>
          <w:w w:val="100"/>
          <w:position w:val="0"/>
          <w:sz w:val="22"/>
          <w:szCs w:val="22"/>
        </w:rPr>
        <w:t>1961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125</w:t>
      </w:r>
      <w:r>
        <w:rPr>
          <w:color w:val="000000"/>
          <w:spacing w:val="0"/>
          <w:w w:val="100"/>
          <w:position w:val="0"/>
          <w:sz w:val="20"/>
          <w:szCs w:val="20"/>
        </w:rPr>
        <w:t>页、</w:t>
      </w:r>
    </w:p>
    <w:p>
      <w:pPr>
        <w:pStyle w:val="Style5"/>
        <w:keepNext w:val="0"/>
        <w:keepLines w:val="0"/>
        <w:widowControl w:val="0"/>
        <w:shd w:val="clear" w:color="auto" w:fill="auto"/>
        <w:bidi w:val="0"/>
        <w:spacing w:before="0" w:after="200" w:line="295" w:lineRule="exact"/>
        <w:ind w:left="900" w:right="0" w:hanging="400"/>
        <w:jc w:val="both"/>
      </w:pPr>
      <w:r>
        <w:rPr>
          <w:color w:val="000000"/>
          <w:spacing w:val="0"/>
          <w:w w:val="100"/>
          <w:position w:val="0"/>
          <w:sz w:val="20"/>
          <w:szCs w:val="20"/>
        </w:rPr>
        <w:t>；展早和最全面地否定弓克思的不断革命理论的，是爱德华•伯恩施蛆.他于</w:t>
      </w:r>
      <w:r>
        <w:rPr>
          <w:color w:val="000000"/>
          <w:spacing w:val="0"/>
          <w:w w:val="100"/>
          <w:position w:val="0"/>
        </w:rPr>
        <w:t>18</w:t>
      </w:r>
      <w:r>
        <w:rPr>
          <w:color w:val="000000"/>
          <w:spacing w:val="0"/>
          <w:w w:val="100"/>
          <w:position w:val="0"/>
          <w:sz w:val="20"/>
          <w:szCs w:val="20"/>
        </w:rPr>
        <w:t>駅牛 写</w:t>
      </w:r>
      <w:r>
        <w:rPr>
          <w:color w:val="000000"/>
          <w:spacing w:val="0"/>
          <w:w w:val="100"/>
          <w:position w:val="0"/>
          <w:lang w:val="en-US" w:eastAsia="en-US" w:bidi="en-US"/>
        </w:rPr>
        <w:t xml:space="preserve">r </w:t>
      </w:r>
      <w:r>
        <w:rPr>
          <w:color w:val="000000"/>
          <w:spacing w:val="0"/>
          <w:w w:val="100"/>
          <w:position w:val="0"/>
          <w:sz w:val="20"/>
          <w:szCs w:val="20"/>
        </w:rPr>
        <w:t>:•布朗基七义和社会代主党》-文•把马克思的小断革命思想归站为崇拜暴力 的布朗基主</w:t>
      </w:r>
      <w:r>
        <w:rPr>
          <w:color w:val="000000"/>
          <w:spacing w:val="0"/>
          <w:w w:val="100"/>
          <w:position w:val="0"/>
        </w:rPr>
        <w:t>X</w:t>
      </w:r>
      <w:r>
        <w:rPr>
          <w:color w:val="000000"/>
          <w:spacing w:val="0"/>
          <w:w w:val="100"/>
          <w:position w:val="0"/>
          <w:sz w:val="20"/>
          <w:szCs w:val="20"/>
        </w:rPr>
        <w:t>的影响°他认为</w:t>
      </w:r>
      <w:r>
        <w:rPr>
          <w:color w:val="000000"/>
          <w:spacing w:val="0"/>
          <w:w w:val="100"/>
          <w:position w:val="0"/>
          <w:lang w:val="en-US" w:eastAsia="en-US" w:bidi="en-US"/>
        </w:rPr>
        <w:t>1&amp;18</w:t>
      </w:r>
      <w:r>
        <w:rPr>
          <w:color w:val="000000"/>
          <w:spacing w:val="0"/>
          <w:w w:val="100"/>
          <w:position w:val="0"/>
          <w:sz w:val="20"/>
          <w:szCs w:val="20"/>
        </w:rPr>
        <w:t>年革命只能是純粹的资产阶緩民主革命</w:t>
      </w:r>
      <w:r>
        <w:rPr>
          <w:color w:val="000000"/>
          <w:spacing w:val="0"/>
          <w:w w:val="100"/>
          <w:position w:val="0"/>
          <w:sz w:val="20"/>
          <w:szCs w:val="20"/>
          <w:lang w:val="en-US" w:eastAsia="en-US" w:bidi="en-US"/>
        </w:rPr>
        <w:t>•</w:t>
      </w:r>
      <w:r>
        <w:rPr>
          <w:color w:val="000000"/>
          <w:spacing w:val="0"/>
          <w:w w:val="100"/>
          <w:position w:val="0"/>
          <w:sz w:val="20"/>
          <w:szCs w:val="20"/>
        </w:rPr>
        <w:t>无产阶 级只能尽力帮助资产阶级巩固其统治，因此，他无保皆地歌颂法国</w:t>
      </w:r>
      <w:r>
        <w:rPr>
          <w:color w:val="000000"/>
          <w:spacing w:val="0"/>
          <w:w w:val="100"/>
          <w:position w:val="0"/>
          <w:sz w:val="20"/>
          <w:szCs w:val="20"/>
          <w:lang w:val="zh-CN" w:eastAsia="zh-CN" w:bidi="zh-CN"/>
        </w:rPr>
        <w:t>一月革</w:t>
      </w:r>
      <w:r>
        <w:rPr>
          <w:color w:val="000000"/>
          <w:spacing w:val="0"/>
          <w:w w:val="100"/>
          <w:position w:val="0"/>
          <w:sz w:val="20"/>
          <w:szCs w:val="20"/>
        </w:rPr>
        <w:t>命后听成 立的资产阶级畋府.批评法国工人的六月起义不是严肃的阶级斗争，而是本应規力 避免的不幸、极力推崇小资产阶级社会改良卞义的路易•勃</w:t>
      </w:r>
      <w:r>
        <w:rPr>
          <w:color w:val="000000"/>
          <w:spacing w:val="0"/>
          <w:w w:val="100"/>
          <w:position w:val="0"/>
          <w:sz w:val="20"/>
          <w:szCs w:val="20"/>
          <w:lang w:val="zh-CN" w:eastAsia="zh-CN" w:bidi="zh-CN"/>
        </w:rPr>
        <w:t>朗派.</w:t>
      </w:r>
      <w:r>
        <w:rPr>
          <w:color w:val="000000"/>
          <w:spacing w:val="0"/>
          <w:w w:val="100"/>
          <w:position w:val="0"/>
          <w:sz w:val="20"/>
          <w:szCs w:val="20"/>
        </w:rPr>
        <w:t>普列注诺夫</w:t>
      </w:r>
      <w:r>
        <w:rPr>
          <w:color w:val="000000"/>
          <w:spacing w:val="0"/>
          <w:w w:val="100"/>
          <w:position w:val="0"/>
        </w:rPr>
        <w:t xml:space="preserve">1905 </w:t>
      </w:r>
      <w:r>
        <w:rPr>
          <w:color w:val="000000"/>
          <w:spacing w:val="0"/>
          <w:w w:val="100"/>
          <w:position w:val="0"/>
          <w:sz w:val="20"/>
          <w:szCs w:val="20"/>
        </w:rPr>
        <w:t>年在对巧克思恩格斯</w:t>
      </w:r>
      <w:r>
        <w:rPr>
          <w:color w:val="000000"/>
          <w:spacing w:val="0"/>
          <w:w w:val="100"/>
          <w:position w:val="0"/>
          <w:lang w:val="en-US" w:eastAsia="en-US" w:bidi="en-US"/>
        </w:rPr>
        <w:t>1848-1852</w:t>
      </w:r>
      <w:r>
        <w:rPr>
          <w:color w:val="000000"/>
          <w:spacing w:val="0"/>
          <w:w w:val="100"/>
          <w:position w:val="0"/>
          <w:sz w:val="20"/>
          <w:szCs w:val="20"/>
        </w:rPr>
        <w:t xml:space="preserve">年期间善作的研究中.也根本否定不断革命思想- </w:t>
      </w:r>
      <w:r>
        <w:rPr>
          <w:color w:val="000000"/>
          <w:spacing w:val="0"/>
          <w:w w:val="100"/>
          <w:position w:val="0"/>
        </w:rPr>
        <w:t>在項掌屮申叩有多种可能的选择，这不是唯物史观，而是机械论和宿 命云</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200" w:line="441" w:lineRule="exact"/>
        <w:ind w:left="0" w:right="0" w:firstLine="0"/>
        <w:jc w:val="center"/>
      </w:pPr>
      <w:r>
        <w:rPr>
          <w:color w:val="000000"/>
          <w:spacing w:val="0"/>
          <w:w w:val="100"/>
          <w:position w:val="0"/>
        </w:rPr>
        <w:t>二、无产阶级专政学说的完善和具体化</w:t>
      </w:r>
    </w:p>
    <w:p>
      <w:pPr>
        <w:pStyle w:val="Style5"/>
        <w:keepNext w:val="0"/>
        <w:keepLines w:val="0"/>
        <w:widowControl w:val="0"/>
        <w:shd w:val="clear" w:color="auto" w:fill="auto"/>
        <w:bidi w:val="0"/>
        <w:spacing w:before="0" w:after="0" w:line="441" w:lineRule="exact"/>
        <w:ind w:left="0" w:right="0" w:firstLine="580"/>
        <w:jc w:val="both"/>
      </w:pPr>
      <w:r>
        <w:rPr>
          <w:color w:val="000000"/>
          <w:spacing w:val="0"/>
          <w:w w:val="100"/>
          <w:position w:val="0"/>
        </w:rPr>
        <w:t xml:space="preserve">在1848年革命的前夜，马克思、恩格斯已经提出了 </w:t>
      </w:r>
      <w:r>
        <w:rPr>
          <w:color w:val="000000"/>
          <w:spacing w:val="0"/>
          <w:w w:val="100"/>
          <w:position w:val="0"/>
          <w:lang w:val="zh-CN" w:eastAsia="zh-CN" w:bidi="zh-CN"/>
        </w:rPr>
        <w:t>“马克</w:t>
      </w:r>
      <w:r>
        <w:rPr>
          <w:color w:val="000000"/>
          <w:spacing w:val="0"/>
          <w:w w:val="100"/>
          <w:position w:val="0"/>
        </w:rPr>
        <w:t>思主义 在国家问题上一个最卓越最重要的思想即’无产阶级专政这个思想 他们考察了消灭资产阶级专政同建立无产阶级专政的必要性之间的密切 联系.大致规定</w:t>
      </w:r>
      <w:r>
        <w:rPr>
          <w:color w:val="000000"/>
          <w:spacing w:val="0"/>
          <w:w w:val="100"/>
          <w:position w:val="0"/>
          <w:lang w:val="en-US" w:eastAsia="en-US" w:bidi="en-US"/>
        </w:rPr>
        <w:t>r</w:t>
      </w:r>
      <w:r>
        <w:rPr>
          <w:color w:val="000000"/>
          <w:spacing w:val="0"/>
          <w:w w:val="100"/>
          <w:position w:val="0"/>
        </w:rPr>
        <w:t>无产阶级专政的基本任务：但是，他们尚未形成无产 阶级专政的科学概念，还</w:t>
      </w:r>
      <w:r>
        <w:rPr>
          <w:color w:val="000000"/>
          <w:spacing w:val="0"/>
          <w:w w:val="100"/>
          <w:position w:val="0"/>
          <w:lang w:val="zh-CN" w:eastAsia="zh-CN" w:bidi="zh-CN"/>
        </w:rPr>
        <w:t>“没</w:t>
      </w:r>
      <w:r>
        <w:rPr>
          <w:color w:val="000000"/>
          <w:spacing w:val="0"/>
          <w:w w:val="100"/>
          <w:position w:val="0"/>
        </w:rPr>
        <w:t xml:space="preserve">有提出究竟应当怎样（从历史发展的观点 来看）以无产阶级国家来代替资产阶级国家的问题”在总结1848年 革命经验的基础上，马克思第一次明确地提出了 </w:t>
      </w:r>
      <w:r>
        <w:rPr>
          <w:color w:val="000000"/>
          <w:spacing w:val="0"/>
          <w:w w:val="100"/>
          <w:position w:val="0"/>
          <w:lang w:val="zh-CN" w:eastAsia="zh-CN" w:bidi="zh-CN"/>
        </w:rPr>
        <w:t>“无</w:t>
      </w:r>
      <w:r>
        <w:rPr>
          <w:color w:val="000000"/>
          <w:spacing w:val="0"/>
          <w:w w:val="100"/>
          <w:position w:val="0"/>
        </w:rPr>
        <w:t>产阶级专政”（包 括这一术语）的科学概念，第-•次得岀</w:t>
      </w:r>
      <w:r>
        <w:rPr>
          <w:color w:val="000000"/>
          <w:spacing w:val="0"/>
          <w:w w:val="100"/>
          <w:position w:val="0"/>
          <w:lang w:val="en-US" w:eastAsia="en-US" w:bidi="en-US"/>
        </w:rPr>
        <w:t>r</w:t>
      </w:r>
      <w:r>
        <w:rPr>
          <w:color w:val="000000"/>
          <w:spacing w:val="0"/>
          <w:w w:val="100"/>
          <w:position w:val="0"/>
        </w:rPr>
        <w:t>打碎、摧毁资产阶级国家机器 客观必然性的</w:t>
      </w:r>
      <w:r>
        <w:rPr>
          <w:color w:val="000000"/>
          <w:spacing w:val="0"/>
          <w:w w:val="100"/>
          <w:position w:val="0"/>
          <w:lang w:val="zh-CN" w:eastAsia="zh-CN" w:bidi="zh-CN"/>
        </w:rPr>
        <w:t>结论-</w:t>
      </w:r>
      <w:r>
        <w:rPr>
          <w:color w:val="000000"/>
          <w:spacing w:val="0"/>
          <w:w w:val="100"/>
          <w:position w:val="0"/>
        </w:rPr>
        <w:t>这是马克思主义关于国家学说的重大</w:t>
      </w:r>
      <w:r>
        <w:rPr>
          <w:color w:val="000000"/>
          <w:spacing w:val="0"/>
          <w:w w:val="100"/>
          <w:position w:val="0"/>
          <w:lang w:val="zh-CN" w:eastAsia="zh-CN" w:bidi="zh-CN"/>
        </w:rPr>
        <w:t>进展.</w:t>
      </w:r>
    </w:p>
    <w:p>
      <w:pPr>
        <w:pStyle w:val="Style5"/>
        <w:keepNext w:val="0"/>
        <w:keepLines w:val="0"/>
        <w:widowControl w:val="0"/>
        <w:shd w:val="clear" w:color="auto" w:fill="auto"/>
        <w:bidi w:val="0"/>
        <w:spacing w:before="0" w:after="0" w:line="441" w:lineRule="exact"/>
        <w:ind w:left="0" w:right="0" w:firstLine="520"/>
        <w:jc w:val="both"/>
      </w:pPr>
      <w:r>
        <w:rPr>
          <w:color w:val="000000"/>
          <w:spacing w:val="0"/>
          <w:w w:val="100"/>
          <w:position w:val="0"/>
          <w:lang w:val="en-US" w:eastAsia="en-US" w:bidi="en-US"/>
        </w:rPr>
        <w:t>1.</w:t>
      </w:r>
      <w:r>
        <w:rPr>
          <w:color w:val="000000"/>
          <w:spacing w:val="0"/>
          <w:w w:val="100"/>
          <w:position w:val="0"/>
        </w:rPr>
        <w:t>打碎资产阶级的国家机器</w:t>
      </w:r>
    </w:p>
    <w:p>
      <w:pPr>
        <w:pStyle w:val="Style5"/>
        <w:keepNext w:val="0"/>
        <w:keepLines w:val="0"/>
        <w:widowControl w:val="0"/>
        <w:shd w:val="clear" w:color="auto" w:fill="auto"/>
        <w:bidi w:val="0"/>
        <w:spacing w:before="0" w:after="0" w:line="443" w:lineRule="exact"/>
        <w:ind w:left="0" w:right="0" w:firstLine="580"/>
        <w:jc w:val="both"/>
      </w:pPr>
      <w:r>
        <w:rPr>
          <w:color w:val="000000"/>
          <w:spacing w:val="0"/>
          <w:w w:val="100"/>
          <w:position w:val="0"/>
        </w:rPr>
        <w:t>在直接参加</w:t>
      </w:r>
      <w:r>
        <w:rPr>
          <w:color w:val="000000"/>
          <w:spacing w:val="0"/>
          <w:w w:val="100"/>
          <w:position w:val="0"/>
          <w:lang w:val="en-US" w:eastAsia="en-US" w:bidi="en-US"/>
        </w:rPr>
        <w:t>IH4R</w:t>
      </w:r>
      <w:r>
        <w:rPr>
          <w:color w:val="000000"/>
          <w:spacing w:val="0"/>
          <w:w w:val="100"/>
          <w:position w:val="0"/>
        </w:rPr>
        <w:t>年革命的过</w:t>
      </w:r>
      <w:r>
        <w:rPr>
          <w:color w:val="000000"/>
          <w:spacing w:val="0"/>
          <w:w w:val="100"/>
          <w:position w:val="0"/>
          <w:lang w:val="zh-CN" w:eastAsia="zh-CN" w:bidi="zh-CN"/>
        </w:rPr>
        <w:t>程中,</w:t>
      </w:r>
      <w:r>
        <w:rPr>
          <w:color w:val="000000"/>
          <w:spacing w:val="0"/>
          <w:w w:val="100"/>
          <w:position w:val="0"/>
        </w:rPr>
        <w:t>马克思把他关于阶级斗争和无 产阶级专政的学说逐步具体化为：无产阶级革命必须打碎资产阶级国家 机器</w:t>
      </w:r>
      <w:r>
        <w:rPr>
          <w:color w:val="000000"/>
          <w:spacing w:val="0"/>
          <w:w w:val="100"/>
          <w:position w:val="0"/>
          <w:lang w:val="zh-CN" w:eastAsia="zh-CN" w:bidi="zh-CN"/>
        </w:rPr>
        <w:t>.'他</w:t>
      </w:r>
      <w:r>
        <w:rPr>
          <w:color w:val="000000"/>
          <w:spacing w:val="0"/>
          <w:w w:val="100"/>
          <w:position w:val="0"/>
        </w:rPr>
        <w:t>们在从事《新莱茵报》的革命新闻活动中，就得出了废除全部 的政权（行政、军队和法院）乃是任何一次真正的人民革命的必要条件 这个结论；在总结法国革命的经验、尤其是对波拿巴政变现象的研究 中，明确提出</w:t>
      </w:r>
      <w:r>
        <w:rPr>
          <w:color w:val="000000"/>
          <w:spacing w:val="0"/>
          <w:w w:val="100"/>
          <w:position w:val="0"/>
          <w:lang w:val="zh-CN" w:eastAsia="zh-CN" w:bidi="zh-CN"/>
        </w:rPr>
        <w:t>“法</w:t>
      </w:r>
      <w:r>
        <w:rPr>
          <w:color w:val="000000"/>
          <w:spacing w:val="0"/>
          <w:w w:val="100"/>
          <w:position w:val="0"/>
        </w:rPr>
        <w:t xml:space="preserve">国革命的下一次尝试再不应该像以前那样把官僚军事 机器从•-些人的手里转到另一些人的手里，而应该把它打岬”产革命 为马克思形成这一思想所提供的主要根据是： </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600" w:line="441" w:lineRule="exact"/>
        <w:ind w:left="0" w:right="0" w:firstLine="580"/>
        <w:jc w:val="both"/>
      </w:pPr>
      <w:r>
        <w:rPr>
          <w:color w:val="000000"/>
          <w:spacing w:val="0"/>
          <w:w w:val="100"/>
          <w:position w:val="0"/>
        </w:rPr>
        <w:t xml:space="preserve">（1）受资本主义本性制约的政治集中过程的实质是军事官僚集中的 </w:t>
      </w:r>
      <w:r>
        <w:rPr>
          <w:color w:val="000000"/>
          <w:spacing w:val="0"/>
          <w:w w:val="100"/>
          <w:position w:val="0"/>
          <w:lang w:val="zh-CN" w:eastAsia="zh-CN" w:bidi="zh-CN"/>
        </w:rPr>
        <w:t>过程。</w:t>
      </w:r>
      <w:r>
        <w:rPr>
          <w:color w:val="000000"/>
          <w:spacing w:val="0"/>
          <w:w w:val="100"/>
          <w:position w:val="0"/>
        </w:rPr>
        <w:t>资本主义大工业的发展，必然需要消灭封建割据、形成统-民族 国家的政治集中过程，这个过程具有两重性：一方面它适应了现代社会 生产发展和社会生活的需要，因而是进步的；然而另一方面它又是•种 低级形式的集中，即以行政权力的完备和独立化的形式实现。最能表现 这个国家机器特征的两种机构，就是官吏和常备军「以法兰西第二帝国 为例.</w:t>
      </w:r>
      <w:r>
        <w:rPr>
          <w:color w:val="000000"/>
          <w:spacing w:val="0"/>
          <w:w w:val="100"/>
          <w:position w:val="0"/>
          <w:lang w:val="zh-CN" w:eastAsia="zh-CN" w:bidi="zh-CN"/>
        </w:rPr>
        <w:t>”这个</w:t>
      </w:r>
      <w:r>
        <w:rPr>
          <w:color w:val="000000"/>
          <w:spacing w:val="0"/>
          <w:w w:val="100"/>
          <w:position w:val="0"/>
        </w:rPr>
        <w:t>行政权力有庞大的官僚机构和军事机构，有复杂而巧妙的 国家机器，有50万人的官吏队伍和50万人的军队”</w:t>
      </w:r>
      <w:r>
        <w:rPr>
          <w:rFonts w:ascii="Times New Roman" w:eastAsia="Times New Roman" w:hAnsi="Times New Roman" w:cs="Times New Roman"/>
          <w:smallCaps/>
          <w:color w:val="000000"/>
          <w:spacing w:val="0"/>
          <w:w w:val="100"/>
          <w:position w:val="0"/>
          <w:sz w:val="44"/>
          <w:szCs w:val="44"/>
          <w:lang w:val="en-US" w:eastAsia="en-US" w:bidi="en-US"/>
        </w:rPr>
        <w:t>g</w:t>
      </w:r>
      <w:r>
        <w:rPr>
          <w:color w:val="000000"/>
          <w:spacing w:val="0"/>
          <w:w w:val="100"/>
          <w:position w:val="0"/>
        </w:rPr>
        <w:t>这是由资产阶级 的物质和政治利益所决定的。如果不经常地使用直接的粗暴的暴力，如</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lang w:val="en-US" w:eastAsia="en-US" w:bidi="en-US"/>
        </w:rPr>
        <w:t>-•</w:t>
      </w:r>
      <w:r>
        <w:rPr>
          <w:color w:val="000000"/>
          <w:spacing w:val="0"/>
          <w:w w:val="100"/>
          <w:position w:val="0"/>
          <w:sz w:val="20"/>
          <w:szCs w:val="20"/>
        </w:rPr>
        <w:t>；列宁逸集</w:t>
      </w:r>
      <w:r>
        <w:rPr>
          <w:color w:val="000000"/>
          <w:spacing w:val="0"/>
          <w:w w:val="100"/>
          <w:position w:val="0"/>
          <w:sz w:val="22"/>
          <w:szCs w:val="22"/>
        </w:rPr>
        <w:t>7</w: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人昆出版社</w:t>
      </w:r>
      <w:r>
        <w:rPr>
          <w:color w:val="000000"/>
          <w:spacing w:val="0"/>
          <w:w w:val="100"/>
          <w:position w:val="0"/>
          <w:sz w:val="22"/>
          <w:szCs w:val="22"/>
        </w:rPr>
        <w:t>1995</w:t>
      </w:r>
      <w:r>
        <w:rPr>
          <w:color w:val="000000"/>
          <w:spacing w:val="0"/>
          <w:w w:val="100"/>
          <w:position w:val="0"/>
          <w:sz w:val="20"/>
          <w:szCs w:val="20"/>
        </w:rPr>
        <w:t>年版</w:t>
      </w:r>
      <w:r>
        <w:rPr>
          <w:color w:val="000000"/>
          <w:spacing w:val="0"/>
          <w:w w:val="100"/>
          <w:position w:val="0"/>
          <w:sz w:val="20"/>
          <w:szCs w:val="20"/>
          <w:lang w:val="zh-CN" w:eastAsia="zh-CN" w:bidi="zh-CN"/>
        </w:rPr>
        <w:t>.第</w:t>
      </w:r>
      <w:r>
        <w:rPr>
          <w:color w:val="000000"/>
          <w:spacing w:val="0"/>
          <w:w w:val="100"/>
          <w:position w:val="0"/>
          <w:sz w:val="22"/>
          <w:szCs w:val="22"/>
          <w:lang w:val="en-US" w:eastAsia="en-US" w:bidi="en-US"/>
        </w:rPr>
        <w:t>129.134</w:t>
      </w:r>
      <w:r>
        <w:rPr>
          <w:color w:val="000000"/>
          <w:spacing w:val="0"/>
          <w:w w:val="100"/>
          <w:position w:val="0"/>
          <w:sz w:val="20"/>
          <w:szCs w:val="20"/>
        </w:rPr>
        <w:t>页：</w:t>
      </w:r>
    </w:p>
    <w:p>
      <w:pPr>
        <w:pStyle w:val="Style5"/>
        <w:keepNext w:val="0"/>
        <w:keepLines w:val="0"/>
        <w:widowControl w:val="0"/>
        <w:shd w:val="clear" w:color="auto" w:fill="auto"/>
        <w:bidi w:val="0"/>
        <w:spacing w:before="0" w:after="200" w:line="240" w:lineRule="auto"/>
        <w:ind w:left="0" w:right="0" w:firstLine="480"/>
        <w:jc w:val="both"/>
        <w:rPr>
          <w:sz w:val="20"/>
          <w:szCs w:val="20"/>
        </w:rPr>
        <w:sectPr>
          <w:headerReference w:type="default" r:id="rId431"/>
          <w:footerReference w:type="default" r:id="rId432"/>
          <w:headerReference w:type="even" r:id="rId433"/>
          <w:footerReference w:type="even" r:id="rId434"/>
          <w:headerReference w:type="first" r:id="rId435"/>
          <w:footerReference w:type="first" r:id="rId436"/>
          <w:footnotePr>
            <w:pos w:val="pageBottom"/>
            <w:numFmt w:val="decimal"/>
            <w:numRestart w:val="continuous"/>
          </w:footnotePr>
          <w:pgSz w:w="13985" w:h="18163"/>
          <w:pgMar w:top="1632" w:right="2096" w:bottom="1367" w:left="2710" w:header="0" w:footer="3" w:gutter="0"/>
          <w:pgNumType w:start="142"/>
          <w:cols w:space="720"/>
          <w:noEndnote/>
          <w:titlePg/>
          <w:rtlGutter w:val="0"/>
          <w:docGrid w:linePitch="360"/>
        </w:sectPr>
      </w:pPr>
      <w:r>
        <w:rPr>
          <w:color w:val="000000"/>
          <w:spacing w:val="0"/>
          <w:w w:val="100"/>
          <w:position w:val="0"/>
          <w:sz w:val="22"/>
          <w:szCs w:val="22"/>
        </w:rPr>
        <w:t xml:space="preserve">§ </w:t>
      </w:r>
      <w:r>
        <w:rPr>
          <w:color w:val="000000"/>
          <w:spacing w:val="0"/>
          <w:w w:val="100"/>
          <w:position w:val="0"/>
          <w:sz w:val="22"/>
          <w:szCs w:val="22"/>
          <w:lang w:val="en-US" w:eastAsia="en-US" w:bidi="en-US"/>
        </w:rPr>
        <w:t>f</w:t>
      </w:r>
      <w:r>
        <w:rPr>
          <w:color w:val="000000"/>
          <w:spacing w:val="0"/>
          <w:w w:val="100"/>
          <w:position w:val="0"/>
          <w:sz w:val="20"/>
          <w:szCs w:val="20"/>
        </w:rPr>
        <w:t>马克思恩格斯全集》第</w:t>
      </w:r>
      <w:r>
        <w:rPr>
          <w:color w:val="000000"/>
          <w:spacing w:val="0"/>
          <w:w w:val="100"/>
          <w:position w:val="0"/>
          <w:sz w:val="22"/>
          <w:szCs w:val="22"/>
        </w:rPr>
        <w:t>33</w:t>
      </w:r>
      <w:r>
        <w:rPr>
          <w:color w:val="000000"/>
          <w:spacing w:val="0"/>
          <w:w w:val="100"/>
          <w:position w:val="0"/>
          <w:sz w:val="20"/>
          <w:szCs w:val="20"/>
        </w:rPr>
        <w:t>卷.人民出版</w:t>
      </w:r>
      <w:r>
        <w:rPr>
          <w:color w:val="000000"/>
          <w:spacing w:val="0"/>
          <w:w w:val="100"/>
          <w:position w:val="0"/>
          <w:sz w:val="22"/>
          <w:szCs w:val="22"/>
        </w:rPr>
        <w:t>11 1973</w:t>
      </w:r>
      <w:r>
        <w:rPr>
          <w:color w:val="000000"/>
          <w:spacing w:val="0"/>
          <w:w w:val="100"/>
          <w:position w:val="0"/>
          <w:sz w:val="20"/>
          <w:szCs w:val="20"/>
        </w:rPr>
        <w:t>年版.第</w:t>
      </w:r>
      <w:r>
        <w:rPr>
          <w:color w:val="000000"/>
          <w:spacing w:val="0"/>
          <w:w w:val="100"/>
          <w:position w:val="0"/>
          <w:sz w:val="22"/>
          <w:szCs w:val="22"/>
        </w:rPr>
        <w:t>206</w:t>
      </w:r>
      <w:r>
        <w:rPr>
          <w:color w:val="000000"/>
          <w:spacing w:val="0"/>
          <w:w w:val="100"/>
          <w:position w:val="0"/>
          <w:sz w:val="20"/>
          <w:szCs w:val="20"/>
        </w:rPr>
        <w:t>页，</w:t>
      </w:r>
    </w:p>
    <w:p>
      <w:pPr>
        <w:pStyle w:val="Style5"/>
        <w:keepNext w:val="0"/>
        <w:keepLines w:val="0"/>
        <w:widowControl w:val="0"/>
        <w:shd w:val="clear" w:color="auto" w:fill="auto"/>
        <w:bidi w:val="0"/>
        <w:spacing w:before="0" w:after="0" w:line="442" w:lineRule="exact"/>
        <w:ind w:left="0" w:right="0" w:firstLine="0"/>
        <w:jc w:val="both"/>
      </w:pPr>
      <w:r>
        <w:rPr>
          <w:color w:val="000000"/>
          <w:spacing w:val="0"/>
          <w:w w:val="100"/>
          <w:position w:val="0"/>
        </w:rPr>
        <w:t>果没有凌驾于社会之上并支配社会的特殊机构(军队、警察、官僚)的 经常工作，资产阶级就不可能实现自己的专政。因此，《共产党宣言》 中</w:t>
      </w:r>
      <w:r>
        <w:rPr>
          <w:color w:val="000000"/>
          <w:spacing w:val="0"/>
          <w:w w:val="100"/>
          <w:position w:val="0"/>
          <w:lang w:val="zh-CN" w:eastAsia="zh-CN" w:bidi="zh-CN"/>
        </w:rPr>
        <w:t>“无</w:t>
      </w:r>
      <w:r>
        <w:rPr>
          <w:color w:val="000000"/>
          <w:spacing w:val="0"/>
          <w:w w:val="100"/>
          <w:position w:val="0"/>
        </w:rPr>
        <w:t>产阶级用暴力推翻资产阶级而建立自己的统治”这一思想,便合 乎逻辑地具体化为：无产阶级不能简单地从资产阶级手中夺取政权，而 必须摧毁这个国家机器</w:t>
      </w:r>
      <w:r>
        <w:rPr>
          <w:color w:val="000000"/>
          <w:spacing w:val="0"/>
          <w:w w:val="100"/>
          <w:position w:val="0"/>
          <w:lang w:val="en-US" w:eastAsia="en-US" w:bidi="en-US"/>
        </w:rPr>
        <w:t>C</w:t>
      </w:r>
    </w:p>
    <w:p>
      <w:pPr>
        <w:pStyle w:val="Style5"/>
        <w:keepNext w:val="0"/>
        <w:keepLines w:val="0"/>
        <w:widowControl w:val="0"/>
        <w:numPr>
          <w:ilvl w:val="0"/>
          <w:numId w:val="27"/>
        </w:numPr>
        <w:shd w:val="clear" w:color="auto" w:fill="auto"/>
        <w:tabs>
          <w:tab w:pos="1118" w:val="left"/>
        </w:tabs>
        <w:bidi w:val="0"/>
        <w:spacing w:before="0" w:after="0" w:line="441" w:lineRule="exact"/>
        <w:ind w:left="0" w:right="0" w:firstLine="620"/>
        <w:jc w:val="both"/>
      </w:pPr>
      <w:bookmarkStart w:id="241" w:name="bookmark241"/>
      <w:bookmarkEnd w:id="241"/>
      <w:r>
        <w:rPr>
          <w:color w:val="000000"/>
          <w:spacing w:val="0"/>
          <w:w w:val="100"/>
          <w:position w:val="0"/>
        </w:rPr>
        <w:t>资产阶级革命的局限性和不彻底性之一，就在于它保存并不断 加强了国家机器。以官吏和常备军为特征的军事官僚机器的形成，并非 开始于资产阶级的统治，它是封建君主专制时代的产物.然而，在资产 阶级革命的漫</w:t>
      </w:r>
      <w:r>
        <w:rPr>
          <w:color w:val="000000"/>
          <w:spacing w:val="0"/>
          <w:w w:val="100"/>
          <w:position w:val="0"/>
          <w:lang w:val="en-US" w:eastAsia="en-US" w:bidi="en-US"/>
        </w:rPr>
        <w:t>K</w:t>
      </w:r>
      <w:r>
        <w:rPr>
          <w:color w:val="000000"/>
          <w:spacing w:val="0"/>
          <w:w w:val="100"/>
          <w:position w:val="0"/>
        </w:rPr>
        <w:t>过程中，</w:t>
      </w:r>
      <w:r>
        <w:rPr>
          <w:color w:val="000000"/>
          <w:spacing w:val="0"/>
          <w:w w:val="100"/>
          <w:position w:val="0"/>
          <w:lang w:val="zh-CN" w:eastAsia="zh-CN" w:bidi="zh-CN"/>
        </w:rPr>
        <w:t>“一</w:t>
      </w:r>
      <w:r>
        <w:rPr>
          <w:color w:val="000000"/>
          <w:spacing w:val="0"/>
          <w:w w:val="100"/>
          <w:position w:val="0"/>
        </w:rPr>
        <w:t>切变革都是使这个机器更加完备，而不是 把它毁坏。那么争夺统治权而相继更替的政党，都把这个庞大国家建筑 物的夺得视为自己胜利的主要战利</w:t>
      </w:r>
      <w:r>
        <w:rPr>
          <w:color w:val="000000"/>
          <w:spacing w:val="0"/>
          <w:w w:val="100"/>
          <w:position w:val="0"/>
          <w:lang w:val="zh-CN" w:eastAsia="zh-CN" w:bidi="zh-CN"/>
        </w:rPr>
        <w:t>品气①</w:t>
      </w:r>
      <w:r>
        <w:rPr>
          <w:color w:val="000000"/>
          <w:spacing w:val="0"/>
          <w:w w:val="100"/>
          <w:position w:val="0"/>
        </w:rPr>
        <w:t>在法国革命的进程中，先是 共和派资产阶级用武力镇压了无产阶级的起义，然后是保皇派大资产阶 级用高压手段镇压了小资产阶级的反抗，因而就一步一步地加强了行政 权力并使之集中化°资产阶级不仅保留而且要不断加强军事官僚机器， 是其剥削阶级本性的需要。它不仅要靠专制的暴力才能维持自己的统 治，而且要通过庞大的、臃肿的国家机体来增加自己的收入。资产阶级 国家已经成为社会的肿瘤和寄生虫，成为榨取劳动人民血汗的重要剥削 集团。既然无产阶级革命旨在消灭一切剥削制度，那么，合乎逻辑的结 论就是：消灭资本主义制度必须包括摧毁资产阶级国家机器。</w:t>
      </w:r>
    </w:p>
    <w:p>
      <w:pPr>
        <w:pStyle w:val="Style5"/>
        <w:keepNext w:val="0"/>
        <w:keepLines w:val="0"/>
        <w:widowControl w:val="0"/>
        <w:numPr>
          <w:ilvl w:val="0"/>
          <w:numId w:val="27"/>
        </w:numPr>
        <w:shd w:val="clear" w:color="auto" w:fill="auto"/>
        <w:tabs>
          <w:tab w:pos="1118" w:val="left"/>
        </w:tabs>
        <w:bidi w:val="0"/>
        <w:spacing w:before="0" w:after="540" w:line="440" w:lineRule="exact"/>
        <w:ind w:left="0" w:right="0" w:firstLine="620"/>
        <w:jc w:val="both"/>
      </w:pPr>
      <w:bookmarkStart w:id="242" w:name="bookmark242"/>
      <w:bookmarkEnd w:id="242"/>
      <w:r>
        <w:rPr>
          <w:color w:val="000000"/>
          <w:spacing w:val="0"/>
          <w:w w:val="100"/>
          <w:position w:val="0"/>
        </w:rPr>
        <w:t>资产阶级官僚机器的完备和加强，是革命沿下降路线行进的重 要原因°波拿巴的热月政变是革命中资产阶级转向反革命的极端表现， 也是沿下降路线行进的革命的终点。热月反革命政变的先决条件是，资 产阶级国家机器的独立存在，它对社会的超越和支配。这种国家权力， 不仅不受入民的支配和制约，而且凌驾于人民之上并对群众的任何历史 首创精神进行镇压，它把阶级斗争变成了单纯的争取行政权力的斗争， 从而为各式各样冒险家的上台提供了可能°正是不断强化了的官吏和常 备军这两种机构，才使波拿巴政变成为现实</w:t>
      </w:r>
      <w:r>
        <w:rPr>
          <w:color w:val="000000"/>
          <w:spacing w:val="0"/>
          <w:w w:val="100"/>
          <w:position w:val="0"/>
          <w:lang w:val="en-US" w:eastAsia="en-US" w:bidi="en-US"/>
        </w:rPr>
        <w:t xml:space="preserve">G </w:t>
      </w:r>
      <w:r>
        <w:rPr>
          <w:color w:val="000000"/>
          <w:spacing w:val="0"/>
          <w:w w:val="100"/>
          <w:position w:val="0"/>
          <w:lang w:val="zh-CN" w:eastAsia="zh-CN" w:bidi="zh-CN"/>
        </w:rPr>
        <w:t>“和</w:t>
      </w:r>
      <w:r>
        <w:rPr>
          <w:color w:val="000000"/>
          <w:spacing w:val="0"/>
          <w:w w:val="100"/>
          <w:position w:val="0"/>
        </w:rPr>
        <w:t>市民社会比起来，国 家机器已经大大地巩固了自己的地位，它现在竟能以</w:t>
      </w:r>
      <w:r>
        <w:rPr>
          <w:color w:val="000000"/>
          <w:spacing w:val="0"/>
          <w:w w:val="100"/>
          <w:position w:val="0"/>
          <w:lang w:val="zh-CN" w:eastAsia="zh-CN" w:bidi="zh-CN"/>
        </w:rPr>
        <w:t>……</w:t>
      </w:r>
      <w:r>
        <w:rPr>
          <w:color w:val="000000"/>
          <w:spacing w:val="0"/>
          <w:w w:val="100"/>
          <w:position w:val="0"/>
        </w:rPr>
        <w:t>一个从外国来 的、被喝醉了的士兵拥为领袖的冒险家做首脑，而这些士兵是他用烧酒 和腊肠收买过来的，并且他还要不断地用腊肠来讨好他们广骂这种从 社会外化出来并凌驾于社会之上的异己权力，是人民主权的对立物。既</w:t>
      </w:r>
    </w:p>
    <w:p>
      <w:pPr>
        <w:pStyle w:val="Style5"/>
        <w:keepNext w:val="0"/>
        <w:keepLines w:val="0"/>
        <w:widowControl w:val="0"/>
        <w:shd w:val="clear" w:color="auto" w:fill="auto"/>
        <w:bidi w:val="0"/>
        <w:spacing w:before="0" w:after="140" w:line="285" w:lineRule="exact"/>
        <w:ind w:left="520" w:right="0" w:firstLine="0"/>
        <w:jc w:val="both"/>
        <w:rPr>
          <w:sz w:val="20"/>
          <w:szCs w:val="20"/>
        </w:rPr>
        <w:sectPr>
          <w:headerReference w:type="default" r:id="rId437"/>
          <w:footerReference w:type="default" r:id="rId438"/>
          <w:headerReference w:type="even" r:id="rId439"/>
          <w:footerReference w:type="even" r:id="rId440"/>
          <w:footnotePr>
            <w:pos w:val="pageBottom"/>
            <w:numFmt w:val="decimal"/>
            <w:numRestart w:val="continuous"/>
          </w:footnotePr>
          <w:type w:val="continuous"/>
          <w:pgSz w:w="13985" w:h="18163"/>
          <w:pgMar w:top="1632" w:right="2096" w:bottom="1367" w:left="2710" w:header="0" w:footer="3" w:gutter="0"/>
          <w:cols w:space="720"/>
          <w:noEndnote/>
          <w:rtlGutter w:val="0"/>
          <w:docGrid w:linePitch="360"/>
        </w:sectPr>
      </w:pPr>
      <w:r>
        <w:rPr>
          <w:color w:val="000000"/>
          <w:spacing w:val="0"/>
          <w:w w:val="100"/>
          <w:position w:val="0"/>
          <w:sz w:val="20"/>
          <w:szCs w:val="20"/>
        </w:rPr>
        <w:t>&amp;《马克思恩格斯全集》第</w:t>
      </w:r>
      <w:r>
        <w:rPr>
          <w:color w:val="000000"/>
          <w:spacing w:val="0"/>
          <w:w w:val="100"/>
          <w:position w:val="0"/>
          <w:sz w:val="22"/>
          <w:szCs w:val="22"/>
        </w:rPr>
        <w:t>8</w:t>
      </w:r>
      <w:r>
        <w:rPr>
          <w:color w:val="000000"/>
          <w:spacing w:val="0"/>
          <w:w w:val="100"/>
          <w:position w:val="0"/>
          <w:sz w:val="20"/>
          <w:szCs w:val="20"/>
        </w:rPr>
        <w:t>卷，人民出版杜</w:t>
      </w:r>
      <w:r>
        <w:rPr>
          <w:color w:val="000000"/>
          <w:spacing w:val="0"/>
          <w:w w:val="100"/>
          <w:position w:val="0"/>
          <w:sz w:val="22"/>
          <w:szCs w:val="22"/>
        </w:rPr>
        <w:t>1961</w:t>
      </w:r>
      <w:r>
        <w:rPr>
          <w:color w:val="000000"/>
          <w:spacing w:val="0"/>
          <w:w w:val="100"/>
          <w:position w:val="0"/>
          <w:sz w:val="20"/>
          <w:szCs w:val="20"/>
        </w:rPr>
        <w:t>年版，第</w:t>
      </w:r>
      <w:r>
        <w:rPr>
          <w:color w:val="000000"/>
          <w:spacing w:val="0"/>
          <w:w w:val="100"/>
          <w:position w:val="0"/>
          <w:sz w:val="22"/>
          <w:szCs w:val="22"/>
        </w:rPr>
        <w:t>216</w:t>
      </w:r>
      <w:r>
        <w:rPr>
          <w:color w:val="000000"/>
          <w:spacing w:val="0"/>
          <w:w w:val="100"/>
          <w:position w:val="0"/>
          <w:sz w:val="20"/>
          <w:szCs w:val="20"/>
        </w:rPr>
        <w:t>页： 也 《马克思恩格斯全集｝第</w:t>
      </w:r>
      <w:r>
        <w:rPr>
          <w:color w:val="000000"/>
          <w:spacing w:val="0"/>
          <w:w w:val="100"/>
          <w:position w:val="0"/>
          <w:sz w:val="22"/>
          <w:szCs w:val="22"/>
        </w:rPr>
        <w:t>8</w:t>
      </w:r>
      <w:r>
        <w:rPr>
          <w:color w:val="000000"/>
          <w:spacing w:val="0"/>
          <w:w w:val="100"/>
          <w:position w:val="0"/>
          <w:sz w:val="20"/>
          <w:szCs w:val="20"/>
        </w:rPr>
        <w:t>卷，人民出版社</w:t>
      </w:r>
      <w:r>
        <w:rPr>
          <w:color w:val="000000"/>
          <w:spacing w:val="0"/>
          <w:w w:val="100"/>
          <w:position w:val="0"/>
          <w:sz w:val="22"/>
          <w:szCs w:val="22"/>
        </w:rPr>
        <w:t>1961</w:t>
      </w:r>
      <w:r>
        <w:rPr>
          <w:color w:val="000000"/>
          <w:spacing w:val="0"/>
          <w:w w:val="100"/>
          <w:position w:val="0"/>
          <w:sz w:val="20"/>
          <w:szCs w:val="20"/>
        </w:rPr>
        <w:t>年版，第</w:t>
      </w:r>
      <w:r>
        <w:rPr>
          <w:color w:val="000000"/>
          <w:spacing w:val="0"/>
          <w:w w:val="100"/>
          <w:position w:val="0"/>
          <w:sz w:val="22"/>
          <w:szCs w:val="22"/>
        </w:rPr>
        <w:t>216</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140" w:line="285" w:lineRule="exact"/>
        <w:ind w:left="520" w:right="0" w:firstLine="0"/>
        <w:jc w:val="both"/>
      </w:pPr>
      <w:r>
        <w:rPr>
          <w:color w:val="000000"/>
          <w:spacing w:val="0"/>
          <w:w w:val="100"/>
          <w:position w:val="0"/>
        </w:rPr>
        <w:t>然无产阶级专政要使无产阶级和劳动人民上升为统治阶级，那么显然， 必须摧毁资产阶级国家这种异化的社会权力。由此不难理解，为什么列 宁把打碎资产阶级国家机器称作</w:t>
      </w:r>
      <w:r>
        <w:rPr>
          <w:color w:val="000000"/>
          <w:spacing w:val="0"/>
          <w:w w:val="100"/>
          <w:position w:val="0"/>
          <w:lang w:val="zh-CN" w:eastAsia="zh-CN" w:bidi="zh-CN"/>
        </w:rPr>
        <w:t>“马</w:t>
      </w:r>
      <w:r>
        <w:rPr>
          <w:color w:val="000000"/>
          <w:spacing w:val="0"/>
          <w:w w:val="100"/>
          <w:position w:val="0"/>
        </w:rPr>
        <w:t>克思主义国家学说中主要的基本的 东西二由于历史材料的限制，马克思此时还没有具体提出用什么东西 去代替这个被打碎的国家机器的问题</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240" w:lineRule="auto"/>
        <w:ind w:left="0" w:right="0" w:firstLine="560"/>
        <w:jc w:val="both"/>
      </w:pPr>
      <w:r>
        <w:rPr>
          <w:color w:val="000000"/>
          <w:spacing w:val="0"/>
          <w:w w:val="100"/>
          <w:position w:val="0"/>
          <w:lang w:val="en-US" w:eastAsia="en-US" w:bidi="en-US"/>
        </w:rPr>
        <w:t>2.</w:t>
      </w:r>
      <w:r>
        <w:rPr>
          <w:color w:val="000000"/>
          <w:spacing w:val="0"/>
          <w:w w:val="100"/>
          <w:position w:val="0"/>
        </w:rPr>
        <w:t>无产阶级专政科学概念的形成</w:t>
      </w:r>
    </w:p>
    <w:p>
      <w:pPr>
        <w:pStyle w:val="Style5"/>
        <w:keepNext w:val="0"/>
        <w:keepLines w:val="0"/>
        <w:widowControl w:val="0"/>
        <w:shd w:val="clear" w:color="auto" w:fill="auto"/>
        <w:bidi w:val="0"/>
        <w:spacing w:before="0" w:after="0" w:line="444" w:lineRule="exact"/>
        <w:ind w:left="0" w:right="0" w:firstLine="600"/>
        <w:jc w:val="both"/>
      </w:pPr>
      <w:r>
        <w:rPr>
          <w:color w:val="000000"/>
          <w:spacing w:val="0"/>
          <w:w w:val="100"/>
          <w:position w:val="0"/>
        </w:rPr>
        <w:t>由于具体解决了如何使无产阶级上升为统治阶级的道路问题，从而 为无产阶级专政概念的科学化奠定了</w:t>
      </w:r>
      <w:r>
        <w:rPr>
          <w:color w:val="000000"/>
          <w:spacing w:val="0"/>
          <w:w w:val="100"/>
          <w:position w:val="0"/>
          <w:lang w:val="zh-CN" w:eastAsia="zh-CN" w:bidi="zh-CN"/>
        </w:rPr>
        <w:t>基础。</w:t>
      </w:r>
      <w:r>
        <w:rPr>
          <w:color w:val="000000"/>
          <w:spacing w:val="0"/>
          <w:w w:val="100"/>
          <w:position w:val="0"/>
        </w:rPr>
        <w:t>19世纪50年代初期，马克 思开始形成了完整的无产阶级专政的思想°其要点是：</w:t>
      </w:r>
    </w:p>
    <w:p>
      <w:pPr>
        <w:pStyle w:val="Style5"/>
        <w:keepNext w:val="0"/>
        <w:keepLines w:val="0"/>
        <w:widowControl w:val="0"/>
        <w:shd w:val="clear" w:color="auto" w:fill="auto"/>
        <w:tabs>
          <w:tab w:pos="1100" w:val="left"/>
        </w:tabs>
        <w:bidi w:val="0"/>
        <w:spacing w:before="0" w:after="0" w:line="444" w:lineRule="exact"/>
        <w:ind w:left="0" w:right="0" w:firstLine="600"/>
        <w:jc w:val="both"/>
      </w:pPr>
      <w:bookmarkStart w:id="243" w:name="bookmark243"/>
      <w:r>
        <w:rPr>
          <w:color w:val="000000"/>
          <w:spacing w:val="0"/>
          <w:w w:val="100"/>
          <w:position w:val="0"/>
        </w:rPr>
        <w:t>（</w:t>
      </w:r>
      <w:bookmarkEnd w:id="243"/>
      <w:r>
        <w:rPr>
          <w:color w:val="000000"/>
          <w:spacing w:val="0"/>
          <w:w w:val="100"/>
          <w:position w:val="0"/>
        </w:rPr>
        <w:t>1）</w:t>
        <w:tab/>
        <w:t>无产阶级专政的历史地位。1855年3月5日，马克思在致约瑟 夫•魏德迈的信中把自己的理论成果概述为：“我的新贡献就是证明了下 列几点：（1）阶芈豹存在仅仅同牛严嘩犀用：年以枣畛學相联系；（2） 阶级斗争必然尊董**成零亨* （，3）忑木¥云求</w:t>
      </w:r>
      <w:r>
        <w:rPr>
          <w:color w:val="000000"/>
          <w:spacing w:val="0"/>
          <w:w w:val="100"/>
          <w:position w:val="0"/>
          <w:lang w:val="zh-CN" w:eastAsia="zh-CN" w:bidi="zh-CN"/>
        </w:rPr>
        <w:t>湿启建</w:t>
      </w:r>
      <w:r>
        <w:rPr>
          <w:color w:val="000000"/>
          <w:spacing w:val="0"/>
          <w:w w:val="100"/>
          <w:position w:val="0"/>
        </w:rPr>
        <w:t>到頑火丁切阶 從和进入莎噸翠住*扇§盛•:••:</w:t>
      </w:r>
      <w:r>
        <w:rPr>
          <w:color w:val="000000"/>
          <w:spacing w:val="0"/>
          <w:w w:val="100"/>
          <w:position w:val="0"/>
          <w:lang w:val="zh-CN" w:eastAsia="zh-CN" w:bidi="zh-CN"/>
        </w:rPr>
        <w:t>•”①</w:t>
      </w:r>
      <w:r>
        <w:rPr>
          <w:color w:val="000000"/>
          <w:spacing w:val="0"/>
          <w:w w:val="100"/>
          <w:position w:val="0"/>
        </w:rPr>
        <w:t>在这里，马克思简要而冬亩&amp;言亲 亍无产阶反#鼠商房史地位。从实践方面看，它是历史发展和阶级斗争 的必然趋势，是无产阶级解放自己和全人类的必由之路，从理论方面 看，它是马克思的主要理论贡献，是马克思主义国家学说和资产阶级国 家观的根本区别。无论在当时或今天，它对于无产阶级革命实践都具有 重大的指导意义。②</w:t>
      </w:r>
    </w:p>
    <w:p>
      <w:pPr>
        <w:pStyle w:val="Style5"/>
        <w:keepNext w:val="0"/>
        <w:keepLines w:val="0"/>
        <w:widowControl w:val="0"/>
        <w:shd w:val="clear" w:color="auto" w:fill="auto"/>
        <w:tabs>
          <w:tab w:pos="1100" w:val="left"/>
        </w:tabs>
        <w:bidi w:val="0"/>
        <w:spacing w:before="0" w:after="540" w:line="442" w:lineRule="exact"/>
        <w:ind w:left="0" w:right="0" w:firstLine="600"/>
        <w:jc w:val="both"/>
      </w:pPr>
      <w:bookmarkStart w:id="244" w:name="bookmark244"/>
      <w:r>
        <w:rPr>
          <w:color w:val="000000"/>
          <w:spacing w:val="0"/>
          <w:w w:val="100"/>
          <w:position w:val="0"/>
        </w:rPr>
        <w:t>（</w:t>
      </w:r>
      <w:bookmarkEnd w:id="244"/>
      <w:r>
        <w:rPr>
          <w:color w:val="000000"/>
          <w:spacing w:val="0"/>
          <w:w w:val="100"/>
          <w:position w:val="0"/>
        </w:rPr>
        <w:t>2）</w:t>
        <w:tab/>
        <w:t>无产阶级专政的实质和任务。作为走向消灭一切国家和一切阶 级的过渡阶段的政治形式，无产阶级专政具有自己的特殊</w:t>
      </w:r>
      <w:r>
        <w:rPr>
          <w:color w:val="000000"/>
          <w:spacing w:val="0"/>
          <w:w w:val="100"/>
          <w:position w:val="0"/>
          <w:lang w:val="zh-CN" w:eastAsia="zh-CN" w:bidi="zh-CN"/>
        </w:rPr>
        <w:t>性质。</w:t>
      </w:r>
      <w:r>
        <w:rPr>
          <w:color w:val="000000"/>
          <w:spacing w:val="0"/>
          <w:w w:val="100"/>
          <w:position w:val="0"/>
        </w:rPr>
        <w:t>无产阶 级的政治统治不是目的本身，而只是建立无阶级社会的必要手段。因 此，它不仅包括粉碎剥削阶级反抗的镇压职能，更主要的是执行创造性 的建设职能，即在创造新型经济、政治和文化关系的过程中，创造全面 发展的个人；它是行政权力和社会公共权力逐渐向社会复归的过程，是 创造岀高于资本主义的新型民主类型、真正实现人民主权的过程，也是 它所建立的新型国家逐渐消亡的过程；无产阶级专政必然是生动的、不 断变化的，它不仅必然有多种政治模式，而且每一种模式本身也是变化 发展的，不能把它看作僵死的、永恒的。</w:t>
      </w:r>
    </w:p>
    <w:p>
      <w:pPr>
        <w:pStyle w:val="Style5"/>
        <w:keepNext w:val="0"/>
        <w:keepLines w:val="0"/>
        <w:widowControl w:val="0"/>
        <w:shd w:val="clear" w:color="auto" w:fill="auto"/>
        <w:bidi w:val="0"/>
        <w:spacing w:before="0" w:after="0" w:line="290" w:lineRule="exact"/>
        <w:ind w:left="0" w:right="0" w:firstLine="500"/>
        <w:jc w:val="both"/>
        <w:rPr>
          <w:sz w:val="20"/>
          <w:szCs w:val="20"/>
        </w:rPr>
      </w:pPr>
      <w:r>
        <w:rPr>
          <w:color w:val="000000"/>
          <w:spacing w:val="0"/>
          <w:w w:val="100"/>
          <w:position w:val="0"/>
          <w:sz w:val="22"/>
          <w:szCs w:val="22"/>
          <w:lang w:val="en-US" w:eastAsia="en-US" w:bidi="en-US"/>
        </w:rPr>
        <w:t>T-</w:t>
      </w:r>
      <w:r>
        <w:rPr>
          <w:color w:val="000000"/>
          <w:spacing w:val="0"/>
          <w:w w:val="100"/>
          <w:position w:val="0"/>
          <w:sz w:val="20"/>
          <w:szCs w:val="20"/>
        </w:rPr>
        <w:t>《马克思恩格斯金集》第</w:t>
      </w:r>
      <w:r>
        <w:rPr>
          <w:color w:val="000000"/>
          <w:spacing w:val="0"/>
          <w:w w:val="100"/>
          <w:position w:val="0"/>
          <w:sz w:val="22"/>
          <w:szCs w:val="22"/>
        </w:rPr>
        <w:t>28</w:t>
      </w:r>
      <w:r>
        <w:rPr>
          <w:color w:val="000000"/>
          <w:spacing w:val="0"/>
          <w:w w:val="100"/>
          <w:position w:val="0"/>
          <w:sz w:val="20"/>
          <w:szCs w:val="20"/>
        </w:rPr>
        <w:t>卷，人民出版社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509</w:t>
      </w:r>
      <w:r>
        <w:rPr>
          <w:color w:val="000000"/>
          <w:spacing w:val="0"/>
          <w:w w:val="100"/>
          <w:position w:val="0"/>
          <w:sz w:val="20"/>
          <w:szCs w:val="20"/>
        </w:rPr>
        <w:t>页《</w:t>
      </w:r>
    </w:p>
    <w:p>
      <w:pPr>
        <w:pStyle w:val="Style5"/>
        <w:keepNext w:val="0"/>
        <w:keepLines w:val="0"/>
        <w:widowControl w:val="0"/>
        <w:shd w:val="clear" w:color="auto" w:fill="auto"/>
        <w:bidi w:val="0"/>
        <w:spacing w:before="0" w:after="340" w:line="290" w:lineRule="exact"/>
        <w:ind w:left="940" w:right="0" w:hanging="440"/>
        <w:jc w:val="both"/>
        <w:rPr>
          <w:sz w:val="20"/>
          <w:szCs w:val="20"/>
        </w:rPr>
        <w:sectPr>
          <w:headerReference w:type="default" r:id="rId441"/>
          <w:footerReference w:type="default" r:id="rId442"/>
          <w:headerReference w:type="even" r:id="rId443"/>
          <w:footerReference w:type="even" r:id="rId444"/>
          <w:footnotePr>
            <w:pos w:val="pageBottom"/>
            <w:numFmt w:val="decimal"/>
            <w:numRestart w:val="continuous"/>
          </w:footnotePr>
          <w:pgSz w:w="13985" w:h="18163"/>
          <w:pgMar w:top="1632" w:right="2096" w:bottom="1367" w:left="2710" w:header="0" w:footer="3" w:gutter="0"/>
          <w:pgNumType w:start="162"/>
          <w:cols w:space="720"/>
          <w:noEndnote/>
          <w:rtlGutter w:val="0"/>
          <w:docGrid w:linePitch="360"/>
        </w:sectPr>
      </w:pPr>
      <w:r>
        <w:rPr>
          <w:color w:val="000000"/>
          <w:spacing w:val="0"/>
          <w:w w:val="100"/>
          <w:position w:val="0"/>
          <w:sz w:val="20"/>
          <w:szCs w:val="20"/>
          <w:lang w:val="en-US" w:eastAsia="en-US" w:bidi="en-US"/>
        </w:rPr>
        <w:t>©</w:t>
      </w:r>
      <w:r>
        <w:rPr>
          <w:color w:val="000000"/>
          <w:spacing w:val="0"/>
          <w:w w:val="100"/>
          <w:position w:val="0"/>
          <w:sz w:val="20"/>
          <w:szCs w:val="20"/>
        </w:rPr>
        <w:t>因此，第二询际的某些理论家（如考茨基），借口无产阶级专政只是马克思</w:t>
      </w:r>
      <w:r>
        <w:rPr>
          <w:color w:val="000000"/>
          <w:spacing w:val="0"/>
          <w:w w:val="100"/>
          <w:position w:val="0"/>
          <w:sz w:val="20"/>
          <w:szCs w:val="20"/>
          <w:lang w:val="zh-CN" w:eastAsia="zh-CN" w:bidi="zh-CN"/>
        </w:rPr>
        <w:t>“偶</w:t>
      </w:r>
      <w:r>
        <w:rPr>
          <w:color w:val="000000"/>
          <w:spacing w:val="0"/>
          <w:w w:val="100"/>
          <w:position w:val="0"/>
          <w:sz w:val="20"/>
          <w:szCs w:val="20"/>
        </w:rPr>
        <w:t>尔使 用的一个</w:t>
      </w:r>
      <w:r>
        <w:rPr>
          <w:color w:val="000000"/>
          <w:spacing w:val="0"/>
          <w:w w:val="100"/>
          <w:position w:val="0"/>
          <w:sz w:val="22"/>
          <w:szCs w:val="22"/>
          <w:lang w:val="en-US" w:eastAsia="en-US" w:bidi="en-US"/>
        </w:rPr>
        <w:t>i</w:t>
      </w:r>
      <w:r>
        <w:rPr>
          <w:color w:val="000000"/>
          <w:spacing w:val="0"/>
          <w:w w:val="100"/>
          <w:position w:val="0"/>
          <w:sz w:val="20"/>
          <w:szCs w:val="20"/>
        </w:rPr>
        <w:t>矿' 而断言其过于偏激时，显然是销误的。不仅后来的无产阶级革命成功 地实践了这一思想.而且就是在今天，如果考点到无产阶级专政的实质主要</w:t>
      </w:r>
      <w:r>
        <w:rPr>
          <w:color w:val="000000"/>
          <w:spacing w:val="0"/>
          <w:w w:val="100"/>
          <w:position w:val="0"/>
          <w:sz w:val="20"/>
          <w:szCs w:val="20"/>
          <w:lang w:val="zh-CN" w:eastAsia="zh-CN" w:bidi="zh-CN"/>
        </w:rPr>
        <w:t xml:space="preserve">不在于 </w:t>
      </w:r>
      <w:r>
        <w:rPr>
          <w:color w:val="000000"/>
          <w:spacing w:val="0"/>
          <w:w w:val="100"/>
          <w:position w:val="0"/>
          <w:sz w:val="20"/>
          <w:szCs w:val="20"/>
        </w:rPr>
        <w:t>使用冢力，那么，它也是当代国际共产主义运动仍在共同遵循的基本原则之一：</w:t>
      </w:r>
    </w:p>
    <w:p>
      <w:pPr>
        <w:pStyle w:val="Style5"/>
        <w:keepNext w:val="0"/>
        <w:keepLines w:val="0"/>
        <w:widowControl w:val="0"/>
        <w:numPr>
          <w:ilvl w:val="0"/>
          <w:numId w:val="29"/>
        </w:numPr>
        <w:shd w:val="clear" w:color="auto" w:fill="auto"/>
        <w:bidi w:val="0"/>
        <w:spacing w:before="0" w:after="200" w:line="435" w:lineRule="exact"/>
        <w:ind w:left="0" w:right="0" w:firstLine="560"/>
        <w:jc w:val="both"/>
      </w:pPr>
      <w:bookmarkStart w:id="245" w:name="bookmark245"/>
      <w:bookmarkEnd w:id="245"/>
      <w:r>
        <w:rPr>
          <w:color w:val="000000"/>
          <w:spacing w:val="0"/>
          <w:w w:val="100"/>
          <w:position w:val="0"/>
        </w:rPr>
        <w:t xml:space="preserve">无产阶级专政和不断革命°为了区别于资产阶级、小资产阶级 的空想社会主义，马克思提出了単風社会主义的概念：“这种社会主义 就是宣布不回瓶年愈，就是实现羌定阶级的吵攀顔改，把这种专政作为 必经的社切海,,以求达到根本韻巻飢'浦及这些差别产生的生 产关系，消灭一切和这些生产关紊南庭&amp;扇荘会关系，改变一切由这些 </w:t>
      </w:r>
      <w:r>
        <w:rPr>
          <w:color w:val="000000"/>
          <w:spacing w:val="0"/>
          <w:w w:val="100"/>
          <w:position w:val="0"/>
          <w:lang w:val="zh-CN" w:eastAsia="zh-CN" w:bidi="zh-CN"/>
        </w:rPr>
        <w:t>社会</w:t>
      </w:r>
      <w:r>
        <w:rPr>
          <w:color w:val="000000"/>
          <w:spacing w:val="0"/>
          <w:w w:val="100"/>
          <w:position w:val="0"/>
        </w:rPr>
        <w:t>关系产生出来的观念，淄这里把</w:t>
      </w:r>
      <w:r>
        <w:rPr>
          <w:color w:val="000000"/>
          <w:spacing w:val="0"/>
          <w:w w:val="100"/>
          <w:position w:val="0"/>
          <w:lang w:val="zh-CN" w:eastAsia="zh-CN" w:bidi="zh-CN"/>
        </w:rPr>
        <w:t>,'不</w:t>
      </w:r>
      <w:r>
        <w:rPr>
          <w:color w:val="000000"/>
          <w:spacing w:val="0"/>
          <w:w w:val="100"/>
          <w:position w:val="0"/>
        </w:rPr>
        <w:t>间断革命”和</w:t>
      </w:r>
      <w:r>
        <w:rPr>
          <w:color w:val="000000"/>
          <w:spacing w:val="0"/>
          <w:w w:val="100"/>
          <w:position w:val="0"/>
          <w:lang w:val="zh-CN" w:eastAsia="zh-CN" w:bidi="zh-CN"/>
        </w:rPr>
        <w:t>“无产</w:t>
      </w:r>
      <w:r>
        <w:rPr>
          <w:color w:val="000000"/>
          <w:spacing w:val="0"/>
          <w:w w:val="100"/>
          <w:position w:val="0"/>
        </w:rPr>
        <w:t>阶级专 政,’共同作为革命社会主义的特点，也就掲示了两者的内在联系。</w:t>
      </w:r>
      <w:r>
        <w:rPr>
          <w:color w:val="000000"/>
          <w:spacing w:val="0"/>
          <w:w w:val="100"/>
          <w:position w:val="0"/>
          <w:lang w:val="zh-CN" w:eastAsia="zh-CN" w:bidi="zh-CN"/>
        </w:rPr>
        <w:t xml:space="preserve">“无 </w:t>
      </w:r>
      <w:r>
        <w:rPr>
          <w:color w:val="000000"/>
          <w:spacing w:val="0"/>
          <w:w w:val="100"/>
          <w:position w:val="0"/>
        </w:rPr>
        <w:t>产阶级专政”既是</w:t>
      </w:r>
      <w:r>
        <w:rPr>
          <w:color w:val="000000"/>
          <w:spacing w:val="0"/>
          <w:w w:val="100"/>
          <w:position w:val="0"/>
          <w:lang w:val="zh-CN" w:eastAsia="zh-CN" w:bidi="zh-CN"/>
        </w:rPr>
        <w:t>“不</w:t>
      </w:r>
      <w:r>
        <w:rPr>
          <w:color w:val="000000"/>
          <w:spacing w:val="0"/>
          <w:w w:val="100"/>
          <w:position w:val="0"/>
        </w:rPr>
        <w:t xml:space="preserve">间断革命”的目标，又是它的较高发展阶段；而 </w:t>
      </w:r>
      <w:r>
        <w:rPr>
          <w:color w:val="000000"/>
          <w:spacing w:val="0"/>
          <w:w w:val="100"/>
          <w:position w:val="0"/>
          <w:lang w:val="zh-CN" w:eastAsia="zh-CN" w:bidi="zh-CN"/>
        </w:rPr>
        <w:t>“不</w:t>
      </w:r>
      <w:r>
        <w:rPr>
          <w:color w:val="000000"/>
          <w:spacing w:val="0"/>
          <w:w w:val="100"/>
          <w:position w:val="0"/>
        </w:rPr>
        <w:t>间断革命”既是实现</w:t>
      </w:r>
      <w:r>
        <w:rPr>
          <w:color w:val="000000"/>
          <w:spacing w:val="0"/>
          <w:w w:val="100"/>
          <w:position w:val="0"/>
          <w:lang w:val="zh-CN" w:eastAsia="zh-CN" w:bidi="zh-CN"/>
        </w:rPr>
        <w:t>“无</w:t>
      </w:r>
      <w:r>
        <w:rPr>
          <w:color w:val="000000"/>
          <w:spacing w:val="0"/>
          <w:w w:val="100"/>
          <w:position w:val="0"/>
        </w:rPr>
        <w:t>产阶级专政”的途径，又是它的基本精神， 用无产阶级专政思想去把握</w:t>
      </w:r>
      <w:r>
        <w:rPr>
          <w:color w:val="000000"/>
          <w:spacing w:val="0"/>
          <w:w w:val="100"/>
          <w:position w:val="0"/>
          <w:lang w:val="zh-CN" w:eastAsia="zh-CN" w:bidi="zh-CN"/>
        </w:rPr>
        <w:t>“不</w:t>
      </w:r>
      <w:r>
        <w:rPr>
          <w:color w:val="000000"/>
          <w:spacing w:val="0"/>
          <w:w w:val="100"/>
          <w:position w:val="0"/>
        </w:rPr>
        <w:t xml:space="preserve">间断革命”，就不会使之成为空话；用 </w:t>
      </w:r>
      <w:r>
        <w:rPr>
          <w:color w:val="000000"/>
          <w:spacing w:val="0"/>
          <w:w w:val="100"/>
          <w:position w:val="0"/>
          <w:lang w:val="zh-CN" w:eastAsia="zh-CN" w:bidi="zh-CN"/>
        </w:rPr>
        <w:t>“不</w:t>
      </w:r>
      <w:r>
        <w:rPr>
          <w:color w:val="000000"/>
          <w:spacing w:val="0"/>
          <w:w w:val="100"/>
          <w:position w:val="0"/>
        </w:rPr>
        <w:t>间断革命”思想去把握无产阶级专政，就不会使之凝固和僵化，马 克思在1848年革命中关于国家和革命问题的这两个主要发现，充分体 现了无产阶级的彻底革命精神。</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三、无产阶级军事科学的奠基</w:t>
      </w:r>
    </w:p>
    <w:p>
      <w:pPr>
        <w:pStyle w:val="Style5"/>
        <w:keepNext w:val="0"/>
        <w:keepLines w:val="0"/>
        <w:widowControl w:val="0"/>
        <w:shd w:val="clear" w:color="auto" w:fill="auto"/>
        <w:bidi w:val="0"/>
        <w:spacing w:before="0" w:after="840" w:line="435" w:lineRule="exact"/>
        <w:ind w:left="0" w:right="0" w:firstLine="560"/>
        <w:jc w:val="both"/>
      </w:pPr>
      <w:r>
        <w:rPr>
          <w:color w:val="000000"/>
          <w:spacing w:val="0"/>
          <w:w w:val="100"/>
          <w:position w:val="0"/>
        </w:rPr>
        <w:t>1848年革命把军事问题提到了突出的地位，不仪在革命过程中始 终贯穿着革命武装同反革命跌装之间的激烈较量，而且革命失败的惨痛 教训更把如何正确组织军事活动问题尖锐地提到了无产阶级政党面前。 在马克思、恩格斯对于革命经验的总结中，作为他们的主要结论的不断 革命和无产阶级专政思想，已经内在地包含了暴力革命的原则</w:t>
      </w:r>
      <w:r>
        <w:rPr>
          <w:color w:val="000000"/>
          <w:spacing w:val="0"/>
          <w:w w:val="100"/>
          <w:position w:val="0"/>
          <w:lang w:val="en-US" w:eastAsia="en-US" w:bidi="en-US"/>
        </w:rPr>
        <w:t>■</w:t>
      </w:r>
      <w:r>
        <w:rPr>
          <w:color w:val="000000"/>
          <w:spacing w:val="0"/>
          <w:w w:val="100"/>
          <w:position w:val="0"/>
        </w:rPr>
        <w:t>因此， 军事问题的研究，有助于把马克思和恩格斯的新发现转化为无产阶级的 革命</w:t>
      </w:r>
      <w:r>
        <w:rPr>
          <w:color w:val="000000"/>
          <w:spacing w:val="0"/>
          <w:w w:val="100"/>
          <w:position w:val="0"/>
          <w:lang w:val="zh-CN" w:eastAsia="zh-CN" w:bidi="zh-CN"/>
        </w:rPr>
        <w:t>实践.</w:t>
      </w:r>
      <w:r>
        <w:rPr>
          <w:color w:val="000000"/>
          <w:spacing w:val="0"/>
          <w:w w:val="100"/>
          <w:position w:val="0"/>
        </w:rPr>
        <w:t>它</w:t>
      </w:r>
      <w:r>
        <w:rPr>
          <w:color w:val="000000"/>
          <w:spacing w:val="0"/>
          <w:w w:val="100"/>
          <w:position w:val="0"/>
          <w:lang w:val="zh-CN" w:eastAsia="zh-CN" w:bidi="zh-CN"/>
        </w:rPr>
        <w:t>“在</w:t>
      </w:r>
      <w:r>
        <w:rPr>
          <w:color w:val="000000"/>
          <w:spacing w:val="0"/>
          <w:w w:val="100"/>
          <w:position w:val="0"/>
        </w:rPr>
        <w:t>最近的运动中将具有重大的意义同时，革命也 提供了研究军事问题的机会。革命导师不仅从中获得了关于战争冋题的 大量第一手材料，而且恩格斯本人就直接经受了战火的锻炼。③由此不 难理解，为什么对1848年革命的科学总结，同时奠定了无产阶级军事 科学的基础。恩格斯对此作出了主要页献，他的《1855年神圣同盟对 法战争的可能性与展望》(1851年4月)、《德国的革命和反革命》 (1855年8月)等著作，是用历史唯物主义观点研究军事和战争问题的</w:t>
      </w:r>
    </w:p>
    <w:p>
      <w:pPr>
        <w:pStyle w:val="Style5"/>
        <w:keepNext w:val="0"/>
        <w:keepLines w:val="0"/>
        <w:widowControl w:val="0"/>
        <w:numPr>
          <w:ilvl w:val="0"/>
          <w:numId w:val="31"/>
        </w:numPr>
        <w:shd w:val="clear" w:color="auto" w:fill="auto"/>
        <w:tabs>
          <w:tab w:pos="940" w:val="left"/>
        </w:tabs>
        <w:bidi w:val="0"/>
        <w:spacing w:before="0" w:after="0" w:line="290" w:lineRule="exact"/>
        <w:ind w:left="0" w:right="0" w:firstLine="520"/>
        <w:jc w:val="both"/>
        <w:rPr>
          <w:sz w:val="20"/>
          <w:szCs w:val="20"/>
        </w:rPr>
      </w:pPr>
      <w:bookmarkStart w:id="246" w:name="bookmark246"/>
      <w:bookmarkEnd w:id="246"/>
      <w:r>
        <w:rPr>
          <w:color w:val="000000"/>
          <w:spacing w:val="0"/>
          <w:w w:val="100"/>
          <w:position w:val="0"/>
          <w:sz w:val="20"/>
          <w:szCs w:val="20"/>
        </w:rPr>
        <w:t>《马克思恩格斯全集，第</w:t>
      </w:r>
      <w:r>
        <w:rPr>
          <w:color w:val="000000"/>
          <w:spacing w:val="0"/>
          <w:w w:val="100"/>
          <w:position w:val="0"/>
          <w:sz w:val="22"/>
          <w:szCs w:val="22"/>
        </w:rPr>
        <w:t>7</w:t>
      </w:r>
      <w:r>
        <w:rPr>
          <w:color w:val="000000"/>
          <w:spacing w:val="0"/>
          <w:w w:val="100"/>
          <w:position w:val="0"/>
          <w:sz w:val="20"/>
          <w:szCs w:val="20"/>
        </w:rPr>
        <w:t>卷，人是出版社</w:t>
      </w:r>
      <w:r>
        <w:rPr>
          <w:color w:val="000000"/>
          <w:spacing w:val="0"/>
          <w:w w:val="100"/>
          <w:position w:val="0"/>
          <w:sz w:val="22"/>
          <w:szCs w:val="22"/>
        </w:rPr>
        <w:t>1959</w:t>
      </w:r>
      <w:r>
        <w:rPr>
          <w:color w:val="000000"/>
          <w:spacing w:val="0"/>
          <w:w w:val="100"/>
          <w:position w:val="0"/>
          <w:sz w:val="20"/>
          <w:szCs w:val="20"/>
        </w:rPr>
        <w:t>年版，第〔</w:t>
      </w:r>
      <w:r>
        <w:rPr>
          <w:color w:val="000000"/>
          <w:spacing w:val="0"/>
          <w:w w:val="100"/>
          <w:position w:val="0"/>
          <w:sz w:val="22"/>
          <w:szCs w:val="22"/>
        </w:rPr>
        <w:t>04</w:t>
      </w:r>
      <w:r>
        <w:rPr>
          <w:color w:val="000000"/>
          <w:spacing w:val="0"/>
          <w:w w:val="100"/>
          <w:position w:val="0"/>
          <w:sz w:val="20"/>
          <w:szCs w:val="20"/>
        </w:rPr>
        <w:t>页，</w:t>
      </w:r>
    </w:p>
    <w:p>
      <w:pPr>
        <w:pStyle w:val="Style5"/>
        <w:keepNext w:val="0"/>
        <w:keepLines w:val="0"/>
        <w:widowControl w:val="0"/>
        <w:numPr>
          <w:ilvl w:val="0"/>
          <w:numId w:val="31"/>
        </w:numPr>
        <w:shd w:val="clear" w:color="auto" w:fill="auto"/>
        <w:tabs>
          <w:tab w:pos="940" w:val="left"/>
        </w:tabs>
        <w:bidi w:val="0"/>
        <w:spacing w:before="0" w:after="0" w:line="290" w:lineRule="exact"/>
        <w:ind w:left="0" w:right="0" w:firstLine="520"/>
        <w:jc w:val="both"/>
        <w:rPr>
          <w:sz w:val="20"/>
          <w:szCs w:val="20"/>
        </w:rPr>
      </w:pPr>
      <w:bookmarkStart w:id="247" w:name="bookmark247"/>
      <w:bookmarkEnd w:id="247"/>
      <w:r>
        <w:rPr>
          <w:color w:val="000000"/>
          <w:spacing w:val="0"/>
          <w:w w:val="100"/>
          <w:position w:val="0"/>
          <w:sz w:val="20"/>
          <w:szCs w:val="20"/>
        </w:rPr>
        <w:t>《马克恐恩格斯全集》第</w:t>
      </w:r>
      <w:r>
        <w:rPr>
          <w:color w:val="000000"/>
          <w:spacing w:val="0"/>
          <w:w w:val="100"/>
          <w:position w:val="0"/>
          <w:sz w:val="22"/>
          <w:szCs w:val="22"/>
        </w:rPr>
        <w:t>27</w:t>
      </w:r>
      <w:r>
        <w:rPr>
          <w:color w:val="000000"/>
          <w:spacing w:val="0"/>
          <w:w w:val="100"/>
          <w:position w:val="0"/>
          <w:sz w:val="20"/>
          <w:szCs w:val="20"/>
        </w:rPr>
        <w:t>卷，人民岀版社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576</w:t>
      </w:r>
      <w:r>
        <w:rPr>
          <w:color w:val="000000"/>
          <w:spacing w:val="0"/>
          <w:w w:val="100"/>
          <w:position w:val="0"/>
          <w:sz w:val="20"/>
          <w:szCs w:val="20"/>
        </w:rPr>
        <w:t>贝</w:t>
      </w:r>
      <w:r>
        <w:rPr>
          <w:color w:val="000000"/>
          <w:spacing w:val="0"/>
          <w:w w:val="100"/>
          <w:position w:val="0"/>
          <w:sz w:val="20"/>
          <w:szCs w:val="20"/>
          <w:lang w:val="en-US" w:eastAsia="en-US" w:bidi="en-US"/>
        </w:rPr>
        <w:t>.•</w:t>
      </w:r>
    </w:p>
    <w:p>
      <w:pPr>
        <w:pStyle w:val="Style5"/>
        <w:keepNext w:val="0"/>
        <w:keepLines w:val="0"/>
        <w:widowControl w:val="0"/>
        <w:shd w:val="clear" w:color="auto" w:fill="auto"/>
        <w:bidi w:val="0"/>
        <w:spacing w:before="0" w:after="0" w:line="290" w:lineRule="exact"/>
        <w:ind w:left="960" w:right="0" w:hanging="400"/>
        <w:jc w:val="both"/>
      </w:pPr>
      <w:r>
        <w:rPr>
          <w:color w:val="000000"/>
          <w:spacing w:val="0"/>
          <w:w w:val="100"/>
          <w:position w:val="0"/>
          <w:sz w:val="20"/>
          <w:szCs w:val="20"/>
        </w:rPr>
        <w:t>③】</w:t>
      </w:r>
      <w:r>
        <w:rPr>
          <w:color w:val="000000"/>
          <w:spacing w:val="0"/>
          <w:w w:val="100"/>
          <w:position w:val="0"/>
        </w:rPr>
        <w:t>849</w:t>
      </w:r>
      <w:r>
        <w:rPr>
          <w:color w:val="000000"/>
          <w:spacing w:val="0"/>
          <w:w w:val="100"/>
          <w:position w:val="0"/>
          <w:sz w:val="20"/>
          <w:szCs w:val="20"/>
        </w:rPr>
        <w:t>年</w:t>
      </w:r>
      <w:r>
        <w:rPr>
          <w:color w:val="000000"/>
          <w:spacing w:val="0"/>
          <w:w w:val="100"/>
          <w:position w:val="0"/>
        </w:rPr>
        <w:t>5</w:t>
      </w:r>
      <w:r>
        <w:rPr>
          <w:color w:val="000000"/>
          <w:spacing w:val="0"/>
          <w:w w:val="100"/>
          <w:position w:val="0"/>
          <w:sz w:val="20"/>
          <w:szCs w:val="20"/>
        </w:rPr>
        <w:t>月，思格斯亲身参加德国排众武装起义的行列，在爱北斐待組奴</w:t>
      </w:r>
      <w:r>
        <w:rPr>
          <w:color w:val="000000"/>
          <w:spacing w:val="0"/>
          <w:w w:val="100"/>
          <w:position w:val="0"/>
          <w:lang w:val="en-US" w:eastAsia="en-US" w:bidi="en-US"/>
        </w:rPr>
        <w:t>L</w:t>
      </w:r>
      <w:r>
        <w:rPr>
          <w:color w:val="000000"/>
          <w:spacing w:val="0"/>
          <w:w w:val="100"/>
          <w:position w:val="0"/>
          <w:sz w:val="20"/>
          <w:szCs w:val="20"/>
        </w:rPr>
        <w:t>实连、 参加小究产阶级民中派蛆成的安全委员会的军事会议，</w:t>
      </w:r>
      <w:r>
        <w:rPr>
          <w:color w:val="000000"/>
          <w:spacing w:val="0"/>
          <w:w w:val="100"/>
          <w:position w:val="0"/>
        </w:rPr>
        <w:t>6</w:t>
      </w:r>
      <w:r>
        <w:rPr>
          <w:color w:val="000000"/>
          <w:spacing w:val="0"/>
          <w:w w:val="100"/>
          <w:position w:val="0"/>
          <w:sz w:val="20"/>
          <w:szCs w:val="20"/>
        </w:rPr>
        <w:t>月</w:t>
      </w:r>
      <w:r>
        <w:rPr>
          <w:color w:val="000000"/>
          <w:spacing w:val="0"/>
          <w:w w:val="100"/>
          <w:position w:val="0"/>
        </w:rPr>
        <w:t>13</w:t>
      </w:r>
      <w:r>
        <w:rPr>
          <w:color w:val="000000"/>
          <w:spacing w:val="0"/>
          <w:w w:val="100"/>
          <w:position w:val="0"/>
          <w:sz w:val="20"/>
          <w:szCs w:val="20"/>
        </w:rPr>
        <w:t>日，他在曾法尔茨担 任了共产主义同盟脂员奥占斯特•维利希</w:t>
      </w:r>
      <w:r>
        <w:rPr>
          <w:color w:val="000000"/>
          <w:spacing w:val="0"/>
          <w:w w:val="100"/>
          <w:position w:val="0"/>
          <w:lang w:val="en-US" w:eastAsia="en-US" w:bidi="en-US"/>
        </w:rPr>
        <w:t>(1810-1878)</w:t>
      </w:r>
      <w:r>
        <w:rPr>
          <w:color w:val="000000"/>
          <w:spacing w:val="0"/>
          <w:w w:val="100"/>
          <w:position w:val="0"/>
          <w:sz w:val="20"/>
          <w:szCs w:val="20"/>
        </w:rPr>
        <w:t>所领导的志愿都队的副官, 并先后参加了拉施塔特会战等四次战役《见《回忆马克思恩格斯》第</w:t>
      </w:r>
      <w:r>
        <w:rPr>
          <w:color w:val="000000"/>
          <w:spacing w:val="0"/>
          <w:w w:val="100"/>
          <w:position w:val="0"/>
        </w:rPr>
        <w:t>95</w:t>
      </w:r>
      <w:r>
        <w:rPr>
          <w:color w:val="000000"/>
          <w:spacing w:val="0"/>
          <w:w w:val="100"/>
          <w:position w:val="0"/>
          <w:sz w:val="20"/>
          <w:szCs w:val="20"/>
        </w:rPr>
        <w:t xml:space="preserve">页， </w:t>
      </w:r>
      <w:r>
        <w:rPr>
          <w:color w:val="000000"/>
          <w:spacing w:val="0"/>
          <w:w w:val="100"/>
          <w:position w:val="0"/>
        </w:rPr>
        <w:t>最早尝试</w:t>
      </w:r>
      <w:r>
        <w:rPr>
          <w:color w:val="000000"/>
          <w:spacing w:val="0"/>
          <w:w w:val="100"/>
          <w:position w:val="0"/>
          <w:lang w:val="zh-CN" w:eastAsia="zh-CN" w:bidi="zh-CN"/>
        </w:rPr>
        <w:t>，1</w:t>
      </w:r>
    </w:p>
    <w:p>
      <w:pPr>
        <w:pStyle w:val="Style5"/>
        <w:keepNext w:val="0"/>
        <w:keepLines w:val="0"/>
        <w:widowControl w:val="0"/>
        <w:shd w:val="clear" w:color="auto" w:fill="auto"/>
        <w:bidi w:val="0"/>
        <w:spacing w:before="0" w:after="0" w:line="440" w:lineRule="exact"/>
        <w:ind w:left="0" w:right="0" w:firstLine="560"/>
        <w:jc w:val="both"/>
      </w:pPr>
      <w:r>
        <w:rPr>
          <w:color w:val="000000"/>
          <w:spacing w:val="0"/>
          <w:w w:val="100"/>
          <w:position w:val="0"/>
          <w:lang w:val="en-US" w:eastAsia="en-US" w:bidi="en-US"/>
        </w:rPr>
        <w:t>1.</w:t>
      </w:r>
      <w:r>
        <w:rPr>
          <w:color w:val="000000"/>
          <w:spacing w:val="0"/>
          <w:w w:val="100"/>
          <w:position w:val="0"/>
        </w:rPr>
        <w:t>战争和军队的本质</w:t>
      </w:r>
    </w:p>
    <w:p>
      <w:pPr>
        <w:pStyle w:val="Style5"/>
        <w:keepNext w:val="0"/>
        <w:keepLines w:val="0"/>
        <w:widowControl w:val="0"/>
        <w:shd w:val="clear" w:color="auto" w:fill="auto"/>
        <w:bidi w:val="0"/>
        <w:spacing w:before="0" w:after="0" w:line="440" w:lineRule="exact"/>
        <w:ind w:left="0" w:right="0" w:firstLine="580"/>
        <w:jc w:val="both"/>
      </w:pPr>
      <w:r>
        <w:rPr>
          <w:color w:val="000000"/>
          <w:spacing w:val="0"/>
          <w:w w:val="100"/>
          <w:position w:val="0"/>
        </w:rPr>
        <w:t>从历史唯物主义观点来看，战争和</w:t>
      </w:r>
      <w:r>
        <w:rPr>
          <w:color w:val="000000"/>
          <w:spacing w:val="0"/>
          <w:w w:val="100"/>
          <w:position w:val="0"/>
          <w:lang w:val="zh-CN" w:eastAsia="zh-CN" w:bidi="zh-CN"/>
        </w:rPr>
        <w:t>其他-</w:t>
      </w:r>
      <w:r>
        <w:rPr>
          <w:color w:val="000000"/>
          <w:spacing w:val="0"/>
          <w:w w:val="100"/>
          <w:position w:val="0"/>
        </w:rPr>
        <w:t>••切社会历史现象一样，都 应当</w:t>
      </w:r>
      <w:r>
        <w:rPr>
          <w:color w:val="000000"/>
          <w:spacing w:val="0"/>
          <w:w w:val="100"/>
          <w:position w:val="0"/>
          <w:lang w:val="zh-CN" w:eastAsia="zh-CN" w:bidi="zh-CN"/>
        </w:rPr>
        <w:t>“由</w:t>
      </w:r>
      <w:r>
        <w:rPr>
          <w:color w:val="000000"/>
          <w:spacing w:val="0"/>
          <w:w w:val="100"/>
          <w:position w:val="0"/>
        </w:rPr>
        <w:t>这一吋期的生活的经济条件以及由这些条件决定的社会关系和 政治关系来说明</w:t>
      </w:r>
      <w:r>
        <w:rPr>
          <w:color w:val="000000"/>
          <w:spacing w:val="0"/>
          <w:w w:val="100"/>
          <w:position w:val="0"/>
          <w:lang w:val="zh-CN" w:eastAsia="zh-CN" w:bidi="zh-CN"/>
        </w:rPr>
        <w:t>”,恩</w:t>
      </w:r>
      <w:r>
        <w:rPr>
          <w:color w:val="000000"/>
          <w:spacing w:val="0"/>
          <w:w w:val="100"/>
          <w:position w:val="0"/>
        </w:rPr>
        <w:t>格斯吸收了克劳塞维茨关于“故争无非是政治通 过另一种手段的继续”这一观点的合理成分，把战争看作是一定阶级和 国家的政治产物和继续，看作为实现特定的阶级利益而采用的暴力行 为 他的这个结论，是在充分研究和比较各类战争现象的基础上作出 的•.例如16世纪的所谓宗教战争，似乎纯粹是异教和教会之间的斗争， 实际上，由于教会是•切封建特权的集中代表，</w:t>
      </w:r>
      <w:r>
        <w:rPr>
          <w:color w:val="000000"/>
          <w:spacing w:val="0"/>
          <w:w w:val="100"/>
          <w:position w:val="0"/>
          <w:lang w:val="zh-CN" w:eastAsia="zh-CN" w:bidi="zh-CN"/>
        </w:rPr>
        <w:t>“一</w:t>
      </w:r>
      <w:r>
        <w:rPr>
          <w:color w:val="000000"/>
          <w:spacing w:val="0"/>
          <w:w w:val="100"/>
          <w:position w:val="0"/>
        </w:rPr>
        <w:t>般针对封建制度发 出的-切攻击必然首先就是对教会的攻击另外，所谓异教，又可分 为城市异教和农民平民异教-它们在反对教会的态度、方式和根本要求 上差别很大，皆因两者的阶级利益不同，可见，“16世纪的所谓宗教战 争也根本是为着十分明确的物质的阶级利益而进行的.这些战争，同稍 后时期英国和法国的国内冲突完全一样，都是阶级斗争至于资产 阶级的反封建战争，它的经济根源和阶级属性更为明显、</w:t>
      </w:r>
      <w:r>
        <w:rPr>
          <w:color w:val="000000"/>
          <w:spacing w:val="0"/>
          <w:w w:val="100"/>
          <w:position w:val="0"/>
          <w:lang w:val="zh-CN" w:eastAsia="zh-CN" w:bidi="zh-CN"/>
        </w:rPr>
        <w:t>“它的</w:t>
      </w:r>
      <w:r>
        <w:rPr>
          <w:color w:val="000000"/>
          <w:spacing w:val="0"/>
          <w:w w:val="100"/>
          <w:position w:val="0"/>
        </w:rPr>
        <w:t>前提是 曾中吟级#4、任的社会和政治的解放°资产阶级出钱，农民当兵；两个 商攻扇籐寿蠢扇与行会的枷锁，是产生现今的庞大的军队所必需的条 件；而与社会发展的这个阶段相联系的财富和文化的</w:t>
      </w:r>
      <w:r>
        <w:rPr>
          <w:color w:val="000000"/>
          <w:spacing w:val="0"/>
          <w:w w:val="100"/>
          <w:position w:val="0"/>
          <w:lang w:val="zh-CN" w:eastAsia="zh-CN" w:bidi="zh-CN"/>
        </w:rPr>
        <w:t>水平,</w:t>
      </w:r>
      <w:r>
        <w:rPr>
          <w:color w:val="000000"/>
          <w:spacing w:val="0"/>
          <w:w w:val="100"/>
          <w:position w:val="0"/>
        </w:rPr>
        <w:t>同样是保证 现代军队有必要数量的武器、弹药、粮食等，培养必要数量的有素养的 军官，以及士兵本身智力发展所必需的条件:</w:t>
      </w:r>
    </w:p>
    <w:p>
      <w:pPr>
        <w:pStyle w:val="Style5"/>
        <w:keepNext w:val="0"/>
        <w:keepLines w:val="0"/>
        <w:widowControl w:val="0"/>
        <w:shd w:val="clear" w:color="auto" w:fill="auto"/>
        <w:bidi w:val="0"/>
        <w:spacing w:before="0" w:after="540" w:line="440" w:lineRule="exact"/>
        <w:ind w:left="0" w:right="0" w:firstLine="580"/>
        <w:jc w:val="both"/>
      </w:pPr>
      <w:r>
        <w:rPr>
          <w:color w:val="000000"/>
          <w:spacing w:val="0"/>
          <w:w w:val="100"/>
          <w:position w:val="0"/>
        </w:rPr>
        <w:t>这样，恩格斯就拔开了唯心史观罩在战争问题上的层层迷雾，把唯 物史观成功地运用于说明这一社会现象.诚然，由于历史材料的缺乏， 恩格斯在这里还没有严格区分原始社会的战争现象和阶级社会的战争现 象，还没有貝体提出（以及解决）战争的起源问题（这些是后来根据人 类学的最新成果而对原始社会作专门研究后才逐渐揭示的），但是，由 于论证</w:t>
      </w:r>
      <w:r>
        <w:rPr>
          <w:color w:val="000000"/>
          <w:spacing w:val="0"/>
          <w:w w:val="100"/>
          <w:position w:val="0"/>
          <w:lang w:val="en-US" w:eastAsia="en-US" w:bidi="en-US"/>
        </w:rPr>
        <w:t>r</w:t>
      </w:r>
      <w:r>
        <w:rPr>
          <w:color w:val="000000"/>
          <w:spacing w:val="0"/>
          <w:w w:val="100"/>
          <w:position w:val="0"/>
        </w:rPr>
        <w:t>战争是阶级和国家的政治的产物和继续，确定了它对于经济发</w:t>
      </w:r>
    </w:p>
    <w:p>
      <w:pPr>
        <w:pStyle w:val="Style5"/>
        <w:keepNext w:val="0"/>
        <w:keepLines w:val="0"/>
        <w:widowControl w:val="0"/>
        <w:shd w:val="clear" w:color="auto" w:fill="auto"/>
        <w:bidi w:val="0"/>
        <w:spacing w:before="0" w:after="0" w:line="300" w:lineRule="exact"/>
        <w:ind w:left="860" w:right="0" w:firstLine="0"/>
        <w:jc w:val="both"/>
        <w:rPr>
          <w:sz w:val="20"/>
          <w:szCs w:val="20"/>
        </w:rPr>
      </w:pPr>
      <w:r>
        <w:rPr>
          <w:color w:val="000000"/>
          <w:spacing w:val="0"/>
          <w:w w:val="100"/>
          <w:position w:val="0"/>
          <w:sz w:val="20"/>
          <w:szCs w:val="20"/>
        </w:rPr>
        <w:t>根据和马克思在具体研究上的某种分工，从】</w:t>
      </w:r>
      <w:r>
        <w:rPr>
          <w:color w:val="000000"/>
          <w:spacing w:val="0"/>
          <w:w w:val="100"/>
          <w:position w:val="0"/>
          <w:sz w:val="22"/>
          <w:szCs w:val="22"/>
        </w:rPr>
        <w:t>850</w:t>
      </w:r>
      <w:r>
        <w:rPr>
          <w:color w:val="000000"/>
          <w:spacing w:val="0"/>
          <w:w w:val="100"/>
          <w:position w:val="0"/>
          <w:sz w:val="20"/>
          <w:szCs w:val="20"/>
        </w:rPr>
        <w:t>年</w:t>
      </w:r>
      <w:r>
        <w:rPr>
          <w:color w:val="000000"/>
          <w:spacing w:val="0"/>
          <w:w w:val="100"/>
          <w:position w:val="0"/>
          <w:sz w:val="22"/>
          <w:szCs w:val="22"/>
          <w:lang w:val="en-US" w:eastAsia="en-US" w:bidi="en-US"/>
        </w:rPr>
        <w:t>U</w:t>
      </w:r>
      <w:r>
        <w:rPr>
          <w:color w:val="000000"/>
          <w:spacing w:val="0"/>
          <w:w w:val="100"/>
          <w:position w:val="0"/>
          <w:sz w:val="20"/>
          <w:szCs w:val="20"/>
        </w:rPr>
        <w:t>月底起，恩格斯并始系统地研 究军事冋题一他除了密切注视世界各地的战争，还认真研究了军事学术史，广泛阅 读厂包括克劳塞维茨</w:t>
      </w:r>
      <w:r>
        <w:rPr>
          <w:color w:val="000000"/>
          <w:spacing w:val="0"/>
          <w:w w:val="100"/>
          <w:position w:val="0"/>
          <w:sz w:val="22"/>
          <w:szCs w:val="22"/>
        </w:rPr>
        <w:t>（1780—1830）</w:t>
      </w:r>
      <w:r>
        <w:rPr>
          <w:color w:val="000000"/>
          <w:spacing w:val="0"/>
          <w:w w:val="100"/>
          <w:position w:val="0"/>
          <w:sz w:val="20"/>
          <w:szCs w:val="20"/>
        </w:rPr>
        <w:t>著作在内的许多军事著作 这种研究一色持续 到他的晚年.其间写卜.了约</w:t>
      </w:r>
      <w:r>
        <w:rPr>
          <w:color w:val="000000"/>
          <w:spacing w:val="0"/>
          <w:w w:val="100"/>
          <w:position w:val="0"/>
          <w:sz w:val="22"/>
          <w:szCs w:val="22"/>
        </w:rPr>
        <w:t>150</w:t>
      </w:r>
      <w:r>
        <w:rPr>
          <w:color w:val="000000"/>
          <w:spacing w:val="0"/>
          <w:w w:val="100"/>
          <w:position w:val="0"/>
          <w:sz w:val="20"/>
          <w:szCs w:val="20"/>
        </w:rPr>
        <w:t>万字的军事著作（连同书信共计</w:t>
      </w:r>
      <w:r>
        <w:rPr>
          <w:color w:val="000000"/>
          <w:spacing w:val="0"/>
          <w:w w:val="100"/>
          <w:position w:val="0"/>
          <w:sz w:val="22"/>
          <w:szCs w:val="22"/>
        </w:rPr>
        <w:t>300</w:t>
      </w:r>
      <w:r>
        <w:rPr>
          <w:color w:val="000000"/>
          <w:spacing w:val="0"/>
          <w:w w:val="100"/>
          <w:position w:val="0"/>
          <w:sz w:val="20"/>
          <w:szCs w:val="20"/>
        </w:rPr>
        <w:t>余篇），刃形成 了较系统</w:t>
      </w:r>
      <w:r>
        <w:rPr>
          <w:color w:val="000000"/>
          <w:spacing w:val="0"/>
          <w:w w:val="100"/>
          <w:position w:val="0"/>
          <w:sz w:val="20"/>
          <w:szCs w:val="20"/>
          <w:lang w:val="zh-CN" w:eastAsia="zh-CN" w:bidi="zh-CN"/>
        </w:rPr>
        <w:t>的军串</w:t>
      </w:r>
      <w:r>
        <w:rPr>
          <w:color w:val="000000"/>
          <w:spacing w:val="0"/>
          <w:w w:val="100"/>
          <w:position w:val="0"/>
          <w:sz w:val="20"/>
          <w:szCs w:val="20"/>
        </w:rPr>
        <w:t>思想体系。这里介绍的，只是他以</w:t>
      </w:r>
      <w:r>
        <w:rPr>
          <w:color w:val="000000"/>
          <w:spacing w:val="0"/>
          <w:w w:val="100"/>
          <w:position w:val="0"/>
          <w:sz w:val="22"/>
          <w:szCs w:val="22"/>
        </w:rPr>
        <w:t>1848</w:t>
      </w:r>
      <w:r>
        <w:rPr>
          <w:color w:val="000000"/>
          <w:spacing w:val="0"/>
          <w:w w:val="100"/>
          <w:position w:val="0"/>
          <w:sz w:val="20"/>
          <w:szCs w:val="20"/>
        </w:rPr>
        <w:t>年革命为依再的最初研究阶 段</w:t>
      </w:r>
    </w:p>
    <w:p>
      <w:pPr>
        <w:pStyle w:val="Style5"/>
        <w:keepNext w:val="0"/>
        <w:keepLines w:val="0"/>
        <w:widowControl w:val="0"/>
        <w:shd w:val="clear" w:color="auto" w:fill="auto"/>
        <w:bidi w:val="0"/>
        <w:spacing w:before="0" w:after="0" w:line="240" w:lineRule="auto"/>
        <w:ind w:left="0" w:right="0" w:firstLine="480"/>
        <w:jc w:val="both"/>
      </w:pPr>
      <w:r>
        <w:rPr>
          <w:color w:val="000000"/>
          <w:spacing w:val="0"/>
          <w:w w:val="100"/>
          <w:position w:val="0"/>
          <w:lang w:val="en-US" w:eastAsia="en-US" w:bidi="en-US"/>
        </w:rPr>
        <w:t>：• C</w:t>
      </w:r>
      <w:r>
        <w:rPr>
          <w:color w:val="000000"/>
          <w:spacing w:val="0"/>
          <w:w w:val="100"/>
          <w:position w:val="0"/>
          <w:sz w:val="20"/>
          <w:szCs w:val="20"/>
        </w:rPr>
        <w:t>耳克思恩格斯全集》第</w:t>
      </w:r>
      <w:r>
        <w:rPr>
          <w:color w:val="000000"/>
          <w:spacing w:val="0"/>
          <w:w w:val="100"/>
          <w:position w:val="0"/>
        </w:rPr>
        <w:t>7</w:t>
      </w:r>
      <w:r>
        <w:rPr>
          <w:color w:val="000000"/>
          <w:spacing w:val="0"/>
          <w:w w:val="100"/>
          <w:position w:val="0"/>
          <w:sz w:val="20"/>
          <w:szCs w:val="20"/>
        </w:rPr>
        <w:t>卷，人民出版</w:t>
      </w:r>
      <w:r>
        <w:rPr>
          <w:color w:val="000000"/>
          <w:spacing w:val="0"/>
          <w:w w:val="100"/>
          <w:position w:val="0"/>
          <w:lang w:val="en-US" w:eastAsia="en-US" w:bidi="en-US"/>
        </w:rPr>
        <w:t xml:space="preserve">k </w:t>
      </w:r>
      <w:r>
        <w:rPr>
          <w:color w:val="000000"/>
          <w:spacing w:val="0"/>
          <w:w w:val="100"/>
          <w:position w:val="0"/>
        </w:rPr>
        <w:t>1959</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 xml:space="preserve">400 </w:t>
      </w:r>
      <w:r>
        <w:rPr>
          <w:color w:val="000000"/>
          <w:spacing w:val="0"/>
          <w:w w:val="100"/>
          <w:position w:val="0"/>
          <w:lang w:val="en-US" w:eastAsia="en-US" w:bidi="en-US"/>
        </w:rPr>
        <w:t>jn\</w:t>
      </w:r>
    </w:p>
    <w:p>
      <w:pPr>
        <w:pStyle w:val="Style5"/>
        <w:keepNext w:val="0"/>
        <w:keepLines w:val="0"/>
        <w:widowControl w:val="0"/>
        <w:shd w:val="clear" w:color="auto" w:fill="auto"/>
        <w:bidi w:val="0"/>
        <w:spacing w:before="0" w:after="0" w:line="300" w:lineRule="exact"/>
        <w:ind w:left="0" w:right="0" w:firstLine="480"/>
        <w:jc w:val="both"/>
        <w:rPr>
          <w:sz w:val="20"/>
          <w:szCs w:val="20"/>
        </w:rPr>
        <w:sectPr>
          <w:headerReference w:type="default" r:id="rId445"/>
          <w:footerReference w:type="default" r:id="rId446"/>
          <w:headerReference w:type="even" r:id="rId447"/>
          <w:footerReference w:type="even" r:id="rId448"/>
          <w:headerReference w:type="first" r:id="rId449"/>
          <w:footerReference w:type="first" r:id="rId450"/>
          <w:footnotePr>
            <w:pos w:val="pageBottom"/>
            <w:numFmt w:val="decimal"/>
            <w:numRestart w:val="continuous"/>
          </w:footnotePr>
          <w:pgSz w:w="13985" w:h="18163"/>
          <w:pgMar w:top="1632" w:right="2096" w:bottom="1367" w:left="2710" w:header="0" w:footer="3" w:gutter="0"/>
          <w:pgNumType w:start="146"/>
          <w:cols w:space="720"/>
          <w:noEndnote/>
          <w:titlePg/>
          <w:rtlGutter w:val="0"/>
          <w:docGrid w:linePitch="360"/>
        </w:sectPr>
      </w:pPr>
      <w:r>
        <w:rPr>
          <w:color w:val="000000"/>
          <w:spacing w:val="0"/>
          <w:w w:val="100"/>
          <w:position w:val="0"/>
          <w:sz w:val="20"/>
          <w:szCs w:val="20"/>
          <w:lang w:val="en-US" w:eastAsia="en-US" w:bidi="en-US"/>
        </w:rPr>
        <w:t>.</w:t>
      </w:r>
      <w:r>
        <w:rPr>
          <w:color w:val="000000"/>
          <w:spacing w:val="0"/>
          <w:w w:val="100"/>
          <w:position w:val="0"/>
          <w:sz w:val="20"/>
          <w:szCs w:val="20"/>
        </w:rPr>
        <w:t>八</w:t>
      </w:r>
      <w:r>
        <w:rPr>
          <w:color w:val="000000"/>
          <w:spacing w:val="0"/>
          <w:w w:val="100"/>
          <w:position w:val="0"/>
          <w:sz w:val="22"/>
          <w:szCs w:val="22"/>
        </w:rPr>
        <w:t>3</w:t>
      </w:r>
      <w:r>
        <w:rPr>
          <w:color w:val="000000"/>
          <w:spacing w:val="0"/>
          <w:w w:val="100"/>
          <w:position w:val="0"/>
          <w:sz w:val="20"/>
          <w:szCs w:val="20"/>
        </w:rPr>
        <w:t>克思恩格斯全集》第</w:t>
      </w:r>
      <w:r>
        <w:rPr>
          <w:color w:val="000000"/>
          <w:spacing w:val="0"/>
          <w:w w:val="100"/>
          <w:position w:val="0"/>
          <w:sz w:val="22"/>
          <w:szCs w:val="22"/>
        </w:rPr>
        <w:t>7</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1959</w:t>
      </w:r>
      <w:r>
        <w:rPr>
          <w:color w:val="000000"/>
          <w:spacing w:val="0"/>
          <w:w w:val="100"/>
          <w:position w:val="0"/>
          <w:sz w:val="20"/>
          <w:szCs w:val="20"/>
        </w:rPr>
        <w:t>年版，第</w:t>
      </w:r>
      <w:r>
        <w:rPr>
          <w:color w:val="000000"/>
          <w:spacing w:val="0"/>
          <w:w w:val="100"/>
          <w:position w:val="0"/>
          <w:sz w:val="22"/>
          <w:szCs w:val="22"/>
          <w:lang w:val="en-US" w:eastAsia="en-US" w:bidi="en-US"/>
        </w:rPr>
        <w:t>557-558</w:t>
      </w:r>
      <w:r>
        <w:rPr>
          <w:color w:val="000000"/>
          <w:spacing w:val="0"/>
          <w:w w:val="100"/>
          <w:position w:val="0"/>
          <w:sz w:val="20"/>
          <w:szCs w:val="20"/>
        </w:rPr>
        <w:t>页</w:t>
      </w:r>
    </w:p>
    <w:p>
      <w:pPr>
        <w:pStyle w:val="Style5"/>
        <w:keepNext w:val="0"/>
        <w:keepLines w:val="0"/>
        <w:widowControl w:val="0"/>
        <w:shd w:val="clear" w:color="auto" w:fill="auto"/>
        <w:bidi w:val="0"/>
        <w:spacing w:before="0" w:after="0" w:line="440" w:lineRule="exact"/>
        <w:ind w:left="0" w:right="0" w:firstLine="0"/>
        <w:jc w:val="left"/>
      </w:pPr>
      <w:r>
        <w:rPr>
          <w:color w:val="000000"/>
          <w:spacing w:val="0"/>
          <w:w w:val="100"/>
          <w:position w:val="0"/>
        </w:rPr>
        <w:t>最早尝试</w:t>
      </w:r>
      <w:r>
        <w:rPr>
          <w:color w:val="000000"/>
          <w:spacing w:val="0"/>
          <w:w w:val="100"/>
          <w:position w:val="0"/>
          <w:lang w:val="zh-CN" w:eastAsia="zh-CN" w:bidi="zh-CN"/>
        </w:rPr>
        <w:t>，1</w:t>
      </w:r>
    </w:p>
    <w:p>
      <w:pPr>
        <w:pStyle w:val="Style5"/>
        <w:keepNext w:val="0"/>
        <w:keepLines w:val="0"/>
        <w:widowControl w:val="0"/>
        <w:shd w:val="clear" w:color="auto" w:fill="auto"/>
        <w:bidi w:val="0"/>
        <w:spacing w:before="0" w:after="0" w:line="440" w:lineRule="exact"/>
        <w:ind w:left="0" w:right="0" w:firstLine="560"/>
        <w:jc w:val="both"/>
      </w:pPr>
      <w:r>
        <w:rPr>
          <w:color w:val="000000"/>
          <w:spacing w:val="0"/>
          <w:w w:val="100"/>
          <w:position w:val="0"/>
          <w:lang w:val="en-US" w:eastAsia="en-US" w:bidi="en-US"/>
        </w:rPr>
        <w:t>1.</w:t>
      </w:r>
      <w:r>
        <w:rPr>
          <w:color w:val="000000"/>
          <w:spacing w:val="0"/>
          <w:w w:val="100"/>
          <w:position w:val="0"/>
        </w:rPr>
        <w:t>战争和军队的本质</w:t>
      </w:r>
    </w:p>
    <w:p>
      <w:pPr>
        <w:pStyle w:val="Style5"/>
        <w:keepNext w:val="0"/>
        <w:keepLines w:val="0"/>
        <w:widowControl w:val="0"/>
        <w:shd w:val="clear" w:color="auto" w:fill="auto"/>
        <w:bidi w:val="0"/>
        <w:spacing w:before="0" w:after="0" w:line="440" w:lineRule="exact"/>
        <w:ind w:left="0" w:right="0" w:firstLine="580"/>
        <w:jc w:val="both"/>
      </w:pPr>
      <w:r>
        <w:rPr>
          <w:color w:val="000000"/>
          <w:spacing w:val="0"/>
          <w:w w:val="100"/>
          <w:position w:val="0"/>
        </w:rPr>
        <w:t>从历史唯物主义观点来看，战争和</w:t>
      </w:r>
      <w:r>
        <w:rPr>
          <w:color w:val="000000"/>
          <w:spacing w:val="0"/>
          <w:w w:val="100"/>
          <w:position w:val="0"/>
          <w:lang w:val="zh-CN" w:eastAsia="zh-CN" w:bidi="zh-CN"/>
        </w:rPr>
        <w:t>其他-</w:t>
      </w:r>
      <w:r>
        <w:rPr>
          <w:color w:val="000000"/>
          <w:spacing w:val="0"/>
          <w:w w:val="100"/>
          <w:position w:val="0"/>
        </w:rPr>
        <w:t>••切社会历史现象一样，都 应当</w:t>
      </w:r>
      <w:r>
        <w:rPr>
          <w:color w:val="000000"/>
          <w:spacing w:val="0"/>
          <w:w w:val="100"/>
          <w:position w:val="0"/>
          <w:lang w:val="zh-CN" w:eastAsia="zh-CN" w:bidi="zh-CN"/>
        </w:rPr>
        <w:t>“由</w:t>
      </w:r>
      <w:r>
        <w:rPr>
          <w:color w:val="000000"/>
          <w:spacing w:val="0"/>
          <w:w w:val="100"/>
          <w:position w:val="0"/>
        </w:rPr>
        <w:t>这一吋期的生活的经济条件以及由这些条件决定的社会关系和 政治关系来说明</w:t>
      </w:r>
      <w:r>
        <w:rPr>
          <w:color w:val="000000"/>
          <w:spacing w:val="0"/>
          <w:w w:val="100"/>
          <w:position w:val="0"/>
          <w:lang w:val="zh-CN" w:eastAsia="zh-CN" w:bidi="zh-CN"/>
        </w:rPr>
        <w:t>”,恩</w:t>
      </w:r>
      <w:r>
        <w:rPr>
          <w:color w:val="000000"/>
          <w:spacing w:val="0"/>
          <w:w w:val="100"/>
          <w:position w:val="0"/>
        </w:rPr>
        <w:t>格斯吸收了克劳塞维茨关于“故争无非是政治通 过另一种手段的继续”这一观点的合理成分，把战争看作是一定阶级和 国家的政治产物和继续，看作为实现特定的阶级利益而采用的暴力行 为 他的这个结论，是在充分研究和比较各类战争现象的基础上作出 的•.例如16世纪的所谓宗教战争，似乎纯粹是异教和教会之间的斗争， 实际上，由于教会是•切封建特权的集中代表，</w:t>
      </w:r>
      <w:r>
        <w:rPr>
          <w:color w:val="000000"/>
          <w:spacing w:val="0"/>
          <w:w w:val="100"/>
          <w:position w:val="0"/>
          <w:lang w:val="zh-CN" w:eastAsia="zh-CN" w:bidi="zh-CN"/>
        </w:rPr>
        <w:t>“一</w:t>
      </w:r>
      <w:r>
        <w:rPr>
          <w:color w:val="000000"/>
          <w:spacing w:val="0"/>
          <w:w w:val="100"/>
          <w:position w:val="0"/>
        </w:rPr>
        <w:t>般针对封建制度发 出的-切攻击必然首先就是对教会的攻击另外，所谓异教，又可分 为城市异教和农民平民异教-它们在反对教会的态度、方式和根本要求 上差别很大，皆因两者的阶级利益不同，可见，“16世纪的所谓宗教战 争也根本是为着十分明确的物质的阶级利益而进行的.这些战争，同稍 后时期英国和法国的国内冲突完全一样，都是阶级斗争至于资产 阶级的反封建战争，它的经济根源和阶级属性更为明显、</w:t>
      </w:r>
      <w:r>
        <w:rPr>
          <w:color w:val="000000"/>
          <w:spacing w:val="0"/>
          <w:w w:val="100"/>
          <w:position w:val="0"/>
          <w:lang w:val="zh-CN" w:eastAsia="zh-CN" w:bidi="zh-CN"/>
        </w:rPr>
        <w:t>“它的</w:t>
      </w:r>
      <w:r>
        <w:rPr>
          <w:color w:val="000000"/>
          <w:spacing w:val="0"/>
          <w:w w:val="100"/>
          <w:position w:val="0"/>
        </w:rPr>
        <w:t>前提是 曾中吟级#4、任的社会和政治的解放°资产阶级出钱，农民当兵；两个 商攻扇籐寿蠢扇与行会的枷锁，是产生现今的庞大的军队所必需的条 件；而与社会发展的这个阶段相联系的财富和文化的</w:t>
      </w:r>
      <w:r>
        <w:rPr>
          <w:color w:val="000000"/>
          <w:spacing w:val="0"/>
          <w:w w:val="100"/>
          <w:position w:val="0"/>
          <w:lang w:val="zh-CN" w:eastAsia="zh-CN" w:bidi="zh-CN"/>
        </w:rPr>
        <w:t>水平,</w:t>
      </w:r>
      <w:r>
        <w:rPr>
          <w:color w:val="000000"/>
          <w:spacing w:val="0"/>
          <w:w w:val="100"/>
          <w:position w:val="0"/>
        </w:rPr>
        <w:t>同样是保证 现代军队有必要数量的武器、弹药、粮食等，培养必要数量的有素养的 军官，以及士兵本身智力发展所必需的条件:</w:t>
      </w:r>
    </w:p>
    <w:p>
      <w:pPr>
        <w:pStyle w:val="Style5"/>
        <w:keepNext w:val="0"/>
        <w:keepLines w:val="0"/>
        <w:widowControl w:val="0"/>
        <w:shd w:val="clear" w:color="auto" w:fill="auto"/>
        <w:bidi w:val="0"/>
        <w:spacing w:before="0" w:after="540" w:line="440" w:lineRule="exact"/>
        <w:ind w:left="0" w:right="0" w:firstLine="580"/>
        <w:jc w:val="both"/>
      </w:pPr>
      <w:r>
        <w:rPr>
          <w:color w:val="000000"/>
          <w:spacing w:val="0"/>
          <w:w w:val="100"/>
          <w:position w:val="0"/>
        </w:rPr>
        <w:t>这样，恩格斯就拔开了唯心史观罩在战争问题上的层层迷雾，把唯 物史观成功地运用于说明这一社会现象.诚然，由于历史材料的缺乏， 恩格斯在这里还没有严格区分原始社会的战争现象和阶级社会的战争现 象，还没有貝体提出（以及解决）战争的起源问题（这些是后来根据人 类学的最新成果而对原始社会作专门研究后才逐渐揭示的），但是，由 于论证</w:t>
      </w:r>
      <w:r>
        <w:rPr>
          <w:color w:val="000000"/>
          <w:spacing w:val="0"/>
          <w:w w:val="100"/>
          <w:position w:val="0"/>
          <w:lang w:val="en-US" w:eastAsia="en-US" w:bidi="en-US"/>
        </w:rPr>
        <w:t>r</w:t>
      </w:r>
      <w:r>
        <w:rPr>
          <w:color w:val="000000"/>
          <w:spacing w:val="0"/>
          <w:w w:val="100"/>
          <w:position w:val="0"/>
        </w:rPr>
        <w:t>战争是阶级和国家的政治的产物和继续，确定了它对于经济发</w:t>
      </w:r>
    </w:p>
    <w:p>
      <w:pPr>
        <w:pStyle w:val="Style5"/>
        <w:keepNext w:val="0"/>
        <w:keepLines w:val="0"/>
        <w:widowControl w:val="0"/>
        <w:shd w:val="clear" w:color="auto" w:fill="auto"/>
        <w:bidi w:val="0"/>
        <w:spacing w:before="0" w:after="0" w:line="300" w:lineRule="exact"/>
        <w:ind w:left="860" w:right="0" w:firstLine="0"/>
        <w:jc w:val="both"/>
        <w:rPr>
          <w:sz w:val="20"/>
          <w:szCs w:val="20"/>
        </w:rPr>
      </w:pPr>
      <w:r>
        <w:rPr>
          <w:color w:val="000000"/>
          <w:spacing w:val="0"/>
          <w:w w:val="100"/>
          <w:position w:val="0"/>
          <w:sz w:val="20"/>
          <w:szCs w:val="20"/>
        </w:rPr>
        <w:t>根据和马克思在具体研究上的某种分工，从】</w:t>
      </w:r>
      <w:r>
        <w:rPr>
          <w:color w:val="000000"/>
          <w:spacing w:val="0"/>
          <w:w w:val="100"/>
          <w:position w:val="0"/>
          <w:sz w:val="22"/>
          <w:szCs w:val="22"/>
        </w:rPr>
        <w:t>850</w:t>
      </w:r>
      <w:r>
        <w:rPr>
          <w:color w:val="000000"/>
          <w:spacing w:val="0"/>
          <w:w w:val="100"/>
          <w:position w:val="0"/>
          <w:sz w:val="20"/>
          <w:szCs w:val="20"/>
        </w:rPr>
        <w:t>年</w:t>
      </w:r>
      <w:r>
        <w:rPr>
          <w:color w:val="000000"/>
          <w:spacing w:val="0"/>
          <w:w w:val="100"/>
          <w:position w:val="0"/>
          <w:sz w:val="22"/>
          <w:szCs w:val="22"/>
          <w:lang w:val="en-US" w:eastAsia="en-US" w:bidi="en-US"/>
        </w:rPr>
        <w:t>U</w:t>
      </w:r>
      <w:r>
        <w:rPr>
          <w:color w:val="000000"/>
          <w:spacing w:val="0"/>
          <w:w w:val="100"/>
          <w:position w:val="0"/>
          <w:sz w:val="20"/>
          <w:szCs w:val="20"/>
        </w:rPr>
        <w:t>月底起，恩格斯并始系统地研 究军事冋题一他除了密切注视世界各地的战争，还认真研究了军事学术史，广泛阅 读厂包括克劳塞维茨</w:t>
      </w:r>
      <w:r>
        <w:rPr>
          <w:color w:val="000000"/>
          <w:spacing w:val="0"/>
          <w:w w:val="100"/>
          <w:position w:val="0"/>
          <w:sz w:val="22"/>
          <w:szCs w:val="22"/>
        </w:rPr>
        <w:t>（1780—1830）</w:t>
      </w:r>
      <w:r>
        <w:rPr>
          <w:color w:val="000000"/>
          <w:spacing w:val="0"/>
          <w:w w:val="100"/>
          <w:position w:val="0"/>
          <w:sz w:val="20"/>
          <w:szCs w:val="20"/>
        </w:rPr>
        <w:t>著作在内的许多军事著作 这种研究一色持续 到他的晚年.其间写卜.了约</w:t>
      </w:r>
      <w:r>
        <w:rPr>
          <w:color w:val="000000"/>
          <w:spacing w:val="0"/>
          <w:w w:val="100"/>
          <w:position w:val="0"/>
          <w:sz w:val="22"/>
          <w:szCs w:val="22"/>
        </w:rPr>
        <w:t>150</w:t>
      </w:r>
      <w:r>
        <w:rPr>
          <w:color w:val="000000"/>
          <w:spacing w:val="0"/>
          <w:w w:val="100"/>
          <w:position w:val="0"/>
          <w:sz w:val="20"/>
          <w:szCs w:val="20"/>
        </w:rPr>
        <w:t>万字的军事著作（连同书信共计</w:t>
      </w:r>
      <w:r>
        <w:rPr>
          <w:color w:val="000000"/>
          <w:spacing w:val="0"/>
          <w:w w:val="100"/>
          <w:position w:val="0"/>
          <w:sz w:val="22"/>
          <w:szCs w:val="22"/>
        </w:rPr>
        <w:t>300</w:t>
      </w:r>
      <w:r>
        <w:rPr>
          <w:color w:val="000000"/>
          <w:spacing w:val="0"/>
          <w:w w:val="100"/>
          <w:position w:val="0"/>
          <w:sz w:val="20"/>
          <w:szCs w:val="20"/>
        </w:rPr>
        <w:t>余篇），刃形成 了较系统</w:t>
      </w:r>
      <w:r>
        <w:rPr>
          <w:color w:val="000000"/>
          <w:spacing w:val="0"/>
          <w:w w:val="100"/>
          <w:position w:val="0"/>
          <w:sz w:val="20"/>
          <w:szCs w:val="20"/>
          <w:lang w:val="zh-CN" w:eastAsia="zh-CN" w:bidi="zh-CN"/>
        </w:rPr>
        <w:t>的军串</w:t>
      </w:r>
      <w:r>
        <w:rPr>
          <w:color w:val="000000"/>
          <w:spacing w:val="0"/>
          <w:w w:val="100"/>
          <w:position w:val="0"/>
          <w:sz w:val="20"/>
          <w:szCs w:val="20"/>
        </w:rPr>
        <w:t>思想体系。这里介绍的，只是他以</w:t>
      </w:r>
      <w:r>
        <w:rPr>
          <w:color w:val="000000"/>
          <w:spacing w:val="0"/>
          <w:w w:val="100"/>
          <w:position w:val="0"/>
          <w:sz w:val="22"/>
          <w:szCs w:val="22"/>
        </w:rPr>
        <w:t>1848</w:t>
      </w:r>
      <w:r>
        <w:rPr>
          <w:color w:val="000000"/>
          <w:spacing w:val="0"/>
          <w:w w:val="100"/>
          <w:position w:val="0"/>
          <w:sz w:val="20"/>
          <w:szCs w:val="20"/>
        </w:rPr>
        <w:t>年革命为依再的最初研究阶 段</w:t>
      </w:r>
    </w:p>
    <w:p>
      <w:pPr>
        <w:pStyle w:val="Style5"/>
        <w:keepNext w:val="0"/>
        <w:keepLines w:val="0"/>
        <w:widowControl w:val="0"/>
        <w:shd w:val="clear" w:color="auto" w:fill="auto"/>
        <w:bidi w:val="0"/>
        <w:spacing w:before="0" w:after="0" w:line="240" w:lineRule="auto"/>
        <w:ind w:left="0" w:right="0" w:firstLine="480"/>
        <w:jc w:val="both"/>
      </w:pPr>
      <w:r>
        <w:rPr>
          <w:color w:val="000000"/>
          <w:spacing w:val="0"/>
          <w:w w:val="100"/>
          <w:position w:val="0"/>
          <w:lang w:val="en-US" w:eastAsia="en-US" w:bidi="en-US"/>
        </w:rPr>
        <w:t>：• C</w:t>
      </w:r>
      <w:r>
        <w:rPr>
          <w:color w:val="000000"/>
          <w:spacing w:val="0"/>
          <w:w w:val="100"/>
          <w:position w:val="0"/>
          <w:sz w:val="20"/>
          <w:szCs w:val="20"/>
        </w:rPr>
        <w:t>耳克思恩格斯全集》第</w:t>
      </w:r>
      <w:r>
        <w:rPr>
          <w:color w:val="000000"/>
          <w:spacing w:val="0"/>
          <w:w w:val="100"/>
          <w:position w:val="0"/>
        </w:rPr>
        <w:t>7</w:t>
      </w:r>
      <w:r>
        <w:rPr>
          <w:color w:val="000000"/>
          <w:spacing w:val="0"/>
          <w:w w:val="100"/>
          <w:position w:val="0"/>
          <w:sz w:val="20"/>
          <w:szCs w:val="20"/>
        </w:rPr>
        <w:t>卷，人民出版</w:t>
      </w:r>
      <w:r>
        <w:rPr>
          <w:color w:val="000000"/>
          <w:spacing w:val="0"/>
          <w:w w:val="100"/>
          <w:position w:val="0"/>
          <w:lang w:val="en-US" w:eastAsia="en-US" w:bidi="en-US"/>
        </w:rPr>
        <w:t xml:space="preserve">k </w:t>
      </w:r>
      <w:r>
        <w:rPr>
          <w:color w:val="000000"/>
          <w:spacing w:val="0"/>
          <w:w w:val="100"/>
          <w:position w:val="0"/>
        </w:rPr>
        <w:t>1959</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 xml:space="preserve">400 </w:t>
      </w:r>
      <w:r>
        <w:rPr>
          <w:color w:val="000000"/>
          <w:spacing w:val="0"/>
          <w:w w:val="100"/>
          <w:position w:val="0"/>
          <w:lang w:val="en-US" w:eastAsia="en-US" w:bidi="en-US"/>
        </w:rPr>
        <w:t>jn\</w:t>
      </w:r>
    </w:p>
    <w:p>
      <w:pPr>
        <w:pStyle w:val="Style5"/>
        <w:keepNext w:val="0"/>
        <w:keepLines w:val="0"/>
        <w:widowControl w:val="0"/>
        <w:shd w:val="clear" w:color="auto" w:fill="auto"/>
        <w:bidi w:val="0"/>
        <w:spacing w:before="0" w:after="0" w:line="300" w:lineRule="exact"/>
        <w:ind w:left="0" w:right="0" w:firstLine="480"/>
        <w:jc w:val="both"/>
        <w:rPr>
          <w:sz w:val="20"/>
          <w:szCs w:val="20"/>
        </w:rPr>
      </w:pPr>
      <w:r>
        <w:rPr>
          <w:color w:val="000000"/>
          <w:spacing w:val="0"/>
          <w:w w:val="100"/>
          <w:position w:val="0"/>
          <w:sz w:val="20"/>
          <w:szCs w:val="20"/>
          <w:lang w:val="en-US" w:eastAsia="en-US" w:bidi="en-US"/>
        </w:rPr>
        <w:t>.</w:t>
      </w:r>
      <w:r>
        <w:rPr>
          <w:color w:val="000000"/>
          <w:spacing w:val="0"/>
          <w:w w:val="100"/>
          <w:position w:val="0"/>
          <w:sz w:val="20"/>
          <w:szCs w:val="20"/>
        </w:rPr>
        <w:t>八</w:t>
      </w:r>
      <w:r>
        <w:rPr>
          <w:color w:val="000000"/>
          <w:spacing w:val="0"/>
          <w:w w:val="100"/>
          <w:position w:val="0"/>
          <w:sz w:val="22"/>
          <w:szCs w:val="22"/>
        </w:rPr>
        <w:t>3</w:t>
      </w:r>
      <w:r>
        <w:rPr>
          <w:color w:val="000000"/>
          <w:spacing w:val="0"/>
          <w:w w:val="100"/>
          <w:position w:val="0"/>
          <w:sz w:val="20"/>
          <w:szCs w:val="20"/>
        </w:rPr>
        <w:t>克思恩格斯全集》第</w:t>
      </w:r>
      <w:r>
        <w:rPr>
          <w:color w:val="000000"/>
          <w:spacing w:val="0"/>
          <w:w w:val="100"/>
          <w:position w:val="0"/>
          <w:sz w:val="22"/>
          <w:szCs w:val="22"/>
        </w:rPr>
        <w:t>7</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1959</w:t>
      </w:r>
      <w:r>
        <w:rPr>
          <w:color w:val="000000"/>
          <w:spacing w:val="0"/>
          <w:w w:val="100"/>
          <w:position w:val="0"/>
          <w:sz w:val="20"/>
          <w:szCs w:val="20"/>
        </w:rPr>
        <w:t>年版，第</w:t>
      </w:r>
      <w:r>
        <w:rPr>
          <w:color w:val="000000"/>
          <w:spacing w:val="0"/>
          <w:w w:val="100"/>
          <w:position w:val="0"/>
          <w:sz w:val="22"/>
          <w:szCs w:val="22"/>
          <w:lang w:val="en-US" w:eastAsia="en-US" w:bidi="en-US"/>
        </w:rPr>
        <w:t>557-558</w:t>
      </w:r>
      <w:r>
        <w:rPr>
          <w:color w:val="000000"/>
          <w:spacing w:val="0"/>
          <w:w w:val="100"/>
          <w:position w:val="0"/>
          <w:sz w:val="20"/>
          <w:szCs w:val="20"/>
        </w:rPr>
        <w:t>页</w:t>
      </w:r>
    </w:p>
    <w:p>
      <w:pPr>
        <w:pStyle w:val="Style5"/>
        <w:keepNext w:val="0"/>
        <w:keepLines w:val="0"/>
        <w:widowControl w:val="0"/>
        <w:shd w:val="clear" w:color="auto" w:fill="auto"/>
        <w:bidi w:val="0"/>
        <w:spacing w:before="0" w:after="0" w:line="440" w:lineRule="exact"/>
        <w:ind w:left="0" w:right="0" w:firstLine="0"/>
        <w:jc w:val="left"/>
      </w:pPr>
      <w:r>
        <w:rPr>
          <w:color w:val="000000"/>
          <w:spacing w:val="0"/>
          <w:w w:val="100"/>
          <w:position w:val="0"/>
        </w:rPr>
        <w:t>最早尝试</w:t>
      </w:r>
      <w:r>
        <w:rPr>
          <w:color w:val="000000"/>
          <w:spacing w:val="0"/>
          <w:w w:val="100"/>
          <w:position w:val="0"/>
          <w:lang w:val="zh-CN" w:eastAsia="zh-CN" w:bidi="zh-CN"/>
        </w:rPr>
        <w:t>，1</w:t>
      </w:r>
    </w:p>
    <w:p>
      <w:pPr>
        <w:pStyle w:val="Style5"/>
        <w:keepNext w:val="0"/>
        <w:keepLines w:val="0"/>
        <w:widowControl w:val="0"/>
        <w:numPr>
          <w:ilvl w:val="0"/>
          <w:numId w:val="33"/>
        </w:numPr>
        <w:shd w:val="clear" w:color="auto" w:fill="auto"/>
        <w:bidi w:val="0"/>
        <w:spacing w:before="0" w:after="0" w:line="440" w:lineRule="exact"/>
        <w:ind w:left="0" w:right="0" w:firstLine="560"/>
        <w:jc w:val="both"/>
      </w:pPr>
      <w:bookmarkStart w:id="248" w:name="bookmark248"/>
      <w:bookmarkEnd w:id="248"/>
      <w:r>
        <w:rPr>
          <w:color w:val="000000"/>
          <w:spacing w:val="0"/>
          <w:w w:val="100"/>
          <w:position w:val="0"/>
        </w:rPr>
        <w:t>战争和军队的本质</w:t>
      </w:r>
    </w:p>
    <w:p>
      <w:pPr>
        <w:pStyle w:val="Style5"/>
        <w:keepNext w:val="0"/>
        <w:keepLines w:val="0"/>
        <w:widowControl w:val="0"/>
        <w:shd w:val="clear" w:color="auto" w:fill="auto"/>
        <w:bidi w:val="0"/>
        <w:spacing w:before="0" w:after="0" w:line="440" w:lineRule="exact"/>
        <w:ind w:left="0" w:right="0" w:firstLine="580"/>
        <w:jc w:val="both"/>
      </w:pPr>
      <w:r>
        <w:rPr>
          <w:color w:val="000000"/>
          <w:spacing w:val="0"/>
          <w:w w:val="100"/>
          <w:position w:val="0"/>
        </w:rPr>
        <w:t>从历史唯物主义观点来看，战争和</w:t>
      </w:r>
      <w:r>
        <w:rPr>
          <w:color w:val="000000"/>
          <w:spacing w:val="0"/>
          <w:w w:val="100"/>
          <w:position w:val="0"/>
          <w:lang w:val="zh-CN" w:eastAsia="zh-CN" w:bidi="zh-CN"/>
        </w:rPr>
        <w:t>其他-</w:t>
      </w:r>
      <w:r>
        <w:rPr>
          <w:color w:val="000000"/>
          <w:spacing w:val="0"/>
          <w:w w:val="100"/>
          <w:position w:val="0"/>
        </w:rPr>
        <w:t>••切社会历史现象一样，都 应当</w:t>
      </w:r>
      <w:r>
        <w:rPr>
          <w:color w:val="000000"/>
          <w:spacing w:val="0"/>
          <w:w w:val="100"/>
          <w:position w:val="0"/>
          <w:lang w:val="zh-CN" w:eastAsia="zh-CN" w:bidi="zh-CN"/>
        </w:rPr>
        <w:t>“由</w:t>
      </w:r>
      <w:r>
        <w:rPr>
          <w:color w:val="000000"/>
          <w:spacing w:val="0"/>
          <w:w w:val="100"/>
          <w:position w:val="0"/>
        </w:rPr>
        <w:t>这一吋期的生活的经济条件以及由这些条件决定的社会关系和 政治关系来说明</w:t>
      </w:r>
      <w:r>
        <w:rPr>
          <w:color w:val="000000"/>
          <w:spacing w:val="0"/>
          <w:w w:val="100"/>
          <w:position w:val="0"/>
          <w:lang w:val="zh-CN" w:eastAsia="zh-CN" w:bidi="zh-CN"/>
        </w:rPr>
        <w:t>”,恩</w:t>
      </w:r>
      <w:r>
        <w:rPr>
          <w:color w:val="000000"/>
          <w:spacing w:val="0"/>
          <w:w w:val="100"/>
          <w:position w:val="0"/>
        </w:rPr>
        <w:t>格斯吸收了克劳塞维茨关于“故争无非是政治通 过另一种手段的继续”这一观点的合理成分，把战争看作是一定阶级和 国家的政治产物和继续，看作为实现特定的阶级利益而采用的暴力行 为 他的这个结论，是在充分研究和比较各类战争现象的基础上作出 的•.例如16世纪的所谓宗教战争，似乎纯粹是异教和教会之间的斗争， 实际上，由于教会是•切封建特权的集中代表，</w:t>
      </w:r>
      <w:r>
        <w:rPr>
          <w:color w:val="000000"/>
          <w:spacing w:val="0"/>
          <w:w w:val="100"/>
          <w:position w:val="0"/>
          <w:lang w:val="zh-CN" w:eastAsia="zh-CN" w:bidi="zh-CN"/>
        </w:rPr>
        <w:t>“一</w:t>
      </w:r>
      <w:r>
        <w:rPr>
          <w:color w:val="000000"/>
          <w:spacing w:val="0"/>
          <w:w w:val="100"/>
          <w:position w:val="0"/>
        </w:rPr>
        <w:t>般针对封建制度发 出的-切攻击必然首先就是对教会的攻击另外，所谓异教，又可分 为城市异教和农民平民异教-它们在反对教会的态度、方式和根本要求 上差别很大，皆因两者的阶级利益不同，可见，“16世纪的所谓宗教战 争也根本是为着十分明确的物质的阶级利益而进行的.这些战争，同稍 后时期英国和法国的国内冲突完全一样，都是阶级斗争至于资产 阶级的反封建战争，它的经济根源和阶级属性更为明显、</w:t>
      </w:r>
      <w:r>
        <w:rPr>
          <w:color w:val="000000"/>
          <w:spacing w:val="0"/>
          <w:w w:val="100"/>
          <w:position w:val="0"/>
          <w:lang w:val="zh-CN" w:eastAsia="zh-CN" w:bidi="zh-CN"/>
        </w:rPr>
        <w:t>“它的</w:t>
      </w:r>
      <w:r>
        <w:rPr>
          <w:color w:val="000000"/>
          <w:spacing w:val="0"/>
          <w:w w:val="100"/>
          <w:position w:val="0"/>
        </w:rPr>
        <w:t>前提是 曾中吟级#4、任的社会和政治的解放°资产阶级出钱，农民当兵；两个 商攻扇籐寿蠢扇与行会的枷锁，是产生现今的庞大的军队所必需的条 件；而与社会发展的这个阶段相联系的财富和文化的</w:t>
      </w:r>
      <w:r>
        <w:rPr>
          <w:color w:val="000000"/>
          <w:spacing w:val="0"/>
          <w:w w:val="100"/>
          <w:position w:val="0"/>
          <w:lang w:val="zh-CN" w:eastAsia="zh-CN" w:bidi="zh-CN"/>
        </w:rPr>
        <w:t>水平,</w:t>
      </w:r>
      <w:r>
        <w:rPr>
          <w:color w:val="000000"/>
          <w:spacing w:val="0"/>
          <w:w w:val="100"/>
          <w:position w:val="0"/>
        </w:rPr>
        <w:t>同样是保证 现代军队有必要数量的武器、弹药、粮食等，培养必要数量的有素养的 军官，以及士兵本身智力发展所必需的条件:</w:t>
      </w:r>
    </w:p>
    <w:p>
      <w:pPr>
        <w:pStyle w:val="Style5"/>
        <w:keepNext w:val="0"/>
        <w:keepLines w:val="0"/>
        <w:widowControl w:val="0"/>
        <w:shd w:val="clear" w:color="auto" w:fill="auto"/>
        <w:bidi w:val="0"/>
        <w:spacing w:before="0" w:after="540" w:line="440" w:lineRule="exact"/>
        <w:ind w:left="0" w:right="0" w:firstLine="580"/>
        <w:jc w:val="both"/>
      </w:pPr>
      <w:r>
        <w:rPr>
          <w:color w:val="000000"/>
          <w:spacing w:val="0"/>
          <w:w w:val="100"/>
          <w:position w:val="0"/>
        </w:rPr>
        <w:t>这样，恩格斯就拔开了唯心史观罩在战争问题上的层层迷雾，把唯 物史观成功地运用于说明这一社会现象.诚然，由于历史材料的缺乏， 恩格斯在这里还没有严格区分原始社会的战争现象和阶级社会的战争现 象，还没有貝体提出（以及解决）战争的起源问题（这些是后来根据人 类学的最新成果而对原始社会作专门研究后才逐渐揭示的），但是，由 于论证</w:t>
      </w:r>
      <w:r>
        <w:rPr>
          <w:color w:val="000000"/>
          <w:spacing w:val="0"/>
          <w:w w:val="100"/>
          <w:position w:val="0"/>
          <w:lang w:val="en-US" w:eastAsia="en-US" w:bidi="en-US"/>
        </w:rPr>
        <w:t>r</w:t>
      </w:r>
      <w:r>
        <w:rPr>
          <w:color w:val="000000"/>
          <w:spacing w:val="0"/>
          <w:w w:val="100"/>
          <w:position w:val="0"/>
        </w:rPr>
        <w:t>战争是阶级和国家的政治的产物和继续，确定了它对于经济发</w:t>
      </w:r>
    </w:p>
    <w:p>
      <w:pPr>
        <w:pStyle w:val="Style5"/>
        <w:keepNext w:val="0"/>
        <w:keepLines w:val="0"/>
        <w:widowControl w:val="0"/>
        <w:shd w:val="clear" w:color="auto" w:fill="auto"/>
        <w:bidi w:val="0"/>
        <w:spacing w:before="0" w:after="0" w:line="300" w:lineRule="exact"/>
        <w:ind w:left="860" w:right="0" w:firstLine="0"/>
        <w:jc w:val="both"/>
        <w:rPr>
          <w:sz w:val="20"/>
          <w:szCs w:val="20"/>
        </w:rPr>
      </w:pPr>
      <w:r>
        <w:rPr>
          <w:color w:val="000000"/>
          <w:spacing w:val="0"/>
          <w:w w:val="100"/>
          <w:position w:val="0"/>
          <w:sz w:val="20"/>
          <w:szCs w:val="20"/>
        </w:rPr>
        <w:t>根据和马克思在具体研究上的某种分工，从】</w:t>
      </w:r>
      <w:r>
        <w:rPr>
          <w:color w:val="000000"/>
          <w:spacing w:val="0"/>
          <w:w w:val="100"/>
          <w:position w:val="0"/>
          <w:sz w:val="22"/>
          <w:szCs w:val="22"/>
        </w:rPr>
        <w:t>850</w:t>
      </w:r>
      <w:r>
        <w:rPr>
          <w:color w:val="000000"/>
          <w:spacing w:val="0"/>
          <w:w w:val="100"/>
          <w:position w:val="0"/>
          <w:sz w:val="20"/>
          <w:szCs w:val="20"/>
        </w:rPr>
        <w:t>年</w:t>
      </w:r>
      <w:r>
        <w:rPr>
          <w:color w:val="000000"/>
          <w:spacing w:val="0"/>
          <w:w w:val="100"/>
          <w:position w:val="0"/>
          <w:sz w:val="22"/>
          <w:szCs w:val="22"/>
          <w:lang w:val="en-US" w:eastAsia="en-US" w:bidi="en-US"/>
        </w:rPr>
        <w:t>U</w:t>
      </w:r>
      <w:r>
        <w:rPr>
          <w:color w:val="000000"/>
          <w:spacing w:val="0"/>
          <w:w w:val="100"/>
          <w:position w:val="0"/>
          <w:sz w:val="20"/>
          <w:szCs w:val="20"/>
        </w:rPr>
        <w:t>月底起，恩格斯并始系统地研 究军事冋题一他除了密切注视世界各地的战争，还认真研究了军事学术史，广泛阅 读厂包括克劳塞维茨</w:t>
      </w:r>
      <w:r>
        <w:rPr>
          <w:color w:val="000000"/>
          <w:spacing w:val="0"/>
          <w:w w:val="100"/>
          <w:position w:val="0"/>
          <w:sz w:val="22"/>
          <w:szCs w:val="22"/>
        </w:rPr>
        <w:t>（1780—1830）</w:t>
      </w:r>
      <w:r>
        <w:rPr>
          <w:color w:val="000000"/>
          <w:spacing w:val="0"/>
          <w:w w:val="100"/>
          <w:position w:val="0"/>
          <w:sz w:val="20"/>
          <w:szCs w:val="20"/>
        </w:rPr>
        <w:t>著作在内的许多军事著作 这种研究一色持续 到他的晚年.其间写卜.了约</w:t>
      </w:r>
      <w:r>
        <w:rPr>
          <w:color w:val="000000"/>
          <w:spacing w:val="0"/>
          <w:w w:val="100"/>
          <w:position w:val="0"/>
          <w:sz w:val="22"/>
          <w:szCs w:val="22"/>
        </w:rPr>
        <w:t>150</w:t>
      </w:r>
      <w:r>
        <w:rPr>
          <w:color w:val="000000"/>
          <w:spacing w:val="0"/>
          <w:w w:val="100"/>
          <w:position w:val="0"/>
          <w:sz w:val="20"/>
          <w:szCs w:val="20"/>
        </w:rPr>
        <w:t>万字的军事著作（连同书信共计</w:t>
      </w:r>
      <w:r>
        <w:rPr>
          <w:color w:val="000000"/>
          <w:spacing w:val="0"/>
          <w:w w:val="100"/>
          <w:position w:val="0"/>
          <w:sz w:val="22"/>
          <w:szCs w:val="22"/>
        </w:rPr>
        <w:t>300</w:t>
      </w:r>
      <w:r>
        <w:rPr>
          <w:color w:val="000000"/>
          <w:spacing w:val="0"/>
          <w:w w:val="100"/>
          <w:position w:val="0"/>
          <w:sz w:val="20"/>
          <w:szCs w:val="20"/>
        </w:rPr>
        <w:t>余篇），刃形成 了较系统</w:t>
      </w:r>
      <w:r>
        <w:rPr>
          <w:color w:val="000000"/>
          <w:spacing w:val="0"/>
          <w:w w:val="100"/>
          <w:position w:val="0"/>
          <w:sz w:val="20"/>
          <w:szCs w:val="20"/>
          <w:lang w:val="zh-CN" w:eastAsia="zh-CN" w:bidi="zh-CN"/>
        </w:rPr>
        <w:t>的军串</w:t>
      </w:r>
      <w:r>
        <w:rPr>
          <w:color w:val="000000"/>
          <w:spacing w:val="0"/>
          <w:w w:val="100"/>
          <w:position w:val="0"/>
          <w:sz w:val="20"/>
          <w:szCs w:val="20"/>
        </w:rPr>
        <w:t>思想体系。这里介绍的，只是他以</w:t>
      </w:r>
      <w:r>
        <w:rPr>
          <w:color w:val="000000"/>
          <w:spacing w:val="0"/>
          <w:w w:val="100"/>
          <w:position w:val="0"/>
          <w:sz w:val="22"/>
          <w:szCs w:val="22"/>
        </w:rPr>
        <w:t>1848</w:t>
      </w:r>
      <w:r>
        <w:rPr>
          <w:color w:val="000000"/>
          <w:spacing w:val="0"/>
          <w:w w:val="100"/>
          <w:position w:val="0"/>
          <w:sz w:val="20"/>
          <w:szCs w:val="20"/>
        </w:rPr>
        <w:t>年革命为依再的最初研究阶 段</w:t>
      </w:r>
    </w:p>
    <w:p>
      <w:pPr>
        <w:pStyle w:val="Style5"/>
        <w:keepNext w:val="0"/>
        <w:keepLines w:val="0"/>
        <w:widowControl w:val="0"/>
        <w:shd w:val="clear" w:color="auto" w:fill="auto"/>
        <w:bidi w:val="0"/>
        <w:spacing w:before="0" w:after="0" w:line="240" w:lineRule="auto"/>
        <w:ind w:left="0" w:right="0" w:firstLine="480"/>
        <w:jc w:val="both"/>
      </w:pPr>
      <w:r>
        <w:rPr>
          <w:color w:val="000000"/>
          <w:spacing w:val="0"/>
          <w:w w:val="100"/>
          <w:position w:val="0"/>
          <w:lang w:val="en-US" w:eastAsia="en-US" w:bidi="en-US"/>
        </w:rPr>
        <w:t>：• C</w:t>
      </w:r>
      <w:r>
        <w:rPr>
          <w:color w:val="000000"/>
          <w:spacing w:val="0"/>
          <w:w w:val="100"/>
          <w:position w:val="0"/>
          <w:sz w:val="20"/>
          <w:szCs w:val="20"/>
        </w:rPr>
        <w:t>耳克思恩格斯全集》第</w:t>
      </w:r>
      <w:r>
        <w:rPr>
          <w:color w:val="000000"/>
          <w:spacing w:val="0"/>
          <w:w w:val="100"/>
          <w:position w:val="0"/>
        </w:rPr>
        <w:t>7</w:t>
      </w:r>
      <w:r>
        <w:rPr>
          <w:color w:val="000000"/>
          <w:spacing w:val="0"/>
          <w:w w:val="100"/>
          <w:position w:val="0"/>
          <w:sz w:val="20"/>
          <w:szCs w:val="20"/>
        </w:rPr>
        <w:t>卷，人民出版</w:t>
      </w:r>
      <w:r>
        <w:rPr>
          <w:color w:val="000000"/>
          <w:spacing w:val="0"/>
          <w:w w:val="100"/>
          <w:position w:val="0"/>
          <w:lang w:val="en-US" w:eastAsia="en-US" w:bidi="en-US"/>
        </w:rPr>
        <w:t xml:space="preserve">k </w:t>
      </w:r>
      <w:r>
        <w:rPr>
          <w:color w:val="000000"/>
          <w:spacing w:val="0"/>
          <w:w w:val="100"/>
          <w:position w:val="0"/>
        </w:rPr>
        <w:t>1959</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 xml:space="preserve">400 </w:t>
      </w:r>
      <w:r>
        <w:rPr>
          <w:color w:val="000000"/>
          <w:spacing w:val="0"/>
          <w:w w:val="100"/>
          <w:position w:val="0"/>
          <w:lang w:val="en-US" w:eastAsia="en-US" w:bidi="en-US"/>
        </w:rPr>
        <w:t>jn\</w:t>
      </w:r>
    </w:p>
    <w:p>
      <w:pPr>
        <w:pStyle w:val="Style5"/>
        <w:keepNext w:val="0"/>
        <w:keepLines w:val="0"/>
        <w:widowControl w:val="0"/>
        <w:shd w:val="clear" w:color="auto" w:fill="auto"/>
        <w:bidi w:val="0"/>
        <w:spacing w:before="0" w:after="0" w:line="300" w:lineRule="exact"/>
        <w:ind w:left="0" w:right="0" w:firstLine="480"/>
        <w:jc w:val="both"/>
        <w:rPr>
          <w:sz w:val="20"/>
          <w:szCs w:val="20"/>
        </w:rPr>
        <w:sectPr>
          <w:footnotePr>
            <w:pos w:val="pageBottom"/>
            <w:numFmt w:val="decimal"/>
            <w:numRestart w:val="continuous"/>
          </w:footnotePr>
          <w:pgSz w:w="13985" w:h="18163"/>
          <w:pgMar w:top="1632" w:right="2096" w:bottom="1367" w:left="2710" w:header="0" w:footer="3" w:gutter="0"/>
          <w:pgNumType w:start="165"/>
          <w:cols w:space="720"/>
          <w:noEndnote/>
          <w:rtlGutter w:val="0"/>
          <w:docGrid w:linePitch="360"/>
        </w:sectPr>
      </w:pPr>
      <w:r>
        <w:rPr>
          <w:color w:val="000000"/>
          <w:spacing w:val="0"/>
          <w:w w:val="100"/>
          <w:position w:val="0"/>
          <w:sz w:val="20"/>
          <w:szCs w:val="20"/>
          <w:lang w:val="en-US" w:eastAsia="en-US" w:bidi="en-US"/>
        </w:rPr>
        <w:t>.</w:t>
      </w:r>
      <w:r>
        <w:rPr>
          <w:color w:val="000000"/>
          <w:spacing w:val="0"/>
          <w:w w:val="100"/>
          <w:position w:val="0"/>
          <w:sz w:val="20"/>
          <w:szCs w:val="20"/>
        </w:rPr>
        <w:t>八</w:t>
      </w:r>
      <w:r>
        <w:rPr>
          <w:color w:val="000000"/>
          <w:spacing w:val="0"/>
          <w:w w:val="100"/>
          <w:position w:val="0"/>
          <w:sz w:val="22"/>
          <w:szCs w:val="22"/>
        </w:rPr>
        <w:t>3</w:t>
      </w:r>
      <w:r>
        <w:rPr>
          <w:color w:val="000000"/>
          <w:spacing w:val="0"/>
          <w:w w:val="100"/>
          <w:position w:val="0"/>
          <w:sz w:val="20"/>
          <w:szCs w:val="20"/>
        </w:rPr>
        <w:t>克思恩格斯全集》第</w:t>
      </w:r>
      <w:r>
        <w:rPr>
          <w:color w:val="000000"/>
          <w:spacing w:val="0"/>
          <w:w w:val="100"/>
          <w:position w:val="0"/>
          <w:sz w:val="22"/>
          <w:szCs w:val="22"/>
        </w:rPr>
        <w:t>7</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1959</w:t>
      </w:r>
      <w:r>
        <w:rPr>
          <w:color w:val="000000"/>
          <w:spacing w:val="0"/>
          <w:w w:val="100"/>
          <w:position w:val="0"/>
          <w:sz w:val="20"/>
          <w:szCs w:val="20"/>
        </w:rPr>
        <w:t>年版，第</w:t>
      </w:r>
      <w:r>
        <w:rPr>
          <w:color w:val="000000"/>
          <w:spacing w:val="0"/>
          <w:w w:val="100"/>
          <w:position w:val="0"/>
          <w:sz w:val="22"/>
          <w:szCs w:val="22"/>
          <w:lang w:val="en-US" w:eastAsia="en-US" w:bidi="en-US"/>
        </w:rPr>
        <w:t>557-558</w:t>
      </w:r>
      <w:r>
        <w:rPr>
          <w:color w:val="000000"/>
          <w:spacing w:val="0"/>
          <w:w w:val="100"/>
          <w:position w:val="0"/>
          <w:sz w:val="20"/>
          <w:szCs w:val="20"/>
        </w:rPr>
        <w:t>页</w:t>
      </w:r>
    </w:p>
    <w:p>
      <w:pPr>
        <w:pStyle w:val="Style5"/>
        <w:keepNext w:val="0"/>
        <w:keepLines w:val="0"/>
        <w:widowControl w:val="0"/>
        <w:shd w:val="clear" w:color="auto" w:fill="auto"/>
        <w:bidi w:val="0"/>
        <w:spacing w:before="0" w:after="0" w:line="450" w:lineRule="exact"/>
        <w:ind w:left="0" w:right="0" w:firstLine="600"/>
        <w:jc w:val="both"/>
      </w:pPr>
      <w:r>
        <w:rPr>
          <w:color w:val="000000"/>
          <w:spacing w:val="0"/>
          <w:w w:val="100"/>
          <w:position w:val="0"/>
        </w:rPr>
        <w:t>恩格斯还运用辩证唯物主义世界观具体地分析军事活动中战略、战 术和各种基本因素的辩证关系，初步形成了军事辩证法思想.</w:t>
      </w:r>
    </w:p>
    <w:p>
      <w:pPr>
        <w:pStyle w:val="Style5"/>
        <w:keepNext w:val="0"/>
        <w:keepLines w:val="0"/>
        <w:widowControl w:val="0"/>
        <w:shd w:val="clear" w:color="auto" w:fill="auto"/>
        <w:bidi w:val="0"/>
        <w:spacing w:before="0" w:after="0" w:line="441" w:lineRule="exact"/>
        <w:ind w:left="0" w:right="0" w:firstLine="0"/>
        <w:jc w:val="both"/>
      </w:pPr>
      <w:r>
        <w:rPr>
          <w:color w:val="000000"/>
          <w:spacing w:val="0"/>
          <w:w w:val="100"/>
          <w:position w:val="0"/>
          <w:lang w:val="en-US" w:eastAsia="en-US" w:bidi="en-US"/>
        </w:rPr>
        <w:t>'</w:t>
      </w:r>
      <w:r>
        <w:rPr>
          <w:color w:val="000000"/>
          <w:spacing w:val="0"/>
          <w:w w:val="100"/>
          <w:position w:val="0"/>
        </w:rPr>
        <w:t>(1)战略和战术：他认为，作为一个军事统帅.关键</w:t>
      </w:r>
      <w:r>
        <w:rPr>
          <w:color w:val="000000"/>
          <w:spacing w:val="0"/>
          <w:w w:val="100"/>
          <w:position w:val="0"/>
          <w:lang w:val="zh-CN" w:eastAsia="zh-CN" w:bidi="zh-CN"/>
        </w:rPr>
        <w:t>”要善</w:t>
      </w:r>
      <w:r>
        <w:rPr>
          <w:color w:val="000000"/>
          <w:spacing w:val="0"/>
          <w:w w:val="100"/>
          <w:position w:val="0"/>
        </w:rPr>
        <w:t>于正确 地估计政治形势，擅长战略、战</w:t>
      </w:r>
      <w:r>
        <w:rPr>
          <w:color w:val="000000"/>
          <w:spacing w:val="0"/>
          <w:w w:val="100"/>
          <w:position w:val="0"/>
          <w:lang w:val="zh-CN" w:eastAsia="zh-CN" w:bidi="zh-CN"/>
        </w:rPr>
        <w:t>术”.</w:t>
      </w:r>
      <w:r>
        <w:rPr>
          <w:color w:val="000000"/>
          <w:spacing w:val="0"/>
          <w:w w:val="100"/>
          <w:position w:val="0"/>
        </w:rPr>
        <w:t>战略目标是衡量故争成败的主要 标准</w:t>
      </w:r>
      <w:r>
        <w:rPr>
          <w:color w:val="000000"/>
          <w:spacing w:val="0"/>
          <w:w w:val="100"/>
          <w:position w:val="0"/>
          <w:lang w:val="zh-CN" w:eastAsia="zh-CN" w:bidi="zh-CN"/>
        </w:rPr>
        <w:t>.“如</w:t>
      </w:r>
      <w:r>
        <w:rPr>
          <w:color w:val="000000"/>
          <w:spacing w:val="0"/>
          <w:w w:val="100"/>
          <w:position w:val="0"/>
        </w:rPr>
        <w:t>果这个冃的没有达到，那就是说不管他们如何重创敌人，他 们也是遭到了真止的失败”卩战略的表现形式是战争计划，它并非単 纯的军事</w:t>
      </w:r>
      <w:r>
        <w:rPr>
          <w:color w:val="000000"/>
          <w:spacing w:val="0"/>
          <w:w w:val="100"/>
          <w:position w:val="0"/>
          <w:lang w:val="zh-CN" w:eastAsia="zh-CN" w:bidi="zh-CN"/>
        </w:rPr>
        <w:t>计划.</w:t>
      </w:r>
      <w:r>
        <w:rPr>
          <w:color w:val="000000"/>
          <w:spacing w:val="0"/>
          <w:w w:val="100"/>
          <w:position w:val="0"/>
        </w:rPr>
        <w:t>血是政治计划和军事计划的辩证的统、因此，它绝非 军事统帅的,,悟性”的日由创造，而是对敌我双方的历史、政治、文化 诸因素综合比絞的客观反映：再伟大的统帅-如果仅凭自己的战略想象 力制定计划，就必然要招致失败，拿破仑的</w:t>
      </w:r>
      <w:r>
        <w:rPr>
          <w:color w:val="000000"/>
          <w:spacing w:val="0"/>
          <w:w w:val="100"/>
          <w:position w:val="0"/>
          <w:lang w:val="zh-CN" w:eastAsia="zh-CN" w:bidi="zh-CN"/>
        </w:rPr>
        <w:t>“克里</w:t>
      </w:r>
      <w:r>
        <w:rPr>
          <w:color w:val="000000"/>
          <w:spacing w:val="0"/>
          <w:w w:val="100"/>
          <w:position w:val="0"/>
        </w:rPr>
        <w:t>木远征计划”的破产 便是一例•.但是，这并不否认决策者本身的素质(包括其性格、气质) 的作用.、恩格斯认为</w:t>
      </w:r>
      <w:r>
        <w:rPr>
          <w:color w:val="000000"/>
          <w:spacing w:val="0"/>
          <w:w w:val="100"/>
          <w:position w:val="0"/>
          <w:lang w:val="zh-CN" w:eastAsia="zh-CN" w:bidi="zh-CN"/>
        </w:rPr>
        <w:t>,过分</w:t>
      </w:r>
      <w:r>
        <w:rPr>
          <w:color w:val="000000"/>
          <w:spacing w:val="0"/>
          <w:w w:val="100"/>
          <w:position w:val="0"/>
        </w:rPr>
        <w:t>谨慎和过分大胆都会给决策带来失误，需要 的是谨慎和大胆的有机结合在战术理论方面，恩格斯十分强调因时 因地灵活作战的原则，并初步探索了战争中的集中优势兵力、进攻和防 御、山地战、攻防战等问题</w:t>
      </w:r>
    </w:p>
    <w:p>
      <w:pPr>
        <w:pStyle w:val="Style5"/>
        <w:keepNext w:val="0"/>
        <w:keepLines w:val="0"/>
        <w:widowControl w:val="0"/>
        <w:numPr>
          <w:ilvl w:val="0"/>
          <w:numId w:val="35"/>
        </w:numPr>
        <w:shd w:val="clear" w:color="auto" w:fill="auto"/>
        <w:tabs>
          <w:tab w:pos="1110" w:val="left"/>
        </w:tabs>
        <w:bidi w:val="0"/>
        <w:spacing w:before="0" w:after="0" w:line="442" w:lineRule="exact"/>
        <w:ind w:left="0" w:right="0" w:firstLine="600"/>
        <w:jc w:val="both"/>
      </w:pPr>
      <w:bookmarkStart w:id="249" w:name="bookmark249"/>
      <w:bookmarkEnd w:id="249"/>
      <w:r>
        <w:rPr>
          <w:color w:val="000000"/>
          <w:spacing w:val="0"/>
          <w:w w:val="100"/>
          <w:position w:val="0"/>
        </w:rPr>
        <w:t>人和武器，在战争中，人和武器的辩证</w:t>
      </w:r>
      <w:r>
        <w:rPr>
          <w:color w:val="000000"/>
          <w:spacing w:val="0"/>
          <w:w w:val="100"/>
          <w:position w:val="0"/>
          <w:lang w:val="zh-CN" w:eastAsia="zh-CN" w:bidi="zh-CN"/>
        </w:rPr>
        <w:t>统…构</w:t>
      </w:r>
      <w:r>
        <w:rPr>
          <w:color w:val="000000"/>
          <w:spacing w:val="0"/>
          <w:w w:val="100"/>
          <w:position w:val="0"/>
        </w:rPr>
        <w:t>成军队的战斗 力-因此，恩格斯反对片面地夸大人的作用或武器的作用：他认为，人 的因素包括官兵的军事素养(知识和技能)、文化素养、身体素质、勇 敢精神以及组织纪律性等，这些是首先要强调的.因为</w:t>
      </w:r>
      <w:r>
        <w:rPr>
          <w:color w:val="000000"/>
          <w:spacing w:val="0"/>
          <w:w w:val="100"/>
          <w:position w:val="0"/>
          <w:lang w:val="zh-CN" w:eastAsia="zh-CN" w:bidi="zh-CN"/>
        </w:rPr>
        <w:t>“枪</w:t>
      </w:r>
      <w:r>
        <w:rPr>
          <w:color w:val="000000"/>
          <w:spacing w:val="0"/>
          <w:w w:val="100"/>
          <w:position w:val="0"/>
        </w:rPr>
        <w:t xml:space="preserve">自己是不会 动的，需要冇勇敢的人和强有力的手来使用它的”，“赢得战斗胜利的是 人而不是枪” </w:t>
      </w:r>
      <w:r>
        <w:rPr>
          <w:color w:val="000000"/>
          <w:spacing w:val="0"/>
          <w:w w:val="100"/>
          <w:position w:val="0"/>
          <w:lang w:val="en-US" w:eastAsia="en-US" w:bidi="en-US"/>
        </w:rPr>
        <w:t xml:space="preserve">f </w:t>
      </w:r>
      <w:r>
        <w:rPr>
          <w:color w:val="000000"/>
          <w:spacing w:val="0"/>
          <w:w w:val="100"/>
          <w:position w:val="0"/>
        </w:rPr>
        <w:t xml:space="preserve">但是,对人的因素的强调内在地包含着对武器因素的 </w:t>
      </w:r>
      <w:r>
        <w:rPr>
          <w:color w:val="000000"/>
          <w:spacing w:val="0"/>
          <w:w w:val="100"/>
          <w:position w:val="0"/>
          <w:lang w:val="zh-CN" w:eastAsia="zh-CN" w:bidi="zh-CN"/>
        </w:rPr>
        <w:t>强调.</w:t>
      </w:r>
      <w:r>
        <w:rPr>
          <w:color w:val="000000"/>
          <w:spacing w:val="0"/>
          <w:w w:val="100"/>
          <w:position w:val="0"/>
        </w:rPr>
        <w:t xml:space="preserve">因为 ''每个在战史上因釆用新的办法而创造了新纪元的伟大将 </w:t>
      </w:r>
      <w:r>
        <w:rPr>
          <w:color w:val="000000"/>
          <w:spacing w:val="0"/>
          <w:w w:val="100"/>
          <w:position w:val="0"/>
          <w:lang w:val="zh-CN" w:eastAsia="zh-CN" w:bidi="zh-CN"/>
        </w:rPr>
        <w:t>领,</w:t>
      </w:r>
      <w:r>
        <w:rPr>
          <w:color w:val="000000"/>
          <w:spacing w:val="0"/>
          <w:w w:val="100"/>
          <w:position w:val="0"/>
        </w:rPr>
        <w:t>不是新的物质手段的发明者，便是以正确的方法运用他以前所发明 的新器材的第•个人</w:t>
      </w:r>
      <w:r>
        <w:rPr>
          <w:color w:val="000000"/>
          <w:spacing w:val="0"/>
          <w:w w:val="100"/>
          <w:position w:val="0"/>
          <w:lang w:val="zh-CN" w:eastAsia="zh-CN" w:bidi="zh-CN"/>
        </w:rPr>
        <w:t>”拱</w:t>
      </w:r>
      <w:r>
        <w:rPr>
          <w:color w:val="000000"/>
          <w:spacing w:val="0"/>
          <w:w w:val="100"/>
          <w:position w:val="0"/>
        </w:rPr>
        <w:t>而这些伟大将领的造就.乂依赖于特定的主 客观条件、这就是战争中的主客观辩证法</w:t>
      </w:r>
      <w:r>
        <w:rPr>
          <w:color w:val="000000"/>
          <w:spacing w:val="0"/>
          <w:w w:val="100"/>
          <w:position w:val="0"/>
          <w:lang w:val="en-US" w:eastAsia="en-US" w:bidi="en-US"/>
        </w:rPr>
        <w:t>•，</w:t>
      </w:r>
    </w:p>
    <w:p>
      <w:pPr>
        <w:pStyle w:val="Style5"/>
        <w:keepNext w:val="0"/>
        <w:keepLines w:val="0"/>
        <w:widowControl w:val="0"/>
        <w:numPr>
          <w:ilvl w:val="0"/>
          <w:numId w:val="35"/>
        </w:numPr>
        <w:shd w:val="clear" w:color="auto" w:fill="auto"/>
        <w:tabs>
          <w:tab w:pos="1110" w:val="left"/>
        </w:tabs>
        <w:bidi w:val="0"/>
        <w:spacing w:before="0" w:after="540" w:line="442" w:lineRule="exact"/>
        <w:ind w:left="0" w:right="0" w:firstLine="600"/>
        <w:jc w:val="both"/>
      </w:pPr>
      <w:bookmarkStart w:id="250" w:name="bookmark250"/>
      <w:bookmarkEnd w:id="250"/>
      <w:r>
        <w:rPr>
          <w:color w:val="000000"/>
          <w:spacing w:val="0"/>
          <w:w w:val="100"/>
          <w:position w:val="0"/>
        </w:rPr>
        <w:t>士兵和将帅一恩格斯认为，将帅在战争中</w:t>
      </w:r>
      <w:r>
        <w:rPr>
          <w:color w:val="000000"/>
          <w:spacing w:val="0"/>
          <w:w w:val="100"/>
          <w:position w:val="0"/>
          <w:lang w:val="en-US" w:eastAsia="en-US" w:bidi="en-US"/>
        </w:rPr>
        <w:t>R</w:t>
      </w:r>
      <w:r>
        <w:rPr>
          <w:color w:val="000000"/>
          <w:spacing w:val="0"/>
          <w:w w:val="100"/>
          <w:position w:val="0"/>
        </w:rPr>
        <w:t>冇不可忽视的重要 作用，他们的军事素质和指挥才能往往对战争的胜负产生重大的影响］ 例如.几乎相同的法国军队，在拿破仑统帅下和在其侄子路易•波拿巴 的统帅下遭到完全相反的命运.就充分说明了统帅的作用•，但是</w:t>
      </w:r>
      <w:r>
        <w:rPr>
          <w:color w:val="000000"/>
          <w:spacing w:val="0"/>
          <w:w w:val="100"/>
          <w:position w:val="0"/>
          <w:lang w:val="zh-CN" w:eastAsia="zh-CN" w:bidi="zh-CN"/>
        </w:rPr>
        <w:t xml:space="preserve">.“拿 </w:t>
      </w:r>
      <w:r>
        <w:rPr>
          <w:color w:val="000000"/>
          <w:spacing w:val="0"/>
          <w:w w:val="100"/>
          <w:position w:val="0"/>
        </w:rPr>
        <w:t>破仑在军事科学上卓越的改革不能视为奇迹；新的军事科学是新的社会</w:t>
      </w:r>
    </w:p>
    <w:p>
      <w:pPr>
        <w:pStyle w:val="Style5"/>
        <w:keepNext w:val="0"/>
        <w:keepLines w:val="0"/>
        <w:widowControl w:val="0"/>
        <w:shd w:val="clear" w:color="auto" w:fill="auto"/>
        <w:bidi w:val="0"/>
        <w:spacing w:before="0" w:after="0" w:line="300" w:lineRule="exact"/>
        <w:ind w:left="0" w:right="0" w:firstLine="0"/>
        <w:jc w:val="both"/>
        <w:rPr>
          <w:sz w:val="20"/>
          <w:szCs w:val="20"/>
        </w:rPr>
      </w:pPr>
      <w:r>
        <mc:AlternateContent>
          <mc:Choice Requires="wps">
            <w:drawing>
              <wp:anchor distT="0" distB="0" distL="38100" distR="38100" simplePos="0" relativeHeight="125829400" behindDoc="0" locked="0" layoutInCell="1" allowOverlap="1">
                <wp:simplePos x="0" y="0"/>
                <wp:positionH relativeFrom="page">
                  <wp:posOffset>2294255</wp:posOffset>
                </wp:positionH>
                <wp:positionV relativeFrom="paragraph">
                  <wp:posOffset>25400</wp:posOffset>
                </wp:positionV>
                <wp:extent cx="1295400" cy="762000"/>
                <wp:wrapSquare wrapText="right"/>
                <wp:docPr id="755" name="Shape 755"/>
                <a:graphic xmlns:a="http://schemas.openxmlformats.org/drawingml/2006/main">
                  <a:graphicData uri="http://schemas.microsoft.com/office/word/2010/wordprocessingShape">
                    <wps:wsp>
                      <wps:cNvSpPr txBox="1"/>
                      <wps:spPr>
                        <a:xfrm>
                          <a:ext cx="1295400" cy="762000"/>
                        </a:xfrm>
                        <a:prstGeom prst="rect"/>
                        <a:noFill/>
                      </wps:spPr>
                      <wps:txbx>
                        <w:txbxContent>
                          <w:p>
                            <w:pPr>
                              <w:pStyle w:val="Style5"/>
                              <w:keepNext w:val="0"/>
                              <w:keepLines w:val="0"/>
                              <w:widowControl w:val="0"/>
                              <w:shd w:val="clear" w:color="auto" w:fill="auto"/>
                              <w:bidi w:val="0"/>
                              <w:spacing w:before="0" w:after="0" w:line="295" w:lineRule="exact"/>
                              <w:ind w:left="0" w:right="0" w:firstLine="0"/>
                              <w:jc w:val="both"/>
                              <w:rPr>
                                <w:sz w:val="20"/>
                                <w:szCs w:val="20"/>
                              </w:rPr>
                            </w:pPr>
                            <w:r>
                              <w:rPr>
                                <w:color w:val="000000"/>
                                <w:spacing w:val="0"/>
                                <w:w w:val="100"/>
                                <w:position w:val="0"/>
                                <w:sz w:val="20"/>
                                <w:szCs w:val="20"/>
                              </w:rPr>
                              <w:t>:马克思恩恪期全集， ;马克思恩格堺全集｝ 『马克思恩格斯全集》 ;号克思恩格斯全集］</w:t>
                            </w:r>
                          </w:p>
                        </w:txbxContent>
                      </wps:txbx>
                      <wps:bodyPr lIns="0" tIns="0" rIns="0" bIns="0">
                        <a:noAutoFit/>
                      </wps:bodyPr>
                    </wps:wsp>
                  </a:graphicData>
                </a:graphic>
              </wp:anchor>
            </w:drawing>
          </mc:Choice>
          <mc:Fallback>
            <w:pict>
              <v:shape id="_x0000_s1781" type="#_x0000_t202" style="position:absolute;margin-left:180.65000000000001pt;margin-top:2.pt;width:102.pt;height:60.pt;z-index:-125829353;mso-wrap-distance-left:3.pt;mso-wrap-distance-right:3.pt;mso-position-horizontal-relative:page" filled="f" stroked="f">
                <v:textbox inset="0,0,0,0">
                  <w:txbxContent>
                    <w:p>
                      <w:pPr>
                        <w:pStyle w:val="Style5"/>
                        <w:keepNext w:val="0"/>
                        <w:keepLines w:val="0"/>
                        <w:widowControl w:val="0"/>
                        <w:shd w:val="clear" w:color="auto" w:fill="auto"/>
                        <w:bidi w:val="0"/>
                        <w:spacing w:before="0" w:after="0" w:line="295" w:lineRule="exact"/>
                        <w:ind w:left="0" w:right="0" w:firstLine="0"/>
                        <w:jc w:val="both"/>
                        <w:rPr>
                          <w:sz w:val="20"/>
                          <w:szCs w:val="20"/>
                        </w:rPr>
                      </w:pPr>
                      <w:r>
                        <w:rPr>
                          <w:color w:val="000000"/>
                          <w:spacing w:val="0"/>
                          <w:w w:val="100"/>
                          <w:position w:val="0"/>
                          <w:sz w:val="20"/>
                          <w:szCs w:val="20"/>
                        </w:rPr>
                        <w:t>:马克思恩恪期全集， ;马克思恩格堺全集｝ 『马克思恩格斯全集》 ;号克思恩格斯全集］</w:t>
                      </w:r>
                    </w:p>
                  </w:txbxContent>
                </v:textbox>
                <w10:wrap type="square" side="right" anchorx="page"/>
              </v:shape>
            </w:pict>
          </mc:Fallback>
        </mc:AlternateContent>
      </w:r>
      <w:r>
        <w:rPr>
          <w:i/>
          <w:iCs/>
          <w:color w:val="000000"/>
          <w:spacing w:val="0"/>
          <w:w w:val="100"/>
          <w:position w:val="0"/>
          <w:sz w:val="22"/>
          <w:szCs w:val="22"/>
        </w:rPr>
        <w:t>第10卷,</w:t>
      </w:r>
      <w:r>
        <w:rPr>
          <w:color w:val="000000"/>
          <w:spacing w:val="0"/>
          <w:w w:val="100"/>
          <w:position w:val="0"/>
          <w:sz w:val="20"/>
          <w:szCs w:val="20"/>
        </w:rPr>
        <w:t>人民出版社</w:t>
      </w:r>
      <w:r>
        <w:rPr>
          <w:color w:val="000000"/>
          <w:spacing w:val="0"/>
          <w:w w:val="100"/>
          <w:position w:val="0"/>
          <w:sz w:val="22"/>
          <w:szCs w:val="22"/>
        </w:rPr>
        <w:t>1962</w:t>
      </w:r>
      <w:r>
        <w:rPr>
          <w:color w:val="000000"/>
          <w:spacing w:val="0"/>
          <w:w w:val="100"/>
          <w:position w:val="0"/>
          <w:sz w:val="20"/>
          <w:szCs w:val="20"/>
        </w:rPr>
        <w:t>年版.第</w:t>
      </w:r>
      <w:r>
        <w:rPr>
          <w:color w:val="000000"/>
          <w:spacing w:val="0"/>
          <w:w w:val="100"/>
          <w:position w:val="0"/>
          <w:sz w:val="22"/>
          <w:szCs w:val="22"/>
        </w:rPr>
        <w:t xml:space="preserve">244 </w:t>
      </w:r>
      <w:r>
        <w:rPr>
          <w:color w:val="000000"/>
          <w:spacing w:val="0"/>
          <w:w w:val="100"/>
          <w:position w:val="0"/>
          <w:sz w:val="22"/>
          <w:szCs w:val="22"/>
          <w:lang w:val="en-US" w:eastAsia="en-US" w:bidi="en-US"/>
        </w:rPr>
        <w:t xml:space="preserve">51. </w:t>
      </w:r>
      <w:r>
        <w:rPr>
          <w:color w:val="000000"/>
          <w:spacing w:val="0"/>
          <w:w w:val="100"/>
          <w:position w:val="0"/>
          <w:sz w:val="20"/>
          <w:szCs w:val="20"/>
        </w:rPr>
        <w:t>第</w:t>
      </w:r>
      <w:r>
        <w:rPr>
          <w:color w:val="000000"/>
          <w:spacing w:val="0"/>
          <w:w w:val="100"/>
          <w:position w:val="0"/>
          <w:sz w:val="22"/>
          <w:szCs w:val="22"/>
        </w:rPr>
        <w:t>10</w:t>
      </w:r>
      <w:r>
        <w:rPr>
          <w:color w:val="000000"/>
          <w:spacing w:val="0"/>
          <w:w w:val="100"/>
          <w:position w:val="0"/>
          <w:sz w:val="20"/>
          <w:szCs w:val="20"/>
        </w:rPr>
        <w:t>卷.人民岀版社</w:t>
      </w:r>
      <w:r>
        <w:rPr>
          <w:color w:val="000000"/>
          <w:spacing w:val="0"/>
          <w:w w:val="100"/>
          <w:position w:val="0"/>
          <w:sz w:val="22"/>
          <w:szCs w:val="22"/>
        </w:rPr>
        <w:t>1962</w:t>
      </w:r>
      <w:r>
        <w:rPr>
          <w:color w:val="000000"/>
          <w:spacing w:val="0"/>
          <w:w w:val="100"/>
          <w:position w:val="0"/>
          <w:sz w:val="20"/>
          <w:szCs w:val="20"/>
        </w:rPr>
        <w:t>年</w:t>
      </w:r>
      <w:r>
        <w:rPr>
          <w:color w:val="000000"/>
          <w:spacing w:val="0"/>
          <w:w w:val="100"/>
          <w:position w:val="0"/>
          <w:sz w:val="20"/>
          <w:szCs w:val="20"/>
          <w:lang w:val="zh-CN" w:eastAsia="zh-CN" w:bidi="zh-CN"/>
        </w:rPr>
        <w:t>版.</w:t>
      </w:r>
      <w:r>
        <w:rPr>
          <w:color w:val="000000"/>
          <w:spacing w:val="0"/>
          <w:w w:val="100"/>
          <w:position w:val="0"/>
          <w:sz w:val="20"/>
          <w:szCs w:val="20"/>
        </w:rPr>
        <w:t>第</w:t>
      </w:r>
      <w:r>
        <w:rPr>
          <w:color w:val="000000"/>
          <w:spacing w:val="0"/>
          <w:w w:val="100"/>
          <w:position w:val="0"/>
          <w:sz w:val="22"/>
          <w:szCs w:val="22"/>
        </w:rPr>
        <w:t>593</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15</w:t>
      </w:r>
      <w:r>
        <w:rPr>
          <w:color w:val="000000"/>
          <w:spacing w:val="0"/>
          <w:w w:val="100"/>
          <w:position w:val="0"/>
          <w:sz w:val="20"/>
          <w:szCs w:val="20"/>
        </w:rPr>
        <w:t>卷.人民出版社】年版.第</w:t>
      </w:r>
      <w:r>
        <w:rPr>
          <w:color w:val="000000"/>
          <w:spacing w:val="0"/>
          <w:w w:val="100"/>
          <w:position w:val="0"/>
          <w:sz w:val="22"/>
          <w:szCs w:val="22"/>
        </w:rPr>
        <w:t>232</w:t>
      </w:r>
      <w:r>
        <w:rPr>
          <w:color w:val="000000"/>
          <w:spacing w:val="0"/>
          <w:w w:val="100"/>
          <w:position w:val="0"/>
          <w:sz w:val="20"/>
          <w:szCs w:val="20"/>
        </w:rPr>
        <w:t>页，</w:t>
      </w:r>
    </w:p>
    <w:p>
      <w:pPr>
        <w:pStyle w:val="Style5"/>
        <w:keepNext w:val="0"/>
        <w:keepLines w:val="0"/>
        <w:widowControl w:val="0"/>
        <w:shd w:val="clear" w:color="auto" w:fill="auto"/>
        <w:bidi w:val="0"/>
        <w:spacing w:before="0" w:after="540" w:line="300" w:lineRule="exact"/>
        <w:ind w:left="0" w:right="0" w:firstLine="0"/>
        <w:jc w:val="both"/>
        <w:rPr>
          <w:sz w:val="20"/>
          <w:szCs w:val="20"/>
        </w:rPr>
        <w:sectPr>
          <w:headerReference w:type="default" r:id="rId451"/>
          <w:footerReference w:type="default" r:id="rId452"/>
          <w:headerReference w:type="even" r:id="rId453"/>
          <w:footerReference w:type="even" r:id="rId454"/>
          <w:footnotePr>
            <w:pos w:val="pageBottom"/>
            <w:numFmt w:val="decimal"/>
            <w:numRestart w:val="continuous"/>
          </w:footnotePr>
          <w:pgSz w:w="13985" w:h="18163"/>
          <w:pgMar w:top="1632" w:right="2096" w:bottom="1367" w:left="2710" w:header="0" w:footer="3" w:gutter="0"/>
          <w:cols w:space="720"/>
          <w:noEndnote/>
          <w:rtlGutter w:val="0"/>
          <w:docGrid w:linePitch="360"/>
        </w:sectPr>
      </w:pPr>
      <w:r>
        <w:rPr>
          <w:i/>
          <w:iCs/>
          <w:color w:val="000000"/>
          <w:spacing w:val="0"/>
          <w:w w:val="100"/>
          <w:position w:val="0"/>
          <w:sz w:val="22"/>
          <w:szCs w:val="22"/>
        </w:rPr>
        <w:t>第7卷,</w:t>
      </w:r>
      <w:r>
        <w:rPr>
          <w:color w:val="000000"/>
          <w:spacing w:val="0"/>
          <w:w w:val="100"/>
          <w:position w:val="0"/>
          <w:sz w:val="20"/>
          <w:szCs w:val="20"/>
        </w:rPr>
        <w:t>人民岀飯牡</w:t>
      </w:r>
      <w:r>
        <w:rPr>
          <w:color w:val="000000"/>
          <w:spacing w:val="0"/>
          <w:w w:val="100"/>
          <w:position w:val="0"/>
          <w:sz w:val="22"/>
          <w:szCs w:val="22"/>
        </w:rPr>
        <w:t>1959</w:t>
      </w:r>
      <w:r>
        <w:rPr>
          <w:color w:val="000000"/>
          <w:spacing w:val="0"/>
          <w:w w:val="100"/>
          <w:position w:val="0"/>
          <w:sz w:val="20"/>
          <w:szCs w:val="20"/>
        </w:rPr>
        <w:t>年成，第</w:t>
      </w:r>
      <w:r>
        <w:rPr>
          <w:color w:val="000000"/>
          <w:spacing w:val="0"/>
          <w:w w:val="100"/>
          <w:position w:val="0"/>
          <w:sz w:val="22"/>
          <w:szCs w:val="22"/>
          <w:lang w:val="en-US" w:eastAsia="en-US" w:bidi="en-US"/>
        </w:rPr>
        <w:t>SG5</w:t>
      </w:r>
      <w:r>
        <w:rPr>
          <w:color w:val="000000"/>
          <w:spacing w:val="0"/>
          <w:w w:val="100"/>
          <w:position w:val="0"/>
          <w:sz w:val="20"/>
          <w:szCs w:val="20"/>
        </w:rPr>
        <w:t>贝</w:t>
      </w:r>
      <w:r>
        <w:rPr>
          <w:color w:val="000000"/>
          <w:spacing w:val="0"/>
          <w:w w:val="100"/>
          <w:position w:val="0"/>
          <w:sz w:val="20"/>
          <w:szCs w:val="20"/>
          <w:lang w:val="en-US" w:eastAsia="en-US" w:bidi="en-US"/>
        </w:rPr>
        <w:t xml:space="preserve">. </w:t>
      </w:r>
    </w:p>
    <w:p>
      <w:pPr>
        <w:pStyle w:val="Style5"/>
        <w:keepNext w:val="0"/>
        <w:keepLines w:val="0"/>
        <w:widowControl w:val="0"/>
        <w:shd w:val="clear" w:color="auto" w:fill="auto"/>
        <w:bidi w:val="0"/>
        <w:spacing w:before="0" w:after="540" w:line="300" w:lineRule="exact"/>
        <w:ind w:left="0" w:right="0" w:firstLine="0"/>
        <w:jc w:val="both"/>
      </w:pPr>
      <w:r>
        <w:rPr>
          <w:color w:val="000000"/>
          <w:spacing w:val="0"/>
          <w:w w:val="100"/>
          <w:position w:val="0"/>
        </w:rPr>
        <w:t>关系的必然产物，就如像革命和拿破仑所创造的军事科学是革命所产生 的新关系的必然结果</w:t>
      </w:r>
      <w:r>
        <w:rPr>
          <w:color w:val="000000"/>
          <w:spacing w:val="0"/>
          <w:w w:val="100"/>
          <w:position w:val="0"/>
          <w:lang w:val="zh-CN" w:eastAsia="zh-CN" w:bidi="zh-CN"/>
        </w:rPr>
        <w:t>一样、“生</w:t>
      </w:r>
      <w:r>
        <w:rPr>
          <w:color w:val="000000"/>
          <w:spacing w:val="0"/>
          <w:w w:val="100"/>
          <w:position w:val="0"/>
        </w:rPr>
        <w:t>产力的增氏是拿破仑作战方法的前提; 新的生产力同样是军事上每一种新的成就的前提因此，拿破仑的 成功，同时也证明了同生产力发展相联系的新式武器和同牛产关系变革 相联系的新的土兵的力量：</w:t>
      </w:r>
      <w:r>
        <w:rPr>
          <w:color w:val="000000"/>
          <w:spacing w:val="0"/>
          <w:w w:val="100"/>
          <w:position w:val="0"/>
          <w:lang w:val="zh-CN" w:eastAsia="zh-CN" w:bidi="zh-CN"/>
        </w:rPr>
        <w:t>“统</w:t>
      </w:r>
      <w:r>
        <w:rPr>
          <w:color w:val="000000"/>
          <w:spacing w:val="0"/>
          <w:w w:val="100"/>
          <w:position w:val="0"/>
        </w:rPr>
        <w:t>帅的影响最多只限于使战斗的方式适合 于新的武器和新的战士 ”2•恩格斯在50年代对军事问题所作的开创性 研究，简单说来就是这</w:t>
      </w:r>
      <w:r>
        <w:rPr>
          <w:color w:val="000000"/>
          <w:spacing w:val="0"/>
          <w:w w:val="100"/>
          <w:position w:val="0"/>
          <w:lang w:val="zh-CN" w:eastAsia="zh-CN" w:bidi="zh-CN"/>
        </w:rPr>
        <w:t>些,.</w:t>
      </w:r>
    </w:p>
    <w:p>
      <w:pPr>
        <w:pStyle w:val="Style22"/>
        <w:keepNext/>
        <w:keepLines/>
        <w:widowControl w:val="0"/>
        <w:shd w:val="clear" w:color="auto" w:fill="auto"/>
        <w:bidi w:val="0"/>
        <w:spacing w:before="0" w:after="360" w:line="240" w:lineRule="auto"/>
        <w:ind w:left="0" w:right="0" w:firstLine="0"/>
        <w:jc w:val="center"/>
      </w:pPr>
      <w:bookmarkStart w:id="251" w:name="bookmark251"/>
      <w:bookmarkStart w:id="252" w:name="bookmark252"/>
      <w:bookmarkStart w:id="253" w:name="bookmark253"/>
      <w:r>
        <w:rPr>
          <w:color w:val="000000"/>
          <w:spacing w:val="0"/>
          <w:w w:val="100"/>
          <w:position w:val="0"/>
        </w:rPr>
        <w:t>第三节马克思主义的意识形态理论的发展</w:t>
      </w:r>
      <w:bookmarkEnd w:id="251"/>
      <w:bookmarkEnd w:id="252"/>
      <w:bookmarkEnd w:id="253"/>
    </w:p>
    <w:p>
      <w:pPr>
        <w:pStyle w:val="Style5"/>
        <w:keepNext w:val="0"/>
        <w:keepLines w:val="0"/>
        <w:widowControl w:val="0"/>
        <w:shd w:val="clear" w:color="auto" w:fill="auto"/>
        <w:bidi w:val="0"/>
        <w:spacing w:before="0" w:after="220" w:line="441" w:lineRule="exact"/>
        <w:ind w:left="0" w:right="0" w:firstLine="580"/>
        <w:jc w:val="both"/>
      </w:pPr>
      <w:r>
        <w:rPr>
          <w:color w:val="000000"/>
          <w:spacing w:val="0"/>
          <w:w w:val="100"/>
          <w:position w:val="0"/>
        </w:rPr>
        <w:t>1848年革命突出了意识形态问题的地位°革命过程中意识形态的 作用十分巨大</w:t>
      </w:r>
      <w:r>
        <w:rPr>
          <w:color w:val="000000"/>
          <w:spacing w:val="0"/>
          <w:w w:val="100"/>
          <w:position w:val="0"/>
          <w:lang w:val="zh-CN" w:eastAsia="zh-CN" w:bidi="zh-CN"/>
        </w:rPr>
        <w:t>.以至</w:t>
      </w:r>
      <w:r>
        <w:rPr>
          <w:color w:val="000000"/>
          <w:spacing w:val="0"/>
          <w:w w:val="100"/>
          <w:position w:val="0"/>
        </w:rPr>
        <w:t xml:space="preserve">于对无产阶级说来，不能及时和完全摆脱资产阶级 意识形态幻想的影响，成为革命失败的主要原因之一，革命证实了马克 思、恩格斯在革命前对意识形态的分析，即它对于待定阶级物质利益的 从属性；然而同时也提出了一些新问题，并提供了较丰富的有关实际材 </w:t>
      </w:r>
      <w:r>
        <w:rPr>
          <w:color w:val="000000"/>
          <w:spacing w:val="0"/>
          <w:w w:val="100"/>
          <w:position w:val="0"/>
          <w:lang w:val="zh-CN" w:eastAsia="zh-CN" w:bidi="zh-CN"/>
        </w:rPr>
        <w:t>料-</w:t>
      </w:r>
      <w:r>
        <w:rPr>
          <w:color w:val="000000"/>
          <w:spacing w:val="0"/>
          <w:w w:val="100"/>
          <w:position w:val="0"/>
        </w:rPr>
        <w:t>这些问题大致有：意识形态和历史主体的活动及其上体地位形成的 关系，资产阶级意识形态的本性及其演变规律，科学意识形忐和无产阶 级革命运动相结合的必要性和条件忤，等等，正是在对这些问题的研究 和探索中，马克思、恩格斯进一步丰富和发展了自己的意识形态理论」</w:t>
      </w:r>
    </w:p>
    <w:p>
      <w:pPr>
        <w:pStyle w:val="Style5"/>
        <w:keepNext w:val="0"/>
        <w:keepLines w:val="0"/>
        <w:widowControl w:val="0"/>
        <w:shd w:val="clear" w:color="auto" w:fill="auto"/>
        <w:bidi w:val="0"/>
        <w:spacing w:before="0" w:after="220" w:line="443" w:lineRule="exact"/>
        <w:ind w:left="0" w:right="0" w:firstLine="0"/>
        <w:jc w:val="center"/>
      </w:pPr>
      <w:r>
        <w:rPr>
          <w:color w:val="000000"/>
          <w:spacing w:val="0"/>
          <w:w w:val="100"/>
          <w:position w:val="0"/>
        </w:rPr>
        <w:t>一、意识形态和历史主体的活动</w:t>
      </w:r>
    </w:p>
    <w:p>
      <w:pPr>
        <w:pStyle w:val="Style5"/>
        <w:keepNext w:val="0"/>
        <w:keepLines w:val="0"/>
        <w:widowControl w:val="0"/>
        <w:shd w:val="clear" w:color="auto" w:fill="auto"/>
        <w:bidi w:val="0"/>
        <w:spacing w:before="0" w:after="0" w:line="443" w:lineRule="exact"/>
        <w:ind w:left="0" w:right="0" w:firstLine="580"/>
        <w:jc w:val="both"/>
      </w:pPr>
      <w:r>
        <w:rPr>
          <w:color w:val="000000"/>
          <w:spacing w:val="0"/>
          <w:w w:val="100"/>
          <w:position w:val="0"/>
        </w:rPr>
        <w:t>马克思、恩格斯在创立唯物史观时，侧重从发生学的角度，揭示了 意识形态从社会存在中分化并异化的过程。但是，革命的过程特别明显 地表露：意识形态不仅仅是观念、传统的信仰</w:t>
      </w:r>
      <w:r>
        <w:rPr>
          <w:color w:val="000000"/>
          <w:spacing w:val="0"/>
          <w:w w:val="100"/>
          <w:position w:val="0"/>
          <w:lang w:val="zh-CN" w:eastAsia="zh-CN" w:bidi="zh-CN"/>
        </w:rPr>
        <w:t>体系.</w:t>
      </w:r>
      <w:r>
        <w:rPr>
          <w:color w:val="000000"/>
          <w:spacing w:val="0"/>
          <w:w w:val="100"/>
          <w:position w:val="0"/>
        </w:rPr>
        <w:t>而且是人们创造历 史活动的有机部分，是主体创造历史的重要形式；它并非是每个阶级都 具有的一般思想、观点，而是意识到本阶级利益的阶级所特有的自觉意 识，因而是历史主体地位确定的重:要标志.这就提岀了从结构和功能方 而进一步研究意识形态的课题、</w:t>
      </w:r>
    </w:p>
    <w:p>
      <w:pPr>
        <w:pStyle w:val="Style5"/>
        <w:keepNext w:val="0"/>
        <w:keepLines w:val="0"/>
        <w:widowControl w:val="0"/>
        <w:shd w:val="clear" w:color="auto" w:fill="auto"/>
        <w:bidi w:val="0"/>
        <w:spacing w:before="0" w:after="0" w:line="443" w:lineRule="exact"/>
        <w:ind w:left="0" w:right="0" w:firstLine="580"/>
        <w:jc w:val="both"/>
      </w:pPr>
      <w:r>
        <w:rPr>
          <w:color w:val="000000"/>
          <w:spacing w:val="0"/>
          <w:w w:val="100"/>
          <w:position w:val="0"/>
          <w:lang w:val="en-US" w:eastAsia="en-US" w:bidi="en-US"/>
        </w:rPr>
        <w:t>1.</w:t>
      </w:r>
      <w:r>
        <w:rPr>
          <w:color w:val="000000"/>
          <w:spacing w:val="0"/>
          <w:w w:val="100"/>
          <w:position w:val="0"/>
        </w:rPr>
        <w:t>主体活动的思想形式和物质形式间的辩证关系</w:t>
      </w:r>
    </w:p>
    <w:p>
      <w:pPr>
        <w:pStyle w:val="Style5"/>
        <w:keepNext w:val="0"/>
        <w:keepLines w:val="0"/>
        <w:widowControl w:val="0"/>
        <w:shd w:val="clear" w:color="auto" w:fill="auto"/>
        <w:bidi w:val="0"/>
        <w:spacing w:before="0" w:after="620" w:line="443" w:lineRule="exact"/>
        <w:ind w:left="0" w:right="0" w:firstLine="580"/>
        <w:jc w:val="both"/>
      </w:pPr>
      <w:r>
        <w:rPr>
          <w:color w:val="000000"/>
          <w:spacing w:val="0"/>
          <w:w w:val="100"/>
          <w:position w:val="0"/>
        </w:rPr>
        <w:t>马克思主义布确定I</w:t>
      </w:r>
      <w:r>
        <w:rPr>
          <w:color w:val="000000"/>
          <w:spacing w:val="0"/>
          <w:w w:val="100"/>
          <w:position w:val="0"/>
          <w:lang w:val="zh-CN" w:eastAsia="zh-CN" w:bidi="zh-CN"/>
        </w:rPr>
        <w:t>力史规</w:t>
      </w:r>
      <w:r>
        <w:rPr>
          <w:color w:val="000000"/>
          <w:spacing w:val="0"/>
          <w:w w:val="100"/>
          <w:position w:val="0"/>
        </w:rPr>
        <w:t>律的客观悴的同时，确定了人们在历史过 程中的主体地位.这意味着，历史规律不能置丁主体的活动之外，相</w:t>
      </w:r>
    </w:p>
    <w:p>
      <w:pPr>
        <w:pStyle w:val="Style5"/>
        <w:keepNext w:val="0"/>
        <w:keepLines w:val="0"/>
        <w:widowControl w:val="0"/>
        <w:shd w:val="clear" w:color="auto" w:fill="auto"/>
        <w:bidi w:val="0"/>
        <w:spacing w:before="0" w:after="0" w:line="240" w:lineRule="auto"/>
        <w:ind w:left="0" w:right="0" w:firstLine="440"/>
        <w:jc w:val="both"/>
        <w:rPr>
          <w:sz w:val="20"/>
          <w:szCs w:val="20"/>
        </w:rPr>
      </w:pPr>
      <w:r>
        <w:rPr>
          <w:color w:val="000000"/>
          <w:spacing w:val="0"/>
          <w:w w:val="100"/>
          <w:position w:val="0"/>
          <w:sz w:val="22"/>
          <w:szCs w:val="22"/>
          <w:lang w:val="en-US" w:eastAsia="en-US" w:bidi="en-US"/>
        </w:rPr>
        <w:t>4-</w:t>
      </w:r>
      <w:r>
        <w:rPr>
          <w:color w:val="000000"/>
          <w:spacing w:val="0"/>
          <w:w w:val="100"/>
          <w:position w:val="0"/>
          <w:sz w:val="20"/>
          <w:szCs w:val="20"/>
        </w:rPr>
        <w:t>七刍克思恩格斯</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sz w:val="22"/>
          <w:szCs w:val="22"/>
        </w:rPr>
        <w:t>7</w:t>
      </w:r>
      <w:r>
        <w:rPr>
          <w:color w:val="000000"/>
          <w:spacing w:val="0"/>
          <w:w w:val="100"/>
          <w:position w:val="0"/>
          <w:sz w:val="20"/>
          <w:szCs w:val="20"/>
        </w:rPr>
        <w:t>卷.人民出版社</w:t>
      </w:r>
      <w:r>
        <w:rPr>
          <w:color w:val="000000"/>
          <w:spacing w:val="0"/>
          <w:w w:val="100"/>
          <w:position w:val="0"/>
          <w:sz w:val="22"/>
          <w:szCs w:val="22"/>
          <w:lang w:val="en-US" w:eastAsia="en-US" w:bidi="en-US"/>
        </w:rPr>
        <w:t>.1959</w:t>
      </w:r>
      <w:r>
        <w:rPr>
          <w:color w:val="000000"/>
          <w:spacing w:val="0"/>
          <w:w w:val="100"/>
          <w:position w:val="0"/>
          <w:sz w:val="20"/>
          <w:szCs w:val="20"/>
        </w:rPr>
        <w:t>年版、第</w:t>
      </w:r>
      <w:r>
        <w:rPr>
          <w:color w:val="000000"/>
          <w:spacing w:val="0"/>
          <w:w w:val="100"/>
          <w:position w:val="0"/>
          <w:sz w:val="22"/>
          <w:szCs w:val="22"/>
          <w:lang w:val="en-US" w:eastAsia="en-US" w:bidi="en-US"/>
        </w:rPr>
        <w:t>S62</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440"/>
        <w:jc w:val="both"/>
      </w:pPr>
      <w:r>
        <w:rPr>
          <w:i/>
          <w:iCs/>
          <w:color w:val="000000"/>
          <w:spacing w:val="0"/>
          <w:w w:val="100"/>
          <w:position w:val="0"/>
          <w:lang w:val="en-US" w:eastAsia="en-US" w:bidi="en-US"/>
        </w:rPr>
        <w:t>'：•</w:t>
      </w:r>
      <w:r>
        <w:rPr>
          <w:color w:val="000000"/>
          <w:spacing w:val="0"/>
          <w:w w:val="100"/>
          <w:position w:val="0"/>
          <w:sz w:val="20"/>
          <w:szCs w:val="20"/>
          <w:lang w:val="zh-CN" w:eastAsia="zh-CN" w:bidi="zh-CN"/>
        </w:rPr>
        <w:t>《马</w:t>
      </w:r>
      <w:r>
        <w:rPr>
          <w:color w:val="000000"/>
          <w:spacing w:val="0"/>
          <w:w w:val="100"/>
          <w:position w:val="0"/>
          <w:sz w:val="20"/>
          <w:szCs w:val="20"/>
        </w:rPr>
        <w:t>克思恩格斯仝集？第</w:t>
      </w:r>
      <w:r>
        <w:rPr>
          <w:color w:val="000000"/>
          <w:spacing w:val="0"/>
          <w:w w:val="100"/>
          <w:position w:val="0"/>
        </w:rPr>
        <w:t>20</w:t>
      </w:r>
      <w:r>
        <w:rPr>
          <w:color w:val="000000"/>
          <w:spacing w:val="0"/>
          <w:w w:val="100"/>
          <w:position w:val="0"/>
          <w:sz w:val="20"/>
          <w:szCs w:val="20"/>
        </w:rPr>
        <w:t>卷.人</w:t>
      </w:r>
      <w:r>
        <w:rPr>
          <w:color w:val="000000"/>
          <w:spacing w:val="0"/>
          <w:w w:val="100"/>
          <w:position w:val="0"/>
          <w:lang w:val="en-US" w:eastAsia="en-US" w:bidi="en-US"/>
        </w:rPr>
        <w:t>N</w:t>
      </w:r>
      <w:r>
        <w:rPr>
          <w:color w:val="000000"/>
          <w:spacing w:val="0"/>
          <w:w w:val="100"/>
          <w:position w:val="0"/>
          <w:sz w:val="20"/>
          <w:szCs w:val="20"/>
        </w:rPr>
        <w:t>岀版杜</w:t>
      </w:r>
      <w:r>
        <w:rPr>
          <w:color w:val="000000"/>
          <w:spacing w:val="0"/>
          <w:w w:val="100"/>
          <w:position w:val="0"/>
        </w:rPr>
        <w:t>'197</w:t>
      </w:r>
      <w:r>
        <w:rPr>
          <w:color w:val="000000"/>
          <w:spacing w:val="0"/>
          <w:w w:val="100"/>
          <w:position w:val="0"/>
          <w:sz w:val="20"/>
          <w:szCs w:val="20"/>
        </w:rPr>
        <w:t>】年版.第</w:t>
      </w:r>
      <w:r>
        <w:rPr>
          <w:color w:val="000000"/>
          <w:spacing w:val="0"/>
          <w:w w:val="100"/>
          <w:position w:val="0"/>
        </w:rPr>
        <w:t>182</w:t>
      </w:r>
      <w:r>
        <w:rPr>
          <w:color w:val="000000"/>
          <w:spacing w:val="0"/>
          <w:w w:val="100"/>
          <w:position w:val="0"/>
          <w:sz w:val="20"/>
          <w:szCs w:val="20"/>
        </w:rPr>
        <w:t xml:space="preserve">萸- </w:t>
      </w:r>
      <w:r>
        <w:rPr>
          <w:color w:val="000000"/>
          <w:spacing w:val="0"/>
          <w:w w:val="100"/>
          <w:position w:val="0"/>
        </w:rPr>
        <w:t>反.它本身就是主体活动的规律，因而既具有客观必然性，又具有主观 自觉性 马克思在总结革命经验时重申了这个规律：</w:t>
      </w:r>
      <w:r>
        <w:rPr>
          <w:color w:val="000000"/>
          <w:spacing w:val="0"/>
          <w:w w:val="100"/>
          <w:position w:val="0"/>
          <w:lang w:val="zh-CN" w:eastAsia="zh-CN" w:bidi="zh-CN"/>
        </w:rPr>
        <w:t>“人</w:t>
      </w:r>
      <w:r>
        <w:rPr>
          <w:color w:val="000000"/>
          <w:spacing w:val="0"/>
          <w:w w:val="100"/>
          <w:position w:val="0"/>
        </w:rPr>
        <w:t xml:space="preserve">们自己创造自 </w:t>
      </w:r>
      <w:r>
        <w:rPr>
          <w:color w:val="000000"/>
          <w:spacing w:val="0"/>
          <w:w w:val="100"/>
          <w:position w:val="0"/>
          <w:lang w:val="en-US" w:eastAsia="en-US" w:bidi="en-US"/>
        </w:rPr>
        <w:t>J</w:t>
      </w:r>
      <w:r>
        <w:rPr>
          <w:color w:val="000000"/>
          <w:spacing w:val="0"/>
          <w:w w:val="100"/>
          <w:position w:val="0"/>
        </w:rPr>
        <w:t>的历史</w:t>
      </w:r>
      <w:r>
        <w:rPr>
          <w:color w:val="000000"/>
          <w:spacing w:val="0"/>
          <w:w w:val="100"/>
          <w:position w:val="0"/>
          <w:lang w:val="zh-CN" w:eastAsia="zh-CN" w:bidi="zh-CN"/>
        </w:rPr>
        <w:t>,但</w:t>
      </w:r>
      <w:r>
        <w:rPr>
          <w:color w:val="000000"/>
          <w:spacing w:val="0"/>
          <w:w w:val="100"/>
          <w:position w:val="0"/>
        </w:rPr>
        <w:t>是他们并不是随心所欲地创造，并不是在他们自己选定的 条件下创造，而是在直接碰到的，既定的，从过去</w:t>
      </w:r>
      <w:r>
        <w:rPr>
          <w:color w:val="000000"/>
          <w:spacing w:val="0"/>
          <w:w w:val="100"/>
          <w:position w:val="0"/>
          <w:lang w:val="zh-CN" w:eastAsia="zh-CN" w:bidi="zh-CN"/>
        </w:rPr>
        <w:t>承继卜</w:t>
      </w:r>
      <w:r>
        <w:rPr>
          <w:color w:val="000000"/>
          <w:spacing w:val="0"/>
          <w:w w:val="100"/>
          <w:position w:val="0"/>
        </w:rPr>
        <w:t>来的条件下•创 造</w:t>
      </w:r>
      <w:r>
        <w:rPr>
          <w:color w:val="000000"/>
          <w:spacing w:val="0"/>
          <w:w w:val="100"/>
          <w:position w:val="0"/>
          <w:lang w:val="zh-CN" w:eastAsia="zh-CN" w:bidi="zh-CN"/>
        </w:rPr>
        <w:t>一</w:t>
      </w:r>
      <w:r>
        <w:rPr>
          <w:color w:val="000000"/>
          <w:spacing w:val="0"/>
          <w:w w:val="100"/>
          <w:position w:val="0"/>
        </w:rPr>
        <w:t>由此产生了主体活动的物质形式和思想形式、历史前提和创新 变革间的辩证关系：毫无疑问，物质生产形式是主体活动的最基本形 式，也是貝体历史主体形成的决定性基础；在革命过程中，主体活动的 物质形式表现为现实的物质的阶级利益，它构成一切政治形式和思想形 式斗争的基础革命的实质在于各个阶级为实现自己的物质生活利益而 进行•斗争但是.革命也突出了思想对事变的发展过程所起的能动作 用，突出了意识形态和阶级的経济利益间的复杂联系.</w:t>
      </w:r>
    </w:p>
    <w:p>
      <w:pPr>
        <w:pStyle w:val="Style5"/>
        <w:keepNext w:val="0"/>
        <w:keepLines w:val="0"/>
        <w:widowControl w:val="0"/>
        <w:shd w:val="clear" w:color="auto" w:fill="auto"/>
        <w:tabs>
          <w:tab w:pos="1140" w:val="left"/>
        </w:tabs>
        <w:bidi w:val="0"/>
        <w:spacing w:before="0" w:after="0" w:line="439" w:lineRule="exact"/>
        <w:ind w:left="0" w:right="0" w:firstLine="600"/>
        <w:jc w:val="both"/>
      </w:pPr>
      <w:bookmarkStart w:id="254" w:name="bookmark254"/>
      <w:r>
        <w:rPr>
          <w:color w:val="000000"/>
          <w:spacing w:val="0"/>
          <w:w w:val="100"/>
          <w:position w:val="0"/>
        </w:rPr>
        <w:t>（</w:t>
      </w:r>
      <w:bookmarkEnd w:id="254"/>
      <w:r>
        <w:rPr>
          <w:color w:val="000000"/>
          <w:spacing w:val="0"/>
          <w:w w:val="100"/>
          <w:position w:val="0"/>
        </w:rPr>
        <w:t>1）</w:t>
        <w:tab/>
        <w:t xml:space="preserve">阶级经济利益转化为意识形态形式的必然性，尽管物质利益是 阶级斗争的根源，然而物质利益的实现即得到历史的承认却不能由经济 本身自动开辟道路 相反，它必须取得人们的理解，为群众所拥护和接 </w:t>
      </w:r>
      <w:r>
        <w:rPr>
          <w:i/>
          <w:iCs/>
          <w:color w:val="000000"/>
          <w:spacing w:val="0"/>
          <w:w w:val="100"/>
          <w:position w:val="0"/>
        </w:rPr>
        <w:t>受、</w:t>
      </w:r>
      <w:r>
        <w:rPr>
          <w:color w:val="000000"/>
          <w:spacing w:val="0"/>
          <w:w w:val="100"/>
          <w:position w:val="0"/>
        </w:rPr>
        <w:t>而这只有经过意识形态的中介。借助确立理想、提出口号、制定纲 领等</w:t>
      </w:r>
      <w:r>
        <w:rPr>
          <w:color w:val="000000"/>
          <w:spacing w:val="0"/>
          <w:w w:val="100"/>
          <w:position w:val="0"/>
          <w:lang w:val="zh-CN" w:eastAsia="zh-CN" w:bidi="zh-CN"/>
        </w:rPr>
        <w:t>手段.</w:t>
      </w:r>
      <w:r>
        <w:rPr>
          <w:color w:val="000000"/>
          <w:spacing w:val="0"/>
          <w:w w:val="100"/>
          <w:position w:val="0"/>
        </w:rPr>
        <w:t>激发群众的热情和坊史创造性，使他们为共同的利益（其实 是某个阶级的利益）而战斗，这就是意识形态的特殊</w:t>
      </w:r>
      <w:r>
        <w:rPr>
          <w:color w:val="000000"/>
          <w:spacing w:val="0"/>
          <w:w w:val="100"/>
          <w:position w:val="0"/>
          <w:lang w:val="zh-CN" w:eastAsia="zh-CN" w:bidi="zh-CN"/>
        </w:rPr>
        <w:t>功能.因此,</w:t>
      </w:r>
      <w:r>
        <w:rPr>
          <w:color w:val="000000"/>
          <w:spacing w:val="0"/>
          <w:w w:val="100"/>
          <w:position w:val="0"/>
        </w:rPr>
        <w:t>从表 面上看、革命的根本动力似乎是思想、和动机，革命成蚊的关键似乎在于 意识形态的力量，即革命意识能否最终支配群众 这个事实表明，既不 能把意识形态的相对独立性绝对化（如唯心史观），也不能否认意识形 态的巨大能动作用（如经济决定论）.从意识形态方面恰当地表达自身 的根本利益</w:t>
      </w:r>
      <w:r>
        <w:rPr>
          <w:color w:val="000000"/>
          <w:spacing w:val="0"/>
          <w:w w:val="100"/>
          <w:position w:val="0"/>
          <w:lang w:val="zh-CN" w:eastAsia="zh-CN" w:bidi="zh-CN"/>
        </w:rPr>
        <w:t>.对</w:t>
      </w:r>
      <w:r>
        <w:rPr>
          <w:color w:val="000000"/>
          <w:spacing w:val="0"/>
          <w:w w:val="100"/>
          <w:position w:val="0"/>
        </w:rPr>
        <w:t>于革命和争取解放的阶级具有重大的意义-.</w:t>
      </w:r>
    </w:p>
    <w:p>
      <w:pPr>
        <w:pStyle w:val="Style5"/>
        <w:keepNext w:val="0"/>
        <w:keepLines w:val="0"/>
        <w:widowControl w:val="0"/>
        <w:shd w:val="clear" w:color="auto" w:fill="auto"/>
        <w:tabs>
          <w:tab w:pos="1140" w:val="left"/>
        </w:tabs>
        <w:bidi w:val="0"/>
        <w:spacing w:before="0" w:after="620" w:line="439" w:lineRule="exact"/>
        <w:ind w:left="0" w:right="0" w:firstLine="600"/>
        <w:jc w:val="both"/>
      </w:pPr>
      <w:bookmarkStart w:id="255" w:name="bookmark255"/>
      <w:r>
        <w:rPr>
          <w:color w:val="000000"/>
          <w:spacing w:val="0"/>
          <w:w w:val="100"/>
          <w:position w:val="0"/>
        </w:rPr>
        <w:t>（</w:t>
      </w:r>
      <w:bookmarkEnd w:id="255"/>
      <w:r>
        <w:rPr>
          <w:color w:val="000000"/>
          <w:spacing w:val="0"/>
          <w:w w:val="100"/>
          <w:position w:val="0"/>
        </w:rPr>
        <w:t>2）</w:t>
        <w:tab/>
        <w:t>意识形态和主体历史活动的选择性，对于某一时代的人们，生 产力和生产关系状况总是其历史活动的岀发点</w:t>
      </w:r>
      <w:r>
        <w:rPr>
          <w:color w:val="000000"/>
          <w:spacing w:val="0"/>
          <w:w w:val="100"/>
          <w:position w:val="0"/>
          <w:lang w:val="en-US" w:eastAsia="en-US" w:bidi="en-US"/>
        </w:rPr>
        <w:t>•：</w:t>
      </w:r>
      <w:r>
        <w:rPr>
          <w:color w:val="000000"/>
          <w:spacing w:val="0"/>
          <w:w w:val="100"/>
          <w:position w:val="0"/>
        </w:rPr>
        <w:t>这种客观制约性决定了 他们不可能随意创造</w:t>
      </w:r>
      <w:r>
        <w:rPr>
          <w:color w:val="000000"/>
          <w:spacing w:val="0"/>
          <w:w w:val="100"/>
          <w:position w:val="0"/>
          <w:lang w:val="zh-CN" w:eastAsia="zh-CN" w:bidi="zh-CN"/>
        </w:rPr>
        <w:t>历史,</w:t>
      </w:r>
      <w:r>
        <w:rPr>
          <w:color w:val="000000"/>
          <w:spacing w:val="0"/>
          <w:w w:val="100"/>
          <w:position w:val="0"/>
        </w:rPr>
        <w:t>由此而形成了历史发展的统一</w:t>
      </w:r>
      <w:r>
        <w:rPr>
          <w:color w:val="000000"/>
          <w:spacing w:val="0"/>
          <w:w w:val="100"/>
          <w:position w:val="0"/>
          <w:lang w:val="zh-CN" w:eastAsia="zh-CN" w:bidi="zh-CN"/>
        </w:rPr>
        <w:t xml:space="preserve">趋势.然而. </w:t>
      </w:r>
      <w:r>
        <w:rPr>
          <w:color w:val="000000"/>
          <w:spacing w:val="0"/>
          <w:w w:val="100"/>
          <w:position w:val="0"/>
        </w:rPr>
        <w:t>幵创未来、实现历史任务的具体途径乂是多样的，</w:t>
      </w:r>
      <w:r>
        <w:rPr>
          <w:color w:val="000000"/>
          <w:spacing w:val="0"/>
          <w:w w:val="100"/>
          <w:position w:val="0"/>
          <w:lang w:val="en-US" w:eastAsia="en-US" w:bidi="en-US"/>
        </w:rPr>
        <w:t>TF</w:t>
      </w:r>
      <w:r>
        <w:rPr>
          <w:color w:val="000000"/>
          <w:spacing w:val="0"/>
          <w:w w:val="100"/>
          <w:position w:val="0"/>
        </w:rPr>
        <w:t>在从事创造历史活 动的人们总是面临着多种可能性的选</w:t>
      </w:r>
      <w:r>
        <w:rPr>
          <w:color w:val="000000"/>
          <w:spacing w:val="0"/>
          <w:w w:val="100"/>
          <w:position w:val="0"/>
          <w:lang w:val="zh-CN" w:eastAsia="zh-CN" w:bidi="zh-CN"/>
        </w:rPr>
        <w:t>择,.</w:t>
      </w:r>
      <w:r>
        <w:rPr>
          <w:color w:val="000000"/>
          <w:spacing w:val="0"/>
          <w:w w:val="100"/>
          <w:position w:val="0"/>
        </w:rPr>
        <w:t>革命时期使这种选择空前活跃 和激化，它逼迫人们在多种可能中作岀决断</w:t>
      </w:r>
      <w:r>
        <w:rPr>
          <w:color w:val="000000"/>
          <w:spacing w:val="0"/>
          <w:w w:val="100"/>
          <w:position w:val="0"/>
          <w:lang w:val="en-US" w:eastAsia="en-US" w:bidi="en-US"/>
        </w:rPr>
        <w:t>.，</w:t>
      </w:r>
      <w:r>
        <w:rPr>
          <w:color w:val="000000"/>
          <w:spacing w:val="0"/>
          <w:w w:val="100"/>
          <w:position w:val="0"/>
        </w:rPr>
        <w:t>一般说来，各种可能是通 过意识形态形式而呈现在人们面前的</w:t>
      </w:r>
      <w:r>
        <w:rPr>
          <w:color w:val="000000"/>
          <w:spacing w:val="0"/>
          <w:w w:val="100"/>
          <w:position w:val="0"/>
          <w:lang w:val="en-US" w:eastAsia="en-US" w:bidi="en-US"/>
        </w:rPr>
        <w:t>r</w:t>
      </w:r>
      <w:r>
        <w:rPr>
          <w:color w:val="000000"/>
          <w:spacing w:val="0"/>
          <w:w w:val="100"/>
          <w:position w:val="0"/>
        </w:rPr>
        <w:t>越是进步的意识</w:t>
      </w:r>
      <w:r>
        <w:rPr>
          <w:color w:val="000000"/>
          <w:spacing w:val="0"/>
          <w:w w:val="100"/>
          <w:position w:val="0"/>
          <w:lang w:val="zh-CN" w:eastAsia="zh-CN" w:bidi="zh-CN"/>
        </w:rPr>
        <w:t>形态,</w:t>
      </w:r>
      <w:r>
        <w:rPr>
          <w:color w:val="000000"/>
          <w:spacing w:val="0"/>
          <w:w w:val="100"/>
          <w:position w:val="0"/>
        </w:rPr>
        <w:t>就越能在 更广泛的范围内吸引群众，调动他们的历史主动性，因而就越能体现主 体的历史选</w:t>
      </w:r>
      <w:r>
        <w:rPr>
          <w:color w:val="000000"/>
          <w:spacing w:val="0"/>
          <w:w w:val="100"/>
          <w:position w:val="0"/>
          <w:lang w:val="zh-CN" w:eastAsia="zh-CN" w:bidi="zh-CN"/>
        </w:rPr>
        <w:t>择性.</w:t>
      </w:r>
      <w:r>
        <w:rPr>
          <w:color w:val="000000"/>
          <w:spacing w:val="0"/>
          <w:w w:val="100"/>
          <w:position w:val="0"/>
        </w:rPr>
        <w:t>相反.腐朽没落的意识形态，只能面向</w:t>
      </w:r>
      <w:r>
        <w:rPr>
          <w:color w:val="000000"/>
          <w:spacing w:val="0"/>
          <w:w w:val="100"/>
          <w:position w:val="0"/>
          <w:lang w:val="zh-CN" w:eastAsia="zh-CN" w:bidi="zh-CN"/>
        </w:rPr>
        <w:t xml:space="preserve">过去.力图维 </w:t>
      </w:r>
      <w:r>
        <w:rPr>
          <w:color w:val="000000"/>
          <w:spacing w:val="0"/>
          <w:w w:val="100"/>
          <w:position w:val="0"/>
        </w:rPr>
        <w:t>持现状甚至开倒年，当然也就谈不</w:t>
      </w:r>
      <w:r>
        <w:rPr>
          <w:color w:val="000000"/>
          <w:spacing w:val="0"/>
          <w:w w:val="100"/>
          <w:position w:val="0"/>
          <w:lang w:val="en-US" w:eastAsia="en-US" w:bidi="en-US"/>
        </w:rPr>
        <w:t>I-</w:t>
      </w:r>
      <w:r>
        <w:rPr>
          <w:color w:val="000000"/>
          <w:spacing w:val="0"/>
          <w:w w:val="100"/>
          <w:position w:val="0"/>
        </w:rPr>
        <w:t>.选择性、因为过去只存在着已经变</w:t>
      </w:r>
    </w:p>
    <w:p>
      <w:pPr>
        <w:pStyle w:val="Style5"/>
        <w:keepNext w:val="0"/>
        <w:keepLines w:val="0"/>
        <w:widowControl w:val="0"/>
        <w:shd w:val="clear" w:color="auto" w:fill="auto"/>
        <w:bidi w:val="0"/>
        <w:spacing w:before="0" w:after="0" w:line="240" w:lineRule="auto"/>
        <w:ind w:left="0" w:right="0" w:firstLine="0"/>
        <w:jc w:val="left"/>
        <w:rPr>
          <w:sz w:val="20"/>
          <w:szCs w:val="20"/>
        </w:rPr>
        <w:sectPr>
          <w:headerReference w:type="default" r:id="rId455"/>
          <w:footerReference w:type="default" r:id="rId456"/>
          <w:headerReference w:type="even" r:id="rId457"/>
          <w:footerReference w:type="even" r:id="rId458"/>
          <w:headerReference w:type="first" r:id="rId459"/>
          <w:footerReference w:type="first" r:id="rId460"/>
          <w:footnotePr>
            <w:pos w:val="pageBottom"/>
            <w:numFmt w:val="decimal"/>
            <w:numRestart w:val="continuous"/>
          </w:footnotePr>
          <w:pgSz w:w="13985" w:h="18163"/>
          <w:pgMar w:top="1632" w:right="2096" w:bottom="1367" w:left="2710" w:header="0" w:footer="3" w:gutter="0"/>
          <w:pgNumType w:start="151"/>
          <w:cols w:space="720"/>
          <w:noEndnote/>
          <w:titlePg/>
          <w:rtlGutter w:val="0"/>
          <w:docGrid w:linePitch="360"/>
        </w:sectPr>
      </w:pPr>
      <w:r>
        <w:rPr>
          <w:color w:val="000000"/>
          <w:spacing w:val="0"/>
          <w:w w:val="100"/>
          <w:position w:val="0"/>
          <w:sz w:val="20"/>
          <w:szCs w:val="20"/>
        </w:rPr>
        <w:t>克思恩格斯全集第</w:t>
      </w:r>
      <w:r>
        <w:rPr>
          <w:color w:val="000000"/>
          <w:spacing w:val="0"/>
          <w:w w:val="100"/>
          <w:position w:val="0"/>
          <w:sz w:val="22"/>
          <w:szCs w:val="22"/>
        </w:rPr>
        <w:t>8</w:t>
      </w:r>
      <w:r>
        <w:rPr>
          <w:color w:val="000000"/>
          <w:spacing w:val="0"/>
          <w:w w:val="100"/>
          <w:position w:val="0"/>
          <w:sz w:val="20"/>
          <w:szCs w:val="20"/>
        </w:rPr>
        <w:t>栓、人</w:t>
      </w:r>
      <w:r>
        <w:rPr>
          <w:color w:val="000000"/>
          <w:spacing w:val="0"/>
          <w:w w:val="100"/>
          <w:position w:val="0"/>
          <w:sz w:val="22"/>
          <w:szCs w:val="22"/>
          <w:lang w:val="en-US" w:eastAsia="en-US" w:bidi="en-US"/>
        </w:rPr>
        <w:t>K</w:t>
      </w:r>
      <w:r>
        <w:rPr>
          <w:color w:val="000000"/>
          <w:spacing w:val="0"/>
          <w:w w:val="100"/>
          <w:position w:val="0"/>
          <w:sz w:val="20"/>
          <w:szCs w:val="20"/>
          <w:lang w:val="zh-CN" w:eastAsia="zh-CN" w:bidi="zh-CN"/>
        </w:rPr>
        <w:t>出版社</w:t>
      </w:r>
      <w:r>
        <w:rPr>
          <w:color w:val="000000"/>
          <w:spacing w:val="0"/>
          <w:w w:val="100"/>
          <w:position w:val="0"/>
          <w:sz w:val="22"/>
          <w:szCs w:val="22"/>
        </w:rPr>
        <w:t>1961</w:t>
      </w:r>
      <w:r>
        <w:rPr>
          <w:color w:val="000000"/>
          <w:spacing w:val="0"/>
          <w:w w:val="100"/>
          <w:position w:val="0"/>
          <w:sz w:val="20"/>
          <w:szCs w:val="20"/>
        </w:rPr>
        <w:t>年版,第</w:t>
      </w:r>
      <w:r>
        <w:rPr>
          <w:color w:val="000000"/>
          <w:spacing w:val="0"/>
          <w:w w:val="100"/>
          <w:position w:val="0"/>
          <w:sz w:val="22"/>
          <w:szCs w:val="22"/>
        </w:rPr>
        <w:t>121</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成现实的単一可能性，只有创造未来的人们，才面临着多种可能的选 择，</w:t>
      </w:r>
    </w:p>
    <w:p>
      <w:pPr>
        <w:pStyle w:val="Style5"/>
        <w:keepNext w:val="0"/>
        <w:keepLines w:val="0"/>
        <w:widowControl w:val="0"/>
        <w:numPr>
          <w:ilvl w:val="0"/>
          <w:numId w:val="37"/>
        </w:numPr>
        <w:shd w:val="clear" w:color="auto" w:fill="auto"/>
        <w:bidi w:val="0"/>
        <w:spacing w:before="0" w:after="0" w:line="434" w:lineRule="exact"/>
        <w:ind w:left="0" w:right="0" w:firstLine="620"/>
        <w:jc w:val="both"/>
      </w:pPr>
      <w:bookmarkStart w:id="256" w:name="bookmark256"/>
      <w:bookmarkEnd w:id="256"/>
      <w:r>
        <w:rPr>
          <w:color w:val="000000"/>
          <w:spacing w:val="0"/>
          <w:w w:val="100"/>
          <w:position w:val="0"/>
        </w:rPr>
        <w:t>思想活动形式的主体和物质活动形式的主体间的某种分离，由 于在人类历史上长期存在着的劳动分工，意识形态基本上不是由劳动群 众、而是由职业思想家所创造和深入研</w:t>
      </w:r>
      <w:r>
        <w:rPr>
          <w:color w:val="000000"/>
          <w:spacing w:val="0"/>
          <w:w w:val="100"/>
          <w:position w:val="0"/>
          <w:lang w:val="zh-CN" w:eastAsia="zh-CN" w:bidi="zh-CN"/>
        </w:rPr>
        <w:t>究的。</w:t>
      </w:r>
      <w:r>
        <w:rPr>
          <w:color w:val="000000"/>
          <w:spacing w:val="0"/>
          <w:w w:val="100"/>
          <w:position w:val="0"/>
        </w:rPr>
        <w:t>虽然群众的物质活动和精 神活动为思想家们的活动创造了历史的范围，使他们的思想超不出特定 阶级的生活界限，然而这种决定作用并非是直接的</w:t>
      </w:r>
      <w:r>
        <w:rPr>
          <w:color w:val="000000"/>
          <w:spacing w:val="0"/>
          <w:w w:val="100"/>
          <w:position w:val="0"/>
          <w:lang w:val="en-US" w:eastAsia="en-US" w:bidi="en-US"/>
        </w:rPr>
        <w:t xml:space="preserve">C </w:t>
      </w:r>
      <w:r>
        <w:rPr>
          <w:color w:val="000000"/>
          <w:spacing w:val="0"/>
          <w:w w:val="100"/>
          <w:position w:val="0"/>
        </w:rPr>
        <w:t>一方面，只有拥有 自己思想家的阶级才可能形成本阶级的独立意识形态，而其他阶级虽然 也存在着本阶级的一些本能的要求，却不能在意识形态上独立，这种依 从性使得意识形态的阶级性变得模</w:t>
      </w:r>
      <w:r>
        <w:rPr>
          <w:color w:val="000000"/>
          <w:spacing w:val="0"/>
          <w:w w:val="100"/>
          <w:position w:val="0"/>
          <w:lang w:val="zh-CN" w:eastAsia="zh-CN" w:bidi="zh-CN"/>
        </w:rPr>
        <w:t>糊了,</w:t>
      </w:r>
      <w:r>
        <w:rPr>
          <w:color w:val="000000"/>
          <w:spacing w:val="0"/>
          <w:w w:val="100"/>
          <w:position w:val="0"/>
        </w:rPr>
        <w:t>另一方面，思想家们创造意识 形态的直接依据是精神文化传统、而不是现实的物质利益-相反，群众 形成任何新的关于利益的观念，都离不开思想家的</w:t>
      </w:r>
      <w:r>
        <w:rPr>
          <w:color w:val="000000"/>
          <w:spacing w:val="0"/>
          <w:w w:val="100"/>
          <w:position w:val="0"/>
          <w:lang w:val="zh-CN" w:eastAsia="zh-CN" w:bidi="zh-CN"/>
        </w:rPr>
        <w:t>“启</w:t>
      </w:r>
      <w:r>
        <w:rPr>
          <w:color w:val="000000"/>
          <w:spacing w:val="0"/>
          <w:w w:val="100"/>
          <w:position w:val="0"/>
        </w:rPr>
        <w:t>蒙二这类似乎 颠倒的现象，恰好表现了意识形态和物质利益的某种复杂联系。总之， 主体活动的物质形式和思想形式在具体历史进程中是相互作用的.物质 形式的决定作用只能从</w:t>
      </w:r>
      <w:r>
        <w:rPr>
          <w:color w:val="000000"/>
          <w:spacing w:val="0"/>
          <w:w w:val="100"/>
          <w:position w:val="0"/>
          <w:lang w:val="zh-CN" w:eastAsia="zh-CN" w:bidi="zh-CN"/>
        </w:rPr>
        <w:t>“归根</w:t>
      </w:r>
      <w:r>
        <w:rPr>
          <w:color w:val="000000"/>
          <w:spacing w:val="0"/>
          <w:w w:val="100"/>
          <w:position w:val="0"/>
        </w:rPr>
        <w:t>到底”的意义上去把握</w:t>
      </w:r>
    </w:p>
    <w:p>
      <w:pPr>
        <w:pStyle w:val="Style5"/>
        <w:keepNext w:val="0"/>
        <w:keepLines w:val="0"/>
        <w:widowControl w:val="0"/>
        <w:numPr>
          <w:ilvl w:val="0"/>
          <w:numId w:val="33"/>
        </w:numPr>
        <w:shd w:val="clear" w:color="auto" w:fill="auto"/>
        <w:bidi w:val="0"/>
        <w:spacing w:before="0" w:after="0" w:line="434" w:lineRule="exact"/>
        <w:ind w:left="0" w:right="0" w:firstLine="620"/>
        <w:jc w:val="both"/>
      </w:pPr>
      <w:bookmarkStart w:id="257" w:name="bookmark257"/>
      <w:bookmarkEnd w:id="257"/>
      <w:r>
        <w:rPr>
          <w:color w:val="000000"/>
          <w:spacing w:val="0"/>
          <w:w w:val="100"/>
          <w:position w:val="0"/>
        </w:rPr>
        <w:t>意识形态过程中的主客观辩证法</w:t>
      </w:r>
    </w:p>
    <w:p>
      <w:pPr>
        <w:pStyle w:val="Style5"/>
        <w:keepNext w:val="0"/>
        <w:keepLines w:val="0"/>
        <w:widowControl w:val="0"/>
        <w:shd w:val="clear" w:color="auto" w:fill="auto"/>
        <w:bidi w:val="0"/>
        <w:spacing w:before="0" w:after="0" w:line="434" w:lineRule="exact"/>
        <w:ind w:left="0" w:right="0" w:firstLine="620"/>
        <w:jc w:val="both"/>
      </w:pPr>
      <w:r>
        <w:rPr>
          <w:color w:val="000000"/>
          <w:spacing w:val="0"/>
          <w:w w:val="100"/>
          <w:position w:val="0"/>
        </w:rPr>
        <w:t>意识形态是由人们在其历史活动进程中创造出来并加以改变的，因 此，是人们活动的产物.但是，这只是问题的一个方面</w:t>
      </w:r>
      <w:r>
        <w:rPr>
          <w:color w:val="000000"/>
          <w:spacing w:val="0"/>
          <w:w w:val="100"/>
          <w:position w:val="0"/>
          <w:lang w:val="en-US" w:eastAsia="en-US" w:bidi="en-US"/>
        </w:rPr>
        <w:t>C</w:t>
      </w:r>
      <w:r>
        <w:rPr>
          <w:color w:val="000000"/>
          <w:spacing w:val="0"/>
          <w:w w:val="100"/>
          <w:position w:val="0"/>
        </w:rPr>
        <w:t>实际上，意识 形态-经产生，意识形态的观念、形象等等便成为群众的历史活动的寧 明条件之可见，存在着意识形态过程中客观与主观的辩证法：具依 亩历史主体创造意识形态，而这些意识形态则不仅是主体的创造物，还 是主体活动的客观条件。要弄清这个瓣证过程，必须进一步分析意识形 态的内在结构</w:t>
      </w:r>
      <w:r>
        <w:rPr>
          <w:color w:val="000000"/>
          <w:spacing w:val="0"/>
          <w:w w:val="100"/>
          <w:position w:val="0"/>
          <w:lang w:val="en-US" w:eastAsia="en-US" w:bidi="en-US"/>
        </w:rPr>
        <w:t>•</w:t>
      </w:r>
    </w:p>
    <w:p>
      <w:pPr>
        <w:pStyle w:val="Style5"/>
        <w:keepNext w:val="0"/>
        <w:keepLines w:val="0"/>
        <w:widowControl w:val="0"/>
        <w:numPr>
          <w:ilvl w:val="0"/>
          <w:numId w:val="39"/>
        </w:numPr>
        <w:shd w:val="clear" w:color="auto" w:fill="auto"/>
        <w:tabs>
          <w:tab w:pos="1135" w:val="left"/>
        </w:tabs>
        <w:bidi w:val="0"/>
        <w:spacing w:before="0" w:after="0" w:line="434" w:lineRule="exact"/>
        <w:ind w:left="0" w:right="0" w:firstLine="620"/>
        <w:jc w:val="both"/>
      </w:pPr>
      <w:bookmarkStart w:id="258" w:name="bookmark258"/>
      <w:bookmarkEnd w:id="258"/>
      <w:r>
        <w:rPr>
          <w:color w:val="000000"/>
          <w:spacing w:val="0"/>
          <w:w w:val="100"/>
          <w:position w:val="0"/>
        </w:rPr>
        <w:t>思想的客观化和客观化的思想，意识形态是具体的历史主体主 观状态的表达，是它的客观化。它不仅是思想观念等等的体系，它还具 有</w:t>
      </w:r>
      <w:r>
        <w:rPr>
          <w:color w:val="000000"/>
          <w:spacing w:val="0"/>
          <w:w w:val="100"/>
          <w:position w:val="0"/>
          <w:lang w:val="en-US" w:eastAsia="en-US" w:bidi="en-US"/>
        </w:rPr>
        <w:t>i</w:t>
      </w:r>
      <w:r>
        <w:rPr>
          <w:color w:val="000000"/>
          <w:spacing w:val="0"/>
          <w:w w:val="100"/>
          <w:position w:val="0"/>
        </w:rPr>
        <w:t>整套制定、表达、宣传、传播这些思想、观念的物质设施，因而能 为人们所理解和接受3这就使它能在一般的思想、观念所无法比拟的广 泛范围内持久地发生</w:t>
      </w:r>
      <w:r>
        <w:rPr>
          <w:color w:val="000000"/>
          <w:spacing w:val="0"/>
          <w:w w:val="100"/>
          <w:position w:val="0"/>
          <w:lang w:val="zh-CN" w:eastAsia="zh-CN" w:bidi="zh-CN"/>
        </w:rPr>
        <w:t>作用；</w:t>
      </w:r>
      <w:r>
        <w:rPr>
          <w:color w:val="000000"/>
          <w:spacing w:val="0"/>
          <w:w w:val="100"/>
          <w:position w:val="0"/>
        </w:rPr>
        <w:t>不仅如此，它还作为人类的主要精神传统代 代相传，宜接制约着意识形态的一般结构，使之取得了独立发展的外 观</w:t>
      </w:r>
      <w:r>
        <w:rPr>
          <w:color w:val="000000"/>
          <w:spacing w:val="0"/>
          <w:w w:val="100"/>
          <w:position w:val="0"/>
          <w:lang w:val="en-US" w:eastAsia="en-US" w:bidi="en-US"/>
        </w:rPr>
        <w:t>•，</w:t>
      </w:r>
      <w:r>
        <w:rPr>
          <w:color w:val="000000"/>
          <w:spacing w:val="0"/>
          <w:w w:val="100"/>
          <w:position w:val="0"/>
        </w:rPr>
        <w:t>这意味着，作为每一时代的人们从事历史活动的前提，不仅有他们 从上一代人中继承下来的生产力和经济关系，还有特定的意识形态，正 是这种</w:t>
      </w:r>
      <w:r>
        <w:rPr>
          <w:color w:val="000000"/>
          <w:spacing w:val="0"/>
          <w:w w:val="100"/>
          <w:position w:val="0"/>
          <w:lang w:val="zh-CN" w:eastAsia="zh-CN" w:bidi="zh-CN"/>
        </w:rPr>
        <w:t>“客</w:t>
      </w:r>
      <w:r>
        <w:rPr>
          <w:color w:val="000000"/>
          <w:spacing w:val="0"/>
          <w:w w:val="100"/>
          <w:position w:val="0"/>
        </w:rPr>
        <w:t>观化的观念</w:t>
      </w:r>
      <w:r>
        <w:rPr>
          <w:color w:val="000000"/>
          <w:spacing w:val="0"/>
          <w:w w:val="100"/>
          <w:position w:val="0"/>
          <w:lang w:val="zh-CN" w:eastAsia="zh-CN" w:bidi="zh-CN"/>
        </w:rPr>
        <w:t>”，使</w:t>
      </w:r>
      <w:r>
        <w:rPr>
          <w:color w:val="000000"/>
          <w:spacing w:val="0"/>
          <w:w w:val="100"/>
          <w:position w:val="0"/>
        </w:rPr>
        <w:t>人们(例如在宗教和唯心主义哲学那里) 有可能把自身隶属于某种</w:t>
      </w:r>
      <w:r>
        <w:rPr>
          <w:color w:val="000000"/>
          <w:spacing w:val="0"/>
          <w:w w:val="100"/>
          <w:position w:val="0"/>
          <w:lang w:val="zh-CN" w:eastAsia="zh-CN" w:bidi="zh-CN"/>
        </w:rPr>
        <w:t>“人</w:t>
      </w:r>
      <w:r>
        <w:rPr>
          <w:color w:val="000000"/>
          <w:spacing w:val="0"/>
          <w:w w:val="100"/>
          <w:position w:val="0"/>
        </w:rPr>
        <w:t>格化的精神</w:t>
      </w:r>
      <w:r>
        <w:rPr>
          <w:color w:val="000000"/>
          <w:spacing w:val="0"/>
          <w:w w:val="100"/>
          <w:position w:val="0"/>
          <w:lang w:val="en-US" w:eastAsia="en-US" w:bidi="en-US"/>
        </w:rPr>
        <w:t>L</w:t>
      </w:r>
    </w:p>
    <w:p>
      <w:pPr>
        <w:pStyle w:val="Style5"/>
        <w:keepNext w:val="0"/>
        <w:keepLines w:val="0"/>
        <w:widowControl w:val="0"/>
        <w:numPr>
          <w:ilvl w:val="0"/>
          <w:numId w:val="39"/>
        </w:numPr>
        <w:shd w:val="clear" w:color="auto" w:fill="auto"/>
        <w:tabs>
          <w:tab w:pos="515" w:val="left"/>
        </w:tabs>
        <w:bidi w:val="0"/>
        <w:spacing w:before="0" w:after="0" w:line="434" w:lineRule="exact"/>
        <w:ind w:left="0" w:right="0" w:firstLine="620"/>
        <w:jc w:val="both"/>
      </w:pPr>
      <w:bookmarkStart w:id="259" w:name="bookmark259"/>
      <w:bookmarkEnd w:id="259"/>
      <w:r>
        <w:rPr>
          <w:color w:val="000000"/>
          <w:spacing w:val="0"/>
          <w:w w:val="100"/>
          <w:position w:val="0"/>
        </w:rPr>
        <w:t xml:space="preserve">客观的知识和主观的价值的融合丁在意识形态上理解社会生活 </w:t>
      </w:r>
      <w:r>
        <w:rPr>
          <w:color w:val="000000"/>
          <w:spacing w:val="0"/>
          <w:w w:val="100"/>
          <w:position w:val="0"/>
        </w:rPr>
        <w:t>的过程.一方面包括对社会发展的客观条件和规律的</w:t>
      </w:r>
      <w:r>
        <w:rPr>
          <w:color w:val="000000"/>
          <w:spacing w:val="0"/>
          <w:w w:val="100"/>
          <w:position w:val="0"/>
          <w:lang w:val="zh-CN" w:eastAsia="zh-CN" w:bidi="zh-CN"/>
        </w:rPr>
        <w:t>反映,</w:t>
      </w:r>
      <w:r>
        <w:rPr>
          <w:color w:val="000000"/>
          <w:spacing w:val="0"/>
          <w:w w:val="100"/>
          <w:position w:val="0"/>
        </w:rPr>
        <w:t>另一方面则 包括对它们的评价，对各社会集团的目的和意图的</w:t>
      </w:r>
      <w:r>
        <w:rPr>
          <w:color w:val="000000"/>
          <w:spacing w:val="0"/>
          <w:w w:val="100"/>
          <w:position w:val="0"/>
          <w:lang w:val="zh-CN" w:eastAsia="zh-CN" w:bidi="zh-CN"/>
        </w:rPr>
        <w:t>表达,</w:t>
      </w:r>
      <w:r>
        <w:rPr>
          <w:color w:val="000000"/>
          <w:spacing w:val="0"/>
          <w:w w:val="100"/>
          <w:position w:val="0"/>
        </w:rPr>
        <w:t>这两种因素冋 的相互关系在不同的意识形态中具有不同的性质，但是,一般说来，对 客观现实的反映，在意识形态中是通过各待定社会集团的目的、利益的 三棱镜来实</w:t>
      </w:r>
      <w:r>
        <w:rPr>
          <w:color w:val="000000"/>
          <w:spacing w:val="0"/>
          <w:w w:val="100"/>
          <w:position w:val="0"/>
          <w:lang w:val="zh-CN" w:eastAsia="zh-CN" w:bidi="zh-CN"/>
        </w:rPr>
        <w:t>现的〉</w:t>
      </w:r>
      <w:r>
        <w:rPr>
          <w:color w:val="000000"/>
          <w:spacing w:val="0"/>
          <w:w w:val="100"/>
          <w:position w:val="0"/>
        </w:rPr>
        <w:t>因此，意识形态能在多大程度上反映社会发展规律. 取决丁其所代表的阶级利益在多大程度上和社会发展趋势相-致 由于 剥削阶级的利益同历史发展的一致总是相对的、短暂的，因而它们的意 识形态中知识和价值的关系最终必然转化为尖锐的对立</w:t>
      </w:r>
      <w:r>
        <w:rPr>
          <w:color w:val="000000"/>
          <w:spacing w:val="0"/>
          <w:w w:val="100"/>
          <w:position w:val="0"/>
          <w:lang w:val="zh-CN" w:eastAsia="zh-CN" w:bidi="zh-CN"/>
        </w:rPr>
        <w:t>,对</w:t>
      </w:r>
      <w:r>
        <w:rPr>
          <w:color w:val="000000"/>
          <w:spacing w:val="0"/>
          <w:w w:val="100"/>
          <w:position w:val="0"/>
        </w:rPr>
        <w:t>客观现实的 反映也只能采取幻想的形式</w:t>
      </w:r>
      <w:r>
        <w:rPr>
          <w:color w:val="000000"/>
          <w:spacing w:val="0"/>
          <w:w w:val="100"/>
          <w:position w:val="0"/>
          <w:lang w:val="en-US" w:eastAsia="en-US" w:bidi="en-US"/>
        </w:rPr>
        <w:t xml:space="preserve">Y </w:t>
      </w:r>
      <w:r>
        <w:rPr>
          <w:color w:val="000000"/>
          <w:spacing w:val="0"/>
          <w:w w:val="100"/>
          <w:position w:val="0"/>
        </w:rPr>
        <w:t>虽然如此，意识形态的生命力却不取决 于它的自我评价，而是取决于它反映客观现实的深刻程度：这是能否支 配群众及支配持续长短的基础’</w:t>
      </w:r>
    </w:p>
    <w:p>
      <w:pPr>
        <w:pStyle w:val="Style5"/>
        <w:keepNext w:val="0"/>
        <w:keepLines w:val="0"/>
        <w:widowControl w:val="0"/>
        <w:numPr>
          <w:ilvl w:val="0"/>
          <w:numId w:val="39"/>
        </w:numPr>
        <w:shd w:val="clear" w:color="auto" w:fill="auto"/>
        <w:bidi w:val="0"/>
        <w:spacing w:before="0" w:after="200" w:line="443" w:lineRule="exact"/>
        <w:ind w:left="0" w:right="0" w:firstLine="620"/>
        <w:jc w:val="both"/>
      </w:pPr>
      <w:bookmarkStart w:id="260" w:name="bookmark260"/>
      <w:bookmarkEnd w:id="260"/>
      <w:r>
        <w:rPr>
          <w:color w:val="000000"/>
          <w:spacing w:val="0"/>
          <w:w w:val="100"/>
          <w:position w:val="0"/>
        </w:rPr>
        <w:t xml:space="preserve">抽象的理论形式和实际的行动纲领的汇合：马克思、恩格斯在 革命前就分析过，意识形态的特点之一是其抽象性，即远离社会经济生 活过程•但是，这种抽象的理论形式，不仅把它对经济关系的依赖件隐 蔽起来，还造成了 </w:t>
      </w:r>
      <w:r>
        <w:rPr>
          <w:color w:val="000000"/>
          <w:spacing w:val="0"/>
          <w:w w:val="100"/>
          <w:position w:val="0"/>
          <w:lang w:val="zh-CN" w:eastAsia="zh-CN" w:bidi="zh-CN"/>
        </w:rPr>
        <w:t>“超</w:t>
      </w:r>
      <w:r>
        <w:rPr>
          <w:color w:val="000000"/>
          <w:spacing w:val="0"/>
          <w:w w:val="100"/>
          <w:position w:val="0"/>
        </w:rPr>
        <w:t>越”现实并积极作用丁•现实历史进程的条件 它 以</w:t>
      </w:r>
      <w:r>
        <w:rPr>
          <w:color w:val="000000"/>
          <w:spacing w:val="0"/>
          <w:w w:val="100"/>
          <w:position w:val="0"/>
          <w:lang w:val="zh-CN" w:eastAsia="zh-CN" w:bidi="zh-CN"/>
        </w:rPr>
        <w:t>“理想</w:t>
      </w:r>
      <w:r>
        <w:rPr>
          <w:color w:val="000000"/>
          <w:spacing w:val="0"/>
          <w:w w:val="100"/>
          <w:position w:val="0"/>
        </w:rPr>
        <w:t xml:space="preserve">\ </w:t>
      </w:r>
      <w:r>
        <w:rPr>
          <w:color w:val="000000"/>
          <w:spacing w:val="0"/>
          <w:w w:val="100"/>
          <w:position w:val="0"/>
          <w:lang w:val="en-US" w:eastAsia="en-US" w:bidi="en-US"/>
        </w:rPr>
        <w:t>"W</w:t>
      </w:r>
      <w:r>
        <w:rPr>
          <w:color w:val="000000"/>
          <w:spacing w:val="0"/>
          <w:w w:val="100"/>
          <w:position w:val="0"/>
        </w:rPr>
        <w:t xml:space="preserve">史传统”、“思想权威”等为中介，构造人们的活动动机 和行动的纲领，直接参与人们的实践活动，并在这一过程中发,展变化. </w:t>
      </w:r>
      <w:r>
        <w:rPr>
          <w:color w:val="000000"/>
          <w:spacing w:val="0"/>
          <w:w w:val="100"/>
          <w:position w:val="0"/>
          <w:lang w:val="zh-CN" w:eastAsia="zh-CN" w:bidi="zh-CN"/>
        </w:rPr>
        <w:t>因此,</w:t>
      </w:r>
      <w:r>
        <w:rPr>
          <w:color w:val="000000"/>
          <w:spacing w:val="0"/>
          <w:w w:val="100"/>
          <w:position w:val="0"/>
        </w:rPr>
        <w:t>在这</w:t>
      </w:r>
      <w:r>
        <w:rPr>
          <w:color w:val="000000"/>
          <w:spacing w:val="0"/>
          <w:w w:val="100"/>
          <w:position w:val="0"/>
          <w:lang w:val="zh-CN" w:eastAsia="zh-CN" w:bidi="zh-CN"/>
        </w:rPr>
        <w:t>方面.</w:t>
      </w:r>
      <w:r>
        <w:rPr>
          <w:color w:val="000000"/>
          <w:spacing w:val="0"/>
          <w:w w:val="100"/>
          <w:position w:val="0"/>
        </w:rPr>
        <w:t>意识形态的主客观的辩证法表现为抽象的理论形式转 化为现实的行动纲领以及反过来的双向运动过程-这一过程在革命肘期 表现得尤其明显和</w:t>
      </w:r>
      <w:r>
        <w:rPr>
          <w:color w:val="000000"/>
          <w:spacing w:val="0"/>
          <w:w w:val="100"/>
          <w:position w:val="0"/>
          <w:lang w:val="zh-CN" w:eastAsia="zh-CN" w:bidi="zh-CN"/>
        </w:rPr>
        <w:t>强烈,</w:t>
      </w:r>
      <w:r>
        <w:rPr>
          <w:color w:val="000000"/>
          <w:spacing w:val="0"/>
          <w:w w:val="100"/>
          <w:position w:val="0"/>
        </w:rPr>
        <w:t>从而暴露出社会的变动和意识形态变动的•致 性 可见，意识形态之所以能成为主体活动的客观条件，并作为创造历 史过程的重要因素发挥能动作用，应当归因于其本身的主客观矛盾结构 及其功能发挥过程的主客观辩证法，</w:t>
      </w:r>
    </w:p>
    <w:p>
      <w:pPr>
        <w:pStyle w:val="Style5"/>
        <w:keepNext w:val="0"/>
        <w:keepLines w:val="0"/>
        <w:widowControl w:val="0"/>
        <w:shd w:val="clear" w:color="auto" w:fill="auto"/>
        <w:bidi w:val="0"/>
        <w:spacing w:before="0" w:after="200" w:line="443" w:lineRule="exact"/>
        <w:ind w:left="0" w:right="0" w:firstLine="0"/>
        <w:jc w:val="center"/>
      </w:pPr>
      <w:r>
        <w:rPr>
          <w:color w:val="000000"/>
          <w:spacing w:val="0"/>
          <w:w w:val="100"/>
          <w:position w:val="0"/>
        </w:rPr>
        <w:t>二、资产阶级意识形态及其演变规律</w:t>
      </w:r>
    </w:p>
    <w:p>
      <w:pPr>
        <w:pStyle w:val="Style5"/>
        <w:keepNext w:val="0"/>
        <w:keepLines w:val="0"/>
        <w:widowControl w:val="0"/>
        <w:shd w:val="clear" w:color="auto" w:fill="auto"/>
        <w:bidi w:val="0"/>
        <w:spacing w:before="0" w:after="860" w:line="442" w:lineRule="exact"/>
        <w:ind w:left="0" w:right="0" w:firstLine="620"/>
        <w:jc w:val="both"/>
      </w:pPr>
      <w:r>
        <w:rPr>
          <w:color w:val="000000"/>
          <w:spacing w:val="0"/>
          <w:w w:val="100"/>
          <w:position w:val="0"/>
        </w:rPr>
        <w:t>1848年革命是资产阶级意识形态发生根本转变的标志，随着该阶 级从革命转向反革命，其意识形态也从动员群众参加民主革命转变为使 人民詳众偏离这个任务摆脱资产阶级意识形态的影响，使无产阶级和 人民群众彻底认清自己的根本利益，已经成为争取革命胜利的首要间 题•以至于马克思认为：“1848年革命运动的上要成果不是人民</w:t>
      </w:r>
      <w:r>
        <w:rPr>
          <w:color w:val="000000"/>
          <w:spacing w:val="0"/>
          <w:w w:val="100"/>
          <w:position w:val="0"/>
          <w:lang w:val="zh-CN" w:eastAsia="zh-CN" w:bidi="zh-CN"/>
        </w:rPr>
        <w:t>赢得了</w:t>
      </w:r>
    </w:p>
    <w:p>
      <w:pPr>
        <w:pStyle w:val="Style5"/>
        <w:keepNext w:val="0"/>
        <w:keepLines w:val="0"/>
        <w:widowControl w:val="0"/>
        <w:shd w:val="clear" w:color="auto" w:fill="auto"/>
        <w:bidi w:val="0"/>
        <w:spacing w:before="0" w:after="0" w:line="300" w:lineRule="exact"/>
        <w:ind w:left="900" w:right="0" w:firstLine="0"/>
        <w:jc w:val="both"/>
        <w:rPr>
          <w:sz w:val="20"/>
          <w:szCs w:val="20"/>
        </w:rPr>
        <w:sectPr>
          <w:headerReference w:type="default" r:id="rId461"/>
          <w:footerReference w:type="default" r:id="rId462"/>
          <w:headerReference w:type="even" r:id="rId463"/>
          <w:footerReference w:type="even" r:id="rId464"/>
          <w:headerReference w:type="first" r:id="rId465"/>
          <w:footerReference w:type="first" r:id="rId466"/>
          <w:footnotePr>
            <w:pos w:val="pageBottom"/>
            <w:numFmt w:val="decimal"/>
            <w:numRestart w:val="continuous"/>
          </w:footnotePr>
          <w:pgSz w:w="13985" w:h="18163"/>
          <w:pgMar w:top="1632" w:right="2096" w:bottom="1367" w:left="2710" w:header="0" w:footer="3" w:gutter="0"/>
          <w:cols w:space="720"/>
          <w:noEndnote/>
          <w:titlePg/>
          <w:rtlGutter w:val="0"/>
          <w:docGrid w:linePitch="360"/>
        </w:sectPr>
      </w:pPr>
      <w:r>
        <w:rPr>
          <w:color w:val="000000"/>
          <w:spacing w:val="0"/>
          <w:w w:val="100"/>
          <w:position w:val="0"/>
          <w:sz w:val="20"/>
          <w:szCs w:val="20"/>
        </w:rPr>
        <w:t>月此.为代资产阶级的海行观点之一，是断岩科学和意识形态的絶对不相容</w:t>
      </w:r>
      <w:r>
        <w:rPr>
          <w:color w:val="000000"/>
          <w:spacing w:val="0"/>
          <w:w w:val="100"/>
          <w:position w:val="0"/>
          <w:sz w:val="20"/>
          <w:szCs w:val="20"/>
          <w:lang w:val="zh-CN" w:eastAsia="zh-CN" w:bidi="zh-CN"/>
        </w:rPr>
        <w:t xml:space="preserve">.从而 </w:t>
      </w:r>
      <w:r>
        <w:rPr>
          <w:color w:val="000000"/>
          <w:spacing w:val="0"/>
          <w:w w:val="100"/>
          <w:position w:val="0"/>
          <w:sz w:val="20"/>
          <w:szCs w:val="20"/>
        </w:rPr>
        <w:t>根本否定种学意识形态存在的可</w:t>
      </w:r>
      <w:r>
        <w:rPr>
          <w:color w:val="000000"/>
          <w:spacing w:val="0"/>
          <w:w w:val="100"/>
          <w:position w:val="0"/>
          <w:sz w:val="20"/>
          <w:szCs w:val="20"/>
          <w:lang w:val="zh-CN" w:eastAsia="zh-CN" w:bidi="zh-CN"/>
        </w:rPr>
        <w:t xml:space="preserve">能性， </w:t>
      </w:r>
    </w:p>
    <w:p>
      <w:pPr>
        <w:pStyle w:val="Style5"/>
        <w:keepNext w:val="0"/>
        <w:keepLines w:val="0"/>
        <w:widowControl w:val="0"/>
        <w:shd w:val="clear" w:color="auto" w:fill="auto"/>
        <w:bidi w:val="0"/>
        <w:spacing w:before="0" w:after="0" w:line="300" w:lineRule="exact"/>
        <w:ind w:left="900" w:right="0" w:firstLine="0"/>
        <w:jc w:val="both"/>
      </w:pPr>
      <w:r>
        <w:rPr>
          <w:color w:val="000000"/>
          <w:spacing w:val="0"/>
          <w:w w:val="100"/>
          <w:position w:val="0"/>
        </w:rPr>
        <w:t>东西，而是他们失去了东西，——</w:t>
      </w:r>
      <w:r>
        <w:rPr>
          <w:color w:val="000000"/>
          <w:spacing w:val="0"/>
          <w:w w:val="100"/>
          <w:position w:val="0"/>
          <w:lang w:val="zh-CN" w:eastAsia="zh-CN" w:bidi="zh-CN"/>
        </w:rPr>
        <w:t>他们零</w:t>
      </w:r>
      <w:r>
        <w:rPr>
          <w:color w:val="000000"/>
          <w:spacing w:val="0"/>
          <w:w w:val="100"/>
          <w:position w:val="0"/>
        </w:rPr>
        <w:t>蓼了幻碧。</w:t>
      </w:r>
      <w:r>
        <w:rPr>
          <w:color w:val="000000"/>
          <w:spacing w:val="0"/>
          <w:w w:val="100"/>
          <w:position w:val="0"/>
          <w:lang w:val="en-US" w:eastAsia="en-US" w:bidi="en-US"/>
        </w:rPr>
        <w:t>F</w:t>
      </w:r>
      <w:r>
        <w:rPr>
          <w:color w:val="000000"/>
          <w:spacing w:val="0"/>
          <w:w w:val="100"/>
          <w:position w:val="0"/>
        </w:rPr>
        <w:t>遗憾的是，这 是以革命的失败为代价的:.为，从戒集蚯丄彻•底,战虹资产阶级，必须结 合革命的经验，对该阶级的意识形态进行再认识.</w:t>
      </w:r>
    </w:p>
    <w:p>
      <w:pPr>
        <w:pStyle w:val="Style5"/>
        <w:keepNext w:val="0"/>
        <w:keepLines w:val="0"/>
        <w:widowControl w:val="0"/>
        <w:numPr>
          <w:ilvl w:val="0"/>
          <w:numId w:val="41"/>
        </w:numPr>
        <w:shd w:val="clear" w:color="auto" w:fill="auto"/>
        <w:bidi w:val="0"/>
        <w:spacing w:before="0" w:after="0" w:line="440" w:lineRule="exact"/>
        <w:ind w:left="0" w:right="0" w:firstLine="560"/>
        <w:jc w:val="both"/>
      </w:pPr>
      <w:bookmarkStart w:id="261" w:name="bookmark261"/>
      <w:bookmarkEnd w:id="261"/>
      <w:r>
        <w:rPr>
          <w:color w:val="000000"/>
          <w:spacing w:val="0"/>
          <w:w w:val="100"/>
          <w:position w:val="0"/>
        </w:rPr>
        <w:t>资产阶级意识形态形成的基础及其矛盾本性</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资产阶级意识形态的形成依赖于资产阶级革命的客观发展</w:t>
      </w:r>
      <w:r>
        <w:rPr>
          <w:color w:val="000000"/>
          <w:spacing w:val="0"/>
          <w:w w:val="100"/>
          <w:position w:val="0"/>
          <w:lang w:val="zh-CN" w:eastAsia="zh-CN" w:bidi="zh-CN"/>
        </w:rPr>
        <w:t>条件.</w:t>
      </w:r>
      <w:r>
        <w:rPr>
          <w:color w:val="000000"/>
          <w:spacing w:val="0"/>
          <w:w w:val="100"/>
          <w:position w:val="0"/>
        </w:rPr>
        <w:t xml:space="preserve">它 是资产阶级革命的舆论准备和思想先导；这个革命自身是矛盾的：它本 来不过是以一种社会对抗的形式去代替另一种社会对抗的形式，因而具 有明显的历史局限性；然而另-方面，它又只有通过广泛地动员群众， 组织他们进行革命斗争.才能实现历史发展所必需的反封建变革，因而 又需要广泛的群众性-在这…矛盾的基础上形成的意识形态，必然具有 </w:t>
      </w:r>
      <w:r>
        <w:rPr>
          <w:color w:val="000000"/>
          <w:spacing w:val="0"/>
          <w:w w:val="100"/>
          <w:position w:val="0"/>
          <w:lang w:val="zh-CN" w:eastAsia="zh-CN" w:bidi="zh-CN"/>
        </w:rPr>
        <w:t>矛盾的</w:t>
      </w:r>
      <w:r>
        <w:rPr>
          <w:color w:val="000000"/>
          <w:spacing w:val="0"/>
          <w:w w:val="100"/>
          <w:position w:val="0"/>
        </w:rPr>
        <w:t>本性-</w:t>
      </w:r>
    </w:p>
    <w:p>
      <w:pPr>
        <w:pStyle w:val="Style5"/>
        <w:keepNext w:val="0"/>
        <w:keepLines w:val="0"/>
        <w:widowControl w:val="0"/>
        <w:numPr>
          <w:ilvl w:val="0"/>
          <w:numId w:val="43"/>
        </w:numPr>
        <w:shd w:val="clear" w:color="auto" w:fill="auto"/>
        <w:tabs>
          <w:tab w:pos="1113" w:val="left"/>
        </w:tabs>
        <w:bidi w:val="0"/>
        <w:spacing w:before="0" w:after="0" w:line="440" w:lineRule="exact"/>
        <w:ind w:left="0" w:right="0" w:firstLine="620"/>
        <w:jc w:val="both"/>
      </w:pPr>
      <w:bookmarkStart w:id="262" w:name="bookmark262"/>
      <w:bookmarkEnd w:id="262"/>
      <w:r>
        <w:rPr>
          <w:color w:val="000000"/>
          <w:spacing w:val="0"/>
          <w:w w:val="100"/>
          <w:position w:val="0"/>
        </w:rPr>
        <w:t>以虚幻的形式反映客观现实、，在反映和论证反封建的社会变革 的客观历史必然性的过程中，由于要把资产阶级特有的、本质上是自私 狭隘的阶级利益表达为人民的普遍利益，因而使资产阶级意识在一开始 便具有幻想的特征-它使资产阶级革命理想化,把革命后建立的资产阶 级社会宣布为</w:t>
      </w:r>
      <w:r>
        <w:rPr>
          <w:color w:val="000000"/>
          <w:spacing w:val="0"/>
          <w:w w:val="100"/>
          <w:position w:val="0"/>
          <w:lang w:val="zh-CN" w:eastAsia="zh-CN" w:bidi="zh-CN"/>
        </w:rPr>
        <w:t>“理</w:t>
      </w:r>
      <w:r>
        <w:rPr>
          <w:color w:val="000000"/>
          <w:spacing w:val="0"/>
          <w:w w:val="100"/>
          <w:position w:val="0"/>
        </w:rPr>
        <w:t>性的</w:t>
      </w:r>
      <w:r>
        <w:rPr>
          <w:color w:val="000000"/>
          <w:spacing w:val="0"/>
          <w:w w:val="100"/>
          <w:position w:val="0"/>
          <w:lang w:val="en-US" w:eastAsia="en-US" w:bidi="en-US"/>
        </w:rPr>
        <w:t>T</w:t>
      </w:r>
      <w:r>
        <w:rPr>
          <w:color w:val="000000"/>
          <w:spacing w:val="0"/>
          <w:w w:val="100"/>
          <w:position w:val="0"/>
        </w:rPr>
        <w:t>•年王国”，把资产阶级的胜利宣布为全人类的 共同胜利；它把抽象的理性原则作为社会生活的本质，把伟大的发现、 热烈的想象、思想的启蒙看作历.史的根本动力，把英雄和天才看作社会 的真正主宰-它始终沉浸在自我陶醉中而缺乏真正的自我批评：但是</w:t>
      </w:r>
      <w:r>
        <w:rPr>
          <w:color w:val="000000"/>
          <w:spacing w:val="0"/>
          <w:w w:val="100"/>
          <w:position w:val="0"/>
          <w:lang w:val="en-US" w:eastAsia="en-US" w:bidi="en-US"/>
        </w:rPr>
        <w:t xml:space="preserve">• </w:t>
      </w:r>
      <w:r>
        <w:rPr>
          <w:color w:val="000000"/>
          <w:spacing w:val="0"/>
          <w:w w:val="100"/>
          <w:position w:val="0"/>
        </w:rPr>
        <w:t>作为资产阶级革命在政治上和思想上的准备，尽管是以唯心主义的颠倒 和幻想的方式，却仍然反映了真实的历史过程，即消灭封建制度和建立 资产阶级社会的必然件，这种历史必然性中蕴含了下述事实：谁最明确 地表达出反封建的历史任务，谁就代表了社会进步的普遍要求、</w:t>
      </w:r>
      <w:r>
        <w:rPr>
          <w:color w:val="000000"/>
          <w:spacing w:val="0"/>
          <w:w w:val="100"/>
          <w:position w:val="0"/>
          <w:lang w:val="zh-CN" w:eastAsia="zh-CN" w:bidi="zh-CN"/>
        </w:rPr>
        <w:t xml:space="preserve">因此， </w:t>
      </w:r>
      <w:r>
        <w:rPr>
          <w:color w:val="000000"/>
          <w:spacing w:val="0"/>
          <w:w w:val="100"/>
          <w:position w:val="0"/>
        </w:rPr>
        <w:t>在当时.资产阶级的利益在很大程度上确实同整个第三等级的利益以及 普遍的历史进步一致</w:t>
      </w:r>
      <w:r>
        <w:rPr>
          <w:color w:val="000000"/>
          <w:spacing w:val="0"/>
          <w:w w:val="100"/>
          <w:position w:val="0"/>
          <w:lang w:val="en-US" w:eastAsia="en-US" w:bidi="en-US"/>
        </w:rPr>
        <w:t>•</w:t>
      </w:r>
      <w:r>
        <w:rPr>
          <w:color w:val="000000"/>
          <w:spacing w:val="0"/>
          <w:w w:val="100"/>
          <w:position w:val="0"/>
        </w:rPr>
        <w:t>可见，幻想的方式中仍然包含了部分真理性的内 容.同时，资产阶级意识形态的幻想，在实现由封建主义向资本主义的 革命转</w:t>
      </w:r>
      <w:r>
        <w:rPr>
          <w:color w:val="000000"/>
          <w:spacing w:val="0"/>
          <w:w w:val="100"/>
          <w:position w:val="0"/>
          <w:lang w:val="zh-CN" w:eastAsia="zh-CN" w:bidi="zh-CN"/>
        </w:rPr>
        <w:t>变中.</w:t>
      </w:r>
      <w:r>
        <w:rPr>
          <w:color w:val="000000"/>
          <w:spacing w:val="0"/>
          <w:w w:val="100"/>
          <w:position w:val="0"/>
        </w:rPr>
        <w:t>确实产生了巨大的刺激作用,它给充满了英雄行为的革命 群众提供</w:t>
      </w:r>
      <w:r>
        <w:rPr>
          <w:color w:val="000000"/>
          <w:spacing w:val="0"/>
          <w:w w:val="100"/>
          <w:position w:val="0"/>
          <w:lang w:val="en-US" w:eastAsia="en-US" w:bidi="en-US"/>
        </w:rPr>
        <w:t xml:space="preserve">r </w:t>
      </w:r>
      <w:r>
        <w:rPr>
          <w:color w:val="000000"/>
          <w:spacing w:val="0"/>
          <w:w w:val="100"/>
          <w:position w:val="0"/>
          <w:lang w:val="zh-CN" w:eastAsia="zh-CN" w:bidi="zh-CN"/>
        </w:rPr>
        <w:t>“为了</w:t>
      </w:r>
      <w:r>
        <w:rPr>
          <w:color w:val="000000"/>
          <w:spacing w:val="0"/>
          <w:w w:val="100"/>
          <w:position w:val="0"/>
        </w:rPr>
        <w:t>不让自己看见自己的斗争的资产阶级狭隘内容、为了 要把頁己的热情保持在伟大历史悲剧的髙度匕所必需的理想、艺术形式 和幻想”、</w:t>
      </w:r>
    </w:p>
    <w:p>
      <w:pPr>
        <w:pStyle w:val="Style5"/>
        <w:keepNext w:val="0"/>
        <w:keepLines w:val="0"/>
        <w:widowControl w:val="0"/>
        <w:numPr>
          <w:ilvl w:val="0"/>
          <w:numId w:val="43"/>
        </w:numPr>
        <w:shd w:val="clear" w:color="auto" w:fill="auto"/>
        <w:tabs>
          <w:tab w:pos="1113" w:val="left"/>
        </w:tabs>
        <w:bidi w:val="0"/>
        <w:spacing w:before="0" w:after="580" w:line="440" w:lineRule="exact"/>
        <w:ind w:left="0" w:right="0" w:firstLine="560"/>
        <w:jc w:val="both"/>
      </w:pPr>
      <w:bookmarkStart w:id="263" w:name="bookmark263"/>
      <w:bookmarkEnd w:id="263"/>
      <w:r>
        <w:rPr>
          <w:color w:val="000000"/>
          <w:spacing w:val="0"/>
          <w:w w:val="100"/>
          <w:position w:val="0"/>
        </w:rPr>
        <w:t>从历史传统中寻找现实斗争的旗帜°为</w:t>
      </w:r>
      <w:r>
        <w:rPr>
          <w:color w:val="000000"/>
          <w:spacing w:val="0"/>
          <w:w w:val="100"/>
          <w:position w:val="0"/>
          <w:lang w:val="en-US" w:eastAsia="en-US" w:bidi="en-US"/>
        </w:rPr>
        <w:t>r</w:t>
      </w:r>
      <w:r>
        <w:rPr>
          <w:color w:val="000000"/>
          <w:spacing w:val="0"/>
          <w:w w:val="100"/>
          <w:position w:val="0"/>
        </w:rPr>
        <w:t>模糊现实斗争的阶级</w:t>
      </w:r>
    </w:p>
    <w:p>
      <w:pPr>
        <w:pStyle w:val="Style5"/>
        <w:keepNext w:val="0"/>
        <w:keepLines w:val="0"/>
        <w:widowControl w:val="0"/>
        <w:shd w:val="clear" w:color="auto" w:fill="auto"/>
        <w:bidi w:val="0"/>
        <w:spacing w:before="0" w:after="0" w:line="285" w:lineRule="exact"/>
        <w:ind w:left="1100" w:right="0" w:hanging="480"/>
        <w:jc w:val="both"/>
      </w:pPr>
      <w:r>
        <w:rPr>
          <w:color w:val="000000"/>
          <w:spacing w:val="0"/>
          <w:w w:val="100"/>
          <w:position w:val="0"/>
        </w:rPr>
        <w:t xml:space="preserve">I </w:t>
      </w:r>
      <w:r>
        <w:rPr>
          <w:color w:val="000000"/>
          <w:spacing w:val="0"/>
          <w:w w:val="100"/>
          <w:position w:val="0"/>
          <w:sz w:val="20"/>
          <w:szCs w:val="20"/>
        </w:rPr>
        <w:t>，马克思恩•格斯全集</w:t>
      </w:r>
      <w:r>
        <w:rPr>
          <w:color w:val="000000"/>
          <w:spacing w:val="0"/>
          <w:w w:val="100"/>
          <w:position w:val="0"/>
          <w:lang w:val="en-US" w:eastAsia="en-US" w:bidi="en-US"/>
        </w:rPr>
        <w:t>J</w:t>
      </w:r>
      <w:r>
        <w:rPr>
          <w:color w:val="000000"/>
          <w:spacing w:val="0"/>
          <w:w w:val="100"/>
          <w:position w:val="0"/>
          <w:sz w:val="20"/>
          <w:szCs w:val="20"/>
        </w:rPr>
        <w:t>第。卷，人&amp;出版社</w:t>
      </w:r>
      <w:r>
        <w:rPr>
          <w:color w:val="000000"/>
          <w:spacing w:val="0"/>
          <w:w w:val="100"/>
          <w:position w:val="0"/>
        </w:rPr>
        <w:t>1961</w:t>
      </w:r>
      <w:r>
        <w:rPr>
          <w:color w:val="000000"/>
          <w:spacing w:val="0"/>
          <w:w w:val="100"/>
          <w:position w:val="0"/>
          <w:sz w:val="20"/>
          <w:szCs w:val="20"/>
        </w:rPr>
        <w:t>年版，第</w:t>
      </w:r>
      <w:r>
        <w:rPr>
          <w:color w:val="000000"/>
          <w:spacing w:val="0"/>
          <w:w w:val="100"/>
          <w:position w:val="0"/>
        </w:rPr>
        <w:t>162</w:t>
      </w:r>
      <w:r>
        <w:rPr>
          <w:color w:val="000000"/>
          <w:spacing w:val="0"/>
          <w:w w:val="100"/>
          <w:position w:val="0"/>
          <w:sz w:val="20"/>
          <w:szCs w:val="20"/>
        </w:rPr>
        <w:t>英， 叫克思思格斯全集》第</w:t>
      </w:r>
      <w:r>
        <w:rPr>
          <w:color w:val="000000"/>
          <w:spacing w:val="0"/>
          <w:w w:val="100"/>
          <w:position w:val="0"/>
        </w:rPr>
        <w:t>8</w:t>
      </w:r>
      <w:r>
        <w:rPr>
          <w:color w:val="000000"/>
          <w:spacing w:val="0"/>
          <w:w w:val="100"/>
          <w:position w:val="0"/>
          <w:sz w:val="20"/>
          <w:szCs w:val="20"/>
        </w:rPr>
        <w:t>卷，人民岀版让</w:t>
      </w:r>
      <w:r>
        <w:rPr>
          <w:color w:val="000000"/>
          <w:spacing w:val="0"/>
          <w:w w:val="100"/>
          <w:position w:val="0"/>
        </w:rPr>
        <w:t>1961</w:t>
      </w:r>
      <w:r>
        <w:rPr>
          <w:color w:val="000000"/>
          <w:spacing w:val="0"/>
          <w:w w:val="100"/>
          <w:position w:val="0"/>
          <w:sz w:val="20"/>
          <w:szCs w:val="20"/>
        </w:rPr>
        <w:t>年版' 第</w:t>
      </w:r>
      <w:r>
        <w:rPr>
          <w:color w:val="000000"/>
          <w:spacing w:val="0"/>
          <w:w w:val="100"/>
          <w:position w:val="0"/>
        </w:rPr>
        <w:t>122</w:t>
      </w:r>
      <w:r>
        <w:rPr>
          <w:color w:val="000000"/>
          <w:spacing w:val="0"/>
          <w:w w:val="100"/>
          <w:position w:val="0"/>
          <w:sz w:val="20"/>
          <w:szCs w:val="20"/>
        </w:rPr>
        <w:t xml:space="preserve">页. </w:t>
      </w:r>
      <w:r>
        <w:rPr>
          <w:color w:val="000000"/>
          <w:spacing w:val="0"/>
          <w:w w:val="100"/>
          <w:position w:val="0"/>
        </w:rPr>
        <w:t>实质和真实内容，资产阶级必须从历史传统中导找精神支</w:t>
      </w:r>
      <w:r>
        <w:rPr>
          <w:color w:val="000000"/>
          <w:spacing w:val="0"/>
          <w:w w:val="100"/>
          <w:position w:val="0"/>
          <w:lang w:val="zh-CN" w:eastAsia="zh-CN" w:bidi="zh-CN"/>
        </w:rPr>
        <w:t>柱一“</w:t>
      </w:r>
      <w:r>
        <w:rPr>
          <w:color w:val="000000"/>
          <w:spacing w:val="0"/>
          <w:w w:val="100"/>
          <w:position w:val="0"/>
        </w:rPr>
        <w:t>他们故 战兢兢地请出亡灵来给他们以帮助.借用它们的名字、战斗「】号和衣 服，以便穿着这种久受崇敬的服装，用这种借来的语言，演岀世界历史 的新场面例如，在17世纪的英国革命中，克伦威尔及其迫随者所 借用的旧约全书中的先知形象；法国大革命时期革命者所借用的古罗马 共和国的形式和观念等等，尽管对传统的意识形态形象的利用都根据现 时代的需要进行了选择，并以新的内容进行了改造，然而它本身却是贝 导人们向后看3这种形式同样反映了资产阶级革命的矛盾性：为了消灭 强大的封建势力，它需要面对现实和开创未来；而为了掩盖本阶级私利 和群众根本利益的对立，它又需要逃避现实和面向过去</w:t>
      </w:r>
      <w:r>
        <w:rPr>
          <w:rFonts w:ascii="Times New Roman" w:eastAsia="Times New Roman" w:hAnsi="Times New Roman" w:cs="Times New Roman"/>
          <w:color w:val="000000"/>
          <w:spacing w:val="0"/>
          <w:w w:val="100"/>
          <w:position w:val="0"/>
        </w:rPr>
        <w:t>・</w:t>
      </w:r>
    </w:p>
    <w:p>
      <w:pPr>
        <w:pStyle w:val="Style5"/>
        <w:keepNext w:val="0"/>
        <w:keepLines w:val="0"/>
        <w:widowControl w:val="0"/>
        <w:numPr>
          <w:ilvl w:val="0"/>
          <w:numId w:val="43"/>
        </w:numPr>
        <w:shd w:val="clear" w:color="auto" w:fill="auto"/>
        <w:bidi w:val="0"/>
        <w:spacing w:before="0" w:after="0" w:line="435" w:lineRule="exact"/>
        <w:ind w:left="0" w:right="0" w:firstLine="620"/>
        <w:jc w:val="both"/>
      </w:pPr>
      <w:bookmarkStart w:id="264" w:name="bookmark264"/>
      <w:bookmarkEnd w:id="264"/>
      <w:r>
        <w:rPr>
          <w:color w:val="000000"/>
          <w:spacing w:val="0"/>
          <w:w w:val="100"/>
          <w:position w:val="0"/>
        </w:rPr>
        <w:t>内部结</w:t>
      </w:r>
      <w:r>
        <w:rPr>
          <w:color w:val="000000"/>
          <w:spacing w:val="0"/>
          <w:w w:val="100"/>
          <w:position w:val="0"/>
          <w:lang w:val="zh-CN" w:eastAsia="zh-CN" w:bidi="zh-CN"/>
        </w:rPr>
        <w:t>构的矛</w:t>
      </w:r>
      <w:r>
        <w:rPr>
          <w:color w:val="000000"/>
          <w:spacing w:val="0"/>
          <w:w w:val="100"/>
          <w:position w:val="0"/>
        </w:rPr>
        <w:t>盾性-上述功能作用机制的矛盾性，不外是这种 意识形态内部结构矛盾性的作用过程，意识形态的各种要素(知识和价 值、抽象理论和实际策略、思想家和阶级等)都以矛盾的形式组合在一 起：当资产阶级和无产阶级的矛盾尚未公开暴露、资产阶级还作为--个 革命阶级时，其意识形态结构的矛盾也暂时掩盖着：然而正如无产阶级 和资产阶级间的斗争是不可避免的一样，资产阶级意识形态内部的矛盾 性也不可避免地趋向尖锐</w:t>
      </w:r>
      <w:r>
        <w:rPr>
          <w:color w:val="000000"/>
          <w:spacing w:val="0"/>
          <w:w w:val="100"/>
          <w:position w:val="0"/>
          <w:lang w:val="en-US" w:eastAsia="en-US" w:bidi="en-US"/>
        </w:rPr>
        <w:t>•</w:t>
      </w:r>
      <w:r>
        <w:rPr>
          <w:color w:val="000000"/>
          <w:spacing w:val="0"/>
          <w:w w:val="100"/>
          <w:position w:val="0"/>
        </w:rPr>
        <w:t>与此相致，其功能作用也发生了根本性的 转折。</w:t>
      </w:r>
    </w:p>
    <w:p>
      <w:pPr>
        <w:pStyle w:val="Style5"/>
        <w:keepNext w:val="0"/>
        <w:keepLines w:val="0"/>
        <w:widowControl w:val="0"/>
        <w:numPr>
          <w:ilvl w:val="0"/>
          <w:numId w:val="41"/>
        </w:numPr>
        <w:shd w:val="clear" w:color="auto" w:fill="auto"/>
        <w:bidi w:val="0"/>
        <w:spacing w:before="0" w:after="0" w:line="450" w:lineRule="exact"/>
        <w:ind w:left="0" w:right="0" w:firstLine="620"/>
        <w:jc w:val="both"/>
      </w:pPr>
      <w:bookmarkStart w:id="265" w:name="bookmark265"/>
      <w:bookmarkEnd w:id="265"/>
      <w:r>
        <w:rPr>
          <w:color w:val="000000"/>
          <w:spacing w:val="0"/>
          <w:w w:val="100"/>
          <w:position w:val="0"/>
        </w:rPr>
        <w:t>资产阶级意识形态的演变规律</w:t>
      </w:r>
    </w:p>
    <w:p>
      <w:pPr>
        <w:pStyle w:val="Style5"/>
        <w:keepNext w:val="0"/>
        <w:keepLines w:val="0"/>
        <w:widowControl w:val="0"/>
        <w:shd w:val="clear" w:color="auto" w:fill="auto"/>
        <w:bidi w:val="0"/>
        <w:spacing w:before="0" w:after="0" w:line="450" w:lineRule="exact"/>
        <w:ind w:left="0" w:right="0" w:firstLine="620"/>
        <w:jc w:val="both"/>
      </w:pPr>
      <w:r>
        <w:rPr>
          <w:color w:val="000000"/>
          <w:spacing w:val="0"/>
          <w:w w:val="100"/>
          <w:position w:val="0"/>
        </w:rPr>
        <w:t>随着资产阶级在政治卜.转向反革命，其意识形态必然要发生重大的 变化.主要有：</w:t>
      </w:r>
    </w:p>
    <w:p>
      <w:pPr>
        <w:pStyle w:val="Style5"/>
        <w:keepNext w:val="0"/>
        <w:keepLines w:val="0"/>
        <w:widowControl w:val="0"/>
        <w:shd w:val="clear" w:color="auto" w:fill="auto"/>
        <w:bidi w:val="0"/>
        <w:spacing w:before="0" w:after="580" w:line="435" w:lineRule="exact"/>
        <w:ind w:left="0" w:right="0" w:firstLine="620"/>
        <w:jc w:val="both"/>
      </w:pPr>
      <w:r>
        <w:rPr>
          <w:color w:val="000000"/>
          <w:spacing w:val="0"/>
          <w:w w:val="100"/>
          <w:position w:val="0"/>
        </w:rPr>
        <w:t>(1)结构的多元化倾向,资产阶级社会内部矛盾的加剧，使得公开 掩盖这个矛盾已不可能，资产阶级意识形态便从公开的自我美化转变为 制造其内部思想派别的斗争的假象，以转移和掩盖社会阶级矛盾，同 时，由于资产阶级利益和群众利益相吻合这一共同性的丧失，其慈识形 态内部所潜藏的矛盾也必然显露出来•：如果说，</w:t>
      </w:r>
      <w:r>
        <w:rPr>
          <w:color w:val="000000"/>
          <w:spacing w:val="0"/>
          <w:w w:val="100"/>
          <w:position w:val="0"/>
          <w:lang w:val="zh-CN" w:eastAsia="zh-CN" w:bidi="zh-CN"/>
        </w:rPr>
        <w:t>“科</w:t>
      </w:r>
      <w:r>
        <w:rPr>
          <w:color w:val="000000"/>
          <w:spacing w:val="0"/>
          <w:w w:val="100"/>
          <w:position w:val="0"/>
        </w:rPr>
        <w:t>学”和</w:t>
      </w:r>
      <w:r>
        <w:rPr>
          <w:color w:val="000000"/>
          <w:spacing w:val="0"/>
          <w:w w:val="100"/>
          <w:position w:val="0"/>
          <w:lang w:val="zh-CN" w:eastAsia="zh-CN" w:bidi="zh-CN"/>
        </w:rPr>
        <w:t>“民主</w:t>
      </w:r>
      <w:r>
        <w:rPr>
          <w:color w:val="000000"/>
          <w:spacing w:val="0"/>
          <w:w w:val="100"/>
          <w:position w:val="0"/>
        </w:rPr>
        <w:t>”曾 经是资产阶级战胜封建势力的强大武器，那么，当它的利益和社会迎步 趋势相违背时，其意识形态内部的知识和价值就再也难以统•了.从自 身的价值观出发，意识形态愈益排斥科学知识，信仰和非理论因素逐渐 占了上风，如果说，资产阶级意识形态所制定的</w:t>
      </w:r>
      <w:r>
        <w:rPr>
          <w:color w:val="000000"/>
          <w:spacing w:val="0"/>
          <w:w w:val="100"/>
          <w:position w:val="0"/>
          <w:lang w:val="zh-CN" w:eastAsia="zh-CN" w:bidi="zh-CN"/>
        </w:rPr>
        <w:t>关于-</w:t>
      </w:r>
      <w:r>
        <w:rPr>
          <w:color w:val="000000"/>
          <w:spacing w:val="0"/>
          <w:w w:val="100"/>
          <w:position w:val="0"/>
        </w:rPr>
        <w:t>切人自由、平 等、博爱的理想和</w:t>
      </w:r>
      <w:r>
        <w:rPr>
          <w:color w:val="000000"/>
          <w:spacing w:val="0"/>
          <w:w w:val="100"/>
          <w:position w:val="0"/>
          <w:lang w:val="zh-CN" w:eastAsia="zh-CN" w:bidi="zh-CN"/>
        </w:rPr>
        <w:t>口号.</w:t>
      </w:r>
      <w:r>
        <w:rPr>
          <w:color w:val="000000"/>
          <w:spacing w:val="0"/>
          <w:w w:val="100"/>
          <w:position w:val="0"/>
        </w:rPr>
        <w:t>尽管在一开始就具有虚幻的性质，然而它毕竟 曾作为资产阶级革命的出发点而被有条件地实行</w:t>
      </w:r>
      <w:r>
        <w:rPr>
          <w:rFonts w:ascii="Times New Roman" w:eastAsia="Times New Roman" w:hAnsi="Times New Roman" w:cs="Times New Roman"/>
          <w:color w:val="000000"/>
          <w:spacing w:val="0"/>
          <w:w w:val="100"/>
          <w:position w:val="0"/>
        </w:rPr>
        <w:t>・</w:t>
      </w:r>
      <w:r>
        <w:rPr>
          <w:color w:val="000000"/>
          <w:spacing w:val="0"/>
          <w:w w:val="100"/>
          <w:position w:val="0"/>
        </w:rPr>
        <w:t>那么，当它的利益直</w:t>
      </w:r>
    </w:p>
    <w:p>
      <w:pPr>
        <w:pStyle w:val="Style5"/>
        <w:keepNext w:val="0"/>
        <w:keepLines w:val="0"/>
        <w:widowControl w:val="0"/>
        <w:shd w:val="clear" w:color="auto" w:fill="auto"/>
        <w:bidi w:val="0"/>
        <w:spacing w:before="0" w:after="0" w:line="240" w:lineRule="auto"/>
        <w:ind w:left="0" w:right="0" w:firstLine="920"/>
        <w:jc w:val="both"/>
        <w:rPr>
          <w:sz w:val="20"/>
          <w:szCs w:val="20"/>
        </w:rPr>
        <w:sectPr>
          <w:headerReference w:type="default" r:id="rId467"/>
          <w:footerReference w:type="default" r:id="rId468"/>
          <w:headerReference w:type="even" r:id="rId469"/>
          <w:footerReference w:type="even" r:id="rId470"/>
          <w:headerReference w:type="first" r:id="rId471"/>
          <w:footerReference w:type="first" r:id="rId472"/>
          <w:footnotePr>
            <w:pos w:val="pageBottom"/>
            <w:numFmt w:val="decimal"/>
            <w:numRestart w:val="continuous"/>
          </w:footnotePr>
          <w:pgSz w:w="13985" w:h="18163"/>
          <w:pgMar w:top="1632" w:right="2096" w:bottom="1367" w:left="2710" w:header="0" w:footer="3" w:gutter="0"/>
          <w:cols w:space="720"/>
          <w:noEndnote/>
          <w:titlePg/>
          <w:rtlGutter w:val="0"/>
          <w:docGrid w:linePitch="360"/>
        </w:sectPr>
      </w:pPr>
      <w:r>
        <w:rPr>
          <w:color w:val="000000"/>
          <w:spacing w:val="0"/>
          <w:w w:val="100"/>
          <w:position w:val="0"/>
          <w:sz w:val="20"/>
          <w:szCs w:val="20"/>
        </w:rPr>
        <w:t>《马克思恩恰斯全集</w:t>
      </w:r>
      <w:r>
        <w:rPr>
          <w:color w:val="000000"/>
          <w:spacing w:val="0"/>
          <w:w w:val="100"/>
          <w:position w:val="0"/>
          <w:sz w:val="20"/>
          <w:szCs w:val="20"/>
          <w:lang w:val="zh-CN" w:eastAsia="zh-CN" w:bidi="zh-CN"/>
        </w:rPr>
        <w:t>，笫</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人民出版衬年版.第</w:t>
      </w:r>
      <w:r>
        <w:rPr>
          <w:color w:val="000000"/>
          <w:spacing w:val="0"/>
          <w:w w:val="100"/>
          <w:position w:val="0"/>
          <w:sz w:val="22"/>
          <w:szCs w:val="22"/>
        </w:rPr>
        <w:t>121</w:t>
      </w:r>
      <w:r>
        <w:rPr>
          <w:color w:val="000000"/>
          <w:spacing w:val="0"/>
          <w:w w:val="100"/>
          <w:position w:val="0"/>
          <w:sz w:val="20"/>
          <w:szCs w:val="20"/>
          <w:lang w:val="zh-CN" w:eastAsia="zh-CN" w:bidi="zh-CN"/>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在成为革命群众反对封建主</w:t>
      </w:r>
      <w:r>
        <w:rPr>
          <w:color w:val="000000"/>
          <w:spacing w:val="0"/>
          <w:w w:val="100"/>
          <w:position w:val="0"/>
          <w:lang w:val="zh-CN" w:eastAsia="zh-CN" w:bidi="zh-CN"/>
        </w:rPr>
        <w:t>义和一</w:t>
      </w:r>
      <w:r>
        <w:rPr>
          <w:color w:val="000000"/>
          <w:spacing w:val="0"/>
          <w:w w:val="100"/>
          <w:position w:val="0"/>
        </w:rPr>
        <w:t>切反动势力的中坚力星和领导者，但 是，革命也证明丁.人阶级并不能自发地形成自觉的阶级意识’不能轻而 易举地摆脱资产阶级意识形态幻想的影响，从而证明了科学的意识形态 对于无产阶级革命的重大意义：阐明无产阶级革命意识的特点及其发展 规律，是促使科学意识形态同工人运动相结合之必需：</w:t>
      </w:r>
    </w:p>
    <w:p>
      <w:pPr>
        <w:pStyle w:val="Style5"/>
        <w:keepNext w:val="0"/>
        <w:keepLines w:val="0"/>
        <w:widowControl w:val="0"/>
        <w:numPr>
          <w:ilvl w:val="0"/>
          <w:numId w:val="45"/>
        </w:numPr>
        <w:shd w:val="clear" w:color="auto" w:fill="auto"/>
        <w:bidi w:val="0"/>
        <w:spacing w:before="0" w:after="0" w:line="440" w:lineRule="exact"/>
        <w:ind w:left="0" w:right="0" w:firstLine="560"/>
        <w:jc w:val="both"/>
      </w:pPr>
      <w:bookmarkStart w:id="266" w:name="bookmark266"/>
      <w:bookmarkEnd w:id="266"/>
      <w:r>
        <w:rPr>
          <w:color w:val="000000"/>
          <w:spacing w:val="0"/>
          <w:w w:val="100"/>
          <w:position w:val="0"/>
        </w:rPr>
        <w:t>无产阶级意识的一般特点</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从意识形态的角度看，无产阶级是唯一能够形成独立的阶级意识的 劳动</w:t>
      </w:r>
      <w:r>
        <w:rPr>
          <w:color w:val="000000"/>
          <w:spacing w:val="0"/>
          <w:w w:val="100"/>
          <w:position w:val="0"/>
          <w:lang w:val="zh-CN" w:eastAsia="zh-CN" w:bidi="zh-CN"/>
        </w:rPr>
        <w:t>阶级.</w:t>
      </w:r>
      <w:r>
        <w:rPr>
          <w:color w:val="000000"/>
          <w:spacing w:val="0"/>
          <w:w w:val="100"/>
          <w:position w:val="0"/>
        </w:rPr>
        <w:t>这固然要归因于它的阶级本性：作为社会化大生产的代表. 它不仅是唯一能打破私有制基础上狭隘的社会关系而开创新型社会关系 的阶级，而且是唯</w:t>
      </w:r>
      <w:r>
        <w:rPr>
          <w:color w:val="000000"/>
          <w:spacing w:val="0"/>
          <w:w w:val="100"/>
          <w:position w:val="0"/>
          <w:lang w:val="en-US" w:eastAsia="en-US" w:bidi="en-US"/>
        </w:rPr>
        <w:t>一</w:t>
      </w:r>
      <w:r>
        <w:rPr>
          <w:color w:val="000000"/>
          <w:spacing w:val="0"/>
          <w:w w:val="100"/>
          <w:position w:val="0"/>
        </w:rPr>
        <w:t>掌握</w:t>
      </w:r>
      <w:r>
        <w:rPr>
          <w:color w:val="000000"/>
          <w:spacing w:val="0"/>
          <w:w w:val="100"/>
          <w:position w:val="0"/>
          <w:lang w:val="en-US" w:eastAsia="en-US" w:bidi="en-US"/>
        </w:rPr>
        <w:t>r</w:t>
      </w:r>
      <w:r>
        <w:rPr>
          <w:color w:val="000000"/>
          <w:spacing w:val="0"/>
          <w:w w:val="100"/>
          <w:position w:val="0"/>
        </w:rPr>
        <w:t>现代科学文化、开始拥有本阶级的思想家、 因而能超岀剥削阶级狭隘眼界的劳动阶级</w:t>
      </w:r>
      <w:r>
        <w:rPr>
          <w:color w:val="000000"/>
          <w:spacing w:val="0"/>
          <w:w w:val="100"/>
          <w:position w:val="0"/>
          <w:lang w:val="en-US" w:eastAsia="en-US" w:bidi="en-US"/>
        </w:rPr>
        <w:t>.</w:t>
      </w:r>
      <w:r>
        <w:rPr>
          <w:color w:val="000000"/>
          <w:spacing w:val="0"/>
          <w:w w:val="100"/>
          <w:position w:val="0"/>
        </w:rPr>
        <w:t>在科学世界观指导下的自觉 是无产阶级革命区别于其他劳动人民革命斗争的显著</w:t>
      </w:r>
      <w:r>
        <w:rPr>
          <w:color w:val="000000"/>
          <w:spacing w:val="0"/>
          <w:w w:val="100"/>
          <w:position w:val="0"/>
          <w:lang w:val="zh-CN" w:eastAsia="zh-CN" w:bidi="zh-CN"/>
        </w:rPr>
        <w:t>特点,</w:t>
      </w:r>
      <w:r>
        <w:rPr>
          <w:color w:val="000000"/>
          <w:spacing w:val="0"/>
          <w:w w:val="100"/>
          <w:position w:val="0"/>
        </w:rPr>
        <w:t>由于资 产阶级是人类历史上最后一个剥削阶级</w:t>
      </w:r>
      <w:r>
        <w:rPr>
          <w:color w:val="000000"/>
          <w:spacing w:val="0"/>
          <w:w w:val="100"/>
          <w:position w:val="0"/>
          <w:lang w:val="zh-CN" w:eastAsia="zh-CN" w:bidi="zh-CN"/>
        </w:rPr>
        <w:t>.代</w:t>
      </w:r>
      <w:r>
        <w:rPr>
          <w:color w:val="000000"/>
          <w:spacing w:val="0"/>
          <w:w w:val="100"/>
          <w:position w:val="0"/>
        </w:rPr>
        <w:t>表了私有制发展的最高水 平，因此，在论述无产阶级意识的特点时，必须同它的意识形态做个比 较.</w:t>
      </w:r>
    </w:p>
    <w:p>
      <w:pPr>
        <w:pStyle w:val="Style5"/>
        <w:keepNext w:val="0"/>
        <w:keepLines w:val="0"/>
        <w:widowControl w:val="0"/>
        <w:shd w:val="clear" w:color="auto" w:fill="auto"/>
        <w:bidi w:val="0"/>
        <w:spacing w:before="0" w:after="0" w:line="443" w:lineRule="exact"/>
        <w:ind w:left="0" w:right="0" w:firstLine="600"/>
        <w:jc w:val="both"/>
      </w:pPr>
      <w:r>
        <w:rPr>
          <w:color w:val="000000"/>
          <w:spacing w:val="0"/>
          <w:w w:val="100"/>
          <w:position w:val="0"/>
        </w:rPr>
        <w:t>（1）依靠科学和知</w:t>
      </w:r>
      <w:r>
        <w:rPr>
          <w:color w:val="000000"/>
          <w:spacing w:val="0"/>
          <w:w w:val="100"/>
          <w:position w:val="0"/>
          <w:lang w:val="en-US" w:eastAsia="en-US" w:bidi="en-US"/>
        </w:rPr>
        <w:t>i</w:t>
      </w:r>
      <w:r>
        <w:rPr>
          <w:color w:val="000000"/>
          <w:spacing w:val="0"/>
          <w:w w:val="100"/>
          <w:position w:val="0"/>
        </w:rPr>
        <w:t>只，不需要任何</w:t>
      </w:r>
      <w:r>
        <w:rPr>
          <w:color w:val="000000"/>
          <w:spacing w:val="0"/>
          <w:w w:val="100"/>
          <w:position w:val="0"/>
          <w:lang w:val="zh-CN" w:eastAsia="zh-CN" w:bidi="zh-CN"/>
        </w:rPr>
        <w:t>幻想,</w:t>
      </w:r>
      <w:r>
        <w:rPr>
          <w:color w:val="000000"/>
          <w:spacing w:val="0"/>
          <w:w w:val="100"/>
          <w:position w:val="0"/>
        </w:rPr>
        <w:t>和资产阶级意识形态不 同,无产阶级由于没有特殊的阶级利益，没有任何需要隐瞒的意图和不 可吿人的目的，因此，它的阶级意识就不需要任何幻想，它只有彻底消 灭全部现有社会关系，消灭一切阶级差别.才能最后解放自己，在空前 艰巨、十分现实的社会革命任务面前，需要的显然不是空话、幻想</w:t>
      </w:r>
      <w:r>
        <w:rPr>
          <w:rFonts w:ascii="Times New Roman" w:eastAsia="Times New Roman" w:hAnsi="Times New Roman" w:cs="Times New Roman"/>
          <w:color w:val="000000"/>
          <w:spacing w:val="0"/>
          <w:w w:val="100"/>
          <w:position w:val="0"/>
        </w:rPr>
        <w:t>・</w:t>
      </w:r>
      <w:r>
        <w:rPr>
          <w:color w:val="000000"/>
          <w:spacing w:val="0"/>
          <w:w w:val="100"/>
          <w:position w:val="0"/>
        </w:rPr>
        <w:t>而 只能是科学态度和实际行动：因此，无产阶级意识的根本要求是：力求 最全面而深刻地理解历史发展的客观规律性和各种趋向，以及作为各阶 级物质利益的冲突的社会斗争的本质和特点，就是说，它以科学地认识 历史过程为前提：一切幻想（即使在特定历史条件下具有进步作用的幻 想），都不可能达到对于历史必然性的认识，都没有摆脱资产阶级的影 响更幻想来对共产上义所作的预见、在实际上只能成为对现代资产 阶级社会的预见”切‘止是在这个意义上，恩格斯高度评价了巴黎丁人 的六月起义，</w:t>
      </w:r>
      <w:r>
        <w:rPr>
          <w:color w:val="000000"/>
          <w:spacing w:val="0"/>
          <w:w w:val="100"/>
          <w:position w:val="0"/>
          <w:lang w:val="zh-CN" w:eastAsia="zh-CN" w:bidi="zh-CN"/>
        </w:rPr>
        <w:t>“六</w:t>
      </w:r>
      <w:r>
        <w:rPr>
          <w:color w:val="000000"/>
          <w:spacing w:val="0"/>
          <w:w w:val="100"/>
          <w:position w:val="0"/>
        </w:rPr>
        <w:t>月革命和过去•切革命不同的地方，就是便令巻句勺 邕獰仓喚矿字</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540" w:line="450" w:lineRule="exact"/>
        <w:ind w:left="140" w:right="0" w:firstLine="0"/>
        <w:jc w:val="both"/>
      </w:pPr>
      <w:r>
        <w:rPr>
          <w:color w:val="000000"/>
          <w:spacing w:val="0"/>
          <w:w w:val="100"/>
          <w:position w:val="0"/>
          <w:lang w:val="en-US" w:eastAsia="en-US" w:bidi="en-US"/>
        </w:rPr>
        <w:t>, （；j</w:t>
      </w:r>
      <w:r>
        <w:rPr>
          <w:color w:val="000000"/>
          <w:spacing w:val="0"/>
          <w:w w:val="100"/>
          <w:position w:val="0"/>
        </w:rPr>
        <w:t>次値从过去，而只能从未来吸取前进的力量-无产阶级革命是 和整个旧世界实行最彻底的决裂，它所要建立的共产主义甘会，不可能</w:t>
      </w:r>
    </w:p>
    <w:p>
      <w:pPr>
        <w:pStyle w:val="Style5"/>
        <w:keepNext w:val="0"/>
        <w:keepLines w:val="0"/>
        <w:widowControl w:val="0"/>
        <w:shd w:val="clear" w:color="auto" w:fill="auto"/>
        <w:bidi w:val="0"/>
        <w:spacing w:before="0" w:after="0" w:line="300" w:lineRule="exact"/>
        <w:ind w:left="0" w:right="0" w:firstLine="0"/>
        <w:jc w:val="left"/>
      </w:pPr>
      <w:r>
        <w:rPr>
          <w:color w:val="000000"/>
          <w:spacing w:val="0"/>
          <w:w w:val="100"/>
          <w:position w:val="0"/>
        </w:rPr>
        <w:t xml:space="preserve">1 </w:t>
      </w:r>
      <w:r>
        <w:rPr>
          <w:color w:val="000000"/>
          <w:spacing w:val="0"/>
          <w:w w:val="100"/>
          <w:position w:val="0"/>
          <w:sz w:val="20"/>
          <w:szCs w:val="20"/>
        </w:rPr>
        <w:t>马克思恩格斯仝架；第</w:t>
      </w:r>
      <w:r>
        <w:rPr>
          <w:color w:val="000000"/>
          <w:spacing w:val="0"/>
          <w:w w:val="100"/>
          <w:position w:val="0"/>
        </w:rPr>
        <w:t>7</w:t>
      </w:r>
      <w:r>
        <w:rPr>
          <w:color w:val="000000"/>
          <w:spacing w:val="0"/>
          <w:w w:val="100"/>
          <w:position w:val="0"/>
          <w:sz w:val="20"/>
          <w:szCs w:val="20"/>
        </w:rPr>
        <w:t>卷，人民出版社</w:t>
      </w:r>
      <w:r>
        <w:rPr>
          <w:color w:val="000000"/>
          <w:spacing w:val="0"/>
          <w:w w:val="100"/>
          <w:position w:val="0"/>
        </w:rPr>
        <w:t>1959</w:t>
      </w:r>
      <w:r>
        <w:rPr>
          <w:color w:val="000000"/>
          <w:spacing w:val="0"/>
          <w:w w:val="100"/>
          <w:position w:val="0"/>
          <w:sz w:val="20"/>
          <w:szCs w:val="20"/>
        </w:rPr>
        <w:t>年版'第如</w:t>
      </w:r>
      <w:r>
        <w:rPr>
          <w:color w:val="000000"/>
          <w:spacing w:val="0"/>
          <w:w w:val="100"/>
          <w:position w:val="0"/>
        </w:rPr>
        <w:t>5</w:t>
      </w:r>
      <w:r>
        <w:rPr>
          <w:color w:val="000000"/>
          <w:spacing w:val="0"/>
          <w:w w:val="100"/>
          <w:position w:val="0"/>
          <w:sz w:val="20"/>
          <w:szCs w:val="20"/>
        </w:rPr>
        <w:t xml:space="preserve">页、 </w:t>
      </w:r>
      <w:r>
        <w:rPr>
          <w:color w:val="000000"/>
          <w:spacing w:val="0"/>
          <w:w w:val="100"/>
          <w:position w:val="0"/>
          <w:sz w:val="20"/>
          <w:szCs w:val="20"/>
          <w:lang w:val="en-US" w:eastAsia="en-US" w:bidi="en-US"/>
        </w:rPr>
        <w:t xml:space="preserve">'• </w:t>
      </w:r>
      <w:r>
        <w:rPr>
          <w:color w:val="000000"/>
          <w:spacing w:val="0"/>
          <w:w w:val="100"/>
          <w:position w:val="0"/>
          <w:sz w:val="20"/>
          <w:szCs w:val="20"/>
        </w:rPr>
        <w:t>•乌克恩恩格斯仝集</w:t>
      </w:r>
      <w:r>
        <w:rPr>
          <w:color w:val="000000"/>
          <w:spacing w:val="0"/>
          <w:w w:val="100"/>
          <w:position w:val="0"/>
        </w:rPr>
        <w:t>3</w:t>
      </w:r>
      <w:r>
        <w:rPr>
          <w:color w:val="000000"/>
          <w:spacing w:val="0"/>
          <w:w w:val="100"/>
          <w:position w:val="0"/>
          <w:sz w:val="20"/>
          <w:szCs w:val="20"/>
        </w:rPr>
        <w:t>第</w:t>
      </w:r>
      <w:r>
        <w:rPr>
          <w:color w:val="000000"/>
          <w:spacing w:val="0"/>
          <w:w w:val="100"/>
          <w:position w:val="0"/>
        </w:rPr>
        <w:t>5</w:t>
      </w:r>
      <w:r>
        <w:rPr>
          <w:color w:val="000000"/>
          <w:spacing w:val="0"/>
          <w:w w:val="100"/>
          <w:position w:val="0"/>
          <w:sz w:val="20"/>
          <w:szCs w:val="20"/>
        </w:rPr>
        <w:t>卷，人民出版社</w:t>
      </w:r>
      <w:r>
        <w:rPr>
          <w:color w:val="000000"/>
          <w:spacing w:val="0"/>
          <w:w w:val="100"/>
          <w:position w:val="0"/>
        </w:rPr>
        <w:t>1958</w:t>
      </w:r>
      <w:r>
        <w:rPr>
          <w:color w:val="000000"/>
          <w:spacing w:val="0"/>
          <w:w w:val="100"/>
          <w:position w:val="0"/>
          <w:sz w:val="20"/>
          <w:szCs w:val="20"/>
        </w:rPr>
        <w:t>年版’第</w:t>
      </w:r>
      <w:r>
        <w:rPr>
          <w:color w:val="000000"/>
          <w:spacing w:val="0"/>
          <w:w w:val="100"/>
          <w:position w:val="0"/>
        </w:rPr>
        <w:t>137</w:t>
      </w:r>
      <w:r>
        <w:rPr>
          <w:color w:val="000000"/>
          <w:spacing w:val="0"/>
          <w:w w:val="100"/>
          <w:position w:val="0"/>
          <w:sz w:val="20"/>
          <w:szCs w:val="20"/>
          <w:lang w:val="zh-CN" w:eastAsia="zh-CN" w:bidi="zh-CN"/>
        </w:rPr>
        <w:t xml:space="preserve">页. </w:t>
      </w:r>
      <w:r>
        <w:rPr>
          <w:color w:val="000000"/>
          <w:spacing w:val="0"/>
          <w:w w:val="100"/>
          <w:position w:val="0"/>
        </w:rPr>
        <w:t>从过去的历史中找到自己的根据。因此，无产阶级的意识不需要借助历 史传统来提出和实现自己的革命任务。</w:t>
      </w:r>
      <w:r>
        <w:rPr>
          <w:color w:val="000000"/>
          <w:spacing w:val="0"/>
          <w:w w:val="100"/>
          <w:position w:val="0"/>
          <w:lang w:val="zh-CN" w:eastAsia="zh-CN" w:bidi="zh-CN"/>
        </w:rPr>
        <w:t>相反.</w:t>
      </w:r>
      <w:r>
        <w:rPr>
          <w:color w:val="000000"/>
          <w:spacing w:val="0"/>
          <w:w w:val="100"/>
          <w:position w:val="0"/>
        </w:rPr>
        <w:t>它处处要克服对于过去事 物的迷信，以免束缚仕自己的手脚，致使革命停顿，马克思对这•特点 作了</w:t>
      </w:r>
      <w:r>
        <w:rPr>
          <w:color w:val="000000"/>
          <w:spacing w:val="0"/>
          <w:w w:val="100"/>
          <w:position w:val="0"/>
          <w:lang w:val="zh-CN" w:eastAsia="zh-CN" w:bidi="zh-CN"/>
        </w:rPr>
        <w:t>以卜的</w:t>
      </w:r>
      <w:r>
        <w:rPr>
          <w:color w:val="000000"/>
          <w:spacing w:val="0"/>
          <w:w w:val="100"/>
          <w:position w:val="0"/>
        </w:rPr>
        <w:t>概括：“19世纪的社会革命不能从过去，而只能从未来汲取 自己的诗情.它在破除一切对过去的事物的迷信以前，是不能开始实现 口身的任务的：从前的革命需要冋亿过去的世界历史事件，为的是向自 己隐瞒自己的内容、19世纪的革命一定要让死者去埋葬他们自己的死 者，为的是自己能弄清自己的内容总之，无产阶级意识是科学性 和阶级件、理论和行动纲领等的有机统一</w:t>
      </w:r>
    </w:p>
    <w:p>
      <w:pPr>
        <w:pStyle w:val="Style5"/>
        <w:keepNext w:val="0"/>
        <w:keepLines w:val="0"/>
        <w:widowControl w:val="0"/>
        <w:numPr>
          <w:ilvl w:val="0"/>
          <w:numId w:val="45"/>
        </w:numPr>
        <w:shd w:val="clear" w:color="auto" w:fill="auto"/>
        <w:bidi w:val="0"/>
        <w:spacing w:before="0" w:after="0" w:line="444" w:lineRule="exact"/>
        <w:ind w:left="0" w:right="0" w:firstLine="520"/>
        <w:jc w:val="both"/>
      </w:pPr>
      <w:bookmarkStart w:id="267" w:name="bookmark267"/>
      <w:bookmarkEnd w:id="267"/>
      <w:r>
        <w:rPr>
          <w:color w:val="000000"/>
          <w:spacing w:val="0"/>
          <w:w w:val="100"/>
          <w:position w:val="0"/>
        </w:rPr>
        <w:t>无产阶级自觉意识的形成过程</w:t>
      </w:r>
    </w:p>
    <w:p>
      <w:pPr>
        <w:pStyle w:val="Style5"/>
        <w:keepNext w:val="0"/>
        <w:keepLines w:val="0"/>
        <w:widowControl w:val="0"/>
        <w:shd w:val="clear" w:color="auto" w:fill="auto"/>
        <w:bidi w:val="0"/>
        <w:spacing w:before="0" w:after="0" w:line="444" w:lineRule="exact"/>
        <w:ind w:left="0" w:right="0" w:firstLine="580"/>
        <w:jc w:val="both"/>
      </w:pPr>
      <w:r>
        <w:rPr>
          <w:color w:val="000000"/>
          <w:spacing w:val="0"/>
          <w:w w:val="100"/>
          <w:position w:val="0"/>
        </w:rPr>
        <w:t>无产阶级并非一•幵始就形成了自己的阶级意识.在资产阶级开始进 行反封建的革命时，无产阶级只是作为民主革命的追随者</w:t>
      </w:r>
      <w:r>
        <w:rPr>
          <w:rFonts w:ascii="Times New Roman" w:eastAsia="Times New Roman" w:hAnsi="Times New Roman" w:cs="Times New Roman"/>
          <w:color w:val="000000"/>
          <w:spacing w:val="0"/>
          <w:w w:val="100"/>
          <w:position w:val="0"/>
        </w:rPr>
        <w:t>・</w:t>
      </w:r>
      <w:r>
        <w:rPr>
          <w:color w:val="000000"/>
          <w:spacing w:val="0"/>
          <w:w w:val="100"/>
          <w:position w:val="0"/>
        </w:rPr>
        <w:t>它并没有意 识到</w:t>
      </w:r>
      <w:r>
        <w:rPr>
          <w:color w:val="000000"/>
          <w:spacing w:val="0"/>
          <w:w w:val="100"/>
          <w:position w:val="0"/>
          <w:lang w:val="zh-CN" w:eastAsia="zh-CN" w:bidi="zh-CN"/>
        </w:rPr>
        <w:t>□己</w:t>
      </w:r>
      <w:r>
        <w:rPr>
          <w:color w:val="000000"/>
          <w:spacing w:val="0"/>
          <w:w w:val="100"/>
          <w:position w:val="0"/>
        </w:rPr>
        <w:t>和资产者利益的根本对立，相反，它确信资产者是全体人民 (包括自己)利益的代表。直到1848年革命，虽然工人阶级的自觉意识 已有一定程度的増氏.却仍没有根本脱离资产阶级的思想影响：这说明 无产阶级自我意识的形成，并非一个自发的过程 马克思、恩格斯在总 结革命的经验时，特别强调通过以下途径提高无产阶级的自觉性，</w:t>
      </w:r>
    </w:p>
    <w:p>
      <w:pPr>
        <w:pStyle w:val="Style5"/>
        <w:keepNext w:val="0"/>
        <w:keepLines w:val="0"/>
        <w:widowControl w:val="0"/>
        <w:numPr>
          <w:ilvl w:val="0"/>
          <w:numId w:val="47"/>
        </w:numPr>
        <w:shd w:val="clear" w:color="auto" w:fill="auto"/>
        <w:tabs>
          <w:tab w:pos="1125" w:val="left"/>
        </w:tabs>
        <w:bidi w:val="0"/>
        <w:spacing w:before="0" w:after="0" w:line="444" w:lineRule="exact"/>
        <w:ind w:left="0" w:right="0" w:firstLine="580"/>
        <w:jc w:val="both"/>
      </w:pPr>
      <w:bookmarkStart w:id="268" w:name="bookmark268"/>
      <w:bookmarkEnd w:id="268"/>
      <w:r>
        <w:rPr>
          <w:color w:val="000000"/>
          <w:spacing w:val="0"/>
          <w:w w:val="100"/>
          <w:position w:val="0"/>
        </w:rPr>
        <w:t>建。.「•人阶级政党，对工人群众进行广泛持久的宣传</w:t>
      </w:r>
      <w:r>
        <w:rPr>
          <w:color w:val="000000"/>
          <w:spacing w:val="0"/>
          <w:w w:val="100"/>
          <w:position w:val="0"/>
          <w:lang w:val="zh-CN" w:eastAsia="zh-CN" w:bidi="zh-CN"/>
        </w:rPr>
        <w:t>教育-</w:t>
      </w:r>
      <w:r>
        <w:rPr>
          <w:color w:val="000000"/>
          <w:spacing w:val="0"/>
          <w:w w:val="100"/>
          <w:position w:val="0"/>
        </w:rPr>
        <w:t>尽 管在革命</w:t>
      </w:r>
      <w:r>
        <w:rPr>
          <w:color w:val="000000"/>
          <w:spacing w:val="0"/>
          <w:w w:val="100"/>
          <w:position w:val="0"/>
          <w:lang w:val="zh-CN" w:eastAsia="zh-CN" w:bidi="zh-CN"/>
        </w:rPr>
        <w:t>前夕.</w:t>
      </w:r>
      <w:r>
        <w:rPr>
          <w:color w:val="000000"/>
          <w:spacing w:val="0"/>
          <w:w w:val="100"/>
          <w:position w:val="0"/>
        </w:rPr>
        <w:t>工人阶级的科学世界況已经公开问世.然而在自发的工 人运动中占主导地位的仍然是形形色色的非无产阶级思想.尤其是在资 产阶级、小资产阶级转向反革命后.</w:t>
      </w:r>
      <w:r>
        <w:rPr>
          <w:color w:val="000000"/>
          <w:spacing w:val="0"/>
          <w:w w:val="100"/>
          <w:position w:val="0"/>
          <w:lang w:val="zh-CN" w:eastAsia="zh-CN" w:bidi="zh-CN"/>
        </w:rPr>
        <w:t>丁人</w:t>
      </w:r>
      <w:r>
        <w:rPr>
          <w:color w:val="000000"/>
          <w:spacing w:val="0"/>
          <w:w w:val="100"/>
          <w:position w:val="0"/>
        </w:rPr>
        <w:t>群众尽管仍坚持了革命的立 场，然而在政治思想方面还难以同它们完全分离</w:t>
      </w:r>
      <w:r>
        <w:rPr>
          <w:rFonts w:ascii="Times New Roman" w:eastAsia="Times New Roman" w:hAnsi="Times New Roman" w:cs="Times New Roman"/>
          <w:color w:val="000000"/>
          <w:spacing w:val="0"/>
          <w:w w:val="100"/>
          <w:position w:val="0"/>
        </w:rPr>
        <w:t>・</w:t>
      </w:r>
      <w:r>
        <w:rPr>
          <w:color w:val="000000"/>
          <w:spacing w:val="0"/>
          <w:w w:val="100"/>
          <w:position w:val="0"/>
        </w:rPr>
        <w:t>只有建立起独立的工 人阶级政党，用科学的世界观武装这个党，并通过它去教育广大工人群 众，才能冇效地促使工人阶级的自觉意识的形成，这是马克思、恩格斯 总结革命经脸所得岀的最重要的结论之一</w:t>
      </w:r>
    </w:p>
    <w:p>
      <w:pPr>
        <w:pStyle w:val="Style5"/>
        <w:keepNext w:val="0"/>
        <w:keepLines w:val="0"/>
        <w:widowControl w:val="0"/>
        <w:numPr>
          <w:ilvl w:val="0"/>
          <w:numId w:val="47"/>
        </w:numPr>
        <w:shd w:val="clear" w:color="auto" w:fill="auto"/>
        <w:tabs>
          <w:tab w:pos="1125" w:val="left"/>
        </w:tabs>
        <w:bidi w:val="0"/>
        <w:spacing w:before="0" w:after="540" w:line="446" w:lineRule="exact"/>
        <w:ind w:left="0" w:right="0" w:firstLine="580"/>
        <w:jc w:val="both"/>
      </w:pPr>
      <w:bookmarkStart w:id="269" w:name="bookmark269"/>
      <w:bookmarkEnd w:id="269"/>
      <w:r>
        <w:rPr>
          <w:color w:val="000000"/>
          <w:spacing w:val="0"/>
          <w:w w:val="100"/>
          <w:position w:val="0"/>
        </w:rPr>
        <w:t>在批判和改造旧世界的同时</w:t>
      </w:r>
      <w:r>
        <w:rPr>
          <w:color w:val="000000"/>
          <w:spacing w:val="0"/>
          <w:w w:val="100"/>
          <w:position w:val="0"/>
          <w:lang w:val="zh-CN" w:eastAsia="zh-CN" w:bidi="zh-CN"/>
        </w:rPr>
        <w:t>“自</w:t>
      </w:r>
      <w:r>
        <w:rPr>
          <w:color w:val="000000"/>
          <w:spacing w:val="0"/>
          <w:w w:val="100"/>
          <w:position w:val="0"/>
        </w:rPr>
        <w:t>己批评</w:t>
      </w:r>
      <w:r>
        <w:rPr>
          <w:color w:val="000000"/>
          <w:spacing w:val="0"/>
          <w:w w:val="100"/>
          <w:position w:val="0"/>
          <w:lang w:val="zh-CN" w:eastAsia="zh-CN" w:bidi="zh-CN"/>
        </w:rPr>
        <w:t>自己、</w:t>
      </w:r>
      <w:r>
        <w:rPr>
          <w:color w:val="000000"/>
          <w:spacing w:val="0"/>
          <w:w w:val="100"/>
          <w:position w:val="0"/>
        </w:rPr>
        <w:t>资产阶级意识 形态所制造的最主要幻想，就是绝对地美化</w:t>
      </w:r>
      <w:r>
        <w:rPr>
          <w:color w:val="000000"/>
          <w:spacing w:val="0"/>
          <w:w w:val="100"/>
          <w:position w:val="0"/>
          <w:lang w:val="zh-CN" w:eastAsia="zh-CN" w:bidi="zh-CN"/>
        </w:rPr>
        <w:t>自身。</w:t>
      </w:r>
      <w:r>
        <w:rPr>
          <w:color w:val="000000"/>
          <w:spacing w:val="0"/>
          <w:w w:val="100"/>
          <w:position w:val="0"/>
        </w:rPr>
        <w:t>因此，它的批判锋芒 只针对外部世界，与此相反，在革命实践的过程中，不断地冋过头去批 评</w:t>
      </w:r>
      <w:r>
        <w:rPr>
          <w:color w:val="000000"/>
          <w:spacing w:val="0"/>
          <w:w w:val="100"/>
          <w:position w:val="0"/>
          <w:lang w:val="en-US" w:eastAsia="en-US" w:bidi="en-US"/>
        </w:rPr>
        <w:t>Qd.</w:t>
      </w:r>
      <w:r>
        <w:rPr>
          <w:color w:val="000000"/>
          <w:spacing w:val="0"/>
          <w:w w:val="100"/>
          <w:position w:val="0"/>
        </w:rPr>
        <w:t>是无产阶级最优秀的品格之一-这是它所以能不断地脱离资产 阶级思想影响、并最终接受科学意识形态的内在根据无产阶级革命牛</w:t>
      </w:r>
    </w:p>
    <w:p>
      <w:pPr>
        <w:pStyle w:val="Style5"/>
        <w:keepNext w:val="0"/>
        <w:keepLines w:val="0"/>
        <w:widowControl w:val="0"/>
        <w:shd w:val="clear" w:color="auto" w:fill="auto"/>
        <w:bidi w:val="0"/>
        <w:spacing w:before="0" w:after="0" w:line="300" w:lineRule="exact"/>
        <w:ind w:left="0" w:right="0" w:firstLine="520"/>
        <w:jc w:val="both"/>
        <w:rPr>
          <w:sz w:val="20"/>
          <w:szCs w:val="20"/>
        </w:rPr>
      </w:pPr>
      <w:r>
        <w:rPr>
          <w:color w:val="000000"/>
          <w:spacing w:val="0"/>
          <w:w w:val="100"/>
          <w:position w:val="0"/>
          <w:sz w:val="22"/>
          <w:szCs w:val="22"/>
          <w:lang w:val="en-US" w:eastAsia="en-US" w:bidi="en-US"/>
        </w:rPr>
        <w:t>P</w:t>
      </w:r>
      <w:r>
        <w:rPr>
          <w:color w:val="000000"/>
          <w:spacing w:val="0"/>
          <w:w w:val="100"/>
          <w:position w:val="0"/>
          <w:sz w:val="20"/>
          <w:szCs w:val="20"/>
        </w:rPr>
        <w:t>《</w:t>
      </w:r>
      <w:r>
        <w:rPr>
          <w:color w:val="000000"/>
          <w:spacing w:val="0"/>
          <w:w w:val="100"/>
          <w:position w:val="0"/>
          <w:sz w:val="22"/>
          <w:szCs w:val="22"/>
        </w:rPr>
        <w:t>4</w:t>
      </w:r>
      <w:r>
        <w:rPr>
          <w:color w:val="000000"/>
          <w:spacing w:val="0"/>
          <w:w w:val="100"/>
          <w:position w:val="0"/>
          <w:sz w:val="20"/>
          <w:szCs w:val="20"/>
          <w:lang w:val="zh-CN" w:eastAsia="zh-CN" w:bidi="zh-CN"/>
        </w:rPr>
        <w:t>电恩</w:t>
      </w:r>
      <w:r>
        <w:rPr>
          <w:color w:val="000000"/>
          <w:spacing w:val="0"/>
          <w:w w:val="100"/>
          <w:position w:val="0"/>
          <w:sz w:val="20"/>
          <w:szCs w:val="20"/>
        </w:rPr>
        <w:t>恩、格斯全集*第</w:t>
      </w:r>
      <w:r>
        <w:rPr>
          <w:color w:val="000000"/>
          <w:spacing w:val="0"/>
          <w:w w:val="100"/>
          <w:position w:val="0"/>
          <w:sz w:val="22"/>
          <w:szCs w:val="22"/>
        </w:rPr>
        <w:t>8</w:t>
      </w:r>
      <w:r>
        <w:rPr>
          <w:color w:val="000000"/>
          <w:spacing w:val="0"/>
          <w:w w:val="100"/>
          <w:position w:val="0"/>
          <w:sz w:val="20"/>
          <w:szCs w:val="20"/>
        </w:rPr>
        <w:t>卷</w:t>
      </w:r>
      <w:r>
        <w:rPr>
          <w:color w:val="000000"/>
          <w:spacing w:val="0"/>
          <w:w w:val="100"/>
          <w:position w:val="0"/>
          <w:sz w:val="20"/>
          <w:szCs w:val="20"/>
          <w:lang w:val="zh-CN" w:eastAsia="zh-CN" w:bidi="zh-CN"/>
        </w:rPr>
        <w:t>.人</w:t>
      </w:r>
      <w:r>
        <w:rPr>
          <w:color w:val="000000"/>
          <w:spacing w:val="0"/>
          <w:w w:val="100"/>
          <w:position w:val="0"/>
          <w:sz w:val="20"/>
          <w:szCs w:val="20"/>
        </w:rPr>
        <w:t>民出版衬</w:t>
      </w:r>
      <w:r>
        <w:rPr>
          <w:color w:val="000000"/>
          <w:spacing w:val="0"/>
          <w:w w:val="100"/>
          <w:position w:val="0"/>
          <w:sz w:val="22"/>
          <w:szCs w:val="22"/>
        </w:rPr>
        <w:t>196</w:t>
      </w:r>
      <w:r>
        <w:rPr>
          <w:color w:val="000000"/>
          <w:spacing w:val="0"/>
          <w:w w:val="100"/>
          <w:position w:val="0"/>
          <w:sz w:val="20"/>
          <w:szCs w:val="20"/>
        </w:rPr>
        <w:t>【斗版・第</w:t>
      </w:r>
      <w:r>
        <w:rPr>
          <w:color w:val="000000"/>
          <w:spacing w:val="0"/>
          <w:w w:val="100"/>
          <w:position w:val="0"/>
          <w:sz w:val="22"/>
          <w:szCs w:val="22"/>
        </w:rPr>
        <w:t>124</w:t>
      </w:r>
      <w:r>
        <w:rPr>
          <w:color w:val="000000"/>
          <w:spacing w:val="0"/>
          <w:w w:val="100"/>
          <w:position w:val="0"/>
          <w:sz w:val="20"/>
          <w:szCs w:val="20"/>
        </w:rPr>
        <w:t>贝.</w:t>
      </w:r>
    </w:p>
    <w:p>
      <w:pPr>
        <w:pStyle w:val="Style5"/>
        <w:keepNext w:val="0"/>
        <w:keepLines w:val="0"/>
        <w:widowControl w:val="0"/>
        <w:shd w:val="clear" w:color="auto" w:fill="auto"/>
        <w:bidi w:val="0"/>
        <w:spacing w:before="0" w:after="0" w:line="300" w:lineRule="exact"/>
        <w:ind w:left="920" w:right="0" w:hanging="340"/>
        <w:jc w:val="both"/>
        <w:rPr>
          <w:sz w:val="20"/>
          <w:szCs w:val="20"/>
        </w:rPr>
        <w:sectPr>
          <w:headerReference w:type="default" r:id="rId473"/>
          <w:footerReference w:type="default" r:id="rId474"/>
          <w:headerReference w:type="even" r:id="rId475"/>
          <w:footerReference w:type="even" r:id="rId476"/>
          <w:headerReference w:type="first" r:id="rId477"/>
          <w:footerReference w:type="first" r:id="rId478"/>
          <w:footnotePr>
            <w:pos w:val="pageBottom"/>
            <w:numFmt w:val="decimal"/>
            <w:numRestart w:val="continuous"/>
          </w:footnotePr>
          <w:pgSz w:w="13985" w:h="18163"/>
          <w:pgMar w:top="1632" w:right="2096" w:bottom="1367" w:left="2710" w:header="0" w:footer="3" w:gutter="0"/>
          <w:pgNumType w:start="174"/>
          <w:cols w:space="720"/>
          <w:noEndnote/>
          <w:titlePg/>
          <w:rtlGutter w:val="0"/>
          <w:docGrid w:linePitch="360"/>
        </w:sectPr>
      </w:pPr>
      <w:r>
        <w:rPr>
          <w:color w:val="000000"/>
          <w:spacing w:val="0"/>
          <w:w w:val="100"/>
          <w:position w:val="0"/>
          <w:sz w:val="22"/>
          <w:szCs w:val="22"/>
          <w:lang w:val="en-US" w:eastAsia="en-US" w:bidi="en-US"/>
        </w:rPr>
        <w:t>j.</w:t>
      </w:r>
      <w:r>
        <w:rPr>
          <w:color w:val="000000"/>
          <w:spacing w:val="0"/>
          <w:w w:val="100"/>
          <w:position w:val="0"/>
          <w:sz w:val="20"/>
          <w:szCs w:val="20"/>
          <w:lang w:val="zh-CN" w:eastAsia="zh-CN" w:bidi="zh-CN"/>
        </w:rPr>
        <w:t>圭阅</w:t>
      </w:r>
      <w:r>
        <w:rPr>
          <w:color w:val="000000"/>
          <w:spacing w:val="0"/>
          <w:w w:val="100"/>
          <w:position w:val="0"/>
          <w:sz w:val="20"/>
          <w:szCs w:val="20"/>
        </w:rPr>
        <w:t xml:space="preserve">•中央委员会告共产主义者同関黄；马克思恩格斯全您｝ </w:t>
      </w:r>
      <w:r>
        <w:rPr>
          <w:color w:val="000000"/>
          <w:spacing w:val="0"/>
          <w:w w:val="100"/>
          <w:position w:val="0"/>
          <w:sz w:val="20"/>
          <w:szCs w:val="20"/>
          <w:lang w:val="en-US" w:eastAsia="en-US" w:bidi="en-US"/>
        </w:rPr>
        <w:t xml:space="preserve">* </w:t>
      </w:r>
      <w:r>
        <w:rPr>
          <w:color w:val="000000"/>
          <w:spacing w:val="0"/>
          <w:w w:val="100"/>
          <w:position w:val="0"/>
          <w:sz w:val="22"/>
          <w:szCs w:val="22"/>
        </w:rPr>
        <w:t xml:space="preserve">7 </w:t>
      </w:r>
      <w:r>
        <w:rPr>
          <w:color w:val="000000"/>
          <w:spacing w:val="0"/>
          <w:w w:val="100"/>
          <w:position w:val="0"/>
          <w:sz w:val="20"/>
          <w:szCs w:val="20"/>
        </w:rPr>
        <w:t>人民岀 版死</w:t>
      </w:r>
      <w:r>
        <w:rPr>
          <w:color w:val="000000"/>
          <w:spacing w:val="0"/>
          <w:w w:val="100"/>
          <w:position w:val="0"/>
          <w:sz w:val="22"/>
          <w:szCs w:val="22"/>
          <w:lang w:val="en-US" w:eastAsia="en-US" w:bidi="en-US"/>
        </w:rPr>
        <w:t>ZS9</w:t>
      </w:r>
      <w:r>
        <w:rPr>
          <w:color w:val="000000"/>
          <w:spacing w:val="0"/>
          <w:w w:val="100"/>
          <w:position w:val="0"/>
          <w:sz w:val="20"/>
          <w:szCs w:val="20"/>
        </w:rPr>
        <w:t>年版，第</w:t>
      </w:r>
      <w:r>
        <w:rPr>
          <w:color w:val="000000"/>
          <w:spacing w:val="0"/>
          <w:w w:val="100"/>
          <w:position w:val="0"/>
          <w:sz w:val="22"/>
          <w:szCs w:val="22"/>
        </w:rPr>
        <w:t>28«—</w:t>
      </w:r>
      <w:r>
        <w:rPr>
          <w:color w:val="000000"/>
          <w:spacing w:val="0"/>
          <w:w w:val="100"/>
          <w:position w:val="0"/>
          <w:sz w:val="20"/>
          <w:szCs w:val="20"/>
        </w:rPr>
        <w:t xml:space="preserve">泠) 页. </w:t>
      </w:r>
    </w:p>
    <w:p>
      <w:pPr>
        <w:pStyle w:val="Style5"/>
        <w:keepNext w:val="0"/>
        <w:keepLines w:val="0"/>
        <w:widowControl w:val="0"/>
        <w:shd w:val="clear" w:color="auto" w:fill="auto"/>
        <w:bidi w:val="0"/>
        <w:spacing w:before="0" w:after="0" w:line="300" w:lineRule="exact"/>
        <w:ind w:left="920" w:right="0" w:firstLine="0"/>
        <w:jc w:val="both"/>
      </w:pPr>
      <w:r>
        <w:rPr>
          <w:color w:val="000000"/>
          <w:spacing w:val="0"/>
          <w:w w:val="100"/>
          <w:position w:val="0"/>
        </w:rPr>
        <w:t>争的历史</w:t>
      </w:r>
      <w:r>
        <w:rPr>
          <w:color w:val="000000"/>
          <w:spacing w:val="0"/>
          <w:w w:val="100"/>
          <w:position w:val="0"/>
          <w:lang w:val="zh-CN" w:eastAsia="zh-CN" w:bidi="zh-CN"/>
        </w:rPr>
        <w:t>表明.</w:t>
      </w:r>
      <w:r>
        <w:rPr>
          <w:color w:val="000000"/>
          <w:spacing w:val="0"/>
          <w:w w:val="100"/>
          <w:position w:val="0"/>
        </w:rPr>
        <w:t>每经过…次重大的阶级斗争，无产阶级的自觉意识都有 所增长，马克思主义和工人运动的结合都深入了一步</w:t>
      </w:r>
      <w:r>
        <w:rPr>
          <w:color w:val="000000"/>
          <w:spacing w:val="0"/>
          <w:w w:val="100"/>
          <w:position w:val="0"/>
          <w:lang w:val="en-US" w:eastAsia="en-US" w:bidi="en-US"/>
        </w:rPr>
        <w:t>.，</w:t>
      </w:r>
      <w:r>
        <w:rPr>
          <w:color w:val="000000"/>
          <w:spacing w:val="0"/>
          <w:w w:val="100"/>
          <w:position w:val="0"/>
        </w:rPr>
        <w:t>这建然不是偶然 的。无产阶级阶级意识的形成和发展的一个规律，就是它能够不断地清 除其中的不切实际的成分，使自己和实践保持最密切的</w:t>
      </w:r>
      <w:r>
        <w:rPr>
          <w:color w:val="000000"/>
          <w:spacing w:val="0"/>
          <w:w w:val="100"/>
          <w:position w:val="0"/>
          <w:lang w:val="zh-CN" w:eastAsia="zh-CN" w:bidi="zh-CN"/>
        </w:rPr>
        <w:t>联系，</w:t>
      </w:r>
      <w:r>
        <w:rPr>
          <w:color w:val="000000"/>
          <w:spacing w:val="0"/>
          <w:w w:val="100"/>
          <w:position w:val="0"/>
        </w:rPr>
        <w:t>社会主义 从空想到科学的发展，马克思主义在实践中的丰富和发展，都有力地证 明了这一规律'</w:t>
      </w:r>
    </w:p>
    <w:p>
      <w:pPr>
        <w:pStyle w:val="Style5"/>
        <w:keepNext w:val="0"/>
        <w:keepLines w:val="0"/>
        <w:widowControl w:val="0"/>
        <w:shd w:val="clear" w:color="auto" w:fill="auto"/>
        <w:bidi w:val="0"/>
        <w:spacing w:before="0" w:after="940" w:line="450" w:lineRule="exact"/>
        <w:ind w:left="0" w:right="0" w:firstLine="600"/>
        <w:jc w:val="both"/>
      </w:pPr>
      <w:r>
        <w:rPr>
          <w:color w:val="000000"/>
          <w:spacing w:val="0"/>
          <w:w w:val="100"/>
          <w:position w:val="0"/>
        </w:rPr>
        <w:t>马克思、恩格斯参加1848年的群众革命斗争，是他们生平事业中 突出的中心点。他们对这次革命经验的科学总结，是马克思主义理论宝 库中的不朽财富-</w:t>
      </w:r>
    </w:p>
    <w:p>
      <w:pPr>
        <w:pStyle w:val="Style2"/>
        <w:keepNext w:val="0"/>
        <w:keepLines w:val="0"/>
        <w:widowControl w:val="0"/>
        <w:shd w:val="clear" w:color="auto" w:fill="auto"/>
        <w:bidi w:val="0"/>
        <w:spacing w:before="0" w:after="540" w:line="240" w:lineRule="auto"/>
        <w:ind w:left="0" w:right="0" w:firstLine="0"/>
        <w:jc w:val="center"/>
      </w:pPr>
      <w:r>
        <w:rPr>
          <w:color w:val="000000"/>
          <w:spacing w:val="0"/>
          <w:w w:val="100"/>
          <w:position w:val="0"/>
        </w:rPr>
        <w:t>思考与讨论</w:t>
      </w:r>
    </w:p>
    <w:p>
      <w:pPr>
        <w:pStyle w:val="Style5"/>
        <w:keepNext w:val="0"/>
        <w:keepLines w:val="0"/>
        <w:widowControl w:val="0"/>
        <w:numPr>
          <w:ilvl w:val="0"/>
          <w:numId w:val="49"/>
        </w:numPr>
        <w:shd w:val="clear" w:color="auto" w:fill="auto"/>
        <w:tabs>
          <w:tab w:pos="1025" w:val="left"/>
        </w:tabs>
        <w:bidi w:val="0"/>
        <w:spacing w:before="0" w:after="160" w:line="240" w:lineRule="auto"/>
        <w:ind w:left="0" w:right="0" w:firstLine="600"/>
        <w:jc w:val="both"/>
      </w:pPr>
      <w:bookmarkStart w:id="270" w:name="bookmark270"/>
      <w:bookmarkEnd w:id="270"/>
      <w:r>
        <w:rPr>
          <w:color w:val="000000"/>
          <w:spacing w:val="0"/>
          <w:w w:val="100"/>
          <w:position w:val="0"/>
        </w:rPr>
        <w:t>1848年革命如何验证了唯物主义历史魂？</w:t>
      </w:r>
    </w:p>
    <w:p>
      <w:pPr>
        <w:pStyle w:val="Style5"/>
        <w:keepNext w:val="0"/>
        <w:keepLines w:val="0"/>
        <w:widowControl w:val="0"/>
        <w:numPr>
          <w:ilvl w:val="0"/>
          <w:numId w:val="49"/>
        </w:numPr>
        <w:shd w:val="clear" w:color="auto" w:fill="auto"/>
        <w:tabs>
          <w:tab w:pos="1025" w:val="left"/>
        </w:tabs>
        <w:bidi w:val="0"/>
        <w:spacing w:before="0" w:after="160" w:line="240" w:lineRule="auto"/>
        <w:ind w:left="0" w:right="0" w:firstLine="600"/>
        <w:jc w:val="both"/>
      </w:pPr>
      <w:bookmarkStart w:id="271" w:name="bookmark271"/>
      <w:bookmarkEnd w:id="271"/>
      <w:r>
        <w:rPr>
          <w:color w:val="000000"/>
          <w:spacing w:val="0"/>
          <w:w w:val="100"/>
          <w:position w:val="0"/>
          <w:lang w:val="zh-CN" w:eastAsia="zh-CN" w:bidi="zh-CN"/>
        </w:rPr>
        <w:t>“不断</w:t>
      </w:r>
      <w:r>
        <w:rPr>
          <w:color w:val="000000"/>
          <w:spacing w:val="0"/>
          <w:w w:val="100"/>
          <w:position w:val="0"/>
        </w:rPr>
        <w:t>革命”理论的历史根据和实践意义一</w:t>
      </w:r>
    </w:p>
    <w:p>
      <w:pPr>
        <w:pStyle w:val="Style5"/>
        <w:keepNext w:val="0"/>
        <w:keepLines w:val="0"/>
        <w:widowControl w:val="0"/>
        <w:numPr>
          <w:ilvl w:val="0"/>
          <w:numId w:val="49"/>
        </w:numPr>
        <w:shd w:val="clear" w:color="auto" w:fill="auto"/>
        <w:tabs>
          <w:tab w:pos="1025" w:val="left"/>
        </w:tabs>
        <w:bidi w:val="0"/>
        <w:spacing w:before="0" w:after="0" w:line="240" w:lineRule="auto"/>
        <w:ind w:left="0" w:right="0" w:firstLine="600"/>
        <w:jc w:val="both"/>
      </w:pPr>
      <w:bookmarkStart w:id="272" w:name="bookmark272"/>
      <w:bookmarkEnd w:id="272"/>
      <w:r>
        <w:rPr>
          <w:color w:val="000000"/>
          <w:spacing w:val="0"/>
          <w:w w:val="100"/>
          <w:position w:val="0"/>
        </w:rPr>
        <w:t>马克思主义国家学说在1848年革命时期的补充和发展</w:t>
      </w:r>
    </w:p>
    <w:p>
      <w:pPr>
        <w:pStyle w:val="Style5"/>
        <w:keepNext w:val="0"/>
        <w:keepLines w:val="0"/>
        <w:widowControl w:val="0"/>
        <w:numPr>
          <w:ilvl w:val="0"/>
          <w:numId w:val="49"/>
        </w:numPr>
        <w:shd w:val="clear" w:color="auto" w:fill="auto"/>
        <w:tabs>
          <w:tab w:pos="1010" w:val="left"/>
        </w:tabs>
        <w:bidi w:val="0"/>
        <w:spacing w:before="0" w:after="0" w:line="480" w:lineRule="exact"/>
        <w:ind w:left="0" w:right="0" w:firstLine="600"/>
        <w:jc w:val="both"/>
      </w:pPr>
      <w:bookmarkStart w:id="273" w:name="bookmark273"/>
      <w:bookmarkEnd w:id="273"/>
      <w:r>
        <w:rPr>
          <w:color w:val="000000"/>
          <w:spacing w:val="0"/>
          <w:w w:val="100"/>
          <w:position w:val="0"/>
        </w:rPr>
        <w:t>马克思主义关于历史主体思想和意识形态理论在1848年革命时 期的发展：</w:t>
      </w:r>
    </w:p>
    <w:p>
      <w:pPr>
        <w:pStyle w:val="Style5"/>
        <w:keepNext w:val="0"/>
        <w:keepLines w:val="0"/>
        <w:widowControl w:val="0"/>
        <w:numPr>
          <w:ilvl w:val="0"/>
          <w:numId w:val="49"/>
        </w:numPr>
        <w:shd w:val="clear" w:color="auto" w:fill="auto"/>
        <w:tabs>
          <w:tab w:pos="999" w:val="left"/>
        </w:tabs>
        <w:bidi w:val="0"/>
        <w:spacing w:before="0" w:after="340" w:line="480" w:lineRule="exact"/>
        <w:ind w:left="0" w:right="0" w:firstLine="600"/>
        <w:jc w:val="both"/>
        <w:sectPr>
          <w:headerReference w:type="default" r:id="rId479"/>
          <w:footerReference w:type="default" r:id="rId480"/>
          <w:headerReference w:type="even" r:id="rId481"/>
          <w:footerReference w:type="even" r:id="rId482"/>
          <w:footnotePr>
            <w:pos w:val="pageBottom"/>
            <w:numFmt w:val="decimal"/>
            <w:numRestart w:val="continuous"/>
          </w:footnotePr>
          <w:type w:val="continuous"/>
          <w:pgSz w:w="13985" w:h="18163"/>
          <w:pgMar w:top="1632" w:right="2096" w:bottom="1367" w:left="2710" w:header="0" w:footer="939" w:gutter="0"/>
          <w:cols w:space="720"/>
          <w:noEndnote/>
          <w:rtlGutter w:val="0"/>
          <w:docGrid w:linePitch="360"/>
        </w:sectPr>
      </w:pPr>
      <w:bookmarkStart w:id="274" w:name="bookmark274"/>
      <w:bookmarkEnd w:id="274"/>
      <w:r>
        <w:rPr>
          <w:color w:val="000000"/>
          <w:spacing w:val="0"/>
          <w:w w:val="100"/>
          <w:position w:val="0"/>
        </w:rPr>
        <w:t>资产阶级意识形态和无产阶级意识形态的区别及各自的发展规 律一</w:t>
      </w:r>
    </w:p>
    <w:p>
      <w:pPr>
        <w:pStyle w:val="Style29"/>
        <w:keepNext/>
        <w:keepLines/>
        <w:widowControl w:val="0"/>
        <w:shd w:val="clear" w:color="auto" w:fill="auto"/>
        <w:bidi w:val="0"/>
        <w:spacing w:before="0" w:after="3000" w:line="240" w:lineRule="auto"/>
        <w:ind w:left="0" w:right="0" w:firstLine="0"/>
        <w:jc w:val="left"/>
        <w:rPr>
          <w:sz w:val="44"/>
          <w:szCs w:val="44"/>
        </w:rPr>
      </w:pPr>
      <w:bookmarkStart w:id="275" w:name="bookmark275"/>
      <w:bookmarkStart w:id="276" w:name="bookmark276"/>
      <w:bookmarkStart w:id="277" w:name="bookmark277"/>
      <w:r>
        <w:rPr>
          <w:color w:val="000000"/>
          <w:spacing w:val="0"/>
          <w:w w:val="100"/>
          <w:position w:val="0"/>
          <w:sz w:val="44"/>
          <w:szCs w:val="44"/>
        </w:rPr>
        <w:t>《资本论》对历史唯物主义的发展</w:t>
      </w:r>
      <w:bookmarkEnd w:id="275"/>
      <w:bookmarkEnd w:id="276"/>
      <w:bookmarkEnd w:id="277"/>
    </w:p>
    <w:p>
      <w:pPr>
        <w:pStyle w:val="Style7"/>
        <w:keepNext/>
        <w:keepLines/>
        <w:widowControl w:val="0"/>
        <w:shd w:val="clear" w:color="auto" w:fill="auto"/>
        <w:bidi w:val="0"/>
        <w:spacing w:before="0" w:after="520" w:line="525" w:lineRule="exact"/>
        <w:ind w:left="0" w:right="0" w:firstLine="0"/>
        <w:jc w:val="center"/>
        <w:rPr>
          <w:sz w:val="34"/>
          <w:szCs w:val="34"/>
        </w:rPr>
      </w:pPr>
      <w:bookmarkStart w:id="278" w:name="bookmark278"/>
      <w:bookmarkStart w:id="279" w:name="bookmark279"/>
      <w:bookmarkStart w:id="280" w:name="bookmark280"/>
      <w:r>
        <w:rPr>
          <w:i w:val="0"/>
          <w:iCs w:val="0"/>
          <w:color w:val="000000"/>
          <w:spacing w:val="0"/>
          <w:w w:val="100"/>
          <w:position w:val="0"/>
          <w:sz w:val="34"/>
          <w:szCs w:val="34"/>
        </w:rPr>
        <w:t>第…节马克思主义经济理论的形成</w:t>
        <w:br/>
        <w:t>和《资本论》的创作过程</w:t>
      </w:r>
      <w:bookmarkEnd w:id="278"/>
      <w:bookmarkEnd w:id="279"/>
      <w:bookmarkEnd w:id="280"/>
    </w:p>
    <w:p>
      <w:pPr>
        <w:pStyle w:val="Style5"/>
        <w:keepNext w:val="0"/>
        <w:keepLines w:val="0"/>
        <w:widowControl w:val="0"/>
        <w:shd w:val="clear" w:color="auto" w:fill="auto"/>
        <w:bidi w:val="0"/>
        <w:spacing w:before="0" w:after="240" w:line="434" w:lineRule="exact"/>
        <w:ind w:left="0" w:right="0" w:firstLine="0"/>
        <w:jc w:val="center"/>
      </w:pPr>
      <w:bookmarkStart w:id="281" w:name="bookmark281"/>
      <w:r>
        <w:rPr>
          <w:color w:val="000000"/>
          <w:spacing w:val="0"/>
          <w:w w:val="100"/>
          <w:position w:val="0"/>
        </w:rPr>
        <w:t>一</w:t>
      </w:r>
      <w:bookmarkEnd w:id="281"/>
      <w:r>
        <w:rPr>
          <w:color w:val="000000"/>
          <w:spacing w:val="0"/>
          <w:w w:val="100"/>
          <w:position w:val="0"/>
        </w:rPr>
        <w:t>、马克思经济思想的发展及其成熟的标志</w:t>
      </w:r>
    </w:p>
    <w:p>
      <w:pPr>
        <w:pStyle w:val="Style5"/>
        <w:keepNext w:val="0"/>
        <w:keepLines w:val="0"/>
        <w:widowControl w:val="0"/>
        <w:shd w:val="clear" w:color="auto" w:fill="auto"/>
        <w:bidi w:val="0"/>
        <w:spacing w:before="0" w:after="0" w:line="434" w:lineRule="exact"/>
        <w:ind w:left="0" w:right="0" w:firstLine="960"/>
        <w:jc w:val="both"/>
      </w:pPr>
      <w:r>
        <w:rPr>
          <w:color w:val="000000"/>
          <w:spacing w:val="0"/>
          <w:w w:val="100"/>
          <w:position w:val="0"/>
        </w:rPr>
        <w:t>政治经济学批判的前科学时期</w:t>
      </w:r>
    </w:p>
    <w:p>
      <w:pPr>
        <w:pStyle w:val="Style5"/>
        <w:keepNext w:val="0"/>
        <w:keepLines w:val="0"/>
        <w:widowControl w:val="0"/>
        <w:shd w:val="clear" w:color="auto" w:fill="auto"/>
        <w:bidi w:val="0"/>
        <w:spacing w:before="0" w:after="520" w:line="434" w:lineRule="exact"/>
        <w:ind w:left="0" w:right="0" w:firstLine="600"/>
        <w:jc w:val="both"/>
      </w:pPr>
      <w:r>
        <w:rPr>
          <w:color w:val="000000"/>
          <w:spacing w:val="0"/>
          <w:w w:val="100"/>
          <w:position w:val="0"/>
        </w:rPr>
        <w:t>宵年马克思在批判资本主义社会的政治、国家和法的过程中，认识 到必须进--步解剖这种政治体系的尘世发源地即市民社会，因而从 1844年起便集中精力从事政治经济学的研究，其直接目的是要从批判 资产阶级政治经济学入手，探讨私有制的本质、起源及其发展问题，证 明私有财产的消灭和共产主义的出现是历史运动的不可避免的结果，在 他看来，资产阶级政治经济学唯一肯定的进步是探讨了私有制经济运动 的各种规律，但是却没有提出私有制本.身的合理性问题匚在资产阶级经 济学家那里，私有制被当作不言而喻的前提，私有財产被看成既无起源 又无发展的事实，而资本主义则似乎是由人类本性决定的唯--可能的生 产方式＞ 这种反历史主义的、无批判的实证主义观点自然要遭到当时已 转变到共产主义立场的马克思的坚决批判乌但是，由于马克思当时的共 产主义立场带有浓厚的人本主义色彩，这种批判还只是限于揭露私有制 的反人道性质。因而，他就不能不把政治经济学同私有制一起加以否定 和摒弃，人本主义历史观的局限性，使马克思在1845年以前的经济学 研究中，未能充分地估价和利用古典经济学家发现和阐明的资本主义生 产的内在规律，而是把它的科学成就和阶级狹隘性一同抛弃。马克思不</w:t>
      </w:r>
    </w:p>
    <w:p>
      <w:pPr>
        <w:pStyle w:val="Style29"/>
        <w:keepNext/>
        <w:keepLines/>
        <w:widowControl w:val="0"/>
        <w:shd w:val="clear" w:color="auto" w:fill="auto"/>
        <w:bidi w:val="0"/>
        <w:spacing w:before="0" w:after="3000" w:line="240" w:lineRule="auto"/>
        <w:ind w:left="0" w:right="0" w:firstLine="0"/>
        <w:jc w:val="left"/>
        <w:rPr>
          <w:sz w:val="44"/>
          <w:szCs w:val="44"/>
        </w:rPr>
      </w:pPr>
      <w:bookmarkStart w:id="282" w:name="bookmark282"/>
      <w:bookmarkStart w:id="283" w:name="bookmark283"/>
      <w:bookmarkStart w:id="284" w:name="bookmark284"/>
      <w:r>
        <w:rPr>
          <w:color w:val="000000"/>
          <w:spacing w:val="0"/>
          <w:w w:val="100"/>
          <w:position w:val="0"/>
          <w:sz w:val="44"/>
          <w:szCs w:val="44"/>
        </w:rPr>
        <w:t>《资本论》对历史唯物主义的发展</w:t>
      </w:r>
      <w:bookmarkEnd w:id="282"/>
      <w:bookmarkEnd w:id="283"/>
      <w:bookmarkEnd w:id="284"/>
    </w:p>
    <w:p>
      <w:pPr>
        <w:pStyle w:val="Style7"/>
        <w:keepNext/>
        <w:keepLines/>
        <w:widowControl w:val="0"/>
        <w:shd w:val="clear" w:color="auto" w:fill="auto"/>
        <w:bidi w:val="0"/>
        <w:spacing w:before="0" w:after="520" w:line="525" w:lineRule="exact"/>
        <w:ind w:left="0" w:right="0" w:firstLine="0"/>
        <w:jc w:val="center"/>
        <w:rPr>
          <w:sz w:val="34"/>
          <w:szCs w:val="34"/>
        </w:rPr>
      </w:pPr>
      <w:bookmarkStart w:id="285" w:name="bookmark285"/>
      <w:bookmarkStart w:id="286" w:name="bookmark286"/>
      <w:bookmarkStart w:id="287" w:name="bookmark287"/>
      <w:r>
        <w:rPr>
          <w:i w:val="0"/>
          <w:iCs w:val="0"/>
          <w:color w:val="000000"/>
          <w:spacing w:val="0"/>
          <w:w w:val="100"/>
          <w:position w:val="0"/>
          <w:sz w:val="34"/>
          <w:szCs w:val="34"/>
        </w:rPr>
        <w:t>第…节马克思主义经济理论的形成</w:t>
        <w:br/>
        <w:t>和《资本论》的创作过程</w:t>
      </w:r>
      <w:bookmarkEnd w:id="285"/>
      <w:bookmarkEnd w:id="286"/>
      <w:bookmarkEnd w:id="287"/>
    </w:p>
    <w:p>
      <w:pPr>
        <w:pStyle w:val="Style5"/>
        <w:keepNext w:val="0"/>
        <w:keepLines w:val="0"/>
        <w:widowControl w:val="0"/>
        <w:shd w:val="clear" w:color="auto" w:fill="auto"/>
        <w:bidi w:val="0"/>
        <w:spacing w:before="0" w:after="240" w:line="434" w:lineRule="exact"/>
        <w:ind w:left="0" w:right="0" w:firstLine="0"/>
        <w:jc w:val="center"/>
      </w:pPr>
      <w:r>
        <w:rPr>
          <w:color w:val="000000"/>
          <w:spacing w:val="0"/>
          <w:w w:val="100"/>
          <w:position w:val="0"/>
        </w:rPr>
        <w:t>一、马克思经济思想的发展及其成熟的标志</w:t>
      </w:r>
    </w:p>
    <w:p>
      <w:pPr>
        <w:pStyle w:val="Style5"/>
        <w:keepNext w:val="0"/>
        <w:keepLines w:val="0"/>
        <w:widowControl w:val="0"/>
        <w:shd w:val="clear" w:color="auto" w:fill="auto"/>
        <w:bidi w:val="0"/>
        <w:spacing w:before="0" w:after="0" w:line="434" w:lineRule="exact"/>
        <w:ind w:left="0" w:right="0" w:firstLine="960"/>
        <w:jc w:val="both"/>
      </w:pPr>
      <w:r>
        <w:rPr>
          <w:color w:val="000000"/>
          <w:spacing w:val="0"/>
          <w:w w:val="100"/>
          <w:position w:val="0"/>
        </w:rPr>
        <w:t>政治经济学批判的前科学时期</w:t>
      </w:r>
    </w:p>
    <w:p>
      <w:pPr>
        <w:pStyle w:val="Style5"/>
        <w:keepNext w:val="0"/>
        <w:keepLines w:val="0"/>
        <w:widowControl w:val="0"/>
        <w:shd w:val="clear" w:color="auto" w:fill="auto"/>
        <w:bidi w:val="0"/>
        <w:spacing w:before="0" w:after="520" w:line="434" w:lineRule="exact"/>
        <w:ind w:left="0" w:right="0" w:firstLine="600"/>
        <w:jc w:val="both"/>
      </w:pPr>
      <w:r>
        <w:rPr>
          <w:color w:val="000000"/>
          <w:spacing w:val="0"/>
          <w:w w:val="100"/>
          <w:position w:val="0"/>
        </w:rPr>
        <w:t>宵年马克思在批判资本主义社会的政治、国家和法的过程中，认识 到必须进--步解剖这种政治体系的尘世发源地即市民社会，因而从 1844年起便集中精力从事政治经济学的研究，其直接目的是要从批判 资产阶级政治经济学入手，探讨私有制的本质、起源及其发展问题，证 明私有财产的消灭和共产主义的出现是历史运动的不可避免的结果，在 他看来，资产阶级政治经济学唯一肯定的进步是探讨了私有制经济运动 的各种规律，但是却没有提出私有制本.身的合理性问题匚在资产阶级经 济学家那里，私有制被当作不言而喻的前提，私有財产被看成既无起源 又无发展的事实，而资本主义则似乎是由人类本性决定的唯--可能的生 产方式＞ 这种反历史主义的、无批判的实证主义观点自然要遭到当时已 转变到共产主义立场的马克思的坚决批判乌但是，由于马克思当时的共 产主义立场带有浓厚的人本主义色彩，这种批判还只是限于揭露私有制 的反人道性质。因而，他就不能不把政治经济学同私有制一起加以否定 和摒弃，人本主义历史观的局限性，使马克思在1845年以前的经济学 研究中，未能充分地估价和利用古典经济学家发现和阐明的资本主义生 产的内在规律，而是把它的科学成就和阶级狹隘性一同抛弃。马克思不</w:t>
      </w:r>
    </w:p>
    <w:p>
      <w:pPr>
        <w:pStyle w:val="Style29"/>
        <w:keepNext/>
        <w:keepLines/>
        <w:widowControl w:val="0"/>
        <w:shd w:val="clear" w:color="auto" w:fill="auto"/>
        <w:bidi w:val="0"/>
        <w:spacing w:before="0" w:after="3000" w:line="240" w:lineRule="auto"/>
        <w:ind w:left="0" w:right="0" w:firstLine="0"/>
        <w:jc w:val="left"/>
        <w:rPr>
          <w:sz w:val="44"/>
          <w:szCs w:val="44"/>
        </w:rPr>
      </w:pPr>
      <w:bookmarkStart w:id="288" w:name="bookmark288"/>
      <w:bookmarkStart w:id="289" w:name="bookmark289"/>
      <w:bookmarkStart w:id="290" w:name="bookmark290"/>
      <w:r>
        <w:rPr>
          <w:color w:val="000000"/>
          <w:spacing w:val="0"/>
          <w:w w:val="100"/>
          <w:position w:val="0"/>
          <w:sz w:val="44"/>
          <w:szCs w:val="44"/>
        </w:rPr>
        <w:t>《资本论》对历史唯物主义的发展</w:t>
      </w:r>
      <w:bookmarkEnd w:id="288"/>
      <w:bookmarkEnd w:id="289"/>
      <w:bookmarkEnd w:id="290"/>
    </w:p>
    <w:p>
      <w:pPr>
        <w:pStyle w:val="Style7"/>
        <w:keepNext/>
        <w:keepLines/>
        <w:widowControl w:val="0"/>
        <w:shd w:val="clear" w:color="auto" w:fill="auto"/>
        <w:bidi w:val="0"/>
        <w:spacing w:before="0" w:after="520" w:line="525" w:lineRule="exact"/>
        <w:ind w:left="0" w:right="0" w:firstLine="0"/>
        <w:jc w:val="center"/>
        <w:rPr>
          <w:sz w:val="34"/>
          <w:szCs w:val="34"/>
        </w:rPr>
      </w:pPr>
      <w:bookmarkStart w:id="291" w:name="bookmark291"/>
      <w:bookmarkStart w:id="292" w:name="bookmark292"/>
      <w:bookmarkStart w:id="293" w:name="bookmark293"/>
      <w:r>
        <w:rPr>
          <w:i w:val="0"/>
          <w:iCs w:val="0"/>
          <w:color w:val="000000"/>
          <w:spacing w:val="0"/>
          <w:w w:val="100"/>
          <w:position w:val="0"/>
          <w:sz w:val="34"/>
          <w:szCs w:val="34"/>
        </w:rPr>
        <w:t>第…节马克思主义经济理论的形成</w:t>
        <w:br/>
        <w:t>和《资本论》的创作过程</w:t>
      </w:r>
      <w:bookmarkEnd w:id="291"/>
      <w:bookmarkEnd w:id="292"/>
      <w:bookmarkEnd w:id="293"/>
    </w:p>
    <w:p>
      <w:pPr>
        <w:pStyle w:val="Style5"/>
        <w:keepNext w:val="0"/>
        <w:keepLines w:val="0"/>
        <w:widowControl w:val="0"/>
        <w:shd w:val="clear" w:color="auto" w:fill="auto"/>
        <w:bidi w:val="0"/>
        <w:spacing w:before="0" w:after="240" w:line="434" w:lineRule="exact"/>
        <w:ind w:left="0" w:right="0" w:firstLine="0"/>
        <w:jc w:val="center"/>
      </w:pPr>
      <w:r>
        <w:rPr>
          <w:color w:val="000000"/>
          <w:spacing w:val="0"/>
          <w:w w:val="100"/>
          <w:position w:val="0"/>
        </w:rPr>
        <w:t>一、马克思经济思想的发展及其成熟的标志</w:t>
      </w:r>
    </w:p>
    <w:p>
      <w:pPr>
        <w:pStyle w:val="Style5"/>
        <w:keepNext w:val="0"/>
        <w:keepLines w:val="0"/>
        <w:widowControl w:val="0"/>
        <w:shd w:val="clear" w:color="auto" w:fill="auto"/>
        <w:bidi w:val="0"/>
        <w:spacing w:before="0" w:after="0" w:line="434" w:lineRule="exact"/>
        <w:ind w:left="0" w:right="0" w:firstLine="960"/>
        <w:jc w:val="both"/>
      </w:pPr>
      <w:r>
        <w:rPr>
          <w:color w:val="000000"/>
          <w:spacing w:val="0"/>
          <w:w w:val="100"/>
          <w:position w:val="0"/>
        </w:rPr>
        <w:t>政治经济学批判的前科学时期</w:t>
      </w:r>
    </w:p>
    <w:p>
      <w:pPr>
        <w:pStyle w:val="Style5"/>
        <w:keepNext w:val="0"/>
        <w:keepLines w:val="0"/>
        <w:widowControl w:val="0"/>
        <w:shd w:val="clear" w:color="auto" w:fill="auto"/>
        <w:bidi w:val="0"/>
        <w:spacing w:before="0" w:after="520" w:line="434" w:lineRule="exact"/>
        <w:ind w:left="0" w:right="0" w:firstLine="600"/>
        <w:jc w:val="both"/>
        <w:sectPr>
          <w:headerReference w:type="default" r:id="rId483"/>
          <w:footerReference w:type="default" r:id="rId484"/>
          <w:headerReference w:type="even" r:id="rId485"/>
          <w:footerReference w:type="even" r:id="rId486"/>
          <w:footnotePr>
            <w:pos w:val="pageBottom"/>
            <w:numFmt w:val="decimal"/>
            <w:numRestart w:val="continuous"/>
          </w:footnotePr>
          <w:pgSz w:w="13985" w:h="18163"/>
          <w:pgMar w:top="3224" w:right="2260" w:bottom="1584" w:left="2650" w:header="2796" w:footer="3" w:gutter="0"/>
          <w:cols w:space="720"/>
          <w:noEndnote/>
          <w:rtlGutter w:val="0"/>
          <w:docGrid w:linePitch="360"/>
        </w:sectPr>
      </w:pPr>
      <w:r>
        <w:rPr>
          <w:color w:val="000000"/>
          <w:spacing w:val="0"/>
          <w:w w:val="100"/>
          <w:position w:val="0"/>
        </w:rPr>
        <w:t>宵年马克思在批判资本主义社会的政治、国家和法的过程中，认识 到必须进--步解剖这种政治体系的尘世发源地即市民社会，因而从 1844年起便集中精力从事政治经济学的研究，其直接目的是要从批判 资产阶级政治经济学入手，探讨私有制的本质、起源及其发展问题，证 明私有财产的消灭和共产主义的出现是历史运动的不可避免的结果，在 他看来，资产阶级政治经济学唯一肯定的进步是探讨了私有制经济运动 的各种规律，但是却没有提出私有制本.身的合理性问题匚在资产阶级经 济学家那里，私有制被当作不言而喻的前提，私有財产被看成既无起源 又无发展的事实，而资本主义则似乎是由人类本性决定的唯--可能的生 产方式＞ 这种反历史主义的、无批判的实证主义观点自然要遭到当时已 转变到共产主义立场的马克思的坚决批判乌但是，由于马克思当时的共 产主义立场带有浓厚的人本主义色彩，这种批判还只是限于揭露私有制 的反人道性质。因而，他就不能不把政治经济学同私有制一起加以否定 和摒弃，人本主义历史观的局限性，使马克思在1845年以前的经济学 研究中，未能充分地估价和利用古典经济学家发现和阐明的资本主义生 产的内在规律，而是把它的科学成就和阶级狹隘性一同抛弃。马克思不</w:t>
      </w:r>
    </w:p>
    <w:p>
      <w:pPr>
        <w:pStyle w:val="Style53"/>
        <w:keepNext w:val="0"/>
        <w:keepLines w:val="0"/>
        <w:framePr w:w="12330" w:h="9150" w:hRule="exact" w:wrap="none" w:hAnchor="page" w:x="3258" w:y="1"/>
        <w:widowControl w:val="0"/>
        <w:shd w:val="clear" w:color="auto" w:fill="auto"/>
        <w:bidi w:val="0"/>
        <w:spacing w:before="0" w:after="0" w:line="528" w:lineRule="exact"/>
        <w:ind w:left="0" w:right="0" w:firstLine="0"/>
        <w:jc w:val="both"/>
        <w:textDirection w:val="tbRlV"/>
      </w:pPr>
      <w:r>
        <w:rPr>
          <w:color w:val="000000"/>
          <w:spacing w:val="0"/>
          <w:w w:val="100"/>
          <w:position w:val="0"/>
          <w:sz w:val="24"/>
          <w:szCs w:val="24"/>
        </w:rPr>
        <w:t>问葬蛉瞩</w:t>
      </w:r>
      <w:r>
        <w:rPr>
          <w:color w:val="000000"/>
          <w:spacing w:val="0"/>
          <w:w w:val="100"/>
          <w:position w:val="0"/>
          <w:sz w:val="24"/>
          <w:szCs w:val="24"/>
          <w:eastAsianLayout w:id="771" w:vert="on"/>
        </w:rPr>
        <w:t>&amp;</w:t>
      </w:r>
      <w:r>
        <w:rPr>
          <w:color w:val="000000"/>
          <w:spacing w:val="0"/>
          <w:w w:val="100"/>
          <w:position w:val="0"/>
          <w:sz w:val="24"/>
          <w:szCs w:val="24"/>
          <w:eastAsianLayout w:id="772" w:vert="on"/>
        </w:rPr>
        <w:t>，</w:t>
      </w:r>
      <w:r>
        <w:rPr>
          <w:color w:val="000000"/>
          <w:spacing w:val="0"/>
          <w:w w:val="100"/>
          <w:position w:val="0"/>
          <w:sz w:val="24"/>
          <w:szCs w:val="24"/>
        </w:rPr>
        <w:t>關潍</w:t>
      </w:r>
      <w:r>
        <w:rPr>
          <w:color w:val="000000"/>
          <w:spacing w:val="0"/>
          <w:w w:val="100"/>
          <w:position w:val="0"/>
          <w:sz w:val="24"/>
          <w:szCs w:val="24"/>
          <w:eastAsianLayout w:id="773" w:vert="on"/>
        </w:rPr>
        <w:t>◎</w:t>
      </w:r>
      <w:r>
        <w:rPr>
          <w:color w:val="000000"/>
          <w:spacing w:val="0"/>
          <w:w w:val="100"/>
          <w:position w:val="0"/>
          <w:sz w:val="24"/>
          <w:szCs w:val="24"/>
        </w:rPr>
        <w:t>替</w:t>
      </w:r>
      <w:r>
        <w:rPr>
          <w:color w:val="000000"/>
          <w:spacing w:val="0"/>
          <w:w w:val="100"/>
          <w:position w:val="0"/>
          <w:sz w:val="26"/>
          <w:szCs w:val="26"/>
          <w:eastAsianLayout w:id="774" w:vert="on"/>
        </w:rPr>
        <w:t>3</w:t>
      </w:r>
      <w:r>
        <w:rPr>
          <w:color w:val="000000"/>
          <w:spacing w:val="0"/>
          <w:w w:val="100"/>
          <w:position w:val="0"/>
          <w:sz w:val="24"/>
          <w:szCs w:val="24"/>
        </w:rPr>
        <w:t>令叢唳部『麋・</w:t>
      </w:r>
      <w:r>
        <w:rPr>
          <w:color w:val="000000"/>
          <w:spacing w:val="0"/>
          <w:w w:val="100"/>
          <w:position w:val="0"/>
          <w:sz w:val="24"/>
          <w:szCs w:val="24"/>
          <w:eastAsianLayout w:id="775" w:vert="on"/>
        </w:rPr>
        <w:t xml:space="preserve"> </w:t>
      </w:r>
      <w:r>
        <w:rPr>
          <w:color w:val="000000"/>
          <w:spacing w:val="0"/>
          <w:w w:val="100"/>
          <w:position w:val="0"/>
          <w:sz w:val="24"/>
          <w:szCs w:val="24"/>
        </w:rPr>
        <w:t>厚训・</w:t>
      </w:r>
      <w:r>
        <w:rPr>
          <w:color w:val="000000"/>
          <w:spacing w:val="0"/>
          <w:w w:val="100"/>
          <w:position w:val="0"/>
          <w:sz w:val="24"/>
          <w:szCs w:val="24"/>
          <w:eastAsianLayout w:id="776" w:vert="on"/>
        </w:rPr>
        <w:t xml:space="preserve"> </w:t>
      </w:r>
      <w:r>
        <w:rPr>
          <w:i/>
          <w:iCs/>
          <w:color w:val="000000"/>
          <w:spacing w:val="0"/>
          <w:w w:val="100"/>
          <w:position w:val="0"/>
          <w:sz w:val="24"/>
          <w:szCs w:val="24"/>
          <w:lang w:val="en-US" w:eastAsia="en-US" w:bidi="en-US"/>
          <w:eastAsianLayout w:id="777" w:vert="on"/>
        </w:rPr>
        <w:t>s</w:t>
      </w:r>
      <w:r>
        <w:rPr>
          <w:i/>
          <w:iCs/>
          <w:color w:val="000000"/>
          <w:spacing w:val="0"/>
          <w:w w:val="100"/>
          <w:position w:val="0"/>
          <w:sz w:val="24"/>
          <w:szCs w:val="24"/>
          <w:lang w:val="en-US" w:eastAsia="en-US" w:bidi="en-US"/>
          <w:eastAsianLayout w:id="778" w:vert="on"/>
        </w:rPr>
        <w:t>^</w:t>
      </w:r>
      <w:r>
        <w:rPr>
          <w:i/>
          <w:iCs/>
          <w:color w:val="000000"/>
          <w:spacing w:val="0"/>
          <w:w w:val="100"/>
          <w:position w:val="0"/>
          <w:sz w:val="24"/>
          <w:szCs w:val="24"/>
          <w:lang w:val="en-US" w:eastAsia="en-US" w:bidi="en-US"/>
          <w:eastAsianLayout w:id="779" w:vert="on"/>
        </w:rPr>
        <w:t>s</w:t>
      </w:r>
      <w:r>
        <w:rPr>
          <w:i/>
          <w:iCs/>
          <w:color w:val="000000"/>
          <w:spacing w:val="0"/>
          <w:w w:val="100"/>
          <w:position w:val="0"/>
          <w:sz w:val="24"/>
          <w:szCs w:val="24"/>
          <w:lang w:val="en-US" w:eastAsia="en-US" w:bidi="en-US"/>
          <w:eastAsianLayout w:id="780" w:vert="on"/>
        </w:rPr>
        <w:t>^</w:t>
      </w:r>
      <w:r>
        <w:rPr>
          <w:i/>
          <w:iCs/>
          <w:color w:val="000000"/>
          <w:spacing w:val="0"/>
          <w:w w:val="100"/>
          <w:position w:val="0"/>
          <w:sz w:val="24"/>
          <w:szCs w:val="24"/>
          <w:lang w:val="en-US" w:eastAsia="en-US" w:bidi="en-US"/>
          <w:eastAsianLayout w:id="781" w:vert="on"/>
        </w:rPr>
        <w:t>s</w:t>
      </w:r>
      <w:r>
        <w:rPr>
          <w:i/>
          <w:iCs/>
          <w:color w:val="000000"/>
          <w:spacing w:val="0"/>
          <w:w w:val="100"/>
          <w:position w:val="0"/>
          <w:sz w:val="24"/>
          <w:szCs w:val="24"/>
          <w:lang w:val="en-US" w:eastAsia="en-US" w:bidi="en-US"/>
          <w:eastAsianLayout w:id="782" w:vert="on"/>
        </w:rPr>
        <w:t>^</w:t>
      </w:r>
      <w:r>
        <w:rPr>
          <w:i/>
          <w:iCs/>
          <w:color w:val="000000"/>
          <w:spacing w:val="0"/>
          <w:w w:val="100"/>
          <w:position w:val="0"/>
          <w:sz w:val="24"/>
          <w:szCs w:val="24"/>
          <w:lang w:val="en-US" w:eastAsia="en-US" w:bidi="en-US"/>
          <w:eastAsianLayout w:id="783" w:vert="on"/>
        </w:rPr>
        <w:t>£</w:t>
      </w:r>
      <w:r>
        <w:rPr>
          <w:i/>
          <w:iCs/>
          <w:color w:val="000000"/>
          <w:spacing w:val="0"/>
          <w:w w:val="100"/>
          <w:position w:val="0"/>
          <w:sz w:val="24"/>
          <w:szCs w:val="24"/>
          <w:lang w:val="en-US" w:eastAsia="en-US" w:bidi="en-US"/>
          <w:eastAsianLayout w:id="784" w:vert="on"/>
        </w:rPr>
        <w:t>s</w:t>
      </w:r>
      <w:r>
        <w:rPr>
          <w:i/>
          <w:iCs/>
          <w:color w:val="000000"/>
          <w:spacing w:val="0"/>
          <w:w w:val="100"/>
          <w:position w:val="0"/>
          <w:sz w:val="24"/>
          <w:szCs w:val="24"/>
          <w:lang w:val="en-US" w:eastAsia="en-US" w:bidi="en-US"/>
          <w:eastAsianLayout w:id="785" w:vert="on"/>
        </w:rPr>
        <w:t>^</w:t>
      </w:r>
      <w:r>
        <w:rPr>
          <w:i/>
          <w:iCs/>
          <w:color w:val="000000"/>
          <w:spacing w:val="0"/>
          <w:w w:val="100"/>
          <w:position w:val="0"/>
          <w:sz w:val="24"/>
          <w:szCs w:val="24"/>
          <w:lang w:val="en-US" w:eastAsia="en-US" w:bidi="en-US"/>
          <w:eastAsianLayout w:id="786" w:vert="on"/>
        </w:rPr>
        <w:t>l</w:t>
      </w:r>
      <w:r>
        <w:rPr>
          <w:i/>
          <w:iCs/>
          <w:color w:val="000000"/>
          <w:spacing w:val="0"/>
          <w:w w:val="100"/>
          <w:position w:val="0"/>
          <w:sz w:val="24"/>
          <w:szCs w:val="24"/>
          <w:lang w:val="en-US" w:eastAsia="en-US" w:bidi="en-US"/>
          <w:eastAsianLayout w:id="787" w:vert="on"/>
        </w:rPr>
        <w:t>s</w:t>
      </w:r>
      <w:r>
        <w:rPr>
          <w:i/>
          <w:iCs/>
          <w:color w:val="000000"/>
          <w:spacing w:val="0"/>
          <w:w w:val="100"/>
          <w:position w:val="0"/>
          <w:sz w:val="24"/>
          <w:szCs w:val="24"/>
          <w:lang w:val="en-US" w:eastAsia="en-US" w:bidi="en-US"/>
          <w:eastAsianLayout w:id="788" w:vert="on"/>
        </w:rPr>
        <w:t>.</w:t>
      </w:r>
      <w:r>
        <w:rPr>
          <w:i/>
          <w:iCs/>
          <w:color w:val="000000"/>
          <w:spacing w:val="0"/>
          <w:w w:val="100"/>
          <w:position w:val="0"/>
          <w:sz w:val="24"/>
          <w:szCs w:val="24"/>
          <w:lang w:val="en-US" w:eastAsia="en-US" w:bidi="en-US"/>
          <w:eastAsianLayout w:id="789" w:vert="on"/>
        </w:rPr>
        <w:t xml:space="preserve"> </w:t>
      </w:r>
      <w:r>
        <w:rPr>
          <w:i/>
          <w:iCs/>
          <w:color w:val="000000"/>
          <w:spacing w:val="0"/>
          <w:w w:val="100"/>
          <w:position w:val="0"/>
          <w:sz w:val="24"/>
          <w:szCs w:val="24"/>
          <w:lang w:val="en-US" w:eastAsia="en-US" w:bidi="en-US"/>
          <w:eastAsianLayout w:id="790" w:vert="on"/>
        </w:rPr>
        <w:t>S</w:t>
      </w:r>
      <w:r>
        <w:rPr>
          <w:i/>
          <w:iCs/>
          <w:color w:val="000000"/>
          <w:spacing w:val="0"/>
          <w:w w:val="100"/>
          <w:position w:val="0"/>
          <w:sz w:val="24"/>
          <w:szCs w:val="24"/>
          <w:lang w:val="en-US" w:eastAsia="en-US" w:bidi="en-US"/>
          <w:eastAsianLayout w:id="791" w:vert="on"/>
        </w:rPr>
        <w:t>a</w:t>
      </w:r>
      <w:r>
        <w:rPr>
          <w:i/>
          <w:iCs/>
          <w:color w:val="000000"/>
          <w:spacing w:val="0"/>
          <w:w w:val="100"/>
          <w:position w:val="0"/>
          <w:sz w:val="24"/>
          <w:szCs w:val="24"/>
          <w:lang w:val="en-US" w:eastAsia="en-US" w:bidi="en-US"/>
          <w:eastAsianLayout w:id="792" w:vert="on"/>
        </w:rPr>
        <w:t xml:space="preserve"> </w:t>
      </w:r>
      <w:r>
        <w:rPr>
          <w:i/>
          <w:iCs/>
          <w:color w:val="000000"/>
          <w:spacing w:val="0"/>
          <w:w w:val="100"/>
          <w:position w:val="0"/>
          <w:sz w:val="24"/>
          <w:szCs w:val="24"/>
          <w:lang w:val="en-US" w:eastAsia="en-US" w:bidi="en-US"/>
          <w:eastAsianLayout w:id="793" w:vert="on"/>
        </w:rPr>
        <w:t>s</w:t>
      </w:r>
      <w:r>
        <w:rPr>
          <w:i/>
          <w:iCs/>
          <w:color w:val="000000"/>
          <w:spacing w:val="0"/>
          <w:w w:val="100"/>
          <w:position w:val="0"/>
          <w:sz w:val="24"/>
          <w:szCs w:val="24"/>
          <w:lang w:val="en-US" w:eastAsia="en-US" w:bidi="en-US"/>
          <w:eastAsianLayout w:id="794" w:vert="on"/>
        </w:rPr>
        <w:t>s</w:t>
      </w:r>
      <w:r>
        <w:rPr>
          <w:i/>
          <w:iCs/>
          <w:color w:val="000000"/>
          <w:spacing w:val="0"/>
          <w:w w:val="100"/>
          <w:position w:val="0"/>
          <w:sz w:val="24"/>
          <w:szCs w:val="24"/>
          <w:lang w:val="en-US" w:eastAsia="en-US" w:bidi="en-US"/>
          <w:eastAsianLayout w:id="795" w:vert="on"/>
        </w:rPr>
        <w:t>s</w:t>
      </w:r>
      <w:r>
        <w:rPr>
          <w:i/>
          <w:iCs/>
          <w:color w:val="000000"/>
          <w:spacing w:val="0"/>
          <w:w w:val="100"/>
          <w:position w:val="0"/>
          <w:sz w:val="24"/>
          <w:szCs w:val="24"/>
          <w:lang w:val="en-US" w:eastAsia="en-US" w:bidi="en-US"/>
          <w:eastAsianLayout w:id="796" w:vert="on"/>
        </w:rPr>
        <w:t>^</w:t>
      </w:r>
      <w:r>
        <w:rPr>
          <w:i/>
          <w:iCs/>
          <w:color w:val="000000"/>
          <w:spacing w:val="0"/>
          <w:w w:val="100"/>
          <w:position w:val="0"/>
          <w:sz w:val="24"/>
          <w:szCs w:val="24"/>
          <w:lang w:val="en-US" w:eastAsia="en-US" w:bidi="en-US"/>
          <w:eastAsianLayout w:id="797" w:vert="on"/>
        </w:rPr>
        <w:t>,</w:t>
      </w:r>
      <w:r>
        <w:rPr>
          <w:color w:val="000000"/>
          <w:spacing w:val="0"/>
          <w:w w:val="100"/>
          <w:position w:val="0"/>
          <w:sz w:val="24"/>
          <w:szCs w:val="24"/>
        </w:rPr>
        <w:t>褂諷囹攝</w:t>
      </w:r>
      <w:r>
        <w:rPr>
          <w:color w:val="000000"/>
          <w:spacing w:val="0"/>
          <w:w w:val="100"/>
          <w:position w:val="0"/>
          <w:sz w:val="24"/>
          <w:szCs w:val="24"/>
          <w:eastAsianLayout w:id="798" w:vert="on"/>
        </w:rPr>
        <w:t>&gt;</w:t>
      </w:r>
      <w:r>
        <w:rPr>
          <w:color w:val="000000"/>
          <w:spacing w:val="0"/>
          <w:w w:val="100"/>
          <w:position w:val="0"/>
          <w:sz w:val="24"/>
          <w:szCs w:val="24"/>
        </w:rPr>
        <w:t>啪</w:t>
      </w:r>
      <w:r>
        <w:rPr>
          <w:color w:val="000000"/>
          <w:spacing w:val="0"/>
          <w:w w:val="100"/>
          <w:position w:val="0"/>
          <w:sz w:val="24"/>
          <w:szCs w:val="24"/>
          <w:lang w:val="en-US" w:eastAsia="en-US" w:bidi="en-US"/>
        </w:rPr>
        <w:t>U</w:t>
      </w:r>
      <w:r>
        <w:rPr>
          <w:color w:val="000000"/>
          <w:spacing w:val="0"/>
          <w:w w:val="100"/>
          <w:position w:val="0"/>
          <w:sz w:val="24"/>
          <w:szCs w:val="24"/>
        </w:rPr>
        <w:t>灣肝</w:t>
      </w:r>
      <w:r>
        <w:rPr>
          <w:color w:val="000000"/>
          <w:spacing w:val="0"/>
          <w:w w:val="100"/>
          <w:position w:val="0"/>
          <w:sz w:val="24"/>
          <w:szCs w:val="24"/>
          <w:eastAsianLayout w:id="799" w:vert="on"/>
        </w:rPr>
        <w:t>*</w:t>
      </w:r>
      <w:r>
        <w:rPr>
          <w:color w:val="000000"/>
          <w:spacing w:val="0"/>
          <w:w w:val="100"/>
          <w:position w:val="0"/>
          <w:sz w:val="24"/>
          <w:szCs w:val="24"/>
          <w:eastAsianLayout w:id="800" w:vert="on"/>
        </w:rPr>
        <w:t>®</w:t>
      </w:r>
      <w:r>
        <w:rPr>
          <w:color w:val="000000"/>
          <w:spacing w:val="0"/>
          <w:w w:val="100"/>
          <w:position w:val="0"/>
          <w:sz w:val="24"/>
          <w:szCs w:val="24"/>
        </w:rPr>
        <w:t>肝</w:t>
      </w:r>
      <w:r>
        <w:rPr>
          <w:color w:val="000000"/>
          <w:spacing w:val="0"/>
          <w:w w:val="100"/>
          <w:position w:val="0"/>
          <w:sz w:val="26"/>
          <w:szCs w:val="26"/>
          <w:lang w:val="en-US" w:eastAsia="en-US" w:bidi="en-US"/>
          <w:eastAsianLayout w:id="801" w:vert="on"/>
        </w:rPr>
        <w:t>F</w:t>
      </w:r>
      <w:r>
        <w:rPr>
          <w:color w:val="000000"/>
          <w:spacing w:val="0"/>
          <w:w w:val="100"/>
          <w:position w:val="0"/>
          <w:sz w:val="26"/>
          <w:szCs w:val="26"/>
          <w:lang w:val="en-US" w:eastAsia="en-US" w:bidi="en-US"/>
          <w:eastAsianLayout w:id="802" w:vert="on"/>
        </w:rPr>
        <w:t>a</w:t>
      </w:r>
      <w:r>
        <w:rPr>
          <w:color w:val="000000"/>
          <w:spacing w:val="0"/>
          <w:w w:val="100"/>
          <w:position w:val="0"/>
          <w:sz w:val="26"/>
          <w:szCs w:val="26"/>
          <w:lang w:val="en-US" w:eastAsia="en-US" w:bidi="en-US"/>
          <w:eastAsianLayout w:id="803" w:vert="on"/>
        </w:rPr>
        <w:t>&gt;</w:t>
      </w:r>
      <w:r>
        <w:rPr>
          <w:color w:val="000000"/>
          <w:spacing w:val="0"/>
          <w:w w:val="100"/>
          <w:position w:val="0"/>
          <w:sz w:val="26"/>
          <w:szCs w:val="26"/>
          <w:lang w:val="en-US" w:eastAsia="en-US" w:bidi="en-US"/>
          <w:eastAsianLayout w:id="804" w:vert="on"/>
        </w:rPr>
        <w:t>3</w:t>
      </w:r>
      <w:r>
        <w:rPr>
          <w:color w:val="000000"/>
          <w:spacing w:val="0"/>
          <w:w w:val="100"/>
          <w:position w:val="0"/>
          <w:sz w:val="24"/>
          <w:szCs w:val="24"/>
        </w:rPr>
        <w:t>爲貌沛答</w:t>
      </w:r>
      <w:r>
        <w:rPr>
          <w:color w:val="000000"/>
          <w:spacing w:val="0"/>
          <w:w w:val="100"/>
          <w:position w:val="0"/>
          <w:sz w:val="26"/>
          <w:szCs w:val="26"/>
          <w:lang w:val="en-US" w:eastAsia="en-US" w:bidi="en-US"/>
          <w:eastAsianLayout w:id="805" w:vert="on"/>
        </w:rPr>
        <w:t>S</w:t>
      </w:r>
      <w:r>
        <w:rPr>
          <w:color w:val="000000"/>
          <w:spacing w:val="0"/>
          <w:w w:val="100"/>
          <w:position w:val="0"/>
          <w:sz w:val="24"/>
          <w:szCs w:val="24"/>
        </w:rPr>
        <w:t>曰瞟</w:t>
      </w:r>
      <w:r>
        <w:rPr>
          <w:color w:val="000000"/>
          <w:spacing w:val="0"/>
          <w:w w:val="100"/>
          <w:position w:val="0"/>
          <w:sz w:val="24"/>
          <w:szCs w:val="24"/>
          <w:eastAsianLayout w:id="806" w:vert="on"/>
        </w:rPr>
        <w:t xml:space="preserve"> </w:t>
      </w:r>
      <w:r>
        <w:rPr>
          <w:color w:val="000000"/>
          <w:spacing w:val="0"/>
          <w:w w:val="100"/>
          <w:position w:val="0"/>
          <w:sz w:val="24"/>
          <w:szCs w:val="24"/>
        </w:rPr>
        <w:t>序。</w:t>
      </w:r>
      <w:r>
        <w:rPr>
          <w:color w:val="000000"/>
          <w:spacing w:val="0"/>
          <w:w w:val="100"/>
          <w:position w:val="0"/>
          <w:sz w:val="24"/>
          <w:szCs w:val="24"/>
          <w:eastAsianLayout w:id="807" w:vert="on"/>
        </w:rPr>
        <w:t>=|</w:t>
      </w:r>
      <w:r>
        <w:rPr>
          <w:color w:val="000000"/>
          <w:spacing w:val="0"/>
          <w:w w:val="100"/>
          <w:position w:val="0"/>
          <w:sz w:val="24"/>
          <w:szCs w:val="24"/>
        </w:rPr>
        <w:t>灘</w:t>
      </w:r>
      <w:r>
        <w:rPr>
          <w:color w:val="000000"/>
          <w:spacing w:val="0"/>
          <w:w w:val="100"/>
          <w:position w:val="0"/>
          <w:sz w:val="24"/>
          <w:szCs w:val="24"/>
          <w:lang w:val="en-US" w:eastAsia="en-US" w:bidi="en-US"/>
          <w:eastAsianLayout w:id="808" w:vert="on"/>
        </w:rPr>
        <w:t>*</w:t>
      </w:r>
      <w:r>
        <w:rPr>
          <w:color w:val="000000"/>
          <w:spacing w:val="0"/>
          <w:w w:val="100"/>
          <w:position w:val="0"/>
          <w:sz w:val="24"/>
          <w:szCs w:val="24"/>
        </w:rPr>
        <w:t>尧苦</w:t>
      </w:r>
      <w:r>
        <w:rPr>
          <w:color w:val="000000"/>
          <w:spacing w:val="0"/>
          <w:w w:val="100"/>
          <w:position w:val="0"/>
          <w:sz w:val="26"/>
          <w:szCs w:val="26"/>
          <w:lang w:val="en-US" w:eastAsia="en-US" w:bidi="en-US"/>
          <w:eastAsianLayout w:id="809" w:vert="on"/>
        </w:rPr>
        <w:t>M</w:t>
      </w:r>
      <w:r>
        <w:rPr>
          <w:color w:val="000000"/>
          <w:spacing w:val="0"/>
          <w:w w:val="100"/>
          <w:position w:val="0"/>
          <w:sz w:val="26"/>
          <w:szCs w:val="26"/>
          <w:lang w:val="en-US" w:eastAsia="en-US" w:bidi="en-US"/>
          <w:eastAsianLayout w:id="810" w:vert="on"/>
        </w:rPr>
        <w:t>nt</w:t>
      </w:r>
      <w:r>
        <w:rPr>
          <w:color w:val="000000"/>
          <w:spacing w:val="0"/>
          <w:w w:val="100"/>
          <w:position w:val="0"/>
          <w:sz w:val="26"/>
          <w:szCs w:val="26"/>
          <w:lang w:val="en-US" w:eastAsia="en-US" w:bidi="en-US"/>
          <w:eastAsianLayout w:id="811" w:vert="on"/>
        </w:rPr>
        <w:t>M</w:t>
      </w:r>
      <w:r>
        <w:rPr>
          <w:color w:val="000000"/>
          <w:spacing w:val="0"/>
          <w:w w:val="100"/>
          <w:position w:val="0"/>
          <w:sz w:val="26"/>
          <w:szCs w:val="26"/>
          <w:lang w:val="en-US" w:eastAsia="en-US" w:bidi="en-US"/>
          <w:eastAsianLayout w:id="812" w:vert="on"/>
        </w:rPr>
        <w:t>H</w:t>
      </w:r>
      <w:r>
        <w:rPr>
          <w:color w:val="000000"/>
          <w:spacing w:val="0"/>
          <w:w w:val="100"/>
          <w:position w:val="0"/>
          <w:sz w:val="26"/>
          <w:szCs w:val="26"/>
          <w:lang w:val="en-US" w:eastAsia="en-US" w:bidi="en-US"/>
          <w:eastAsianLayout w:id="813" w:vert="on"/>
        </w:rPr>
        <w:t>K</w:t>
      </w:r>
      <w:r>
        <w:rPr>
          <w:color w:val="000000"/>
          <w:spacing w:val="0"/>
          <w:w w:val="100"/>
          <w:position w:val="0"/>
          <w:sz w:val="24"/>
          <w:szCs w:val="24"/>
        </w:rPr>
        <w:t>疏痢澆漆芦》</w:t>
      </w:r>
      <w:r>
        <w:rPr>
          <w:i/>
          <w:iCs/>
          <w:color w:val="000000"/>
          <w:spacing w:val="0"/>
          <w:w w:val="100"/>
          <w:position w:val="0"/>
          <w:sz w:val="24"/>
          <w:szCs w:val="24"/>
          <w:lang w:val="en-US" w:eastAsia="en-US" w:bidi="en-US"/>
          <w:eastAsianLayout w:id="814" w:vert="on"/>
        </w:rPr>
        <w:t>s</w:t>
      </w:r>
      <w:r>
        <w:rPr>
          <w:i/>
          <w:iCs/>
          <w:color w:val="000000"/>
          <w:spacing w:val="0"/>
          <w:w w:val="100"/>
          <w:position w:val="0"/>
          <w:sz w:val="24"/>
          <w:szCs w:val="24"/>
          <w:lang w:val="en-US" w:eastAsia="en-US" w:bidi="en-US"/>
          <w:eastAsianLayout w:id="815" w:vert="on"/>
        </w:rPr>
        <w:t>^</w:t>
      </w:r>
      <w:r>
        <w:rPr>
          <w:i/>
          <w:iCs/>
          <w:color w:val="000000"/>
          <w:spacing w:val="0"/>
          <w:w w:val="100"/>
          <w:position w:val="0"/>
          <w:sz w:val="24"/>
          <w:szCs w:val="24"/>
          <w:lang w:val="en-US" w:eastAsia="en-US" w:bidi="en-US"/>
          <w:eastAsianLayout w:id="816" w:vert="on"/>
        </w:rPr>
        <w:t>s</w:t>
      </w:r>
      <w:r>
        <w:rPr>
          <w:i/>
          <w:iCs/>
          <w:color w:val="000000"/>
          <w:spacing w:val="0"/>
          <w:w w:val="100"/>
          <w:position w:val="0"/>
          <w:sz w:val="24"/>
          <w:szCs w:val="24"/>
          <w:lang w:val="en-US" w:eastAsia="en-US" w:bidi="en-US"/>
          <w:eastAsianLayout w:id="817" w:vert="on"/>
        </w:rPr>
        <w:t>s</w:t>
      </w:r>
      <w:r>
        <w:rPr>
          <w:i/>
          <w:iCs/>
          <w:color w:val="000000"/>
          <w:spacing w:val="0"/>
          <w:w w:val="100"/>
          <w:position w:val="0"/>
          <w:sz w:val="24"/>
          <w:szCs w:val="24"/>
          <w:lang w:val="en-US" w:eastAsia="en-US" w:bidi="en-US"/>
          <w:eastAsianLayout w:id="818" w:vert="on"/>
        </w:rPr>
        <w:t>s</w:t>
      </w:r>
      <w:r>
        <w:rPr>
          <w:i/>
          <w:iCs/>
          <w:color w:val="000000"/>
          <w:spacing w:val="0"/>
          <w:w w:val="100"/>
          <w:position w:val="0"/>
          <w:sz w:val="24"/>
          <w:szCs w:val="24"/>
          <w:lang w:val="en-US" w:eastAsia="en-US" w:bidi="en-US"/>
          <w:eastAsianLayout w:id="819" w:vert="on"/>
        </w:rPr>
        <w:t>f</w:t>
      </w:r>
      <w:r>
        <w:rPr>
          <w:i/>
          <w:iCs/>
          <w:color w:val="000000"/>
          <w:spacing w:val="0"/>
          <w:w w:val="100"/>
          <w:position w:val="0"/>
          <w:sz w:val="24"/>
          <w:szCs w:val="24"/>
          <w:lang w:val="en-US" w:eastAsia="en-US" w:bidi="en-US"/>
          <w:eastAsianLayout w:id="820" w:vert="on"/>
        </w:rPr>
        <w:t xml:space="preserve"> </w:t>
      </w:r>
      <w:r>
        <w:rPr>
          <w:i/>
          <w:iCs/>
          <w:color w:val="000000"/>
          <w:spacing w:val="0"/>
          <w:w w:val="100"/>
          <w:position w:val="0"/>
          <w:sz w:val="24"/>
          <w:szCs w:val="24"/>
          <w:lang w:val="en-US" w:eastAsia="en-US" w:bidi="en-US"/>
          <w:eastAsianLayout w:id="821" w:vert="on"/>
        </w:rPr>
        <w:t>^</w:t>
      </w:r>
      <w:r>
        <w:rPr>
          <w:i/>
          <w:iCs/>
          <w:color w:val="000000"/>
          <w:spacing w:val="0"/>
          <w:w w:val="100"/>
          <w:position w:val="0"/>
          <w:sz w:val="24"/>
          <w:szCs w:val="24"/>
          <w:lang w:val="en-US" w:eastAsia="en-US" w:bidi="en-US"/>
          <w:eastAsianLayout w:id="822" w:vert="on"/>
        </w:rPr>
        <w:t>s</w:t>
      </w:r>
      <w:r>
        <w:rPr>
          <w:i/>
          <w:iCs/>
          <w:color w:val="000000"/>
          <w:spacing w:val="0"/>
          <w:w w:val="100"/>
          <w:position w:val="0"/>
          <w:sz w:val="24"/>
          <w:szCs w:val="24"/>
          <w:lang w:val="en-US" w:eastAsia="en-US" w:bidi="en-US"/>
          <w:eastAsianLayout w:id="823" w:vert="on"/>
        </w:rPr>
        <w:t>i</w:t>
      </w:r>
      <w:r>
        <w:rPr>
          <w:i/>
          <w:iCs/>
          <w:color w:val="000000"/>
          <w:spacing w:val="0"/>
          <w:w w:val="100"/>
          <w:position w:val="0"/>
          <w:sz w:val="24"/>
          <w:szCs w:val="24"/>
          <w:lang w:val="en-US" w:eastAsia="en-US" w:bidi="en-US"/>
          <w:eastAsianLayout w:id="824" w:vert="on"/>
        </w:rPr>
        <w:t>s</w:t>
      </w:r>
      <w:r>
        <w:rPr>
          <w:i/>
          <w:iCs/>
          <w:color w:val="000000"/>
          <w:spacing w:val="0"/>
          <w:w w:val="100"/>
          <w:position w:val="0"/>
          <w:sz w:val="24"/>
          <w:szCs w:val="24"/>
          <w:lang w:val="en-US" w:eastAsia="en-US" w:bidi="en-US"/>
          <w:eastAsianLayout w:id="825" w:vert="on"/>
        </w:rPr>
        <w:t>.</w:t>
      </w:r>
      <w:r>
        <w:rPr>
          <w:color w:val="000000"/>
          <w:spacing w:val="0"/>
          <w:w w:val="100"/>
          <w:position w:val="0"/>
          <w:sz w:val="26"/>
          <w:szCs w:val="26"/>
          <w:lang w:val="en-US" w:eastAsia="en-US" w:bidi="en-US"/>
          <w:eastAsianLayout w:id="826" w:vert="on"/>
        </w:rPr>
        <w:t xml:space="preserve"> </w:t>
      </w:r>
      <w:r>
        <w:rPr>
          <w:color w:val="000000"/>
          <w:spacing w:val="0"/>
          <w:w w:val="100"/>
          <w:position w:val="0"/>
          <w:sz w:val="26"/>
          <w:szCs w:val="26"/>
          <w:lang w:val="en-US" w:eastAsia="en-US" w:bidi="en-US"/>
          <w:eastAsianLayout w:id="827" w:vert="on"/>
        </w:rPr>
        <w:t>m</w:t>
      </w:r>
      <w:r>
        <w:rPr>
          <w:color w:val="000000"/>
          <w:spacing w:val="0"/>
          <w:w w:val="100"/>
          <w:position w:val="0"/>
          <w:sz w:val="26"/>
          <w:szCs w:val="26"/>
          <w:lang w:val="en-US" w:eastAsia="en-US" w:bidi="en-US"/>
          <w:eastAsianLayout w:id="828" w:vert="on"/>
        </w:rPr>
        <w:t>*</w:t>
      </w:r>
      <w:r>
        <w:rPr>
          <w:color w:val="000000"/>
          <w:spacing w:val="0"/>
          <w:w w:val="100"/>
          <w:position w:val="0"/>
          <w:sz w:val="24"/>
          <w:szCs w:val="24"/>
          <w:lang w:val="en-US" w:eastAsia="en-US" w:bidi="en-US"/>
        </w:rPr>
        <w:t>、</w:t>
      </w:r>
      <w:r>
        <w:rPr>
          <w:color w:val="000000"/>
          <w:spacing w:val="0"/>
          <w:w w:val="100"/>
          <w:position w:val="0"/>
          <w:sz w:val="24"/>
          <w:szCs w:val="24"/>
        </w:rPr>
        <w:t>斑斛《浏斑》屮讖壬・涔乓奇</w:t>
      </w:r>
      <w:r>
        <w:rPr>
          <w:color w:val="000000"/>
          <w:spacing w:val="0"/>
          <w:w w:val="100"/>
          <w:position w:val="0"/>
          <w:sz w:val="24"/>
          <w:szCs w:val="24"/>
          <w:lang w:val="en-US" w:eastAsia="en-US" w:bidi="en-US"/>
        </w:rPr>
        <w:t>r</w:t>
      </w:r>
      <w:r>
        <w:rPr>
          <w:color w:val="000000"/>
          <w:spacing w:val="0"/>
          <w:w w:val="100"/>
          <w:position w:val="0"/>
          <w:sz w:val="24"/>
          <w:szCs w:val="24"/>
        </w:rPr>
        <w:t>冶譲</w:t>
      </w:r>
      <w:r>
        <w:rPr>
          <w:color w:val="000000"/>
          <w:spacing w:val="0"/>
          <w:w w:val="100"/>
          <w:position w:val="0"/>
          <w:sz w:val="26"/>
          <w:szCs w:val="26"/>
          <w:eastAsianLayout w:id="829" w:vert="on"/>
        </w:rPr>
        <w:t>3</w:t>
      </w:r>
      <w:r>
        <w:rPr>
          <w:color w:val="000000"/>
          <w:spacing w:val="0"/>
          <w:w w:val="100"/>
          <w:position w:val="0"/>
          <w:sz w:val="24"/>
          <w:szCs w:val="24"/>
        </w:rPr>
        <w:t>淺</w:t>
      </w:r>
      <w:r>
        <w:rPr>
          <w:color w:val="000000"/>
          <w:spacing w:val="0"/>
          <w:w w:val="100"/>
          <w:position w:val="0"/>
          <w:sz w:val="24"/>
          <w:szCs w:val="24"/>
          <w:eastAsianLayout w:id="830" w:vert="on"/>
        </w:rPr>
        <w:t>*</w:t>
      </w:r>
      <w:r>
        <w:rPr>
          <w:color w:val="000000"/>
          <w:spacing w:val="0"/>
          <w:w w:val="100"/>
          <w:position w:val="0"/>
          <w:sz w:val="26"/>
          <w:szCs w:val="26"/>
          <w:lang w:val="en-US" w:eastAsia="en-US" w:bidi="en-US"/>
          <w:eastAsianLayout w:id="831" w:vert="on"/>
        </w:rPr>
        <w:t>r</w:t>
      </w:r>
      <w:r>
        <w:rPr>
          <w:color w:val="000000"/>
          <w:spacing w:val="0"/>
          <w:w w:val="100"/>
          <w:position w:val="0"/>
          <w:sz w:val="26"/>
          <w:szCs w:val="26"/>
          <w:lang w:val="en-US" w:eastAsia="en-US" w:bidi="en-US"/>
          <w:eastAsianLayout w:id="832" w:vert="on"/>
        </w:rPr>
        <w:t xml:space="preserve"> </w:t>
      </w:r>
      <w:r>
        <w:rPr>
          <w:color w:val="000000"/>
          <w:spacing w:val="0"/>
          <w:w w:val="100"/>
          <w:position w:val="0"/>
          <w:sz w:val="26"/>
          <w:szCs w:val="26"/>
          <w:eastAsianLayout w:id="833" w:vert="on"/>
        </w:rPr>
        <w:t>4</w:t>
      </w:r>
      <w:r>
        <w:rPr>
          <w:color w:val="000000"/>
          <w:spacing w:val="0"/>
          <w:w w:val="100"/>
          <w:position w:val="0"/>
          <w:sz w:val="26"/>
          <w:szCs w:val="26"/>
        </w:rPr>
        <w:t>・</w:t>
      </w:r>
      <w:r>
        <w:rPr>
          <w:color w:val="000000"/>
          <w:spacing w:val="0"/>
          <w:w w:val="100"/>
          <w:position w:val="0"/>
          <w:sz w:val="26"/>
          <w:szCs w:val="26"/>
          <w:eastAsianLayout w:id="834" w:vert="on"/>
        </w:rPr>
        <w:t xml:space="preserve"> </w:t>
      </w:r>
      <w:r>
        <w:rPr>
          <w:i/>
          <w:iCs/>
          <w:color w:val="000000"/>
          <w:spacing w:val="0"/>
          <w:w w:val="100"/>
          <w:position w:val="0"/>
          <w:sz w:val="24"/>
          <w:szCs w:val="24"/>
          <w:lang w:val="en-US" w:eastAsia="en-US" w:bidi="en-US"/>
          <w:eastAsianLayout w:id="835" w:vert="on"/>
        </w:rPr>
        <w:t>^</w:t>
      </w:r>
      <w:r>
        <w:rPr>
          <w:i/>
          <w:iCs/>
          <w:color w:val="000000"/>
          <w:spacing w:val="0"/>
          <w:w w:val="100"/>
          <w:position w:val="0"/>
          <w:sz w:val="24"/>
          <w:szCs w:val="24"/>
          <w:lang w:val="en-US" w:eastAsia="en-US" w:bidi="en-US"/>
          <w:eastAsianLayout w:id="836" w:vert="on"/>
        </w:rPr>
        <w:t>s</w:t>
      </w:r>
      <w:r>
        <w:rPr>
          <w:i/>
          <w:iCs/>
          <w:color w:val="000000"/>
          <w:spacing w:val="0"/>
          <w:w w:val="100"/>
          <w:position w:val="0"/>
          <w:sz w:val="24"/>
          <w:szCs w:val="24"/>
          <w:lang w:val="en-US" w:eastAsia="en-US" w:bidi="en-US"/>
          <w:eastAsianLayout w:id="837" w:vert="on"/>
        </w:rPr>
        <w:t>s</w:t>
      </w:r>
      <w:r>
        <w:rPr>
          <w:i/>
          <w:iCs/>
          <w:color w:val="000000"/>
          <w:spacing w:val="0"/>
          <w:w w:val="100"/>
          <w:position w:val="0"/>
          <w:sz w:val="24"/>
          <w:szCs w:val="24"/>
          <w:lang w:val="en-US" w:eastAsia="en-US" w:bidi="en-US"/>
          <w:eastAsianLayout w:id="838" w:vert="on"/>
        </w:rPr>
        <w:t>s</w:t>
      </w:r>
      <w:r>
        <w:rPr>
          <w:i/>
          <w:iCs/>
          <w:color w:val="000000"/>
          <w:spacing w:val="0"/>
          <w:w w:val="100"/>
          <w:position w:val="0"/>
          <w:sz w:val="24"/>
          <w:szCs w:val="24"/>
          <w:lang w:val="en-US" w:eastAsia="en-US" w:bidi="en-US"/>
          <w:eastAsianLayout w:id="839" w:vert="on"/>
        </w:rPr>
        <w:t>s</w:t>
      </w:r>
      <w:r>
        <w:rPr>
          <w:i/>
          <w:iCs/>
          <w:color w:val="000000"/>
          <w:spacing w:val="0"/>
          <w:w w:val="100"/>
          <w:position w:val="0"/>
          <w:sz w:val="24"/>
          <w:szCs w:val="24"/>
          <w:lang w:val="en-US" w:eastAsia="en-US" w:bidi="en-US"/>
          <w:eastAsianLayout w:id="840" w:vert="on"/>
        </w:rPr>
        <w:t>s</w:t>
      </w:r>
      <w:r>
        <w:rPr>
          <w:i/>
          <w:iCs/>
          <w:color w:val="000000"/>
          <w:spacing w:val="0"/>
          <w:w w:val="100"/>
          <w:position w:val="0"/>
          <w:sz w:val="24"/>
          <w:szCs w:val="24"/>
          <w:lang w:val="en-US" w:eastAsia="en-US" w:bidi="en-US"/>
          <w:eastAsianLayout w:id="841" w:vert="on"/>
        </w:rPr>
        <w:t>^</w:t>
      </w:r>
      <w:r>
        <w:rPr>
          <w:i/>
          <w:iCs/>
          <w:color w:val="000000"/>
          <w:spacing w:val="0"/>
          <w:w w:val="100"/>
          <w:position w:val="0"/>
          <w:sz w:val="24"/>
          <w:szCs w:val="24"/>
          <w:lang w:val="en-US" w:eastAsia="en-US" w:bidi="en-US"/>
          <w:eastAsianLayout w:id="842" w:vert="on"/>
        </w:rPr>
        <w:t>^</w:t>
      </w:r>
      <w:r>
        <w:rPr>
          <w:i/>
          <w:iCs/>
          <w:color w:val="000000"/>
          <w:spacing w:val="0"/>
          <w:w w:val="100"/>
          <w:position w:val="0"/>
          <w:sz w:val="24"/>
          <w:szCs w:val="24"/>
          <w:lang w:val="en-US" w:eastAsia="en-US" w:bidi="en-US"/>
          <w:eastAsianLayout w:id="843" w:vert="on"/>
        </w:rPr>
        <w:t>,</w:t>
      </w:r>
    </w:p>
    <w:p>
      <w:pPr>
        <w:pStyle w:val="Style53"/>
        <w:keepNext w:val="0"/>
        <w:keepLines w:val="0"/>
        <w:framePr w:w="12330" w:h="9150" w:hRule="exact" w:wrap="none" w:hAnchor="page" w:x="3258" w:y="1"/>
        <w:widowControl w:val="0"/>
        <w:shd w:val="clear" w:color="auto" w:fill="auto"/>
        <w:bidi w:val="0"/>
        <w:spacing w:before="0" w:after="0" w:line="454" w:lineRule="exact"/>
        <w:ind w:left="0" w:right="0" w:firstLine="580"/>
        <w:jc w:val="both"/>
        <w:textDirection w:val="tbRlV"/>
      </w:pPr>
      <w:r>
        <w:rPr>
          <w:color w:val="000000"/>
          <w:spacing w:val="0"/>
          <w:w w:val="100"/>
          <w:position w:val="0"/>
          <w:sz w:val="24"/>
          <w:szCs w:val="24"/>
          <w:lang w:val="en-US" w:eastAsia="en-US" w:bidi="en-US"/>
        </w:rPr>
        <w:t>-857</w:t>
      </w:r>
      <w:r>
        <w:rPr>
          <w:color w:val="000000"/>
          <w:spacing w:val="0"/>
          <w:w w:val="100"/>
          <w:position w:val="0"/>
          <w:sz w:val="24"/>
          <w:szCs w:val="24"/>
        </w:rPr>
        <w:t>枝晏编沸</w:t>
      </w:r>
      <w:r>
        <w:rPr>
          <w:color w:val="000000"/>
          <w:spacing w:val="0"/>
          <w:w w:val="100"/>
          <w:position w:val="0"/>
          <w:sz w:val="26"/>
          <w:szCs w:val="26"/>
          <w:lang w:val="en-US" w:eastAsia="en-US" w:bidi="en-US"/>
          <w:eastAsianLayout w:id="844" w:vert="on"/>
        </w:rPr>
        <w:t>H</w:t>
      </w:r>
      <w:r>
        <w:rPr>
          <w:color w:val="000000"/>
          <w:spacing w:val="0"/>
          <w:w w:val="100"/>
          <w:position w:val="0"/>
          <w:sz w:val="24"/>
          <w:szCs w:val="24"/>
        </w:rPr>
        <w:t>硅魂养</w:t>
      </w:r>
      <w:r>
        <w:rPr>
          <w:color w:val="000000"/>
          <w:spacing w:val="0"/>
          <w:w w:val="100"/>
          <w:position w:val="0"/>
          <w:sz w:val="26"/>
          <w:szCs w:val="26"/>
          <w:eastAsianLayout w:id="845" w:vert="on"/>
        </w:rPr>
        <w:t>3</w:t>
      </w:r>
      <w:r>
        <w:rPr>
          <w:color w:val="000000"/>
          <w:spacing w:val="0"/>
          <w:w w:val="100"/>
          <w:position w:val="0"/>
          <w:sz w:val="24"/>
          <w:szCs w:val="24"/>
        </w:rPr>
        <w:t>淳科</w:t>
      </w:r>
      <w:r>
        <w:rPr>
          <w:color w:val="000000"/>
          <w:spacing w:val="0"/>
          <w:w w:val="100"/>
          <w:position w:val="0"/>
          <w:sz w:val="26"/>
          <w:szCs w:val="26"/>
          <w:lang w:val="en-US" w:eastAsia="en-US" w:bidi="en-US"/>
          <w:eastAsianLayout w:id="846" w:vert="on"/>
        </w:rPr>
        <w:t>W</w:t>
      </w:r>
      <w:r>
        <w:rPr>
          <w:color w:val="000000"/>
          <w:spacing w:val="0"/>
          <w:w w:val="100"/>
          <w:position w:val="0"/>
          <w:sz w:val="26"/>
          <w:szCs w:val="26"/>
          <w:lang w:val="en-US" w:eastAsia="en-US" w:bidi="en-US"/>
          <w:eastAsianLayout w:id="847" w:vert="on"/>
        </w:rPr>
        <w:t>K</w:t>
      </w:r>
      <w:r>
        <w:rPr>
          <w:color w:val="000000"/>
          <w:spacing w:val="0"/>
          <w:w w:val="100"/>
          <w:position w:val="0"/>
          <w:sz w:val="24"/>
          <w:szCs w:val="24"/>
        </w:rPr>
        <w:t>险字沛</w:t>
      </w:r>
      <w:r>
        <w:rPr>
          <w:color w:val="000000"/>
          <w:spacing w:val="0"/>
          <w:w w:val="100"/>
          <w:position w:val="0"/>
          <w:sz w:val="26"/>
          <w:szCs w:val="26"/>
          <w:lang w:val="en-US" w:eastAsia="en-US" w:bidi="en-US"/>
          <w:eastAsianLayout w:id="848" w:vert="on"/>
        </w:rPr>
        <w:t>m</w:t>
      </w:r>
      <w:r>
        <w:rPr>
          <w:color w:val="000000"/>
          <w:spacing w:val="0"/>
          <w:w w:val="100"/>
          <w:position w:val="0"/>
          <w:sz w:val="26"/>
          <w:szCs w:val="26"/>
          <w:lang w:val="en-US" w:eastAsia="en-US" w:bidi="en-US"/>
        </w:rPr>
        <w:t>・</w:t>
      </w:r>
      <w:r>
        <w:rPr>
          <w:color w:val="000000"/>
          <w:spacing w:val="0"/>
          <w:w w:val="100"/>
          <w:position w:val="0"/>
          <w:sz w:val="24"/>
          <w:szCs w:val="24"/>
        </w:rPr>
        <w:t>阻沏四眯与注游</w:t>
      </w:r>
      <w:r>
        <w:rPr>
          <w:color w:val="000000"/>
          <w:spacing w:val="0"/>
          <w:w w:val="100"/>
          <w:position w:val="0"/>
          <w:sz w:val="24"/>
          <w:szCs w:val="24"/>
          <w:eastAsianLayout w:id="849" w:vert="on"/>
        </w:rPr>
        <w:t>，</w:t>
      </w:r>
      <w:r>
        <w:rPr>
          <w:color w:val="000000"/>
          <w:spacing w:val="0"/>
          <w:w w:val="100"/>
          <w:position w:val="0"/>
          <w:sz w:val="24"/>
          <w:szCs w:val="24"/>
          <w:eastAsianLayout w:id="850" w:vert="on"/>
        </w:rPr>
        <w:t xml:space="preserve"> </w:t>
      </w:r>
      <w:r>
        <w:rPr>
          <w:color w:val="000000"/>
          <w:spacing w:val="0"/>
          <w:w w:val="100"/>
          <w:position w:val="0"/>
          <w:sz w:val="24"/>
          <w:szCs w:val="24"/>
        </w:rPr>
        <w:t>赢</w:t>
      </w:r>
      <w:r>
        <w:rPr>
          <w:color w:val="000000"/>
          <w:spacing w:val="0"/>
          <w:w w:val="100"/>
          <w:position w:val="0"/>
          <w:sz w:val="24"/>
          <w:szCs w:val="24"/>
          <w:lang w:val="en-US" w:eastAsia="en-US" w:bidi="en-US"/>
          <w:eastAsianLayout w:id="851" w:vert="on"/>
        </w:rPr>
        <w:t>*</w:t>
      </w:r>
      <w:r>
        <w:rPr>
          <w:color w:val="000000"/>
          <w:spacing w:val="0"/>
          <w:w w:val="100"/>
          <w:position w:val="0"/>
          <w:sz w:val="24"/>
          <w:szCs w:val="24"/>
        </w:rPr>
        <w:t>沛声</w:t>
      </w:r>
      <w:r>
        <w:rPr>
          <w:color w:val="000000"/>
          <w:spacing w:val="0"/>
          <w:w w:val="100"/>
          <w:position w:val="0"/>
          <w:sz w:val="24"/>
          <w:szCs w:val="24"/>
          <w:eastAsianLayout w:id="852" w:vert="on"/>
        </w:rPr>
        <w:t>，</w:t>
      </w:r>
      <w:r>
        <w:rPr>
          <w:color w:val="000000"/>
          <w:spacing w:val="0"/>
          <w:w w:val="100"/>
          <w:position w:val="0"/>
          <w:sz w:val="24"/>
          <w:szCs w:val="24"/>
          <w:eastAsianLayout w:id="853" w:vert="on"/>
        </w:rPr>
        <w:t>«</w:t>
      </w:r>
      <w:r>
        <w:rPr>
          <w:color w:val="000000"/>
          <w:spacing w:val="0"/>
          <w:w w:val="100"/>
          <w:position w:val="0"/>
          <w:sz w:val="24"/>
          <w:szCs w:val="24"/>
          <w:lang w:val="zh-CN" w:eastAsia="zh-CN" w:bidi="zh-CN"/>
        </w:rPr>
        <w:t>冷一</w:t>
      </w:r>
      <w:r>
        <w:rPr>
          <w:color w:val="000000"/>
          <w:spacing w:val="0"/>
          <w:w w:val="100"/>
          <w:position w:val="0"/>
          <w:sz w:val="24"/>
          <w:szCs w:val="24"/>
        </w:rPr>
        <w:t>一闵巨</w:t>
      </w:r>
      <w:r>
        <w:rPr>
          <w:color w:val="000000"/>
          <w:spacing w:val="0"/>
          <w:w w:val="100"/>
          <w:position w:val="0"/>
          <w:sz w:val="24"/>
          <w:szCs w:val="24"/>
          <w:lang w:val="en-US" w:eastAsia="en-US" w:bidi="en-US"/>
        </w:rPr>
        <w:t>r</w:t>
      </w:r>
      <w:r>
        <w:rPr>
          <w:color w:val="000000"/>
          <w:spacing w:val="0"/>
          <w:w w:val="100"/>
          <w:position w:val="0"/>
          <w:sz w:val="24"/>
          <w:szCs w:val="24"/>
        </w:rPr>
        <w:t>疽</w:t>
      </w:r>
      <w:r>
        <w:rPr>
          <w:color w:val="000000"/>
          <w:spacing w:val="0"/>
          <w:w w:val="100"/>
          <w:position w:val="0"/>
          <w:sz w:val="26"/>
          <w:szCs w:val="26"/>
          <w:lang w:val="en-US" w:eastAsia="en-US" w:bidi="en-US"/>
          <w:eastAsianLayout w:id="854" w:vert="on"/>
        </w:rPr>
        <w:t>G</w:t>
      </w:r>
      <w:r>
        <w:rPr>
          <w:color w:val="000000"/>
          <w:spacing w:val="0"/>
          <w:w w:val="100"/>
          <w:position w:val="0"/>
          <w:sz w:val="24"/>
          <w:szCs w:val="24"/>
          <w:lang w:val="en-US" w:eastAsia="en-US" w:bidi="en-US"/>
        </w:rPr>
        <w:t>f</w:t>
      </w:r>
      <w:r>
        <w:rPr>
          <w:color w:val="000000"/>
          <w:spacing w:val="0"/>
          <w:w w:val="100"/>
          <w:position w:val="0"/>
          <w:sz w:val="24"/>
          <w:szCs w:val="24"/>
        </w:rPr>
        <w:t>逐沸</w:t>
      </w:r>
      <w:r>
        <w:rPr>
          <w:color w:val="000000"/>
          <w:spacing w:val="0"/>
          <w:w w:val="100"/>
          <w:position w:val="0"/>
          <w:sz w:val="26"/>
          <w:szCs w:val="26"/>
          <w:lang w:val="en-US" w:eastAsia="en-US" w:bidi="en-US"/>
          <w:eastAsianLayout w:id="855" w:vert="on"/>
        </w:rPr>
        <w:t>ffl</w:t>
      </w:r>
      <w:r>
        <w:rPr>
          <w:color w:val="000000"/>
          <w:spacing w:val="0"/>
          <w:w w:val="100"/>
          <w:position w:val="0"/>
          <w:sz w:val="26"/>
          <w:szCs w:val="26"/>
          <w:lang w:val="en-US" w:eastAsia="en-US" w:bidi="en-US"/>
          <w:eastAsianLayout w:id="856" w:vert="on"/>
        </w:rPr>
        <w:t>M</w:t>
      </w:r>
      <w:r>
        <w:rPr>
          <w:color w:val="000000"/>
          <w:spacing w:val="0"/>
          <w:w w:val="100"/>
          <w:position w:val="0"/>
          <w:sz w:val="24"/>
          <w:szCs w:val="24"/>
        </w:rPr>
        <w:t>苦</w:t>
      </w:r>
      <w:r>
        <w:rPr>
          <w:color w:val="000000"/>
          <w:spacing w:val="0"/>
          <w:w w:val="100"/>
          <w:position w:val="0"/>
          <w:sz w:val="26"/>
          <w:szCs w:val="26"/>
          <w:lang w:val="en-US" w:eastAsia="en-US" w:bidi="en-US"/>
          <w:eastAsianLayout w:id="857" w:vert="on"/>
        </w:rPr>
        <w:t>ffi</w:t>
      </w:r>
      <w:r>
        <w:rPr>
          <w:color w:val="000000"/>
          <w:spacing w:val="0"/>
          <w:w w:val="100"/>
          <w:position w:val="0"/>
          <w:sz w:val="26"/>
          <w:szCs w:val="26"/>
          <w:lang w:val="en-US" w:eastAsia="en-US" w:bidi="en-US"/>
          <w:eastAsianLayout w:id="858" w:vert="on"/>
        </w:rPr>
        <w:t>w</w:t>
      </w:r>
      <w:r>
        <w:rPr>
          <w:color w:val="000000"/>
          <w:spacing w:val="0"/>
          <w:w w:val="100"/>
          <w:position w:val="0"/>
          <w:sz w:val="26"/>
          <w:szCs w:val="26"/>
          <w:lang w:val="en-US" w:eastAsia="en-US" w:bidi="en-US"/>
          <w:eastAsianLayout w:id="859" w:vert="on"/>
        </w:rPr>
        <w:t>H</w:t>
      </w:r>
      <w:r>
        <w:rPr>
          <w:color w:val="000000"/>
          <w:spacing w:val="0"/>
          <w:w w:val="100"/>
          <w:position w:val="0"/>
          <w:sz w:val="24"/>
          <w:szCs w:val="24"/>
        </w:rPr>
        <w:t>舂。咨遂制</w:t>
      </w:r>
      <w:r>
        <w:rPr>
          <w:color w:val="000000"/>
          <w:spacing w:val="0"/>
          <w:w w:val="100"/>
          <w:position w:val="0"/>
          <w:sz w:val="26"/>
          <w:szCs w:val="26"/>
          <w:lang w:val="en-US" w:eastAsia="en-US" w:bidi="en-US"/>
          <w:eastAsianLayout w:id="860" w:vert="on"/>
        </w:rPr>
        <w:t>FS</w:t>
      </w:r>
      <w:r>
        <w:rPr>
          <w:color w:val="000000"/>
          <w:spacing w:val="0"/>
          <w:w w:val="100"/>
          <w:position w:val="0"/>
          <w:sz w:val="24"/>
          <w:szCs w:val="24"/>
        </w:rPr>
        <w:t>祥</w:t>
      </w:r>
      <w:r>
        <w:rPr>
          <w:color w:val="000000"/>
          <w:spacing w:val="0"/>
          <w:w w:val="100"/>
          <w:position w:val="0"/>
          <w:sz w:val="24"/>
          <w:szCs w:val="24"/>
          <w:eastAsianLayout w:id="861" w:vert="on"/>
        </w:rPr>
        <w:t xml:space="preserve"> </w:t>
      </w:r>
      <w:r>
        <w:rPr>
          <w:color w:val="000000"/>
          <w:spacing w:val="0"/>
          <w:w w:val="100"/>
          <w:position w:val="0"/>
          <w:sz w:val="24"/>
          <w:szCs w:val="24"/>
          <w:lang w:val="en-US" w:eastAsia="en-US" w:bidi="en-US"/>
          <w:eastAsianLayout w:id="862" w:vert="on"/>
        </w:rPr>
        <w:t>*</w:t>
      </w:r>
      <w:r>
        <w:rPr>
          <w:color w:val="000000"/>
          <w:spacing w:val="0"/>
          <w:w w:val="100"/>
          <w:position w:val="0"/>
          <w:sz w:val="24"/>
          <w:szCs w:val="24"/>
        </w:rPr>
        <w:t>坦斋</w:t>
      </w:r>
      <w:r>
        <w:rPr>
          <w:color w:val="000000"/>
          <w:spacing w:val="0"/>
          <w:w w:val="100"/>
          <w:position w:val="0"/>
          <w:sz w:val="26"/>
          <w:szCs w:val="26"/>
          <w:lang w:val="en-US" w:eastAsia="en-US" w:bidi="en-US"/>
          <w:eastAsianLayout w:id="863" w:vert="on"/>
        </w:rPr>
        <w:t>N</w:t>
      </w:r>
      <w:r>
        <w:rPr>
          <w:color w:val="000000"/>
          <w:spacing w:val="0"/>
          <w:w w:val="100"/>
          <w:position w:val="0"/>
          <w:sz w:val="24"/>
          <w:szCs w:val="24"/>
        </w:rPr>
        <w:t>淨栩</w:t>
      </w:r>
      <w:r>
        <w:rPr>
          <w:color w:val="000000"/>
          <w:spacing w:val="0"/>
          <w:w w:val="100"/>
          <w:position w:val="0"/>
          <w:sz w:val="26"/>
          <w:szCs w:val="26"/>
          <w:lang w:val="en-US" w:eastAsia="en-US" w:bidi="en-US"/>
          <w:eastAsianLayout w:id="864" w:vert="on"/>
        </w:rPr>
        <w:t>e</w:t>
      </w:r>
      <w:r>
        <w:rPr>
          <w:color w:val="000000"/>
          <w:spacing w:val="0"/>
          <w:w w:val="100"/>
          <w:position w:val="0"/>
          <w:sz w:val="24"/>
          <w:szCs w:val="24"/>
        </w:rPr>
        <w:t>苗</w:t>
      </w:r>
      <w:r>
        <w:rPr>
          <w:color w:val="000000"/>
          <w:spacing w:val="0"/>
          <w:w w:val="100"/>
          <w:position w:val="0"/>
          <w:sz w:val="24"/>
          <w:szCs w:val="24"/>
          <w:eastAsianLayout w:id="865" w:vert="on"/>
        </w:rPr>
        <w:t>—</w:t>
      </w:r>
      <w:r>
        <w:rPr>
          <w:color w:val="000000"/>
          <w:spacing w:val="0"/>
          <w:w w:val="100"/>
          <w:position w:val="0"/>
          <w:sz w:val="24"/>
          <w:szCs w:val="24"/>
        </w:rPr>
        <w:t>喂</w:t>
      </w:r>
      <w:r>
        <w:rPr>
          <w:color w:val="000000"/>
          <w:spacing w:val="0"/>
          <w:w w:val="100"/>
          <w:position w:val="0"/>
          <w:sz w:val="26"/>
          <w:szCs w:val="26"/>
          <w:lang w:val="en-US" w:eastAsia="en-US" w:bidi="en-US"/>
          <w:eastAsianLayout w:id="866" w:vert="on"/>
        </w:rPr>
        <w:t>W</w:t>
      </w:r>
      <w:r>
        <w:rPr>
          <w:color w:val="000000"/>
          <w:spacing w:val="0"/>
          <w:w w:val="100"/>
          <w:position w:val="0"/>
          <w:sz w:val="24"/>
          <w:szCs w:val="24"/>
        </w:rPr>
        <w:t>讲回圏譎游滌丰</w:t>
      </w:r>
      <w:r>
        <w:rPr>
          <w:i/>
          <w:iCs/>
          <w:color w:val="000000"/>
          <w:spacing w:val="0"/>
          <w:w w:val="100"/>
          <w:position w:val="0"/>
          <w:sz w:val="24"/>
          <w:szCs w:val="24"/>
          <w:lang w:val="en-US" w:eastAsia="en-US" w:bidi="en-US"/>
          <w:eastAsianLayout w:id="867" w:vert="on"/>
        </w:rPr>
        <w:t>s</w:t>
      </w:r>
      <w:r>
        <w:rPr>
          <w:i/>
          <w:iCs/>
          <w:color w:val="000000"/>
          <w:spacing w:val="0"/>
          <w:w w:val="100"/>
          <w:position w:val="0"/>
          <w:sz w:val="24"/>
          <w:szCs w:val="24"/>
          <w:lang w:val="en-US" w:eastAsia="en-US" w:bidi="en-US"/>
          <w:eastAsianLayout w:id="868" w:vert="on"/>
        </w:rPr>
        <w:t>^</w:t>
      </w:r>
      <w:r>
        <w:rPr>
          <w:i/>
          <w:iCs/>
          <w:color w:val="000000"/>
          <w:spacing w:val="0"/>
          <w:w w:val="100"/>
          <w:position w:val="0"/>
          <w:sz w:val="24"/>
          <w:szCs w:val="24"/>
          <w:lang w:val="en-US" w:eastAsia="en-US" w:bidi="en-US"/>
          <w:eastAsianLayout w:id="869" w:vert="on"/>
        </w:rPr>
        <w:t>^</w:t>
      </w:r>
      <w:r>
        <w:rPr>
          <w:i/>
          <w:iCs/>
          <w:color w:val="000000"/>
          <w:spacing w:val="0"/>
          <w:w w:val="100"/>
          <w:position w:val="0"/>
          <w:sz w:val="24"/>
          <w:szCs w:val="24"/>
          <w:lang w:val="en-US" w:eastAsia="en-US" w:bidi="en-US"/>
          <w:eastAsianLayout w:id="870" w:vert="on"/>
        </w:rPr>
        <w:t>s</w:t>
      </w:r>
      <w:r>
        <w:rPr>
          <w:i/>
          <w:iCs/>
          <w:color w:val="000000"/>
          <w:spacing w:val="0"/>
          <w:w w:val="100"/>
          <w:position w:val="0"/>
          <w:sz w:val="24"/>
          <w:szCs w:val="24"/>
          <w:lang w:val="en-US" w:eastAsia="en-US" w:bidi="en-US"/>
          <w:eastAsianLayout w:id="871" w:vert="on"/>
        </w:rPr>
        <w:t>s</w:t>
      </w:r>
      <w:r>
        <w:rPr>
          <w:i/>
          <w:iCs/>
          <w:color w:val="000000"/>
          <w:spacing w:val="0"/>
          <w:w w:val="100"/>
          <w:position w:val="0"/>
          <w:sz w:val="24"/>
          <w:szCs w:val="24"/>
          <w:lang w:val="en-US" w:eastAsia="en-US" w:bidi="en-US"/>
          <w:eastAsianLayout w:id="872" w:vert="on"/>
        </w:rPr>
        <w:t>s</w:t>
      </w:r>
      <w:r>
        <w:rPr>
          <w:i/>
          <w:iCs/>
          <w:color w:val="000000"/>
          <w:spacing w:val="0"/>
          <w:w w:val="100"/>
          <w:position w:val="0"/>
          <w:sz w:val="24"/>
          <w:szCs w:val="24"/>
          <w:lang w:val="en-US" w:eastAsia="en-US" w:bidi="en-US"/>
          <w:eastAsianLayout w:id="873" w:vert="on"/>
        </w:rPr>
        <w:t>s</w:t>
      </w:r>
    </w:p>
    <w:p>
      <w:pPr>
        <w:pStyle w:val="Style53"/>
        <w:keepNext w:val="0"/>
        <w:keepLines w:val="0"/>
        <w:framePr w:w="12330" w:h="9150" w:hRule="exact" w:wrap="none" w:hAnchor="page" w:x="3258" w:y="1"/>
        <w:widowControl w:val="0"/>
        <w:shd w:val="clear" w:color="auto" w:fill="auto"/>
        <w:bidi w:val="0"/>
        <w:spacing w:before="0" w:after="0" w:line="454" w:lineRule="exact"/>
        <w:ind w:left="0" w:right="0" w:firstLine="4680"/>
        <w:jc w:val="both"/>
        <w:textDirection w:val="tbRlV"/>
      </w:pPr>
      <w:r>
        <w:rPr>
          <w:color w:val="000000"/>
          <w:spacing w:val="0"/>
          <w:w w:val="100"/>
          <w:position w:val="0"/>
          <w:sz w:val="24"/>
          <w:szCs w:val="24"/>
          <w:lang w:val="en-US" w:eastAsia="en-US" w:bidi="en-US"/>
        </w:rPr>
        <w:t>U</w:t>
      </w:r>
      <w:r>
        <w:rPr>
          <w:color w:val="000000"/>
          <w:spacing w:val="0"/>
          <w:w w:val="100"/>
          <w:position w:val="0"/>
          <w:sz w:val="24"/>
          <w:szCs w:val="24"/>
          <w:lang w:val="en-US" w:eastAsia="en-US" w:bidi="en-US"/>
          <w:eastAsianLayout w:id="874" w:vert="on"/>
        </w:rPr>
        <w:t xml:space="preserve"> </w:t>
      </w:r>
      <w:r>
        <w:rPr>
          <w:color w:val="000000"/>
          <w:spacing w:val="0"/>
          <w:w w:val="100"/>
          <w:position w:val="0"/>
          <w:sz w:val="24"/>
          <w:szCs w:val="24"/>
        </w:rPr>
        <w:t>1857</w:t>
      </w:r>
      <w:r>
        <w:rPr>
          <w:color w:val="000000"/>
          <w:spacing w:val="0"/>
          <w:w w:val="100"/>
          <w:position w:val="0"/>
          <w:sz w:val="24"/>
          <w:szCs w:val="24"/>
          <w:eastAsianLayout w:id="875" w:vert="on"/>
        </w:rPr>
        <w:t xml:space="preserve"> </w:t>
      </w:r>
      <w:r>
        <w:rPr>
          <w:color w:val="000000"/>
          <w:spacing w:val="0"/>
          <w:w w:val="100"/>
          <w:position w:val="0"/>
          <w:sz w:val="24"/>
          <w:szCs w:val="24"/>
        </w:rPr>
        <w:t>岳</w:t>
      </w:r>
      <w:r>
        <w:rPr>
          <w:color w:val="000000"/>
          <w:spacing w:val="0"/>
          <w:w w:val="100"/>
          <w:position w:val="0"/>
          <w:sz w:val="24"/>
          <w:szCs w:val="24"/>
          <w:eastAsianLayout w:id="876" w:vert="on"/>
        </w:rPr>
        <w:t xml:space="preserve"> </w:t>
      </w:r>
      <w:r>
        <w:rPr>
          <w:color w:val="000000"/>
          <w:spacing w:val="0"/>
          <w:w w:val="100"/>
          <w:position w:val="0"/>
          <w:sz w:val="24"/>
          <w:szCs w:val="24"/>
        </w:rPr>
        <w:t>7</w:t>
      </w:r>
      <w:r>
        <w:rPr>
          <w:color w:val="000000"/>
          <w:spacing w:val="0"/>
          <w:w w:val="100"/>
          <w:position w:val="0"/>
          <w:sz w:val="24"/>
          <w:szCs w:val="24"/>
          <w:eastAsianLayout w:id="877" w:vert="on"/>
        </w:rPr>
        <w:t xml:space="preserve"> </w:t>
      </w:r>
      <w:r>
        <w:rPr>
          <w:color w:val="000000"/>
          <w:spacing w:val="0"/>
          <w:w w:val="100"/>
          <w:position w:val="0"/>
          <w:sz w:val="24"/>
          <w:szCs w:val="24"/>
          <w:lang w:val="en-US" w:eastAsia="en-US" w:bidi="en-US"/>
        </w:rPr>
        <w:t>E</w:t>
      </w:r>
      <w:r>
        <w:rPr>
          <w:color w:val="000000"/>
          <w:spacing w:val="0"/>
          <w:w w:val="100"/>
          <w:position w:val="0"/>
          <w:sz w:val="24"/>
          <w:szCs w:val="24"/>
        </w:rPr>
        <w:t>理</w:t>
      </w:r>
      <w:r>
        <w:rPr>
          <w:color w:val="000000"/>
          <w:spacing w:val="0"/>
          <w:w w:val="100"/>
          <w:position w:val="0"/>
          <w:sz w:val="24"/>
          <w:szCs w:val="24"/>
          <w:eastAsianLayout w:id="878" w:vert="on"/>
        </w:rPr>
        <w:t xml:space="preserve"> </w:t>
      </w:r>
      <w:r>
        <w:rPr>
          <w:color w:val="000000"/>
          <w:spacing w:val="0"/>
          <w:w w:val="100"/>
          <w:position w:val="0"/>
          <w:sz w:val="24"/>
          <w:szCs w:val="24"/>
        </w:rPr>
        <w:t>1858佥6</w:t>
      </w:r>
      <w:r>
        <w:rPr>
          <w:color w:val="000000"/>
          <w:spacing w:val="0"/>
          <w:w w:val="100"/>
          <w:position w:val="0"/>
          <w:sz w:val="24"/>
          <w:szCs w:val="24"/>
          <w:eastAsianLayout w:id="879" w:vert="on"/>
        </w:rPr>
        <w:t xml:space="preserve"> </w:t>
      </w:r>
      <w:r>
        <w:rPr>
          <w:color w:val="000000"/>
          <w:spacing w:val="0"/>
          <w:w w:val="100"/>
          <w:position w:val="0"/>
          <w:sz w:val="24"/>
          <w:szCs w:val="24"/>
          <w:lang w:val="en-US" w:eastAsia="en-US" w:bidi="en-US"/>
        </w:rPr>
        <w:t>A</w:t>
      </w:r>
      <w:r>
        <w:rPr>
          <w:color w:val="000000"/>
          <w:spacing w:val="0"/>
          <w:w w:val="100"/>
          <w:position w:val="0"/>
          <w:sz w:val="24"/>
          <w:szCs w:val="24"/>
        </w:rPr>
        <w:t>『念</w:t>
      </w:r>
      <w:r>
        <w:rPr>
          <w:color w:val="000000"/>
          <w:spacing w:val="0"/>
          <w:w w:val="100"/>
          <w:position w:val="0"/>
          <w:sz w:val="24"/>
          <w:szCs w:val="24"/>
          <w:eastAsianLayout w:id="880" w:vert="on"/>
        </w:rPr>
        <w:t xml:space="preserve"> </w:t>
      </w:r>
      <w:r>
        <w:rPr>
          <w:color w:val="000000"/>
          <w:spacing w:val="0"/>
          <w:w w:val="100"/>
          <w:position w:val="0"/>
          <w:sz w:val="26"/>
          <w:szCs w:val="26"/>
          <w:lang w:val="en-US" w:eastAsia="en-US" w:bidi="en-US"/>
          <w:eastAsianLayout w:id="881" w:vert="on"/>
        </w:rPr>
        <w:t>M</w:t>
      </w:r>
      <w:r>
        <w:rPr>
          <w:color w:val="000000"/>
          <w:spacing w:val="0"/>
          <w:w w:val="100"/>
          <w:position w:val="0"/>
          <w:sz w:val="26"/>
          <w:szCs w:val="26"/>
          <w:lang w:val="en-US" w:eastAsia="en-US" w:bidi="en-US"/>
          <w:eastAsianLayout w:id="882" w:vert="on"/>
        </w:rPr>
        <w:t>"</w:t>
      </w:r>
      <w:r>
        <w:rPr>
          <w:color w:val="000000"/>
          <w:spacing w:val="0"/>
          <w:w w:val="100"/>
          <w:position w:val="0"/>
          <w:sz w:val="26"/>
          <w:szCs w:val="26"/>
          <w:lang w:val="en-US" w:eastAsia="en-US" w:bidi="en-US"/>
          <w:eastAsianLayout w:id="883" w:vert="on"/>
        </w:rPr>
        <w:t>:</w:t>
      </w:r>
      <w:r>
        <w:rPr>
          <w:color w:val="000000"/>
          <w:spacing w:val="0"/>
          <w:w w:val="100"/>
          <w:position w:val="0"/>
          <w:sz w:val="24"/>
          <w:szCs w:val="24"/>
          <w:lang w:val="en-US" w:eastAsia="en-US" w:bidi="en-US"/>
        </w:rPr>
        <w:t>』</w:t>
      </w:r>
      <w:r>
        <w:rPr>
          <w:color w:val="000000"/>
          <w:spacing w:val="0"/>
          <w:w w:val="100"/>
          <w:position w:val="0"/>
          <w:sz w:val="24"/>
          <w:szCs w:val="24"/>
          <w:lang w:val="en-US" w:eastAsia="en-US" w:bidi="en-US"/>
          <w:eastAsianLayout w:id="884" w:vert="on"/>
        </w:rPr>
        <w:t>'</w:t>
      </w:r>
      <w:r>
        <w:rPr>
          <w:color w:val="000000"/>
          <w:spacing w:val="0"/>
          <w:w w:val="100"/>
          <w:position w:val="0"/>
          <w:sz w:val="26"/>
          <w:szCs w:val="26"/>
          <w:lang w:val="en-US" w:eastAsia="en-US" w:bidi="en-US"/>
        </w:rPr>
        <w:t>KK50</w:t>
      </w:r>
      <w:r>
        <w:rPr>
          <w:color w:val="000000"/>
          <w:spacing w:val="0"/>
          <w:w w:val="100"/>
          <w:position w:val="0"/>
          <w:sz w:val="26"/>
          <w:szCs w:val="26"/>
          <w:lang w:val="en-US" w:eastAsia="en-US" w:bidi="en-US"/>
          <w:eastAsianLayout w:id="885" w:vert="on"/>
        </w:rPr>
        <w:t>S</w:t>
      </w:r>
      <w:r>
        <w:rPr>
          <w:color w:val="000000"/>
          <w:spacing w:val="0"/>
          <w:w w:val="100"/>
          <w:position w:val="0"/>
          <w:sz w:val="26"/>
          <w:szCs w:val="26"/>
          <w:lang w:val="en-US" w:eastAsia="en-US" w:bidi="en-US"/>
          <w:eastAsianLayout w:id="886" w:vert="on"/>
        </w:rPr>
        <w:t>3</w:t>
      </w:r>
      <w:r>
        <w:rPr>
          <w:color w:val="000000"/>
          <w:spacing w:val="0"/>
          <w:w w:val="100"/>
          <w:position w:val="0"/>
          <w:sz w:val="26"/>
          <w:szCs w:val="26"/>
          <w:lang w:val="en-US" w:eastAsia="en-US" w:bidi="en-US"/>
          <w:eastAsianLayout w:id="887" w:vert="on"/>
        </w:rPr>
        <w:t>K</w:t>
      </w:r>
      <w:r>
        <w:rPr>
          <w:color w:val="000000"/>
          <w:spacing w:val="0"/>
          <w:w w:val="100"/>
          <w:position w:val="0"/>
          <w:sz w:val="26"/>
          <w:szCs w:val="26"/>
          <w:lang w:val="en-US" w:eastAsia="en-US" w:bidi="en-US"/>
          <w:eastAsianLayout w:id="888" w:vert="on"/>
        </w:rPr>
        <w:t>3</w:t>
      </w:r>
      <w:r>
        <w:rPr>
          <w:color w:val="000000"/>
          <w:spacing w:val="0"/>
          <w:w w:val="100"/>
          <w:position w:val="0"/>
          <w:sz w:val="24"/>
          <w:szCs w:val="24"/>
        </w:rPr>
        <w:t>阕</w:t>
      </w:r>
      <w:r>
        <w:rPr>
          <w:color w:val="000000"/>
          <w:spacing w:val="0"/>
          <w:w w:val="100"/>
          <w:position w:val="0"/>
          <w:sz w:val="24"/>
          <w:szCs w:val="24"/>
          <w:eastAsianLayout w:id="889" w:vert="on"/>
        </w:rPr>
        <w:t>&gt;</w:t>
      </w:r>
      <w:r>
        <w:rPr>
          <w:color w:val="000000"/>
          <w:spacing w:val="0"/>
          <w:w w:val="100"/>
          <w:position w:val="0"/>
          <w:sz w:val="24"/>
          <w:szCs w:val="24"/>
        </w:rPr>
        <w:t>咄豔</w:t>
      </w:r>
      <w:r>
        <w:rPr>
          <w:color w:val="000000"/>
          <w:spacing w:val="0"/>
          <w:w w:val="100"/>
          <w:position w:val="0"/>
          <w:sz w:val="24"/>
          <w:szCs w:val="24"/>
          <w:eastAsianLayout w:id="890" w:vert="on"/>
        </w:rPr>
        <w:t>°-</w:t>
      </w:r>
      <w:r>
        <w:rPr>
          <w:color w:val="000000"/>
          <w:spacing w:val="0"/>
          <w:w w:val="100"/>
          <w:position w:val="0"/>
          <w:sz w:val="24"/>
          <w:szCs w:val="24"/>
        </w:rPr>
        <w:t>济翌添</w:t>
      </w:r>
      <w:r>
        <w:rPr>
          <w:color w:val="000000"/>
          <w:spacing w:val="0"/>
          <w:w w:val="100"/>
          <w:position w:val="0"/>
          <w:sz w:val="24"/>
          <w:szCs w:val="24"/>
          <w:eastAsianLayout w:id="891" w:vert="on"/>
        </w:rPr>
        <w:t>％</w:t>
      </w:r>
      <w:r>
        <w:rPr>
          <w:color w:val="000000"/>
          <w:spacing w:val="0"/>
          <w:w w:val="100"/>
          <w:position w:val="0"/>
          <w:sz w:val="24"/>
          <w:szCs w:val="24"/>
          <w:lang w:val="en-US" w:eastAsia="en-US" w:bidi="en-US"/>
          <w:eastAsianLayout w:id="892" w:vert="on"/>
        </w:rPr>
        <w:t>*</w:t>
      </w:r>
      <w:r>
        <w:rPr>
          <w:color w:val="000000"/>
          <w:spacing w:val="0"/>
          <w:w w:val="100"/>
          <w:position w:val="0"/>
          <w:sz w:val="24"/>
          <w:szCs w:val="24"/>
        </w:rPr>
        <w:t>屮讖都讲衅</w:t>
      </w:r>
      <w:r>
        <w:rPr>
          <w:color w:val="000000"/>
          <w:spacing w:val="0"/>
          <w:w w:val="100"/>
          <w:position w:val="0"/>
          <w:sz w:val="26"/>
          <w:szCs w:val="26"/>
          <w:lang w:val="en-US" w:eastAsia="en-US" w:bidi="en-US"/>
          <w:eastAsianLayout w:id="893" w:vert="on"/>
        </w:rPr>
        <w:t>&lt;!p</w:t>
      </w:r>
      <w:r>
        <w:rPr>
          <w:color w:val="000000"/>
          <w:spacing w:val="0"/>
          <w:w w:val="100"/>
          <w:position w:val="0"/>
          <w:sz w:val="26"/>
          <w:szCs w:val="26"/>
          <w:lang w:val="en-US" w:eastAsia="en-US" w:bidi="en-US"/>
          <w:eastAsianLayout w:id="894" w:vert="on"/>
        </w:rPr>
        <w:t>^</w:t>
      </w:r>
      <w:r>
        <w:rPr>
          <w:color w:val="000000"/>
          <w:spacing w:val="0"/>
          <w:w w:val="100"/>
          <w:position w:val="0"/>
          <w:sz w:val="24"/>
          <w:szCs w:val="24"/>
        </w:rPr>
        <w:t>姻卄</w:t>
      </w:r>
      <w:r>
        <w:rPr>
          <w:color w:val="000000"/>
          <w:spacing w:val="0"/>
          <w:w w:val="100"/>
          <w:position w:val="0"/>
          <w:sz w:val="24"/>
          <w:szCs w:val="24"/>
          <w:lang w:val="en-US" w:eastAsia="en-US" w:bidi="en-US"/>
        </w:rPr>
        <w:t>K</w:t>
      </w:r>
      <w:r>
        <w:rPr>
          <w:color w:val="000000"/>
          <w:spacing w:val="0"/>
          <w:w w:val="100"/>
          <w:position w:val="0"/>
          <w:sz w:val="24"/>
          <w:szCs w:val="24"/>
          <w:lang w:val="en-US" w:eastAsia="en-US" w:bidi="en-US"/>
          <w:eastAsianLayout w:id="895" w:vert="on"/>
        </w:rPr>
        <w:t xml:space="preserve"> </w:t>
      </w:r>
      <w:r>
        <w:rPr>
          <w:i/>
          <w:iCs/>
          <w:color w:val="000000"/>
          <w:spacing w:val="0"/>
          <w:w w:val="100"/>
          <w:position w:val="0"/>
          <w:sz w:val="24"/>
          <w:szCs w:val="24"/>
          <w:lang w:val="en-US" w:eastAsia="en-US" w:bidi="en-US"/>
          <w:eastAsianLayout w:id="896" w:vert="on"/>
        </w:rPr>
        <w:t>S</w:t>
      </w:r>
      <w:r>
        <w:rPr>
          <w:i/>
          <w:iCs/>
          <w:color w:val="000000"/>
          <w:spacing w:val="0"/>
          <w:w w:val="100"/>
          <w:position w:val="0"/>
          <w:sz w:val="24"/>
          <w:szCs w:val="24"/>
          <w:lang w:val="en-US" w:eastAsia="en-US" w:bidi="en-US"/>
          <w:eastAsianLayout w:id="897" w:vert="on"/>
        </w:rPr>
        <w:t>S</w:t>
      </w:r>
      <w:r>
        <w:rPr>
          <w:i/>
          <w:iCs/>
          <w:color w:val="000000"/>
          <w:spacing w:val="0"/>
          <w:w w:val="100"/>
          <w:position w:val="0"/>
          <w:sz w:val="24"/>
          <w:szCs w:val="24"/>
          <w:lang w:val="en-US" w:eastAsia="en-US" w:bidi="en-US"/>
          <w:eastAsianLayout w:id="898" w:vert="on"/>
        </w:rPr>
        <w:t>S</w:t>
      </w:r>
      <w:r>
        <w:rPr>
          <w:i/>
          <w:iCs/>
          <w:color w:val="000000"/>
          <w:spacing w:val="0"/>
          <w:w w:val="100"/>
          <w:position w:val="0"/>
          <w:sz w:val="24"/>
          <w:szCs w:val="24"/>
          <w:lang w:val="en-US" w:eastAsia="en-US" w:bidi="en-US"/>
          <w:eastAsianLayout w:id="899" w:vert="on"/>
        </w:rPr>
        <w:t>S</w:t>
      </w:r>
      <w:r>
        <w:rPr>
          <w:i/>
          <w:iCs/>
          <w:color w:val="000000"/>
          <w:spacing w:val="0"/>
          <w:w w:val="100"/>
          <w:position w:val="0"/>
          <w:sz w:val="24"/>
          <w:szCs w:val="24"/>
          <w:lang w:val="en-US" w:eastAsia="en-US" w:bidi="en-US"/>
          <w:eastAsianLayout w:id="900" w:vert="on"/>
        </w:rPr>
        <w:t>.</w:t>
      </w:r>
      <w:r>
        <w:rPr>
          <w:i/>
          <w:iCs/>
          <w:color w:val="000000"/>
          <w:spacing w:val="0"/>
          <w:w w:val="100"/>
          <w:position w:val="0"/>
          <w:sz w:val="24"/>
          <w:szCs w:val="24"/>
          <w:lang w:val="en-US" w:eastAsia="en-US" w:bidi="en-US"/>
          <w:eastAsianLayout w:id="901" w:vert="on"/>
        </w:rPr>
        <w:t>.</w:t>
      </w:r>
    </w:p>
    <w:p>
      <w:pPr>
        <w:pStyle w:val="Style53"/>
        <w:keepNext w:val="0"/>
        <w:keepLines w:val="0"/>
        <w:framePr w:w="12330" w:h="9150" w:hRule="exact" w:wrap="none" w:hAnchor="page" w:x="3258" w:y="1"/>
        <w:widowControl w:val="0"/>
        <w:shd w:val="clear" w:color="auto" w:fill="auto"/>
        <w:bidi w:val="0"/>
        <w:spacing w:before="0" w:after="0" w:line="450" w:lineRule="exact"/>
        <w:ind w:left="0" w:right="0" w:firstLine="3540"/>
        <w:jc w:val="both"/>
        <w:textDirection w:val="tbRlV"/>
      </w:pPr>
      <w:r>
        <w:rPr>
          <w:color w:val="000000"/>
          <w:spacing w:val="0"/>
          <w:w w:val="100"/>
          <w:position w:val="0"/>
          <w:sz w:val="24"/>
          <w:szCs w:val="24"/>
        </w:rPr>
        <w:t>尚厕力1857</w:t>
      </w:r>
      <w:r>
        <w:rPr>
          <w:color w:val="000000"/>
          <w:spacing w:val="0"/>
          <w:w w:val="100"/>
          <w:position w:val="0"/>
          <w:sz w:val="24"/>
          <w:szCs w:val="24"/>
          <w:eastAsianLayout w:id="902" w:vert="on"/>
        </w:rPr>
        <w:t>&lt;</w:t>
      </w:r>
      <w:r>
        <w:rPr>
          <w:color w:val="000000"/>
          <w:spacing w:val="0"/>
          <w:w w:val="100"/>
          <w:position w:val="0"/>
          <w:sz w:val="26"/>
          <w:szCs w:val="26"/>
          <w:eastAsianLayout w:id="903" w:vert="on"/>
        </w:rPr>
        <w:t>7</w:t>
      </w:r>
      <w:r>
        <w:rPr>
          <w:color w:val="000000"/>
          <w:spacing w:val="0"/>
          <w:w w:val="100"/>
          <w:position w:val="0"/>
          <w:sz w:val="24"/>
          <w:szCs w:val="24"/>
        </w:rPr>
        <w:t>国</w:t>
      </w:r>
      <w:r>
        <w:rPr>
          <w:color w:val="000000"/>
          <w:spacing w:val="0"/>
          <w:w w:val="100"/>
          <w:position w:val="0"/>
          <w:sz w:val="26"/>
          <w:szCs w:val="26"/>
          <w:eastAsianLayout w:id="904" w:vert="on"/>
        </w:rPr>
        <w:t>3</w:t>
      </w:r>
      <w:r>
        <w:rPr>
          <w:color w:val="000000"/>
          <w:spacing w:val="0"/>
          <w:w w:val="100"/>
          <w:position w:val="0"/>
          <w:sz w:val="24"/>
          <w:szCs w:val="24"/>
        </w:rPr>
        <w:t>淺世諏帝隔菜牌滅</w:t>
      </w:r>
      <w:r>
        <w:rPr>
          <w:color w:val="000000"/>
          <w:spacing w:val="0"/>
          <w:w w:val="100"/>
          <w:position w:val="0"/>
          <w:sz w:val="26"/>
          <w:szCs w:val="26"/>
          <w:lang w:val="en-US" w:eastAsia="en-US" w:bidi="en-US"/>
          <w:eastAsianLayout w:id="905" w:vert="on"/>
        </w:rPr>
        <w:t>ra</w:t>
      </w:r>
      <w:r>
        <w:rPr>
          <w:color w:val="000000"/>
          <w:spacing w:val="0"/>
          <w:w w:val="100"/>
          <w:position w:val="0"/>
          <w:sz w:val="26"/>
          <w:szCs w:val="26"/>
          <w:lang w:val="en-US" w:eastAsia="en-US" w:bidi="en-US"/>
          <w:eastAsianLayout w:id="906" w:vert="on"/>
        </w:rPr>
        <w:t xml:space="preserve"> </w:t>
      </w:r>
      <w:r>
        <w:rPr>
          <w:color w:val="000000"/>
          <w:spacing w:val="0"/>
          <w:w w:val="100"/>
          <w:position w:val="0"/>
          <w:sz w:val="24"/>
          <w:szCs w:val="24"/>
        </w:rPr>
        <w:t>逝派茗若</w:t>
      </w:r>
      <w:r>
        <w:rPr>
          <w:color w:val="000000"/>
          <w:spacing w:val="0"/>
          <w:w w:val="100"/>
          <w:position w:val="0"/>
          <w:sz w:val="26"/>
          <w:szCs w:val="26"/>
          <w:lang w:val="en-US" w:eastAsia="en-US" w:bidi="en-US"/>
          <w:eastAsianLayout w:id="907" w:vert="on"/>
        </w:rPr>
        <w:t>HE</w:t>
      </w:r>
      <w:r>
        <w:rPr>
          <w:color w:val="000000"/>
          <w:spacing w:val="0"/>
          <w:w w:val="100"/>
          <w:position w:val="0"/>
          <w:sz w:val="26"/>
          <w:szCs w:val="26"/>
          <w:lang w:val="en-US" w:eastAsia="en-US" w:bidi="en-US"/>
          <w:eastAsianLayout w:id="908" w:vert="on"/>
        </w:rPr>
        <w:t>S</w:t>
      </w:r>
      <w:r>
        <w:rPr>
          <w:color w:val="000000"/>
          <w:spacing w:val="0"/>
          <w:w w:val="100"/>
          <w:position w:val="0"/>
          <w:sz w:val="26"/>
          <w:szCs w:val="26"/>
          <w:lang w:val="en-US" w:eastAsia="en-US" w:bidi="en-US"/>
          <w:eastAsianLayout w:id="909" w:vert="on"/>
        </w:rPr>
        <w:t>*</w:t>
      </w:r>
      <w:r>
        <w:rPr>
          <w:color w:val="000000"/>
          <w:spacing w:val="0"/>
          <w:w w:val="100"/>
          <w:position w:val="0"/>
          <w:sz w:val="24"/>
          <w:szCs w:val="24"/>
        </w:rPr>
        <w:t>湘</w:t>
      </w:r>
      <w:r>
        <w:rPr>
          <w:color w:val="000000"/>
          <w:spacing w:val="0"/>
          <w:w w:val="100"/>
          <w:position w:val="0"/>
          <w:sz w:val="26"/>
          <w:szCs w:val="26"/>
          <w:lang w:val="en-US" w:eastAsia="en-US" w:bidi="en-US"/>
          <w:eastAsianLayout w:id="910" w:vert="on"/>
        </w:rPr>
        <w:t>M</w:t>
      </w:r>
      <w:r>
        <w:rPr>
          <w:color w:val="000000"/>
          <w:spacing w:val="0"/>
          <w:w w:val="100"/>
          <w:position w:val="0"/>
          <w:sz w:val="26"/>
          <w:szCs w:val="26"/>
          <w:lang w:val="en-US" w:eastAsia="en-US" w:bidi="en-US"/>
          <w:eastAsianLayout w:id="911" w:vert="on"/>
        </w:rPr>
        <w:t>S</w:t>
      </w:r>
      <w:r>
        <w:rPr>
          <w:color w:val="000000"/>
          <w:spacing w:val="0"/>
          <w:w w:val="100"/>
          <w:position w:val="0"/>
          <w:sz w:val="26"/>
          <w:szCs w:val="26"/>
          <w:lang w:val="en-US" w:eastAsia="en-US" w:bidi="en-US"/>
          <w:eastAsianLayout w:id="912" w:vert="on"/>
        </w:rPr>
        <w:t>W</w:t>
      </w:r>
      <w:r>
        <w:rPr>
          <w:color w:val="000000"/>
          <w:spacing w:val="0"/>
          <w:w w:val="100"/>
          <w:position w:val="0"/>
          <w:sz w:val="24"/>
          <w:szCs w:val="24"/>
        </w:rPr>
        <w:t>叢</w:t>
      </w:r>
      <w:r>
        <w:rPr>
          <w:color w:val="000000"/>
          <w:spacing w:val="0"/>
          <w:w w:val="100"/>
          <w:position w:val="0"/>
          <w:sz w:val="24"/>
          <w:szCs w:val="24"/>
          <w:eastAsianLayout w:id="913" w:vert="on"/>
        </w:rPr>
        <w:t>，</w:t>
      </w:r>
      <w:r>
        <w:rPr>
          <w:color w:val="000000"/>
          <w:spacing w:val="0"/>
          <w:w w:val="100"/>
          <w:position w:val="0"/>
          <w:sz w:val="24"/>
          <w:szCs w:val="24"/>
        </w:rPr>
        <w:t>啓</w:t>
      </w:r>
      <w:r>
        <w:rPr>
          <w:color w:val="000000"/>
          <w:spacing w:val="0"/>
          <w:w w:val="100"/>
          <w:position w:val="0"/>
          <w:sz w:val="26"/>
          <w:szCs w:val="26"/>
          <w:lang w:val="en-US" w:eastAsia="en-US" w:bidi="en-US"/>
          <w:eastAsianLayout w:id="914" w:vert="on"/>
        </w:rPr>
        <w:t>4H</w:t>
      </w:r>
      <w:r>
        <w:rPr>
          <w:color w:val="000000"/>
          <w:spacing w:val="0"/>
          <w:w w:val="100"/>
          <w:position w:val="0"/>
          <w:sz w:val="24"/>
          <w:szCs w:val="24"/>
        </w:rPr>
        <w:t>讖己</w:t>
      </w:r>
      <w:r>
        <w:rPr>
          <w:color w:val="000000"/>
          <w:spacing w:val="0"/>
          <w:w w:val="100"/>
          <w:position w:val="0"/>
          <w:sz w:val="24"/>
          <w:szCs w:val="24"/>
          <w:lang w:val="en-US" w:eastAsia="en-US" w:bidi="en-US"/>
          <w:eastAsianLayout w:id="915" w:vert="on"/>
        </w:rPr>
        <w:t>•</w:t>
      </w:r>
      <w:r>
        <w:rPr>
          <w:color w:val="000000"/>
          <w:spacing w:val="0"/>
          <w:w w:val="100"/>
          <w:position w:val="0"/>
          <w:sz w:val="24"/>
          <w:szCs w:val="24"/>
        </w:rPr>
        <w:t>阻圈诳瀰</w:t>
      </w:r>
      <w:r>
        <w:rPr>
          <w:color w:val="000000"/>
          <w:spacing w:val="0"/>
          <w:w w:val="100"/>
          <w:position w:val="0"/>
          <w:sz w:val="24"/>
          <w:szCs w:val="24"/>
          <w:eastAsianLayout w:id="916" w:vert="on"/>
        </w:rPr>
        <w:t>；</w:t>
      </w:r>
      <w:r>
        <w:rPr>
          <w:color w:val="000000"/>
          <w:spacing w:val="0"/>
          <w:w w:val="100"/>
          <w:position w:val="0"/>
          <w:sz w:val="24"/>
          <w:szCs w:val="24"/>
        </w:rPr>
        <w:t>昏十8謚潔港诲滞</w:t>
      </w:r>
      <w:r>
        <w:rPr>
          <w:color w:val="000000"/>
          <w:spacing w:val="0"/>
          <w:w w:val="100"/>
          <w:position w:val="0"/>
          <w:sz w:val="24"/>
          <w:szCs w:val="24"/>
          <w:eastAsianLayout w:id="917" w:vert="on"/>
        </w:rPr>
        <w:t xml:space="preserve"> </w:t>
      </w:r>
      <w:r>
        <w:rPr>
          <w:color w:val="000000"/>
          <w:spacing w:val="0"/>
          <w:w w:val="100"/>
          <w:position w:val="0"/>
          <w:sz w:val="26"/>
          <w:szCs w:val="26"/>
          <w:lang w:val="en-US" w:eastAsia="en-US" w:bidi="en-US"/>
          <w:eastAsianLayout w:id="918" w:vert="on"/>
        </w:rPr>
        <w:t>H</w:t>
      </w:r>
      <w:r>
        <w:rPr>
          <w:color w:val="000000"/>
          <w:spacing w:val="0"/>
          <w:w w:val="100"/>
          <w:position w:val="0"/>
          <w:sz w:val="24"/>
          <w:szCs w:val="24"/>
        </w:rPr>
        <w:t>淳</w:t>
      </w:r>
      <w:r>
        <w:rPr>
          <w:color w:val="000000"/>
          <w:spacing w:val="0"/>
          <w:w w:val="100"/>
          <w:position w:val="0"/>
          <w:sz w:val="24"/>
          <w:szCs w:val="24"/>
          <w:lang w:val="en-US" w:eastAsia="en-US" w:bidi="en-US"/>
        </w:rPr>
        <w:t>H</w:t>
      </w:r>
      <w:r>
        <w:rPr>
          <w:color w:val="000000"/>
          <w:spacing w:val="0"/>
          <w:w w:val="100"/>
          <w:position w:val="0"/>
          <w:sz w:val="24"/>
          <w:szCs w:val="24"/>
        </w:rPr>
        <w:t>滓简出</w:t>
      </w:r>
      <w:r>
        <w:rPr>
          <w:color w:val="000000"/>
          <w:spacing w:val="0"/>
          <w:w w:val="100"/>
          <w:position w:val="0"/>
          <w:sz w:val="24"/>
          <w:szCs w:val="24"/>
          <w:eastAsianLayout w:id="919" w:vert="on"/>
        </w:rPr>
        <w:t>»</w:t>
      </w:r>
      <w:r>
        <w:rPr>
          <w:color w:val="000000"/>
          <w:spacing w:val="0"/>
          <w:w w:val="100"/>
          <w:position w:val="0"/>
          <w:sz w:val="24"/>
          <w:szCs w:val="24"/>
          <w:eastAsianLayout w:id="920" w:vert="on"/>
        </w:rPr>
        <w:t>®</w:t>
      </w:r>
      <w:r>
        <w:rPr>
          <w:color w:val="000000"/>
          <w:spacing w:val="0"/>
          <w:w w:val="100"/>
          <w:position w:val="0"/>
          <w:sz w:val="24"/>
          <w:szCs w:val="24"/>
        </w:rPr>
        <w:t>爺险玉狀买17硅第卅皂瀰善号司珊渣演貝</w:t>
      </w:r>
      <w:r>
        <w:rPr>
          <w:color w:val="000000"/>
          <w:spacing w:val="0"/>
          <w:w w:val="100"/>
          <w:position w:val="0"/>
          <w:sz w:val="26"/>
          <w:szCs w:val="26"/>
          <w:eastAsianLayout w:id="921" w:vert="on"/>
        </w:rPr>
        <w:t>3</w:t>
      </w:r>
      <w:r>
        <w:rPr>
          <w:color w:val="000000"/>
          <w:spacing w:val="0"/>
          <w:w w:val="100"/>
          <w:position w:val="0"/>
          <w:sz w:val="24"/>
          <w:szCs w:val="24"/>
        </w:rPr>
        <w:t>端姦主</w:t>
      </w:r>
      <w:r>
        <w:rPr>
          <w:color w:val="000000"/>
          <w:spacing w:val="0"/>
          <w:w w:val="100"/>
          <w:position w:val="0"/>
          <w:sz w:val="24"/>
          <w:szCs w:val="24"/>
          <w:eastAsianLayout w:id="922" w:vert="on"/>
        </w:rPr>
        <w:t xml:space="preserve"> </w:t>
      </w:r>
      <w:r>
        <w:rPr>
          <w:i/>
          <w:iCs/>
          <w:color w:val="000000"/>
          <w:spacing w:val="0"/>
          <w:w w:val="100"/>
          <w:position w:val="0"/>
          <w:sz w:val="24"/>
          <w:szCs w:val="24"/>
          <w:eastAsianLayout w:id="923" w:vert="on"/>
        </w:rPr>
        <w:t>I</w:t>
      </w:r>
      <w:r>
        <w:rPr>
          <w:color w:val="000000"/>
          <w:spacing w:val="0"/>
          <w:w w:val="100"/>
          <w:position w:val="0"/>
          <w:sz w:val="24"/>
          <w:szCs w:val="24"/>
          <w:eastAsianLayout w:id="924" w:vert="on"/>
        </w:rPr>
        <w:t xml:space="preserve"> </w:t>
      </w:r>
      <w:r>
        <w:rPr>
          <w:color w:val="000000"/>
          <w:spacing w:val="0"/>
          <w:w w:val="100"/>
          <w:position w:val="0"/>
          <w:sz w:val="24"/>
          <w:szCs w:val="24"/>
        </w:rPr>
        <w:t>一</w:t>
      </w:r>
      <w:r>
        <w:rPr>
          <w:color w:val="000000"/>
          <w:spacing w:val="0"/>
          <w:w w:val="100"/>
          <w:position w:val="0"/>
          <w:sz w:val="24"/>
          <w:szCs w:val="24"/>
          <w:eastAsianLayout w:id="925" w:vert="on"/>
        </w:rPr>
        <w:t xml:space="preserve"> </w:t>
      </w:r>
      <w:r>
        <w:rPr>
          <w:color w:val="000000"/>
          <w:spacing w:val="0"/>
          <w:w w:val="100"/>
          <w:position w:val="0"/>
          <w:sz w:val="24"/>
          <w:szCs w:val="24"/>
        </w:rPr>
        <w:t>9</w:t>
      </w:r>
      <w:r>
        <w:rPr>
          <w:color w:val="000000"/>
          <w:spacing w:val="0"/>
          <w:w w:val="100"/>
          <w:position w:val="0"/>
          <w:sz w:val="24"/>
          <w:szCs w:val="24"/>
          <w:eastAsianLayout w:id="926" w:vert="on"/>
        </w:rPr>
        <w:t xml:space="preserve"> </w:t>
      </w:r>
      <w:r>
        <w:rPr>
          <w:i/>
          <w:iCs/>
          <w:color w:val="000000"/>
          <w:spacing w:val="0"/>
          <w:w w:val="100"/>
          <w:position w:val="0"/>
          <w:sz w:val="24"/>
          <w:szCs w:val="24"/>
          <w:lang w:val="en-US" w:eastAsia="en-US" w:bidi="en-US"/>
          <w:eastAsianLayout w:id="927" w:vert="on"/>
        </w:rPr>
        <w:t>f</w:t>
      </w:r>
      <w:r>
        <w:rPr>
          <w:color w:val="000000"/>
          <w:spacing w:val="0"/>
          <w:w w:val="100"/>
          <w:position w:val="0"/>
          <w:sz w:val="24"/>
          <w:szCs w:val="24"/>
          <w:lang w:val="en-US" w:eastAsia="en-US" w:bidi="en-US"/>
          <w:eastAsianLayout w:id="928" w:vert="on"/>
        </w:rPr>
        <w:t xml:space="preserve"> </w:t>
      </w:r>
      <w:r>
        <w:rPr>
          <w:color w:val="000000"/>
          <w:spacing w:val="0"/>
          <w:w w:val="100"/>
          <w:position w:val="0"/>
          <w:sz w:val="24"/>
          <w:szCs w:val="24"/>
        </w:rPr>
        <w:t>3。枝方柢</w:t>
      </w:r>
      <w:r>
        <w:rPr>
          <w:color w:val="000000"/>
          <w:spacing w:val="0"/>
          <w:w w:val="100"/>
          <w:position w:val="0"/>
          <w:sz w:val="26"/>
          <w:szCs w:val="26"/>
          <w:lang w:val="en-US" w:eastAsia="en-US" w:bidi="en-US"/>
          <w:eastAsianLayout w:id="929" w:vert="on"/>
        </w:rPr>
        <w:t>W</w:t>
      </w:r>
      <w:r>
        <w:rPr>
          <w:color w:val="000000"/>
          <w:spacing w:val="0"/>
          <w:w w:val="100"/>
          <w:position w:val="0"/>
          <w:sz w:val="24"/>
          <w:szCs w:val="24"/>
        </w:rPr>
        <w:t>函苴</w:t>
      </w:r>
      <w:r>
        <w:rPr>
          <w:color w:val="000000"/>
          <w:spacing w:val="0"/>
          <w:w w:val="100"/>
          <w:position w:val="0"/>
          <w:sz w:val="26"/>
          <w:szCs w:val="26"/>
          <w:lang w:val="en-US" w:eastAsia="en-US" w:bidi="en-US"/>
          <w:eastAsianLayout w:id="930" w:vert="on"/>
        </w:rPr>
        <w:t>a</w:t>
      </w:r>
      <w:r>
        <w:rPr>
          <w:color w:val="000000"/>
          <w:spacing w:val="0"/>
          <w:w w:val="100"/>
          <w:position w:val="0"/>
          <w:sz w:val="26"/>
          <w:szCs w:val="26"/>
          <w:lang w:val="en-US" w:eastAsia="en-US" w:bidi="en-US"/>
          <w:eastAsianLayout w:id="931" w:vert="on"/>
        </w:rPr>
        <w:t>s</w:t>
      </w:r>
      <w:r>
        <w:rPr>
          <w:color w:val="000000"/>
          <w:spacing w:val="0"/>
          <w:w w:val="100"/>
          <w:position w:val="0"/>
          <w:sz w:val="24"/>
          <w:szCs w:val="24"/>
        </w:rPr>
        <w:t>灘游夺幡布渉</w:t>
      </w:r>
      <w:r>
        <w:rPr>
          <w:color w:val="000000"/>
          <w:spacing w:val="0"/>
          <w:w w:val="100"/>
          <w:position w:val="0"/>
          <w:sz w:val="26"/>
          <w:szCs w:val="26"/>
          <w:lang w:val="en-US" w:eastAsia="en-US" w:bidi="en-US"/>
          <w:eastAsianLayout w:id="932" w:vert="on"/>
        </w:rPr>
        <w:t>J</w:t>
      </w:r>
      <w:r>
        <w:rPr>
          <w:color w:val="000000"/>
          <w:spacing w:val="0"/>
          <w:w w:val="100"/>
          <w:position w:val="0"/>
          <w:sz w:val="26"/>
          <w:szCs w:val="26"/>
          <w:lang w:val="en-US" w:eastAsia="en-US" w:bidi="en-US"/>
          <w:eastAsianLayout w:id="933" w:vert="on"/>
        </w:rPr>
        <w:t>h</w:t>
      </w:r>
      <w:r>
        <w:rPr>
          <w:color w:val="000000"/>
          <w:spacing w:val="0"/>
          <w:w w:val="100"/>
          <w:position w:val="0"/>
          <w:sz w:val="26"/>
          <w:szCs w:val="26"/>
          <w:lang w:val="en-US" w:eastAsia="en-US" w:bidi="en-US"/>
          <w:eastAsianLayout w:id="934" w:vert="on"/>
        </w:rPr>
        <w:t>s</w:t>
      </w:r>
      <w:r>
        <w:rPr>
          <w:color w:val="000000"/>
          <w:spacing w:val="0"/>
          <w:w w:val="100"/>
          <w:position w:val="0"/>
          <w:sz w:val="26"/>
          <w:szCs w:val="26"/>
          <w:lang w:val="en-US" w:eastAsia="en-US" w:bidi="en-US"/>
          <w:eastAsianLayout w:id="935" w:vert="on"/>
        </w:rPr>
        <w:t>«</w:t>
      </w:r>
      <w:r>
        <w:rPr>
          <w:color w:val="000000"/>
          <w:spacing w:val="0"/>
          <w:w w:val="100"/>
          <w:position w:val="0"/>
          <w:sz w:val="26"/>
          <w:szCs w:val="26"/>
          <w:lang w:val="en-US" w:eastAsia="en-US" w:bidi="en-US"/>
          <w:eastAsianLayout w:id="936" w:vert="on"/>
        </w:rPr>
        <w:t>T</w:t>
      </w:r>
      <w:r>
        <w:rPr>
          <w:color w:val="000000"/>
          <w:spacing w:val="0"/>
          <w:w w:val="100"/>
          <w:position w:val="0"/>
          <w:sz w:val="24"/>
          <w:szCs w:val="24"/>
        </w:rPr>
        <w:t>滩湖薄溯若博</w:t>
      </w:r>
      <w:r>
        <w:rPr>
          <w:color w:val="000000"/>
          <w:spacing w:val="0"/>
          <w:w w:val="100"/>
          <w:position w:val="0"/>
          <w:sz w:val="24"/>
          <w:szCs w:val="24"/>
          <w:eastAsianLayout w:id="937" w:vert="on"/>
        </w:rPr>
        <w:t xml:space="preserve"> </w:t>
      </w:r>
      <w:r>
        <w:rPr>
          <w:color w:val="000000"/>
          <w:spacing w:val="0"/>
          <w:w w:val="100"/>
          <w:position w:val="0"/>
          <w:sz w:val="24"/>
          <w:szCs w:val="24"/>
        </w:rPr>
        <w:t>唇</w:t>
      </w:r>
      <w:r>
        <w:rPr>
          <w:color w:val="000000"/>
          <w:spacing w:val="0"/>
          <w:w w:val="100"/>
          <w:position w:val="0"/>
          <w:sz w:val="24"/>
          <w:szCs w:val="24"/>
          <w:lang w:val="en-US" w:eastAsia="en-US" w:bidi="en-US"/>
          <w:eastAsianLayout w:id="938" w:vert="on"/>
        </w:rPr>
        <w:t>•</w:t>
      </w:r>
      <w:r>
        <w:rPr>
          <w:color w:val="000000"/>
          <w:spacing w:val="0"/>
          <w:w w:val="100"/>
          <w:position w:val="0"/>
          <w:sz w:val="24"/>
          <w:szCs w:val="24"/>
        </w:rPr>
        <w:t>通洪</w:t>
      </w:r>
      <w:r>
        <w:rPr>
          <w:color w:val="000000"/>
          <w:spacing w:val="0"/>
          <w:w w:val="100"/>
          <w:position w:val="0"/>
          <w:sz w:val="26"/>
          <w:szCs w:val="26"/>
          <w:lang w:val="en-US" w:eastAsia="en-US" w:bidi="en-US"/>
          <w:eastAsianLayout w:id="939" w:vert="on"/>
        </w:rPr>
        <w:t>H</w:t>
      </w:r>
      <w:r>
        <w:rPr>
          <w:color w:val="000000"/>
          <w:spacing w:val="0"/>
          <w:w w:val="100"/>
          <w:position w:val="0"/>
          <w:sz w:val="24"/>
          <w:szCs w:val="24"/>
        </w:rPr>
        <w:t>雨弔岑館计</w:t>
      </w:r>
      <w:r>
        <w:rPr>
          <w:color w:val="000000"/>
          <w:spacing w:val="0"/>
          <w:w w:val="100"/>
          <w:position w:val="0"/>
          <w:sz w:val="24"/>
          <w:szCs w:val="24"/>
          <w:eastAsianLayout w:id="940" w:vert="on"/>
        </w:rPr>
        <w:t>&gt;</w:t>
      </w:r>
      <w:r>
        <w:rPr>
          <w:color w:val="000000"/>
          <w:spacing w:val="0"/>
          <w:w w:val="100"/>
          <w:position w:val="0"/>
          <w:sz w:val="24"/>
          <w:szCs w:val="24"/>
        </w:rPr>
        <w:t>曙郎险菜栋蓉詡務</w:t>
      </w:r>
      <w:r>
        <w:rPr>
          <w:color w:val="000000"/>
          <w:spacing w:val="0"/>
          <w:w w:val="100"/>
          <w:position w:val="0"/>
          <w:sz w:val="24"/>
          <w:szCs w:val="24"/>
          <w:eastAsianLayout w:id="941" w:vert="on"/>
        </w:rPr>
        <w:t>®</w:t>
      </w:r>
      <w:r>
        <w:rPr>
          <w:color w:val="000000"/>
          <w:spacing w:val="0"/>
          <w:w w:val="100"/>
          <w:position w:val="0"/>
          <w:sz w:val="24"/>
          <w:szCs w:val="24"/>
          <w:eastAsianLayout w:id="942" w:vert="on"/>
        </w:rPr>
        <w:t>:</w:t>
      </w:r>
      <w:r>
        <w:rPr>
          <w:color w:val="000000"/>
          <w:spacing w:val="0"/>
          <w:w w:val="100"/>
          <w:position w:val="0"/>
          <w:sz w:val="24"/>
          <w:szCs w:val="24"/>
        </w:rPr>
        <w:t>芯降芋牌</w:t>
      </w:r>
      <w:r>
        <w:rPr>
          <w:color w:val="000000"/>
          <w:spacing w:val="0"/>
          <w:w w:val="100"/>
          <w:position w:val="0"/>
          <w:sz w:val="26"/>
          <w:szCs w:val="26"/>
          <w:eastAsianLayout w:id="943" w:vert="on"/>
        </w:rPr>
        <w:t>3</w:t>
      </w:r>
      <w:r>
        <w:rPr>
          <w:color w:val="000000"/>
          <w:spacing w:val="0"/>
          <w:w w:val="100"/>
          <w:position w:val="0"/>
          <w:sz w:val="24"/>
          <w:szCs w:val="24"/>
        </w:rPr>
        <w:t>売讲冈至</w:t>
      </w:r>
      <w:r>
        <w:rPr>
          <w:color w:val="000000"/>
          <w:spacing w:val="0"/>
          <w:w w:val="100"/>
          <w:position w:val="0"/>
          <w:sz w:val="24"/>
          <w:szCs w:val="24"/>
          <w:lang w:val="en-US" w:eastAsia="en-US" w:bidi="en-US"/>
          <w:eastAsianLayout w:id="944" w:vert="on"/>
        </w:rPr>
        <w:t>•</w:t>
      </w:r>
      <w:r>
        <w:rPr>
          <w:color w:val="000000"/>
          <w:spacing w:val="0"/>
          <w:w w:val="100"/>
          <w:position w:val="0"/>
          <w:sz w:val="24"/>
          <w:szCs w:val="24"/>
        </w:rPr>
        <w:t>谦</w:t>
      </w:r>
      <w:r>
        <w:rPr>
          <w:color w:val="000000"/>
          <w:spacing w:val="0"/>
          <w:w w:val="100"/>
          <w:position w:val="0"/>
          <w:sz w:val="24"/>
          <w:szCs w:val="24"/>
          <w:eastAsianLayout w:id="945" w:vert="on"/>
        </w:rPr>
        <w:t xml:space="preserve"> </w:t>
      </w:r>
      <w:r>
        <w:rPr>
          <w:color w:val="000000"/>
          <w:spacing w:val="0"/>
          <w:w w:val="100"/>
          <w:position w:val="0"/>
          <w:sz w:val="26"/>
          <w:szCs w:val="26"/>
          <w:lang w:val="en-US" w:eastAsia="en-US" w:bidi="en-US"/>
          <w:eastAsianLayout w:id="946" w:vert="on"/>
        </w:rPr>
        <w:t>±</w:t>
      </w:r>
      <w:r>
        <w:rPr>
          <w:color w:val="000000"/>
          <w:spacing w:val="0"/>
          <w:w w:val="100"/>
          <w:position w:val="0"/>
          <w:sz w:val="26"/>
          <w:szCs w:val="26"/>
          <w:lang w:val="en-US" w:eastAsia="en-US" w:bidi="en-US"/>
          <w:eastAsianLayout w:id="947" w:vert="on"/>
        </w:rPr>
        <w:t>z+</w:t>
      </w:r>
      <w:r>
        <w:rPr>
          <w:color w:val="000000"/>
          <w:spacing w:val="0"/>
          <w:w w:val="100"/>
          <w:position w:val="0"/>
          <w:sz w:val="26"/>
          <w:szCs w:val="26"/>
          <w:lang w:val="en-US" w:eastAsia="en-US" w:bidi="en-US"/>
          <w:eastAsianLayout w:id="948" w:vert="on"/>
        </w:rPr>
        <w:t>»</w:t>
      </w:r>
      <w:r>
        <w:rPr>
          <w:color w:val="000000"/>
          <w:spacing w:val="0"/>
          <w:w w:val="100"/>
          <w:position w:val="0"/>
          <w:sz w:val="24"/>
          <w:szCs w:val="24"/>
          <w:lang w:val="en-US" w:eastAsia="en-US" w:bidi="en-US"/>
        </w:rPr>
        <w:t>、</w:t>
      </w:r>
      <w:r>
        <w:rPr>
          <w:color w:val="000000"/>
          <w:spacing w:val="0"/>
          <w:w w:val="100"/>
          <w:position w:val="0"/>
          <w:sz w:val="24"/>
          <w:szCs w:val="24"/>
          <w:lang w:val="en-US" w:eastAsia="en-US" w:bidi="en-US"/>
          <w:eastAsianLayout w:id="949" w:vert="on"/>
        </w:rPr>
        <w:t>％</w:t>
      </w:r>
      <w:r>
        <w:rPr>
          <w:color w:val="000000"/>
          <w:spacing w:val="0"/>
          <w:w w:val="100"/>
          <w:position w:val="0"/>
          <w:sz w:val="24"/>
          <w:szCs w:val="24"/>
        </w:rPr>
        <w:t>蜀遂</w:t>
      </w:r>
      <w:r>
        <w:rPr>
          <w:color w:val="000000"/>
          <w:spacing w:val="0"/>
          <w:w w:val="100"/>
          <w:position w:val="0"/>
          <w:sz w:val="24"/>
          <w:szCs w:val="24"/>
          <w:eastAsianLayout w:id="950" w:vert="on"/>
        </w:rPr>
        <w:t>％</w:t>
      </w:r>
      <w:r>
        <w:rPr>
          <w:color w:val="000000"/>
          <w:spacing w:val="0"/>
          <w:w w:val="100"/>
          <w:position w:val="0"/>
          <w:sz w:val="26"/>
          <w:szCs w:val="26"/>
          <w:lang w:val="en-US" w:eastAsia="en-US" w:bidi="en-US"/>
          <w:eastAsianLayout w:id="951" w:vert="on"/>
        </w:rPr>
        <w:t>3</w:t>
      </w:r>
      <w:r>
        <w:rPr>
          <w:color w:val="000000"/>
          <w:spacing w:val="0"/>
          <w:w w:val="100"/>
          <w:position w:val="0"/>
          <w:sz w:val="26"/>
          <w:szCs w:val="26"/>
          <w:lang w:val="en-US" w:eastAsia="en-US" w:bidi="en-US"/>
          <w:eastAsianLayout w:id="952" w:vert="on"/>
        </w:rPr>
        <w:t>S</w:t>
      </w:r>
      <w:r>
        <w:rPr>
          <w:color w:val="000000"/>
          <w:spacing w:val="0"/>
          <w:w w:val="100"/>
          <w:position w:val="0"/>
          <w:sz w:val="24"/>
          <w:szCs w:val="24"/>
        </w:rPr>
        <w:t>至添用球酬奇</w:t>
      </w:r>
      <w:r>
        <w:rPr>
          <w:color w:val="000000"/>
          <w:spacing w:val="0"/>
          <w:w w:val="100"/>
          <w:position w:val="0"/>
          <w:sz w:val="24"/>
          <w:szCs w:val="24"/>
          <w:lang w:val="en-US" w:eastAsia="en-US" w:bidi="en-US"/>
        </w:rPr>
        <w:t>T：</w:t>
      </w:r>
      <w:r>
        <w:rPr>
          <w:color w:val="000000"/>
          <w:spacing w:val="0"/>
          <w:w w:val="100"/>
          <w:position w:val="0"/>
          <w:sz w:val="24"/>
          <w:szCs w:val="24"/>
          <w:lang w:val="zh-CN" w:eastAsia="zh-CN" w:bidi="zh-CN"/>
        </w:rPr>
        <w:t>一母</w:t>
      </w:r>
      <w:r>
        <w:rPr>
          <w:color w:val="000000"/>
          <w:spacing w:val="0"/>
          <w:w w:val="100"/>
          <w:position w:val="0"/>
          <w:sz w:val="24"/>
          <w:szCs w:val="24"/>
        </w:rPr>
        <w:t>诉</w:t>
      </w:r>
      <w:r>
        <w:rPr>
          <w:color w:val="000000"/>
          <w:spacing w:val="0"/>
          <w:w w:val="100"/>
          <w:position w:val="0"/>
          <w:sz w:val="24"/>
          <w:szCs w:val="24"/>
          <w:eastAsianLayout w:id="953" w:vert="on"/>
        </w:rPr>
        <w:t>&gt;</w:t>
      </w:r>
      <w:r>
        <w:rPr>
          <w:color w:val="000000"/>
          <w:spacing w:val="0"/>
          <w:w w:val="100"/>
          <w:position w:val="0"/>
          <w:sz w:val="24"/>
          <w:szCs w:val="24"/>
        </w:rPr>
        <w:t>栋箫</w:t>
      </w:r>
      <w:r>
        <w:rPr>
          <w:color w:val="000000"/>
          <w:spacing w:val="0"/>
          <w:w w:val="100"/>
          <w:position w:val="0"/>
          <w:sz w:val="26"/>
          <w:szCs w:val="26"/>
          <w:lang w:val="en-US" w:eastAsia="en-US" w:bidi="en-US"/>
          <w:eastAsianLayout w:id="954" w:vert="on"/>
        </w:rPr>
        <w:t>S</w:t>
      </w:r>
      <w:r>
        <w:rPr>
          <w:color w:val="000000"/>
          <w:spacing w:val="0"/>
          <w:w w:val="100"/>
          <w:position w:val="0"/>
          <w:sz w:val="24"/>
          <w:szCs w:val="24"/>
        </w:rPr>
        <w:t>瓣衣</w:t>
      </w:r>
      <w:r>
        <w:rPr>
          <w:color w:val="000000"/>
          <w:spacing w:val="0"/>
          <w:w w:val="100"/>
          <w:position w:val="0"/>
          <w:sz w:val="24"/>
          <w:szCs w:val="24"/>
          <w:eastAsianLayout w:id="955" w:vert="on"/>
        </w:rPr>
        <w:t>：</w:t>
      </w:r>
      <w:r>
        <w:rPr>
          <w:color w:val="000000"/>
          <w:spacing w:val="0"/>
          <w:w w:val="100"/>
          <w:position w:val="0"/>
          <w:sz w:val="24"/>
          <w:szCs w:val="24"/>
        </w:rPr>
        <w:t>海海斗湃</w:t>
      </w:r>
      <w:r>
        <w:rPr>
          <w:color w:val="000000"/>
          <w:spacing w:val="0"/>
          <w:w w:val="100"/>
          <w:position w:val="0"/>
          <w:sz w:val="24"/>
          <w:szCs w:val="24"/>
          <w:eastAsianLayout w:id="956" w:vert="on"/>
        </w:rPr>
        <w:t>&gt;</w:t>
      </w:r>
      <w:r>
        <w:rPr>
          <w:color w:val="000000"/>
          <w:spacing w:val="0"/>
          <w:w w:val="100"/>
          <w:position w:val="0"/>
          <w:sz w:val="24"/>
          <w:szCs w:val="24"/>
          <w:eastAsianLayout w:id="957" w:vert="on"/>
        </w:rPr>
        <w:t xml:space="preserve"> </w:t>
      </w:r>
      <w:r>
        <w:rPr>
          <w:i/>
          <w:iCs/>
          <w:color w:val="000000"/>
          <w:spacing w:val="0"/>
          <w:w w:val="100"/>
          <w:position w:val="0"/>
          <w:sz w:val="24"/>
          <w:szCs w:val="24"/>
          <w:lang w:val="en-US" w:eastAsia="en-US" w:bidi="en-US"/>
          <w:eastAsianLayout w:id="958" w:vert="on"/>
        </w:rPr>
        <w:t>£</w:t>
      </w:r>
      <w:r>
        <w:rPr>
          <w:i/>
          <w:iCs/>
          <w:color w:val="000000"/>
          <w:spacing w:val="0"/>
          <w:w w:val="100"/>
          <w:position w:val="0"/>
          <w:sz w:val="24"/>
          <w:szCs w:val="24"/>
          <w:lang w:val="en-US" w:eastAsia="en-US" w:bidi="en-US"/>
          <w:eastAsianLayout w:id="959" w:vert="on"/>
        </w:rPr>
        <w:t>s</w:t>
      </w:r>
      <w:r>
        <w:rPr>
          <w:i/>
          <w:iCs/>
          <w:color w:val="000000"/>
          <w:spacing w:val="0"/>
          <w:w w:val="100"/>
          <w:position w:val="0"/>
          <w:sz w:val="24"/>
          <w:szCs w:val="24"/>
          <w:lang w:val="en-US" w:eastAsia="en-US" w:bidi="en-US"/>
          <w:eastAsianLayout w:id="960" w:vert="on"/>
        </w:rPr>
        <w:t>s</w:t>
      </w:r>
      <w:r>
        <w:rPr>
          <w:i/>
          <w:iCs/>
          <w:color w:val="000000"/>
          <w:spacing w:val="0"/>
          <w:w w:val="100"/>
          <w:position w:val="0"/>
          <w:sz w:val="24"/>
          <w:szCs w:val="24"/>
          <w:lang w:val="en-US" w:eastAsia="en-US" w:bidi="en-US"/>
          <w:eastAsianLayout w:id="961" w:vert="on"/>
        </w:rPr>
        <w:t>s</w:t>
      </w:r>
      <w:r>
        <w:rPr>
          <w:i/>
          <w:iCs/>
          <w:color w:val="000000"/>
          <w:spacing w:val="0"/>
          <w:w w:val="100"/>
          <w:position w:val="0"/>
          <w:sz w:val="24"/>
          <w:szCs w:val="24"/>
          <w:lang w:val="en-US" w:eastAsia="en-US" w:bidi="en-US"/>
          <w:eastAsianLayout w:id="962" w:vert="on"/>
        </w:rPr>
        <w:t>^</w:t>
      </w:r>
      <w:r>
        <w:rPr>
          <w:i/>
          <w:iCs/>
          <w:color w:val="000000"/>
          <w:spacing w:val="0"/>
          <w:w w:val="100"/>
          <w:position w:val="0"/>
          <w:sz w:val="24"/>
          <w:szCs w:val="24"/>
          <w:lang w:val="en-US" w:eastAsia="en-US" w:bidi="en-US"/>
          <w:eastAsianLayout w:id="963" w:vert="on"/>
        </w:rPr>
        <w:t>.</w:t>
      </w:r>
    </w:p>
    <w:p>
      <w:pPr>
        <w:pStyle w:val="Style53"/>
        <w:keepNext w:val="0"/>
        <w:keepLines w:val="0"/>
        <w:framePr w:w="12330" w:h="9150" w:hRule="exact" w:wrap="none" w:hAnchor="page" w:x="3258" w:y="1"/>
        <w:widowControl w:val="0"/>
        <w:shd w:val="clear" w:color="auto" w:fill="auto"/>
        <w:bidi w:val="0"/>
        <w:spacing w:before="0" w:after="0" w:line="442" w:lineRule="exact"/>
        <w:ind w:left="0" w:right="0" w:firstLine="580"/>
        <w:jc w:val="both"/>
        <w:textDirection w:val="tbRlV"/>
      </w:pPr>
      <w:r>
        <w:rPr>
          <w:color w:val="000000"/>
          <w:spacing w:val="0"/>
          <w:w w:val="100"/>
          <w:position w:val="0"/>
          <w:sz w:val="26"/>
          <w:szCs w:val="26"/>
          <w:lang w:val="en-US" w:eastAsia="en-US" w:bidi="en-US"/>
          <w:eastAsianLayout w:id="964" w:vert="on"/>
        </w:rPr>
        <w:t>w</w:t>
      </w:r>
      <w:r>
        <w:rPr>
          <w:color w:val="000000"/>
          <w:spacing w:val="0"/>
          <w:w w:val="100"/>
          <w:position w:val="0"/>
          <w:sz w:val="26"/>
          <w:szCs w:val="26"/>
          <w:lang w:val="en-US" w:eastAsia="en-US" w:bidi="en-US"/>
          <w:eastAsianLayout w:id="965" w:vert="on"/>
        </w:rPr>
        <w:t>as</w:t>
      </w:r>
      <w:r>
        <w:rPr>
          <w:color w:val="000000"/>
          <w:spacing w:val="0"/>
          <w:w w:val="100"/>
          <w:position w:val="0"/>
          <w:sz w:val="26"/>
          <w:szCs w:val="26"/>
          <w:lang w:val="en-US" w:eastAsia="en-US" w:bidi="en-US"/>
          <w:eastAsianLayout w:id="966" w:vert="on"/>
        </w:rPr>
        <w:t>s</w:t>
      </w:r>
      <w:r>
        <w:rPr>
          <w:color w:val="000000"/>
          <w:spacing w:val="0"/>
          <w:w w:val="100"/>
          <w:position w:val="0"/>
          <w:sz w:val="26"/>
          <w:szCs w:val="26"/>
          <w:lang w:val="en-US" w:eastAsia="en-US" w:bidi="en-US"/>
          <w:eastAsianLayout w:id="967" w:vert="on"/>
        </w:rPr>
        <w:t>M</w:t>
      </w:r>
      <w:r>
        <w:rPr>
          <w:color w:val="000000"/>
          <w:spacing w:val="0"/>
          <w:w w:val="100"/>
          <w:position w:val="0"/>
          <w:sz w:val="26"/>
          <w:szCs w:val="26"/>
          <w:lang w:val="en-US" w:eastAsia="en-US" w:bidi="en-US"/>
          <w:eastAsianLayout w:id="968" w:vert="on"/>
        </w:rPr>
        <w:t>n</w:t>
      </w:r>
      <w:r>
        <w:rPr>
          <w:color w:val="000000"/>
          <w:spacing w:val="0"/>
          <w:w w:val="100"/>
          <w:position w:val="0"/>
          <w:sz w:val="26"/>
          <w:szCs w:val="26"/>
          <w:lang w:val="en-US" w:eastAsia="en-US" w:bidi="en-US"/>
          <w:eastAsianLayout w:id="969" w:vert="on"/>
        </w:rPr>
        <w:t>s</w:t>
      </w:r>
      <w:r>
        <w:rPr>
          <w:color w:val="000000"/>
          <w:spacing w:val="0"/>
          <w:w w:val="100"/>
          <w:position w:val="0"/>
          <w:sz w:val="26"/>
          <w:szCs w:val="26"/>
          <w:lang w:val="en-US" w:eastAsia="en-US" w:bidi="en-US"/>
          <w:eastAsianLayout w:id="970" w:vert="on"/>
        </w:rPr>
        <w:t>p</w:t>
      </w:r>
      <w:r>
        <w:rPr>
          <w:color w:val="000000"/>
          <w:spacing w:val="0"/>
          <w:w w:val="100"/>
          <w:position w:val="0"/>
          <w:sz w:val="26"/>
          <w:szCs w:val="26"/>
          <w:lang w:val="en-US" w:eastAsia="en-US" w:bidi="en-US"/>
          <w:eastAsianLayout w:id="971" w:vert="on"/>
        </w:rPr>
        <w:t>b</w:t>
      </w:r>
      <w:r>
        <w:rPr>
          <w:color w:val="000000"/>
          <w:spacing w:val="0"/>
          <w:w w:val="100"/>
          <w:position w:val="0"/>
          <w:sz w:val="24"/>
          <w:szCs w:val="24"/>
        </w:rPr>
        <w:t>湖近贸毋仍一</w:t>
      </w:r>
      <w:r>
        <w:rPr>
          <w:color w:val="000000"/>
          <w:spacing w:val="0"/>
          <w:w w:val="100"/>
          <w:position w:val="0"/>
          <w:sz w:val="24"/>
          <w:szCs w:val="24"/>
          <w:eastAsianLayout w:id="972" w:vert="on"/>
        </w:rPr>
        <w:t xml:space="preserve"> </w:t>
      </w:r>
      <w:r>
        <w:rPr>
          <w:color w:val="000000"/>
          <w:spacing w:val="0"/>
          <w:w w:val="100"/>
          <w:position w:val="0"/>
          <w:sz w:val="24"/>
          <w:szCs w:val="24"/>
        </w:rPr>
        <w:t>857糸8</w:t>
      </w:r>
      <w:r>
        <w:rPr>
          <w:color w:val="000000"/>
          <w:spacing w:val="0"/>
          <w:w w:val="100"/>
          <w:position w:val="0"/>
          <w:sz w:val="24"/>
          <w:szCs w:val="24"/>
          <w:eastAsianLayout w:id="973" w:vert="on"/>
        </w:rPr>
        <w:t xml:space="preserve"> </w:t>
      </w:r>
      <w:r>
        <w:rPr>
          <w:color w:val="000000"/>
          <w:spacing w:val="0"/>
          <w:w w:val="100"/>
          <w:position w:val="0"/>
          <w:sz w:val="24"/>
          <w:szCs w:val="24"/>
          <w:lang w:val="en-US" w:eastAsia="en-US" w:bidi="en-US"/>
        </w:rPr>
        <w:t>S*</w:t>
      </w:r>
      <w:r>
        <w:rPr>
          <w:color w:val="000000"/>
          <w:spacing w:val="0"/>
          <w:w w:val="100"/>
          <w:position w:val="0"/>
          <w:sz w:val="24"/>
          <w:szCs w:val="24"/>
        </w:rPr>
        <w:t>恭爛击浙咨《厚</w:t>
      </w:r>
      <w:r>
        <w:rPr>
          <w:color w:val="000000"/>
          <w:spacing w:val="0"/>
          <w:w w:val="100"/>
          <w:position w:val="0"/>
          <w:sz w:val="24"/>
          <w:szCs w:val="24"/>
          <w:eastAsianLayout w:id="974" w:vert="on"/>
        </w:rPr>
        <w:t>？</w:t>
      </w:r>
      <w:r>
        <w:rPr>
          <w:color w:val="000000"/>
          <w:spacing w:val="0"/>
          <w:w w:val="100"/>
          <w:position w:val="0"/>
          <w:sz w:val="24"/>
          <w:szCs w:val="24"/>
          <w:eastAsianLayout w:id="975" w:vert="on"/>
        </w:rPr>
        <w:t>&amp;</w:t>
      </w:r>
      <w:r>
        <w:rPr>
          <w:color w:val="000000"/>
          <w:spacing w:val="0"/>
          <w:w w:val="100"/>
          <w:position w:val="0"/>
          <w:sz w:val="24"/>
          <w:szCs w:val="24"/>
        </w:rPr>
        <w:t>饮導</w:t>
      </w:r>
      <w:r>
        <w:rPr>
          <w:color w:val="000000"/>
          <w:spacing w:val="0"/>
          <w:w w:val="100"/>
          <w:position w:val="0"/>
          <w:sz w:val="24"/>
          <w:szCs w:val="24"/>
          <w:eastAsianLayout w:id="976" w:vert="on"/>
        </w:rPr>
        <w:t xml:space="preserve"> </w:t>
      </w:r>
      <w:r>
        <w:rPr>
          <w:color w:val="000000"/>
          <w:spacing w:val="0"/>
          <w:w w:val="100"/>
          <w:position w:val="0"/>
          <w:sz w:val="24"/>
          <w:szCs w:val="24"/>
        </w:rPr>
        <w:t>牌淺産》福期</w:t>
      </w:r>
      <w:r>
        <w:rPr>
          <w:color w:val="000000"/>
          <w:spacing w:val="0"/>
          <w:w w:val="100"/>
          <w:position w:val="0"/>
          <w:sz w:val="26"/>
          <w:szCs w:val="26"/>
          <w:eastAsianLayout w:id="977" w:vert="on"/>
        </w:rPr>
        <w:t>3</w:t>
      </w:r>
      <w:r>
        <w:rPr>
          <w:color w:val="000000"/>
          <w:spacing w:val="0"/>
          <w:w w:val="100"/>
          <w:position w:val="0"/>
          <w:sz w:val="24"/>
          <w:szCs w:val="24"/>
        </w:rPr>
        <w:t>艱愤《如毗》。対《5珊》乎・</w:t>
      </w:r>
      <w:r>
        <w:rPr>
          <w:i/>
          <w:iCs/>
          <w:color w:val="000000"/>
          <w:spacing w:val="0"/>
          <w:w w:val="100"/>
          <w:position w:val="0"/>
          <w:sz w:val="24"/>
          <w:szCs w:val="24"/>
          <w:lang w:val="en-US" w:eastAsia="en-US" w:bidi="en-US"/>
          <w:eastAsianLayout w:id="978" w:vert="on"/>
        </w:rPr>
        <w:t>^</w:t>
      </w:r>
      <w:r>
        <w:rPr>
          <w:i/>
          <w:iCs/>
          <w:color w:val="000000"/>
          <w:spacing w:val="0"/>
          <w:w w:val="100"/>
          <w:position w:val="0"/>
          <w:sz w:val="24"/>
          <w:szCs w:val="24"/>
          <w:lang w:val="en-US" w:eastAsia="en-US" w:bidi="en-US"/>
          <w:eastAsianLayout w:id="979" w:vert="on"/>
        </w:rPr>
        <w:t>^</w:t>
      </w:r>
      <w:r>
        <w:rPr>
          <w:i/>
          <w:iCs/>
          <w:color w:val="000000"/>
          <w:spacing w:val="0"/>
          <w:w w:val="100"/>
          <w:position w:val="0"/>
          <w:sz w:val="24"/>
          <w:szCs w:val="24"/>
          <w:lang w:val="en-US" w:eastAsia="en-US" w:bidi="en-US"/>
          <w:eastAsianLayout w:id="980" w:vert="on"/>
        </w:rPr>
        <w:t>s</w:t>
      </w:r>
      <w:r>
        <w:rPr>
          <w:i/>
          <w:iCs/>
          <w:color w:val="000000"/>
          <w:spacing w:val="0"/>
          <w:w w:val="100"/>
          <w:position w:val="0"/>
          <w:sz w:val="24"/>
          <w:szCs w:val="24"/>
          <w:lang w:val="en-US" w:eastAsia="en-US" w:bidi="en-US"/>
          <w:eastAsianLayout w:id="981" w:vert="on"/>
        </w:rPr>
        <w:t>l</w:t>
      </w:r>
      <w:r>
        <w:rPr>
          <w:i/>
          <w:iCs/>
          <w:color w:val="000000"/>
          <w:spacing w:val="0"/>
          <w:w w:val="100"/>
          <w:position w:val="0"/>
          <w:sz w:val="24"/>
          <w:szCs w:val="24"/>
          <w:lang w:val="en-US" w:eastAsia="en-US" w:bidi="en-US"/>
          <w:eastAsianLayout w:id="982" w:vert="on"/>
        </w:rPr>
        <w:t>s</w:t>
      </w:r>
      <w:r>
        <w:rPr>
          <w:i/>
          <w:iCs/>
          <w:color w:val="000000"/>
          <w:spacing w:val="0"/>
          <w:w w:val="100"/>
          <w:position w:val="0"/>
          <w:sz w:val="24"/>
          <w:szCs w:val="24"/>
          <w:lang w:val="en-US" w:eastAsia="en-US" w:bidi="en-US"/>
          <w:eastAsianLayout w:id="983" w:vert="on"/>
        </w:rPr>
        <w:t>x</w:t>
      </w:r>
      <w:r>
        <w:rPr>
          <w:i/>
          <w:iCs/>
          <w:color w:val="000000"/>
          <w:spacing w:val="0"/>
          <w:w w:val="100"/>
          <w:position w:val="0"/>
          <w:sz w:val="24"/>
          <w:szCs w:val="24"/>
          <w:lang w:val="en-US" w:eastAsia="en-US" w:bidi="en-US"/>
          <w:eastAsianLayout w:id="984" w:vert="on"/>
        </w:rPr>
        <w:t xml:space="preserve"> </w:t>
      </w:r>
      <w:r>
        <w:rPr>
          <w:i/>
          <w:iCs/>
          <w:color w:val="000000"/>
          <w:spacing w:val="0"/>
          <w:w w:val="100"/>
          <w:position w:val="0"/>
          <w:sz w:val="24"/>
          <w:szCs w:val="24"/>
          <w:lang w:val="en-US" w:eastAsia="en-US" w:bidi="en-US"/>
          <w:eastAsianLayout w:id="985" w:vert="on"/>
        </w:rPr>
        <w:t>s</w:t>
      </w:r>
      <w:r>
        <w:rPr>
          <w:i/>
          <w:iCs/>
          <w:color w:val="000000"/>
          <w:spacing w:val="0"/>
          <w:w w:val="100"/>
          <w:position w:val="0"/>
          <w:sz w:val="24"/>
          <w:szCs w:val="24"/>
          <w:lang w:val="en-US" w:eastAsia="en-US" w:bidi="en-US"/>
          <w:eastAsianLayout w:id="986" w:vert="on"/>
        </w:rPr>
        <w:t>^</w:t>
      </w:r>
      <w:r>
        <w:rPr>
          <w:i/>
          <w:iCs/>
          <w:color w:val="000000"/>
          <w:spacing w:val="0"/>
          <w:w w:val="100"/>
          <w:position w:val="0"/>
          <w:sz w:val="24"/>
          <w:szCs w:val="24"/>
          <w:lang w:val="en-US" w:eastAsia="en-US" w:bidi="en-US"/>
          <w:eastAsianLayout w:id="987" w:vert="on"/>
        </w:rPr>
        <w:t>,</w:t>
      </w:r>
      <w:r>
        <w:rPr>
          <w:i/>
          <w:iCs/>
          <w:color w:val="000000"/>
          <w:spacing w:val="0"/>
          <w:w w:val="100"/>
          <w:position w:val="0"/>
          <w:sz w:val="24"/>
          <w:szCs w:val="24"/>
          <w:lang w:val="en-US" w:eastAsia="en-US" w:bidi="en-US"/>
          <w:eastAsianLayout w:id="988" w:vert="on"/>
        </w:rPr>
        <w:t>s</w:t>
      </w:r>
      <w:r>
        <w:rPr>
          <w:i/>
          <w:iCs/>
          <w:color w:val="000000"/>
          <w:spacing w:val="0"/>
          <w:w w:val="100"/>
          <w:position w:val="0"/>
          <w:sz w:val="24"/>
          <w:szCs w:val="24"/>
          <w:lang w:val="en-US" w:eastAsia="en-US" w:bidi="en-US"/>
          <w:eastAsianLayout w:id="989" w:vert="on"/>
        </w:rPr>
        <w:t>^</w:t>
      </w:r>
      <w:r>
        <w:rPr>
          <w:i/>
          <w:iCs/>
          <w:color w:val="000000"/>
          <w:spacing w:val="0"/>
          <w:w w:val="100"/>
          <w:position w:val="0"/>
          <w:sz w:val="24"/>
          <w:szCs w:val="24"/>
          <w:lang w:val="en-US" w:eastAsia="en-US" w:bidi="en-US"/>
          <w:eastAsianLayout w:id="990" w:vert="on"/>
        </w:rPr>
        <w:t>s</w:t>
      </w:r>
      <w:r>
        <w:rPr>
          <w:i/>
          <w:iCs/>
          <w:color w:val="000000"/>
          <w:spacing w:val="0"/>
          <w:w w:val="100"/>
          <w:position w:val="0"/>
          <w:sz w:val="24"/>
          <w:szCs w:val="24"/>
          <w:lang w:val="en-US" w:eastAsia="en-US" w:bidi="en-US"/>
          <w:eastAsianLayout w:id="991" w:vert="on"/>
        </w:rPr>
        <w:t>^</w:t>
      </w:r>
      <w:r>
        <w:rPr>
          <w:i/>
          <w:iCs/>
          <w:color w:val="000000"/>
          <w:spacing w:val="0"/>
          <w:w w:val="100"/>
          <w:position w:val="0"/>
          <w:sz w:val="24"/>
          <w:szCs w:val="24"/>
          <w:lang w:val="en-US" w:eastAsia="en-US" w:bidi="en-US"/>
          <w:eastAsianLayout w:id="992" w:vert="on"/>
        </w:rPr>
        <w:t>.</w:t>
      </w:r>
      <w:r>
        <w:rPr>
          <w:color w:val="000000"/>
          <w:spacing w:val="0"/>
          <w:w w:val="100"/>
          <w:position w:val="0"/>
          <w:sz w:val="24"/>
          <w:szCs w:val="24"/>
        </w:rPr>
        <w:t>莘栋演濡洛</w:t>
      </w:r>
      <w:r>
        <w:rPr>
          <w:color w:val="000000"/>
          <w:spacing w:val="0"/>
          <w:w w:val="100"/>
          <w:position w:val="0"/>
          <w:sz w:val="24"/>
          <w:szCs w:val="24"/>
          <w:eastAsianLayout w:id="993" w:vert="on"/>
        </w:rPr>
        <w:t>*</w:t>
      </w:r>
      <w:r>
        <w:rPr>
          <w:color w:val="000000"/>
          <w:spacing w:val="0"/>
          <w:w w:val="100"/>
          <w:position w:val="0"/>
          <w:sz w:val="26"/>
          <w:szCs w:val="26"/>
          <w:lang w:val="en-US" w:eastAsia="en-US" w:bidi="en-US"/>
          <w:eastAsianLayout w:id="994" w:vert="on"/>
        </w:rPr>
        <w:t>S</w:t>
      </w:r>
      <w:r>
        <w:rPr>
          <w:color w:val="000000"/>
          <w:spacing w:val="0"/>
          <w:w w:val="100"/>
          <w:position w:val="0"/>
          <w:sz w:val="26"/>
          <w:szCs w:val="26"/>
          <w:lang w:val="en-US" w:eastAsia="en-US" w:bidi="en-US"/>
          <w:eastAsianLayout w:id="995" w:vert="on"/>
        </w:rPr>
        <w:t>S</w:t>
      </w:r>
      <w:r>
        <w:rPr>
          <w:color w:val="000000"/>
          <w:spacing w:val="0"/>
          <w:w w:val="100"/>
          <w:position w:val="0"/>
          <w:sz w:val="26"/>
          <w:szCs w:val="26"/>
          <w:lang w:val="en-US" w:eastAsia="en-US" w:bidi="en-US"/>
          <w:eastAsianLayout w:id="996" w:vert="on"/>
        </w:rPr>
        <w:t>H</w:t>
      </w:r>
      <w:r>
        <w:rPr>
          <w:color w:val="000000"/>
          <w:spacing w:val="0"/>
          <w:w w:val="100"/>
          <w:position w:val="0"/>
          <w:sz w:val="26"/>
          <w:szCs w:val="26"/>
          <w:lang w:val="en-US" w:eastAsia="en-US" w:bidi="en-US"/>
          <w:eastAsianLayout w:id="997" w:vert="on"/>
        </w:rPr>
        <w:t>®</w:t>
      </w:r>
      <w:r>
        <w:rPr>
          <w:color w:val="000000"/>
          <w:spacing w:val="0"/>
          <w:w w:val="100"/>
          <w:position w:val="0"/>
          <w:sz w:val="24"/>
          <w:szCs w:val="24"/>
        </w:rPr>
        <w:t>芽险若提</w:t>
      </w:r>
      <w:r>
        <w:rPr>
          <w:color w:val="000000"/>
          <w:spacing w:val="0"/>
          <w:w w:val="100"/>
          <w:position w:val="0"/>
          <w:sz w:val="26"/>
          <w:szCs w:val="26"/>
          <w:lang w:val="en-US" w:eastAsia="en-US" w:bidi="en-US"/>
          <w:eastAsianLayout w:id="998" w:vert="on"/>
        </w:rPr>
        <w:t>S</w:t>
      </w:r>
      <w:r>
        <w:rPr>
          <w:color w:val="000000"/>
          <w:spacing w:val="0"/>
          <w:w w:val="100"/>
          <w:position w:val="0"/>
          <w:sz w:val="24"/>
          <w:szCs w:val="24"/>
        </w:rPr>
        <w:t>滓灣苦</w:t>
      </w:r>
      <w:r>
        <w:rPr>
          <w:color w:val="000000"/>
          <w:spacing w:val="0"/>
          <w:w w:val="100"/>
          <w:position w:val="0"/>
          <w:sz w:val="24"/>
          <w:szCs w:val="24"/>
          <w:lang w:val="en-US" w:eastAsia="en-US" w:bidi="en-US"/>
        </w:rPr>
        <w:t>H</w:t>
      </w:r>
      <w:r>
        <w:rPr>
          <w:color w:val="000000"/>
          <w:spacing w:val="0"/>
          <w:w w:val="100"/>
          <w:position w:val="0"/>
          <w:sz w:val="24"/>
          <w:szCs w:val="24"/>
        </w:rPr>
        <w:t>诲。</w:t>
      </w:r>
    </w:p>
    <w:p>
      <w:pPr>
        <w:pStyle w:val="Style53"/>
        <w:keepNext w:val="0"/>
        <w:keepLines w:val="0"/>
        <w:framePr w:w="12330" w:h="9150" w:hRule="exact" w:wrap="none" w:hAnchor="page" w:x="3258" w:y="1"/>
        <w:widowControl w:val="0"/>
        <w:shd w:val="clear" w:color="auto" w:fill="auto"/>
        <w:bidi w:val="0"/>
        <w:spacing w:before="0" w:after="0" w:line="442" w:lineRule="exact"/>
        <w:ind w:left="0" w:right="0" w:firstLine="7320"/>
        <w:jc w:val="both"/>
        <w:textDirection w:val="tbRlV"/>
      </w:pPr>
      <w:r>
        <w:rPr>
          <w:color w:val="000000"/>
          <w:spacing w:val="0"/>
          <w:w w:val="100"/>
          <w:position w:val="0"/>
          <w:sz w:val="24"/>
          <w:szCs w:val="24"/>
          <w:eastAsianLayout w:id="999" w:vert="on"/>
        </w:rPr>
        <w:t>(</w:t>
      </w:r>
      <w:r>
        <w:rPr>
          <w:color w:val="000000"/>
          <w:spacing w:val="0"/>
          <w:w w:val="100"/>
          <w:position w:val="0"/>
          <w:sz w:val="24"/>
          <w:szCs w:val="24"/>
        </w:rPr>
        <w:t>肝</w:t>
      </w:r>
      <w:r>
        <w:rPr>
          <w:color w:val="000000"/>
          <w:spacing w:val="0"/>
          <w:w w:val="100"/>
          <w:position w:val="0"/>
          <w:sz w:val="24"/>
          <w:szCs w:val="24"/>
          <w:eastAsianLayout w:id="1000" w:vert="on"/>
        </w:rPr>
        <w:t xml:space="preserve"> </w:t>
      </w:r>
      <w:r>
        <w:rPr>
          <w:color w:val="000000"/>
          <w:spacing w:val="0"/>
          <w:w w:val="100"/>
          <w:position w:val="0"/>
          <w:sz w:val="24"/>
          <w:szCs w:val="24"/>
          <w:eastAsianLayout w:id="1001" w:vert="on"/>
        </w:rPr>
        <w:t>*</w:t>
      </w:r>
      <w:r>
        <w:rPr>
          <w:color w:val="000000"/>
          <w:spacing w:val="0"/>
          <w:w w:val="100"/>
          <w:position w:val="0"/>
          <w:sz w:val="24"/>
          <w:szCs w:val="24"/>
          <w:eastAsianLayout w:id="1002" w:vert="on"/>
        </w:rPr>
        <w:t>，</w:t>
      </w:r>
      <w:r>
        <w:rPr>
          <w:color w:val="000000"/>
          <w:spacing w:val="0"/>
          <w:w w:val="100"/>
          <w:position w:val="0"/>
          <w:sz w:val="24"/>
          <w:szCs w:val="24"/>
          <w:eastAsianLayout w:id="1003" w:vert="on"/>
        </w:rPr>
        <w:t>»</w:t>
      </w:r>
      <w:r>
        <w:rPr>
          <w:color w:val="000000"/>
          <w:spacing w:val="0"/>
          <w:w w:val="100"/>
          <w:position w:val="0"/>
          <w:sz w:val="24"/>
          <w:szCs w:val="24"/>
        </w:rPr>
        <w:t>薄</w:t>
      </w:r>
      <w:r>
        <w:rPr>
          <w:color w:val="000000"/>
          <w:spacing w:val="0"/>
          <w:w w:val="100"/>
          <w:position w:val="0"/>
          <w:sz w:val="24"/>
          <w:szCs w:val="24"/>
          <w:eastAsianLayout w:id="1004" w:vert="on"/>
        </w:rPr>
        <w:t>,</w:t>
      </w:r>
      <w:r>
        <w:rPr>
          <w:color w:val="000000"/>
          <w:spacing w:val="0"/>
          <w:w w:val="100"/>
          <w:position w:val="0"/>
          <w:sz w:val="24"/>
          <w:szCs w:val="24"/>
          <w:eastAsianLayout w:id="1005" w:vert="on"/>
        </w:rPr>
        <w:t xml:space="preserve"> </w:t>
      </w:r>
      <w:r>
        <w:rPr>
          <w:color w:val="000000"/>
          <w:spacing w:val="0"/>
          <w:w w:val="100"/>
          <w:position w:val="0"/>
          <w:sz w:val="24"/>
          <w:szCs w:val="24"/>
        </w:rPr>
        <w:t>不囹蓉三舟</w:t>
      </w:r>
      <w:r>
        <w:rPr>
          <w:color w:val="000000"/>
          <w:spacing w:val="0"/>
          <w:w w:val="100"/>
          <w:position w:val="0"/>
          <w:sz w:val="24"/>
          <w:szCs w:val="24"/>
          <w:eastAsianLayout w:id="1006" w:vert="on"/>
        </w:rPr>
        <w:t>)</w:t>
      </w:r>
      <w:r>
        <w:rPr>
          <w:color w:val="000000"/>
          <w:spacing w:val="0"/>
          <w:w w:val="100"/>
          <w:position w:val="0"/>
          <w:sz w:val="26"/>
          <w:szCs w:val="26"/>
          <w:lang w:val="en-US" w:eastAsia="en-US" w:bidi="en-US"/>
          <w:eastAsianLayout w:id="1007" w:vert="on"/>
        </w:rPr>
        <w:t>N</w:t>
      </w:r>
      <w:r>
        <w:rPr>
          <w:color w:val="000000"/>
          <w:spacing w:val="0"/>
          <w:w w:val="100"/>
          <w:position w:val="0"/>
          <w:sz w:val="24"/>
          <w:szCs w:val="24"/>
        </w:rPr>
        <w:t>画琪</w:t>
      </w:r>
      <w:r>
        <w:rPr>
          <w:color w:val="000000"/>
          <w:spacing w:val="0"/>
          <w:w w:val="100"/>
          <w:position w:val="0"/>
          <w:sz w:val="26"/>
          <w:szCs w:val="26"/>
          <w:eastAsianLayout w:id="1008" w:vert="on"/>
        </w:rPr>
        <w:t>3</w:t>
      </w:r>
      <w:r>
        <w:rPr>
          <w:color w:val="000000"/>
          <w:spacing w:val="0"/>
          <w:w w:val="100"/>
          <w:position w:val="0"/>
          <w:sz w:val="24"/>
          <w:szCs w:val="24"/>
        </w:rPr>
        <w:t>回奇</w:t>
      </w:r>
      <w:r>
        <w:rPr>
          <w:color w:val="000000"/>
          <w:spacing w:val="0"/>
          <w:w w:val="100"/>
          <w:position w:val="0"/>
          <w:sz w:val="26"/>
          <w:szCs w:val="26"/>
          <w:lang w:val="en-US" w:eastAsia="en-US" w:bidi="en-US"/>
          <w:eastAsianLayout w:id="1009" w:vert="on"/>
        </w:rPr>
        <w:t>a</w:t>
      </w:r>
      <w:r>
        <w:rPr>
          <w:color w:val="000000"/>
          <w:spacing w:val="0"/>
          <w:w w:val="100"/>
          <w:position w:val="0"/>
          <w:sz w:val="24"/>
          <w:szCs w:val="24"/>
        </w:rPr>
        <w:t>香盖回</w:t>
      </w:r>
      <w:r>
        <w:rPr>
          <w:color w:val="000000"/>
          <w:spacing w:val="0"/>
          <w:w w:val="100"/>
          <w:position w:val="0"/>
          <w:sz w:val="26"/>
          <w:szCs w:val="26"/>
          <w:lang w:val="en-US" w:eastAsia="en-US" w:bidi="en-US"/>
          <w:eastAsianLayout w:id="1010" w:vert="on"/>
        </w:rPr>
        <w:t>M</w:t>
      </w:r>
      <w:r>
        <w:rPr>
          <w:color w:val="000000"/>
          <w:spacing w:val="0"/>
          <w:w w:val="100"/>
          <w:position w:val="0"/>
          <w:sz w:val="26"/>
          <w:szCs w:val="26"/>
          <w:lang w:val="en-US" w:eastAsia="en-US" w:bidi="en-US"/>
          <w:eastAsianLayout w:id="1011" w:vert="on"/>
        </w:rPr>
        <w:t>g</w:t>
      </w:r>
      <w:r>
        <w:rPr>
          <w:color w:val="000000"/>
          <w:spacing w:val="0"/>
          <w:w w:val="100"/>
          <w:position w:val="0"/>
          <w:sz w:val="26"/>
          <w:szCs w:val="26"/>
          <w:lang w:val="en-US" w:eastAsia="en-US" w:bidi="en-US"/>
          <w:eastAsianLayout w:id="1012" w:vert="on"/>
        </w:rPr>
        <w:t>Q</w:t>
      </w:r>
      <w:r>
        <w:rPr>
          <w:color w:val="000000"/>
          <w:spacing w:val="0"/>
          <w:w w:val="100"/>
          <w:position w:val="0"/>
          <w:sz w:val="26"/>
          <w:szCs w:val="26"/>
          <w:lang w:val="en-US" w:eastAsia="en-US" w:bidi="en-US"/>
          <w:eastAsianLayout w:id="1013" w:vert="on"/>
        </w:rPr>
        <w:t>s</w:t>
      </w:r>
      <w:r>
        <w:rPr>
          <w:color w:val="000000"/>
          <w:spacing w:val="0"/>
          <w:w w:val="100"/>
          <w:position w:val="0"/>
          <w:sz w:val="24"/>
          <w:szCs w:val="24"/>
        </w:rPr>
        <w:t>鱷</w:t>
      </w:r>
      <w:r>
        <w:rPr>
          <w:color w:val="000000"/>
          <w:spacing w:val="0"/>
          <w:w w:val="100"/>
          <w:position w:val="0"/>
          <w:sz w:val="24"/>
          <w:szCs w:val="24"/>
          <w:eastAsianLayout w:id="1014" w:vert="on"/>
        </w:rPr>
        <w:t>，</w:t>
      </w:r>
      <w:r>
        <w:rPr>
          <w:color w:val="000000"/>
          <w:spacing w:val="0"/>
          <w:w w:val="100"/>
          <w:position w:val="0"/>
          <w:sz w:val="24"/>
          <w:szCs w:val="24"/>
        </w:rPr>
        <w:t>爵主</w:t>
      </w:r>
      <w:r>
        <w:rPr>
          <w:color w:val="000000"/>
          <w:spacing w:val="0"/>
          <w:w w:val="100"/>
          <w:position w:val="0"/>
          <w:sz w:val="24"/>
          <w:szCs w:val="24"/>
          <w:lang w:val="en-US" w:eastAsia="en-US" w:bidi="en-US"/>
          <w:eastAsianLayout w:id="1015" w:vert="on"/>
        </w:rPr>
        <w:t>rt</w:t>
      </w:r>
      <w:r>
        <w:rPr>
          <w:color w:val="000000"/>
          <w:spacing w:val="0"/>
          <w:w w:val="100"/>
          <w:position w:val="0"/>
          <w:sz w:val="24"/>
          <w:szCs w:val="24"/>
        </w:rPr>
        <w:t>己</w:t>
      </w:r>
      <w:r>
        <w:rPr>
          <w:color w:val="000000"/>
          <w:spacing w:val="0"/>
          <w:w w:val="100"/>
          <w:position w:val="0"/>
          <w:sz w:val="24"/>
          <w:szCs w:val="24"/>
          <w:eastAsianLayout w:id="1016" w:vert="on"/>
        </w:rPr>
        <w:t>，</w:t>
      </w:r>
      <w:r>
        <w:rPr>
          <w:color w:val="000000"/>
          <w:spacing w:val="0"/>
          <w:w w:val="100"/>
          <w:position w:val="0"/>
          <w:sz w:val="24"/>
          <w:szCs w:val="24"/>
        </w:rPr>
        <w:t>芯為</w:t>
      </w:r>
      <w:r>
        <w:rPr>
          <w:color w:val="000000"/>
          <w:spacing w:val="0"/>
          <w:w w:val="100"/>
          <w:position w:val="0"/>
          <w:sz w:val="24"/>
          <w:szCs w:val="24"/>
          <w:eastAsianLayout w:id="1017" w:vert="on"/>
        </w:rPr>
        <w:t>—</w:t>
      </w:r>
      <w:r>
        <w:rPr>
          <w:color w:val="000000"/>
          <w:spacing w:val="0"/>
          <w:w w:val="100"/>
          <w:position w:val="0"/>
          <w:sz w:val="24"/>
          <w:szCs w:val="24"/>
          <w:eastAsianLayout w:id="1018" w:vert="on"/>
        </w:rPr>
        <w:t>-&gt;</w:t>
      </w:r>
      <w:r>
        <w:rPr>
          <w:color w:val="000000"/>
          <w:spacing w:val="0"/>
          <w:w w:val="100"/>
          <w:position w:val="0"/>
          <w:sz w:val="24"/>
          <w:szCs w:val="24"/>
        </w:rPr>
        <w:t>市</w:t>
      </w:r>
      <w:r>
        <w:rPr>
          <w:color w:val="000000"/>
          <w:spacing w:val="0"/>
          <w:w w:val="100"/>
          <w:position w:val="0"/>
          <w:sz w:val="24"/>
          <w:szCs w:val="24"/>
          <w:eastAsianLayout w:id="1019" w:vert="on"/>
        </w:rPr>
        <w:t>，</w:t>
      </w:r>
      <w:r>
        <w:rPr>
          <w:color w:val="000000"/>
          <w:spacing w:val="0"/>
          <w:w w:val="100"/>
          <w:position w:val="0"/>
          <w:sz w:val="24"/>
          <w:szCs w:val="24"/>
          <w:eastAsianLayout w:id="1020" w:vert="on"/>
        </w:rPr>
        <w:t xml:space="preserve"> </w:t>
      </w:r>
      <w:r>
        <w:rPr>
          <w:i/>
          <w:iCs/>
          <w:color w:val="000000"/>
          <w:spacing w:val="0"/>
          <w:w w:val="100"/>
          <w:position w:val="0"/>
          <w:sz w:val="24"/>
          <w:szCs w:val="24"/>
          <w:lang w:val="en-US" w:eastAsia="en-US" w:bidi="en-US"/>
          <w:eastAsianLayout w:id="1021" w:vert="on"/>
        </w:rPr>
        <w:t>—</w:t>
      </w:r>
      <w:r>
        <w:rPr>
          <w:i/>
          <w:iCs/>
          <w:color w:val="000000"/>
          <w:spacing w:val="0"/>
          <w:w w:val="100"/>
          <w:position w:val="0"/>
          <w:sz w:val="24"/>
          <w:szCs w:val="24"/>
          <w:lang w:val="en-US" w:eastAsia="en-US" w:bidi="en-US"/>
          <w:eastAsianLayout w:id="1022" w:vert="on"/>
        </w:rPr>
        <w:t>^</w:t>
      </w:r>
      <w:r>
        <w:rPr>
          <w:i/>
          <w:iCs/>
          <w:color w:val="000000"/>
          <w:spacing w:val="0"/>
          <w:w w:val="100"/>
          <w:position w:val="0"/>
          <w:sz w:val="24"/>
          <w:szCs w:val="24"/>
          <w:lang w:val="en-US" w:eastAsia="en-US" w:bidi="en-US"/>
          <w:eastAsianLayout w:id="1023" w:vert="on"/>
        </w:rPr>
        <w:t>f</w:t>
      </w:r>
      <w:r>
        <w:rPr>
          <w:i/>
          <w:iCs/>
          <w:color w:val="000000"/>
          <w:spacing w:val="0"/>
          <w:w w:val="100"/>
          <w:position w:val="0"/>
          <w:sz w:val="24"/>
          <w:szCs w:val="24"/>
          <w:lang w:val="en-US" w:eastAsia="en-US" w:bidi="en-US"/>
          <w:eastAsianLayout w:id="1024" w:vert="on"/>
        </w:rPr>
        <w:t>s</w:t>
      </w:r>
      <w:r>
        <w:rPr>
          <w:i/>
          <w:iCs/>
          <w:color w:val="000000"/>
          <w:spacing w:val="0"/>
          <w:w w:val="100"/>
          <w:position w:val="0"/>
          <w:sz w:val="24"/>
          <w:szCs w:val="24"/>
          <w:lang w:val="en-US" w:eastAsia="en-US" w:bidi="en-US"/>
          <w:eastAsianLayout w:id="1025" w:vert="on"/>
        </w:rPr>
        <w:t>s</w:t>
      </w:r>
      <w:r>
        <w:rPr>
          <w:i/>
          <w:iCs/>
          <w:color w:val="000000"/>
          <w:spacing w:val="0"/>
          <w:w w:val="100"/>
          <w:position w:val="0"/>
          <w:sz w:val="24"/>
          <w:szCs w:val="24"/>
          <w:lang w:val="en-US" w:eastAsia="en-US" w:bidi="en-US"/>
          <w:eastAsianLayout w:id="1026" w:vert="on"/>
        </w:rPr>
        <w:t>s</w:t>
      </w:r>
      <w:r>
        <w:rPr>
          <w:i/>
          <w:iCs/>
          <w:color w:val="000000"/>
          <w:spacing w:val="0"/>
          <w:w w:val="100"/>
          <w:position w:val="0"/>
          <w:sz w:val="24"/>
          <w:szCs w:val="24"/>
          <w:lang w:val="en-US" w:eastAsia="en-US" w:bidi="en-US"/>
          <w:eastAsianLayout w:id="1027" w:vert="on"/>
        </w:rPr>
        <w:t>^</w:t>
      </w:r>
      <w:r>
        <w:rPr>
          <w:color w:val="000000"/>
          <w:spacing w:val="0"/>
          <w:w w:val="100"/>
          <w:position w:val="0"/>
          <w:sz w:val="24"/>
          <w:szCs w:val="24"/>
        </w:rPr>
        <w:t>陌溜、国圖絶由宜肝</w:t>
      </w:r>
      <w:r>
        <w:rPr>
          <w:color w:val="000000"/>
          <w:spacing w:val="0"/>
          <w:w w:val="100"/>
          <w:position w:val="0"/>
          <w:sz w:val="24"/>
          <w:szCs w:val="24"/>
          <w:lang w:val="en-US" w:eastAsia="en-US" w:bidi="en-US"/>
        </w:rPr>
        <w:t>F、</w:t>
      </w:r>
      <w:r>
        <w:rPr>
          <w:color w:val="000000"/>
          <w:spacing w:val="0"/>
          <w:w w:val="100"/>
          <w:position w:val="0"/>
          <w:sz w:val="24"/>
          <w:szCs w:val="24"/>
        </w:rPr>
        <w:t>黒制</w:t>
      </w:r>
      <w:r>
        <w:rPr>
          <w:color w:val="000000"/>
          <w:spacing w:val="0"/>
          <w:w w:val="100"/>
          <w:position w:val="0"/>
          <w:sz w:val="24"/>
          <w:szCs w:val="24"/>
          <w:eastAsianLayout w:id="1028" w:vert="on"/>
        </w:rPr>
        <w:t xml:space="preserve"> </w:t>
      </w:r>
      <w:r>
        <w:rPr>
          <w:color w:val="000000"/>
          <w:spacing w:val="0"/>
          <w:w w:val="100"/>
          <w:position w:val="0"/>
          <w:sz w:val="26"/>
          <w:szCs w:val="26"/>
          <w:eastAsianLayout w:id="1029" w:vert="on"/>
        </w:rPr>
        <w:t>，</w:t>
      </w:r>
      <w:r>
        <w:rPr>
          <w:color w:val="000000"/>
          <w:spacing w:val="0"/>
          <w:w w:val="100"/>
          <w:position w:val="0"/>
          <w:sz w:val="26"/>
          <w:szCs w:val="26"/>
          <w:eastAsianLayout w:id="1030" w:vert="on"/>
        </w:rPr>
        <w:t>—</w:t>
      </w:r>
      <w:r>
        <w:rPr>
          <w:color w:val="000000"/>
          <w:spacing w:val="0"/>
          <w:w w:val="100"/>
          <w:position w:val="0"/>
          <w:sz w:val="24"/>
          <w:szCs w:val="24"/>
        </w:rPr>
        <w:t>滞洋</w:t>
      </w:r>
      <w:r>
        <w:rPr>
          <w:color w:val="000000"/>
          <w:spacing w:val="0"/>
          <w:w w:val="100"/>
          <w:position w:val="0"/>
          <w:sz w:val="26"/>
          <w:szCs w:val="26"/>
          <w:lang w:val="en-US" w:eastAsia="en-US" w:bidi="en-US"/>
          <w:eastAsianLayout w:id="1031" w:vert="on"/>
        </w:rPr>
        <w:t>6</w:t>
      </w:r>
      <w:r>
        <w:rPr>
          <w:color w:val="000000"/>
          <w:spacing w:val="0"/>
          <w:w w:val="100"/>
          <w:position w:val="0"/>
          <w:sz w:val="26"/>
          <w:szCs w:val="26"/>
          <w:lang w:val="en-US" w:eastAsia="en-US" w:bidi="en-US"/>
          <w:eastAsianLayout w:id="1032" w:vert="on"/>
        </w:rPr>
        <w:t>H?</w:t>
      </w:r>
      <w:r>
        <w:rPr>
          <w:color w:val="000000"/>
          <w:spacing w:val="0"/>
          <w:w w:val="100"/>
          <w:position w:val="0"/>
          <w:sz w:val="26"/>
          <w:szCs w:val="26"/>
          <w:lang w:val="en-US" w:eastAsia="en-US" w:bidi="en-US"/>
          <w:eastAsianLayout w:id="1033" w:vert="on"/>
        </w:rPr>
        <w:t>M</w:t>
      </w:r>
      <w:r>
        <w:rPr>
          <w:color w:val="000000"/>
          <w:spacing w:val="0"/>
          <w:w w:val="100"/>
          <w:position w:val="0"/>
          <w:sz w:val="26"/>
          <w:szCs w:val="26"/>
          <w:lang w:val="en-US" w:eastAsia="en-US" w:bidi="en-US"/>
          <w:eastAsianLayout w:id="1034" w:vert="on"/>
        </w:rPr>
        <w:t>3</w:t>
      </w:r>
      <w:r>
        <w:rPr>
          <w:color w:val="000000"/>
          <w:spacing w:val="0"/>
          <w:w w:val="100"/>
          <w:position w:val="0"/>
          <w:sz w:val="24"/>
          <w:szCs w:val="24"/>
        </w:rPr>
        <w:t>脣凍</w:t>
      </w:r>
      <w:r>
        <w:rPr>
          <w:color w:val="000000"/>
          <w:spacing w:val="0"/>
          <w:w w:val="100"/>
          <w:position w:val="0"/>
          <w:sz w:val="24"/>
          <w:szCs w:val="24"/>
          <w:lang w:val="en-US" w:eastAsia="en-US" w:bidi="en-US"/>
          <w:eastAsianLayout w:id="1035" w:vert="on"/>
        </w:rPr>
        <w:t>=</w:t>
      </w:r>
      <w:r>
        <w:rPr>
          <w:color w:val="000000"/>
          <w:spacing w:val="0"/>
          <w:w w:val="100"/>
          <w:position w:val="0"/>
          <w:sz w:val="26"/>
          <w:szCs w:val="26"/>
          <w:lang w:val="en-US" w:eastAsia="en-US" w:bidi="en-US"/>
          <w:eastAsianLayout w:id="1036" w:vert="on"/>
        </w:rPr>
        <w:t>£</w:t>
      </w:r>
      <w:r>
        <w:rPr>
          <w:color w:val="000000"/>
          <w:spacing w:val="0"/>
          <w:w w:val="100"/>
          <w:position w:val="0"/>
          <w:sz w:val="26"/>
          <w:szCs w:val="26"/>
          <w:lang w:val="en-US" w:eastAsia="en-US" w:bidi="en-US"/>
          <w:eastAsianLayout w:id="1037" w:vert="on"/>
        </w:rPr>
        <w:t>1</w:t>
      </w:r>
      <w:r>
        <w:rPr>
          <w:color w:val="000000"/>
          <w:spacing w:val="0"/>
          <w:w w:val="100"/>
          <w:position w:val="0"/>
          <w:sz w:val="24"/>
          <w:szCs w:val="24"/>
        </w:rPr>
        <w:t>滞洋冷滩爾骂</w:t>
      </w:r>
      <w:r>
        <w:rPr>
          <w:color w:val="000000"/>
          <w:spacing w:val="0"/>
          <w:w w:val="100"/>
          <w:position w:val="0"/>
          <w:sz w:val="24"/>
          <w:szCs w:val="24"/>
          <w:lang w:val="en-US" w:eastAsia="en-US" w:bidi="en-US"/>
          <w:eastAsianLayout w:id="1038" w:vert="on"/>
        </w:rPr>
        <w:t>®</w:t>
      </w:r>
      <w:r>
        <w:rPr>
          <w:color w:val="000000"/>
          <w:spacing w:val="0"/>
          <w:w w:val="100"/>
          <w:position w:val="0"/>
          <w:sz w:val="26"/>
          <w:szCs w:val="26"/>
          <w:lang w:val="en-US" w:eastAsia="en-US" w:bidi="en-US"/>
          <w:eastAsianLayout w:id="1039" w:vert="on"/>
        </w:rPr>
        <w:t>Fr</w:t>
      </w:r>
      <w:r>
        <w:rPr>
          <w:color w:val="000000"/>
          <w:spacing w:val="0"/>
          <w:w w:val="100"/>
          <w:position w:val="0"/>
          <w:sz w:val="26"/>
          <w:szCs w:val="26"/>
          <w:lang w:val="en-US" w:eastAsia="en-US" w:bidi="en-US"/>
          <w:eastAsianLayout w:id="1040" w:vert="on"/>
        </w:rPr>
        <w:t>s</w:t>
      </w:r>
      <w:r>
        <w:rPr>
          <w:color w:val="000000"/>
          <w:spacing w:val="0"/>
          <w:w w:val="100"/>
          <w:position w:val="0"/>
          <w:sz w:val="24"/>
          <w:szCs w:val="24"/>
        </w:rPr>
        <w:t>肝用</w:t>
      </w:r>
      <w:r>
        <w:rPr>
          <w:color w:val="000000"/>
          <w:spacing w:val="0"/>
          <w:w w:val="100"/>
          <w:position w:val="0"/>
          <w:sz w:val="24"/>
          <w:szCs w:val="24"/>
          <w:eastAsianLayout w:id="1041" w:vert="on"/>
        </w:rPr>
        <w:t>，</w:t>
      </w:r>
      <w:r>
        <w:rPr>
          <w:color w:val="000000"/>
          <w:spacing w:val="0"/>
          <w:w w:val="100"/>
          <w:position w:val="0"/>
          <w:sz w:val="24"/>
          <w:szCs w:val="24"/>
        </w:rPr>
        <w:t>爲回耳</w:t>
      </w:r>
      <w:r>
        <w:rPr>
          <w:color w:val="000000"/>
          <w:spacing w:val="0"/>
          <w:w w:val="100"/>
          <w:position w:val="0"/>
          <w:sz w:val="24"/>
          <w:szCs w:val="24"/>
          <w:lang w:val="en-US" w:eastAsia="en-US" w:bidi="en-US"/>
        </w:rPr>
        <w:t>U</w:t>
      </w:r>
      <w:r>
        <w:rPr>
          <w:color w:val="000000"/>
          <w:spacing w:val="0"/>
          <w:w w:val="100"/>
          <w:position w:val="0"/>
          <w:sz w:val="24"/>
          <w:szCs w:val="24"/>
        </w:rPr>
        <w:t>游</w:t>
      </w:r>
      <w:r>
        <w:rPr>
          <w:color w:val="000000"/>
          <w:spacing w:val="0"/>
          <w:w w:val="100"/>
          <w:position w:val="0"/>
          <w:sz w:val="24"/>
          <w:szCs w:val="24"/>
          <w:eastAsianLayout w:id="1042" w:vert="on"/>
        </w:rPr>
        <w:t>-</w:t>
      </w:r>
      <w:r>
        <w:rPr>
          <w:color w:val="000000"/>
          <w:spacing w:val="0"/>
          <w:w w:val="100"/>
          <w:position w:val="0"/>
          <w:sz w:val="24"/>
          <w:szCs w:val="24"/>
          <w:eastAsianLayout w:id="1043" w:vert="on"/>
        </w:rPr>
        <w:t xml:space="preserve"> </w:t>
      </w:r>
      <w:r>
        <w:rPr>
          <w:color w:val="000000"/>
          <w:spacing w:val="0"/>
          <w:w w:val="100"/>
          <w:position w:val="0"/>
          <w:sz w:val="24"/>
          <w:szCs w:val="24"/>
        </w:rPr>
        <w:t>或從池</w:t>
      </w:r>
      <w:r>
        <w:rPr>
          <w:color w:val="000000"/>
          <w:spacing w:val="0"/>
          <w:w w:val="100"/>
          <w:position w:val="0"/>
          <w:sz w:val="24"/>
          <w:szCs w:val="24"/>
          <w:eastAsianLayout w:id="1044" w:vert="on"/>
        </w:rPr>
        <w:t>_</w:t>
      </w:r>
      <w:r>
        <w:rPr>
          <w:color w:val="000000"/>
          <w:spacing w:val="0"/>
          <w:w w:val="100"/>
          <w:position w:val="0"/>
          <w:sz w:val="26"/>
          <w:szCs w:val="26"/>
          <w:eastAsianLayout w:id="1045" w:vert="on"/>
        </w:rPr>
        <w:t>1</w:t>
      </w:r>
      <w:r>
        <w:rPr>
          <w:color w:val="000000"/>
          <w:spacing w:val="0"/>
          <w:w w:val="100"/>
          <w:position w:val="0"/>
          <w:sz w:val="26"/>
          <w:szCs w:val="26"/>
          <w:eastAsianLayout w:id="1046" w:vert="on"/>
        </w:rPr>
        <w:t>1</w:t>
      </w:r>
      <w:r>
        <w:rPr>
          <w:color w:val="000000"/>
          <w:spacing w:val="0"/>
          <w:w w:val="100"/>
          <w:position w:val="0"/>
          <w:sz w:val="24"/>
          <w:szCs w:val="24"/>
        </w:rPr>
        <w:t>半柏</w:t>
      </w:r>
      <w:r>
        <w:rPr>
          <w:color w:val="000000"/>
          <w:spacing w:val="0"/>
          <w:w w:val="100"/>
          <w:position w:val="0"/>
          <w:sz w:val="24"/>
          <w:szCs w:val="24"/>
          <w:eastAsianLayout w:id="1047" w:vert="on"/>
        </w:rPr>
        <w:t>_</w:t>
      </w:r>
      <w:r>
        <w:rPr>
          <w:color w:val="000000"/>
          <w:spacing w:val="0"/>
          <w:w w:val="100"/>
          <w:position w:val="0"/>
          <w:sz w:val="24"/>
          <w:szCs w:val="24"/>
          <w:eastAsianLayout w:id="1048" w:vert="on"/>
        </w:rPr>
        <w:t>=</w:t>
      </w:r>
      <w:r>
        <w:rPr>
          <w:color w:val="000000"/>
          <w:spacing w:val="0"/>
          <w:w w:val="100"/>
          <w:position w:val="0"/>
          <w:sz w:val="24"/>
          <w:szCs w:val="24"/>
        </w:rPr>
        <w:t>如壽</w:t>
      </w:r>
      <w:r>
        <w:rPr>
          <w:color w:val="000000"/>
          <w:spacing w:val="0"/>
          <w:w w:val="100"/>
          <w:position w:val="0"/>
          <w:sz w:val="26"/>
          <w:szCs w:val="26"/>
          <w:eastAsianLayout w:id="1049" w:vert="on"/>
        </w:rPr>
        <w:t>3</w:t>
      </w:r>
      <w:r>
        <w:rPr>
          <w:color w:val="000000"/>
          <w:spacing w:val="0"/>
          <w:w w:val="100"/>
          <w:position w:val="0"/>
          <w:sz w:val="24"/>
          <w:szCs w:val="24"/>
          <w:eastAsianLayout w:id="1050" w:vert="on"/>
        </w:rPr>
        <w:t>*</w:t>
      </w:r>
      <w:r>
        <w:rPr>
          <w:color w:val="000000"/>
          <w:spacing w:val="0"/>
          <w:w w:val="100"/>
          <w:position w:val="0"/>
          <w:sz w:val="24"/>
          <w:szCs w:val="24"/>
        </w:rPr>
        <w:t>外部晶普濡甬弟</w:t>
      </w:r>
      <w:r>
        <w:rPr>
          <w:color w:val="000000"/>
          <w:spacing w:val="0"/>
          <w:w w:val="100"/>
          <w:position w:val="0"/>
          <w:sz w:val="24"/>
          <w:szCs w:val="24"/>
          <w:eastAsianLayout w:id="1051" w:vert="on"/>
        </w:rPr>
        <w:t>»</w:t>
      </w:r>
      <w:r>
        <w:rPr>
          <w:color w:val="000000"/>
          <w:spacing w:val="0"/>
          <w:w w:val="100"/>
          <w:position w:val="0"/>
          <w:sz w:val="24"/>
          <w:szCs w:val="24"/>
          <w:eastAsianLayout w:id="1052" w:vert="on"/>
        </w:rPr>
        <w:t>»</w:t>
      </w:r>
      <w:r>
        <w:rPr>
          <w:color w:val="000000"/>
          <w:spacing w:val="0"/>
          <w:w w:val="100"/>
          <w:position w:val="0"/>
          <w:sz w:val="24"/>
          <w:szCs w:val="24"/>
        </w:rPr>
        <w:t>却险栄</w:t>
      </w:r>
      <w:r>
        <w:rPr>
          <w:color w:val="000000"/>
          <w:spacing w:val="0"/>
          <w:w w:val="100"/>
          <w:position w:val="0"/>
          <w:sz w:val="24"/>
          <w:szCs w:val="24"/>
          <w:eastAsianLayout w:id="1053" w:vert="on"/>
        </w:rPr>
        <w:t>&lt;</w:t>
      </w:r>
      <w:r>
        <w:rPr>
          <w:color w:val="000000"/>
          <w:spacing w:val="0"/>
          <w:w w:val="100"/>
          <w:position w:val="0"/>
          <w:sz w:val="24"/>
          <w:szCs w:val="24"/>
        </w:rPr>
        <w:t>也島丑洋池宥盲</w:t>
      </w:r>
    </w:p>
    <w:p>
      <w:pPr>
        <w:pStyle w:val="Style70"/>
        <w:keepNext w:val="0"/>
        <w:keepLines w:val="0"/>
        <w:framePr w:w="600" w:h="210" w:hRule="exact" w:wrap="none" w:hAnchor="page" w:x="1503" w:y="511"/>
        <w:widowControl w:val="0"/>
        <w:shd w:val="clear" w:color="auto" w:fill="auto"/>
        <w:bidi w:val="0"/>
        <w:spacing w:before="0" w:after="0" w:line="202" w:lineRule="exact"/>
        <w:ind w:left="0" w:right="0" w:firstLine="0"/>
        <w:jc w:val="both"/>
        <w:textDirection w:val="tbRlV"/>
        <w:rPr>
          <w:sz w:val="20"/>
          <w:szCs w:val="20"/>
        </w:rPr>
      </w:pPr>
      <w:r>
        <w:rPr>
          <w:color w:val="000000"/>
          <w:spacing w:val="0"/>
          <w:w w:val="100"/>
          <w:position w:val="0"/>
          <w:sz w:val="12"/>
          <w:szCs w:val="12"/>
        </w:rPr>
        <w:t>、・</w:t>
      </w:r>
      <w:r>
        <w:rPr>
          <w:color w:val="000000"/>
          <w:spacing w:val="0"/>
          <w:w w:val="100"/>
          <w:position w:val="0"/>
          <w:sz w:val="12"/>
          <w:szCs w:val="12"/>
          <w:eastAsianLayout w:id="1054" w:vert="on"/>
        </w:rPr>
        <w:t xml:space="preserve"> </w:t>
      </w:r>
      <w:r>
        <w:rPr>
          <w:color w:val="000000"/>
          <w:spacing w:val="0"/>
          <w:w w:val="100"/>
          <w:position w:val="0"/>
          <w:sz w:val="12"/>
          <w:szCs w:val="12"/>
        </w:rPr>
        <w:t>」</w:t>
      </w:r>
      <w:r>
        <w:rPr>
          <w:color w:val="000000"/>
          <w:spacing w:val="0"/>
          <w:w w:val="100"/>
          <w:position w:val="0"/>
          <w:sz w:val="12"/>
          <w:szCs w:val="12"/>
          <w:eastAsianLayout w:id="1055" w:vert="on"/>
        </w:rPr>
        <w:t xml:space="preserve"> </w:t>
      </w:r>
      <w:r>
        <w:rPr>
          <w:color w:val="000000"/>
          <w:spacing w:val="0"/>
          <w:w w:val="100"/>
          <w:position w:val="0"/>
          <w:sz w:val="20"/>
          <w:szCs w:val="20"/>
        </w:rPr>
        <w:t>&gt;1</w:t>
      </w:r>
    </w:p>
    <w:p>
      <w:pPr>
        <w:pStyle w:val="Style74"/>
        <w:keepNext w:val="0"/>
        <w:keepLines w:val="0"/>
        <w:framePr w:w="315" w:h="6390" w:hRule="exact" w:wrap="none" w:hAnchor="page" w:x="2388" w:y="1441"/>
        <w:widowControl w:val="0"/>
        <w:shd w:val="clear" w:color="auto" w:fill="auto"/>
        <w:bidi w:val="0"/>
        <w:spacing w:before="0" w:after="0" w:line="240" w:lineRule="auto"/>
        <w:ind w:left="0" w:right="0" w:firstLine="0"/>
        <w:jc w:val="left"/>
        <w:textDirection w:val="tbRlV"/>
        <w:rPr>
          <w:sz w:val="19"/>
          <w:szCs w:val="19"/>
        </w:rPr>
      </w:pPr>
      <w:r>
        <w:rPr>
          <w:color w:val="000000"/>
          <w:spacing w:val="0"/>
          <w:w w:val="100"/>
          <w:position w:val="0"/>
          <w:sz w:val="18"/>
          <w:szCs w:val="18"/>
        </w:rPr>
        <w:t>《</w:t>
      </w:r>
      <w:r>
        <w:rPr>
          <w:color w:val="000000"/>
          <w:spacing w:val="0"/>
          <w:w w:val="100"/>
          <w:position w:val="0"/>
          <w:sz w:val="18"/>
          <w:szCs w:val="18"/>
          <w:eastAsianLayout w:id="1056" w:vert="on"/>
        </w:rPr>
        <w:t>◎</w:t>
      </w:r>
      <w:r>
        <w:rPr>
          <w:color w:val="000000"/>
          <w:spacing w:val="0"/>
          <w:w w:val="100"/>
          <w:position w:val="0"/>
          <w:sz w:val="18"/>
          <w:szCs w:val="18"/>
        </w:rPr>
        <w:t>汕誦</w:t>
      </w:r>
      <w:r>
        <w:rPr>
          <w:color w:val="000000"/>
          <w:spacing w:val="0"/>
          <w:w w:val="100"/>
          <w:position w:val="0"/>
          <w:sz w:val="18"/>
          <w:szCs w:val="18"/>
          <w:eastAsianLayout w:id="1057" w:vert="on"/>
        </w:rPr>
        <w:t>，</w:t>
      </w:r>
      <w:r>
        <w:rPr>
          <w:color w:val="000000"/>
          <w:spacing w:val="0"/>
          <w:w w:val="100"/>
          <w:position w:val="0"/>
          <w:sz w:val="18"/>
          <w:szCs w:val="18"/>
        </w:rPr>
        <w:t>歯外</w:t>
      </w:r>
      <w:r>
        <w:rPr>
          <w:color w:val="000000"/>
          <w:spacing w:val="0"/>
          <w:w w:val="100"/>
          <w:position w:val="0"/>
          <w:sz w:val="19"/>
          <w:szCs w:val="19"/>
          <w:lang w:val="en-US" w:eastAsia="en-US" w:bidi="en-US"/>
          <w:eastAsianLayout w:id="1058" w:vert="on"/>
        </w:rPr>
        <w:t>S</w:t>
      </w:r>
      <w:r>
        <w:rPr>
          <w:color w:val="000000"/>
          <w:spacing w:val="0"/>
          <w:w w:val="100"/>
          <w:position w:val="0"/>
          <w:sz w:val="18"/>
          <w:szCs w:val="18"/>
        </w:rPr>
        <w:t>歩淮》沙27弟</w:t>
      </w:r>
      <w:r>
        <w:rPr>
          <w:color w:val="000000"/>
          <w:spacing w:val="0"/>
          <w:w w:val="100"/>
          <w:position w:val="0"/>
          <w:sz w:val="18"/>
          <w:szCs w:val="18"/>
          <w:eastAsianLayout w:id="1059" w:vert="on"/>
        </w:rPr>
        <w:t>-</w:t>
      </w:r>
      <w:r>
        <w:rPr>
          <w:color w:val="000000"/>
          <w:spacing w:val="0"/>
          <w:w w:val="100"/>
          <w:position w:val="0"/>
          <w:sz w:val="18"/>
          <w:szCs w:val="18"/>
          <w:lang w:val="en-US" w:eastAsia="en-US" w:bidi="en-US"/>
        </w:rPr>
        <w:t>A</w:t>
      </w:r>
      <w:r>
        <w:rPr>
          <w:color w:val="000000"/>
          <w:spacing w:val="0"/>
          <w:w w:val="100"/>
          <w:position w:val="0"/>
          <w:sz w:val="18"/>
          <w:szCs w:val="18"/>
        </w:rPr>
        <w:t>目压離渉一</w:t>
      </w:r>
      <w:r>
        <w:rPr>
          <w:color w:val="000000"/>
          <w:spacing w:val="0"/>
          <w:w w:val="100"/>
          <w:position w:val="0"/>
          <w:sz w:val="19"/>
          <w:szCs w:val="19"/>
          <w:eastAsianLayout w:id="1060" w:vert="on"/>
        </w:rPr>
        <w:t>9</w:t>
      </w:r>
      <w:r>
        <w:rPr>
          <w:color w:val="000000"/>
          <w:spacing w:val="0"/>
          <w:w w:val="100"/>
          <w:position w:val="0"/>
          <w:sz w:val="19"/>
          <w:szCs w:val="19"/>
          <w:eastAsianLayout w:id="1061" w:vert="on"/>
        </w:rPr>
        <w:t>7</w:t>
      </w:r>
      <w:r>
        <w:rPr>
          <w:color w:val="000000"/>
          <w:spacing w:val="0"/>
          <w:w w:val="100"/>
          <w:position w:val="0"/>
          <w:sz w:val="19"/>
          <w:szCs w:val="19"/>
          <w:eastAsianLayout w:id="1062" w:vert="on"/>
        </w:rPr>
        <w:t>2</w:t>
      </w:r>
      <w:r>
        <w:rPr>
          <w:color w:val="000000"/>
          <w:spacing w:val="0"/>
          <w:w w:val="100"/>
          <w:position w:val="0"/>
          <w:sz w:val="18"/>
          <w:szCs w:val="18"/>
        </w:rPr>
        <w:t>新強・潤</w:t>
      </w:r>
      <w:r>
        <w:rPr>
          <w:color w:val="000000"/>
          <w:spacing w:val="0"/>
          <w:w w:val="100"/>
          <w:position w:val="0"/>
          <w:sz w:val="19"/>
          <w:szCs w:val="19"/>
          <w:lang w:val="en-US" w:eastAsia="en-US" w:bidi="en-US"/>
          <w:eastAsianLayout w:id="1063" w:vert="on"/>
        </w:rPr>
        <w:t>W</w:t>
      </w:r>
      <w:r>
        <w:rPr>
          <w:color w:val="000000"/>
          <w:spacing w:val="0"/>
          <w:w w:val="100"/>
          <w:position w:val="0"/>
          <w:sz w:val="19"/>
          <w:szCs w:val="19"/>
          <w:lang w:val="en-US" w:eastAsia="en-US" w:bidi="en-US"/>
          <w:eastAsianLayout w:id="1064" w:vert="on"/>
        </w:rPr>
        <w:t>9</w:t>
      </w:r>
      <w:r>
        <w:rPr>
          <w:color w:val="000000"/>
          <w:spacing w:val="0"/>
          <w:w w:val="100"/>
          <w:position w:val="0"/>
          <w:sz w:val="19"/>
          <w:szCs w:val="19"/>
          <w:lang w:val="en-US" w:eastAsia="en-US" w:bidi="en-US"/>
          <w:eastAsianLayout w:id="1065" w:vert="on"/>
        </w:rPr>
        <w:t>3I</w:t>
      </w:r>
    </w:p>
    <w:p>
      <w:pPr>
        <w:pStyle w:val="Style74"/>
        <w:keepNext w:val="0"/>
        <w:keepLines w:val="0"/>
        <w:framePr w:w="1440" w:h="2055" w:hRule="exact" w:wrap="none" w:hAnchor="page" w:x="933" w:y="931"/>
        <w:widowControl w:val="0"/>
        <w:shd w:val="clear" w:color="auto" w:fill="auto"/>
        <w:bidi w:val="0"/>
        <w:spacing w:before="0" w:after="0" w:line="296" w:lineRule="exact"/>
        <w:ind w:left="0" w:right="0" w:firstLine="0"/>
        <w:jc w:val="both"/>
        <w:textDirection w:val="tbRlV"/>
      </w:pPr>
      <w:r>
        <w:rPr>
          <w:color w:val="000000"/>
          <w:spacing w:val="0"/>
          <w:w w:val="100"/>
          <w:position w:val="0"/>
        </w:rPr>
        <w:t>《心汚钮归手专</w:t>
      </w:r>
      <w:r>
        <w:rPr>
          <w:color w:val="000000"/>
          <w:spacing w:val="0"/>
          <w:w w:val="100"/>
          <w:position w:val="0"/>
          <w:lang w:val="en-US" w:eastAsia="en-US" w:bidi="en-US"/>
          <w:eastAsianLayout w:id="1066" w:vert="on"/>
        </w:rPr>
        <w:t>«•</w:t>
      </w:r>
      <w:r>
        <w:rPr>
          <w:color w:val="000000"/>
          <w:spacing w:val="0"/>
          <w:w w:val="100"/>
          <w:position w:val="0"/>
        </w:rPr>
        <w:t>航》</w:t>
      </w:r>
      <w:r>
        <w:rPr>
          <w:color w:val="000000"/>
          <w:spacing w:val="0"/>
          <w:w w:val="100"/>
          <w:position w:val="0"/>
          <w:eastAsianLayout w:id="1067" w:vert="on"/>
        </w:rPr>
        <w:t xml:space="preserve"> </w:t>
      </w:r>
      <w:r>
        <w:rPr>
          <w:color w:val="000000"/>
          <w:spacing w:val="0"/>
          <w:w w:val="100"/>
          <w:position w:val="0"/>
        </w:rPr>
        <w:t>《阻迎妣逖我蝶怜楠》</w:t>
      </w:r>
      <w:r>
        <w:rPr>
          <w:color w:val="000000"/>
          <w:spacing w:val="0"/>
          <w:w w:val="100"/>
          <w:position w:val="0"/>
          <w:eastAsianLayout w:id="1068" w:vert="on"/>
        </w:rPr>
        <w:t xml:space="preserve"> </w:t>
      </w:r>
      <w:r>
        <w:rPr>
          <w:color w:val="000000"/>
          <w:spacing w:val="0"/>
          <w:w w:val="100"/>
          <w:position w:val="0"/>
        </w:rPr>
        <w:t>《屈刈</w:t>
      </w:r>
      <w:r>
        <w:rPr>
          <w:color w:val="000000"/>
          <w:spacing w:val="0"/>
          <w:w w:val="100"/>
          <w:position w:val="0"/>
          <w:eastAsianLayout w:id="1069" w:vert="on"/>
        </w:rPr>
        <w:t>.</w:t>
      </w:r>
      <w:r>
        <w:rPr>
          <w:color w:val="000000"/>
          <w:spacing w:val="0"/>
          <w:w w:val="100"/>
          <w:position w:val="0"/>
        </w:rPr>
        <w:t>印湖本芸吟舟》</w:t>
      </w:r>
      <w:r>
        <w:rPr>
          <w:color w:val="000000"/>
          <w:spacing w:val="0"/>
          <w:w w:val="100"/>
          <w:position w:val="0"/>
          <w:eastAsianLayout w:id="1070" w:vert="on"/>
        </w:rPr>
        <w:t xml:space="preserve"> </w:t>
      </w:r>
      <w:r>
        <w:rPr>
          <w:color w:val="000000"/>
          <w:spacing w:val="0"/>
          <w:w w:val="100"/>
          <w:position w:val="0"/>
          <w:lang w:val="en-US" w:eastAsia="en-US" w:bidi="en-US"/>
        </w:rPr>
        <w:t>《</w:t>
      </w:r>
      <w:r>
        <w:rPr>
          <w:color w:val="000000"/>
          <w:spacing w:val="0"/>
          <w:w w:val="100"/>
          <w:position w:val="0"/>
          <w:sz w:val="19"/>
          <w:szCs w:val="19"/>
          <w:lang w:val="en-US" w:eastAsia="en-US" w:bidi="en-US"/>
          <w:eastAsianLayout w:id="1071" w:vert="on"/>
        </w:rPr>
        <w:t>K</w:t>
      </w:r>
      <w:r>
        <w:rPr>
          <w:color w:val="000000"/>
          <w:spacing w:val="0"/>
          <w:w w:val="100"/>
          <w:position w:val="0"/>
          <w:sz w:val="19"/>
          <w:szCs w:val="19"/>
          <w:lang w:val="en-US" w:eastAsia="en-US" w:bidi="en-US"/>
          <w:eastAsianLayout w:id="1072" w:vert="on"/>
        </w:rPr>
        <w:t>OH</w:t>
      </w:r>
      <w:r>
        <w:rPr>
          <w:color w:val="000000"/>
          <w:spacing w:val="0"/>
          <w:w w:val="100"/>
          <w:position w:val="0"/>
        </w:rPr>
        <w:t>臼盜串溼怜楠》</w:t>
      </w:r>
      <w:r>
        <w:rPr>
          <w:color w:val="000000"/>
          <w:spacing w:val="0"/>
          <w:w w:val="100"/>
          <w:position w:val="0"/>
          <w:eastAsianLayout w:id="1073" w:vert="on"/>
        </w:rPr>
        <w:t xml:space="preserve"> </w:t>
      </w:r>
      <w:r>
        <w:rPr>
          <w:color w:val="000000"/>
          <w:spacing w:val="0"/>
          <w:w w:val="100"/>
          <w:position w:val="0"/>
          <w:sz w:val="19"/>
          <w:szCs w:val="19"/>
          <w:lang w:val="en-US" w:eastAsia="en-US" w:bidi="en-US"/>
          <w:eastAsianLayout w:id="1074" w:vert="on"/>
        </w:rPr>
        <w:t>L</w:t>
      </w:r>
      <w:r>
        <w:rPr>
          <w:color w:val="000000"/>
          <w:spacing w:val="0"/>
          <w:w w:val="100"/>
          <w:position w:val="0"/>
          <w:sz w:val="19"/>
          <w:szCs w:val="19"/>
          <w:lang w:val="en-US" w:eastAsia="en-US" w:bidi="en-US"/>
          <w:eastAsianLayout w:id="1075" w:vert="on"/>
        </w:rPr>
        <w:t>JP</w:t>
      </w:r>
      <w:r>
        <w:rPr>
          <w:color w:val="000000"/>
          <w:spacing w:val="0"/>
          <w:w w:val="100"/>
          <w:position w:val="0"/>
        </w:rPr>
        <w:t>我</w:t>
      </w:r>
      <w:r>
        <w:rPr>
          <w:color w:val="000000"/>
          <w:spacing w:val="0"/>
          <w:w w:val="100"/>
          <w:position w:val="0"/>
          <w:eastAsianLayout w:id="1076" w:vert="on"/>
        </w:rPr>
        <w:t>.</w:t>
      </w:r>
      <w:r>
        <w:rPr>
          <w:color w:val="000000"/>
          <w:spacing w:val="0"/>
          <w:w w:val="100"/>
          <w:position w:val="0"/>
        </w:rPr>
        <w:t>盈斑</w:t>
      </w:r>
      <w:r>
        <w:rPr>
          <w:color w:val="000000"/>
          <w:spacing w:val="0"/>
          <w:w w:val="100"/>
          <w:position w:val="0"/>
          <w:sz w:val="19"/>
          <w:szCs w:val="19"/>
          <w:eastAsianLayout w:id="1077" w:vert="on"/>
        </w:rPr>
        <w:t>3?</w:t>
      </w:r>
      <w:r>
        <w:rPr>
          <w:color w:val="000000"/>
          <w:spacing w:val="0"/>
          <w:w w:val="100"/>
          <w:position w:val="0"/>
        </w:rPr>
        <w:t>拏冷滴》</w:t>
      </w:r>
    </w:p>
    <w:p>
      <w:pPr>
        <w:pStyle w:val="Style74"/>
        <w:keepNext w:val="0"/>
        <w:keepLines w:val="0"/>
        <w:framePr w:w="1455" w:h="5445" w:hRule="exact" w:wrap="none" w:hAnchor="page" w:x="948" w:y="3061"/>
        <w:widowControl w:val="0"/>
        <w:shd w:val="clear" w:color="auto" w:fill="auto"/>
        <w:bidi w:val="0"/>
        <w:spacing w:before="0" w:after="0" w:line="300" w:lineRule="exact"/>
        <w:ind w:left="0" w:right="0" w:firstLine="0"/>
        <w:jc w:val="left"/>
        <w:textDirection w:val="tbRlV"/>
      </w:pPr>
      <w:r>
        <w:rPr>
          <w:color w:val="000000"/>
          <w:spacing w:val="0"/>
          <w:w w:val="100"/>
          <w:position w:val="0"/>
        </w:rPr>
        <w:t>激29燎・尸</w:t>
      </w:r>
      <w:r>
        <w:rPr>
          <w:color w:val="000000"/>
          <w:spacing w:val="0"/>
          <w:w w:val="100"/>
          <w:position w:val="0"/>
          <w:sz w:val="19"/>
          <w:szCs w:val="19"/>
          <w:eastAsianLayout w:id="1078" w:vert="on"/>
        </w:rPr>
        <w:t>35</w:t>
      </w:r>
      <w:r>
        <w:rPr>
          <w:color w:val="000000"/>
          <w:spacing w:val="0"/>
          <w:w w:val="100"/>
          <w:position w:val="0"/>
        </w:rPr>
        <w:t>壬蔵</w:t>
      </w:r>
      <w:r>
        <w:rPr>
          <w:color w:val="000000"/>
          <w:spacing w:val="0"/>
          <w:w w:val="100"/>
          <w:position w:val="0"/>
          <w:eastAsianLayout w:id="1079" w:vert="on"/>
        </w:rPr>
        <w:t>*</w:t>
      </w:r>
      <w:r>
        <w:rPr>
          <w:color w:val="000000"/>
          <w:spacing w:val="0"/>
          <w:w w:val="100"/>
          <w:position w:val="0"/>
          <w:eastAsianLayout w:id="1080" w:vert="on"/>
        </w:rPr>
        <w:t xml:space="preserve"> </w:t>
      </w:r>
      <w:r>
        <w:rPr>
          <w:color w:val="000000"/>
          <w:spacing w:val="0"/>
          <w:w w:val="100"/>
          <w:position w:val="0"/>
          <w:lang w:val="en-US" w:eastAsia="en-US" w:bidi="en-US"/>
        </w:rPr>
        <w:t>-972</w:t>
      </w:r>
      <w:r>
        <w:rPr>
          <w:color w:val="000000"/>
          <w:spacing w:val="0"/>
          <w:w w:val="100"/>
          <w:position w:val="0"/>
        </w:rPr>
        <w:t>书源・滞</w:t>
      </w:r>
      <w:r>
        <w:rPr>
          <w:color w:val="000000"/>
          <w:spacing w:val="0"/>
          <w:w w:val="100"/>
          <w:position w:val="0"/>
          <w:sz w:val="19"/>
          <w:szCs w:val="19"/>
          <w:lang w:val="en-US" w:eastAsia="en-US" w:bidi="en-US"/>
          <w:eastAsianLayout w:id="1081" w:vert="on"/>
        </w:rPr>
        <w:t>r</w:t>
      </w:r>
      <w:r>
        <w:rPr>
          <w:color w:val="000000"/>
          <w:spacing w:val="0"/>
          <w:w w:val="100"/>
          <w:position w:val="0"/>
          <w:sz w:val="19"/>
          <w:szCs w:val="19"/>
          <w:lang w:val="en-US" w:eastAsia="en-US" w:bidi="en-US"/>
          <w:eastAsianLayout w:id="1082" w:vert="on"/>
        </w:rPr>
        <w:t>5</w:t>
      </w:r>
      <w:r>
        <w:rPr>
          <w:color w:val="000000"/>
          <w:spacing w:val="0"/>
          <w:w w:val="100"/>
          <w:position w:val="0"/>
          <w:sz w:val="19"/>
          <w:szCs w:val="19"/>
          <w:lang w:val="en-US" w:eastAsia="en-US" w:bidi="en-US"/>
          <w:eastAsianLayout w:id="1083" w:vert="on"/>
        </w:rPr>
        <w:t>%</w:t>
      </w:r>
      <w:r>
        <w:rPr>
          <w:color w:val="000000"/>
          <w:spacing w:val="0"/>
          <w:w w:val="100"/>
          <w:position w:val="0"/>
          <w:sz w:val="19"/>
          <w:szCs w:val="19"/>
          <w:lang w:val="en-US" w:eastAsia="en-US" w:bidi="en-US"/>
          <w:eastAsianLayout w:id="1084" w:vert="on"/>
        </w:rPr>
        <w:t>c</w:t>
      </w:r>
      <w:r>
        <w:rPr>
          <w:color w:val="000000"/>
          <w:spacing w:val="0"/>
          <w:w w:val="100"/>
          <w:position w:val="0"/>
          <w:sz w:val="19"/>
          <w:szCs w:val="19"/>
          <w:lang w:val="en-US" w:eastAsia="en-US" w:bidi="en-US"/>
          <w:eastAsianLayout w:id="1085" w:vert="on"/>
        </w:rPr>
        <w:t xml:space="preserve"> </w:t>
      </w:r>
      <w:r>
        <w:rPr>
          <w:color w:val="000000"/>
          <w:spacing w:val="0"/>
          <w:w w:val="100"/>
          <w:position w:val="0"/>
        </w:rPr>
        <w:t>部</w:t>
      </w:r>
      <w:r>
        <w:rPr>
          <w:color w:val="000000"/>
          <w:spacing w:val="0"/>
          <w:w w:val="100"/>
          <w:position w:val="0"/>
          <w:sz w:val="19"/>
          <w:szCs w:val="19"/>
          <w:eastAsianLayout w:id="1086" w:vert="on"/>
        </w:rPr>
        <w:t>2</w:t>
      </w:r>
      <w:r>
        <w:rPr>
          <w:color w:val="000000"/>
          <w:spacing w:val="0"/>
          <w:w w:val="100"/>
          <w:position w:val="0"/>
          <w:sz w:val="19"/>
          <w:szCs w:val="19"/>
          <w:eastAsianLayout w:id="1087" w:vert="on"/>
        </w:rPr>
        <w:t>9</w:t>
      </w:r>
      <w:r>
        <w:rPr>
          <w:color w:val="000000"/>
          <w:spacing w:val="0"/>
          <w:w w:val="100"/>
          <w:position w:val="0"/>
        </w:rPr>
        <w:t>弥・</w:t>
      </w:r>
      <w:r>
        <w:rPr>
          <w:color w:val="000000"/>
          <w:spacing w:val="0"/>
          <w:w w:val="100"/>
          <w:position w:val="0"/>
          <w:lang w:val="en-US" w:eastAsia="en-US" w:bidi="en-US"/>
        </w:rPr>
        <w:t>A</w:t>
      </w:r>
      <w:r>
        <w:rPr>
          <w:color w:val="000000"/>
          <w:spacing w:val="0"/>
          <w:w w:val="100"/>
          <w:position w:val="0"/>
        </w:rPr>
        <w:t>雅任聲布</w:t>
      </w:r>
      <w:r>
        <w:rPr>
          <w:color w:val="000000"/>
          <w:spacing w:val="0"/>
          <w:w w:val="100"/>
          <w:position w:val="0"/>
          <w:lang w:val="en-US" w:eastAsia="en-US" w:bidi="en-US"/>
        </w:rPr>
        <w:t>-972</w:t>
      </w:r>
      <w:r>
        <w:rPr>
          <w:color w:val="000000"/>
          <w:spacing w:val="0"/>
          <w:w w:val="100"/>
          <w:position w:val="0"/>
        </w:rPr>
        <w:t>住就</w:t>
      </w:r>
      <w:r>
        <w:rPr>
          <w:color w:val="000000"/>
          <w:spacing w:val="0"/>
          <w:w w:val="100"/>
          <w:position w:val="0"/>
          <w:eastAsianLayout w:id="1088" w:vert="on"/>
        </w:rPr>
        <w:t>-</w:t>
      </w:r>
      <w:r>
        <w:rPr>
          <w:color w:val="000000"/>
          <w:spacing w:val="0"/>
          <w:w w:val="100"/>
          <w:position w:val="0"/>
        </w:rPr>
        <w:t>酒</w:t>
      </w:r>
      <w:r>
        <w:rPr>
          <w:color w:val="000000"/>
          <w:spacing w:val="0"/>
          <w:w w:val="100"/>
          <w:position w:val="0"/>
          <w:sz w:val="19"/>
          <w:szCs w:val="19"/>
          <w:lang w:val="en-US" w:eastAsia="en-US" w:bidi="en-US"/>
          <w:eastAsianLayout w:id="1089" w:vert="on"/>
        </w:rPr>
        <w:t>2</w:t>
      </w:r>
      <w:r>
        <w:rPr>
          <w:color w:val="000000"/>
          <w:spacing w:val="0"/>
          <w:w w:val="100"/>
          <w:position w:val="0"/>
          <w:sz w:val="19"/>
          <w:szCs w:val="19"/>
          <w:lang w:val="en-US" w:eastAsia="en-US" w:bidi="en-US"/>
          <w:eastAsianLayout w:id="1090" w:vert="on"/>
        </w:rPr>
        <w:t>3</w:t>
      </w:r>
      <w:r>
        <w:rPr>
          <w:color w:val="000000"/>
          <w:spacing w:val="0"/>
          <w:w w:val="100"/>
          <w:position w:val="0"/>
          <w:sz w:val="19"/>
          <w:szCs w:val="19"/>
          <w:lang w:val="en-US" w:eastAsia="en-US" w:bidi="en-US"/>
          <w:eastAsianLayout w:id="1091" w:vert="on"/>
        </w:rPr>
        <w:t>2I</w:t>
      </w:r>
      <w:r>
        <w:rPr>
          <w:color w:val="000000"/>
          <w:spacing w:val="0"/>
          <w:w w:val="100"/>
          <w:position w:val="0"/>
          <w:sz w:val="19"/>
          <w:szCs w:val="19"/>
          <w:lang w:val="en-US" w:eastAsia="en-US" w:bidi="en-US"/>
          <w:eastAsianLayout w:id="1092" w:vert="on"/>
        </w:rPr>
        <w:t>C</w:t>
      </w:r>
      <w:r>
        <w:rPr>
          <w:color w:val="000000"/>
          <w:spacing w:val="0"/>
          <w:w w:val="100"/>
          <w:position w:val="0"/>
          <w:sz w:val="19"/>
          <w:szCs w:val="19"/>
          <w:lang w:val="en-US" w:eastAsia="en-US" w:bidi="en-US"/>
          <w:eastAsianLayout w:id="1093" w:vert="on"/>
        </w:rPr>
        <w:t xml:space="preserve"> </w:t>
      </w:r>
      <w:r>
        <w:rPr>
          <w:color w:val="000000"/>
          <w:spacing w:val="0"/>
          <w:w w:val="100"/>
          <w:position w:val="0"/>
        </w:rPr>
        <w:t>溯</w:t>
      </w:r>
      <w:r>
        <w:rPr>
          <w:color w:val="000000"/>
          <w:spacing w:val="0"/>
          <w:w w:val="100"/>
          <w:position w:val="0"/>
          <w:lang w:val="en-US" w:eastAsia="en-US" w:bidi="en-US"/>
        </w:rPr>
        <w:t>-3</w:t>
      </w:r>
      <w:r>
        <w:rPr>
          <w:color w:val="000000"/>
          <w:spacing w:val="0"/>
          <w:w w:val="100"/>
          <w:position w:val="0"/>
        </w:rPr>
        <w:t>祢</w:t>
      </w:r>
      <w:r>
        <w:rPr>
          <w:color w:val="000000"/>
          <w:spacing w:val="0"/>
          <w:w w:val="100"/>
          <w:position w:val="0"/>
          <w:lang w:val="en-US" w:eastAsia="en-US" w:bidi="en-US"/>
          <w:eastAsianLayout w:id="1094" w:vert="on"/>
        </w:rPr>
        <w:t>•</w:t>
      </w:r>
      <w:r>
        <w:rPr>
          <w:color w:val="000000"/>
          <w:spacing w:val="0"/>
          <w:w w:val="100"/>
          <w:position w:val="0"/>
          <w:lang w:val="en-US" w:eastAsia="en-US" w:bidi="en-US"/>
          <w:eastAsianLayout w:id="1095" w:vert="on"/>
        </w:rPr>
        <w:t xml:space="preserve"> </w:t>
      </w:r>
      <w:r>
        <w:rPr>
          <w:color w:val="000000"/>
          <w:spacing w:val="0"/>
          <w:w w:val="100"/>
          <w:position w:val="0"/>
          <w:lang w:val="en-US" w:eastAsia="en-US" w:bidi="en-US"/>
        </w:rPr>
        <w:t>A</w:t>
      </w:r>
      <w:r>
        <w:rPr>
          <w:color w:val="000000"/>
          <w:spacing w:val="0"/>
          <w:w w:val="100"/>
          <w:position w:val="0"/>
        </w:rPr>
        <w:t>不圧等芹1962枝噩</w:t>
      </w:r>
      <w:r>
        <w:rPr>
          <w:color w:val="000000"/>
          <w:spacing w:val="0"/>
          <w:w w:val="100"/>
          <w:position w:val="0"/>
          <w:lang w:val="en-US" w:eastAsia="en-US" w:bidi="en-US"/>
          <w:eastAsianLayout w:id="1096" w:vert="on"/>
        </w:rPr>
        <w:t>•</w:t>
      </w:r>
      <w:r>
        <w:rPr>
          <w:color w:val="000000"/>
          <w:spacing w:val="0"/>
          <w:w w:val="100"/>
          <w:position w:val="0"/>
        </w:rPr>
        <w:t>喪</w:t>
      </w:r>
      <w:r>
        <w:rPr>
          <w:color w:val="000000"/>
          <w:spacing w:val="0"/>
          <w:w w:val="100"/>
          <w:position w:val="0"/>
          <w:sz w:val="19"/>
          <w:szCs w:val="19"/>
          <w:eastAsianLayout w:id="1097" w:vert="on"/>
        </w:rPr>
        <w:t>7</w:t>
      </w:r>
      <w:r>
        <w:rPr>
          <w:color w:val="000000"/>
          <w:spacing w:val="0"/>
          <w:w w:val="100"/>
          <w:position w:val="0"/>
        </w:rPr>
        <w:t>剧。</w:t>
      </w:r>
    </w:p>
    <w:p>
      <w:pPr>
        <w:pStyle w:val="Style74"/>
        <w:keepNext w:val="0"/>
        <w:keepLines w:val="0"/>
        <w:framePr w:w="1455" w:h="5445" w:hRule="exact" w:wrap="none" w:hAnchor="page" w:x="948" w:y="3061"/>
        <w:widowControl w:val="0"/>
        <w:shd w:val="clear" w:color="auto" w:fill="auto"/>
        <w:bidi w:val="0"/>
        <w:spacing w:before="0" w:after="0" w:line="300" w:lineRule="exact"/>
        <w:ind w:left="0" w:right="0" w:firstLine="0"/>
        <w:jc w:val="left"/>
        <w:textDirection w:val="tbRlV"/>
      </w:pPr>
      <w:r>
        <w:rPr>
          <w:color w:val="000000"/>
          <w:spacing w:val="0"/>
          <w:w w:val="100"/>
          <w:position w:val="0"/>
        </w:rPr>
        <w:t>场</w:t>
      </w:r>
      <w:r>
        <w:rPr>
          <w:color w:val="000000"/>
          <w:spacing w:val="0"/>
          <w:w w:val="100"/>
          <w:position w:val="0"/>
          <w:sz w:val="19"/>
          <w:szCs w:val="19"/>
          <w:lang w:val="en-US" w:eastAsia="en-US" w:bidi="en-US"/>
          <w:eastAsianLayout w:id="1098" w:vert="on"/>
        </w:rPr>
        <w:t>X&gt;</w:t>
      </w:r>
      <w:r>
        <w:rPr>
          <w:color w:val="000000"/>
          <w:spacing w:val="0"/>
          <w:w w:val="100"/>
          <w:position w:val="0"/>
          <w:sz w:val="19"/>
          <w:szCs w:val="19"/>
          <w:lang w:val="en-US" w:eastAsia="en-US" w:bidi="en-US"/>
          <w:eastAsianLayout w:id="1099" w:vert="on"/>
        </w:rPr>
        <w:t>6</w:t>
      </w:r>
      <w:r>
        <w:rPr>
          <w:color w:val="000000"/>
          <w:spacing w:val="0"/>
          <w:w w:val="100"/>
          <w:position w:val="0"/>
          <w:sz w:val="19"/>
          <w:szCs w:val="19"/>
          <w:lang w:val="en-US" w:eastAsia="en-US" w:bidi="en-US"/>
          <w:eastAsianLayout w:id="1100" w:vert="on"/>
        </w:rPr>
        <w:t>^</w:t>
      </w:r>
      <w:r>
        <w:rPr>
          <w:color w:val="000000"/>
          <w:spacing w:val="0"/>
          <w:w w:val="100"/>
          <w:position w:val="0"/>
          <w:sz w:val="19"/>
          <w:szCs w:val="19"/>
          <w:lang w:val="en-US" w:eastAsia="en-US" w:bidi="en-US"/>
          <w:eastAsianLayout w:id="1101" w:vert="on"/>
        </w:rPr>
        <w:t>H</w:t>
      </w:r>
      <w:r>
        <w:rPr>
          <w:color w:val="000000"/>
          <w:spacing w:val="0"/>
          <w:w w:val="100"/>
          <w:position w:val="0"/>
        </w:rPr>
        <w:t>津</w:t>
      </w:r>
      <w:r>
        <w:rPr>
          <w:color w:val="000000"/>
          <w:spacing w:val="0"/>
          <w:w w:val="100"/>
          <w:position w:val="0"/>
          <w:lang w:val="en-US" w:eastAsia="en-US" w:bidi="en-US"/>
          <w:eastAsianLayout w:id="1102" w:vert="on"/>
        </w:rPr>
        <w:t>•</w:t>
      </w:r>
      <w:r>
        <w:rPr>
          <w:color w:val="000000"/>
          <w:spacing w:val="0"/>
          <w:w w:val="100"/>
          <w:position w:val="0"/>
          <w:lang w:val="en-US" w:eastAsia="en-US" w:bidi="en-US"/>
          <w:eastAsianLayout w:id="1103" w:vert="on"/>
        </w:rPr>
        <w:t>&gt;</w:t>
      </w:r>
      <w:r>
        <w:rPr>
          <w:color w:val="000000"/>
          <w:spacing w:val="0"/>
          <w:w w:val="100"/>
          <w:position w:val="0"/>
        </w:rPr>
        <w:t>用</w:t>
      </w:r>
      <w:r>
        <w:rPr>
          <w:color w:val="000000"/>
          <w:spacing w:val="0"/>
          <w:w w:val="100"/>
          <w:position w:val="0"/>
          <w:eastAsianLayout w:id="1104" w:vert="on"/>
        </w:rPr>
        <w:t>&amp;</w:t>
      </w:r>
      <w:r>
        <w:rPr>
          <w:color w:val="000000"/>
          <w:spacing w:val="0"/>
          <w:w w:val="100"/>
          <w:position w:val="0"/>
        </w:rPr>
        <w:t>苗井£79麻商。瀰</w:t>
      </w:r>
      <w:r>
        <w:rPr>
          <w:color w:val="000000"/>
          <w:spacing w:val="0"/>
          <w:w w:val="100"/>
          <w:position w:val="0"/>
          <w:lang w:val="en-US" w:eastAsia="en-US" w:bidi="en-US"/>
        </w:rPr>
        <w:t>3</w:t>
      </w:r>
      <w:r>
        <w:rPr>
          <w:color w:val="000000"/>
          <w:spacing w:val="0"/>
          <w:w w:val="100"/>
          <w:position w:val="0"/>
          <w:lang w:val="en-US" w:eastAsia="en-US" w:bidi="en-US"/>
          <w:eastAsianLayout w:id="1105" w:vert="on"/>
        </w:rPr>
        <w:t xml:space="preserve"> </w:t>
      </w:r>
      <w:r>
        <w:rPr>
          <w:color w:val="000000"/>
          <w:spacing w:val="0"/>
          <w:w w:val="100"/>
          <w:position w:val="0"/>
          <w:lang w:val="en-US" w:eastAsia="en-US" w:bidi="en-US"/>
        </w:rPr>
        <w:t>—</w:t>
      </w:r>
      <w:r>
        <w:rPr>
          <w:color w:val="000000"/>
          <w:spacing w:val="0"/>
          <w:w w:val="100"/>
          <w:position w:val="0"/>
          <w:lang w:val="en-US" w:eastAsia="en-US" w:bidi="en-US"/>
          <w:eastAsianLayout w:id="1106" w:vert="on"/>
        </w:rPr>
        <w:t xml:space="preserve"> </w:t>
      </w:r>
      <w:r>
        <w:rPr>
          <w:color w:val="000000"/>
          <w:spacing w:val="0"/>
          <w:w w:val="100"/>
          <w:position w:val="0"/>
          <w:lang w:val="en-US" w:eastAsia="en-US" w:bidi="en-US"/>
        </w:rPr>
        <w:t>4</w:t>
      </w:r>
      <w:r>
        <w:rPr>
          <w:color w:val="000000"/>
          <w:spacing w:val="0"/>
          <w:w w:val="100"/>
          <w:position w:val="0"/>
        </w:rPr>
        <w:t>户</w:t>
      </w:r>
      <w:r>
        <w:rPr>
          <w:color w:val="000000"/>
          <w:spacing w:val="0"/>
          <w:w w:val="100"/>
          <w:position w:val="0"/>
          <w:eastAsianLayout w:id="1107" w:vert="on"/>
        </w:rPr>
        <w:t xml:space="preserve"> </w:t>
      </w:r>
      <w:r>
        <w:rPr>
          <w:color w:val="000000"/>
          <w:spacing w:val="0"/>
          <w:w w:val="100"/>
          <w:position w:val="0"/>
        </w:rPr>
        <w:t>部』</w:t>
      </w:r>
      <w:r>
        <w:rPr>
          <w:color w:val="000000"/>
          <w:spacing w:val="0"/>
          <w:w w:val="100"/>
          <w:position w:val="0"/>
          <w:sz w:val="19"/>
          <w:szCs w:val="19"/>
          <w:lang w:val="en-US" w:eastAsia="en-US" w:bidi="en-US"/>
          <w:eastAsianLayout w:id="1108" w:vert="on"/>
        </w:rPr>
        <w:t>6</w:t>
      </w:r>
      <w:r>
        <w:rPr>
          <w:color w:val="000000"/>
          <w:spacing w:val="0"/>
          <w:w w:val="100"/>
          <w:position w:val="0"/>
          <w:sz w:val="19"/>
          <w:szCs w:val="19"/>
          <w:lang w:val="en-US" w:eastAsia="en-US" w:bidi="en-US"/>
          <w:eastAsianLayout w:id="1109" w:vert="on"/>
        </w:rPr>
        <w:t>6»</w:t>
      </w:r>
      <w:r>
        <w:rPr>
          <w:color w:val="000000"/>
          <w:spacing w:val="0"/>
          <w:w w:val="100"/>
          <w:position w:val="0"/>
          <w:sz w:val="19"/>
          <w:szCs w:val="19"/>
          <w:lang w:val="en-US" w:eastAsia="en-US" w:bidi="en-US"/>
          <w:eastAsianLayout w:id="1110" w:vert="on"/>
        </w:rPr>
        <w:t>-</w:t>
      </w:r>
      <w:r>
        <w:rPr>
          <w:color w:val="000000"/>
          <w:spacing w:val="0"/>
          <w:w w:val="100"/>
          <w:position w:val="0"/>
          <w:sz w:val="19"/>
          <w:szCs w:val="19"/>
          <w:lang w:val="en-US" w:eastAsia="en-US" w:bidi="en-US"/>
          <w:eastAsianLayout w:id="1111" w:vert="on"/>
        </w:rPr>
        <w:t>t</w:t>
      </w:r>
      <w:r>
        <w:rPr>
          <w:color w:val="000000"/>
          <w:spacing w:val="0"/>
          <w:w w:val="100"/>
          <w:position w:val="0"/>
        </w:rPr>
        <w:t>渾</w:t>
      </w:r>
      <w:r>
        <w:rPr>
          <w:color w:val="000000"/>
          <w:spacing w:val="0"/>
          <w:w w:val="100"/>
          <w:position w:val="0"/>
          <w:lang w:val="en-US" w:eastAsia="en-US" w:bidi="en-US"/>
          <w:eastAsianLayout w:id="1112" w:vert="on"/>
        </w:rPr>
        <w:t>•</w:t>
      </w:r>
      <w:r>
        <w:rPr>
          <w:color w:val="000000"/>
          <w:spacing w:val="0"/>
          <w:w w:val="100"/>
          <w:position w:val="0"/>
          <w:lang w:val="en-US" w:eastAsia="en-US" w:bidi="en-US"/>
          <w:eastAsianLayout w:id="1113" w:vert="on"/>
        </w:rPr>
        <w:t xml:space="preserve"> </w:t>
      </w:r>
      <w:r>
        <w:rPr>
          <w:color w:val="000000"/>
          <w:spacing w:val="0"/>
          <w:w w:val="100"/>
          <w:position w:val="0"/>
          <w:lang w:val="en-US" w:eastAsia="en-US" w:bidi="en-US"/>
        </w:rPr>
        <w:t>A</w:t>
      </w:r>
      <w:r>
        <w:rPr>
          <w:color w:val="000000"/>
          <w:spacing w:val="0"/>
          <w:w w:val="100"/>
          <w:position w:val="0"/>
        </w:rPr>
        <w:t>削汪蘭井1979曲煮</w:t>
      </w:r>
      <w:r>
        <w:rPr>
          <w:color w:val="000000"/>
          <w:spacing w:val="0"/>
          <w:w w:val="100"/>
          <w:position w:val="0"/>
          <w:lang w:val="en-US" w:eastAsia="en-US" w:bidi="en-US"/>
          <w:eastAsianLayout w:id="1114" w:vert="on"/>
        </w:rPr>
        <w:t>•</w:t>
      </w:r>
      <w:r>
        <w:rPr>
          <w:color w:val="000000"/>
          <w:spacing w:val="0"/>
          <w:w w:val="100"/>
          <w:position w:val="0"/>
        </w:rPr>
        <w:t>瀰一</w:t>
      </w:r>
      <w:r>
        <w:rPr>
          <w:color w:val="000000"/>
          <w:spacing w:val="0"/>
          <w:w w:val="100"/>
          <w:position w:val="0"/>
          <w:sz w:val="19"/>
          <w:szCs w:val="19"/>
          <w:eastAsianLayout w:id="1115" w:vert="on"/>
        </w:rPr>
        <w:t>8</w:t>
      </w:r>
      <w:r>
        <w:rPr>
          <w:color w:val="000000"/>
          <w:spacing w:val="0"/>
          <w:w w:val="100"/>
          <w:position w:val="0"/>
          <w:sz w:val="19"/>
          <w:szCs w:val="19"/>
          <w:eastAsianLayout w:id="1116" w:vert="on"/>
        </w:rPr>
        <w:t>,</w:t>
      </w:r>
      <w:r>
        <w:rPr>
          <w:color w:val="000000"/>
          <w:spacing w:val="0"/>
          <w:w w:val="100"/>
          <w:position w:val="0"/>
          <w:sz w:val="19"/>
          <w:szCs w:val="19"/>
          <w:eastAsianLayout w:id="1117" w:vert="on"/>
        </w:rPr>
        <w:t xml:space="preserve"> </w:t>
      </w:r>
      <w:r>
        <w:rPr>
          <w:color w:val="000000"/>
          <w:spacing w:val="0"/>
          <w:w w:val="100"/>
          <w:position w:val="0"/>
          <w:sz w:val="19"/>
          <w:szCs w:val="19"/>
        </w:rPr>
        <w:t>22,</w:t>
      </w:r>
      <w:r>
        <w:rPr>
          <w:color w:val="000000"/>
          <w:spacing w:val="0"/>
          <w:w w:val="100"/>
          <w:position w:val="0"/>
          <w:sz w:val="19"/>
          <w:szCs w:val="19"/>
          <w:eastAsianLayout w:id="1118" w:vert="on"/>
        </w:rPr>
        <w:t xml:space="preserve"> </w:t>
      </w:r>
      <w:r>
        <w:rPr>
          <w:color w:val="000000"/>
          <w:spacing w:val="0"/>
          <w:w w:val="100"/>
          <w:position w:val="0"/>
          <w:sz w:val="19"/>
          <w:szCs w:val="19"/>
        </w:rPr>
        <w:t>24</w:t>
      </w:r>
      <w:r>
        <w:rPr>
          <w:color w:val="000000"/>
          <w:spacing w:val="0"/>
          <w:w w:val="100"/>
          <w:position w:val="0"/>
        </w:rPr>
        <w:t>澗</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headerReference w:type="default" r:id="rId487"/>
          <w:footerReference w:type="default" r:id="rId488"/>
          <w:headerReference w:type="even" r:id="rId489"/>
          <w:footerReference w:type="even" r:id="rId490"/>
          <w:footnotePr>
            <w:pos w:val="pageBottom"/>
            <w:numFmt w:val="decimal"/>
            <w:numRestart w:val="continuous"/>
          </w:footnotePr>
          <w:pgSz w:w="16840" w:h="11900" w:orient="landscape"/>
          <w:pgMar w:top="1541" w:right="1253" w:bottom="1008" w:left="932" w:header="1113" w:footer="580" w:gutter="0"/>
          <w:cols w:space="720"/>
          <w:noEndnote/>
          <w:rtlGutter w:val="0"/>
          <w:docGrid w:linePitch="360"/>
        </w:sectPr>
      </w:pPr>
    </w:p>
    <w:p>
      <w:pPr>
        <w:pStyle w:val="Style5"/>
        <w:keepNext w:val="0"/>
        <w:keepLines w:val="0"/>
        <w:widowControl w:val="0"/>
        <w:shd w:val="clear" w:color="auto" w:fill="auto"/>
        <w:bidi w:val="0"/>
        <w:spacing w:before="0" w:after="0" w:line="432" w:lineRule="exact"/>
        <w:ind w:left="0" w:right="0" w:firstLine="0"/>
        <w:jc w:val="both"/>
      </w:pPr>
      <w:r>
        <w:rPr>
          <w:color w:val="000000"/>
          <w:spacing w:val="0"/>
          <w:w w:val="100"/>
          <w:position w:val="0"/>
        </w:rPr>
        <w:t>现，因而是唯一科学的方法</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2" w:lineRule="exact"/>
        <w:ind w:left="0" w:right="0" w:firstLine="620"/>
        <w:jc w:val="both"/>
      </w:pPr>
      <w:r>
        <w:rPr>
          <w:color w:val="000000"/>
          <w:spacing w:val="0"/>
          <w:w w:val="100"/>
          <w:position w:val="0"/>
        </w:rPr>
        <w:t>这部手稿的主体部分是1857年10月至1858年5月马克思所写的 《政治经济学批判》手稿</w:t>
      </w:r>
      <w:r>
        <w:rPr>
          <w:color w:val="000000"/>
          <w:spacing w:val="0"/>
          <w:w w:val="100"/>
          <w:position w:val="0"/>
          <w:lang w:val="en-US" w:eastAsia="en-US" w:bidi="en-US"/>
        </w:rPr>
        <w:t>——</w:t>
      </w:r>
      <w:r>
        <w:rPr>
          <w:color w:val="000000"/>
          <w:spacing w:val="0"/>
          <w:w w:val="100"/>
          <w:position w:val="0"/>
        </w:rPr>
        <w:t>《资本论》的第一稿。它表明马克思的政 治经济学批判不仅在纲要上已经完成，而且在最重要的细节上也已经完 成：首先，马克思发现并研究了资本主义生产方式的</w:t>
      </w:r>
      <w:r>
        <w:rPr>
          <w:color w:val="000000"/>
          <w:spacing w:val="0"/>
          <w:w w:val="100"/>
          <w:position w:val="0"/>
          <w:lang w:val="zh-CN" w:eastAsia="zh-CN" w:bidi="zh-CN"/>
        </w:rPr>
        <w:t>“经济</w:t>
      </w:r>
      <w:r>
        <w:rPr>
          <w:color w:val="000000"/>
          <w:spacing w:val="0"/>
          <w:w w:val="100"/>
          <w:position w:val="0"/>
        </w:rPr>
        <w:t>细胞气他 不仅分析了表现为使用价值和价值两种规定相统一的商品本身，而且指 岀生产商品的劳动是创造使用价值的具体劳动和创造价值的抽象劳动的 统~,劳动一重性的揭示是马克思最重要的科学发现，是</w:t>
      </w:r>
      <w:r>
        <w:rPr>
          <w:color w:val="000000"/>
          <w:spacing w:val="0"/>
          <w:w w:val="100"/>
          <w:position w:val="0"/>
          <w:lang w:val="zh-CN" w:eastAsia="zh-CN" w:bidi="zh-CN"/>
        </w:rPr>
        <w:t>“理解</w:t>
      </w:r>
      <w:r>
        <w:rPr>
          <w:color w:val="000000"/>
          <w:spacing w:val="0"/>
          <w:w w:val="100"/>
          <w:position w:val="0"/>
        </w:rPr>
        <w:t>政治经 济学的枢纽”，是</w:t>
      </w:r>
      <w:r>
        <w:rPr>
          <w:color w:val="000000"/>
          <w:spacing w:val="0"/>
          <w:w w:val="100"/>
          <w:position w:val="0"/>
          <w:lang w:val="zh-CN" w:eastAsia="zh-CN" w:bidi="zh-CN"/>
        </w:rPr>
        <w:t>“批</w:t>
      </w:r>
      <w:r>
        <w:rPr>
          <w:color w:val="000000"/>
          <w:spacing w:val="0"/>
          <w:w w:val="100"/>
          <w:position w:val="0"/>
        </w:rPr>
        <w:t xml:space="preserve">判地理解问题的全部秘密二它在劳动二重性的基 础上建立了完备的价值理论和货币理论。其次，马克思把价值理论运用 </w:t>
      </w:r>
      <w:r>
        <w:rPr>
          <w:color w:val="000000"/>
          <w:spacing w:val="0"/>
          <w:w w:val="100"/>
          <w:position w:val="0"/>
          <w:lang w:val="zh-CN" w:eastAsia="zh-CN" w:bidi="zh-CN"/>
        </w:rPr>
        <w:t>于</w:t>
      </w:r>
      <w:r>
        <w:rPr>
          <w:color w:val="000000"/>
          <w:spacing w:val="0"/>
          <w:w w:val="100"/>
          <w:position w:val="0"/>
        </w:rPr>
        <w:t xml:space="preserve">资本主义经济关系的分析，研究了 </w:t>
      </w:r>
      <w:r>
        <w:rPr>
          <w:color w:val="000000"/>
          <w:spacing w:val="0"/>
          <w:w w:val="100"/>
          <w:position w:val="0"/>
          <w:lang w:val="zh-CN" w:eastAsia="zh-CN" w:bidi="zh-CN"/>
        </w:rPr>
        <w:t>“劳动</w:t>
      </w:r>
      <w:r>
        <w:rPr>
          <w:color w:val="000000"/>
          <w:spacing w:val="0"/>
          <w:w w:val="100"/>
          <w:position w:val="0"/>
        </w:rPr>
        <w:t>熊力”这种特殊商品，确定 了资本自身内部的区别（资本不变部分和可变部分），解决了资本主义 的剥削现实和劳动价值论的矛盾，从而建立起完备的剩余价值理论。再 次，马克思把剩余价值的一般形式同它的特殊形式区分开来。在考察剩 余价值的纯粹形式（绝对剩余价值和相对剩余价值）的基础上，研究了 地租、利息、利润等剩余价值的具体形式，从而解决了价值理论同等量 资本获取等量利润的矛盾。</w:t>
      </w:r>
    </w:p>
    <w:p>
      <w:pPr>
        <w:pStyle w:val="Style5"/>
        <w:keepNext w:val="0"/>
        <w:keepLines w:val="0"/>
        <w:widowControl w:val="0"/>
        <w:shd w:val="clear" w:color="auto" w:fill="auto"/>
        <w:bidi w:val="0"/>
        <w:spacing w:before="0" w:after="180" w:line="440" w:lineRule="exact"/>
        <w:ind w:left="0" w:right="0" w:firstLine="620"/>
        <w:jc w:val="both"/>
      </w:pPr>
      <w:r>
        <w:rPr>
          <w:color w:val="000000"/>
          <w:spacing w:val="0"/>
          <w:w w:val="100"/>
          <w:position w:val="0"/>
        </w:rPr>
        <w:t>批判资产阶级经济学和创立无产阶级经济学，是马克思经济学研究 同一过程的两个侧面。《1857—1858年经济学手稿》对资产阶级经济学 作出了科学的批判，最终制定了无产阶级经济学的对象、方法和基本原 理.因而它毋庸置疑地成了马克思主义经济学成熟的标志。</w:t>
      </w:r>
    </w:p>
    <w:p>
      <w:pPr>
        <w:pStyle w:val="Style5"/>
        <w:keepNext w:val="0"/>
        <w:keepLines w:val="0"/>
        <w:widowControl w:val="0"/>
        <w:shd w:val="clear" w:color="auto" w:fill="auto"/>
        <w:bidi w:val="0"/>
        <w:spacing w:before="0" w:after="240" w:line="432" w:lineRule="exact"/>
        <w:ind w:left="0" w:right="0" w:firstLine="0"/>
        <w:jc w:val="center"/>
      </w:pPr>
      <w:bookmarkStart w:id="294" w:name="bookmark294"/>
      <w:r>
        <w:rPr>
          <w:color w:val="000000"/>
          <w:spacing w:val="0"/>
          <w:w w:val="100"/>
          <w:position w:val="0"/>
        </w:rPr>
        <w:t>二</w:t>
      </w:r>
      <w:bookmarkEnd w:id="294"/>
      <w:r>
        <w:rPr>
          <w:color w:val="000000"/>
          <w:spacing w:val="0"/>
          <w:w w:val="100"/>
          <w:position w:val="0"/>
        </w:rPr>
        <w:t>、从《政治经济学批判大纲》到《资本论》</w:t>
      </w:r>
    </w:p>
    <w:p>
      <w:pPr>
        <w:pStyle w:val="Style5"/>
        <w:keepNext w:val="0"/>
        <w:keepLines w:val="0"/>
        <w:widowControl w:val="0"/>
        <w:numPr>
          <w:ilvl w:val="0"/>
          <w:numId w:val="51"/>
        </w:numPr>
        <w:shd w:val="clear" w:color="auto" w:fill="auto"/>
        <w:bidi w:val="0"/>
        <w:spacing w:before="0" w:after="0" w:line="432" w:lineRule="exact"/>
        <w:ind w:left="0" w:right="0" w:firstLine="580"/>
        <w:jc w:val="both"/>
      </w:pPr>
      <w:bookmarkStart w:id="295" w:name="bookmark295"/>
      <w:bookmarkEnd w:id="295"/>
      <w:r>
        <w:rPr>
          <w:color w:val="000000"/>
          <w:spacing w:val="0"/>
          <w:w w:val="100"/>
          <w:position w:val="0"/>
        </w:rPr>
        <w:t>最初的研究纲领</w:t>
      </w:r>
    </w:p>
    <w:p>
      <w:pPr>
        <w:pStyle w:val="Style5"/>
        <w:keepNext w:val="0"/>
        <w:keepLines w:val="0"/>
        <w:widowControl w:val="0"/>
        <w:shd w:val="clear" w:color="auto" w:fill="auto"/>
        <w:bidi w:val="0"/>
        <w:spacing w:before="0" w:after="0" w:line="430" w:lineRule="exact"/>
        <w:ind w:left="0" w:right="0" w:firstLine="620"/>
        <w:jc w:val="both"/>
        <w:sectPr>
          <w:headerReference w:type="default" r:id="rId491"/>
          <w:footerReference w:type="default" r:id="rId492"/>
          <w:headerReference w:type="even" r:id="rId493"/>
          <w:footerReference w:type="even" r:id="rId494"/>
          <w:footnotePr>
            <w:pos w:val="pageBottom"/>
            <w:numFmt w:val="decimal"/>
            <w:numRestart w:val="continuous"/>
          </w:footnotePr>
          <w:pgSz w:w="13985" w:h="18163"/>
          <w:pgMar w:top="1852" w:right="2108" w:bottom="1492" w:left="2727" w:header="0" w:footer="3" w:gutter="0"/>
          <w:cols w:space="720"/>
          <w:noEndnote/>
          <w:rtlGutter w:val="0"/>
          <w:docGrid w:linePitch="360"/>
        </w:sectPr>
      </w:pPr>
      <w:r>
        <w:rPr>
          <w:color w:val="000000"/>
          <w:spacing w:val="0"/>
          <w:w w:val="100"/>
          <w:position w:val="0"/>
        </w:rPr>
        <w:t>1857年8月底马克思在《政治经济学批判》导言中详细叙述了政 治经济学从抽象上升到具体的科学方法之后，首次说明了他的经济学巨 著《政治经济学批判》的研究计划和篇章结构、它由五篇构成：第一篇 夸察交换价值、货币和价格这些或多或少属于一切社会形式的</w:t>
      </w:r>
      <w:r>
        <w:rPr>
          <w:color w:val="000000"/>
          <w:spacing w:val="0"/>
          <w:w w:val="100"/>
          <w:position w:val="0"/>
          <w:lang w:val="zh-CN" w:eastAsia="zh-CN" w:bidi="zh-CN"/>
        </w:rPr>
        <w:t>“一</w:t>
      </w:r>
      <w:r>
        <w:rPr>
          <w:color w:val="000000"/>
          <w:spacing w:val="0"/>
          <w:w w:val="100"/>
          <w:position w:val="0"/>
        </w:rPr>
        <w:t>般的 抽象规律' 这时马克思还没有把商品作为资本主义经济的细胞。第二 篇解剖资产阶级社会内部的经济结构和阶级结构，研究资本、雇佣劳 动、土地所有制三者之间的关系，以及以这些基本范畴为基础的资本 家，工人和土地所有者这三大阶级之间的关系。第三篇是在对这些基本 关系和基本范畴研究的基础上，探讨</w:t>
      </w:r>
      <w:r>
        <w:rPr>
          <w:color w:val="000000"/>
          <w:spacing w:val="0"/>
          <w:w w:val="100"/>
          <w:position w:val="0"/>
          <w:lang w:val="zh-CN" w:eastAsia="zh-CN" w:bidi="zh-CN"/>
        </w:rPr>
        <w:t>“资产</w:t>
      </w:r>
      <w:r>
        <w:rPr>
          <w:color w:val="000000"/>
          <w:spacing w:val="0"/>
          <w:w w:val="100"/>
          <w:position w:val="0"/>
        </w:rPr>
        <w:t>阶级社会在国家形式上的概 括</w:t>
      </w:r>
      <w:r>
        <w:rPr>
          <w:color w:val="000000"/>
          <w:spacing w:val="0"/>
          <w:w w:val="100"/>
          <w:position w:val="0"/>
          <w:lang w:val="zh-CN" w:eastAsia="zh-CN" w:bidi="zh-CN"/>
        </w:rPr>
        <w:t>”（非牛产</w:t>
      </w:r>
      <w:r>
        <w:rPr>
          <w:color w:val="000000"/>
          <w:spacing w:val="0"/>
          <w:w w:val="100"/>
          <w:position w:val="0"/>
        </w:rPr>
        <w:t xml:space="preserve">阶级、捐税、国债、公共信用、人口、殖民地、向外国移 </w:t>
      </w:r>
    </w:p>
    <w:p>
      <w:pPr>
        <w:pStyle w:val="Style5"/>
        <w:keepNext w:val="0"/>
        <w:keepLines w:val="0"/>
        <w:widowControl w:val="0"/>
        <w:shd w:val="clear" w:color="auto" w:fill="auto"/>
        <w:bidi w:val="0"/>
        <w:spacing w:before="0" w:after="0" w:line="430" w:lineRule="exact"/>
        <w:ind w:left="0" w:right="0" w:firstLine="0"/>
        <w:jc w:val="both"/>
      </w:pPr>
      <w:r>
        <w:rPr>
          <w:color w:val="000000"/>
          <w:spacing w:val="0"/>
          <w:w w:val="100"/>
          <w:position w:val="0"/>
        </w:rPr>
        <w:t>民等等），从经济结构的分析上升到政治上层建筑</w:t>
      </w:r>
      <w:r>
        <w:rPr>
          <w:color w:val="000000"/>
          <w:spacing w:val="0"/>
          <w:w w:val="100"/>
          <w:position w:val="0"/>
          <w:lang w:val="en-US" w:eastAsia="en-US" w:bidi="en-US"/>
        </w:rPr>
        <w:t>G</w:t>
      </w:r>
      <w:r>
        <w:rPr>
          <w:color w:val="000000"/>
          <w:spacing w:val="0"/>
          <w:w w:val="100"/>
          <w:position w:val="0"/>
        </w:rPr>
        <w:t>第四篇考察生产的 国际关系，包括国际分工、国际交换和资本的国际流通（输入和输岀、 汇率）、最后即第五篇考察</w:t>
      </w:r>
      <w:r>
        <w:rPr>
          <w:color w:val="000000"/>
          <w:spacing w:val="0"/>
          <w:w w:val="100"/>
          <w:position w:val="0"/>
          <w:lang w:val="zh-CN" w:eastAsia="zh-CN" w:bidi="zh-CN"/>
        </w:rPr>
        <w:t>“世界</w:t>
      </w:r>
      <w:r>
        <w:rPr>
          <w:color w:val="000000"/>
          <w:spacing w:val="0"/>
          <w:w w:val="100"/>
          <w:position w:val="0"/>
        </w:rPr>
        <w:t>市场和</w:t>
      </w:r>
      <w:r>
        <w:rPr>
          <w:color w:val="000000"/>
          <w:spacing w:val="0"/>
          <w:w w:val="100"/>
          <w:position w:val="0"/>
          <w:lang w:val="zh-CN" w:eastAsia="zh-CN" w:bidi="zh-CN"/>
        </w:rPr>
        <w:t xml:space="preserve">危机' </w:t>
      </w:r>
      <w:r>
        <w:rPr>
          <w:color w:val="000000"/>
          <w:spacing w:val="0"/>
          <w:w w:val="100"/>
          <w:position w:val="0"/>
        </w:rPr>
        <w:t>..在末</w:t>
      </w:r>
      <w:r>
        <w:rPr>
          <w:color w:val="000000"/>
          <w:spacing w:val="0"/>
          <w:w w:val="100"/>
          <w:position w:val="0"/>
          <w:lang w:val="zh-CN" w:eastAsia="zh-CN" w:bidi="zh-CN"/>
        </w:rPr>
        <w:t>篇中.</w:t>
      </w:r>
      <w:r>
        <w:rPr>
          <w:color w:val="000000"/>
          <w:spacing w:val="0"/>
          <w:w w:val="100"/>
          <w:position w:val="0"/>
        </w:rPr>
        <w:t>生产以及 它的每一个要素都表现为总体，但是同时一切矛盾都展</w:t>
      </w:r>
      <w:r>
        <w:rPr>
          <w:color w:val="000000"/>
          <w:spacing w:val="0"/>
          <w:w w:val="100"/>
          <w:position w:val="0"/>
          <w:lang w:val="zh-CN" w:eastAsia="zh-CN" w:bidi="zh-CN"/>
        </w:rPr>
        <w:t>开了'</w:t>
      </w:r>
      <w:r>
        <w:rPr>
          <w:color w:val="000000"/>
          <w:spacing w:val="0"/>
          <w:w w:val="100"/>
          <w:position w:val="0"/>
        </w:rPr>
        <w:t>于是世界 市场又构成总体的前提和承</w:t>
      </w:r>
      <w:r>
        <w:rPr>
          <w:color w:val="000000"/>
          <w:spacing w:val="0"/>
          <w:w w:val="100"/>
          <w:position w:val="0"/>
          <w:lang w:val="zh-CN" w:eastAsia="zh-CN" w:bidi="zh-CN"/>
        </w:rPr>
        <w:t>担者。</w:t>
      </w:r>
      <w:r>
        <w:rPr>
          <w:color w:val="000000"/>
          <w:spacing w:val="0"/>
          <w:w w:val="100"/>
          <w:position w:val="0"/>
        </w:rPr>
        <w:t>于是，危机就是普遍表示超越这个前 提并迫使采取的历史形式</w:t>
      </w:r>
      <w:r>
        <w:rPr>
          <w:color w:val="000000"/>
          <w:spacing w:val="0"/>
          <w:w w:val="100"/>
          <w:position w:val="0"/>
          <w:lang w:val="zh-CN" w:eastAsia="zh-CN" w:bidi="zh-CN"/>
        </w:rPr>
        <w:t>”。心</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马克思在创作《政治经济学批判》的过程中不断修改经济学著作的 篇章结构</w:t>
      </w:r>
      <w:r>
        <w:rPr>
          <w:color w:val="000000"/>
          <w:spacing w:val="0"/>
          <w:w w:val="100"/>
          <w:position w:val="0"/>
          <w:lang w:val="en-US" w:eastAsia="en-US" w:bidi="en-US"/>
        </w:rPr>
        <w:t>：.</w:t>
      </w:r>
      <w:r>
        <w:rPr>
          <w:color w:val="000000"/>
          <w:spacing w:val="0"/>
          <w:w w:val="100"/>
          <w:position w:val="0"/>
        </w:rPr>
        <w:t>1858年2月22日他给拉萨尔的信中谈到这部经济学巨著 时，已由五篇结构修改为六册结构：（1）资本；（2）地产；（3）雇佣劳 动；（4）国家；（5）国际贸易；（6）世界市场马克思之所以首先研究 资本是基于下述考虑：资本概念是</w:t>
      </w:r>
      <w:r>
        <w:rPr>
          <w:color w:val="000000"/>
          <w:spacing w:val="0"/>
          <w:w w:val="100"/>
          <w:position w:val="0"/>
          <w:lang w:val="zh-CN" w:eastAsia="zh-CN" w:bidi="zh-CN"/>
        </w:rPr>
        <w:t>“现代</w:t>
      </w:r>
      <w:r>
        <w:rPr>
          <w:color w:val="000000"/>
          <w:spacing w:val="0"/>
          <w:w w:val="100"/>
          <w:position w:val="0"/>
        </w:rPr>
        <w:t>经济学的基本概念，正如资本 本身是资产阶级社会的基础一样”③</w:t>
      </w:r>
      <w:r>
        <w:rPr>
          <w:color w:val="000000"/>
          <w:spacing w:val="0"/>
          <w:w w:val="100"/>
          <w:position w:val="0"/>
          <w:lang w:val="zh-CN" w:eastAsia="zh-CN" w:bidi="zh-CN"/>
        </w:rPr>
        <w:t>“资本</w:t>
      </w:r>
      <w:r>
        <w:rPr>
          <w:color w:val="000000"/>
          <w:spacing w:val="0"/>
          <w:w w:val="100"/>
          <w:position w:val="0"/>
        </w:rPr>
        <w:t xml:space="preserve">是现代资产阶级社会的支配 </w:t>
      </w:r>
      <w:r>
        <w:rPr>
          <w:color w:val="000000"/>
          <w:spacing w:val="0"/>
          <w:w w:val="100"/>
          <w:position w:val="0"/>
          <w:lang w:val="zh-CN" w:eastAsia="zh-CN" w:bidi="zh-CN"/>
        </w:rPr>
        <w:t>切</w:t>
      </w:r>
      <w:r>
        <w:rPr>
          <w:color w:val="000000"/>
          <w:spacing w:val="0"/>
          <w:w w:val="100"/>
          <w:position w:val="0"/>
        </w:rPr>
        <w:t>的经济</w:t>
      </w:r>
      <w:r>
        <w:rPr>
          <w:color w:val="000000"/>
          <w:spacing w:val="0"/>
          <w:w w:val="100"/>
          <w:position w:val="0"/>
          <w:lang w:val="zh-CN" w:eastAsia="zh-CN" w:bidi="zh-CN"/>
        </w:rPr>
        <w:t>权力」</w:t>
      </w:r>
      <w:r>
        <w:rPr>
          <w:color w:val="000000"/>
          <w:spacing w:val="0"/>
          <w:w w:val="100"/>
          <w:position w:val="0"/>
        </w:rPr>
        <w:t>它必须成为起点又成为终点。①第一册</w:t>
      </w:r>
      <w:r>
        <w:rPr>
          <w:color w:val="000000"/>
          <w:spacing w:val="0"/>
          <w:w w:val="100"/>
          <w:position w:val="0"/>
          <w:lang w:val="zh-CN" w:eastAsia="zh-CN" w:bidi="zh-CN"/>
        </w:rPr>
        <w:t>“资</w:t>
      </w:r>
      <w:r>
        <w:rPr>
          <w:color w:val="000000"/>
          <w:spacing w:val="0"/>
          <w:w w:val="100"/>
          <w:position w:val="0"/>
        </w:rPr>
        <w:t>本”最 初只包括三章：（1）价值；（2）货币；（3）资本一般（资本的生产过程， 资本的流通过程，两者的统</w:t>
      </w:r>
      <w:r>
        <w:rPr>
          <w:color w:val="000000"/>
          <w:spacing w:val="0"/>
          <w:w w:val="100"/>
          <w:position w:val="0"/>
          <w:lang w:val="en-US" w:eastAsia="en-US" w:bidi="en-US"/>
        </w:rPr>
        <w:t>•，</w:t>
      </w:r>
      <w:r>
        <w:rPr>
          <w:color w:val="000000"/>
          <w:spacing w:val="0"/>
          <w:w w:val="100"/>
          <w:position w:val="0"/>
        </w:rPr>
        <w:t>或资本和利润、利息）</w:t>
      </w:r>
      <w:r>
        <w:rPr>
          <w:color w:val="000000"/>
          <w:spacing w:val="0"/>
          <w:w w:val="100"/>
          <w:position w:val="0"/>
          <w:lang w:val="zh-CN" w:eastAsia="zh-CN" w:bidi="zh-CN"/>
        </w:rPr>
        <w:t>.•应</w:t>
      </w:r>
      <w:r>
        <w:rPr>
          <w:color w:val="000000"/>
          <w:spacing w:val="0"/>
          <w:w w:val="100"/>
          <w:position w:val="0"/>
        </w:rPr>
        <w:t>随后不久便 将这三章合并为第一篇，篇名与第三章</w:t>
      </w:r>
      <w:r>
        <w:rPr>
          <w:color w:val="000000"/>
          <w:spacing w:val="0"/>
          <w:w w:val="100"/>
          <w:position w:val="0"/>
          <w:lang w:val="zh-CN" w:eastAsia="zh-CN" w:bidi="zh-CN"/>
        </w:rPr>
        <w:t>相同,</w:t>
      </w:r>
      <w:r>
        <w:rPr>
          <w:color w:val="000000"/>
          <w:spacing w:val="0"/>
          <w:w w:val="100"/>
          <w:position w:val="0"/>
        </w:rPr>
        <w:t>另外增加了新的三篇，共 为四篇：</w:t>
      </w:r>
      <w:r>
        <w:rPr>
          <w:color w:val="000000"/>
          <w:spacing w:val="0"/>
          <w:w w:val="100"/>
          <w:position w:val="0"/>
          <w:lang w:val="en-US" w:eastAsia="en-US" w:bidi="en-US"/>
        </w:rPr>
        <w:t>（a）</w:t>
      </w:r>
      <w:r>
        <w:rPr>
          <w:color w:val="000000"/>
          <w:spacing w:val="0"/>
          <w:w w:val="100"/>
          <w:position w:val="0"/>
        </w:rPr>
        <w:t>资本一般；</w:t>
      </w:r>
      <w:r>
        <w:rPr>
          <w:color w:val="000000"/>
          <w:spacing w:val="0"/>
          <w:w w:val="100"/>
          <w:position w:val="0"/>
          <w:lang w:val="en-US" w:eastAsia="en-US" w:bidi="en-US"/>
        </w:rPr>
        <w:t>（b）</w:t>
      </w:r>
      <w:r>
        <w:rPr>
          <w:color w:val="000000"/>
          <w:spacing w:val="0"/>
          <w:w w:val="100"/>
          <w:position w:val="0"/>
        </w:rPr>
        <w:t>竞争或许多资本的相互作用；</w:t>
      </w:r>
      <w:r>
        <w:rPr>
          <w:color w:val="000000"/>
          <w:spacing w:val="0"/>
          <w:w w:val="100"/>
          <w:position w:val="0"/>
          <w:lang w:val="en-US" w:eastAsia="en-US" w:bidi="en-US"/>
        </w:rPr>
        <w:t>（c）</w:t>
      </w:r>
      <w:r>
        <w:rPr>
          <w:color w:val="000000"/>
          <w:spacing w:val="0"/>
          <w:w w:val="100"/>
          <w:position w:val="0"/>
        </w:rPr>
        <w:t xml:space="preserve">信用； </w:t>
      </w:r>
      <w:r>
        <w:rPr>
          <w:color w:val="000000"/>
          <w:spacing w:val="0"/>
          <w:w w:val="100"/>
          <w:position w:val="0"/>
          <w:lang w:val="en-US" w:eastAsia="en-US" w:bidi="en-US"/>
        </w:rPr>
        <w:t>E）</w:t>
      </w:r>
      <w:r>
        <w:rPr>
          <w:color w:val="000000"/>
          <w:spacing w:val="0"/>
          <w:w w:val="100"/>
          <w:position w:val="0"/>
        </w:rPr>
        <w:t>股份资本拱’</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新的六册结构和原来的五篇结枸并无本质的差别，只是将五篇结构 中的第二篇分成三册专门论述并将原来的开篇列入第一册中。</w:t>
      </w:r>
      <w:r>
        <w:rPr>
          <w:color w:val="000000"/>
          <w:spacing w:val="0"/>
          <w:w w:val="100"/>
          <w:position w:val="0"/>
          <w:lang w:val="en-US" w:eastAsia="en-US" w:bidi="en-US"/>
        </w:rPr>
        <w:t>1E</w:t>
      </w:r>
      <w:r>
        <w:rPr>
          <w:color w:val="000000"/>
          <w:spacing w:val="0"/>
          <w:w w:val="100"/>
          <w:position w:val="0"/>
        </w:rPr>
        <w:t>是依据 这•设想，马克思在</w:t>
      </w:r>
      <w:r>
        <w:rPr>
          <w:color w:val="000000"/>
          <w:spacing w:val="0"/>
          <w:w w:val="100"/>
          <w:position w:val="0"/>
          <w:lang w:val="en-US" w:eastAsia="en-US" w:bidi="en-US"/>
        </w:rPr>
        <w:t>1857-1858</w:t>
      </w:r>
      <w:r>
        <w:rPr>
          <w:color w:val="000000"/>
          <w:spacing w:val="0"/>
          <w:w w:val="100"/>
          <w:position w:val="0"/>
        </w:rPr>
        <w:t>年经济</w:t>
      </w:r>
      <w:r>
        <w:rPr>
          <w:color w:val="000000"/>
          <w:spacing w:val="0"/>
          <w:w w:val="100"/>
          <w:position w:val="0"/>
          <w:lang w:val="zh-CN" w:eastAsia="zh-CN" w:bidi="zh-CN"/>
        </w:rPr>
        <w:t>学手稿</w:t>
      </w:r>
      <w:r>
        <w:rPr>
          <w:color w:val="000000"/>
          <w:spacing w:val="0"/>
          <w:w w:val="100"/>
          <w:position w:val="0"/>
        </w:rPr>
        <w:t>的基础上于1859年6月 出版</w:t>
      </w:r>
      <w:r>
        <w:rPr>
          <w:color w:val="000000"/>
          <w:spacing w:val="0"/>
          <w:w w:val="100"/>
          <w:position w:val="0"/>
          <w:lang w:val="en-US" w:eastAsia="en-US" w:bidi="en-US"/>
        </w:rPr>
        <w:t>r</w:t>
      </w:r>
      <w:r>
        <w:rPr>
          <w:color w:val="000000"/>
          <w:spacing w:val="0"/>
          <w:w w:val="100"/>
          <w:position w:val="0"/>
        </w:rPr>
        <w:t>《政治经济学批判》第一</w:t>
      </w:r>
      <w:r>
        <w:rPr>
          <w:color w:val="000000"/>
          <w:spacing w:val="0"/>
          <w:w w:val="100"/>
          <w:position w:val="0"/>
          <w:lang w:val="zh-CN" w:eastAsia="zh-CN" w:bidi="zh-CN"/>
        </w:rPr>
        <w:t>分册-</w:t>
      </w:r>
      <w:r>
        <w:rPr>
          <w:color w:val="000000"/>
          <w:spacing w:val="0"/>
          <w:w w:val="100"/>
          <w:position w:val="0"/>
        </w:rPr>
        <w:t>在该书序言中他又明确重申了这 /'、册结构，唯一的差别只在于第一册第一篇第一章标题由</w:t>
      </w:r>
      <w:r>
        <w:rPr>
          <w:color w:val="000000"/>
          <w:spacing w:val="0"/>
          <w:w w:val="100"/>
          <w:position w:val="0"/>
          <w:lang w:val="zh-CN" w:eastAsia="zh-CN" w:bidi="zh-CN"/>
        </w:rPr>
        <w:t>“价值”改为 ”商</w:t>
      </w:r>
      <w:r>
        <w:rPr>
          <w:color w:val="000000"/>
          <w:spacing w:val="0"/>
          <w:w w:val="100"/>
          <w:position w:val="0"/>
        </w:rPr>
        <w:t>品”，这是因为马克思大约于1858年5月发现了资本主义经济的细 胞3</w:t>
      </w:r>
    </w:p>
    <w:p>
      <w:pPr>
        <w:pStyle w:val="Style5"/>
        <w:keepNext w:val="0"/>
        <w:keepLines w:val="0"/>
        <w:widowControl w:val="0"/>
        <w:shd w:val="clear" w:color="auto" w:fill="auto"/>
        <w:bidi w:val="0"/>
        <w:spacing w:before="0" w:after="600" w:line="446" w:lineRule="exact"/>
        <w:ind w:left="0" w:right="0" w:firstLine="600"/>
        <w:jc w:val="both"/>
      </w:pPr>
      <w:r>
        <w:rPr>
          <w:color w:val="000000"/>
          <w:spacing w:val="0"/>
          <w:w w:val="100"/>
          <w:position w:val="0"/>
        </w:rPr>
        <w:t>根据马克思创作《资本论》第一阶段</w:t>
      </w:r>
      <w:r>
        <w:rPr>
          <w:color w:val="000000"/>
          <w:spacing w:val="0"/>
          <w:w w:val="100"/>
          <w:position w:val="0"/>
          <w:lang w:val="en-US" w:eastAsia="en-US" w:bidi="en-US"/>
        </w:rPr>
        <w:t>（1857-1859）</w:t>
      </w:r>
      <w:r>
        <w:rPr>
          <w:color w:val="000000"/>
          <w:spacing w:val="0"/>
          <w:w w:val="100"/>
          <w:position w:val="0"/>
        </w:rPr>
        <w:t>的手•稿、著作</w:t>
      </w:r>
    </w:p>
    <w:p>
      <w:pPr>
        <w:pStyle w:val="Style5"/>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lang w:val="zh-CN" w:eastAsia="zh-CN" w:bidi="zh-CN"/>
        </w:rPr>
        <w:t>①</w:t>
      </w:r>
      <w:r>
        <w:rPr>
          <w:color w:val="000000"/>
          <w:spacing w:val="0"/>
          <w:w w:val="100"/>
          <w:position w:val="0"/>
          <w:sz w:val="20"/>
          <w:szCs w:val="20"/>
        </w:rPr>
        <w:t>：巧克思恩格斯全集》第</w:t>
      </w:r>
      <w:r>
        <w:rPr>
          <w:color w:val="000000"/>
          <w:spacing w:val="0"/>
          <w:w w:val="100"/>
          <w:position w:val="0"/>
          <w:sz w:val="22"/>
          <w:szCs w:val="22"/>
        </w:rPr>
        <w:t>46</w:t>
      </w:r>
      <w:r>
        <w:rPr>
          <w:color w:val="000000"/>
          <w:spacing w:val="0"/>
          <w:w w:val="100"/>
          <w:position w:val="0"/>
          <w:sz w:val="20"/>
          <w:szCs w:val="20"/>
        </w:rPr>
        <w:t>卷上册，人</w:t>
      </w:r>
      <w:r>
        <w:rPr>
          <w:color w:val="000000"/>
          <w:spacing w:val="0"/>
          <w:w w:val="100"/>
          <w:position w:val="0"/>
          <w:sz w:val="22"/>
          <w:szCs w:val="22"/>
          <w:lang w:val="en-US" w:eastAsia="en-US" w:bidi="en-US"/>
        </w:rPr>
        <w:t>K</w:t>
      </w:r>
      <w:r>
        <w:rPr>
          <w:color w:val="000000"/>
          <w:spacing w:val="0"/>
          <w:w w:val="100"/>
          <w:position w:val="0"/>
          <w:sz w:val="20"/>
          <w:szCs w:val="20"/>
        </w:rPr>
        <w:t>岀版社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178</w:t>
      </w:r>
      <w:r>
        <w:rPr>
          <w:color w:val="000000"/>
          <w:spacing w:val="0"/>
          <w:w w:val="100"/>
          <w:position w:val="0"/>
          <w:sz w:val="20"/>
          <w:szCs w:val="20"/>
          <w:lang w:val="zh-CN" w:eastAsia="zh-CN" w:bidi="zh-CN"/>
        </w:rPr>
        <w:t>页.</w:t>
      </w:r>
      <w:r>
        <w:rPr>
          <w:color w:val="000000"/>
          <w:spacing w:val="0"/>
          <w:w w:val="100"/>
          <w:position w:val="0"/>
          <w:sz w:val="20"/>
          <w:szCs w:val="20"/>
        </w:rPr>
        <w:t>舂见第</w:t>
      </w:r>
    </w:p>
    <w:p>
      <w:pPr>
        <w:pStyle w:val="Style5"/>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2"/>
          <w:szCs w:val="22"/>
          <w:lang w:val="en-US" w:eastAsia="en-US" w:bidi="en-US"/>
        </w:rPr>
        <w:t xml:space="preserve">219—220 </w:t>
      </w:r>
      <w:r>
        <w:rPr>
          <w:color w:val="000000"/>
          <w:spacing w:val="0"/>
          <w:w w:val="100"/>
          <w:position w:val="0"/>
          <w:sz w:val="20"/>
          <w:szCs w:val="20"/>
        </w:rPr>
        <w:t>页-</w:t>
      </w:r>
    </w:p>
    <w:p>
      <w:pPr>
        <w:widowControl w:val="0"/>
        <w:spacing w:line="1" w:lineRule="exact"/>
        <w:sectPr>
          <w:headerReference w:type="default" r:id="rId495"/>
          <w:footerReference w:type="default" r:id="rId496"/>
          <w:headerReference w:type="even" r:id="rId497"/>
          <w:footerReference w:type="even" r:id="rId498"/>
          <w:footnotePr>
            <w:pos w:val="pageBottom"/>
            <w:numFmt w:val="decimal"/>
            <w:numRestart w:val="continuous"/>
          </w:footnotePr>
          <w:pgSz w:w="13985" w:h="18163"/>
          <w:pgMar w:top="1852" w:right="2108" w:bottom="1492" w:left="2727" w:header="0" w:footer="3" w:gutter="0"/>
          <w:pgNumType w:start="166"/>
          <w:cols w:space="720"/>
          <w:noEndnote/>
          <w:rtlGutter w:val="0"/>
          <w:docGrid w:linePitch="360"/>
        </w:sectPr>
      </w:pPr>
      <w:r>
        <mc:AlternateContent>
          <mc:Choice Requires="wps">
            <w:drawing>
              <wp:anchor distT="0" distB="190500" distL="0" distR="0" simplePos="0" relativeHeight="125829402" behindDoc="0" locked="0" layoutInCell="1" allowOverlap="1">
                <wp:simplePos x="0" y="0"/>
                <wp:positionH relativeFrom="page">
                  <wp:posOffset>2305685</wp:posOffset>
                </wp:positionH>
                <wp:positionV relativeFrom="paragraph">
                  <wp:posOffset>0</wp:posOffset>
                </wp:positionV>
                <wp:extent cx="2200275" cy="923925"/>
                <wp:wrapTopAndBottom/>
                <wp:docPr id="829" name="Shape 829"/>
                <a:graphic xmlns:a="http://schemas.openxmlformats.org/drawingml/2006/main">
                  <a:graphicData uri="http://schemas.microsoft.com/office/word/2010/wordprocessingShape">
                    <wps:wsp>
                      <wps:cNvSpPr txBox="1"/>
                      <wps:spPr>
                        <a:xfrm>
                          <a:ext cx="2200275" cy="923925"/>
                        </a:xfrm>
                        <a:prstGeom prst="rect"/>
                        <a:noFill/>
                      </wps:spPr>
                      <wps:txbx>
                        <w:txbxContent>
                          <w:p>
                            <w:pPr>
                              <w:pStyle w:val="Style5"/>
                              <w:keepNext w:val="0"/>
                              <w:keepLines w:val="0"/>
                              <w:widowControl w:val="0"/>
                              <w:shd w:val="clear" w:color="auto" w:fill="auto"/>
                              <w:bidi w:val="0"/>
                              <w:spacing w:before="0" w:after="0" w:line="289" w:lineRule="exact"/>
                              <w:ind w:left="0" w:right="0" w:firstLine="0"/>
                              <w:jc w:val="both"/>
                              <w:rPr>
                                <w:sz w:val="20"/>
                                <w:szCs w:val="20"/>
                              </w:rPr>
                            </w:pPr>
                            <w:r>
                              <w:rPr>
                                <w:color w:val="000000"/>
                                <w:spacing w:val="0"/>
                                <w:w w:val="100"/>
                                <w:position w:val="0"/>
                                <w:sz w:val="20"/>
                                <w:szCs w:val="20"/>
                              </w:rPr>
                              <w:t>&amp;马克思恩格斯、资本论〉书倍集》. 司马克思恩格斯全集》第</w:t>
                            </w:r>
                            <w:r>
                              <w:rPr>
                                <w:color w:val="000000"/>
                                <w:spacing w:val="0"/>
                                <w:w w:val="100"/>
                                <w:position w:val="0"/>
                                <w:sz w:val="22"/>
                                <w:szCs w:val="22"/>
                              </w:rPr>
                              <w:t>46</w:t>
                            </w:r>
                            <w:r>
                              <w:rPr>
                                <w:color w:val="000000"/>
                                <w:spacing w:val="0"/>
                                <w:w w:val="100"/>
                                <w:position w:val="0"/>
                                <w:sz w:val="20"/>
                                <w:szCs w:val="20"/>
                              </w:rPr>
                              <w:t>卷上册， 《</w:t>
                            </w:r>
                            <w:r>
                              <w:rPr>
                                <w:color w:val="000000"/>
                                <w:spacing w:val="0"/>
                                <w:w w:val="100"/>
                                <w:position w:val="0"/>
                                <w:sz w:val="22"/>
                                <w:szCs w:val="22"/>
                              </w:rPr>
                              <w:t>4</w:t>
                            </w:r>
                            <w:r>
                              <w:rPr>
                                <w:color w:val="000000"/>
                                <w:spacing w:val="0"/>
                                <w:w w:val="100"/>
                                <w:position w:val="0"/>
                                <w:sz w:val="20"/>
                                <w:szCs w:val="20"/>
                              </w:rPr>
                              <w:t>克思恩格斯全集》弟</w:t>
                            </w:r>
                            <w:r>
                              <w:rPr>
                                <w:color w:val="000000"/>
                                <w:spacing w:val="0"/>
                                <w:w w:val="100"/>
                                <w:position w:val="0"/>
                                <w:sz w:val="22"/>
                                <w:szCs w:val="22"/>
                              </w:rPr>
                              <w:t>46</w:t>
                            </w:r>
                            <w:r>
                              <w:rPr>
                                <w:color w:val="000000"/>
                                <w:spacing w:val="0"/>
                                <w:w w:val="100"/>
                                <w:position w:val="0"/>
                                <w:sz w:val="20"/>
                                <w:szCs w:val="20"/>
                              </w:rPr>
                              <w:t>卷匕</w:t>
                            </w:r>
                            <w:r>
                              <w:rPr>
                                <w:color w:val="000000"/>
                                <w:spacing w:val="0"/>
                                <w:w w:val="100"/>
                                <w:position w:val="0"/>
                                <w:sz w:val="20"/>
                                <w:szCs w:val="20"/>
                                <w:lang w:val="zh-CN" w:eastAsia="zh-CN" w:bidi="zh-CN"/>
                              </w:rPr>
                              <w:t xml:space="preserve">册. </w:t>
                            </w:r>
                            <w:r>
                              <w:rPr>
                                <w:color w:val="000000"/>
                                <w:spacing w:val="0"/>
                                <w:w w:val="100"/>
                                <w:position w:val="0"/>
                                <w:sz w:val="22"/>
                                <w:szCs w:val="22"/>
                                <w:lang w:val="en-US" w:eastAsia="en-US" w:bidi="en-US"/>
                              </w:rPr>
                              <w:t>i</w:t>
                            </w:r>
                            <w:r>
                              <w:rPr>
                                <w:color w:val="000000"/>
                                <w:spacing w:val="0"/>
                                <w:w w:val="100"/>
                                <w:position w:val="0"/>
                                <w:sz w:val="20"/>
                                <w:szCs w:val="20"/>
                              </w:rPr>
                              <w:t>马克思恩格斯；资本论）书信集</w:t>
                            </w:r>
                            <w:r>
                              <w:rPr>
                                <w:color w:val="000000"/>
                                <w:spacing w:val="0"/>
                                <w:w w:val="100"/>
                                <w:position w:val="0"/>
                                <w:sz w:val="22"/>
                                <w:szCs w:val="22"/>
                                <w:lang w:val="en-US" w:eastAsia="en-US" w:bidi="en-US"/>
                              </w:rPr>
                              <w:t xml:space="preserve">K </w:t>
                            </w:r>
                            <w:r>
                              <w:rPr>
                                <w:color w:val="000000"/>
                                <w:spacing w:val="0"/>
                                <w:w w:val="100"/>
                                <w:position w:val="0"/>
                                <w:sz w:val="20"/>
                                <w:szCs w:val="20"/>
                              </w:rPr>
                              <w:t>《马克思恩格斯</w:t>
                            </w:r>
                            <w:r>
                              <w:rPr>
                                <w:color w:val="000000"/>
                                <w:spacing w:val="0"/>
                                <w:w w:val="100"/>
                                <w:position w:val="0"/>
                                <w:sz w:val="20"/>
                                <w:szCs w:val="20"/>
                                <w:lang w:val="zh-CN" w:eastAsia="zh-CN" w:bidi="zh-CN"/>
                              </w:rPr>
                              <w:t>、资</w:t>
                            </w:r>
                            <w:r>
                              <w:rPr>
                                <w:color w:val="000000"/>
                                <w:spacing w:val="0"/>
                                <w:w w:val="100"/>
                                <w:position w:val="0"/>
                                <w:sz w:val="20"/>
                                <w:szCs w:val="20"/>
                              </w:rPr>
                              <w:t>本论'书信集》.</w:t>
                            </w:r>
                          </w:p>
                        </w:txbxContent>
                      </wps:txbx>
                      <wps:bodyPr lIns="0" tIns="0" rIns="0" bIns="0">
                        <a:noAutoFit/>
                      </wps:bodyPr>
                    </wps:wsp>
                  </a:graphicData>
                </a:graphic>
              </wp:anchor>
            </w:drawing>
          </mc:Choice>
          <mc:Fallback>
            <w:pict>
              <v:shape id="_x0000_s1855" type="#_x0000_t202" style="position:absolute;margin-left:181.55000000000001pt;margin-top:0;width:173.25pt;height:72.75pt;z-index:-125829351;mso-wrap-distance-left:0;mso-wrap-distance-right:0;mso-wrap-distance-bottom:15.pt;mso-position-horizontal-relative:page" filled="f" stroked="f">
                <v:textbox inset="0,0,0,0">
                  <w:txbxContent>
                    <w:p>
                      <w:pPr>
                        <w:pStyle w:val="Style5"/>
                        <w:keepNext w:val="0"/>
                        <w:keepLines w:val="0"/>
                        <w:widowControl w:val="0"/>
                        <w:shd w:val="clear" w:color="auto" w:fill="auto"/>
                        <w:bidi w:val="0"/>
                        <w:spacing w:before="0" w:after="0" w:line="289" w:lineRule="exact"/>
                        <w:ind w:left="0" w:right="0" w:firstLine="0"/>
                        <w:jc w:val="both"/>
                        <w:rPr>
                          <w:sz w:val="20"/>
                          <w:szCs w:val="20"/>
                        </w:rPr>
                      </w:pPr>
                      <w:r>
                        <w:rPr>
                          <w:color w:val="000000"/>
                          <w:spacing w:val="0"/>
                          <w:w w:val="100"/>
                          <w:position w:val="0"/>
                          <w:sz w:val="20"/>
                          <w:szCs w:val="20"/>
                        </w:rPr>
                        <w:t>&amp;马克思恩格斯、资本论〉书倍集》. 司马克思恩格斯全集》第</w:t>
                      </w:r>
                      <w:r>
                        <w:rPr>
                          <w:color w:val="000000"/>
                          <w:spacing w:val="0"/>
                          <w:w w:val="100"/>
                          <w:position w:val="0"/>
                          <w:sz w:val="22"/>
                          <w:szCs w:val="22"/>
                        </w:rPr>
                        <w:t>46</w:t>
                      </w:r>
                      <w:r>
                        <w:rPr>
                          <w:color w:val="000000"/>
                          <w:spacing w:val="0"/>
                          <w:w w:val="100"/>
                          <w:position w:val="0"/>
                          <w:sz w:val="20"/>
                          <w:szCs w:val="20"/>
                        </w:rPr>
                        <w:t>卷上册， 《</w:t>
                      </w:r>
                      <w:r>
                        <w:rPr>
                          <w:color w:val="000000"/>
                          <w:spacing w:val="0"/>
                          <w:w w:val="100"/>
                          <w:position w:val="0"/>
                          <w:sz w:val="22"/>
                          <w:szCs w:val="22"/>
                        </w:rPr>
                        <w:t>4</w:t>
                      </w:r>
                      <w:r>
                        <w:rPr>
                          <w:color w:val="000000"/>
                          <w:spacing w:val="0"/>
                          <w:w w:val="100"/>
                          <w:position w:val="0"/>
                          <w:sz w:val="20"/>
                          <w:szCs w:val="20"/>
                        </w:rPr>
                        <w:t>克思恩格斯全集》弟</w:t>
                      </w:r>
                      <w:r>
                        <w:rPr>
                          <w:color w:val="000000"/>
                          <w:spacing w:val="0"/>
                          <w:w w:val="100"/>
                          <w:position w:val="0"/>
                          <w:sz w:val="22"/>
                          <w:szCs w:val="22"/>
                        </w:rPr>
                        <w:t>46</w:t>
                      </w:r>
                      <w:r>
                        <w:rPr>
                          <w:color w:val="000000"/>
                          <w:spacing w:val="0"/>
                          <w:w w:val="100"/>
                          <w:position w:val="0"/>
                          <w:sz w:val="20"/>
                          <w:szCs w:val="20"/>
                        </w:rPr>
                        <w:t>卷匕</w:t>
                      </w:r>
                      <w:r>
                        <w:rPr>
                          <w:color w:val="000000"/>
                          <w:spacing w:val="0"/>
                          <w:w w:val="100"/>
                          <w:position w:val="0"/>
                          <w:sz w:val="20"/>
                          <w:szCs w:val="20"/>
                          <w:lang w:val="zh-CN" w:eastAsia="zh-CN" w:bidi="zh-CN"/>
                        </w:rPr>
                        <w:t xml:space="preserve">册. </w:t>
                      </w:r>
                      <w:r>
                        <w:rPr>
                          <w:color w:val="000000"/>
                          <w:spacing w:val="0"/>
                          <w:w w:val="100"/>
                          <w:position w:val="0"/>
                          <w:sz w:val="22"/>
                          <w:szCs w:val="22"/>
                          <w:lang w:val="en-US" w:eastAsia="en-US" w:bidi="en-US"/>
                        </w:rPr>
                        <w:t>i</w:t>
                      </w:r>
                      <w:r>
                        <w:rPr>
                          <w:color w:val="000000"/>
                          <w:spacing w:val="0"/>
                          <w:w w:val="100"/>
                          <w:position w:val="0"/>
                          <w:sz w:val="20"/>
                          <w:szCs w:val="20"/>
                        </w:rPr>
                        <w:t>马克思恩格斯；资本论）书信集</w:t>
                      </w:r>
                      <w:r>
                        <w:rPr>
                          <w:color w:val="000000"/>
                          <w:spacing w:val="0"/>
                          <w:w w:val="100"/>
                          <w:position w:val="0"/>
                          <w:sz w:val="22"/>
                          <w:szCs w:val="22"/>
                          <w:lang w:val="en-US" w:eastAsia="en-US" w:bidi="en-US"/>
                        </w:rPr>
                        <w:t xml:space="preserve">K </w:t>
                      </w:r>
                      <w:r>
                        <w:rPr>
                          <w:color w:val="000000"/>
                          <w:spacing w:val="0"/>
                          <w:w w:val="100"/>
                          <w:position w:val="0"/>
                          <w:sz w:val="20"/>
                          <w:szCs w:val="20"/>
                        </w:rPr>
                        <w:t>《马克思恩格斯</w:t>
                      </w:r>
                      <w:r>
                        <w:rPr>
                          <w:color w:val="000000"/>
                          <w:spacing w:val="0"/>
                          <w:w w:val="100"/>
                          <w:position w:val="0"/>
                          <w:sz w:val="20"/>
                          <w:szCs w:val="20"/>
                          <w:lang w:val="zh-CN" w:eastAsia="zh-CN" w:bidi="zh-CN"/>
                        </w:rPr>
                        <w:t>、资</w:t>
                      </w:r>
                      <w:r>
                        <w:rPr>
                          <w:color w:val="000000"/>
                          <w:spacing w:val="0"/>
                          <w:w w:val="100"/>
                          <w:position w:val="0"/>
                          <w:sz w:val="20"/>
                          <w:szCs w:val="20"/>
                        </w:rPr>
                        <w:t>本论'书信集》.</w:t>
                      </w:r>
                    </w:p>
                  </w:txbxContent>
                </v:textbox>
                <w10:wrap type="topAndBottom" anchorx="page"/>
              </v:shape>
            </w:pict>
          </mc:Fallback>
        </mc:AlternateContent>
      </w:r>
      <w:r>
        <mc:AlternateContent>
          <mc:Choice Requires="wps">
            <w:drawing>
              <wp:anchor distT="0" distB="200025" distL="0" distR="0" simplePos="0" relativeHeight="125829404" behindDoc="0" locked="0" layoutInCell="1" allowOverlap="1">
                <wp:simplePos x="0" y="0"/>
                <wp:positionH relativeFrom="page">
                  <wp:posOffset>4563110</wp:posOffset>
                </wp:positionH>
                <wp:positionV relativeFrom="paragraph">
                  <wp:posOffset>0</wp:posOffset>
                </wp:positionV>
                <wp:extent cx="2114550" cy="914400"/>
                <wp:wrapTopAndBottom/>
                <wp:docPr id="831" name="Shape 831"/>
                <a:graphic xmlns:a="http://schemas.openxmlformats.org/drawingml/2006/main">
                  <a:graphicData uri="http://schemas.microsoft.com/office/word/2010/wordprocessingShape">
                    <wps:wsp>
                      <wps:cNvSpPr txBox="1"/>
                      <wps:spPr>
                        <a:xfrm>
                          <a:ext cx="2114550" cy="914400"/>
                        </a:xfrm>
                        <a:prstGeom prst="rect"/>
                        <a:noFill/>
                      </wps:spPr>
                      <wps:txbx>
                        <w:txbxContent>
                          <w:p>
                            <w:pPr>
                              <w:pStyle w:val="Style5"/>
                              <w:keepNext w:val="0"/>
                              <w:keepLines w:val="0"/>
                              <w:widowControl w:val="0"/>
                              <w:shd w:val="clear" w:color="auto" w:fill="auto"/>
                              <w:bidi w:val="0"/>
                              <w:spacing w:before="0" w:after="0" w:line="292" w:lineRule="exact"/>
                              <w:ind w:left="0" w:right="0" w:firstLine="0"/>
                              <w:jc w:val="left"/>
                              <w:rPr>
                                <w:sz w:val="20"/>
                                <w:szCs w:val="20"/>
                              </w:rPr>
                            </w:pPr>
                            <w:r>
                              <w:rPr>
                                <w:color w:val="000000"/>
                                <w:spacing w:val="0"/>
                                <w:w w:val="100"/>
                                <w:position w:val="0"/>
                                <w:sz w:val="20"/>
                                <w:szCs w:val="20"/>
                              </w:rPr>
                              <w:t>人民岀版</w:t>
                            </w:r>
                            <w:r>
                              <w:rPr>
                                <w:color w:val="000000"/>
                                <w:spacing w:val="0"/>
                                <w:w w:val="100"/>
                                <w:position w:val="0"/>
                                <w:sz w:val="22"/>
                                <w:szCs w:val="22"/>
                              </w:rPr>
                              <w:t>II 1976</w:t>
                            </w:r>
                            <w:r>
                              <w:rPr>
                                <w:color w:val="000000"/>
                                <w:spacing w:val="0"/>
                                <w:w w:val="100"/>
                                <w:position w:val="0"/>
                                <w:sz w:val="20"/>
                                <w:szCs w:val="20"/>
                              </w:rPr>
                              <w:t>年版，第</w:t>
                            </w:r>
                            <w:r>
                              <w:rPr>
                                <w:color w:val="000000"/>
                                <w:spacing w:val="0"/>
                                <w:w w:val="100"/>
                                <w:position w:val="0"/>
                                <w:sz w:val="22"/>
                                <w:szCs w:val="22"/>
                              </w:rPr>
                              <w:t>124</w:t>
                            </w:r>
                            <w:r>
                              <w:rPr>
                                <w:color w:val="000000"/>
                                <w:spacing w:val="0"/>
                                <w:w w:val="100"/>
                                <w:position w:val="0"/>
                                <w:sz w:val="20"/>
                                <w:szCs w:val="20"/>
                              </w:rPr>
                              <w:t>页, 人民岀版社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295</w:t>
                            </w:r>
                            <w:r>
                              <w:rPr>
                                <w:color w:val="000000"/>
                                <w:spacing w:val="0"/>
                                <w:w w:val="100"/>
                                <w:position w:val="0"/>
                                <w:sz w:val="20"/>
                                <w:szCs w:val="20"/>
                              </w:rPr>
                              <w:t>虫： 人民出版社</w:t>
                            </w:r>
                            <w:r>
                              <w:rPr>
                                <w:color w:val="000000"/>
                                <w:spacing w:val="0"/>
                                <w:w w:val="100"/>
                                <w:position w:val="0"/>
                                <w:sz w:val="22"/>
                                <w:szCs w:val="22"/>
                                <w:lang w:val="en-US" w:eastAsia="en-US" w:bidi="en-US"/>
                              </w:rPr>
                              <w:t>.1979</w:t>
                            </w:r>
                            <w:r>
                              <w:rPr>
                                <w:color w:val="000000"/>
                                <w:spacing w:val="0"/>
                                <w:w w:val="100"/>
                                <w:position w:val="0"/>
                                <w:sz w:val="20"/>
                                <w:szCs w:val="20"/>
                              </w:rPr>
                              <w:t>年</w:t>
                            </w:r>
                            <w:r>
                              <w:rPr>
                                <w:color w:val="000000"/>
                                <w:spacing w:val="0"/>
                                <w:w w:val="100"/>
                                <w:position w:val="0"/>
                                <w:sz w:val="20"/>
                                <w:szCs w:val="20"/>
                                <w:lang w:val="zh-CN" w:eastAsia="zh-CN" w:bidi="zh-CN"/>
                              </w:rPr>
                              <w:t>版,</w:t>
                            </w:r>
                            <w:r>
                              <w:rPr>
                                <w:color w:val="000000"/>
                                <w:spacing w:val="0"/>
                                <w:w w:val="100"/>
                                <w:position w:val="0"/>
                                <w:sz w:val="20"/>
                                <w:szCs w:val="20"/>
                              </w:rPr>
                              <w:t>第</w:t>
                            </w:r>
                            <w:r>
                              <w:rPr>
                                <w:color w:val="000000"/>
                                <w:spacing w:val="0"/>
                                <w:w w:val="100"/>
                                <w:position w:val="0"/>
                                <w:sz w:val="22"/>
                                <w:szCs w:val="22"/>
                              </w:rPr>
                              <w:t>45</w:t>
                            </w:r>
                            <w:r>
                              <w:rPr>
                                <w:color w:val="000000"/>
                                <w:spacing w:val="0"/>
                                <w:w w:val="100"/>
                                <w:position w:val="0"/>
                                <w:sz w:val="20"/>
                                <w:szCs w:val="20"/>
                              </w:rPr>
                              <w:t>页： 人民出版</w:t>
                            </w:r>
                            <w:r>
                              <w:rPr>
                                <w:color w:val="000000"/>
                                <w:spacing w:val="0"/>
                                <w:w w:val="100"/>
                                <w:position w:val="0"/>
                                <w:sz w:val="22"/>
                                <w:szCs w:val="22"/>
                                <w:lang w:val="en-US" w:eastAsia="en-US" w:bidi="en-US"/>
                              </w:rPr>
                              <w:t xml:space="preserve">H </w:t>
                            </w:r>
                            <w:r>
                              <w:rPr>
                                <w:color w:val="000000"/>
                                <w:spacing w:val="0"/>
                                <w:w w:val="100"/>
                                <w:position w:val="0"/>
                                <w:sz w:val="22"/>
                                <w:szCs w:val="22"/>
                              </w:rPr>
                              <w:t>1976</w:t>
                            </w:r>
                            <w:r>
                              <w:rPr>
                                <w:color w:val="000000"/>
                                <w:spacing w:val="0"/>
                                <w:w w:val="100"/>
                                <w:position w:val="0"/>
                                <w:sz w:val="20"/>
                                <w:szCs w:val="20"/>
                              </w:rPr>
                              <w:t>年版.第</w:t>
                            </w:r>
                            <w:r>
                              <w:rPr>
                                <w:color w:val="000000"/>
                                <w:spacing w:val="0"/>
                                <w:w w:val="100"/>
                                <w:position w:val="0"/>
                                <w:sz w:val="22"/>
                                <w:szCs w:val="22"/>
                              </w:rPr>
                              <w:t xml:space="preserve">130 151, </w:t>
                            </w:r>
                            <w:r>
                              <w:rPr>
                                <w:color w:val="000000"/>
                                <w:spacing w:val="0"/>
                                <w:w w:val="100"/>
                                <w:position w:val="0"/>
                                <w:sz w:val="20"/>
                                <w:szCs w:val="20"/>
                              </w:rPr>
                              <w:t>人</w:t>
                            </w:r>
                            <w:r>
                              <w:rPr>
                                <w:color w:val="000000"/>
                                <w:spacing w:val="0"/>
                                <w:w w:val="100"/>
                                <w:position w:val="0"/>
                                <w:sz w:val="22"/>
                                <w:szCs w:val="22"/>
                                <w:lang w:val="en-US" w:eastAsia="en-US" w:bidi="en-US"/>
                              </w:rPr>
                              <w:t>K</w:t>
                            </w:r>
                            <w:r>
                              <w:rPr>
                                <w:color w:val="000000"/>
                                <w:spacing w:val="0"/>
                                <w:w w:val="100"/>
                                <w:position w:val="0"/>
                                <w:sz w:val="20"/>
                                <w:szCs w:val="20"/>
                              </w:rPr>
                              <w:t>出版牡</w:t>
                            </w:r>
                            <w:r>
                              <w:rPr>
                                <w:color w:val="000000"/>
                                <w:spacing w:val="0"/>
                                <w:w w:val="100"/>
                                <w:position w:val="0"/>
                                <w:sz w:val="22"/>
                                <w:szCs w:val="22"/>
                              </w:rPr>
                              <w:t>1976</w:t>
                            </w:r>
                            <w:r>
                              <w:rPr>
                                <w:color w:val="000000"/>
                                <w:spacing w:val="0"/>
                                <w:w w:val="100"/>
                                <w:position w:val="0"/>
                                <w:sz w:val="20"/>
                                <w:szCs w:val="20"/>
                              </w:rPr>
                              <w:t>年版，第</w:t>
                            </w:r>
                            <w:r>
                              <w:rPr>
                                <w:color w:val="000000"/>
                                <w:spacing w:val="0"/>
                                <w:w w:val="100"/>
                                <w:position w:val="0"/>
                                <w:sz w:val="22"/>
                                <w:szCs w:val="22"/>
                              </w:rPr>
                              <w:t>131</w:t>
                            </w:r>
                            <w:r>
                              <w:rPr>
                                <w:color w:val="000000"/>
                                <w:spacing w:val="0"/>
                                <w:w w:val="100"/>
                                <w:position w:val="0"/>
                                <w:sz w:val="20"/>
                                <w:szCs w:val="20"/>
                              </w:rPr>
                              <w:t>页，</w:t>
                            </w:r>
                          </w:p>
                        </w:txbxContent>
                      </wps:txbx>
                      <wps:bodyPr lIns="0" tIns="0" rIns="0" bIns="0">
                        <a:noAutoFit/>
                      </wps:bodyPr>
                    </wps:wsp>
                  </a:graphicData>
                </a:graphic>
              </wp:anchor>
            </w:drawing>
          </mc:Choice>
          <mc:Fallback>
            <w:pict>
              <v:shape id="_x0000_s1857" type="#_x0000_t202" style="position:absolute;margin-left:359.30000000000001pt;margin-top:0;width:166.5pt;height:72.pt;z-index:-125829349;mso-wrap-distance-left:0;mso-wrap-distance-right:0;mso-wrap-distance-bottom:15.75pt;mso-position-horizontal-relative:page" filled="f" stroked="f">
                <v:textbox inset="0,0,0,0">
                  <w:txbxContent>
                    <w:p>
                      <w:pPr>
                        <w:pStyle w:val="Style5"/>
                        <w:keepNext w:val="0"/>
                        <w:keepLines w:val="0"/>
                        <w:widowControl w:val="0"/>
                        <w:shd w:val="clear" w:color="auto" w:fill="auto"/>
                        <w:bidi w:val="0"/>
                        <w:spacing w:before="0" w:after="0" w:line="292" w:lineRule="exact"/>
                        <w:ind w:left="0" w:right="0" w:firstLine="0"/>
                        <w:jc w:val="left"/>
                        <w:rPr>
                          <w:sz w:val="20"/>
                          <w:szCs w:val="20"/>
                        </w:rPr>
                      </w:pPr>
                      <w:r>
                        <w:rPr>
                          <w:color w:val="000000"/>
                          <w:spacing w:val="0"/>
                          <w:w w:val="100"/>
                          <w:position w:val="0"/>
                          <w:sz w:val="20"/>
                          <w:szCs w:val="20"/>
                        </w:rPr>
                        <w:t>人民岀版</w:t>
                      </w:r>
                      <w:r>
                        <w:rPr>
                          <w:color w:val="000000"/>
                          <w:spacing w:val="0"/>
                          <w:w w:val="100"/>
                          <w:position w:val="0"/>
                          <w:sz w:val="22"/>
                          <w:szCs w:val="22"/>
                        </w:rPr>
                        <w:t>II 1976</w:t>
                      </w:r>
                      <w:r>
                        <w:rPr>
                          <w:color w:val="000000"/>
                          <w:spacing w:val="0"/>
                          <w:w w:val="100"/>
                          <w:position w:val="0"/>
                          <w:sz w:val="20"/>
                          <w:szCs w:val="20"/>
                        </w:rPr>
                        <w:t>年版，第</w:t>
                      </w:r>
                      <w:r>
                        <w:rPr>
                          <w:color w:val="000000"/>
                          <w:spacing w:val="0"/>
                          <w:w w:val="100"/>
                          <w:position w:val="0"/>
                          <w:sz w:val="22"/>
                          <w:szCs w:val="22"/>
                        </w:rPr>
                        <w:t>124</w:t>
                      </w:r>
                      <w:r>
                        <w:rPr>
                          <w:color w:val="000000"/>
                          <w:spacing w:val="0"/>
                          <w:w w:val="100"/>
                          <w:position w:val="0"/>
                          <w:sz w:val="20"/>
                          <w:szCs w:val="20"/>
                        </w:rPr>
                        <w:t>页, 人民岀版社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295</w:t>
                      </w:r>
                      <w:r>
                        <w:rPr>
                          <w:color w:val="000000"/>
                          <w:spacing w:val="0"/>
                          <w:w w:val="100"/>
                          <w:position w:val="0"/>
                          <w:sz w:val="20"/>
                          <w:szCs w:val="20"/>
                        </w:rPr>
                        <w:t>虫： 人民出版社</w:t>
                      </w:r>
                      <w:r>
                        <w:rPr>
                          <w:color w:val="000000"/>
                          <w:spacing w:val="0"/>
                          <w:w w:val="100"/>
                          <w:position w:val="0"/>
                          <w:sz w:val="22"/>
                          <w:szCs w:val="22"/>
                          <w:lang w:val="en-US" w:eastAsia="en-US" w:bidi="en-US"/>
                        </w:rPr>
                        <w:t>.1979</w:t>
                      </w:r>
                      <w:r>
                        <w:rPr>
                          <w:color w:val="000000"/>
                          <w:spacing w:val="0"/>
                          <w:w w:val="100"/>
                          <w:position w:val="0"/>
                          <w:sz w:val="20"/>
                          <w:szCs w:val="20"/>
                        </w:rPr>
                        <w:t>年</w:t>
                      </w:r>
                      <w:r>
                        <w:rPr>
                          <w:color w:val="000000"/>
                          <w:spacing w:val="0"/>
                          <w:w w:val="100"/>
                          <w:position w:val="0"/>
                          <w:sz w:val="20"/>
                          <w:szCs w:val="20"/>
                          <w:lang w:val="zh-CN" w:eastAsia="zh-CN" w:bidi="zh-CN"/>
                        </w:rPr>
                        <w:t>版,</w:t>
                      </w:r>
                      <w:r>
                        <w:rPr>
                          <w:color w:val="000000"/>
                          <w:spacing w:val="0"/>
                          <w:w w:val="100"/>
                          <w:position w:val="0"/>
                          <w:sz w:val="20"/>
                          <w:szCs w:val="20"/>
                        </w:rPr>
                        <w:t>第</w:t>
                      </w:r>
                      <w:r>
                        <w:rPr>
                          <w:color w:val="000000"/>
                          <w:spacing w:val="0"/>
                          <w:w w:val="100"/>
                          <w:position w:val="0"/>
                          <w:sz w:val="22"/>
                          <w:szCs w:val="22"/>
                        </w:rPr>
                        <w:t>45</w:t>
                      </w:r>
                      <w:r>
                        <w:rPr>
                          <w:color w:val="000000"/>
                          <w:spacing w:val="0"/>
                          <w:w w:val="100"/>
                          <w:position w:val="0"/>
                          <w:sz w:val="20"/>
                          <w:szCs w:val="20"/>
                        </w:rPr>
                        <w:t>页： 人民出版</w:t>
                      </w:r>
                      <w:r>
                        <w:rPr>
                          <w:color w:val="000000"/>
                          <w:spacing w:val="0"/>
                          <w:w w:val="100"/>
                          <w:position w:val="0"/>
                          <w:sz w:val="22"/>
                          <w:szCs w:val="22"/>
                          <w:lang w:val="en-US" w:eastAsia="en-US" w:bidi="en-US"/>
                        </w:rPr>
                        <w:t xml:space="preserve">H </w:t>
                      </w:r>
                      <w:r>
                        <w:rPr>
                          <w:color w:val="000000"/>
                          <w:spacing w:val="0"/>
                          <w:w w:val="100"/>
                          <w:position w:val="0"/>
                          <w:sz w:val="22"/>
                          <w:szCs w:val="22"/>
                        </w:rPr>
                        <w:t>1976</w:t>
                      </w:r>
                      <w:r>
                        <w:rPr>
                          <w:color w:val="000000"/>
                          <w:spacing w:val="0"/>
                          <w:w w:val="100"/>
                          <w:position w:val="0"/>
                          <w:sz w:val="20"/>
                          <w:szCs w:val="20"/>
                        </w:rPr>
                        <w:t>年版.第</w:t>
                      </w:r>
                      <w:r>
                        <w:rPr>
                          <w:color w:val="000000"/>
                          <w:spacing w:val="0"/>
                          <w:w w:val="100"/>
                          <w:position w:val="0"/>
                          <w:sz w:val="22"/>
                          <w:szCs w:val="22"/>
                        </w:rPr>
                        <w:t xml:space="preserve">130 151, </w:t>
                      </w:r>
                      <w:r>
                        <w:rPr>
                          <w:color w:val="000000"/>
                          <w:spacing w:val="0"/>
                          <w:w w:val="100"/>
                          <w:position w:val="0"/>
                          <w:sz w:val="20"/>
                          <w:szCs w:val="20"/>
                        </w:rPr>
                        <w:t>人</w:t>
                      </w:r>
                      <w:r>
                        <w:rPr>
                          <w:color w:val="000000"/>
                          <w:spacing w:val="0"/>
                          <w:w w:val="100"/>
                          <w:position w:val="0"/>
                          <w:sz w:val="22"/>
                          <w:szCs w:val="22"/>
                          <w:lang w:val="en-US" w:eastAsia="en-US" w:bidi="en-US"/>
                        </w:rPr>
                        <w:t>K</w:t>
                      </w:r>
                      <w:r>
                        <w:rPr>
                          <w:color w:val="000000"/>
                          <w:spacing w:val="0"/>
                          <w:w w:val="100"/>
                          <w:position w:val="0"/>
                          <w:sz w:val="20"/>
                          <w:szCs w:val="20"/>
                        </w:rPr>
                        <w:t>出版牡</w:t>
                      </w:r>
                      <w:r>
                        <w:rPr>
                          <w:color w:val="000000"/>
                          <w:spacing w:val="0"/>
                          <w:w w:val="100"/>
                          <w:position w:val="0"/>
                          <w:sz w:val="22"/>
                          <w:szCs w:val="22"/>
                        </w:rPr>
                        <w:t>1976</w:t>
                      </w:r>
                      <w:r>
                        <w:rPr>
                          <w:color w:val="000000"/>
                          <w:spacing w:val="0"/>
                          <w:w w:val="100"/>
                          <w:position w:val="0"/>
                          <w:sz w:val="20"/>
                          <w:szCs w:val="20"/>
                        </w:rPr>
                        <w:t>年版，第</w:t>
                      </w:r>
                      <w:r>
                        <w:rPr>
                          <w:color w:val="000000"/>
                          <w:spacing w:val="0"/>
                          <w:w w:val="100"/>
                          <w:position w:val="0"/>
                          <w:sz w:val="22"/>
                          <w:szCs w:val="22"/>
                        </w:rPr>
                        <w:t>131</w:t>
                      </w:r>
                      <w:r>
                        <w:rPr>
                          <w:color w:val="000000"/>
                          <w:spacing w:val="0"/>
                          <w:w w:val="100"/>
                          <w:position w:val="0"/>
                          <w:sz w:val="20"/>
                          <w:szCs w:val="20"/>
                        </w:rPr>
                        <w:t>页，</w:t>
                      </w:r>
                    </w:p>
                  </w:txbxContent>
                </v:textbox>
                <w10:wrap type="topAndBottom" anchorx="page"/>
              </v:shape>
            </w:pict>
          </mc:Fallback>
        </mc:AlternateContent>
      </w:r>
      <w:r>
        <mc:AlternateContent>
          <mc:Choice Requires="wps">
            <w:drawing>
              <wp:anchor distT="923925" distB="0" distL="0" distR="0" simplePos="0" relativeHeight="125829406" behindDoc="0" locked="0" layoutInCell="1" allowOverlap="1">
                <wp:simplePos x="0" y="0"/>
                <wp:positionH relativeFrom="page">
                  <wp:posOffset>2315210</wp:posOffset>
                </wp:positionH>
                <wp:positionV relativeFrom="paragraph">
                  <wp:posOffset>923925</wp:posOffset>
                </wp:positionV>
                <wp:extent cx="5200650" cy="190500"/>
                <wp:wrapTopAndBottom/>
                <wp:docPr id="833" name="Shape 833"/>
                <a:graphic xmlns:a="http://schemas.openxmlformats.org/drawingml/2006/main">
                  <a:graphicData uri="http://schemas.microsoft.com/office/word/2010/wordprocessingShape">
                    <wps:wsp>
                      <wps:cNvSpPr txBox="1"/>
                      <wps:spPr>
                        <a:xfrm>
                          <a:ext cx="5200650" cy="19050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，马克思恩格斯全集》第</w:t>
                            </w:r>
                            <w:r>
                              <w:rPr>
                                <w:color w:val="000000"/>
                                <w:spacing w:val="0"/>
                                <w:w w:val="100"/>
                                <w:position w:val="0"/>
                                <w:sz w:val="22"/>
                                <w:szCs w:val="22"/>
                              </w:rPr>
                              <w:t>13</w:t>
                            </w:r>
                            <w:r>
                              <w:rPr>
                                <w:color w:val="000000"/>
                                <w:spacing w:val="0"/>
                                <w:w w:val="100"/>
                                <w:position w:val="0"/>
                                <w:sz w:val="20"/>
                                <w:szCs w:val="20"/>
                              </w:rPr>
                              <w:t>卷，人民出版辻</w:t>
                            </w:r>
                            <w:r>
                              <w:rPr>
                                <w:color w:val="000000"/>
                                <w:spacing w:val="0"/>
                                <w:w w:val="100"/>
                                <w:position w:val="0"/>
                                <w:sz w:val="22"/>
                                <w:szCs w:val="22"/>
                              </w:rPr>
                              <w:t>1962</w:t>
                            </w:r>
                            <w:r>
                              <w:rPr>
                                <w:color w:val="000000"/>
                                <w:spacing w:val="0"/>
                                <w:w w:val="100"/>
                                <w:position w:val="0"/>
                                <w:sz w:val="20"/>
                                <w:szCs w:val="20"/>
                              </w:rPr>
                              <w:t>年版.第</w:t>
                            </w:r>
                            <w:r>
                              <w:rPr>
                                <w:color w:val="000000"/>
                                <w:spacing w:val="0"/>
                                <w:w w:val="100"/>
                                <w:position w:val="0"/>
                                <w:sz w:val="22"/>
                                <w:szCs w:val="22"/>
                              </w:rPr>
                              <w:t>7</w:t>
                            </w:r>
                            <w:r>
                              <w:rPr>
                                <w:color w:val="000000"/>
                                <w:spacing w:val="0"/>
                                <w:w w:val="100"/>
                                <w:position w:val="0"/>
                                <w:sz w:val="20"/>
                                <w:szCs w:val="20"/>
                              </w:rPr>
                              <w:t>页；第</w:t>
                            </w:r>
                            <w:r>
                              <w:rPr>
                                <w:color w:val="000000"/>
                                <w:spacing w:val="0"/>
                                <w:w w:val="100"/>
                                <w:position w:val="0"/>
                                <w:sz w:val="22"/>
                                <w:szCs w:val="22"/>
                              </w:rPr>
                              <w:t>46</w:t>
                            </w:r>
                            <w:r>
                              <w:rPr>
                                <w:color w:val="000000"/>
                                <w:spacing w:val="0"/>
                                <w:w w:val="100"/>
                                <w:position w:val="0"/>
                                <w:sz w:val="20"/>
                                <w:szCs w:val="20"/>
                              </w:rPr>
                              <w:t>卷下册，人民</w:t>
                            </w:r>
                          </w:p>
                        </w:txbxContent>
                      </wps:txbx>
                      <wps:bodyPr wrap="none" lIns="0" tIns="0" rIns="0" bIns="0">
                        <a:noAutoFit/>
                      </wps:bodyPr>
                    </wps:wsp>
                  </a:graphicData>
                </a:graphic>
              </wp:anchor>
            </w:drawing>
          </mc:Choice>
          <mc:Fallback>
            <w:pict>
              <v:shape id="_x0000_s1859" type="#_x0000_t202" style="position:absolute;margin-left:182.30000000000001pt;margin-top:72.75pt;width:409.5pt;height:15.pt;z-index:-125829347;mso-wrap-distance-left:0;mso-wrap-distance-top:72.75pt;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，马克思恩格斯全集》第</w:t>
                      </w:r>
                      <w:r>
                        <w:rPr>
                          <w:color w:val="000000"/>
                          <w:spacing w:val="0"/>
                          <w:w w:val="100"/>
                          <w:position w:val="0"/>
                          <w:sz w:val="22"/>
                          <w:szCs w:val="22"/>
                        </w:rPr>
                        <w:t>13</w:t>
                      </w:r>
                      <w:r>
                        <w:rPr>
                          <w:color w:val="000000"/>
                          <w:spacing w:val="0"/>
                          <w:w w:val="100"/>
                          <w:position w:val="0"/>
                          <w:sz w:val="20"/>
                          <w:szCs w:val="20"/>
                        </w:rPr>
                        <w:t>卷，人民出版辻</w:t>
                      </w:r>
                      <w:r>
                        <w:rPr>
                          <w:color w:val="000000"/>
                          <w:spacing w:val="0"/>
                          <w:w w:val="100"/>
                          <w:position w:val="0"/>
                          <w:sz w:val="22"/>
                          <w:szCs w:val="22"/>
                        </w:rPr>
                        <w:t>1962</w:t>
                      </w:r>
                      <w:r>
                        <w:rPr>
                          <w:color w:val="000000"/>
                          <w:spacing w:val="0"/>
                          <w:w w:val="100"/>
                          <w:position w:val="0"/>
                          <w:sz w:val="20"/>
                          <w:szCs w:val="20"/>
                        </w:rPr>
                        <w:t>年版.第</w:t>
                      </w:r>
                      <w:r>
                        <w:rPr>
                          <w:color w:val="000000"/>
                          <w:spacing w:val="0"/>
                          <w:w w:val="100"/>
                          <w:position w:val="0"/>
                          <w:sz w:val="22"/>
                          <w:szCs w:val="22"/>
                        </w:rPr>
                        <w:t>7</w:t>
                      </w:r>
                      <w:r>
                        <w:rPr>
                          <w:color w:val="000000"/>
                          <w:spacing w:val="0"/>
                          <w:w w:val="100"/>
                          <w:position w:val="0"/>
                          <w:sz w:val="20"/>
                          <w:szCs w:val="20"/>
                        </w:rPr>
                        <w:t>页；第</w:t>
                      </w:r>
                      <w:r>
                        <w:rPr>
                          <w:color w:val="000000"/>
                          <w:spacing w:val="0"/>
                          <w:w w:val="100"/>
                          <w:position w:val="0"/>
                          <w:sz w:val="22"/>
                          <w:szCs w:val="22"/>
                        </w:rPr>
                        <w:t>46</w:t>
                      </w:r>
                      <w:r>
                        <w:rPr>
                          <w:color w:val="000000"/>
                          <w:spacing w:val="0"/>
                          <w:w w:val="100"/>
                          <w:position w:val="0"/>
                          <w:sz w:val="20"/>
                          <w:szCs w:val="20"/>
                        </w:rPr>
                        <w:t>卷下册，人民</w:t>
                      </w:r>
                    </w:p>
                  </w:txbxContent>
                </v:textbox>
                <w10:wrap type="topAndBottom" anchorx="page"/>
              </v:shape>
            </w:pict>
          </mc:Fallback>
        </mc:AlternateContent>
      </w:r>
    </w:p>
    <w:p>
      <w:pPr>
        <w:pStyle w:val="Style5"/>
        <w:keepNext w:val="0"/>
        <w:keepLines w:val="0"/>
        <w:widowControl w:val="0"/>
        <w:shd w:val="clear" w:color="auto" w:fill="auto"/>
        <w:bidi w:val="0"/>
        <w:spacing w:before="0" w:after="0" w:line="240" w:lineRule="auto"/>
        <w:ind w:left="0" w:right="0" w:firstLine="920"/>
        <w:jc w:val="left"/>
        <w:rPr>
          <w:sz w:val="20"/>
          <w:szCs w:val="20"/>
        </w:rPr>
        <w:sectPr>
          <w:footnotePr>
            <w:pos w:val="pageBottom"/>
            <w:numFmt w:val="decimal"/>
            <w:numRestart w:val="continuous"/>
          </w:footnotePr>
          <w:type w:val="continuous"/>
          <w:pgSz w:w="13985" w:h="18163"/>
          <w:pgMar w:top="1859" w:right="2035" w:bottom="1484" w:left="2845" w:header="0" w:footer="3" w:gutter="0"/>
          <w:cols w:space="720"/>
          <w:noEndnote/>
          <w:rtlGutter w:val="0"/>
          <w:docGrid w:linePitch="360"/>
        </w:sectPr>
      </w:pPr>
      <w:r>
        <w:rPr>
          <w:color w:val="000000"/>
          <w:spacing w:val="0"/>
          <w:w w:val="100"/>
          <w:position w:val="0"/>
          <w:sz w:val="20"/>
          <w:szCs w:val="20"/>
        </w:rPr>
        <w:t>出版社</w:t>
      </w:r>
      <w:r>
        <w:rPr>
          <w:color w:val="000000"/>
          <w:spacing w:val="0"/>
          <w:w w:val="100"/>
          <w:position w:val="0"/>
          <w:sz w:val="22"/>
          <w:szCs w:val="22"/>
        </w:rPr>
        <w:t>198</w:t>
      </w:r>
      <w:r>
        <w:rPr>
          <w:color w:val="000000"/>
          <w:spacing w:val="0"/>
          <w:w w:val="100"/>
          <w:position w:val="0"/>
          <w:sz w:val="20"/>
          <w:szCs w:val="20"/>
          <w:lang w:val="zh-CN" w:eastAsia="zh-CN" w:bidi="zh-CN"/>
        </w:rPr>
        <w:t>。年</w:t>
      </w:r>
      <w:r>
        <w:rPr>
          <w:color w:val="000000"/>
          <w:spacing w:val="0"/>
          <w:w w:val="100"/>
          <w:position w:val="0"/>
          <w:sz w:val="20"/>
          <w:szCs w:val="20"/>
        </w:rPr>
        <w:t>版，第</w:t>
      </w:r>
      <w:r>
        <w:rPr>
          <w:color w:val="000000"/>
          <w:spacing w:val="0"/>
          <w:w w:val="100"/>
          <w:position w:val="0"/>
          <w:sz w:val="22"/>
          <w:szCs w:val="22"/>
        </w:rPr>
        <w:t>411</w:t>
      </w:r>
      <w:r>
        <w:rPr>
          <w:color w:val="000000"/>
          <w:spacing w:val="0"/>
          <w:w w:val="100"/>
          <w:position w:val="0"/>
          <w:sz w:val="20"/>
          <w:szCs w:val="20"/>
        </w:rPr>
        <w:t>页」</w:t>
      </w:r>
    </w:p>
    <w:p>
      <w:pPr>
        <w:widowControl w:val="0"/>
        <w:spacing w:line="51" w:lineRule="exact"/>
        <w:rPr>
          <w:sz w:val="4"/>
          <w:szCs w:val="4"/>
        </w:rPr>
      </w:pPr>
    </w:p>
    <w:p>
      <w:pPr>
        <w:widowControl w:val="0"/>
        <w:spacing w:line="1" w:lineRule="exact"/>
        <w:sectPr>
          <w:headerReference w:type="default" r:id="rId499"/>
          <w:footerReference w:type="default" r:id="rId500"/>
          <w:headerReference w:type="even" r:id="rId501"/>
          <w:footerReference w:type="even" r:id="rId502"/>
          <w:headerReference w:type="first" r:id="rId503"/>
          <w:footerReference w:type="first" r:id="rId504"/>
          <w:footnotePr>
            <w:pos w:val="pageBottom"/>
            <w:numFmt w:val="decimal"/>
            <w:numRestart w:val="continuous"/>
          </w:footnotePr>
          <w:pgSz w:w="13985" w:h="18163"/>
          <w:pgMar w:top="1739" w:right="2185" w:bottom="1634" w:left="2695" w:header="0" w:footer="3" w:gutter="0"/>
          <w:cols w:space="720"/>
          <w:noEndnote/>
          <w:titlePg/>
          <w:rtlGutter w:val="0"/>
          <w:docGrid w:linePitch="360"/>
        </w:sectPr>
      </w:pPr>
    </w:p>
    <w:p>
      <w:pPr>
        <w:pStyle w:val="Style5"/>
        <w:keepNext w:val="0"/>
        <w:keepLines w:val="0"/>
        <w:widowControl w:val="0"/>
        <w:shd w:val="clear" w:color="auto" w:fill="auto"/>
        <w:bidi w:val="0"/>
        <w:spacing w:before="0" w:after="0" w:line="435" w:lineRule="exact"/>
        <w:ind w:left="0" w:right="0" w:firstLine="0"/>
        <w:jc w:val="left"/>
      </w:pPr>
      <w:r>
        <w:rPr>
          <w:color w:val="000000"/>
          <w:spacing w:val="0"/>
          <w:w w:val="100"/>
          <w:position w:val="0"/>
        </w:rPr>
        <w:t>和大量通信中所提供的材料，可以将马克思撰写《政治经济学批判》的 研究计划详细地复制如下：</w:t>
      </w:r>
    </w:p>
    <w:p>
      <w:pPr>
        <w:pStyle w:val="Style5"/>
        <w:keepNext w:val="0"/>
        <w:keepLines w:val="0"/>
        <w:widowControl w:val="0"/>
        <w:shd w:val="clear" w:color="auto" w:fill="auto"/>
        <w:bidi w:val="0"/>
        <w:spacing w:before="0" w:after="180" w:line="435" w:lineRule="exact"/>
        <w:ind w:left="0" w:right="0" w:firstLine="0"/>
        <w:jc w:val="left"/>
      </w:pPr>
      <w:r>
        <w:rPr>
          <w:color w:val="000000"/>
          <w:spacing w:val="0"/>
          <w:w w:val="100"/>
          <w:position w:val="0"/>
        </w:rPr>
        <w:t>第一册：资本.</w:t>
      </w:r>
    </w:p>
    <w:p>
      <w:pPr>
        <w:pStyle w:val="Style5"/>
        <w:keepNext w:val="0"/>
        <w:keepLines w:val="0"/>
        <w:widowControl w:val="0"/>
        <w:shd w:val="clear" w:color="auto" w:fill="auto"/>
        <w:bidi w:val="0"/>
        <w:spacing w:before="0" w:after="0" w:line="240" w:lineRule="auto"/>
        <w:ind w:left="3080" w:right="0" w:firstLine="0"/>
        <w:jc w:val="left"/>
      </w:pPr>
      <w:r>
        <w:rPr>
          <w:color w:val="000000"/>
          <w:spacing w:val="0"/>
          <w:w w:val="100"/>
          <w:position w:val="0"/>
          <w:lang w:val="en-US" w:eastAsia="en-US" w:bidi="en-US"/>
        </w:rPr>
        <w:t>]</w:t>
      </w:r>
      <w:r>
        <w:rPr>
          <w:color w:val="000000"/>
          <w:spacing w:val="0"/>
          <w:w w:val="100"/>
          <w:position w:val="0"/>
        </w:rPr>
        <w:t>.商品</w:t>
      </w:r>
    </w:p>
    <w:p>
      <w:pPr>
        <w:widowControl w:val="0"/>
        <w:spacing w:line="1" w:lineRule="exact"/>
        <w:sectPr>
          <w:footnotePr>
            <w:pos w:val="pageBottom"/>
            <w:numFmt w:val="decimal"/>
            <w:numRestart w:val="continuous"/>
          </w:footnotePr>
          <w:type w:val="continuous"/>
          <w:pgSz w:w="13985" w:h="18163"/>
          <w:pgMar w:top="1739" w:right="2185" w:bottom="1634" w:left="2695" w:header="0" w:footer="3" w:gutter="0"/>
          <w:cols w:space="720"/>
          <w:noEndnote/>
          <w:rtlGutter w:val="0"/>
          <w:docGrid w:linePitch="360"/>
        </w:sectPr>
      </w:pPr>
      <w:r>
        <mc:AlternateContent>
          <mc:Choice Requires="wps">
            <w:drawing>
              <wp:anchor distT="152400" distB="409575" distL="0" distR="0" simplePos="0" relativeHeight="125829408" behindDoc="0" locked="0" layoutInCell="1" allowOverlap="1">
                <wp:simplePos x="0" y="0"/>
                <wp:positionH relativeFrom="page">
                  <wp:posOffset>2092325</wp:posOffset>
                </wp:positionH>
                <wp:positionV relativeFrom="paragraph">
                  <wp:posOffset>152400</wp:posOffset>
                </wp:positionV>
                <wp:extent cx="638175" cy="200025"/>
                <wp:wrapTopAndBottom/>
                <wp:docPr id="841" name="Shape 841"/>
                <a:graphic xmlns:a="http://schemas.openxmlformats.org/drawingml/2006/main">
                  <a:graphicData uri="http://schemas.microsoft.com/office/word/2010/wordprocessingShape">
                    <wps:wsp>
                      <wps:cNvSpPr txBox="1"/>
                      <wps:spPr>
                        <a:xfrm>
                          <a:ext cx="638175" cy="2000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第••篇:</w:t>
                            </w:r>
                          </w:p>
                        </w:txbxContent>
                      </wps:txbx>
                      <wps:bodyPr wrap="none" lIns="0" tIns="0" rIns="0" bIns="0">
                        <a:noAutoFit/>
                      </wps:bodyPr>
                    </wps:wsp>
                  </a:graphicData>
                </a:graphic>
              </wp:anchor>
            </w:drawing>
          </mc:Choice>
          <mc:Fallback>
            <w:pict>
              <v:shape id="_x0000_s1867" type="#_x0000_t202" style="position:absolute;margin-left:164.75pt;margin-top:12.pt;width:50.25pt;height:15.75pt;z-index:-125829345;mso-wrap-distance-left:0;mso-wrap-distance-top:12.pt;mso-wrap-distance-right:0;mso-wrap-distance-bottom:32.2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第••篇:</w:t>
                      </w:r>
                    </w:p>
                  </w:txbxContent>
                </v:textbox>
                <w10:wrap type="topAndBottom" anchorx="page"/>
              </v:shape>
            </w:pict>
          </mc:Fallback>
        </mc:AlternateContent>
      </w:r>
      <w:r>
        <mc:AlternateContent>
          <mc:Choice Requires="wps">
            <w:drawing>
              <wp:anchor distT="152400" distB="409575" distL="0" distR="0" simplePos="0" relativeHeight="125829410" behindDoc="0" locked="0" layoutInCell="1" allowOverlap="1">
                <wp:simplePos x="0" y="0"/>
                <wp:positionH relativeFrom="page">
                  <wp:posOffset>2825750</wp:posOffset>
                </wp:positionH>
                <wp:positionV relativeFrom="paragraph">
                  <wp:posOffset>152400</wp:posOffset>
                </wp:positionV>
                <wp:extent cx="819150" cy="200025"/>
                <wp:wrapTopAndBottom/>
                <wp:docPr id="843" name="Shape 843"/>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资本一般＜</w:t>
                            </w:r>
                          </w:p>
                        </w:txbxContent>
                      </wps:txbx>
                      <wps:bodyPr wrap="none" lIns="0" tIns="0" rIns="0" bIns="0">
                        <a:noAutoFit/>
                      </wps:bodyPr>
                    </wps:wsp>
                  </a:graphicData>
                </a:graphic>
              </wp:anchor>
            </w:drawing>
          </mc:Choice>
          <mc:Fallback>
            <w:pict>
              <v:shape id="_x0000_s1869" type="#_x0000_t202" style="position:absolute;margin-left:222.5pt;margin-top:12.pt;width:64.5pt;height:15.75pt;z-index:-125829343;mso-wrap-distance-left:0;mso-wrap-distance-top:12.pt;mso-wrap-distance-right:0;mso-wrap-distance-bottom:32.2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资本一般＜</w:t>
                      </w:r>
                    </w:p>
                  </w:txbxContent>
                </v:textbox>
                <w10:wrap type="topAndBottom" anchorx="page"/>
              </v:shape>
            </w:pict>
          </mc:Fallback>
        </mc:AlternateContent>
      </w:r>
      <w:r>
        <mc:AlternateContent>
          <mc:Choice Requires="wps">
            <w:drawing>
              <wp:anchor distT="0" distB="552450" distL="0" distR="0" simplePos="0" relativeHeight="125829412" behindDoc="0" locked="0" layoutInCell="1" allowOverlap="1">
                <wp:simplePos x="0" y="0"/>
                <wp:positionH relativeFrom="page">
                  <wp:posOffset>3663950</wp:posOffset>
                </wp:positionH>
                <wp:positionV relativeFrom="paragraph">
                  <wp:posOffset>0</wp:posOffset>
                </wp:positionV>
                <wp:extent cx="628650" cy="209550"/>
                <wp:wrapTopAndBottom/>
                <wp:docPr id="845" name="Shape 845"/>
                <a:graphic xmlns:a="http://schemas.openxmlformats.org/drawingml/2006/main">
                  <a:graphicData uri="http://schemas.microsoft.com/office/word/2010/wordprocessingShape">
                    <wps:wsp>
                      <wps:cNvSpPr txBox="1"/>
                      <wps:spPr>
                        <a:xfrm>
                          <a:ext cx="628650" cy="2095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2.</w:t>
                            </w:r>
                            <w:r>
                              <w:rPr>
                                <w:color w:val="000000"/>
                                <w:spacing w:val="0"/>
                                <w:w w:val="100"/>
                                <w:position w:val="0"/>
                              </w:rPr>
                              <w:t>货币</w:t>
                            </w:r>
                          </w:p>
                        </w:txbxContent>
                      </wps:txbx>
                      <wps:bodyPr wrap="none" lIns="0" tIns="0" rIns="0" bIns="0">
                        <a:noAutoFit/>
                      </wps:bodyPr>
                    </wps:wsp>
                  </a:graphicData>
                </a:graphic>
              </wp:anchor>
            </w:drawing>
          </mc:Choice>
          <mc:Fallback>
            <w:pict>
              <v:shape id="_x0000_s1871" type="#_x0000_t202" style="position:absolute;margin-left:288.5pt;margin-top:0;width:49.5pt;height:16.5pt;z-index:-125829341;mso-wrap-distance-left:0;mso-wrap-distance-right:0;mso-wrap-distance-bottom:43.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2.</w:t>
                      </w:r>
                      <w:r>
                        <w:rPr>
                          <w:color w:val="000000"/>
                          <w:spacing w:val="0"/>
                          <w:w w:val="100"/>
                          <w:position w:val="0"/>
                        </w:rPr>
                        <w:t>货币</w:t>
                      </w:r>
                    </w:p>
                  </w:txbxContent>
                </v:textbox>
                <w10:wrap type="topAndBottom" anchorx="page"/>
              </v:shape>
            </w:pict>
          </mc:Fallback>
        </mc:AlternateContent>
      </w:r>
      <w:r>
        <mc:AlternateContent>
          <mc:Choice Requires="wps">
            <w:drawing>
              <wp:anchor distT="552450" distB="9525" distL="0" distR="0" simplePos="0" relativeHeight="125829414" behindDoc="0" locked="0" layoutInCell="1" allowOverlap="1">
                <wp:simplePos x="0" y="0"/>
                <wp:positionH relativeFrom="page">
                  <wp:posOffset>3663950</wp:posOffset>
                </wp:positionH>
                <wp:positionV relativeFrom="paragraph">
                  <wp:posOffset>552450</wp:posOffset>
                </wp:positionV>
                <wp:extent cx="638175" cy="200025"/>
                <wp:wrapTopAndBottom/>
                <wp:docPr id="847" name="Shape 847"/>
                <a:graphic xmlns:a="http://schemas.openxmlformats.org/drawingml/2006/main">
                  <a:graphicData uri="http://schemas.microsoft.com/office/word/2010/wordprocessingShape">
                    <wps:wsp>
                      <wps:cNvSpPr txBox="1"/>
                      <wps:spPr>
                        <a:xfrm>
                          <a:ext cx="638175" cy="2000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3.</w:t>
                            </w:r>
                            <w:r>
                              <w:rPr>
                                <w:color w:val="000000"/>
                                <w:spacing w:val="0"/>
                                <w:w w:val="100"/>
                                <w:position w:val="0"/>
                              </w:rPr>
                              <w:t>资本</w:t>
                            </w:r>
                          </w:p>
                        </w:txbxContent>
                      </wps:txbx>
                      <wps:bodyPr wrap="none" lIns="0" tIns="0" rIns="0" bIns="0">
                        <a:noAutoFit/>
                      </wps:bodyPr>
                    </wps:wsp>
                  </a:graphicData>
                </a:graphic>
              </wp:anchor>
            </w:drawing>
          </mc:Choice>
          <mc:Fallback>
            <w:pict>
              <v:shape id="_x0000_s1873" type="#_x0000_t202" style="position:absolute;margin-left:288.5pt;margin-top:43.5pt;width:50.25pt;height:15.75pt;z-index:-125829339;mso-wrap-distance-left:0;mso-wrap-distance-top:43.5pt;mso-wrap-distance-right:0;mso-wrap-distance-bottom:0.7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3.</w:t>
                      </w:r>
                      <w:r>
                        <w:rPr>
                          <w:color w:val="000000"/>
                          <w:spacing w:val="0"/>
                          <w:w w:val="100"/>
                          <w:position w:val="0"/>
                        </w:rPr>
                        <w:t>资本</w:t>
                      </w:r>
                    </w:p>
                  </w:txbxContent>
                </v:textbox>
                <w10:wrap type="topAndBottom" anchorx="page"/>
              </v:shape>
            </w:pict>
          </mc:Fallback>
        </mc:AlternateContent>
      </w:r>
      <w:r>
        <mc:AlternateContent>
          <mc:Choice Requires="wps">
            <w:drawing>
              <wp:anchor distT="276225" distB="0" distL="0" distR="0" simplePos="0" relativeHeight="125829416" behindDoc="0" locked="0" layoutInCell="1" allowOverlap="1">
                <wp:simplePos x="0" y="0"/>
                <wp:positionH relativeFrom="page">
                  <wp:posOffset>4378325</wp:posOffset>
                </wp:positionH>
                <wp:positionV relativeFrom="paragraph">
                  <wp:posOffset>276225</wp:posOffset>
                </wp:positionV>
                <wp:extent cx="1800225" cy="485775"/>
                <wp:wrapTopAndBottom/>
                <wp:docPr id="849" name="Shape 849"/>
                <a:graphic xmlns:a="http://schemas.openxmlformats.org/drawingml/2006/main">
                  <a:graphicData uri="http://schemas.microsoft.com/office/word/2010/wordprocessingShape">
                    <wps:wsp>
                      <wps:cNvSpPr txBox="1"/>
                      <wps:spPr>
                        <a:xfrm>
                          <a:ext cx="1800225" cy="4857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pPr>
                            <w:r>
                              <w:rPr>
                                <w:color w:val="000000"/>
                                <w:spacing w:val="0"/>
                                <w:w w:val="100"/>
                                <w:position w:val="0"/>
                              </w:rPr>
                              <w:t>资本的生产过程。</w:t>
                            </w:r>
                          </w:p>
                          <w:p>
                            <w:pPr>
                              <w:pStyle w:val="Style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zh-CN" w:eastAsia="zh-CN" w:bidi="zh-CN"/>
                              </w:rPr>
                              <w:t>，般</w:t>
                            </w:r>
                            <w:r>
                              <w:rPr>
                                <w:color w:val="000000"/>
                                <w:spacing w:val="0"/>
                                <w:w w:val="100"/>
                                <w:position w:val="0"/>
                              </w:rPr>
                              <w:t>丄资本的流通过程。</w:t>
                            </w:r>
                          </w:p>
                        </w:txbxContent>
                      </wps:txbx>
                      <wps:bodyPr lIns="0" tIns="0" rIns="0" bIns="0">
                        <a:noAutoFit/>
                      </wps:bodyPr>
                    </wps:wsp>
                  </a:graphicData>
                </a:graphic>
              </wp:anchor>
            </w:drawing>
          </mc:Choice>
          <mc:Fallback>
            <w:pict>
              <v:shape id="_x0000_s1875" type="#_x0000_t202" style="position:absolute;margin-left:344.75pt;margin-top:21.75pt;width:141.75pt;height:38.25pt;z-index:-125829337;mso-wrap-distance-left:0;mso-wrap-distance-top:21.75pt;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right"/>
                      </w:pPr>
                      <w:r>
                        <w:rPr>
                          <w:color w:val="000000"/>
                          <w:spacing w:val="0"/>
                          <w:w w:val="100"/>
                          <w:position w:val="0"/>
                        </w:rPr>
                        <w:t>资本的生产过程。</w:t>
                      </w:r>
                    </w:p>
                    <w:p>
                      <w:pPr>
                        <w:pStyle w:val="Style5"/>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zh-CN" w:eastAsia="zh-CN" w:bidi="zh-CN"/>
                        </w:rPr>
                        <w:t>，般</w:t>
                      </w:r>
                      <w:r>
                        <w:rPr>
                          <w:color w:val="000000"/>
                          <w:spacing w:val="0"/>
                          <w:w w:val="100"/>
                          <w:position w:val="0"/>
                        </w:rPr>
                        <w:t>丄资本的流通过程。</w:t>
                      </w:r>
                    </w:p>
                  </w:txbxContent>
                </v:textbox>
                <w10:wrap type="topAndBottom" anchorx="page"/>
              </v:shape>
            </w:pict>
          </mc:Fallback>
        </mc:AlternateContent>
      </w:r>
    </w:p>
    <w:p>
      <w:pPr>
        <w:pStyle w:val="Style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〔两者的统一或资本和利润、</w:t>
      </w:r>
      <w:r>
        <w:rPr>
          <w:color w:val="000000"/>
          <w:spacing w:val="0"/>
          <w:w w:val="100"/>
          <w:position w:val="0"/>
          <w:lang w:val="zh-CN" w:eastAsia="zh-CN" w:bidi="zh-CN"/>
        </w:rPr>
        <w:t>利息.</w:t>
      </w:r>
    </w:p>
    <w:p>
      <w:pPr>
        <w:pStyle w:val="Style5"/>
        <w:keepNext w:val="0"/>
        <w:keepLines w:val="0"/>
        <w:widowControl w:val="0"/>
        <w:shd w:val="clear" w:color="auto" w:fill="auto"/>
        <w:bidi w:val="0"/>
        <w:spacing w:before="0" w:after="160" w:line="240" w:lineRule="auto"/>
        <w:ind w:left="0" w:right="0" w:firstLine="520"/>
        <w:jc w:val="left"/>
      </w:pPr>
      <w:r>
        <w:rPr>
          <w:color w:val="000000"/>
          <w:spacing w:val="0"/>
          <w:w w:val="100"/>
          <w:position w:val="0"/>
        </w:rPr>
        <w:t>第二篇：资本的</w:t>
      </w:r>
      <w:r>
        <w:rPr>
          <w:color w:val="000000"/>
          <w:spacing w:val="0"/>
          <w:w w:val="100"/>
          <w:position w:val="0"/>
          <w:lang w:val="zh-CN" w:eastAsia="zh-CN" w:bidi="zh-CN"/>
        </w:rPr>
        <w:t>竞争'</w:t>
      </w:r>
    </w:p>
    <w:p>
      <w:pPr>
        <w:pStyle w:val="Style5"/>
        <w:keepNext w:val="0"/>
        <w:keepLines w:val="0"/>
        <w:widowControl w:val="0"/>
        <w:shd w:val="clear" w:color="auto" w:fill="auto"/>
        <w:bidi w:val="0"/>
        <w:spacing w:before="0" w:after="0" w:line="240" w:lineRule="auto"/>
        <w:ind w:left="0" w:right="0" w:firstLine="520"/>
        <w:jc w:val="left"/>
      </w:pPr>
      <w:r>
        <w:rPr>
          <w:color w:val="000000"/>
          <w:spacing w:val="0"/>
          <w:w w:val="100"/>
          <w:position w:val="0"/>
        </w:rPr>
        <w:t>第一.篇：信用。</w:t>
      </w:r>
    </w:p>
    <w:p>
      <w:pPr>
        <w:pStyle w:val="Style5"/>
        <w:keepNext w:val="0"/>
        <w:keepLines w:val="0"/>
        <w:widowControl w:val="0"/>
        <w:shd w:val="clear" w:color="auto" w:fill="auto"/>
        <w:bidi w:val="0"/>
        <w:spacing w:before="0" w:after="0" w:line="435" w:lineRule="exact"/>
        <w:ind w:left="0" w:right="0" w:firstLine="580"/>
        <w:jc w:val="left"/>
      </w:pPr>
      <w:r>
        <w:rPr>
          <w:color w:val="000000"/>
          <w:spacing w:val="0"/>
          <w:w w:val="100"/>
          <w:position w:val="0"/>
        </w:rPr>
        <w:t>第四篇：股份</w:t>
      </w:r>
      <w:r>
        <w:rPr>
          <w:color w:val="000000"/>
          <w:spacing w:val="0"/>
          <w:w w:val="100"/>
          <w:position w:val="0"/>
          <w:lang w:val="zh-CN" w:eastAsia="zh-CN" w:bidi="zh-CN"/>
        </w:rPr>
        <w:t xml:space="preserve">资本， </w:t>
      </w:r>
      <w:r>
        <w:rPr>
          <w:color w:val="000000"/>
          <w:spacing w:val="0"/>
          <w:w w:val="100"/>
          <w:position w:val="0"/>
        </w:rPr>
        <w:t xml:space="preserve">第二册；土地所有权： 第三册：雇佣劳动 </w:t>
      </w:r>
      <w:r>
        <w:rPr>
          <w:color w:val="000000"/>
          <w:spacing w:val="0"/>
          <w:w w:val="100"/>
          <w:position w:val="0"/>
        </w:rPr>
        <w:t>第四册：国家.</w:t>
      </w:r>
    </w:p>
    <w:p>
      <w:pPr>
        <w:pStyle w:val="Style5"/>
        <w:keepNext w:val="0"/>
        <w:keepLines w:val="0"/>
        <w:widowControl w:val="0"/>
        <w:shd w:val="clear" w:color="auto" w:fill="auto"/>
        <w:bidi w:val="0"/>
        <w:spacing w:before="0" w:after="0" w:line="445" w:lineRule="exact"/>
        <w:ind w:left="0" w:right="0" w:firstLine="0"/>
        <w:jc w:val="left"/>
      </w:pPr>
      <w:r>
        <w:rPr>
          <w:color w:val="000000"/>
          <w:spacing w:val="0"/>
          <w:w w:val="100"/>
          <w:position w:val="0"/>
        </w:rPr>
        <w:t>第五册：对外贸易、</w:t>
      </w:r>
    </w:p>
    <w:p>
      <w:pPr>
        <w:pStyle w:val="Style5"/>
        <w:keepNext w:val="0"/>
        <w:keepLines w:val="0"/>
        <w:widowControl w:val="0"/>
        <w:shd w:val="clear" w:color="auto" w:fill="auto"/>
        <w:bidi w:val="0"/>
        <w:spacing w:before="0" w:after="0" w:line="445" w:lineRule="exact"/>
        <w:ind w:left="0" w:right="0" w:firstLine="0"/>
        <w:jc w:val="left"/>
      </w:pPr>
      <w:r>
        <w:rPr>
          <w:color w:val="000000"/>
          <w:spacing w:val="0"/>
          <w:w w:val="100"/>
          <w:position w:val="0"/>
        </w:rPr>
        <w:t>第六册：世界市场‘由</w:t>
      </w:r>
    </w:p>
    <w:p>
      <w:pPr>
        <w:pStyle w:val="Style5"/>
        <w:keepNext w:val="0"/>
        <w:keepLines w:val="0"/>
        <w:widowControl w:val="0"/>
        <w:shd w:val="clear" w:color="auto" w:fill="auto"/>
        <w:bidi w:val="0"/>
        <w:spacing w:before="0" w:after="0" w:line="445" w:lineRule="exact"/>
        <w:ind w:left="0" w:right="0" w:firstLine="580"/>
        <w:jc w:val="both"/>
      </w:pPr>
      <w:r>
        <w:rPr>
          <w:color w:val="000000"/>
          <w:spacing w:val="0"/>
          <w:w w:val="100"/>
          <w:position w:val="0"/>
        </w:rPr>
        <w:t>从上面可以看出，马克思在这一时期制定的经济学研究计划是极其 庞大的，它丿</w:t>
      </w:r>
      <w:r>
        <w:rPr>
          <w:color w:val="000000"/>
          <w:spacing w:val="0"/>
          <w:w w:val="100"/>
          <w:position w:val="0"/>
          <w:lang w:val="en-US" w:eastAsia="en-US" w:bidi="en-US"/>
        </w:rPr>
        <w:t>L</w:t>
      </w:r>
      <w:r>
        <w:rPr>
          <w:color w:val="000000"/>
          <w:spacing w:val="0"/>
          <w:w w:val="100"/>
          <w:position w:val="0"/>
        </w:rPr>
        <w:t>乎囊括了资本主义社会生活的一切领域。马克思不仅要剖 析资本主义社会的经济结构和社会结构，要研究资本主义政治上层建筑 和意识</w:t>
      </w:r>
      <w:r>
        <w:rPr>
          <w:color w:val="000000"/>
          <w:spacing w:val="0"/>
          <w:w w:val="100"/>
          <w:position w:val="0"/>
          <w:lang w:val="zh-CN" w:eastAsia="zh-CN" w:bidi="zh-CN"/>
        </w:rPr>
        <w:t>形态.</w:t>
      </w:r>
      <w:r>
        <w:rPr>
          <w:color w:val="000000"/>
          <w:spacing w:val="0"/>
          <w:w w:val="100"/>
          <w:position w:val="0"/>
        </w:rPr>
        <w:t>而且越岀了民族国家的界限，把资本主义关系放大到世界 经济体系（国际分工、国家交换、资本的国际流动以及作为这些要素总 体的</w:t>
      </w:r>
      <w:r>
        <w:rPr>
          <w:color w:val="000000"/>
          <w:spacing w:val="0"/>
          <w:w w:val="100"/>
          <w:position w:val="0"/>
          <w:lang w:val="en-US" w:eastAsia="en-US" w:bidi="en-US"/>
        </w:rPr>
        <w:t>Ik</w:t>
      </w:r>
      <w:r>
        <w:rPr>
          <w:color w:val="000000"/>
          <w:spacing w:val="0"/>
          <w:w w:val="100"/>
          <w:position w:val="0"/>
        </w:rPr>
        <w:t>界市场和世界经济危机）中去加以研究</w:t>
      </w:r>
      <w:r>
        <w:rPr>
          <w:color w:val="000000"/>
          <w:spacing w:val="0"/>
          <w:w w:val="100"/>
          <w:position w:val="0"/>
          <w:lang w:val="zh-CN" w:eastAsia="zh-CN" w:bidi="zh-CN"/>
        </w:rPr>
        <w:t>。但</w:t>
      </w:r>
      <w:r>
        <w:rPr>
          <w:color w:val="000000"/>
          <w:spacing w:val="0"/>
          <w:w w:val="100"/>
          <w:position w:val="0"/>
        </w:rPr>
        <w:t>是随着研究工作的深 入.马克思改变了原先设想的著作计划和结构。</w:t>
      </w:r>
    </w:p>
    <w:p>
      <w:pPr>
        <w:pStyle w:val="Style5"/>
        <w:keepNext w:val="0"/>
        <w:keepLines w:val="0"/>
        <w:widowControl w:val="0"/>
        <w:numPr>
          <w:ilvl w:val="0"/>
          <w:numId w:val="51"/>
        </w:numPr>
        <w:shd w:val="clear" w:color="auto" w:fill="auto"/>
        <w:bidi w:val="0"/>
        <w:spacing w:before="0" w:after="0" w:line="445" w:lineRule="exact"/>
        <w:ind w:left="0" w:right="0" w:firstLine="580"/>
        <w:jc w:val="both"/>
      </w:pPr>
      <w:bookmarkStart w:id="296" w:name="bookmark296"/>
      <w:bookmarkEnd w:id="296"/>
      <w:r>
        <w:rPr>
          <w:color w:val="000000"/>
          <w:spacing w:val="0"/>
          <w:w w:val="100"/>
          <w:position w:val="0"/>
        </w:rPr>
        <w:t>研究计划的改变</w:t>
      </w:r>
    </w:p>
    <w:p>
      <w:pPr>
        <w:pStyle w:val="Style5"/>
        <w:keepNext w:val="0"/>
        <w:keepLines w:val="0"/>
        <w:widowControl w:val="0"/>
        <w:shd w:val="clear" w:color="auto" w:fill="auto"/>
        <w:bidi w:val="0"/>
        <w:spacing w:before="0" w:after="540" w:line="442" w:lineRule="exact"/>
        <w:ind w:left="0" w:right="0" w:firstLine="580"/>
        <w:jc w:val="both"/>
      </w:pPr>
      <w:r>
        <w:rPr>
          <w:color w:val="000000"/>
          <w:spacing w:val="0"/>
          <w:w w:val="100"/>
          <w:position w:val="0"/>
        </w:rPr>
        <w:t xml:space="preserve">在整理出版《政治经济学批判》一书的过程中，马克思又将第…册 </w:t>
      </w:r>
      <w:r>
        <w:rPr>
          <w:color w:val="000000"/>
          <w:spacing w:val="0"/>
          <w:w w:val="100"/>
          <w:position w:val="0"/>
          <w:lang w:val="zh-CN" w:eastAsia="zh-CN" w:bidi="zh-CN"/>
        </w:rPr>
        <w:t>,•资</w:t>
      </w:r>
      <w:r>
        <w:rPr>
          <w:color w:val="000000"/>
          <w:spacing w:val="0"/>
          <w:w w:val="100"/>
          <w:position w:val="0"/>
        </w:rPr>
        <w:t>本”分成了若干分册、第一分册包括</w:t>
      </w:r>
      <w:r>
        <w:rPr>
          <w:color w:val="000000"/>
          <w:spacing w:val="0"/>
          <w:w w:val="100"/>
          <w:position w:val="0"/>
          <w:lang w:val="zh-CN" w:eastAsia="zh-CN" w:bidi="zh-CN"/>
        </w:rPr>
        <w:t>“商</w:t>
      </w:r>
      <w:r>
        <w:rPr>
          <w:color w:val="000000"/>
          <w:spacing w:val="0"/>
          <w:w w:val="100"/>
          <w:position w:val="0"/>
        </w:rPr>
        <w:t>品”和</w:t>
      </w:r>
      <w:r>
        <w:rPr>
          <w:color w:val="000000"/>
          <w:spacing w:val="0"/>
          <w:w w:val="100"/>
          <w:position w:val="0"/>
          <w:lang w:val="zh-CN" w:eastAsia="zh-CN" w:bidi="zh-CN"/>
        </w:rPr>
        <w:t>“货</w:t>
      </w:r>
      <w:r>
        <w:rPr>
          <w:color w:val="000000"/>
          <w:spacing w:val="0"/>
          <w:w w:val="100"/>
          <w:position w:val="0"/>
        </w:rPr>
        <w:t xml:space="preserve">币”两章，于 1859年6月出版°接着马克思立即着手整理第二分册（第二章：资本 </w:t>
      </w:r>
      <w:r>
        <w:rPr>
          <w:color w:val="000000"/>
          <w:spacing w:val="0"/>
          <w:w w:val="100"/>
          <w:position w:val="0"/>
          <w:lang w:val="en-US" w:eastAsia="en-US" w:bidi="en-US"/>
        </w:rPr>
        <w:t>-•</w:t>
      </w:r>
      <w:r>
        <w:rPr>
          <w:color w:val="000000"/>
          <w:spacing w:val="0"/>
          <w:w w:val="100"/>
          <w:position w:val="0"/>
        </w:rPr>
        <w:t>般），准备用两个分册的篇幅先完成第一册的第一篇，从1861年8月 到1863年7月，马克思为准备出版第二分册写了长达1472页的23本 笔记。这部手稿是《资本论》的第</w:t>
      </w:r>
      <w:r>
        <w:rPr>
          <w:color w:val="000000"/>
          <w:spacing w:val="0"/>
          <w:w w:val="100"/>
          <w:position w:val="0"/>
          <w:lang w:val="zh-CN" w:eastAsia="zh-CN" w:bidi="zh-CN"/>
        </w:rPr>
        <w:t>二稿：</w:t>
      </w:r>
      <w:r>
        <w:rPr>
          <w:color w:val="000000"/>
          <w:spacing w:val="0"/>
          <w:w w:val="100"/>
          <w:position w:val="0"/>
        </w:rPr>
        <w:t>手稿的前五本笔记反映了马克 思创作第二分册的研究成果，主要分析</w:t>
      </w:r>
      <w:r>
        <w:rPr>
          <w:color w:val="000000"/>
          <w:spacing w:val="0"/>
          <w:w w:val="100"/>
          <w:position w:val="0"/>
          <w:lang w:val="zh-CN" w:eastAsia="zh-CN" w:bidi="zh-CN"/>
        </w:rPr>
        <w:t>“货</w:t>
      </w:r>
      <w:r>
        <w:rPr>
          <w:color w:val="000000"/>
          <w:spacing w:val="0"/>
          <w:w w:val="100"/>
          <w:position w:val="0"/>
        </w:rPr>
        <w:t>币转化为资本”、</w:t>
      </w:r>
      <w:r>
        <w:rPr>
          <w:color w:val="000000"/>
          <w:spacing w:val="0"/>
          <w:w w:val="100"/>
          <w:position w:val="0"/>
          <w:lang w:val="zh-CN" w:eastAsia="zh-CN" w:bidi="zh-CN"/>
        </w:rPr>
        <w:t>“绝</w:t>
      </w:r>
      <w:r>
        <w:rPr>
          <w:color w:val="000000"/>
          <w:spacing w:val="0"/>
          <w:w w:val="100"/>
          <w:position w:val="0"/>
        </w:rPr>
        <w:t>对剰余</w:t>
      </w:r>
    </w:p>
    <w:p>
      <w:pPr>
        <w:pStyle w:val="Style5"/>
        <w:keepNext w:val="0"/>
        <w:keepLines w:val="0"/>
        <w:widowControl w:val="0"/>
        <w:shd w:val="clear" w:color="auto" w:fill="auto"/>
        <w:bidi w:val="0"/>
        <w:spacing w:before="0" w:after="0" w:line="315" w:lineRule="exact"/>
        <w:ind w:left="920" w:right="0" w:hanging="340"/>
        <w:jc w:val="both"/>
      </w:pPr>
      <w:r>
        <w:rPr>
          <w:color w:val="000000"/>
          <w:spacing w:val="0"/>
          <w:w w:val="100"/>
          <w:position w:val="0"/>
          <w:lang w:val="en-US" w:eastAsia="en-US" w:bidi="en-US"/>
        </w:rPr>
        <w:t>D</w:t>
      </w:r>
      <w:r>
        <w:rPr>
          <w:color w:val="000000"/>
          <w:spacing w:val="0"/>
          <w:w w:val="100"/>
          <w:position w:val="0"/>
          <w:sz w:val="20"/>
          <w:szCs w:val="20"/>
        </w:rPr>
        <w:t>参见巴加图利亚和维戈沃基的《马克思的经济学遗产》，貴州人民岀版社</w:t>
      </w:r>
      <w:r>
        <w:rPr>
          <w:color w:val="000000"/>
          <w:spacing w:val="0"/>
          <w:w w:val="100"/>
          <w:position w:val="0"/>
        </w:rPr>
        <w:t>1981</w:t>
      </w:r>
      <w:r>
        <w:rPr>
          <w:color w:val="000000"/>
          <w:spacing w:val="0"/>
          <w:w w:val="100"/>
          <w:position w:val="0"/>
          <w:sz w:val="20"/>
          <w:szCs w:val="20"/>
        </w:rPr>
        <w:t>年版, 第</w:t>
      </w:r>
      <w:r>
        <w:rPr>
          <w:color w:val="000000"/>
          <w:spacing w:val="0"/>
          <w:w w:val="100"/>
          <w:position w:val="0"/>
        </w:rPr>
        <w:t>13</w:t>
      </w:r>
      <w:r>
        <w:rPr>
          <w:i/>
          <w:iCs/>
          <w:color w:val="000000"/>
          <w:spacing w:val="0"/>
          <w:w w:val="100"/>
          <w:position w:val="0"/>
        </w:rPr>
        <w:t>页</w:t>
      </w:r>
      <w:r>
        <w:rPr>
          <w:i/>
          <w:iCs/>
          <w:color w:val="000000"/>
          <w:spacing w:val="0"/>
          <w:w w:val="100"/>
          <w:position w:val="0"/>
          <w:lang w:val="en-US" w:eastAsia="en-US" w:bidi="en-US"/>
        </w:rPr>
        <w:t xml:space="preserve">c </w:t>
      </w:r>
      <w:r>
        <w:rPr>
          <w:color w:val="000000"/>
          <w:spacing w:val="0"/>
          <w:w w:val="100"/>
          <w:position w:val="0"/>
        </w:rPr>
        <w:t>价值”、</w:t>
      </w:r>
      <w:r>
        <w:rPr>
          <w:color w:val="000000"/>
          <w:spacing w:val="0"/>
          <w:w w:val="100"/>
          <w:position w:val="0"/>
          <w:lang w:val="zh-CN" w:eastAsia="zh-CN" w:bidi="zh-CN"/>
        </w:rPr>
        <w:t>“相</w:t>
      </w:r>
      <w:r>
        <w:rPr>
          <w:color w:val="000000"/>
          <w:spacing w:val="0"/>
          <w:w w:val="100"/>
          <w:position w:val="0"/>
        </w:rPr>
        <w:t>对藕余价值”以及两者的综合——相对剩余价值和绝对剩余 价值</w:t>
      </w:r>
      <w:r>
        <w:rPr>
          <w:color w:val="000000"/>
          <w:spacing w:val="0"/>
          <w:w w:val="100"/>
          <w:position w:val="0"/>
          <w:lang w:val="zh-CN" w:eastAsia="zh-CN" w:bidi="zh-CN"/>
        </w:rPr>
        <w:t>”:.</w:t>
      </w:r>
      <w:r>
        <w:rPr>
          <w:color w:val="000000"/>
          <w:spacing w:val="0"/>
          <w:w w:val="100"/>
          <w:position w:val="0"/>
        </w:rPr>
        <w:t>这五本笔记是《资本论》第一卷的最早</w:t>
      </w:r>
      <w:r>
        <w:rPr>
          <w:color w:val="000000"/>
          <w:spacing w:val="0"/>
          <w:w w:val="100"/>
          <w:position w:val="0"/>
          <w:lang w:val="zh-CN" w:eastAsia="zh-CN" w:bidi="zh-CN"/>
        </w:rPr>
        <w:t>文稿。</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大约从</w:t>
      </w:r>
      <w:r>
        <w:rPr>
          <w:color w:val="000000"/>
          <w:spacing w:val="0"/>
          <w:w w:val="100"/>
          <w:position w:val="0"/>
          <w:lang w:val="en-US" w:eastAsia="en-US" w:bidi="en-US"/>
        </w:rPr>
        <w:t>J862</w:t>
      </w:r>
      <w:r>
        <w:rPr>
          <w:color w:val="000000"/>
          <w:spacing w:val="0"/>
          <w:w w:val="100"/>
          <w:position w:val="0"/>
        </w:rPr>
        <w:t>年1月开始，马克思转入对资产阶级政治经济学</w:t>
      </w:r>
      <w:r>
        <w:rPr>
          <w:color w:val="000000"/>
          <w:spacing w:val="0"/>
          <w:w w:val="100"/>
          <w:position w:val="0"/>
          <w:lang w:val="zh-CN" w:eastAsia="zh-CN" w:bidi="zh-CN"/>
        </w:rPr>
        <w:t xml:space="preserve">“剩 </w:t>
      </w:r>
      <w:r>
        <w:rPr>
          <w:color w:val="000000"/>
          <w:spacing w:val="0"/>
          <w:w w:val="100"/>
          <w:position w:val="0"/>
        </w:rPr>
        <w:t>余价值理论”的历史批判.按照他当时的设想，,'剰余价值理论”这一 部分应是《资本的生产过程》（前五本笔记）的历史插论，如同第一分 册屮以资产阶级政治经济学有关商品和货币理论的历史评述来结束他对 商品和货币的正面理论阐发一样。</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但是，这一工作大大超出了原定计划</w:t>
      </w:r>
      <w:r>
        <w:rPr>
          <w:color w:val="000000"/>
          <w:spacing w:val="0"/>
          <w:w w:val="100"/>
          <w:position w:val="0"/>
          <w:lang w:val="en-US" w:eastAsia="en-US" w:bidi="en-US"/>
        </w:rPr>
        <w:t>-</w:t>
      </w:r>
      <w:r>
        <w:rPr>
          <w:color w:val="000000"/>
          <w:spacing w:val="0"/>
          <w:w w:val="100"/>
          <w:position w:val="0"/>
        </w:rPr>
        <w:t>历史插论变成了批判性的理 论探讨，构成了《1861—1863年经济学手稿》的主要部分，在这•-部 分手稿（这是《资本论》第四卷的唯一稿本）中，马克思创立了平均利 润和生产价格理论、地租理论、生产劳动理论、再生产理论和经济危机 理论-这标志着马克思在</w:t>
      </w:r>
      <w:r>
        <w:rPr>
          <w:color w:val="000000"/>
          <w:spacing w:val="0"/>
          <w:w w:val="100"/>
          <w:position w:val="0"/>
          <w:lang w:val="en-US" w:eastAsia="en-US" w:bidi="en-US"/>
        </w:rPr>
        <w:t>1857—1858</w:t>
      </w:r>
      <w:r>
        <w:rPr>
          <w:color w:val="000000"/>
          <w:spacing w:val="0"/>
          <w:w w:val="100"/>
          <w:position w:val="0"/>
        </w:rPr>
        <w:t>年创立的经济理论获得了进一步 的完善和发展</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历史的批判带来了理论的新成果，而新的理论成果的获得又引起了 马克思经济学创作计划的重大变化，他在1862年12月28日给库格曼 的信中说：</w:t>
      </w:r>
      <w:r>
        <w:rPr>
          <w:color w:val="000000"/>
          <w:spacing w:val="0"/>
          <w:w w:val="100"/>
          <w:position w:val="0"/>
          <w:lang w:val="zh-CN" w:eastAsia="zh-CN" w:bidi="zh-CN"/>
        </w:rPr>
        <w:t>“第</w:t>
      </w:r>
      <w:r>
        <w:rPr>
          <w:color w:val="000000"/>
          <w:spacing w:val="0"/>
          <w:w w:val="100"/>
          <w:position w:val="0"/>
        </w:rPr>
        <w:t>二部分终于已经脱稿……这部分大约有三十印张：它是 第一册的续篇，将以《资本论》为标题单独出版，而《政治经济学批 判》这个名称只作为副标题,；其实，它只包括本来应构成第…篇第三章 的内容，即《资本一般》</w:t>
      </w:r>
      <w:r>
        <w:rPr>
          <w:color w:val="000000"/>
          <w:spacing w:val="0"/>
          <w:w w:val="100"/>
          <w:position w:val="0"/>
          <w:lang w:val="en-US" w:eastAsia="en-US" w:bidi="en-US"/>
        </w:rPr>
        <w:t>-</w:t>
      </w:r>
      <w:r>
        <w:rPr>
          <w:color w:val="000000"/>
          <w:spacing w:val="0"/>
          <w:w w:val="100"/>
          <w:position w:val="0"/>
        </w:rPr>
        <w:t>这样，这里没有包括资本的竞争和信用，这 一卷的内容就是英国人称为政治经济学原理的东西，这是精髓（同第一 部分合起来），至于余下的问题别人就容易在已经打好的基础上去探讨 了”戶从这封信中可以看到，马克思虽然这时仍旧没有放弃&amp;个寸切， 但已经形成了新的《资本论》结构，并且于1863年1月拟定了《资本 论》三部分的最初纲要</w:t>
      </w:r>
    </w:p>
    <w:p>
      <w:pPr>
        <w:pStyle w:val="Style5"/>
        <w:keepNext w:val="0"/>
        <w:keepLines w:val="0"/>
        <w:widowControl w:val="0"/>
        <w:numPr>
          <w:ilvl w:val="0"/>
          <w:numId w:val="51"/>
        </w:numPr>
        <w:shd w:val="clear" w:color="auto" w:fill="auto"/>
        <w:bidi w:val="0"/>
        <w:spacing w:before="0" w:after="0" w:line="438" w:lineRule="exact"/>
        <w:ind w:left="0" w:right="0" w:firstLine="600"/>
        <w:jc w:val="both"/>
      </w:pPr>
      <w:bookmarkStart w:id="297" w:name="bookmark297"/>
      <w:bookmarkEnd w:id="297"/>
      <w:r>
        <w:rPr>
          <w:color w:val="000000"/>
          <w:spacing w:val="0"/>
          <w:w w:val="100"/>
          <w:position w:val="0"/>
        </w:rPr>
        <w:t>《资本论》结构的最后形成</w:t>
      </w:r>
    </w:p>
    <w:p>
      <w:pPr>
        <w:pStyle w:val="Style5"/>
        <w:keepNext w:val="0"/>
        <w:keepLines w:val="0"/>
        <w:widowControl w:val="0"/>
        <w:shd w:val="clear" w:color="auto" w:fill="auto"/>
        <w:bidi w:val="0"/>
        <w:spacing w:before="0" w:after="560" w:line="438" w:lineRule="exact"/>
        <w:ind w:left="0" w:right="0" w:firstLine="600"/>
        <w:jc w:val="both"/>
      </w:pPr>
      <w:r>
        <w:rPr>
          <w:color w:val="000000"/>
          <w:spacing w:val="0"/>
          <w:w w:val="100"/>
          <w:position w:val="0"/>
        </w:rPr>
        <w:t>马克思在1862年底将他的著作的名称由《政治经济学批判》改为 《资本论》，从而突出了他的批判研究的中心——</w:t>
      </w:r>
      <w:r>
        <w:rPr>
          <w:color w:val="000000"/>
          <w:spacing w:val="0"/>
          <w:w w:val="100"/>
          <w:position w:val="0"/>
          <w:lang w:val="zh-CN" w:eastAsia="zh-CN" w:bidi="zh-CN"/>
        </w:rPr>
        <w:t>“资本</w:t>
      </w:r>
      <w:r>
        <w:rPr>
          <w:color w:val="000000"/>
          <w:spacing w:val="0"/>
          <w:w w:val="100"/>
          <w:position w:val="0"/>
        </w:rPr>
        <w:t>二接着，他从 1863年下半年开始写作《</w:t>
      </w:r>
      <w:r>
        <w:rPr>
          <w:color w:val="000000"/>
          <w:spacing w:val="0"/>
          <w:w w:val="100"/>
          <w:position w:val="0"/>
          <w:lang w:val="en-US" w:eastAsia="en-US" w:bidi="en-US"/>
        </w:rPr>
        <w:t>1863—1865</w:t>
      </w:r>
      <w:r>
        <w:rPr>
          <w:color w:val="000000"/>
          <w:spacing w:val="0"/>
          <w:w w:val="100"/>
          <w:position w:val="0"/>
        </w:rPr>
        <w:t>年经济学手稿》，为出版《资本 论》作最后的准备工作“这部手稿是《资本论》的第三稿会在这部手稿 中，构成《资本论》第一卷的大部分内容未能保存下来，只保留了原稿 第六章《资本论》第二卷八份手稿中的第一份手稿介此外，它还包括了</w:t>
      </w:r>
    </w:p>
    <w:p>
      <w:pPr>
        <w:pStyle w:val="Style5"/>
        <w:keepNext w:val="0"/>
        <w:keepLines w:val="0"/>
        <w:widowControl w:val="0"/>
        <w:shd w:val="clear" w:color="auto" w:fill="auto"/>
        <w:bidi w:val="0"/>
        <w:spacing w:before="0" w:after="0" w:line="285" w:lineRule="exact"/>
        <w:ind w:left="560" w:right="0" w:firstLine="40"/>
        <w:jc w:val="both"/>
        <w:rPr>
          <w:sz w:val="20"/>
          <w:szCs w:val="20"/>
        </w:rPr>
        <w:sectPr>
          <w:footnotePr>
            <w:pos w:val="pageBottom"/>
            <w:numFmt w:val="decimal"/>
            <w:numRestart w:val="continuous"/>
          </w:footnotePr>
          <w:type w:val="continuous"/>
          <w:pgSz w:w="13985" w:h="18163"/>
          <w:pgMar w:top="1476" w:right="2125" w:bottom="1612" w:left="2711" w:header="0" w:footer="3" w:gutter="0"/>
          <w:cols w:space="720"/>
          <w:noEndnote/>
          <w:rtlGutter w:val="0"/>
          <w:docGrid w:linePitch="360"/>
        </w:sectPr>
      </w:pPr>
      <w:r>
        <w:rPr>
          <w:color w:val="000000"/>
          <w:spacing w:val="0"/>
          <w:w w:val="100"/>
          <w:position w:val="0"/>
          <w:sz w:val="22"/>
          <w:szCs w:val="22"/>
          <w:lang w:val="en-US" w:eastAsia="en-US" w:bidi="en-US"/>
        </w:rPr>
        <w:t>J,</w:t>
      </w:r>
      <w:r>
        <w:rPr>
          <w:color w:val="000000"/>
          <w:spacing w:val="0"/>
          <w:w w:val="100"/>
          <w:position w:val="0"/>
          <w:sz w:val="20"/>
          <w:szCs w:val="20"/>
        </w:rPr>
        <w:t>《马克思恩格斯</w:t>
      </w:r>
      <w:r>
        <w:rPr>
          <w:color w:val="000000"/>
          <w:spacing w:val="0"/>
          <w:w w:val="100"/>
          <w:position w:val="0"/>
          <w:sz w:val="20"/>
          <w:szCs w:val="20"/>
          <w:lang w:val="zh-CN" w:eastAsia="zh-CN" w:bidi="zh-CN"/>
        </w:rPr>
        <w:t>［资本</w:t>
      </w:r>
      <w:r>
        <w:rPr>
          <w:color w:val="000000"/>
          <w:spacing w:val="0"/>
          <w:w w:val="100"/>
          <w:position w:val="0"/>
          <w:sz w:val="20"/>
          <w:szCs w:val="20"/>
        </w:rPr>
        <w:t>论书侑</w:t>
      </w:r>
      <w:r>
        <w:rPr>
          <w:color w:val="000000"/>
          <w:spacing w:val="0"/>
          <w:w w:val="100"/>
          <w:position w:val="0"/>
          <w:sz w:val="20"/>
          <w:szCs w:val="20"/>
          <w:lang w:val="zh-CN" w:eastAsia="zh-CN" w:bidi="zh-CN"/>
        </w:rPr>
        <w:t>集#.</w:t>
      </w:r>
      <w:r>
        <w:rPr>
          <w:color w:val="000000"/>
          <w:spacing w:val="0"/>
          <w:w w:val="100"/>
          <w:position w:val="0"/>
          <w:sz w:val="20"/>
          <w:szCs w:val="20"/>
        </w:rPr>
        <w:t>人民出版社</w:t>
      </w:r>
      <w:r>
        <w:rPr>
          <w:color w:val="000000"/>
          <w:spacing w:val="0"/>
          <w:w w:val="100"/>
          <w:position w:val="0"/>
          <w:sz w:val="22"/>
          <w:szCs w:val="22"/>
          <w:lang w:val="en-US" w:eastAsia="en-US" w:bidi="en-US"/>
        </w:rPr>
        <w:t>J976</w:t>
      </w:r>
      <w:r>
        <w:rPr>
          <w:color w:val="000000"/>
          <w:spacing w:val="0"/>
          <w:w w:val="100"/>
          <w:position w:val="0"/>
          <w:sz w:val="20"/>
          <w:szCs w:val="20"/>
        </w:rPr>
        <w:t>年皈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170</w:t>
      </w:r>
      <w:r>
        <w:rPr>
          <w:color w:val="000000"/>
          <w:spacing w:val="0"/>
          <w:w w:val="100"/>
          <w:position w:val="0"/>
          <w:sz w:val="20"/>
          <w:szCs w:val="20"/>
        </w:rPr>
        <w:t xml:space="preserve">页， </w:t>
      </w:r>
      <w:r>
        <w:rPr>
          <w:color w:val="000000"/>
          <w:spacing w:val="0"/>
          <w:w w:val="100"/>
          <w:position w:val="0"/>
          <w:sz w:val="22"/>
          <w:szCs w:val="22"/>
        </w:rPr>
        <w:t>2</w:t>
      </w:r>
      <w:r>
        <w:rPr>
          <w:color w:val="000000"/>
          <w:spacing w:val="0"/>
          <w:w w:val="100"/>
          <w:position w:val="0"/>
          <w:sz w:val="20"/>
          <w:szCs w:val="20"/>
        </w:rPr>
        <w:t>爲马克思恩格斯全集》第</w:t>
      </w:r>
      <w:r>
        <w:rPr>
          <w:color w:val="000000"/>
          <w:spacing w:val="0"/>
          <w:w w:val="100"/>
          <w:position w:val="0"/>
          <w:sz w:val="22"/>
          <w:szCs w:val="22"/>
        </w:rPr>
        <w:t>26</w:t>
      </w:r>
      <w:r>
        <w:rPr>
          <w:color w:val="000000"/>
          <w:spacing w:val="0"/>
          <w:w w:val="100"/>
          <w:position w:val="0"/>
          <w:sz w:val="20"/>
          <w:szCs w:val="20"/>
        </w:rPr>
        <w:t>卷第</w:t>
      </w:r>
      <w:r>
        <w:rPr>
          <w:color w:val="000000"/>
          <w:spacing w:val="0"/>
          <w:w w:val="100"/>
          <w:position w:val="0"/>
          <w:sz w:val="22"/>
          <w:szCs w:val="22"/>
        </w:rPr>
        <w:t>1</w:t>
      </w:r>
      <w:r>
        <w:rPr>
          <w:color w:val="000000"/>
          <w:spacing w:val="0"/>
          <w:w w:val="100"/>
          <w:position w:val="0"/>
          <w:sz w:val="20"/>
          <w:szCs w:val="20"/>
        </w:rPr>
        <w:t>冊.人民出版社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446</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85" w:lineRule="exact"/>
        <w:ind w:left="560" w:right="0" w:firstLine="0"/>
        <w:jc w:val="both"/>
      </w:pPr>
      <w:r>
        <w:rPr>
          <w:color w:val="000000"/>
          <w:spacing w:val="0"/>
          <w:w w:val="100"/>
          <w:position w:val="0"/>
        </w:rPr>
        <w:t>构成《资本论》第三卷的唯一手稿，恩格斯正是在此基础上于1894年 出版了第三卷，马克思在</w:t>
      </w:r>
      <w:r>
        <w:rPr>
          <w:color w:val="000000"/>
          <w:spacing w:val="0"/>
          <w:w w:val="100"/>
          <w:position w:val="0"/>
          <w:lang w:val="en-US" w:eastAsia="en-US" w:bidi="en-US"/>
        </w:rPr>
        <w:t>1863—1865</w:t>
      </w:r>
      <w:r>
        <w:rPr>
          <w:color w:val="000000"/>
          <w:spacing w:val="0"/>
          <w:w w:val="100"/>
          <w:position w:val="0"/>
        </w:rPr>
        <w:t>年经济学手稿中系统地分析『资 本毛义的生产过程和总过程，并且对资本主义的流通过程作了初步的分 析，</w:t>
      </w:r>
    </w:p>
    <w:p>
      <w:pPr>
        <w:pStyle w:val="Style5"/>
        <w:keepNext w:val="0"/>
        <w:keepLines w:val="0"/>
        <w:widowControl w:val="0"/>
        <w:shd w:val="clear" w:color="auto" w:fill="auto"/>
        <w:bidi w:val="0"/>
        <w:spacing w:before="0" w:after="120" w:line="447" w:lineRule="exact"/>
        <w:ind w:left="0" w:right="0" w:firstLine="600"/>
        <w:jc w:val="both"/>
      </w:pPr>
      <w:r>
        <w:rPr>
          <w:color w:val="000000"/>
          <w:spacing w:val="0"/>
          <w:w w:val="100"/>
          <w:position w:val="0"/>
        </w:rPr>
        <w:t>在写作《1863—1865年经济学手稿》的过程中，马克思于1865年 年中最终形成了《资本论》的四卷结构</w:t>
      </w:r>
      <w:r>
        <w:rPr>
          <w:color w:val="000000"/>
          <w:spacing w:val="0"/>
          <w:w w:val="100"/>
          <w:position w:val="0"/>
          <w:lang w:val="zh-CN" w:eastAsia="zh-CN" w:bidi="zh-CN"/>
        </w:rPr>
        <w:t>。他在</w:t>
      </w:r>
      <w:r>
        <w:rPr>
          <w:color w:val="000000"/>
          <w:spacing w:val="0"/>
          <w:w w:val="100"/>
          <w:position w:val="0"/>
        </w:rPr>
        <w:t>1865年7月31日给恩格 斯的信中说道： ''再写三章就可以结束理论部分（前三</w:t>
      </w:r>
      <w:r>
        <w:rPr>
          <w:color w:val="000000"/>
          <w:spacing w:val="0"/>
          <w:w w:val="100"/>
          <w:position w:val="0"/>
          <w:lang w:val="zh-CN" w:eastAsia="zh-CN" w:bidi="zh-CN"/>
        </w:rPr>
        <w:t>册），</w:t>
      </w:r>
      <w:r>
        <w:rPr>
          <w:color w:val="000000"/>
          <w:spacing w:val="0"/>
          <w:w w:val="100"/>
          <w:position w:val="0"/>
        </w:rPr>
        <w:t>然后还得写 第四册，即历史文献部分</w:t>
      </w:r>
      <w:r>
        <w:rPr>
          <w:color w:val="000000"/>
          <w:spacing w:val="0"/>
          <w:w w:val="100"/>
          <w:position w:val="0"/>
          <w:lang w:val="zh-CN" w:eastAsia="zh-CN" w:bidi="zh-CN"/>
        </w:rPr>
        <w:t>，”①</w:t>
      </w:r>
      <w:r>
        <w:rPr>
          <w:color w:val="000000"/>
          <w:spacing w:val="0"/>
          <w:w w:val="100"/>
          <w:position w:val="0"/>
        </w:rPr>
        <w:t>1866年3月13日，马克思在给库格曼 的信中提到《资本论》的最后成熟的结构形式：</w:t>
      </w:r>
      <w:r>
        <w:rPr>
          <w:color w:val="000000"/>
          <w:spacing w:val="0"/>
          <w:w w:val="100"/>
          <w:position w:val="0"/>
          <w:lang w:val="zh-CN" w:eastAsia="zh-CN" w:bidi="zh-CN"/>
        </w:rPr>
        <w:t>“全</w:t>
      </w:r>
      <w:r>
        <w:rPr>
          <w:color w:val="000000"/>
          <w:spacing w:val="0"/>
          <w:w w:val="100"/>
          <w:position w:val="0"/>
        </w:rPr>
        <w:t>部著作分为以下几 部分：</w:t>
      </w:r>
    </w:p>
    <w:p>
      <w:pPr>
        <w:pStyle w:val="Style5"/>
        <w:keepNext w:val="0"/>
        <w:keepLines w:val="0"/>
        <w:widowControl w:val="0"/>
        <w:shd w:val="clear" w:color="auto" w:fill="auto"/>
        <w:bidi w:val="0"/>
        <w:spacing w:before="0" w:after="0" w:line="240" w:lineRule="auto"/>
        <w:ind w:left="0" w:right="0" w:firstLine="600"/>
        <w:jc w:val="both"/>
      </w:pPr>
      <w:r>
        <w:rPr>
          <w:color w:val="000000"/>
          <w:spacing w:val="0"/>
          <w:w w:val="100"/>
          <w:position w:val="0"/>
        </w:rPr>
        <w:t>第一册：资本的生产过程,</w:t>
      </w:r>
    </w:p>
    <w:p>
      <w:pPr>
        <w:pStyle w:val="Style5"/>
        <w:keepNext w:val="0"/>
        <w:keepLines w:val="0"/>
        <w:widowControl w:val="0"/>
        <w:shd w:val="clear" w:color="auto" w:fill="auto"/>
        <w:bidi w:val="0"/>
        <w:spacing w:before="0" w:after="0" w:line="442" w:lineRule="exact"/>
        <w:ind w:left="0" w:right="0" w:firstLine="600"/>
        <w:jc w:val="both"/>
      </w:pPr>
      <w:r>
        <w:rPr>
          <w:color w:val="000000"/>
          <w:spacing w:val="0"/>
          <w:w w:val="100"/>
          <w:position w:val="0"/>
        </w:rPr>
        <w:t>第二册：资本的流通过程,.、</w:t>
      </w:r>
    </w:p>
    <w:p>
      <w:pPr>
        <w:pStyle w:val="Style5"/>
        <w:keepNext w:val="0"/>
        <w:keepLines w:val="0"/>
        <w:widowControl w:val="0"/>
        <w:shd w:val="clear" w:color="auto" w:fill="auto"/>
        <w:bidi w:val="0"/>
        <w:spacing w:before="0" w:after="0" w:line="442" w:lineRule="exact"/>
        <w:ind w:left="0" w:right="0" w:firstLine="600"/>
        <w:jc w:val="both"/>
      </w:pPr>
      <w:r>
        <w:rPr>
          <w:color w:val="000000"/>
          <w:spacing w:val="0"/>
          <w:w w:val="100"/>
          <w:position w:val="0"/>
        </w:rPr>
        <w:t>第三册：总过程的各种形式。</w:t>
      </w:r>
    </w:p>
    <w:p>
      <w:pPr>
        <w:pStyle w:val="Style5"/>
        <w:keepNext w:val="0"/>
        <w:keepLines w:val="0"/>
        <w:widowControl w:val="0"/>
        <w:shd w:val="clear" w:color="auto" w:fill="auto"/>
        <w:bidi w:val="0"/>
        <w:spacing w:before="0" w:after="0" w:line="442" w:lineRule="exact"/>
        <w:ind w:left="0" w:right="0" w:firstLine="600"/>
        <w:jc w:val="both"/>
      </w:pPr>
      <w:r>
        <w:rPr>
          <w:color w:val="000000"/>
          <w:spacing w:val="0"/>
          <w:w w:val="100"/>
          <w:position w:val="0"/>
        </w:rPr>
        <w:t>第四册：理论史</w:t>
      </w:r>
    </w:p>
    <w:p>
      <w:pPr>
        <w:pStyle w:val="Style5"/>
        <w:keepNext w:val="0"/>
        <w:keepLines w:val="0"/>
        <w:widowControl w:val="0"/>
        <w:shd w:val="clear" w:color="auto" w:fill="auto"/>
        <w:bidi w:val="0"/>
        <w:spacing w:before="0" w:after="220" w:line="442" w:lineRule="exact"/>
        <w:ind w:left="0" w:right="0" w:firstLine="600"/>
        <w:jc w:val="both"/>
      </w:pPr>
      <w:r>
        <w:rPr>
          <w:color w:val="000000"/>
          <w:spacing w:val="0"/>
          <w:w w:val="100"/>
          <w:position w:val="0"/>
        </w:rPr>
        <w:t>《资本论》四卷结构的形成，使马克思经济学著作的写作计划有所 缩小：不再专门写作六册计划中的后三册（国家、对外贸易和世界市 场），而第二和第三册（土地所有制和雇佣劳动）并入了第一册（资 本）：但是，另一方面</w:t>
      </w:r>
      <w:r>
        <w:rPr>
          <w:color w:val="000000"/>
          <w:spacing w:val="0"/>
          <w:w w:val="100"/>
          <w:position w:val="0"/>
          <w:lang w:val="zh-CN" w:eastAsia="zh-CN" w:bidi="zh-CN"/>
        </w:rPr>
        <w:t>“资本</w:t>
      </w:r>
      <w:r>
        <w:rPr>
          <w:color w:val="000000"/>
          <w:spacing w:val="0"/>
          <w:w w:val="100"/>
          <w:position w:val="0"/>
        </w:rPr>
        <w:t>一般”的研究范围却得到扩展，不仅地租 和工资问题被包容</w:t>
      </w:r>
      <w:r>
        <w:rPr>
          <w:color w:val="000000"/>
          <w:spacing w:val="0"/>
          <w:w w:val="100"/>
          <w:position w:val="0"/>
          <w:lang w:val="zh-CN" w:eastAsia="zh-CN" w:bidi="zh-CN"/>
        </w:rPr>
        <w:t>进去,</w:t>
      </w:r>
      <w:r>
        <w:rPr>
          <w:color w:val="000000"/>
          <w:spacing w:val="0"/>
          <w:w w:val="100"/>
          <w:position w:val="0"/>
        </w:rPr>
        <w:t>而且原定为第■册后第三篇的内容</w:t>
      </w:r>
      <w:r>
        <w:rPr>
          <w:color w:val="000000"/>
          <w:spacing w:val="0"/>
          <w:w w:val="100"/>
          <w:position w:val="0"/>
          <w:lang w:val="zh-CN" w:eastAsia="zh-CN" w:bidi="zh-CN"/>
        </w:rPr>
        <w:t>“竞</w:t>
      </w:r>
      <w:r>
        <w:rPr>
          <w:color w:val="000000"/>
          <w:spacing w:val="0"/>
          <w:w w:val="100"/>
          <w:position w:val="0"/>
        </w:rPr>
        <w:t xml:space="preserve">争”、 </w:t>
      </w:r>
      <w:r>
        <w:rPr>
          <w:color w:val="000000"/>
          <w:spacing w:val="0"/>
          <w:w w:val="100"/>
          <w:position w:val="0"/>
          <w:lang w:val="zh-CN" w:eastAsia="zh-CN" w:bidi="zh-CN"/>
        </w:rPr>
        <w:t>“信用制度”</w:t>
      </w:r>
      <w:r>
        <w:rPr>
          <w:color w:val="000000"/>
          <w:spacing w:val="0"/>
          <w:w w:val="100"/>
          <w:position w:val="0"/>
        </w:rPr>
        <w:t>和</w:t>
      </w:r>
      <w:r>
        <w:rPr>
          <w:color w:val="000000"/>
          <w:spacing w:val="0"/>
          <w:w w:val="100"/>
          <w:position w:val="0"/>
          <w:lang w:val="zh-CN" w:eastAsia="zh-CN" w:bidi="zh-CN"/>
        </w:rPr>
        <w:t>“股份</w:t>
      </w:r>
      <w:r>
        <w:rPr>
          <w:color w:val="000000"/>
          <w:spacing w:val="0"/>
          <w:w w:val="100"/>
          <w:position w:val="0"/>
        </w:rPr>
        <w:t>资本”也被囊括进</w:t>
      </w:r>
      <w:r>
        <w:rPr>
          <w:color w:val="000000"/>
          <w:spacing w:val="0"/>
          <w:w w:val="100"/>
          <w:position w:val="0"/>
          <w:lang w:val="zh-CN" w:eastAsia="zh-CN" w:bidi="zh-CN"/>
        </w:rPr>
        <w:t>“资本</w:t>
      </w:r>
      <w:r>
        <w:rPr>
          <w:color w:val="000000"/>
          <w:spacing w:val="0"/>
          <w:w w:val="100"/>
          <w:position w:val="0"/>
        </w:rPr>
        <w:t>一般”的框架结构中去 了，甚至原定最后三册的有关内容，在《资本论》中也往往随时随地得 到探讨，《资本论》四卷结构的形式不仅标志着马克思的经济理论获得 进一步的深化和发展，而且也使它获得了理想的、完美的表达形式</w:t>
      </w:r>
    </w:p>
    <w:p>
      <w:pPr>
        <w:pStyle w:val="Style5"/>
        <w:keepNext w:val="0"/>
        <w:keepLines w:val="0"/>
        <w:widowControl w:val="0"/>
        <w:shd w:val="clear" w:color="auto" w:fill="auto"/>
        <w:bidi w:val="0"/>
        <w:spacing w:before="0" w:after="220" w:line="442" w:lineRule="exact"/>
        <w:ind w:left="0" w:right="0" w:firstLine="0"/>
        <w:jc w:val="center"/>
      </w:pPr>
      <w:bookmarkStart w:id="298" w:name="bookmark298"/>
      <w:r>
        <w:rPr>
          <w:color w:val="000000"/>
          <w:spacing w:val="0"/>
          <w:w w:val="100"/>
          <w:position w:val="0"/>
        </w:rPr>
        <w:t>三</w:t>
      </w:r>
      <w:bookmarkEnd w:id="298"/>
      <w:r>
        <w:rPr>
          <w:color w:val="000000"/>
          <w:spacing w:val="0"/>
          <w:w w:val="100"/>
          <w:position w:val="0"/>
        </w:rPr>
        <w:t>、《资本论》的主题和结构</w:t>
      </w:r>
    </w:p>
    <w:p>
      <w:pPr>
        <w:pStyle w:val="Style5"/>
        <w:keepNext w:val="0"/>
        <w:keepLines w:val="0"/>
        <w:widowControl w:val="0"/>
        <w:shd w:val="clear" w:color="auto" w:fill="auto"/>
        <w:bidi w:val="0"/>
        <w:spacing w:before="0" w:after="0" w:line="440" w:lineRule="exact"/>
        <w:ind w:left="0" w:right="0" w:firstLine="580"/>
        <w:jc w:val="both"/>
      </w:pPr>
      <w:r>
        <w:rPr>
          <w:color w:val="000000"/>
          <w:spacing w:val="0"/>
          <w:w w:val="100"/>
          <w:position w:val="0"/>
        </w:rPr>
        <w:t>丨.《资本论》的主题</w:t>
      </w:r>
    </w:p>
    <w:p>
      <w:pPr>
        <w:pStyle w:val="Style5"/>
        <w:keepNext w:val="0"/>
        <w:keepLines w:val="0"/>
        <w:widowControl w:val="0"/>
        <w:shd w:val="clear" w:color="auto" w:fill="auto"/>
        <w:bidi w:val="0"/>
        <w:spacing w:before="0" w:after="820" w:line="440" w:lineRule="exact"/>
        <w:ind w:left="0" w:right="0" w:firstLine="600"/>
        <w:jc w:val="both"/>
      </w:pPr>
      <w:r>
        <w:rPr>
          <w:color w:val="000000"/>
          <w:spacing w:val="0"/>
          <w:w w:val="100"/>
          <w:position w:val="0"/>
        </w:rPr>
        <w:t xml:space="preserve">研究人类社会发展的一般规律和资本主义社会发展的特殊规律，是 马克思毕生的理论研究课题」如果说，马克思在《德意志意识形态》中 发现了人类历史发展的一般运动规律，那么《资本论》的产生则标志着 马克思发现了 </w:t>
      </w:r>
      <w:r>
        <w:rPr>
          <w:color w:val="000000"/>
          <w:spacing w:val="0"/>
          <w:w w:val="100"/>
          <w:position w:val="0"/>
          <w:lang w:val="zh-CN" w:eastAsia="zh-CN" w:bidi="zh-CN"/>
        </w:rPr>
        <w:t>“现</w:t>
      </w:r>
      <w:r>
        <w:rPr>
          <w:color w:val="000000"/>
          <w:spacing w:val="0"/>
          <w:w w:val="100"/>
          <w:position w:val="0"/>
        </w:rPr>
        <w:t>代资本主义生产方式和它所产生的资产阶级社会的特</w:t>
      </w:r>
    </w:p>
    <w:p>
      <w:pPr>
        <w:pStyle w:val="Style5"/>
        <w:keepNext w:val="0"/>
        <w:keepLines w:val="0"/>
        <w:widowControl w:val="0"/>
        <w:shd w:val="clear" w:color="auto" w:fill="auto"/>
        <w:bidi w:val="0"/>
        <w:spacing w:before="0" w:after="60" w:line="300" w:lineRule="exact"/>
        <w:ind w:left="480" w:right="0" w:firstLine="0"/>
        <w:jc w:val="both"/>
        <w:rPr>
          <w:sz w:val="20"/>
          <w:szCs w:val="20"/>
        </w:rPr>
      </w:pPr>
      <w:r>
        <w:rPr>
          <w:color w:val="000000"/>
          <w:spacing w:val="0"/>
          <w:w w:val="100"/>
          <w:position w:val="0"/>
          <w:sz w:val="22"/>
          <w:szCs w:val="22"/>
        </w:rPr>
        <w:t>X</w:t>
      </w:r>
      <w:r>
        <w:rPr>
          <w:color w:val="000000"/>
          <w:spacing w:val="0"/>
          <w:w w:val="100"/>
          <w:position w:val="0"/>
          <w:sz w:val="20"/>
          <w:szCs w:val="20"/>
        </w:rPr>
        <w:t>《均克思思格斯（资木论' 书侑集》，人民出版社</w:t>
      </w:r>
      <w:r>
        <w:rPr>
          <w:color w:val="000000"/>
          <w:spacing w:val="0"/>
          <w:w w:val="100"/>
          <w:position w:val="0"/>
          <w:sz w:val="22"/>
          <w:szCs w:val="22"/>
        </w:rPr>
        <w:t>1976</w:t>
      </w:r>
      <w:r>
        <w:rPr>
          <w:color w:val="000000"/>
          <w:spacing w:val="0"/>
          <w:w w:val="100"/>
          <w:position w:val="0"/>
          <w:sz w:val="20"/>
          <w:szCs w:val="20"/>
        </w:rPr>
        <w:t>年版，第</w:t>
      </w:r>
      <w:r>
        <w:rPr>
          <w:color w:val="000000"/>
          <w:spacing w:val="0"/>
          <w:w w:val="100"/>
          <w:position w:val="0"/>
          <w:sz w:val="22"/>
          <w:szCs w:val="22"/>
        </w:rPr>
        <w:t>196</w:t>
      </w:r>
      <w:r>
        <w:rPr>
          <w:color w:val="000000"/>
          <w:spacing w:val="0"/>
          <w:w w:val="100"/>
          <w:position w:val="0"/>
          <w:sz w:val="20"/>
          <w:szCs w:val="20"/>
        </w:rPr>
        <w:t>页， 空 《马克思恩格斯（资本论' 书信集》，人民岀版社</w:t>
      </w:r>
      <w:r>
        <w:rPr>
          <w:color w:val="000000"/>
          <w:spacing w:val="0"/>
          <w:w w:val="100"/>
          <w:position w:val="0"/>
          <w:sz w:val="22"/>
          <w:szCs w:val="22"/>
        </w:rPr>
        <w:t>276</w:t>
      </w:r>
      <w:r>
        <w:rPr>
          <w:color w:val="000000"/>
          <w:spacing w:val="0"/>
          <w:w w:val="100"/>
          <w:position w:val="0"/>
          <w:sz w:val="20"/>
          <w:szCs w:val="20"/>
        </w:rPr>
        <w:t>年版，第</w:t>
      </w:r>
      <w:r>
        <w:rPr>
          <w:color w:val="000000"/>
          <w:spacing w:val="0"/>
          <w:w w:val="100"/>
          <w:position w:val="0"/>
          <w:sz w:val="22"/>
          <w:szCs w:val="22"/>
        </w:rPr>
        <w:t>204</w:t>
      </w:r>
      <w:r>
        <w:rPr>
          <w:color w:val="000000"/>
          <w:spacing w:val="0"/>
          <w:w w:val="100"/>
          <w:position w:val="0"/>
          <w:sz w:val="20"/>
          <w:szCs w:val="20"/>
        </w:rPr>
        <w:t>页。</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殊的运动规律</w:t>
      </w:r>
      <w:r>
        <w:rPr>
          <w:color w:val="000000"/>
          <w:spacing w:val="0"/>
          <w:w w:val="100"/>
          <w:position w:val="0"/>
          <w:lang w:val="zh-CN" w:eastAsia="zh-CN" w:bidi="zh-CN"/>
        </w:rPr>
        <w:t>”尸</w:t>
      </w:r>
    </w:p>
    <w:p>
      <w:pPr>
        <w:pStyle w:val="Style5"/>
        <w:keepNext w:val="0"/>
        <w:keepLines w:val="0"/>
        <w:widowControl w:val="0"/>
        <w:shd w:val="clear" w:color="auto" w:fill="auto"/>
        <w:bidi w:val="0"/>
        <w:spacing w:before="0" w:after="0" w:line="435" w:lineRule="exact"/>
        <w:ind w:left="0" w:right="0" w:firstLine="540"/>
        <w:jc w:val="both"/>
      </w:pPr>
      <w:r>
        <w:rPr>
          <w:color w:val="000000"/>
          <w:spacing w:val="0"/>
          <w:w w:val="100"/>
          <w:position w:val="0"/>
        </w:rPr>
        <w:t>毫无疑问，《资本论》首先是一部经济学著作，因而其•'对象，首 先是物质生产它要研究社会财富的生产、交换、分配等问题.这 一点，资产阶级经济学家也是承认的，他们的教科书也把这确定为经济 学研究的对象“有的还由此出发，提出经济学要解决</w:t>
      </w:r>
      <w:r>
        <w:rPr>
          <w:color w:val="000000"/>
          <w:spacing w:val="0"/>
          <w:w w:val="100"/>
          <w:position w:val="0"/>
          <w:lang w:val="zh-CN" w:eastAsia="zh-CN" w:bidi="zh-CN"/>
        </w:rPr>
        <w:t>“生产</w:t>
      </w:r>
      <w:r>
        <w:rPr>
          <w:color w:val="000000"/>
          <w:spacing w:val="0"/>
          <w:w w:val="100"/>
          <w:position w:val="0"/>
        </w:rPr>
        <w:t>什么、如何 生产和为谁生产”这样三个基本</w:t>
      </w:r>
      <w:r>
        <w:rPr>
          <w:color w:val="000000"/>
          <w:spacing w:val="0"/>
          <w:w w:val="100"/>
          <w:position w:val="0"/>
          <w:lang w:val="zh-CN" w:eastAsia="zh-CN" w:bidi="zh-CN"/>
        </w:rPr>
        <w:t>问题*</w:t>
      </w:r>
      <w:r>
        <w:rPr>
          <w:color w:val="000000"/>
          <w:spacing w:val="0"/>
          <w:w w:val="100"/>
          <w:position w:val="0"/>
        </w:rPr>
        <w:t>但是，问题在于，他们完全不 理解</w:t>
      </w:r>
      <w:r>
        <w:rPr>
          <w:color w:val="000000"/>
          <w:spacing w:val="0"/>
          <w:w w:val="100"/>
          <w:position w:val="0"/>
          <w:lang w:val="zh-CN" w:eastAsia="zh-CN" w:bidi="zh-CN"/>
        </w:rPr>
        <w:t>“一</w:t>
      </w:r>
      <w:r>
        <w:rPr>
          <w:color w:val="000000"/>
          <w:spacing w:val="0"/>
          <w:w w:val="100"/>
          <w:position w:val="0"/>
        </w:rPr>
        <w:t>切生产都是个人在一定社会形式中并借助这种社会形式而进行 的对自然的占有</w:t>
      </w:r>
      <w:r>
        <w:rPr>
          <w:color w:val="000000"/>
          <w:spacing w:val="0"/>
          <w:w w:val="100"/>
          <w:position w:val="0"/>
          <w:lang w:val="zh-CN" w:eastAsia="zh-CN" w:bidi="zh-CN"/>
        </w:rPr>
        <w:t>”①，</w:t>
      </w:r>
      <w:r>
        <w:rPr>
          <w:color w:val="000000"/>
          <w:spacing w:val="0"/>
          <w:w w:val="100"/>
          <w:position w:val="0"/>
        </w:rPr>
        <w:t>而是从非历史主义甚至反历史主义的立场岀发， 把资本主义的生产、交换和分配形式及条件消化、融合在整个人类社会 生产的共同待征中，用抽象的“一般财富生产”来代替对特定的资本主 义生产方式和生产关系的具体</w:t>
      </w:r>
      <w:r>
        <w:rPr>
          <w:color w:val="000000"/>
          <w:spacing w:val="0"/>
          <w:w w:val="100"/>
          <w:position w:val="0"/>
          <w:lang w:val="zh-CN" w:eastAsia="zh-CN" w:bidi="zh-CN"/>
        </w:rPr>
        <w:t>研究.</w:t>
      </w:r>
      <w:r>
        <w:rPr>
          <w:color w:val="000000"/>
          <w:spacing w:val="0"/>
          <w:w w:val="100"/>
          <w:position w:val="0"/>
        </w:rPr>
        <w:t>丁-是，资产阶级关系就被乘机当作 -•般的白然规律偷偷地塞了进来</w:t>
      </w:r>
    </w:p>
    <w:p>
      <w:pPr>
        <w:pStyle w:val="Style5"/>
        <w:keepNext w:val="0"/>
        <w:keepLines w:val="0"/>
        <w:widowControl w:val="0"/>
        <w:shd w:val="clear" w:color="auto" w:fill="auto"/>
        <w:bidi w:val="0"/>
        <w:spacing w:before="0" w:after="520" w:line="435" w:lineRule="exact"/>
        <w:ind w:left="0" w:right="0" w:firstLine="540"/>
        <w:jc w:val="both"/>
      </w:pPr>
      <w:r>
        <w:rPr>
          <w:color w:val="000000"/>
          <w:spacing w:val="0"/>
          <w:w w:val="100"/>
          <w:position w:val="0"/>
        </w:rPr>
        <w:t>与此相反，马克思认为</w:t>
      </w:r>
      <w:r>
        <w:rPr>
          <w:color w:val="000000"/>
          <w:spacing w:val="0"/>
          <w:w w:val="100"/>
          <w:position w:val="0"/>
          <w:lang w:val="zh-CN" w:eastAsia="zh-CN" w:bidi="zh-CN"/>
        </w:rPr>
        <w:t>.“说</w:t>
      </w:r>
      <w:r>
        <w:rPr>
          <w:color w:val="000000"/>
          <w:spacing w:val="0"/>
          <w:w w:val="100"/>
          <w:position w:val="0"/>
        </w:rPr>
        <w:t xml:space="preserve">到生产，总是指在一定社会发展阶段 上的生产”广.他在《资本论》中一幵始就声明：本书的任务是要揭示 </w:t>
      </w:r>
      <w:r>
        <w:rPr>
          <w:color w:val="000000"/>
          <w:spacing w:val="0"/>
          <w:w w:val="100"/>
          <w:position w:val="0"/>
          <w:lang w:val="zh-CN" w:eastAsia="zh-CN" w:bidi="zh-CN"/>
        </w:rPr>
        <w:t>“资</w:t>
      </w:r>
      <w:r>
        <w:rPr>
          <w:color w:val="000000"/>
          <w:spacing w:val="0"/>
          <w:w w:val="100"/>
          <w:position w:val="0"/>
        </w:rPr>
        <w:t>木主义生产方式以及和它相适应的生产关系和交换关系</w:t>
      </w:r>
      <w:r>
        <w:rPr>
          <w:color w:val="000000"/>
          <w:spacing w:val="0"/>
          <w:w w:val="100"/>
          <w:position w:val="0"/>
          <w:lang w:val="zh-CN" w:eastAsia="zh-CN" w:bidi="zh-CN"/>
        </w:rPr>
        <w:t>”•卢</w:t>
      </w:r>
      <w:r>
        <w:rPr>
          <w:color w:val="000000"/>
          <w:spacing w:val="0"/>
          <w:w w:val="100"/>
          <w:position w:val="0"/>
        </w:rPr>
        <w:t>这就使 《资本论》的主题同资产阶级经济学的内容有了本质的区别。它既不是 人类历史上从未存在过的抽象的“一般物质生产”，也不是资本主义生 产某个方面的片面内容，而是作为人类历史特定阶段的资本主义社会生 产关系的总体系，正是由此出发，马克思一方面坚持</w:t>
      </w:r>
      <w:r>
        <w:rPr>
          <w:color w:val="000000"/>
          <w:spacing w:val="0"/>
          <w:w w:val="100"/>
          <w:position w:val="0"/>
          <w:lang w:val="zh-CN" w:eastAsia="zh-CN" w:bidi="zh-CN"/>
        </w:rPr>
        <w:t>从生产</w:t>
      </w:r>
      <w:r>
        <w:rPr>
          <w:color w:val="000000"/>
          <w:spacing w:val="0"/>
          <w:w w:val="100"/>
          <w:position w:val="0"/>
        </w:rPr>
        <w:t xml:space="preserve">关系的总体 来研究资本主义的生产和再生产,他不仅主要研究了资本主义社会第一 级的即基本的、原生的、占主导地位的生产关系（雇佣劳动同产业资本 之间的关系），而且研究了资本主义社会第一级的和第二级的即派生的、 转形的、非原生的生产关系（商业资本、借贷资本、土地所有制丄另 •方面，马克思坚持在历史的联系、运动和发展过程中掲示资本主义生 产方式的历史过渡性，他不仅研究了 </w:t>
      </w:r>
      <w:r>
        <w:rPr>
          <w:color w:val="000000"/>
          <w:spacing w:val="0"/>
          <w:w w:val="100"/>
          <w:position w:val="0"/>
          <w:lang w:val="zh-CN" w:eastAsia="zh-CN" w:bidi="zh-CN"/>
        </w:rPr>
        <w:t>“已</w:t>
      </w:r>
      <w:r>
        <w:rPr>
          <w:color w:val="000000"/>
          <w:spacing w:val="0"/>
          <w:w w:val="100"/>
          <w:position w:val="0"/>
        </w:rPr>
        <w:t>经形成的、在自身基础上运动 的资产阶级社会”（寧卒即學岱冬）</w:t>
      </w:r>
      <w:r>
        <w:rPr>
          <w:color w:val="000000"/>
          <w:spacing w:val="0"/>
          <w:w w:val="100"/>
          <w:position w:val="0"/>
          <w:lang w:val="en-US" w:eastAsia="en-US" w:bidi="en-US"/>
        </w:rPr>
        <w:t>R</w:t>
      </w:r>
      <w:r>
        <w:rPr>
          <w:color w:val="000000"/>
          <w:spacing w:val="0"/>
          <w:w w:val="100"/>
          <w:position w:val="0"/>
        </w:rPr>
        <w:t>还探讨</w:t>
      </w:r>
      <w:r>
        <w:rPr>
          <w:color w:val="000000"/>
          <w:spacing w:val="0"/>
          <w:w w:val="100"/>
          <w:position w:val="0"/>
          <w:lang w:val="zh-CN" w:eastAsia="zh-CN" w:bidi="zh-CN"/>
        </w:rPr>
        <w:t>『资本</w:t>
      </w:r>
      <w:r>
        <w:rPr>
          <w:color w:val="000000"/>
          <w:spacing w:val="0"/>
          <w:w w:val="100"/>
          <w:position w:val="0"/>
        </w:rPr>
        <w:t>的原始积累过程和 资本主义积累的历史,趋'势’（板*•喚暫踞），从而揭示了资本主义生产 方式产生、发展和必然灭亡白,勺本</w:t>
      </w:r>
    </w:p>
    <w:p>
      <w:pPr>
        <w:pStyle w:val="Style5"/>
        <w:keepNext w:val="0"/>
        <w:keepLines w:val="0"/>
        <w:widowControl w:val="0"/>
        <w:shd w:val="clear" w:color="auto" w:fill="auto"/>
        <w:bidi w:val="0"/>
        <w:spacing w:before="0" w:after="0" w:line="300" w:lineRule="exact"/>
        <w:ind w:left="0" w:right="0" w:firstLine="500"/>
        <w:jc w:val="both"/>
      </w:pPr>
      <w:r>
        <w:rPr>
          <w:color w:val="000000"/>
          <w:spacing w:val="0"/>
          <w:w w:val="100"/>
          <w:position w:val="0"/>
        </w:rPr>
        <w:t>1 （</w:t>
      </w:r>
      <w:r>
        <w:rPr>
          <w:color w:val="000000"/>
          <w:spacing w:val="0"/>
          <w:w w:val="100"/>
          <w:position w:val="0"/>
          <w:sz w:val="20"/>
          <w:szCs w:val="20"/>
        </w:rPr>
        <w:t>马克思恩格斯透集，第</w:t>
      </w:r>
      <w:r>
        <w:rPr>
          <w:color w:val="000000"/>
          <w:spacing w:val="0"/>
          <w:w w:val="100"/>
          <w:position w:val="0"/>
        </w:rPr>
        <w:t>3</w:t>
      </w:r>
      <w:r>
        <w:rPr>
          <w:color w:val="000000"/>
          <w:spacing w:val="0"/>
          <w:w w:val="100"/>
          <w:position w:val="0"/>
          <w:sz w:val="20"/>
          <w:szCs w:val="20"/>
          <w:lang w:val="zh-CN" w:eastAsia="zh-CN" w:bidi="zh-CN"/>
        </w:rPr>
        <w:t>卷,</w:t>
      </w:r>
      <w:r>
        <w:rPr>
          <w:color w:val="000000"/>
          <w:spacing w:val="0"/>
          <w:w w:val="100"/>
          <w:position w:val="0"/>
          <w:sz w:val="20"/>
          <w:szCs w:val="20"/>
        </w:rPr>
        <w:t>人民岀板社</w:t>
      </w:r>
      <w:r>
        <w:rPr>
          <w:color w:val="000000"/>
          <w:spacing w:val="0"/>
          <w:w w:val="100"/>
          <w:position w:val="0"/>
        </w:rPr>
        <w:t>1995</w:t>
      </w:r>
      <w:r>
        <w:rPr>
          <w:color w:val="000000"/>
          <w:spacing w:val="0"/>
          <w:w w:val="100"/>
          <w:position w:val="0"/>
          <w:sz w:val="20"/>
          <w:szCs w:val="20"/>
        </w:rPr>
        <w:t>年版'第</w:t>
      </w:r>
      <w:r>
        <w:rPr>
          <w:i/>
          <w:iCs/>
          <w:color w:val="000000"/>
          <w:spacing w:val="0"/>
          <w:w w:val="100"/>
          <w:position w:val="0"/>
        </w:rPr>
        <w:t xml:space="preserve">776 1 </w:t>
      </w:r>
      <w:r>
        <w:rPr>
          <w:i/>
          <w:iCs/>
          <w:color w:val="000000"/>
          <w:spacing w:val="0"/>
          <w:w w:val="100"/>
          <w:position w:val="0"/>
          <w:lang w:val="en-US" w:eastAsia="en-US" w:bidi="en-US"/>
        </w:rPr>
        <w:t>•</w:t>
      </w:r>
    </w:p>
    <w:p>
      <w:pPr>
        <w:pStyle w:val="Style5"/>
        <w:keepNext w:val="0"/>
        <w:keepLines w:val="0"/>
        <w:widowControl w:val="0"/>
        <w:shd w:val="clear" w:color="auto" w:fill="auto"/>
        <w:bidi w:val="0"/>
        <w:spacing w:before="0" w:after="0" w:line="300" w:lineRule="exact"/>
        <w:ind w:left="500" w:right="0" w:firstLine="40"/>
        <w:jc w:val="both"/>
      </w:pPr>
      <w:r>
        <w:rPr>
          <w:color w:val="000000"/>
          <w:spacing w:val="0"/>
          <w:w w:val="100"/>
          <w:position w:val="0"/>
        </w:rPr>
        <w:t xml:space="preserve">3 </w:t>
      </w:r>
      <w:r>
        <w:rPr>
          <w:color w:val="000000"/>
          <w:spacing w:val="0"/>
          <w:w w:val="100"/>
          <w:position w:val="0"/>
          <w:sz w:val="20"/>
          <w:szCs w:val="20"/>
        </w:rPr>
        <w:t>'鸟克思恩格斯全集〉第临卷丄掰.人民出版社</w:t>
      </w:r>
      <w:r>
        <w:rPr>
          <w:color w:val="000000"/>
          <w:spacing w:val="0"/>
          <w:w w:val="100"/>
          <w:position w:val="0"/>
        </w:rPr>
        <w:t>1979</w:t>
      </w:r>
      <w:r>
        <w:rPr>
          <w:color w:val="000000"/>
          <w:spacing w:val="0"/>
          <w:w w:val="100"/>
          <w:position w:val="0"/>
          <w:sz w:val="20"/>
          <w:szCs w:val="20"/>
        </w:rPr>
        <w:t>年版.第</w:t>
      </w:r>
      <w:r>
        <w:rPr>
          <w:color w:val="000000"/>
          <w:spacing w:val="0"/>
          <w:w w:val="100"/>
          <w:position w:val="0"/>
        </w:rPr>
        <w:t>18</w:t>
      </w:r>
      <w:r>
        <w:rPr>
          <w:color w:val="000000"/>
          <w:spacing w:val="0"/>
          <w:w w:val="100"/>
          <w:position w:val="0"/>
          <w:sz w:val="20"/>
          <w:szCs w:val="20"/>
        </w:rPr>
        <w:t xml:space="preserve">页， </w:t>
      </w:r>
      <w:r>
        <w:rPr>
          <w:color w:val="000000"/>
          <w:spacing w:val="0"/>
          <w:w w:val="100"/>
          <w:position w:val="0"/>
          <w:lang w:val="en-US" w:eastAsia="en-US" w:bidi="en-US"/>
        </w:rPr>
        <w:t>；■</w:t>
      </w:r>
      <w:r>
        <w:rPr>
          <w:color w:val="000000"/>
          <w:spacing w:val="0"/>
          <w:w w:val="100"/>
          <w:position w:val="0"/>
          <w:sz w:val="20"/>
          <w:szCs w:val="20"/>
        </w:rPr>
        <w:t>紊她萨缪筋森</w:t>
      </w:r>
      <w:r>
        <w:rPr>
          <w:color w:val="000000"/>
          <w:spacing w:val="0"/>
          <w:w w:val="100"/>
          <w:position w:val="0"/>
          <w:lang w:val="en-US" w:eastAsia="en-US" w:bidi="en-US"/>
        </w:rPr>
        <w:t>C</w:t>
      </w:r>
      <w:r>
        <w:rPr>
          <w:color w:val="000000"/>
          <w:spacing w:val="0"/>
          <w:w w:val="100"/>
          <w:position w:val="0"/>
          <w:sz w:val="20"/>
          <w:szCs w:val="20"/>
        </w:rPr>
        <w:t>经济学；.上册，简务印书馆</w:t>
      </w:r>
      <w:r>
        <w:rPr>
          <w:color w:val="000000"/>
          <w:spacing w:val="0"/>
          <w:w w:val="100"/>
          <w:position w:val="0"/>
        </w:rPr>
        <w:t>1982</w:t>
      </w:r>
      <w:r>
        <w:rPr>
          <w:color w:val="000000"/>
          <w:spacing w:val="0"/>
          <w:w w:val="100"/>
          <w:position w:val="0"/>
          <w:sz w:val="20"/>
          <w:szCs w:val="20"/>
        </w:rPr>
        <w:t>年版，第</w:t>
      </w:r>
      <w:r>
        <w:rPr>
          <w:color w:val="000000"/>
          <w:spacing w:val="0"/>
          <w:w w:val="100"/>
          <w:position w:val="0"/>
          <w:lang w:val="en-US" w:eastAsia="en-US" w:bidi="en-US"/>
        </w:rPr>
        <w:t xml:space="preserve">23. </w:t>
      </w:r>
      <w:r>
        <w:rPr>
          <w:color w:val="000000"/>
          <w:spacing w:val="0"/>
          <w:w w:val="100"/>
          <w:position w:val="0"/>
        </w:rPr>
        <w:t>56</w:t>
      </w:r>
    </w:p>
    <w:p>
      <w:pPr>
        <w:pStyle w:val="Style5"/>
        <w:keepNext w:val="0"/>
        <w:keepLines w:val="0"/>
        <w:widowControl w:val="0"/>
        <w:shd w:val="clear" w:color="auto" w:fill="auto"/>
        <w:tabs>
          <w:tab w:pos="1175" w:val="left"/>
        </w:tabs>
        <w:bidi w:val="0"/>
        <w:spacing w:before="0" w:after="0" w:line="300" w:lineRule="exact"/>
        <w:ind w:left="500" w:right="0" w:firstLine="40"/>
        <w:jc w:val="both"/>
        <w:rPr>
          <w:sz w:val="20"/>
          <w:szCs w:val="20"/>
        </w:rPr>
      </w:pPr>
      <w:r>
        <w:rPr>
          <w:color w:val="000000"/>
          <w:spacing w:val="0"/>
          <w:w w:val="100"/>
          <w:position w:val="0"/>
          <w:sz w:val="22"/>
          <w:szCs w:val="22"/>
          <w:lang w:val="en-US" w:eastAsia="en-US" w:bidi="en-US"/>
        </w:rPr>
        <w:t xml:space="preserve">i </w:t>
      </w:r>
      <w:r>
        <w:rPr>
          <w:color w:val="000000"/>
          <w:spacing w:val="0"/>
          <w:w w:val="100"/>
          <w:position w:val="0"/>
          <w:sz w:val="20"/>
          <w:szCs w:val="20"/>
        </w:rPr>
        <w:t>£纯克思恩恪斯全集，第</w:t>
      </w:r>
      <w:r>
        <w:rPr>
          <w:color w:val="000000"/>
          <w:spacing w:val="0"/>
          <w:w w:val="100"/>
          <w:position w:val="0"/>
          <w:sz w:val="22"/>
          <w:szCs w:val="22"/>
        </w:rPr>
        <w:t>46</w:t>
      </w:r>
      <w:r>
        <w:rPr>
          <w:color w:val="000000"/>
          <w:spacing w:val="0"/>
          <w:w w:val="100"/>
          <w:position w:val="0"/>
          <w:sz w:val="20"/>
          <w:szCs w:val="20"/>
        </w:rPr>
        <w:t>卷丄册,人民出版社</w:t>
      </w:r>
      <w:r>
        <w:rPr>
          <w:color w:val="000000"/>
          <w:spacing w:val="0"/>
          <w:w w:val="100"/>
          <w:position w:val="0"/>
          <w:sz w:val="22"/>
          <w:szCs w:val="22"/>
          <w:lang w:val="en-US" w:eastAsia="en-US" w:bidi="en-US"/>
        </w:rPr>
        <w:t>"79</w:t>
      </w:r>
      <w:r>
        <w:rPr>
          <w:color w:val="000000"/>
          <w:spacing w:val="0"/>
          <w:w w:val="100"/>
          <w:position w:val="0"/>
          <w:sz w:val="20"/>
          <w:szCs w:val="20"/>
        </w:rPr>
        <w:t>年版，第</w:t>
      </w:r>
      <w:r>
        <w:rPr>
          <w:color w:val="000000"/>
          <w:spacing w:val="0"/>
          <w:w w:val="100"/>
          <w:position w:val="0"/>
          <w:sz w:val="22"/>
          <w:szCs w:val="22"/>
          <w:lang w:val="en-US" w:eastAsia="en-US" w:bidi="en-US"/>
        </w:rPr>
        <w:t xml:space="preserve">24 7/1- </w:t>
      </w:r>
      <w:r>
        <w:rPr>
          <w:color w:val="000000"/>
          <w:spacing w:val="0"/>
          <w:w w:val="100"/>
          <w:position w:val="0"/>
          <w:sz w:val="22"/>
          <w:szCs w:val="22"/>
        </w:rPr>
        <w:t>'，•</w:t>
        <w:tab/>
      </w:r>
      <w:r>
        <w:rPr>
          <w:color w:val="000000"/>
          <w:spacing w:val="0"/>
          <w:w w:val="100"/>
          <w:position w:val="0"/>
          <w:sz w:val="20"/>
          <w:szCs w:val="20"/>
        </w:rPr>
        <w:t>克思恩格斯全•集》第丄</w:t>
      </w:r>
      <w:r>
        <w:rPr>
          <w:color w:val="000000"/>
          <w:spacing w:val="0"/>
          <w:w w:val="100"/>
          <w:position w:val="0"/>
          <w:sz w:val="22"/>
          <w:szCs w:val="22"/>
        </w:rPr>
        <w:t>6</w:t>
      </w:r>
      <w:r>
        <w:rPr>
          <w:color w:val="000000"/>
          <w:spacing w:val="0"/>
          <w:w w:val="100"/>
          <w:position w:val="0"/>
          <w:sz w:val="20"/>
          <w:szCs w:val="20"/>
        </w:rPr>
        <w:t>卷上册.人民出版社</w:t>
      </w:r>
      <w:r>
        <w:rPr>
          <w:color w:val="000000"/>
          <w:spacing w:val="0"/>
          <w:w w:val="100"/>
          <w:position w:val="0"/>
          <w:sz w:val="22"/>
          <w:szCs w:val="22"/>
        </w:rPr>
        <w:t>1979 4</w:t>
      </w:r>
      <w:r>
        <w:rPr>
          <w:color w:val="000000"/>
          <w:spacing w:val="0"/>
          <w:w w:val="100"/>
          <w:position w:val="0"/>
          <w:sz w:val="20"/>
          <w:szCs w:val="20"/>
        </w:rPr>
        <w:t>版・笫</w:t>
      </w:r>
      <w:r>
        <w:rPr>
          <w:color w:val="000000"/>
          <w:spacing w:val="0"/>
          <w:w w:val="100"/>
          <w:position w:val="0"/>
          <w:sz w:val="22"/>
          <w:szCs w:val="22"/>
        </w:rPr>
        <w:t>22</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300" w:lineRule="exact"/>
        <w:ind w:left="0" w:right="0" w:firstLine="500"/>
        <w:jc w:val="both"/>
        <w:rPr>
          <w:sz w:val="20"/>
          <w:szCs w:val="20"/>
        </w:rPr>
      </w:pPr>
      <w:r>
        <w:rPr>
          <w:color w:val="000000"/>
          <w:spacing w:val="0"/>
          <w:w w:val="100"/>
          <w:position w:val="0"/>
          <w:sz w:val="20"/>
          <w:szCs w:val="20"/>
          <w:lang w:val="en-US" w:eastAsia="en-US" w:bidi="en-US"/>
        </w:rPr>
        <w:t xml:space="preserve">«：. </w:t>
      </w:r>
      <w:r>
        <w:rPr>
          <w:color w:val="000000"/>
          <w:spacing w:val="0"/>
          <w:w w:val="100"/>
          <w:position w:val="0"/>
          <w:sz w:val="20"/>
          <w:szCs w:val="20"/>
        </w:rPr>
        <w:t>•:马克思恩格斯全集》第</w:t>
      </w:r>
      <w:r>
        <w:rPr>
          <w:color w:val="000000"/>
          <w:spacing w:val="0"/>
          <w:w w:val="100"/>
          <w:position w:val="0"/>
          <w:sz w:val="22"/>
          <w:szCs w:val="22"/>
        </w:rPr>
        <w:t>23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1972</w:t>
      </w:r>
      <w:r>
        <w:rPr>
          <w:color w:val="000000"/>
          <w:spacing w:val="0"/>
          <w:w w:val="100"/>
          <w:position w:val="0"/>
          <w:sz w:val="20"/>
          <w:szCs w:val="20"/>
        </w:rPr>
        <w:t>妬版,第</w:t>
      </w:r>
      <w:r>
        <w:rPr>
          <w:color w:val="000000"/>
          <w:spacing w:val="0"/>
          <w:w w:val="100"/>
          <w:position w:val="0"/>
          <w:sz w:val="22"/>
          <w:szCs w:val="22"/>
        </w:rPr>
        <w:t>8</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0" w:right="0" w:firstLine="500"/>
        <w:jc w:val="both"/>
        <w:rPr>
          <w:sz w:val="20"/>
          <w:szCs w:val="20"/>
        </w:rPr>
        <w:sectPr>
          <w:headerReference w:type="default" r:id="rId505"/>
          <w:footerReference w:type="default" r:id="rId506"/>
          <w:headerReference w:type="even" r:id="rId507"/>
          <w:footerReference w:type="even" r:id="rId508"/>
          <w:headerReference w:type="first" r:id="rId509"/>
          <w:footerReference w:type="first" r:id="rId510"/>
          <w:footnotePr>
            <w:pos w:val="pageBottom"/>
            <w:numFmt w:val="decimal"/>
            <w:numRestart w:val="continuous"/>
          </w:footnotePr>
          <w:pgSz w:w="13985" w:h="18163"/>
          <w:pgMar w:top="1476" w:right="2125" w:bottom="1612" w:left="2711" w:header="0" w:footer="3" w:gutter="0"/>
          <w:cols w:space="720"/>
          <w:noEndnote/>
          <w:titlePg/>
          <w:rtlGutter w:val="0"/>
          <w:docGrid w:linePitch="360"/>
        </w:sectPr>
      </w:pPr>
      <w:r>
        <w:rPr>
          <w:color w:val="000000"/>
          <w:spacing w:val="0"/>
          <w:w w:val="100"/>
          <w:position w:val="0"/>
          <w:sz w:val="20"/>
          <w:szCs w:val="20"/>
          <w:lang w:val="en-US" w:eastAsia="en-US" w:bidi="en-US"/>
        </w:rPr>
        <w:t xml:space="preserve">.• </w:t>
      </w:r>
      <w:r>
        <w:rPr>
          <w:color w:val="000000"/>
          <w:spacing w:val="0"/>
          <w:w w:val="100"/>
          <w:position w:val="0"/>
          <w:sz w:val="20"/>
          <w:szCs w:val="20"/>
        </w:rPr>
        <w:t>£均克思恩格斯全集，第</w:t>
      </w:r>
      <w:r>
        <w:rPr>
          <w:color w:val="000000"/>
          <w:spacing w:val="0"/>
          <w:w w:val="100"/>
          <w:position w:val="0"/>
          <w:sz w:val="22"/>
          <w:szCs w:val="22"/>
        </w:rPr>
        <w:t>46</w:t>
      </w:r>
      <w:r>
        <w:rPr>
          <w:color w:val="000000"/>
          <w:spacing w:val="0"/>
          <w:w w:val="100"/>
          <w:position w:val="0"/>
          <w:sz w:val="20"/>
          <w:szCs w:val="20"/>
        </w:rPr>
        <w:t>卷</w:t>
      </w:r>
      <w:r>
        <w:rPr>
          <w:color w:val="000000"/>
          <w:spacing w:val="0"/>
          <w:w w:val="100"/>
          <w:position w:val="0"/>
          <w:sz w:val="20"/>
          <w:szCs w:val="20"/>
          <w:lang w:val="zh-CN" w:eastAsia="zh-CN" w:bidi="zh-CN"/>
        </w:rPr>
        <w:t>上册.</w:t>
      </w:r>
      <w:r>
        <w:rPr>
          <w:color w:val="000000"/>
          <w:spacing w:val="0"/>
          <w:w w:val="100"/>
          <w:position w:val="0"/>
          <w:sz w:val="20"/>
          <w:szCs w:val="20"/>
        </w:rPr>
        <w:t>人民出版</w:t>
      </w:r>
      <w:r>
        <w:rPr>
          <w:color w:val="000000"/>
          <w:spacing w:val="0"/>
          <w:w w:val="100"/>
          <w:position w:val="0"/>
          <w:sz w:val="22"/>
          <w:szCs w:val="22"/>
          <w:lang w:val="en-US" w:eastAsia="en-US" w:bidi="en-US"/>
        </w:rPr>
        <w:t xml:space="preserve">It </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2（）6</w:t>
      </w:r>
      <w:r>
        <w:rPr>
          <w:color w:val="000000"/>
          <w:spacing w:val="0"/>
          <w:w w:val="100"/>
          <w:position w:val="0"/>
          <w:sz w:val="20"/>
          <w:szCs w:val="20"/>
        </w:rPr>
        <w:t>页°</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但是，要完成对资本主义生产方式这一人类历史上最发达的和最复 杂的生产组织的理论批判，仅仅知道资本主义的生产、交换和分配的形 式和条件是显然不够的，还必须把它放到整个人类历史发展的长河中进 行考察；因而，对资本主义社会经济运动规律的分析就远远超出了它自 身的</w:t>
      </w:r>
      <w:r>
        <w:rPr>
          <w:color w:val="000000"/>
          <w:spacing w:val="0"/>
          <w:w w:val="100"/>
          <w:position w:val="0"/>
          <w:lang w:val="zh-CN" w:eastAsia="zh-CN" w:bidi="zh-CN"/>
        </w:rPr>
        <w:t>范围』</w:t>
      </w:r>
      <w:r>
        <w:rPr>
          <w:color w:val="000000"/>
          <w:spacing w:val="0"/>
          <w:w w:val="100"/>
          <w:position w:val="0"/>
        </w:rPr>
        <w:t>为此，马克思不仅概括地研究了包括亚细亚的、古代的和封 建的所有制形式在内的各种前资本主义的社会经济形态（舉季的牢取 半），而且还对未来共产主义社会作了最一殷的科学预测。京音4昴商 略，但却异常深刻地阐明了这一社会的一系列基本特征和实践原则'</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马克思在《资本论》中不以通常意义的</w:t>
      </w:r>
      <w:r>
        <w:rPr>
          <w:color w:val="000000"/>
          <w:spacing w:val="0"/>
          <w:w w:val="100"/>
          <w:position w:val="0"/>
          <w:lang w:val="zh-CN" w:eastAsia="zh-CN" w:bidi="zh-CN"/>
        </w:rPr>
        <w:t>“经济</w:t>
      </w:r>
      <w:r>
        <w:rPr>
          <w:color w:val="000000"/>
          <w:spacing w:val="0"/>
          <w:w w:val="100"/>
          <w:position w:val="0"/>
        </w:rPr>
        <w:t>理论”为限，他并不 仅仅局限于从经济学的角度研究资本主义生产关系，以此来说明该社会 经济形态的结构和发展，还随时随地探究适合于这种牛产关系的上层建 筑，使骨骼有血有肉，他不但研究了以</w:t>
      </w:r>
      <w:r>
        <w:rPr>
          <w:color w:val="000000"/>
          <w:spacing w:val="0"/>
          <w:w w:val="100"/>
          <w:position w:val="0"/>
          <w:lang w:val="zh-CN" w:eastAsia="zh-CN" w:bidi="zh-CN"/>
        </w:rPr>
        <w:t>“集</w:t>
      </w:r>
      <w:r>
        <w:rPr>
          <w:color w:val="000000"/>
          <w:spacing w:val="0"/>
          <w:w w:val="100"/>
          <w:position w:val="0"/>
        </w:rPr>
        <w:t>中的有組织的社会暴力”为 主要特征的</w:t>
      </w:r>
      <w:r>
        <w:rPr>
          <w:color w:val="000000"/>
          <w:spacing w:val="0"/>
          <w:w w:val="100"/>
          <w:position w:val="0"/>
          <w:lang w:val="zh-CN" w:eastAsia="zh-CN" w:bidi="zh-CN"/>
        </w:rPr>
        <w:t>“法</w:t>
      </w:r>
      <w:r>
        <w:rPr>
          <w:color w:val="000000"/>
          <w:spacing w:val="0"/>
          <w:w w:val="100"/>
          <w:position w:val="0"/>
        </w:rPr>
        <w:t>律的和政治的上层建筑”，而且研究了法律观念、政治 观念、宗教、艺术、哲学等资产阶级意识形态的各种形式，正如列宁所 说：</w:t>
      </w:r>
      <w:r>
        <w:rPr>
          <w:color w:val="000000"/>
          <w:spacing w:val="0"/>
          <w:w w:val="100"/>
          <w:position w:val="0"/>
          <w:lang w:val="zh-CN" w:eastAsia="zh-CN" w:bidi="zh-CN"/>
        </w:rPr>
        <w:t>“这</w:t>
      </w:r>
      <w:r>
        <w:rPr>
          <w:color w:val="000000"/>
          <w:spacing w:val="0"/>
          <w:w w:val="100"/>
          <w:position w:val="0"/>
        </w:rPr>
        <w:t>一著作把整个资本主义社会形态作为活生生的东西向读者表明 出来，将它的生活习惯，将它的生产关系所固有的阶级对抗的社会具体 表现，将维护资产阶级统治的资产阶级上层建筑，将资产阶级的自由平 等之类的思想，将资产阶级的家庭关系和盘托出/沥</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lang w:val="en-US" w:eastAsia="en-US" w:bidi="en-US"/>
        </w:rPr>
        <w:t>2.</w:t>
      </w:r>
      <w:r>
        <w:rPr>
          <w:color w:val="000000"/>
          <w:spacing w:val="0"/>
          <w:w w:val="100"/>
          <w:position w:val="0"/>
        </w:rPr>
        <w:t>《资本论》的结构</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《资本论》第一卷研究资本的生产过程</w:t>
      </w:r>
      <w:r>
        <w:rPr>
          <w:color w:val="000000"/>
          <w:spacing w:val="0"/>
          <w:w w:val="100"/>
          <w:position w:val="0"/>
          <w:lang w:val="en-US" w:eastAsia="en-US" w:bidi="en-US"/>
        </w:rPr>
        <w:t>C</w:t>
      </w:r>
      <w:r>
        <w:rPr>
          <w:color w:val="000000"/>
          <w:spacing w:val="0"/>
          <w:w w:val="100"/>
          <w:position w:val="0"/>
        </w:rPr>
        <w:t>在这一卷中，马克思把资 本主义生产过程既作为剩余价值的直接生产过程又作为资本本身的直接 生产过程来分析</w:t>
      </w:r>
      <w:r>
        <w:rPr>
          <w:color w:val="000000"/>
          <w:spacing w:val="0"/>
          <w:w w:val="100"/>
          <w:position w:val="0"/>
          <w:lang w:val="en-US" w:eastAsia="en-US" w:bidi="en-US"/>
        </w:rPr>
        <w:t>J</w:t>
      </w:r>
      <w:r>
        <w:rPr>
          <w:color w:val="000000"/>
          <w:spacing w:val="0"/>
          <w:w w:val="100"/>
          <w:position w:val="0"/>
        </w:rPr>
        <w:t>他首先分析作为资本主义生产过程的•般前提（商品 牛.产、商品交换和货币流通）和特殊前提</w:t>
      </w:r>
      <w:r>
        <w:rPr>
          <w:color w:val="000000"/>
          <w:spacing w:val="0"/>
          <w:w w:val="100"/>
          <w:position w:val="0"/>
          <w:lang w:val="zh-CN" w:eastAsia="zh-CN" w:bidi="zh-CN"/>
        </w:rPr>
        <w:t>（•…</w:t>
      </w:r>
      <w:r>
        <w:rPr>
          <w:color w:val="000000"/>
          <w:spacing w:val="0"/>
          <w:w w:val="100"/>
          <w:position w:val="0"/>
        </w:rPr>
        <w:t>定数量的货币积累和劳动 力成为商品），然后分析资本主义直接生产过程中剩余价值的生产</w:t>
      </w:r>
      <w:r>
        <w:rPr>
          <w:color w:val="000000"/>
          <w:spacing w:val="0"/>
          <w:w w:val="100"/>
          <w:position w:val="0"/>
          <w:lang w:val="zh-CN" w:eastAsia="zh-CN" w:bidi="zh-CN"/>
        </w:rPr>
        <w:t xml:space="preserve">（“绝 </w:t>
      </w:r>
      <w:r>
        <w:rPr>
          <w:color w:val="000000"/>
          <w:spacing w:val="0"/>
          <w:w w:val="100"/>
          <w:position w:val="0"/>
        </w:rPr>
        <w:t>对剩余价值的生产”、</w:t>
      </w:r>
      <w:r>
        <w:rPr>
          <w:color w:val="000000"/>
          <w:spacing w:val="0"/>
          <w:w w:val="100"/>
          <w:position w:val="0"/>
          <w:lang w:val="zh-CN" w:eastAsia="zh-CN" w:bidi="zh-CN"/>
        </w:rPr>
        <w:t>“相</w:t>
      </w:r>
      <w:r>
        <w:rPr>
          <w:color w:val="000000"/>
          <w:spacing w:val="0"/>
          <w:w w:val="100"/>
          <w:position w:val="0"/>
        </w:rPr>
        <w:t>对剰余价值的生产”</w:t>
      </w:r>
      <w:r>
        <w:rPr>
          <w:color w:val="000000"/>
          <w:spacing w:val="0"/>
          <w:w w:val="100"/>
          <w:position w:val="0"/>
          <w:lang w:val="zh-CN" w:eastAsia="zh-CN" w:bidi="zh-CN"/>
        </w:rPr>
        <w:t>、“绝</w:t>
      </w:r>
      <w:r>
        <w:rPr>
          <w:color w:val="000000"/>
          <w:spacing w:val="0"/>
          <w:w w:val="100"/>
          <w:position w:val="0"/>
        </w:rPr>
        <w:t>对剩余价值和相对剩 余价值的生产”</w:t>
      </w:r>
      <w:r>
        <w:rPr>
          <w:color w:val="000000"/>
          <w:spacing w:val="0"/>
          <w:w w:val="100"/>
          <w:position w:val="0"/>
          <w:lang w:val="zh-CN" w:eastAsia="zh-CN" w:bidi="zh-CN"/>
        </w:rPr>
        <w:t>、“工</w:t>
      </w:r>
      <w:r>
        <w:rPr>
          <w:color w:val="000000"/>
          <w:spacing w:val="0"/>
          <w:w w:val="100"/>
          <w:position w:val="0"/>
        </w:rPr>
        <w:t>资”），最后从再生产过程的角度来分析剩余价值的 资本化即资本本身的生产（</w:t>
      </w:r>
      <w:r>
        <w:rPr>
          <w:color w:val="000000"/>
          <w:spacing w:val="0"/>
          <w:w w:val="100"/>
          <w:position w:val="0"/>
          <w:lang w:val="zh-CN" w:eastAsia="zh-CN" w:bidi="zh-CN"/>
        </w:rPr>
        <w:t>“资</w:t>
      </w:r>
      <w:r>
        <w:rPr>
          <w:color w:val="000000"/>
          <w:spacing w:val="0"/>
          <w:w w:val="100"/>
          <w:position w:val="0"/>
        </w:rPr>
        <w:t>本的积累过程”），并对资本主义生产方 式的历史地位作出了无情的科学判决</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但是，第-•巻所分析的生产过程并没有结束资本的整个生活过程， 在现实的资本主义世界里，它还要由流通过程来补足，而资本的流通过 程则是《资本论》第二卷的研究对象.马克思首先从頂上考察资本的一 般流通形式（资本的循环）；然后从质进到量，研究个别资本的具体流</w:t>
      </w:r>
    </w:p>
    <w:p>
      <w:pPr>
        <w:pStyle w:val="Style5"/>
        <w:keepNext w:val="0"/>
        <w:keepLines w:val="0"/>
        <w:widowControl w:val="0"/>
        <w:shd w:val="clear" w:color="auto" w:fill="auto"/>
        <w:bidi w:val="0"/>
        <w:spacing w:before="0" w:after="300" w:line="240" w:lineRule="auto"/>
        <w:ind w:left="0" w:right="0" w:firstLine="920"/>
        <w:jc w:val="both"/>
        <w:rPr>
          <w:sz w:val="20"/>
          <w:szCs w:val="20"/>
        </w:rPr>
        <w:sectPr>
          <w:headerReference w:type="default" r:id="rId511"/>
          <w:footerReference w:type="default" r:id="rId512"/>
          <w:headerReference w:type="even" r:id="rId513"/>
          <w:footerReference w:type="even" r:id="rId514"/>
          <w:footnotePr>
            <w:pos w:val="pageBottom"/>
            <w:numFmt w:val="decimal"/>
            <w:numRestart w:val="continuous"/>
          </w:footnotePr>
          <w:type w:val="continuous"/>
          <w:pgSz w:w="13985" w:h="18163"/>
          <w:pgMar w:top="1476" w:right="2125" w:bottom="1612" w:left="2711" w:header="0" w:footer="3" w:gutter="0"/>
          <w:cols w:space="720"/>
          <w:noEndnote/>
          <w:rtlGutter w:val="0"/>
          <w:docGrid w:linePitch="360"/>
        </w:sectPr>
      </w:pPr>
      <w:r>
        <w:rPr>
          <w:color w:val="000000"/>
          <w:spacing w:val="0"/>
          <w:w w:val="100"/>
          <w:position w:val="0"/>
          <w:sz w:val="20"/>
          <w:szCs w:val="20"/>
        </w:rPr>
        <w:t>七列宁全累》第</w:t>
      </w:r>
      <w:r>
        <w:rPr>
          <w:color w:val="000000"/>
          <w:spacing w:val="0"/>
          <w:w w:val="100"/>
          <w:position w:val="0"/>
          <w:sz w:val="22"/>
          <w:szCs w:val="22"/>
        </w:rPr>
        <w:t>I</w:t>
      </w:r>
      <w:r>
        <w:rPr>
          <w:color w:val="000000"/>
          <w:spacing w:val="0"/>
          <w:w w:val="100"/>
          <w:position w:val="0"/>
          <w:sz w:val="20"/>
          <w:szCs w:val="20"/>
        </w:rPr>
        <w:t>卷.人民岀版社</w:t>
      </w:r>
      <w:r>
        <w:rPr>
          <w:color w:val="000000"/>
          <w:spacing w:val="0"/>
          <w:w w:val="100"/>
          <w:position w:val="0"/>
          <w:sz w:val="22"/>
          <w:szCs w:val="22"/>
        </w:rPr>
        <w:t>1955</w:t>
      </w:r>
      <w:r>
        <w:rPr>
          <w:color w:val="000000"/>
          <w:spacing w:val="0"/>
          <w:w w:val="100"/>
          <w:position w:val="0"/>
          <w:sz w:val="20"/>
          <w:szCs w:val="20"/>
        </w:rPr>
        <w:t>年版，第</w:t>
      </w:r>
      <w:r>
        <w:rPr>
          <w:color w:val="000000"/>
          <w:spacing w:val="0"/>
          <w:w w:val="100"/>
          <w:position w:val="0"/>
          <w:sz w:val="22"/>
          <w:szCs w:val="22"/>
        </w:rPr>
        <w:t>121</w:t>
      </w:r>
      <w:r>
        <w:rPr>
          <w:color w:val="000000"/>
          <w:spacing w:val="0"/>
          <w:w w:val="100"/>
          <w:position w:val="0"/>
          <w:sz w:val="20"/>
          <w:szCs w:val="20"/>
        </w:rPr>
        <w:t>页</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但是，要完成对资本主义生产方式这一人类历史上最发达的和最复 杂的生产组织的理论批判，仅仅知道资本主义的生产、交换和分配的形 式和条件是显然不够的，还必须把它放到整个人类历史发展的长河中进 行考察；因而，对资本主义社会经济运动规律的分析就远远超出了它自 身的</w:t>
      </w:r>
      <w:r>
        <w:rPr>
          <w:color w:val="000000"/>
          <w:spacing w:val="0"/>
          <w:w w:val="100"/>
          <w:position w:val="0"/>
          <w:lang w:val="zh-CN" w:eastAsia="zh-CN" w:bidi="zh-CN"/>
        </w:rPr>
        <w:t>范围』</w:t>
      </w:r>
      <w:r>
        <w:rPr>
          <w:color w:val="000000"/>
          <w:spacing w:val="0"/>
          <w:w w:val="100"/>
          <w:position w:val="0"/>
        </w:rPr>
        <w:t>为此，马克思不仅概括地研究了包括亚细亚的、古代的和封 建的所有制形式在内的各种前资本主义的社会经济形态（舉季的牢取 半），而且还对未来共产主义社会作了最一殷的科学预测。京音4昴商 略，但却异常深刻地阐明了这一社会的一系列基本特征和实践原则'</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马克思在《资本论》中不以通常意义的</w:t>
      </w:r>
      <w:r>
        <w:rPr>
          <w:color w:val="000000"/>
          <w:spacing w:val="0"/>
          <w:w w:val="100"/>
          <w:position w:val="0"/>
          <w:lang w:val="zh-CN" w:eastAsia="zh-CN" w:bidi="zh-CN"/>
        </w:rPr>
        <w:t>“经济</w:t>
      </w:r>
      <w:r>
        <w:rPr>
          <w:color w:val="000000"/>
          <w:spacing w:val="0"/>
          <w:w w:val="100"/>
          <w:position w:val="0"/>
        </w:rPr>
        <w:t>理论”为限，他并不 仅仅局限于从经济学的角度研究资本主义生产关系，以此来说明该社会 经济形态的结构和发展，还随时随地探究适合于这种牛产关系的上层建 筑，使骨骼有血有肉，他不但研究了以</w:t>
      </w:r>
      <w:r>
        <w:rPr>
          <w:color w:val="000000"/>
          <w:spacing w:val="0"/>
          <w:w w:val="100"/>
          <w:position w:val="0"/>
          <w:lang w:val="zh-CN" w:eastAsia="zh-CN" w:bidi="zh-CN"/>
        </w:rPr>
        <w:t>“集</w:t>
      </w:r>
      <w:r>
        <w:rPr>
          <w:color w:val="000000"/>
          <w:spacing w:val="0"/>
          <w:w w:val="100"/>
          <w:position w:val="0"/>
        </w:rPr>
        <w:t>中的有組织的社会暴力”为 主要特征的</w:t>
      </w:r>
      <w:r>
        <w:rPr>
          <w:color w:val="000000"/>
          <w:spacing w:val="0"/>
          <w:w w:val="100"/>
          <w:position w:val="0"/>
          <w:lang w:val="zh-CN" w:eastAsia="zh-CN" w:bidi="zh-CN"/>
        </w:rPr>
        <w:t>“法</w:t>
      </w:r>
      <w:r>
        <w:rPr>
          <w:color w:val="000000"/>
          <w:spacing w:val="0"/>
          <w:w w:val="100"/>
          <w:position w:val="0"/>
        </w:rPr>
        <w:t>律的和政治的上层建筑”，而且研究了法律观念、政治 观念、宗教、艺术、哲学等资产阶级意识形态的各种形式，正如列宁所 说：</w:t>
      </w:r>
      <w:r>
        <w:rPr>
          <w:color w:val="000000"/>
          <w:spacing w:val="0"/>
          <w:w w:val="100"/>
          <w:position w:val="0"/>
          <w:lang w:val="zh-CN" w:eastAsia="zh-CN" w:bidi="zh-CN"/>
        </w:rPr>
        <w:t>“这</w:t>
      </w:r>
      <w:r>
        <w:rPr>
          <w:color w:val="000000"/>
          <w:spacing w:val="0"/>
          <w:w w:val="100"/>
          <w:position w:val="0"/>
        </w:rPr>
        <w:t>一著作把整个资本主义社会形态作为活生生的东西向读者表明 出来，将它的生活习惯，将它的生产关系所固有的阶级对抗的社会具体 表现，将维护资产阶级统治的资产阶级上层建筑，将资产阶级的自由平 等之类的思想，将资产阶级的家庭关系和盘托出/沥</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lang w:val="en-US" w:eastAsia="en-US" w:bidi="en-US"/>
        </w:rPr>
        <w:t>2.</w:t>
      </w:r>
      <w:r>
        <w:rPr>
          <w:color w:val="000000"/>
          <w:spacing w:val="0"/>
          <w:w w:val="100"/>
          <w:position w:val="0"/>
        </w:rPr>
        <w:t>《资本论》的结构</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《资本论》第一卷研究资本的生产过程</w:t>
      </w:r>
      <w:r>
        <w:rPr>
          <w:color w:val="000000"/>
          <w:spacing w:val="0"/>
          <w:w w:val="100"/>
          <w:position w:val="0"/>
          <w:lang w:val="en-US" w:eastAsia="en-US" w:bidi="en-US"/>
        </w:rPr>
        <w:t>C</w:t>
      </w:r>
      <w:r>
        <w:rPr>
          <w:color w:val="000000"/>
          <w:spacing w:val="0"/>
          <w:w w:val="100"/>
          <w:position w:val="0"/>
        </w:rPr>
        <w:t>在这一卷中，马克思把资 本主义生产过程既作为剩余价值的直接生产过程又作为资本本身的直接 生产过程来分析</w:t>
      </w:r>
      <w:r>
        <w:rPr>
          <w:color w:val="000000"/>
          <w:spacing w:val="0"/>
          <w:w w:val="100"/>
          <w:position w:val="0"/>
          <w:lang w:val="en-US" w:eastAsia="en-US" w:bidi="en-US"/>
        </w:rPr>
        <w:t>J</w:t>
      </w:r>
      <w:r>
        <w:rPr>
          <w:color w:val="000000"/>
          <w:spacing w:val="0"/>
          <w:w w:val="100"/>
          <w:position w:val="0"/>
        </w:rPr>
        <w:t>他首先分析作为资本主义生产过程的•般前提（商品 牛.产、商品交换和货币流通）和特殊前提</w:t>
      </w:r>
      <w:r>
        <w:rPr>
          <w:color w:val="000000"/>
          <w:spacing w:val="0"/>
          <w:w w:val="100"/>
          <w:position w:val="0"/>
          <w:lang w:val="zh-CN" w:eastAsia="zh-CN" w:bidi="zh-CN"/>
        </w:rPr>
        <w:t>（•…</w:t>
      </w:r>
      <w:r>
        <w:rPr>
          <w:color w:val="000000"/>
          <w:spacing w:val="0"/>
          <w:w w:val="100"/>
          <w:position w:val="0"/>
        </w:rPr>
        <w:t>定数量的货币积累和劳动 力成为商品），然后分析资本主义直接生产过程中剩余价值的生产</w:t>
      </w:r>
      <w:r>
        <w:rPr>
          <w:color w:val="000000"/>
          <w:spacing w:val="0"/>
          <w:w w:val="100"/>
          <w:position w:val="0"/>
          <w:lang w:val="zh-CN" w:eastAsia="zh-CN" w:bidi="zh-CN"/>
        </w:rPr>
        <w:t xml:space="preserve">（“绝 </w:t>
      </w:r>
      <w:r>
        <w:rPr>
          <w:color w:val="000000"/>
          <w:spacing w:val="0"/>
          <w:w w:val="100"/>
          <w:position w:val="0"/>
        </w:rPr>
        <w:t>对剩余价值的生产”、</w:t>
      </w:r>
      <w:r>
        <w:rPr>
          <w:color w:val="000000"/>
          <w:spacing w:val="0"/>
          <w:w w:val="100"/>
          <w:position w:val="0"/>
          <w:lang w:val="zh-CN" w:eastAsia="zh-CN" w:bidi="zh-CN"/>
        </w:rPr>
        <w:t>“相</w:t>
      </w:r>
      <w:r>
        <w:rPr>
          <w:color w:val="000000"/>
          <w:spacing w:val="0"/>
          <w:w w:val="100"/>
          <w:position w:val="0"/>
        </w:rPr>
        <w:t>对剰余价值的生产”</w:t>
      </w:r>
      <w:r>
        <w:rPr>
          <w:color w:val="000000"/>
          <w:spacing w:val="0"/>
          <w:w w:val="100"/>
          <w:position w:val="0"/>
          <w:lang w:val="zh-CN" w:eastAsia="zh-CN" w:bidi="zh-CN"/>
        </w:rPr>
        <w:t>、“绝</w:t>
      </w:r>
      <w:r>
        <w:rPr>
          <w:color w:val="000000"/>
          <w:spacing w:val="0"/>
          <w:w w:val="100"/>
          <w:position w:val="0"/>
        </w:rPr>
        <w:t>对剩余价值和相对剩 余价值的生产”</w:t>
      </w:r>
      <w:r>
        <w:rPr>
          <w:color w:val="000000"/>
          <w:spacing w:val="0"/>
          <w:w w:val="100"/>
          <w:position w:val="0"/>
          <w:lang w:val="zh-CN" w:eastAsia="zh-CN" w:bidi="zh-CN"/>
        </w:rPr>
        <w:t>、“工</w:t>
      </w:r>
      <w:r>
        <w:rPr>
          <w:color w:val="000000"/>
          <w:spacing w:val="0"/>
          <w:w w:val="100"/>
          <w:position w:val="0"/>
        </w:rPr>
        <w:t>资”），最后从再生产过程的角度来分析剩余价值的 资本化即资本本身的生产（</w:t>
      </w:r>
      <w:r>
        <w:rPr>
          <w:color w:val="000000"/>
          <w:spacing w:val="0"/>
          <w:w w:val="100"/>
          <w:position w:val="0"/>
          <w:lang w:val="zh-CN" w:eastAsia="zh-CN" w:bidi="zh-CN"/>
        </w:rPr>
        <w:t>“资</w:t>
      </w:r>
      <w:r>
        <w:rPr>
          <w:color w:val="000000"/>
          <w:spacing w:val="0"/>
          <w:w w:val="100"/>
          <w:position w:val="0"/>
        </w:rPr>
        <w:t>本的积累过程”），并对资本主义生产方 式的历史地位作出了无情的科学判决</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但是，第-•巻所分析的生产过程并没有结束资本的整个生活过程， 在现实的资本主义世界里，它还要由流通过程来补足，而资本的流通过 程则是《资本论》第二卷的研究对象.马克思首先从頂上考察资本的一 般流通形式（资本的循环）；然后从质进到量，研究个别资本的具体流</w:t>
      </w:r>
    </w:p>
    <w:p>
      <w:pPr>
        <w:pStyle w:val="Style5"/>
        <w:keepNext w:val="0"/>
        <w:keepLines w:val="0"/>
        <w:widowControl w:val="0"/>
        <w:shd w:val="clear" w:color="auto" w:fill="auto"/>
        <w:bidi w:val="0"/>
        <w:spacing w:before="0" w:after="480" w:line="240" w:lineRule="auto"/>
        <w:ind w:left="0" w:right="0" w:firstLine="920"/>
        <w:jc w:val="both"/>
        <w:rPr>
          <w:sz w:val="20"/>
          <w:szCs w:val="20"/>
        </w:rPr>
        <w:sectPr>
          <w:footnotePr>
            <w:pos w:val="pageBottom"/>
            <w:numFmt w:val="decimal"/>
            <w:numRestart w:val="continuous"/>
          </w:footnotePr>
          <w:pgSz w:w="13985" w:h="18163"/>
          <w:pgMar w:top="1476" w:right="2125" w:bottom="1612" w:left="2711" w:header="0" w:footer="3" w:gutter="0"/>
          <w:pgNumType w:start="188"/>
          <w:cols w:space="720"/>
          <w:noEndnote/>
          <w:rtlGutter w:val="0"/>
          <w:docGrid w:linePitch="360"/>
        </w:sectPr>
      </w:pPr>
      <w:r>
        <w:rPr>
          <w:color w:val="000000"/>
          <w:spacing w:val="0"/>
          <w:w w:val="100"/>
          <w:position w:val="0"/>
          <w:sz w:val="20"/>
          <w:szCs w:val="20"/>
        </w:rPr>
        <w:t>七列宁全累》第</w:t>
      </w:r>
      <w:r>
        <w:rPr>
          <w:color w:val="000000"/>
          <w:spacing w:val="0"/>
          <w:w w:val="100"/>
          <w:position w:val="0"/>
          <w:sz w:val="22"/>
          <w:szCs w:val="22"/>
        </w:rPr>
        <w:t>I</w:t>
      </w:r>
      <w:r>
        <w:rPr>
          <w:color w:val="000000"/>
          <w:spacing w:val="0"/>
          <w:w w:val="100"/>
          <w:position w:val="0"/>
          <w:sz w:val="20"/>
          <w:szCs w:val="20"/>
        </w:rPr>
        <w:t>卷.人民岀版社</w:t>
      </w:r>
      <w:r>
        <w:rPr>
          <w:color w:val="000000"/>
          <w:spacing w:val="0"/>
          <w:w w:val="100"/>
          <w:position w:val="0"/>
          <w:sz w:val="22"/>
          <w:szCs w:val="22"/>
        </w:rPr>
        <w:t>1955</w:t>
      </w:r>
      <w:r>
        <w:rPr>
          <w:color w:val="000000"/>
          <w:spacing w:val="0"/>
          <w:w w:val="100"/>
          <w:position w:val="0"/>
          <w:sz w:val="20"/>
          <w:szCs w:val="20"/>
        </w:rPr>
        <w:t>年版，第</w:t>
      </w:r>
      <w:r>
        <w:rPr>
          <w:color w:val="000000"/>
          <w:spacing w:val="0"/>
          <w:w w:val="100"/>
          <w:position w:val="0"/>
          <w:sz w:val="22"/>
          <w:szCs w:val="22"/>
        </w:rPr>
        <w:t>121</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480" w:line="240" w:lineRule="auto"/>
        <w:ind w:left="0" w:right="0" w:firstLine="0"/>
        <w:jc w:val="both"/>
      </w:pPr>
      <w:r>
        <w:rPr>
          <w:color w:val="000000"/>
          <w:spacing w:val="0"/>
          <w:w w:val="100"/>
          <w:position w:val="0"/>
        </w:rPr>
        <w:t>实的表象，尚未进入科学之门，</w:t>
      </w:r>
      <w:r>
        <w:rPr>
          <w:color w:val="000000"/>
          <w:spacing w:val="0"/>
          <w:w w:val="100"/>
          <w:position w:val="0"/>
          <w:lang w:val="zh-CN" w:eastAsia="zh-CN" w:bidi="zh-CN"/>
        </w:rPr>
        <w:t>、“真</w:t>
      </w:r>
      <w:r>
        <w:rPr>
          <w:color w:val="000000"/>
          <w:spacing w:val="0"/>
          <w:w w:val="100"/>
          <w:position w:val="0"/>
        </w:rPr>
        <w:t xml:space="preserve">正的现代经济科学，只是当理论研 究从流通过程转向生产过程的时候才开始” </w:t>
      </w:r>
      <w:r>
        <w:rPr>
          <w:color w:val="000000"/>
          <w:spacing w:val="0"/>
          <w:w w:val="100"/>
          <w:position w:val="0"/>
          <w:lang w:val="en-US" w:eastAsia="en-US" w:bidi="en-US"/>
        </w:rPr>
        <w:t>c</w:t>
      </w:r>
      <w:r>
        <w:rPr>
          <w:color w:val="000000"/>
          <w:spacing w:val="0"/>
          <w:w w:val="100"/>
          <w:position w:val="0"/>
        </w:rPr>
        <w:t>①配第和布阿吉尔培尔奠 定了古典经济学的理论</w:t>
      </w:r>
      <w:r>
        <w:rPr>
          <w:color w:val="000000"/>
          <w:spacing w:val="0"/>
          <w:w w:val="100"/>
          <w:position w:val="0"/>
          <w:lang w:val="zh-CN" w:eastAsia="zh-CN" w:bidi="zh-CN"/>
        </w:rPr>
        <w:t>基础,</w:t>
      </w:r>
      <w:r>
        <w:rPr>
          <w:color w:val="000000"/>
          <w:spacing w:val="0"/>
          <w:w w:val="100"/>
          <w:position w:val="0"/>
        </w:rPr>
        <w:t>开创了资产阶级政治经济学的卧竿附期- 从配第和布阿吉尔培尔开始，经过魁奈和斯密到李嘉图和西蒙蒙•第'</w:t>
      </w:r>
      <w:r>
        <w:rPr>
          <w:color w:val="000000"/>
          <w:spacing w:val="0"/>
          <w:w w:val="100"/>
          <w:position w:val="0"/>
          <w:lang w:val="zh-CN" w:eastAsia="zh-CN" w:bidi="zh-CN"/>
        </w:rPr>
        <w:t xml:space="preserve">.’表 </w:t>
      </w:r>
      <w:r>
        <w:rPr>
          <w:color w:val="000000"/>
          <w:spacing w:val="0"/>
          <w:w w:val="100"/>
          <w:position w:val="0"/>
        </w:rPr>
        <w:t>现出资产阶级经济科学从产生到顶峰的演化过程’然而，古典经济学家 无法在劳动价值论的基础上科学地解释资本和劳动之间的交换以及平均 利润和生产价格等问题，终于在19世纪30年代发生了 古典 经济学派的解体和庸俗经济学派的产生，标志着存在于甌车二车历史阶 段上的科学的资产阶级政治经济学的终结「马克思批判地继承了古典经 济学的优秀思想成果，透彻地分析了资本主义生产方式，完成了政治经 济学领域中的哥白尼式的革命。</w:t>
      </w:r>
    </w:p>
    <w:p>
      <w:pPr>
        <w:pStyle w:val="Style7"/>
        <w:keepNext/>
        <w:keepLines/>
        <w:widowControl w:val="0"/>
        <w:shd w:val="clear" w:color="auto" w:fill="auto"/>
        <w:bidi w:val="0"/>
        <w:spacing w:before="0" w:after="620" w:line="240" w:lineRule="auto"/>
        <w:ind w:left="0" w:right="0" w:firstLine="0"/>
        <w:jc w:val="center"/>
        <w:rPr>
          <w:sz w:val="34"/>
          <w:szCs w:val="34"/>
        </w:rPr>
      </w:pPr>
      <w:bookmarkStart w:id="299" w:name="bookmark299"/>
      <w:bookmarkStart w:id="300" w:name="bookmark300"/>
      <w:bookmarkStart w:id="301" w:name="bookmark301"/>
      <w:r>
        <w:rPr>
          <w:i w:val="0"/>
          <w:iCs w:val="0"/>
          <w:color w:val="000000"/>
          <w:spacing w:val="0"/>
          <w:w w:val="100"/>
          <w:position w:val="0"/>
          <w:sz w:val="34"/>
          <w:szCs w:val="34"/>
        </w:rPr>
        <w:t>第二点 《资本论》中关于社会结构的理论</w:t>
      </w:r>
      <w:bookmarkEnd w:id="299"/>
      <w:bookmarkEnd w:id="300"/>
      <w:bookmarkEnd w:id="301"/>
    </w:p>
    <w:p>
      <w:pPr>
        <w:pStyle w:val="Style5"/>
        <w:keepNext w:val="0"/>
        <w:keepLines w:val="0"/>
        <w:widowControl w:val="0"/>
        <w:shd w:val="clear" w:color="auto" w:fill="auto"/>
        <w:bidi w:val="0"/>
        <w:spacing w:before="0" w:after="220" w:line="435" w:lineRule="exact"/>
        <w:ind w:left="0" w:right="0" w:firstLine="0"/>
        <w:jc w:val="center"/>
      </w:pPr>
      <w:r>
        <w:rPr>
          <w:color w:val="000000"/>
          <w:spacing w:val="0"/>
          <w:w w:val="100"/>
          <w:position w:val="0"/>
        </w:rPr>
        <w:t>一、对生产力概念的深入研究和精确表述</w:t>
      </w:r>
    </w:p>
    <w:p>
      <w:pPr>
        <w:pStyle w:val="Style5"/>
        <w:keepNext w:val="0"/>
        <w:keepLines w:val="0"/>
        <w:widowControl w:val="0"/>
        <w:shd w:val="clear" w:color="auto" w:fill="auto"/>
        <w:bidi w:val="0"/>
        <w:spacing w:before="0" w:after="580" w:line="435" w:lineRule="exact"/>
        <w:ind w:left="0" w:right="0" w:firstLine="600"/>
        <w:jc w:val="both"/>
      </w:pPr>
      <w:r>
        <w:rPr>
          <w:color w:val="000000"/>
          <w:spacing w:val="0"/>
          <w:w w:val="100"/>
          <w:position w:val="0"/>
        </w:rPr>
        <w:t>生产力是历史唯物主义理论体系的最基本范畴。因为只有把社会关 系归结于生产关系，并把生产关系归結于生产力的高度，才能有可靠的 根据把社会形态的发展看做自然历史的过程。所以40年代中期唯物史 观创立以后，马克思十分注意生产力问题的研究。他既不同于黑格尔把 劳动只是归结为</w:t>
      </w:r>
      <w:r>
        <w:rPr>
          <w:color w:val="000000"/>
          <w:spacing w:val="0"/>
          <w:w w:val="100"/>
          <w:position w:val="0"/>
          <w:lang w:val="zh-CN" w:eastAsia="zh-CN" w:bidi="zh-CN"/>
        </w:rPr>
        <w:t>“抽</w:t>
      </w:r>
      <w:r>
        <w:rPr>
          <w:color w:val="000000"/>
          <w:spacing w:val="0"/>
          <w:w w:val="100"/>
          <w:position w:val="0"/>
        </w:rPr>
        <w:t>象的精神的劳动”的唯心主义哲学思辨，也不同亍 资产阶级经济学家仅仅把生产力的发展看作是富国裕民、增长物质财富 的手段，而是明确地把生产力规定为整个社会生活和</w:t>
      </w:r>
      <w:r>
        <w:rPr>
          <w:color w:val="000000"/>
          <w:spacing w:val="0"/>
          <w:w w:val="100"/>
          <w:position w:val="0"/>
          <w:lang w:val="zh-CN" w:eastAsia="zh-CN" w:bidi="zh-CN"/>
        </w:rPr>
        <w:t>“全</w:t>
      </w:r>
      <w:r>
        <w:rPr>
          <w:color w:val="000000"/>
          <w:spacing w:val="0"/>
          <w:w w:val="100"/>
          <w:position w:val="0"/>
        </w:rPr>
        <w:t xml:space="preserve">部历史的基 础”。特别是50年代以后，随着经济学研究的深入，马克思对生产力的 研究更加具体化，虽然政治经济学不是工艺学，《资本论》的直接对象 是生产关系而不是生产力，但是，生产关系决不能离开生产力而存在， </w:t>
      </w:r>
      <w:r>
        <w:rPr>
          <w:color w:val="000000"/>
          <w:spacing w:val="0"/>
          <w:w w:val="100"/>
          <w:position w:val="0"/>
          <w:lang w:val="zh-CN" w:eastAsia="zh-CN" w:bidi="zh-CN"/>
        </w:rPr>
        <w:t>“随</w:t>
      </w:r>
      <w:r>
        <w:rPr>
          <w:color w:val="000000"/>
          <w:spacing w:val="0"/>
          <w:w w:val="100"/>
          <w:position w:val="0"/>
        </w:rPr>
        <w:t>着一旦已经发生的、表现为工艺革命的生产力革命，还实现着生产 关系的革命因此，马克思在能够引起资本主义生产方式以及生产 关系的变化的限度内深入研究了生产力问题。他不仅从欧玛的角度考察 了直接生产过程中的生产力，而且还从宏观的角度考察十住会再生产过 程中的生产力,，</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 xml:space="preserve">X- </w:t>
      </w:r>
      <w:r>
        <w:rPr>
          <w:color w:val="000000"/>
          <w:spacing w:val="0"/>
          <w:w w:val="100"/>
          <w:position w:val="0"/>
          <w:sz w:val="22"/>
          <w:szCs w:val="22"/>
        </w:rPr>
        <w:t>&lt;4</w:t>
      </w:r>
      <w:r>
        <w:rPr>
          <w:color w:val="000000"/>
          <w:spacing w:val="0"/>
          <w:w w:val="100"/>
          <w:position w:val="0"/>
          <w:sz w:val="20"/>
          <w:szCs w:val="20"/>
        </w:rPr>
        <w:t>克思恩格斯全集》第</w:t>
      </w:r>
      <w:r>
        <w:rPr>
          <w:color w:val="000000"/>
          <w:spacing w:val="0"/>
          <w:w w:val="100"/>
          <w:position w:val="0"/>
          <w:sz w:val="22"/>
          <w:szCs w:val="22"/>
        </w:rPr>
        <w:t>25</w:t>
      </w:r>
      <w:r>
        <w:rPr>
          <w:color w:val="000000"/>
          <w:spacing w:val="0"/>
          <w:w w:val="100"/>
          <w:position w:val="0"/>
          <w:sz w:val="20"/>
          <w:szCs w:val="20"/>
        </w:rPr>
        <w:t>卷，人民出版</w:t>
      </w:r>
      <w:r>
        <w:rPr>
          <w:color w:val="000000"/>
          <w:spacing w:val="0"/>
          <w:w w:val="100"/>
          <w:position w:val="0"/>
          <w:sz w:val="22"/>
          <w:szCs w:val="22"/>
        </w:rPr>
        <w:t>1974</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376</w:t>
      </w:r>
      <w:r>
        <w:rPr>
          <w:color w:val="000000"/>
          <w:spacing w:val="0"/>
          <w:w w:val="100"/>
          <w:position w:val="0"/>
          <w:sz w:val="20"/>
          <w:szCs w:val="20"/>
        </w:rPr>
        <w:t>页&lt;</w:t>
      </w:r>
    </w:p>
    <w:p>
      <w:pPr>
        <w:pStyle w:val="Style5"/>
        <w:keepNext w:val="0"/>
        <w:keepLines w:val="0"/>
        <w:widowControl w:val="0"/>
        <w:shd w:val="clear" w:color="auto" w:fill="auto"/>
        <w:bidi w:val="0"/>
        <w:spacing w:before="0" w:after="480" w:line="240" w:lineRule="auto"/>
        <w:ind w:left="0" w:right="0" w:firstLine="500"/>
        <w:jc w:val="both"/>
        <w:rPr>
          <w:sz w:val="20"/>
          <w:szCs w:val="20"/>
        </w:rPr>
      </w:pPr>
      <w:r>
        <w:rPr>
          <w:color w:val="000000"/>
          <w:spacing w:val="0"/>
          <w:w w:val="100"/>
          <w:position w:val="0"/>
          <w:sz w:val="22"/>
          <w:szCs w:val="22"/>
        </w:rPr>
        <w:t xml:space="preserve">3 </w:t>
      </w:r>
      <w:r>
        <w:rPr>
          <w:color w:val="000000"/>
          <w:spacing w:val="0"/>
          <w:w w:val="100"/>
          <w:position w:val="0"/>
          <w:sz w:val="20"/>
          <w:szCs w:val="20"/>
        </w:rPr>
        <w:t>；马克思思格斯全集》第</w:t>
      </w:r>
      <w:r>
        <w:rPr>
          <w:color w:val="000000"/>
          <w:spacing w:val="0"/>
          <w:w w:val="100"/>
          <w:position w:val="0"/>
          <w:sz w:val="22"/>
          <w:szCs w:val="22"/>
        </w:rPr>
        <w:t>47</w:t>
      </w:r>
      <w:r>
        <w:rPr>
          <w:color w:val="000000"/>
          <w:spacing w:val="0"/>
          <w:w w:val="100"/>
          <w:position w:val="0"/>
          <w:sz w:val="20"/>
          <w:szCs w:val="20"/>
        </w:rPr>
        <w:t>卷.人民出版社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473</w:t>
      </w:r>
      <w:r>
        <w:rPr>
          <w:color w:val="000000"/>
          <w:spacing w:val="0"/>
          <w:w w:val="100"/>
          <w:position w:val="0"/>
          <w:sz w:val="20"/>
          <w:szCs w:val="20"/>
        </w:rPr>
        <w:t>页,</w:t>
      </w:r>
    </w:p>
    <w:p>
      <w:pPr>
        <w:pStyle w:val="Style5"/>
        <w:keepNext w:val="0"/>
        <w:keepLines w:val="0"/>
        <w:widowControl w:val="0"/>
        <w:shd w:val="clear" w:color="auto" w:fill="auto"/>
        <w:tabs>
          <w:tab w:leader="dot" w:pos="608" w:val="left"/>
          <w:tab w:leader="dot" w:pos="725" w:val="left"/>
          <w:tab w:leader="dot" w:pos="1325" w:val="left"/>
          <w:tab w:leader="dot" w:pos="1560" w:val="left"/>
          <w:tab w:leader="dot" w:pos="1860" w:val="left"/>
          <w:tab w:leader="dot" w:pos="1985" w:val="left"/>
          <w:tab w:leader="dot" w:pos="2775" w:val="left"/>
          <w:tab w:leader="dot" w:pos="3030" w:val="left"/>
        </w:tabs>
        <w:bidi w:val="0"/>
        <w:spacing w:before="0" w:after="120" w:line="240" w:lineRule="auto"/>
        <w:ind w:left="0" w:right="0" w:firstLine="0"/>
        <w:jc w:val="center"/>
      </w:pPr>
      <w:r>
        <w:rPr>
          <w:color w:val="000000"/>
          <w:spacing w:val="0"/>
          <w:w w:val="100"/>
          <w:position w:val="0"/>
          <w:sz w:val="20"/>
          <w:szCs w:val="20"/>
          <w:lang w:val="en-US" w:eastAsia="en-US" w:bidi="en-US"/>
        </w:rPr>
        <w:t xml:space="preserve">• </w:t>
        <w:tab/>
      </w:r>
      <w:r>
        <w:rPr>
          <w:color w:val="000000"/>
          <w:spacing w:val="0"/>
          <w:w w:val="100"/>
          <w:position w:val="0"/>
          <w:sz w:val="20"/>
          <w:szCs w:val="20"/>
        </w:rPr>
        <w:tab/>
        <w:t xml:space="preserve"> 一 </w:t>
      </w:r>
      <w:r>
        <w:rPr>
          <w:color w:val="000000"/>
          <w:spacing w:val="0"/>
          <w:w w:val="100"/>
          <w:position w:val="0"/>
          <w:sz w:val="20"/>
          <w:szCs w:val="20"/>
          <w:lang w:val="en-US" w:eastAsia="en-US" w:bidi="en-US"/>
        </w:rPr>
        <w:tab/>
        <w:tab/>
        <w:tab/>
        <w:tab/>
        <w:t xml:space="preserve"> • </w:t>
      </w:r>
      <w:r>
        <w:rPr>
          <w:color w:val="000000"/>
          <w:spacing w:val="0"/>
          <w:w w:val="100"/>
          <w:position w:val="0"/>
          <w:sz w:val="20"/>
          <w:szCs w:val="20"/>
          <w:lang w:val="zh-CN" w:eastAsia="zh-CN" w:bidi="zh-CN"/>
        </w:rPr>
        <w:t xml:space="preserve">- </w:t>
      </w:r>
      <w:r>
        <w:rPr>
          <w:color w:val="000000"/>
          <w:spacing w:val="0"/>
          <w:w w:val="100"/>
          <w:position w:val="0"/>
          <w:sz w:val="20"/>
          <w:szCs w:val="20"/>
          <w:lang w:val="en-US" w:eastAsia="en-US" w:bidi="en-US"/>
        </w:rPr>
        <w:tab/>
        <w:tab/>
        <w:t xml:space="preserve"> ■ </w:t>
      </w:r>
      <w:r>
        <w:rPr>
          <w:color w:val="000000"/>
          <w:spacing w:val="0"/>
          <w:w w:val="100"/>
          <w:position w:val="0"/>
          <w:sz w:val="20"/>
          <w:szCs w:val="20"/>
          <w:lang w:val="zh-CN" w:eastAsia="zh-CN" w:bidi="zh-CN"/>
        </w:rPr>
        <w:t xml:space="preserve">一 </w:t>
      </w:r>
      <w:r>
        <w:rPr>
          <w:color w:val="000000"/>
          <w:spacing w:val="0"/>
          <w:w w:val="100"/>
          <w:position w:val="0"/>
          <w:lang w:val="en-US" w:eastAsia="en-US" w:bidi="en-US"/>
        </w:rPr>
        <w:t xml:space="preserve">f -（ </w:t>
      </w:r>
      <w:r>
        <w:rPr>
          <w:color w:val="000000"/>
          <w:spacing w:val="0"/>
          <w:w w:val="100"/>
          <w:position w:val="0"/>
        </w:rPr>
        <w:t>- …</w:t>
      </w:r>
    </w:p>
    <w:p>
      <w:pPr>
        <w:pStyle w:val="Style5"/>
        <w:keepNext w:val="0"/>
        <w:keepLines w:val="0"/>
        <w:widowControl w:val="0"/>
        <w:shd w:val="clear" w:color="auto" w:fill="auto"/>
        <w:bidi w:val="0"/>
        <w:spacing w:before="0" w:after="0" w:line="444" w:lineRule="exact"/>
        <w:ind w:left="0" w:right="0" w:firstLine="480"/>
        <w:jc w:val="both"/>
      </w:pPr>
      <w:r>
        <w:rPr>
          <w:color w:val="000000"/>
          <w:spacing w:val="0"/>
          <w:w w:val="100"/>
          <w:position w:val="0"/>
          <w:lang w:val="en-US" w:eastAsia="en-US" w:bidi="en-US"/>
        </w:rPr>
        <w:t>I.</w:t>
      </w:r>
      <w:r>
        <w:rPr>
          <w:color w:val="000000"/>
          <w:spacing w:val="0"/>
          <w:w w:val="100"/>
          <w:position w:val="0"/>
        </w:rPr>
        <w:t>生产力的微观考察</w:t>
      </w:r>
    </w:p>
    <w:p>
      <w:pPr>
        <w:pStyle w:val="Style5"/>
        <w:keepNext w:val="0"/>
        <w:keepLines w:val="0"/>
        <w:widowControl w:val="0"/>
        <w:shd w:val="clear" w:color="auto" w:fill="auto"/>
        <w:bidi w:val="0"/>
        <w:spacing w:before="0" w:after="0" w:line="444" w:lineRule="exact"/>
        <w:ind w:left="0" w:right="0" w:firstLine="540"/>
        <w:jc w:val="both"/>
      </w:pPr>
      <w:r>
        <w:rPr>
          <w:color w:val="000000"/>
          <w:spacing w:val="0"/>
          <w:w w:val="100"/>
          <w:position w:val="0"/>
        </w:rPr>
        <w:t>在《资本论》</w:t>
      </w:r>
      <w:r>
        <w:rPr>
          <w:color w:val="000000"/>
          <w:spacing w:val="0"/>
          <w:w w:val="100"/>
          <w:position w:val="0"/>
          <w:lang w:val="zh-CN" w:eastAsia="zh-CN" w:bidi="zh-CN"/>
        </w:rPr>
        <w:t>中.</w:t>
      </w:r>
      <w:r>
        <w:rPr>
          <w:color w:val="000000"/>
          <w:spacing w:val="0"/>
          <w:w w:val="100"/>
          <w:position w:val="0"/>
        </w:rPr>
        <w:t>马克思泞先给生产力下了一个涵蕴深刻的科学定 义,指出在任何社会形态中，生产力始终都是有用的具体劳动的生产 力，它事实上只决定有目的的生产劳动在一定时间内的效率，这种 ''劳 动生产力是由多种情况决定的，其中包括：工人的平均熟练程度，科学 的发展水平和它在工艺上应用的程度，生产过程的社会结合，生产资料 的规模和效能，以及自然条件在制约生产力性质以及发展水平的 各种因素中，生产资料尤其是劳动资料起着支配性的决定作用' 劳动资 料是劳动者置于自己和劳动对象之间.用来把自己的活动传导到劳动对 象上去的物或物的综合体'、劳动资料的创造和使用，虽然就其萌芽形态 来说已为某些高等动物所具有，但它却是人类劳动过程所独有的特征一 劳动资料不仅是生产力发展的测景•我，而日也是劳动借以进行的社会关 系的指示器，正如动物遗骸的结构对于认识已经绝迹的动物的机体具有 重要的意义，劳动资料的遗骸对</w:t>
      </w:r>
      <w:r>
        <w:rPr>
          <w:color w:val="000000"/>
          <w:spacing w:val="0"/>
          <w:w w:val="100"/>
          <w:position w:val="0"/>
          <w:lang w:val="zh-CN" w:eastAsia="zh-CN" w:bidi="zh-CN"/>
        </w:rPr>
        <w:t>于判</w:t>
      </w:r>
      <w:r>
        <w:rPr>
          <w:color w:val="000000"/>
          <w:spacing w:val="0"/>
          <w:w w:val="100"/>
          <w:position w:val="0"/>
        </w:rPr>
        <w:t>断已经消亡的社会经济形态也具有 同样重要的意义，手工磨产生的是以封建主为首的社会，蒸汽磨产生的 是以资本家为首的社会，各种经济时代的区别不在于生产什么，而在于 怎样</w:t>
      </w:r>
      <w:r>
        <w:rPr>
          <w:color w:val="000000"/>
          <w:spacing w:val="0"/>
          <w:w w:val="100"/>
          <w:position w:val="0"/>
          <w:lang w:val="zh-CN" w:eastAsia="zh-CN" w:bidi="zh-CN"/>
        </w:rPr>
        <w:t>生产.</w:t>
      </w:r>
      <w:r>
        <w:rPr>
          <w:color w:val="000000"/>
          <w:spacing w:val="0"/>
          <w:w w:val="100"/>
          <w:position w:val="0"/>
        </w:rPr>
        <w:t>用什么劳动资料进行</w:t>
      </w:r>
      <w:r>
        <w:rPr>
          <w:color w:val="000000"/>
          <w:spacing w:val="0"/>
          <w:w w:val="100"/>
          <w:position w:val="0"/>
          <w:lang w:val="zh-CN" w:eastAsia="zh-CN" w:bidi="zh-CN"/>
        </w:rPr>
        <w:t>生产”</w:t>
      </w:r>
      <w:r>
        <w:rPr>
          <w:color w:val="000000"/>
          <w:spacing w:val="0"/>
          <w:w w:val="100"/>
          <w:position w:val="0"/>
        </w:rPr>
        <w:t>根据制造工貝和武器的材料.町 以在自然科学研究的基础上将人类的史前时期划分为石器时代、青铜时 代和铁器时代）正如蒙昧人和野蛮人的工具同他们的生产不能分开并制 约着他们的社会一样.蒸汽机和动力织机等现代生产'「•具同资本主义社 会也不能分开并制约着垓社会形态的存在和发展■笆</w:t>
      </w:r>
    </w:p>
    <w:p>
      <w:pPr>
        <w:pStyle w:val="Style5"/>
        <w:keepNext w:val="0"/>
        <w:keepLines w:val="0"/>
        <w:widowControl w:val="0"/>
        <w:shd w:val="clear" w:color="auto" w:fill="auto"/>
        <w:bidi w:val="0"/>
        <w:spacing w:before="0" w:after="580" w:line="448" w:lineRule="exact"/>
        <w:ind w:left="0" w:right="0" w:firstLine="540"/>
        <w:jc w:val="both"/>
      </w:pPr>
      <w:r>
        <w:rPr>
          <w:color w:val="000000"/>
          <w:spacing w:val="0"/>
          <w:w w:val="100"/>
          <w:position w:val="0"/>
        </w:rPr>
        <w:t>劳动对象是构成生产资料的重要</w:t>
      </w:r>
      <w:r>
        <w:rPr>
          <w:color w:val="000000"/>
          <w:spacing w:val="0"/>
          <w:w w:val="100"/>
          <w:position w:val="0"/>
          <w:lang w:val="zh-CN" w:eastAsia="zh-CN" w:bidi="zh-CN"/>
        </w:rPr>
        <w:t>部分,</w:t>
      </w:r>
      <w:r>
        <w:rPr>
          <w:color w:val="000000"/>
          <w:spacing w:val="0"/>
          <w:w w:val="100"/>
          <w:position w:val="0"/>
        </w:rPr>
        <w:t>马克思从两方面来分析劳动 对象-第一，所有那些通过劳动只是同土地脱离直接联系的东西，都是 天然存在的劳动对象-例如.在采掘工业中，从地下矿藏中开采的矿石 （釆矿</w:t>
      </w:r>
      <w:r>
        <w:rPr>
          <w:color w:val="000000"/>
          <w:spacing w:val="0"/>
          <w:w w:val="100"/>
          <w:position w:val="0"/>
          <w:lang w:val="zh-CN" w:eastAsia="zh-CN" w:bidi="zh-CN"/>
        </w:rPr>
        <w:t>业）,</w:t>
      </w:r>
      <w:r>
        <w:rPr>
          <w:color w:val="000000"/>
          <w:spacing w:val="0"/>
          <w:w w:val="100"/>
          <w:position w:val="0"/>
        </w:rPr>
        <w:t xml:space="preserve">还有在农业中未经开垦的处女地，这些劳动对象都是天然给 </w:t>
      </w:r>
      <w:r>
        <w:rPr>
          <w:color w:val="000000"/>
          <w:spacing w:val="0"/>
          <w:w w:val="100"/>
          <w:position w:val="0"/>
          <w:lang w:val="zh-CN" w:eastAsia="zh-CN" w:bidi="zh-CN"/>
        </w:rPr>
        <w:t>定的.</w:t>
      </w:r>
      <w:r>
        <w:rPr>
          <w:color w:val="000000"/>
          <w:spacing w:val="0"/>
          <w:w w:val="100"/>
          <w:position w:val="0"/>
        </w:rPr>
        <w:t>第二类是已经被以前的劳动加工处理过的劳动对象，马克思称之 为原料③，如纺织厂所要加工的棉纱.钢铁厂所要加工的矿</w:t>
      </w:r>
      <w:r>
        <w:rPr>
          <w:color w:val="000000"/>
          <w:spacing w:val="0"/>
          <w:w w:val="100"/>
          <w:position w:val="0"/>
          <w:lang w:val="zh-CN" w:eastAsia="zh-CN" w:bidi="zh-CN"/>
        </w:rPr>
        <w:t>石等.</w:t>
      </w:r>
      <w:r>
        <w:rPr>
          <w:color w:val="000000"/>
          <w:spacing w:val="0"/>
          <w:w w:val="100"/>
          <w:position w:val="0"/>
        </w:rPr>
        <w:t>•切 原料都是劳动对象，但并非任何劳动对象都是原料，随着社会的发展和 科学的进步，天然的劳动对象口益被各种合成的、人工材料所代替，因 而原料在劳动对象中所占的比重越来越大，</w:t>
      </w:r>
    </w:p>
    <w:p>
      <w:pPr>
        <w:pStyle w:val="Style5"/>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2"/>
          <w:szCs w:val="22"/>
        </w:rPr>
        <w:t xml:space="preserve">1 </w:t>
      </w:r>
      <w:r>
        <w:rPr>
          <w:color w:val="000000"/>
          <w:spacing w:val="0"/>
          <w:w w:val="100"/>
          <w:position w:val="0"/>
          <w:sz w:val="20"/>
          <w:szCs w:val="20"/>
        </w:rPr>
        <w:t>,资本论》第</w:t>
      </w:r>
      <w:r>
        <w:rPr>
          <w:color w:val="000000"/>
          <w:spacing w:val="0"/>
          <w:w w:val="100"/>
          <w:position w:val="0"/>
          <w:sz w:val="22"/>
          <w:szCs w:val="22"/>
        </w:rPr>
        <w:t>I</w:t>
      </w:r>
      <w:r>
        <w:rPr>
          <w:color w:val="000000"/>
          <w:spacing w:val="0"/>
          <w:w w:val="100"/>
          <w:position w:val="0"/>
          <w:sz w:val="20"/>
          <w:szCs w:val="20"/>
        </w:rPr>
        <w:t>卷</w:t>
      </w:r>
      <w:r>
        <w:rPr>
          <w:color w:val="000000"/>
          <w:spacing w:val="0"/>
          <w:w w:val="100"/>
          <w:position w:val="0"/>
          <w:sz w:val="20"/>
          <w:szCs w:val="20"/>
          <w:lang w:val="zh-CN" w:eastAsia="zh-CN" w:bidi="zh-CN"/>
        </w:rPr>
        <w:t>上珊.</w:t>
      </w:r>
      <w:r>
        <w:rPr>
          <w:color w:val="000000"/>
          <w:spacing w:val="0"/>
          <w:w w:val="100"/>
          <w:position w:val="0"/>
          <w:sz w:val="20"/>
          <w:szCs w:val="20"/>
        </w:rPr>
        <w:t>人民出版社</w:t>
      </w:r>
      <w:r>
        <w:rPr>
          <w:color w:val="000000"/>
          <w:spacing w:val="0"/>
          <w:w w:val="100"/>
          <w:position w:val="0"/>
          <w:sz w:val="22"/>
          <w:szCs w:val="22"/>
        </w:rPr>
        <w:t>19,5</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53</w:t>
      </w:r>
      <w:r>
        <w:rPr>
          <w:color w:val="000000"/>
          <w:spacing w:val="0"/>
          <w:w w:val="100"/>
          <w:position w:val="0"/>
          <w:sz w:val="20"/>
          <w:szCs w:val="20"/>
        </w:rPr>
        <w:t>页，</w:t>
      </w:r>
    </w:p>
    <w:p>
      <w:pPr>
        <w:pStyle w:val="Style5"/>
        <w:keepNext w:val="0"/>
        <w:keepLines w:val="0"/>
        <w:widowControl w:val="0"/>
        <w:shd w:val="clear" w:color="auto" w:fill="auto"/>
        <w:bidi w:val="0"/>
        <w:spacing w:before="0" w:after="360" w:line="300" w:lineRule="exact"/>
        <w:ind w:left="480" w:right="0" w:firstLine="60"/>
        <w:jc w:val="both"/>
        <w:rPr>
          <w:sz w:val="20"/>
          <w:szCs w:val="20"/>
        </w:rPr>
        <w:sectPr>
          <w:headerReference w:type="default" r:id="rId515"/>
          <w:footerReference w:type="default" r:id="rId516"/>
          <w:headerReference w:type="even" r:id="rId517"/>
          <w:footerReference w:type="even" r:id="rId518"/>
          <w:headerReference w:type="first" r:id="rId519"/>
          <w:footerReference w:type="first" r:id="rId520"/>
          <w:footnotePr>
            <w:pos w:val="pageBottom"/>
            <w:numFmt w:val="decimal"/>
            <w:numRestart w:val="continuous"/>
          </w:footnotePr>
          <w:pgSz w:w="13985" w:h="18163"/>
          <w:pgMar w:top="1476" w:right="2125" w:bottom="1612" w:left="2711" w:header="0" w:footer="3" w:gutter="0"/>
          <w:pgNumType w:start="173"/>
          <w:cols w:space="720"/>
          <w:noEndnote/>
          <w:titlePg/>
          <w:rtlGutter w:val="0"/>
          <w:docGrid w:linePitch="360"/>
        </w:sectPr>
      </w:pPr>
      <w:r>
        <w:rPr>
          <w:color w:val="000000"/>
          <w:spacing w:val="0"/>
          <w:w w:val="100"/>
          <w:position w:val="0"/>
          <w:sz w:val="20"/>
          <w:szCs w:val="20"/>
          <w:lang w:val="zh-CN" w:eastAsia="zh-CN" w:bidi="zh-CN"/>
        </w:rPr>
        <w:t xml:space="preserve">- </w:t>
      </w:r>
      <w:r>
        <w:rPr>
          <w:color w:val="000000"/>
          <w:spacing w:val="0"/>
          <w:w w:val="100"/>
          <w:position w:val="0"/>
          <w:sz w:val="20"/>
          <w:szCs w:val="20"/>
        </w:rPr>
        <w:t>参见《马克思恩格斯金集｝箪</w:t>
      </w:r>
      <w:r>
        <w:rPr>
          <w:color w:val="000000"/>
          <w:spacing w:val="0"/>
          <w:w w:val="100"/>
          <w:position w:val="0"/>
          <w:sz w:val="22"/>
          <w:szCs w:val="22"/>
        </w:rPr>
        <w:t>23</w:t>
      </w:r>
      <w:r>
        <w:rPr>
          <w:color w:val="000000"/>
          <w:spacing w:val="0"/>
          <w:w w:val="100"/>
          <w:position w:val="0"/>
          <w:sz w:val="20"/>
          <w:szCs w:val="20"/>
        </w:rPr>
        <w:t>卷・人民岀版衬</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20,</w:t>
      </w:r>
      <w:r>
        <w:rPr>
          <w:color w:val="000000"/>
          <w:spacing w:val="0"/>
          <w:w w:val="100"/>
          <w:position w:val="0"/>
          <w:sz w:val="20"/>
          <w:szCs w:val="20"/>
        </w:rPr>
        <w:t xml:space="preserve">页. </w:t>
      </w:r>
      <w:r>
        <w:rPr>
          <w:color w:val="000000"/>
          <w:spacing w:val="0"/>
          <w:w w:val="100"/>
          <w:position w:val="0"/>
          <w:sz w:val="22"/>
          <w:szCs w:val="22"/>
        </w:rPr>
        <w:t xml:space="preserve">0 </w:t>
      </w:r>
      <w:r>
        <w:rPr>
          <w:color w:val="000000"/>
          <w:spacing w:val="0"/>
          <w:w w:val="100"/>
          <w:position w:val="0"/>
          <w:sz w:val="20"/>
          <w:szCs w:val="20"/>
        </w:rPr>
        <w:t>参见</w:t>
      </w:r>
      <w:r>
        <w:rPr>
          <w:color w:val="000000"/>
          <w:spacing w:val="0"/>
          <w:w w:val="100"/>
          <w:position w:val="0"/>
          <w:sz w:val="20"/>
          <w:szCs w:val="20"/>
          <w:lang w:val="en-US" w:eastAsia="en-US" w:bidi="en-US"/>
        </w:rPr>
        <w:t>*</w:t>
      </w:r>
      <w:r>
        <w:rPr>
          <w:color w:val="000000"/>
          <w:spacing w:val="0"/>
          <w:w w:val="100"/>
          <w:position w:val="0"/>
          <w:sz w:val="20"/>
          <w:szCs w:val="20"/>
        </w:rPr>
        <w:t>马克思恩格斯全集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23</w:t>
      </w:r>
      <w:r>
        <w:rPr>
          <w:color w:val="000000"/>
          <w:spacing w:val="0"/>
          <w:w w:val="100"/>
          <w:position w:val="0"/>
          <w:sz w:val="20"/>
          <w:szCs w:val="20"/>
        </w:rPr>
        <w:t>卷・人民出版社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203</w:t>
      </w:r>
      <w:r>
        <w:rPr>
          <w:color w:val="000000"/>
          <w:spacing w:val="0"/>
          <w:w w:val="100"/>
          <w:position w:val="0"/>
          <w:sz w:val="20"/>
          <w:szCs w:val="20"/>
        </w:rPr>
        <w:t>页.</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rPr>
        <w:t>马克思认为，劳动的社会结合是影响劳动生产力的-个重要</w:t>
      </w:r>
      <w:r>
        <w:rPr>
          <w:color w:val="000000"/>
          <w:spacing w:val="0"/>
          <w:w w:val="100"/>
          <w:position w:val="0"/>
          <w:lang w:val="zh-CN" w:eastAsia="zh-CN" w:bidi="zh-CN"/>
        </w:rPr>
        <w:t xml:space="preserve">因素. </w:t>
      </w:r>
      <w:r>
        <w:rPr>
          <w:color w:val="000000"/>
          <w:spacing w:val="0"/>
          <w:w w:val="100"/>
          <w:position w:val="0"/>
        </w:rPr>
        <w:t>在任何有多数劳动者和大量生产资料集中在同一生产场所的地方，劳动 者之间的协作形式和生产资料的合理使用，对于劳动生产率的提高都起 着重要的作用，通过协作不仅可以提高个人生产力，而且创造了一种新 的生产力.这种生产力本质上是集体生产力。它</w:t>
      </w:r>
      <w:r>
        <w:rPr>
          <w:color w:val="000000"/>
          <w:spacing w:val="0"/>
          <w:w w:val="100"/>
          <w:position w:val="0"/>
          <w:lang w:val="zh-CN" w:eastAsia="zh-CN" w:bidi="zh-CN"/>
        </w:rPr>
        <w:t>“是</w:t>
      </w:r>
      <w:r>
        <w:rPr>
          <w:color w:val="000000"/>
          <w:spacing w:val="0"/>
          <w:w w:val="100"/>
          <w:position w:val="0"/>
        </w:rPr>
        <w:t>由作为社会劳动的 劳动的形式引起，由许多人为达到共同结果而形成的结构和协作引 起正是这种社会结合产生了管理的需要。马克思从资本主义生产 过程既是剰余价值的生产过程、又是一般劳动过程的原理岀发，深刻地 掲示了资本主义管理的二重性：作为管理的社会形式来说，它是</w:t>
      </w:r>
      <w:r>
        <w:rPr>
          <w:color w:val="000000"/>
          <w:spacing w:val="0"/>
          <w:w w:val="100"/>
          <w:position w:val="0"/>
          <w:lang w:val="zh-CN" w:eastAsia="zh-CN" w:bidi="zh-CN"/>
        </w:rPr>
        <w:t xml:space="preserve">为了加 </w:t>
      </w:r>
      <w:r>
        <w:rPr>
          <w:color w:val="000000"/>
          <w:spacing w:val="0"/>
          <w:w w:val="100"/>
          <w:position w:val="0"/>
        </w:rPr>
        <w:t>强对工人的剥削，是专制的；而就管理的物质内容来说，它又是任何社 会化大生产所必需的，是提高劳动生产力的一种重要</w:t>
      </w:r>
      <w:r>
        <w:rPr>
          <w:color w:val="000000"/>
          <w:spacing w:val="0"/>
          <w:w w:val="100"/>
          <w:position w:val="0"/>
          <w:lang w:val="zh-CN" w:eastAsia="zh-CN" w:bidi="zh-CN"/>
        </w:rPr>
        <w:t>因素,</w:t>
      </w:r>
      <w:r>
        <w:rPr>
          <w:color w:val="000000"/>
          <w:spacing w:val="0"/>
          <w:w w:val="100"/>
          <w:position w:val="0"/>
        </w:rPr>
        <w:t>把管理也看 作是一种生产力，这是从其物质内容来讲的</w:t>
      </w:r>
      <w:r>
        <w:rPr>
          <w:color w:val="000000"/>
          <w:spacing w:val="0"/>
          <w:w w:val="100"/>
          <w:position w:val="0"/>
          <w:lang w:val="en-US" w:eastAsia="en-US" w:bidi="en-US"/>
        </w:rPr>
        <w:t>.，</w:t>
      </w:r>
      <w:r>
        <w:rPr>
          <w:color w:val="000000"/>
          <w:spacing w:val="0"/>
          <w:w w:val="100"/>
          <w:position w:val="0"/>
        </w:rPr>
        <w:t>正像一个小提琴手是自己 指挥自己，</w:t>
      </w:r>
      <w:r>
        <w:rPr>
          <w:color w:val="000000"/>
          <w:spacing w:val="0"/>
          <w:w w:val="100"/>
          <w:position w:val="0"/>
          <w:lang w:val="zh-CN" w:eastAsia="zh-CN" w:bidi="zh-CN"/>
        </w:rPr>
        <w:t>而-个</w:t>
      </w:r>
      <w:r>
        <w:rPr>
          <w:color w:val="000000"/>
          <w:spacing w:val="0"/>
          <w:w w:val="100"/>
          <w:position w:val="0"/>
        </w:rPr>
        <w:t>乐队就需要-•个指挥一样。凡是直接生产过程具有社 会结合过程的性质，而不是表现为独立生产者的孤立劳动的地方，都必 然要求产生监督劳动和指挥</w:t>
      </w:r>
      <w:r>
        <w:rPr>
          <w:color w:val="000000"/>
          <w:spacing w:val="0"/>
          <w:w w:val="100"/>
          <w:position w:val="0"/>
          <w:lang w:val="zh-CN" w:eastAsia="zh-CN" w:bidi="zh-CN"/>
        </w:rPr>
        <w:t>劳动.</w:t>
      </w:r>
      <w:r>
        <w:rPr>
          <w:color w:val="000000"/>
          <w:spacing w:val="0"/>
          <w:w w:val="100"/>
          <w:position w:val="0"/>
        </w:rPr>
        <w:t>现代社会化的大生产不仅把自然科学 而且把社会科学也应用于生产过程。</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rPr>
        <w:t>生产力中也包括科学》资本主义机器大生产使科学转化为生产力成 为可能，•'机器生产的原则是把生产过程分解为各个组成阶段，并且应 用力学、化学等等，总之就是应用自然科学来解决由此产生的问题</w:t>
      </w:r>
      <w:r>
        <w:rPr>
          <w:color w:val="000000"/>
          <w:spacing w:val="0"/>
          <w:w w:val="100"/>
          <w:position w:val="0"/>
          <w:lang w:val="en-US" w:eastAsia="en-US" w:bidi="en-US"/>
        </w:rPr>
        <w:t>■</w:t>
      </w:r>
      <w:r>
        <w:rPr>
          <w:color w:val="000000"/>
          <w:spacing w:val="0"/>
          <w:w w:val="100"/>
          <w:position w:val="0"/>
        </w:rPr>
        <w:t>这 个原则到处都起着决定性的作用马克思认为，科学技术是生产力 具体表现在以下几个方面：第一，通过对直接劳动者的培养和训练，发 展他们的科学知识和技术能力，发挥沉睡在人的机体中的巨大生产潜 力？第二，通过协调生产过程中人和物及人和人的活动过程，即通过生 产过程向科学的应用过程的转化，驱使自然力服务于生产，并使各种生 产条件得到进〃步合理的使用。</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lang w:val="en-US" w:eastAsia="en-US" w:bidi="en-US"/>
        </w:rPr>
        <w:t>3.</w:t>
      </w:r>
      <w:r>
        <w:rPr>
          <w:color w:val="000000"/>
          <w:spacing w:val="0"/>
          <w:w w:val="100"/>
          <w:position w:val="0"/>
        </w:rPr>
        <w:t>生产力的宏观研究</w:t>
      </w:r>
    </w:p>
    <w:p>
      <w:pPr>
        <w:pStyle w:val="Style5"/>
        <w:keepNext w:val="0"/>
        <w:keepLines w:val="0"/>
        <w:widowControl w:val="0"/>
        <w:shd w:val="clear" w:color="auto" w:fill="auto"/>
        <w:bidi w:val="0"/>
        <w:spacing w:before="0" w:after="0" w:line="438" w:lineRule="exact"/>
        <w:ind w:left="0" w:right="0" w:firstLine="600"/>
        <w:jc w:val="both"/>
        <w:sectPr>
          <w:headerReference w:type="default" r:id="rId521"/>
          <w:footerReference w:type="default" r:id="rId522"/>
          <w:headerReference w:type="even" r:id="rId523"/>
          <w:footerReference w:type="even" r:id="rId524"/>
          <w:footnotePr>
            <w:pos w:val="pageBottom"/>
            <w:numFmt w:val="decimal"/>
            <w:numRestart w:val="continuous"/>
          </w:footnotePr>
          <w:pgSz w:w="13985" w:h="18163"/>
          <w:pgMar w:top="2009" w:right="1975" w:bottom="2684" w:left="2875" w:header="0" w:footer="3" w:gutter="0"/>
          <w:pgNumType w:start="191"/>
          <w:cols w:space="720"/>
          <w:noEndnote/>
          <w:rtlGutter w:val="0"/>
          <w:docGrid w:linePitch="360"/>
        </w:sectPr>
      </w:pPr>
      <w:r>
        <w:rPr>
          <w:color w:val="000000"/>
          <w:spacing w:val="0"/>
          <w:w w:val="100"/>
          <w:position w:val="0"/>
        </w:rPr>
        <w:t>在马克思看来，对生产力的研究不仅要从直接生产过程进行微观的 考察，而且必须从宏观的角度研究再生产过程，尤其是社会再生产过程 中的生</w:t>
      </w:r>
      <w:r>
        <w:rPr>
          <w:color w:val="000000"/>
          <w:spacing w:val="0"/>
          <w:w w:val="100"/>
          <w:position w:val="0"/>
          <w:lang w:val="zh-CN" w:eastAsia="zh-CN" w:bidi="zh-CN"/>
        </w:rPr>
        <w:t>产力-</w:t>
      </w:r>
      <w:r>
        <w:rPr>
          <w:color w:val="000000"/>
          <w:spacing w:val="0"/>
          <w:w w:val="100"/>
          <w:position w:val="0"/>
        </w:rPr>
        <w:t>在前资本主义社会，生产过程并没有转化为社会生产过 程，生产活动只是在地方的狭隘界限和孤立的地点进行，生产还不是在 全社会范围内的人与自然的物质变换过程；同时，再生产活动往往乂是</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rPr>
        <w:t>马克思认为，劳动的社会结合是影响劳动生产力的-个重要</w:t>
      </w:r>
      <w:r>
        <w:rPr>
          <w:color w:val="000000"/>
          <w:spacing w:val="0"/>
          <w:w w:val="100"/>
          <w:position w:val="0"/>
          <w:lang w:val="zh-CN" w:eastAsia="zh-CN" w:bidi="zh-CN"/>
        </w:rPr>
        <w:t xml:space="preserve">因素. </w:t>
      </w:r>
      <w:r>
        <w:rPr>
          <w:color w:val="000000"/>
          <w:spacing w:val="0"/>
          <w:w w:val="100"/>
          <w:position w:val="0"/>
        </w:rPr>
        <w:t>在任何有多数劳动者和大量生产资料集中在同一生产场所的地方，劳动 者之间的协作形式和生产资料的合理使用，对于劳动生产率的提高都起 着重要的作用，通过协作不仅可以提高个人生产力，而且创造了一种新 的生产力.这种生产力本质上是集体生产力。它</w:t>
      </w:r>
      <w:r>
        <w:rPr>
          <w:color w:val="000000"/>
          <w:spacing w:val="0"/>
          <w:w w:val="100"/>
          <w:position w:val="0"/>
          <w:lang w:val="zh-CN" w:eastAsia="zh-CN" w:bidi="zh-CN"/>
        </w:rPr>
        <w:t>“是</w:t>
      </w:r>
      <w:r>
        <w:rPr>
          <w:color w:val="000000"/>
          <w:spacing w:val="0"/>
          <w:w w:val="100"/>
          <w:position w:val="0"/>
        </w:rPr>
        <w:t>由作为社会劳动的 劳动的形式引起，由许多人为达到共同结果而形成的结构和协作引 起正是这种社会结合产生了管理的需要。马克思从资本主义生产 过程既是剰余价值的生产过程、又是一般劳动过程的原理岀发，深刻地 掲示了资本主义管理的二重性：作为管理的社会形式来说，它是</w:t>
      </w:r>
      <w:r>
        <w:rPr>
          <w:color w:val="000000"/>
          <w:spacing w:val="0"/>
          <w:w w:val="100"/>
          <w:position w:val="0"/>
          <w:lang w:val="zh-CN" w:eastAsia="zh-CN" w:bidi="zh-CN"/>
        </w:rPr>
        <w:t xml:space="preserve">为了加 </w:t>
      </w:r>
      <w:r>
        <w:rPr>
          <w:color w:val="000000"/>
          <w:spacing w:val="0"/>
          <w:w w:val="100"/>
          <w:position w:val="0"/>
        </w:rPr>
        <w:t>强对工人的剥削，是专制的；而就管理的物质内容来说，它又是任何社 会化大生产所必需的，是提高劳动生产力的一种重要</w:t>
      </w:r>
      <w:r>
        <w:rPr>
          <w:color w:val="000000"/>
          <w:spacing w:val="0"/>
          <w:w w:val="100"/>
          <w:position w:val="0"/>
          <w:lang w:val="zh-CN" w:eastAsia="zh-CN" w:bidi="zh-CN"/>
        </w:rPr>
        <w:t>因素,</w:t>
      </w:r>
      <w:r>
        <w:rPr>
          <w:color w:val="000000"/>
          <w:spacing w:val="0"/>
          <w:w w:val="100"/>
          <w:position w:val="0"/>
        </w:rPr>
        <w:t>把管理也看 作是一种生产力，这是从其物质内容来讲的</w:t>
      </w:r>
      <w:r>
        <w:rPr>
          <w:color w:val="000000"/>
          <w:spacing w:val="0"/>
          <w:w w:val="100"/>
          <w:position w:val="0"/>
          <w:lang w:val="en-US" w:eastAsia="en-US" w:bidi="en-US"/>
        </w:rPr>
        <w:t>.，</w:t>
      </w:r>
      <w:r>
        <w:rPr>
          <w:color w:val="000000"/>
          <w:spacing w:val="0"/>
          <w:w w:val="100"/>
          <w:position w:val="0"/>
        </w:rPr>
        <w:t>正像一个小提琴手是自己 指挥自己，</w:t>
      </w:r>
      <w:r>
        <w:rPr>
          <w:color w:val="000000"/>
          <w:spacing w:val="0"/>
          <w:w w:val="100"/>
          <w:position w:val="0"/>
          <w:lang w:val="zh-CN" w:eastAsia="zh-CN" w:bidi="zh-CN"/>
        </w:rPr>
        <w:t>而-个</w:t>
      </w:r>
      <w:r>
        <w:rPr>
          <w:color w:val="000000"/>
          <w:spacing w:val="0"/>
          <w:w w:val="100"/>
          <w:position w:val="0"/>
        </w:rPr>
        <w:t>乐队就需要-•个指挥一样。凡是直接生产过程具有社 会结合过程的性质，而不是表现为独立生产者的孤立劳动的地方，都必 然要求产生监督劳动和指挥</w:t>
      </w:r>
      <w:r>
        <w:rPr>
          <w:color w:val="000000"/>
          <w:spacing w:val="0"/>
          <w:w w:val="100"/>
          <w:position w:val="0"/>
          <w:lang w:val="zh-CN" w:eastAsia="zh-CN" w:bidi="zh-CN"/>
        </w:rPr>
        <w:t>劳动.</w:t>
      </w:r>
      <w:r>
        <w:rPr>
          <w:color w:val="000000"/>
          <w:spacing w:val="0"/>
          <w:w w:val="100"/>
          <w:position w:val="0"/>
        </w:rPr>
        <w:t>现代社会化的大生产不仅把自然科学 而且把社会科学也应用于生产过程。</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rPr>
        <w:t>生产力中也包括科学》资本主义机器大生产使科学转化为生产力成 为可能，•'机器生产的原则是把生产过程分解为各个组成阶段，并且应 用力学、化学等等，总之就是应用自然科学来解决由此产生的问题</w:t>
      </w:r>
      <w:r>
        <w:rPr>
          <w:color w:val="000000"/>
          <w:spacing w:val="0"/>
          <w:w w:val="100"/>
          <w:position w:val="0"/>
          <w:lang w:val="en-US" w:eastAsia="en-US" w:bidi="en-US"/>
        </w:rPr>
        <w:t>■</w:t>
      </w:r>
      <w:r>
        <w:rPr>
          <w:color w:val="000000"/>
          <w:spacing w:val="0"/>
          <w:w w:val="100"/>
          <w:position w:val="0"/>
        </w:rPr>
        <w:t>这 个原则到处都起着决定性的作用马克思认为，科学技术是生产力 具体表现在以下几个方面：第一，通过对直接劳动者的培养和训练，发 展他们的科学知识和技术能力，发挥沉睡在人的机体中的巨大生产潜 力？第二，通过协调生产过程中人和物及人和人的活动过程，即通过生 产过程向科学的应用过程的转化，驱使自然力服务于生产，并使各种生 产条件得到进〃步合理的使用。</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lang w:val="en-US" w:eastAsia="en-US" w:bidi="en-US"/>
        </w:rPr>
        <w:t>3.</w:t>
      </w:r>
      <w:r>
        <w:rPr>
          <w:color w:val="000000"/>
          <w:spacing w:val="0"/>
          <w:w w:val="100"/>
          <w:position w:val="0"/>
        </w:rPr>
        <w:t>生产力的宏观研究</w:t>
      </w:r>
    </w:p>
    <w:p>
      <w:pPr>
        <w:pStyle w:val="Style5"/>
        <w:keepNext w:val="0"/>
        <w:keepLines w:val="0"/>
        <w:widowControl w:val="0"/>
        <w:shd w:val="clear" w:color="auto" w:fill="auto"/>
        <w:bidi w:val="0"/>
        <w:spacing w:before="0" w:after="0" w:line="438" w:lineRule="exact"/>
        <w:ind w:left="0" w:right="0" w:firstLine="600"/>
        <w:jc w:val="both"/>
        <w:sectPr>
          <w:footnotePr>
            <w:pos w:val="pageBottom"/>
            <w:numFmt w:val="decimal"/>
            <w:numRestart w:val="continuous"/>
          </w:footnotePr>
          <w:pgSz w:w="13985" w:h="18163"/>
          <w:pgMar w:top="2009" w:right="1975" w:bottom="2684" w:left="2875" w:header="0" w:footer="3" w:gutter="0"/>
          <w:pgNumType w:start="176"/>
          <w:cols w:space="720"/>
          <w:noEndnote/>
          <w:rtlGutter w:val="0"/>
          <w:docGrid w:linePitch="360"/>
        </w:sectPr>
      </w:pPr>
      <w:r>
        <w:rPr>
          <w:color w:val="000000"/>
          <w:spacing w:val="0"/>
          <w:w w:val="100"/>
          <w:position w:val="0"/>
        </w:rPr>
        <w:t>在马克思看来，对生产力的研究不仅要从直接生产过程进行微观的 考察，而且必须从宏观的角度研究再生产过程，尤其是社会再生产过程 中的生</w:t>
      </w:r>
      <w:r>
        <w:rPr>
          <w:color w:val="000000"/>
          <w:spacing w:val="0"/>
          <w:w w:val="100"/>
          <w:position w:val="0"/>
          <w:lang w:val="zh-CN" w:eastAsia="zh-CN" w:bidi="zh-CN"/>
        </w:rPr>
        <w:t>产力-</w:t>
      </w:r>
      <w:r>
        <w:rPr>
          <w:color w:val="000000"/>
          <w:spacing w:val="0"/>
          <w:w w:val="100"/>
          <w:position w:val="0"/>
        </w:rPr>
        <w:t>在前资本主义社会，生产过程并没有转化为社会生产过 程，生产活动只是在地方的狭隘界限和孤立的地点进行，生产还不是在 全社会范围内的人与自然的物质变换过程；同时，再生产活动往往乂是</w:t>
      </w:r>
    </w:p>
    <w:p>
      <w:pPr>
        <w:pStyle w:val="Style5"/>
        <w:keepNext w:val="0"/>
        <w:keepLines w:val="0"/>
        <w:widowControl w:val="0"/>
        <w:shd w:val="clear" w:color="auto" w:fill="auto"/>
        <w:tabs>
          <w:tab w:pos="5175" w:val="left"/>
        </w:tabs>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24"/>
          <w:szCs w:val="24"/>
          <w:lang w:val="zh-CN" w:eastAsia="zh-CN" w:bidi="zh-CN"/>
        </w:rPr>
        <w:t>176</w:t>
        <w:tab/>
      </w:r>
      <w:r>
        <w:rPr>
          <w:color w:val="000000"/>
          <w:spacing w:val="0"/>
          <w:w w:val="100"/>
          <w:position w:val="0"/>
        </w:rPr>
        <w:t>马克思主义哲学的历更和现状</w:t>
      </w:r>
    </w:p>
    <w:p>
      <w:pPr>
        <w:pStyle w:val="Style82"/>
        <w:keepNext w:val="0"/>
        <w:keepLines w:val="0"/>
        <w:widowControl w:val="0"/>
        <w:shd w:val="clear" w:color="auto" w:fill="auto"/>
        <w:tabs>
          <w:tab w:pos="7360" w:val="left"/>
        </w:tabs>
        <w:bidi w:val="0"/>
        <w:spacing w:before="0" w:after="120" w:line="240" w:lineRule="auto"/>
        <w:ind w:left="0" w:right="0" w:firstLine="760"/>
        <w:jc w:val="both"/>
        <w:rPr>
          <w:sz w:val="8"/>
          <w:szCs w:val="8"/>
        </w:rPr>
      </w:pPr>
      <w:r>
        <w:rPr>
          <w:rFonts w:ascii="Times New Roman" w:eastAsia="Times New Roman" w:hAnsi="Times New Roman" w:cs="Times New Roman"/>
          <w:b/>
          <w:bCs/>
          <w:color w:val="000000"/>
          <w:spacing w:val="0"/>
          <w:w w:val="100"/>
          <w:position w:val="0"/>
          <w:sz w:val="8"/>
          <w:szCs w:val="8"/>
          <w:lang w:val="zh-TW" w:eastAsia="zh-TW" w:bidi="zh-TW"/>
        </w:rPr>
        <w:t xml:space="preserve">I </w:t>
      </w:r>
      <w:r>
        <w:rPr>
          <w:rFonts w:ascii="Times New Roman" w:eastAsia="Times New Roman" w:hAnsi="Times New Roman" w:cs="Times New Roman"/>
          <w:b/>
          <w:bCs/>
          <w:color w:val="000000"/>
          <w:spacing w:val="0"/>
          <w:w w:val="100"/>
          <w:position w:val="0"/>
          <w:sz w:val="8"/>
          <w:szCs w:val="8"/>
          <w:lang w:val="en-US" w:eastAsia="en-US" w:bidi="en-US"/>
        </w:rPr>
        <w:t xml:space="preserve">• -•—■■■ ■■■■"■• • —• </w:t>
      </w:r>
      <w:r>
        <w:rPr>
          <w:rFonts w:ascii="Times New Roman" w:eastAsia="Times New Roman" w:hAnsi="Times New Roman" w:cs="Times New Roman"/>
          <w:b/>
          <w:bCs/>
          <w:color w:val="000000"/>
          <w:spacing w:val="0"/>
          <w:w w:val="100"/>
          <w:position w:val="0"/>
          <w:sz w:val="8"/>
          <w:szCs w:val="8"/>
          <w:lang w:val="zh-TW" w:eastAsia="zh-TW" w:bidi="zh-TW"/>
        </w:rPr>
        <w:t xml:space="preserve">&gt;« « </w:t>
      </w:r>
      <w:r>
        <w:rPr>
          <w:rFonts w:ascii="Times New Roman" w:eastAsia="Times New Roman" w:hAnsi="Times New Roman" w:cs="Times New Roman"/>
          <w:b/>
          <w:bCs/>
          <w:color w:val="000000"/>
          <w:spacing w:val="0"/>
          <w:w w:val="100"/>
          <w:position w:val="0"/>
          <w:sz w:val="8"/>
          <w:szCs w:val="8"/>
          <w:lang w:val="en-US" w:eastAsia="en-US" w:bidi="en-US"/>
        </w:rPr>
        <w:t xml:space="preserve">«' ■ • </w:t>
      </w:r>
      <w:r>
        <w:rPr>
          <w:rFonts w:ascii="Times New Roman" w:eastAsia="Times New Roman" w:hAnsi="Times New Roman" w:cs="Times New Roman"/>
          <w:b/>
          <w:bCs/>
          <w:color w:val="000000"/>
          <w:spacing w:val="0"/>
          <w:w w:val="100"/>
          <w:position w:val="0"/>
          <w:sz w:val="8"/>
          <w:szCs w:val="8"/>
          <w:lang w:val="zh-TW" w:eastAsia="zh-TW" w:bidi="zh-TW"/>
        </w:rPr>
        <w:t>I</w:t>
      </w:r>
      <w:r>
        <w:rPr>
          <w:b/>
          <w:bCs/>
          <w:color w:val="000000"/>
          <w:spacing w:val="0"/>
          <w:w w:val="100"/>
          <w:position w:val="0"/>
          <w:sz w:val="8"/>
          <w:szCs w:val="8"/>
          <w:lang w:val="zh-TW" w:eastAsia="zh-TW" w:bidi="zh-TW"/>
        </w:rPr>
        <w:t>，</w:t>
      </w:r>
      <w:r>
        <w:rPr>
          <w:rFonts w:ascii="Times New Roman" w:eastAsia="Times New Roman" w:hAnsi="Times New Roman" w:cs="Times New Roman"/>
          <w:b/>
          <w:bCs/>
          <w:color w:val="000000"/>
          <w:spacing w:val="0"/>
          <w:w w:val="100"/>
          <w:position w:val="0"/>
          <w:sz w:val="8"/>
          <w:szCs w:val="8"/>
          <w:lang w:val="zh-TW" w:eastAsia="zh-TW" w:bidi="zh-TW"/>
        </w:rPr>
        <w:t xml:space="preserve"> </w:t>
      </w:r>
      <w:r>
        <w:rPr>
          <w:color w:val="000000"/>
          <w:spacing w:val="0"/>
          <w:w w:val="100"/>
          <w:position w:val="0"/>
          <w:sz w:val="22"/>
          <w:szCs w:val="22"/>
          <w:lang w:val="zh-CN" w:eastAsia="zh-CN" w:bidi="zh-CN"/>
        </w:rPr>
        <w:t xml:space="preserve">■一 </w:t>
      </w:r>
      <w:r>
        <w:rPr>
          <w:color w:val="000000"/>
          <w:spacing w:val="0"/>
          <w:w w:val="100"/>
          <w:position w:val="0"/>
          <w:sz w:val="22"/>
          <w:szCs w:val="22"/>
          <w:lang w:val="en-US" w:eastAsia="en-US" w:bidi="en-US"/>
        </w:rPr>
        <w:t>• '■■■■—• •</w:t>
      </w:r>
      <w:r>
        <w:rPr>
          <w:color w:val="000000"/>
          <w:spacing w:val="0"/>
          <w:w w:val="100"/>
          <w:position w:val="0"/>
          <w:sz w:val="22"/>
          <w:szCs w:val="22"/>
          <w:lang w:val="zh-TW" w:eastAsia="zh-TW" w:bidi="zh-TW"/>
        </w:rPr>
        <w:t xml:space="preserve">， </w:t>
      </w:r>
      <w:r>
        <w:rPr>
          <w:color w:val="000000"/>
          <w:spacing w:val="0"/>
          <w:w w:val="100"/>
          <w:position w:val="0"/>
          <w:sz w:val="22"/>
          <w:szCs w:val="22"/>
          <w:lang w:val="en-US" w:eastAsia="en-US" w:bidi="en-US"/>
        </w:rPr>
        <w:t xml:space="preserve">   </w:t>
      </w:r>
      <w:r>
        <w:rPr>
          <w:rFonts w:ascii="Times New Roman" w:eastAsia="Times New Roman" w:hAnsi="Times New Roman" w:cs="Times New Roman"/>
          <w:b/>
          <w:bCs/>
          <w:color w:val="000000"/>
          <w:spacing w:val="0"/>
          <w:w w:val="100"/>
          <w:position w:val="0"/>
          <w:sz w:val="8"/>
          <w:szCs w:val="8"/>
          <w:lang w:val="en-US" w:eastAsia="en-US" w:bidi="en-US"/>
        </w:rPr>
        <w:t xml:space="preserve">I  •</w:t>
        <w:tab/>
        <w:t xml:space="preserve">■ &gt; &gt;■■■» * . &gt; I </w:t>
      </w:r>
      <w:r>
        <w:rPr>
          <w:rFonts w:ascii="Times New Roman" w:eastAsia="Times New Roman" w:hAnsi="Times New Roman" w:cs="Times New Roman"/>
          <w:b/>
          <w:bCs/>
          <w:color w:val="000000"/>
          <w:spacing w:val="0"/>
          <w:w w:val="100"/>
          <w:position w:val="0"/>
          <w:sz w:val="8"/>
          <w:szCs w:val="8"/>
          <w:lang w:val="zh-TW" w:eastAsia="zh-TW" w:bidi="zh-TW"/>
        </w:rPr>
        <w:t>.■―</w:t>
      </w:r>
      <w:r>
        <w:rPr>
          <w:rFonts w:ascii="Times New Roman" w:eastAsia="Times New Roman" w:hAnsi="Times New Roman" w:cs="Times New Roman"/>
          <w:b/>
          <w:bCs/>
          <w:color w:val="000000"/>
          <w:spacing w:val="0"/>
          <w:w w:val="100"/>
          <w:position w:val="0"/>
          <w:sz w:val="8"/>
          <w:szCs w:val="8"/>
          <w:lang w:val="en-US" w:eastAsia="en-US" w:bidi="en-US"/>
        </w:rPr>
        <w:t>■</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rPr>
        <w:t>马克思认为，劳动的社会结合是影响劳动生产力的-个重要</w:t>
      </w:r>
      <w:r>
        <w:rPr>
          <w:color w:val="000000"/>
          <w:spacing w:val="0"/>
          <w:w w:val="100"/>
          <w:position w:val="0"/>
          <w:lang w:val="zh-CN" w:eastAsia="zh-CN" w:bidi="zh-CN"/>
        </w:rPr>
        <w:t xml:space="preserve">因素. </w:t>
      </w:r>
      <w:r>
        <w:rPr>
          <w:color w:val="000000"/>
          <w:spacing w:val="0"/>
          <w:w w:val="100"/>
          <w:position w:val="0"/>
        </w:rPr>
        <w:t>在任何有多数劳动者和大量生产资料集中在同一生产场所的地方，劳动 者之间的协作形式和生产资料的合理使用，对于劳动生产率的提高都起 着重要的作用，通过协作不仅可以提高个人生产力，而且创造了一种新 的生产力.这种生产力本质上是集体生产力。它</w:t>
      </w:r>
      <w:r>
        <w:rPr>
          <w:color w:val="000000"/>
          <w:spacing w:val="0"/>
          <w:w w:val="100"/>
          <w:position w:val="0"/>
          <w:lang w:val="zh-CN" w:eastAsia="zh-CN" w:bidi="zh-CN"/>
        </w:rPr>
        <w:t>“是</w:t>
      </w:r>
      <w:r>
        <w:rPr>
          <w:color w:val="000000"/>
          <w:spacing w:val="0"/>
          <w:w w:val="100"/>
          <w:position w:val="0"/>
        </w:rPr>
        <w:t>由作为社会劳动的 劳动的形式引起，由许多人为达到共同结果而形成的结构和协作引 起正是这种社会结合产生了管理的需要。马克思从资本主义生产 过程既是剰余价值的生产过程、又是一般劳动过程的原理岀发，深刻地 掲示了资本主义管理的二重性：作为管理的社会形式来说，它是</w:t>
      </w:r>
      <w:r>
        <w:rPr>
          <w:color w:val="000000"/>
          <w:spacing w:val="0"/>
          <w:w w:val="100"/>
          <w:position w:val="0"/>
          <w:lang w:val="zh-CN" w:eastAsia="zh-CN" w:bidi="zh-CN"/>
        </w:rPr>
        <w:t xml:space="preserve">为了加 </w:t>
      </w:r>
      <w:r>
        <w:rPr>
          <w:color w:val="000000"/>
          <w:spacing w:val="0"/>
          <w:w w:val="100"/>
          <w:position w:val="0"/>
        </w:rPr>
        <w:t>强对工人的剥削，是专制的；而就管理的物质内容来说，它又是任何社 会化大生产所必需的，是提高劳动生产力的一种重要</w:t>
      </w:r>
      <w:r>
        <w:rPr>
          <w:color w:val="000000"/>
          <w:spacing w:val="0"/>
          <w:w w:val="100"/>
          <w:position w:val="0"/>
          <w:lang w:val="zh-CN" w:eastAsia="zh-CN" w:bidi="zh-CN"/>
        </w:rPr>
        <w:t>因素,</w:t>
      </w:r>
      <w:r>
        <w:rPr>
          <w:color w:val="000000"/>
          <w:spacing w:val="0"/>
          <w:w w:val="100"/>
          <w:position w:val="0"/>
        </w:rPr>
        <w:t>把管理也看 作是一种生产力，这是从其物质内容来讲的</w:t>
      </w:r>
      <w:r>
        <w:rPr>
          <w:color w:val="000000"/>
          <w:spacing w:val="0"/>
          <w:w w:val="100"/>
          <w:position w:val="0"/>
          <w:lang w:val="en-US" w:eastAsia="en-US" w:bidi="en-US"/>
        </w:rPr>
        <w:t>.，</w:t>
      </w:r>
      <w:r>
        <w:rPr>
          <w:color w:val="000000"/>
          <w:spacing w:val="0"/>
          <w:w w:val="100"/>
          <w:position w:val="0"/>
        </w:rPr>
        <w:t>正像一个小提琴手是自己 指挥自己，</w:t>
      </w:r>
      <w:r>
        <w:rPr>
          <w:color w:val="000000"/>
          <w:spacing w:val="0"/>
          <w:w w:val="100"/>
          <w:position w:val="0"/>
          <w:lang w:val="zh-CN" w:eastAsia="zh-CN" w:bidi="zh-CN"/>
        </w:rPr>
        <w:t>而-个</w:t>
      </w:r>
      <w:r>
        <w:rPr>
          <w:color w:val="000000"/>
          <w:spacing w:val="0"/>
          <w:w w:val="100"/>
          <w:position w:val="0"/>
        </w:rPr>
        <w:t>乐队就需要-•个指挥一样。凡是直接生产过程具有社 会结合过程的性质，而不是表现为独立生产者的孤立劳动的地方，都必 然要求产生监督劳动和指挥</w:t>
      </w:r>
      <w:r>
        <w:rPr>
          <w:color w:val="000000"/>
          <w:spacing w:val="0"/>
          <w:w w:val="100"/>
          <w:position w:val="0"/>
          <w:lang w:val="zh-CN" w:eastAsia="zh-CN" w:bidi="zh-CN"/>
        </w:rPr>
        <w:t>劳动.</w:t>
      </w:r>
      <w:r>
        <w:rPr>
          <w:color w:val="000000"/>
          <w:spacing w:val="0"/>
          <w:w w:val="100"/>
          <w:position w:val="0"/>
        </w:rPr>
        <w:t>现代社会化的大生产不仅把自然科学 而且把社会科学也应用于生产过程。</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rPr>
        <w:t>生产力中也包括科学》资本主义机器大生产使科学转化为生产力成 为可能，•'机器生产的原则是把生产过程分解为各个组成阶段，并且应 用力学、化学等等，总之就是应用自然科学来解决由此产生的问题</w:t>
      </w:r>
      <w:r>
        <w:rPr>
          <w:color w:val="000000"/>
          <w:spacing w:val="0"/>
          <w:w w:val="100"/>
          <w:position w:val="0"/>
          <w:lang w:val="en-US" w:eastAsia="en-US" w:bidi="en-US"/>
        </w:rPr>
        <w:t>■</w:t>
      </w:r>
      <w:r>
        <w:rPr>
          <w:color w:val="000000"/>
          <w:spacing w:val="0"/>
          <w:w w:val="100"/>
          <w:position w:val="0"/>
        </w:rPr>
        <w:t>这 个原则到处都起着决定性的作用马克思认为，科学技术是生产力 具体表现在以下几个方面：第一，通过对直接劳动者的培养和训练，发 展他们的科学知识和技术能力，发挥沉睡在人的机体中的巨大生产潜 力？第二，通过协调生产过程中人和物及人和人的活动过程，即通过生 产过程向科学的应用过程的转化，驱使自然力服务于生产，并使各种生 产条件得到进〃步合理的使用。</w:t>
      </w:r>
    </w:p>
    <w:p>
      <w:pPr>
        <w:pStyle w:val="Style5"/>
        <w:keepNext w:val="0"/>
        <w:keepLines w:val="0"/>
        <w:widowControl w:val="0"/>
        <w:shd w:val="clear" w:color="auto" w:fill="auto"/>
        <w:bidi w:val="0"/>
        <w:spacing w:before="0" w:after="0" w:line="438" w:lineRule="exact"/>
        <w:ind w:left="0" w:right="0" w:firstLine="600"/>
        <w:jc w:val="both"/>
      </w:pPr>
      <w:r>
        <w:rPr>
          <w:color w:val="000000"/>
          <w:spacing w:val="0"/>
          <w:w w:val="100"/>
          <w:position w:val="0"/>
          <w:lang w:val="en-US" w:eastAsia="en-US" w:bidi="en-US"/>
        </w:rPr>
        <w:t>3.</w:t>
      </w:r>
      <w:r>
        <w:rPr>
          <w:color w:val="000000"/>
          <w:spacing w:val="0"/>
          <w:w w:val="100"/>
          <w:position w:val="0"/>
        </w:rPr>
        <w:t>生产力的宏观研究</w:t>
      </w:r>
    </w:p>
    <w:p>
      <w:pPr>
        <w:pStyle w:val="Style5"/>
        <w:keepNext w:val="0"/>
        <w:keepLines w:val="0"/>
        <w:widowControl w:val="0"/>
        <w:shd w:val="clear" w:color="auto" w:fill="auto"/>
        <w:bidi w:val="0"/>
        <w:spacing w:before="0" w:after="560" w:line="438" w:lineRule="exact"/>
        <w:ind w:left="0" w:right="0" w:firstLine="600"/>
        <w:jc w:val="both"/>
      </w:pPr>
      <w:r>
        <w:rPr>
          <w:color w:val="000000"/>
          <w:spacing w:val="0"/>
          <w:w w:val="100"/>
          <w:position w:val="0"/>
        </w:rPr>
        <w:t>在马克思看来，对生产力的研究不仅要从直接生产过程进行微观的 考察，而且必须从宏观的角度研究再生产过程，尤其是社会再生产过程 中的生</w:t>
      </w:r>
      <w:r>
        <w:rPr>
          <w:color w:val="000000"/>
          <w:spacing w:val="0"/>
          <w:w w:val="100"/>
          <w:position w:val="0"/>
          <w:lang w:val="zh-CN" w:eastAsia="zh-CN" w:bidi="zh-CN"/>
        </w:rPr>
        <w:t>产力-</w:t>
      </w:r>
      <w:r>
        <w:rPr>
          <w:color w:val="000000"/>
          <w:spacing w:val="0"/>
          <w:w w:val="100"/>
          <w:position w:val="0"/>
        </w:rPr>
        <w:t>在前资本主义社会，生产过程并没有转化为社会生产过 程，生产活动只是在地方的狭隘界限和孤立的地点进行，生产还不是在 全社会范围内的人与自然的物质变换过程；同时，再生产活动往往乂是</w:t>
      </w:r>
    </w:p>
    <w:p>
      <w:pPr>
        <w:pStyle w:val="Style5"/>
        <w:keepNext w:val="0"/>
        <w:keepLines w:val="0"/>
        <w:widowControl w:val="0"/>
        <w:shd w:val="clear" w:color="auto" w:fill="auto"/>
        <w:bidi w:val="0"/>
        <w:spacing w:before="0" w:after="0" w:line="285" w:lineRule="exact"/>
        <w:ind w:left="500" w:right="0" w:firstLine="0"/>
        <w:jc w:val="both"/>
        <w:rPr>
          <w:sz w:val="20"/>
          <w:szCs w:val="20"/>
        </w:rPr>
        <w:sectPr>
          <w:headerReference w:type="default" r:id="rId525"/>
          <w:footerReference w:type="default" r:id="rId526"/>
          <w:headerReference w:type="even" r:id="rId527"/>
          <w:footerReference w:type="even" r:id="rId528"/>
          <w:footnotePr>
            <w:pos w:val="pageBottom"/>
            <w:numFmt w:val="decimal"/>
            <w:numRestart w:val="continuous"/>
          </w:footnotePr>
          <w:pgSz w:w="13985" w:h="18163"/>
          <w:pgMar w:top="1478" w:right="2108" w:bottom="1326" w:left="2712" w:header="1050" w:footer="898" w:gutter="0"/>
          <w:pgNumType w:start="193"/>
          <w:cols w:space="720"/>
          <w:noEndnote/>
          <w:rtlGutter w:val="0"/>
          <w:docGrid w:linePitch="360"/>
        </w:sectPr>
      </w:pPr>
      <w:r>
        <w:rPr>
          <w:color w:val="000000"/>
          <w:spacing w:val="0"/>
          <w:w w:val="100"/>
          <w:position w:val="0"/>
          <w:sz w:val="20"/>
          <w:szCs w:val="20"/>
        </w:rPr>
        <w:t>①《</w:t>
      </w:r>
      <w:r>
        <w:rPr>
          <w:color w:val="000000"/>
          <w:spacing w:val="0"/>
          <w:w w:val="100"/>
          <w:position w:val="0"/>
          <w:sz w:val="22"/>
          <w:szCs w:val="22"/>
        </w:rPr>
        <w:t>4</w:t>
      </w:r>
      <w:r>
        <w:rPr>
          <w:color w:val="000000"/>
          <w:spacing w:val="0"/>
          <w:w w:val="100"/>
          <w:position w:val="0"/>
          <w:sz w:val="20"/>
          <w:szCs w:val="20"/>
        </w:rPr>
        <w:t>克思</w:t>
      </w:r>
      <w:r>
        <w:rPr>
          <w:color w:val="000000"/>
          <w:spacing w:val="0"/>
          <w:w w:val="100"/>
          <w:position w:val="0"/>
          <w:sz w:val="20"/>
          <w:szCs w:val="20"/>
          <w:lang w:val="zh-CN" w:eastAsia="zh-CN" w:bidi="zh-CN"/>
        </w:rPr>
        <w:t>恩格斯</w:t>
      </w:r>
      <w:r>
        <w:rPr>
          <w:color w:val="000000"/>
          <w:spacing w:val="0"/>
          <w:w w:val="100"/>
          <w:position w:val="0"/>
          <w:sz w:val="20"/>
          <w:szCs w:val="20"/>
        </w:rPr>
        <w:t>全集》第</w:t>
      </w:r>
      <w:r>
        <w:rPr>
          <w:color w:val="000000"/>
          <w:spacing w:val="0"/>
          <w:w w:val="100"/>
          <w:position w:val="0"/>
          <w:sz w:val="22"/>
          <w:szCs w:val="22"/>
        </w:rPr>
        <w:t>25</w:t>
      </w:r>
      <w:r>
        <w:rPr>
          <w:color w:val="000000"/>
          <w:spacing w:val="0"/>
          <w:w w:val="100"/>
          <w:position w:val="0"/>
          <w:sz w:val="20"/>
          <w:szCs w:val="20"/>
        </w:rPr>
        <w:t>卷.人民出版社</w:t>
      </w:r>
      <w:r>
        <w:rPr>
          <w:color w:val="000000"/>
          <w:spacing w:val="0"/>
          <w:w w:val="100"/>
          <w:position w:val="0"/>
          <w:sz w:val="22"/>
          <w:szCs w:val="22"/>
        </w:rPr>
        <w:t>1974</w:t>
      </w:r>
      <w:r>
        <w:rPr>
          <w:color w:val="000000"/>
          <w:spacing w:val="0"/>
          <w:w w:val="100"/>
          <w:position w:val="0"/>
          <w:sz w:val="20"/>
          <w:szCs w:val="20"/>
        </w:rPr>
        <w:t>年版・</w:t>
      </w:r>
      <w:r>
        <w:rPr>
          <w:i/>
          <w:iCs/>
          <w:color w:val="000000"/>
          <w:spacing w:val="0"/>
          <w:w w:val="100"/>
          <w:position w:val="0"/>
          <w:sz w:val="22"/>
          <w:szCs w:val="22"/>
        </w:rPr>
        <w:t>第</w:t>
      </w:r>
      <w:r>
        <w:rPr>
          <w:color w:val="000000"/>
          <w:spacing w:val="0"/>
          <w:w w:val="100"/>
          <w:position w:val="0"/>
          <w:sz w:val="22"/>
          <w:szCs w:val="22"/>
          <w:lang w:val="en-US" w:eastAsia="en-US" w:bidi="en-US"/>
        </w:rPr>
        <w:t xml:space="preserve">435 51. </w:t>
      </w:r>
      <w:r>
        <w:rPr>
          <w:color w:val="000000"/>
          <w:spacing w:val="0"/>
          <w:w w:val="100"/>
          <w:position w:val="0"/>
          <w:sz w:val="20"/>
          <w:szCs w:val="20"/>
        </w:rPr>
        <w:t>仁</w:t>
      </w:r>
      <w:r>
        <w:rPr>
          <w:color w:val="000000"/>
          <w:spacing w:val="0"/>
          <w:w w:val="100"/>
          <w:position w:val="0"/>
          <w:sz w:val="20"/>
          <w:szCs w:val="20"/>
          <w:lang w:val="zh-CN" w:eastAsia="zh-CN" w:bidi="zh-CN"/>
        </w:rPr>
        <w:t>七</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23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505</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85" w:lineRule="exact"/>
        <w:ind w:left="500" w:right="0" w:firstLine="0"/>
        <w:jc w:val="both"/>
      </w:pPr>
      <w:r>
        <w:rPr>
          <w:color w:val="000000"/>
          <w:spacing w:val="0"/>
          <w:w w:val="100"/>
          <w:position w:val="0"/>
        </w:rPr>
        <w:t xml:space="preserve">这个限度内交换本身是包含在生产之中的行为'作为生产资料的产品 由于只能在生产中消费，因此这种消费关系本身就是再生产过程中的 </w:t>
      </w:r>
      <w:r>
        <w:rPr>
          <w:color w:val="000000"/>
          <w:spacing w:val="0"/>
          <w:w w:val="100"/>
          <w:position w:val="0"/>
          <w:lang w:val="zh-CN" w:eastAsia="zh-CN" w:bidi="zh-CN"/>
        </w:rPr>
        <w:t>“生</w:t>
      </w:r>
      <w:r>
        <w:rPr>
          <w:color w:val="000000"/>
          <w:spacing w:val="0"/>
          <w:w w:val="100"/>
          <w:position w:val="0"/>
        </w:rPr>
        <w:t>产的对立规定上的自身”。即使是生活资料的消费关系，它也</w:t>
      </w:r>
      <w:r>
        <w:rPr>
          <w:color w:val="000000"/>
          <w:spacing w:val="0"/>
          <w:w w:val="100"/>
          <w:position w:val="0"/>
          <w:lang w:val="zh-CN" w:eastAsia="zh-CN" w:bidi="zh-CN"/>
        </w:rPr>
        <w:t xml:space="preserve">“会反 </w:t>
      </w:r>
      <w:r>
        <w:rPr>
          <w:color w:val="000000"/>
          <w:spacing w:val="0"/>
          <w:w w:val="100"/>
          <w:position w:val="0"/>
        </w:rPr>
        <w:t>过来作用于起点并重新引起整个过程二①因此，分配、交换和消费从 再生产过程来看，它们都只有通过生产关系才起作用，由于它们参与了 生产，便变成了生产关系本身的构成因素</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资产阶级经济学家由于他们的非历史主义立场，不可能正确揭示社 会生产关系的总体系。其中小部分富有学识、具有批判意识的经济学 家如约•穆勒，</w:t>
      </w:r>
      <w:r>
        <w:rPr>
          <w:color w:val="000000"/>
          <w:spacing w:val="0"/>
          <w:w w:val="100"/>
          <w:position w:val="0"/>
          <w:lang w:val="zh-CN" w:eastAsia="zh-CN" w:bidi="zh-CN"/>
        </w:rPr>
        <w:t>“虽</w:t>
      </w:r>
      <w:r>
        <w:rPr>
          <w:color w:val="000000"/>
          <w:spacing w:val="0"/>
          <w:w w:val="100"/>
          <w:position w:val="0"/>
        </w:rPr>
        <w:t>然承认分配关系的历史发展性质，但同时却更加固执 地认为，生产关系本身具有不变的、从人类本性中产生出来的、因而与 一切历史发展无关的性质</w:t>
      </w:r>
      <w:r>
        <w:rPr>
          <w:color w:val="000000"/>
          <w:spacing w:val="0"/>
          <w:w w:val="100"/>
          <w:position w:val="0"/>
          <w:lang w:val="zh-CN" w:eastAsia="zh-CN" w:bidi="zh-CN"/>
        </w:rPr>
        <w:t>”。②</w:t>
      </w:r>
      <w:r>
        <w:rPr>
          <w:color w:val="000000"/>
          <w:spacing w:val="0"/>
          <w:w w:val="100"/>
          <w:position w:val="0"/>
        </w:rPr>
        <w:t>这样</w:t>
      </w:r>
      <w:r>
        <w:rPr>
          <w:color w:val="000000"/>
          <w:spacing w:val="0"/>
          <w:w w:val="100"/>
          <w:position w:val="0"/>
          <w:lang w:val="en-US" w:eastAsia="en-US" w:bidi="en-US"/>
        </w:rPr>
        <w:t>一</w:t>
      </w:r>
      <w:r>
        <w:rPr>
          <w:color w:val="000000"/>
          <w:spacing w:val="0"/>
          <w:w w:val="100"/>
          <w:position w:val="0"/>
        </w:rPr>
        <w:t>来，反而更加破坏了生产关系总 体系的整体性质。在马克思看来，分配关系的历史性质就是生产关系的 历史性质，</w:t>
      </w:r>
      <w:r>
        <w:rPr>
          <w:color w:val="000000"/>
          <w:spacing w:val="0"/>
          <w:w w:val="100"/>
          <w:position w:val="0"/>
          <w:lang w:val="zh-CN" w:eastAsia="zh-CN" w:bidi="zh-CN"/>
        </w:rPr>
        <w:t>“每一</w:t>
      </w:r>
      <w:r>
        <w:rPr>
          <w:color w:val="000000"/>
          <w:spacing w:val="0"/>
          <w:w w:val="100"/>
          <w:position w:val="0"/>
        </w:rPr>
        <w:t>种分配形式，都会同它由此产生并且与之相适应的一 定的生产形式一道消失”。</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在生产关系总体系问题上，马克思不仅提出了一般原则</w:t>
      </w:r>
      <w:r>
        <w:rPr>
          <w:color w:val="000000"/>
          <w:spacing w:val="0"/>
          <w:w w:val="100"/>
          <w:position w:val="0"/>
          <w:lang w:val="en-US" w:eastAsia="en-US" w:bidi="en-US"/>
        </w:rPr>
        <w:t>一一</w:t>
      </w:r>
      <w:r>
        <w:rPr>
          <w:color w:val="000000"/>
          <w:spacing w:val="0"/>
          <w:w w:val="100"/>
          <w:position w:val="0"/>
        </w:rPr>
        <w:t>生产、 交换、分配和消费</w:t>
      </w:r>
      <w:r>
        <w:rPr>
          <w:color w:val="000000"/>
          <w:spacing w:val="0"/>
          <w:w w:val="100"/>
          <w:position w:val="0"/>
          <w:lang w:val="zh-CN" w:eastAsia="zh-CN" w:bidi="zh-CN"/>
        </w:rPr>
        <w:t>“构</w:t>
      </w:r>
      <w:r>
        <w:rPr>
          <w:color w:val="000000"/>
          <w:spacing w:val="0"/>
          <w:w w:val="100"/>
          <w:position w:val="0"/>
        </w:rPr>
        <w:t>成一个总体的各个环节、一个统一'体内部的差 别</w:t>
      </w:r>
      <w:r>
        <w:rPr>
          <w:color w:val="000000"/>
          <w:spacing w:val="0"/>
          <w:w w:val="100"/>
          <w:position w:val="0"/>
          <w:lang w:val="zh-CN" w:eastAsia="zh-CN" w:bidi="zh-CN"/>
        </w:rPr>
        <w:t>”③，</w:t>
      </w:r>
      <w:r>
        <w:rPr>
          <w:color w:val="000000"/>
          <w:spacing w:val="0"/>
          <w:w w:val="100"/>
          <w:position w:val="0"/>
        </w:rPr>
        <w:t>而且以自己在《资本论》中对资本主义生产过程、流通过程和 总过程中的错综复杂关系的系统阐述，为我们提供了如何贯彻这一原则 的具体范例。</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lang w:val="en-US" w:eastAsia="en-US" w:bidi="en-US"/>
        </w:rPr>
        <w:t>3.</w:t>
      </w:r>
      <w:r>
        <w:rPr>
          <w:color w:val="000000"/>
          <w:spacing w:val="0"/>
          <w:w w:val="100"/>
          <w:position w:val="0"/>
        </w:rPr>
        <w:t>原生的生产关系和派生的生产关系</w:t>
      </w:r>
    </w:p>
    <w:p>
      <w:pPr>
        <w:pStyle w:val="Style5"/>
        <w:keepNext w:val="0"/>
        <w:keepLines w:val="0"/>
        <w:widowControl w:val="0"/>
        <w:shd w:val="clear" w:color="auto" w:fill="auto"/>
        <w:bidi w:val="0"/>
        <w:spacing w:before="0" w:after="560" w:line="435" w:lineRule="exact"/>
        <w:ind w:left="0" w:right="0" w:firstLine="600"/>
        <w:jc w:val="both"/>
      </w:pPr>
      <w:r>
        <w:rPr>
          <w:color w:val="000000"/>
          <w:spacing w:val="0"/>
          <w:w w:val="100"/>
          <w:position w:val="0"/>
        </w:rPr>
        <w:t>要正确认识生产关系总体系的各个环节及其相互关系，-•个很重要 的冋题就是要区分第一级的、原生的和第二级、第三级的即各种派生 的、转移来的、非原生的这两类生产关系。原生形态的生产关系决定了 派生形态的生产关系的存在和发展，同时，派生形态的生产关系又强化 并扩大了原生形态的生产关系。马克思指出：</w:t>
      </w:r>
      <w:r>
        <w:rPr>
          <w:color w:val="000000"/>
          <w:spacing w:val="0"/>
          <w:w w:val="100"/>
          <w:position w:val="0"/>
          <w:lang w:val="zh-CN" w:eastAsia="zh-CN" w:bidi="zh-CN"/>
        </w:rPr>
        <w:t>“在</w:t>
      </w:r>
      <w:r>
        <w:rPr>
          <w:color w:val="000000"/>
          <w:spacing w:val="0"/>
          <w:w w:val="100"/>
          <w:position w:val="0"/>
        </w:rPr>
        <w:t>一切社会形式中都有 一种一定的生产决定其他一切生产的地位和影响，因而它的关系也决定 其他一切关系的地位和影响。这是一种普照的光，它掩盖了一切其他色 彩，改变着它们的特点、这是一种特殊的以太，它决定着它里面显露出 来的一切存在的比重厂④由于原生形态的生产关系在一定的社会中处 于支配</w:t>
      </w:r>
      <w:r>
        <w:rPr>
          <w:color w:val="000000"/>
          <w:spacing w:val="0"/>
          <w:w w:val="100"/>
          <w:position w:val="0"/>
          <w:lang w:val="en-US" w:eastAsia="en-US" w:bidi="en-US"/>
        </w:rPr>
        <w:t>--</w:t>
      </w:r>
      <w:r>
        <w:rPr>
          <w:color w:val="000000"/>
          <w:spacing w:val="0"/>
          <w:w w:val="100"/>
          <w:position w:val="0"/>
        </w:rPr>
        <w:t>切的地位，因而对它的正确分析是批判地理解这一社会生产关</w:t>
      </w:r>
    </w:p>
    <w:p>
      <w:pPr>
        <w:pStyle w:val="Style5"/>
        <w:keepNext w:val="0"/>
        <w:keepLines w:val="0"/>
        <w:widowControl w:val="0"/>
        <w:shd w:val="clear" w:color="auto" w:fill="auto"/>
        <w:bidi w:val="0"/>
        <w:spacing w:before="0" w:after="0" w:line="240" w:lineRule="auto"/>
        <w:ind w:left="0" w:right="0" w:firstLine="0"/>
        <w:jc w:val="both"/>
        <w:rPr>
          <w:sz w:val="20"/>
          <w:szCs w:val="20"/>
        </w:rPr>
      </w:pPr>
      <w:r>
        <mc:AlternateContent>
          <mc:Choice Requires="wps">
            <w:drawing>
              <wp:anchor distT="0" distB="0" distL="25400" distR="25400" simplePos="0" relativeHeight="125829418" behindDoc="0" locked="0" layoutInCell="1" allowOverlap="1">
                <wp:simplePos x="0" y="0"/>
                <wp:positionH relativeFrom="page">
                  <wp:posOffset>2019935</wp:posOffset>
                </wp:positionH>
                <wp:positionV relativeFrom="paragraph">
                  <wp:posOffset>12700</wp:posOffset>
                </wp:positionV>
                <wp:extent cx="1571625" cy="771525"/>
                <wp:wrapSquare wrapText="right"/>
                <wp:docPr id="885" name="Shape 885"/>
                <a:graphic xmlns:a="http://schemas.openxmlformats.org/drawingml/2006/main">
                  <a:graphicData uri="http://schemas.microsoft.com/office/word/2010/wordprocessingShape">
                    <wps:wsp>
                      <wps:cNvSpPr txBox="1"/>
                      <wps:spPr>
                        <a:xfrm>
                          <a:ext cx="1571625" cy="771525"/>
                        </a:xfrm>
                        <a:prstGeom prst="rect"/>
                        <a:noFill/>
                      </wps:spPr>
                      <wps:txbx>
                        <w:txbxContent>
                          <w:p>
                            <w:pPr>
                              <w:pStyle w:val="Style5"/>
                              <w:keepNext w:val="0"/>
                              <w:keepLines w:val="0"/>
                              <w:widowControl w:val="0"/>
                              <w:shd w:val="clear" w:color="auto" w:fill="auto"/>
                              <w:bidi w:val="0"/>
                              <w:spacing w:before="0" w:after="0" w:line="300" w:lineRule="exact"/>
                              <w:ind w:left="0" w:right="0" w:firstLine="0"/>
                              <w:jc w:val="right"/>
                              <w:rPr>
                                <w:sz w:val="20"/>
                                <w:szCs w:val="20"/>
                              </w:rPr>
                            </w:pPr>
                            <w:r>
                              <w:rPr>
                                <w:i/>
                                <w:iCs/>
                                <w:color w:val="000000"/>
                                <w:spacing w:val="0"/>
                                <w:w w:val="100"/>
                                <w:position w:val="0"/>
                                <w:sz w:val="22"/>
                                <w:szCs w:val="22"/>
                                <w:lang w:val="en-US" w:eastAsia="en-US" w:bidi="en-US"/>
                              </w:rPr>
                              <w:t>'1</w:t>
                            </w:r>
                            <w:r>
                              <w:rPr>
                                <w:color w:val="000000"/>
                                <w:spacing w:val="0"/>
                                <w:w w:val="100"/>
                                <w:position w:val="0"/>
                                <w:sz w:val="22"/>
                                <w:szCs w:val="22"/>
                                <w:lang w:val="en-US" w:eastAsia="en-US" w:bidi="en-US"/>
                              </w:rPr>
                              <w:t xml:space="preserve"> C</w:t>
                            </w:r>
                            <w:r>
                              <w:rPr>
                                <w:color w:val="000000"/>
                                <w:spacing w:val="0"/>
                                <w:w w:val="100"/>
                                <w:position w:val="0"/>
                                <w:sz w:val="20"/>
                                <w:szCs w:val="20"/>
                              </w:rPr>
                              <w:t xml:space="preserve">马克思恩格斯企黛》 </w:t>
                            </w:r>
                            <w:r>
                              <w:rPr>
                                <w:color w:val="000000"/>
                                <w:spacing w:val="0"/>
                                <w:w w:val="100"/>
                                <w:position w:val="0"/>
                                <w:sz w:val="22"/>
                                <w:szCs w:val="22"/>
                                <w:lang w:val="en-US" w:eastAsia="en-US" w:bidi="en-US"/>
                              </w:rPr>
                              <w:t>f</w:t>
                            </w:r>
                            <w:r>
                              <w:rPr>
                                <w:color w:val="000000"/>
                                <w:spacing w:val="0"/>
                                <w:w w:val="100"/>
                                <w:position w:val="0"/>
                                <w:sz w:val="20"/>
                                <w:szCs w:val="20"/>
                              </w:rPr>
                              <w:t xml:space="preserve">马克思恩格斯全集， </w:t>
                            </w:r>
                            <w:r>
                              <w:rPr>
                                <w:color w:val="000000"/>
                                <w:spacing w:val="0"/>
                                <w:w w:val="100"/>
                                <w:position w:val="0"/>
                                <w:sz w:val="22"/>
                                <w:szCs w:val="22"/>
                                <w:lang w:val="en-US" w:eastAsia="en-US" w:bidi="en-US"/>
                              </w:rPr>
                              <w:t xml:space="preserve">J </w:t>
                            </w:r>
                            <w:r>
                              <w:rPr>
                                <w:color w:val="000000"/>
                                <w:spacing w:val="0"/>
                                <w:w w:val="100"/>
                                <w:position w:val="0"/>
                                <w:sz w:val="20"/>
                                <w:szCs w:val="20"/>
                                <w:lang w:val="en-US" w:eastAsia="en-US" w:bidi="en-US"/>
                              </w:rPr>
                              <w:t>W</w:t>
                            </w:r>
                            <w:r>
                              <w:rPr>
                                <w:color w:val="000000"/>
                                <w:spacing w:val="0"/>
                                <w:w w:val="100"/>
                                <w:position w:val="0"/>
                                <w:sz w:val="20"/>
                                <w:szCs w:val="20"/>
                              </w:rPr>
                              <w:t>马克思恩格斯全集》 《马克思恩格斯</w:t>
                            </w:r>
                            <w:r>
                              <w:rPr>
                                <w:color w:val="000000"/>
                                <w:spacing w:val="0"/>
                                <w:w w:val="100"/>
                                <w:position w:val="0"/>
                                <w:sz w:val="20"/>
                                <w:szCs w:val="20"/>
                                <w:lang w:val="zh-CN" w:eastAsia="zh-CN" w:bidi="zh-CN"/>
                              </w:rPr>
                              <w:t>全集〉</w:t>
                            </w:r>
                          </w:p>
                        </w:txbxContent>
                      </wps:txbx>
                      <wps:bodyPr lIns="0" tIns="0" rIns="0" bIns="0">
                        <a:noAutoFit/>
                      </wps:bodyPr>
                    </wps:wsp>
                  </a:graphicData>
                </a:graphic>
              </wp:anchor>
            </w:drawing>
          </mc:Choice>
          <mc:Fallback>
            <w:pict>
              <v:shape id="_x0000_s1911" type="#_x0000_t202" style="position:absolute;margin-left:159.05000000000001pt;margin-top:1.pt;width:123.75pt;height:60.75pt;z-index:-125829335;mso-wrap-distance-left:2.pt;mso-wrap-distance-right:2.pt;mso-position-horizontal-relative:page" filled="f" stroked="f">
                <v:textbox inset="0,0,0,0">
                  <w:txbxContent>
                    <w:p>
                      <w:pPr>
                        <w:pStyle w:val="Style5"/>
                        <w:keepNext w:val="0"/>
                        <w:keepLines w:val="0"/>
                        <w:widowControl w:val="0"/>
                        <w:shd w:val="clear" w:color="auto" w:fill="auto"/>
                        <w:bidi w:val="0"/>
                        <w:spacing w:before="0" w:after="0" w:line="300" w:lineRule="exact"/>
                        <w:ind w:left="0" w:right="0" w:firstLine="0"/>
                        <w:jc w:val="right"/>
                        <w:rPr>
                          <w:sz w:val="20"/>
                          <w:szCs w:val="20"/>
                        </w:rPr>
                      </w:pPr>
                      <w:r>
                        <w:rPr>
                          <w:i/>
                          <w:iCs/>
                          <w:color w:val="000000"/>
                          <w:spacing w:val="0"/>
                          <w:w w:val="100"/>
                          <w:position w:val="0"/>
                          <w:sz w:val="22"/>
                          <w:szCs w:val="22"/>
                          <w:lang w:val="en-US" w:eastAsia="en-US" w:bidi="en-US"/>
                        </w:rPr>
                        <w:t>'1</w:t>
                      </w:r>
                      <w:r>
                        <w:rPr>
                          <w:color w:val="000000"/>
                          <w:spacing w:val="0"/>
                          <w:w w:val="100"/>
                          <w:position w:val="0"/>
                          <w:sz w:val="22"/>
                          <w:szCs w:val="22"/>
                          <w:lang w:val="en-US" w:eastAsia="en-US" w:bidi="en-US"/>
                        </w:rPr>
                        <w:t xml:space="preserve"> C</w:t>
                      </w:r>
                      <w:r>
                        <w:rPr>
                          <w:color w:val="000000"/>
                          <w:spacing w:val="0"/>
                          <w:w w:val="100"/>
                          <w:position w:val="0"/>
                          <w:sz w:val="20"/>
                          <w:szCs w:val="20"/>
                        </w:rPr>
                        <w:t xml:space="preserve">马克思恩格斯企黛》 </w:t>
                      </w:r>
                      <w:r>
                        <w:rPr>
                          <w:color w:val="000000"/>
                          <w:spacing w:val="0"/>
                          <w:w w:val="100"/>
                          <w:position w:val="0"/>
                          <w:sz w:val="22"/>
                          <w:szCs w:val="22"/>
                          <w:lang w:val="en-US" w:eastAsia="en-US" w:bidi="en-US"/>
                        </w:rPr>
                        <w:t>f</w:t>
                      </w:r>
                      <w:r>
                        <w:rPr>
                          <w:color w:val="000000"/>
                          <w:spacing w:val="0"/>
                          <w:w w:val="100"/>
                          <w:position w:val="0"/>
                          <w:sz w:val="20"/>
                          <w:szCs w:val="20"/>
                        </w:rPr>
                        <w:t xml:space="preserve">马克思恩格斯全集， </w:t>
                      </w:r>
                      <w:r>
                        <w:rPr>
                          <w:color w:val="000000"/>
                          <w:spacing w:val="0"/>
                          <w:w w:val="100"/>
                          <w:position w:val="0"/>
                          <w:sz w:val="22"/>
                          <w:szCs w:val="22"/>
                          <w:lang w:val="en-US" w:eastAsia="en-US" w:bidi="en-US"/>
                        </w:rPr>
                        <w:t xml:space="preserve">J </w:t>
                      </w:r>
                      <w:r>
                        <w:rPr>
                          <w:color w:val="000000"/>
                          <w:spacing w:val="0"/>
                          <w:w w:val="100"/>
                          <w:position w:val="0"/>
                          <w:sz w:val="20"/>
                          <w:szCs w:val="20"/>
                          <w:lang w:val="en-US" w:eastAsia="en-US" w:bidi="en-US"/>
                        </w:rPr>
                        <w:t>W</w:t>
                      </w:r>
                      <w:r>
                        <w:rPr>
                          <w:color w:val="000000"/>
                          <w:spacing w:val="0"/>
                          <w:w w:val="100"/>
                          <w:position w:val="0"/>
                          <w:sz w:val="20"/>
                          <w:szCs w:val="20"/>
                        </w:rPr>
                        <w:t>马克思恩格斯全集》 《马克思恩格斯</w:t>
                      </w:r>
                      <w:r>
                        <w:rPr>
                          <w:color w:val="000000"/>
                          <w:spacing w:val="0"/>
                          <w:w w:val="100"/>
                          <w:position w:val="0"/>
                          <w:sz w:val="20"/>
                          <w:szCs w:val="20"/>
                          <w:lang w:val="zh-CN" w:eastAsia="zh-CN" w:bidi="zh-CN"/>
                        </w:rPr>
                        <w:t>全集〉</w:t>
                      </w:r>
                    </w:p>
                  </w:txbxContent>
                </v:textbox>
                <w10:wrap type="square" side="right" anchorx="page"/>
              </v:shape>
            </w:pict>
          </mc:Fallback>
        </mc:AlternateContent>
      </w:r>
      <w:r>
        <w:rPr>
          <w:color w:val="000000"/>
          <w:spacing w:val="0"/>
          <w:w w:val="100"/>
          <w:position w:val="0"/>
          <w:sz w:val="20"/>
          <w:szCs w:val="20"/>
        </w:rPr>
        <w:t>第</w:t>
      </w:r>
      <w:r>
        <w:rPr>
          <w:color w:val="000000"/>
          <w:spacing w:val="0"/>
          <w:w w:val="100"/>
          <w:position w:val="0"/>
          <w:sz w:val="22"/>
          <w:szCs w:val="22"/>
        </w:rPr>
        <w:t>46</w:t>
      </w:r>
      <w:r>
        <w:rPr>
          <w:color w:val="000000"/>
          <w:spacing w:val="0"/>
          <w:w w:val="100"/>
          <w:position w:val="0"/>
          <w:sz w:val="20"/>
          <w:szCs w:val="20"/>
        </w:rPr>
        <w:t>卷</w:t>
      </w:r>
      <w:r>
        <w:rPr>
          <w:color w:val="000000"/>
          <w:spacing w:val="0"/>
          <w:w w:val="100"/>
          <w:position w:val="0"/>
          <w:sz w:val="20"/>
          <w:szCs w:val="20"/>
          <w:lang w:val="zh-CN" w:eastAsia="zh-CN" w:bidi="zh-CN"/>
        </w:rPr>
        <w:t>上册，</w:t>
      </w:r>
      <w:r>
        <w:rPr>
          <w:color w:val="000000"/>
          <w:spacing w:val="0"/>
          <w:w w:val="100"/>
          <w:position w:val="0"/>
          <w:sz w:val="20"/>
          <w:szCs w:val="20"/>
        </w:rPr>
        <w:t>人民出版社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36</w:t>
      </w:r>
      <w:r>
        <w:rPr>
          <w:color w:val="000000"/>
          <w:spacing w:val="0"/>
          <w:w w:val="100"/>
          <w:position w:val="0"/>
          <w:sz w:val="20"/>
          <w:szCs w:val="20"/>
        </w:rPr>
        <w:t>、</w:t>
      </w:r>
      <w:r>
        <w:rPr>
          <w:color w:val="000000"/>
          <w:spacing w:val="0"/>
          <w:w w:val="100"/>
          <w:position w:val="0"/>
          <w:sz w:val="22"/>
          <w:szCs w:val="22"/>
        </w:rPr>
        <w:t>26</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25</w:t>
      </w:r>
      <w:r>
        <w:rPr>
          <w:color w:val="000000"/>
          <w:spacing w:val="0"/>
          <w:w w:val="100"/>
          <w:position w:val="0"/>
          <w:sz w:val="20"/>
          <w:szCs w:val="20"/>
        </w:rPr>
        <w:t>卷，人民出版社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993</w:t>
      </w:r>
      <w:r>
        <w:rPr>
          <w:color w:val="000000"/>
          <w:spacing w:val="0"/>
          <w:w w:val="100"/>
          <w:position w:val="0"/>
          <w:sz w:val="20"/>
          <w:szCs w:val="20"/>
        </w:rPr>
        <w:t>页</w:t>
      </w:r>
      <w:r>
        <w:rPr>
          <w:color w:val="000000"/>
          <w:spacing w:val="0"/>
          <w:w w:val="100"/>
          <w:position w:val="0"/>
          <w:sz w:val="20"/>
          <w:szCs w:val="20"/>
          <w:lang w:val="en-US" w:eastAsia="en-US" w:bidi="en-US"/>
        </w:rPr>
        <w:t>-</w:t>
      </w:r>
    </w:p>
    <w:p>
      <w:pPr>
        <w:pStyle w:val="Style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46</w:t>
      </w:r>
      <w:r>
        <w:rPr>
          <w:color w:val="000000"/>
          <w:spacing w:val="0"/>
          <w:w w:val="100"/>
          <w:position w:val="0"/>
          <w:sz w:val="20"/>
          <w:szCs w:val="20"/>
        </w:rPr>
        <w:t>卷上册.人民出版社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36</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sz w:val="20"/>
          <w:szCs w:val="20"/>
        </w:rPr>
        <w:t>第</w:t>
      </w:r>
      <w:r>
        <w:rPr>
          <w:color w:val="000000"/>
          <w:spacing w:val="0"/>
          <w:w w:val="100"/>
          <w:position w:val="0"/>
        </w:rPr>
        <w:t>46</w:t>
      </w:r>
      <w:r>
        <w:rPr>
          <w:color w:val="000000"/>
          <w:spacing w:val="0"/>
          <w:w w:val="100"/>
          <w:position w:val="0"/>
          <w:sz w:val="20"/>
          <w:szCs w:val="20"/>
        </w:rPr>
        <w:t>卷上册，人民出版</w:t>
      </w:r>
      <w:r>
        <w:rPr>
          <w:color w:val="000000"/>
          <w:spacing w:val="0"/>
          <w:w w:val="100"/>
          <w:position w:val="0"/>
          <w:lang w:val="en-US" w:eastAsia="en-US" w:bidi="en-US"/>
        </w:rPr>
        <w:t xml:space="preserve">H: </w:t>
      </w:r>
      <w:r>
        <w:rPr>
          <w:color w:val="000000"/>
          <w:spacing w:val="0"/>
          <w:w w:val="100"/>
          <w:position w:val="0"/>
        </w:rPr>
        <w:t>1979</w:t>
      </w:r>
      <w:r>
        <w:rPr>
          <w:color w:val="000000"/>
          <w:spacing w:val="0"/>
          <w:w w:val="100"/>
          <w:position w:val="0"/>
          <w:sz w:val="20"/>
          <w:szCs w:val="20"/>
        </w:rPr>
        <w:t>年版，第</w:t>
      </w:r>
      <w:r>
        <w:rPr>
          <w:color w:val="000000"/>
          <w:spacing w:val="0"/>
          <w:w w:val="100"/>
          <w:position w:val="0"/>
        </w:rPr>
        <w:t>44</w:t>
      </w:r>
      <w:r>
        <w:rPr>
          <w:color w:val="000000"/>
          <w:spacing w:val="0"/>
          <w:w w:val="100"/>
          <w:position w:val="0"/>
          <w:sz w:val="20"/>
          <w:szCs w:val="20"/>
        </w:rPr>
        <w:t xml:space="preserve">页， </w:t>
      </w:r>
      <w:r>
        <w:rPr>
          <w:color w:val="000000"/>
          <w:spacing w:val="0"/>
          <w:w w:val="100"/>
          <w:position w:val="0"/>
        </w:rPr>
        <w:t>系总体系的关键〉</w:t>
      </w:r>
    </w:p>
    <w:p>
      <w:pPr>
        <w:pStyle w:val="Style5"/>
        <w:keepNext w:val="0"/>
        <w:keepLines w:val="0"/>
        <w:widowControl w:val="0"/>
        <w:shd w:val="clear" w:color="auto" w:fill="auto"/>
        <w:bidi w:val="0"/>
        <w:spacing w:before="0" w:after="0" w:line="439" w:lineRule="exact"/>
        <w:ind w:left="0" w:right="0" w:firstLine="560"/>
        <w:jc w:val="both"/>
      </w:pPr>
      <w:r>
        <w:rPr>
          <w:color w:val="000000"/>
          <w:spacing w:val="0"/>
          <w:w w:val="100"/>
          <w:position w:val="0"/>
        </w:rPr>
        <w:t>雇佣劳动和产业资本之间的关系是资本主义经济总体系中最原始和 最基本的经济关系，它是全部资本主义社会体系所赖以旋转的轴心，是 一种普照的光和特殊的以太，因而它决定了由它所派生的商业资本、借 贷资本和资本主义地租.虽说七弛所有权在历史上先于资本而存在，但 是，</w:t>
      </w:r>
      <w:r>
        <w:rPr>
          <w:color w:val="000000"/>
          <w:spacing w:val="0"/>
          <w:w w:val="100"/>
          <w:position w:val="0"/>
          <w:lang w:val="zh-CN" w:eastAsia="zh-CN" w:bidi="zh-CN"/>
        </w:rPr>
        <w:t>“不论</w:t>
      </w:r>
      <w:r>
        <w:rPr>
          <w:color w:val="000000"/>
          <w:spacing w:val="0"/>
          <w:w w:val="100"/>
          <w:position w:val="0"/>
        </w:rPr>
        <w:t>是按照资本的本性，还是从历史上来看，资本都是现代土地 所有权的您蟬苜，地租的巧嶂挈</w:t>
      </w:r>
      <w:r>
        <w:rPr>
          <w:color w:val="000000"/>
          <w:spacing w:val="0"/>
          <w:w w:val="100"/>
          <w:position w:val="0"/>
          <w:lang w:val="zh-CN" w:eastAsia="zh-CN" w:bidi="zh-CN"/>
        </w:rPr>
        <w:t>'双'</w:t>
      </w:r>
      <w:r>
        <w:rPr>
          <w:color w:val="000000"/>
          <w:spacing w:val="0"/>
          <w:w w:val="100"/>
          <w:position w:val="0"/>
        </w:rPr>
        <w:t xml:space="preserve">商业资本和借贷资本尽管曾以商 人资本和宙莉存资本的古£玆金出现在极不相同的社会经济形态中， 但是商人资本和高利贷资本只有资本的剥削方式，而没有资本的生产方 </w:t>
      </w:r>
      <w:r>
        <w:rPr>
          <w:color w:val="000000"/>
          <w:spacing w:val="0"/>
          <w:w w:val="100"/>
          <w:position w:val="0"/>
          <w:lang w:val="zh-CN" w:eastAsia="zh-CN" w:bidi="zh-CN"/>
        </w:rPr>
        <w:t>式'“只</w:t>
      </w:r>
      <w:r>
        <w:rPr>
          <w:color w:val="000000"/>
          <w:spacing w:val="0"/>
          <w:w w:val="100"/>
          <w:position w:val="0"/>
        </w:rPr>
        <w:t>有支配生产的资本才是历史上特殊社会生产方式的基础在 资本主义生产方式基础上生长起来的商业资本和借贷资本根本不同于它 们的前资本主义形态，并且是作为它们的对立物岀现的，它们都是从产 业资本的运动中衍化独立而来的，因而表现为</w:t>
      </w:r>
      <w:r>
        <w:rPr>
          <w:color w:val="000000"/>
          <w:spacing w:val="0"/>
          <w:w w:val="100"/>
          <w:position w:val="0"/>
          <w:lang w:val="zh-CN" w:eastAsia="zh-CN" w:bidi="zh-CN"/>
        </w:rPr>
        <w:t>“派</w:t>
      </w:r>
      <w:r>
        <w:rPr>
          <w:color w:val="000000"/>
          <w:spacing w:val="0"/>
          <w:w w:val="100"/>
          <w:position w:val="0"/>
        </w:rPr>
        <w:t>生的形式二③</w:t>
      </w:r>
    </w:p>
    <w:p>
      <w:pPr>
        <w:pStyle w:val="Style5"/>
        <w:keepNext w:val="0"/>
        <w:keepLines w:val="0"/>
        <w:widowControl w:val="0"/>
        <w:shd w:val="clear" w:color="auto" w:fill="auto"/>
        <w:bidi w:val="0"/>
        <w:spacing w:before="0" w:after="0" w:line="439" w:lineRule="exact"/>
        <w:ind w:left="0" w:right="0" w:firstLine="560"/>
        <w:jc w:val="both"/>
      </w:pPr>
      <w:r>
        <w:rPr>
          <w:color w:val="000000"/>
          <w:spacing w:val="0"/>
          <w:w w:val="100"/>
          <w:position w:val="0"/>
        </w:rPr>
        <w:t>区分原生形态的生产关系和派生形态的生产关系，是正确认识资本 主义社会经济结构的理论前提</w:t>
      </w:r>
      <w:r>
        <w:rPr>
          <w:color w:val="000000"/>
          <w:spacing w:val="0"/>
          <w:w w:val="100"/>
          <w:position w:val="0"/>
          <w:lang w:val="zh-CN" w:eastAsia="zh-CN" w:bidi="zh-CN"/>
        </w:rPr>
        <w:t>。对现</w:t>
      </w:r>
      <w:r>
        <w:rPr>
          <w:color w:val="000000"/>
          <w:spacing w:val="0"/>
          <w:w w:val="100"/>
          <w:position w:val="0"/>
        </w:rPr>
        <w:t>代生产方式最早进行理论探讨的車 商主义从商业资本运动的现象出发，庸俗经济学和小资产阶级经济学家 （蒲鲁东）则在借贷资本的形式上认识</w:t>
      </w:r>
      <w:r>
        <w:rPr>
          <w:color w:val="000000"/>
          <w:spacing w:val="0"/>
          <w:w w:val="100"/>
          <w:position w:val="0"/>
          <w:lang w:val="zh-CN" w:eastAsia="zh-CN" w:bidi="zh-CN"/>
        </w:rPr>
        <w:t>资本*</w:t>
      </w:r>
      <w:r>
        <w:rPr>
          <w:color w:val="000000"/>
          <w:spacing w:val="0"/>
          <w:w w:val="100"/>
          <w:position w:val="0"/>
        </w:rPr>
        <w:t>他们都没有看到产业资本 才是原生资本形式，</w:t>
      </w:r>
      <w:r>
        <w:rPr>
          <w:color w:val="000000"/>
          <w:spacing w:val="0"/>
          <w:w w:val="100"/>
          <w:position w:val="0"/>
          <w:lang w:val="zh-CN" w:eastAsia="zh-CN" w:bidi="zh-CN"/>
        </w:rPr>
        <w:t>“这样</w:t>
      </w:r>
      <w:r>
        <w:rPr>
          <w:color w:val="000000"/>
          <w:spacing w:val="0"/>
          <w:w w:val="100"/>
          <w:position w:val="0"/>
        </w:rPr>
        <w:t>一来，对资本主义生产方式的内部结构的认 识就完全错从重农学派到斯密、李嘉图所以能使政治经济学变 成真正的科学，就在于他们考察了资本的基本形式（产业资本</w:t>
      </w:r>
    </w:p>
    <w:p>
      <w:pPr>
        <w:pStyle w:val="Style5"/>
        <w:keepNext w:val="0"/>
        <w:keepLines w:val="0"/>
        <w:widowControl w:val="0"/>
        <w:shd w:val="clear" w:color="auto" w:fill="auto"/>
        <w:bidi w:val="0"/>
        <w:spacing w:before="0" w:after="560" w:line="439" w:lineRule="exact"/>
        <w:ind w:left="0" w:right="0" w:firstLine="560"/>
        <w:jc w:val="both"/>
      </w:pPr>
      <w:r>
        <w:rPr>
          <w:color w:val="000000"/>
          <w:spacing w:val="0"/>
          <w:w w:val="100"/>
          <w:position w:val="0"/>
        </w:rPr>
        <w:t>国际生产关系是一国生产关系在国界録外运动的延续和补充，因而 也属于派生形态的生产关系</w:t>
      </w:r>
      <w:r>
        <w:rPr>
          <w:color w:val="000000"/>
          <w:spacing w:val="0"/>
          <w:w w:val="100"/>
          <w:position w:val="0"/>
          <w:lang w:val="en-US" w:eastAsia="en-US" w:bidi="en-US"/>
        </w:rPr>
        <w:t>］</w:t>
      </w:r>
      <w:r>
        <w:rPr>
          <w:color w:val="000000"/>
          <w:spacing w:val="0"/>
          <w:w w:val="100"/>
          <w:position w:val="0"/>
        </w:rPr>
        <w:t>在《政治经济学批判》的六册计划中，马 克思曾打算用专册加以探讨，后来由于计划和结构上的变动，这一问题 在《资本论》中只是零星地谈到。资本主义生产方式的必然趋势是在-- 切地方使别的生产方式服从自己的统治：资本并不满足于在一国的经济 空间中活动，它还要向外寻求更为广阔的天弛，资本的活动总是从中心 向外层扩展，从一国扩展到整个世界。无限制地追逐利润的内在冲动和 竞争的外在压方，驱使资本家阶级奔走于全球各地，把商品倾销到世界 各地而冲破-切地域的、宗教的、政治的和种族的</w:t>
      </w:r>
      <w:r>
        <w:rPr>
          <w:color w:val="000000"/>
          <w:spacing w:val="0"/>
          <w:w w:val="100"/>
          <w:position w:val="0"/>
          <w:lang w:val="zh-CN" w:eastAsia="zh-CN" w:bidi="zh-CN"/>
        </w:rPr>
        <w:t>界限〃</w:t>
      </w:r>
      <w:r>
        <w:rPr>
          <w:color w:val="000000"/>
          <w:spacing w:val="0"/>
          <w:w w:val="100"/>
          <w:position w:val="0"/>
        </w:rPr>
        <w:t>正如基督教是</w:t>
      </w:r>
    </w:p>
    <w:p>
      <w:pPr>
        <w:pStyle w:val="Style5"/>
        <w:keepNext w:val="0"/>
        <w:keepLines w:val="0"/>
        <w:widowControl w:val="0"/>
        <w:shd w:val="clear" w:color="auto" w:fill="auto"/>
        <w:bidi w:val="0"/>
        <w:spacing w:before="0" w:after="0" w:line="285" w:lineRule="exact"/>
        <w:ind w:left="500" w:right="0" w:firstLine="60"/>
        <w:jc w:val="both"/>
        <w:rPr>
          <w:sz w:val="20"/>
          <w:szCs w:val="20"/>
        </w:rPr>
      </w:pPr>
      <w:r>
        <w:rPr>
          <w:color w:val="000000"/>
          <w:spacing w:val="0"/>
          <w:w w:val="100"/>
          <w:position w:val="0"/>
          <w:sz w:val="22"/>
          <w:szCs w:val="22"/>
        </w:rPr>
        <w:t>% 4</w:t>
      </w:r>
      <w:r>
        <w:rPr>
          <w:color w:val="000000"/>
          <w:spacing w:val="0"/>
          <w:w w:val="100"/>
          <w:position w:val="0"/>
          <w:sz w:val="20"/>
          <w:szCs w:val="20"/>
        </w:rPr>
        <w:t>马克思恩格斯仝集）第</w:t>
      </w:r>
      <w:r>
        <w:rPr>
          <w:color w:val="000000"/>
          <w:spacing w:val="0"/>
          <w:w w:val="100"/>
          <w:position w:val="0"/>
          <w:sz w:val="22"/>
          <w:szCs w:val="22"/>
        </w:rPr>
        <w:t>16</w:t>
      </w:r>
      <w:r>
        <w:rPr>
          <w:color w:val="000000"/>
          <w:spacing w:val="0"/>
          <w:w w:val="100"/>
          <w:position w:val="0"/>
          <w:sz w:val="20"/>
          <w:szCs w:val="20"/>
        </w:rPr>
        <w:t>卷</w:t>
      </w:r>
      <w:r>
        <w:rPr>
          <w:color w:val="000000"/>
          <w:spacing w:val="0"/>
          <w:w w:val="100"/>
          <w:position w:val="0"/>
          <w:sz w:val="20"/>
          <w:szCs w:val="20"/>
          <w:lang w:val="zh-CN" w:eastAsia="zh-CN" w:bidi="zh-CN"/>
        </w:rPr>
        <w:t>上册.</w:t>
      </w:r>
      <w:r>
        <w:rPr>
          <w:color w:val="000000"/>
          <w:spacing w:val="0"/>
          <w:w w:val="100"/>
          <w:position w:val="0"/>
          <w:sz w:val="20"/>
          <w:szCs w:val="20"/>
        </w:rPr>
        <w:t>人民出版社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233</w:t>
      </w:r>
      <w:r>
        <w:rPr>
          <w:color w:val="000000"/>
          <w:spacing w:val="0"/>
          <w:w w:val="100"/>
          <w:position w:val="0"/>
          <w:sz w:val="20"/>
          <w:szCs w:val="20"/>
        </w:rPr>
        <w:t xml:space="preserve">夾， </w:t>
      </w:r>
      <w:r>
        <w:rPr>
          <w:i/>
          <w:iCs/>
          <w:color w:val="000000"/>
          <w:spacing w:val="0"/>
          <w:w w:val="100"/>
          <w:position w:val="0"/>
          <w:sz w:val="22"/>
          <w:szCs w:val="22"/>
        </w:rPr>
        <w:t>私</w:t>
      </w:r>
      <w:r>
        <w:rPr>
          <w:color w:val="000000"/>
          <w:spacing w:val="0"/>
          <w:w w:val="100"/>
          <w:position w:val="0"/>
          <w:sz w:val="20"/>
          <w:szCs w:val="20"/>
          <w:lang w:val="zh-CN" w:eastAsia="zh-CN" w:bidi="zh-CN"/>
        </w:rPr>
        <w:t>《马克</w:t>
      </w:r>
      <w:r>
        <w:rPr>
          <w:color w:val="000000"/>
          <w:spacing w:val="0"/>
          <w:w w:val="100"/>
          <w:position w:val="0"/>
          <w:sz w:val="20"/>
          <w:szCs w:val="20"/>
        </w:rPr>
        <w:t>思恩格斯全集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47</w:t>
      </w:r>
      <w:r>
        <w:rPr>
          <w:color w:val="000000"/>
          <w:spacing w:val="0"/>
          <w:w w:val="100"/>
          <w:position w:val="0"/>
          <w:sz w:val="20"/>
          <w:szCs w:val="20"/>
        </w:rPr>
        <w:t>卷・人民出版社</w:t>
      </w:r>
      <w:r>
        <w:rPr>
          <w:color w:val="000000"/>
          <w:spacing w:val="0"/>
          <w:w w:val="100"/>
          <w:position w:val="0"/>
          <w:sz w:val="22"/>
          <w:szCs w:val="22"/>
        </w:rPr>
        <w:t>197</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31</w:t>
      </w:r>
      <w:r>
        <w:rPr>
          <w:color w:val="000000"/>
          <w:spacing w:val="0"/>
          <w:w w:val="100"/>
          <w:position w:val="0"/>
          <w:sz w:val="20"/>
          <w:szCs w:val="20"/>
        </w:rPr>
        <w:t>页。</w:t>
      </w:r>
    </w:p>
    <w:p>
      <w:pPr>
        <w:pStyle w:val="Style5"/>
        <w:keepNext w:val="0"/>
        <w:keepLines w:val="0"/>
        <w:widowControl w:val="0"/>
        <w:shd w:val="clear" w:color="auto" w:fill="auto"/>
        <w:bidi w:val="0"/>
        <w:spacing w:before="0" w:after="0" w:line="285" w:lineRule="exact"/>
        <w:ind w:left="500" w:right="0" w:firstLine="60"/>
        <w:jc w:val="both"/>
        <w:rPr>
          <w:sz w:val="20"/>
          <w:szCs w:val="20"/>
        </w:rPr>
      </w:pPr>
      <w:r>
        <w:rPr>
          <w:i/>
          <w:iCs/>
          <w:color w:val="000000"/>
          <w:spacing w:val="0"/>
          <w:w w:val="100"/>
          <w:position w:val="0"/>
          <w:sz w:val="22"/>
          <w:szCs w:val="22"/>
        </w:rPr>
        <w:t>堡</w:t>
      </w:r>
      <w:r>
        <w:rPr>
          <w:color w:val="000000"/>
          <w:spacing w:val="0"/>
          <w:w w:val="100"/>
          <w:position w:val="0"/>
          <w:sz w:val="20"/>
          <w:szCs w:val="20"/>
        </w:rPr>
        <w:t>%马克思恩格斯全集》第</w:t>
      </w:r>
      <w:r>
        <w:rPr>
          <w:color w:val="000000"/>
          <w:spacing w:val="0"/>
          <w:w w:val="100"/>
          <w:position w:val="0"/>
          <w:sz w:val="22"/>
          <w:szCs w:val="22"/>
        </w:rPr>
        <w:t>47</w:t>
      </w:r>
      <w:r>
        <w:rPr>
          <w:color w:val="000000"/>
          <w:spacing w:val="0"/>
          <w:w w:val="100"/>
          <w:position w:val="0"/>
          <w:sz w:val="20"/>
          <w:szCs w:val="20"/>
        </w:rPr>
        <w:t>卷，人民出版社</w:t>
      </w:r>
      <w:r>
        <w:rPr>
          <w:color w:val="000000"/>
          <w:spacing w:val="0"/>
          <w:w w:val="100"/>
          <w:position w:val="0"/>
          <w:sz w:val="22"/>
          <w:szCs w:val="22"/>
          <w:lang w:val="en-US" w:eastAsia="en-US" w:bidi="en-US"/>
        </w:rPr>
        <w:t>.1979</w:t>
      </w:r>
      <w:r>
        <w:rPr>
          <w:color w:val="000000"/>
          <w:spacing w:val="0"/>
          <w:w w:val="100"/>
          <w:position w:val="0"/>
          <w:sz w:val="20"/>
          <w:szCs w:val="20"/>
        </w:rPr>
        <w:t>年版、第</w:t>
      </w:r>
      <w:r>
        <w:rPr>
          <w:color w:val="000000"/>
          <w:spacing w:val="0"/>
          <w:w w:val="100"/>
          <w:position w:val="0"/>
          <w:sz w:val="22"/>
          <w:szCs w:val="22"/>
        </w:rPr>
        <w:t>30</w:t>
      </w:r>
      <w:r>
        <w:rPr>
          <w:color w:val="000000"/>
          <w:spacing w:val="0"/>
          <w:w w:val="100"/>
          <w:position w:val="0"/>
          <w:sz w:val="20"/>
          <w:szCs w:val="20"/>
        </w:rPr>
        <w:t>贝。</w:t>
      </w:r>
    </w:p>
    <w:p>
      <w:pPr>
        <w:pStyle w:val="Style5"/>
        <w:keepNext w:val="0"/>
        <w:keepLines w:val="0"/>
        <w:widowControl w:val="0"/>
        <w:shd w:val="clear" w:color="auto" w:fill="auto"/>
        <w:bidi w:val="0"/>
        <w:spacing w:before="0" w:after="0" w:line="285" w:lineRule="exact"/>
        <w:ind w:left="0" w:right="0" w:firstLine="500"/>
        <w:jc w:val="both"/>
        <w:rPr>
          <w:sz w:val="20"/>
          <w:szCs w:val="20"/>
        </w:rPr>
      </w:pPr>
      <w:r>
        <w:rPr>
          <w:color w:val="000000"/>
          <w:spacing w:val="0"/>
          <w:w w:val="100"/>
          <w:position w:val="0"/>
          <w:sz w:val="22"/>
          <w:szCs w:val="22"/>
        </w:rPr>
        <w:t xml:space="preserve">X </w:t>
      </w:r>
      <w:r>
        <w:rPr>
          <w:color w:val="000000"/>
          <w:spacing w:val="0"/>
          <w:w w:val="100"/>
          <w:position w:val="0"/>
          <w:sz w:val="22"/>
          <w:szCs w:val="22"/>
          <w:lang w:val="en-US" w:eastAsia="en-US" w:bidi="en-US"/>
        </w:rPr>
        <w:t>t</w:t>
      </w:r>
      <w:r>
        <w:rPr>
          <w:color w:val="000000"/>
          <w:spacing w:val="0"/>
          <w:w w:val="100"/>
          <w:position w:val="0"/>
          <w:sz w:val="20"/>
          <w:szCs w:val="20"/>
        </w:rPr>
        <w:t>马克恩恩格斯全集》第</w:t>
      </w:r>
      <w:r>
        <w:rPr>
          <w:color w:val="000000"/>
          <w:spacing w:val="0"/>
          <w:w w:val="100"/>
          <w:position w:val="0"/>
          <w:sz w:val="22"/>
          <w:szCs w:val="22"/>
        </w:rPr>
        <w:t>25</w:t>
      </w:r>
      <w:r>
        <w:rPr>
          <w:color w:val="000000"/>
          <w:spacing w:val="0"/>
          <w:w w:val="100"/>
          <w:position w:val="0"/>
          <w:sz w:val="20"/>
          <w:szCs w:val="20"/>
        </w:rPr>
        <w:t>卷.人民出版社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688</w:t>
      </w:r>
      <w:r>
        <w:rPr>
          <w:color w:val="000000"/>
          <w:spacing w:val="0"/>
          <w:w w:val="100"/>
          <w:position w:val="0"/>
          <w:sz w:val="20"/>
          <w:szCs w:val="20"/>
        </w:rPr>
        <w:t>页。</w:t>
      </w:r>
    </w:p>
    <w:p>
      <w:pPr>
        <w:pStyle w:val="Style5"/>
        <w:keepNext w:val="0"/>
        <w:keepLines w:val="0"/>
        <w:widowControl w:val="0"/>
        <w:shd w:val="clear" w:color="auto" w:fill="auto"/>
        <w:bidi w:val="0"/>
        <w:spacing w:before="0" w:after="200" w:line="285" w:lineRule="exact"/>
        <w:ind w:left="0" w:right="0" w:firstLine="500"/>
        <w:jc w:val="both"/>
        <w:rPr>
          <w:sz w:val="20"/>
          <w:szCs w:val="20"/>
        </w:rPr>
        <w:sectPr>
          <w:headerReference w:type="default" r:id="rId529"/>
          <w:footerReference w:type="default" r:id="rId530"/>
          <w:headerReference w:type="even" r:id="rId531"/>
          <w:footerReference w:type="even" r:id="rId532"/>
          <w:headerReference w:type="first" r:id="rId533"/>
          <w:footerReference w:type="first" r:id="rId534"/>
          <w:footnotePr>
            <w:pos w:val="pageBottom"/>
            <w:numFmt w:val="decimal"/>
            <w:numRestart w:val="continuous"/>
          </w:footnotePr>
          <w:pgSz w:w="13985" w:h="18163"/>
          <w:pgMar w:top="1478" w:right="2108" w:bottom="1326" w:left="2712" w:header="0" w:footer="3" w:gutter="0"/>
          <w:pgNumType w:start="179"/>
          <w:cols w:space="720"/>
          <w:noEndnote/>
          <w:titlePg/>
          <w:rtlGutter w:val="0"/>
          <w:docGrid w:linePitch="360"/>
        </w:sectPr>
      </w:pPr>
      <w:r>
        <w:rPr>
          <w:color w:val="000000"/>
          <w:spacing w:val="0"/>
          <w:w w:val="100"/>
          <w:position w:val="0"/>
          <w:sz w:val="22"/>
          <w:szCs w:val="22"/>
        </w:rPr>
        <w:t>3</w:t>
      </w:r>
      <w:r>
        <w:rPr>
          <w:color w:val="000000"/>
          <w:spacing w:val="0"/>
          <w:w w:val="100"/>
          <w:position w:val="0"/>
          <w:sz w:val="20"/>
          <w:szCs w:val="20"/>
        </w:rPr>
        <w:t>参见《马克思恩格斯全集》第</w:t>
      </w:r>
      <w:r>
        <w:rPr>
          <w:color w:val="000000"/>
          <w:spacing w:val="0"/>
          <w:w w:val="100"/>
          <w:position w:val="0"/>
          <w:sz w:val="22"/>
          <w:szCs w:val="22"/>
        </w:rPr>
        <w:t>25</w:t>
      </w:r>
      <w:r>
        <w:rPr>
          <w:color w:val="000000"/>
          <w:spacing w:val="0"/>
          <w:w w:val="100"/>
          <w:position w:val="0"/>
          <w:sz w:val="20"/>
          <w:szCs w:val="20"/>
        </w:rPr>
        <w:t>卷，人民出版杜</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362</w:t>
      </w:r>
      <w:r>
        <w:rPr>
          <w:color w:val="000000"/>
          <w:spacing w:val="0"/>
          <w:w w:val="100"/>
          <w:position w:val="0"/>
          <w:sz w:val="20"/>
          <w:szCs w:val="20"/>
        </w:rPr>
        <w:t xml:space="preserve">贝, </w:t>
      </w:r>
    </w:p>
    <w:p>
      <w:pPr>
        <w:pStyle w:val="Style5"/>
        <w:keepNext w:val="0"/>
        <w:keepLines w:val="0"/>
        <w:widowControl w:val="0"/>
        <w:shd w:val="clear" w:color="auto" w:fill="auto"/>
        <w:bidi w:val="0"/>
        <w:spacing w:before="0" w:after="200" w:line="285" w:lineRule="exact"/>
        <w:ind w:left="0" w:right="0" w:firstLine="0"/>
        <w:jc w:val="both"/>
      </w:pPr>
      <w:r>
        <w:rPr>
          <w:color w:val="000000"/>
          <w:spacing w:val="0"/>
          <w:w w:val="100"/>
          <w:position w:val="0"/>
        </w:rPr>
        <w:t>世界性的宗教一样，资本主义本质上也是世界主义的。</w:t>
      </w:r>
      <w:r>
        <w:rPr>
          <w:color w:val="000000"/>
          <w:spacing w:val="0"/>
          <w:w w:val="100"/>
          <w:position w:val="0"/>
          <w:lang w:val="zh-CN" w:eastAsia="zh-CN" w:bidi="zh-CN"/>
        </w:rPr>
        <w:t>“对</w:t>
      </w:r>
      <w:r>
        <w:rPr>
          <w:color w:val="000000"/>
          <w:spacing w:val="0"/>
          <w:w w:val="100"/>
          <w:position w:val="0"/>
        </w:rPr>
        <w:t>外贸易的扩 大，虽然在资本主义生产方式的幼年时期是这种生产方式的基础，但在 资本主义生产方式的发展中，由于这种生产方式的内在必然性，由于这 种生产方式要求不断扩大市场，它成为这种生产方式本身的</w:t>
      </w:r>
      <w:r>
        <w:rPr>
          <w:color w:val="000000"/>
          <w:spacing w:val="0"/>
          <w:w w:val="100"/>
          <w:position w:val="0"/>
          <w:lang w:val="zh-CN" w:eastAsia="zh-CN" w:bidi="zh-CN"/>
        </w:rPr>
        <w:t>产物疽</w:t>
      </w:r>
      <w:r>
        <w:rPr>
          <w:color w:val="000000"/>
          <w:spacing w:val="0"/>
          <w:w w:val="100"/>
          <w:position w:val="0"/>
        </w:rPr>
        <w:t>① 马克思还说；经过工业革命</w:t>
      </w:r>
      <w:r>
        <w:rPr>
          <w:color w:val="000000"/>
          <w:spacing w:val="0"/>
          <w:w w:val="100"/>
          <w:position w:val="0"/>
          <w:lang w:val="zh-CN" w:eastAsia="zh-CN" w:bidi="zh-CN"/>
        </w:rPr>
        <w:t>，“…</w:t>
      </w:r>
      <w:r>
        <w:rPr>
          <w:color w:val="000000"/>
          <w:spacing w:val="0"/>
          <w:w w:val="100"/>
          <w:position w:val="0"/>
        </w:rPr>
        <w:t>种和机器生产中心相适应的新的国际 分工产生了，它使地球的一部分成为主要从事农业的地区，以服务于另 一部分主要从事工业的生产地区气</w:t>
      </w:r>
    </w:p>
    <w:p>
      <w:pPr>
        <w:pStyle w:val="Style5"/>
        <w:keepNext w:val="0"/>
        <w:keepLines w:val="0"/>
        <w:widowControl w:val="0"/>
        <w:shd w:val="clear" w:color="auto" w:fill="auto"/>
        <w:bidi w:val="0"/>
        <w:spacing w:before="0" w:after="200" w:line="437" w:lineRule="exact"/>
        <w:ind w:left="0" w:right="0" w:firstLine="0"/>
        <w:jc w:val="center"/>
      </w:pPr>
      <w:r>
        <w:rPr>
          <w:color w:val="000000"/>
          <w:spacing w:val="0"/>
          <w:w w:val="100"/>
          <w:position w:val="0"/>
        </w:rPr>
        <w:t>三、社会的经济结构及其国家形式和意识形式</w:t>
      </w:r>
    </w:p>
    <w:p>
      <w:pPr>
        <w:pStyle w:val="Style5"/>
        <w:keepNext w:val="0"/>
        <w:keepLines w:val="0"/>
        <w:widowControl w:val="0"/>
        <w:shd w:val="clear" w:color="auto" w:fill="auto"/>
        <w:bidi w:val="0"/>
        <w:spacing w:before="0" w:after="0" w:line="437" w:lineRule="exact"/>
        <w:ind w:left="0" w:right="0" w:firstLine="620"/>
        <w:jc w:val="both"/>
      </w:pPr>
      <w:r>
        <w:rPr>
          <w:color w:val="000000"/>
          <w:spacing w:val="0"/>
          <w:w w:val="100"/>
          <w:position w:val="0"/>
        </w:rPr>
        <w:t xml:space="preserve">早在19世纪40年代初马克思哲学世界观发生第一次转变的时候， 他就得岀了 </w:t>
      </w:r>
      <w:r>
        <w:rPr>
          <w:color w:val="000000"/>
          <w:spacing w:val="0"/>
          <w:w w:val="100"/>
          <w:position w:val="0"/>
          <w:lang w:val="zh-CN" w:eastAsia="zh-CN" w:bidi="zh-CN"/>
        </w:rPr>
        <w:t>“市民</w:t>
      </w:r>
      <w:r>
        <w:rPr>
          <w:color w:val="000000"/>
          <w:spacing w:val="0"/>
          <w:w w:val="100"/>
          <w:position w:val="0"/>
        </w:rPr>
        <w:t>社会决定政治国家”的重要哲学结论「在40年代中 期的《德意志意识形态》一书里，马克思和恩格斯已经在与•'经济基 础”大致相同的意义上使用</w:t>
      </w:r>
      <w:r>
        <w:rPr>
          <w:color w:val="000000"/>
          <w:spacing w:val="0"/>
          <w:w w:val="100"/>
          <w:position w:val="0"/>
          <w:lang w:val="zh-CN" w:eastAsia="zh-CN" w:bidi="zh-CN"/>
        </w:rPr>
        <w:t>“市民</w:t>
      </w:r>
      <w:r>
        <w:rPr>
          <w:color w:val="000000"/>
          <w:spacing w:val="0"/>
          <w:w w:val="100"/>
          <w:position w:val="0"/>
        </w:rPr>
        <w:t>社会” 一词了。他们汰为，</w:t>
      </w:r>
      <w:r>
        <w:rPr>
          <w:color w:val="000000"/>
          <w:spacing w:val="0"/>
          <w:w w:val="100"/>
          <w:position w:val="0"/>
          <w:lang w:val="zh-CN" w:eastAsia="zh-CN" w:bidi="zh-CN"/>
        </w:rPr>
        <w:t>“市</w:t>
      </w:r>
      <w:r>
        <w:rPr>
          <w:color w:val="000000"/>
          <w:spacing w:val="0"/>
          <w:w w:val="100"/>
          <w:position w:val="0"/>
        </w:rPr>
        <w:t xml:space="preserve">民社 会包括各个个人在生产力发展的一定阶段上的一切物质交往”，因而也 包括该历史阶段上的整个商业生活和工业生活。②而在《资本论》中， 马克思在系统研究了资本主义生产过程和再生产过程的基础上，不仅完 整地制定了 </w:t>
      </w:r>
      <w:r>
        <w:rPr>
          <w:color w:val="000000"/>
          <w:spacing w:val="0"/>
          <w:w w:val="100"/>
          <w:position w:val="0"/>
          <w:lang w:val="zh-CN" w:eastAsia="zh-CN" w:bidi="zh-CN"/>
        </w:rPr>
        <w:t>“经济</w:t>
      </w:r>
      <w:r>
        <w:rPr>
          <w:color w:val="000000"/>
          <w:spacing w:val="0"/>
          <w:w w:val="100"/>
          <w:position w:val="0"/>
        </w:rPr>
        <w:t>基础”这一科学概念，而且进一步完善和发展了 40 年代提出的经济基础和上层建筑之间关系的理论</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lang w:val="en-US" w:eastAsia="en-US" w:bidi="en-US"/>
        </w:rPr>
        <w:t>J.</w:t>
      </w:r>
      <w:r>
        <w:rPr>
          <w:color w:val="000000"/>
          <w:spacing w:val="0"/>
          <w:w w:val="100"/>
          <w:position w:val="0"/>
        </w:rPr>
        <w:t>经济基础范畴的科学含义</w:t>
      </w:r>
    </w:p>
    <w:p>
      <w:pPr>
        <w:pStyle w:val="Style5"/>
        <w:keepNext w:val="0"/>
        <w:keepLines w:val="0"/>
        <w:widowControl w:val="0"/>
        <w:shd w:val="clear" w:color="auto" w:fill="auto"/>
        <w:bidi w:val="0"/>
        <w:spacing w:before="0" w:after="560" w:line="435" w:lineRule="exact"/>
        <w:ind w:left="0" w:right="0" w:firstLine="620"/>
        <w:jc w:val="both"/>
      </w:pPr>
      <w:r>
        <w:rPr>
          <w:color w:val="000000"/>
          <w:spacing w:val="0"/>
          <w:w w:val="100"/>
          <w:position w:val="0"/>
        </w:rPr>
        <w:t>马克思认为，经济基础是存在于社会再生产过程之中、同生产力的 一定发展阶段相适应的人们</w:t>
      </w:r>
      <w:r>
        <w:rPr>
          <w:color w:val="000000"/>
          <w:spacing w:val="0"/>
          <w:w w:val="100"/>
          <w:position w:val="0"/>
          <w:lang w:val="zh-CN" w:eastAsia="zh-CN" w:bidi="zh-CN"/>
        </w:rPr>
        <w:t>“借以</w:t>
      </w:r>
      <w:r>
        <w:rPr>
          <w:color w:val="000000"/>
          <w:spacing w:val="0"/>
          <w:w w:val="100"/>
          <w:position w:val="0"/>
        </w:rPr>
        <w:t>进行生产的各种关系的总和</w:t>
      </w:r>
      <w:r>
        <w:rPr>
          <w:color w:val="000000"/>
          <w:spacing w:val="0"/>
          <w:w w:val="100"/>
          <w:position w:val="0"/>
          <w:lang w:val="zh-CN" w:eastAsia="zh-CN" w:bidi="zh-CN"/>
        </w:rPr>
        <w:t>”。③</w:t>
      </w:r>
      <w:r>
        <w:rPr>
          <w:color w:val="000000"/>
          <w:spacing w:val="0"/>
          <w:w w:val="100"/>
          <w:position w:val="0"/>
        </w:rPr>
        <w:t>他 在《政治经济学批判序言》中指出，人们在自己生活的社会生产中发生 同他们的物质生产力的一定发展阶段相适应的生产关系，这些生产关系 的总和构成社会的经济结构，它是一定社会的</w:t>
      </w:r>
      <w:r>
        <w:rPr>
          <w:color w:val="000000"/>
          <w:spacing w:val="0"/>
          <w:w w:val="100"/>
          <w:position w:val="0"/>
          <w:lang w:val="zh-CN" w:eastAsia="zh-CN" w:bidi="zh-CN"/>
        </w:rPr>
        <w:t>“现</w:t>
      </w:r>
      <w:r>
        <w:rPr>
          <w:color w:val="000000"/>
          <w:spacing w:val="0"/>
          <w:w w:val="100"/>
          <w:position w:val="0"/>
        </w:rPr>
        <w:t>实基础”。在《资本 论》第四卷中，马克思又进一步指出：</w:t>
      </w:r>
      <w:r>
        <w:rPr>
          <w:color w:val="000000"/>
          <w:spacing w:val="0"/>
          <w:w w:val="100"/>
          <w:position w:val="0"/>
          <w:lang w:val="zh-CN" w:eastAsia="zh-CN" w:bidi="zh-CN"/>
        </w:rPr>
        <w:t>“从</w:t>
      </w:r>
      <w:r>
        <w:rPr>
          <w:color w:val="000000"/>
          <w:spacing w:val="0"/>
          <w:w w:val="100"/>
          <w:position w:val="0"/>
        </w:rPr>
        <w:t>物质生产的一定形式产生： 第一，一定的社会结构；第二，人对自然的一定关系。人们的国家制度 和人们的精神方式由这两者决定，因而人们的精神生产的性质也由这两 者决定气</w:t>
      </w:r>
      <w:r>
        <w:rPr>
          <w:color w:val="000000"/>
          <w:spacing w:val="0"/>
          <w:w w:val="100"/>
          <w:position w:val="0"/>
          <w:lang w:val="en-US" w:eastAsia="en-US" w:bidi="en-US"/>
        </w:rPr>
        <w:t>i</w:t>
      </w:r>
      <w:r>
        <w:rPr>
          <w:color w:val="000000"/>
          <w:spacing w:val="0"/>
          <w:w w:val="100"/>
          <w:position w:val="0"/>
        </w:rPr>
        <w:t>因此，在马克思的经济基础概念中不仅包括了人们在生产 过程中结成的社会关系，而且还蕴涵了生产力即人们对自然的一定关 系</w:t>
      </w:r>
      <w:r>
        <w:rPr>
          <w:color w:val="000000"/>
          <w:spacing w:val="0"/>
          <w:w w:val="100"/>
          <w:position w:val="0"/>
          <w:lang w:val="en-US" w:eastAsia="en-US" w:bidi="en-US"/>
        </w:rPr>
        <w:t>c</w:t>
      </w:r>
      <w:r>
        <w:rPr>
          <w:color w:val="000000"/>
          <w:spacing w:val="0"/>
          <w:w w:val="100"/>
          <w:position w:val="0"/>
        </w:rPr>
        <w:t>它同</w:t>
      </w:r>
      <w:r>
        <w:rPr>
          <w:color w:val="000000"/>
          <w:spacing w:val="0"/>
          <w:w w:val="100"/>
          <w:position w:val="0"/>
          <w:lang w:val="zh-CN" w:eastAsia="zh-CN" w:bidi="zh-CN"/>
        </w:rPr>
        <w:t>“生产</w:t>
      </w:r>
      <w:r>
        <w:rPr>
          <w:color w:val="000000"/>
          <w:spacing w:val="0"/>
          <w:w w:val="100"/>
          <w:position w:val="0"/>
        </w:rPr>
        <w:t>方式”范畴的区别，仅仅在于前者偏重于静态的社会结</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T.</w:t>
      </w:r>
      <w:r>
        <w:rPr>
          <w:color w:val="000000"/>
          <w:spacing w:val="0"/>
          <w:w w:val="100"/>
          <w:position w:val="0"/>
          <w:sz w:val="20"/>
          <w:szCs w:val="20"/>
        </w:rPr>
        <w:t>勺约克思恩格斯全集》第</w:t>
      </w:r>
      <w:r>
        <w:rPr>
          <w:color w:val="000000"/>
          <w:spacing w:val="0"/>
          <w:w w:val="100"/>
          <w:position w:val="0"/>
          <w:sz w:val="22"/>
          <w:szCs w:val="22"/>
        </w:rPr>
        <w:t>25</w:t>
      </w:r>
      <w:r>
        <w:rPr>
          <w:color w:val="000000"/>
          <w:spacing w:val="0"/>
          <w:w w:val="100"/>
          <w:position w:val="0"/>
          <w:sz w:val="20"/>
          <w:szCs w:val="20"/>
        </w:rPr>
        <w:t>卷.人民岀版社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264</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i/>
          <w:iCs/>
          <w:color w:val="000000"/>
          <w:spacing w:val="0"/>
          <w:w w:val="100"/>
          <w:position w:val="0"/>
          <w:sz w:val="22"/>
          <w:szCs w:val="22"/>
        </w:rPr>
        <w:t>②</w:t>
      </w:r>
      <w:r>
        <w:rPr>
          <w:color w:val="000000"/>
          <w:spacing w:val="0"/>
          <w:w w:val="100"/>
          <w:position w:val="0"/>
          <w:sz w:val="20"/>
          <w:szCs w:val="20"/>
        </w:rPr>
        <w:t>《马克思恩格斯全集》第</w:t>
      </w:r>
      <w:r>
        <w:rPr>
          <w:color w:val="000000"/>
          <w:spacing w:val="0"/>
          <w:w w:val="100"/>
          <w:position w:val="0"/>
          <w:sz w:val="22"/>
          <w:szCs w:val="22"/>
        </w:rPr>
        <w:t>3</w:t>
      </w:r>
      <w:r>
        <w:rPr>
          <w:color w:val="000000"/>
          <w:spacing w:val="0"/>
          <w:w w:val="100"/>
          <w:position w:val="0"/>
          <w:sz w:val="20"/>
          <w:szCs w:val="20"/>
        </w:rPr>
        <w:t>卷，人</w:t>
      </w:r>
      <w:r>
        <w:rPr>
          <w:color w:val="000000"/>
          <w:spacing w:val="0"/>
          <w:w w:val="100"/>
          <w:position w:val="0"/>
          <w:sz w:val="22"/>
          <w:szCs w:val="22"/>
          <w:lang w:val="en-US" w:eastAsia="en-US" w:bidi="en-US"/>
        </w:rPr>
        <w:t>K</w:t>
      </w:r>
      <w:r>
        <w:rPr>
          <w:color w:val="000000"/>
          <w:spacing w:val="0"/>
          <w:w w:val="100"/>
          <w:position w:val="0"/>
          <w:sz w:val="20"/>
          <w:szCs w:val="20"/>
        </w:rPr>
        <w:t>出版社</w:t>
      </w:r>
      <w:r>
        <w:rPr>
          <w:color w:val="000000"/>
          <w:spacing w:val="0"/>
          <w:w w:val="100"/>
          <w:position w:val="0"/>
          <w:sz w:val="22"/>
          <w:szCs w:val="22"/>
        </w:rPr>
        <w:t>196</w:t>
      </w:r>
      <w:r>
        <w:rPr>
          <w:color w:val="000000"/>
          <w:spacing w:val="0"/>
          <w:w w:val="100"/>
          <w:position w:val="0"/>
          <w:sz w:val="20"/>
          <w:szCs w:val="20"/>
        </w:rPr>
        <w:t>。年版，第</w:t>
      </w:r>
      <w:r>
        <w:rPr>
          <w:color w:val="000000"/>
          <w:spacing w:val="0"/>
          <w:w w:val="100"/>
          <w:position w:val="0"/>
          <w:sz w:val="22"/>
          <w:szCs w:val="22"/>
        </w:rPr>
        <w:t>41</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920"/>
        <w:jc w:val="left"/>
        <w:rPr>
          <w:sz w:val="20"/>
          <w:szCs w:val="20"/>
        </w:rPr>
      </w:pPr>
      <w:r>
        <w:rPr>
          <w:color w:val="000000"/>
          <w:spacing w:val="0"/>
          <w:w w:val="100"/>
          <w:position w:val="0"/>
          <w:sz w:val="20"/>
          <w:szCs w:val="20"/>
        </w:rPr>
        <w:t>《马克思恩格斯全集》第</w:t>
      </w:r>
      <w:r>
        <w:rPr>
          <w:color w:val="000000"/>
          <w:spacing w:val="0"/>
          <w:w w:val="100"/>
          <w:position w:val="0"/>
          <w:sz w:val="22"/>
          <w:szCs w:val="22"/>
        </w:rPr>
        <w:t>13</w:t>
      </w:r>
      <w:r>
        <w:rPr>
          <w:color w:val="000000"/>
          <w:spacing w:val="0"/>
          <w:w w:val="100"/>
          <w:position w:val="0"/>
          <w:sz w:val="20"/>
          <w:szCs w:val="20"/>
        </w:rPr>
        <w:t>卷.人民出版</w:t>
      </w:r>
      <w:r>
        <w:rPr>
          <w:color w:val="000000"/>
          <w:spacing w:val="0"/>
          <w:w w:val="100"/>
          <w:position w:val="0"/>
          <w:sz w:val="22"/>
          <w:szCs w:val="22"/>
        </w:rPr>
        <w:t>11 1962</w:t>
      </w:r>
      <w:r>
        <w:rPr>
          <w:color w:val="000000"/>
          <w:spacing w:val="0"/>
          <w:w w:val="100"/>
          <w:position w:val="0"/>
          <w:sz w:val="20"/>
          <w:szCs w:val="20"/>
        </w:rPr>
        <w:t>年版，第</w:t>
      </w:r>
      <w:r>
        <w:rPr>
          <w:color w:val="000000"/>
          <w:spacing w:val="0"/>
          <w:w w:val="100"/>
          <w:position w:val="0"/>
          <w:sz w:val="22"/>
          <w:szCs w:val="22"/>
        </w:rPr>
        <w:t>8</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rPr>
        <w:t>1，</w:t>
      </w:r>
      <w:r>
        <w:rPr>
          <w:color w:val="000000"/>
          <w:spacing w:val="0"/>
          <w:w w:val="100"/>
          <w:position w:val="0"/>
          <w:sz w:val="20"/>
          <w:szCs w:val="20"/>
        </w:rPr>
        <w:t>《马克思恩格斯全集》第</w:t>
      </w:r>
      <w:r>
        <w:rPr>
          <w:color w:val="000000"/>
          <w:spacing w:val="0"/>
          <w:w w:val="100"/>
          <w:position w:val="0"/>
        </w:rPr>
        <w:t>26</w:t>
      </w:r>
      <w:r>
        <w:rPr>
          <w:color w:val="000000"/>
          <w:spacing w:val="0"/>
          <w:w w:val="100"/>
          <w:position w:val="0"/>
          <w:sz w:val="20"/>
          <w:szCs w:val="20"/>
        </w:rPr>
        <w:t>卷第</w:t>
      </w:r>
      <w:r>
        <w:rPr>
          <w:color w:val="000000"/>
          <w:spacing w:val="0"/>
          <w:w w:val="100"/>
          <w:position w:val="0"/>
        </w:rPr>
        <w:t>1</w:t>
      </w:r>
      <w:r>
        <w:rPr>
          <w:color w:val="000000"/>
          <w:spacing w:val="0"/>
          <w:w w:val="100"/>
          <w:position w:val="0"/>
          <w:sz w:val="20"/>
          <w:szCs w:val="20"/>
          <w:lang w:val="zh-CN" w:eastAsia="zh-CN" w:bidi="zh-CN"/>
        </w:rPr>
        <w:t>册.</w:t>
      </w:r>
      <w:r>
        <w:rPr>
          <w:color w:val="000000"/>
          <w:spacing w:val="0"/>
          <w:w w:val="100"/>
          <w:position w:val="0"/>
          <w:sz w:val="20"/>
          <w:szCs w:val="20"/>
        </w:rPr>
        <w:t>人民出版社</w:t>
      </w:r>
      <w:r>
        <w:rPr>
          <w:color w:val="000000"/>
          <w:spacing w:val="0"/>
          <w:w w:val="100"/>
          <w:position w:val="0"/>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296</w:t>
      </w:r>
      <w:r>
        <w:rPr>
          <w:color w:val="000000"/>
          <w:spacing w:val="0"/>
          <w:w w:val="100"/>
          <w:position w:val="0"/>
          <w:sz w:val="20"/>
          <w:szCs w:val="20"/>
          <w:lang w:val="zh-CN" w:eastAsia="zh-CN" w:bidi="zh-CN"/>
        </w:rPr>
        <w:t xml:space="preserve">就. </w:t>
      </w:r>
      <w:r>
        <w:rPr>
          <w:color w:val="000000"/>
          <w:spacing w:val="0"/>
          <w:w w:val="100"/>
          <w:position w:val="0"/>
        </w:rPr>
        <w:t>构方面，后者则偏重于动态的社会过程方面.</w:t>
      </w:r>
    </w:p>
    <w:p>
      <w:pPr>
        <w:pStyle w:val="Style5"/>
        <w:keepNext w:val="0"/>
        <w:keepLines w:val="0"/>
        <w:widowControl w:val="0"/>
        <w:shd w:val="clear" w:color="auto" w:fill="auto"/>
        <w:bidi w:val="0"/>
        <w:spacing w:before="0" w:after="0" w:line="436" w:lineRule="exact"/>
        <w:ind w:left="0" w:right="0" w:firstLine="620"/>
        <w:jc w:val="both"/>
      </w:pPr>
      <w:r>
        <w:rPr>
          <w:color w:val="000000"/>
          <w:spacing w:val="0"/>
          <w:w w:val="100"/>
          <w:position w:val="0"/>
        </w:rPr>
        <w:t>同时，在《资本论》</w:t>
      </w:r>
      <w:r>
        <w:rPr>
          <w:color w:val="000000"/>
          <w:spacing w:val="0"/>
          <w:w w:val="100"/>
          <w:position w:val="0"/>
          <w:lang w:val="zh-CN" w:eastAsia="zh-CN" w:bidi="zh-CN"/>
        </w:rPr>
        <w:t>中,</w:t>
      </w:r>
      <w:r>
        <w:rPr>
          <w:color w:val="000000"/>
          <w:spacing w:val="0"/>
          <w:w w:val="100"/>
          <w:position w:val="0"/>
        </w:rPr>
        <w:t>马克思也没有把经济基础仅仅归结为某一 社会中占统治地位的生产关系，而是把它理解为该社会中存在的一切生 产关系的总和，在任何一个现实的社会经济形态中，往往同时存在着多 种经济成分。它们不仅存在于某种生产方式的幼年和衰亡时期，甚至也 存在于这种生产方式的成熟时期即取得了统治地位的常规发展时期,这 些经济成分依据性质的不同大致可以分为以下三类。一是旧的经济关系 的残存物.马克思在分析19世纪中叶德国陈旧的经济关系残余阻碍资 本主义发展时指出：</w:t>
      </w:r>
      <w:r>
        <w:rPr>
          <w:color w:val="000000"/>
          <w:spacing w:val="0"/>
          <w:w w:val="100"/>
          <w:position w:val="0"/>
          <w:lang w:val="zh-CN" w:eastAsia="zh-CN" w:bidi="zh-CN"/>
        </w:rPr>
        <w:t>“不</w:t>
      </w:r>
      <w:r>
        <w:rPr>
          <w:color w:val="000000"/>
          <w:spacing w:val="0"/>
          <w:w w:val="100"/>
          <w:position w:val="0"/>
        </w:rPr>
        <w:t xml:space="preserve">仅活人使我们受苦，而且死人也使我们受 苦了@二是新的生产关系的萌芽或征兆。马克思认为，资本主义的股 份企业和工人的合作工厂，应当被看作是由资本主义生产方式转化为 </w:t>
      </w:r>
      <w:r>
        <w:rPr>
          <w:color w:val="000000"/>
          <w:spacing w:val="0"/>
          <w:w w:val="100"/>
          <w:position w:val="0"/>
          <w:lang w:val="zh-CN" w:eastAsia="zh-CN" w:bidi="zh-CN"/>
        </w:rPr>
        <w:t>“联合</w:t>
      </w:r>
      <w:r>
        <w:rPr>
          <w:color w:val="000000"/>
          <w:spacing w:val="0"/>
          <w:w w:val="100"/>
          <w:position w:val="0"/>
        </w:rPr>
        <w:t>的生产方式”的过渡形式，只不过</w:t>
      </w:r>
      <w:r>
        <w:rPr>
          <w:color w:val="000000"/>
          <w:spacing w:val="0"/>
          <w:w w:val="100"/>
          <w:position w:val="0"/>
          <w:lang w:val="zh-CN" w:eastAsia="zh-CN" w:bidi="zh-CN"/>
        </w:rPr>
        <w:t>“在</w:t>
      </w:r>
      <w:r>
        <w:rPr>
          <w:color w:val="000000"/>
          <w:spacing w:val="0"/>
          <w:w w:val="100"/>
          <w:position w:val="0"/>
        </w:rPr>
        <w:t>前者那里，对立是消极地 扬弃的，而在后者那里，对立是积极扬弃的、②三是从占支配地位的 生产关系中派生出来，仅仅与自身性质有所区别的经济成分，如资本主 义的家内劳动与现代手工业。占主导地位的生产关系是一种普照的光和 特殊的以太，各种非主导成分的生产关系都要受到基本的、原生形态的 生产关系的制约</w:t>
      </w:r>
      <w:r>
        <w:rPr>
          <w:color w:val="000000"/>
          <w:spacing w:val="0"/>
          <w:w w:val="100"/>
          <w:position w:val="0"/>
          <w:lang w:val="zh-CN" w:eastAsia="zh-CN" w:bidi="zh-CN"/>
        </w:rPr>
        <w:t>，“在</w:t>
      </w:r>
      <w:r>
        <w:rPr>
          <w:color w:val="000000"/>
          <w:spacing w:val="0"/>
          <w:w w:val="100"/>
          <w:position w:val="0"/>
        </w:rPr>
        <w:t>封建社</w:t>
      </w:r>
      <w:r>
        <w:rPr>
          <w:color w:val="000000"/>
          <w:spacing w:val="0"/>
          <w:w w:val="100"/>
          <w:position w:val="0"/>
          <w:lang w:val="zh-CN" w:eastAsia="zh-CN" w:bidi="zh-CN"/>
        </w:rPr>
        <w:t>会中.</w:t>
      </w:r>
      <w:r>
        <w:rPr>
          <w:color w:val="000000"/>
          <w:spacing w:val="0"/>
          <w:w w:val="100"/>
          <w:position w:val="0"/>
        </w:rPr>
        <w:t>连那些同封建主义的实质相距很远 的关系，也具有封建的外貌</w:t>
      </w:r>
      <w:r>
        <w:rPr>
          <w:color w:val="000000"/>
          <w:spacing w:val="0"/>
          <w:w w:val="100"/>
          <w:position w:val="0"/>
          <w:lang w:val="en-US" w:eastAsia="en-US" w:bidi="en-US"/>
        </w:rPr>
        <w:t>L与</w:t>
      </w:r>
      <w:r>
        <w:rPr>
          <w:color w:val="000000"/>
          <w:spacing w:val="0"/>
          <w:w w:val="100"/>
          <w:position w:val="0"/>
        </w:rPr>
        <w:t>在资本主义社会，封建的土地所有权 完全被改造成资本主义的土地所有权，地租则是剩余价值的一部分；甚 至在工人的合作工厂的实际组织中，到处都再生产出并且必然会再生产 出现存资本主义制度的一切缺点成，所以，承认经济基础是由复杂的多 种生产关系构成的，并不否定经济基础的质的同一性，更不会否定由它 产生的上层建筑的质的同一性。</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lang w:val="en-US" w:eastAsia="en-US" w:bidi="en-US"/>
        </w:rPr>
        <w:t>2.</w:t>
      </w:r>
      <w:r>
        <w:rPr>
          <w:color w:val="000000"/>
          <w:spacing w:val="0"/>
          <w:w w:val="100"/>
          <w:position w:val="0"/>
        </w:rPr>
        <w:t>国家和法的起源、本质和作用</w:t>
      </w:r>
    </w:p>
    <w:p>
      <w:pPr>
        <w:pStyle w:val="Style5"/>
        <w:keepNext w:val="0"/>
        <w:keepLines w:val="0"/>
        <w:widowControl w:val="0"/>
        <w:shd w:val="clear" w:color="auto" w:fill="auto"/>
        <w:bidi w:val="0"/>
        <w:spacing w:before="0" w:after="0" w:line="436" w:lineRule="exact"/>
        <w:ind w:left="0" w:right="0" w:firstLine="620"/>
        <w:jc w:val="both"/>
      </w:pPr>
      <w:r>
        <w:rPr>
          <w:color w:val="000000"/>
          <w:spacing w:val="0"/>
          <w:w w:val="100"/>
          <w:position w:val="0"/>
        </w:rPr>
        <w:t>马克思在《资本论》中从直接生产过程和再生产过程岀发，探讨了 国家和法怎样在一定的经济基础上产生，又怎样决定性地反作用于经济 生活的交互作用</w:t>
      </w:r>
      <w:r>
        <w:rPr>
          <w:color w:val="000000"/>
          <w:spacing w:val="0"/>
          <w:w w:val="100"/>
          <w:position w:val="0"/>
          <w:lang w:val="en-US" w:eastAsia="en-US" w:bidi="en-US"/>
        </w:rPr>
        <w:t>c</w:t>
      </w:r>
      <w:r>
        <w:rPr>
          <w:color w:val="000000"/>
          <w:spacing w:val="0"/>
          <w:w w:val="100"/>
          <w:position w:val="0"/>
        </w:rPr>
        <w:t>其中对法权关系的研究尤为深入精辟</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600" w:line="436" w:lineRule="exact"/>
        <w:ind w:left="0" w:right="0" w:firstLine="620"/>
        <w:jc w:val="both"/>
      </w:pPr>
      <w:r>
        <w:rPr>
          <w:color w:val="000000"/>
          <w:spacing w:val="0"/>
          <w:w w:val="100"/>
          <w:position w:val="0"/>
        </w:rPr>
        <w:t>马克思首先从内部结构上分析了法权关系的内容和形式，指出法权 关系是一种反映着经济关系的意志关系：就其表现形式而言，它是由体 现当事人意志的契约形式固定下来；就其实质内容来说，它是由产生它</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a, e</w:t>
      </w:r>
      <w:r>
        <w:rPr>
          <w:color w:val="000000"/>
          <w:spacing w:val="0"/>
          <w:w w:val="100"/>
          <w:position w:val="0"/>
          <w:sz w:val="20"/>
          <w:szCs w:val="20"/>
        </w:rPr>
        <w:t>马兌恩恩格斯全案》第</w:t>
      </w:r>
      <w:r>
        <w:rPr>
          <w:color w:val="000000"/>
          <w:spacing w:val="0"/>
          <w:w w:val="100"/>
          <w:position w:val="0"/>
          <w:sz w:val="22"/>
          <w:szCs w:val="22"/>
        </w:rPr>
        <w:t>23</w:t>
      </w:r>
      <w:r>
        <w:rPr>
          <w:color w:val="000000"/>
          <w:spacing w:val="0"/>
          <w:w w:val="100"/>
          <w:position w:val="0"/>
          <w:sz w:val="20"/>
          <w:szCs w:val="20"/>
        </w:rPr>
        <w:t>卷，人民出版杜</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11</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1</w:t>
      </w:r>
      <w:r>
        <w:rPr>
          <w:color w:val="000000"/>
          <w:spacing w:val="0"/>
          <w:w w:val="100"/>
          <w:position w:val="0"/>
          <w:sz w:val="20"/>
          <w:szCs w:val="20"/>
        </w:rPr>
        <w:t>《马克思恩格斯全集〉第</w:t>
      </w:r>
      <w:r>
        <w:rPr>
          <w:color w:val="000000"/>
          <w:spacing w:val="0"/>
          <w:w w:val="100"/>
          <w:position w:val="0"/>
          <w:sz w:val="22"/>
          <w:szCs w:val="22"/>
        </w:rPr>
        <w:t>25</w:t>
      </w:r>
      <w:r>
        <w:rPr>
          <w:color w:val="000000"/>
          <w:spacing w:val="0"/>
          <w:w w:val="100"/>
          <w:position w:val="0"/>
          <w:sz w:val="20"/>
          <w:szCs w:val="20"/>
        </w:rPr>
        <w:t>卷.人民出版社</w:t>
      </w:r>
      <w:r>
        <w:rPr>
          <w:color w:val="000000"/>
          <w:spacing w:val="0"/>
          <w:w w:val="100"/>
          <w:position w:val="0"/>
          <w:sz w:val="22"/>
          <w:szCs w:val="22"/>
          <w:lang w:val="en-US" w:eastAsia="en-US" w:bidi="en-US"/>
        </w:rPr>
        <w:t>J974</w:t>
      </w:r>
      <w:r>
        <w:rPr>
          <w:color w:val="000000"/>
          <w:spacing w:val="0"/>
          <w:w w:val="100"/>
          <w:position w:val="0"/>
          <w:sz w:val="20"/>
          <w:szCs w:val="20"/>
        </w:rPr>
        <w:t>年版，第</w:t>
      </w:r>
      <w:r>
        <w:rPr>
          <w:color w:val="000000"/>
          <w:spacing w:val="0"/>
          <w:w w:val="100"/>
          <w:position w:val="0"/>
          <w:sz w:val="22"/>
          <w:szCs w:val="22"/>
        </w:rPr>
        <w:t>498</w:t>
      </w:r>
      <w:r>
        <w:rPr>
          <w:color w:val="000000"/>
          <w:spacing w:val="0"/>
          <w:w w:val="100"/>
          <w:position w:val="0"/>
          <w:sz w:val="20"/>
          <w:szCs w:val="20"/>
        </w:rPr>
        <w:t>贝。</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3</w:t>
      </w:r>
      <w:r>
        <w:rPr>
          <w:color w:val="000000"/>
          <w:spacing w:val="0"/>
          <w:w w:val="100"/>
          <w:position w:val="0"/>
          <w:sz w:val="20"/>
          <w:szCs w:val="20"/>
        </w:rPr>
        <w:t>《</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26</w:t>
      </w:r>
      <w:r>
        <w:rPr>
          <w:color w:val="000000"/>
          <w:spacing w:val="0"/>
          <w:w w:val="100"/>
          <w:position w:val="0"/>
          <w:sz w:val="20"/>
          <w:szCs w:val="20"/>
        </w:rPr>
        <w:t>卷第</w:t>
      </w:r>
      <w:r>
        <w:rPr>
          <w:color w:val="000000"/>
          <w:spacing w:val="0"/>
          <w:w w:val="100"/>
          <w:position w:val="0"/>
          <w:sz w:val="22"/>
          <w:szCs w:val="22"/>
        </w:rPr>
        <w:t>I</w:t>
      </w:r>
      <w:r>
        <w:rPr>
          <w:color w:val="000000"/>
          <w:spacing w:val="0"/>
          <w:w w:val="100"/>
          <w:position w:val="0"/>
          <w:sz w:val="20"/>
          <w:szCs w:val="20"/>
        </w:rPr>
        <w:t>册，人民出版社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439</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535"/>
          <w:footerReference w:type="default" r:id="rId536"/>
          <w:headerReference w:type="even" r:id="rId537"/>
          <w:footerReference w:type="even" r:id="rId538"/>
          <w:headerReference w:type="first" r:id="rId539"/>
          <w:footerReference w:type="first" r:id="rId540"/>
          <w:footnotePr>
            <w:pos w:val="pageBottom"/>
            <w:numFmt w:val="decimal"/>
            <w:numRestart w:val="continuous"/>
          </w:footnotePr>
          <w:pgSz w:w="13985" w:h="18163"/>
          <w:pgMar w:top="1478" w:right="2108" w:bottom="1326" w:left="2712" w:header="0" w:footer="3" w:gutter="0"/>
          <w:cols w:space="720"/>
          <w:noEndnote/>
          <w:titlePg/>
          <w:rtlGutter w:val="0"/>
          <w:docGrid w:linePitch="360"/>
        </w:sectPr>
      </w:pPr>
      <w:r>
        <w:rPr>
          <w:i/>
          <w:iCs/>
          <w:color w:val="000000"/>
          <w:spacing w:val="0"/>
          <w:w w:val="100"/>
          <w:position w:val="0"/>
          <w:sz w:val="22"/>
          <w:szCs w:val="22"/>
        </w:rPr>
        <w:t>④</w:t>
      </w:r>
      <w:r>
        <w:rPr>
          <w:color w:val="000000"/>
          <w:spacing w:val="0"/>
          <w:w w:val="100"/>
          <w:position w:val="0"/>
          <w:sz w:val="20"/>
          <w:szCs w:val="20"/>
        </w:rPr>
        <w:t xml:space="preserve"> 参见《马克思恩格斯全集》第</w:t>
      </w:r>
      <w:r>
        <w:rPr>
          <w:color w:val="000000"/>
          <w:spacing w:val="0"/>
          <w:w w:val="100"/>
          <w:position w:val="0"/>
          <w:sz w:val="22"/>
          <w:szCs w:val="22"/>
        </w:rPr>
        <w:t>25</w:t>
      </w:r>
      <w:r>
        <w:rPr>
          <w:color w:val="000000"/>
          <w:spacing w:val="0"/>
          <w:w w:val="100"/>
          <w:position w:val="0"/>
          <w:sz w:val="20"/>
          <w:szCs w:val="20"/>
        </w:rPr>
        <w:t>卷、人氐出版社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lang w:val="en-US" w:eastAsia="en-US" w:bidi="en-US"/>
        </w:rPr>
        <w:t>49B</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的经济关系本身决定的。</w:t>
      </w:r>
      <w:r>
        <w:rPr>
          <w:color w:val="000000"/>
          <w:spacing w:val="0"/>
          <w:w w:val="100"/>
          <w:position w:val="0"/>
          <w:lang w:val="zh-CN" w:eastAsia="zh-CN" w:bidi="zh-CN"/>
        </w:rPr>
        <w:t>“创造</w:t>
      </w:r>
      <w:r>
        <w:rPr>
          <w:color w:val="000000"/>
          <w:spacing w:val="0"/>
          <w:w w:val="100"/>
          <w:position w:val="0"/>
        </w:rPr>
        <w:t xml:space="preserve">这种权利的，是生产关系” </w:t>
      </w:r>
      <w:r>
        <w:rPr>
          <w:color w:val="000000"/>
          <w:spacing w:val="0"/>
          <w:w w:val="100"/>
          <w:position w:val="0"/>
          <w:lang w:val="en-US" w:eastAsia="en-US" w:bidi="en-US"/>
        </w:rPr>
        <w:t>c'l</w:t>
      </w:r>
      <w:r>
        <w:rPr>
          <w:color w:val="000000"/>
          <w:spacing w:val="0"/>
          <w:w w:val="100"/>
          <w:position w:val="0"/>
        </w:rPr>
        <w:t>同时，他 还从历史过程的角度揭示了法权关系的起源和发生的内部机制。任何- 定社会的生产方式，要能正常地进行，总是需要某种</w:t>
      </w:r>
      <w:r>
        <w:rPr>
          <w:color w:val="000000"/>
          <w:spacing w:val="0"/>
          <w:w w:val="100"/>
          <w:position w:val="0"/>
          <w:lang w:val="zh-CN" w:eastAsia="zh-CN" w:bidi="zh-CN"/>
        </w:rPr>
        <w:t>“规</w:t>
      </w:r>
      <w:r>
        <w:rPr>
          <w:color w:val="000000"/>
          <w:spacing w:val="0"/>
          <w:w w:val="100"/>
          <w:position w:val="0"/>
        </w:rPr>
        <w:t>则和秩序”， 即需要取得某种</w:t>
      </w:r>
      <w:r>
        <w:rPr>
          <w:color w:val="000000"/>
          <w:spacing w:val="0"/>
          <w:w w:val="100"/>
          <w:position w:val="0"/>
          <w:lang w:val="zh-CN" w:eastAsia="zh-CN" w:bidi="zh-CN"/>
        </w:rPr>
        <w:t>“社</w:t>
      </w:r>
      <w:r>
        <w:rPr>
          <w:color w:val="000000"/>
          <w:spacing w:val="0"/>
          <w:w w:val="100"/>
          <w:position w:val="0"/>
        </w:rPr>
        <w:t>会地固定的形式”。</w:t>
      </w:r>
      <w:r>
        <w:rPr>
          <w:color w:val="000000"/>
          <w:spacing w:val="0"/>
          <w:w w:val="100"/>
          <w:position w:val="0"/>
          <w:lang w:val="zh-CN" w:eastAsia="zh-CN" w:bidi="zh-CN"/>
        </w:rPr>
        <w:t>“一</w:t>
      </w:r>
      <w:r>
        <w:rPr>
          <w:color w:val="000000"/>
          <w:spacing w:val="0"/>
          <w:w w:val="100"/>
          <w:position w:val="0"/>
        </w:rPr>
        <w:t>种生产方式所以能取得这个 形式，只是由于它本身的反复的再生产。如果一种生产方式持续一个时 期，那末，它就会作为习惯和传统固定下来，最后被作为明文的法律加 以神圣</w:t>
      </w:r>
      <w:r>
        <w:rPr>
          <w:color w:val="000000"/>
          <w:spacing w:val="0"/>
          <w:w w:val="100"/>
          <w:position w:val="0"/>
          <w:lang w:val="zh-CN" w:eastAsia="zh-CN" w:bidi="zh-CN"/>
        </w:rPr>
        <w:t>化丁⑵</w:t>
      </w:r>
    </w:p>
    <w:p>
      <w:pPr>
        <w:pStyle w:val="Style5"/>
        <w:keepNext w:val="0"/>
        <w:keepLines w:val="0"/>
        <w:widowControl w:val="0"/>
        <w:shd w:val="clear" w:color="auto" w:fill="auto"/>
        <w:bidi w:val="0"/>
        <w:spacing w:before="0" w:after="0" w:line="444" w:lineRule="exact"/>
        <w:ind w:left="0" w:right="0" w:firstLine="600"/>
        <w:jc w:val="both"/>
      </w:pPr>
      <w:r>
        <w:rPr>
          <w:color w:val="000000"/>
          <w:spacing w:val="0"/>
          <w:w w:val="100"/>
          <w:position w:val="0"/>
        </w:rPr>
        <w:t>既然法律关系是再生产过程产生的生产方式的固定社会形式的</w:t>
      </w:r>
      <w:r>
        <w:rPr>
          <w:color w:val="000000"/>
          <w:spacing w:val="0"/>
          <w:w w:val="100"/>
          <w:position w:val="0"/>
          <w:lang w:val="zh-CN" w:eastAsia="zh-CN" w:bidi="zh-CN"/>
        </w:rPr>
        <w:t xml:space="preserve">“神 </w:t>
      </w:r>
      <w:r>
        <w:rPr>
          <w:color w:val="000000"/>
          <w:spacing w:val="0"/>
          <w:w w:val="100"/>
          <w:position w:val="0"/>
        </w:rPr>
        <w:t>圣化”.因此它对生产关系就有着相对的独立性。这常常表现在法律形 式同经济内容的不相适应，同一种所有权形式往往可以具有完全不同的 经济内容</w:t>
      </w:r>
      <w:r>
        <w:rPr>
          <w:color w:val="000000"/>
          <w:spacing w:val="0"/>
          <w:w w:val="100"/>
          <w:position w:val="0"/>
          <w:lang w:val="en-US" w:eastAsia="en-US" w:bidi="en-US"/>
        </w:rPr>
        <w:t>•，</w:t>
      </w:r>
      <w:r>
        <w:rPr>
          <w:color w:val="000000"/>
          <w:spacing w:val="0"/>
          <w:w w:val="100"/>
          <w:position w:val="0"/>
        </w:rPr>
        <w:t>商品生产的所有权规律能变为资本主义的无偿占有规律就是 一个典型的例证。最初，所有权似乎是以自己的劳动为基础的互相对 立的仅仅是权利平等的商品所有者，占有别人商品的手段只能是让渡自 己的商品，而自己的商品又只能是由劳动创造的。现在，所有权对于资 本家来说，表现为占有别人无酬劳动或产品的权利，而对于工人来说， 则表现为不能占有自己的产品。实际占有方式发生了根本的变革，但却 丝毫没有触动与商品生产相适应的所有权。</w:t>
      </w:r>
      <w:r>
        <w:rPr>
          <w:color w:val="000000"/>
          <w:spacing w:val="0"/>
          <w:w w:val="100"/>
          <w:position w:val="0"/>
          <w:lang w:val="zh-CN" w:eastAsia="zh-CN" w:bidi="zh-CN"/>
        </w:rPr>
        <w:t>“同</w:t>
      </w:r>
      <w:r>
        <w:rPr>
          <w:color w:val="000000"/>
          <w:spacing w:val="0"/>
          <w:w w:val="100"/>
          <w:position w:val="0"/>
        </w:rPr>
        <w:t>一所有权，在产品归生 产者所有，生产者用等价物交换等价物，只能靠自己劳动致富的初期， 是有效的；在社会财富越来越多地成为那些不断地占有别人无酬劳动的 人的财产的资本主义时期，也是有效的。”</w:t>
      </w:r>
    </w:p>
    <w:p>
      <w:pPr>
        <w:pStyle w:val="Style5"/>
        <w:keepNext w:val="0"/>
        <w:keepLines w:val="0"/>
        <w:widowControl w:val="0"/>
        <w:shd w:val="clear" w:color="auto" w:fill="auto"/>
        <w:bidi w:val="0"/>
        <w:spacing w:before="0" w:after="580" w:line="444" w:lineRule="exact"/>
        <w:ind w:left="0" w:right="0" w:firstLine="600"/>
        <w:jc w:val="both"/>
      </w:pPr>
      <w:r>
        <w:rPr>
          <w:color w:val="000000"/>
          <w:spacing w:val="0"/>
          <w:w w:val="100"/>
          <w:position w:val="0"/>
        </w:rPr>
        <w:t xml:space="preserve">法权关系是一种历史现象，随着产生它的一定生产关系丧失了存在 的权利，这种法权关系的消灭正如它当初历史地产生一样不可避免。 </w:t>
      </w:r>
      <w:r>
        <w:rPr>
          <w:color w:val="000000"/>
          <w:spacing w:val="0"/>
          <w:w w:val="100"/>
          <w:position w:val="0"/>
          <w:lang w:val="zh-CN" w:eastAsia="zh-CN" w:bidi="zh-CN"/>
        </w:rPr>
        <w:t>,•土</w:t>
      </w:r>
      <w:r>
        <w:rPr>
          <w:color w:val="000000"/>
          <w:spacing w:val="0"/>
          <w:w w:val="100"/>
          <w:position w:val="0"/>
        </w:rPr>
        <w:t>地所有权的正当性，和一定生产方式下的一切其他所有权的适当性 一样，要由生产方式本身具有的历史的暂时的必然性来说明，因而也要 由那些由此产生的生产关系和交换关系具有的历史的暂时的必然性来说 明丁也从一个较高级的社会经济形态的角度来看，个人对土地的私有 权，和个人对另一个人的私有权一样，是十分荒谬的、甚至整个社.会， 整个民族，以至一切同时存在的社会</w:t>
      </w:r>
      <w:r>
        <w:rPr>
          <w:color w:val="000000"/>
          <w:spacing w:val="0"/>
          <w:w w:val="100"/>
          <w:position w:val="0"/>
          <w:lang w:val="zh-CN" w:eastAsia="zh-CN" w:bidi="zh-CN"/>
        </w:rPr>
        <w:t>加在一</w:t>
      </w:r>
      <w:r>
        <w:rPr>
          <w:color w:val="000000"/>
          <w:spacing w:val="0"/>
          <w:w w:val="100"/>
          <w:position w:val="0"/>
        </w:rPr>
        <w:t>起，都不应是土地的所有 者。他们只是土地的占有者，.七地的利用者，并且他们必须像好父亲那 样，把土地改良后传给后代。</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rPr>
        <w:t xml:space="preserve">I </w:t>
      </w:r>
      <w:r>
        <w:rPr>
          <w:color w:val="000000"/>
          <w:spacing w:val="0"/>
          <w:w w:val="100"/>
          <w:position w:val="0"/>
          <w:sz w:val="20"/>
          <w:szCs w:val="20"/>
        </w:rPr>
        <w:t>£马克思恩格斯全集》第</w:t>
      </w:r>
      <w:r>
        <w:rPr>
          <w:color w:val="000000"/>
          <w:spacing w:val="0"/>
          <w:w w:val="100"/>
          <w:position w:val="0"/>
        </w:rPr>
        <w:t>25</w:t>
      </w:r>
      <w:r>
        <w:rPr>
          <w:color w:val="000000"/>
          <w:spacing w:val="0"/>
          <w:w w:val="100"/>
          <w:position w:val="0"/>
          <w:sz w:val="20"/>
          <w:szCs w:val="20"/>
        </w:rPr>
        <w:t>卷，人民出版社</w:t>
      </w:r>
      <w:r>
        <w:rPr>
          <w:color w:val="000000"/>
          <w:spacing w:val="0"/>
          <w:w w:val="100"/>
          <w:position w:val="0"/>
        </w:rPr>
        <w:t>1974</w:t>
      </w:r>
      <w:r>
        <w:rPr>
          <w:color w:val="000000"/>
          <w:spacing w:val="0"/>
          <w:w w:val="100"/>
          <w:position w:val="0"/>
          <w:sz w:val="20"/>
          <w:szCs w:val="20"/>
        </w:rPr>
        <w:t>年版，第</w:t>
      </w:r>
      <w:r>
        <w:rPr>
          <w:color w:val="000000"/>
          <w:spacing w:val="0"/>
          <w:w w:val="100"/>
          <w:position w:val="0"/>
        </w:rPr>
        <w:t>874</w:t>
      </w:r>
      <w:r>
        <w:rPr>
          <w:color w:val="000000"/>
          <w:spacing w:val="0"/>
          <w:w w:val="100"/>
          <w:position w:val="0"/>
          <w:sz w:val="20"/>
          <w:szCs w:val="20"/>
        </w:rPr>
        <w:t>页</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lang w:val="en-US" w:eastAsia="en-US" w:bidi="en-US"/>
        </w:rPr>
        <w:t>M</w:t>
      </w:r>
      <w:r>
        <w:rPr>
          <w:color w:val="000000"/>
          <w:spacing w:val="0"/>
          <w:w w:val="100"/>
          <w:position w:val="0"/>
          <w:sz w:val="20"/>
          <w:szCs w:val="20"/>
        </w:rPr>
        <w:t>《马克思恩格斯全集》第</w:t>
      </w:r>
      <w:r>
        <w:rPr>
          <w:color w:val="000000"/>
          <w:spacing w:val="0"/>
          <w:w w:val="100"/>
          <w:position w:val="0"/>
          <w:sz w:val="22"/>
          <w:szCs w:val="22"/>
        </w:rPr>
        <w:t>25</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lang w:val="en-US" w:eastAsia="en-US" w:bidi="en-US"/>
        </w:rPr>
        <w:t>B94</w:t>
      </w:r>
      <w:r>
        <w:rPr>
          <w:color w:val="000000"/>
          <w:spacing w:val="0"/>
          <w:w w:val="100"/>
          <w:position w:val="0"/>
          <w:sz w:val="20"/>
          <w:szCs w:val="20"/>
        </w:rPr>
        <w:t>页.</w:t>
      </w:r>
    </w:p>
    <w:p>
      <w:pPr>
        <w:pStyle w:val="Style5"/>
        <w:keepNext w:val="0"/>
        <w:keepLines w:val="0"/>
        <w:widowControl w:val="0"/>
        <w:shd w:val="clear" w:color="auto" w:fill="auto"/>
        <w:bidi w:val="0"/>
        <w:spacing w:before="0" w:after="300" w:line="240" w:lineRule="auto"/>
        <w:ind w:left="0" w:right="0" w:firstLine="500"/>
        <w:jc w:val="both"/>
        <w:rPr>
          <w:sz w:val="20"/>
          <w:szCs w:val="20"/>
        </w:rPr>
      </w:pPr>
      <w:r>
        <w:rPr>
          <w:color w:val="000000"/>
          <w:spacing w:val="0"/>
          <w:w w:val="100"/>
          <w:position w:val="0"/>
          <w:sz w:val="22"/>
          <w:szCs w:val="22"/>
        </w:rPr>
        <w:t xml:space="preserve">3 </w:t>
      </w:r>
      <w:r>
        <w:rPr>
          <w:color w:val="000000"/>
          <w:spacing w:val="0"/>
          <w:w w:val="100"/>
          <w:position w:val="0"/>
          <w:sz w:val="20"/>
          <w:szCs w:val="20"/>
        </w:rPr>
        <w:t>£马克思恩格斯全集》第</w:t>
      </w:r>
      <w:r>
        <w:rPr>
          <w:color w:val="000000"/>
          <w:spacing w:val="0"/>
          <w:w w:val="100"/>
          <w:position w:val="0"/>
          <w:sz w:val="22"/>
          <w:szCs w:val="22"/>
        </w:rPr>
        <w:t>25</w:t>
      </w:r>
      <w:r>
        <w:rPr>
          <w:color w:val="000000"/>
          <w:spacing w:val="0"/>
          <w:w w:val="100"/>
          <w:position w:val="0"/>
          <w:sz w:val="20"/>
          <w:szCs w:val="20"/>
        </w:rPr>
        <w:t>卷.人怛岀版社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702</w:t>
      </w:r>
      <w:r>
        <w:rPr>
          <w:color w:val="000000"/>
          <w:spacing w:val="0"/>
          <w:w w:val="100"/>
          <w:position w:val="0"/>
          <w:sz w:val="20"/>
          <w:szCs w:val="20"/>
        </w:rPr>
        <w:t>页。</w:t>
      </w:r>
    </w:p>
    <w:p>
      <w:pPr>
        <w:pStyle w:val="Style5"/>
        <w:keepNext w:val="0"/>
        <w:keepLines w:val="0"/>
        <w:widowControl w:val="0"/>
        <w:shd w:val="clear" w:color="auto" w:fill="auto"/>
        <w:bidi w:val="0"/>
        <w:spacing w:before="0" w:after="0" w:line="443" w:lineRule="exact"/>
        <w:ind w:left="0" w:right="0" w:firstLine="560"/>
        <w:jc w:val="both"/>
      </w:pPr>
      <w:r>
        <w:rPr>
          <w:color w:val="000000"/>
          <w:spacing w:val="0"/>
          <w:w w:val="100"/>
          <w:position w:val="0"/>
        </w:rPr>
        <w:t>马克思对国家问题的考察也是循着生产过程中的物质内容和社会形 式这两方面进行的。一方面，他指岀国家权力的性质由一定的生产关系 决定，是统治阶级手中的工具，是一种</w:t>
      </w:r>
      <w:r>
        <w:rPr>
          <w:color w:val="000000"/>
          <w:spacing w:val="0"/>
          <w:w w:val="100"/>
          <w:position w:val="0"/>
          <w:lang w:val="zh-CN" w:eastAsia="zh-CN" w:bidi="zh-CN"/>
        </w:rPr>
        <w:t>“集</w:t>
      </w:r>
      <w:r>
        <w:rPr>
          <w:color w:val="000000"/>
          <w:spacing w:val="0"/>
          <w:w w:val="100"/>
          <w:position w:val="0"/>
        </w:rPr>
        <w:t>中的有组织的社会暴力”， 它运用司法、警察等等对私有制实行保护。另一方面，马克思又指出， 为社会生产过程创造一般物质条件是国家产生和存在的物质基础。他特 别强调水利工程的组织和管理在东方国家形成过程中的作用，汰为</w:t>
      </w:r>
      <w:r>
        <w:rPr>
          <w:color w:val="000000"/>
          <w:spacing w:val="0"/>
          <w:w w:val="100"/>
          <w:position w:val="0"/>
          <w:lang w:val="zh-CN" w:eastAsia="zh-CN" w:bidi="zh-CN"/>
        </w:rPr>
        <w:t xml:space="preserve">“计 </w:t>
      </w:r>
      <w:r>
        <w:rPr>
          <w:color w:val="000000"/>
          <w:spacing w:val="0"/>
          <w:w w:val="100"/>
          <w:position w:val="0"/>
        </w:rPr>
        <w:t>算尼罗河水的涨落期的需要</w:t>
      </w:r>
      <w:r>
        <w:rPr>
          <w:color w:val="000000"/>
          <w:spacing w:val="0"/>
          <w:w w:val="100"/>
          <w:position w:val="0"/>
          <w:lang w:val="zh-CN" w:eastAsia="zh-CN" w:bidi="zh-CN"/>
        </w:rPr>
        <w:t>……</w:t>
      </w:r>
      <w:r>
        <w:rPr>
          <w:color w:val="000000"/>
          <w:spacing w:val="0"/>
          <w:w w:val="100"/>
          <w:position w:val="0"/>
        </w:rPr>
        <w:t xml:space="preserve">使祭司等级作为农业领导者进行统治”. </w:t>
      </w:r>
      <w:r>
        <w:rPr>
          <w:color w:val="000000"/>
          <w:spacing w:val="0"/>
          <w:w w:val="100"/>
          <w:position w:val="0"/>
          <w:lang w:val="zh-CN" w:eastAsia="zh-CN" w:bidi="zh-CN"/>
        </w:rPr>
        <w:t>“在</w:t>
      </w:r>
      <w:r>
        <w:rPr>
          <w:color w:val="000000"/>
          <w:spacing w:val="0"/>
          <w:w w:val="100"/>
          <w:position w:val="0"/>
        </w:rPr>
        <w:t>印度，供水的管理是国家权力对互不联系的小生产组织进行统治的 物质基础之一</w:t>
      </w:r>
      <w:r>
        <w:rPr>
          <w:color w:val="000000"/>
          <w:spacing w:val="0"/>
          <w:w w:val="100"/>
          <w:position w:val="0"/>
          <w:lang w:val="zh-CN" w:eastAsia="zh-CN" w:bidi="zh-CN"/>
        </w:rPr>
        <w:t>”。①</w:t>
      </w:r>
      <w:r>
        <w:rPr>
          <w:color w:val="000000"/>
          <w:spacing w:val="0"/>
          <w:w w:val="100"/>
          <w:position w:val="0"/>
        </w:rPr>
        <w:t>即使在资本主义条件下，一些周转期间长，占有资 本量大的风险较大的部门仍然由国家来承担。</w:t>
      </w:r>
    </w:p>
    <w:p>
      <w:pPr>
        <w:pStyle w:val="Style5"/>
        <w:keepNext w:val="0"/>
        <w:keepLines w:val="0"/>
        <w:widowControl w:val="0"/>
        <w:shd w:val="clear" w:color="auto" w:fill="auto"/>
        <w:bidi w:val="0"/>
        <w:spacing w:before="0" w:after="540" w:line="443" w:lineRule="exact"/>
        <w:ind w:left="0" w:right="0" w:firstLine="560"/>
        <w:jc w:val="both"/>
      </w:pPr>
      <w:r>
        <w:rPr>
          <w:color w:val="000000"/>
          <w:spacing w:val="0"/>
          <w:w w:val="100"/>
          <w:position w:val="0"/>
        </w:rPr>
        <w:t>马克思在《资本论》中强调国家和法是适应一定的社会生产需要而 产生的，它们只能执行经济生活本身所赋予的职能。但他又与自由主义 经济学派和庸俗的经济唯物主义者完全不同，认为国家和法不是经济生 活消极被动的执行者，它们通过干预经济生活对一定生产方式的发展具 有不可估量的积极意义。国家和法不仅巩固和保护一定生产方式的存在 和发展，而且往往被用来补充经济力量的不足</w:t>
      </w:r>
      <w:r>
        <w:rPr>
          <w:color w:val="000000"/>
          <w:spacing w:val="0"/>
          <w:w w:val="100"/>
          <w:position w:val="0"/>
          <w:lang w:val="en-US" w:eastAsia="en-US" w:bidi="en-US"/>
        </w:rPr>
        <w:t>G</w:t>
      </w:r>
      <w:r>
        <w:rPr>
          <w:color w:val="000000"/>
          <w:spacing w:val="0"/>
          <w:w w:val="100"/>
          <w:position w:val="0"/>
        </w:rPr>
        <w:t>资本主义生产方式最初 产生于小商品生产者的自发分化。这是一个犹如蜗牛爬行的漫长历史过 程；原始积累的不同要素如殖民制度、国债制度、现代税收制度和保护 关税制度，都是为了利用国家权力来大力促进从封建生产方式向资本主 义生产方式的转变</w:t>
      </w:r>
      <w:r>
        <w:rPr>
          <w:color w:val="000000"/>
          <w:spacing w:val="0"/>
          <w:w w:val="100"/>
          <w:position w:val="0"/>
          <w:lang w:val="zh-CN" w:eastAsia="zh-CN" w:bidi="zh-CN"/>
        </w:rPr>
        <w:t>过程,</w:t>
      </w:r>
      <w:r>
        <w:rPr>
          <w:color w:val="000000"/>
          <w:spacing w:val="0"/>
          <w:w w:val="100"/>
          <w:position w:val="0"/>
        </w:rPr>
        <w:t>缩短过渡时间。因此，</w:t>
      </w:r>
      <w:r>
        <w:rPr>
          <w:color w:val="000000"/>
          <w:spacing w:val="0"/>
          <w:w w:val="100"/>
          <w:position w:val="0"/>
          <w:lang w:val="zh-CN" w:eastAsia="zh-CN" w:bidi="zh-CN"/>
        </w:rPr>
        <w:t>“暴</w:t>
      </w:r>
      <w:r>
        <w:rPr>
          <w:color w:val="000000"/>
          <w:spacing w:val="0"/>
          <w:w w:val="100"/>
          <w:position w:val="0"/>
        </w:rPr>
        <w:t>力是每一个孕育着 新社会的旧社会的助产婆。暴力本身就是一种经济力在资本主义 初期.新兴的资产阶级为了迫使丧失生产资料的劳动者习惯于雇佣劳动 所必需的纪律，为了延长工作日并把工资强制地限制在有利于赚钱的界 限内，就需要并运用了国家权力。①即使在资本主义生产方式的成熟时 期，经济关系的无声强制保证资本家对工人的统治，劳动对资本的形式 上的从属转变为实际上的从属以后，国家和法也仍然起着经济关系本身 所不能起的某种作用，工厂法的制定不仅限制了个别资本家对工人剩余 劳动的过度贪欲，从而保证了资本主义再生产过程正常地迸行，面且也 迫使资本家改进生产技术和工艺过程，从绝对剰余价值的生产为主转入 以相对剩余价值的生产为主，从而加速了现代工场手工业和家庭劳动向</w:t>
      </w:r>
    </w:p>
    <w:p>
      <w:pPr>
        <w:pStyle w:val="Style5"/>
        <w:keepNext w:val="0"/>
        <w:keepLines w:val="0"/>
        <w:widowControl w:val="0"/>
        <w:shd w:val="clear" w:color="auto" w:fill="auto"/>
        <w:bidi w:val="0"/>
        <w:spacing w:before="0" w:after="0" w:line="300" w:lineRule="exact"/>
        <w:ind w:left="520" w:right="0" w:firstLine="40"/>
        <w:jc w:val="both"/>
        <w:rPr>
          <w:sz w:val="20"/>
          <w:szCs w:val="20"/>
        </w:rPr>
      </w:pPr>
      <w:r>
        <w:rPr>
          <w:color w:val="000000"/>
          <w:spacing w:val="0"/>
          <w:w w:val="100"/>
          <w:position w:val="0"/>
          <w:sz w:val="22"/>
          <w:szCs w:val="22"/>
          <w:lang w:val="en-US" w:eastAsia="en-US" w:bidi="en-US"/>
        </w:rPr>
        <w:t>T</w:t>
      </w:r>
      <w:r>
        <w:rPr>
          <w:color w:val="000000"/>
          <w:spacing w:val="0"/>
          <w:w w:val="100"/>
          <w:position w:val="0"/>
          <w:sz w:val="20"/>
          <w:szCs w:val="20"/>
          <w:lang w:val="zh-CN" w:eastAsia="zh-CN" w:bidi="zh-CN"/>
        </w:rPr>
        <w:t>《马</w:t>
      </w:r>
      <w:r>
        <w:rPr>
          <w:color w:val="000000"/>
          <w:spacing w:val="0"/>
          <w:w w:val="100"/>
          <w:position w:val="0"/>
          <w:sz w:val="20"/>
          <w:szCs w:val="20"/>
        </w:rPr>
        <w:t>克思恩格斯全集》第</w:t>
      </w:r>
      <w:r>
        <w:rPr>
          <w:color w:val="000000"/>
          <w:spacing w:val="0"/>
          <w:w w:val="100"/>
          <w:position w:val="0"/>
          <w:sz w:val="22"/>
          <w:szCs w:val="22"/>
        </w:rPr>
        <w:t>23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562</w:t>
      </w:r>
      <w:r>
        <w:rPr>
          <w:color w:val="000000"/>
          <w:spacing w:val="0"/>
          <w:w w:val="100"/>
          <w:position w:val="0"/>
          <w:sz w:val="20"/>
          <w:szCs w:val="20"/>
        </w:rPr>
        <w:t>页</w:t>
      </w:r>
      <w:r>
        <w:rPr>
          <w:color w:val="000000"/>
          <w:spacing w:val="0"/>
          <w:w w:val="100"/>
          <w:position w:val="0"/>
          <w:sz w:val="22"/>
          <w:szCs w:val="22"/>
          <w:lang w:val="en-US" w:eastAsia="en-US" w:bidi="en-US"/>
        </w:rPr>
        <w:t xml:space="preserve">c </w:t>
      </w:r>
      <w:r>
        <w:rPr>
          <w:i/>
          <w:iCs/>
          <w:color w:val="000000"/>
          <w:spacing w:val="0"/>
          <w:w w:val="100"/>
          <w:position w:val="0"/>
          <w:sz w:val="22"/>
          <w:szCs w:val="22"/>
        </w:rPr>
        <w:t>空</w:t>
      </w:r>
      <w:r>
        <w:rPr>
          <w:color w:val="000000"/>
          <w:spacing w:val="0"/>
          <w:w w:val="100"/>
          <w:position w:val="0"/>
          <w:sz w:val="20"/>
          <w:szCs w:val="20"/>
        </w:rPr>
        <w:t>《马克思恩格斯全.集）第</w:t>
      </w:r>
      <w:r>
        <w:rPr>
          <w:color w:val="000000"/>
          <w:spacing w:val="0"/>
          <w:w w:val="100"/>
          <w:position w:val="0"/>
          <w:sz w:val="22"/>
          <w:szCs w:val="22"/>
        </w:rPr>
        <w:t>23</w:t>
      </w:r>
      <w:r>
        <w:rPr>
          <w:color w:val="000000"/>
          <w:spacing w:val="0"/>
          <w:w w:val="100"/>
          <w:position w:val="0"/>
          <w:sz w:val="20"/>
          <w:szCs w:val="20"/>
        </w:rPr>
        <w:t>卷，人民出</w:t>
      </w:r>
      <w:r>
        <w:rPr>
          <w:color w:val="000000"/>
          <w:spacing w:val="0"/>
          <w:w w:val="100"/>
          <w:position w:val="0"/>
          <w:sz w:val="20"/>
          <w:szCs w:val="20"/>
          <w:lang w:val="en-US" w:eastAsia="en-US" w:bidi="en-US"/>
        </w:rPr>
        <w:t xml:space="preserve">ffitt </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819</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0" w:right="0" w:firstLine="520"/>
        <w:jc w:val="both"/>
        <w:rPr>
          <w:sz w:val="20"/>
          <w:szCs w:val="20"/>
        </w:rPr>
        <w:sectPr>
          <w:headerReference w:type="default" r:id="rId541"/>
          <w:footerReference w:type="default" r:id="rId542"/>
          <w:headerReference w:type="even" r:id="rId543"/>
          <w:footerReference w:type="even" r:id="rId544"/>
          <w:headerReference w:type="first" r:id="rId545"/>
          <w:footerReference w:type="first" r:id="rId546"/>
          <w:footnotePr>
            <w:pos w:val="pageBottom"/>
            <w:numFmt w:val="decimal"/>
            <w:numRestart w:val="continuous"/>
          </w:footnotePr>
          <w:pgSz w:w="13985" w:h="18163"/>
          <w:pgMar w:top="1478" w:right="2108" w:bottom="1326" w:left="2712" w:header="0" w:footer="3" w:gutter="0"/>
          <w:cols w:space="720"/>
          <w:noEndnote/>
          <w:titlePg/>
          <w:rtlGutter w:val="0"/>
          <w:docGrid w:linePitch="360"/>
        </w:sectPr>
      </w:pPr>
      <w:r>
        <w:rPr>
          <w:color w:val="000000"/>
          <w:spacing w:val="0"/>
          <w:w w:val="100"/>
          <w:position w:val="0"/>
          <w:sz w:val="22"/>
          <w:szCs w:val="22"/>
        </w:rPr>
        <w:t xml:space="preserve">1 </w:t>
      </w:r>
      <w:r>
        <w:rPr>
          <w:color w:val="000000"/>
          <w:spacing w:val="0"/>
          <w:w w:val="100"/>
          <w:position w:val="0"/>
          <w:sz w:val="20"/>
          <w:szCs w:val="20"/>
        </w:rPr>
        <w:t>参见《马克思恩格斯全集》第</w:t>
      </w:r>
      <w:r>
        <w:rPr>
          <w:color w:val="000000"/>
          <w:spacing w:val="0"/>
          <w:w w:val="100"/>
          <w:position w:val="0"/>
          <w:sz w:val="22"/>
          <w:szCs w:val="22"/>
        </w:rPr>
        <w:t>23</w:t>
      </w:r>
      <w:r>
        <w:rPr>
          <w:color w:val="000000"/>
          <w:spacing w:val="0"/>
          <w:w w:val="100"/>
          <w:position w:val="0"/>
          <w:sz w:val="20"/>
          <w:szCs w:val="20"/>
        </w:rPr>
        <w:t>卷、人民出版社</w:t>
      </w:r>
      <w:r>
        <w:rPr>
          <w:color w:val="000000"/>
          <w:spacing w:val="0"/>
          <w:w w:val="100"/>
          <w:position w:val="0"/>
          <w:sz w:val="22"/>
          <w:szCs w:val="22"/>
        </w:rPr>
        <w:t>1972</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806</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rPr>
        <w:t>第六章《资本论》对历史唯物主义的发展</w:t>
      </w:r>
    </w:p>
    <w:p>
      <w:pPr>
        <w:pStyle w:val="Style5"/>
        <w:keepNext w:val="0"/>
        <w:keepLines w:val="0"/>
        <w:widowControl w:val="0"/>
        <w:shd w:val="clear" w:color="auto" w:fill="auto"/>
        <w:tabs>
          <w:tab w:pos="-1730" w:val="left"/>
        </w:tabs>
        <w:bidi w:val="0"/>
        <w:spacing w:before="0" w:after="0" w:line="240" w:lineRule="auto"/>
        <w:ind w:left="0" w:right="0" w:hanging="2300"/>
        <w:jc w:val="left"/>
      </w:pPr>
      <w:r>
        <w:rPr>
          <w:u w:val="single"/>
        </w:rPr>
        <w:t xml:space="preserve"> </w:t>
        <w:tab/>
      </w:r>
      <w:r>
        <w:rPr>
          <w:color w:val="000000"/>
          <w:spacing w:val="0"/>
          <w:w w:val="100"/>
          <w:position w:val="0"/>
        </w:rPr>
        <w:t xml:space="preserve"> </w:t>
      </w:r>
      <w:r>
        <w:rPr>
          <w:color w:val="000000"/>
          <w:spacing w:val="0"/>
          <w:w w:val="100"/>
          <w:position w:val="0"/>
        </w:rPr>
        <w:t>大工业的革命性过渡</w:t>
      </w:r>
      <w:r>
        <w:rPr>
          <w:color w:val="000000"/>
          <w:spacing w:val="0"/>
          <w:w w:val="100"/>
          <w:position w:val="0"/>
          <w:lang w:val="en-US" w:eastAsia="en-US" w:bidi="en-US"/>
        </w:rPr>
        <w:t>c</w:t>
      </w:r>
      <w:r>
        <w:rPr>
          <w:color w:val="000000"/>
          <w:spacing w:val="0"/>
          <w:w w:val="100"/>
          <w:position w:val="0"/>
        </w:rPr>
        <w:t>所以，工厂法的制定是社会对其生产过程自发形 式的第一次有意识、有计划的反</w:t>
      </w:r>
      <w:r>
        <w:rPr>
          <w:color w:val="000000"/>
          <w:spacing w:val="0"/>
          <w:w w:val="100"/>
          <w:position w:val="0"/>
          <w:lang w:val="zh-CN" w:eastAsia="zh-CN" w:bidi="zh-CN"/>
        </w:rPr>
        <w:t>作用。</w:t>
      </w:r>
    </w:p>
    <w:p>
      <w:pPr>
        <w:pStyle w:val="Style5"/>
        <w:keepNext w:val="0"/>
        <w:keepLines w:val="0"/>
        <w:widowControl w:val="0"/>
        <w:shd w:val="clear" w:color="auto" w:fill="auto"/>
        <w:bidi w:val="0"/>
        <w:spacing w:before="0" w:after="0" w:line="446" w:lineRule="exact"/>
        <w:ind w:left="0" w:right="0" w:firstLine="500"/>
        <w:jc w:val="left"/>
      </w:pPr>
      <w:r>
        <w:rPr>
          <w:color w:val="000000"/>
          <w:spacing w:val="0"/>
          <w:w w:val="100"/>
          <w:position w:val="0"/>
        </w:rPr>
        <w:t>3.杜会意沢形态和精神生产</w:t>
      </w:r>
    </w:p>
    <w:p>
      <w:pPr>
        <w:pStyle w:val="Style5"/>
        <w:keepNext w:val="0"/>
        <w:keepLines w:val="0"/>
        <w:widowControl w:val="0"/>
        <w:shd w:val="clear" w:color="auto" w:fill="auto"/>
        <w:bidi w:val="0"/>
        <w:spacing w:before="0" w:after="0" w:line="446" w:lineRule="exact"/>
        <w:ind w:left="0" w:right="0" w:firstLine="540"/>
        <w:jc w:val="both"/>
      </w:pPr>
      <w:r>
        <w:rPr>
          <w:color w:val="000000"/>
          <w:spacing w:val="0"/>
          <w:w w:val="100"/>
          <w:position w:val="0"/>
        </w:rPr>
        <w:t>马克思在《资本论》中不仅从社会经济结构岀发考察了国家和法这 一政治上层建筑，而且从物质生产方式出发，深入探讨了资本主义社会 的意识形态和精神生产。他说：“要研究精神生产和物质生产之间的联 系，首先必须把这种物质生产本身不是当作一般范畴来考察，而是从一 定的历史的形式来考察；”否则</w:t>
      </w:r>
      <w:r>
        <w:rPr>
          <w:color w:val="000000"/>
          <w:spacing w:val="0"/>
          <w:w w:val="100"/>
          <w:position w:val="0"/>
          <w:lang w:val="zh-CN" w:eastAsia="zh-CN" w:bidi="zh-CN"/>
        </w:rPr>
        <w:t>，“就</w:t>
      </w:r>
      <w:r>
        <w:rPr>
          <w:color w:val="000000"/>
          <w:spacing w:val="0"/>
          <w:w w:val="100"/>
          <w:position w:val="0"/>
        </w:rPr>
        <w:t>不可能理解与它相适应的精神生产 的特征以及这两种生产的相互作用。从而也就不能超出庸俗的见</w:t>
      </w:r>
      <w:r>
        <w:rPr>
          <w:color w:val="000000"/>
          <w:spacing w:val="0"/>
          <w:w w:val="100"/>
          <w:position w:val="0"/>
          <w:lang w:val="zh-CN" w:eastAsia="zh-CN" w:bidi="zh-CN"/>
        </w:rPr>
        <w:t>解气①</w:t>
      </w:r>
    </w:p>
    <w:p>
      <w:pPr>
        <w:pStyle w:val="Style5"/>
        <w:keepNext w:val="0"/>
        <w:keepLines w:val="0"/>
        <w:widowControl w:val="0"/>
        <w:shd w:val="clear" w:color="auto" w:fill="auto"/>
        <w:bidi w:val="0"/>
        <w:spacing w:before="0" w:after="520" w:line="446" w:lineRule="exact"/>
        <w:ind w:left="0" w:right="0" w:firstLine="540"/>
        <w:jc w:val="both"/>
      </w:pPr>
      <w:r>
        <w:rPr>
          <w:color w:val="000000"/>
          <w:spacing w:val="0"/>
          <w:w w:val="100"/>
          <w:position w:val="0"/>
        </w:rPr>
        <w:t>社会意识形态是由社会生产关系决定的。它在内容上是表现了一定 社会中人们的利益、意志、愿望和要求,它的基本职能是直接参与社会 生活，从意识上巩固一定的社会关系，因而构成了人的特定的思想关系 和特定的精神生活本身</w:t>
      </w:r>
      <w:r>
        <w:rPr>
          <w:color w:val="000000"/>
          <w:spacing w:val="0"/>
          <w:w w:val="100"/>
          <w:position w:val="0"/>
          <w:lang w:val="en-US" w:eastAsia="en-US" w:bidi="en-US"/>
        </w:rPr>
        <w:t>c</w:t>
      </w:r>
      <w:r>
        <w:rPr>
          <w:color w:val="000000"/>
          <w:spacing w:val="0"/>
          <w:w w:val="100"/>
          <w:position w:val="0"/>
        </w:rPr>
        <w:t>社会意识形态的变迁也是直接受生产关系的变 革制</w:t>
      </w:r>
      <w:r>
        <w:rPr>
          <w:color w:val="000000"/>
          <w:spacing w:val="0"/>
          <w:w w:val="100"/>
          <w:position w:val="0"/>
          <w:lang w:val="zh-CN" w:eastAsia="zh-CN" w:bidi="zh-CN"/>
        </w:rPr>
        <w:t>约的〉</w:t>
      </w:r>
      <w:r>
        <w:rPr>
          <w:color w:val="000000"/>
          <w:spacing w:val="0"/>
          <w:w w:val="100"/>
          <w:position w:val="0"/>
        </w:rPr>
        <w:t>在资本主义社会以前，由于社会生产机体或者以个人尚未成 熟、尚未脱掉同其他人的自然血缘联系的脐帯为</w:t>
      </w:r>
      <w:r>
        <w:rPr>
          <w:color w:val="000000"/>
          <w:spacing w:val="0"/>
          <w:w w:val="100"/>
          <w:position w:val="0"/>
          <w:lang w:val="zh-CN" w:eastAsia="zh-CN" w:bidi="zh-CN"/>
        </w:rPr>
        <w:t>基础.</w:t>
      </w:r>
      <w:r>
        <w:rPr>
          <w:color w:val="000000"/>
          <w:spacing w:val="0"/>
          <w:w w:val="100"/>
          <w:position w:val="0"/>
        </w:rPr>
        <w:t>或者以直接的统 治和服从关系为基础，因此自然宗教表现为对具体共同体的直观和人们 的自然关系的崇拜，带有狭隘的地方性和民族性。而当社会建立在商品 生产特别是劳动力成为商品的基础上以后，由于人的劳动丧失了特殊的 具体性变成抽象一般的人类芳动，对于这种社会来说，</w:t>
      </w:r>
      <w:r>
        <w:rPr>
          <w:color w:val="000000"/>
          <w:spacing w:val="0"/>
          <w:w w:val="100"/>
          <w:position w:val="0"/>
          <w:lang w:val="zh-CN" w:eastAsia="zh-CN" w:bidi="zh-CN"/>
        </w:rPr>
        <w:t>“崇</w:t>
      </w:r>
      <w:r>
        <w:rPr>
          <w:color w:val="000000"/>
          <w:spacing w:val="0"/>
          <w:w w:val="100"/>
          <w:position w:val="0"/>
        </w:rPr>
        <w:t>拜抽象人的 基督教，特别是资产阶级发展阶段的基督教，如新教、自然神教等等， 是最适当的宗教形式</w:t>
      </w:r>
      <w:r>
        <w:rPr>
          <w:color w:val="000000"/>
          <w:spacing w:val="0"/>
          <w:w w:val="100"/>
          <w:position w:val="0"/>
          <w:lang w:val="zh-CN" w:eastAsia="zh-CN" w:bidi="zh-CN"/>
        </w:rPr>
        <w:t>”。②</w:t>
      </w:r>
      <w:r>
        <w:rPr>
          <w:color w:val="000000"/>
          <w:spacing w:val="0"/>
          <w:w w:val="100"/>
          <w:position w:val="0"/>
        </w:rPr>
        <w:t>在道德领域中，资产阶级一方面提倡所谓天 赋人权，提倡自由、平等、博爱即对抽象人的崇拜，另一方面在实际上 却信奉最粗俗的拜物教和最卑劣的个人主义。他们鼓吹的</w:t>
      </w:r>
      <w:r>
        <w:rPr>
          <w:color w:val="000000"/>
          <w:spacing w:val="0"/>
          <w:w w:val="100"/>
          <w:position w:val="0"/>
          <w:lang w:val="zh-CN" w:eastAsia="zh-CN" w:bidi="zh-CN"/>
        </w:rPr>
        <w:t>“勤</w:t>
      </w:r>
      <w:r>
        <w:rPr>
          <w:color w:val="000000"/>
          <w:spacing w:val="0"/>
          <w:w w:val="100"/>
          <w:position w:val="0"/>
        </w:rPr>
        <w:t>劳”、</w:t>
      </w:r>
      <w:r>
        <w:rPr>
          <w:color w:val="000000"/>
          <w:spacing w:val="0"/>
          <w:w w:val="100"/>
          <w:position w:val="0"/>
          <w:lang w:val="zh-CN" w:eastAsia="zh-CN" w:bidi="zh-CN"/>
        </w:rPr>
        <w:t xml:space="preserve">“节 </w:t>
      </w:r>
      <w:r>
        <w:rPr>
          <w:color w:val="000000"/>
          <w:spacing w:val="0"/>
          <w:w w:val="100"/>
          <w:position w:val="0"/>
        </w:rPr>
        <w:t>欲”的美德，是仅仅针对劳动者的，实际上不过反映了资本对剩余劳动 的狼一样的贪欲。资产阶级的各种法权观念，不过来自流通领域的表 象，</w:t>
      </w:r>
      <w:r>
        <w:rPr>
          <w:color w:val="000000"/>
          <w:spacing w:val="0"/>
          <w:w w:val="100"/>
          <w:position w:val="0"/>
          <w:lang w:val="zh-CN" w:eastAsia="zh-CN" w:bidi="zh-CN"/>
        </w:rPr>
        <w:t>“这个</w:t>
      </w:r>
      <w:r>
        <w:rPr>
          <w:color w:val="000000"/>
          <w:spacing w:val="0"/>
          <w:w w:val="100"/>
          <w:position w:val="0"/>
        </w:rPr>
        <w:t>领域确实是天赋人权的真正</w:t>
      </w:r>
      <w:r>
        <w:rPr>
          <w:color w:val="000000"/>
          <w:spacing w:val="0"/>
          <w:w w:val="100"/>
          <w:position w:val="0"/>
          <w:lang w:val="zh-CN" w:eastAsia="zh-CN" w:bidi="zh-CN"/>
        </w:rPr>
        <w:t>乐园〉</w:t>
      </w:r>
      <w:r>
        <w:rPr>
          <w:color w:val="000000"/>
          <w:spacing w:val="0"/>
          <w:w w:val="100"/>
          <w:position w:val="0"/>
        </w:rPr>
        <w:t>那里占统治地位的只是自 由、平等、所有权和边沁</w:t>
      </w:r>
      <w:r>
        <w:rPr>
          <w:color w:val="000000"/>
          <w:spacing w:val="0"/>
          <w:w w:val="100"/>
          <w:position w:val="0"/>
          <w:lang w:val="zh-CN" w:eastAsia="zh-CN" w:bidi="zh-CN"/>
        </w:rPr>
        <w:t>”/③</w:t>
      </w:r>
      <w:r>
        <w:rPr>
          <w:color w:val="000000"/>
          <w:spacing w:val="0"/>
          <w:w w:val="100"/>
          <w:position w:val="0"/>
        </w:rPr>
        <w:t>但是.只要进人生产领域就可以发现， 所谓</w:t>
      </w:r>
      <w:r>
        <w:rPr>
          <w:color w:val="000000"/>
          <w:spacing w:val="0"/>
          <w:w w:val="100"/>
          <w:position w:val="0"/>
          <w:lang w:val="zh-CN" w:eastAsia="zh-CN" w:bidi="zh-CN"/>
        </w:rPr>
        <w:t>“自</w:t>
      </w:r>
      <w:r>
        <w:rPr>
          <w:color w:val="000000"/>
          <w:spacing w:val="0"/>
          <w:w w:val="100"/>
          <w:position w:val="0"/>
        </w:rPr>
        <w:t>由”</w:t>
      </w:r>
      <w:r>
        <w:rPr>
          <w:color w:val="000000"/>
          <w:spacing w:val="0"/>
          <w:w w:val="100"/>
          <w:position w:val="0"/>
          <w:lang w:val="zh-CN" w:eastAsia="zh-CN" w:bidi="zh-CN"/>
        </w:rPr>
        <w:t>、“平</w:t>
      </w:r>
      <w:r>
        <w:rPr>
          <w:color w:val="000000"/>
          <w:spacing w:val="0"/>
          <w:w w:val="100"/>
          <w:position w:val="0"/>
        </w:rPr>
        <w:t>等”不过意味着剥削的自由和资本的专制，而</w:t>
      </w:r>
      <w:r>
        <w:rPr>
          <w:color w:val="000000"/>
          <w:spacing w:val="0"/>
          <w:w w:val="100"/>
          <w:position w:val="0"/>
          <w:lang w:val="zh-CN" w:eastAsia="zh-CN" w:bidi="zh-CN"/>
        </w:rPr>
        <w:t xml:space="preserve">“所有 </w:t>
      </w:r>
      <w:r>
        <w:rPr>
          <w:color w:val="000000"/>
          <w:spacing w:val="0"/>
          <w:w w:val="100"/>
          <w:position w:val="0"/>
        </w:rPr>
        <w:t>权”和“边沁</w:t>
      </w:r>
      <w:r>
        <w:rPr>
          <w:color w:val="000000"/>
          <w:spacing w:val="0"/>
          <w:w w:val="100"/>
          <w:position w:val="0"/>
          <w:lang w:val="zh-CN" w:eastAsia="zh-CN" w:bidi="zh-CN"/>
        </w:rPr>
        <w:t>”则</w:t>
      </w:r>
      <w:r>
        <w:rPr>
          <w:color w:val="000000"/>
          <w:spacing w:val="0"/>
          <w:w w:val="100"/>
          <w:position w:val="0"/>
        </w:rPr>
        <w:t>恰好是对工人劳动的无偿占有，对社会文明和他人生 命的窃夺！</w:t>
      </w:r>
    </w:p>
    <w:p>
      <w:pPr>
        <w:pStyle w:val="Style5"/>
        <w:keepNext w:val="0"/>
        <w:keepLines w:val="0"/>
        <w:widowControl w:val="0"/>
        <w:shd w:val="clear" w:color="auto" w:fill="auto"/>
        <w:bidi w:val="0"/>
        <w:spacing w:before="0" w:after="0" w:line="300" w:lineRule="exact"/>
        <w:ind w:left="500" w:right="0" w:firstLine="40"/>
        <w:jc w:val="left"/>
        <w:rPr>
          <w:sz w:val="20"/>
          <w:szCs w:val="20"/>
        </w:rPr>
      </w:pPr>
      <w:r>
        <w:rPr>
          <w:color w:val="000000"/>
          <w:spacing w:val="0"/>
          <w:w w:val="100"/>
          <w:position w:val="0"/>
          <w:sz w:val="20"/>
          <w:szCs w:val="20"/>
          <w:lang w:val="en-US" w:eastAsia="en-US" w:bidi="en-US"/>
        </w:rPr>
        <w:t>：!，.</w:t>
      </w:r>
      <w:r>
        <w:rPr>
          <w:color w:val="000000"/>
          <w:spacing w:val="0"/>
          <w:w w:val="100"/>
          <w:position w:val="0"/>
          <w:sz w:val="20"/>
          <w:szCs w:val="20"/>
        </w:rPr>
        <w:t>《马克思恩格斯全集》第</w:t>
      </w:r>
      <w:r>
        <w:rPr>
          <w:color w:val="000000"/>
          <w:spacing w:val="0"/>
          <w:w w:val="100"/>
          <w:position w:val="0"/>
          <w:sz w:val="22"/>
          <w:szCs w:val="22"/>
        </w:rPr>
        <w:t>26</w:t>
      </w:r>
      <w:r>
        <w:rPr>
          <w:color w:val="000000"/>
          <w:spacing w:val="0"/>
          <w:w w:val="100"/>
          <w:position w:val="0"/>
          <w:sz w:val="20"/>
          <w:szCs w:val="20"/>
        </w:rPr>
        <w:t>卷第</w:t>
      </w:r>
      <w:r>
        <w:rPr>
          <w:color w:val="000000"/>
          <w:spacing w:val="0"/>
          <w:w w:val="100"/>
          <w:position w:val="0"/>
          <w:sz w:val="22"/>
          <w:szCs w:val="22"/>
        </w:rPr>
        <w:t>1</w:t>
      </w:r>
      <w:r>
        <w:rPr>
          <w:color w:val="000000"/>
          <w:spacing w:val="0"/>
          <w:w w:val="100"/>
          <w:position w:val="0"/>
          <w:sz w:val="20"/>
          <w:szCs w:val="20"/>
          <w:lang w:val="zh-CN" w:eastAsia="zh-CN" w:bidi="zh-CN"/>
        </w:rPr>
        <w:t>册.</w:t>
      </w:r>
      <w:r>
        <w:rPr>
          <w:color w:val="000000"/>
          <w:spacing w:val="0"/>
          <w:w w:val="100"/>
          <w:position w:val="0"/>
          <w:sz w:val="20"/>
          <w:szCs w:val="20"/>
        </w:rPr>
        <w:t>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296</w:t>
      </w:r>
      <w:r>
        <w:rPr>
          <w:color w:val="000000"/>
          <w:spacing w:val="0"/>
          <w:w w:val="100"/>
          <w:position w:val="0"/>
          <w:sz w:val="20"/>
          <w:szCs w:val="20"/>
        </w:rPr>
        <w:t xml:space="preserve">贞- </w:t>
      </w:r>
      <w:r>
        <w:rPr>
          <w:color w:val="000000"/>
          <w:spacing w:val="0"/>
          <w:w w:val="100"/>
          <w:position w:val="0"/>
          <w:sz w:val="22"/>
          <w:szCs w:val="22"/>
        </w:rPr>
        <w:t>2</w:t>
      </w:r>
      <w:r>
        <w:rPr>
          <w:color w:val="000000"/>
          <w:spacing w:val="0"/>
          <w:w w:val="100"/>
          <w:position w:val="0"/>
          <w:sz w:val="20"/>
          <w:szCs w:val="20"/>
        </w:rPr>
        <w:t>《马克思恩格斯全集》第</w:t>
      </w:r>
      <w:r>
        <w:rPr>
          <w:color w:val="000000"/>
          <w:spacing w:val="0"/>
          <w:w w:val="100"/>
          <w:position w:val="0"/>
          <w:sz w:val="22"/>
          <w:szCs w:val="22"/>
        </w:rPr>
        <w:t>23</w:t>
      </w:r>
      <w:r>
        <w:rPr>
          <w:color w:val="000000"/>
          <w:spacing w:val="0"/>
          <w:w w:val="100"/>
          <w:position w:val="0"/>
          <w:sz w:val="20"/>
          <w:szCs w:val="20"/>
        </w:rPr>
        <w:t>卷.人民岀版社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96</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0" w:right="0" w:firstLine="500"/>
        <w:jc w:val="left"/>
        <w:rPr>
          <w:sz w:val="20"/>
          <w:szCs w:val="20"/>
        </w:rPr>
        <w:sectPr>
          <w:headerReference w:type="default" r:id="rId547"/>
          <w:footerReference w:type="default" r:id="rId548"/>
          <w:headerReference w:type="even" r:id="rId549"/>
          <w:footerReference w:type="even" r:id="rId550"/>
          <w:footnotePr>
            <w:pos w:val="pageBottom"/>
            <w:numFmt w:val="decimal"/>
            <w:numRestart w:val="continuous"/>
          </w:footnotePr>
          <w:pgSz w:w="13985" w:h="18163"/>
          <w:pgMar w:top="1154" w:right="2260" w:bottom="1154" w:left="2590" w:header="0" w:footer="726" w:gutter="0"/>
          <w:cols w:space="720"/>
          <w:noEndnote/>
          <w:rtlGutter w:val="0"/>
          <w:docGrid w:linePitch="360"/>
        </w:sectPr>
      </w:pPr>
      <w:r>
        <w:rPr>
          <w:color w:val="000000"/>
          <w:spacing w:val="0"/>
          <w:w w:val="100"/>
          <w:position w:val="0"/>
          <w:sz w:val="20"/>
          <w:szCs w:val="20"/>
        </w:rPr>
        <w:t>笠《马克思恩格斯全集》第</w:t>
      </w:r>
      <w:r>
        <w:rPr>
          <w:color w:val="000000"/>
          <w:spacing w:val="0"/>
          <w:w w:val="100"/>
          <w:position w:val="0"/>
          <w:sz w:val="22"/>
          <w:szCs w:val="22"/>
        </w:rPr>
        <w:t>23</w:t>
      </w:r>
      <w:r>
        <w:rPr>
          <w:color w:val="000000"/>
          <w:spacing w:val="0"/>
          <w:w w:val="100"/>
          <w:position w:val="0"/>
          <w:sz w:val="20"/>
          <w:szCs w:val="20"/>
        </w:rPr>
        <w:t>卷，人民岀版社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199</w:t>
      </w:r>
      <w:r>
        <w:rPr>
          <w:color w:val="000000"/>
          <w:spacing w:val="0"/>
          <w:w w:val="100"/>
          <w:position w:val="0"/>
          <w:sz w:val="20"/>
          <w:szCs w:val="20"/>
        </w:rPr>
        <w:t>页。</w:t>
      </w:r>
    </w:p>
    <w:p>
      <w:pPr>
        <w:pStyle w:val="Style5"/>
        <w:keepNext w:val="0"/>
        <w:keepLines w:val="0"/>
        <w:widowControl w:val="0"/>
        <w:shd w:val="clear" w:color="auto" w:fill="auto"/>
        <w:bidi w:val="0"/>
        <w:spacing w:before="80" w:after="0" w:line="434" w:lineRule="exact"/>
        <w:ind w:left="0" w:right="0" w:firstLine="580"/>
        <w:jc w:val="both"/>
      </w:pPr>
      <w:r>
        <w:rPr>
          <w:color w:val="000000"/>
          <w:spacing w:val="0"/>
          <w:w w:val="100"/>
          <w:position w:val="0"/>
        </w:rPr>
        <w:t>社会意识形态的性质和特点主要由生产关系所</w:t>
      </w:r>
      <w:r>
        <w:rPr>
          <w:color w:val="000000"/>
          <w:spacing w:val="0"/>
          <w:w w:val="100"/>
          <w:position w:val="0"/>
          <w:lang w:val="zh-CN" w:eastAsia="zh-CN" w:bidi="zh-CN"/>
        </w:rPr>
        <w:t>决定.</w:t>
      </w:r>
      <w:r>
        <w:rPr>
          <w:color w:val="000000"/>
          <w:spacing w:val="0"/>
          <w:w w:val="100"/>
          <w:position w:val="0"/>
        </w:rPr>
        <w:t>但它同时又受 到生产力发展水平的</w:t>
      </w:r>
      <w:r>
        <w:rPr>
          <w:color w:val="000000"/>
          <w:spacing w:val="0"/>
          <w:w w:val="100"/>
          <w:position w:val="0"/>
          <w:lang w:val="zh-CN" w:eastAsia="zh-CN" w:bidi="zh-CN"/>
        </w:rPr>
        <w:t>制约'</w:t>
      </w:r>
      <w:r>
        <w:rPr>
          <w:color w:val="000000"/>
          <w:spacing w:val="0"/>
          <w:w w:val="100"/>
          <w:position w:val="0"/>
        </w:rPr>
        <w:t>因为在马克思的经济基础槪念中，包含着生 产力的一定性质和发展水平，他不仅引用实例说明</w:t>
      </w:r>
      <w:r>
        <w:rPr>
          <w:color w:val="000000"/>
          <w:spacing w:val="0"/>
          <w:w w:val="100"/>
          <w:position w:val="0"/>
          <w:lang w:val="zh-CN" w:eastAsia="zh-CN" w:bidi="zh-CN"/>
        </w:rPr>
        <w:t>“大</w:t>
      </w:r>
      <w:r>
        <w:rPr>
          <w:color w:val="000000"/>
          <w:spacing w:val="0"/>
          <w:w w:val="100"/>
          <w:position w:val="0"/>
        </w:rPr>
        <w:t>工业发展到•定 水平是如何通过物质生产方式和社会生产关系的变革而使人的头脑发生 变革</w:t>
      </w:r>
      <w:r>
        <w:rPr>
          <w:color w:val="000000"/>
          <w:spacing w:val="0"/>
          <w:w w:val="100"/>
          <w:position w:val="0"/>
          <w:lang w:val="zh-CN" w:eastAsia="zh-CN" w:bidi="zh-CN"/>
        </w:rPr>
        <w:t>”①，</w:t>
      </w:r>
      <w:r>
        <w:rPr>
          <w:color w:val="000000"/>
          <w:spacing w:val="0"/>
          <w:w w:val="100"/>
          <w:position w:val="0"/>
        </w:rPr>
        <w:t>而且认为，</w:t>
      </w:r>
      <w:r>
        <w:rPr>
          <w:color w:val="000000"/>
          <w:spacing w:val="0"/>
          <w:w w:val="100"/>
          <w:position w:val="0"/>
          <w:lang w:val="zh-CN" w:eastAsia="zh-CN" w:bidi="zh-CN"/>
        </w:rPr>
        <w:t>“工艺</w:t>
      </w:r>
      <w:r>
        <w:rPr>
          <w:color w:val="000000"/>
          <w:spacing w:val="0"/>
          <w:w w:val="100"/>
          <w:position w:val="0"/>
        </w:rPr>
        <w:t>学会揭示出入对自然的能动关系，人的生活 的直接生产过程，以及人的社会生活条件和由此产生的精神观念的直接 生产过程</w:t>
      </w:r>
      <w:r>
        <w:rPr>
          <w:color w:val="000000"/>
          <w:spacing w:val="0"/>
          <w:w w:val="100"/>
          <w:position w:val="0"/>
          <w:lang w:val="zh-CN" w:eastAsia="zh-CN" w:bidi="zh-CN"/>
        </w:rPr>
        <w:t>”⑦。</w:t>
      </w:r>
      <w:r>
        <w:rPr>
          <w:color w:val="000000"/>
          <w:spacing w:val="0"/>
          <w:w w:val="100"/>
          <w:position w:val="0"/>
        </w:rPr>
        <w:t>以宗教为例，它不仅是社会压迫的产物，而且是</w:t>
      </w:r>
      <w:r>
        <w:rPr>
          <w:color w:val="000000"/>
          <w:spacing w:val="0"/>
          <w:w w:val="100"/>
          <w:position w:val="0"/>
          <w:lang w:val="zh-CN" w:eastAsia="zh-CN" w:bidi="zh-CN"/>
        </w:rPr>
        <w:t xml:space="preserve">“建立 </w:t>
      </w:r>
      <w:r>
        <w:rPr>
          <w:color w:val="000000"/>
          <w:spacing w:val="0"/>
          <w:w w:val="100"/>
          <w:position w:val="0"/>
        </w:rPr>
        <w:t>在对自然界的关系上的”，只有全面考察人们在生产过程</w:t>
      </w:r>
      <w:r>
        <w:rPr>
          <w:color w:val="000000"/>
          <w:spacing w:val="0"/>
          <w:w w:val="100"/>
          <w:position w:val="0"/>
          <w:lang w:val="zh-CN" w:eastAsia="zh-CN" w:bidi="zh-CN"/>
        </w:rPr>
        <w:t>“彼此</w:t>
      </w:r>
      <w:r>
        <w:rPr>
          <w:color w:val="000000"/>
          <w:spacing w:val="0"/>
          <w:w w:val="100"/>
          <w:position w:val="0"/>
        </w:rPr>
        <w:t>之间以 及他们同自然之间的关系”，才能完整地揭示宗教的起源、本质及其最 终消亡的必然性。</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在《政治经济学批判导言》中，马克思研究了作为精神生产的特殊 类型的艺术同物质生产的不平衡性问题</w:t>
      </w:r>
      <w:r>
        <w:rPr>
          <w:color w:val="000000"/>
          <w:spacing w:val="0"/>
          <w:w w:val="100"/>
          <w:position w:val="0"/>
          <w:lang w:val="en-US" w:eastAsia="en-US" w:bidi="en-US"/>
        </w:rPr>
        <w:t>C</w:t>
      </w:r>
      <w:r>
        <w:rPr>
          <w:color w:val="000000"/>
          <w:spacing w:val="0"/>
          <w:w w:val="100"/>
          <w:position w:val="0"/>
        </w:rPr>
        <w:t>他说：</w:t>
      </w:r>
      <w:r>
        <w:rPr>
          <w:color w:val="000000"/>
          <w:spacing w:val="0"/>
          <w:w w:val="100"/>
          <w:position w:val="0"/>
          <w:lang w:val="zh-CN" w:eastAsia="zh-CN" w:bidi="zh-CN"/>
        </w:rPr>
        <w:t>“关于</w:t>
      </w:r>
      <w:r>
        <w:rPr>
          <w:color w:val="000000"/>
          <w:spacing w:val="0"/>
          <w:w w:val="100"/>
          <w:position w:val="0"/>
        </w:rPr>
        <w:t>艺术，大家知道， 它的一定的繁盛时期决不是同社会的一般发展成比例的，因而也决不是 同仿佛是社会组织的骨骼的物质基础的一般发展成比例的</w:t>
      </w:r>
      <w:r>
        <w:rPr>
          <w:color w:val="000000"/>
          <w:spacing w:val="0"/>
          <w:w w:val="100"/>
          <w:position w:val="0"/>
          <w:lang w:val="en-US" w:eastAsia="en-US" w:bidi="en-US"/>
        </w:rPr>
        <w:t>C”</w:t>
      </w:r>
      <w:r>
        <w:rPr>
          <w:color w:val="000000"/>
          <w:spacing w:val="0"/>
          <w:w w:val="100"/>
          <w:position w:val="0"/>
        </w:rPr>
        <w:t>他以希腊 艺术为例说明这个I'可题。希腊艺术的前提是希腊神话，这是同希腊社会 的不发达状况相适应的。在较高的社会发展阶段上，随着自然力实际上 被支配，神话被扬弃了，在排斥一切神话地对待自然和一切把自然神话 的社会里，不能企图再度出现希腊艺术，而只能要求艺术家具备一种与 神话无关的幻想，</w:t>
      </w:r>
    </w:p>
    <w:p>
      <w:pPr>
        <w:pStyle w:val="Style5"/>
        <w:keepNext w:val="0"/>
        <w:keepLines w:val="0"/>
        <w:widowControl w:val="0"/>
        <w:shd w:val="clear" w:color="auto" w:fill="auto"/>
        <w:bidi w:val="0"/>
        <w:spacing w:before="0" w:after="2460" w:line="434" w:lineRule="exact"/>
        <w:ind w:left="0" w:right="0" w:firstLine="580"/>
        <w:jc w:val="both"/>
      </w:pPr>
      <w:r>
        <w:rPr>
          <w:color w:val="000000"/>
          <w:spacing w:val="0"/>
          <w:w w:val="100"/>
          <w:position w:val="0"/>
        </w:rPr>
        <w:t>但是，这里的困难不在于希腊艺术</w:t>
      </w:r>
      <w:r>
        <w:rPr>
          <w:color w:val="000000"/>
          <w:spacing w:val="0"/>
          <w:w w:val="100"/>
          <w:position w:val="0"/>
          <w:lang w:val="zh-CN" w:eastAsia="zh-CN" w:bidi="zh-CN"/>
        </w:rPr>
        <w:t>“同</w:t>
      </w:r>
      <w:r>
        <w:rPr>
          <w:color w:val="000000"/>
          <w:spacing w:val="0"/>
          <w:w w:val="100"/>
          <w:position w:val="0"/>
        </w:rPr>
        <w:t>一定社会发展形式結合在一 起”，而是它们何以仍然能够给我们以艺术享受，而且就某方面说还是 -种规范和髙不可及的范本</w:t>
      </w:r>
      <w:r>
        <w:rPr>
          <w:color w:val="000000"/>
          <w:spacing w:val="0"/>
          <w:w w:val="100"/>
          <w:position w:val="0"/>
          <w:lang w:val="zh-CN" w:eastAsia="zh-CN" w:bidi="zh-CN"/>
        </w:rPr>
        <w:t>.他解</w:t>
      </w:r>
      <w:r>
        <w:rPr>
          <w:color w:val="000000"/>
          <w:spacing w:val="0"/>
          <w:w w:val="100"/>
          <w:position w:val="0"/>
        </w:rPr>
        <w:t>释道：儿童的天真令成人感到愉快， 历史上的人类的童年时代在它发展得最完美的地方，也会作为永不复返 的阶段而显示出永久的魅力</w:t>
      </w:r>
      <w:r>
        <w:rPr>
          <w:color w:val="000000"/>
          <w:spacing w:val="0"/>
          <w:w w:val="100"/>
          <w:position w:val="0"/>
          <w:lang w:val="en-US" w:eastAsia="en-US" w:bidi="en-US"/>
        </w:rPr>
        <w:t>c</w:t>
      </w:r>
      <w:r>
        <w:rPr>
          <w:color w:val="000000"/>
          <w:spacing w:val="0"/>
          <w:w w:val="100"/>
          <w:position w:val="0"/>
        </w:rPr>
        <w:t xml:space="preserve">因此，希腊艺术对我们产生的魅力，同它 在其中生长的那个不发达的社会阶段并不矛盾。从这里我们应当得到的 启示是，艺术的永恒性正是来源于它的永不复返性，艺术的真谛就在 </w:t>
      </w:r>
      <w:r>
        <w:rPr>
          <w:color w:val="000000"/>
          <w:spacing w:val="0"/>
          <w:w w:val="100"/>
          <w:position w:val="0"/>
          <w:lang w:val="en-US" w:eastAsia="en-US" w:bidi="en-US"/>
        </w:rPr>
        <w:t>T-：</w:t>
      </w:r>
      <w:r>
        <w:rPr>
          <w:color w:val="000000"/>
          <w:spacing w:val="0"/>
          <w:w w:val="100"/>
          <w:position w:val="0"/>
        </w:rPr>
        <w:t>以自己的独特个性表达岀自己独特时代的时代精神、</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•i-</w:t>
      </w:r>
      <w:r>
        <w:rPr>
          <w:color w:val="000000"/>
          <w:spacing w:val="0"/>
          <w:w w:val="100"/>
          <w:position w:val="0"/>
          <w:sz w:val="20"/>
          <w:szCs w:val="20"/>
        </w:rPr>
        <w:t>《回克思恩格斯全集》第</w:t>
      </w:r>
      <w:r>
        <w:rPr>
          <w:i/>
          <w:iCs/>
          <w:color w:val="000000"/>
          <w:spacing w:val="0"/>
          <w:w w:val="100"/>
          <w:position w:val="0"/>
          <w:sz w:val="22"/>
          <w:szCs w:val="22"/>
        </w:rPr>
        <w:t>23卷,</w:t>
      </w:r>
      <w:r>
        <w:rPr>
          <w:color w:val="000000"/>
          <w:spacing w:val="0"/>
          <w:w w:val="100"/>
          <w:position w:val="0"/>
          <w:sz w:val="20"/>
          <w:szCs w:val="20"/>
        </w:rPr>
        <w:t>人民岀版社</w:t>
      </w:r>
      <w:r>
        <w:rPr>
          <w:color w:val="000000"/>
          <w:spacing w:val="0"/>
          <w:w w:val="100"/>
          <w:position w:val="0"/>
          <w:sz w:val="22"/>
          <w:szCs w:val="22"/>
        </w:rPr>
        <w:t>1972</w:t>
      </w:r>
      <w:r>
        <w:rPr>
          <w:color w:val="000000"/>
          <w:spacing w:val="0"/>
          <w:w w:val="100"/>
          <w:position w:val="0"/>
          <w:sz w:val="20"/>
          <w:szCs w:val="20"/>
        </w:rPr>
        <w:t>年瓶</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530</w:t>
      </w:r>
      <w:r>
        <w:rPr>
          <w:color w:val="000000"/>
          <w:spacing w:val="0"/>
          <w:w w:val="100"/>
          <w:position w:val="0"/>
          <w:sz w:val="20"/>
          <w:szCs w:val="20"/>
          <w:lang w:val="zh-CN" w:eastAsia="zh-CN" w:bidi="zh-CN"/>
        </w:rPr>
        <w:t>页一</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551"/>
          <w:footerReference w:type="default" r:id="rId552"/>
          <w:headerReference w:type="even" r:id="rId553"/>
          <w:footerReference w:type="even" r:id="rId554"/>
          <w:footnotePr>
            <w:pos w:val="pageBottom"/>
            <w:numFmt w:val="decimal"/>
            <w:numRestart w:val="continuous"/>
          </w:footnotePr>
          <w:pgSz w:w="13985" w:h="18163"/>
          <w:pgMar w:top="1472" w:right="2080" w:bottom="1406" w:left="2755" w:header="0" w:footer="3" w:gutter="0"/>
          <w:cols w:space="720"/>
          <w:noEndnote/>
          <w:rtlGutter w:val="0"/>
          <w:docGrid w:linePitch="360"/>
        </w:sectPr>
      </w:pPr>
      <w:r>
        <w:rPr>
          <w:i/>
          <w:iCs/>
          <w:color w:val="000000"/>
          <w:spacing w:val="0"/>
          <w:w w:val="100"/>
          <w:position w:val="0"/>
          <w:sz w:val="22"/>
          <w:szCs w:val="22"/>
        </w:rPr>
        <w:t>2</w:t>
      </w:r>
      <w:r>
        <w:rPr>
          <w:color w:val="000000"/>
          <w:spacing w:val="0"/>
          <w:w w:val="100"/>
          <w:position w:val="0"/>
          <w:sz w:val="20"/>
          <w:szCs w:val="20"/>
        </w:rPr>
        <w:t>《马克思恩格斯全集》第</w:t>
      </w:r>
      <w:r>
        <w:rPr>
          <w:color w:val="000000"/>
          <w:spacing w:val="0"/>
          <w:w w:val="100"/>
          <w:position w:val="0"/>
          <w:sz w:val="22"/>
          <w:szCs w:val="22"/>
        </w:rPr>
        <w:t>23</w:t>
      </w:r>
      <w:r>
        <w:rPr>
          <w:color w:val="000000"/>
          <w:spacing w:val="0"/>
          <w:w w:val="100"/>
          <w:position w:val="0"/>
          <w:sz w:val="20"/>
          <w:szCs w:val="20"/>
        </w:rPr>
        <w:t>卷，人民出版社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410</w:t>
      </w:r>
      <w:r>
        <w:rPr>
          <w:color w:val="000000"/>
          <w:spacing w:val="0"/>
          <w:w w:val="100"/>
          <w:position w:val="0"/>
          <w:sz w:val="20"/>
          <w:szCs w:val="20"/>
        </w:rPr>
        <w:t>页，</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社会意识形态的性质和特点主要由生产关系所</w:t>
      </w:r>
      <w:r>
        <w:rPr>
          <w:color w:val="000000"/>
          <w:spacing w:val="0"/>
          <w:w w:val="100"/>
          <w:position w:val="0"/>
          <w:lang w:val="zh-CN" w:eastAsia="zh-CN" w:bidi="zh-CN"/>
        </w:rPr>
        <w:t>决定.</w:t>
      </w:r>
      <w:r>
        <w:rPr>
          <w:color w:val="000000"/>
          <w:spacing w:val="0"/>
          <w:w w:val="100"/>
          <w:position w:val="0"/>
        </w:rPr>
        <w:t>但它同时又受 到生产力发展水平的</w:t>
      </w:r>
      <w:r>
        <w:rPr>
          <w:color w:val="000000"/>
          <w:spacing w:val="0"/>
          <w:w w:val="100"/>
          <w:position w:val="0"/>
          <w:lang w:val="zh-CN" w:eastAsia="zh-CN" w:bidi="zh-CN"/>
        </w:rPr>
        <w:t>制约'</w:t>
      </w:r>
      <w:r>
        <w:rPr>
          <w:color w:val="000000"/>
          <w:spacing w:val="0"/>
          <w:w w:val="100"/>
          <w:position w:val="0"/>
        </w:rPr>
        <w:t>因为在马克思的经济基础槪念中，包含着生 产力的一定性质和发展水平，他不仅引用实例说明</w:t>
      </w:r>
      <w:r>
        <w:rPr>
          <w:color w:val="000000"/>
          <w:spacing w:val="0"/>
          <w:w w:val="100"/>
          <w:position w:val="0"/>
          <w:lang w:val="zh-CN" w:eastAsia="zh-CN" w:bidi="zh-CN"/>
        </w:rPr>
        <w:t>“大</w:t>
      </w:r>
      <w:r>
        <w:rPr>
          <w:color w:val="000000"/>
          <w:spacing w:val="0"/>
          <w:w w:val="100"/>
          <w:position w:val="0"/>
        </w:rPr>
        <w:t>工业发展到•定 水平是如何通过物质生产方式和社会生产关系的变革而使人的头脑发生 变革</w:t>
      </w:r>
      <w:r>
        <w:rPr>
          <w:color w:val="000000"/>
          <w:spacing w:val="0"/>
          <w:w w:val="100"/>
          <w:position w:val="0"/>
          <w:lang w:val="zh-CN" w:eastAsia="zh-CN" w:bidi="zh-CN"/>
        </w:rPr>
        <w:t>”①，</w:t>
      </w:r>
      <w:r>
        <w:rPr>
          <w:color w:val="000000"/>
          <w:spacing w:val="0"/>
          <w:w w:val="100"/>
          <w:position w:val="0"/>
        </w:rPr>
        <w:t>而且认为，</w:t>
      </w:r>
      <w:r>
        <w:rPr>
          <w:color w:val="000000"/>
          <w:spacing w:val="0"/>
          <w:w w:val="100"/>
          <w:position w:val="0"/>
          <w:lang w:val="zh-CN" w:eastAsia="zh-CN" w:bidi="zh-CN"/>
        </w:rPr>
        <w:t>“工艺</w:t>
      </w:r>
      <w:r>
        <w:rPr>
          <w:color w:val="000000"/>
          <w:spacing w:val="0"/>
          <w:w w:val="100"/>
          <w:position w:val="0"/>
        </w:rPr>
        <w:t>学会揭示出入对自然的能动关系，人的生活 的直接生产过程，以及人的社会生活条件和由此产生的精神观念的直接 生产过程</w:t>
      </w:r>
      <w:r>
        <w:rPr>
          <w:color w:val="000000"/>
          <w:spacing w:val="0"/>
          <w:w w:val="100"/>
          <w:position w:val="0"/>
          <w:lang w:val="zh-CN" w:eastAsia="zh-CN" w:bidi="zh-CN"/>
        </w:rPr>
        <w:t>”⑦。</w:t>
      </w:r>
      <w:r>
        <w:rPr>
          <w:color w:val="000000"/>
          <w:spacing w:val="0"/>
          <w:w w:val="100"/>
          <w:position w:val="0"/>
        </w:rPr>
        <w:t>以宗教为例，它不仅是社会压迫的产物，而且是</w:t>
      </w:r>
      <w:r>
        <w:rPr>
          <w:color w:val="000000"/>
          <w:spacing w:val="0"/>
          <w:w w:val="100"/>
          <w:position w:val="0"/>
          <w:lang w:val="zh-CN" w:eastAsia="zh-CN" w:bidi="zh-CN"/>
        </w:rPr>
        <w:t xml:space="preserve">“建立 </w:t>
      </w:r>
      <w:r>
        <w:rPr>
          <w:color w:val="000000"/>
          <w:spacing w:val="0"/>
          <w:w w:val="100"/>
          <w:position w:val="0"/>
        </w:rPr>
        <w:t>在对自然界的关系上的”，只有全面考察人们在生产过程</w:t>
      </w:r>
      <w:r>
        <w:rPr>
          <w:color w:val="000000"/>
          <w:spacing w:val="0"/>
          <w:w w:val="100"/>
          <w:position w:val="0"/>
          <w:lang w:val="zh-CN" w:eastAsia="zh-CN" w:bidi="zh-CN"/>
        </w:rPr>
        <w:t>“彼此</w:t>
      </w:r>
      <w:r>
        <w:rPr>
          <w:color w:val="000000"/>
          <w:spacing w:val="0"/>
          <w:w w:val="100"/>
          <w:position w:val="0"/>
        </w:rPr>
        <w:t>之间以 及他们同自然之间的关系”，才能完整地揭示宗教的起源、本质及其最 终消亡的必然性。</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在《政治经济学批判导言》中，马克思研究了作为精神生产的特殊 类型的艺术同物质生产的不平衡性问题</w:t>
      </w:r>
      <w:r>
        <w:rPr>
          <w:color w:val="000000"/>
          <w:spacing w:val="0"/>
          <w:w w:val="100"/>
          <w:position w:val="0"/>
          <w:lang w:val="en-US" w:eastAsia="en-US" w:bidi="en-US"/>
        </w:rPr>
        <w:t>C</w:t>
      </w:r>
      <w:r>
        <w:rPr>
          <w:color w:val="000000"/>
          <w:spacing w:val="0"/>
          <w:w w:val="100"/>
          <w:position w:val="0"/>
        </w:rPr>
        <w:t>他说：</w:t>
      </w:r>
      <w:r>
        <w:rPr>
          <w:color w:val="000000"/>
          <w:spacing w:val="0"/>
          <w:w w:val="100"/>
          <w:position w:val="0"/>
          <w:lang w:val="zh-CN" w:eastAsia="zh-CN" w:bidi="zh-CN"/>
        </w:rPr>
        <w:t>“关于</w:t>
      </w:r>
      <w:r>
        <w:rPr>
          <w:color w:val="000000"/>
          <w:spacing w:val="0"/>
          <w:w w:val="100"/>
          <w:position w:val="0"/>
        </w:rPr>
        <w:t>艺术，大家知道， 它的一定的繁盛时期决不是同社会的一般发展成比例的，因而也决不是 同仿佛是社会组织的骨骼的物质基础的一般发展成比例的</w:t>
      </w:r>
      <w:r>
        <w:rPr>
          <w:color w:val="000000"/>
          <w:spacing w:val="0"/>
          <w:w w:val="100"/>
          <w:position w:val="0"/>
          <w:lang w:val="en-US" w:eastAsia="en-US" w:bidi="en-US"/>
        </w:rPr>
        <w:t>C”</w:t>
      </w:r>
      <w:r>
        <w:rPr>
          <w:color w:val="000000"/>
          <w:spacing w:val="0"/>
          <w:w w:val="100"/>
          <w:position w:val="0"/>
        </w:rPr>
        <w:t>他以希腊 艺术为例说明这个I'可题。希腊艺术的前提是希腊神话，这是同希腊社会 的不发达状况相适应的。在较高的社会发展阶段上，随着自然力实际上 被支配，神话被扬弃了，在排斥一切神话地对待自然和一切把自然神话 的社会里，不能企图再度出现希腊艺术，而只能要求艺术家具备一种与 神话无关的幻想，</w:t>
      </w:r>
    </w:p>
    <w:p>
      <w:pPr>
        <w:pStyle w:val="Style5"/>
        <w:keepNext w:val="0"/>
        <w:keepLines w:val="0"/>
        <w:widowControl w:val="0"/>
        <w:shd w:val="clear" w:color="auto" w:fill="auto"/>
        <w:bidi w:val="0"/>
        <w:spacing w:before="0" w:after="2460" w:line="434" w:lineRule="exact"/>
        <w:ind w:left="0" w:right="0" w:firstLine="580"/>
        <w:jc w:val="both"/>
      </w:pPr>
      <w:r>
        <w:rPr>
          <w:color w:val="000000"/>
          <w:spacing w:val="0"/>
          <w:w w:val="100"/>
          <w:position w:val="0"/>
        </w:rPr>
        <w:t>但是，这里的困难不在于希腊艺术</w:t>
      </w:r>
      <w:r>
        <w:rPr>
          <w:color w:val="000000"/>
          <w:spacing w:val="0"/>
          <w:w w:val="100"/>
          <w:position w:val="0"/>
          <w:lang w:val="zh-CN" w:eastAsia="zh-CN" w:bidi="zh-CN"/>
        </w:rPr>
        <w:t>“同</w:t>
      </w:r>
      <w:r>
        <w:rPr>
          <w:color w:val="000000"/>
          <w:spacing w:val="0"/>
          <w:w w:val="100"/>
          <w:position w:val="0"/>
        </w:rPr>
        <w:t>一定社会发展形式結合在一 起”，而是它们何以仍然能够给我们以艺术享受，而且就某方面说还是 -种规范和髙不可及的范本</w:t>
      </w:r>
      <w:r>
        <w:rPr>
          <w:color w:val="000000"/>
          <w:spacing w:val="0"/>
          <w:w w:val="100"/>
          <w:position w:val="0"/>
          <w:lang w:val="zh-CN" w:eastAsia="zh-CN" w:bidi="zh-CN"/>
        </w:rPr>
        <w:t>.他解</w:t>
      </w:r>
      <w:r>
        <w:rPr>
          <w:color w:val="000000"/>
          <w:spacing w:val="0"/>
          <w:w w:val="100"/>
          <w:position w:val="0"/>
        </w:rPr>
        <w:t>释道：儿童的天真令成人感到愉快， 历史上的人类的童年时代在它发展得最完美的地方，也会作为永不复返 的阶段而显示出永久的魅力</w:t>
      </w:r>
      <w:r>
        <w:rPr>
          <w:color w:val="000000"/>
          <w:spacing w:val="0"/>
          <w:w w:val="100"/>
          <w:position w:val="0"/>
          <w:lang w:val="en-US" w:eastAsia="en-US" w:bidi="en-US"/>
        </w:rPr>
        <w:t>c</w:t>
      </w:r>
      <w:r>
        <w:rPr>
          <w:color w:val="000000"/>
          <w:spacing w:val="0"/>
          <w:w w:val="100"/>
          <w:position w:val="0"/>
        </w:rPr>
        <w:t xml:space="preserve">因此，希腊艺术对我们产生的魅力，同它 在其中生长的那个不发达的社会阶段并不矛盾。从这里我们应当得到的 启示是，艺术的永恒性正是来源于它的永不复返性，艺术的真谛就在 </w:t>
      </w:r>
      <w:r>
        <w:rPr>
          <w:color w:val="000000"/>
          <w:spacing w:val="0"/>
          <w:w w:val="100"/>
          <w:position w:val="0"/>
          <w:lang w:val="en-US" w:eastAsia="en-US" w:bidi="en-US"/>
        </w:rPr>
        <w:t>T-：</w:t>
      </w:r>
      <w:r>
        <w:rPr>
          <w:color w:val="000000"/>
          <w:spacing w:val="0"/>
          <w:w w:val="100"/>
          <w:position w:val="0"/>
        </w:rPr>
        <w:t>以自己的独特个性表达岀自己独特时代的时代精神、</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•i-</w:t>
      </w:r>
      <w:r>
        <w:rPr>
          <w:color w:val="000000"/>
          <w:spacing w:val="0"/>
          <w:w w:val="100"/>
          <w:position w:val="0"/>
          <w:sz w:val="20"/>
          <w:szCs w:val="20"/>
        </w:rPr>
        <w:t>《回克思恩格斯全集》第</w:t>
      </w:r>
      <w:r>
        <w:rPr>
          <w:i/>
          <w:iCs/>
          <w:color w:val="000000"/>
          <w:spacing w:val="0"/>
          <w:w w:val="100"/>
          <w:position w:val="0"/>
          <w:sz w:val="22"/>
          <w:szCs w:val="22"/>
        </w:rPr>
        <w:t>23卷,</w:t>
      </w:r>
      <w:r>
        <w:rPr>
          <w:color w:val="000000"/>
          <w:spacing w:val="0"/>
          <w:w w:val="100"/>
          <w:position w:val="0"/>
          <w:sz w:val="20"/>
          <w:szCs w:val="20"/>
        </w:rPr>
        <w:t>人民岀版社</w:t>
      </w:r>
      <w:r>
        <w:rPr>
          <w:color w:val="000000"/>
          <w:spacing w:val="0"/>
          <w:w w:val="100"/>
          <w:position w:val="0"/>
          <w:sz w:val="22"/>
          <w:szCs w:val="22"/>
        </w:rPr>
        <w:t>1972</w:t>
      </w:r>
      <w:r>
        <w:rPr>
          <w:color w:val="000000"/>
          <w:spacing w:val="0"/>
          <w:w w:val="100"/>
          <w:position w:val="0"/>
          <w:sz w:val="20"/>
          <w:szCs w:val="20"/>
        </w:rPr>
        <w:t>年瓶</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530</w:t>
      </w:r>
      <w:r>
        <w:rPr>
          <w:color w:val="000000"/>
          <w:spacing w:val="0"/>
          <w:w w:val="100"/>
          <w:position w:val="0"/>
          <w:sz w:val="20"/>
          <w:szCs w:val="20"/>
          <w:lang w:val="zh-CN" w:eastAsia="zh-CN" w:bidi="zh-CN"/>
        </w:rPr>
        <w:t>页一</w:t>
      </w:r>
    </w:p>
    <w:p>
      <w:pPr>
        <w:pStyle w:val="Style5"/>
        <w:keepNext w:val="0"/>
        <w:keepLines w:val="0"/>
        <w:widowControl w:val="0"/>
        <w:shd w:val="clear" w:color="auto" w:fill="auto"/>
        <w:bidi w:val="0"/>
        <w:spacing w:before="0" w:after="200" w:line="240" w:lineRule="auto"/>
        <w:ind w:left="0" w:right="0" w:firstLine="500"/>
        <w:jc w:val="both"/>
        <w:rPr>
          <w:sz w:val="20"/>
          <w:szCs w:val="20"/>
        </w:rPr>
        <w:sectPr>
          <w:footnotePr>
            <w:pos w:val="pageBottom"/>
            <w:numFmt w:val="decimal"/>
            <w:numRestart w:val="continuous"/>
          </w:footnotePr>
          <w:pgSz w:w="13985" w:h="18163"/>
          <w:pgMar w:top="1472" w:right="2080" w:bottom="1406" w:left="2755" w:header="0" w:footer="3" w:gutter="0"/>
          <w:pgNumType w:start="202"/>
          <w:cols w:space="720"/>
          <w:noEndnote/>
          <w:rtlGutter w:val="0"/>
          <w:docGrid w:linePitch="360"/>
        </w:sectPr>
      </w:pPr>
      <w:r>
        <w:rPr>
          <w:i/>
          <w:iCs/>
          <w:color w:val="000000"/>
          <w:spacing w:val="0"/>
          <w:w w:val="100"/>
          <w:position w:val="0"/>
          <w:sz w:val="22"/>
          <w:szCs w:val="22"/>
        </w:rPr>
        <w:t>2</w:t>
      </w:r>
      <w:r>
        <w:rPr>
          <w:color w:val="000000"/>
          <w:spacing w:val="0"/>
          <w:w w:val="100"/>
          <w:position w:val="0"/>
          <w:sz w:val="20"/>
          <w:szCs w:val="20"/>
        </w:rPr>
        <w:t>《马克思恩格斯全集》第</w:t>
      </w:r>
      <w:r>
        <w:rPr>
          <w:color w:val="000000"/>
          <w:spacing w:val="0"/>
          <w:w w:val="100"/>
          <w:position w:val="0"/>
          <w:sz w:val="22"/>
          <w:szCs w:val="22"/>
        </w:rPr>
        <w:t>23</w:t>
      </w:r>
      <w:r>
        <w:rPr>
          <w:color w:val="000000"/>
          <w:spacing w:val="0"/>
          <w:w w:val="100"/>
          <w:position w:val="0"/>
          <w:sz w:val="20"/>
          <w:szCs w:val="20"/>
        </w:rPr>
        <w:t>卷，人民出版社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410</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200" w:line="240" w:lineRule="auto"/>
        <w:ind w:left="0" w:right="0" w:firstLine="0"/>
        <w:jc w:val="both"/>
      </w:pPr>
      <w:r>
        <w:rPr>
          <w:color w:val="000000"/>
          <w:spacing w:val="0"/>
          <w:w w:val="100"/>
          <w:position w:val="0"/>
        </w:rPr>
        <w:t>史发展过程的，那么，50—60年代他在经济学研究中则是从历史发展 过程的角度来进一步具体揭示社会的内部结构，特别是资本主义社会的 经济结构</w:t>
      </w:r>
      <w:r>
        <w:rPr>
          <w:color w:val="000000"/>
          <w:spacing w:val="0"/>
          <w:w w:val="100"/>
          <w:position w:val="0"/>
          <w:lang w:val="en-US" w:eastAsia="en-US" w:bidi="en-US"/>
        </w:rPr>
        <w:t>c</w:t>
      </w:r>
      <w:r>
        <w:rPr>
          <w:color w:val="000000"/>
          <w:spacing w:val="0"/>
          <w:w w:val="100"/>
          <w:position w:val="0"/>
        </w:rPr>
        <w:t>我们在</w:t>
      </w:r>
      <w:r>
        <w:rPr>
          <w:color w:val="000000"/>
          <w:spacing w:val="0"/>
          <w:w w:val="100"/>
          <w:position w:val="0"/>
          <w:lang w:val="zh-CN" w:eastAsia="zh-CN" w:bidi="zh-CN"/>
        </w:rPr>
        <w:t>第一节</w:t>
      </w:r>
      <w:r>
        <w:rPr>
          <w:color w:val="000000"/>
          <w:spacing w:val="0"/>
          <w:w w:val="100"/>
          <w:position w:val="0"/>
        </w:rPr>
        <w:t>中说明《资本论》主题时曾经指出,马克思在 分析资本主义社会经济结构时的根本出发点，就是把资本主义看作一定 历史阶段上的特定生产方式。马克思与现代西方时髦的结构主义哲学家 不同</w:t>
      </w:r>
      <w:r>
        <w:rPr>
          <w:color w:val="000000"/>
          <w:spacing w:val="0"/>
          <w:w w:val="100"/>
          <w:position w:val="0"/>
          <w:lang w:val="zh-CN" w:eastAsia="zh-CN" w:bidi="zh-CN"/>
        </w:rPr>
        <w:t>.他</w:t>
      </w:r>
      <w:r>
        <w:rPr>
          <w:color w:val="000000"/>
          <w:spacing w:val="0"/>
          <w:w w:val="100"/>
          <w:position w:val="0"/>
        </w:rPr>
        <w:t>不是单纯地从静态的结构分析出发的。在他看来，人类社会不 存在凝固不变的永恒结构</w:t>
      </w:r>
      <w:r>
        <w:rPr>
          <w:color w:val="000000"/>
          <w:spacing w:val="0"/>
          <w:w w:val="100"/>
          <w:position w:val="0"/>
          <w:lang w:val="en-US" w:eastAsia="en-US" w:bidi="en-US"/>
        </w:rPr>
        <w:t>n</w:t>
      </w:r>
      <w:r>
        <w:rPr>
          <w:color w:val="000000"/>
          <w:spacing w:val="0"/>
          <w:w w:val="100"/>
          <w:position w:val="0"/>
        </w:rPr>
        <w:t>任何一个具体的社会结构都是历史的，它孕 育于前一个社会有机体之中，并随着前一社会结构的解体而得到确立。 当这种社会结构确立在自身基础上以后，它又必然会在自身再生</w:t>
      </w:r>
      <w:r>
        <w:rPr>
          <w:color w:val="000000"/>
          <w:spacing w:val="0"/>
          <w:w w:val="100"/>
          <w:position w:val="0"/>
          <w:lang w:val="zh-CN" w:eastAsia="zh-CN" w:bidi="zh-CN"/>
        </w:rPr>
        <w:t xml:space="preserve">产的一 </w:t>
      </w:r>
      <w:r>
        <w:rPr>
          <w:color w:val="000000"/>
          <w:spacing w:val="0"/>
          <w:w w:val="100"/>
          <w:position w:val="0"/>
        </w:rPr>
        <w:t>定阶段上，产生出某种更高级形态的要素。•这种过程达到一定点，便是 自身结构的扬弃。①因此，要批判地理解一个特定的社会结构，就必须 在研究过程中超出对象本身的狭隘范围，将它放到人类历史的长河和更 加广阔的历史背景中去加以考察，马克思在《资本论》创作过程中对资 本主义以前各社会形态的研究，以及全部人类历史发展趋势的探讨，正 是为了批判地揭示资本主义社会结构的特殊本质和历史性质，</w:t>
      </w:r>
    </w:p>
    <w:p>
      <w:pPr>
        <w:pStyle w:val="Style5"/>
        <w:keepNext w:val="0"/>
        <w:keepLines w:val="0"/>
        <w:widowControl w:val="0"/>
        <w:shd w:val="clear" w:color="auto" w:fill="auto"/>
        <w:bidi w:val="0"/>
        <w:spacing w:before="0" w:after="360" w:line="441" w:lineRule="exact"/>
        <w:ind w:left="0" w:right="0" w:firstLine="0"/>
        <w:jc w:val="center"/>
      </w:pPr>
      <w:r>
        <w:rPr>
          <w:color w:val="000000"/>
          <w:spacing w:val="0"/>
          <w:w w:val="100"/>
          <w:position w:val="0"/>
        </w:rPr>
        <w:t>二、全部历史的分期</w:t>
      </w:r>
    </w:p>
    <w:p>
      <w:pPr>
        <w:pStyle w:val="Style5"/>
        <w:keepNext w:val="0"/>
        <w:keepLines w:val="0"/>
        <w:widowControl w:val="0"/>
        <w:shd w:val="clear" w:color="auto" w:fill="auto"/>
        <w:bidi w:val="0"/>
        <w:spacing w:before="0" w:after="0" w:line="240" w:lineRule="auto"/>
        <w:ind w:left="0" w:right="0" w:firstLine="620"/>
        <w:jc w:val="both"/>
      </w:pPr>
      <w:r>
        <w:rPr>
          <w:color w:val="000000"/>
          <w:spacing w:val="0"/>
          <w:w w:val="100"/>
          <w:position w:val="0"/>
        </w:rPr>
        <w:t>马克思在《资本论》中发展历史唯物主义的一个重要方而就是，从</w:t>
      </w:r>
    </w:p>
    <w:p>
      <w:pPr>
        <w:pStyle w:val="Style5"/>
        <w:keepNext w:val="0"/>
        <w:keepLines w:val="0"/>
        <w:widowControl w:val="0"/>
        <w:shd w:val="clear" w:color="auto" w:fill="auto"/>
        <w:bidi w:val="0"/>
        <w:spacing w:before="0" w:after="0" w:line="240" w:lineRule="auto"/>
        <w:ind w:left="0" w:right="160" w:firstLine="0"/>
        <w:jc w:val="right"/>
      </w:pPr>
      <w:r>
        <w:rPr>
          <w:i/>
          <w:iCs/>
          <w:color w:val="000000"/>
          <w:spacing w:val="0"/>
          <w:w w:val="100"/>
          <w:position w:val="0"/>
        </w:rPr>
        <w:t>9</w:t>
      </w:r>
    </w:p>
    <w:p>
      <w:pPr>
        <w:pStyle w:val="Style5"/>
        <w:keepNext w:val="0"/>
        <w:keepLines w:val="0"/>
        <w:widowControl w:val="0"/>
        <w:shd w:val="clear" w:color="auto" w:fill="auto"/>
        <w:bidi w:val="0"/>
        <w:spacing w:before="0" w:after="0" w:line="442" w:lineRule="exact"/>
        <w:ind w:left="0" w:right="0" w:firstLine="0"/>
        <w:jc w:val="both"/>
      </w:pPr>
      <w:r>
        <w:rPr>
          <w:color w:val="000000"/>
          <w:spacing w:val="0"/>
          <w:w w:val="100"/>
          <w:position w:val="0"/>
        </w:rPr>
        <w:t>不同即用摩去透视社会历史，提出了系维等會的科学的历史分期理论，</w:t>
      </w:r>
    </w:p>
    <w:p>
      <w:pPr>
        <w:pStyle w:val="Style5"/>
        <w:keepNext w:val="0"/>
        <w:keepLines w:val="0"/>
        <w:widowControl w:val="0"/>
        <w:shd w:val="clear" w:color="auto" w:fill="auto"/>
        <w:bidi w:val="0"/>
        <w:spacing w:before="0" w:after="0" w:line="442" w:lineRule="exact"/>
        <w:ind w:left="0" w:right="0" w:firstLine="1480"/>
        <w:jc w:val="both"/>
      </w:pPr>
      <w:r>
        <w:rPr>
          <w:color w:val="000000"/>
          <w:spacing w:val="0"/>
          <w:w w:val="100"/>
          <w:position w:val="0"/>
        </w:rPr>
        <w:t>发展了他在40年代中期提'出•的羸学的历史过程学说：马克 思主义哲学是锐利的理论武器和伟大的认识工具。它把这一科学的理论 和方法给予了全人类，首先是无产阶级，教导人们从整体上系统地把握</w:t>
      </w:r>
    </w:p>
    <w:p>
      <w:pPr>
        <w:pStyle w:val="Style5"/>
        <w:keepNext w:val="0"/>
        <w:keepLines w:val="0"/>
        <w:widowControl w:val="0"/>
        <w:shd w:val="clear" w:color="auto" w:fill="auto"/>
        <w:bidi w:val="0"/>
        <w:spacing w:before="0" w:after="0" w:line="180" w:lineRule="auto"/>
        <w:ind w:left="0" w:right="1600" w:firstLine="0"/>
        <w:jc w:val="right"/>
      </w:pP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w:t>
      </w:r>
    </w:p>
    <w:p>
      <w:pPr>
        <w:pStyle w:val="Style5"/>
        <w:keepNext w:val="0"/>
        <w:keepLines w:val="0"/>
        <w:widowControl w:val="0"/>
        <w:shd w:val="clear" w:color="auto" w:fill="auto"/>
        <w:bidi w:val="0"/>
        <w:spacing w:before="0" w:after="0" w:line="444" w:lineRule="exact"/>
        <w:ind w:left="0" w:right="0" w:firstLine="0"/>
        <w:jc w:val="both"/>
      </w:pPr>
      <w:r>
        <w:rPr>
          <w:color w:val="000000"/>
          <w:spacing w:val="0"/>
          <w:w w:val="100"/>
          <w:position w:val="0"/>
        </w:rPr>
        <w:t>世界和透视历史</w:t>
      </w:r>
      <w:r>
        <w:rPr>
          <w:color w:val="000000"/>
          <w:spacing w:val="0"/>
          <w:w w:val="100"/>
          <w:position w:val="0"/>
          <w:lang w:val="en-US" w:eastAsia="en-US" w:bidi="en-US"/>
        </w:rPr>
        <w:t>c</w:t>
      </w:r>
      <w:r>
        <w:rPr>
          <w:color w:val="000000"/>
          <w:spacing w:val="0"/>
          <w:w w:val="100"/>
          <w:position w:val="0"/>
        </w:rPr>
        <w:t>因此，它要求多视角、多方面' 多层次地观察事物， 从而排斥了任何单~的观察视角和单</w:t>
      </w:r>
      <w:r>
        <w:rPr>
          <w:color w:val="000000"/>
          <w:spacing w:val="0"/>
          <w:w w:val="100"/>
          <w:position w:val="0"/>
          <w:lang w:val="en-US" w:eastAsia="en-US" w:bidi="en-US"/>
        </w:rPr>
        <w:t>i</w:t>
      </w:r>
      <w:r>
        <w:rPr>
          <w:color w:val="000000"/>
          <w:spacing w:val="0"/>
          <w:w w:val="100"/>
          <w:position w:val="0"/>
        </w:rPr>
        <w:t>的历史分期方法的絶对有效性。 正是从这一点出发，马克思在《资本论》中从物质生产方式、主体活动 的性质、主体之间关系的演变和个性发展这样三个既相互区别又内在统 一的角度透视社会历史，相应地提出了四种经济形态、两大历史时期、 三大社会形态的历史分期学说3</w:t>
      </w:r>
    </w:p>
    <w:p>
      <w:pPr>
        <w:pStyle w:val="Style5"/>
        <w:keepNext w:val="0"/>
        <w:keepLines w:val="0"/>
        <w:widowControl w:val="0"/>
        <w:numPr>
          <w:ilvl w:val="0"/>
          <w:numId w:val="53"/>
        </w:numPr>
        <w:shd w:val="clear" w:color="auto" w:fill="auto"/>
        <w:bidi w:val="0"/>
        <w:spacing w:before="0" w:after="0" w:line="444" w:lineRule="exact"/>
        <w:ind w:left="0" w:right="0" w:firstLine="620"/>
        <w:jc w:val="both"/>
      </w:pPr>
      <w:bookmarkStart w:id="302" w:name="bookmark302"/>
      <w:bookmarkEnd w:id="302"/>
      <w:r>
        <w:rPr>
          <w:color w:val="000000"/>
          <w:spacing w:val="0"/>
          <w:w w:val="100"/>
          <w:position w:val="0"/>
        </w:rPr>
        <w:t>四种经济形态的学说</w:t>
      </w:r>
    </w:p>
    <w:p>
      <w:pPr>
        <w:pStyle w:val="Style5"/>
        <w:keepNext w:val="0"/>
        <w:keepLines w:val="0"/>
        <w:widowControl w:val="0"/>
        <w:shd w:val="clear" w:color="auto" w:fill="auto"/>
        <w:bidi w:val="0"/>
        <w:spacing w:before="0" w:after="900" w:line="435" w:lineRule="exact"/>
        <w:ind w:left="0" w:right="0" w:firstLine="640"/>
        <w:jc w:val="both"/>
      </w:pPr>
      <w:r>
        <w:rPr>
          <w:color w:val="000000"/>
          <w:spacing w:val="0"/>
          <w:w w:val="100"/>
          <w:position w:val="0"/>
        </w:rPr>
        <w:t>马克思在《政治经济学批判序言》中指岀：</w:t>
      </w:r>
      <w:r>
        <w:rPr>
          <w:color w:val="000000"/>
          <w:spacing w:val="0"/>
          <w:w w:val="100"/>
          <w:position w:val="0"/>
          <w:lang w:val="zh-CN" w:eastAsia="zh-CN" w:bidi="zh-CN"/>
        </w:rPr>
        <w:t>“大体</w:t>
      </w:r>
      <w:r>
        <w:rPr>
          <w:color w:val="000000"/>
          <w:spacing w:val="0"/>
          <w:w w:val="100"/>
          <w:position w:val="0"/>
        </w:rPr>
        <w:t>说来，亚细亚的、 古代的、封建的和现代资产阶级的生产方式可以看做是社会经济形态演</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① 擊见（马克思恩格斯全集》第</w:t>
      </w:r>
      <w:r>
        <w:rPr>
          <w:color w:val="000000"/>
          <w:spacing w:val="0"/>
          <w:w w:val="100"/>
          <w:position w:val="0"/>
        </w:rPr>
        <w:t>46</w:t>
      </w:r>
      <w:r>
        <w:rPr>
          <w:color w:val="000000"/>
          <w:spacing w:val="0"/>
          <w:w w:val="100"/>
          <w:position w:val="0"/>
          <w:sz w:val="20"/>
          <w:szCs w:val="20"/>
        </w:rPr>
        <w:t>卷上册，人民岀版社</w:t>
      </w:r>
      <w:r>
        <w:rPr>
          <w:color w:val="000000"/>
          <w:spacing w:val="0"/>
          <w:w w:val="100"/>
          <w:position w:val="0"/>
        </w:rPr>
        <w:t>1979</w:t>
      </w:r>
      <w:r>
        <w:rPr>
          <w:color w:val="000000"/>
          <w:spacing w:val="0"/>
          <w:w w:val="100"/>
          <w:position w:val="0"/>
          <w:sz w:val="20"/>
          <w:szCs w:val="20"/>
        </w:rPr>
        <w:t>年版，第</w:t>
      </w:r>
      <w:r>
        <w:rPr>
          <w:color w:val="000000"/>
          <w:spacing w:val="0"/>
          <w:w w:val="100"/>
          <w:position w:val="0"/>
        </w:rPr>
        <w:t>496</w:t>
      </w:r>
      <w:r>
        <w:rPr>
          <w:color w:val="000000"/>
          <w:spacing w:val="0"/>
          <w:w w:val="100"/>
          <w:position w:val="0"/>
          <w:sz w:val="20"/>
          <w:szCs w:val="20"/>
        </w:rPr>
        <w:t xml:space="preserve">页， </w:t>
      </w:r>
      <w:r>
        <w:rPr>
          <w:color w:val="000000"/>
          <w:spacing w:val="0"/>
          <w:w w:val="100"/>
          <w:position w:val="0"/>
        </w:rPr>
        <w:t>进的几个时代</w:t>
      </w:r>
      <w:r>
        <w:rPr>
          <w:color w:val="000000"/>
          <w:spacing w:val="0"/>
          <w:w w:val="100"/>
          <w:position w:val="0"/>
          <w:lang w:val="zh-CN" w:eastAsia="zh-CN" w:bidi="zh-CN"/>
        </w:rPr>
        <w:t>。”①</w:t>
      </w:r>
      <w:r>
        <w:rPr>
          <w:color w:val="000000"/>
          <w:spacing w:val="0"/>
          <w:w w:val="100"/>
          <w:position w:val="0"/>
        </w:rPr>
        <w:t>在这里，马克思既没有把在历史上存在过的漫长原 始社会称为第一种经挤形态，也没有把未来的共产主义社会称做最后一 种经济</w:t>
      </w:r>
      <w:r>
        <w:rPr>
          <w:color w:val="000000"/>
          <w:spacing w:val="0"/>
          <w:w w:val="100"/>
          <w:position w:val="0"/>
          <w:lang w:val="zh-CN" w:eastAsia="zh-CN" w:bidi="zh-CN"/>
        </w:rPr>
        <w:t>形态：</w:t>
      </w:r>
      <w:r>
        <w:rPr>
          <w:color w:val="000000"/>
          <w:spacing w:val="0"/>
          <w:w w:val="100"/>
          <w:position w:val="0"/>
        </w:rPr>
        <w:t>他只是指出，这四种社会经济形态是曾经在历史上存在过 并依次更替的四种生产方式。这种历史分期方法强调的是社会形态划分 的客观基础及其演进的客观必然性，马克思说：“我的观点是：社会经 济形态的发展是一种自然历史过程。”0某个社会即使探索到了本身运 动的自然规律，它还是既不能跳过也不能用法令取消这一自然发展过 程</w:t>
      </w:r>
      <w:r>
        <w:rPr>
          <w:color w:val="000000"/>
          <w:spacing w:val="0"/>
          <w:w w:val="100"/>
          <w:position w:val="0"/>
          <w:lang w:val="en-US" w:eastAsia="en-US" w:bidi="en-US"/>
        </w:rPr>
        <w:t>c</w:t>
      </w:r>
      <w:r>
        <w:rPr>
          <w:color w:val="000000"/>
          <w:spacing w:val="0"/>
          <w:w w:val="100"/>
          <w:position w:val="0"/>
        </w:rPr>
        <w:t>但是马克思并没有因此陷入历史宿命论的泥坑，他强调：一个国家 应该而且可以向其他国家学习，同时，通过历史主体的积极活动能够缩 短和减轻社会分娩的痛苦，</w:t>
      </w:r>
    </w:p>
    <w:p>
      <w:pPr>
        <w:pStyle w:val="Style5"/>
        <w:keepNext w:val="0"/>
        <w:keepLines w:val="0"/>
        <w:widowControl w:val="0"/>
        <w:shd w:val="clear" w:color="auto" w:fill="auto"/>
        <w:bidi w:val="0"/>
        <w:spacing w:before="0" w:after="0" w:line="436" w:lineRule="exact"/>
        <w:ind w:left="0" w:right="0" w:firstLine="620"/>
        <w:jc w:val="both"/>
      </w:pPr>
      <w:r>
        <w:rPr>
          <w:color w:val="000000"/>
          <w:spacing w:val="0"/>
          <w:w w:val="100"/>
          <w:position w:val="0"/>
        </w:rPr>
        <w:t>马克思并没有把关于四种社会经济形态的理论</w:t>
      </w:r>
      <w:r>
        <w:rPr>
          <w:color w:val="000000"/>
          <w:spacing w:val="0"/>
          <w:w w:val="100"/>
          <w:position w:val="0"/>
          <w:lang w:val="zh-CN" w:eastAsia="zh-CN" w:bidi="zh-CN"/>
        </w:rPr>
        <w:t>变为一</w:t>
      </w:r>
      <w:r>
        <w:rPr>
          <w:color w:val="000000"/>
          <w:spacing w:val="0"/>
          <w:w w:val="100"/>
          <w:position w:val="0"/>
        </w:rPr>
        <w:t>成不变的抽象 的历史哲学</w:t>
      </w:r>
      <w:r>
        <w:rPr>
          <w:color w:val="000000"/>
          <w:spacing w:val="0"/>
          <w:w w:val="100"/>
          <w:position w:val="0"/>
          <w:lang w:val="zh-CN" w:eastAsia="zh-CN" w:bidi="zh-CN"/>
        </w:rPr>
        <w:t>公式,</w:t>
      </w:r>
      <w:r>
        <w:rPr>
          <w:color w:val="000000"/>
          <w:spacing w:val="0"/>
          <w:w w:val="100"/>
          <w:position w:val="0"/>
        </w:rPr>
        <w:t>变成</w:t>
      </w:r>
      <w:r>
        <w:rPr>
          <w:color w:val="000000"/>
          <w:spacing w:val="0"/>
          <w:w w:val="100"/>
          <w:position w:val="0"/>
          <w:lang w:val="zh-CN" w:eastAsia="zh-CN" w:bidi="zh-CN"/>
        </w:rPr>
        <w:t>一切民</w:t>
      </w:r>
      <w:r>
        <w:rPr>
          <w:color w:val="000000"/>
          <w:spacing w:val="0"/>
          <w:w w:val="100"/>
          <w:position w:val="0"/>
        </w:rPr>
        <w:t>族和国家都必须遵循的绝对规律，这也是 马克思在历史哲学方面同黑格尔的根本区别所在。马克思在研究人类社 会发展进程时充分考虑到，</w:t>
      </w:r>
      <w:r>
        <w:rPr>
          <w:color w:val="000000"/>
          <w:spacing w:val="0"/>
          <w:w w:val="100"/>
          <w:position w:val="0"/>
          <w:lang w:val="zh-CN" w:eastAsia="zh-CN" w:bidi="zh-CN"/>
        </w:rPr>
        <w:t>“世界</w:t>
      </w:r>
      <w:r>
        <w:rPr>
          <w:color w:val="000000"/>
          <w:spacing w:val="0"/>
          <w:w w:val="100"/>
          <w:position w:val="0"/>
        </w:rPr>
        <w:t xml:space="preserve">历史的发展是按着总规律进行的，这 不仅丝毫不排斥在形式或顺序上有所不同的个别发展阶段，反而预定了 要有这样的发展阶段” </w:t>
      </w:r>
      <w:r>
        <w:rPr>
          <w:color w:val="000000"/>
          <w:spacing w:val="0"/>
          <w:w w:val="100"/>
          <w:position w:val="0"/>
          <w:lang w:val="en-US" w:eastAsia="en-US" w:bidi="en-US"/>
        </w:rPr>
        <w:t>c</w:t>
      </w:r>
      <w:r>
        <w:rPr>
          <w:color w:val="000000"/>
          <w:spacing w:val="0"/>
          <w:w w:val="100"/>
          <w:position w:val="0"/>
        </w:rPr>
        <w:t>③由于四种社会经济形态的理论既不能用来概 括一切民族和国家的一般发展进程，也不能用来说明全部人类历史的分 期（因为它不包括原始社会和共产主义社会），因此，它必须要由从其 他视角透视历史得到的分期理论来补充和说明。</w:t>
      </w:r>
    </w:p>
    <w:p>
      <w:pPr>
        <w:pStyle w:val="Style5"/>
        <w:keepNext w:val="0"/>
        <w:keepLines w:val="0"/>
        <w:widowControl w:val="0"/>
        <w:numPr>
          <w:ilvl w:val="0"/>
          <w:numId w:val="55"/>
        </w:numPr>
        <w:shd w:val="clear" w:color="auto" w:fill="auto"/>
        <w:bidi w:val="0"/>
        <w:spacing w:before="0" w:after="0" w:line="436" w:lineRule="exact"/>
        <w:ind w:left="0" w:right="0" w:firstLine="620"/>
        <w:jc w:val="both"/>
      </w:pPr>
      <w:bookmarkStart w:id="303" w:name="bookmark303"/>
      <w:bookmarkEnd w:id="303"/>
      <w:r>
        <w:rPr>
          <w:color w:val="000000"/>
          <w:spacing w:val="0"/>
          <w:w w:val="100"/>
          <w:position w:val="0"/>
        </w:rPr>
        <w:t>两大历史时期的思想</w:t>
      </w:r>
    </w:p>
    <w:p>
      <w:pPr>
        <w:pStyle w:val="Style5"/>
        <w:keepNext w:val="0"/>
        <w:keepLines w:val="0"/>
        <w:widowControl w:val="0"/>
        <w:shd w:val="clear" w:color="auto" w:fill="auto"/>
        <w:bidi w:val="0"/>
        <w:spacing w:before="0" w:after="0" w:line="436" w:lineRule="exact"/>
        <w:ind w:left="0" w:right="0" w:firstLine="620"/>
        <w:jc w:val="both"/>
      </w:pPr>
      <w:r>
        <w:rPr>
          <w:color w:val="000000"/>
          <w:spacing w:val="0"/>
          <w:w w:val="100"/>
          <w:position w:val="0"/>
        </w:rPr>
        <w:t>马克思不仅从</w:t>
      </w:r>
      <w:r>
        <w:rPr>
          <w:color w:val="000000"/>
          <w:spacing w:val="0"/>
          <w:w w:val="100"/>
          <w:position w:val="0"/>
          <w:lang w:val="zh-CN" w:eastAsia="zh-CN" w:bidi="zh-CN"/>
        </w:rPr>
        <w:t>“自</w:t>
      </w:r>
      <w:r>
        <w:rPr>
          <w:color w:val="000000"/>
          <w:spacing w:val="0"/>
          <w:w w:val="100"/>
          <w:position w:val="0"/>
        </w:rPr>
        <w:t>然历史过程”的角度揭示了社会经济形态的发 展，而且从主体活动的性质和特点出发，进一步将全部历史划分成</w:t>
      </w:r>
      <w:r>
        <w:rPr>
          <w:color w:val="000000"/>
          <w:spacing w:val="0"/>
          <w:w w:val="100"/>
          <w:position w:val="0"/>
          <w:lang w:val="zh-CN" w:eastAsia="zh-CN" w:bidi="zh-CN"/>
        </w:rPr>
        <w:t xml:space="preserve">“人 </w:t>
      </w:r>
      <w:r>
        <w:rPr>
          <w:color w:val="000000"/>
          <w:spacing w:val="0"/>
          <w:w w:val="100"/>
          <w:position w:val="0"/>
        </w:rPr>
        <w:t>类社会的史前时期</w:t>
      </w:r>
      <w:r>
        <w:rPr>
          <w:color w:val="000000"/>
          <w:spacing w:val="0"/>
          <w:w w:val="100"/>
          <w:position w:val="0"/>
          <w:lang w:val="zh-CN" w:eastAsia="zh-CN" w:bidi="zh-CN"/>
        </w:rPr>
        <w:t>”④</w:t>
      </w:r>
      <w:r>
        <w:rPr>
          <w:color w:val="000000"/>
          <w:spacing w:val="0"/>
          <w:w w:val="100"/>
          <w:position w:val="0"/>
        </w:rPr>
        <w:t>和</w:t>
      </w:r>
      <w:r>
        <w:rPr>
          <w:color w:val="000000"/>
          <w:spacing w:val="0"/>
          <w:w w:val="100"/>
          <w:position w:val="0"/>
          <w:lang w:val="zh-CN" w:eastAsia="zh-CN" w:bidi="zh-CN"/>
        </w:rPr>
        <w:t>“真正</w:t>
      </w:r>
      <w:r>
        <w:rPr>
          <w:color w:val="000000"/>
          <w:spacing w:val="0"/>
          <w:w w:val="100"/>
          <w:position w:val="0"/>
        </w:rPr>
        <w:t>的人类历史时期”，前者包括前资本主 义社会和资本主义社会，后者是指共产主义社会。</w:t>
      </w:r>
    </w:p>
    <w:p>
      <w:pPr>
        <w:pStyle w:val="Style5"/>
        <w:keepNext w:val="0"/>
        <w:keepLines w:val="0"/>
        <w:widowControl w:val="0"/>
        <w:shd w:val="clear" w:color="auto" w:fill="auto"/>
        <w:bidi w:val="0"/>
        <w:spacing w:before="0" w:after="520" w:line="436" w:lineRule="exact"/>
        <w:ind w:left="0" w:right="0" w:firstLine="620"/>
        <w:jc w:val="both"/>
      </w:pPr>
      <w:r>
        <w:rPr>
          <w:color w:val="000000"/>
          <w:spacing w:val="0"/>
          <w:w w:val="100"/>
          <w:position w:val="0"/>
        </w:rPr>
        <w:t>从人类产生到资本主义生产方式的发展，人们经过漫长的历史过程 逐渐学会了估计他们生产行为的比较远的自琴影响，但是人们想学会预 见这些行动的比较远的枝专影响就困难得,多'了，尤其是在资本主义社 会，社会关系的彻底物花，•一切人反对一切人的战争，生产无政府状态 造成的周期性爆发的经济危机，都表现为对历史活动主体的外在强制和 统治，成为人们不能驾驭和控制的东西。虽然一般生产曾经在物种关系</w:t>
      </w:r>
    </w:p>
    <w:p>
      <w:pPr>
        <w:pStyle w:val="Style5"/>
        <w:keepNext w:val="0"/>
        <w:keepLines w:val="0"/>
        <w:widowControl w:val="0"/>
        <w:shd w:val="clear" w:color="auto" w:fill="auto"/>
        <w:bidi w:val="0"/>
        <w:spacing w:before="0" w:after="0" w:line="315" w:lineRule="exact"/>
        <w:ind w:left="500" w:right="0" w:firstLine="0"/>
        <w:jc w:val="both"/>
        <w:rPr>
          <w:sz w:val="20"/>
          <w:szCs w:val="20"/>
        </w:rPr>
      </w:pPr>
      <w:r>
        <w:rPr>
          <w:i/>
          <w:iCs/>
          <w:color w:val="000000"/>
          <w:spacing w:val="0"/>
          <w:w w:val="100"/>
          <w:position w:val="0"/>
          <w:sz w:val="22"/>
          <w:szCs w:val="22"/>
        </w:rPr>
        <w:t>（V</w:t>
      </w:r>
      <w:r>
        <w:rPr>
          <w:color w:val="000000"/>
          <w:spacing w:val="0"/>
          <w:w w:val="100"/>
          <w:position w:val="0"/>
          <w:sz w:val="20"/>
          <w:szCs w:val="20"/>
        </w:rPr>
        <w:t>《马克思恩格斯全集方第</w:t>
      </w:r>
      <w:r>
        <w:rPr>
          <w:color w:val="000000"/>
          <w:spacing w:val="0"/>
          <w:w w:val="100"/>
          <w:position w:val="0"/>
          <w:sz w:val="22"/>
          <w:szCs w:val="22"/>
        </w:rPr>
        <w:t>13</w:t>
      </w:r>
      <w:r>
        <w:rPr>
          <w:color w:val="000000"/>
          <w:spacing w:val="0"/>
          <w:w w:val="100"/>
          <w:position w:val="0"/>
          <w:sz w:val="20"/>
          <w:szCs w:val="20"/>
        </w:rPr>
        <w:t>卷，人民出版社</w:t>
      </w:r>
      <w:r>
        <w:rPr>
          <w:color w:val="000000"/>
          <w:spacing w:val="0"/>
          <w:w w:val="100"/>
          <w:position w:val="0"/>
          <w:sz w:val="22"/>
          <w:szCs w:val="22"/>
        </w:rPr>
        <w:t>1962</w:t>
      </w:r>
      <w:r>
        <w:rPr>
          <w:color w:val="000000"/>
          <w:spacing w:val="0"/>
          <w:w w:val="100"/>
          <w:position w:val="0"/>
          <w:sz w:val="20"/>
          <w:szCs w:val="20"/>
        </w:rPr>
        <w:t>年版•第</w:t>
      </w:r>
      <w:r>
        <w:rPr>
          <w:color w:val="000000"/>
          <w:spacing w:val="0"/>
          <w:w w:val="100"/>
          <w:position w:val="0"/>
          <w:sz w:val="22"/>
          <w:szCs w:val="22"/>
        </w:rPr>
        <w:t>9</w:t>
      </w:r>
      <w:r>
        <w:rPr>
          <w:color w:val="000000"/>
          <w:spacing w:val="0"/>
          <w:w w:val="100"/>
          <w:position w:val="0"/>
          <w:sz w:val="20"/>
          <w:szCs w:val="20"/>
        </w:rPr>
        <w:t xml:space="preserve">页' </w:t>
      </w:r>
      <w:r>
        <w:rPr>
          <w:color w:val="000000"/>
          <w:spacing w:val="0"/>
          <w:w w:val="100"/>
          <w:position w:val="0"/>
          <w:sz w:val="22"/>
          <w:szCs w:val="22"/>
        </w:rPr>
        <w:t>2</w:t>
      </w:r>
      <w:r>
        <w:rPr>
          <w:color w:val="000000"/>
          <w:spacing w:val="0"/>
          <w:w w:val="100"/>
          <w:position w:val="0"/>
          <w:sz w:val="20"/>
          <w:szCs w:val="20"/>
        </w:rPr>
        <w:t>丢马克思恩格斯全集，第</w:t>
      </w:r>
      <w:r>
        <w:rPr>
          <w:color w:val="000000"/>
          <w:spacing w:val="0"/>
          <w:w w:val="100"/>
          <w:position w:val="0"/>
          <w:sz w:val="22"/>
          <w:szCs w:val="22"/>
        </w:rPr>
        <w:t>23</w:t>
      </w:r>
      <w:r>
        <w:rPr>
          <w:color w:val="000000"/>
          <w:spacing w:val="0"/>
          <w:w w:val="100"/>
          <w:position w:val="0"/>
          <w:sz w:val="20"/>
          <w:szCs w:val="20"/>
        </w:rPr>
        <w:t>卷，人民出版社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12</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lang w:val="zh-CN" w:eastAsia="zh-CN" w:bidi="zh-CN"/>
        </w:rPr>
        <w:t>停</w:t>
      </w:r>
      <w:r>
        <w:rPr>
          <w:color w:val="000000"/>
          <w:spacing w:val="0"/>
          <w:w w:val="100"/>
          <w:position w:val="0"/>
          <w:sz w:val="20"/>
          <w:szCs w:val="20"/>
        </w:rPr>
        <w:t>〈列宇全集》第</w:t>
      </w:r>
      <w:r>
        <w:rPr>
          <w:color w:val="000000"/>
          <w:spacing w:val="0"/>
          <w:w w:val="100"/>
          <w:position w:val="0"/>
          <w:sz w:val="22"/>
          <w:szCs w:val="22"/>
        </w:rPr>
        <w:t>33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1957</w:t>
      </w:r>
      <w:r>
        <w:rPr>
          <w:color w:val="000000"/>
          <w:spacing w:val="0"/>
          <w:w w:val="100"/>
          <w:position w:val="0"/>
          <w:sz w:val="20"/>
          <w:szCs w:val="20"/>
        </w:rPr>
        <w:t>年版，第</w:t>
      </w:r>
      <w:r>
        <w:rPr>
          <w:color w:val="000000"/>
          <w:spacing w:val="0"/>
          <w:w w:val="100"/>
          <w:position w:val="0"/>
          <w:sz w:val="22"/>
          <w:szCs w:val="22"/>
        </w:rPr>
        <w:t>432</w:t>
      </w:r>
      <w:r>
        <w:rPr>
          <w:color w:val="000000"/>
          <w:spacing w:val="0"/>
          <w:w w:val="100"/>
          <w:position w:val="0"/>
          <w:sz w:val="20"/>
          <w:szCs w:val="20"/>
        </w:rPr>
        <w:t>页&amp;</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555"/>
          <w:footerReference w:type="default" r:id="rId556"/>
          <w:headerReference w:type="even" r:id="rId557"/>
          <w:footerReference w:type="even" r:id="rId558"/>
          <w:headerReference w:type="first" r:id="rId559"/>
          <w:footerReference w:type="first" r:id="rId560"/>
          <w:footnotePr>
            <w:pos w:val="pageBottom"/>
            <w:numFmt w:val="decimal"/>
            <w:numRestart w:val="continuous"/>
          </w:footnotePr>
          <w:pgSz w:w="13985" w:h="18163"/>
          <w:pgMar w:top="1472" w:right="2080" w:bottom="1406" w:left="2755" w:header="0" w:footer="3" w:gutter="0"/>
          <w:pgNumType w:start="188"/>
          <w:cols w:space="720"/>
          <w:noEndnote/>
          <w:titlePg/>
          <w:rtlGutter w:val="0"/>
          <w:docGrid w:linePitch="360"/>
        </w:sectPr>
      </w:pPr>
      <w:r>
        <w:rPr>
          <w:color w:val="000000"/>
          <w:spacing w:val="0"/>
          <w:w w:val="100"/>
          <w:position w:val="0"/>
          <w:sz w:val="22"/>
          <w:szCs w:val="22"/>
        </w:rPr>
        <w:t>0）</w:t>
      </w:r>
      <w:r>
        <w:rPr>
          <w:color w:val="000000"/>
          <w:spacing w:val="0"/>
          <w:w w:val="100"/>
          <w:position w:val="0"/>
          <w:sz w:val="20"/>
          <w:szCs w:val="20"/>
        </w:rPr>
        <w:t>《马克思•恩•格斯全集》第</w:t>
      </w:r>
      <w:r>
        <w:rPr>
          <w:color w:val="000000"/>
          <w:spacing w:val="0"/>
          <w:w w:val="100"/>
          <w:position w:val="0"/>
          <w:sz w:val="22"/>
          <w:szCs w:val="22"/>
        </w:rPr>
        <w:t>13</w:t>
      </w:r>
      <w:r>
        <w:rPr>
          <w:color w:val="000000"/>
          <w:spacing w:val="0"/>
          <w:w w:val="100"/>
          <w:position w:val="0"/>
          <w:sz w:val="20"/>
          <w:szCs w:val="20"/>
          <w:lang w:val="zh-CN" w:eastAsia="zh-CN" w:bidi="zh-CN"/>
        </w:rPr>
        <w:t>卷.</w:t>
      </w:r>
      <w:r>
        <w:rPr>
          <w:color w:val="000000"/>
          <w:spacing w:val="0"/>
          <w:w w:val="100"/>
          <w:position w:val="0"/>
          <w:sz w:val="20"/>
          <w:szCs w:val="20"/>
        </w:rPr>
        <w:t>人民岀版</w:t>
      </w:r>
      <w:r>
        <w:rPr>
          <w:color w:val="000000"/>
          <w:spacing w:val="0"/>
          <w:w w:val="100"/>
          <w:position w:val="0"/>
          <w:sz w:val="20"/>
          <w:szCs w:val="20"/>
          <w:lang w:val="en-US" w:eastAsia="en-US" w:bidi="en-US"/>
        </w:rPr>
        <w:t xml:space="preserve">tt </w:t>
      </w:r>
      <w:r>
        <w:rPr>
          <w:color w:val="000000"/>
          <w:spacing w:val="0"/>
          <w:w w:val="100"/>
          <w:position w:val="0"/>
          <w:sz w:val="22"/>
          <w:szCs w:val="22"/>
        </w:rPr>
        <w:t>1962</w:t>
      </w:r>
      <w:r>
        <w:rPr>
          <w:color w:val="000000"/>
          <w:spacing w:val="0"/>
          <w:w w:val="100"/>
          <w:position w:val="0"/>
          <w:sz w:val="20"/>
          <w:szCs w:val="20"/>
        </w:rPr>
        <w:t>年版・第</w:t>
      </w:r>
      <w:r>
        <w:rPr>
          <w:color w:val="000000"/>
          <w:spacing w:val="0"/>
          <w:w w:val="100"/>
          <w:position w:val="0"/>
          <w:sz w:val="22"/>
          <w:szCs w:val="22"/>
        </w:rPr>
        <w:t>9</w:t>
      </w:r>
      <w:r>
        <w:rPr>
          <w:color w:val="000000"/>
          <w:spacing w:val="0"/>
          <w:w w:val="100"/>
          <w:position w:val="0"/>
          <w:sz w:val="20"/>
          <w:szCs w:val="20"/>
        </w:rPr>
        <w:t>页，</w:t>
      </w:r>
    </w:p>
    <w:p>
      <w:pPr>
        <w:pStyle w:val="Style46"/>
        <w:keepNext w:val="0"/>
        <w:keepLines w:val="0"/>
        <w:widowControl w:val="0"/>
        <w:shd w:val="clear" w:color="auto" w:fill="auto"/>
        <w:tabs>
          <w:tab w:pos="-1785" w:val="left"/>
        </w:tabs>
        <w:bidi w:val="0"/>
        <w:spacing w:before="0" w:after="0" w:line="240" w:lineRule="auto"/>
        <w:ind w:left="0" w:right="0" w:hanging="2520"/>
        <w:jc w:val="left"/>
      </w:pPr>
      <w:r>
        <w:rPr>
          <w:u w:val="single"/>
        </w:rPr>
        <w:t xml:space="preserve"> </w:t>
        <w:tab/>
      </w:r>
    </w:p>
    <w:p>
      <w:pPr>
        <w:pStyle w:val="Style5"/>
        <w:keepNext w:val="0"/>
        <w:keepLines w:val="0"/>
        <w:widowControl w:val="0"/>
        <w:shd w:val="clear" w:color="auto" w:fill="auto"/>
        <w:bidi w:val="0"/>
        <w:spacing w:before="0" w:after="0" w:line="448" w:lineRule="exact"/>
        <w:ind w:left="0" w:right="0" w:firstLine="0"/>
        <w:jc w:val="both"/>
      </w:pPr>
      <w:r>
        <w:rPr>
          <w:color w:val="000000"/>
          <w:spacing w:val="0"/>
          <w:w w:val="100"/>
          <w:position w:val="0"/>
        </w:rPr>
        <w:t>方面把人从其余的动物中提升出来，但是，今天的社会生产和社会生活 还被不可控制的自发力量所左右.这表明人类还没有最终脱离动物界的 状态，没有进人真正的自由王国。</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因此，</w:t>
      </w:r>
      <w:r>
        <w:rPr>
          <w:color w:val="000000"/>
          <w:spacing w:val="0"/>
          <w:w w:val="100"/>
          <w:position w:val="0"/>
          <w:lang w:val="zh-CN" w:eastAsia="zh-CN" w:bidi="zh-CN"/>
        </w:rPr>
        <w:t>“只有</w:t>
      </w:r>
      <w:r>
        <w:rPr>
          <w:color w:val="000000"/>
          <w:spacing w:val="0"/>
          <w:w w:val="100"/>
          <w:position w:val="0"/>
        </w:rPr>
        <w:t>一个有计划地从事生产和分配的自觉的社会生产组织， 才能在社会关系方面把人从其余的动物中提升出</w:t>
      </w:r>
      <w:r>
        <w:rPr>
          <w:color w:val="000000"/>
          <w:spacing w:val="0"/>
          <w:w w:val="100"/>
          <w:position w:val="0"/>
          <w:lang w:val="zh-CN" w:eastAsia="zh-CN" w:bidi="zh-CN"/>
        </w:rPr>
        <w:t>来气①</w:t>
      </w:r>
      <w:r>
        <w:rPr>
          <w:color w:val="000000"/>
          <w:spacing w:val="0"/>
          <w:w w:val="100"/>
          <w:position w:val="0"/>
        </w:rPr>
        <w:t>共产主义社会 就是这样</w:t>
      </w:r>
      <w:r>
        <w:rPr>
          <w:color w:val="000000"/>
          <w:spacing w:val="0"/>
          <w:w w:val="100"/>
          <w:position w:val="0"/>
          <w:lang w:val="zh-CN" w:eastAsia="zh-CN" w:bidi="zh-CN"/>
        </w:rPr>
        <w:t>“一</w:t>
      </w:r>
      <w:r>
        <w:rPr>
          <w:color w:val="000000"/>
          <w:spacing w:val="0"/>
          <w:w w:val="100"/>
          <w:position w:val="0"/>
        </w:rPr>
        <w:t>个自觉的、有计划的联合体丄②在那里，社会化的人， 联合起来的生产者，将合理地调节他们和自然之间的物质变换，把它置 于他们的共同控制</w:t>
      </w:r>
      <w:r>
        <w:rPr>
          <w:color w:val="000000"/>
          <w:spacing w:val="0"/>
          <w:w w:val="100"/>
          <w:position w:val="0"/>
          <w:lang w:val="zh-CN" w:eastAsia="zh-CN" w:bidi="zh-CN"/>
        </w:rPr>
        <w:t>之下.</w:t>
      </w:r>
      <w:r>
        <w:rPr>
          <w:color w:val="000000"/>
          <w:spacing w:val="0"/>
          <w:w w:val="100"/>
          <w:position w:val="0"/>
        </w:rPr>
        <w:t>而不让它作为盲目的力量来统治自己；靠消耗 最小的力暈，在最无愧于和最适合于他们的人类本性的条件下进行这种 物质变换，共产主义社会标志着人类社会史前时期的结束和宜正的人类 历史的开始</w:t>
      </w:r>
      <w:r>
        <w:rPr>
          <w:color w:val="000000"/>
          <w:spacing w:val="0"/>
          <w:w w:val="100"/>
          <w:position w:val="0"/>
          <w:lang w:val="en-US" w:eastAsia="en-US" w:bidi="en-US"/>
        </w:rPr>
        <w:t>C</w:t>
      </w:r>
    </w:p>
    <w:p>
      <w:pPr>
        <w:pStyle w:val="Style5"/>
        <w:keepNext w:val="0"/>
        <w:keepLines w:val="0"/>
        <w:widowControl w:val="0"/>
        <w:numPr>
          <w:ilvl w:val="0"/>
          <w:numId w:val="55"/>
        </w:numPr>
        <w:shd w:val="clear" w:color="auto" w:fill="auto"/>
        <w:bidi w:val="0"/>
        <w:spacing w:before="0" w:after="0" w:line="448" w:lineRule="exact"/>
        <w:ind w:left="0" w:right="0" w:firstLine="620"/>
        <w:jc w:val="both"/>
      </w:pPr>
      <w:bookmarkStart w:id="304" w:name="bookmark304"/>
      <w:bookmarkEnd w:id="304"/>
      <w:r>
        <w:rPr>
          <w:color w:val="000000"/>
          <w:spacing w:val="0"/>
          <w:w w:val="100"/>
          <w:position w:val="0"/>
        </w:rPr>
        <w:t>三大社会形态的理论</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 xml:space="preserve">在《1857— </w:t>
      </w:r>
      <w:r>
        <w:rPr>
          <w:color w:val="000000"/>
          <w:spacing w:val="0"/>
          <w:w w:val="100"/>
          <w:position w:val="0"/>
          <w:lang w:val="en-US" w:eastAsia="en-US" w:bidi="en-US"/>
        </w:rPr>
        <w:t>L858</w:t>
      </w:r>
      <w:r>
        <w:rPr>
          <w:color w:val="000000"/>
          <w:spacing w:val="0"/>
          <w:w w:val="100"/>
          <w:position w:val="0"/>
        </w:rPr>
        <w:t>伟经济学手稿》中，马克思还从人们之间社会联 系的演变和个性发展史的角度把全部人类历史划分成三大形态</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第一种社会形态是前资本主义社会各个历史阶段，它们的共同特征 是人对人的直接依赖关系（自然、血缘联系和直接的统治服从关系）， 在一定意义上可以称作</w:t>
      </w:r>
      <w:r>
        <w:rPr>
          <w:color w:val="000000"/>
          <w:spacing w:val="0"/>
          <w:w w:val="100"/>
          <w:position w:val="0"/>
          <w:lang w:val="zh-CN" w:eastAsia="zh-CN" w:bidi="zh-CN"/>
        </w:rPr>
        <w:t>“自然</w:t>
      </w:r>
      <w:r>
        <w:rPr>
          <w:color w:val="000000"/>
          <w:spacing w:val="0"/>
          <w:w w:val="100"/>
          <w:position w:val="0"/>
        </w:rPr>
        <w:t>的共同体”。马克思说：</w:t>
      </w:r>
      <w:r>
        <w:rPr>
          <w:color w:val="000000"/>
          <w:spacing w:val="0"/>
          <w:w w:val="100"/>
          <w:position w:val="0"/>
          <w:lang w:val="zh-CN" w:eastAsia="zh-CN" w:bidi="zh-CN"/>
        </w:rPr>
        <w:t>“人</w:t>
      </w:r>
      <w:r>
        <w:rPr>
          <w:color w:val="000000"/>
          <w:spacing w:val="0"/>
          <w:w w:val="100"/>
          <w:position w:val="0"/>
        </w:rPr>
        <w:t>的依赖关系 （起初完全是自然发生的），是最初的社会形态，在这种形态下，人的生 产能力只是在狭窄的范国内和孤立的地点上发展着”，</w:t>
      </w:r>
      <w:r>
        <w:rPr>
          <w:color w:val="000000"/>
          <w:spacing w:val="0"/>
          <w:w w:val="100"/>
          <w:position w:val="0"/>
          <w:lang w:val="zh-CN" w:eastAsia="zh-CN" w:bidi="zh-CN"/>
        </w:rPr>
        <w:t>“个</w:t>
      </w:r>
      <w:r>
        <w:rPr>
          <w:color w:val="000000"/>
          <w:spacing w:val="0"/>
          <w:w w:val="100"/>
          <w:position w:val="0"/>
        </w:rPr>
        <w:t>人表现为不独 立”，,,自然联系等等使他成为一定的狭隘人群的附属物，</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商品经济的发展，瓦解</w:t>
      </w:r>
      <w:r>
        <w:rPr>
          <w:color w:val="000000"/>
          <w:spacing w:val="0"/>
          <w:w w:val="100"/>
          <w:position w:val="0"/>
          <w:lang w:val="zh-CN" w:eastAsia="zh-CN" w:bidi="zh-CN"/>
        </w:rPr>
        <w:t>『人们</w:t>
      </w:r>
      <w:r>
        <w:rPr>
          <w:color w:val="000000"/>
          <w:spacing w:val="0"/>
          <w:w w:val="100"/>
          <w:position w:val="0"/>
        </w:rPr>
        <w:t>的直接依赖关系，资本主义生产方式 造成了人们之间普遍的物化关系，这个典型的</w:t>
      </w:r>
      <w:r>
        <w:rPr>
          <w:color w:val="000000"/>
          <w:spacing w:val="0"/>
          <w:w w:val="100"/>
          <w:position w:val="0"/>
          <w:lang w:val="zh-CN" w:eastAsia="zh-CN" w:bidi="zh-CN"/>
        </w:rPr>
        <w:t>“经济</w:t>
      </w:r>
      <w:r>
        <w:rPr>
          <w:color w:val="000000"/>
          <w:spacing w:val="0"/>
          <w:w w:val="100"/>
          <w:position w:val="0"/>
        </w:rPr>
        <w:t xml:space="preserve">的社会形态”作为 </w:t>
      </w:r>
      <w:r>
        <w:rPr>
          <w:color w:val="000000"/>
          <w:spacing w:val="0"/>
          <w:w w:val="100"/>
          <w:position w:val="0"/>
          <w:lang w:val="zh-CN" w:eastAsia="zh-CN" w:bidi="zh-CN"/>
        </w:rPr>
        <w:t>“以</w:t>
      </w:r>
      <w:r>
        <w:rPr>
          <w:color w:val="000000"/>
          <w:spacing w:val="0"/>
          <w:w w:val="100"/>
          <w:position w:val="0"/>
        </w:rPr>
        <w:t>物的依赖性为基础的人的独立性，是第二大形态，在这种形态下， 才形成普遍的社会物质变换，全面的关系，多方面的需求以及全面能力 的体系丄</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第三大社会形态是共产主义社会即</w:t>
      </w:r>
      <w:r>
        <w:rPr>
          <w:color w:val="000000"/>
          <w:spacing w:val="0"/>
          <w:w w:val="100"/>
          <w:position w:val="0"/>
          <w:lang w:val="zh-CN" w:eastAsia="zh-CN" w:bidi="zh-CN"/>
        </w:rPr>
        <w:t>“自由</w:t>
      </w:r>
      <w:r>
        <w:rPr>
          <w:color w:val="000000"/>
          <w:spacing w:val="0"/>
          <w:w w:val="100"/>
          <w:position w:val="0"/>
        </w:rPr>
        <w:t>人的联</w:t>
      </w:r>
      <w:r>
        <w:rPr>
          <w:color w:val="000000"/>
          <w:spacing w:val="0"/>
          <w:w w:val="100"/>
          <w:position w:val="0"/>
          <w:lang w:val="zh-CN" w:eastAsia="zh-CN" w:bidi="zh-CN"/>
        </w:rPr>
        <w:t>合体入“建</w:t>
      </w:r>
      <w:r>
        <w:rPr>
          <w:color w:val="000000"/>
          <w:spacing w:val="0"/>
          <w:w w:val="100"/>
          <w:position w:val="0"/>
        </w:rPr>
        <w:t>立在个 人全面发展和他们共同的社会生产能力成为他们的社会财富这一</w:t>
      </w:r>
      <w:r>
        <w:rPr>
          <w:color w:val="000000"/>
          <w:spacing w:val="0"/>
          <w:w w:val="100"/>
          <w:position w:val="0"/>
          <w:lang w:val="zh-CN" w:eastAsia="zh-CN" w:bidi="zh-CN"/>
        </w:rPr>
        <w:t xml:space="preserve">基础上 </w:t>
      </w:r>
      <w:r>
        <w:rPr>
          <w:color w:val="000000"/>
          <w:spacing w:val="0"/>
          <w:w w:val="100"/>
          <w:position w:val="0"/>
        </w:rPr>
        <w:t>的自由个性，是第三个阶段。”③</w:t>
      </w:r>
    </w:p>
    <w:p>
      <w:pPr>
        <w:pStyle w:val="Style5"/>
        <w:keepNext w:val="0"/>
        <w:keepLines w:val="0"/>
        <w:widowControl w:val="0"/>
        <w:shd w:val="clear" w:color="auto" w:fill="auto"/>
        <w:bidi w:val="0"/>
        <w:spacing w:before="0" w:after="600" w:line="440" w:lineRule="exact"/>
        <w:ind w:left="0" w:right="0" w:firstLine="620"/>
        <w:jc w:val="both"/>
      </w:pPr>
      <w:r>
        <w:rPr>
          <w:color w:val="000000"/>
          <w:spacing w:val="0"/>
          <w:w w:val="100"/>
          <w:position w:val="0"/>
        </w:rPr>
        <w:t>总之，马克思是从三种不同的角度来透视历史并对它作出科学的分 期.它们在历史唯物主义体系中既不是相互并列也不能相互替代，而是</w:t>
      </w:r>
    </w:p>
    <w:p>
      <w:pPr>
        <w:pStyle w:val="Style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心《马克思恩格斯选票》第</w:t>
      </w:r>
      <w:r>
        <w:rPr>
          <w:color w:val="000000"/>
          <w:spacing w:val="0"/>
          <w:w w:val="100"/>
          <w:position w:val="0"/>
          <w:sz w:val="22"/>
          <w:szCs w:val="22"/>
        </w:rPr>
        <w:t>4</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275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left"/>
        <w:rPr>
          <w:sz w:val="20"/>
          <w:szCs w:val="20"/>
        </w:rPr>
      </w:pPr>
      <w:r>
        <w:rPr>
          <w:i/>
          <w:iCs/>
          <w:color w:val="000000"/>
          <w:spacing w:val="0"/>
          <w:w w:val="100"/>
          <w:position w:val="0"/>
          <w:sz w:val="22"/>
          <w:szCs w:val="22"/>
          <w:lang w:val="en-US" w:eastAsia="en-US" w:bidi="en-US"/>
        </w:rPr>
        <w:t>J</w:t>
      </w:r>
      <w:r>
        <w:rPr>
          <w:color w:val="000000"/>
          <w:spacing w:val="0"/>
          <w:w w:val="100"/>
          <w:position w:val="0"/>
          <w:sz w:val="22"/>
          <w:szCs w:val="22"/>
          <w:lang w:val="en-US" w:eastAsia="en-US" w:bidi="en-US"/>
        </w:rPr>
        <w:t xml:space="preserve"> g</w:t>
      </w:r>
      <w:r>
        <w:rPr>
          <w:color w:val="000000"/>
          <w:spacing w:val="0"/>
          <w:w w:val="100"/>
          <w:position w:val="0"/>
          <w:sz w:val="20"/>
          <w:szCs w:val="20"/>
        </w:rPr>
        <w:t>马克思恩格斯全集》第</w:t>
      </w:r>
      <w:r>
        <w:rPr>
          <w:color w:val="000000"/>
          <w:spacing w:val="0"/>
          <w:w w:val="100"/>
          <w:position w:val="0"/>
          <w:sz w:val="22"/>
          <w:szCs w:val="22"/>
        </w:rPr>
        <w:t>25</w:t>
      </w:r>
      <w:r>
        <w:rPr>
          <w:color w:val="000000"/>
          <w:spacing w:val="0"/>
          <w:w w:val="100"/>
          <w:position w:val="0"/>
          <w:sz w:val="20"/>
          <w:szCs w:val="20"/>
        </w:rPr>
        <w:t>卷，人民出版社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745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left"/>
        <w:rPr>
          <w:sz w:val="20"/>
          <w:szCs w:val="20"/>
        </w:rPr>
        <w:sectPr>
          <w:headerReference w:type="default" r:id="rId561"/>
          <w:footerReference w:type="default" r:id="rId562"/>
          <w:headerReference w:type="even" r:id="rId563"/>
          <w:footerReference w:type="even" r:id="rId564"/>
          <w:footnotePr>
            <w:pos w:val="pageBottom"/>
            <w:numFmt w:val="decimal"/>
            <w:numRestart w:val="continuous"/>
          </w:footnotePr>
          <w:type w:val="continuous"/>
          <w:pgSz w:w="13985" w:h="18163"/>
          <w:pgMar w:top="1472" w:right="2080" w:bottom="1406" w:left="2755" w:header="0" w:footer="978" w:gutter="0"/>
          <w:cols w:space="720"/>
          <w:noEndnote/>
          <w:rtlGutter w:val="0"/>
          <w:docGrid w:linePitch="360"/>
        </w:sectPr>
      </w:pPr>
      <w:r>
        <w:rPr>
          <w:color w:val="000000"/>
          <w:spacing w:val="0"/>
          <w:w w:val="100"/>
          <w:position w:val="0"/>
          <w:sz w:val="22"/>
          <w:szCs w:val="22"/>
          <w:lang w:val="en-US" w:eastAsia="en-US" w:bidi="en-US"/>
        </w:rPr>
        <w:t xml:space="preserve">■5 </w:t>
      </w:r>
      <w:r>
        <w:rPr>
          <w:color w:val="000000"/>
          <w:spacing w:val="0"/>
          <w:w w:val="100"/>
          <w:position w:val="0"/>
          <w:sz w:val="22"/>
          <w:szCs w:val="22"/>
        </w:rPr>
        <w:t>4</w:t>
      </w:r>
      <w:r>
        <w:rPr>
          <w:color w:val="000000"/>
          <w:spacing w:val="0"/>
          <w:w w:val="100"/>
          <w:position w:val="0"/>
          <w:sz w:val="20"/>
          <w:szCs w:val="20"/>
        </w:rPr>
        <w:t>马克思恩格斯全集》第</w:t>
      </w:r>
      <w:r>
        <w:rPr>
          <w:color w:val="000000"/>
          <w:spacing w:val="0"/>
          <w:w w:val="100"/>
          <w:position w:val="0"/>
          <w:sz w:val="22"/>
          <w:szCs w:val="22"/>
        </w:rPr>
        <w:t>46</w:t>
      </w:r>
      <w:r>
        <w:rPr>
          <w:color w:val="000000"/>
          <w:spacing w:val="0"/>
          <w:w w:val="100"/>
          <w:position w:val="0"/>
          <w:sz w:val="20"/>
          <w:szCs w:val="20"/>
        </w:rPr>
        <w:t>卷上册，人民出版社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21</w:t>
      </w:r>
      <w:r>
        <w:rPr>
          <w:color w:val="000000"/>
          <w:spacing w:val="0"/>
          <w:w w:val="100"/>
          <w:position w:val="0"/>
          <w:sz w:val="20"/>
          <w:szCs w:val="20"/>
        </w:rPr>
        <w:t>、</w:t>
      </w:r>
      <w:r>
        <w:rPr>
          <w:color w:val="000000"/>
          <w:spacing w:val="0"/>
          <w:w w:val="100"/>
          <w:position w:val="0"/>
          <w:sz w:val="22"/>
          <w:szCs w:val="22"/>
          <w:lang w:val="en-US" w:eastAsia="en-US" w:bidi="en-US"/>
        </w:rPr>
        <w:t xml:space="preserve">18. </w:t>
      </w:r>
      <w:r>
        <w:rPr>
          <w:color w:val="000000"/>
          <w:spacing w:val="0"/>
          <w:w w:val="100"/>
          <w:position w:val="0"/>
          <w:sz w:val="22"/>
          <w:szCs w:val="22"/>
        </w:rPr>
        <w:t>104</w:t>
      </w:r>
      <w:r>
        <w:rPr>
          <w:color w:val="000000"/>
          <w:spacing w:val="0"/>
          <w:w w:val="100"/>
          <w:position w:val="0"/>
          <w:sz w:val="20"/>
          <w:szCs w:val="20"/>
        </w:rPr>
        <w:t>页，</w:t>
      </w:r>
    </w:p>
    <w:p>
      <w:pPr>
        <w:pStyle w:val="Style46"/>
        <w:keepNext w:val="0"/>
        <w:keepLines w:val="0"/>
        <w:widowControl w:val="0"/>
        <w:shd w:val="clear" w:color="auto" w:fill="auto"/>
        <w:tabs>
          <w:tab w:pos="-1785" w:val="left"/>
        </w:tabs>
        <w:bidi w:val="0"/>
        <w:spacing w:before="0" w:after="0" w:line="240" w:lineRule="auto"/>
        <w:ind w:left="0" w:right="0" w:hanging="2520"/>
        <w:jc w:val="left"/>
      </w:pPr>
      <w:r>
        <w:rPr>
          <w:u w:val="single"/>
        </w:rPr>
        <w:t xml:space="preserve"> </w:t>
        <w:tab/>
      </w:r>
    </w:p>
    <w:p>
      <w:pPr>
        <w:pStyle w:val="Style5"/>
        <w:keepNext w:val="0"/>
        <w:keepLines w:val="0"/>
        <w:widowControl w:val="0"/>
        <w:shd w:val="clear" w:color="auto" w:fill="auto"/>
        <w:bidi w:val="0"/>
        <w:spacing w:before="0" w:after="0" w:line="448" w:lineRule="exact"/>
        <w:ind w:left="0" w:right="0" w:firstLine="0"/>
        <w:jc w:val="both"/>
      </w:pPr>
      <w:r>
        <w:rPr>
          <w:color w:val="000000"/>
          <w:spacing w:val="0"/>
          <w:w w:val="100"/>
          <w:position w:val="0"/>
        </w:rPr>
        <w:t>方面把人从其余的动物中提升出来，但是，今天的社会生产和社会生活 还被不可控制的自发力量所左右.这表明人类还没有最终脱离动物界的 状态，没有进人真正的自由王国。</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因此，</w:t>
      </w:r>
      <w:r>
        <w:rPr>
          <w:color w:val="000000"/>
          <w:spacing w:val="0"/>
          <w:w w:val="100"/>
          <w:position w:val="0"/>
          <w:lang w:val="zh-CN" w:eastAsia="zh-CN" w:bidi="zh-CN"/>
        </w:rPr>
        <w:t>“只有</w:t>
      </w:r>
      <w:r>
        <w:rPr>
          <w:color w:val="000000"/>
          <w:spacing w:val="0"/>
          <w:w w:val="100"/>
          <w:position w:val="0"/>
        </w:rPr>
        <w:t>一个有计划地从事生产和分配的自觉的社会生产组织， 才能在社会关系方面把人从其余的动物中提升出</w:t>
      </w:r>
      <w:r>
        <w:rPr>
          <w:color w:val="000000"/>
          <w:spacing w:val="0"/>
          <w:w w:val="100"/>
          <w:position w:val="0"/>
          <w:lang w:val="zh-CN" w:eastAsia="zh-CN" w:bidi="zh-CN"/>
        </w:rPr>
        <w:t>来气①</w:t>
      </w:r>
      <w:r>
        <w:rPr>
          <w:color w:val="000000"/>
          <w:spacing w:val="0"/>
          <w:w w:val="100"/>
          <w:position w:val="0"/>
        </w:rPr>
        <w:t>共产主义社会 就是这样</w:t>
      </w:r>
      <w:r>
        <w:rPr>
          <w:color w:val="000000"/>
          <w:spacing w:val="0"/>
          <w:w w:val="100"/>
          <w:position w:val="0"/>
          <w:lang w:val="zh-CN" w:eastAsia="zh-CN" w:bidi="zh-CN"/>
        </w:rPr>
        <w:t>“一</w:t>
      </w:r>
      <w:r>
        <w:rPr>
          <w:color w:val="000000"/>
          <w:spacing w:val="0"/>
          <w:w w:val="100"/>
          <w:position w:val="0"/>
        </w:rPr>
        <w:t>个自觉的、有计划的联合体丄②在那里，社会化的人， 联合起来的生产者，将合理地调节他们和自然之间的物质变换，把它置 于他们的共同控制</w:t>
      </w:r>
      <w:r>
        <w:rPr>
          <w:color w:val="000000"/>
          <w:spacing w:val="0"/>
          <w:w w:val="100"/>
          <w:position w:val="0"/>
          <w:lang w:val="zh-CN" w:eastAsia="zh-CN" w:bidi="zh-CN"/>
        </w:rPr>
        <w:t>之下.</w:t>
      </w:r>
      <w:r>
        <w:rPr>
          <w:color w:val="000000"/>
          <w:spacing w:val="0"/>
          <w:w w:val="100"/>
          <w:position w:val="0"/>
        </w:rPr>
        <w:t>而不让它作为盲目的力量来统治自己；靠消耗 最小的力暈，在最无愧于和最适合于他们的人类本性的条件下进行这种 物质变换，共产主义社会标志着人类社会史前时期的结束和宜正的人类 历史的开始</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lang w:val="en-US" w:eastAsia="en-US" w:bidi="en-US"/>
        </w:rPr>
        <w:t>3.</w:t>
      </w:r>
      <w:r>
        <w:rPr>
          <w:color w:val="000000"/>
          <w:spacing w:val="0"/>
          <w:w w:val="100"/>
          <w:position w:val="0"/>
        </w:rPr>
        <w:t>三大社会形态的理论</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 xml:space="preserve">在《1857— </w:t>
      </w:r>
      <w:r>
        <w:rPr>
          <w:color w:val="000000"/>
          <w:spacing w:val="0"/>
          <w:w w:val="100"/>
          <w:position w:val="0"/>
          <w:lang w:val="en-US" w:eastAsia="en-US" w:bidi="en-US"/>
        </w:rPr>
        <w:t>L858</w:t>
      </w:r>
      <w:r>
        <w:rPr>
          <w:color w:val="000000"/>
          <w:spacing w:val="0"/>
          <w:w w:val="100"/>
          <w:position w:val="0"/>
        </w:rPr>
        <w:t>伟经济学手稿》中，马克思还从人们之间社会联 系的演变和个性发展史的角度把全部人类历史划分成三大形态</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第一种社会形态是前资本主义社会各个历史阶段，它们的共同特征 是人对人的直接依赖关系（自然、血缘联系和直接的统治服从关系）， 在一定意义上可以称作</w:t>
      </w:r>
      <w:r>
        <w:rPr>
          <w:color w:val="000000"/>
          <w:spacing w:val="0"/>
          <w:w w:val="100"/>
          <w:position w:val="0"/>
          <w:lang w:val="zh-CN" w:eastAsia="zh-CN" w:bidi="zh-CN"/>
        </w:rPr>
        <w:t>“自然</w:t>
      </w:r>
      <w:r>
        <w:rPr>
          <w:color w:val="000000"/>
          <w:spacing w:val="0"/>
          <w:w w:val="100"/>
          <w:position w:val="0"/>
        </w:rPr>
        <w:t>的共同体”。马克思说：</w:t>
      </w:r>
      <w:r>
        <w:rPr>
          <w:color w:val="000000"/>
          <w:spacing w:val="0"/>
          <w:w w:val="100"/>
          <w:position w:val="0"/>
          <w:lang w:val="zh-CN" w:eastAsia="zh-CN" w:bidi="zh-CN"/>
        </w:rPr>
        <w:t>“人</w:t>
      </w:r>
      <w:r>
        <w:rPr>
          <w:color w:val="000000"/>
          <w:spacing w:val="0"/>
          <w:w w:val="100"/>
          <w:position w:val="0"/>
        </w:rPr>
        <w:t>的依赖关系 （起初完全是自然发生的），是最初的社会形态，在这种形态下，人的生 产能力只是在狭窄的范国内和孤立的地点上发展着”，</w:t>
      </w:r>
      <w:r>
        <w:rPr>
          <w:color w:val="000000"/>
          <w:spacing w:val="0"/>
          <w:w w:val="100"/>
          <w:position w:val="0"/>
          <w:lang w:val="zh-CN" w:eastAsia="zh-CN" w:bidi="zh-CN"/>
        </w:rPr>
        <w:t>“个</w:t>
      </w:r>
      <w:r>
        <w:rPr>
          <w:color w:val="000000"/>
          <w:spacing w:val="0"/>
          <w:w w:val="100"/>
          <w:position w:val="0"/>
        </w:rPr>
        <w:t>人表现为不独 立”，,,自然联系等等使他成为一定的狭隘人群的附属物，</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商品经济的发展，瓦解</w:t>
      </w:r>
      <w:r>
        <w:rPr>
          <w:color w:val="000000"/>
          <w:spacing w:val="0"/>
          <w:w w:val="100"/>
          <w:position w:val="0"/>
          <w:lang w:val="zh-CN" w:eastAsia="zh-CN" w:bidi="zh-CN"/>
        </w:rPr>
        <w:t>『人们</w:t>
      </w:r>
      <w:r>
        <w:rPr>
          <w:color w:val="000000"/>
          <w:spacing w:val="0"/>
          <w:w w:val="100"/>
          <w:position w:val="0"/>
        </w:rPr>
        <w:t>的直接依赖关系，资本主义生产方式 造成了人们之间普遍的物化关系，这个典型的</w:t>
      </w:r>
      <w:r>
        <w:rPr>
          <w:color w:val="000000"/>
          <w:spacing w:val="0"/>
          <w:w w:val="100"/>
          <w:position w:val="0"/>
          <w:lang w:val="zh-CN" w:eastAsia="zh-CN" w:bidi="zh-CN"/>
        </w:rPr>
        <w:t>“经济</w:t>
      </w:r>
      <w:r>
        <w:rPr>
          <w:color w:val="000000"/>
          <w:spacing w:val="0"/>
          <w:w w:val="100"/>
          <w:position w:val="0"/>
        </w:rPr>
        <w:t xml:space="preserve">的社会形态”作为 </w:t>
      </w:r>
      <w:r>
        <w:rPr>
          <w:color w:val="000000"/>
          <w:spacing w:val="0"/>
          <w:w w:val="100"/>
          <w:position w:val="0"/>
          <w:lang w:val="zh-CN" w:eastAsia="zh-CN" w:bidi="zh-CN"/>
        </w:rPr>
        <w:t>“以</w:t>
      </w:r>
      <w:r>
        <w:rPr>
          <w:color w:val="000000"/>
          <w:spacing w:val="0"/>
          <w:w w:val="100"/>
          <w:position w:val="0"/>
        </w:rPr>
        <w:t>物的依赖性为基础的人的独立性，是第二大形态，在这种形态下， 才形成普遍的社会物质变换，全面的关系，多方面的需求以及全面能力 的体系丄</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第三大社会形态是共产主义社会即</w:t>
      </w:r>
      <w:r>
        <w:rPr>
          <w:color w:val="000000"/>
          <w:spacing w:val="0"/>
          <w:w w:val="100"/>
          <w:position w:val="0"/>
          <w:lang w:val="zh-CN" w:eastAsia="zh-CN" w:bidi="zh-CN"/>
        </w:rPr>
        <w:t>“自由</w:t>
      </w:r>
      <w:r>
        <w:rPr>
          <w:color w:val="000000"/>
          <w:spacing w:val="0"/>
          <w:w w:val="100"/>
          <w:position w:val="0"/>
        </w:rPr>
        <w:t>人的联</w:t>
      </w:r>
      <w:r>
        <w:rPr>
          <w:color w:val="000000"/>
          <w:spacing w:val="0"/>
          <w:w w:val="100"/>
          <w:position w:val="0"/>
          <w:lang w:val="zh-CN" w:eastAsia="zh-CN" w:bidi="zh-CN"/>
        </w:rPr>
        <w:t>合体入“建</w:t>
      </w:r>
      <w:r>
        <w:rPr>
          <w:color w:val="000000"/>
          <w:spacing w:val="0"/>
          <w:w w:val="100"/>
          <w:position w:val="0"/>
        </w:rPr>
        <w:t>立在个 人全面发展和他们共同的社会生产能力成为他们的社会财富这一</w:t>
      </w:r>
      <w:r>
        <w:rPr>
          <w:color w:val="000000"/>
          <w:spacing w:val="0"/>
          <w:w w:val="100"/>
          <w:position w:val="0"/>
          <w:lang w:val="zh-CN" w:eastAsia="zh-CN" w:bidi="zh-CN"/>
        </w:rPr>
        <w:t xml:space="preserve">基础上 </w:t>
      </w:r>
      <w:r>
        <w:rPr>
          <w:color w:val="000000"/>
          <w:spacing w:val="0"/>
          <w:w w:val="100"/>
          <w:position w:val="0"/>
        </w:rPr>
        <w:t>的自由个性，是第三个阶段。”③</w:t>
      </w:r>
    </w:p>
    <w:p>
      <w:pPr>
        <w:pStyle w:val="Style5"/>
        <w:keepNext w:val="0"/>
        <w:keepLines w:val="0"/>
        <w:widowControl w:val="0"/>
        <w:shd w:val="clear" w:color="auto" w:fill="auto"/>
        <w:bidi w:val="0"/>
        <w:spacing w:before="0" w:after="600" w:line="440" w:lineRule="exact"/>
        <w:ind w:left="0" w:right="0" w:firstLine="620"/>
        <w:jc w:val="both"/>
      </w:pPr>
      <w:r>
        <w:rPr>
          <w:color w:val="000000"/>
          <w:spacing w:val="0"/>
          <w:w w:val="100"/>
          <w:position w:val="0"/>
        </w:rPr>
        <w:t>总之，马克思是从三种不同的角度来透视历史并对它作出科学的分 期.它们在历史唯物主义体系中既不是相互并列也不能相互替代，而是</w:t>
      </w:r>
    </w:p>
    <w:p>
      <w:pPr>
        <w:pStyle w:val="Style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心《马克思恩格斯选票》第</w:t>
      </w:r>
      <w:r>
        <w:rPr>
          <w:color w:val="000000"/>
          <w:spacing w:val="0"/>
          <w:w w:val="100"/>
          <w:position w:val="0"/>
          <w:sz w:val="22"/>
          <w:szCs w:val="22"/>
        </w:rPr>
        <w:t>4</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275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left"/>
        <w:rPr>
          <w:sz w:val="20"/>
          <w:szCs w:val="20"/>
        </w:rPr>
      </w:pPr>
      <w:r>
        <w:rPr>
          <w:i/>
          <w:iCs/>
          <w:color w:val="000000"/>
          <w:spacing w:val="0"/>
          <w:w w:val="100"/>
          <w:position w:val="0"/>
          <w:sz w:val="22"/>
          <w:szCs w:val="22"/>
          <w:lang w:val="en-US" w:eastAsia="en-US" w:bidi="en-US"/>
        </w:rPr>
        <w:t>J</w:t>
      </w:r>
      <w:r>
        <w:rPr>
          <w:color w:val="000000"/>
          <w:spacing w:val="0"/>
          <w:w w:val="100"/>
          <w:position w:val="0"/>
          <w:sz w:val="22"/>
          <w:szCs w:val="22"/>
          <w:lang w:val="en-US" w:eastAsia="en-US" w:bidi="en-US"/>
        </w:rPr>
        <w:t xml:space="preserve"> g</w:t>
      </w:r>
      <w:r>
        <w:rPr>
          <w:color w:val="000000"/>
          <w:spacing w:val="0"/>
          <w:w w:val="100"/>
          <w:position w:val="0"/>
          <w:sz w:val="20"/>
          <w:szCs w:val="20"/>
        </w:rPr>
        <w:t>马克思恩格斯全集》第</w:t>
      </w:r>
      <w:r>
        <w:rPr>
          <w:color w:val="000000"/>
          <w:spacing w:val="0"/>
          <w:w w:val="100"/>
          <w:position w:val="0"/>
          <w:sz w:val="22"/>
          <w:szCs w:val="22"/>
        </w:rPr>
        <w:t>25</w:t>
      </w:r>
      <w:r>
        <w:rPr>
          <w:color w:val="000000"/>
          <w:spacing w:val="0"/>
          <w:w w:val="100"/>
          <w:position w:val="0"/>
          <w:sz w:val="20"/>
          <w:szCs w:val="20"/>
        </w:rPr>
        <w:t>卷，人民出版社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745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2"/>
          <w:szCs w:val="22"/>
          <w:lang w:val="en-US" w:eastAsia="en-US" w:bidi="en-US"/>
        </w:rPr>
        <w:t xml:space="preserve">■5 </w:t>
      </w:r>
      <w:r>
        <w:rPr>
          <w:color w:val="000000"/>
          <w:spacing w:val="0"/>
          <w:w w:val="100"/>
          <w:position w:val="0"/>
          <w:sz w:val="22"/>
          <w:szCs w:val="22"/>
        </w:rPr>
        <w:t>4</w:t>
      </w:r>
      <w:r>
        <w:rPr>
          <w:color w:val="000000"/>
          <w:spacing w:val="0"/>
          <w:w w:val="100"/>
          <w:position w:val="0"/>
          <w:sz w:val="20"/>
          <w:szCs w:val="20"/>
        </w:rPr>
        <w:t>马克思恩格斯全集》第</w:t>
      </w:r>
      <w:r>
        <w:rPr>
          <w:color w:val="000000"/>
          <w:spacing w:val="0"/>
          <w:w w:val="100"/>
          <w:position w:val="0"/>
          <w:sz w:val="22"/>
          <w:szCs w:val="22"/>
        </w:rPr>
        <w:t>46</w:t>
      </w:r>
      <w:r>
        <w:rPr>
          <w:color w:val="000000"/>
          <w:spacing w:val="0"/>
          <w:w w:val="100"/>
          <w:position w:val="0"/>
          <w:sz w:val="20"/>
          <w:szCs w:val="20"/>
        </w:rPr>
        <w:t>卷上册，人民出版社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21</w:t>
      </w:r>
      <w:r>
        <w:rPr>
          <w:color w:val="000000"/>
          <w:spacing w:val="0"/>
          <w:w w:val="100"/>
          <w:position w:val="0"/>
          <w:sz w:val="20"/>
          <w:szCs w:val="20"/>
        </w:rPr>
        <w:t>、</w:t>
      </w:r>
      <w:r>
        <w:rPr>
          <w:color w:val="000000"/>
          <w:spacing w:val="0"/>
          <w:w w:val="100"/>
          <w:position w:val="0"/>
          <w:sz w:val="22"/>
          <w:szCs w:val="22"/>
          <w:lang w:val="en-US" w:eastAsia="en-US" w:bidi="en-US"/>
        </w:rPr>
        <w:t xml:space="preserve">18. </w:t>
      </w:r>
      <w:r>
        <w:rPr>
          <w:color w:val="000000"/>
          <w:spacing w:val="0"/>
          <w:w w:val="100"/>
          <w:position w:val="0"/>
          <w:sz w:val="22"/>
          <w:szCs w:val="22"/>
        </w:rPr>
        <w:t>104</w:t>
      </w:r>
      <w:r>
        <w:rPr>
          <w:color w:val="000000"/>
          <w:spacing w:val="0"/>
          <w:w w:val="100"/>
          <w:position w:val="0"/>
          <w:sz w:val="20"/>
          <w:szCs w:val="20"/>
        </w:rPr>
        <w:t>页，</w:t>
      </w:r>
    </w:p>
    <w:p>
      <w:pPr>
        <w:pStyle w:val="Style46"/>
        <w:keepNext w:val="0"/>
        <w:keepLines w:val="0"/>
        <w:widowControl w:val="0"/>
        <w:shd w:val="clear" w:color="auto" w:fill="auto"/>
        <w:tabs>
          <w:tab w:pos="-1785" w:val="left"/>
        </w:tabs>
        <w:bidi w:val="0"/>
        <w:spacing w:before="0" w:after="0" w:line="240" w:lineRule="auto"/>
        <w:ind w:left="0" w:right="0" w:hanging="2520"/>
        <w:jc w:val="left"/>
      </w:pPr>
      <w:r>
        <w:rPr>
          <w:u w:val="single"/>
        </w:rPr>
        <w:t xml:space="preserve"> </w:t>
        <w:tab/>
      </w:r>
    </w:p>
    <w:p>
      <w:pPr>
        <w:pStyle w:val="Style5"/>
        <w:keepNext w:val="0"/>
        <w:keepLines w:val="0"/>
        <w:widowControl w:val="0"/>
        <w:shd w:val="clear" w:color="auto" w:fill="auto"/>
        <w:bidi w:val="0"/>
        <w:spacing w:before="0" w:after="0" w:line="448" w:lineRule="exact"/>
        <w:ind w:left="0" w:right="0" w:firstLine="0"/>
        <w:jc w:val="both"/>
      </w:pPr>
      <w:r>
        <w:rPr>
          <w:color w:val="000000"/>
          <w:spacing w:val="0"/>
          <w:w w:val="100"/>
          <w:position w:val="0"/>
        </w:rPr>
        <w:t>方面把人从其余的动物中提升出来，但是，今天的社会生产和社会生活 还被不可控制的自发力量所左右.这表明人类还没有最终脱离动物界的 状态，没有进人真正的自由王国。</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因此，</w:t>
      </w:r>
      <w:r>
        <w:rPr>
          <w:color w:val="000000"/>
          <w:spacing w:val="0"/>
          <w:w w:val="100"/>
          <w:position w:val="0"/>
          <w:lang w:val="zh-CN" w:eastAsia="zh-CN" w:bidi="zh-CN"/>
        </w:rPr>
        <w:t>“只有</w:t>
      </w:r>
      <w:r>
        <w:rPr>
          <w:color w:val="000000"/>
          <w:spacing w:val="0"/>
          <w:w w:val="100"/>
          <w:position w:val="0"/>
        </w:rPr>
        <w:t>一个有计划地从事生产和分配的自觉的社会生产组织， 才能在社会关系方面把人从其余的动物中提升出</w:t>
      </w:r>
      <w:r>
        <w:rPr>
          <w:color w:val="000000"/>
          <w:spacing w:val="0"/>
          <w:w w:val="100"/>
          <w:position w:val="0"/>
          <w:lang w:val="zh-CN" w:eastAsia="zh-CN" w:bidi="zh-CN"/>
        </w:rPr>
        <w:t>来气①</w:t>
      </w:r>
      <w:r>
        <w:rPr>
          <w:color w:val="000000"/>
          <w:spacing w:val="0"/>
          <w:w w:val="100"/>
          <w:position w:val="0"/>
        </w:rPr>
        <w:t>共产主义社会 就是这样</w:t>
      </w:r>
      <w:r>
        <w:rPr>
          <w:color w:val="000000"/>
          <w:spacing w:val="0"/>
          <w:w w:val="100"/>
          <w:position w:val="0"/>
          <w:lang w:val="zh-CN" w:eastAsia="zh-CN" w:bidi="zh-CN"/>
        </w:rPr>
        <w:t>“一</w:t>
      </w:r>
      <w:r>
        <w:rPr>
          <w:color w:val="000000"/>
          <w:spacing w:val="0"/>
          <w:w w:val="100"/>
          <w:position w:val="0"/>
        </w:rPr>
        <w:t>个自觉的、有计划的联合体丄②在那里，社会化的人， 联合起来的生产者，将合理地调节他们和自然之间的物质变换，把它置 于他们的共同控制</w:t>
      </w:r>
      <w:r>
        <w:rPr>
          <w:color w:val="000000"/>
          <w:spacing w:val="0"/>
          <w:w w:val="100"/>
          <w:position w:val="0"/>
          <w:lang w:val="zh-CN" w:eastAsia="zh-CN" w:bidi="zh-CN"/>
        </w:rPr>
        <w:t>之下.</w:t>
      </w:r>
      <w:r>
        <w:rPr>
          <w:color w:val="000000"/>
          <w:spacing w:val="0"/>
          <w:w w:val="100"/>
          <w:position w:val="0"/>
        </w:rPr>
        <w:t>而不让它作为盲目的力量来统治自己；靠消耗 最小的力暈，在最无愧于和最适合于他们的人类本性的条件下进行这种 物质变换，共产主义社会标志着人类社会史前时期的结束和宜正的人类 历史的开始</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lang w:val="en-US" w:eastAsia="en-US" w:bidi="en-US"/>
        </w:rPr>
        <w:t>3.</w:t>
      </w:r>
      <w:r>
        <w:rPr>
          <w:color w:val="000000"/>
          <w:spacing w:val="0"/>
          <w:w w:val="100"/>
          <w:position w:val="0"/>
        </w:rPr>
        <w:t>三大社会形态的理论</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 xml:space="preserve">在《1857— </w:t>
      </w:r>
      <w:r>
        <w:rPr>
          <w:color w:val="000000"/>
          <w:spacing w:val="0"/>
          <w:w w:val="100"/>
          <w:position w:val="0"/>
          <w:lang w:val="en-US" w:eastAsia="en-US" w:bidi="en-US"/>
        </w:rPr>
        <w:t>L858</w:t>
      </w:r>
      <w:r>
        <w:rPr>
          <w:color w:val="000000"/>
          <w:spacing w:val="0"/>
          <w:w w:val="100"/>
          <w:position w:val="0"/>
        </w:rPr>
        <w:t>伟经济学手稿》中，马克思还从人们之间社会联 系的演变和个性发展史的角度把全部人类历史划分成三大形态</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第一种社会形态是前资本主义社会各个历史阶段，它们的共同特征 是人对人的直接依赖关系（自然、血缘联系和直接的统治服从关系）， 在一定意义上可以称作</w:t>
      </w:r>
      <w:r>
        <w:rPr>
          <w:color w:val="000000"/>
          <w:spacing w:val="0"/>
          <w:w w:val="100"/>
          <w:position w:val="0"/>
          <w:lang w:val="zh-CN" w:eastAsia="zh-CN" w:bidi="zh-CN"/>
        </w:rPr>
        <w:t>“自然</w:t>
      </w:r>
      <w:r>
        <w:rPr>
          <w:color w:val="000000"/>
          <w:spacing w:val="0"/>
          <w:w w:val="100"/>
          <w:position w:val="0"/>
        </w:rPr>
        <w:t>的共同体”。马克思说：</w:t>
      </w:r>
      <w:r>
        <w:rPr>
          <w:color w:val="000000"/>
          <w:spacing w:val="0"/>
          <w:w w:val="100"/>
          <w:position w:val="0"/>
          <w:lang w:val="zh-CN" w:eastAsia="zh-CN" w:bidi="zh-CN"/>
        </w:rPr>
        <w:t>“人</w:t>
      </w:r>
      <w:r>
        <w:rPr>
          <w:color w:val="000000"/>
          <w:spacing w:val="0"/>
          <w:w w:val="100"/>
          <w:position w:val="0"/>
        </w:rPr>
        <w:t>的依赖关系 （起初完全是自然发生的），是最初的社会形态，在这种形态下，人的生 产能力只是在狭窄的范国内和孤立的地点上发展着”，</w:t>
      </w:r>
      <w:r>
        <w:rPr>
          <w:color w:val="000000"/>
          <w:spacing w:val="0"/>
          <w:w w:val="100"/>
          <w:position w:val="0"/>
          <w:lang w:val="zh-CN" w:eastAsia="zh-CN" w:bidi="zh-CN"/>
        </w:rPr>
        <w:t>“个</w:t>
      </w:r>
      <w:r>
        <w:rPr>
          <w:color w:val="000000"/>
          <w:spacing w:val="0"/>
          <w:w w:val="100"/>
          <w:position w:val="0"/>
        </w:rPr>
        <w:t>人表现为不独 立”，,,自然联系等等使他成为一定的狭隘人群的附属物，</w:t>
      </w:r>
    </w:p>
    <w:p>
      <w:pPr>
        <w:pStyle w:val="Style5"/>
        <w:keepNext w:val="0"/>
        <w:keepLines w:val="0"/>
        <w:widowControl w:val="0"/>
        <w:shd w:val="clear" w:color="auto" w:fill="auto"/>
        <w:bidi w:val="0"/>
        <w:spacing w:before="0" w:after="0" w:line="448" w:lineRule="exact"/>
        <w:ind w:left="0" w:right="0" w:firstLine="620"/>
        <w:jc w:val="both"/>
      </w:pPr>
      <w:r>
        <w:rPr>
          <w:color w:val="000000"/>
          <w:spacing w:val="0"/>
          <w:w w:val="100"/>
          <w:position w:val="0"/>
        </w:rPr>
        <w:t>商品经济的发展，瓦解</w:t>
      </w:r>
      <w:r>
        <w:rPr>
          <w:color w:val="000000"/>
          <w:spacing w:val="0"/>
          <w:w w:val="100"/>
          <w:position w:val="0"/>
          <w:lang w:val="zh-CN" w:eastAsia="zh-CN" w:bidi="zh-CN"/>
        </w:rPr>
        <w:t>『人们</w:t>
      </w:r>
      <w:r>
        <w:rPr>
          <w:color w:val="000000"/>
          <w:spacing w:val="0"/>
          <w:w w:val="100"/>
          <w:position w:val="0"/>
        </w:rPr>
        <w:t>的直接依赖关系，资本主义生产方式 造成了人们之间普遍的物化关系，这个典型的</w:t>
      </w:r>
      <w:r>
        <w:rPr>
          <w:color w:val="000000"/>
          <w:spacing w:val="0"/>
          <w:w w:val="100"/>
          <w:position w:val="0"/>
          <w:lang w:val="zh-CN" w:eastAsia="zh-CN" w:bidi="zh-CN"/>
        </w:rPr>
        <w:t>“经济</w:t>
      </w:r>
      <w:r>
        <w:rPr>
          <w:color w:val="000000"/>
          <w:spacing w:val="0"/>
          <w:w w:val="100"/>
          <w:position w:val="0"/>
        </w:rPr>
        <w:t xml:space="preserve">的社会形态”作为 </w:t>
      </w:r>
      <w:r>
        <w:rPr>
          <w:color w:val="000000"/>
          <w:spacing w:val="0"/>
          <w:w w:val="100"/>
          <w:position w:val="0"/>
          <w:lang w:val="zh-CN" w:eastAsia="zh-CN" w:bidi="zh-CN"/>
        </w:rPr>
        <w:t>“以</w:t>
      </w:r>
      <w:r>
        <w:rPr>
          <w:color w:val="000000"/>
          <w:spacing w:val="0"/>
          <w:w w:val="100"/>
          <w:position w:val="0"/>
        </w:rPr>
        <w:t>物的依赖性为基础的人的独立性，是第二大形态，在这种形态下， 才形成普遍的社会物质变换，全面的关系，多方面的需求以及全面能力 的体系丄</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第三大社会形态是共产主义社会即</w:t>
      </w:r>
      <w:r>
        <w:rPr>
          <w:color w:val="000000"/>
          <w:spacing w:val="0"/>
          <w:w w:val="100"/>
          <w:position w:val="0"/>
          <w:lang w:val="zh-CN" w:eastAsia="zh-CN" w:bidi="zh-CN"/>
        </w:rPr>
        <w:t>“自由</w:t>
      </w:r>
      <w:r>
        <w:rPr>
          <w:color w:val="000000"/>
          <w:spacing w:val="0"/>
          <w:w w:val="100"/>
          <w:position w:val="0"/>
        </w:rPr>
        <w:t>人的联</w:t>
      </w:r>
      <w:r>
        <w:rPr>
          <w:color w:val="000000"/>
          <w:spacing w:val="0"/>
          <w:w w:val="100"/>
          <w:position w:val="0"/>
          <w:lang w:val="zh-CN" w:eastAsia="zh-CN" w:bidi="zh-CN"/>
        </w:rPr>
        <w:t>合体入“建</w:t>
      </w:r>
      <w:r>
        <w:rPr>
          <w:color w:val="000000"/>
          <w:spacing w:val="0"/>
          <w:w w:val="100"/>
          <w:position w:val="0"/>
        </w:rPr>
        <w:t>立在个 人全面发展和他们共同的社会生产能力成为他们的社会财富这一</w:t>
      </w:r>
      <w:r>
        <w:rPr>
          <w:color w:val="000000"/>
          <w:spacing w:val="0"/>
          <w:w w:val="100"/>
          <w:position w:val="0"/>
          <w:lang w:val="zh-CN" w:eastAsia="zh-CN" w:bidi="zh-CN"/>
        </w:rPr>
        <w:t xml:space="preserve">基础上 </w:t>
      </w:r>
      <w:r>
        <w:rPr>
          <w:color w:val="000000"/>
          <w:spacing w:val="0"/>
          <w:w w:val="100"/>
          <w:position w:val="0"/>
        </w:rPr>
        <w:t>的自由个性，是第三个阶段。”③</w:t>
      </w:r>
    </w:p>
    <w:p>
      <w:pPr>
        <w:pStyle w:val="Style5"/>
        <w:keepNext w:val="0"/>
        <w:keepLines w:val="0"/>
        <w:widowControl w:val="0"/>
        <w:shd w:val="clear" w:color="auto" w:fill="auto"/>
        <w:bidi w:val="0"/>
        <w:spacing w:before="0" w:after="600" w:line="440" w:lineRule="exact"/>
        <w:ind w:left="0" w:right="0" w:firstLine="620"/>
        <w:jc w:val="both"/>
      </w:pPr>
      <w:r>
        <w:rPr>
          <w:color w:val="000000"/>
          <w:spacing w:val="0"/>
          <w:w w:val="100"/>
          <w:position w:val="0"/>
        </w:rPr>
        <w:t>总之，马克思是从三种不同的角度来透视历史并对它作出科学的分 期.它们在历史唯物主义体系中既不是相互并列也不能相互替代，而是</w:t>
      </w:r>
    </w:p>
    <w:p>
      <w:pPr>
        <w:pStyle w:val="Style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心《马克思恩格斯选票》第</w:t>
      </w:r>
      <w:r>
        <w:rPr>
          <w:color w:val="000000"/>
          <w:spacing w:val="0"/>
          <w:w w:val="100"/>
          <w:position w:val="0"/>
          <w:sz w:val="22"/>
          <w:szCs w:val="22"/>
        </w:rPr>
        <w:t>4</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275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left"/>
        <w:rPr>
          <w:sz w:val="20"/>
          <w:szCs w:val="20"/>
        </w:rPr>
      </w:pPr>
      <w:r>
        <w:rPr>
          <w:i/>
          <w:iCs/>
          <w:color w:val="000000"/>
          <w:spacing w:val="0"/>
          <w:w w:val="100"/>
          <w:position w:val="0"/>
          <w:sz w:val="22"/>
          <w:szCs w:val="22"/>
          <w:lang w:val="en-US" w:eastAsia="en-US" w:bidi="en-US"/>
        </w:rPr>
        <w:t>J</w:t>
      </w:r>
      <w:r>
        <w:rPr>
          <w:color w:val="000000"/>
          <w:spacing w:val="0"/>
          <w:w w:val="100"/>
          <w:position w:val="0"/>
          <w:sz w:val="22"/>
          <w:szCs w:val="22"/>
          <w:lang w:val="en-US" w:eastAsia="en-US" w:bidi="en-US"/>
        </w:rPr>
        <w:t xml:space="preserve"> g</w:t>
      </w:r>
      <w:r>
        <w:rPr>
          <w:color w:val="000000"/>
          <w:spacing w:val="0"/>
          <w:w w:val="100"/>
          <w:position w:val="0"/>
          <w:sz w:val="20"/>
          <w:szCs w:val="20"/>
        </w:rPr>
        <w:t>马克思恩格斯全集》第</w:t>
      </w:r>
      <w:r>
        <w:rPr>
          <w:color w:val="000000"/>
          <w:spacing w:val="0"/>
          <w:w w:val="100"/>
          <w:position w:val="0"/>
          <w:sz w:val="22"/>
          <w:szCs w:val="22"/>
        </w:rPr>
        <w:t>25</w:t>
      </w:r>
      <w:r>
        <w:rPr>
          <w:color w:val="000000"/>
          <w:spacing w:val="0"/>
          <w:w w:val="100"/>
          <w:position w:val="0"/>
          <w:sz w:val="20"/>
          <w:szCs w:val="20"/>
        </w:rPr>
        <w:t>卷，人民出版社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745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left"/>
        <w:rPr>
          <w:sz w:val="20"/>
          <w:szCs w:val="20"/>
        </w:rPr>
        <w:sectPr>
          <w:footnotePr>
            <w:pos w:val="pageBottom"/>
            <w:numFmt w:val="decimal"/>
            <w:numRestart w:val="continuous"/>
          </w:footnotePr>
          <w:pgSz w:w="13985" w:h="18163"/>
          <w:pgMar w:top="1472" w:right="2080" w:bottom="1406" w:left="2755" w:header="0" w:footer="978" w:gutter="0"/>
          <w:pgNumType w:start="206"/>
          <w:cols w:space="720"/>
          <w:noEndnote/>
          <w:rtlGutter w:val="0"/>
          <w:docGrid w:linePitch="360"/>
        </w:sectPr>
      </w:pPr>
      <w:r>
        <w:rPr>
          <w:color w:val="000000"/>
          <w:spacing w:val="0"/>
          <w:w w:val="100"/>
          <w:position w:val="0"/>
          <w:sz w:val="22"/>
          <w:szCs w:val="22"/>
          <w:lang w:val="en-US" w:eastAsia="en-US" w:bidi="en-US"/>
        </w:rPr>
        <w:t xml:space="preserve">■5 </w:t>
      </w:r>
      <w:r>
        <w:rPr>
          <w:color w:val="000000"/>
          <w:spacing w:val="0"/>
          <w:w w:val="100"/>
          <w:position w:val="0"/>
          <w:sz w:val="22"/>
          <w:szCs w:val="22"/>
        </w:rPr>
        <w:t>4</w:t>
      </w:r>
      <w:r>
        <w:rPr>
          <w:color w:val="000000"/>
          <w:spacing w:val="0"/>
          <w:w w:val="100"/>
          <w:position w:val="0"/>
          <w:sz w:val="20"/>
          <w:szCs w:val="20"/>
        </w:rPr>
        <w:t>马克思恩格斯全集》第</w:t>
      </w:r>
      <w:r>
        <w:rPr>
          <w:color w:val="000000"/>
          <w:spacing w:val="0"/>
          <w:w w:val="100"/>
          <w:position w:val="0"/>
          <w:sz w:val="22"/>
          <w:szCs w:val="22"/>
        </w:rPr>
        <w:t>46</w:t>
      </w:r>
      <w:r>
        <w:rPr>
          <w:color w:val="000000"/>
          <w:spacing w:val="0"/>
          <w:w w:val="100"/>
          <w:position w:val="0"/>
          <w:sz w:val="20"/>
          <w:szCs w:val="20"/>
        </w:rPr>
        <w:t>卷上册，人民出版社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21</w:t>
      </w:r>
      <w:r>
        <w:rPr>
          <w:color w:val="000000"/>
          <w:spacing w:val="0"/>
          <w:w w:val="100"/>
          <w:position w:val="0"/>
          <w:sz w:val="20"/>
          <w:szCs w:val="20"/>
        </w:rPr>
        <w:t>、</w:t>
      </w:r>
      <w:r>
        <w:rPr>
          <w:color w:val="000000"/>
          <w:spacing w:val="0"/>
          <w:w w:val="100"/>
          <w:position w:val="0"/>
          <w:sz w:val="22"/>
          <w:szCs w:val="22"/>
          <w:lang w:val="en-US" w:eastAsia="en-US" w:bidi="en-US"/>
        </w:rPr>
        <w:t xml:space="preserve">18. </w:t>
      </w:r>
      <w:r>
        <w:rPr>
          <w:color w:val="000000"/>
          <w:spacing w:val="0"/>
          <w:w w:val="100"/>
          <w:position w:val="0"/>
          <w:sz w:val="22"/>
          <w:szCs w:val="22"/>
        </w:rPr>
        <w:t>104</w:t>
      </w:r>
      <w:r>
        <w:rPr>
          <w:color w:val="000000"/>
          <w:spacing w:val="0"/>
          <w:w w:val="100"/>
          <w:position w:val="0"/>
          <w:sz w:val="20"/>
          <w:szCs w:val="20"/>
        </w:rPr>
        <w:t>页，</w:t>
      </w:r>
    </w:p>
    <w:p>
      <w:pPr>
        <w:pStyle w:val="Style46"/>
        <w:keepNext w:val="0"/>
        <w:keepLines w:val="0"/>
        <w:widowControl w:val="0"/>
        <w:shd w:val="clear" w:color="auto" w:fill="auto"/>
        <w:tabs>
          <w:tab w:pos="-1575" w:val="left"/>
        </w:tabs>
        <w:bidi w:val="0"/>
        <w:spacing w:before="0" w:after="0" w:line="240" w:lineRule="auto"/>
        <w:ind w:left="0" w:right="0" w:hanging="2580"/>
        <w:jc w:val="left"/>
      </w:pPr>
      <w:r>
        <w:rPr>
          <w:u w:val="single"/>
        </w:rPr>
        <w:t xml:space="preserve"> </w:t>
        <w:tab/>
      </w:r>
    </w:p>
    <w:p>
      <w:pPr>
        <w:pStyle w:val="Style5"/>
        <w:keepNext w:val="0"/>
        <w:keepLines w:val="0"/>
        <w:widowControl w:val="0"/>
        <w:shd w:val="clear" w:color="auto" w:fill="auto"/>
        <w:bidi w:val="0"/>
        <w:spacing w:before="0" w:after="200" w:line="435" w:lineRule="exact"/>
        <w:ind w:left="0" w:right="0" w:firstLine="0"/>
        <w:jc w:val="both"/>
      </w:pPr>
      <w:r>
        <w:rPr>
          <w:color w:val="000000"/>
          <w:spacing w:val="0"/>
          <w:w w:val="100"/>
          <w:position w:val="0"/>
        </w:rPr>
        <w:t>到一定阶段时，会使人们认识到资本本身就是这种趋势的最大限制，因 而驱使人们利用资本本身消灭资本，以便在新的、更高的基础上恢复和 重建生产者同生产条件之间的统一</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6" w:lineRule="exact"/>
        <w:ind w:left="0" w:right="0" w:firstLine="0"/>
        <w:jc w:val="center"/>
      </w:pPr>
      <w:r>
        <w:rPr>
          <w:color w:val="000000"/>
          <w:spacing w:val="0"/>
          <w:w w:val="100"/>
          <w:position w:val="0"/>
        </w:rPr>
        <w:t>四、从资本主义向共产主义过渡的历史必然性</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资本主义生产方式是•切陈旧古老的社会生产方式的否定。它随着 自身的发展和日益成熟，也必然要碰到自己存在和发展的历史界限，为 新的、更高类型的社会形态所代替。</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lang w:val="en-US" w:eastAsia="en-US" w:bidi="en-US"/>
        </w:rPr>
        <w:t>1.</w:t>
      </w:r>
      <w:r>
        <w:rPr>
          <w:color w:val="000000"/>
          <w:spacing w:val="0"/>
          <w:w w:val="100"/>
          <w:position w:val="0"/>
        </w:rPr>
        <w:t>资本主义生产方式的限制在于资本本身</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资本主义生产方式一方面包含着绝对地发展生产力的趋势，而不管 价值及其中包含的剩余价值如何，也不管这种生产借以进行的社会关系 如何；另一方面，资本主义生产本质上又是剩余价值的生产。这样，资 本主义生产就只能在一定的矛盾、对立和冲突中运动。手段（社会生产 力的无条件的发展）不断地和现有资本的増殖这个有限的目的发生冲 突。因此，如果说资本主义生产方式是发展物质生产力并且创造同这种 生产力相适应的世界市场的历史手段，那末，它同时也是它的这个历史 任务和同它相适应的社会生产关系之间的经常的矛盾。①</w:t>
      </w:r>
    </w:p>
    <w:p>
      <w:pPr>
        <w:pStyle w:val="Style5"/>
        <w:keepNext w:val="0"/>
        <w:keepLines w:val="0"/>
        <w:widowControl w:val="0"/>
        <w:shd w:val="clear" w:color="auto" w:fill="auto"/>
        <w:bidi w:val="0"/>
        <w:spacing w:before="0" w:after="580" w:line="436" w:lineRule="exact"/>
        <w:ind w:left="0" w:right="0" w:firstLine="600"/>
        <w:jc w:val="both"/>
      </w:pPr>
      <w:r>
        <w:rPr>
          <w:color w:val="000000"/>
          <w:spacing w:val="0"/>
          <w:w w:val="100"/>
          <w:position w:val="0"/>
        </w:rPr>
        <w:t>随着资本主义社会生产力的迅速发展和生产技术的日益进步，可变 资本同不变资本从而同被推动的总资本相比不断地相对减少，社会资本 的平均有机构成不断地提高，从而产生了平均利润率日益下降的趋势。 尽管有多种因素（劳动剥削程度的提髙，工资被压低到劳动力的价值以 下，不变资本各要素变得便宜，相对过剩人口，对外贸易'股份资本的 增加）发生作用来阻挠和抵消这种下降的趋势，但是资本主义生产方式 的本质证明了一种不言而喻的必然性：在资本主义生产方式的发展中， 一般的平均剩余价值率必然表现为不断下降的利润率</w:t>
      </w:r>
      <w:r>
        <w:rPr>
          <w:color w:val="000000"/>
          <w:spacing w:val="0"/>
          <w:w w:val="100"/>
          <w:position w:val="0"/>
          <w:lang w:val="en-US" w:eastAsia="en-US" w:bidi="en-US"/>
        </w:rPr>
        <w:t>C</w:t>
      </w:r>
      <w:r>
        <w:rPr>
          <w:color w:val="000000"/>
          <w:spacing w:val="0"/>
          <w:w w:val="100"/>
          <w:position w:val="0"/>
        </w:rPr>
        <w:t>资本主义生产的 这种实际趋势.是劳动的社会生产力日益发展在资本主义生产方式下肾 有的表毋，也是资本主义生产方式妙牢同限年的证明' 因为利润率是處 永士夂星产的直接推动力，只有那能够提供利润的东西才会 被生产出来，否则，使资本主义生产活跃的火焰就会熄灭，生产就会进 人睡眠状态。然而，利润率的下降说明了资本主义社会中刺激积累的条 件和原动力，会受到生产本身发展的威胁。</w:t>
      </w:r>
      <w:r>
        <w:rPr>
          <w:color w:val="000000"/>
          <w:spacing w:val="0"/>
          <w:w w:val="100"/>
          <w:position w:val="0"/>
          <w:lang w:val="zh-CN" w:eastAsia="zh-CN" w:bidi="zh-CN"/>
        </w:rPr>
        <w:t>“像李</w:t>
      </w:r>
      <w:r>
        <w:rPr>
          <w:color w:val="000000"/>
          <w:spacing w:val="0"/>
          <w:w w:val="100"/>
          <w:position w:val="0"/>
        </w:rPr>
        <w:t>嘉图那样把资本主义 方式看作绝对生产方式的经济学家，在这里也感觉到，这种生产方式为</w:t>
      </w:r>
    </w:p>
    <w:p>
      <w:pPr>
        <w:pStyle w:val="Style5"/>
        <w:keepNext w:val="0"/>
        <w:keepLines w:val="0"/>
        <w:widowControl w:val="0"/>
        <w:shd w:val="clear" w:color="auto" w:fill="auto"/>
        <w:bidi w:val="0"/>
        <w:spacing w:before="0" w:after="400" w:line="240" w:lineRule="auto"/>
        <w:ind w:left="0" w:right="0" w:firstLine="480"/>
        <w:jc w:val="both"/>
        <w:rPr>
          <w:sz w:val="20"/>
          <w:szCs w:val="20"/>
        </w:rPr>
        <w:sectPr>
          <w:headerReference w:type="default" r:id="rId565"/>
          <w:footerReference w:type="default" r:id="rId566"/>
          <w:headerReference w:type="even" r:id="rId567"/>
          <w:footerReference w:type="even" r:id="rId568"/>
          <w:footnotePr>
            <w:pos w:val="pageBottom"/>
            <w:numFmt w:val="decimal"/>
            <w:numRestart w:val="continuous"/>
          </w:footnotePr>
          <w:type w:val="continuous"/>
          <w:pgSz w:w="13985" w:h="18163"/>
          <w:pgMar w:top="1472" w:right="2080" w:bottom="1406" w:left="2755" w:header="0" w:footer="978" w:gutter="0"/>
          <w:cols w:space="720"/>
          <w:noEndnote/>
          <w:rtlGutter w:val="0"/>
          <w:docGrid w:linePitch="360"/>
        </w:sectPr>
      </w:pPr>
      <w:r>
        <w:rPr>
          <w:color w:val="000000"/>
          <w:spacing w:val="0"/>
          <w:w w:val="100"/>
          <w:position w:val="0"/>
          <w:sz w:val="22"/>
          <w:szCs w:val="22"/>
          <w:lang w:val="en-US" w:eastAsia="en-US" w:bidi="en-US"/>
        </w:rPr>
        <w:t xml:space="preserve">C </w:t>
      </w:r>
      <w:r>
        <w:rPr>
          <w:color w:val="000000"/>
          <w:spacing w:val="0"/>
          <w:w w:val="100"/>
          <w:position w:val="0"/>
          <w:sz w:val="20"/>
          <w:szCs w:val="20"/>
        </w:rPr>
        <w:t>参见〈马克思恩格斯全集》第</w:t>
      </w:r>
      <w:r>
        <w:rPr>
          <w:color w:val="000000"/>
          <w:spacing w:val="0"/>
          <w:w w:val="100"/>
          <w:position w:val="0"/>
          <w:sz w:val="22"/>
          <w:szCs w:val="22"/>
        </w:rPr>
        <w:t>25</w:t>
      </w:r>
      <w:r>
        <w:rPr>
          <w:color w:val="000000"/>
          <w:spacing w:val="0"/>
          <w:w w:val="100"/>
          <w:position w:val="0"/>
          <w:sz w:val="20"/>
          <w:szCs w:val="20"/>
        </w:rPr>
        <w:t>卷，人民出版社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279</w:t>
      </w:r>
      <w:r>
        <w:rPr>
          <w:color w:val="000000"/>
          <w:spacing w:val="0"/>
          <w:w w:val="100"/>
          <w:position w:val="0"/>
          <w:sz w:val="20"/>
          <w:szCs w:val="20"/>
        </w:rPr>
        <w:t>页＞</w:t>
      </w:r>
    </w:p>
    <w:p>
      <w:pPr>
        <w:pStyle w:val="Style5"/>
        <w:keepNext w:val="0"/>
        <w:keepLines w:val="0"/>
        <w:widowControl w:val="0"/>
        <w:shd w:val="clear" w:color="auto" w:fill="auto"/>
        <w:bidi w:val="0"/>
        <w:spacing w:before="0" w:after="0" w:line="440" w:lineRule="exact"/>
        <w:ind w:left="0" w:right="0" w:firstLine="0"/>
        <w:jc w:val="both"/>
      </w:pPr>
      <w:r>
        <w:rPr>
          <w:color w:val="000000"/>
          <w:spacing w:val="0"/>
          <w:w w:val="100"/>
          <w:position w:val="0"/>
        </w:rPr>
        <w:t>它同己造成了一种限制，因此他们不是把这种限制归咎于生产，而是把 它归咎于自然……。但是在他们对利润率的下降所感到的恐惧中，重要 的是这样-种感觉：资本主义生产方式在生产力的发展中遇到-种同财 富生产本身无关的限制；而这种特有的限制证明了资本主义生产方式的 局限性和它的仅仅历史的，过渡的性质；证明了它不是财富生产的绝对 的生产方式，反而在-•定阶段上同财富</w:t>
      </w:r>
      <w:r>
        <w:rPr>
          <w:color w:val="000000"/>
          <w:spacing w:val="0"/>
          <w:w w:val="100"/>
          <w:position w:val="0"/>
          <w:lang w:val="zh-CN" w:eastAsia="zh-CN" w:bidi="zh-CN"/>
        </w:rPr>
        <w:t>的进一</w:t>
      </w:r>
      <w:r>
        <w:rPr>
          <w:color w:val="000000"/>
          <w:spacing w:val="0"/>
          <w:w w:val="100"/>
          <w:position w:val="0"/>
        </w:rPr>
        <w:t>步发展发生冲突。</w:t>
      </w:r>
    </w:p>
    <w:p>
      <w:pPr>
        <w:pStyle w:val="Style5"/>
        <w:keepNext w:val="0"/>
        <w:keepLines w:val="0"/>
        <w:widowControl w:val="0"/>
        <w:shd w:val="clear" w:color="auto" w:fill="auto"/>
        <w:bidi w:val="0"/>
        <w:spacing w:before="0" w:after="0" w:line="440" w:lineRule="exact"/>
        <w:ind w:left="0" w:right="0" w:firstLine="580"/>
        <w:jc w:val="both"/>
      </w:pPr>
      <w:r>
        <w:rPr>
          <w:color w:val="000000"/>
          <w:spacing w:val="0"/>
          <w:w w:val="100"/>
          <w:position w:val="0"/>
        </w:rPr>
        <w:t>资本不仅在生产上遇到自己的历史界限，而且在实现上也碰到自己 设定的限制’资本主义生产方式的另一不可克服的矛盾是生产力和购买 力之间的矛盾</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无限制地迫求利润的不可遏制的内在冲动和残酷竞争的 外在</w:t>
      </w:r>
      <w:r>
        <w:rPr>
          <w:color w:val="000000"/>
          <w:spacing w:val="0"/>
          <w:w w:val="100"/>
          <w:position w:val="0"/>
          <w:lang w:val="zh-CN" w:eastAsia="zh-CN" w:bidi="zh-CN"/>
        </w:rPr>
        <w:t>压力.</w:t>
      </w:r>
      <w:r>
        <w:rPr>
          <w:color w:val="000000"/>
          <w:spacing w:val="0"/>
          <w:w w:val="100"/>
          <w:position w:val="0"/>
        </w:rPr>
        <w:t>対•各个资本家来说成了不断改逬自己的机器，不断提高机器 的生产能力，不断扩大生产规模的强制性法令</w:t>
      </w:r>
      <w:r>
        <w:rPr>
          <w:color w:val="000000"/>
          <w:spacing w:val="0"/>
          <w:w w:val="100"/>
          <w:position w:val="0"/>
          <w:lang w:val="en-US" w:eastAsia="en-US" w:bidi="en-US"/>
        </w:rPr>
        <w:t>•,</w:t>
      </w:r>
      <w:r>
        <w:rPr>
          <w:color w:val="000000"/>
          <w:spacing w:val="0"/>
          <w:w w:val="100"/>
          <w:position w:val="0"/>
        </w:rPr>
        <w:t>但是市场的扩张赶不匕 生产的巨大扩张，这就导致</w:t>
      </w:r>
      <w:r>
        <w:rPr>
          <w:color w:val="000000"/>
          <w:spacing w:val="0"/>
          <w:w w:val="100"/>
          <w:position w:val="0"/>
          <w:lang w:val="en-US" w:eastAsia="en-US" w:bidi="en-US"/>
        </w:rPr>
        <w:t>r</w:t>
      </w:r>
      <w:r>
        <w:rPr>
          <w:color w:val="000000"/>
          <w:spacing w:val="0"/>
          <w:w w:val="100"/>
          <w:position w:val="0"/>
        </w:rPr>
        <w:t>资本主义经济危机的周期性爆发、利润率 的下降说明资本主义的</w:t>
      </w:r>
      <w:r>
        <w:rPr>
          <w:color w:val="000000"/>
          <w:spacing w:val="0"/>
          <w:w w:val="100"/>
          <w:position w:val="0"/>
          <w:lang w:val="zh-CN" w:eastAsia="zh-CN" w:bidi="zh-CN"/>
        </w:rPr>
        <w:t>“直接</w:t>
      </w:r>
      <w:r>
        <w:rPr>
          <w:color w:val="000000"/>
          <w:spacing w:val="0"/>
          <w:w w:val="100"/>
          <w:position w:val="0"/>
        </w:rPr>
        <w:t>剥削的条件”受到了限制，而生产过剩的 经济危机则说明</w:t>
      </w:r>
      <w:r>
        <w:rPr>
          <w:color w:val="000000"/>
          <w:spacing w:val="0"/>
          <w:w w:val="100"/>
          <w:position w:val="0"/>
          <w:lang w:val="zh-CN" w:eastAsia="zh-CN" w:bidi="zh-CN"/>
        </w:rPr>
        <w:t>“实</w:t>
      </w:r>
      <w:r>
        <w:rPr>
          <w:color w:val="000000"/>
          <w:spacing w:val="0"/>
          <w:w w:val="100"/>
          <w:position w:val="0"/>
        </w:rPr>
        <w:t>现这种剥削的条件”也同样受到限制。社会的消费 力不是取决于绝对的生产力，也不是取决于绝对的消费力，而是取决于 以对抗性的分配关系为基础的消费力'资本主义分配关系使社会上大多 数人的消费缩小到只有在相当狭小的界限以内变动的最低限度，这种消 费力还受到追求积累的欲望的限制，受到扩大资本和扩大剩余价值生产 规模的欲望的</w:t>
      </w:r>
      <w:r>
        <w:rPr>
          <w:color w:val="000000"/>
          <w:spacing w:val="0"/>
          <w:w w:val="100"/>
          <w:position w:val="0"/>
          <w:lang w:val="zh-CN" w:eastAsia="zh-CN" w:bidi="zh-CN"/>
        </w:rPr>
        <w:t>限制。</w:t>
      </w:r>
      <w:r>
        <w:rPr>
          <w:color w:val="000000"/>
          <w:spacing w:val="0"/>
          <w:w w:val="100"/>
          <w:position w:val="0"/>
        </w:rPr>
        <w:t>正如马克思所说:切真正的危机的最根本的原 因</w:t>
      </w:r>
      <w:r>
        <w:rPr>
          <w:color w:val="000000"/>
          <w:spacing w:val="0"/>
          <w:w w:val="100"/>
          <w:position w:val="0"/>
          <w:lang w:val="zh-CN" w:eastAsia="zh-CN" w:bidi="zh-CN"/>
        </w:rPr>
        <w:t>.总</w:t>
      </w:r>
      <w:r>
        <w:rPr>
          <w:color w:val="000000"/>
          <w:spacing w:val="0"/>
          <w:w w:val="100"/>
          <w:position w:val="0"/>
        </w:rPr>
        <w:t>不外乎群众的贫困和他们的有限的消费，资本主义生产却不顾这 种情况而力图发展生</w:t>
      </w:r>
      <w:r>
        <w:rPr>
          <w:color w:val="000000"/>
          <w:spacing w:val="0"/>
          <w:w w:val="100"/>
          <w:position w:val="0"/>
          <w:lang w:val="zh-CN" w:eastAsia="zh-CN" w:bidi="zh-CN"/>
        </w:rPr>
        <w:t>产力,</w:t>
      </w:r>
      <w:r>
        <w:rPr>
          <w:color w:val="000000"/>
          <w:spacing w:val="0"/>
          <w:w w:val="100"/>
          <w:position w:val="0"/>
        </w:rPr>
        <w:t>好像只有社会的绝对的消费能力才是生产力 发展的界限”卫当然，资本可以通过扩大生产的消费来为自己开辟市 场但是，固定资本的更新本身最终又将造成比自身所提供的购买力更 大的生产</w:t>
      </w:r>
      <w:r>
        <w:rPr>
          <w:color w:val="000000"/>
          <w:spacing w:val="0"/>
          <w:w w:val="100"/>
          <w:position w:val="0"/>
          <w:lang w:val="zh-CN" w:eastAsia="zh-CN" w:bidi="zh-CN"/>
        </w:rPr>
        <w:t>力：.</w:t>
      </w:r>
      <w:r>
        <w:rPr>
          <w:color w:val="000000"/>
          <w:spacing w:val="0"/>
          <w:w w:val="100"/>
          <w:position w:val="0"/>
        </w:rPr>
        <w:t>因此，资本用来对付危机的手段，归根结底只不过是危机 在更大规模上的再生产</w:t>
      </w:r>
      <w:r>
        <w:rPr>
          <w:color w:val="000000"/>
          <w:spacing w:val="0"/>
          <w:w w:val="100"/>
          <w:position w:val="0"/>
          <w:lang w:val="en-US" w:eastAsia="en-US" w:bidi="en-US"/>
        </w:rPr>
        <w:t>n</w:t>
      </w:r>
    </w:p>
    <w:p>
      <w:pPr>
        <w:pStyle w:val="Style5"/>
        <w:keepNext w:val="0"/>
        <w:keepLines w:val="0"/>
        <w:widowControl w:val="0"/>
        <w:numPr>
          <w:ilvl w:val="0"/>
          <w:numId w:val="57"/>
        </w:numPr>
        <w:shd w:val="clear" w:color="auto" w:fill="auto"/>
        <w:tabs>
          <w:tab w:pos="905" w:val="left"/>
        </w:tabs>
        <w:bidi w:val="0"/>
        <w:spacing w:before="0" w:after="40" w:line="440" w:lineRule="exact"/>
        <w:ind w:left="0" w:right="0" w:firstLine="500"/>
        <w:jc w:val="both"/>
      </w:pPr>
      <w:bookmarkStart w:id="305" w:name="bookmark305"/>
      <w:bookmarkEnd w:id="305"/>
      <w:r>
        <w:rPr>
          <w:color w:val="000000"/>
          <w:spacing w:val="0"/>
          <w:w w:val="100"/>
          <w:position w:val="0"/>
          <w:lang w:val="zh-CN" w:eastAsia="zh-CN" w:bidi="zh-CN"/>
        </w:rPr>
        <w:t>“剥</w:t>
      </w:r>
      <w:r>
        <w:rPr>
          <w:color w:val="000000"/>
          <w:spacing w:val="0"/>
          <w:w w:val="100"/>
          <w:position w:val="0"/>
        </w:rPr>
        <w:t>夺者被剥夺”是资本主义无法逃脱的历史命运</w:t>
      </w:r>
    </w:p>
    <w:p>
      <w:pPr>
        <w:pStyle w:val="Style5"/>
        <w:keepNext w:val="0"/>
        <w:keepLines w:val="0"/>
        <w:widowControl w:val="0"/>
        <w:shd w:val="clear" w:color="auto" w:fill="auto"/>
        <w:bidi w:val="0"/>
        <w:spacing w:before="0" w:after="0" w:line="390" w:lineRule="exact"/>
        <w:ind w:left="0" w:right="0" w:firstLine="580"/>
        <w:jc w:val="both"/>
      </w:pPr>
      <w:r>
        <w:rPr>
          <w:color w:val="000000"/>
          <w:spacing w:val="0"/>
          <w:w w:val="100"/>
          <w:position w:val="0"/>
        </w:rPr>
        <w:t>马克思对资本主义生产方式内在矛盾的科学分析，证明了这种生产 方式不是绝对永恒的生产方式，而只是-•种历史的、和物质生产条件的 某个有限的发展时期相适应的生产</w:t>
      </w:r>
      <w:r>
        <w:rPr>
          <w:color w:val="000000"/>
          <w:spacing w:val="0"/>
          <w:w w:val="100"/>
          <w:position w:val="0"/>
          <w:lang w:val="zh-CN" w:eastAsia="zh-CN" w:bidi="zh-CN"/>
        </w:rPr>
        <w:t>方式-</w:t>
      </w:r>
      <w:r>
        <w:rPr>
          <w:color w:val="000000"/>
          <w:spacing w:val="0"/>
          <w:w w:val="100"/>
          <w:position w:val="0"/>
        </w:rPr>
        <w:t>自从资产阶级生产方式以及与 它相适应的生产关系和分配关系被认为是历史的以来，那种把资产阶级 生产方式看作它们的自然规律的谬论就宣吿破灭了，并旦开辭了新社会 I</w:t>
      </w:r>
    </w:p>
    <w:p>
      <w:pPr>
        <w:pStyle w:val="Style5"/>
        <w:keepNext w:val="0"/>
        <w:keepLines w:val="0"/>
        <w:widowControl w:val="0"/>
        <w:shd w:val="clear" w:color="auto" w:fill="auto"/>
        <w:bidi w:val="0"/>
        <w:spacing w:before="0" w:after="160" w:line="240" w:lineRule="auto"/>
        <w:ind w:left="0" w:right="0" w:firstLine="0"/>
        <w:jc w:val="both"/>
        <w:rPr>
          <w:sz w:val="20"/>
          <w:szCs w:val="20"/>
        </w:rPr>
      </w:pPr>
      <w:r>
        <w:rPr>
          <w:color w:val="000000"/>
          <w:spacing w:val="0"/>
          <w:w w:val="100"/>
          <w:position w:val="0"/>
          <w:sz w:val="20"/>
          <w:szCs w:val="20"/>
        </w:rPr>
        <w:t>・・・・・・・・・・ —~・一</w:t>
      </w:r>
      <w:r>
        <w:rPr>
          <w:color w:val="000000"/>
          <w:spacing w:val="0"/>
          <w:w w:val="100"/>
          <w:position w:val="0"/>
          <w:sz w:val="20"/>
          <w:szCs w:val="20"/>
          <w:lang w:val="en-US" w:eastAsia="en-US" w:bidi="en-US"/>
        </w:rPr>
        <w:t>———</w:t>
      </w:r>
    </w:p>
    <w:p>
      <w:pPr>
        <w:pStyle w:val="Style5"/>
        <w:keepNext w:val="0"/>
        <w:keepLines w:val="0"/>
        <w:widowControl w:val="0"/>
        <w:shd w:val="clear" w:color="auto" w:fill="auto"/>
        <w:bidi w:val="0"/>
        <w:spacing w:before="0" w:after="40" w:line="240" w:lineRule="auto"/>
        <w:ind w:left="0" w:right="0" w:firstLine="500"/>
        <w:jc w:val="both"/>
        <w:rPr>
          <w:sz w:val="20"/>
          <w:szCs w:val="20"/>
        </w:rPr>
      </w:pPr>
      <w:r>
        <w:rPr>
          <w:i/>
          <w:iCs/>
          <w:color w:val="000000"/>
          <w:spacing w:val="0"/>
          <w:w w:val="100"/>
          <w:position w:val="0"/>
          <w:sz w:val="22"/>
          <w:szCs w:val="22"/>
        </w:rPr>
        <w:t>X</w:t>
      </w:r>
      <w:r>
        <w:rPr>
          <w:color w:val="000000"/>
          <w:spacing w:val="0"/>
          <w:w w:val="100"/>
          <w:position w:val="0"/>
          <w:sz w:val="20"/>
          <w:szCs w:val="20"/>
        </w:rPr>
        <w:t xml:space="preserve"> £马克思恩恪斯全集》第</w:t>
      </w:r>
      <w:r>
        <w:rPr>
          <w:color w:val="000000"/>
          <w:spacing w:val="0"/>
          <w:w w:val="100"/>
          <w:position w:val="0"/>
          <w:sz w:val="22"/>
          <w:szCs w:val="22"/>
        </w:rPr>
        <w:t>25</w:t>
      </w:r>
      <w:r>
        <w:rPr>
          <w:color w:val="000000"/>
          <w:spacing w:val="0"/>
          <w:w w:val="100"/>
          <w:position w:val="0"/>
          <w:sz w:val="20"/>
          <w:szCs w:val="20"/>
        </w:rPr>
        <w:t>卷，人民岀版</w:t>
      </w:r>
      <w:r>
        <w:rPr>
          <w:i/>
          <w:iCs/>
          <w:color w:val="000000"/>
          <w:spacing w:val="0"/>
          <w:w w:val="100"/>
          <w:position w:val="0"/>
          <w:sz w:val="22"/>
          <w:szCs w:val="22"/>
          <w:lang w:val="en-US" w:eastAsia="en-US" w:bidi="en-US"/>
        </w:rPr>
        <w:t>n.</w:t>
      </w:r>
      <w:r>
        <w:rPr>
          <w:color w:val="000000"/>
          <w:spacing w:val="0"/>
          <w:w w:val="100"/>
          <w:position w:val="0"/>
          <w:sz w:val="22"/>
          <w:szCs w:val="22"/>
          <w:lang w:val="en-US" w:eastAsia="en-US" w:bidi="en-US"/>
        </w:rPr>
        <w:t xml:space="preserve"> </w:t>
      </w:r>
      <w:r>
        <w:rPr>
          <w:color w:val="000000"/>
          <w:spacing w:val="0"/>
          <w:w w:val="100"/>
          <w:position w:val="0"/>
          <w:sz w:val="22"/>
          <w:szCs w:val="22"/>
        </w:rPr>
        <w:t xml:space="preserve">1974 </w:t>
      </w:r>
      <w:r>
        <w:rPr>
          <w:color w:val="000000"/>
          <w:spacing w:val="0"/>
          <w:w w:val="100"/>
          <w:position w:val="0"/>
          <w:sz w:val="22"/>
          <w:szCs w:val="22"/>
          <w:lang w:val="en-US" w:eastAsia="en-US" w:bidi="en-US"/>
        </w:rPr>
        <w:t>r</w:t>
      </w:r>
      <w:r>
        <w:rPr>
          <w:color w:val="000000"/>
          <w:spacing w:val="0"/>
          <w:w w:val="100"/>
          <w:position w:val="0"/>
          <w:sz w:val="20"/>
          <w:szCs w:val="20"/>
        </w:rPr>
        <w:t>版，第</w:t>
      </w:r>
      <w:r>
        <w:rPr>
          <w:color w:val="000000"/>
          <w:spacing w:val="0"/>
          <w:w w:val="100"/>
          <w:position w:val="0"/>
          <w:sz w:val="22"/>
          <w:szCs w:val="22"/>
        </w:rPr>
        <w:t>270</w:t>
      </w:r>
      <w:r>
        <w:rPr>
          <w:color w:val="000000"/>
          <w:spacing w:val="0"/>
          <w:w w:val="100"/>
          <w:position w:val="0"/>
          <w:sz w:val="20"/>
          <w:szCs w:val="20"/>
        </w:rPr>
        <w:t>页，</w:t>
      </w:r>
    </w:p>
    <w:p>
      <w:pPr>
        <w:pStyle w:val="Style5"/>
        <w:keepNext w:val="0"/>
        <w:keepLines w:val="0"/>
        <w:widowControl w:val="0"/>
        <w:shd w:val="clear" w:color="auto" w:fill="auto"/>
        <w:bidi w:val="0"/>
        <w:spacing w:before="0" w:after="940" w:line="240" w:lineRule="auto"/>
        <w:ind w:left="0" w:right="0" w:firstLine="500"/>
        <w:jc w:val="both"/>
      </w:pPr>
      <w:r>
        <w:rPr>
          <w:color w:val="000000"/>
          <w:spacing w:val="0"/>
          <w:w w:val="100"/>
          <w:position w:val="0"/>
        </w:rPr>
        <w:t>:£4</w:t>
      </w:r>
      <w:r>
        <w:rPr>
          <w:color w:val="000000"/>
          <w:spacing w:val="0"/>
          <w:w w:val="100"/>
          <w:position w:val="0"/>
          <w:sz w:val="20"/>
          <w:szCs w:val="20"/>
        </w:rPr>
        <w:t>克思恩格斯全集，第</w:t>
      </w:r>
      <w:r>
        <w:rPr>
          <w:color w:val="000000"/>
          <w:spacing w:val="0"/>
          <w:w w:val="100"/>
          <w:position w:val="0"/>
          <w:lang w:val="en-US" w:eastAsia="en-US" w:bidi="en-US"/>
        </w:rPr>
        <w:t>2S</w:t>
      </w:r>
      <w:r>
        <w:rPr>
          <w:color w:val="000000"/>
          <w:spacing w:val="0"/>
          <w:w w:val="100"/>
          <w:position w:val="0"/>
          <w:sz w:val="20"/>
          <w:szCs w:val="20"/>
        </w:rPr>
        <w:t>卷，人民岀版社</w:t>
      </w:r>
      <w:r>
        <w:rPr>
          <w:color w:val="000000"/>
          <w:spacing w:val="0"/>
          <w:w w:val="100"/>
          <w:position w:val="0"/>
        </w:rPr>
        <w:t>1974</w:t>
      </w:r>
      <w:r>
        <w:rPr>
          <w:color w:val="000000"/>
          <w:spacing w:val="0"/>
          <w:w w:val="100"/>
          <w:position w:val="0"/>
          <w:sz w:val="20"/>
          <w:szCs w:val="20"/>
        </w:rPr>
        <w:t>年版、第</w:t>
      </w:r>
      <w:r>
        <w:rPr>
          <w:color w:val="000000"/>
          <w:spacing w:val="0"/>
          <w:w w:val="100"/>
          <w:position w:val="0"/>
        </w:rPr>
        <w:t>548</w:t>
      </w:r>
      <w:r>
        <w:rPr>
          <w:color w:val="000000"/>
          <w:spacing w:val="0"/>
          <w:w w:val="100"/>
          <w:position w:val="0"/>
          <w:sz w:val="20"/>
          <w:szCs w:val="20"/>
        </w:rPr>
        <w:t xml:space="preserve">页， </w:t>
      </w:r>
      <w:r>
        <w:rPr>
          <w:color w:val="000000"/>
          <w:spacing w:val="0"/>
          <w:w w:val="100"/>
          <w:position w:val="0"/>
        </w:rPr>
        <w:t>的伟</w:t>
      </w:r>
      <w:r>
        <w:rPr>
          <w:color w:val="000000"/>
          <w:spacing w:val="0"/>
          <w:w w:val="100"/>
          <w:position w:val="0"/>
          <w:lang w:val="zh-CN" w:eastAsia="zh-CN" w:bidi="zh-CN"/>
        </w:rPr>
        <w:t>大虏史</w:t>
      </w:r>
      <w:r>
        <w:rPr>
          <w:color w:val="000000"/>
          <w:spacing w:val="0"/>
          <w:w w:val="100"/>
          <w:position w:val="0"/>
        </w:rPr>
        <w:t>远景，开辟了新的经济社会形态的远景.而资产阶级生产方 式只构成向这个形态的过渡：马克思指出，一旦劳动者转化为无产者， 他们的劳动条件转化为资本，•旦资本主义生产方式站稳脚跟，劳动的 进,步社会化，上地和其他生产资料的进一步转化为社会使用的即公共 的生产</w:t>
      </w:r>
      <w:r>
        <w:rPr>
          <w:color w:val="000000"/>
          <w:spacing w:val="0"/>
          <w:w w:val="100"/>
          <w:position w:val="0"/>
          <w:lang w:val="zh-CN" w:eastAsia="zh-CN" w:bidi="zh-CN"/>
        </w:rPr>
        <w:t>资料,</w:t>
      </w:r>
      <w:r>
        <w:rPr>
          <w:color w:val="000000"/>
          <w:spacing w:val="0"/>
          <w:w w:val="100"/>
          <w:position w:val="0"/>
        </w:rPr>
        <w:t>从而对私有者的进一步剥夺，就会采取新的形式，现今要 剥夺的已经不再是独立经营的劳动者，而是剥削许多</w:t>
      </w:r>
      <w:r>
        <w:rPr>
          <w:color w:val="000000"/>
          <w:spacing w:val="0"/>
          <w:w w:val="100"/>
          <w:position w:val="0"/>
          <w:lang w:val="en-US" w:eastAsia="en-US" w:bidi="en-US"/>
        </w:rPr>
        <w:t>T,</w:t>
      </w:r>
      <w:r>
        <w:rPr>
          <w:color w:val="000000"/>
          <w:spacing w:val="0"/>
          <w:w w:val="100"/>
          <w:position w:val="0"/>
        </w:rPr>
        <w:t>人的资本家了 &gt; 这种剥夺是通过资本主义生产方式本身的内在规律的作用，即通过 资本的集中进行的、一个资本家打倒许多资本家。随着这种集中或少数 资本家对多数资本家的剥夺，规模不断扩大的劳动过程的协作形式日益 发展，科学日益被自觉地应用于技术方面，土地日益被有计划地利用. 劳动资料日益转化为只能共同使用的劳动资料，一切生产资料因作为结 合的社会劳动的生产资料使用而日益书.省，各国日益被卷入世界市场 网，从而资本主义制度日益具有国际的性质。随着那些掠夺和垄断这一 转化过程的全部利益的资本巨头不断减少，贫困、压迫、奴役、退化和 剥削的程度不断加深，而日益壮</w:t>
      </w:r>
      <w:r>
        <w:rPr>
          <w:color w:val="000000"/>
          <w:spacing w:val="0"/>
          <w:w w:val="100"/>
          <w:position w:val="0"/>
          <w:lang w:val="zh-CN" w:eastAsia="zh-CN" w:bidi="zh-CN"/>
        </w:rPr>
        <w:t>大的,</w:t>
      </w:r>
      <w:r>
        <w:rPr>
          <w:color w:val="000000"/>
          <w:spacing w:val="0"/>
          <w:w w:val="100"/>
          <w:position w:val="0"/>
        </w:rPr>
        <w:t xml:space="preserve">由资本主义生产过程本身的机构 所训练、联合和组织起来的工人阶级的反抗也不断増长「资本的垄断成 了与这种垄断一起并在这种垄断之下繁盛起来的生产方式的桎梏。生产 资料的集中和劳动的社会化，达到了同它们的资本主义外売不能相容的 </w:t>
      </w:r>
      <w:r>
        <w:rPr>
          <w:color w:val="000000"/>
          <w:spacing w:val="0"/>
          <w:w w:val="100"/>
          <w:position w:val="0"/>
          <w:lang w:val="zh-CN" w:eastAsia="zh-CN" w:bidi="zh-CN"/>
        </w:rPr>
        <w:t>地步-</w:t>
      </w:r>
      <w:r>
        <w:rPr>
          <w:color w:val="000000"/>
          <w:spacing w:val="0"/>
          <w:w w:val="100"/>
          <w:position w:val="0"/>
        </w:rPr>
        <w:t>这个外売就要被炸毁了‘资本主义私有制的丧钟就要敲响</w:t>
      </w:r>
      <w:r>
        <w:rPr>
          <w:color w:val="000000"/>
          <w:spacing w:val="0"/>
          <w:w w:val="100"/>
          <w:position w:val="0"/>
          <w:lang w:val="en-US" w:eastAsia="en-US" w:bidi="en-US"/>
        </w:rPr>
        <w:t>r：</w:t>
      </w:r>
      <w:r>
        <w:rPr>
          <w:color w:val="000000"/>
          <w:spacing w:val="0"/>
          <w:w w:val="100"/>
          <w:position w:val="0"/>
        </w:rPr>
        <w:t>剥 夺者就要被剥夺了：</w:t>
      </w:r>
    </w:p>
    <w:p>
      <w:pPr>
        <w:pStyle w:val="Style2"/>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思考与讨论</w:t>
      </w:r>
    </w:p>
    <w:p>
      <w:pPr>
        <w:pStyle w:val="Style5"/>
        <w:keepNext w:val="0"/>
        <w:keepLines w:val="0"/>
        <w:widowControl w:val="0"/>
        <w:numPr>
          <w:ilvl w:val="0"/>
          <w:numId w:val="59"/>
        </w:numPr>
        <w:shd w:val="clear" w:color="auto" w:fill="auto"/>
        <w:tabs>
          <w:tab w:pos="979" w:val="left"/>
        </w:tabs>
        <w:bidi w:val="0"/>
        <w:spacing w:before="0" w:after="0" w:line="435" w:lineRule="exact"/>
        <w:ind w:left="0" w:right="0" w:firstLine="620"/>
        <w:jc w:val="both"/>
      </w:pPr>
      <w:bookmarkStart w:id="306" w:name="bookmark306"/>
      <w:bookmarkEnd w:id="306"/>
      <w:r>
        <w:rPr>
          <w:color w:val="000000"/>
          <w:spacing w:val="0"/>
          <w:w w:val="100"/>
          <w:position w:val="0"/>
        </w:rPr>
        <w:t>马克思在《资本论》中是怎样阐述生产力范畴及其在社会发展 中的作用的？</w:t>
      </w:r>
    </w:p>
    <w:p>
      <w:pPr>
        <w:pStyle w:val="Style5"/>
        <w:keepNext w:val="0"/>
        <w:keepLines w:val="0"/>
        <w:widowControl w:val="0"/>
        <w:numPr>
          <w:ilvl w:val="0"/>
          <w:numId w:val="59"/>
        </w:numPr>
        <w:shd w:val="clear" w:color="auto" w:fill="auto"/>
        <w:tabs>
          <w:tab w:pos="979" w:val="left"/>
        </w:tabs>
        <w:bidi w:val="0"/>
        <w:spacing w:before="0" w:after="0" w:line="465" w:lineRule="exact"/>
        <w:ind w:left="0" w:right="0" w:firstLine="620"/>
        <w:jc w:val="both"/>
      </w:pPr>
      <w:bookmarkStart w:id="307" w:name="bookmark307"/>
      <w:bookmarkEnd w:id="307"/>
      <w:r>
        <w:rPr>
          <w:color w:val="000000"/>
          <w:spacing w:val="0"/>
          <w:w w:val="100"/>
          <w:position w:val="0"/>
        </w:rPr>
        <w:t>简述马克思在《资本论》中对资本主义生产关系诸方面及其相 互关系的分析°</w:t>
      </w:r>
    </w:p>
    <w:p>
      <w:pPr>
        <w:pStyle w:val="Style5"/>
        <w:keepNext w:val="0"/>
        <w:keepLines w:val="0"/>
        <w:widowControl w:val="0"/>
        <w:numPr>
          <w:ilvl w:val="0"/>
          <w:numId w:val="59"/>
        </w:numPr>
        <w:shd w:val="clear" w:color="auto" w:fill="auto"/>
        <w:tabs>
          <w:tab w:pos="979" w:val="left"/>
        </w:tabs>
        <w:bidi w:val="0"/>
        <w:spacing w:before="0" w:after="0" w:line="450" w:lineRule="exact"/>
        <w:ind w:left="0" w:right="0" w:firstLine="580"/>
        <w:jc w:val="both"/>
      </w:pPr>
      <w:bookmarkStart w:id="308" w:name="bookmark308"/>
      <w:bookmarkEnd w:id="308"/>
      <w:r>
        <w:rPr>
          <w:color w:val="000000"/>
          <w:spacing w:val="0"/>
          <w:w w:val="100"/>
          <w:position w:val="0"/>
        </w:rPr>
        <w:t>资本主义生产方式的历史柞用及其局限性。</w:t>
      </w:r>
    </w:p>
    <w:p>
      <w:pPr>
        <w:pStyle w:val="Style5"/>
        <w:keepNext w:val="0"/>
        <w:keepLines w:val="0"/>
        <w:widowControl w:val="0"/>
        <w:numPr>
          <w:ilvl w:val="0"/>
          <w:numId w:val="59"/>
        </w:numPr>
        <w:shd w:val="clear" w:color="auto" w:fill="auto"/>
        <w:tabs>
          <w:tab w:pos="979" w:val="left"/>
        </w:tabs>
        <w:bidi w:val="0"/>
        <w:spacing w:before="0" w:after="0" w:line="450" w:lineRule="exact"/>
        <w:ind w:left="0" w:right="0" w:firstLine="580"/>
        <w:jc w:val="both"/>
      </w:pPr>
      <w:bookmarkStart w:id="309" w:name="bookmark309"/>
      <w:bookmarkEnd w:id="309"/>
      <w:r>
        <w:rPr>
          <w:color w:val="000000"/>
          <w:spacing w:val="0"/>
          <w:w w:val="100"/>
          <w:position w:val="0"/>
        </w:rPr>
        <w:t>简述《资本论》中关于社会形态的论述</w:t>
      </w:r>
      <w:r>
        <w:rPr>
          <w:color w:val="000000"/>
          <w:spacing w:val="0"/>
          <w:w w:val="100"/>
          <w:position w:val="0"/>
          <w:lang w:val="en-US" w:eastAsia="en-US" w:bidi="en-US"/>
        </w:rPr>
        <w:t>.&gt;</w:t>
      </w:r>
    </w:p>
    <w:p>
      <w:pPr>
        <w:pStyle w:val="Style5"/>
        <w:keepNext w:val="0"/>
        <w:keepLines w:val="0"/>
        <w:widowControl w:val="0"/>
        <w:numPr>
          <w:ilvl w:val="0"/>
          <w:numId w:val="59"/>
        </w:numPr>
        <w:shd w:val="clear" w:color="auto" w:fill="auto"/>
        <w:tabs>
          <w:tab w:pos="979" w:val="left"/>
        </w:tabs>
        <w:bidi w:val="0"/>
        <w:spacing w:before="0" w:after="0" w:line="450" w:lineRule="exact"/>
        <w:ind w:left="0" w:right="0" w:firstLine="580"/>
        <w:jc w:val="both"/>
      </w:pPr>
      <w:bookmarkStart w:id="310" w:name="bookmark310"/>
      <w:bookmarkEnd w:id="310"/>
      <w:r>
        <w:rPr>
          <w:color w:val="000000"/>
          <w:spacing w:val="0"/>
          <w:w w:val="100"/>
          <w:position w:val="0"/>
        </w:rPr>
        <w:t>资本主义社会中个人、阶级和社会三者之间的辩证关系。</w:t>
      </w:r>
    </w:p>
    <w:p>
      <w:pPr>
        <w:pStyle w:val="Style5"/>
        <w:keepNext w:val="0"/>
        <w:keepLines w:val="0"/>
        <w:widowControl w:val="0"/>
        <w:numPr>
          <w:ilvl w:val="0"/>
          <w:numId w:val="59"/>
        </w:numPr>
        <w:shd w:val="clear" w:color="auto" w:fill="auto"/>
        <w:tabs>
          <w:tab w:pos="979" w:val="left"/>
        </w:tabs>
        <w:bidi w:val="0"/>
        <w:spacing w:before="0" w:after="660" w:line="450" w:lineRule="exact"/>
        <w:ind w:left="0" w:right="0" w:firstLine="580"/>
        <w:jc w:val="both"/>
        <w:sectPr>
          <w:headerReference w:type="default" r:id="rId569"/>
          <w:footerReference w:type="default" r:id="rId570"/>
          <w:headerReference w:type="even" r:id="rId571"/>
          <w:footerReference w:type="even" r:id="rId572"/>
          <w:headerReference w:type="first" r:id="rId573"/>
          <w:footerReference w:type="first" r:id="rId574"/>
          <w:footnotePr>
            <w:pos w:val="pageBottom"/>
            <w:numFmt w:val="decimal"/>
            <w:numRestart w:val="continuous"/>
          </w:footnotePr>
          <w:pgSz w:w="13985" w:h="18163"/>
          <w:pgMar w:top="1472" w:right="2080" w:bottom="1406" w:left="2755" w:header="0" w:footer="3" w:gutter="0"/>
          <w:pgNumType w:start="195"/>
          <w:cols w:space="720"/>
          <w:noEndnote/>
          <w:titlePg/>
          <w:rtlGutter w:val="0"/>
          <w:docGrid w:linePitch="360"/>
        </w:sectPr>
      </w:pPr>
      <w:bookmarkStart w:id="311" w:name="bookmark311"/>
      <w:bookmarkEnd w:id="311"/>
      <w:r>
        <w:rPr>
          <w:color w:val="000000"/>
          <w:spacing w:val="0"/>
          <w:w w:val="100"/>
          <w:position w:val="0"/>
        </w:rPr>
        <w:t>资礼主义社会中的物化和异化问题-</w:t>
      </w:r>
    </w:p>
    <w:p>
      <w:pPr>
        <w:pStyle w:val="Style29"/>
        <w:keepNext/>
        <w:keepLines/>
        <w:widowControl w:val="0"/>
        <w:shd w:val="clear" w:color="auto" w:fill="auto"/>
        <w:bidi w:val="0"/>
        <w:spacing w:before="0" w:after="80" w:line="240" w:lineRule="auto"/>
        <w:ind w:left="0" w:right="0" w:firstLine="0"/>
        <w:jc w:val="left"/>
        <w:rPr>
          <w:sz w:val="44"/>
          <w:szCs w:val="44"/>
        </w:rPr>
      </w:pPr>
      <w:bookmarkStart w:id="312" w:name="bookmark312"/>
      <w:bookmarkStart w:id="313" w:name="bookmark313"/>
      <w:bookmarkStart w:id="314" w:name="bookmark314"/>
      <w:r>
        <w:rPr>
          <w:color w:val="000000"/>
          <w:spacing w:val="0"/>
          <w:w w:val="100"/>
          <w:position w:val="0"/>
          <w:sz w:val="44"/>
          <w:szCs w:val="44"/>
        </w:rPr>
        <w:t>第七章</w:t>
      </w:r>
      <w:bookmarkEnd w:id="312"/>
      <w:bookmarkEnd w:id="313"/>
      <w:bookmarkEnd w:id="314"/>
    </w:p>
    <w:p>
      <w:pPr>
        <w:pStyle w:val="Style29"/>
        <w:keepNext/>
        <w:keepLines/>
        <w:widowControl w:val="0"/>
        <w:shd w:val="clear" w:color="auto" w:fill="auto"/>
        <w:bidi w:val="0"/>
        <w:spacing w:before="0" w:after="2580" w:line="240" w:lineRule="auto"/>
        <w:ind w:left="0" w:right="0" w:firstLine="0"/>
        <w:jc w:val="left"/>
        <w:rPr>
          <w:sz w:val="44"/>
          <w:szCs w:val="44"/>
        </w:rPr>
      </w:pPr>
      <w:bookmarkStart w:id="312" w:name="bookmark312"/>
      <w:bookmarkStart w:id="313" w:name="bookmark313"/>
      <w:bookmarkStart w:id="315" w:name="bookmark315"/>
      <w:r>
        <w:rPr>
          <w:color w:val="000000"/>
          <w:spacing w:val="0"/>
          <w:w w:val="100"/>
          <w:position w:val="0"/>
          <w:sz w:val="44"/>
          <w:szCs w:val="44"/>
        </w:rPr>
        <w:t>《资本论》中的科学方法论</w:t>
      </w:r>
      <w:bookmarkEnd w:id="312"/>
      <w:bookmarkEnd w:id="313"/>
      <w:bookmarkEnd w:id="315"/>
    </w:p>
    <w:p>
      <w:pPr>
        <w:pStyle w:val="Style5"/>
        <w:keepNext w:val="0"/>
        <w:keepLines w:val="0"/>
        <w:widowControl w:val="0"/>
        <w:shd w:val="clear" w:color="auto" w:fill="auto"/>
        <w:bidi w:val="0"/>
        <w:spacing w:before="0" w:after="0" w:line="455" w:lineRule="exact"/>
        <w:ind w:left="0" w:right="0" w:firstLine="640"/>
        <w:jc w:val="both"/>
      </w:pPr>
      <w:r>
        <w:rPr>
          <w:color w:val="000000"/>
          <w:spacing w:val="0"/>
          <w:w w:val="100"/>
          <w:position w:val="0"/>
        </w:rPr>
        <w:t>从哲学的角度看，《资本论》的首要意义在于它的</w:t>
      </w:r>
      <w:r>
        <w:rPr>
          <w:color w:val="000000"/>
          <w:spacing w:val="0"/>
          <w:w w:val="100"/>
          <w:position w:val="0"/>
          <w:lang w:val="zh-CN" w:eastAsia="zh-CN" w:bidi="zh-CN"/>
        </w:rPr>
        <w:t>方法。</w:t>
      </w:r>
      <w:r>
        <w:rPr>
          <w:color w:val="000000"/>
          <w:spacing w:val="0"/>
          <w:w w:val="100"/>
          <w:position w:val="0"/>
        </w:rPr>
        <w:t>《资本论》 的科学方法是马克思把唯物辩证法应用于政治经济学的研究而产生的伟 大成果:，根据恩格斯的看法，它的意义不亚于历史唯物主义基本观点的 发现，</w:t>
      </w:r>
    </w:p>
    <w:p>
      <w:pPr>
        <w:pStyle w:val="Style5"/>
        <w:keepNext w:val="0"/>
        <w:keepLines w:val="0"/>
        <w:widowControl w:val="0"/>
        <w:shd w:val="clear" w:color="auto" w:fill="auto"/>
        <w:bidi w:val="0"/>
        <w:spacing w:before="0" w:after="480" w:line="438" w:lineRule="exact"/>
        <w:ind w:left="0" w:right="0" w:firstLine="640"/>
        <w:jc w:val="both"/>
      </w:pPr>
      <w:r>
        <w:rPr>
          <w:color w:val="000000"/>
          <w:spacing w:val="0"/>
          <w:w w:val="100"/>
          <w:position w:val="0"/>
        </w:rPr>
        <w:t>在马克思之前，无论在自然科学还是历史科学中，占统治地位的都 是形而上学的方法°在资产阶级的政治经济学家那里，传统的、潇俗经 验主义的方法始终占据优势，它本质上是</w:t>
      </w:r>
      <w:r>
        <w:rPr>
          <w:color w:val="000000"/>
          <w:spacing w:val="0"/>
          <w:w w:val="100"/>
          <w:position w:val="0"/>
          <w:lang w:val="en-US" w:eastAsia="en-US" w:bidi="en-US"/>
        </w:rPr>
        <w:t>一</w:t>
      </w:r>
      <w:r>
        <w:rPr>
          <w:color w:val="000000"/>
          <w:spacing w:val="0"/>
          <w:w w:val="100"/>
          <w:position w:val="0"/>
        </w:rPr>
        <w:t>种缺乏联系、自相矛盾和现 象复制的方法.只冇黑格尔才发展了一种与此相反的辩证的</w:t>
      </w:r>
      <w:r>
        <w:rPr>
          <w:color w:val="000000"/>
          <w:spacing w:val="0"/>
          <w:w w:val="100"/>
          <w:position w:val="0"/>
          <w:lang w:val="zh-CN" w:eastAsia="zh-CN" w:bidi="zh-CN"/>
        </w:rPr>
        <w:t>方法。</w:t>
      </w:r>
      <w:r>
        <w:rPr>
          <w:color w:val="000000"/>
          <w:spacing w:val="0"/>
          <w:w w:val="100"/>
          <w:position w:val="0"/>
        </w:rPr>
        <w:t>这种 方法把自然界和历史看成是有内在差别同时乂普遍地相互联系的统一整 体，</w:t>
      </w:r>
      <w:r>
        <w:rPr>
          <w:color w:val="000000"/>
          <w:spacing w:val="0"/>
          <w:w w:val="100"/>
          <w:position w:val="0"/>
          <w:lang w:val="zh-CN" w:eastAsia="zh-CN" w:bidi="zh-CN"/>
        </w:rPr>
        <w:t>按照-</w:t>
      </w:r>
      <w:r>
        <w:rPr>
          <w:color w:val="000000"/>
          <w:spacing w:val="0"/>
          <w:w w:val="100"/>
          <w:position w:val="0"/>
        </w:rPr>
        <w:t>•定的规律变化和发展着〉但是，黑格尔的辩证法是唯心主义 的、思辨的、神秘的，决不能在其现成的形式上加以应用，要使黑格尔 所发现的辩证方法成为能够对经验材料进行加工的科学方法，必须加以 唯物主义的改造</w:t>
      </w:r>
      <w:r>
        <w:rPr>
          <w:color w:val="000000"/>
          <w:spacing w:val="0"/>
          <w:w w:val="100"/>
          <w:position w:val="0"/>
          <w:lang w:val="en-US" w:eastAsia="en-US" w:bidi="en-US"/>
        </w:rPr>
        <w:t>C</w:t>
      </w:r>
      <w:r>
        <w:rPr>
          <w:color w:val="000000"/>
          <w:spacing w:val="0"/>
          <w:w w:val="100"/>
          <w:position w:val="0"/>
        </w:rPr>
        <w:t>《资本论》的方法就是经过马克思彻底改造并充分发 展了的辩证方法:，</w:t>
      </w:r>
    </w:p>
    <w:p>
      <w:pPr>
        <w:pStyle w:val="Style7"/>
        <w:keepNext/>
        <w:keepLines/>
        <w:widowControl w:val="0"/>
        <w:shd w:val="clear" w:color="auto" w:fill="auto"/>
        <w:bidi w:val="0"/>
        <w:spacing w:before="0" w:after="600" w:line="240" w:lineRule="auto"/>
        <w:ind w:left="0" w:right="0" w:firstLine="0"/>
        <w:jc w:val="center"/>
        <w:rPr>
          <w:sz w:val="34"/>
          <w:szCs w:val="34"/>
        </w:rPr>
      </w:pPr>
      <w:bookmarkStart w:id="316" w:name="bookmark316"/>
      <w:bookmarkStart w:id="317" w:name="bookmark317"/>
      <w:bookmarkStart w:id="318" w:name="bookmark318"/>
      <w:r>
        <w:rPr>
          <w:i w:val="0"/>
          <w:iCs w:val="0"/>
          <w:color w:val="000000"/>
          <w:spacing w:val="0"/>
          <w:w w:val="100"/>
          <w:position w:val="0"/>
          <w:sz w:val="34"/>
          <w:szCs w:val="34"/>
        </w:rPr>
        <w:t>第一节对黑格尔唯心主义辩证法的再改造</w:t>
      </w:r>
      <w:bookmarkEnd w:id="316"/>
      <w:bookmarkEnd w:id="317"/>
      <w:bookmarkEnd w:id="318"/>
    </w:p>
    <w:p>
      <w:pPr>
        <w:pStyle w:val="Style5"/>
        <w:keepNext w:val="0"/>
        <w:keepLines w:val="0"/>
        <w:widowControl w:val="0"/>
        <w:shd w:val="clear" w:color="auto" w:fill="auto"/>
        <w:bidi w:val="0"/>
        <w:spacing w:before="0" w:after="240" w:line="435" w:lineRule="exact"/>
        <w:ind w:left="0" w:right="0" w:firstLine="0"/>
        <w:jc w:val="center"/>
      </w:pPr>
      <w:bookmarkStart w:id="319" w:name="bookmark319"/>
      <w:r>
        <w:rPr>
          <w:color w:val="000000"/>
          <w:spacing w:val="0"/>
          <w:w w:val="100"/>
          <w:position w:val="0"/>
        </w:rPr>
        <w:t>一</w:t>
      </w:r>
      <w:bookmarkEnd w:id="319"/>
      <w:r>
        <w:rPr>
          <w:color w:val="000000"/>
          <w:spacing w:val="0"/>
          <w:w w:val="100"/>
          <w:position w:val="0"/>
        </w:rPr>
        <w:t>、对黑格尔辩证法的继承、批判和</w:t>
        <w:br/>
        <w:t>改造是一项长期而艰苦的工作</w:t>
      </w:r>
    </w:p>
    <w:p>
      <w:pPr>
        <w:pStyle w:val="Style5"/>
        <w:keepNext w:val="0"/>
        <w:keepLines w:val="0"/>
        <w:widowControl w:val="0"/>
        <w:shd w:val="clear" w:color="auto" w:fill="auto"/>
        <w:bidi w:val="0"/>
        <w:spacing w:before="0" w:after="0" w:line="427" w:lineRule="exact"/>
        <w:ind w:left="0" w:right="0" w:firstLine="640"/>
        <w:jc w:val="both"/>
        <w:sectPr>
          <w:headerReference w:type="default" r:id="rId575"/>
          <w:footerReference w:type="default" r:id="rId576"/>
          <w:headerReference w:type="even" r:id="rId577"/>
          <w:footerReference w:type="even" r:id="rId578"/>
          <w:footnotePr>
            <w:pos w:val="pageBottom"/>
            <w:numFmt w:val="decimal"/>
            <w:numRestart w:val="continuous"/>
          </w:footnotePr>
          <w:pgSz w:w="13985" w:h="18163"/>
          <w:pgMar w:top="1472" w:right="2080" w:bottom="1406" w:left="2755" w:header="1044" w:footer="3" w:gutter="0"/>
          <w:pgNumType w:start="211"/>
          <w:cols w:space="720"/>
          <w:noEndnote/>
          <w:rtlGutter w:val="0"/>
          <w:docGrid w:linePitch="360"/>
        </w:sectPr>
      </w:pPr>
      <w:r>
        <w:rPr>
          <w:color w:val="000000"/>
          <w:spacing w:val="0"/>
          <w:w w:val="100"/>
          <w:position w:val="0"/>
        </w:rPr>
        <w:t>马克思根据唯物主义观点批判和改造黑格尔辩证法，开始于1843 年《黑格尔法哲学批判》手稿，至贸67年《资本论》第一卷出版而告 完成、</w:t>
      </w:r>
      <w:r>
        <w:rPr>
          <w:color w:val="000000"/>
          <w:spacing w:val="0"/>
          <w:w w:val="100"/>
          <w:position w:val="0"/>
          <w:lang w:val="en-US" w:eastAsia="en-US" w:bidi="en-US"/>
        </w:rPr>
        <w:t>•.</w:t>
      </w:r>
      <w:r>
        <w:rPr>
          <w:color w:val="000000"/>
          <w:spacing w:val="0"/>
          <w:w w:val="100"/>
          <w:position w:val="0"/>
        </w:rPr>
        <w:t xml:space="preserve">在长达25年的时间里，马克思批判地研究了资产阶级的历史、 </w:t>
      </w:r>
    </w:p>
    <w:p>
      <w:pPr>
        <w:pStyle w:val="Style5"/>
        <w:keepNext w:val="0"/>
        <w:keepLines w:val="0"/>
        <w:widowControl w:val="0"/>
        <w:shd w:val="clear" w:color="auto" w:fill="auto"/>
        <w:bidi w:val="0"/>
        <w:spacing w:before="0" w:after="0" w:line="427" w:lineRule="exact"/>
        <w:ind w:left="0" w:right="0" w:firstLine="0"/>
        <w:jc w:val="both"/>
      </w:pPr>
      <w:r>
        <w:rPr>
          <w:color w:val="000000"/>
          <w:spacing w:val="0"/>
          <w:w w:val="100"/>
          <w:position w:val="0"/>
        </w:rPr>
        <w:t>政治、法、经济以及与无产阶级社会主义运动有关的各种思想理论问 题.其中硏究得最多的是政治経济学，在马克思的思想发展过程中，不 仅历史唯物主义的创吏和发展同政治经济学的研究密切相关，而且作为 完整形态的科学方法论的</w:t>
      </w:r>
      <w:r>
        <w:rPr>
          <w:color w:val="000000"/>
          <w:spacing w:val="0"/>
          <w:w w:val="100"/>
          <w:position w:val="0"/>
          <w:lang w:val="zh-CN" w:eastAsia="zh-CN" w:bidi="zh-CN"/>
        </w:rPr>
        <w:t>制定.</w:t>
      </w:r>
      <w:r>
        <w:rPr>
          <w:color w:val="000000"/>
          <w:spacing w:val="0"/>
          <w:w w:val="100"/>
          <w:position w:val="0"/>
        </w:rPr>
        <w:t>也是同政治经济学的研究分不</w:t>
      </w:r>
      <w:r>
        <w:rPr>
          <w:color w:val="000000"/>
          <w:spacing w:val="0"/>
          <w:w w:val="100"/>
          <w:position w:val="0"/>
          <w:lang w:val="zh-CN" w:eastAsia="zh-CN" w:bidi="zh-CN"/>
        </w:rPr>
        <w:t>开的。</w:t>
      </w:r>
      <w:r>
        <w:rPr>
          <w:color w:val="000000"/>
          <w:spacing w:val="0"/>
          <w:w w:val="100"/>
          <w:position w:val="0"/>
        </w:rPr>
        <w:t>所 以，《资本论》的出版，不仅宣告了马克思从1843年开始的对</w:t>
      </w:r>
      <w:r>
        <w:rPr>
          <w:color w:val="000000"/>
          <w:spacing w:val="0"/>
          <w:w w:val="100"/>
          <w:position w:val="0"/>
          <w:lang w:val="zh-CN" w:eastAsia="zh-CN" w:bidi="zh-CN"/>
        </w:rPr>
        <w:t>“市</w:t>
      </w:r>
      <w:r>
        <w:rPr>
          <w:color w:val="000000"/>
          <w:spacing w:val="0"/>
          <w:w w:val="100"/>
          <w:position w:val="0"/>
        </w:rPr>
        <w:t>民社 会”的解剖已吿完成，而且标志了他对黑格</w:t>
      </w:r>
      <w:r>
        <w:rPr>
          <w:color w:val="000000"/>
          <w:spacing w:val="0"/>
          <w:w w:val="100"/>
          <w:position w:val="0"/>
          <w:lang w:val="zh-CN" w:eastAsia="zh-CN" w:bidi="zh-CN"/>
        </w:rPr>
        <w:t>尔辩还</w:t>
      </w:r>
      <w:r>
        <w:rPr>
          <w:color w:val="000000"/>
          <w:spacing w:val="0"/>
          <w:w w:val="100"/>
          <w:position w:val="0"/>
        </w:rPr>
        <w:t>法的改造也获得了最 大的成功</w:t>
      </w:r>
    </w:p>
    <w:p>
      <w:pPr>
        <w:pStyle w:val="Style5"/>
        <w:keepNext w:val="0"/>
        <w:keepLines w:val="0"/>
        <w:widowControl w:val="0"/>
        <w:shd w:val="clear" w:color="auto" w:fill="auto"/>
        <w:bidi w:val="0"/>
        <w:spacing w:before="0" w:after="0" w:line="433" w:lineRule="exact"/>
        <w:ind w:left="0" w:right="0" w:firstLine="620"/>
        <w:jc w:val="both"/>
      </w:pPr>
      <w:r>
        <w:rPr>
          <w:color w:val="000000"/>
          <w:spacing w:val="0"/>
          <w:w w:val="100"/>
          <w:position w:val="0"/>
        </w:rPr>
        <w:t>自从马克思转变到唯物土义立场之后，他就以极其严肃的态度批判 黑格尔的唯心</w:t>
      </w:r>
      <w:r>
        <w:rPr>
          <w:color w:val="000000"/>
          <w:spacing w:val="0"/>
          <w:w w:val="100"/>
          <w:position w:val="0"/>
          <w:lang w:val="zh-CN" w:eastAsia="zh-CN" w:bidi="zh-CN"/>
        </w:rPr>
        <w:t>土义，</w:t>
      </w:r>
      <w:r>
        <w:rPr>
          <w:color w:val="000000"/>
          <w:spacing w:val="0"/>
          <w:w w:val="100"/>
          <w:position w:val="0"/>
        </w:rPr>
        <w:t>同时也不断掲露他的辩证法的不彻底性和抻</w:t>
      </w:r>
      <w:r>
        <w:rPr>
          <w:color w:val="000000"/>
          <w:spacing w:val="0"/>
          <w:w w:val="100"/>
          <w:position w:val="0"/>
          <w:lang w:val="zh-CN" w:eastAsia="zh-CN" w:bidi="zh-CN"/>
        </w:rPr>
        <w:t xml:space="preserve">秘性： </w:t>
      </w:r>
      <w:r>
        <w:rPr>
          <w:color w:val="000000"/>
          <w:spacing w:val="0"/>
          <w:w w:val="100"/>
          <w:position w:val="0"/>
        </w:rPr>
        <w:t xml:space="preserve">由于黑格尔的辩证法是同他的唯心主义体系融为-…体的，在他那里辩证 法被称为,'绝对方法”，即绝对精神自我运动、自我实现的方法，因此， 要完整地认识和把握黑格尔辩证法的全部合理性，并把它从唯心主义的 神秘外壳下完全剥离出来，这在一开始是不可能做到的。事实上，,马克 思对黑格尔辩证法的合理内核的充分发掘并加以唯物主义的改造，是经 </w:t>
      </w:r>
      <w:r>
        <w:rPr>
          <w:color w:val="000000"/>
          <w:spacing w:val="0"/>
          <w:w w:val="100"/>
          <w:position w:val="0"/>
          <w:lang w:val="en-US" w:eastAsia="en-US" w:bidi="en-US"/>
        </w:rPr>
        <w:t xml:space="preserve">WT </w:t>
      </w:r>
      <w:r>
        <w:rPr>
          <w:color w:val="000000"/>
          <w:spacing w:val="0"/>
          <w:w w:val="100"/>
          <w:position w:val="0"/>
        </w:rPr>
        <w:t>-个长期过程的</w:t>
      </w:r>
      <w:r>
        <w:rPr>
          <w:color w:val="000000"/>
          <w:spacing w:val="0"/>
          <w:w w:val="100"/>
          <w:position w:val="0"/>
          <w:lang w:val="en-US" w:eastAsia="en-US" w:bidi="en-US"/>
        </w:rPr>
        <w:t>c</w:t>
      </w:r>
      <w:r>
        <w:rPr>
          <w:color w:val="000000"/>
          <w:spacing w:val="0"/>
          <w:w w:val="100"/>
          <w:position w:val="0"/>
        </w:rPr>
        <w:t>在这个过程中，他不断地批判和摒弃黑格尔，但 又不断地回到黑格尔，在开始阶段被他当作神秘主义抛弃了的东西，往 往在后来又被他重新肯定，并得到认真的发掘和应用.</w:t>
      </w:r>
    </w:p>
    <w:p>
      <w:pPr>
        <w:pStyle w:val="Style5"/>
        <w:keepNext w:val="0"/>
        <w:keepLines w:val="0"/>
        <w:widowControl w:val="0"/>
        <w:shd w:val="clear" w:color="auto" w:fill="auto"/>
        <w:tabs>
          <w:tab w:pos="-1550" w:val="left"/>
        </w:tabs>
        <w:bidi w:val="0"/>
        <w:spacing w:before="0" w:after="0" w:line="240" w:lineRule="auto"/>
        <w:ind w:left="0" w:right="0" w:hanging="2540"/>
        <w:jc w:val="both"/>
      </w:pPr>
      <w:r>
        <w:rPr>
          <w:u w:val="single"/>
        </w:rPr>
        <w:t xml:space="preserve"> </w:t>
        <w:tab/>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概括起来说、马克思对黑格尔辩证法的批判改造经历了下列几个主 要时期、</w:t>
      </w:r>
    </w:p>
    <w:p>
      <w:pPr>
        <w:pStyle w:val="Style5"/>
        <w:keepNext w:val="0"/>
        <w:keepLines w:val="0"/>
        <w:widowControl w:val="0"/>
        <w:shd w:val="clear" w:color="auto" w:fill="auto"/>
        <w:bidi w:val="0"/>
        <w:spacing w:before="0" w:after="0" w:line="436" w:lineRule="exact"/>
        <w:ind w:left="0" w:right="0" w:firstLine="620"/>
        <w:jc w:val="both"/>
      </w:pPr>
      <w:r>
        <w:rPr>
          <w:color w:val="000000"/>
          <w:spacing w:val="0"/>
          <w:w w:val="100"/>
          <w:position w:val="0"/>
        </w:rPr>
        <w:t>第</w:t>
      </w:r>
      <w:r>
        <w:rPr>
          <w:color w:val="000000"/>
          <w:spacing w:val="0"/>
          <w:w w:val="100"/>
          <w:position w:val="0"/>
          <w:lang w:val="zh-CN" w:eastAsia="zh-CN" w:bidi="zh-CN"/>
        </w:rPr>
        <w:t>• •个</w:t>
      </w:r>
      <w:r>
        <w:rPr>
          <w:color w:val="000000"/>
          <w:spacing w:val="0"/>
          <w:w w:val="100"/>
          <w:position w:val="0"/>
        </w:rPr>
        <w:t>时期，从1843年马克思写作《黑格尔法哲学批判》起到 1844年完成《神圣家族》</w:t>
      </w:r>
      <w:r>
        <w:rPr>
          <w:color w:val="000000"/>
          <w:spacing w:val="0"/>
          <w:w w:val="100"/>
          <w:position w:val="0"/>
          <w:lang w:val="zh-CN" w:eastAsia="zh-CN" w:bidi="zh-CN"/>
        </w:rPr>
        <w:t>时止。</w:t>
      </w:r>
      <w:r>
        <w:rPr>
          <w:color w:val="000000"/>
          <w:spacing w:val="0"/>
          <w:w w:val="100"/>
          <w:position w:val="0"/>
        </w:rPr>
        <w:t>在这个时</w:t>
      </w:r>
      <w:r>
        <w:rPr>
          <w:color w:val="000000"/>
          <w:spacing w:val="0"/>
          <w:w w:val="100"/>
          <w:position w:val="0"/>
          <w:lang w:val="zh-CN" w:eastAsia="zh-CN" w:bidi="zh-CN"/>
        </w:rPr>
        <w:t>期内.</w:t>
      </w:r>
      <w:r>
        <w:rPr>
          <w:color w:val="000000"/>
          <w:spacing w:val="0"/>
          <w:w w:val="100"/>
          <w:position w:val="0"/>
        </w:rPr>
        <w:t>马克思主要是批判黑 格尔哲学的泛逻辑主义的神秘性，揭露他的方法的纯思辨的性质。在 《神圣家族》中，马克思特别分析/黑格尔的思辨哲学的秘密’指岀他 的方法的基本特征就是把实体（绝对精神）理解为主体，理解为内部过 程，理解为绝对的入格,在普通人的理智看来，从千差万别的事物中可 以抽象出关于事物</w:t>
      </w:r>
      <w:r>
        <w:rPr>
          <w:color w:val="000000"/>
          <w:spacing w:val="0"/>
          <w:w w:val="100"/>
          <w:position w:val="0"/>
          <w:lang w:val="zh-CN" w:eastAsia="zh-CN" w:bidi="zh-CN"/>
        </w:rPr>
        <w:t>的-般</w:t>
      </w:r>
      <w:r>
        <w:rPr>
          <w:color w:val="000000"/>
          <w:spacing w:val="0"/>
          <w:w w:val="100"/>
          <w:position w:val="0"/>
        </w:rPr>
        <w:t>概念，但黑格尔却不认为一般概念是从许多现 实的</w:t>
      </w:r>
      <w:r>
        <w:rPr>
          <w:color w:val="000000"/>
          <w:spacing w:val="0"/>
          <w:w w:val="100"/>
          <w:position w:val="0"/>
          <w:lang w:val="en-US" w:eastAsia="en-US" w:bidi="en-US"/>
        </w:rPr>
        <w:t>fl</w:t>
      </w:r>
      <w:r>
        <w:rPr>
          <w:color w:val="000000"/>
          <w:spacing w:val="0"/>
          <w:w w:val="100"/>
          <w:position w:val="0"/>
        </w:rPr>
        <w:t>体事物中抽象出来的，反而认为是它创造了千差万别的具体事 物,，其方法就是不仅把一般概念看作脱离个别事物的独立有在的实体， 而且把它看作能动的主体，它通过自巳的能动活动，一步一步地展现自 己的丰富性，创造岀现实世界的千差万别的事物</w:t>
      </w:r>
      <w:r>
        <w:rPr>
          <w:color w:val="000000"/>
          <w:spacing w:val="0"/>
          <w:w w:val="100"/>
          <w:position w:val="0"/>
          <w:lang w:val="en-US" w:eastAsia="en-US" w:bidi="en-US"/>
        </w:rPr>
        <w:t>c</w:t>
      </w:r>
      <w:r>
        <w:rPr>
          <w:color w:val="000000"/>
          <w:spacing w:val="0"/>
          <w:w w:val="100"/>
          <w:position w:val="0"/>
        </w:rPr>
        <w:t xml:space="preserve">因此，黑格尔的辩证 法，在其原有的唯心主义形式上.是基督教创世说的重演，具有极其离 奇的神秘性质‘、这就决定了马克思在转向唯物主义的第一阶段首先要清 除黑格尔哲学的唯心主义立场，并且为了和黑格尔的唯心主义作斗争不 得不时时借助于费尔巴哈的唯物主义，用现实的人和人类的活动来代替 </w:t>
      </w:r>
      <w:r>
        <w:rPr>
          <w:color w:val="000000"/>
          <w:spacing w:val="0"/>
          <w:w w:val="100"/>
          <w:position w:val="0"/>
        </w:rPr>
        <w:t>黑格尔的绝对精神的</w:t>
      </w:r>
      <w:r>
        <w:rPr>
          <w:color w:val="000000"/>
          <w:spacing w:val="0"/>
          <w:w w:val="100"/>
          <w:position w:val="0"/>
          <w:lang w:val="zh-CN" w:eastAsia="zh-CN" w:bidi="zh-CN"/>
        </w:rPr>
        <w:t>活动,</w:t>
      </w:r>
      <w:r>
        <w:rPr>
          <w:color w:val="000000"/>
          <w:spacing w:val="0"/>
          <w:w w:val="100"/>
          <w:position w:val="0"/>
        </w:rPr>
        <w:t>因此，在这一时期的著作中，马克思主要是 在异化理论的形式卜'吸取和改造了黑格尔辩证法的合理</w:t>
      </w:r>
      <w:r>
        <w:rPr>
          <w:color w:val="000000"/>
          <w:spacing w:val="0"/>
          <w:w w:val="100"/>
          <w:position w:val="0"/>
          <w:lang w:val="zh-CN" w:eastAsia="zh-CN" w:bidi="zh-CN"/>
        </w:rPr>
        <w:t>思想.</w:t>
      </w:r>
      <w:r>
        <w:rPr>
          <w:color w:val="000000"/>
          <w:spacing w:val="0"/>
          <w:w w:val="100"/>
          <w:position w:val="0"/>
        </w:rPr>
        <w:t>继费尔巴 哈的宗教异化理论之后，他提岀了政治异化理命和劳动异化理论，突岀 了黑格尔否定性辩狂法的革命批判</w:t>
      </w:r>
      <w:r>
        <w:rPr>
          <w:color w:val="000000"/>
          <w:spacing w:val="0"/>
          <w:w w:val="100"/>
          <w:position w:val="0"/>
          <w:lang w:val="zh-CN" w:eastAsia="zh-CN" w:bidi="zh-CN"/>
        </w:rPr>
        <w:t>功能'</w:t>
      </w:r>
      <w:r>
        <w:rPr>
          <w:color w:val="000000"/>
          <w:spacing w:val="0"/>
          <w:w w:val="100"/>
          <w:position w:val="0"/>
        </w:rPr>
        <w:t>在《神圣家族》</w:t>
      </w:r>
      <w:r>
        <w:rPr>
          <w:color w:val="000000"/>
          <w:spacing w:val="0"/>
          <w:w w:val="100"/>
          <w:position w:val="0"/>
          <w:lang w:val="zh-CN" w:eastAsia="zh-CN" w:bidi="zh-CN"/>
        </w:rPr>
        <w:t>中.</w:t>
      </w:r>
      <w:r>
        <w:rPr>
          <w:color w:val="000000"/>
          <w:spacing w:val="0"/>
          <w:w w:val="100"/>
          <w:position w:val="0"/>
        </w:rPr>
        <w:t>马克思指 岀：</w:t>
      </w:r>
      <w:r>
        <w:rPr>
          <w:color w:val="000000"/>
          <w:spacing w:val="0"/>
          <w:w w:val="100"/>
          <w:position w:val="0"/>
          <w:lang w:val="zh-CN" w:eastAsia="zh-CN" w:bidi="zh-CN"/>
        </w:rPr>
        <w:t>“有</w:t>
      </w:r>
      <w:r>
        <w:rPr>
          <w:color w:val="000000"/>
          <w:spacing w:val="0"/>
          <w:w w:val="100"/>
          <w:position w:val="0"/>
        </w:rPr>
        <w:t>产阶级和无产阶级同是人的自我异</w:t>
      </w:r>
      <w:r>
        <w:rPr>
          <w:color w:val="000000"/>
          <w:spacing w:val="0"/>
          <w:w w:val="100"/>
          <w:position w:val="0"/>
          <w:lang w:val="zh-CN" w:eastAsia="zh-CN" w:bidi="zh-CN"/>
        </w:rPr>
        <w:t>化-但</w:t>
      </w:r>
      <w:r>
        <w:rPr>
          <w:color w:val="000000"/>
          <w:spacing w:val="0"/>
          <w:w w:val="100"/>
          <w:position w:val="0"/>
        </w:rPr>
        <w:t>有产阶级在这种自我 异化中感到自己是被满足的和被巩固的，它把这种异化看作日号票为的 证明，并在这种异化中获得人的生存的芝卜％而无产阶级在中 则感到自己是被毁灭的，并在其中看到,自'己的无力和非人的生存的现 实-这个阶级，用黑格</w:t>
      </w:r>
      <w:r>
        <w:rPr>
          <w:color w:val="000000"/>
          <w:spacing w:val="0"/>
          <w:w w:val="100"/>
          <w:position w:val="0"/>
          <w:lang w:val="zh-CN" w:eastAsia="zh-CN" w:bidi="zh-CN"/>
        </w:rPr>
        <w:t>尔的话</w:t>
      </w:r>
      <w:r>
        <w:rPr>
          <w:color w:val="000000"/>
          <w:spacing w:val="0"/>
          <w:w w:val="100"/>
          <w:position w:val="0"/>
        </w:rPr>
        <w:t>来说，就是在被唾弃的状况下对这种状况 的寧幡，这个阶级之所以必然产生这种愤慨，是由于它的人类季井.和它 那爲厶开地、断然地、全面地否定这种本性的生活状况相矛盾「氣</w:t>
      </w:r>
    </w:p>
    <w:p>
      <w:pPr>
        <w:pStyle w:val="Style5"/>
        <w:keepNext w:val="0"/>
        <w:keepLines w:val="0"/>
        <w:widowControl w:val="0"/>
        <w:shd w:val="clear" w:color="auto" w:fill="auto"/>
        <w:bidi w:val="0"/>
        <w:spacing w:before="0" w:after="860" w:line="439" w:lineRule="exact"/>
        <w:ind w:left="0" w:right="0" w:firstLine="580"/>
        <w:jc w:val="both"/>
      </w:pPr>
      <w:r>
        <w:rPr>
          <w:color w:val="000000"/>
          <w:spacing w:val="0"/>
          <w:w w:val="100"/>
          <w:position w:val="0"/>
        </w:rPr>
        <w:t>第二个时期,从1845年马克思拟定《关于费尔巴哈的提纲》起， 到1857年着手写《政治经济学批判大纲》</w:t>
      </w:r>
      <w:r>
        <w:rPr>
          <w:color w:val="000000"/>
          <w:spacing w:val="0"/>
          <w:w w:val="100"/>
          <w:position w:val="0"/>
          <w:lang w:val="en-US" w:eastAsia="en-US" w:bidi="en-US"/>
        </w:rPr>
        <w:t>（1857-1858</w:t>
      </w:r>
      <w:r>
        <w:rPr>
          <w:color w:val="000000"/>
          <w:spacing w:val="0"/>
          <w:w w:val="100"/>
          <w:position w:val="0"/>
        </w:rPr>
        <w:t>年手稿）时止、 在这个时期内，由于马克思确立了研究历史运动的新起点（实践），彻 底摆脱了费尔巴哈抽象人道主义观点的影响，因而他对黑格尔辩证法的 改造主要表现于对于历史运动规律的深入揭示和科学表达：在这一时期 内，马克思作岀了他一生中最重要的两个伟大发现——唯物主义历史观 和剩余价值理论：.前者表达了人类历史发展的•般规律，后者表达了资 本主义社会运动的特殊规律，无产阶级必须运用这两个规律来组织和积 蓄力量，以便一步一步地战胜资产阶级并获得最后的解放，作为这一时 期的主要研究成果，.马克思在《〈政治经济学批判）序言》中掘要地叙 述</w:t>
      </w:r>
      <w:r>
        <w:rPr>
          <w:color w:val="000000"/>
          <w:spacing w:val="0"/>
          <w:w w:val="100"/>
          <w:position w:val="0"/>
          <w:lang w:val="zh-CN" w:eastAsia="zh-CN" w:bidi="zh-CN"/>
        </w:rPr>
        <w:t>了他的</w:t>
      </w:r>
      <w:r>
        <w:rPr>
          <w:color w:val="000000"/>
          <w:spacing w:val="0"/>
          <w:w w:val="100"/>
          <w:position w:val="0"/>
        </w:rPr>
        <w:t xml:space="preserve">历史理论的主要之点，他说：“人们在自己生活的社会住产中 发生一定的、必然的、不以他们的意志为转移的关系，即同他们的物质 生产力的-定发展阶段相适合的生产关系。这些生产关系的总和构成社 会的经济结构，即有法律的和政治的上层建筑竖立其上并有一定的社会 意识形式与之相适应的现实基础-物质生活的生产方式制约着整个社会 生活、政治生活和精神生活的过程-不是人们的意识决定人们的存在， </w:t>
      </w:r>
      <w:r>
        <w:rPr>
          <w:color w:val="000000"/>
          <w:spacing w:val="0"/>
          <w:w w:val="100"/>
          <w:position w:val="0"/>
          <w:lang w:val="zh-CN" w:eastAsia="zh-CN" w:bidi="zh-CN"/>
        </w:rPr>
        <w:t>相反.</w:t>
      </w:r>
      <w:r>
        <w:rPr>
          <w:color w:val="000000"/>
          <w:spacing w:val="0"/>
          <w:w w:val="100"/>
          <w:position w:val="0"/>
        </w:rPr>
        <w:t>是人们的社会存在决定人们的意识，社会物质生产力发展到一定 阶段，便同它们•直在其中活动的现存生产关系或财产关系……发生矛 盾，于是，这些关系便由圭产力的发展形式变成生</w:t>
      </w:r>
      <w:r>
        <w:rPr>
          <w:color w:val="000000"/>
          <w:spacing w:val="0"/>
          <w:w w:val="100"/>
          <w:position w:val="0"/>
          <w:lang w:val="zh-CN" w:eastAsia="zh-CN" w:bidi="zh-CN"/>
        </w:rPr>
        <w:t>产力的</w:t>
      </w:r>
      <w:r>
        <w:rPr>
          <w:color w:val="000000"/>
          <w:spacing w:val="0"/>
          <w:w w:val="100"/>
          <w:position w:val="0"/>
        </w:rPr>
        <w:t>桎梏，那时社 会革命的时代就到来随着经济基础的变更，全部庞大的上层建筑也</w:t>
      </w:r>
    </w:p>
    <w:p>
      <w:pPr>
        <w:pStyle w:val="Style5"/>
        <w:keepNext w:val="0"/>
        <w:keepLines w:val="0"/>
        <w:widowControl w:val="0"/>
        <w:shd w:val="clear" w:color="auto" w:fill="auto"/>
        <w:bidi w:val="0"/>
        <w:spacing w:before="0" w:after="0" w:line="240" w:lineRule="auto"/>
        <w:ind w:left="0" w:right="0" w:firstLine="920"/>
        <w:jc w:val="both"/>
        <w:rPr>
          <w:sz w:val="20"/>
          <w:szCs w:val="20"/>
        </w:rPr>
        <w:sectPr>
          <w:headerReference w:type="default" r:id="rId579"/>
          <w:footerReference w:type="default" r:id="rId580"/>
          <w:headerReference w:type="even" r:id="rId581"/>
          <w:footerReference w:type="even" r:id="rId582"/>
          <w:headerReference w:type="first" r:id="rId583"/>
          <w:footerReference w:type="first" r:id="rId584"/>
          <w:footnotePr>
            <w:pos w:val="pageBottom"/>
            <w:numFmt w:val="decimal"/>
            <w:numRestart w:val="continuous"/>
          </w:footnotePr>
          <w:pgSz w:w="13985" w:h="18163"/>
          <w:pgMar w:top="1472" w:right="2080" w:bottom="1406" w:left="2755" w:header="0" w:footer="3" w:gutter="0"/>
          <w:pgNumType w:start="198"/>
          <w:cols w:space="720"/>
          <w:noEndnote/>
          <w:titlePg/>
          <w:rtlGutter w:val="0"/>
          <w:docGrid w:linePitch="360"/>
        </w:sectPr>
      </w:pPr>
      <w:r>
        <w:rPr>
          <w:color w:val="000000"/>
          <w:spacing w:val="0"/>
          <w:w w:val="100"/>
          <w:position w:val="0"/>
          <w:sz w:val="20"/>
          <w:szCs w:val="20"/>
        </w:rPr>
        <w:t>£/克思恩格斯全策》第</w:t>
      </w:r>
      <w:r>
        <w:rPr>
          <w:color w:val="000000"/>
          <w:spacing w:val="0"/>
          <w:w w:val="100"/>
          <w:position w:val="0"/>
          <w:sz w:val="22"/>
          <w:szCs w:val="22"/>
        </w:rPr>
        <w:t>2</w:t>
      </w:r>
      <w:r>
        <w:rPr>
          <w:color w:val="000000"/>
          <w:spacing w:val="0"/>
          <w:w w:val="100"/>
          <w:position w:val="0"/>
          <w:sz w:val="20"/>
          <w:szCs w:val="20"/>
        </w:rPr>
        <w:t>卷，人民岀版社</w:t>
      </w:r>
      <w:r>
        <w:rPr>
          <w:color w:val="000000"/>
          <w:spacing w:val="0"/>
          <w:w w:val="100"/>
          <w:position w:val="0"/>
          <w:sz w:val="22"/>
          <w:szCs w:val="22"/>
        </w:rPr>
        <w:t>1957</w:t>
      </w:r>
      <w:r>
        <w:rPr>
          <w:color w:val="000000"/>
          <w:spacing w:val="0"/>
          <w:w w:val="100"/>
          <w:position w:val="0"/>
          <w:sz w:val="20"/>
          <w:szCs w:val="20"/>
        </w:rPr>
        <w:t>年版，笫</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434" w:lineRule="exact"/>
        <w:ind w:left="0" w:right="0" w:firstLine="0"/>
        <w:jc w:val="left"/>
      </w:pPr>
      <w:r>
        <w:rPr>
          <w:color w:val="000000"/>
          <w:spacing w:val="0"/>
          <w:w w:val="100"/>
          <w:position w:val="0"/>
        </w:rPr>
        <w:t>或慢或快地发生变革、"也</w:t>
      </w:r>
    </w:p>
    <w:p>
      <w:pPr>
        <w:pStyle w:val="Style5"/>
        <w:keepNext w:val="0"/>
        <w:keepLines w:val="0"/>
        <w:widowControl w:val="0"/>
        <w:shd w:val="clear" w:color="auto" w:fill="auto"/>
        <w:bidi w:val="0"/>
        <w:spacing w:before="0" w:after="200" w:line="434" w:lineRule="exact"/>
        <w:ind w:left="0" w:right="0" w:firstLine="580"/>
        <w:jc w:val="both"/>
      </w:pPr>
      <w:r>
        <w:rPr>
          <w:color w:val="000000"/>
          <w:spacing w:val="0"/>
          <w:w w:val="100"/>
          <w:position w:val="0"/>
        </w:rPr>
        <w:t>第王个时期，从1857年底开始到1867年《资本论》第一卷出版吋 止</w:t>
      </w:r>
      <w:r>
        <w:rPr>
          <w:color w:val="000000"/>
          <w:spacing w:val="0"/>
          <w:w w:val="100"/>
          <w:position w:val="0"/>
          <w:lang w:val="en-US" w:eastAsia="en-US" w:bidi="en-US"/>
        </w:rPr>
        <w:t>•，</w:t>
      </w:r>
      <w:r>
        <w:rPr>
          <w:color w:val="000000"/>
          <w:spacing w:val="0"/>
          <w:w w:val="100"/>
          <w:position w:val="0"/>
        </w:rPr>
        <w:t xml:space="preserve">在这个时期马克思又重新研究了黑格尔的《逻辑学》，以便在黑格 尔辩证法的基础上制定出能够对他迄今所捜集到的大量经济学材料进行 加匸的科学方法1858年1月14 马克思在给恩格斯的信中写道： </w:t>
      </w:r>
      <w:r>
        <w:rPr>
          <w:color w:val="000000"/>
          <w:spacing w:val="0"/>
          <w:w w:val="100"/>
          <w:position w:val="0"/>
          <w:lang w:val="zh-CN" w:eastAsia="zh-CN" w:bidi="zh-CN"/>
        </w:rPr>
        <w:t>“我</w:t>
      </w:r>
      <w:r>
        <w:rPr>
          <w:color w:val="000000"/>
          <w:spacing w:val="0"/>
          <w:w w:val="100"/>
          <w:position w:val="0"/>
        </w:rPr>
        <w:t>又把黑格尔的《逻辑学》浏览「一遍，</w:t>
      </w:r>
      <w:r>
        <w:rPr>
          <w:color w:val="000000"/>
          <w:spacing w:val="0"/>
          <w:w w:val="100"/>
          <w:position w:val="0"/>
          <w:lang w:val="zh-CN" w:eastAsia="zh-CN" w:bidi="zh-CN"/>
        </w:rPr>
        <w:t>这在</w:t>
      </w:r>
      <w:r>
        <w:rPr>
          <w:color w:val="000000"/>
          <w:spacing w:val="0"/>
          <w:w w:val="100"/>
          <w:position w:val="0"/>
        </w:rPr>
        <w:t>材料加工的矿学上帮了 我很大</w:t>
      </w:r>
      <w:r>
        <w:rPr>
          <w:color w:val="000000"/>
          <w:spacing w:val="0"/>
          <w:w w:val="100"/>
          <w:position w:val="0"/>
          <w:lang w:val="zh-CN" w:eastAsia="zh-CN" w:bidi="zh-CN"/>
        </w:rPr>
        <w:t>的忙.</w:t>
      </w:r>
      <w:r>
        <w:rPr>
          <w:color w:val="000000"/>
          <w:spacing w:val="0"/>
          <w:w w:val="100"/>
          <w:position w:val="0"/>
        </w:rPr>
        <w:t>如果以后再有功夫做这类工作的话.我很愿意南向三个印 张把黑格尔所发现、但同时又加以神秘化的方法中所存在的兮學 阐述•-番，使一般人都能够理解.”'匕1868年他在给狄慈根扇</w:t>
      </w:r>
      <w:r>
        <w:rPr>
          <w:color w:val="000000"/>
          <w:spacing w:val="0"/>
          <w:w w:val="100"/>
          <w:position w:val="0"/>
          <w:lang w:val="zh-CN" w:eastAsia="zh-CN" w:bidi="zh-CN"/>
        </w:rPr>
        <w:t>肩市：</w:t>
      </w:r>
      <w:r>
        <w:rPr>
          <w:color w:val="000000"/>
          <w:spacing w:val="0"/>
          <w:w w:val="100"/>
          <w:position w:val="0"/>
          <w:lang w:val="en-US" w:eastAsia="en-US" w:bidi="en-US"/>
        </w:rPr>
        <w:t xml:space="preserve">i </w:t>
      </w:r>
      <w:r>
        <w:rPr>
          <w:color w:val="000000"/>
          <w:spacing w:val="0"/>
          <w:w w:val="100"/>
          <w:position w:val="0"/>
        </w:rPr>
        <w:t>提到</w:t>
      </w:r>
      <w:r>
        <w:rPr>
          <w:color w:val="000000"/>
          <w:spacing w:val="0"/>
          <w:w w:val="100"/>
          <w:position w:val="0"/>
          <w:lang w:val="en-US" w:eastAsia="en-US" w:bidi="en-US"/>
        </w:rPr>
        <w:t>r</w:t>
      </w:r>
      <w:r>
        <w:rPr>
          <w:color w:val="000000"/>
          <w:spacing w:val="0"/>
          <w:w w:val="100"/>
          <w:position w:val="0"/>
        </w:rPr>
        <w:t xml:space="preserve">这一点：“一旦我卸下经济负担，我就要写《辩证法》-辩证法的 真正规律在黑格尔那里已经有了，自然是具有神秘的形式。必须把它们 从这种形式中解放出来……”,马克思的约言后来虽未实现，但辩证法 作为一种得到彻底运用的科学方法已在《资本论》中充分地体现岀来 </w:t>
      </w:r>
      <w:r>
        <w:rPr>
          <w:color w:val="000000"/>
          <w:spacing w:val="0"/>
          <w:w w:val="100"/>
          <w:position w:val="0"/>
          <w:lang w:val="en-US" w:eastAsia="en-US" w:bidi="en-US"/>
        </w:rPr>
        <w:t>r..</w:t>
      </w:r>
      <w:r>
        <w:rPr>
          <w:color w:val="000000"/>
          <w:spacing w:val="0"/>
          <w:w w:val="100"/>
          <w:position w:val="0"/>
        </w:rPr>
        <w:t>正如列宁指出的，虽说马克思没有留下逻辑（辩证法），但是他留 卜,了金资本论》的逻辑。在《资本论》中，马克思把逻辑、辩证法和唯 物主义认识论应用于同一门科学（政治经济学）.值得注意的是，马克 思创作《资本论》时所借鉴于黑格尔的方法，止是他在前两个阶段中着 重批判过的从抽象上升到具体的方法。这个方法在黑格尔那里最有神秘 性，但同时又最有价值、最有合理性</w:t>
      </w:r>
      <w:r>
        <w:rPr>
          <w:color w:val="000000"/>
          <w:spacing w:val="0"/>
          <w:w w:val="100"/>
          <w:position w:val="0"/>
          <w:lang w:val="en-US" w:eastAsia="en-US" w:bidi="en-US"/>
        </w:rPr>
        <w:t>.，</w:t>
      </w:r>
      <w:r>
        <w:rPr>
          <w:color w:val="000000"/>
          <w:spacing w:val="0"/>
          <w:w w:val="100"/>
          <w:position w:val="0"/>
        </w:rPr>
        <w:t>马克思再次肯定黑格尔《逻辑 学》的内在</w:t>
      </w:r>
      <w:r>
        <w:rPr>
          <w:color w:val="000000"/>
          <w:spacing w:val="0"/>
          <w:w w:val="100"/>
          <w:position w:val="0"/>
          <w:lang w:val="zh-CN" w:eastAsia="zh-CN" w:bidi="zh-CN"/>
        </w:rPr>
        <w:t>价值,</w:t>
      </w:r>
      <w:r>
        <w:rPr>
          <w:color w:val="000000"/>
          <w:spacing w:val="0"/>
          <w:w w:val="100"/>
          <w:position w:val="0"/>
        </w:rPr>
        <w:t>实际上就是重新评价了他的从抽象上升到貝体的逻辑 方法，并认为正是这一方法应当成为他正在创作中的经济学著作的方法 论基础.但是这个方法不能在其现成的形式上加以应用，必须进行唯物 主义的改造：这个改造工作贯穿在整个《资本论》的创作过程中；</w:t>
      </w:r>
    </w:p>
    <w:p>
      <w:pPr>
        <w:pStyle w:val="Style5"/>
        <w:keepNext w:val="0"/>
        <w:keepLines w:val="0"/>
        <w:widowControl w:val="0"/>
        <w:shd w:val="clear" w:color="auto" w:fill="auto"/>
        <w:bidi w:val="0"/>
        <w:spacing w:before="0" w:after="0" w:line="434" w:lineRule="exact"/>
        <w:ind w:left="0" w:right="0" w:firstLine="0"/>
        <w:jc w:val="center"/>
      </w:pPr>
      <w:bookmarkStart w:id="320" w:name="bookmark320"/>
      <w:r>
        <w:rPr>
          <w:color w:val="000000"/>
          <w:spacing w:val="0"/>
          <w:w w:val="100"/>
          <w:position w:val="0"/>
        </w:rPr>
        <w:t>二</w:t>
      </w:r>
      <w:bookmarkEnd w:id="320"/>
      <w:r>
        <w:rPr>
          <w:color w:val="000000"/>
          <w:spacing w:val="0"/>
          <w:w w:val="100"/>
          <w:position w:val="0"/>
        </w:rPr>
        <w:t>、黑格尔的思辨辩证法和《资本论》</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中唯物主义辩证法的对立</w:t>
      </w:r>
    </w:p>
    <w:p>
      <w:pPr>
        <w:pStyle w:val="Style5"/>
        <w:keepNext w:val="0"/>
        <w:keepLines w:val="0"/>
        <w:widowControl w:val="0"/>
        <w:shd w:val="clear" w:color="auto" w:fill="auto"/>
        <w:bidi w:val="0"/>
        <w:spacing w:before="0" w:after="560" w:line="430" w:lineRule="exact"/>
        <w:ind w:left="0" w:right="0" w:firstLine="580"/>
        <w:jc w:val="both"/>
      </w:pPr>
      <w:r>
        <w:rPr>
          <w:color w:val="000000"/>
          <w:spacing w:val="0"/>
          <w:w w:val="100"/>
          <w:position w:val="0"/>
        </w:rPr>
        <w:t>要在唯物主义基础上成功地改造黑格尔在《逻辑学》中系统表述的 从抽象上升到具体的</w:t>
      </w:r>
      <w:r>
        <w:rPr>
          <w:color w:val="000000"/>
          <w:spacing w:val="0"/>
          <w:w w:val="100"/>
          <w:position w:val="0"/>
          <w:lang w:val="zh-CN" w:eastAsia="zh-CN" w:bidi="zh-CN"/>
        </w:rPr>
        <w:t>方法.</w:t>
      </w:r>
      <w:r>
        <w:rPr>
          <w:color w:val="000000"/>
          <w:spacing w:val="0"/>
          <w:w w:val="100"/>
          <w:position w:val="0"/>
        </w:rPr>
        <w:t>诚然是-件难事。在马克思之前，无论是黑 格尔的学生还是他的敌人</w:t>
      </w:r>
      <w:r>
        <w:rPr>
          <w:color w:val="000000"/>
          <w:spacing w:val="0"/>
          <w:w w:val="100"/>
          <w:position w:val="0"/>
          <w:lang w:val="zh-CN" w:eastAsia="zh-CN" w:bidi="zh-CN"/>
        </w:rPr>
        <w:t>，“都</w:t>
      </w:r>
      <w:r>
        <w:rPr>
          <w:color w:val="000000"/>
          <w:spacing w:val="0"/>
          <w:w w:val="100"/>
          <w:position w:val="0"/>
        </w:rPr>
        <w:t>没有能够在这个方法的巍然大厦上打开 缺口；它被遗忘，是因为黑格尔学派不知道可以用它干些什么”拱只</w:t>
      </w:r>
    </w:p>
    <w:p>
      <w:pPr>
        <w:pStyle w:val="Style5"/>
        <w:keepNext w:val="0"/>
        <w:keepLines w:val="0"/>
        <w:widowControl w:val="0"/>
        <w:shd w:val="clear" w:color="auto" w:fill="auto"/>
        <w:bidi w:val="0"/>
        <w:spacing w:before="0" w:after="0" w:line="285" w:lineRule="exact"/>
        <w:ind w:left="540" w:right="0" w:firstLine="380"/>
        <w:jc w:val="left"/>
      </w:pPr>
      <w:r>
        <w:rPr>
          <w:color w:val="000000"/>
          <w:spacing w:val="0"/>
          <w:w w:val="100"/>
          <w:position w:val="0"/>
          <w:sz w:val="20"/>
          <w:szCs w:val="20"/>
        </w:rPr>
        <w:t>、马克思恩格斯全集；第</w:t>
      </w:r>
      <w:r>
        <w:rPr>
          <w:color w:val="000000"/>
          <w:spacing w:val="0"/>
          <w:w w:val="100"/>
          <w:position w:val="0"/>
        </w:rPr>
        <w:t>13</w:t>
      </w:r>
      <w:r>
        <w:rPr>
          <w:color w:val="000000"/>
          <w:spacing w:val="0"/>
          <w:w w:val="100"/>
          <w:position w:val="0"/>
          <w:sz w:val="20"/>
          <w:szCs w:val="20"/>
        </w:rPr>
        <w:t>卷，人民出版社版，第</w:t>
      </w:r>
      <w:r>
        <w:rPr>
          <w:color w:val="000000"/>
          <w:spacing w:val="0"/>
          <w:w w:val="100"/>
          <w:position w:val="0"/>
          <w:lang w:val="en-US" w:eastAsia="en-US" w:bidi="en-US"/>
        </w:rPr>
        <w:t xml:space="preserve">8-9 </w:t>
      </w:r>
      <w:r>
        <w:rPr>
          <w:color w:val="000000"/>
          <w:spacing w:val="0"/>
          <w:w w:val="100"/>
          <w:position w:val="0"/>
          <w:sz w:val="20"/>
          <w:szCs w:val="20"/>
        </w:rPr>
        <w:t>:V马亢思恩格斯全集＞ 第翌卷，人</w:t>
      </w:r>
      <w:r>
        <w:rPr>
          <w:color w:val="000000"/>
          <w:spacing w:val="0"/>
          <w:w w:val="100"/>
          <w:position w:val="0"/>
          <w:lang w:val="en-US" w:eastAsia="en-US" w:bidi="en-US"/>
        </w:rPr>
        <w:t>K</w:t>
      </w:r>
      <w:r>
        <w:rPr>
          <w:color w:val="000000"/>
          <w:spacing w:val="0"/>
          <w:w w:val="100"/>
          <w:position w:val="0"/>
          <w:sz w:val="20"/>
          <w:szCs w:val="20"/>
        </w:rPr>
        <w:t>岀版社</w:t>
      </w:r>
      <w:r>
        <w:rPr>
          <w:color w:val="000000"/>
          <w:spacing w:val="0"/>
          <w:w w:val="100"/>
          <w:position w:val="0"/>
        </w:rPr>
        <w:t>1972</w:t>
      </w:r>
      <w:r>
        <w:rPr>
          <w:color w:val="000000"/>
          <w:spacing w:val="0"/>
          <w:w w:val="100"/>
          <w:position w:val="0"/>
          <w:sz w:val="20"/>
          <w:szCs w:val="20"/>
        </w:rPr>
        <w:t>年版，第</w:t>
      </w:r>
      <w:r>
        <w:rPr>
          <w:color w:val="000000"/>
          <w:spacing w:val="0"/>
          <w:w w:val="100"/>
          <w:position w:val="0"/>
        </w:rPr>
        <w:t>250</w:t>
      </w:r>
      <w:r>
        <w:rPr>
          <w:color w:val="000000"/>
          <w:spacing w:val="0"/>
          <w:w w:val="100"/>
          <w:position w:val="0"/>
          <w:sz w:val="20"/>
          <w:szCs w:val="20"/>
        </w:rPr>
        <w:t xml:space="preserve">页 </w:t>
      </w:r>
      <w:r>
        <w:rPr>
          <w:color w:val="000000"/>
          <w:spacing w:val="0"/>
          <w:w w:val="100"/>
          <w:position w:val="0"/>
          <w:sz w:val="20"/>
          <w:szCs w:val="20"/>
          <w:lang w:val="zh-CN" w:eastAsia="zh-CN" w:bidi="zh-CN"/>
        </w:rPr>
        <w:t>-</w:t>
      </w:r>
      <w:r>
        <w:rPr>
          <w:color w:val="000000"/>
          <w:spacing w:val="0"/>
          <w:w w:val="100"/>
          <w:position w:val="0"/>
          <w:sz w:val="20"/>
          <w:szCs w:val="20"/>
        </w:rPr>
        <w:t>，马克思恩格斯全集》第</w:t>
      </w:r>
      <w:r>
        <w:rPr>
          <w:color w:val="000000"/>
          <w:spacing w:val="0"/>
          <w:w w:val="100"/>
          <w:position w:val="0"/>
        </w:rPr>
        <w:t>32</w:t>
      </w:r>
      <w:r>
        <w:rPr>
          <w:color w:val="000000"/>
          <w:spacing w:val="0"/>
          <w:w w:val="100"/>
          <w:position w:val="0"/>
          <w:sz w:val="20"/>
          <w:szCs w:val="20"/>
          <w:lang w:val="zh-CN" w:eastAsia="zh-CN" w:bidi="zh-CN"/>
        </w:rPr>
        <w:t>卷.</w:t>
      </w:r>
      <w:r>
        <w:rPr>
          <w:color w:val="000000"/>
          <w:spacing w:val="0"/>
          <w:w w:val="100"/>
          <w:position w:val="0"/>
          <w:sz w:val="20"/>
          <w:szCs w:val="20"/>
        </w:rPr>
        <w:t>人民出版社郷兀年版，第</w:t>
      </w:r>
      <w:r>
        <w:rPr>
          <w:color w:val="000000"/>
          <w:spacing w:val="0"/>
          <w:w w:val="100"/>
          <w:position w:val="0"/>
          <w:lang w:val="en-US" w:eastAsia="en-US" w:bidi="en-US"/>
        </w:rPr>
        <w:t>53S</w:t>
      </w:r>
      <w:r>
        <w:rPr>
          <w:color w:val="000000"/>
          <w:spacing w:val="0"/>
          <w:w w:val="100"/>
          <w:position w:val="0"/>
          <w:sz w:val="20"/>
          <w:szCs w:val="20"/>
          <w:lang w:val="zh-CN" w:eastAsia="zh-CN" w:bidi="zh-CN"/>
        </w:rPr>
        <w:t xml:space="preserve">烫. </w:t>
      </w:r>
      <w:r>
        <w:rPr>
          <w:color w:val="000000"/>
          <w:spacing w:val="0"/>
          <w:w w:val="100"/>
          <w:position w:val="0"/>
          <w:sz w:val="20"/>
          <w:szCs w:val="20"/>
        </w:rPr>
        <w:t>；</w:t>
      </w:r>
      <w:r>
        <w:rPr>
          <w:color w:val="000000"/>
          <w:spacing w:val="0"/>
          <w:w w:val="100"/>
          <w:position w:val="0"/>
          <w:sz w:val="20"/>
          <w:szCs w:val="20"/>
          <w:lang w:val="zh-CN" w:eastAsia="zh-CN" w:bidi="zh-CN"/>
        </w:rPr>
        <w:t>:又克</w:t>
      </w:r>
      <w:r>
        <w:rPr>
          <w:color w:val="000000"/>
          <w:spacing w:val="0"/>
          <w:w w:val="100"/>
          <w:position w:val="0"/>
          <w:sz w:val="20"/>
          <w:szCs w:val="20"/>
        </w:rPr>
        <w:t>思恩.格斯选集》第</w:t>
      </w:r>
      <w:r>
        <w:rPr>
          <w:color w:val="000000"/>
          <w:spacing w:val="0"/>
          <w:w w:val="100"/>
          <w:position w:val="0"/>
        </w:rPr>
        <w:t>2</w:t>
      </w:r>
      <w:r>
        <w:rPr>
          <w:color w:val="000000"/>
          <w:spacing w:val="0"/>
          <w:w w:val="100"/>
          <w:position w:val="0"/>
          <w:sz w:val="20"/>
          <w:szCs w:val="20"/>
        </w:rPr>
        <w:t>卷，人民出販社</w:t>
      </w:r>
      <w:r>
        <w:rPr>
          <w:color w:val="000000"/>
          <w:spacing w:val="0"/>
          <w:w w:val="100"/>
          <w:position w:val="0"/>
        </w:rPr>
        <w:t>1995</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42</w:t>
      </w:r>
      <w:r>
        <w:rPr>
          <w:color w:val="000000"/>
          <w:spacing w:val="0"/>
          <w:w w:val="100"/>
          <w:position w:val="0"/>
          <w:sz w:val="20"/>
          <w:szCs w:val="20"/>
        </w:rPr>
        <w:t xml:space="preserve">页： </w:t>
      </w:r>
      <w:r>
        <w:rPr>
          <w:color w:val="000000"/>
          <w:spacing w:val="0"/>
          <w:w w:val="100"/>
          <w:position w:val="0"/>
        </w:rPr>
        <w:t>有马克思才出色地完成了对黑格尔方法论的</w:t>
      </w:r>
      <w:r>
        <w:rPr>
          <w:color w:val="000000"/>
          <w:spacing w:val="0"/>
          <w:w w:val="100"/>
          <w:position w:val="0"/>
          <w:lang w:val="zh-CN" w:eastAsia="zh-CN" w:bidi="zh-CN"/>
        </w:rPr>
        <w:t>改造'</w:t>
      </w:r>
      <w:r>
        <w:rPr>
          <w:color w:val="000000"/>
          <w:spacing w:val="0"/>
          <w:w w:val="100"/>
          <w:position w:val="0"/>
        </w:rPr>
        <w:t>他从黑格尔谡辑学中 把黑格尔这一方法的真正有价值的内容剥取岀来，以便在唯物主义的基 础上使辩证法成为唯--正确的思维发展方式。这个经过改造了的黑格尔 的辩证法，成了马克思批判地研究和叙述资产阶级社会全部经济生活的 本质及其发展的内在规律的方法论基础，在《资本论》第一卷第二版跋 （1873年）中，马克思一方面公开承认他作为黑格尔的学生，甚至在某 些地方卖弄黑格尔的表达方式，另-•方面，他又严正地指岀，他的方法 和黑格尔的方法有着本质的区别。马克思说：</w:t>
      </w:r>
      <w:r>
        <w:rPr>
          <w:color w:val="000000"/>
          <w:spacing w:val="0"/>
          <w:w w:val="100"/>
          <w:position w:val="0"/>
          <w:lang w:val="zh-CN" w:eastAsia="zh-CN" w:bidi="zh-CN"/>
        </w:rPr>
        <w:t>“我</w:t>
      </w:r>
      <w:r>
        <w:rPr>
          <w:color w:val="000000"/>
          <w:spacing w:val="0"/>
          <w:w w:val="100"/>
          <w:position w:val="0"/>
        </w:rPr>
        <w:t>的辩证方法,从根本 上来说，不仅和黑格尔的辩证方法不同，面且和它截然相反</w:t>
      </w:r>
      <w:r>
        <w:rPr>
          <w:color w:val="000000"/>
          <w:spacing w:val="0"/>
          <w:w w:val="100"/>
          <w:position w:val="0"/>
          <w:lang w:val="en-US" w:eastAsia="en-US" w:bidi="en-US"/>
        </w:rPr>
        <w:t>.，</w:t>
      </w:r>
      <w:r>
        <w:rPr>
          <w:color w:val="000000"/>
          <w:spacing w:val="0"/>
          <w:w w:val="100"/>
          <w:position w:val="0"/>
        </w:rPr>
        <w:t>在黑格尔 看来,思维过程，即他称为观念施甚至把它变成独立主体的思维过程， 是现实事物的创造主，而现实事物只是思维过程的外部表现3我的看法 则相反，观念的东西不外是移入人的头脑并在人的头脑中改造过的物质 的东西而已”</w:t>
      </w:r>
    </w:p>
    <w:p>
      <w:pPr>
        <w:pStyle w:val="Style5"/>
        <w:keepNext w:val="0"/>
        <w:keepLines w:val="0"/>
        <w:widowControl w:val="0"/>
        <w:shd w:val="clear" w:color="auto" w:fill="auto"/>
        <w:bidi w:val="0"/>
        <w:spacing w:before="0" w:after="540" w:line="440" w:lineRule="exact"/>
        <w:ind w:left="0" w:right="0" w:firstLine="560"/>
        <w:jc w:val="both"/>
      </w:pPr>
      <w:r>
        <w:rPr>
          <w:color w:val="000000"/>
          <w:spacing w:val="0"/>
          <w:w w:val="100"/>
          <w:position w:val="0"/>
        </w:rPr>
        <w:t>在《逻辑学》中，黑格尔对于从抽象上升到具体的方法曽作过一段 概括性的描述-他说：</w:t>
      </w:r>
      <w:r>
        <w:rPr>
          <w:color w:val="000000"/>
          <w:spacing w:val="0"/>
          <w:w w:val="100"/>
          <w:position w:val="0"/>
          <w:lang w:val="zh-CN" w:eastAsia="zh-CN" w:bidi="zh-CN"/>
        </w:rPr>
        <w:t>“认识</w:t>
      </w:r>
      <w:r>
        <w:rPr>
          <w:color w:val="000000"/>
          <w:spacing w:val="0"/>
          <w:w w:val="100"/>
          <w:position w:val="0"/>
        </w:rPr>
        <w:t>是从内容到内容向前转动的</w:t>
      </w:r>
      <w:r>
        <w:rPr>
          <w:color w:val="000000"/>
          <w:spacing w:val="0"/>
          <w:w w:val="100"/>
          <w:position w:val="0"/>
          <w:lang w:val="en-US" w:eastAsia="en-US" w:bidi="en-US"/>
        </w:rPr>
        <w:t>•，</w:t>
      </w:r>
      <w:r>
        <w:rPr>
          <w:color w:val="000000"/>
          <w:spacing w:val="0"/>
          <w:w w:val="100"/>
          <w:position w:val="0"/>
        </w:rPr>
        <w:t>首先，这种 前逬是这样规定自身的，即：它从单纯的规定性开始，而后继的总是原 力叶專四.契明书：因为结果包含了它的开端，而开端的过程以新的应 7</w:t>
      </w:r>
      <w:r>
        <w:rPr>
          <w:color w:val="000000"/>
          <w:spacing w:val="0"/>
          <w:w w:val="100"/>
          <w:position w:val="0"/>
          <w:lang w:val="zh-CN" w:eastAsia="zh-CN" w:bidi="zh-CN"/>
        </w:rPr>
        <w:t>结果：</w:t>
      </w:r>
      <w:r>
        <w:rPr>
          <w:color w:val="000000"/>
          <w:spacing w:val="0"/>
          <w:w w:val="100"/>
          <w:position w:val="0"/>
        </w:rPr>
        <w:t xml:space="preserve">普遍的东西构成基础；因此不应当把进程看作是从一 个他物到…个他劉的浙个’绝对方法中的概念在它的他有中保号自身； </w:t>
      </w:r>
      <w:r>
        <w:rPr>
          <w:color w:val="000000"/>
          <w:spacing w:val="0"/>
          <w:w w:val="100"/>
          <w:position w:val="0"/>
          <w:lang w:val="zh-CN" w:eastAsia="zh-CN" w:bidi="zh-CN"/>
        </w:rPr>
        <w:t>普遍亩</w:t>
      </w:r>
      <w:r>
        <w:rPr>
          <w:color w:val="000000"/>
          <w:spacing w:val="0"/>
          <w:w w:val="100"/>
          <w:position w:val="0"/>
        </w:rPr>
        <w:t>东西在以'勺特如</w:t>
      </w:r>
      <w:r>
        <w:rPr>
          <w:color w:val="000000"/>
          <w:spacing w:val="0"/>
          <w:w w:val="100"/>
          <w:position w:val="0"/>
          <w:lang w:val="en-US" w:eastAsia="en-US" w:bidi="en-US"/>
        </w:rPr>
        <w:t>L</w:t>
      </w:r>
      <w:r>
        <w:rPr>
          <w:color w:val="000000"/>
          <w:spacing w:val="0"/>
          <w:w w:val="100"/>
          <w:position w:val="0"/>
        </w:rPr>
        <w:t>中、在判断和实在中，保持自身；</w:t>
      </w:r>
      <w:r>
        <w:rPr>
          <w:color w:val="000000"/>
          <w:spacing w:val="0"/>
          <w:w w:val="100"/>
          <w:position w:val="0"/>
          <w:lang w:val="zh-CN" w:eastAsia="zh-CN" w:bidi="zh-CN"/>
        </w:rPr>
        <w:t>斯遍'</w:t>
      </w:r>
      <w:r>
        <w:rPr>
          <w:color w:val="000000"/>
          <w:spacing w:val="0"/>
          <w:w w:val="100"/>
          <w:position w:val="0"/>
        </w:rPr>
        <w:t>的东西 在以后规定的每一阶段，都提髙了它以前的全部内容，它不仅没有因它 的辩证的前进而丧失什么，丢卜•什么，而且还带着一切收获和自己一 起，使自身更丰富、更密实</w:t>
      </w:r>
      <w:r>
        <w:rPr>
          <w:color w:val="000000"/>
          <w:spacing w:val="0"/>
          <w:w w:val="100"/>
          <w:position w:val="0"/>
          <w:lang w:val="zh-CN" w:eastAsia="zh-CN" w:bidi="zh-CN"/>
        </w:rPr>
        <w:t>，”②</w:t>
      </w:r>
      <w:r>
        <w:rPr>
          <w:color w:val="000000"/>
          <w:spacing w:val="0"/>
          <w:w w:val="100"/>
          <w:position w:val="0"/>
        </w:rPr>
        <w:t>被黑格尔叫做</w:t>
      </w:r>
      <w:r>
        <w:rPr>
          <w:color w:val="000000"/>
          <w:spacing w:val="0"/>
          <w:w w:val="100"/>
          <w:position w:val="0"/>
          <w:lang w:val="zh-CN" w:eastAsia="zh-CN" w:bidi="zh-CN"/>
        </w:rPr>
        <w:t>“绝对</w:t>
      </w:r>
      <w:r>
        <w:rPr>
          <w:color w:val="000000"/>
          <w:spacing w:val="0"/>
          <w:w w:val="100"/>
          <w:position w:val="0"/>
        </w:rPr>
        <w:t>方法”的辩证法， 究竟怎样使纯粹理性的简单范畴从抽象上升到具体？对此，马克思曾在 《哲学的贫困》中作过通俗的解释。马克思指出，在黑格尔那里，所谓 辩证法的运动只是纯粹理性（绝对精神）的运动，而纯捽理性的运动又 是怎么冋事呢？这就是，它自我安置（设定），自我对专（异化），胄我 结合（综合）'也就是说，纯粹理件把自己规定为正题，反题，合題， 或者说它自我肯定，自我否定和否定自我</w:t>
      </w:r>
      <w:r>
        <w:rPr>
          <w:color w:val="000000"/>
          <w:spacing w:val="0"/>
          <w:w w:val="100"/>
          <w:position w:val="0"/>
          <w:lang w:val="zh-CN" w:eastAsia="zh-CN" w:bidi="zh-CN"/>
        </w:rPr>
        <w:t>否定。</w:t>
      </w:r>
      <w:r>
        <w:rPr>
          <w:color w:val="000000"/>
          <w:spacing w:val="0"/>
          <w:w w:val="100"/>
          <w:position w:val="0"/>
        </w:rPr>
        <w:t>这种经过对立面的统</w:t>
      </w:r>
      <w:r>
        <w:rPr>
          <w:color w:val="000000"/>
          <w:spacing w:val="0"/>
          <w:w w:val="100"/>
          <w:position w:val="0"/>
          <w:lang w:val="en-US" w:eastAsia="en-US" w:bidi="en-US"/>
        </w:rPr>
        <w:t xml:space="preserve">- </w:t>
      </w:r>
      <w:r>
        <w:rPr>
          <w:color w:val="000000"/>
          <w:spacing w:val="0"/>
          <w:w w:val="100"/>
          <w:position w:val="0"/>
        </w:rPr>
        <w:t>和斗争而实现的否定的否定运动，形成了一个从简单到复杂，从抽象到 具体的思想发展过程。</w:t>
      </w:r>
    </w:p>
    <w:p>
      <w:pPr>
        <w:pStyle w:val="Style5"/>
        <w:keepNext w:val="0"/>
        <w:keepLines w:val="0"/>
        <w:widowControl w:val="0"/>
        <w:shd w:val="clear" w:color="auto" w:fill="auto"/>
        <w:bidi w:val="0"/>
        <w:spacing w:before="0" w:after="0" w:line="300" w:lineRule="exact"/>
        <w:ind w:left="520" w:right="0" w:firstLine="40"/>
        <w:jc w:val="both"/>
        <w:rPr>
          <w:sz w:val="20"/>
          <w:szCs w:val="20"/>
        </w:rPr>
        <w:sectPr>
          <w:headerReference w:type="default" r:id="rId585"/>
          <w:footerReference w:type="default" r:id="rId586"/>
          <w:headerReference w:type="even" r:id="rId587"/>
          <w:footerReference w:type="even" r:id="rId588"/>
          <w:headerReference w:type="first" r:id="rId589"/>
          <w:footerReference w:type="first" r:id="rId590"/>
          <w:footnotePr>
            <w:pos w:val="pageBottom"/>
            <w:numFmt w:val="decimal"/>
            <w:numRestart w:val="continuous"/>
          </w:footnotePr>
          <w:pgSz w:w="13985" w:h="18163"/>
          <w:pgMar w:top="1472" w:right="2080" w:bottom="1406" w:left="2755" w:header="0" w:footer="3" w:gutter="0"/>
          <w:cols w:space="720"/>
          <w:noEndnote/>
          <w:titlePg/>
          <w:rtlGutter w:val="0"/>
          <w:docGrid w:linePitch="360"/>
        </w:sectPr>
      </w:pPr>
      <w:r>
        <w:rPr>
          <w:color w:val="000000"/>
          <w:spacing w:val="0"/>
          <w:w w:val="100"/>
          <w:position w:val="0"/>
          <w:sz w:val="22"/>
          <w:szCs w:val="22"/>
          <w:lang w:val="en-US" w:eastAsia="en-US" w:bidi="en-US"/>
        </w:rPr>
        <w:t>L</w:t>
      </w:r>
      <w:r>
        <w:rPr>
          <w:color w:val="000000"/>
          <w:spacing w:val="0"/>
          <w:w w:val="100"/>
          <w:position w:val="0"/>
          <w:sz w:val="20"/>
          <w:szCs w:val="20"/>
        </w:rPr>
        <w:t>扌马克思恩格斯仝集》第</w:t>
      </w:r>
      <w:r>
        <w:rPr>
          <w:color w:val="000000"/>
          <w:spacing w:val="0"/>
          <w:w w:val="100"/>
          <w:position w:val="0"/>
          <w:sz w:val="22"/>
          <w:szCs w:val="22"/>
        </w:rPr>
        <w:t>23</w:t>
      </w:r>
      <w:r>
        <w:rPr>
          <w:color w:val="000000"/>
          <w:spacing w:val="0"/>
          <w:w w:val="100"/>
          <w:position w:val="0"/>
          <w:sz w:val="20"/>
          <w:szCs w:val="20"/>
        </w:rPr>
        <w:t>卷、人民出版</w:t>
      </w:r>
      <w:r>
        <w:rPr>
          <w:color w:val="000000"/>
          <w:spacing w:val="0"/>
          <w:w w:val="100"/>
          <w:position w:val="0"/>
          <w:sz w:val="22"/>
          <w:szCs w:val="22"/>
          <w:lang w:val="en-US" w:eastAsia="en-US" w:bidi="en-US"/>
        </w:rPr>
        <w:t xml:space="preserve">H </w:t>
      </w:r>
      <w:r>
        <w:rPr>
          <w:color w:val="000000"/>
          <w:spacing w:val="0"/>
          <w:w w:val="100"/>
          <w:position w:val="0"/>
          <w:sz w:val="22"/>
          <w:szCs w:val="22"/>
        </w:rPr>
        <w:t>1972</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24</w:t>
      </w:r>
      <w:r>
        <w:rPr>
          <w:color w:val="000000"/>
          <w:spacing w:val="0"/>
          <w:w w:val="100"/>
          <w:position w:val="0"/>
          <w:sz w:val="20"/>
          <w:szCs w:val="20"/>
        </w:rPr>
        <w:t xml:space="preserve">项、 </w:t>
      </w:r>
      <w:r>
        <w:rPr>
          <w:color w:val="000000"/>
          <w:spacing w:val="0"/>
          <w:w w:val="100"/>
          <w:position w:val="0"/>
          <w:sz w:val="20"/>
          <w:szCs w:val="20"/>
          <w:lang w:val="zh-CN" w:eastAsia="zh-CN" w:bidi="zh-CN"/>
        </w:rPr>
        <w:t>•-</w:t>
      </w:r>
      <w:r>
        <w:rPr>
          <w:color w:val="000000"/>
          <w:spacing w:val="0"/>
          <w:w w:val="100"/>
          <w:position w:val="0"/>
          <w:sz w:val="20"/>
          <w:szCs w:val="20"/>
        </w:rPr>
        <w:t>黑格尔；£逻辑学</w:t>
      </w:r>
      <w:r>
        <w:rPr>
          <w:color w:val="000000"/>
          <w:spacing w:val="0"/>
          <w:w w:val="100"/>
          <w:position w:val="0"/>
          <w:sz w:val="22"/>
          <w:szCs w:val="22"/>
        </w:rPr>
        <w:t>3</w:t>
      </w:r>
      <w:r>
        <w:rPr>
          <w:color w:val="000000"/>
          <w:spacing w:val="0"/>
          <w:w w:val="100"/>
          <w:position w:val="0"/>
          <w:sz w:val="20"/>
          <w:szCs w:val="20"/>
        </w:rPr>
        <w:t>卜•卷，商务印书馆</w:t>
      </w:r>
      <w:r>
        <w:rPr>
          <w:color w:val="000000"/>
          <w:spacing w:val="0"/>
          <w:w w:val="100"/>
          <w:position w:val="0"/>
          <w:sz w:val="22"/>
          <w:szCs w:val="22"/>
          <w:lang w:val="en-US" w:eastAsia="en-US" w:bidi="en-US"/>
        </w:rPr>
        <w:t>196h</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lang w:val="en-US" w:eastAsia="en-US" w:bidi="en-US"/>
        </w:rPr>
        <w:t>5J9</w:t>
      </w:r>
      <w:r>
        <w:rPr>
          <w:color w:val="000000"/>
          <w:spacing w:val="0"/>
          <w:w w:val="100"/>
          <w:position w:val="0"/>
          <w:sz w:val="20"/>
          <w:szCs w:val="20"/>
          <w:lang w:val="zh-CN" w:eastAsia="zh-CN" w:bidi="zh-CN"/>
        </w:rPr>
        <w:t xml:space="preserve">页一 </w:t>
      </w:r>
    </w:p>
    <w:p>
      <w:pPr>
        <w:pStyle w:val="Style5"/>
        <w:keepNext w:val="0"/>
        <w:keepLines w:val="0"/>
        <w:widowControl w:val="0"/>
        <w:shd w:val="clear" w:color="auto" w:fill="auto"/>
        <w:bidi w:val="0"/>
        <w:spacing w:before="0" w:after="0" w:line="300" w:lineRule="exact"/>
        <w:ind w:left="520" w:right="0" w:firstLine="0"/>
        <w:jc w:val="both"/>
      </w:pPr>
      <w:r>
        <w:rPr>
          <w:color w:val="000000"/>
          <w:spacing w:val="0"/>
          <w:w w:val="100"/>
          <w:position w:val="0"/>
        </w:rPr>
        <w:t xml:space="preserve">黑格尔在绝对精神的名义下，把现实世界由简单到复杂的发展过程 说成是纯思维的过程，因此，在他那里，从抽象上升到具体，不是人的 头脑用来反映具体事物，使现实中的具体在人的思维中更全面、更深刻 地再现出来的认识方法，而是具体本身的产生过程，仿佛纯粹理性在从 抽象上升到具体的过程中不仅创造了具体概念，而且创造了貝体事物本 </w:t>
      </w:r>
      <w:r>
        <w:rPr>
          <w:color w:val="000000"/>
          <w:spacing w:val="0"/>
          <w:w w:val="100"/>
          <w:position w:val="0"/>
          <w:lang w:val="zh-CN" w:eastAsia="zh-CN" w:bidi="zh-CN"/>
        </w:rPr>
        <w:t>身.</w:t>
      </w:r>
      <w:r>
        <w:rPr>
          <w:color w:val="000000"/>
          <w:spacing w:val="0"/>
          <w:w w:val="100"/>
          <w:position w:val="0"/>
        </w:rPr>
        <w:t>这是他的辩证法的神秘之处</w:t>
      </w:r>
      <w:r>
        <w:rPr>
          <w:color w:val="000000"/>
          <w:spacing w:val="0"/>
          <w:w w:val="100"/>
          <w:position w:val="0"/>
          <w:lang w:val="en-US" w:eastAsia="en-US" w:bidi="en-US"/>
        </w:rPr>
        <w:t>＜.</w:t>
      </w:r>
      <w:r>
        <w:rPr>
          <w:color w:val="000000"/>
          <w:spacing w:val="0"/>
          <w:w w:val="100"/>
          <w:position w:val="0"/>
        </w:rPr>
        <w:t>和黑格尔不同，马克思是在彻底的唯 物主义基础匕理解和运用这一方法的。他认为，必须这样来理解黑格尔 的方法才是正确的：•'具体总体作为思想总体、作为思想具体，事实上 是思维的、理解的产物；但是.决不是处于直观和表象之外或驾</w:t>
      </w:r>
      <w:r>
        <w:rPr>
          <w:color w:val="000000"/>
          <w:spacing w:val="0"/>
          <w:w w:val="100"/>
          <w:position w:val="0"/>
          <w:lang w:val="zh-CN" w:eastAsia="zh-CN" w:bidi="zh-CN"/>
        </w:rPr>
        <w:t xml:space="preserve">于其上 </w:t>
      </w:r>
      <w:r>
        <w:rPr>
          <w:color w:val="000000"/>
          <w:spacing w:val="0"/>
          <w:w w:val="100"/>
          <w:position w:val="0"/>
        </w:rPr>
        <w:t>而思维者的、自我产生着的概念的产物，而是把直观和表象加丄成概念 这一过程的产物、，整体，当它在头脑中作为思想整体而岀现时，是思维 着的头脑的</w:t>
      </w:r>
      <w:r>
        <w:rPr>
          <w:color w:val="000000"/>
          <w:spacing w:val="0"/>
          <w:w w:val="100"/>
          <w:position w:val="0"/>
          <w:lang w:val="zh-CN" w:eastAsia="zh-CN" w:bidi="zh-CN"/>
        </w:rPr>
        <w:t>产物.</w:t>
      </w:r>
      <w:r>
        <w:rPr>
          <w:color w:val="000000"/>
          <w:spacing w:val="0"/>
          <w:w w:val="100"/>
          <w:position w:val="0"/>
        </w:rPr>
        <w:t xml:space="preserve">这个头脑用它所专有的方式掌握世界，而这种方式是 不同十对世界的艺术的、宗教的、实践精神的掌握的丁“这就是说， 黑格尔把从抽象上升到具体的辩证思维过程看成是现实事物的创造过 程，而马克思则把它看成是入的头脑运用-种独特的反映方式（抽象思 维）把直观和表象加工成槪念的过程。这种反映方式不是唯一的，它不 能代替对同一事物的艺术的、宗教的或道徳伦理的反映，而且现实事物 作为被反映的对象来说，独立于所有这些反映形式而存在于人们的头脑 </w:t>
      </w:r>
      <w:r>
        <w:rPr>
          <w:color w:val="000000"/>
          <w:spacing w:val="0"/>
          <w:w w:val="100"/>
          <w:position w:val="0"/>
          <w:lang w:val="zh-CN" w:eastAsia="zh-CN" w:bidi="zh-CN"/>
        </w:rPr>
        <w:t>之外'</w:t>
      </w:r>
      <w:r>
        <w:rPr>
          <w:color w:val="000000"/>
          <w:spacing w:val="0"/>
          <w:w w:val="100"/>
          <w:position w:val="0"/>
        </w:rPr>
        <w:t>正如在上面已经指岀的；</w:t>
      </w:r>
      <w:r>
        <w:rPr>
          <w:color w:val="000000"/>
          <w:spacing w:val="0"/>
          <w:w w:val="100"/>
          <w:position w:val="0"/>
          <w:lang w:val="zh-CN" w:eastAsia="zh-CN" w:bidi="zh-CN"/>
        </w:rPr>
        <w:t>“观</w:t>
      </w:r>
      <w:r>
        <w:rPr>
          <w:color w:val="000000"/>
          <w:spacing w:val="0"/>
          <w:w w:val="100"/>
          <w:position w:val="0"/>
        </w:rPr>
        <w:t>念的东西不外是移入人的头脑并在 人的头脑中改造过的物质的东西而已。”</w:t>
      </w:r>
    </w:p>
    <w:p>
      <w:pPr>
        <w:pStyle w:val="Style5"/>
        <w:keepNext w:val="0"/>
        <w:keepLines w:val="0"/>
        <w:widowControl w:val="0"/>
        <w:shd w:val="clear" w:color="auto" w:fill="auto"/>
        <w:bidi w:val="0"/>
        <w:spacing w:before="0" w:after="580" w:line="434" w:lineRule="exact"/>
        <w:ind w:left="0" w:right="0" w:firstLine="600"/>
        <w:jc w:val="both"/>
      </w:pPr>
      <w:r>
        <w:rPr>
          <w:color w:val="000000"/>
          <w:spacing w:val="0"/>
          <w:w w:val="100"/>
          <w:position w:val="0"/>
        </w:rPr>
        <w:t>然而马克思的辩证法和黑格尔的辩证法的对立还有另-个</w:t>
      </w:r>
      <w:r>
        <w:rPr>
          <w:color w:val="000000"/>
          <w:spacing w:val="0"/>
          <w:w w:val="100"/>
          <w:position w:val="0"/>
          <w:lang w:val="zh-CN" w:eastAsia="zh-CN" w:bidi="zh-CN"/>
        </w:rPr>
        <w:t>方面，</w:t>
      </w:r>
      <w:r>
        <w:rPr>
          <w:color w:val="000000"/>
          <w:spacing w:val="0"/>
          <w:w w:val="100"/>
          <w:position w:val="0"/>
        </w:rPr>
        <w:t>黑 格尔的辩证法虽然形式上是批判的、革命的，怛实际上却是非常保守 的,因为黑格尔站在绝对唯心主义的立场上，用纯粹思想的运动来代替 现实的运动，在他那里，辩证的发展仅仅表现为一种概念向另一种更高 的概念的转化和发展，而不是事物本身的转化和发展，所以，黑格尔虽 然把辩证的发展确立为也磚单早即，但他却没有确立为爭尊的快妙，对 他来说，转化和发展仅和字面上的，事物本</w:t>
      </w:r>
      <w:r>
        <w:rPr>
          <w:color w:val="000000"/>
          <w:spacing w:val="0"/>
          <w:w w:val="100"/>
          <w:position w:val="0"/>
          <w:lang w:val="zh-CN" w:eastAsia="zh-CN" w:bidi="zh-CN"/>
        </w:rPr>
        <w:t>耳萄依</w:t>
      </w:r>
      <w:r>
        <w:rPr>
          <w:color w:val="000000"/>
          <w:spacing w:val="0"/>
          <w:w w:val="100"/>
          <w:position w:val="0"/>
        </w:rPr>
        <w:t>然如故</w:t>
      </w:r>
      <w:r>
        <w:rPr>
          <w:color w:val="000000"/>
          <w:spacing w:val="0"/>
          <w:w w:val="100"/>
          <w:position w:val="0"/>
          <w:lang w:val="en-US" w:eastAsia="en-US" w:bidi="en-US"/>
        </w:rPr>
        <w:t xml:space="preserve">.， </w:t>
      </w:r>
      <w:r>
        <w:rPr>
          <w:color w:val="000000"/>
          <w:spacing w:val="0"/>
          <w:w w:val="100"/>
          <w:position w:val="0"/>
        </w:rPr>
        <w:t>而在马克思看来，思维辩亚法是事物辩证法的反映，真正的辩证运动是 在事物本身中完成的，辩证法的任务就在于深人揭示和止确反映事物本 身自我转化、自我发展的规律，而不是像黑格尔那样把它仅仅理解为纯 思想的运动.这正如马克思指出的：辩证法在其原有形式上，使现存事 物显得</w:t>
      </w:r>
      <w:r>
        <w:rPr>
          <w:color w:val="000000"/>
          <w:spacing w:val="0"/>
          <w:w w:val="100"/>
          <w:position w:val="0"/>
          <w:lang w:val="zh-CN" w:eastAsia="zh-CN" w:bidi="zh-CN"/>
        </w:rPr>
        <w:t>光彩,</w:t>
      </w:r>
      <w:r>
        <w:rPr>
          <w:color w:val="000000"/>
          <w:spacing w:val="0"/>
          <w:w w:val="100"/>
          <w:position w:val="0"/>
        </w:rPr>
        <w:t>因此成</w:t>
      </w:r>
      <w:r>
        <w:rPr>
          <w:color w:val="000000"/>
          <w:spacing w:val="0"/>
          <w:w w:val="100"/>
          <w:position w:val="0"/>
          <w:lang w:val="zh-CN" w:eastAsia="zh-CN" w:bidi="zh-CN"/>
        </w:rPr>
        <w:t>「德国</w:t>
      </w:r>
      <w:r>
        <w:rPr>
          <w:color w:val="000000"/>
          <w:spacing w:val="0"/>
          <w:w w:val="100"/>
          <w:position w:val="0"/>
        </w:rPr>
        <w:t>的时髦东西；而在其合理的形式上，则引起</w:t>
      </w:r>
    </w:p>
    <w:p>
      <w:pPr>
        <w:pStyle w:val="Style5"/>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0"/>
          <w:szCs w:val="20"/>
        </w:rPr>
        <w:t>克阪恩格斯全集》第</w:t>
      </w:r>
      <w:r>
        <w:rPr>
          <w:color w:val="000000"/>
          <w:spacing w:val="0"/>
          <w:w w:val="100"/>
          <w:position w:val="0"/>
        </w:rPr>
        <w:t>46</w:t>
      </w:r>
      <w:r>
        <w:rPr>
          <w:color w:val="000000"/>
          <w:spacing w:val="0"/>
          <w:w w:val="100"/>
          <w:position w:val="0"/>
          <w:sz w:val="20"/>
          <w:szCs w:val="20"/>
        </w:rPr>
        <w:t>卷上册，入民岀版社】</w:t>
      </w:r>
      <w:r>
        <w:rPr>
          <w:color w:val="000000"/>
          <w:spacing w:val="0"/>
          <w:w w:val="100"/>
          <w:position w:val="0"/>
        </w:rPr>
        <w:t>979</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rPr>
        <w:t>39</w:t>
      </w:r>
      <w:r>
        <w:rPr>
          <w:color w:val="000000"/>
          <w:spacing w:val="0"/>
          <w:w w:val="100"/>
          <w:position w:val="0"/>
          <w:sz w:val="20"/>
          <w:szCs w:val="20"/>
        </w:rPr>
        <w:t xml:space="preserve">页. </w:t>
      </w:r>
      <w:r>
        <w:rPr>
          <w:color w:val="000000"/>
          <w:spacing w:val="0"/>
          <w:w w:val="100"/>
          <w:position w:val="0"/>
          <w:lang w:val="en-US" w:eastAsia="en-US" w:bidi="en-US"/>
        </w:rPr>
        <w:t>r</w:t>
      </w:r>
      <w:r>
        <w:rPr>
          <w:color w:val="000000"/>
          <w:spacing w:val="0"/>
          <w:w w:val="100"/>
          <w:position w:val="0"/>
        </w:rPr>
        <w:t>资产阶级及其代言人的恼怒和恐怖，因为它在对现存事物的肯定的理 解中同时包含着对它的否定的理解，即对现存事物的必然灭亡的理解</w:t>
      </w:r>
      <w:r>
        <w:rPr>
          <w:color w:val="000000"/>
          <w:spacing w:val="0"/>
          <w:w w:val="100"/>
          <w:position w:val="0"/>
          <w:lang w:val="en-US" w:eastAsia="en-US" w:bidi="en-US"/>
        </w:rPr>
        <w:t xml:space="preserve">C </w:t>
      </w:r>
      <w:r>
        <w:rPr>
          <w:color w:val="000000"/>
          <w:spacing w:val="0"/>
          <w:w w:val="100"/>
          <w:position w:val="0"/>
        </w:rPr>
        <w:t>辩证法对每•既成的形式都从不断的运动中，因而也是从它的暂时性方 面去理解，它不崇拜任何东西，从本质上来说，它是批判的和革命 的</w:t>
      </w:r>
    </w:p>
    <w:p>
      <w:pPr>
        <w:pStyle w:val="Style5"/>
        <w:keepNext w:val="0"/>
        <w:keepLines w:val="0"/>
        <w:widowControl w:val="0"/>
        <w:shd w:val="clear" w:color="auto" w:fill="auto"/>
        <w:bidi w:val="0"/>
        <w:spacing w:before="0" w:after="200" w:line="433" w:lineRule="exact"/>
        <w:ind w:left="0" w:right="0" w:firstLine="0"/>
        <w:jc w:val="center"/>
      </w:pPr>
      <w:bookmarkStart w:id="321" w:name="bookmark321"/>
      <w:r>
        <w:rPr>
          <w:color w:val="000000"/>
          <w:spacing w:val="0"/>
          <w:w w:val="100"/>
          <w:position w:val="0"/>
        </w:rPr>
        <w:t>三</w:t>
      </w:r>
      <w:bookmarkEnd w:id="321"/>
      <w:r>
        <w:rPr>
          <w:color w:val="000000"/>
          <w:spacing w:val="0"/>
          <w:w w:val="100"/>
          <w:position w:val="0"/>
        </w:rPr>
        <w:t>、《资本论》是马克思的</w:t>
      </w:r>
      <w:r>
        <w:rPr>
          <w:color w:val="000000"/>
          <w:spacing w:val="0"/>
          <w:w w:val="100"/>
          <w:position w:val="0"/>
          <w:lang w:val="zh-CN" w:eastAsia="zh-CN" w:bidi="zh-CN"/>
        </w:rPr>
        <w:t>“辩证</w:t>
      </w:r>
      <w:r>
        <w:rPr>
          <w:color w:val="000000"/>
          <w:spacing w:val="0"/>
          <w:w w:val="100"/>
          <w:position w:val="0"/>
        </w:rPr>
        <w:t>逻辑学“</w:t>
      </w:r>
    </w:p>
    <w:p>
      <w:pPr>
        <w:pStyle w:val="Style5"/>
        <w:keepNext w:val="0"/>
        <w:keepLines w:val="0"/>
        <w:widowControl w:val="0"/>
        <w:shd w:val="clear" w:color="auto" w:fill="auto"/>
        <w:bidi w:val="0"/>
        <w:spacing w:before="0" w:after="0" w:line="433" w:lineRule="exact"/>
        <w:ind w:left="0" w:right="0" w:firstLine="560"/>
        <w:jc w:val="both"/>
      </w:pPr>
      <w:r>
        <w:rPr>
          <w:color w:val="000000"/>
          <w:spacing w:val="0"/>
          <w:w w:val="100"/>
          <w:position w:val="0"/>
        </w:rPr>
        <w:t>在黑格尔和马克思以前，形式逻辑是唯一得到普遍承认和广泛应用 的思维科学，几乎一切科学知识都必须符合形式逻辑的规则，否则它的 正确性就要受到怀疑。然而形式逻辑的规则本质上只反映事物的稳定状 态和静止关系，面不能反映事物的动态和</w:t>
      </w:r>
      <w:r>
        <w:rPr>
          <w:color w:val="000000"/>
          <w:spacing w:val="0"/>
          <w:w w:val="100"/>
          <w:position w:val="0"/>
          <w:lang w:val="zh-CN" w:eastAsia="zh-CN" w:bidi="zh-CN"/>
        </w:rPr>
        <w:t>变化.</w:t>
      </w:r>
      <w:r>
        <w:rPr>
          <w:color w:val="000000"/>
          <w:spacing w:val="0"/>
          <w:w w:val="100"/>
          <w:position w:val="0"/>
        </w:rPr>
        <w:t>不能揭示事物的自身运 动、发展和转化，它是关于事物的科学，而不是关于率列和尊學的科 学，所以当人们一旦把事物苫出变化着的过程来研究，希彖是言布孤立 静止的对象来研究的时候，形式逻辑的有效性就要成为问题了。在这种 情况下，它必须让位于辩证</w:t>
      </w:r>
      <w:r>
        <w:rPr>
          <w:color w:val="000000"/>
          <w:spacing w:val="0"/>
          <w:w w:val="100"/>
          <w:position w:val="0"/>
          <w:lang w:val="zh-CN" w:eastAsia="zh-CN" w:bidi="zh-CN"/>
        </w:rPr>
        <w:t>逻辑，</w:t>
      </w:r>
      <w:r>
        <w:rPr>
          <w:color w:val="000000"/>
          <w:spacing w:val="0"/>
          <w:w w:val="100"/>
          <w:position w:val="0"/>
        </w:rPr>
        <w:t>辩证逻辑是同辩证法一起产生的，在 古代和近代哲学中已经有了它的萌芽。但正像黑格尔是第一个建立</w:t>
      </w:r>
      <w:r>
        <w:rPr>
          <w:color w:val="000000"/>
          <w:spacing w:val="0"/>
          <w:w w:val="100"/>
          <w:position w:val="0"/>
          <w:lang w:val="en-US" w:eastAsia="en-US" w:bidi="en-US"/>
        </w:rPr>
        <w:t>r</w:t>
      </w:r>
      <w:r>
        <w:rPr>
          <w:color w:val="000000"/>
          <w:spacing w:val="0"/>
          <w:w w:val="100"/>
          <w:position w:val="0"/>
        </w:rPr>
        <w:t>自 觉的辩证法一样，他也是第一个建立了辩证逻辑学</w:t>
      </w:r>
      <w:r>
        <w:rPr>
          <w:color w:val="000000"/>
          <w:spacing w:val="0"/>
          <w:w w:val="100"/>
          <w:position w:val="0"/>
          <w:lang w:val="en-US" w:eastAsia="en-US" w:bidi="en-US"/>
        </w:rPr>
        <w:t>c</w:t>
      </w:r>
      <w:r>
        <w:rPr>
          <w:color w:val="000000"/>
          <w:spacing w:val="0"/>
          <w:w w:val="100"/>
          <w:position w:val="0"/>
        </w:rPr>
        <w:t>当然，也正如他的 辩证法是建立在唯心主义的基础上一样，他的辩证逻辑也完全是思辨 的，唯心的3在《资本论》中，马克思依据唯物主义的原则改造了黑格 尔的辩证法，同时也改造了黑格尔的思辨逻辑，把辩证逻辑变成了一门 真正的科学。《资本论》就是马克思的</w:t>
      </w:r>
      <w:r>
        <w:rPr>
          <w:color w:val="000000"/>
          <w:spacing w:val="0"/>
          <w:w w:val="100"/>
          <w:position w:val="0"/>
          <w:lang w:val="zh-CN" w:eastAsia="zh-CN" w:bidi="zh-CN"/>
        </w:rPr>
        <w:t>“辩</w:t>
      </w:r>
      <w:r>
        <w:rPr>
          <w:color w:val="000000"/>
          <w:spacing w:val="0"/>
          <w:w w:val="100"/>
          <w:position w:val="0"/>
        </w:rPr>
        <w:t>证逻辑学”。</w:t>
      </w:r>
    </w:p>
    <w:p>
      <w:pPr>
        <w:pStyle w:val="Style5"/>
        <w:keepNext w:val="0"/>
        <w:keepLines w:val="0"/>
        <w:widowControl w:val="0"/>
        <w:shd w:val="clear" w:color="auto" w:fill="auto"/>
        <w:bidi w:val="0"/>
        <w:spacing w:before="0" w:after="600" w:line="433" w:lineRule="exact"/>
        <w:ind w:left="0" w:right="0" w:firstLine="560"/>
        <w:jc w:val="both"/>
      </w:pPr>
      <w:r>
        <w:rPr>
          <w:color w:val="000000"/>
          <w:spacing w:val="0"/>
          <w:w w:val="100"/>
          <w:position w:val="0"/>
        </w:rPr>
        <w:t>在《资本论》中，辩证法、逻辑学和唯物主义认识论三者是不可分 离的，辩证逻辑是把辩证法应用于唯物主义认识论（反映论）的必然产 物</w:t>
      </w:r>
      <w:r>
        <w:rPr>
          <w:color w:val="000000"/>
          <w:spacing w:val="0"/>
          <w:w w:val="100"/>
          <w:position w:val="0"/>
          <w:lang w:val="en-US" w:eastAsia="en-US" w:bidi="en-US"/>
        </w:rPr>
        <w:t>c</w:t>
      </w:r>
      <w:r>
        <w:rPr>
          <w:color w:val="000000"/>
          <w:spacing w:val="0"/>
          <w:w w:val="100"/>
          <w:position w:val="0"/>
        </w:rPr>
        <w:t>在现实中，资本主义生产方式不是从来如此、一成不变的，它经历 了从简单到复杂，从胚胎到成熟状态的发展过程，而反映这种现实发展 过程的思维遥动，也必须沿着从抽象上升到具体的路线进行，资本主义 社会作为认识对象是现实存在的具体</w:t>
      </w:r>
      <w:r>
        <w:rPr>
          <w:color w:val="000000"/>
          <w:spacing w:val="0"/>
          <w:w w:val="100"/>
          <w:position w:val="0"/>
          <w:lang w:val="zh-CN" w:eastAsia="zh-CN" w:bidi="zh-CN"/>
        </w:rPr>
        <w:t>总体.</w:t>
      </w:r>
      <w:r>
        <w:rPr>
          <w:color w:val="000000"/>
          <w:spacing w:val="0"/>
          <w:w w:val="100"/>
          <w:position w:val="0"/>
        </w:rPr>
        <w:t xml:space="preserve">是许多规定性的综合和多样 </w:t>
      </w:r>
      <w:r>
        <w:rPr>
          <w:color w:val="000000"/>
          <w:spacing w:val="0"/>
          <w:w w:val="100"/>
          <w:position w:val="0"/>
          <w:lang w:val="zh-CN" w:eastAsia="zh-CN" w:bidi="zh-CN"/>
        </w:rPr>
        <w:t>性的</w:t>
      </w:r>
      <w:r>
        <w:rPr>
          <w:color w:val="000000"/>
          <w:spacing w:val="0"/>
          <w:w w:val="100"/>
          <w:position w:val="0"/>
        </w:rPr>
        <w:t>统一.这个具体总体既是以往-•系列发展阶段的</w:t>
      </w:r>
      <w:r>
        <w:rPr>
          <w:color w:val="000000"/>
          <w:spacing w:val="0"/>
          <w:w w:val="100"/>
          <w:position w:val="0"/>
          <w:lang w:val="zh-CN" w:eastAsia="zh-CN" w:bidi="zh-CN"/>
        </w:rPr>
        <w:t>产物，</w:t>
      </w:r>
      <w:r>
        <w:rPr>
          <w:color w:val="000000"/>
          <w:spacing w:val="0"/>
          <w:w w:val="100"/>
          <w:position w:val="0"/>
        </w:rPr>
        <w:t>又是经历着 不断的自身运动的过程。因此，人的认识如果不是停留在现象表面，而 是深入揭示资本主义社会的本质及其内部的生理过程</w:t>
      </w:r>
      <w:r>
        <w:rPr>
          <w:rFonts w:ascii="Times New Roman" w:eastAsia="Times New Roman" w:hAnsi="Times New Roman" w:cs="Times New Roman"/>
          <w:color w:val="000000"/>
          <w:spacing w:val="0"/>
          <w:w w:val="100"/>
          <w:position w:val="0"/>
        </w:rPr>
        <w:t>・</w:t>
      </w:r>
      <w:r>
        <w:rPr>
          <w:color w:val="000000"/>
          <w:spacing w:val="0"/>
          <w:w w:val="100"/>
          <w:position w:val="0"/>
        </w:rPr>
        <w:t>它就必须在思维 中再现这一社会从萌芽到成熟状态的全部发展过程，以便使现实中的具 体总体在思维中复制出来~</w:t>
      </w:r>
    </w:p>
    <w:p>
      <w:pPr>
        <w:pStyle w:val="Style5"/>
        <w:keepNext w:val="0"/>
        <w:keepLines w:val="0"/>
        <w:widowControl w:val="0"/>
        <w:shd w:val="clear" w:color="auto" w:fill="auto"/>
        <w:bidi w:val="0"/>
        <w:spacing w:before="0" w:after="400" w:line="240" w:lineRule="auto"/>
        <w:ind w:left="0" w:right="0" w:firstLine="500"/>
        <w:jc w:val="both"/>
        <w:rPr>
          <w:sz w:val="20"/>
          <w:szCs w:val="20"/>
        </w:rPr>
        <w:sectPr>
          <w:headerReference w:type="default" r:id="rId591"/>
          <w:footerReference w:type="default" r:id="rId592"/>
          <w:headerReference w:type="even" r:id="rId593"/>
          <w:footerReference w:type="even" r:id="rId594"/>
          <w:headerReference w:type="first" r:id="rId595"/>
          <w:footerReference w:type="first" r:id="rId596"/>
          <w:footnotePr>
            <w:pos w:val="pageBottom"/>
            <w:numFmt w:val="decimal"/>
            <w:numRestart w:val="continuous"/>
          </w:footnotePr>
          <w:pgSz w:w="13985" w:h="18163"/>
          <w:pgMar w:top="1472" w:right="2080" w:bottom="1406" w:left="2755" w:header="0" w:footer="3" w:gutter="0"/>
          <w:cols w:space="720"/>
          <w:noEndnote/>
          <w:titlePg/>
          <w:rtlGutter w:val="0"/>
          <w:docGrid w:linePitch="360"/>
        </w:sectPr>
      </w:pPr>
      <w:r>
        <w:rPr>
          <w:color w:val="000000"/>
          <w:spacing w:val="0"/>
          <w:w w:val="100"/>
          <w:position w:val="0"/>
          <w:sz w:val="22"/>
          <w:szCs w:val="22"/>
          <w:lang w:val="en-US" w:eastAsia="en-US" w:bidi="en-US"/>
        </w:rPr>
        <w:t>j.</w:t>
      </w:r>
      <w:r>
        <w:rPr>
          <w:color w:val="000000"/>
          <w:spacing w:val="0"/>
          <w:w w:val="100"/>
          <w:position w:val="0"/>
          <w:sz w:val="20"/>
          <w:szCs w:val="20"/>
        </w:rPr>
        <w:t>参见《马克思恩格斯全集》第</w:t>
      </w:r>
      <w:r>
        <w:rPr>
          <w:color w:val="000000"/>
          <w:spacing w:val="0"/>
          <w:w w:val="100"/>
          <w:position w:val="0"/>
          <w:sz w:val="22"/>
          <w:szCs w:val="22"/>
        </w:rPr>
        <w:t>23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24</w:t>
      </w:r>
      <w:r>
        <w:rPr>
          <w:color w:val="000000"/>
          <w:spacing w:val="0"/>
          <w:w w:val="100"/>
          <w:position w:val="0"/>
          <w:sz w:val="20"/>
          <w:szCs w:val="20"/>
        </w:rPr>
        <w:t>员'、</w:t>
      </w:r>
    </w:p>
    <w:p>
      <w:pPr>
        <w:widowControl w:val="0"/>
        <w:spacing w:line="1" w:lineRule="exact"/>
      </w:pPr>
      <w:r>
        <mc:AlternateContent>
          <mc:Choice Requires="wps">
            <w:drawing>
              <wp:anchor distT="0" distB="0" distL="114300" distR="114300" simplePos="0" relativeHeight="125829420" behindDoc="0" locked="0" layoutInCell="1" allowOverlap="1">
                <wp:simplePos x="0" y="0"/>
                <wp:positionH relativeFrom="page">
                  <wp:posOffset>1924050</wp:posOffset>
                </wp:positionH>
                <wp:positionV relativeFrom="paragraph">
                  <wp:posOffset>12700</wp:posOffset>
                </wp:positionV>
                <wp:extent cx="257175" cy="180975"/>
                <wp:wrapSquare wrapText="right"/>
                <wp:docPr id="994" name="Shape 994"/>
                <a:graphic xmlns:a="http://schemas.openxmlformats.org/drawingml/2006/main">
                  <a:graphicData uri="http://schemas.microsoft.com/office/word/2010/wordprocessingShape">
                    <wps:wsp>
                      <wps:cNvSpPr txBox="1"/>
                      <wps:spPr>
                        <a:xfrm>
                          <a:ext cx="257175" cy="180975"/>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204</w:t>
                            </w:r>
                          </w:p>
                        </w:txbxContent>
                      </wps:txbx>
                      <wps:bodyPr wrap="none" lIns="0" tIns="0" rIns="0" bIns="0">
                        <a:noAutoFit/>
                      </wps:bodyPr>
                    </wps:wsp>
                  </a:graphicData>
                </a:graphic>
              </wp:anchor>
            </w:drawing>
          </mc:Choice>
          <mc:Fallback>
            <w:pict>
              <v:shape id="_x0000_s2020" type="#_x0000_t202" style="position:absolute;margin-left:151.5pt;margin-top:1.pt;width:20.25pt;height:14.25pt;z-index:-125829333;mso-wrap-distance-left:9.pt;mso-wrap-distance-right:9.pt;mso-position-horizontal-relative:page"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204</w:t>
                      </w:r>
                    </w:p>
                  </w:txbxContent>
                </v:textbox>
                <w10:wrap type="square" side="right" anchorx="page"/>
              </v:shape>
            </w:pict>
          </mc:Fallback>
        </mc:AlternateContent>
      </w:r>
    </w:p>
    <w:p>
      <w:pPr>
        <w:pStyle w:val="Style46"/>
        <w:keepNext w:val="0"/>
        <w:keepLines w:val="0"/>
        <w:widowControl w:val="0"/>
        <w:shd w:val="clear" w:color="auto" w:fill="auto"/>
        <w:tabs>
          <w:tab w:pos="-2085" w:val="left"/>
        </w:tabs>
        <w:bidi w:val="0"/>
        <w:spacing w:before="0" w:after="0" w:line="240" w:lineRule="auto"/>
        <w:ind w:left="0" w:right="0" w:hanging="2580"/>
        <w:jc w:val="left"/>
      </w:pPr>
      <w:r>
        <w:rPr>
          <w:u w:val="single"/>
        </w:rPr>
        <w:t xml:space="preserve"> </w:t>
        <w:tab/>
      </w:r>
    </w:p>
    <w:p>
      <w:pPr>
        <w:pStyle w:val="Style5"/>
        <w:keepNext w:val="0"/>
        <w:keepLines w:val="0"/>
        <w:widowControl w:val="0"/>
        <w:shd w:val="clear" w:color="auto" w:fill="auto"/>
        <w:bidi w:val="0"/>
        <w:spacing w:before="0" w:after="0" w:line="432" w:lineRule="exact"/>
        <w:ind w:left="0" w:right="0" w:firstLine="600"/>
        <w:jc w:val="both"/>
      </w:pPr>
      <w:r>
        <w:rPr>
          <w:color w:val="000000"/>
          <w:spacing w:val="0"/>
          <w:w w:val="100"/>
          <w:position w:val="0"/>
        </w:rPr>
        <w:t>辩证逻辑不同于形式逻辑的特征是，它不是把概念和范畴看作凝固 的和僵死不变的，而是看作生动的、可变的，概念之间不仅存在着复杂 的相互联系和关系，而且在不停的运动中变化着和流动着，从</w:t>
      </w:r>
      <w:r>
        <w:rPr>
          <w:rFonts w:ascii="Times New Roman" w:eastAsia="Times New Roman" w:hAnsi="Times New Roman" w:cs="Times New Roman"/>
          <w:color w:val="000000"/>
          <w:spacing w:val="0"/>
          <w:w w:val="100"/>
          <w:position w:val="0"/>
        </w:rPr>
        <w:t>〜</w:t>
      </w:r>
      <w:r>
        <w:rPr>
          <w:color w:val="000000"/>
          <w:spacing w:val="0"/>
          <w:w w:val="100"/>
          <w:position w:val="0"/>
        </w:rPr>
        <w:t>种概念 向另一种概念转化。概念以及概念之间的关系不是可以塞进任何内容的 空洞形式，而是事物本身的联系及其变化发展的反映，辩证逻辑重在揭 示概念的辩证本性，研究一个概念因何和如何按一定规律转化为另</w:t>
      </w:r>
      <w:r>
        <w:rPr>
          <w:color w:val="000000"/>
          <w:spacing w:val="0"/>
          <w:w w:val="100"/>
          <w:position w:val="0"/>
          <w:lang w:val="en-US" w:eastAsia="en-US" w:bidi="en-US"/>
        </w:rPr>
        <w:t>-</w:t>
      </w:r>
      <w:r>
        <w:rPr>
          <w:color w:val="000000"/>
          <w:spacing w:val="0"/>
          <w:w w:val="100"/>
          <w:position w:val="0"/>
        </w:rPr>
        <w:t>•个 概念，并且通过相互联系和转化的概念系列和范畴体系来完整地描述事 物发展的整个过程。在辩证逻辑的概念系统中，各个概念和范畴木是任 意地排列的，而是安排得像台阶一样，</w:t>
      </w:r>
      <w:r>
        <w:rPr>
          <w:color w:val="000000"/>
          <w:spacing w:val="0"/>
          <w:w w:val="100"/>
          <w:position w:val="0"/>
          <w:lang w:val="zh-CN" w:eastAsia="zh-CN" w:bidi="zh-CN"/>
        </w:rPr>
        <w:t>-个</w:t>
      </w:r>
      <w:r>
        <w:rPr>
          <w:color w:val="000000"/>
          <w:spacing w:val="0"/>
          <w:w w:val="100"/>
          <w:position w:val="0"/>
        </w:rPr>
        <w:t>范畴立丁另一个范畴</w:t>
      </w:r>
      <w:r>
        <w:rPr>
          <w:color w:val="000000"/>
          <w:spacing w:val="0"/>
          <w:w w:val="100"/>
          <w:position w:val="0"/>
          <w:lang w:val="zh-CN" w:eastAsia="zh-CN" w:bidi="zh-CN"/>
        </w:rPr>
        <w:t xml:space="preserve">之上. </w:t>
      </w:r>
      <w:r>
        <w:rPr>
          <w:color w:val="000000"/>
          <w:spacing w:val="0"/>
          <w:w w:val="100"/>
          <w:position w:val="0"/>
        </w:rPr>
        <w:t>同时又成为另一个更高范畴的</w:t>
      </w:r>
      <w:r>
        <w:rPr>
          <w:color w:val="000000"/>
          <w:spacing w:val="0"/>
          <w:w w:val="100"/>
          <w:position w:val="0"/>
          <w:lang w:val="zh-CN" w:eastAsia="zh-CN" w:bidi="zh-CN"/>
        </w:rPr>
        <w:t>基础。</w:t>
      </w:r>
      <w:r>
        <w:rPr>
          <w:color w:val="000000"/>
          <w:spacing w:val="0"/>
          <w:w w:val="100"/>
          <w:position w:val="0"/>
        </w:rPr>
        <w:t>较髙序列的范畴必须是由较低序列 的范畴转化而来，因此也必须依靠较低的范畴来加以说明，从低级范畴 向高级范畴的转化愈升愈高，其内容也愈加丰富和具体.整个范畴的推 移演化过程是沿着从抽象上升到具体的路线进行的</w:t>
      </w:r>
      <w:r>
        <w:rPr>
          <w:color w:val="000000"/>
          <w:spacing w:val="0"/>
          <w:w w:val="100"/>
          <w:position w:val="0"/>
          <w:lang w:val="en-US" w:eastAsia="en-US" w:bidi="en-US"/>
        </w:rPr>
        <w:t>G</w:t>
      </w:r>
    </w:p>
    <w:p>
      <w:pPr>
        <w:pStyle w:val="Style5"/>
        <w:keepNext w:val="0"/>
        <w:keepLines w:val="0"/>
        <w:widowControl w:val="0"/>
        <w:shd w:val="clear" w:color="auto" w:fill="auto"/>
        <w:bidi w:val="0"/>
        <w:spacing w:before="0" w:after="340" w:line="432" w:lineRule="exact"/>
        <w:ind w:left="0" w:right="0" w:firstLine="600"/>
        <w:jc w:val="both"/>
      </w:pPr>
      <w:r>
        <w:rPr>
          <w:color w:val="000000"/>
          <w:spacing w:val="0"/>
          <w:w w:val="100"/>
          <w:position w:val="0"/>
        </w:rPr>
        <w:t>正是辩证逻辑的上述特征，使它成为马克思在创作《资本论》时所 必定要釆用的方法。因为只有这种方法才能以适当的逻辑形式把资本主 义生产方式的发生史、它的内部结构和生理过程完整地叙述和展现出 来。事实上，整部《资本论》的结构就是一个庞大的被严格规定</w:t>
      </w:r>
      <w:r>
        <w:rPr>
          <w:color w:val="000000"/>
          <w:spacing w:val="0"/>
          <w:w w:val="100"/>
          <w:position w:val="0"/>
          <w:lang w:val="zh-CN" w:eastAsia="zh-CN" w:bidi="zh-CN"/>
        </w:rPr>
        <w:t xml:space="preserve">了的经 </w:t>
      </w:r>
      <w:r>
        <w:rPr>
          <w:color w:val="000000"/>
          <w:spacing w:val="0"/>
          <w:w w:val="100"/>
          <w:position w:val="0"/>
        </w:rPr>
        <w:t>济范峙体系.各个范畴之间的逻辑顺序不能有任何颠倒和错乱，抽去其 中的任何一环，以后的范畴就是不可理解的〉各个范畴之间的逻辑顺序 看起来好像是先验的，但其实却是资本主义生产方式的历史发展及其内 部结构的客观逻辑的反映。譬如《资本论》是从分析</w:t>
      </w:r>
      <w:r>
        <w:rPr>
          <w:color w:val="000000"/>
          <w:spacing w:val="0"/>
          <w:w w:val="100"/>
          <w:position w:val="0"/>
          <w:lang w:val="zh-CN" w:eastAsia="zh-CN" w:bidi="zh-CN"/>
        </w:rPr>
        <w:t>“商</w:t>
      </w:r>
      <w:r>
        <w:rPr>
          <w:color w:val="000000"/>
          <w:spacing w:val="0"/>
          <w:w w:val="100"/>
          <w:position w:val="0"/>
        </w:rPr>
        <w:t>品”开始的， 在分析商品之后方能进展到</w:t>
      </w:r>
      <w:r>
        <w:rPr>
          <w:color w:val="000000"/>
          <w:spacing w:val="0"/>
          <w:w w:val="100"/>
          <w:position w:val="0"/>
          <w:lang w:val="zh-CN" w:eastAsia="zh-CN" w:bidi="zh-CN"/>
        </w:rPr>
        <w:t>“货</w:t>
      </w:r>
      <w:r>
        <w:rPr>
          <w:color w:val="000000"/>
          <w:spacing w:val="0"/>
          <w:w w:val="100"/>
          <w:position w:val="0"/>
        </w:rPr>
        <w:t>币”，在分析货币之后方能进展到</w:t>
      </w:r>
      <w:r>
        <w:rPr>
          <w:color w:val="000000"/>
          <w:spacing w:val="0"/>
          <w:w w:val="100"/>
          <w:position w:val="0"/>
          <w:lang w:val="zh-CN" w:eastAsia="zh-CN" w:bidi="zh-CN"/>
        </w:rPr>
        <w:t xml:space="preserve">“资 </w:t>
      </w:r>
      <w:r>
        <w:rPr>
          <w:color w:val="000000"/>
          <w:spacing w:val="0"/>
          <w:w w:val="100"/>
          <w:position w:val="0"/>
        </w:rPr>
        <w:t>本二商品、货币、资本之间的这种逻辑顺序不是任意安排的，而是在 逻辑上再现了资本主义生产方式产生的历史必然性。《资本论》是辩证 逻辑在政治经济学这个特殊领域内的具体运用，如果抽去了它的特殊的 经济学的内容，留卜•的就是一部完整的辩证逻辑学。</w:t>
      </w:r>
    </w:p>
    <w:p>
      <w:pPr>
        <w:pStyle w:val="Style7"/>
        <w:keepNext/>
        <w:keepLines/>
        <w:widowControl w:val="0"/>
        <w:shd w:val="clear" w:color="auto" w:fill="auto"/>
        <w:bidi w:val="0"/>
        <w:spacing w:before="0" w:after="540" w:line="525" w:lineRule="exact"/>
        <w:ind w:left="0" w:right="0" w:firstLine="0"/>
        <w:jc w:val="center"/>
        <w:rPr>
          <w:sz w:val="34"/>
          <w:szCs w:val="34"/>
        </w:rPr>
      </w:pPr>
      <w:bookmarkStart w:id="322" w:name="bookmark322"/>
      <w:bookmarkStart w:id="323" w:name="bookmark323"/>
      <w:bookmarkStart w:id="324" w:name="bookmark324"/>
      <w:r>
        <w:rPr>
          <w:i w:val="0"/>
          <w:iCs w:val="0"/>
          <w:color w:val="000000"/>
          <w:spacing w:val="0"/>
          <w:w w:val="100"/>
          <w:position w:val="0"/>
          <w:sz w:val="34"/>
          <w:szCs w:val="34"/>
        </w:rPr>
        <w:t>第二节对资产阶级政治经济学</w:t>
        <w:br/>
        <w:t>形而上学方法的批判</w:t>
      </w:r>
      <w:bookmarkEnd w:id="322"/>
      <w:bookmarkEnd w:id="323"/>
      <w:bookmarkEnd w:id="324"/>
    </w:p>
    <w:p>
      <w:pPr>
        <w:pStyle w:val="Style5"/>
        <w:keepNext w:val="0"/>
        <w:keepLines w:val="0"/>
        <w:widowControl w:val="0"/>
        <w:shd w:val="clear" w:color="auto" w:fill="auto"/>
        <w:bidi w:val="0"/>
        <w:spacing w:before="0" w:after="200" w:line="432" w:lineRule="exact"/>
        <w:ind w:left="0" w:right="0" w:firstLine="0"/>
        <w:jc w:val="center"/>
      </w:pPr>
      <w:bookmarkStart w:id="325" w:name="bookmark325"/>
      <w:r>
        <w:rPr>
          <w:color w:val="000000"/>
          <w:spacing w:val="0"/>
          <w:w w:val="100"/>
          <w:position w:val="0"/>
        </w:rPr>
        <w:t>一</w:t>
      </w:r>
      <w:bookmarkEnd w:id="325"/>
      <w:r>
        <w:rPr>
          <w:color w:val="000000"/>
          <w:spacing w:val="0"/>
          <w:w w:val="100"/>
          <w:position w:val="0"/>
        </w:rPr>
        <w:t>、对资产阶级政治经济学方法的一般特征的揭示</w:t>
      </w:r>
    </w:p>
    <w:p>
      <w:pPr>
        <w:pStyle w:val="Style5"/>
        <w:keepNext w:val="0"/>
        <w:keepLines w:val="0"/>
        <w:widowControl w:val="0"/>
        <w:shd w:val="clear" w:color="auto" w:fill="auto"/>
        <w:bidi w:val="0"/>
        <w:spacing w:before="0" w:after="0" w:line="435" w:lineRule="exact"/>
        <w:ind w:left="0" w:right="0" w:firstLine="600"/>
        <w:jc w:val="both"/>
        <w:sectPr>
          <w:headerReference w:type="default" r:id="rId597"/>
          <w:footerReference w:type="default" r:id="rId598"/>
          <w:headerReference w:type="even" r:id="rId599"/>
          <w:footerReference w:type="even" r:id="rId600"/>
          <w:footnotePr>
            <w:pos w:val="pageBottom"/>
            <w:numFmt w:val="decimal"/>
            <w:numRestart w:val="continuous"/>
          </w:footnotePr>
          <w:pgSz w:w="13985" w:h="18163"/>
          <w:pgMar w:top="1109" w:right="1990" w:bottom="1109" w:left="2860" w:header="0" w:footer="681" w:gutter="0"/>
          <w:pgNumType w:start="218"/>
          <w:cols w:space="720"/>
          <w:noEndnote/>
          <w:rtlGutter w:val="0"/>
          <w:docGrid w:linePitch="360"/>
        </w:sectPr>
      </w:pPr>
      <w:r>
        <w:rPr>
          <w:color w:val="000000"/>
          <w:spacing w:val="0"/>
          <w:w w:val="100"/>
          <w:position w:val="0"/>
        </w:rPr>
        <w:t>在马克思以前，统治资产阶级政治经济学的是流行于18世纪的经 验主义形而上学方法.正如恩格斯指出的：</w:t>
      </w:r>
      <w:r>
        <w:rPr>
          <w:color w:val="000000"/>
          <w:spacing w:val="0"/>
          <w:w w:val="100"/>
          <w:position w:val="0"/>
          <w:lang w:val="zh-CN" w:eastAsia="zh-CN" w:bidi="zh-CN"/>
        </w:rPr>
        <w:t>“自</w:t>
      </w:r>
      <w:r>
        <w:rPr>
          <w:color w:val="000000"/>
          <w:spacing w:val="0"/>
          <w:w w:val="100"/>
          <w:position w:val="0"/>
        </w:rPr>
        <w:t>从黑格尔逝世之后，把</w:t>
      </w:r>
    </w:p>
    <w:p>
      <w:pPr>
        <w:pStyle w:val="Style5"/>
        <w:keepNext w:val="0"/>
        <w:keepLines w:val="0"/>
        <w:widowControl w:val="0"/>
        <w:shd w:val="clear" w:color="auto" w:fill="auto"/>
        <w:bidi w:val="0"/>
        <w:spacing w:before="0" w:after="0" w:line="436" w:lineRule="exact"/>
        <w:ind w:left="0" w:right="0" w:firstLine="0"/>
        <w:jc w:val="both"/>
      </w:pPr>
      <w:r>
        <w:rPr>
          <w:color w:val="000000"/>
          <w:spacing w:val="0"/>
          <w:w w:val="100"/>
          <w:position w:val="0"/>
        </w:rPr>
        <w:t>一门科学在其固有的内部联系中来说明的尝试，几乎未曾有过」</w:t>
      </w:r>
      <w:r>
        <w:rPr>
          <w:color w:val="000000"/>
          <w:spacing w:val="0"/>
          <w:w w:val="100"/>
          <w:position w:val="0"/>
          <w:lang w:val="zh-CN" w:eastAsia="zh-CN" w:bidi="zh-CN"/>
        </w:rPr>
        <w:t xml:space="preserve">“陈腐 </w:t>
      </w:r>
      <w:r>
        <w:rPr>
          <w:color w:val="000000"/>
          <w:spacing w:val="0"/>
          <w:w w:val="100"/>
          <w:position w:val="0"/>
        </w:rPr>
        <w:t>的I口科学由于在实证知识方面较强而保持着它的地盘，</w:t>
      </w:r>
      <w:r>
        <w:rPr>
          <w:color w:val="000000"/>
          <w:spacing w:val="0"/>
          <w:w w:val="100"/>
          <w:position w:val="0"/>
          <w:lang w:val="en-US" w:eastAsia="en-US" w:bidi="en-US"/>
        </w:rPr>
        <w:t>......</w:t>
      </w:r>
      <w:r>
        <w:rPr>
          <w:color w:val="000000"/>
          <w:spacing w:val="0"/>
          <w:w w:val="100"/>
          <w:position w:val="0"/>
        </w:rPr>
        <w:t>旧的形而</w:t>
      </w:r>
      <w:r>
        <w:rPr>
          <w:color w:val="000000"/>
          <w:spacing w:val="0"/>
          <w:w w:val="100"/>
          <w:position w:val="0"/>
          <w:lang w:val="en-US" w:eastAsia="en-US" w:bidi="en-US"/>
        </w:rPr>
        <w:t xml:space="preserve">h </w:t>
      </w:r>
      <w:r>
        <w:rPr>
          <w:color w:val="000000"/>
          <w:spacing w:val="0"/>
          <w:w w:val="100"/>
          <w:position w:val="0"/>
        </w:rPr>
        <w:t>学及其固定不变的范畴似乎在科学中又重新开始了它的统治.「'敞这种 情况的出现是有其历史原因的。在自然科学获得飞速发展，而实证的自 然科学知识与日俱增的时候，人们自然会厌弃黑格尔学派的思辨的空 谈，干是科学的实证内容就轻而易举地胜过了它的思想的形式方面"结 果，一种新的自然科学唯物主义又重新发展了，这种唯物主义除了拥有 较丰富的自然科学材料以外，在理论思维方法上几乎同18世纪的唯物 主义没有什么区别、</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资产阶级政治经济学的兴起和发展，无论在理论观点还是在方法 上，都是同18世纪的唯物主义传统密切相关的,，18世纪唯物主义者的 历史观点本质上都是唯心主义的，但是这并不妨碍他们在某些社会牛活 领域运用唯物主义的研究方法。譬如,他们对政治经济学的研究就是如 此，应当说，资产阶级政治经济学是所有资产阶级的社会学说中唯一系 统运用唯物主义研究方法的一门科学。正是这个缘故，马克思才把资产 阶级古典经济学称为真引的科学，但是，正像整个18世纪的唯物主义 是不彻底的和有重大缺陷的一样，应用在资产阶级政治经济学中的唯物 主义方法也是不彻底的和有重大缺陷的。这主要表现在以卜-儿个方面。</w:t>
      </w:r>
    </w:p>
    <w:p>
      <w:pPr>
        <w:pStyle w:val="Style5"/>
        <w:keepNext w:val="0"/>
        <w:keepLines w:val="0"/>
        <w:widowControl w:val="0"/>
        <w:shd w:val="clear" w:color="auto" w:fill="auto"/>
        <w:bidi w:val="0"/>
        <w:spacing w:before="0" w:after="600" w:line="436" w:lineRule="exact"/>
        <w:ind w:left="0" w:right="0" w:firstLine="600"/>
        <w:jc w:val="both"/>
      </w:pPr>
      <w:r>
        <w:rPr>
          <w:color w:val="000000"/>
          <w:spacing w:val="0"/>
          <w:w w:val="100"/>
          <w:position w:val="0"/>
        </w:rPr>
        <w:t xml:space="preserve">第--，资产阶级政治经济学家一般地都停留在对现象的经验描述， 而不能深入经济生活关系的本质，在划分本质和现象、原因和结果的鸿 沟面前一筹莫展、其原因是不能正确地运用抽象思维。例如.资产阶级 经济学家普遍地不能理解社会生活的实践本质，不理解经济现象背后的 人和人的社会关系。在…些资产阶级经济学家看来，价值仿佛是商品的 物的自然属性，而不是物和社会劳动的关系，不是物化在商品中的社会 劳动、•这样，他们就把仝部经济生活关系都当作物的关系来研究，资 本、利润、工资和地租似乎都是物的关系和属性，而不是从资本主义生 产方式中产生岀来的人们的社会关系。这种观点恰恰是把资产阶级的日 常意识当作事情的本质，把假象视为真实的东西。正如马克思指出的： </w:t>
      </w:r>
      <w:r>
        <w:rPr>
          <w:color w:val="000000"/>
          <w:spacing w:val="0"/>
          <w:w w:val="100"/>
          <w:position w:val="0"/>
          <w:lang w:val="zh-CN" w:eastAsia="zh-CN" w:bidi="zh-CN"/>
        </w:rPr>
        <w:t>“以</w:t>
      </w:r>
      <w:r>
        <w:rPr>
          <w:color w:val="000000"/>
          <w:spacing w:val="0"/>
          <w:w w:val="100"/>
          <w:position w:val="0"/>
        </w:rPr>
        <w:t>私人交换为基础的劳动的特征是：劳动的社会性质以歪曲的形式 '表现</w:t>
      </w:r>
      <w:r>
        <w:rPr>
          <w:color w:val="000000"/>
          <w:spacing w:val="0"/>
          <w:w w:val="100"/>
          <w:position w:val="0"/>
          <w:lang w:val="en-US" w:eastAsia="en-US" w:bidi="en-US"/>
        </w:rPr>
        <w:t>’</w:t>
      </w:r>
      <w:r>
        <w:rPr>
          <w:color w:val="000000"/>
          <w:spacing w:val="0"/>
          <w:w w:val="100"/>
          <w:position w:val="0"/>
        </w:rPr>
        <w:t>为物的'属性"社会关系表现为物（产品、使用价值、商品） 顼相之间的关系。我们这位拜物教徒把这个假象看成为真实的东西，并 且事实上相信物的交换价值是由它们作为物的属性决定的，完全是物的</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601"/>
          <w:footerReference w:type="default" r:id="rId602"/>
          <w:headerReference w:type="even" r:id="rId603"/>
          <w:footerReference w:type="even" r:id="rId604"/>
          <w:footnotePr>
            <w:pos w:val="pageBottom"/>
            <w:numFmt w:val="decimal"/>
            <w:numRestart w:val="continuous"/>
          </w:footnotePr>
          <w:pgSz w:w="13985" w:h="18163"/>
          <w:pgMar w:top="1717" w:right="2079" w:bottom="1552" w:left="2757" w:header="0" w:footer="3" w:gutter="0"/>
          <w:pgNumType w:start="205"/>
          <w:cols w:space="720"/>
          <w:noEndnote/>
          <w:rtlGutter w:val="0"/>
          <w:docGrid w:linePitch="360"/>
        </w:sectPr>
      </w:pPr>
      <w:r>
        <w:rPr>
          <w:color w:val="000000"/>
          <w:spacing w:val="0"/>
          <w:w w:val="100"/>
          <w:position w:val="0"/>
          <w:sz w:val="22"/>
          <w:szCs w:val="22"/>
          <w:lang w:val="en-US" w:eastAsia="en-US" w:bidi="en-US"/>
        </w:rPr>
        <w:t>J</w:t>
      </w:r>
      <w:r>
        <w:rPr>
          <w:color w:val="000000"/>
          <w:spacing w:val="0"/>
          <w:w w:val="100"/>
          <w:position w:val="0"/>
          <w:sz w:val="20"/>
          <w:szCs w:val="20"/>
        </w:rPr>
        <w:t>安马克思恩格斯全集》笫</w:t>
      </w:r>
      <w:r>
        <w:rPr>
          <w:color w:val="000000"/>
          <w:spacing w:val="0"/>
          <w:w w:val="100"/>
          <w:position w:val="0"/>
          <w:sz w:val="22"/>
          <w:szCs w:val="22"/>
        </w:rPr>
        <w:t>13</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II 1962</w:t>
      </w:r>
      <w:r>
        <w:rPr>
          <w:color w:val="000000"/>
          <w:spacing w:val="0"/>
          <w:w w:val="100"/>
          <w:position w:val="0"/>
          <w:sz w:val="20"/>
          <w:szCs w:val="20"/>
        </w:rPr>
        <w:t>年版，第</w:t>
      </w:r>
      <w:r>
        <w:rPr>
          <w:color w:val="000000"/>
          <w:spacing w:val="0"/>
          <w:w w:val="100"/>
          <w:position w:val="0"/>
          <w:sz w:val="22"/>
          <w:szCs w:val="22"/>
        </w:rPr>
        <w:t>529</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一门科学在其固有的内部联系中来说明的尝试，几乎未曾有过」</w:t>
      </w:r>
      <w:r>
        <w:rPr>
          <w:color w:val="000000"/>
          <w:spacing w:val="0"/>
          <w:w w:val="100"/>
          <w:position w:val="0"/>
          <w:lang w:val="zh-CN" w:eastAsia="zh-CN" w:bidi="zh-CN"/>
        </w:rPr>
        <w:t xml:space="preserve">“陈腐 </w:t>
      </w:r>
      <w:r>
        <w:rPr>
          <w:color w:val="000000"/>
          <w:spacing w:val="0"/>
          <w:w w:val="100"/>
          <w:position w:val="0"/>
        </w:rPr>
        <w:t>的I口科学由于在实证知识方面较强而保持着它的地盘，</w:t>
      </w:r>
      <w:r>
        <w:rPr>
          <w:color w:val="000000"/>
          <w:spacing w:val="0"/>
          <w:w w:val="100"/>
          <w:position w:val="0"/>
          <w:lang w:val="en-US" w:eastAsia="en-US" w:bidi="en-US"/>
        </w:rPr>
        <w:t>......</w:t>
      </w:r>
      <w:r>
        <w:rPr>
          <w:color w:val="000000"/>
          <w:spacing w:val="0"/>
          <w:w w:val="100"/>
          <w:position w:val="0"/>
        </w:rPr>
        <w:t>旧的形而</w:t>
      </w:r>
      <w:r>
        <w:rPr>
          <w:color w:val="000000"/>
          <w:spacing w:val="0"/>
          <w:w w:val="100"/>
          <w:position w:val="0"/>
          <w:lang w:val="en-US" w:eastAsia="en-US" w:bidi="en-US"/>
        </w:rPr>
        <w:t xml:space="preserve">h </w:t>
      </w:r>
      <w:r>
        <w:rPr>
          <w:color w:val="000000"/>
          <w:spacing w:val="0"/>
          <w:w w:val="100"/>
          <w:position w:val="0"/>
        </w:rPr>
        <w:t>学及其固定不变的范畴似乎在科学中又重新开始了它的统治.「'敞这种 情况的出现是有其历史原因的。在自然科学获得飞速发展，而实证的自 然科学知识与日俱增的时候，人们自然会厌弃黑格尔学派的思辨的空 谈，干是科学的实证内容就轻而易举地胜过了它的思想的形式方面"结 果，一种新的自然科学唯物主义又重新发展了，这种唯物主义除了拥有 较丰富的自然科学材料以外，在理论思维方法上几乎同18世纪的唯物 主义没有什么区别、</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资产阶级政治经济学的兴起和发展，无论在理论观点还是在方法 上，都是同18世纪的唯物主义传统密切相关的,，18世纪唯物主义者的 历史观点本质上都是唯心主义的，但是这并不妨碍他们在某些社会牛活 领域运用唯物主义的研究方法。譬如,他们对政治经济学的研究就是如 此，应当说，资产阶级政治经济学是所有资产阶级的社会学说中唯一系 统运用唯物主义研究方法的一门科学。正是这个缘故，马克思才把资产 阶级古典经济学称为真引的科学，但是，正像整个18世纪的唯物主义 是不彻底的和有重大缺陷的一样，应用在资产阶级政治经济学中的唯物 主义方法也是不彻底的和有重大缺陷的。这主要表现在以卜-儿个方面。</w:t>
      </w:r>
    </w:p>
    <w:p>
      <w:pPr>
        <w:pStyle w:val="Style5"/>
        <w:keepNext w:val="0"/>
        <w:keepLines w:val="0"/>
        <w:widowControl w:val="0"/>
        <w:shd w:val="clear" w:color="auto" w:fill="auto"/>
        <w:bidi w:val="0"/>
        <w:spacing w:before="0" w:after="600" w:line="436" w:lineRule="exact"/>
        <w:ind w:left="0" w:right="0" w:firstLine="600"/>
        <w:jc w:val="both"/>
      </w:pPr>
      <w:r>
        <w:rPr>
          <w:color w:val="000000"/>
          <w:spacing w:val="0"/>
          <w:w w:val="100"/>
          <w:position w:val="0"/>
        </w:rPr>
        <w:t xml:space="preserve">第--，资产阶级政治经济学家一般地都停留在对现象的经验描述， 而不能深入经济生活关系的本质，在划分本质和现象、原因和结果的鸿 沟面前一筹莫展、其原因是不能正确地运用抽象思维。例如.资产阶级 经济学家普遍地不能理解社会生活的实践本质，不理解经济现象背后的 人和人的社会关系。在…些资产阶级经济学家看来，价值仿佛是商品的 物的自然属性，而不是物和社会劳动的关系，不是物化在商品中的社会 劳动、•这样，他们就把仝部经济生活关系都当作物的关系来研究，资 本、利润、工资和地租似乎都是物的关系和属性，而不是从资本主义生 产方式中产生岀来的人们的社会关系。这种观点恰恰是把资产阶级的日 常意识当作事情的本质，把假象视为真实的东西。正如马克思指出的： </w:t>
      </w:r>
      <w:r>
        <w:rPr>
          <w:color w:val="000000"/>
          <w:spacing w:val="0"/>
          <w:w w:val="100"/>
          <w:position w:val="0"/>
          <w:lang w:val="zh-CN" w:eastAsia="zh-CN" w:bidi="zh-CN"/>
        </w:rPr>
        <w:t>“以</w:t>
      </w:r>
      <w:r>
        <w:rPr>
          <w:color w:val="000000"/>
          <w:spacing w:val="0"/>
          <w:w w:val="100"/>
          <w:position w:val="0"/>
        </w:rPr>
        <w:t>私人交换为基础的劳动的特征是：劳动的社会性质以歪曲的形式 '表现</w:t>
      </w:r>
      <w:r>
        <w:rPr>
          <w:color w:val="000000"/>
          <w:spacing w:val="0"/>
          <w:w w:val="100"/>
          <w:position w:val="0"/>
          <w:lang w:val="en-US" w:eastAsia="en-US" w:bidi="en-US"/>
        </w:rPr>
        <w:t>’</w:t>
      </w:r>
      <w:r>
        <w:rPr>
          <w:color w:val="000000"/>
          <w:spacing w:val="0"/>
          <w:w w:val="100"/>
          <w:position w:val="0"/>
        </w:rPr>
        <w:t>为物的'属性"社会关系表现为物（产品、使用价值、商品） 顼相之间的关系。我们这位拜物教徒把这个假象看成为真实的东西，并 且事实上相信物的交换价值是由它们作为物的属性决定的，完全是物的</w:t>
      </w:r>
    </w:p>
    <w:p>
      <w:pPr>
        <w:pStyle w:val="Style5"/>
        <w:keepNext w:val="0"/>
        <w:keepLines w:val="0"/>
        <w:widowControl w:val="0"/>
        <w:shd w:val="clear" w:color="auto" w:fill="auto"/>
        <w:bidi w:val="0"/>
        <w:spacing w:before="0" w:after="0" w:line="240" w:lineRule="auto"/>
        <w:ind w:left="0" w:right="0" w:firstLine="500"/>
        <w:jc w:val="both"/>
        <w:rPr>
          <w:sz w:val="20"/>
          <w:szCs w:val="20"/>
        </w:rPr>
        <w:sectPr>
          <w:footnotePr>
            <w:pos w:val="pageBottom"/>
            <w:numFmt w:val="decimal"/>
            <w:numRestart w:val="continuous"/>
          </w:footnotePr>
          <w:pgSz w:w="13985" w:h="18163"/>
          <w:pgMar w:top="1717" w:right="2079" w:bottom="1552" w:left="2757" w:header="0" w:footer="3" w:gutter="0"/>
          <w:pgNumType w:start="220"/>
          <w:cols w:space="720"/>
          <w:noEndnote/>
          <w:rtlGutter w:val="0"/>
          <w:docGrid w:linePitch="360"/>
        </w:sectPr>
      </w:pPr>
      <w:r>
        <w:rPr>
          <w:color w:val="000000"/>
          <w:spacing w:val="0"/>
          <w:w w:val="100"/>
          <w:position w:val="0"/>
          <w:sz w:val="22"/>
          <w:szCs w:val="22"/>
          <w:lang w:val="en-US" w:eastAsia="en-US" w:bidi="en-US"/>
        </w:rPr>
        <w:t>J</w:t>
      </w:r>
      <w:r>
        <w:rPr>
          <w:color w:val="000000"/>
          <w:spacing w:val="0"/>
          <w:w w:val="100"/>
          <w:position w:val="0"/>
          <w:sz w:val="20"/>
          <w:szCs w:val="20"/>
        </w:rPr>
        <w:t>安马克思恩格斯全集》笫</w:t>
      </w:r>
      <w:r>
        <w:rPr>
          <w:color w:val="000000"/>
          <w:spacing w:val="0"/>
          <w:w w:val="100"/>
          <w:position w:val="0"/>
          <w:sz w:val="22"/>
          <w:szCs w:val="22"/>
        </w:rPr>
        <w:t>13</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II 1962</w:t>
      </w:r>
      <w:r>
        <w:rPr>
          <w:color w:val="000000"/>
          <w:spacing w:val="0"/>
          <w:w w:val="100"/>
          <w:position w:val="0"/>
          <w:sz w:val="20"/>
          <w:szCs w:val="20"/>
        </w:rPr>
        <w:t>年版，第</w:t>
      </w:r>
      <w:r>
        <w:rPr>
          <w:color w:val="000000"/>
          <w:spacing w:val="0"/>
          <w:w w:val="100"/>
          <w:position w:val="0"/>
          <w:sz w:val="22"/>
          <w:szCs w:val="22"/>
        </w:rPr>
        <w:t>529</w:t>
      </w:r>
      <w:r>
        <w:rPr>
          <w:color w:val="000000"/>
          <w:spacing w:val="0"/>
          <w:w w:val="100"/>
          <w:position w:val="0"/>
          <w:sz w:val="20"/>
          <w:szCs w:val="20"/>
        </w:rPr>
        <w:t>页,</w:t>
      </w:r>
    </w:p>
    <w:p>
      <w:pPr>
        <w:pStyle w:val="Style5"/>
        <w:keepNext w:val="0"/>
        <w:keepLines w:val="0"/>
        <w:widowControl w:val="0"/>
        <w:shd w:val="clear" w:color="auto" w:fill="auto"/>
        <w:bidi w:val="0"/>
        <w:spacing w:before="0" w:after="200" w:line="434" w:lineRule="exact"/>
        <w:ind w:left="0" w:right="0" w:firstLine="0"/>
        <w:jc w:val="both"/>
      </w:pPr>
      <w:r>
        <w:rPr>
          <w:color w:val="000000"/>
          <w:spacing w:val="0"/>
          <w:w w:val="100"/>
          <w:position w:val="0"/>
        </w:rPr>
        <w:t>而又不停留于事物表面的唯物主义辩证方法，</w:t>
      </w:r>
    </w:p>
    <w:p>
      <w:pPr>
        <w:pStyle w:val="Style5"/>
        <w:keepNext w:val="0"/>
        <w:keepLines w:val="0"/>
        <w:widowControl w:val="0"/>
        <w:shd w:val="clear" w:color="auto" w:fill="auto"/>
        <w:bidi w:val="0"/>
        <w:spacing w:before="0" w:after="200" w:line="434" w:lineRule="exact"/>
        <w:ind w:left="0" w:right="0" w:firstLine="0"/>
        <w:jc w:val="center"/>
      </w:pPr>
      <w:bookmarkStart w:id="326" w:name="bookmark326"/>
      <w:r>
        <w:rPr>
          <w:color w:val="000000"/>
          <w:spacing w:val="0"/>
          <w:w w:val="100"/>
          <w:position w:val="0"/>
        </w:rPr>
        <w:t>二</w:t>
      </w:r>
      <w:bookmarkEnd w:id="326"/>
      <w:r>
        <w:rPr>
          <w:color w:val="000000"/>
          <w:spacing w:val="0"/>
          <w:w w:val="100"/>
          <w:position w:val="0"/>
        </w:rPr>
        <w:t>、对古典政治经済学方法的批评</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在作为科学的政治经济学的发展史上，古典经济学家是作出了重大 贡献的，占典政治经济学力图透过经济生活现象的表面，深入揭示资本 主义生产方式的内部</w:t>
      </w:r>
      <w:r>
        <w:rPr>
          <w:color w:val="000000"/>
          <w:spacing w:val="0"/>
          <w:w w:val="100"/>
          <w:position w:val="0"/>
          <w:lang w:val="zh-CN" w:eastAsia="zh-CN" w:bidi="zh-CN"/>
        </w:rPr>
        <w:t>联系.</w:t>
      </w:r>
      <w:r>
        <w:rPr>
          <w:color w:val="000000"/>
          <w:spacing w:val="0"/>
          <w:w w:val="100"/>
          <w:position w:val="0"/>
        </w:rPr>
        <w:t>它把价值理解为凝结在商品中的劳动，并且 以此为基础说明资本主义社会中，•切财富形成的源泉及其相互关系。但 是古典政治经济学虽然在一定程度上达到了揭示资本主义社会内部联系 和生理过程的基础和起点，却没有能够深入理解这个基础，没有揭示生 产商品的劳动的二重性，因而也就不能从包含在商品中的这个最基本的 矛盾出发.一步一步地分析和说明资本主义社会有机整体的各个部分， 直到这个社会的现象表面。古典政治经济学在…定程度上成功地运用了 分析和抽象的方法，把握到了商品价值这个资本主义社会的最基本的经 济形式。但是它在科学上所作出的功绩也就到此为止了。它不知道应当 怎样利用这个发现，怎样在这个基础上继续前进，以便沿着从抽象上升 到具体的认识道路一步一步地揭示资本主义社会中各种经济形式之间的 内在联系。这是因为占典政治经济学家缺乏历史观点，不憧得把资本主 义生产方式当作在历史上发生和发展的过程来研究，而是错误地把资本 主义社会的各种经济形式当作现成的、不变的事实来对待2他们只限于 把这些经济</w:t>
      </w:r>
      <w:r>
        <w:rPr>
          <w:color w:val="000000"/>
          <w:spacing w:val="0"/>
          <w:w w:val="100"/>
          <w:position w:val="0"/>
          <w:lang w:val="zh-CN" w:eastAsia="zh-CN" w:bidi="zh-CN"/>
        </w:rPr>
        <w:t>形式互</w:t>
      </w:r>
      <w:r>
        <w:rPr>
          <w:color w:val="000000"/>
          <w:spacing w:val="0"/>
          <w:w w:val="100"/>
          <w:position w:val="0"/>
        </w:rPr>
        <w:t>相并列起来，以便从中寻找统一的基础，完全不懂得 这些经济形式不是并列关系，而是从属关系，其中较复杂、较具体的形 式是从较简单、较抽象的形式中发展和转化而</w:t>
      </w:r>
      <w:r>
        <w:rPr>
          <w:color w:val="000000"/>
          <w:spacing w:val="0"/>
          <w:w w:val="100"/>
          <w:position w:val="0"/>
          <w:lang w:val="zh-CN" w:eastAsia="zh-CN" w:bidi="zh-CN"/>
        </w:rPr>
        <w:t>来的"</w:t>
      </w:r>
      <w:r>
        <w:rPr>
          <w:color w:val="000000"/>
          <w:spacing w:val="0"/>
          <w:w w:val="100"/>
          <w:position w:val="0"/>
        </w:rPr>
        <w:t xml:space="preserve">所有这些不同的经 济形式都按一定的序列互相联系、互为中介、连成一体，一种经济形式 从另一种经济形式中发展岀来，同时又成为别的更高的经济形式的基 </w:t>
      </w:r>
      <w:r>
        <w:rPr>
          <w:color w:val="000000"/>
          <w:spacing w:val="0"/>
          <w:w w:val="100"/>
          <w:position w:val="0"/>
          <w:lang w:val="zh-CN" w:eastAsia="zh-CN" w:bidi="zh-CN"/>
        </w:rPr>
        <w:t>础。</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古典政治经济学仅仅通过分析和还原的方法来说明各种经济关系和 范畴之间的联系是不够的，必须运用从抽象上升到具体的辩证方法才能 加以说明，马克思指出；</w:t>
      </w:r>
      <w:r>
        <w:rPr>
          <w:color w:val="000000"/>
          <w:spacing w:val="0"/>
          <w:w w:val="100"/>
          <w:position w:val="0"/>
          <w:lang w:val="zh-CN" w:eastAsia="zh-CN" w:bidi="zh-CN"/>
        </w:rPr>
        <w:t>“古典</w:t>
      </w:r>
      <w:r>
        <w:rPr>
          <w:color w:val="000000"/>
          <w:spacing w:val="0"/>
          <w:w w:val="100"/>
          <w:position w:val="0"/>
        </w:rPr>
        <w:t>政治经济学力求通过分析，把各种固定 的和彼此异化的财富形式还原为它们的内在的统一性，并从它们身上剥 去那种使它们漠不相关地互相并存的形式；它想了解与表现形式的多样 性不同的内在联系。”①然而，它一方面由于分析和抽象得不够，混淆 了价值和价值的表现形态（交换价值），以及剰余价值和利润，因而不</w:t>
      </w:r>
    </w:p>
    <w:p>
      <w:pPr>
        <w:pStyle w:val="Style5"/>
        <w:keepNext w:val="0"/>
        <w:keepLines w:val="0"/>
        <w:widowControl w:val="0"/>
        <w:shd w:val="clear" w:color="auto" w:fill="auto"/>
        <w:bidi w:val="0"/>
        <w:spacing w:before="0" w:after="200" w:line="240" w:lineRule="auto"/>
        <w:ind w:left="0" w:right="0" w:firstLine="560"/>
        <w:jc w:val="both"/>
      </w:pPr>
      <w:r>
        <w:rPr>
          <w:color w:val="000000"/>
          <w:spacing w:val="0"/>
          <w:w w:val="100"/>
          <w:position w:val="0"/>
          <w:lang w:val="en-US" w:eastAsia="en-US" w:bidi="en-US"/>
        </w:rPr>
        <w:t xml:space="preserve">F, </w:t>
      </w:r>
      <w:r>
        <w:rPr>
          <w:color w:val="000000"/>
          <w:spacing w:val="0"/>
          <w:w w:val="100"/>
          <w:position w:val="0"/>
          <w:sz w:val="20"/>
          <w:szCs w:val="20"/>
        </w:rPr>
        <w:t>I』克思恩格斯全票｝第</w:t>
      </w:r>
      <w:r>
        <w:rPr>
          <w:color w:val="000000"/>
          <w:spacing w:val="0"/>
          <w:w w:val="100"/>
          <w:position w:val="0"/>
        </w:rPr>
        <w:t>26</w:t>
      </w:r>
      <w:r>
        <w:rPr>
          <w:color w:val="000000"/>
          <w:spacing w:val="0"/>
          <w:w w:val="100"/>
          <w:position w:val="0"/>
          <w:sz w:val="20"/>
          <w:szCs w:val="20"/>
        </w:rPr>
        <w:t>卷第</w:t>
      </w:r>
      <w:r>
        <w:rPr>
          <w:color w:val="000000"/>
          <w:spacing w:val="0"/>
          <w:w w:val="100"/>
          <w:position w:val="0"/>
        </w:rPr>
        <w:t>3</w:t>
      </w:r>
      <w:r>
        <w:rPr>
          <w:color w:val="000000"/>
          <w:spacing w:val="0"/>
          <w:w w:val="100"/>
          <w:position w:val="0"/>
          <w:sz w:val="20"/>
          <w:szCs w:val="20"/>
          <w:lang w:val="zh-CN" w:eastAsia="zh-CN" w:bidi="zh-CN"/>
        </w:rPr>
        <w:t>册.</w:t>
      </w:r>
      <w:r>
        <w:rPr>
          <w:color w:val="000000"/>
          <w:spacing w:val="0"/>
          <w:w w:val="100"/>
          <w:position w:val="0"/>
          <w:sz w:val="20"/>
          <w:szCs w:val="20"/>
        </w:rPr>
        <w:t>人民岀版社</w:t>
      </w:r>
      <w:r>
        <w:rPr>
          <w:color w:val="000000"/>
          <w:spacing w:val="0"/>
          <w:w w:val="100"/>
          <w:position w:val="0"/>
        </w:rPr>
        <w:t>1974</w:t>
      </w:r>
      <w:r>
        <w:rPr>
          <w:color w:val="000000"/>
          <w:spacing w:val="0"/>
          <w:w w:val="100"/>
          <w:position w:val="0"/>
          <w:sz w:val="20"/>
          <w:szCs w:val="20"/>
        </w:rPr>
        <w:t>年版，第</w:t>
      </w:r>
      <w:r>
        <w:rPr>
          <w:color w:val="000000"/>
          <w:spacing w:val="0"/>
          <w:w w:val="100"/>
          <w:position w:val="0"/>
        </w:rPr>
        <w:t>555</w:t>
      </w:r>
      <w:r>
        <w:rPr>
          <w:color w:val="000000"/>
          <w:spacing w:val="0"/>
          <w:w w:val="100"/>
          <w:position w:val="0"/>
          <w:sz w:val="20"/>
          <w:szCs w:val="20"/>
        </w:rPr>
        <w:t xml:space="preserve">页- </w:t>
      </w:r>
      <w:r>
        <w:rPr>
          <w:color w:val="000000"/>
          <w:spacing w:val="0"/>
          <w:w w:val="100"/>
          <w:position w:val="0"/>
        </w:rPr>
        <w:t>得不陷入自相矛盾；另一方面，乂曲于它不懂得运用从抽象上升到具体 的方法，</w:t>
      </w:r>
      <w:r>
        <w:rPr>
          <w:color w:val="000000"/>
          <w:spacing w:val="0"/>
          <w:w w:val="100"/>
          <w:position w:val="0"/>
          <w:lang w:val="zh-CN" w:eastAsia="zh-CN" w:bidi="zh-CN"/>
        </w:rPr>
        <w:t>尽力找</w:t>
      </w:r>
      <w:r>
        <w:rPr>
          <w:color w:val="000000"/>
          <w:spacing w:val="0"/>
          <w:w w:val="100"/>
          <w:position w:val="0"/>
        </w:rPr>
        <w:t>岀各种经济形式彼此过渡、互相转化的中介环节，因而 最终不能排除由此而产生的种种矛盾，如斯密不能解释资本和劳动 （力）的</w:t>
      </w:r>
      <w:r>
        <w:rPr>
          <w:color w:val="000000"/>
          <w:spacing w:val="0"/>
          <w:w w:val="100"/>
          <w:position w:val="0"/>
          <w:lang w:val="zh-CN" w:eastAsia="zh-CN" w:bidi="zh-CN"/>
        </w:rPr>
        <w:t>交换,</w:t>
      </w:r>
      <w:r>
        <w:rPr>
          <w:color w:val="000000"/>
          <w:spacing w:val="0"/>
          <w:w w:val="100"/>
          <w:position w:val="0"/>
        </w:rPr>
        <w:t>李嘉图不能说明平均利润的形成，究其根源，是古典政 治经济学囿于资产阶级的狭隘眼界，把资本主义生产方式当作超历史 的、自然的形式。它感兴趣的不是说明各种不同的经济形式的起源，而 只是通过分析把它们还原为某种统一的东西,因为它把这些经济形式不 加思索地视为已知的前提.马克思写道：</w:t>
      </w:r>
      <w:r>
        <w:rPr>
          <w:color w:val="000000"/>
          <w:spacing w:val="0"/>
          <w:w w:val="100"/>
          <w:position w:val="0"/>
          <w:lang w:val="zh-CN" w:eastAsia="zh-CN" w:bidi="zh-CN"/>
        </w:rPr>
        <w:t>“古</w:t>
      </w:r>
      <w:r>
        <w:rPr>
          <w:color w:val="000000"/>
          <w:spacing w:val="0"/>
          <w:w w:val="100"/>
          <w:position w:val="0"/>
        </w:rPr>
        <w:t>典政治经济学的根本缺点 之一，就是它始终不能从商品的分析，而特别是商品价值的分析中，发 现那种正是使价值成为交换价值的价值形式</w:t>
      </w:r>
      <w:r>
        <w:rPr>
          <w:color w:val="000000"/>
          <w:spacing w:val="0"/>
          <w:w w:val="100"/>
          <w:position w:val="0"/>
          <w:lang w:val="en-US" w:eastAsia="en-US" w:bidi="en-US"/>
        </w:rPr>
        <w:t>c</w:t>
      </w:r>
      <w:r>
        <w:rPr>
          <w:color w:val="000000"/>
          <w:spacing w:val="0"/>
          <w:w w:val="100"/>
          <w:position w:val="0"/>
        </w:rPr>
        <w:t>恰恰是古典政治经济学的 最优秀的代表人物，像亚</w:t>
      </w:r>
      <w:r>
        <w:rPr>
          <w:color w:val="000000"/>
          <w:spacing w:val="0"/>
          <w:w w:val="100"/>
          <w:position w:val="0"/>
          <w:lang w:val="zh-CN" w:eastAsia="zh-CN" w:bidi="zh-CN"/>
        </w:rPr>
        <w:t>•斯</w:t>
      </w:r>
      <w:r>
        <w:rPr>
          <w:color w:val="000000"/>
          <w:spacing w:val="0"/>
          <w:w w:val="100"/>
          <w:position w:val="0"/>
        </w:rPr>
        <w:t>密和李嘉图，把价值形式看成一种完全无 关紧要的东西或在商品本性之外存在的</w:t>
      </w:r>
      <w:r>
        <w:rPr>
          <w:color w:val="000000"/>
          <w:spacing w:val="0"/>
          <w:w w:val="100"/>
          <w:position w:val="0"/>
          <w:lang w:val="zh-CN" w:eastAsia="zh-CN" w:bidi="zh-CN"/>
        </w:rPr>
        <w:t>东西。</w:t>
      </w:r>
      <w:r>
        <w:rPr>
          <w:color w:val="000000"/>
          <w:spacing w:val="0"/>
          <w:w w:val="100"/>
          <w:position w:val="0"/>
        </w:rPr>
        <w:t>这不仅仅因为价值量的分 析把他们的注意力完全吸引住了。还有更深刻的</w:t>
      </w:r>
      <w:r>
        <w:rPr>
          <w:color w:val="000000"/>
          <w:spacing w:val="0"/>
          <w:w w:val="100"/>
          <w:position w:val="0"/>
          <w:lang w:val="zh-CN" w:eastAsia="zh-CN" w:bidi="zh-CN"/>
        </w:rPr>
        <w:t>原因。</w:t>
      </w:r>
      <w:r>
        <w:rPr>
          <w:color w:val="000000"/>
          <w:spacing w:val="0"/>
          <w:w w:val="100"/>
          <w:position w:val="0"/>
        </w:rPr>
        <w:t>劳动产品的价值 形式是资产阶级生产方式的最抽象的、但也是最一般的形式，这就使资 产阶级生产方式成为-种特殊的社会生产类型，因而同时具有历史的特 征。因此，如果把资产阶级生产方式误认为是社会生产的永恒的自然形 式，那就必然会忽略价值形式的特殊性，从而忽略商品形式及其进一步 发展——货币形式、资本形式等等的特殊性。”①</w:t>
      </w:r>
    </w:p>
    <w:p>
      <w:pPr>
        <w:pStyle w:val="Style5"/>
        <w:keepNext w:val="0"/>
        <w:keepLines w:val="0"/>
        <w:widowControl w:val="0"/>
        <w:shd w:val="clear" w:color="auto" w:fill="auto"/>
        <w:bidi w:val="0"/>
        <w:spacing w:before="0" w:after="200" w:line="435" w:lineRule="exact"/>
        <w:ind w:left="0" w:right="0" w:firstLine="0"/>
        <w:jc w:val="center"/>
      </w:pPr>
      <w:bookmarkStart w:id="327" w:name="bookmark327"/>
      <w:r>
        <w:rPr>
          <w:color w:val="000000"/>
          <w:spacing w:val="0"/>
          <w:w w:val="100"/>
          <w:position w:val="0"/>
        </w:rPr>
        <w:t>三</w:t>
      </w:r>
      <w:bookmarkEnd w:id="327"/>
      <w:r>
        <w:rPr>
          <w:color w:val="000000"/>
          <w:spacing w:val="0"/>
          <w:w w:val="100"/>
          <w:position w:val="0"/>
        </w:rPr>
        <w:t>、对庸俗政治经济学方法的批判</w:t>
      </w:r>
    </w:p>
    <w:p>
      <w:pPr>
        <w:pStyle w:val="Style5"/>
        <w:keepNext w:val="0"/>
        <w:keepLines w:val="0"/>
        <w:widowControl w:val="0"/>
        <w:shd w:val="clear" w:color="auto" w:fill="auto"/>
        <w:bidi w:val="0"/>
        <w:spacing w:before="0" w:after="600" w:line="434" w:lineRule="exact"/>
        <w:ind w:left="0" w:right="0" w:firstLine="580"/>
        <w:jc w:val="both"/>
      </w:pPr>
      <w:r>
        <w:rPr>
          <w:color w:val="000000"/>
          <w:spacing w:val="0"/>
          <w:w w:val="100"/>
          <w:position w:val="0"/>
        </w:rPr>
        <w:t>马克思认为，庸俗政治经济学的方法是粗俗的经验主义和鄙陋的形 面上学。庸俗经济学无论在观念上和动机上都囿于作为资本主义生产方 式外在表现的意识、在资本主义社会的</w:t>
      </w:r>
      <w:r>
        <w:rPr>
          <w:color w:val="000000"/>
          <w:spacing w:val="0"/>
          <w:w w:val="100"/>
          <w:position w:val="0"/>
          <w:lang w:val="en-US" w:eastAsia="en-US" w:bidi="en-US"/>
        </w:rPr>
        <w:t>R</w:t>
      </w:r>
      <w:r>
        <w:rPr>
          <w:color w:val="000000"/>
          <w:spacing w:val="0"/>
          <w:w w:val="100"/>
          <w:position w:val="0"/>
        </w:rPr>
        <w:t>常意识中，利润是资本的产 物，工资是劳动的产物，地租是土地的产物，决定商品价值的不是物化 在商品中的社会劳动量，而是上述三种收入形式的总和腐俗政治经济 学正是这些资产阶级的日常意识的理论表现，是资本主义社会中最表面 的经济生活现象的简单复制，是对现存制度的赤裸裸的辩护。马克思 说：“收入的形式和收入的源泉以最箪.序物準住尊的形式表现了资本 主义生产关系，这是资本主义生产•关紊认林星丄袁亮也来的存在，它同 潜在的联系以及中介环节是分离的。于是.主妈成了格専的源泉’年季 成了无岬的源泉，专邛成了工段的源泉。现实南颠倒借以表现的歪备形 式，有成会在这种星</w:t>
      </w:r>
      <w:r>
        <w:rPr>
          <w:color w:val="000000"/>
          <w:spacing w:val="0"/>
          <w:w w:val="100"/>
          <w:position w:val="0"/>
          <w:lang w:val="en-US" w:eastAsia="en-US" w:bidi="en-US"/>
        </w:rPr>
        <w:t>i</w:t>
      </w:r>
      <w:r>
        <w:rPr>
          <w:color w:val="000000"/>
          <w:spacing w:val="0"/>
          <w:w w:val="100"/>
          <w:position w:val="0"/>
        </w:rPr>
        <w:t>方式</w:t>
      </w:r>
      <w:r>
        <w:rPr>
          <w:color w:val="000000"/>
          <w:spacing w:val="0"/>
          <w:w w:val="100"/>
          <w:position w:val="0"/>
          <w:lang w:val="zh-CN" w:eastAsia="zh-CN" w:bidi="zh-CN"/>
        </w:rPr>
        <w:t>南&amp;事</w:t>
      </w:r>
      <w:r>
        <w:rPr>
          <w:color w:val="000000"/>
          <w:spacing w:val="0"/>
          <w:w w:val="100"/>
          <w:position w:val="0"/>
        </w:rPr>
        <w:t>入的观念中再现</w:t>
      </w:r>
      <w:r>
        <w:rPr>
          <w:color w:val="000000"/>
          <w:spacing w:val="0"/>
          <w:w w:val="100"/>
          <w:position w:val="0"/>
          <w:lang w:val="zh-CN" w:eastAsia="zh-CN" w:bidi="zh-CN"/>
        </w:rPr>
        <w:t>出来’</w:t>
      </w:r>
      <w:r>
        <w:rPr>
          <w:color w:val="000000"/>
          <w:spacing w:val="0"/>
          <w:w w:val="100"/>
          <w:position w:val="0"/>
        </w:rPr>
        <w:t>庸俗经济学家</w:t>
      </w:r>
    </w:p>
    <w:p>
      <w:pPr>
        <w:pStyle w:val="Style5"/>
        <w:keepNext w:val="0"/>
        <w:keepLines w:val="0"/>
        <w:widowControl w:val="0"/>
        <w:shd w:val="clear" w:color="auto" w:fill="auto"/>
        <w:bidi w:val="0"/>
        <w:spacing w:before="0" w:after="0" w:line="240" w:lineRule="auto"/>
        <w:ind w:left="0" w:right="0" w:firstLine="560"/>
        <w:jc w:val="both"/>
        <w:rPr>
          <w:sz w:val="20"/>
          <w:szCs w:val="20"/>
        </w:rPr>
        <w:sectPr>
          <w:headerReference w:type="default" r:id="rId605"/>
          <w:footerReference w:type="default" r:id="rId606"/>
          <w:headerReference w:type="even" r:id="rId607"/>
          <w:footerReference w:type="even" r:id="rId608"/>
          <w:headerReference w:type="first" r:id="rId609"/>
          <w:footerReference w:type="first" r:id="rId610"/>
          <w:footnotePr>
            <w:pos w:val="pageBottom"/>
            <w:numFmt w:val="decimal"/>
            <w:numRestart w:val="continuous"/>
          </w:footnotePr>
          <w:pgSz w:w="13985" w:h="18163"/>
          <w:pgMar w:top="1717" w:right="2079" w:bottom="1552" w:left="2757" w:header="0" w:footer="3" w:gutter="0"/>
          <w:pgNumType w:start="207"/>
          <w:cols w:space="720"/>
          <w:noEndnote/>
          <w:titlePg/>
          <w:rtlGutter w:val="0"/>
          <w:docGrid w:linePitch="360"/>
        </w:sectPr>
      </w:pPr>
      <w:r>
        <w:rPr>
          <w:color w:val="000000"/>
          <w:spacing w:val="0"/>
          <w:w w:val="100"/>
          <w:position w:val="0"/>
          <w:sz w:val="22"/>
          <w:szCs w:val="22"/>
        </w:rPr>
        <w:t xml:space="preserve">I </w:t>
      </w:r>
      <w:r>
        <w:rPr>
          <w:color w:val="000000"/>
          <w:spacing w:val="0"/>
          <w:w w:val="100"/>
          <w:position w:val="0"/>
          <w:sz w:val="20"/>
          <w:szCs w:val="20"/>
          <w:lang w:val="zh-CN" w:eastAsia="zh-CN" w:bidi="zh-CN"/>
        </w:rPr>
        <w:t>，，弓</w:t>
      </w:r>
      <w:r>
        <w:rPr>
          <w:color w:val="000000"/>
          <w:spacing w:val="0"/>
          <w:w w:val="100"/>
          <w:position w:val="0"/>
          <w:sz w:val="20"/>
          <w:szCs w:val="20"/>
        </w:rPr>
        <w:t>克思恩格斯全集〃第</w:t>
      </w:r>
      <w:r>
        <w:rPr>
          <w:color w:val="000000"/>
          <w:spacing w:val="0"/>
          <w:w w:val="100"/>
          <w:position w:val="0"/>
          <w:sz w:val="22"/>
          <w:szCs w:val="22"/>
        </w:rPr>
        <w:t>23</w:t>
      </w:r>
      <w:r>
        <w:rPr>
          <w:color w:val="000000"/>
          <w:spacing w:val="0"/>
          <w:w w:val="100"/>
          <w:position w:val="0"/>
          <w:sz w:val="20"/>
          <w:szCs w:val="20"/>
        </w:rPr>
        <w:t>卷.人民岀版社</w:t>
      </w:r>
      <w:r>
        <w:rPr>
          <w:color w:val="000000"/>
          <w:spacing w:val="0"/>
          <w:w w:val="100"/>
          <w:position w:val="0"/>
          <w:sz w:val="22"/>
          <w:szCs w:val="22"/>
        </w:rPr>
        <w:t>1972</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 xml:space="preserve">第艸页-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……实际卜.只是［用政治经济学的语言］翻译了受资本主义生产束缚的 资本主义生产承担者的现念、动机等等，在这些观念和动机中，资本主 义生产仅仅在其外观上反映出来/①</w:t>
      </w:r>
    </w:p>
    <w:p>
      <w:pPr>
        <w:pStyle w:val="Style5"/>
        <w:keepNext w:val="0"/>
        <w:keepLines w:val="0"/>
        <w:widowControl w:val="0"/>
        <w:shd w:val="clear" w:color="auto" w:fill="auto"/>
        <w:bidi w:val="0"/>
        <w:spacing w:before="0" w:after="0" w:line="443" w:lineRule="exact"/>
        <w:ind w:left="0" w:right="0" w:firstLine="620"/>
        <w:jc w:val="both"/>
      </w:pPr>
      <w:r>
        <w:rPr>
          <w:color w:val="000000"/>
          <w:spacing w:val="0"/>
          <w:w w:val="100"/>
          <w:position w:val="0"/>
        </w:rPr>
        <w:t>庸俗政治经济学的兴起，一方面是由于古典政治经济学因无力克服 其自身的矛盾而使自己的前提（劳动价值理论）发生了动摇，另一方面 是由于资产阶级政治经济学的对立面一社会主义开始以经济的、空想 的等等形式发动</w:t>
      </w:r>
      <w:r>
        <w:rPr>
          <w:color w:val="000000"/>
          <w:spacing w:val="0"/>
          <w:w w:val="100"/>
          <w:position w:val="0"/>
          <w:lang w:val="en-US" w:eastAsia="en-US" w:bidi="en-US"/>
        </w:rPr>
        <w:t>r</w:t>
      </w:r>
      <w:r>
        <w:rPr>
          <w:color w:val="000000"/>
          <w:spacing w:val="0"/>
          <w:w w:val="100"/>
          <w:position w:val="0"/>
        </w:rPr>
        <w:t>对资产阶级社会的批判,：由于古典政治经济学和从自 身中产生出来的对立面——社会主义的发展，是同资本主义生产固有的 社会矛盾以及阶级斗争的现实发展齐头并进的，因而庸俗经济学的最大 特点便是尽量地掩盖和调和资本主义生产中的各种矛盾</w:t>
      </w:r>
      <w:r>
        <w:rPr>
          <w:rFonts w:ascii="Times New Roman" w:eastAsia="Times New Roman" w:hAnsi="Times New Roman" w:cs="Times New Roman"/>
          <w:color w:val="000000"/>
          <w:spacing w:val="0"/>
          <w:w w:val="100"/>
          <w:position w:val="0"/>
        </w:rPr>
        <w:t>・</w:t>
      </w:r>
      <w:r>
        <w:rPr>
          <w:color w:val="000000"/>
          <w:spacing w:val="0"/>
          <w:w w:val="100"/>
          <w:position w:val="0"/>
        </w:rPr>
        <w:t>例如，他们认 为，资产阶级生产的矛盾和</w:t>
      </w:r>
      <w:r>
        <w:rPr>
          <w:color w:val="000000"/>
          <w:spacing w:val="0"/>
          <w:w w:val="100"/>
          <w:position w:val="0"/>
          <w:lang w:val="zh-CN" w:eastAsia="zh-CN" w:bidi="zh-CN"/>
        </w:rPr>
        <w:t>对抗.</w:t>
      </w:r>
      <w:r>
        <w:rPr>
          <w:color w:val="000000"/>
          <w:spacing w:val="0"/>
          <w:w w:val="100"/>
          <w:position w:val="0"/>
        </w:rPr>
        <w:t>集中暴露在市场危机中，这种危机已 经以萌芽的形式存在于商品的简单流通中。因为买和卖代表着经历两个 对立阶段的同一</w:t>
      </w:r>
      <w:r>
        <w:rPr>
          <w:color w:val="000000"/>
          <w:spacing w:val="0"/>
          <w:w w:val="100"/>
          <w:position w:val="0"/>
          <w:lang w:val="zh-CN" w:eastAsia="zh-CN" w:bidi="zh-CN"/>
        </w:rPr>
        <w:t>过程,</w:t>
      </w:r>
      <w:r>
        <w:rPr>
          <w:color w:val="000000"/>
          <w:spacing w:val="0"/>
          <w:w w:val="100"/>
          <w:position w:val="0"/>
        </w:rPr>
        <w:t>因而既存在着分离和对立，也存在着联系和统 一二并且正是在危机中.它们的统一才以破坏性的强制的形式显示出 来，没有买和卖这些表面无关的各个因素的内在统一，也就不会有危 机、这就等</w:t>
      </w:r>
      <w:r>
        <w:rPr>
          <w:color w:val="000000"/>
          <w:spacing w:val="0"/>
          <w:w w:val="100"/>
          <w:position w:val="0"/>
          <w:lang w:val="zh-CN" w:eastAsia="zh-CN" w:bidi="zh-CN"/>
        </w:rPr>
        <w:t>于说.</w:t>
      </w:r>
      <w:r>
        <w:rPr>
          <w:color w:val="000000"/>
          <w:spacing w:val="0"/>
          <w:w w:val="100"/>
          <w:position w:val="0"/>
        </w:rPr>
        <w:t>各个对立因素的统</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r>
        <w:rPr>
          <w:color w:val="000000"/>
          <w:spacing w:val="0"/>
          <w:w w:val="100"/>
          <w:position w:val="0"/>
        </w:rPr>
        <w:t>排斥了它们的对立。每可见， 庸俗经济学家不去研究导致危机爆发的对抗因素在哪里，却一味地否认 危机本身,在他们看来，只要资本主义生产按照他们开岀来的药方去发 展，就决不会发生危机,正如马克思在批判穆勒时指出的：</w:t>
      </w:r>
      <w:r>
        <w:rPr>
          <w:color w:val="000000"/>
          <w:spacing w:val="0"/>
          <w:w w:val="100"/>
          <w:position w:val="0"/>
          <w:lang w:val="zh-CN" w:eastAsia="zh-CN" w:bidi="zh-CN"/>
        </w:rPr>
        <w:t>“在</w:t>
      </w:r>
      <w:r>
        <w:rPr>
          <w:color w:val="000000"/>
          <w:spacing w:val="0"/>
          <w:w w:val="100"/>
          <w:position w:val="0"/>
        </w:rPr>
        <w:t>经济关 系——因而表示经济关系的范畴</w:t>
      </w:r>
      <w:r>
        <w:rPr>
          <w:color w:val="000000"/>
          <w:spacing w:val="0"/>
          <w:w w:val="100"/>
          <w:position w:val="0"/>
          <w:lang w:val="en-US" w:eastAsia="en-US" w:bidi="en-US"/>
        </w:rPr>
        <w:t>一</w:t>
      </w:r>
      <w:r>
        <w:rPr>
          <w:color w:val="000000"/>
          <w:spacing w:val="0"/>
          <w:w w:val="100"/>
          <w:position w:val="0"/>
        </w:rPr>
        <w:t xml:space="preserve">一包含着对立的地方，在它是矛盾 </w:t>
      </w:r>
      <w:r>
        <w:rPr>
          <w:color w:val="000000"/>
          <w:spacing w:val="0"/>
          <w:w w:val="100"/>
          <w:position w:val="0"/>
          <w:lang w:val="zh-CN" w:eastAsia="zh-CN" w:bidi="zh-CN"/>
        </w:rPr>
        <w:t>的.</w:t>
      </w:r>
      <w:r>
        <w:rPr>
          <w:color w:val="000000"/>
          <w:spacing w:val="0"/>
          <w:w w:val="100"/>
          <w:position w:val="0"/>
        </w:rPr>
        <w:t>也就是矛盾统一的地方，他就强调对立的统一因素，面否定对立,一'</w:t>
      </w:r>
    </w:p>
    <w:p>
      <w:pPr>
        <w:pStyle w:val="Style5"/>
        <w:keepNext w:val="0"/>
        <w:keepLines w:val="0"/>
        <w:widowControl w:val="0"/>
        <w:shd w:val="clear" w:color="auto" w:fill="auto"/>
        <w:bidi w:val="0"/>
        <w:spacing w:before="0" w:after="400" w:line="345" w:lineRule="exact"/>
        <w:ind w:left="0" w:right="0" w:firstLine="6040"/>
        <w:jc w:val="both"/>
      </w:pP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color w:val="000000"/>
          <w:spacing w:val="0"/>
          <w:w w:val="100"/>
          <w:position w:val="0"/>
        </w:rPr>
        <w:t>他把对立的统一变成了这些对立的直接等同」</w:t>
      </w:r>
    </w:p>
    <w:p>
      <w:pPr>
        <w:pStyle w:val="Style7"/>
        <w:keepNext/>
        <w:keepLines/>
        <w:widowControl w:val="0"/>
        <w:shd w:val="clear" w:color="auto" w:fill="auto"/>
        <w:bidi w:val="0"/>
        <w:spacing w:before="0" w:after="560" w:line="495" w:lineRule="exact"/>
        <w:ind w:left="0" w:right="0" w:firstLine="0"/>
        <w:jc w:val="center"/>
        <w:rPr>
          <w:sz w:val="34"/>
          <w:szCs w:val="34"/>
        </w:rPr>
      </w:pPr>
      <w:bookmarkStart w:id="328" w:name="bookmark328"/>
      <w:bookmarkStart w:id="329" w:name="bookmark329"/>
      <w:bookmarkStart w:id="330" w:name="bookmark330"/>
      <w:r>
        <w:rPr>
          <w:i w:val="0"/>
          <w:iCs w:val="0"/>
          <w:color w:val="000000"/>
          <w:spacing w:val="0"/>
          <w:w w:val="100"/>
          <w:position w:val="0"/>
          <w:sz w:val="34"/>
          <w:szCs w:val="34"/>
        </w:rPr>
        <w:t>第三节《资本论》的方法是</w:t>
        <w:br/>
        <w:t>从抽象上升到具体</w:t>
      </w:r>
      <w:bookmarkEnd w:id="328"/>
      <w:bookmarkEnd w:id="329"/>
      <w:bookmarkEnd w:id="330"/>
    </w:p>
    <w:p>
      <w:pPr>
        <w:pStyle w:val="Style5"/>
        <w:keepNext w:val="0"/>
        <w:keepLines w:val="0"/>
        <w:widowControl w:val="0"/>
        <w:shd w:val="clear" w:color="auto" w:fill="auto"/>
        <w:bidi w:val="0"/>
        <w:spacing w:before="0" w:after="200" w:line="443" w:lineRule="exact"/>
        <w:ind w:left="0" w:right="0" w:firstLine="0"/>
        <w:jc w:val="center"/>
      </w:pPr>
      <w:r>
        <w:rPr>
          <w:color w:val="000000"/>
          <w:spacing w:val="0"/>
          <w:w w:val="100"/>
          <w:position w:val="0"/>
        </w:rPr>
        <w:t>一、从抽象到具体的方法论原则</w:t>
      </w:r>
    </w:p>
    <w:p>
      <w:pPr>
        <w:pStyle w:val="Style5"/>
        <w:keepNext w:val="0"/>
        <w:keepLines w:val="0"/>
        <w:widowControl w:val="0"/>
        <w:shd w:val="clear" w:color="auto" w:fill="auto"/>
        <w:bidi w:val="0"/>
        <w:spacing w:before="0" w:after="560" w:line="465" w:lineRule="exact"/>
        <w:ind w:left="0" w:right="0" w:firstLine="620"/>
        <w:jc w:val="both"/>
      </w:pPr>
      <w:r>
        <w:rPr>
          <w:color w:val="000000"/>
          <w:spacing w:val="0"/>
          <w:w w:val="100"/>
          <w:position w:val="0"/>
        </w:rPr>
        <w:t>在《〈政治经济学批判〉导言》</w:t>
      </w:r>
      <w:r>
        <w:rPr>
          <w:color w:val="000000"/>
          <w:spacing w:val="0"/>
          <w:w w:val="100"/>
          <w:position w:val="0"/>
          <w:lang w:val="zh-CN" w:eastAsia="zh-CN" w:bidi="zh-CN"/>
        </w:rPr>
        <w:t>中'</w:t>
      </w:r>
      <w:r>
        <w:rPr>
          <w:color w:val="000000"/>
          <w:spacing w:val="0"/>
          <w:w w:val="100"/>
          <w:position w:val="0"/>
        </w:rPr>
        <w:t>马克思明确指出，在政治经济 学研究中从抽象上升到具体的方法</w:t>
      </w:r>
      <w:r>
        <w:rPr>
          <w:color w:val="000000"/>
          <w:spacing w:val="0"/>
          <w:w w:val="100"/>
          <w:position w:val="0"/>
          <w:lang w:val="zh-CN" w:eastAsia="zh-CN" w:bidi="zh-CN"/>
        </w:rPr>
        <w:t>“显</w:t>
      </w:r>
      <w:r>
        <w:rPr>
          <w:color w:val="000000"/>
          <w:spacing w:val="0"/>
          <w:w w:val="100"/>
          <w:position w:val="0"/>
        </w:rPr>
        <w:t xml:space="preserve">然是科学上正确的方法” </w:t>
      </w:r>
      <w:r>
        <w:rPr>
          <w:color w:val="000000"/>
          <w:spacing w:val="0"/>
          <w:w w:val="100"/>
          <w:position w:val="0"/>
          <w:lang w:val="en-US" w:eastAsia="en-US" w:bidi="en-US"/>
        </w:rPr>
        <w:t xml:space="preserve">C </w:t>
      </w:r>
      <w:r>
        <w:rPr>
          <w:color w:val="000000"/>
          <w:spacing w:val="0"/>
          <w:w w:val="100"/>
          <w:position w:val="0"/>
          <w:lang w:val="zh-CN" w:eastAsia="zh-CN" w:bidi="zh-CN"/>
        </w:rPr>
        <w:t>“具体</w:t>
      </w:r>
    </w:p>
    <w:p>
      <w:pPr>
        <w:pStyle w:val="Style5"/>
        <w:keepNext w:val="0"/>
        <w:keepLines w:val="0"/>
        <w:widowControl w:val="0"/>
        <w:shd w:val="clear" w:color="auto" w:fill="auto"/>
        <w:bidi w:val="0"/>
        <w:spacing w:before="0" w:after="0" w:line="285" w:lineRule="exact"/>
        <w:ind w:left="960" w:right="0" w:firstLine="320"/>
        <w:jc w:val="both"/>
        <w:rPr>
          <w:sz w:val="20"/>
          <w:szCs w:val="20"/>
        </w:rPr>
      </w:pPr>
      <w:r>
        <w:rPr>
          <w:color w:val="000000"/>
          <w:spacing w:val="0"/>
          <w:w w:val="100"/>
          <w:position w:val="0"/>
          <w:sz w:val="20"/>
          <w:szCs w:val="20"/>
        </w:rPr>
        <w:t>克恩恩格斯全集&amp;第</w:t>
      </w:r>
      <w:r>
        <w:rPr>
          <w:color w:val="000000"/>
          <w:spacing w:val="0"/>
          <w:w w:val="100"/>
          <w:position w:val="0"/>
          <w:sz w:val="22"/>
          <w:szCs w:val="22"/>
        </w:rPr>
        <w:t>26</w:t>
      </w:r>
      <w:r>
        <w:rPr>
          <w:color w:val="000000"/>
          <w:spacing w:val="0"/>
          <w:w w:val="100"/>
          <w:position w:val="0"/>
          <w:sz w:val="20"/>
          <w:szCs w:val="20"/>
        </w:rPr>
        <w:t>卷第</w:t>
      </w:r>
      <w:r>
        <w:rPr>
          <w:color w:val="000000"/>
          <w:spacing w:val="0"/>
          <w:w w:val="100"/>
          <w:position w:val="0"/>
          <w:sz w:val="22"/>
          <w:szCs w:val="22"/>
        </w:rPr>
        <w:t>3</w:t>
      </w:r>
      <w:r>
        <w:rPr>
          <w:color w:val="000000"/>
          <w:spacing w:val="0"/>
          <w:w w:val="100"/>
          <w:position w:val="0"/>
          <w:sz w:val="20"/>
          <w:szCs w:val="20"/>
        </w:rPr>
        <w:t>册、人民岀板社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499</w:t>
      </w:r>
      <w:r>
        <w:rPr>
          <w:color w:val="000000"/>
          <w:spacing w:val="0"/>
          <w:w w:val="100"/>
          <w:position w:val="0"/>
          <w:sz w:val="20"/>
          <w:szCs w:val="20"/>
          <w:lang w:val="zh-CN" w:eastAsia="zh-CN" w:bidi="zh-CN"/>
        </w:rPr>
        <w:t xml:space="preserve">页. </w:t>
      </w:r>
      <w:r>
        <w:rPr>
          <w:color w:val="000000"/>
          <w:spacing w:val="0"/>
          <w:w w:val="100"/>
          <w:position w:val="0"/>
          <w:sz w:val="20"/>
          <w:szCs w:val="20"/>
        </w:rPr>
        <w:t>与看，马克恩恩格斯</w:t>
      </w:r>
      <w:r>
        <w:rPr>
          <w:color w:val="000000"/>
          <w:spacing w:val="0"/>
          <w:w w:val="100"/>
          <w:position w:val="0"/>
          <w:sz w:val="20"/>
          <w:szCs w:val="20"/>
          <w:lang w:val="zh-CN" w:eastAsia="zh-CN" w:bidi="zh-CN"/>
        </w:rPr>
        <w:t>全集争</w:t>
      </w:r>
      <w:r>
        <w:rPr>
          <w:color w:val="000000"/>
          <w:spacing w:val="0"/>
          <w:w w:val="100"/>
          <w:position w:val="0"/>
          <w:sz w:val="20"/>
          <w:szCs w:val="20"/>
        </w:rPr>
        <w:t>第</w:t>
      </w:r>
      <w:r>
        <w:rPr>
          <w:color w:val="000000"/>
          <w:spacing w:val="0"/>
          <w:w w:val="100"/>
          <w:position w:val="0"/>
          <w:sz w:val="22"/>
          <w:szCs w:val="22"/>
        </w:rPr>
        <w:t>26</w:t>
      </w:r>
      <w:r>
        <w:rPr>
          <w:color w:val="000000"/>
          <w:spacing w:val="0"/>
          <w:w w:val="100"/>
          <w:position w:val="0"/>
          <w:sz w:val="20"/>
          <w:szCs w:val="20"/>
        </w:rPr>
        <w:t>卷第</w:t>
      </w:r>
      <w:r>
        <w:rPr>
          <w:color w:val="000000"/>
          <w:spacing w:val="0"/>
          <w:w w:val="100"/>
          <w:position w:val="0"/>
          <w:sz w:val="22"/>
          <w:szCs w:val="22"/>
        </w:rPr>
        <w:t>2</w:t>
      </w:r>
      <w:r>
        <w:rPr>
          <w:color w:val="000000"/>
          <w:spacing w:val="0"/>
          <w:w w:val="100"/>
          <w:position w:val="0"/>
          <w:sz w:val="20"/>
          <w:szCs w:val="20"/>
        </w:rPr>
        <w:t>册.人民出版社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571</w:t>
      </w:r>
      <w:r>
        <w:rPr>
          <w:color w:val="000000"/>
          <w:spacing w:val="0"/>
          <w:w w:val="100"/>
          <w:position w:val="0"/>
          <w:sz w:val="20"/>
          <w:szCs w:val="20"/>
        </w:rPr>
        <w:t>贝.</w:t>
      </w:r>
    </w:p>
    <w:p>
      <w:pPr>
        <w:pStyle w:val="Style5"/>
        <w:keepNext w:val="0"/>
        <w:keepLines w:val="0"/>
        <w:widowControl w:val="0"/>
        <w:shd w:val="clear" w:color="auto" w:fill="auto"/>
        <w:bidi w:val="0"/>
        <w:spacing w:before="0" w:after="0" w:line="285" w:lineRule="exact"/>
        <w:ind w:left="0" w:right="0" w:firstLine="0"/>
        <w:jc w:val="left"/>
      </w:pPr>
      <w:r>
        <w:rPr>
          <w:color w:val="000000"/>
          <w:spacing w:val="0"/>
          <w:w w:val="100"/>
          <w:position w:val="0"/>
          <w:sz w:val="20"/>
          <w:szCs w:val="20"/>
        </w:rPr>
        <w:t>克思恩格斯拳集</w:t>
      </w:r>
      <w:r>
        <w:rPr>
          <w:color w:val="000000"/>
          <w:spacing w:val="0"/>
          <w:w w:val="100"/>
          <w:position w:val="0"/>
        </w:rPr>
        <w:t>3</w:t>
      </w:r>
      <w:r>
        <w:rPr>
          <w:color w:val="000000"/>
          <w:spacing w:val="0"/>
          <w:w w:val="100"/>
          <w:position w:val="0"/>
          <w:sz w:val="20"/>
          <w:szCs w:val="20"/>
        </w:rPr>
        <w:t>第</w:t>
      </w:r>
      <w:r>
        <w:rPr>
          <w:color w:val="000000"/>
          <w:spacing w:val="0"/>
          <w:w w:val="100"/>
          <w:position w:val="0"/>
        </w:rPr>
        <w:t>26</w:t>
      </w:r>
      <w:r>
        <w:rPr>
          <w:color w:val="000000"/>
          <w:spacing w:val="0"/>
          <w:w w:val="100"/>
          <w:position w:val="0"/>
          <w:sz w:val="20"/>
          <w:szCs w:val="20"/>
        </w:rPr>
        <w:t>卷第</w:t>
      </w:r>
      <w:r>
        <w:rPr>
          <w:color w:val="000000"/>
          <w:spacing w:val="0"/>
          <w:w w:val="100"/>
          <w:position w:val="0"/>
        </w:rPr>
        <w:t>3</w:t>
      </w:r>
      <w:r>
        <w:rPr>
          <w:color w:val="000000"/>
          <w:spacing w:val="0"/>
          <w:w w:val="100"/>
          <w:position w:val="0"/>
          <w:sz w:val="20"/>
          <w:szCs w:val="20"/>
        </w:rPr>
        <w:t>册，人民岀版社</w:t>
      </w:r>
      <w:r>
        <w:rPr>
          <w:color w:val="000000"/>
          <w:spacing w:val="0"/>
          <w:w w:val="100"/>
          <w:position w:val="0"/>
        </w:rPr>
        <w:t>1974</w:t>
      </w:r>
      <w:r>
        <w:rPr>
          <w:color w:val="000000"/>
          <w:spacing w:val="0"/>
          <w:w w:val="100"/>
          <w:position w:val="0"/>
          <w:sz w:val="20"/>
          <w:szCs w:val="20"/>
        </w:rPr>
        <w:t>年版.第</w:t>
      </w:r>
      <w:r>
        <w:rPr>
          <w:color w:val="000000"/>
          <w:spacing w:val="0"/>
          <w:w w:val="100"/>
          <w:position w:val="0"/>
        </w:rPr>
        <w:t>91</w:t>
      </w:r>
      <w:r>
        <w:rPr>
          <w:color w:val="000000"/>
          <w:spacing w:val="0"/>
          <w:w w:val="100"/>
          <w:position w:val="0"/>
          <w:sz w:val="20"/>
          <w:szCs w:val="20"/>
          <w:lang w:val="zh-CN" w:eastAsia="zh-CN" w:bidi="zh-CN"/>
        </w:rPr>
        <w:t xml:space="preserve">页， </w:t>
      </w:r>
      <w:r>
        <w:rPr>
          <w:color w:val="000000"/>
          <w:spacing w:val="0"/>
          <w:w w:val="100"/>
          <w:position w:val="0"/>
        </w:rPr>
        <w:t>之所以</w:t>
      </w:r>
      <w:r>
        <w:rPr>
          <w:color w:val="000000"/>
          <w:spacing w:val="0"/>
          <w:w w:val="100"/>
          <w:position w:val="0"/>
          <w:lang w:val="zh-CN" w:eastAsia="zh-CN" w:bidi="zh-CN"/>
        </w:rPr>
        <w:t>具体.</w:t>
      </w:r>
      <w:r>
        <w:rPr>
          <w:color w:val="000000"/>
          <w:spacing w:val="0"/>
          <w:w w:val="100"/>
          <w:position w:val="0"/>
        </w:rPr>
        <w:t>因为它是许多規定的综合，因而是多样性的统因此它 在思维中表现为综合的过程，表现为结果，而不是表现为起点，虽然它 在现实中是起点，因而也是直观和表象的起点</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在马克思看来，科学认识的目的在于把握具体的对象，因此必须把 对象当作具体的整体来认识</w:t>
      </w:r>
      <w:r>
        <w:rPr>
          <w:color w:val="000000"/>
          <w:spacing w:val="0"/>
          <w:w w:val="100"/>
          <w:position w:val="0"/>
          <w:lang w:val="zh-CN" w:eastAsia="zh-CN" w:bidi="zh-CN"/>
        </w:rPr>
        <w:t>“但</w:t>
      </w:r>
      <w:r>
        <w:rPr>
          <w:color w:val="000000"/>
          <w:spacing w:val="0"/>
          <w:w w:val="100"/>
          <w:position w:val="0"/>
        </w:rPr>
        <w:t xml:space="preserve">对象作为是体整体首先是现实的、感性 的，对于这种现实的、感性的具体整体，人们首先要通过直观和表象来 </w:t>
      </w:r>
      <w:r>
        <w:rPr>
          <w:color w:val="000000"/>
          <w:spacing w:val="0"/>
          <w:w w:val="100"/>
          <w:position w:val="0"/>
          <w:lang w:val="zh-CN" w:eastAsia="zh-CN" w:bidi="zh-CN"/>
        </w:rPr>
        <w:t>把握。</w:t>
      </w:r>
      <w:r>
        <w:rPr>
          <w:color w:val="000000"/>
          <w:spacing w:val="0"/>
          <w:w w:val="100"/>
          <w:position w:val="0"/>
        </w:rPr>
        <w:t>然而反映在直观和表象中的具体整体仅涉及事物的现象和</w:t>
      </w:r>
      <w:r>
        <w:rPr>
          <w:color w:val="000000"/>
          <w:spacing w:val="0"/>
          <w:w w:val="100"/>
          <w:position w:val="0"/>
          <w:lang w:val="zh-CN" w:eastAsia="zh-CN" w:bidi="zh-CN"/>
        </w:rPr>
        <w:t xml:space="preserve">外表. </w:t>
      </w:r>
      <w:r>
        <w:rPr>
          <w:color w:val="000000"/>
          <w:spacing w:val="0"/>
          <w:w w:val="100"/>
          <w:position w:val="0"/>
        </w:rPr>
        <w:t>所以只能是混沌的和模期的°因此，认识的任务是必须把宜观和表象中 的貝体变为思维中的具体。</w:t>
      </w:r>
      <w:r>
        <w:rPr>
          <w:color w:val="000000"/>
          <w:spacing w:val="0"/>
          <w:w w:val="100"/>
          <w:position w:val="0"/>
          <w:lang w:val="zh-CN" w:eastAsia="zh-CN" w:bidi="zh-CN"/>
        </w:rPr>
        <w:t>“从</w:t>
      </w:r>
      <w:r>
        <w:rPr>
          <w:color w:val="000000"/>
          <w:spacing w:val="0"/>
          <w:w w:val="100"/>
          <w:position w:val="0"/>
        </w:rPr>
        <w:t>抽象上升到具体”的方法，按照马克思 的解释.就是“思维用来掌握具体并把它当作一个精神上的具体再现出 来的方法</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 xml:space="preserve">但是，要把直观和表象中的混沌的具依，变为在精神上再现事物的 内部结构的思维中的具体，首先要经过分析的道路，即通过分析和抽象 把在感性中把握到的具体分解为它的各个组成部分和要素，直到作为其 构成要素的最简单形态，马克思把这条分析的道路叫做认识过程中的 </w:t>
      </w:r>
      <w:r>
        <w:rPr>
          <w:color w:val="000000"/>
          <w:spacing w:val="0"/>
          <w:w w:val="100"/>
          <w:position w:val="0"/>
          <w:lang w:val="zh-CN" w:eastAsia="zh-CN" w:bidi="zh-CN"/>
        </w:rPr>
        <w:t>“第一条道</w:t>
      </w:r>
      <w:r>
        <w:rPr>
          <w:color w:val="000000"/>
          <w:spacing w:val="0"/>
          <w:w w:val="100"/>
          <w:position w:val="0"/>
        </w:rPr>
        <w:t>路”，沿着这条道路，</w:t>
      </w:r>
      <w:r>
        <w:rPr>
          <w:color w:val="000000"/>
          <w:spacing w:val="0"/>
          <w:w w:val="100"/>
          <w:position w:val="0"/>
          <w:lang w:val="zh-CN" w:eastAsia="zh-CN" w:bidi="zh-CN"/>
        </w:rPr>
        <w:t>“完</w:t>
      </w:r>
      <w:r>
        <w:rPr>
          <w:color w:val="000000"/>
          <w:spacing w:val="0"/>
          <w:w w:val="100"/>
          <w:position w:val="0"/>
        </w:rPr>
        <w:t>整的表象蒸发为抽象的规定</w:t>
      </w:r>
      <w:r>
        <w:rPr>
          <w:color w:val="000000"/>
          <w:spacing w:val="0"/>
          <w:w w:val="100"/>
          <w:position w:val="0"/>
          <w:lang w:val="zh-CN" w:eastAsia="zh-CN" w:bidi="zh-CN"/>
        </w:rPr>
        <w:t xml:space="preserve">”.但 </w:t>
      </w:r>
      <w:r>
        <w:rPr>
          <w:color w:val="000000"/>
          <w:spacing w:val="0"/>
          <w:w w:val="100"/>
          <w:position w:val="0"/>
        </w:rPr>
        <w:t>是，对于整个的认识过程和认识目的来说.</w:t>
      </w:r>
      <w:r>
        <w:rPr>
          <w:color w:val="000000"/>
          <w:spacing w:val="0"/>
          <w:w w:val="100"/>
          <w:position w:val="0"/>
          <w:lang w:val="zh-CN" w:eastAsia="zh-CN" w:bidi="zh-CN"/>
        </w:rPr>
        <w:t>“第</w:t>
      </w:r>
      <w:r>
        <w:rPr>
          <w:color w:val="000000"/>
          <w:spacing w:val="0"/>
          <w:w w:val="100"/>
          <w:position w:val="0"/>
        </w:rPr>
        <w:t>一条道路”只是为</w:t>
      </w:r>
      <w:r>
        <w:rPr>
          <w:color w:val="000000"/>
          <w:spacing w:val="0"/>
          <w:w w:val="100"/>
          <w:position w:val="0"/>
          <w:lang w:val="zh-CN" w:eastAsia="zh-CN" w:bidi="zh-CN"/>
        </w:rPr>
        <w:t xml:space="preserve">“第 </w:t>
      </w:r>
      <w:r>
        <w:rPr>
          <w:color w:val="000000"/>
          <w:spacing w:val="0"/>
          <w:w w:val="100"/>
          <w:position w:val="0"/>
        </w:rPr>
        <w:t>二条道路”作准备的。</w:t>
      </w:r>
      <w:r>
        <w:rPr>
          <w:color w:val="000000"/>
          <w:spacing w:val="0"/>
          <w:w w:val="100"/>
          <w:position w:val="0"/>
          <w:lang w:val="zh-CN" w:eastAsia="zh-CN" w:bidi="zh-CN"/>
        </w:rPr>
        <w:t>“在第</w:t>
      </w:r>
      <w:r>
        <w:rPr>
          <w:color w:val="000000"/>
          <w:spacing w:val="0"/>
          <w:w w:val="100"/>
          <w:position w:val="0"/>
        </w:rPr>
        <w:t>二条道路上，抽象的规定在思维行程中导 致具体的再现</w:t>
      </w:r>
      <w:r>
        <w:rPr>
          <w:color w:val="000000"/>
          <w:spacing w:val="0"/>
          <w:w w:val="100"/>
          <w:position w:val="0"/>
          <w:lang w:val="en-US" w:eastAsia="en-US" w:bidi="en-US"/>
        </w:rPr>
        <w:t>L</w:t>
      </w:r>
      <w:r>
        <w:rPr>
          <w:color w:val="000000"/>
          <w:spacing w:val="0"/>
          <w:w w:val="100"/>
          <w:position w:val="0"/>
        </w:rPr>
        <w:t>至此，具体整体还是具体整体，但已不是停留在直观 和表象中的混沌的具体，而是经过人的头脑加工和改造过的精神上的具 体,</w:t>
      </w:r>
    </w:p>
    <w:p>
      <w:pPr>
        <w:pStyle w:val="Style5"/>
        <w:keepNext w:val="0"/>
        <w:keepLines w:val="0"/>
        <w:widowControl w:val="0"/>
        <w:shd w:val="clear" w:color="auto" w:fill="auto"/>
        <w:bidi w:val="0"/>
        <w:spacing w:before="0" w:after="600" w:line="433" w:lineRule="exact"/>
        <w:ind w:left="0" w:right="0" w:firstLine="600"/>
        <w:jc w:val="both"/>
      </w:pPr>
      <w:r>
        <w:rPr>
          <w:color w:val="000000"/>
          <w:spacing w:val="0"/>
          <w:w w:val="100"/>
          <w:position w:val="0"/>
        </w:rPr>
        <w:t>在马克思看来.认识中的这两条道路是统一而不可分割的-前一条 道路主要表现为分析的过程.后一条道路主要表现为综合的过程，没有 分析就不可能有慮正的综合，但没有综合，单纯的分析将导致片面的、 抽象的汰识、因此，马克思在谈到从抽象上升到具体的方法时，实际上 是把从完整表象到抽象规定的认识过程作为自然前提包含在其中的.马 克思之所以突出从抽象上升到具体的方法，是因为他看到了资产阶级政 治经济学家局</w:t>
      </w:r>
      <w:r>
        <w:rPr>
          <w:color w:val="000000"/>
          <w:spacing w:val="0"/>
          <w:w w:val="100"/>
          <w:position w:val="0"/>
          <w:lang w:val="zh-CN" w:eastAsia="zh-CN" w:bidi="zh-CN"/>
        </w:rPr>
        <w:t>限于形</w:t>
      </w:r>
      <w:r>
        <w:rPr>
          <w:color w:val="000000"/>
          <w:spacing w:val="0"/>
          <w:w w:val="100"/>
          <w:position w:val="0"/>
        </w:rPr>
        <w:t>而上学的思维方法.不能把推证法运用于认识论、 他们执着于从实在和具体开始，经过分析得岀抽象一般的结论。但在马 克思看来，这至多也只是认识行程的一半，若到此为止，就是半途而 废，其结果是极不可龍的。他说：“从实在和具体开始，从现实的前提 开始，因而，例如在经济学上从作为全部社会生产行为的基础和主体的</w:t>
      </w:r>
    </w:p>
    <w:p>
      <w:pPr>
        <w:pStyle w:val="Style5"/>
        <w:keepNext w:val="0"/>
        <w:keepLines w:val="0"/>
        <w:widowControl w:val="0"/>
        <w:shd w:val="clear" w:color="auto" w:fill="auto"/>
        <w:bidi w:val="0"/>
        <w:spacing w:before="0" w:after="300" w:line="240" w:lineRule="auto"/>
        <w:ind w:left="0" w:right="0" w:firstLine="0"/>
        <w:jc w:val="center"/>
        <w:rPr>
          <w:sz w:val="20"/>
          <w:szCs w:val="20"/>
        </w:rPr>
        <w:sectPr>
          <w:headerReference w:type="default" r:id="rId611"/>
          <w:footerReference w:type="default" r:id="rId612"/>
          <w:headerReference w:type="even" r:id="rId613"/>
          <w:footerReference w:type="even" r:id="rId614"/>
          <w:headerReference w:type="first" r:id="rId615"/>
          <w:footerReference w:type="first" r:id="rId616"/>
          <w:footnotePr>
            <w:pos w:val="pageBottom"/>
            <w:numFmt w:val="decimal"/>
            <w:numRestart w:val="continuous"/>
          </w:footnotePr>
          <w:pgSz w:w="13985" w:h="18163"/>
          <w:pgMar w:top="1717" w:right="2079" w:bottom="1552" w:left="2757" w:header="0" w:footer="3" w:gutter="0"/>
          <w:cols w:space="720"/>
          <w:noEndnote/>
          <w:titlePg/>
          <w:rtlGutter w:val="0"/>
          <w:docGrid w:linePitch="360"/>
        </w:sectPr>
      </w:pPr>
      <w:r>
        <w:rPr>
          <w:color w:val="000000"/>
          <w:spacing w:val="0"/>
          <w:w w:val="100"/>
          <w:position w:val="0"/>
          <w:sz w:val="20"/>
          <w:szCs w:val="20"/>
        </w:rPr>
        <w:t>《马克思您格斯</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sz w:val="22"/>
          <w:szCs w:val="22"/>
        </w:rPr>
        <w:t>12</w:t>
      </w:r>
      <w:r>
        <w:rPr>
          <w:color w:val="000000"/>
          <w:spacing w:val="0"/>
          <w:w w:val="100"/>
          <w:position w:val="0"/>
          <w:sz w:val="20"/>
          <w:szCs w:val="20"/>
        </w:rPr>
        <w:t>卷，人民岀版社</w:t>
      </w:r>
      <w:r>
        <w:rPr>
          <w:color w:val="000000"/>
          <w:spacing w:val="0"/>
          <w:w w:val="100"/>
          <w:position w:val="0"/>
          <w:sz w:val="22"/>
          <w:szCs w:val="22"/>
        </w:rPr>
        <w:t>1962</w:t>
      </w:r>
      <w:r>
        <w:rPr>
          <w:color w:val="000000"/>
          <w:spacing w:val="0"/>
          <w:w w:val="100"/>
          <w:position w:val="0"/>
          <w:sz w:val="20"/>
          <w:szCs w:val="20"/>
        </w:rPr>
        <w:t>年</w:t>
      </w:r>
      <w:r>
        <w:rPr>
          <w:color w:val="000000"/>
          <w:spacing w:val="0"/>
          <w:w w:val="100"/>
          <w:position w:val="0"/>
          <w:sz w:val="20"/>
          <w:szCs w:val="20"/>
          <w:lang w:val="zh-CN" w:eastAsia="zh-CN" w:bidi="zh-CN"/>
        </w:rPr>
        <w:t>版.</w:t>
      </w:r>
      <w:r>
        <w:rPr>
          <w:color w:val="000000"/>
          <w:spacing w:val="0"/>
          <w:w w:val="100"/>
          <w:position w:val="0"/>
          <w:sz w:val="20"/>
          <w:szCs w:val="20"/>
        </w:rPr>
        <w:t>婀</w:t>
      </w:r>
      <w:r>
        <w:rPr>
          <w:color w:val="000000"/>
          <w:spacing w:val="0"/>
          <w:w w:val="100"/>
          <w:position w:val="0"/>
          <w:sz w:val="22"/>
          <w:szCs w:val="22"/>
        </w:rPr>
        <w:t>751</w:t>
      </w:r>
      <w:r>
        <w:rPr>
          <w:color w:val="000000"/>
          <w:spacing w:val="0"/>
          <w:w w:val="100"/>
          <w:position w:val="0"/>
          <w:sz w:val="20"/>
          <w:szCs w:val="20"/>
        </w:rPr>
        <w:t>页</w:t>
      </w:r>
      <w:r>
        <w:rPr>
          <w:color w:val="000000"/>
          <w:spacing w:val="0"/>
          <w:w w:val="100"/>
          <w:position w:val="0"/>
          <w:sz w:val="20"/>
          <w:szCs w:val="20"/>
          <w:lang w:val="en-US" w:eastAsia="en-US" w:bidi="en-US"/>
        </w:rPr>
        <w:t>-</w:t>
      </w:r>
    </w:p>
    <w:p>
      <w:pPr>
        <w:widowControl w:val="0"/>
        <w:spacing w:line="1" w:lineRule="exact"/>
      </w:pPr>
      <w:r>
        <mc:AlternateContent>
          <mc:Choice Requires="wps">
            <w:drawing>
              <wp:anchor distT="0" distB="0" distL="114300" distR="114300" simplePos="0" relativeHeight="125829422" behindDoc="0" locked="0" layoutInCell="1" allowOverlap="1">
                <wp:simplePos x="0" y="0"/>
                <wp:positionH relativeFrom="page">
                  <wp:posOffset>1901825</wp:posOffset>
                </wp:positionH>
                <wp:positionV relativeFrom="paragraph">
                  <wp:posOffset>12700</wp:posOffset>
                </wp:positionV>
                <wp:extent cx="257175" cy="171450"/>
                <wp:wrapSquare wrapText="right"/>
                <wp:docPr id="1026" name="Shape 1026"/>
                <a:graphic xmlns:a="http://schemas.openxmlformats.org/drawingml/2006/main">
                  <a:graphicData uri="http://schemas.microsoft.com/office/word/2010/wordprocessingShape">
                    <wps:wsp>
                      <wps:cNvSpPr txBox="1"/>
                      <wps:spPr>
                        <a:xfrm>
                          <a:ext cx="257175" cy="171450"/>
                        </a:xfrm>
                        <a:prstGeom prst="rect"/>
                        <a:noFill/>
                      </wps:spPr>
                      <wps:txbx>
                        <w:txbxContent>
                          <w:p>
                            <w:pPr>
                              <w:pStyle w:val="Style5"/>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lang w:val="zh-CN" w:eastAsia="zh-CN" w:bidi="zh-CN"/>
                              </w:rPr>
                              <w:t>212</w:t>
                            </w:r>
                          </w:p>
                        </w:txbxContent>
                      </wps:txbx>
                      <wps:bodyPr wrap="none" lIns="0" tIns="0" rIns="0" bIns="0">
                        <a:noAutoFit/>
                      </wps:bodyPr>
                    </wps:wsp>
                  </a:graphicData>
                </a:graphic>
              </wp:anchor>
            </w:drawing>
          </mc:Choice>
          <mc:Fallback>
            <w:pict>
              <v:shape id="_x0000_s2052" type="#_x0000_t202" style="position:absolute;margin-left:149.75pt;margin-top:1.pt;width:20.25pt;height:13.5pt;z-index:-125829331;mso-wrap-distance-left:9.pt;mso-wrap-distance-right:9.pt;mso-position-horizontal-relative:page" filled="f" stroked="f">
                <v:textbox inset="0,0,0,0">
                  <w:txbxContent>
                    <w:p>
                      <w:pPr>
                        <w:pStyle w:val="Style5"/>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lang w:val="zh-CN" w:eastAsia="zh-CN" w:bidi="zh-CN"/>
                        </w:rPr>
                        <w:t>212</w:t>
                      </w:r>
                    </w:p>
                  </w:txbxContent>
                </v:textbox>
                <w10:wrap type="square" side="right" anchorx="page"/>
              </v:shape>
            </w:pict>
          </mc:Fallback>
        </mc:AlternateContent>
      </w:r>
    </w:p>
    <w:p>
      <w:pPr>
        <w:pStyle w:val="Style5"/>
        <w:keepNext w:val="0"/>
        <w:keepLines w:val="0"/>
        <w:widowControl w:val="0"/>
        <w:shd w:val="clear" w:color="auto" w:fill="auto"/>
        <w:tabs>
          <w:tab w:pos="-1920" w:val="left"/>
        </w:tabs>
        <w:bidi w:val="0"/>
        <w:spacing w:before="0" w:after="0" w:line="240" w:lineRule="auto"/>
        <w:ind w:left="0" w:right="0" w:hanging="2460"/>
        <w:jc w:val="left"/>
      </w:pPr>
      <w:r>
        <w:rPr>
          <w:u w:val="single"/>
        </w:rPr>
        <w:t xml:space="preserve"> </w:t>
        <w:tab/>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论，他力图证明资本、利润、利息、地租等各种经济范畴同价值理论并 下矛盾：但他所用的方法却不是</w:t>
      </w:r>
      <w:r>
        <w:rPr>
          <w:color w:val="000000"/>
          <w:spacing w:val="0"/>
          <w:w w:val="100"/>
          <w:position w:val="0"/>
          <w:lang w:val="zh-CN" w:eastAsia="zh-CN" w:bidi="zh-CN"/>
        </w:rPr>
        <w:t>“上</w:t>
      </w:r>
      <w:r>
        <w:rPr>
          <w:color w:val="000000"/>
          <w:spacing w:val="0"/>
          <w:w w:val="100"/>
          <w:position w:val="0"/>
        </w:rPr>
        <w:t>升”法，而是还原和归结法这就 是说，他用强制的、形式的抽象，把利润、利息、地租等不同的经济范 畴勉强地还原和归结为价值，而不是从对价值的分析岀发.一步一步地 找出由价值转化为利润、利息、地租等不同收入形式的一切中介环节 遠种情况决定了李嘉图的经济学著作具有非常奇特的、必然谬误的结 构」例如，他在论价值的一章中，不仅假定了商品的存在，而且把丁 资、资本、利润甚至一般利润率都当作预先的存在和已知的前提 他把 所有发展了的经济关系和与其相适应的范畴，都一古脑儿地罗列出来， 然后一…地把它们和价值规律相对照，以便说明它们是同价值规律相一 致而不是相抵触的：这就使他和斯密一样，把政治经济学的范畴体系弄 得颠倒错乱、充满矛盾.正如马克思所指出的：“科学的任务正是在十 阐明价值规律是頌仰实现的</w:t>
      </w:r>
      <w:r>
        <w:rPr>
          <w:color w:val="000000"/>
          <w:spacing w:val="0"/>
          <w:w w:val="100"/>
          <w:position w:val="0"/>
          <w:lang w:val="en-US" w:eastAsia="en-US" w:bidi="en-US"/>
        </w:rPr>
        <w:t>C</w:t>
      </w:r>
      <w:r>
        <w:rPr>
          <w:color w:val="000000"/>
          <w:spacing w:val="0"/>
          <w:w w:val="100"/>
          <w:position w:val="0"/>
        </w:rPr>
        <w:t>所以，如果想一开头就'说明’一切表面 上和规律矛盾的</w:t>
      </w:r>
      <w:r>
        <w:rPr>
          <w:color w:val="000000"/>
          <w:spacing w:val="0"/>
          <w:w w:val="100"/>
          <w:position w:val="0"/>
          <w:lang w:val="en-US" w:eastAsia="en-US" w:bidi="en-US"/>
        </w:rPr>
        <w:t>ai.</w:t>
      </w:r>
      <w:r>
        <w:rPr>
          <w:color w:val="000000"/>
          <w:spacing w:val="0"/>
          <w:w w:val="100"/>
          <w:position w:val="0"/>
        </w:rPr>
        <w:t>那就必须在科学7珂把科学提供出来、李嘉图的 错误恰好是，他在论价值的第</w:t>
      </w:r>
      <w:r>
        <w:rPr>
          <w:color w:val="000000"/>
          <w:spacing w:val="0"/>
          <w:w w:val="100"/>
          <w:position w:val="0"/>
          <w:lang w:val="zh-CN" w:eastAsia="zh-CN" w:bidi="zh-CN"/>
        </w:rPr>
        <w:t>一急里</w:t>
      </w:r>
      <w:r>
        <w:rPr>
          <w:color w:val="000000"/>
          <w:spacing w:val="0"/>
          <w:w w:val="100"/>
          <w:position w:val="0"/>
        </w:rPr>
        <w:t>就初商待阐明的一切可能的范畴都 假定为§卻豹，以便证明它们和价值规律是等同的『'丄</w:t>
      </w:r>
    </w:p>
    <w:p>
      <w:pPr>
        <w:pStyle w:val="Style5"/>
        <w:keepNext w:val="0"/>
        <w:keepLines w:val="0"/>
        <w:widowControl w:val="0"/>
        <w:shd w:val="clear" w:color="auto" w:fill="auto"/>
        <w:bidi w:val="0"/>
        <w:spacing w:before="0" w:after="0" w:line="434" w:lineRule="exact"/>
        <w:ind w:left="0" w:right="0" w:firstLine="640"/>
        <w:jc w:val="both"/>
      </w:pPr>
      <w:r>
        <w:rPr>
          <w:color w:val="000000"/>
          <w:spacing w:val="0"/>
          <w:w w:val="100"/>
          <w:position w:val="0"/>
        </w:rPr>
        <w:t>在看来，整个资本主义生产方式的发生、发展过程，最初是 由包含在商品内部的矛盾所推动起来的官然历史</w:t>
      </w:r>
      <w:r>
        <w:rPr>
          <w:color w:val="000000"/>
          <w:spacing w:val="0"/>
          <w:w w:val="100"/>
          <w:position w:val="0"/>
          <w:lang w:val="zh-CN" w:eastAsia="zh-CN" w:bidi="zh-CN"/>
        </w:rPr>
        <w:t>过程』</w:t>
      </w:r>
      <w:r>
        <w:rPr>
          <w:color w:val="000000"/>
          <w:spacing w:val="0"/>
          <w:w w:val="100"/>
          <w:position w:val="0"/>
        </w:rPr>
        <w:t xml:space="preserve">包含在商品内部 的矛盾是一种简单矛眉，不过在这种简单矛盾中却孕育看全部资本主义 社会中一切矛盾的胚芽。从最初出现的商品中所包含的简单矛盾，发展 为呈现在资本主义社会表面的复杂矛盾，是一个从简单到复杂的矛盾运 动和转化过程、这个过程要以适当的逻辑形式表现出来，就必须按照从 抽象上升到具体的方法论原则，把最简单、最抽象的范畴——商品当作 </w:t>
      </w:r>
      <w:r>
        <w:rPr>
          <w:color w:val="000000"/>
          <w:spacing w:val="0"/>
          <w:w w:val="100"/>
          <w:position w:val="0"/>
          <w:lang w:val="zh-CN" w:eastAsia="zh-CN" w:bidi="zh-CN"/>
        </w:rPr>
        <w:t>起点,</w:t>
      </w:r>
      <w:r>
        <w:rPr>
          <w:color w:val="000000"/>
          <w:spacing w:val="0"/>
          <w:w w:val="100"/>
          <w:position w:val="0"/>
        </w:rPr>
        <w:t>把握其本身的运动规律，一步'•步地向着更为复杂、更为具体的 范畴推演、转化、因此，《资本论》必须这样来展开政治经济学的范畴 体系：所有各个经济范畴的先后次序和相互关系必须符合它们在历史</w:t>
      </w:r>
      <w:r>
        <w:rPr>
          <w:color w:val="000000"/>
          <w:spacing w:val="0"/>
          <w:w w:val="100"/>
          <w:position w:val="0"/>
          <w:lang w:val="en-US" w:eastAsia="en-US" w:bidi="en-US"/>
        </w:rPr>
        <w:t xml:space="preserve">h </w:t>
      </w:r>
      <w:r>
        <w:rPr>
          <w:color w:val="000000"/>
          <w:spacing w:val="0"/>
          <w:w w:val="100"/>
          <w:position w:val="0"/>
        </w:rPr>
        <w:t>和逻辑上的内在因果</w:t>
      </w:r>
      <w:r>
        <w:rPr>
          <w:color w:val="000000"/>
          <w:spacing w:val="0"/>
          <w:w w:val="100"/>
          <w:position w:val="0"/>
          <w:lang w:val="zh-CN" w:eastAsia="zh-CN" w:bidi="zh-CN"/>
        </w:rPr>
        <w:t>联系。</w:t>
      </w:r>
      <w:r>
        <w:rPr>
          <w:color w:val="000000"/>
          <w:spacing w:val="0"/>
          <w:w w:val="100"/>
          <w:position w:val="0"/>
        </w:rPr>
        <w:t>其中历史上和逻辑上在先的范畴属于较低的 发展阶段，因而也相对地简单和抽象，但它们却是继之而起的较高发展 阶段的范畴的</w:t>
      </w:r>
      <w:r>
        <w:rPr>
          <w:color w:val="000000"/>
          <w:spacing w:val="0"/>
          <w:w w:val="100"/>
          <w:position w:val="0"/>
          <w:lang w:val="zh-CN" w:eastAsia="zh-CN" w:bidi="zh-CN"/>
        </w:rPr>
        <w:t>基础,</w:t>
      </w:r>
      <w:r>
        <w:rPr>
          <w:color w:val="000000"/>
          <w:spacing w:val="0"/>
          <w:w w:val="100"/>
          <w:position w:val="0"/>
        </w:rPr>
        <w:t>后者作为进一歩发展的结果，比前者要更丰富，更 具体</w:t>
      </w:r>
      <w:r>
        <w:rPr>
          <w:color w:val="000000"/>
          <w:spacing w:val="0"/>
          <w:w w:val="100"/>
          <w:position w:val="0"/>
          <w:lang w:val="en-US" w:eastAsia="en-US" w:bidi="en-US"/>
        </w:rPr>
        <w:t>..</w:t>
      </w:r>
      <w:r>
        <w:rPr>
          <w:color w:val="000000"/>
          <w:spacing w:val="0"/>
          <w:w w:val="100"/>
          <w:position w:val="0"/>
        </w:rPr>
        <w:t>所以，从整部《资本论》的体系结构中，我们所看到的不是各个 经济范畴的任意排列，而是从简单到复杂的前进运动，</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如上所述.《资本论》中经济范畴的运动是从商品开始的</w:t>
      </w:r>
      <w:r>
        <w:rPr>
          <w:color w:val="000000"/>
          <w:spacing w:val="0"/>
          <w:w w:val="100"/>
          <w:position w:val="0"/>
          <w:lang w:val="en-US" w:eastAsia="en-US" w:bidi="en-US"/>
        </w:rPr>
        <w:t>•</w:t>
      </w:r>
      <w:r>
        <w:rPr>
          <w:color w:val="000000"/>
          <w:spacing w:val="0"/>
          <w:w w:val="100"/>
          <w:position w:val="0"/>
        </w:rPr>
        <w:t>包含在</w:t>
      </w:r>
    </w:p>
    <w:p>
      <w:pPr>
        <w:pStyle w:val="Style5"/>
        <w:keepNext w:val="0"/>
        <w:keepLines w:val="0"/>
        <w:widowControl w:val="0"/>
        <w:shd w:val="clear" w:color="auto" w:fill="auto"/>
        <w:bidi w:val="0"/>
        <w:spacing w:before="0" w:after="0" w:line="240" w:lineRule="auto"/>
        <w:ind w:left="0" w:right="0" w:firstLine="920"/>
        <w:jc w:val="left"/>
        <w:sectPr>
          <w:headerReference w:type="default" r:id="rId617"/>
          <w:footerReference w:type="default" r:id="rId618"/>
          <w:headerReference w:type="even" r:id="rId619"/>
          <w:footerReference w:type="even" r:id="rId620"/>
          <w:footnotePr>
            <w:pos w:val="pageBottom"/>
            <w:numFmt w:val="decimal"/>
            <w:numRestart w:val="continuous"/>
          </w:footnotePr>
          <w:pgSz w:w="13985" w:h="18163"/>
          <w:pgMar w:top="1184" w:right="2080" w:bottom="1184" w:left="2755" w:header="0" w:footer="756" w:gutter="0"/>
          <w:pgNumType w:start="225"/>
          <w:cols w:space="720"/>
          <w:noEndnote/>
          <w:rtlGutter w:val="0"/>
          <w:docGrid w:linePitch="360"/>
        </w:sectPr>
      </w:pPr>
      <w:r>
        <w:rPr>
          <w:color w:val="000000"/>
          <w:spacing w:val="0"/>
          <w:w w:val="100"/>
          <w:position w:val="0"/>
          <w:lang w:val="en-US" w:eastAsia="en-US" w:bidi="en-US"/>
        </w:rPr>
        <w:t>S</w:t>
      </w:r>
      <w:r>
        <w:rPr>
          <w:color w:val="000000"/>
          <w:spacing w:val="0"/>
          <w:w w:val="100"/>
          <w:position w:val="0"/>
          <w:sz w:val="20"/>
          <w:szCs w:val="20"/>
        </w:rPr>
        <w:t>马克思恩格斯选案》第</w:t>
      </w:r>
      <w:r>
        <w:rPr>
          <w:color w:val="000000"/>
          <w:spacing w:val="0"/>
          <w:w w:val="100"/>
          <w:position w:val="0"/>
          <w:lang w:val="en-US" w:eastAsia="en-US" w:bidi="en-US"/>
        </w:rPr>
        <w:t>J</w:t>
      </w:r>
      <w:r>
        <w:rPr>
          <w:color w:val="000000"/>
          <w:spacing w:val="0"/>
          <w:w w:val="100"/>
          <w:position w:val="0"/>
          <w:sz w:val="20"/>
          <w:szCs w:val="20"/>
        </w:rPr>
        <w:t>卷，人</w:t>
      </w:r>
      <w:r>
        <w:rPr>
          <w:color w:val="000000"/>
          <w:spacing w:val="0"/>
          <w:w w:val="100"/>
          <w:position w:val="0"/>
          <w:lang w:val="en-US" w:eastAsia="en-US" w:bidi="en-US"/>
        </w:rPr>
        <w:t>K</w:t>
      </w:r>
      <w:r>
        <w:rPr>
          <w:color w:val="000000"/>
          <w:spacing w:val="0"/>
          <w:w w:val="100"/>
          <w:position w:val="0"/>
          <w:sz w:val="20"/>
          <w:szCs w:val="20"/>
        </w:rPr>
        <w:t>出版牡</w:t>
      </w:r>
      <w:r>
        <w:rPr>
          <w:color w:val="000000"/>
          <w:spacing w:val="0"/>
          <w:w w:val="100"/>
          <w:position w:val="0"/>
        </w:rPr>
        <w:t>1995</w:t>
      </w:r>
      <w:r>
        <w:rPr>
          <w:color w:val="000000"/>
          <w:spacing w:val="0"/>
          <w:w w:val="100"/>
          <w:position w:val="0"/>
          <w:sz w:val="20"/>
          <w:szCs w:val="20"/>
        </w:rPr>
        <w:t>年版，</w:t>
      </w:r>
      <w:r>
        <w:rPr>
          <w:color w:val="000000"/>
          <w:spacing w:val="0"/>
          <w:w w:val="100"/>
          <w:position w:val="0"/>
          <w:lang w:val="en-US" w:eastAsia="en-US" w:bidi="en-US"/>
        </w:rPr>
        <w:t xml:space="preserve">580- </w:t>
      </w:r>
      <w:r>
        <w:rPr>
          <w:color w:val="000000"/>
          <w:spacing w:val="0"/>
          <w:w w:val="100"/>
          <w:position w:val="0"/>
        </w:rPr>
        <w:t>581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商品中的矛盾是资本主义社会一切矛盾的</w:t>
      </w:r>
      <w:r>
        <w:rPr>
          <w:color w:val="000000"/>
          <w:spacing w:val="0"/>
          <w:w w:val="100"/>
          <w:position w:val="0"/>
          <w:lang w:val="zh-CN" w:eastAsia="zh-CN" w:bidi="zh-CN"/>
        </w:rPr>
        <w:t>胚芽.</w:t>
      </w:r>
      <w:r>
        <w:rPr>
          <w:color w:val="000000"/>
          <w:spacing w:val="0"/>
          <w:w w:val="100"/>
          <w:position w:val="0"/>
        </w:rPr>
        <w:t>所以全部分析必须从这 里开始，马克思说：“商品隐藏着使用价值和交换价值的对立，这种对 立进~步发展，就表现为、实现为商品的二重化即分为商品和货币厂 从商品概念进展到货币概念，是经济范畴运动的第一个历程、货币的岀 现使隐藏在商品中的矛盾外在化了，产生了商品与货币的分离与对立， 商品借助于货币实现其形态变化，它包含着比商品更丰富、更多样化的 规定和联系。只是在货币作为必要的手段和媒介出现之后，商品的交换 和流通才得以充分发展起来，买和卖开始分裂为两个独立的因素，为买 而卖和为卖而买都是同样合理的过程、，正是从这种为卖而买的过程中， 萌发了货币转化为资本的可能性。资本是从货币转化而来的，但资本概 念却包含了比货币更丰富更具体得多的内容</w:t>
      </w:r>
      <w:r>
        <w:rPr>
          <w:color w:val="000000"/>
          <w:spacing w:val="0"/>
          <w:w w:val="100"/>
          <w:position w:val="0"/>
          <w:lang w:val="en-US" w:eastAsia="en-US" w:bidi="en-US"/>
        </w:rPr>
        <w:t>G</w:t>
      </w:r>
      <w:r>
        <w:rPr>
          <w:color w:val="000000"/>
          <w:spacing w:val="0"/>
          <w:w w:val="100"/>
          <w:position w:val="0"/>
        </w:rPr>
        <w:t>因为货币只与商品、价 值、价格这些经济现象相联系，而资本除了包括上述联系之外，还包括 着同雇佣劳动以及工资、剩余价值等等的</w:t>
      </w:r>
      <w:r>
        <w:rPr>
          <w:color w:val="000000"/>
          <w:spacing w:val="0"/>
          <w:w w:val="100"/>
          <w:position w:val="0"/>
          <w:lang w:val="zh-CN" w:eastAsia="zh-CN" w:bidi="zh-CN"/>
        </w:rPr>
        <w:t>联系〉</w:t>
      </w:r>
      <w:r>
        <w:rPr>
          <w:color w:val="000000"/>
          <w:spacing w:val="0"/>
          <w:w w:val="100"/>
          <w:position w:val="0"/>
        </w:rPr>
        <w:t>资本的本质在于通过剥 剥工人创造的剩余价值不断使自己增殖，因此它必然导致资本的积累' 资本积累这个概念又较之资本本身具有丰富得多、具体得多的内容和规 定，然而，资本积累是通过资本的扩大再生产来实现的，而资本的扩大 再生产又必须在资本的流通过程中实现°所以《资本论》第二卷的结构 就必须这样来安排：从资本的形态变化和循环到资本的周转，再到社会 总资本的再生产与</w:t>
      </w:r>
      <w:r>
        <w:rPr>
          <w:color w:val="000000"/>
          <w:spacing w:val="0"/>
          <w:w w:val="100"/>
          <w:position w:val="0"/>
          <w:lang w:val="zh-CN" w:eastAsia="zh-CN" w:bidi="zh-CN"/>
        </w:rPr>
        <w:t>流通*</w:t>
      </w:r>
      <w:r>
        <w:rPr>
          <w:color w:val="000000"/>
          <w:spacing w:val="0"/>
          <w:w w:val="100"/>
          <w:position w:val="0"/>
        </w:rPr>
        <w:t>而《资本论》第三卷所揭示的，则是</w:t>
      </w:r>
      <w:r>
        <w:rPr>
          <w:color w:val="000000"/>
          <w:spacing w:val="0"/>
          <w:w w:val="100"/>
          <w:position w:val="0"/>
          <w:lang w:val="zh-CN" w:eastAsia="zh-CN" w:bidi="zh-CN"/>
        </w:rPr>
        <w:t>“曾</w:t>
      </w:r>
      <w:r>
        <w:rPr>
          <w:color w:val="000000"/>
          <w:spacing w:val="0"/>
          <w:w w:val="100"/>
          <w:position w:val="0"/>
        </w:rPr>
        <w:t>季璋 纨以偿</w:t>
      </w:r>
      <w:r>
        <w:rPr>
          <w:color w:val="000000"/>
          <w:spacing w:val="0"/>
          <w:w w:val="100"/>
          <w:position w:val="0"/>
          <w:lang w:val="zh-CN" w:eastAsia="zh-CN" w:bidi="zh-CN"/>
        </w:rPr>
        <w:t>作勿孳</w:t>
      </w:r>
      <w:r>
        <w:rPr>
          <w:color w:val="000000"/>
          <w:spacing w:val="0"/>
          <w:w w:val="100"/>
          <w:position w:val="0"/>
        </w:rPr>
        <w:t>年苓奪时所产生的各种具体形式，只是在这一卷市，</w:t>
      </w:r>
      <w:r>
        <w:rPr>
          <w:i/>
          <w:iCs/>
          <w:color w:val="000000"/>
          <w:spacing w:val="0"/>
          <w:w w:val="100"/>
          <w:position w:val="0"/>
          <w:lang w:val="en-US" w:eastAsia="en-US" w:bidi="en-US"/>
        </w:rPr>
        <w:t xml:space="preserve">t </w:t>
      </w:r>
      <w:r>
        <w:rPr>
          <w:color w:val="000000"/>
          <w:spacing w:val="0"/>
          <w:w w:val="100"/>
          <w:position w:val="0"/>
        </w:rPr>
        <w:t>寵底二代£44拾场，平均利润、利息、地租这些浮现在资本主义社会 表面的经济关系和与其相适应的</w:t>
      </w:r>
      <w:r>
        <w:rPr>
          <w:color w:val="000000"/>
          <w:spacing w:val="0"/>
          <w:w w:val="100"/>
          <w:position w:val="0"/>
          <w:lang w:val="zh-CN" w:eastAsia="zh-CN" w:bidi="zh-CN"/>
        </w:rPr>
        <w:t>范畴。</w:t>
      </w:r>
    </w:p>
    <w:p>
      <w:pPr>
        <w:pStyle w:val="Style5"/>
        <w:keepNext w:val="0"/>
        <w:keepLines w:val="0"/>
        <w:widowControl w:val="0"/>
        <w:shd w:val="clear" w:color="auto" w:fill="auto"/>
        <w:bidi w:val="0"/>
        <w:spacing w:before="0" w:after="1580" w:line="435" w:lineRule="exact"/>
        <w:ind w:left="0" w:right="0" w:firstLine="560"/>
        <w:jc w:val="both"/>
      </w:pPr>
      <w:r>
        <w:rPr>
          <w:color w:val="000000"/>
          <w:spacing w:val="0"/>
          <w:w w:val="100"/>
          <w:position w:val="0"/>
        </w:rPr>
        <w:t>在《资本论》中，各种经济范畴之间的逻辑顺序看起来像是先验 的，其实却是资本主义生产方式发生、发展及其内部结构的客观逻辑的 反映《资本论》中所运用的从抽象上升到貝体的方法，自觉而忠实地 符合于资本主义生产本身的客观逻辑，它是马克思经过了长达数卜年艰 苫卓绝的研究而获得的。正如他自己所指出的：</w:t>
      </w:r>
      <w:r>
        <w:rPr>
          <w:color w:val="000000"/>
          <w:spacing w:val="0"/>
          <w:w w:val="100"/>
          <w:position w:val="0"/>
          <w:lang w:val="zh-CN" w:eastAsia="zh-CN" w:bidi="zh-CN"/>
        </w:rPr>
        <w:t>“只</w:t>
      </w:r>
      <w:r>
        <w:rPr>
          <w:color w:val="000000"/>
          <w:spacing w:val="0"/>
          <w:w w:val="100"/>
          <w:position w:val="0"/>
        </w:rPr>
        <w:t>有这项工作完成之 后，现实的运动才能适当地叙述出来，这点一旦做到，材料的生命一旦 观念地反映出来，呈现在我们面前的就好像是一个先验的结构了</w:t>
      </w:r>
    </w:p>
    <w:p>
      <w:pPr>
        <w:pStyle w:val="Style5"/>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2"/>
          <w:szCs w:val="22"/>
          <w:lang w:val="en-US" w:eastAsia="en-US" w:bidi="en-US"/>
        </w:rPr>
        <w:t xml:space="preserve">I- </w:t>
      </w:r>
      <w:r>
        <w:rPr>
          <w:i/>
          <w:iCs/>
          <w:color w:val="000000"/>
          <w:spacing w:val="0"/>
          <w:w w:val="100"/>
          <w:position w:val="0"/>
          <w:sz w:val="22"/>
          <w:szCs w:val="22"/>
        </w:rPr>
        <w:t>0舟</w:t>
      </w:r>
      <w:r>
        <w:rPr>
          <w:color w:val="000000"/>
          <w:spacing w:val="0"/>
          <w:w w:val="100"/>
          <w:position w:val="0"/>
          <w:sz w:val="20"/>
          <w:szCs w:val="20"/>
        </w:rPr>
        <w:t>思恩格斯全集：第</w:t>
      </w:r>
      <w:r>
        <w:rPr>
          <w:color w:val="000000"/>
          <w:spacing w:val="0"/>
          <w:w w:val="100"/>
          <w:position w:val="0"/>
          <w:sz w:val="22"/>
          <w:szCs w:val="22"/>
        </w:rPr>
        <w:t>26</w:t>
      </w:r>
      <w:r>
        <w:rPr>
          <w:color w:val="000000"/>
          <w:spacing w:val="0"/>
          <w:w w:val="100"/>
          <w:position w:val="0"/>
          <w:sz w:val="20"/>
          <w:szCs w:val="20"/>
        </w:rPr>
        <w:t>在第</w:t>
      </w:r>
      <w:r>
        <w:rPr>
          <w:color w:val="000000"/>
          <w:spacing w:val="0"/>
          <w:w w:val="100"/>
          <w:position w:val="0"/>
          <w:sz w:val="22"/>
          <w:szCs w:val="22"/>
        </w:rPr>
        <w:t>3</w:t>
      </w:r>
      <w:r>
        <w:rPr>
          <w:color w:val="000000"/>
          <w:spacing w:val="0"/>
          <w:w w:val="100"/>
          <w:position w:val="0"/>
          <w:sz w:val="20"/>
          <w:szCs w:val="20"/>
        </w:rPr>
        <w:t>册，人</w:t>
      </w:r>
      <w:r>
        <w:rPr>
          <w:color w:val="000000"/>
          <w:spacing w:val="0"/>
          <w:w w:val="100"/>
          <w:position w:val="0"/>
          <w:sz w:val="22"/>
          <w:szCs w:val="22"/>
          <w:lang w:val="en-US" w:eastAsia="en-US" w:bidi="en-US"/>
        </w:rPr>
        <w:t>K</w:t>
      </w:r>
      <w:r>
        <w:rPr>
          <w:color w:val="000000"/>
          <w:spacing w:val="0"/>
          <w:w w:val="100"/>
          <w:position w:val="0"/>
          <w:sz w:val="20"/>
          <w:szCs w:val="20"/>
        </w:rPr>
        <w:t>出取社</w:t>
      </w:r>
      <w:r>
        <w:rPr>
          <w:color w:val="000000"/>
          <w:spacing w:val="0"/>
          <w:w w:val="100"/>
          <w:position w:val="0"/>
          <w:sz w:val="22"/>
          <w:szCs w:val="22"/>
        </w:rPr>
        <w:t>1974</w:t>
      </w:r>
      <w:r>
        <w:rPr>
          <w:color w:val="000000"/>
          <w:spacing w:val="0"/>
          <w:w w:val="100"/>
          <w:position w:val="0"/>
          <w:sz w:val="20"/>
          <w:szCs w:val="20"/>
        </w:rPr>
        <w:t>年那•第</w:t>
      </w:r>
      <w:r>
        <w:rPr>
          <w:color w:val="000000"/>
          <w:spacing w:val="0"/>
          <w:w w:val="100"/>
          <w:position w:val="0"/>
          <w:sz w:val="22"/>
          <w:szCs w:val="22"/>
        </w:rPr>
        <w:t>91</w:t>
      </w:r>
      <w:r>
        <w:rPr>
          <w:color w:val="000000"/>
          <w:spacing w:val="0"/>
          <w:w w:val="100"/>
          <w:position w:val="0"/>
          <w:sz w:val="20"/>
          <w:szCs w:val="20"/>
        </w:rPr>
        <w:t>次.</w:t>
      </w:r>
    </w:p>
    <w:p>
      <w:pPr>
        <w:pStyle w:val="Style5"/>
        <w:keepNext w:val="0"/>
        <w:keepLines w:val="0"/>
        <w:widowControl w:val="0"/>
        <w:shd w:val="clear" w:color="auto" w:fill="auto"/>
        <w:bidi w:val="0"/>
        <w:spacing w:before="0" w:after="0" w:line="240" w:lineRule="auto"/>
        <w:ind w:left="0" w:right="0" w:firstLine="540"/>
        <w:jc w:val="both"/>
      </w:pPr>
      <w:r>
        <w:rPr>
          <w:color w:val="000000"/>
          <w:spacing w:val="0"/>
          <w:w w:val="100"/>
          <w:position w:val="0"/>
        </w:rPr>
        <w:t xml:space="preserve">&gt; </w:t>
      </w:r>
      <w:r>
        <w:rPr>
          <w:color w:val="000000"/>
          <w:spacing w:val="0"/>
          <w:w w:val="100"/>
          <w:position w:val="0"/>
          <w:lang w:val="en-US" w:eastAsia="en-US" w:bidi="en-US"/>
        </w:rPr>
        <w:t>CG</w:t>
      </w:r>
      <w:r>
        <w:rPr>
          <w:color w:val="000000"/>
          <w:spacing w:val="0"/>
          <w:w w:val="100"/>
          <w:position w:val="0"/>
          <w:sz w:val="20"/>
          <w:szCs w:val="20"/>
        </w:rPr>
        <w:t>克思恩格斯全集§第</w:t>
      </w:r>
      <w:r>
        <w:rPr>
          <w:color w:val="000000"/>
          <w:spacing w:val="0"/>
          <w:w w:val="100"/>
          <w:position w:val="0"/>
        </w:rPr>
        <w:t>23</w:t>
      </w:r>
      <w:r>
        <w:rPr>
          <w:color w:val="000000"/>
          <w:spacing w:val="0"/>
          <w:w w:val="100"/>
          <w:position w:val="0"/>
          <w:sz w:val="20"/>
          <w:szCs w:val="20"/>
        </w:rPr>
        <w:t>卷，人民出版社</w:t>
      </w:r>
      <w:r>
        <w:rPr>
          <w:color w:val="000000"/>
          <w:spacing w:val="0"/>
          <w:w w:val="100"/>
          <w:position w:val="0"/>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23~24</w:t>
      </w:r>
      <w:r>
        <w:rPr>
          <w:color w:val="000000"/>
          <w:spacing w:val="0"/>
          <w:w w:val="100"/>
          <w:position w:val="0"/>
          <w:sz w:val="20"/>
          <w:szCs w:val="20"/>
        </w:rPr>
        <w:t xml:space="preserve">贝- </w:t>
      </w:r>
      <w:r>
        <w:rPr>
          <w:color w:val="000000"/>
          <w:spacing w:val="0"/>
          <w:w w:val="100"/>
          <w:position w:val="0"/>
        </w:rPr>
        <w:t>商品中的矛盾是资本主义社会一切矛盾的</w:t>
      </w:r>
      <w:r>
        <w:rPr>
          <w:color w:val="000000"/>
          <w:spacing w:val="0"/>
          <w:w w:val="100"/>
          <w:position w:val="0"/>
          <w:lang w:val="zh-CN" w:eastAsia="zh-CN" w:bidi="zh-CN"/>
        </w:rPr>
        <w:t>胚芽.</w:t>
      </w:r>
      <w:r>
        <w:rPr>
          <w:color w:val="000000"/>
          <w:spacing w:val="0"/>
          <w:w w:val="100"/>
          <w:position w:val="0"/>
        </w:rPr>
        <w:t>所以全部分析必须从这 里开始，马克思说：“商品隐藏着使用价值和交换价值的对立，这种对 立进~步发展，就表现为、实现为商品的二重化即分为商品和货币厂 从商品概念进展到货币概念，是经济范畴运动的第一个历程、货币的岀 现使隐藏在商品中的矛盾外在化了，产生了商品与货币的分离与对立， 商品借助于货币实现其形态变化，它包含着比商品更丰富、更多样化的 规定和联系。只是在货币作为必要的手段和媒介出现之后，商品的交换 和流通才得以充分发展起来，买和卖开始分裂为两个独立的因素，为买 而卖和为卖而买都是同样合理的过程、，正是从这种为卖而买的过程中， 萌发了货币转化为资本的可能性。资本是从货币转化而来的，但资本概 念却包含了比货币更丰富更具体得多的内容</w:t>
      </w:r>
      <w:r>
        <w:rPr>
          <w:color w:val="000000"/>
          <w:spacing w:val="0"/>
          <w:w w:val="100"/>
          <w:position w:val="0"/>
          <w:lang w:val="en-US" w:eastAsia="en-US" w:bidi="en-US"/>
        </w:rPr>
        <w:t>G</w:t>
      </w:r>
      <w:r>
        <w:rPr>
          <w:color w:val="000000"/>
          <w:spacing w:val="0"/>
          <w:w w:val="100"/>
          <w:position w:val="0"/>
        </w:rPr>
        <w:t>因为货币只与商品、价 值、价格这些经济现象相联系，而资本除了包括上述联系之外，还包括 着同雇佣劳动以及工资、剩余价值等等的</w:t>
      </w:r>
      <w:r>
        <w:rPr>
          <w:color w:val="000000"/>
          <w:spacing w:val="0"/>
          <w:w w:val="100"/>
          <w:position w:val="0"/>
          <w:lang w:val="zh-CN" w:eastAsia="zh-CN" w:bidi="zh-CN"/>
        </w:rPr>
        <w:t>联系〉</w:t>
      </w:r>
      <w:r>
        <w:rPr>
          <w:color w:val="000000"/>
          <w:spacing w:val="0"/>
          <w:w w:val="100"/>
          <w:position w:val="0"/>
        </w:rPr>
        <w:t>资本的本质在于通过剥 剥工人创造的剩余价值不断使自己增殖，因此它必然导致资本的积累' 资本积累这个概念又较之资本本身具有丰富得多、具体得多的内容和规 定，然而，资本积累是通过资本的扩大再生产来实现的，而资本的扩大 再生产又必须在资本的流通过程中实现°所以《资本论》第二卷的结构 就必须这样来安排：从资本的形态变化和循环到资本的周转，再到社会 总资本的再生产与</w:t>
      </w:r>
      <w:r>
        <w:rPr>
          <w:color w:val="000000"/>
          <w:spacing w:val="0"/>
          <w:w w:val="100"/>
          <w:position w:val="0"/>
          <w:lang w:val="zh-CN" w:eastAsia="zh-CN" w:bidi="zh-CN"/>
        </w:rPr>
        <w:t>流通*</w:t>
      </w:r>
      <w:r>
        <w:rPr>
          <w:color w:val="000000"/>
          <w:spacing w:val="0"/>
          <w:w w:val="100"/>
          <w:position w:val="0"/>
        </w:rPr>
        <w:t>而《资本论》第三卷所揭示的，则是</w:t>
      </w:r>
      <w:r>
        <w:rPr>
          <w:color w:val="000000"/>
          <w:spacing w:val="0"/>
          <w:w w:val="100"/>
          <w:position w:val="0"/>
          <w:lang w:val="zh-CN" w:eastAsia="zh-CN" w:bidi="zh-CN"/>
        </w:rPr>
        <w:t>“曾</w:t>
      </w:r>
      <w:r>
        <w:rPr>
          <w:color w:val="000000"/>
          <w:spacing w:val="0"/>
          <w:w w:val="100"/>
          <w:position w:val="0"/>
        </w:rPr>
        <w:t>季璋 纨以偿</w:t>
      </w:r>
      <w:r>
        <w:rPr>
          <w:color w:val="000000"/>
          <w:spacing w:val="0"/>
          <w:w w:val="100"/>
          <w:position w:val="0"/>
          <w:lang w:val="zh-CN" w:eastAsia="zh-CN" w:bidi="zh-CN"/>
        </w:rPr>
        <w:t>作勿孳</w:t>
      </w:r>
      <w:r>
        <w:rPr>
          <w:color w:val="000000"/>
          <w:spacing w:val="0"/>
          <w:w w:val="100"/>
          <w:position w:val="0"/>
        </w:rPr>
        <w:t>年苓奪时所产生的各种具体形式，只是在这一卷市，</w:t>
      </w:r>
      <w:r>
        <w:rPr>
          <w:i/>
          <w:iCs/>
          <w:color w:val="000000"/>
          <w:spacing w:val="0"/>
          <w:w w:val="100"/>
          <w:position w:val="0"/>
          <w:lang w:val="en-US" w:eastAsia="en-US" w:bidi="en-US"/>
        </w:rPr>
        <w:t xml:space="preserve">t </w:t>
      </w:r>
      <w:r>
        <w:rPr>
          <w:color w:val="000000"/>
          <w:spacing w:val="0"/>
          <w:w w:val="100"/>
          <w:position w:val="0"/>
        </w:rPr>
        <w:t>寵底二代£44拾场，平均利润、利息、地租这些浮现在资本主义社会 表面的经济关系和与其相适应的</w:t>
      </w:r>
      <w:r>
        <w:rPr>
          <w:color w:val="000000"/>
          <w:spacing w:val="0"/>
          <w:w w:val="100"/>
          <w:position w:val="0"/>
          <w:lang w:val="zh-CN" w:eastAsia="zh-CN" w:bidi="zh-CN"/>
        </w:rPr>
        <w:t>范畴。</w:t>
      </w:r>
    </w:p>
    <w:p>
      <w:pPr>
        <w:pStyle w:val="Style5"/>
        <w:keepNext w:val="0"/>
        <w:keepLines w:val="0"/>
        <w:widowControl w:val="0"/>
        <w:shd w:val="clear" w:color="auto" w:fill="auto"/>
        <w:bidi w:val="0"/>
        <w:spacing w:before="0" w:after="1580" w:line="435" w:lineRule="exact"/>
        <w:ind w:left="0" w:right="0" w:firstLine="560"/>
        <w:jc w:val="both"/>
      </w:pPr>
      <w:r>
        <w:rPr>
          <w:color w:val="000000"/>
          <w:spacing w:val="0"/>
          <w:w w:val="100"/>
          <w:position w:val="0"/>
        </w:rPr>
        <w:t>在《资本论》中，各种经济范畴之间的逻辑顺序看起来像是先验 的，其实却是资本主义生产方式发生、发展及其内部结构的客观逻辑的 反映《资本论》中所运用的从抽象上升到貝体的方法，自觉而忠实地 符合于资本主义生产本身的客观逻辑，它是马克思经过了长达数卜年艰 苫卓绝的研究而获得的。正如他自己所指出的：</w:t>
      </w:r>
      <w:r>
        <w:rPr>
          <w:color w:val="000000"/>
          <w:spacing w:val="0"/>
          <w:w w:val="100"/>
          <w:position w:val="0"/>
          <w:lang w:val="zh-CN" w:eastAsia="zh-CN" w:bidi="zh-CN"/>
        </w:rPr>
        <w:t>“只</w:t>
      </w:r>
      <w:r>
        <w:rPr>
          <w:color w:val="000000"/>
          <w:spacing w:val="0"/>
          <w:w w:val="100"/>
          <w:position w:val="0"/>
        </w:rPr>
        <w:t>有这项工作完成之 后，现实的运动才能适当地叙述出来，这点一旦做到，材料的生命一旦 观念地反映出来，呈现在我们面前的就好像是一个先验的结构了</w:t>
      </w:r>
    </w:p>
    <w:p>
      <w:pPr>
        <w:pStyle w:val="Style5"/>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2"/>
          <w:szCs w:val="22"/>
          <w:lang w:val="en-US" w:eastAsia="en-US" w:bidi="en-US"/>
        </w:rPr>
        <w:t xml:space="preserve">I- </w:t>
      </w:r>
      <w:r>
        <w:rPr>
          <w:i/>
          <w:iCs/>
          <w:color w:val="000000"/>
          <w:spacing w:val="0"/>
          <w:w w:val="100"/>
          <w:position w:val="0"/>
          <w:sz w:val="22"/>
          <w:szCs w:val="22"/>
        </w:rPr>
        <w:t>0舟</w:t>
      </w:r>
      <w:r>
        <w:rPr>
          <w:color w:val="000000"/>
          <w:spacing w:val="0"/>
          <w:w w:val="100"/>
          <w:position w:val="0"/>
          <w:sz w:val="20"/>
          <w:szCs w:val="20"/>
        </w:rPr>
        <w:t>思恩格斯全集：第</w:t>
      </w:r>
      <w:r>
        <w:rPr>
          <w:color w:val="000000"/>
          <w:spacing w:val="0"/>
          <w:w w:val="100"/>
          <w:position w:val="0"/>
          <w:sz w:val="22"/>
          <w:szCs w:val="22"/>
        </w:rPr>
        <w:t>26</w:t>
      </w:r>
      <w:r>
        <w:rPr>
          <w:color w:val="000000"/>
          <w:spacing w:val="0"/>
          <w:w w:val="100"/>
          <w:position w:val="0"/>
          <w:sz w:val="20"/>
          <w:szCs w:val="20"/>
        </w:rPr>
        <w:t>在第</w:t>
      </w:r>
      <w:r>
        <w:rPr>
          <w:color w:val="000000"/>
          <w:spacing w:val="0"/>
          <w:w w:val="100"/>
          <w:position w:val="0"/>
          <w:sz w:val="22"/>
          <w:szCs w:val="22"/>
        </w:rPr>
        <w:t>3</w:t>
      </w:r>
      <w:r>
        <w:rPr>
          <w:color w:val="000000"/>
          <w:spacing w:val="0"/>
          <w:w w:val="100"/>
          <w:position w:val="0"/>
          <w:sz w:val="20"/>
          <w:szCs w:val="20"/>
        </w:rPr>
        <w:t>册，人</w:t>
      </w:r>
      <w:r>
        <w:rPr>
          <w:color w:val="000000"/>
          <w:spacing w:val="0"/>
          <w:w w:val="100"/>
          <w:position w:val="0"/>
          <w:sz w:val="22"/>
          <w:szCs w:val="22"/>
          <w:lang w:val="en-US" w:eastAsia="en-US" w:bidi="en-US"/>
        </w:rPr>
        <w:t>K</w:t>
      </w:r>
      <w:r>
        <w:rPr>
          <w:color w:val="000000"/>
          <w:spacing w:val="0"/>
          <w:w w:val="100"/>
          <w:position w:val="0"/>
          <w:sz w:val="20"/>
          <w:szCs w:val="20"/>
        </w:rPr>
        <w:t>出取社</w:t>
      </w:r>
      <w:r>
        <w:rPr>
          <w:color w:val="000000"/>
          <w:spacing w:val="0"/>
          <w:w w:val="100"/>
          <w:position w:val="0"/>
          <w:sz w:val="22"/>
          <w:szCs w:val="22"/>
        </w:rPr>
        <w:t>1974</w:t>
      </w:r>
      <w:r>
        <w:rPr>
          <w:color w:val="000000"/>
          <w:spacing w:val="0"/>
          <w:w w:val="100"/>
          <w:position w:val="0"/>
          <w:sz w:val="20"/>
          <w:szCs w:val="20"/>
        </w:rPr>
        <w:t>年那•第</w:t>
      </w:r>
      <w:r>
        <w:rPr>
          <w:color w:val="000000"/>
          <w:spacing w:val="0"/>
          <w:w w:val="100"/>
          <w:position w:val="0"/>
          <w:sz w:val="22"/>
          <w:szCs w:val="22"/>
        </w:rPr>
        <w:t>91</w:t>
      </w:r>
      <w:r>
        <w:rPr>
          <w:color w:val="000000"/>
          <w:spacing w:val="0"/>
          <w:w w:val="100"/>
          <w:position w:val="0"/>
          <w:sz w:val="20"/>
          <w:szCs w:val="20"/>
        </w:rPr>
        <w:t>次.</w:t>
      </w:r>
    </w:p>
    <w:p>
      <w:pPr>
        <w:pStyle w:val="Style5"/>
        <w:keepNext w:val="0"/>
        <w:keepLines w:val="0"/>
        <w:widowControl w:val="0"/>
        <w:shd w:val="clear" w:color="auto" w:fill="auto"/>
        <w:bidi w:val="0"/>
        <w:spacing w:before="0" w:after="0" w:line="240" w:lineRule="auto"/>
        <w:ind w:left="0" w:right="0" w:firstLine="540"/>
        <w:jc w:val="both"/>
      </w:pPr>
      <w:r>
        <w:rPr>
          <w:color w:val="000000"/>
          <w:spacing w:val="0"/>
          <w:w w:val="100"/>
          <w:position w:val="0"/>
        </w:rPr>
        <w:t xml:space="preserve">&gt; </w:t>
      </w:r>
      <w:r>
        <w:rPr>
          <w:color w:val="000000"/>
          <w:spacing w:val="0"/>
          <w:w w:val="100"/>
          <w:position w:val="0"/>
          <w:lang w:val="en-US" w:eastAsia="en-US" w:bidi="en-US"/>
        </w:rPr>
        <w:t>CG</w:t>
      </w:r>
      <w:r>
        <w:rPr>
          <w:color w:val="000000"/>
          <w:spacing w:val="0"/>
          <w:w w:val="100"/>
          <w:position w:val="0"/>
          <w:sz w:val="20"/>
          <w:szCs w:val="20"/>
        </w:rPr>
        <w:t>克思恩格斯全集§第</w:t>
      </w:r>
      <w:r>
        <w:rPr>
          <w:color w:val="000000"/>
          <w:spacing w:val="0"/>
          <w:w w:val="100"/>
          <w:position w:val="0"/>
        </w:rPr>
        <w:t>23</w:t>
      </w:r>
      <w:r>
        <w:rPr>
          <w:color w:val="000000"/>
          <w:spacing w:val="0"/>
          <w:w w:val="100"/>
          <w:position w:val="0"/>
          <w:sz w:val="20"/>
          <w:szCs w:val="20"/>
        </w:rPr>
        <w:t>卷，人民出版社</w:t>
      </w:r>
      <w:r>
        <w:rPr>
          <w:color w:val="000000"/>
          <w:spacing w:val="0"/>
          <w:w w:val="100"/>
          <w:position w:val="0"/>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23~24</w:t>
      </w:r>
      <w:r>
        <w:rPr>
          <w:color w:val="000000"/>
          <w:spacing w:val="0"/>
          <w:w w:val="100"/>
          <w:position w:val="0"/>
          <w:sz w:val="20"/>
          <w:szCs w:val="20"/>
        </w:rPr>
        <w:t xml:space="preserve">贝- </w:t>
      </w:r>
      <w:r>
        <w:rPr>
          <w:color w:val="000000"/>
          <w:spacing w:val="0"/>
          <w:w w:val="100"/>
          <w:position w:val="0"/>
        </w:rPr>
        <w:t>商品中的矛盾是资本主义社会一切矛盾的</w:t>
      </w:r>
      <w:r>
        <w:rPr>
          <w:color w:val="000000"/>
          <w:spacing w:val="0"/>
          <w:w w:val="100"/>
          <w:position w:val="0"/>
          <w:lang w:val="zh-CN" w:eastAsia="zh-CN" w:bidi="zh-CN"/>
        </w:rPr>
        <w:t>胚芽.</w:t>
      </w:r>
      <w:r>
        <w:rPr>
          <w:color w:val="000000"/>
          <w:spacing w:val="0"/>
          <w:w w:val="100"/>
          <w:position w:val="0"/>
        </w:rPr>
        <w:t>所以全部分析必须从这 里开始，马克思说：“商品隐藏着使用价值和交换价值的对立，这种对 立进~步发展，就表现为、实现为商品的二重化即分为商品和货币厂 从商品概念进展到货币概念，是经济范畴运动的第一个历程、货币的岀 现使隐藏在商品中的矛盾外在化了，产生了商品与货币的分离与对立， 商品借助于货币实现其形态变化，它包含着比商品更丰富、更多样化的 规定和联系。只是在货币作为必要的手段和媒介出现之后，商品的交换 和流通才得以充分发展起来，买和卖开始分裂为两个独立的因素，为买 而卖和为卖而买都是同样合理的过程、，正是从这种为卖而买的过程中， 萌发了货币转化为资本的可能性。资本是从货币转化而来的，但资本概 念却包含了比货币更丰富更具体得多的内容</w:t>
      </w:r>
      <w:r>
        <w:rPr>
          <w:color w:val="000000"/>
          <w:spacing w:val="0"/>
          <w:w w:val="100"/>
          <w:position w:val="0"/>
          <w:lang w:val="en-US" w:eastAsia="en-US" w:bidi="en-US"/>
        </w:rPr>
        <w:t>G</w:t>
      </w:r>
      <w:r>
        <w:rPr>
          <w:color w:val="000000"/>
          <w:spacing w:val="0"/>
          <w:w w:val="100"/>
          <w:position w:val="0"/>
        </w:rPr>
        <w:t>因为货币只与商品、价 值、价格这些经济现象相联系，而资本除了包括上述联系之外，还包括 着同雇佣劳动以及工资、剩余价值等等的</w:t>
      </w:r>
      <w:r>
        <w:rPr>
          <w:color w:val="000000"/>
          <w:spacing w:val="0"/>
          <w:w w:val="100"/>
          <w:position w:val="0"/>
          <w:lang w:val="zh-CN" w:eastAsia="zh-CN" w:bidi="zh-CN"/>
        </w:rPr>
        <w:t>联系〉</w:t>
      </w:r>
      <w:r>
        <w:rPr>
          <w:color w:val="000000"/>
          <w:spacing w:val="0"/>
          <w:w w:val="100"/>
          <w:position w:val="0"/>
        </w:rPr>
        <w:t>资本的本质在于通过剥 剥工人创造的剩余价值不断使自己增殖，因此它必然导致资本的积累' 资本积累这个概念又较之资本本身具有丰富得多、具体得多的内容和规 定，然而，资本积累是通过资本的扩大再生产来实现的，而资本的扩大 再生产又必须在资本的流通过程中实现°所以《资本论》第二卷的结构 就必须这样来安排：从资本的形态变化和循环到资本的周转，再到社会 总资本的再生产与</w:t>
      </w:r>
      <w:r>
        <w:rPr>
          <w:color w:val="000000"/>
          <w:spacing w:val="0"/>
          <w:w w:val="100"/>
          <w:position w:val="0"/>
          <w:lang w:val="zh-CN" w:eastAsia="zh-CN" w:bidi="zh-CN"/>
        </w:rPr>
        <w:t>流通*</w:t>
      </w:r>
      <w:r>
        <w:rPr>
          <w:color w:val="000000"/>
          <w:spacing w:val="0"/>
          <w:w w:val="100"/>
          <w:position w:val="0"/>
        </w:rPr>
        <w:t>而《资本论》第三卷所揭示的，则是</w:t>
      </w:r>
      <w:r>
        <w:rPr>
          <w:color w:val="000000"/>
          <w:spacing w:val="0"/>
          <w:w w:val="100"/>
          <w:position w:val="0"/>
          <w:lang w:val="zh-CN" w:eastAsia="zh-CN" w:bidi="zh-CN"/>
        </w:rPr>
        <w:t>“曾</w:t>
      </w:r>
      <w:r>
        <w:rPr>
          <w:color w:val="000000"/>
          <w:spacing w:val="0"/>
          <w:w w:val="100"/>
          <w:position w:val="0"/>
        </w:rPr>
        <w:t>季璋 纨以偿</w:t>
      </w:r>
      <w:r>
        <w:rPr>
          <w:color w:val="000000"/>
          <w:spacing w:val="0"/>
          <w:w w:val="100"/>
          <w:position w:val="0"/>
          <w:lang w:val="zh-CN" w:eastAsia="zh-CN" w:bidi="zh-CN"/>
        </w:rPr>
        <w:t>作勿孳</w:t>
      </w:r>
      <w:r>
        <w:rPr>
          <w:color w:val="000000"/>
          <w:spacing w:val="0"/>
          <w:w w:val="100"/>
          <w:position w:val="0"/>
        </w:rPr>
        <w:t>年苓奪时所产生的各种具体形式，只是在这一卷市，</w:t>
      </w:r>
      <w:r>
        <w:rPr>
          <w:i/>
          <w:iCs/>
          <w:color w:val="000000"/>
          <w:spacing w:val="0"/>
          <w:w w:val="100"/>
          <w:position w:val="0"/>
          <w:lang w:val="en-US" w:eastAsia="en-US" w:bidi="en-US"/>
        </w:rPr>
        <w:t xml:space="preserve">t </w:t>
      </w:r>
      <w:r>
        <w:rPr>
          <w:color w:val="000000"/>
          <w:spacing w:val="0"/>
          <w:w w:val="100"/>
          <w:position w:val="0"/>
        </w:rPr>
        <w:t>寵底二代£44拾场，平均利润、利息、地租这些浮现在资本主义社会 表面的经济关系和与其相适应的</w:t>
      </w:r>
      <w:r>
        <w:rPr>
          <w:color w:val="000000"/>
          <w:spacing w:val="0"/>
          <w:w w:val="100"/>
          <w:position w:val="0"/>
          <w:lang w:val="zh-CN" w:eastAsia="zh-CN" w:bidi="zh-CN"/>
        </w:rPr>
        <w:t>范畴。</w:t>
      </w:r>
    </w:p>
    <w:p>
      <w:pPr>
        <w:pStyle w:val="Style5"/>
        <w:keepNext w:val="0"/>
        <w:keepLines w:val="0"/>
        <w:widowControl w:val="0"/>
        <w:shd w:val="clear" w:color="auto" w:fill="auto"/>
        <w:bidi w:val="0"/>
        <w:spacing w:before="0" w:after="1580" w:line="435" w:lineRule="exact"/>
        <w:ind w:left="0" w:right="0" w:firstLine="560"/>
        <w:jc w:val="both"/>
      </w:pPr>
      <w:r>
        <w:rPr>
          <w:color w:val="000000"/>
          <w:spacing w:val="0"/>
          <w:w w:val="100"/>
          <w:position w:val="0"/>
        </w:rPr>
        <w:t>在《资本论》中，各种经济范畴之间的逻辑顺序看起来像是先验 的，其实却是资本主义生产方式发生、发展及其内部结构的客观逻辑的 反映《资本论》中所运用的从抽象上升到貝体的方法，自觉而忠实地 符合于资本主义生产本身的客观逻辑，它是马克思经过了长达数卜年艰 苫卓绝的研究而获得的。正如他自己所指出的：</w:t>
      </w:r>
      <w:r>
        <w:rPr>
          <w:color w:val="000000"/>
          <w:spacing w:val="0"/>
          <w:w w:val="100"/>
          <w:position w:val="0"/>
          <w:lang w:val="zh-CN" w:eastAsia="zh-CN" w:bidi="zh-CN"/>
        </w:rPr>
        <w:t>“只</w:t>
      </w:r>
      <w:r>
        <w:rPr>
          <w:color w:val="000000"/>
          <w:spacing w:val="0"/>
          <w:w w:val="100"/>
          <w:position w:val="0"/>
        </w:rPr>
        <w:t>有这项工作完成之 后，现实的运动才能适当地叙述出来，这点一旦做到，材料的生命一旦 观念地反映出来，呈现在我们面前的就好像是一个先验的结构了</w:t>
      </w:r>
    </w:p>
    <w:p>
      <w:pPr>
        <w:pStyle w:val="Style5"/>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2"/>
          <w:szCs w:val="22"/>
          <w:lang w:val="en-US" w:eastAsia="en-US" w:bidi="en-US"/>
        </w:rPr>
        <w:t xml:space="preserve">I- </w:t>
      </w:r>
      <w:r>
        <w:rPr>
          <w:i/>
          <w:iCs/>
          <w:color w:val="000000"/>
          <w:spacing w:val="0"/>
          <w:w w:val="100"/>
          <w:position w:val="0"/>
          <w:sz w:val="22"/>
          <w:szCs w:val="22"/>
        </w:rPr>
        <w:t>0舟</w:t>
      </w:r>
      <w:r>
        <w:rPr>
          <w:color w:val="000000"/>
          <w:spacing w:val="0"/>
          <w:w w:val="100"/>
          <w:position w:val="0"/>
          <w:sz w:val="20"/>
          <w:szCs w:val="20"/>
        </w:rPr>
        <w:t>思恩格斯全集：第</w:t>
      </w:r>
      <w:r>
        <w:rPr>
          <w:color w:val="000000"/>
          <w:spacing w:val="0"/>
          <w:w w:val="100"/>
          <w:position w:val="0"/>
          <w:sz w:val="22"/>
          <w:szCs w:val="22"/>
        </w:rPr>
        <w:t>26</w:t>
      </w:r>
      <w:r>
        <w:rPr>
          <w:color w:val="000000"/>
          <w:spacing w:val="0"/>
          <w:w w:val="100"/>
          <w:position w:val="0"/>
          <w:sz w:val="20"/>
          <w:szCs w:val="20"/>
        </w:rPr>
        <w:t>在第</w:t>
      </w:r>
      <w:r>
        <w:rPr>
          <w:color w:val="000000"/>
          <w:spacing w:val="0"/>
          <w:w w:val="100"/>
          <w:position w:val="0"/>
          <w:sz w:val="22"/>
          <w:szCs w:val="22"/>
        </w:rPr>
        <w:t>3</w:t>
      </w:r>
      <w:r>
        <w:rPr>
          <w:color w:val="000000"/>
          <w:spacing w:val="0"/>
          <w:w w:val="100"/>
          <w:position w:val="0"/>
          <w:sz w:val="20"/>
          <w:szCs w:val="20"/>
        </w:rPr>
        <w:t>册，人</w:t>
      </w:r>
      <w:r>
        <w:rPr>
          <w:color w:val="000000"/>
          <w:spacing w:val="0"/>
          <w:w w:val="100"/>
          <w:position w:val="0"/>
          <w:sz w:val="22"/>
          <w:szCs w:val="22"/>
          <w:lang w:val="en-US" w:eastAsia="en-US" w:bidi="en-US"/>
        </w:rPr>
        <w:t>K</w:t>
      </w:r>
      <w:r>
        <w:rPr>
          <w:color w:val="000000"/>
          <w:spacing w:val="0"/>
          <w:w w:val="100"/>
          <w:position w:val="0"/>
          <w:sz w:val="20"/>
          <w:szCs w:val="20"/>
        </w:rPr>
        <w:t>出取社</w:t>
      </w:r>
      <w:r>
        <w:rPr>
          <w:color w:val="000000"/>
          <w:spacing w:val="0"/>
          <w:w w:val="100"/>
          <w:position w:val="0"/>
          <w:sz w:val="22"/>
          <w:szCs w:val="22"/>
        </w:rPr>
        <w:t>1974</w:t>
      </w:r>
      <w:r>
        <w:rPr>
          <w:color w:val="000000"/>
          <w:spacing w:val="0"/>
          <w:w w:val="100"/>
          <w:position w:val="0"/>
          <w:sz w:val="20"/>
          <w:szCs w:val="20"/>
        </w:rPr>
        <w:t>年那•第</w:t>
      </w:r>
      <w:r>
        <w:rPr>
          <w:color w:val="000000"/>
          <w:spacing w:val="0"/>
          <w:w w:val="100"/>
          <w:position w:val="0"/>
          <w:sz w:val="22"/>
          <w:szCs w:val="22"/>
        </w:rPr>
        <w:t>91</w:t>
      </w:r>
      <w:r>
        <w:rPr>
          <w:color w:val="000000"/>
          <w:spacing w:val="0"/>
          <w:w w:val="100"/>
          <w:position w:val="0"/>
          <w:sz w:val="20"/>
          <w:szCs w:val="20"/>
        </w:rPr>
        <w:t>次.</w:t>
      </w:r>
    </w:p>
    <w:p>
      <w:pPr>
        <w:pStyle w:val="Style5"/>
        <w:keepNext w:val="0"/>
        <w:keepLines w:val="0"/>
        <w:widowControl w:val="0"/>
        <w:shd w:val="clear" w:color="auto" w:fill="auto"/>
        <w:bidi w:val="0"/>
        <w:spacing w:before="0" w:after="0" w:line="240" w:lineRule="auto"/>
        <w:ind w:left="0" w:right="0" w:firstLine="540"/>
        <w:jc w:val="both"/>
      </w:pPr>
      <w:r>
        <w:rPr>
          <w:color w:val="000000"/>
          <w:spacing w:val="0"/>
          <w:w w:val="100"/>
          <w:position w:val="0"/>
        </w:rPr>
        <w:t xml:space="preserve">&gt; </w:t>
      </w:r>
      <w:r>
        <w:rPr>
          <w:color w:val="000000"/>
          <w:spacing w:val="0"/>
          <w:w w:val="100"/>
          <w:position w:val="0"/>
          <w:lang w:val="en-US" w:eastAsia="en-US" w:bidi="en-US"/>
        </w:rPr>
        <w:t>CG</w:t>
      </w:r>
      <w:r>
        <w:rPr>
          <w:color w:val="000000"/>
          <w:spacing w:val="0"/>
          <w:w w:val="100"/>
          <w:position w:val="0"/>
          <w:sz w:val="20"/>
          <w:szCs w:val="20"/>
        </w:rPr>
        <w:t>克思恩格斯全集§第</w:t>
      </w:r>
      <w:r>
        <w:rPr>
          <w:color w:val="000000"/>
          <w:spacing w:val="0"/>
          <w:w w:val="100"/>
          <w:position w:val="0"/>
        </w:rPr>
        <w:t>23</w:t>
      </w:r>
      <w:r>
        <w:rPr>
          <w:color w:val="000000"/>
          <w:spacing w:val="0"/>
          <w:w w:val="100"/>
          <w:position w:val="0"/>
          <w:sz w:val="20"/>
          <w:szCs w:val="20"/>
        </w:rPr>
        <w:t>卷，人民出版社</w:t>
      </w:r>
      <w:r>
        <w:rPr>
          <w:color w:val="000000"/>
          <w:spacing w:val="0"/>
          <w:w w:val="100"/>
          <w:position w:val="0"/>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23~24</w:t>
      </w:r>
      <w:r>
        <w:rPr>
          <w:color w:val="000000"/>
          <w:spacing w:val="0"/>
          <w:w w:val="100"/>
          <w:position w:val="0"/>
          <w:sz w:val="20"/>
          <w:szCs w:val="20"/>
        </w:rPr>
        <w:t xml:space="preserve">贝- </w:t>
      </w:r>
      <w:r>
        <w:rPr>
          <w:color w:val="000000"/>
          <w:spacing w:val="0"/>
          <w:w w:val="100"/>
          <w:position w:val="0"/>
        </w:rPr>
        <w:t>商品中的矛盾是资本主义社会一切矛盾的</w:t>
      </w:r>
      <w:r>
        <w:rPr>
          <w:color w:val="000000"/>
          <w:spacing w:val="0"/>
          <w:w w:val="100"/>
          <w:position w:val="0"/>
          <w:lang w:val="zh-CN" w:eastAsia="zh-CN" w:bidi="zh-CN"/>
        </w:rPr>
        <w:t>胚芽.</w:t>
      </w:r>
      <w:r>
        <w:rPr>
          <w:color w:val="000000"/>
          <w:spacing w:val="0"/>
          <w:w w:val="100"/>
          <w:position w:val="0"/>
        </w:rPr>
        <w:t>所以全部分析必须从这 里开始，马克思说：“商品隐藏着使用价值和交换价值的对立，这种对 立进~步发展，就表现为、实现为商品的二重化即分为商品和货币厂 从商品概念进展到货币概念，是经济范畴运动的第一个历程、货币的岀 现使隐藏在商品中的矛盾外在化了，产生了商品与货币的分离与对立， 商品借助于货币实现其形态变化，它包含着比商品更丰富、更多样化的 规定和联系。只是在货币作为必要的手段和媒介出现之后，商品的交换 和流通才得以充分发展起来，买和卖开始分裂为两个独立的因素，为买 而卖和为卖而买都是同样合理的过程、，正是从这种为卖而买的过程中， 萌发了货币转化为资本的可能性。资本是从货币转化而来的，但资本概 念却包含了比货币更丰富更具体得多的内容</w:t>
      </w:r>
      <w:r>
        <w:rPr>
          <w:color w:val="000000"/>
          <w:spacing w:val="0"/>
          <w:w w:val="100"/>
          <w:position w:val="0"/>
          <w:lang w:val="en-US" w:eastAsia="en-US" w:bidi="en-US"/>
        </w:rPr>
        <w:t>G</w:t>
      </w:r>
      <w:r>
        <w:rPr>
          <w:color w:val="000000"/>
          <w:spacing w:val="0"/>
          <w:w w:val="100"/>
          <w:position w:val="0"/>
        </w:rPr>
        <w:t>因为货币只与商品、价 值、价格这些经济现象相联系，而资本除了包括上述联系之外，还包括 着同雇佣劳动以及工资、剩余价值等等的</w:t>
      </w:r>
      <w:r>
        <w:rPr>
          <w:color w:val="000000"/>
          <w:spacing w:val="0"/>
          <w:w w:val="100"/>
          <w:position w:val="0"/>
          <w:lang w:val="zh-CN" w:eastAsia="zh-CN" w:bidi="zh-CN"/>
        </w:rPr>
        <w:t>联系〉</w:t>
      </w:r>
      <w:r>
        <w:rPr>
          <w:color w:val="000000"/>
          <w:spacing w:val="0"/>
          <w:w w:val="100"/>
          <w:position w:val="0"/>
        </w:rPr>
        <w:t>资本的本质在于通过剥 剥工人创造的剩余价值不断使自己增殖，因此它必然导致资本的积累' 资本积累这个概念又较之资本本身具有丰富得多、具体得多的内容和规 定，然而，资本积累是通过资本的扩大再生产来实现的，而资本的扩大 再生产又必须在资本的流通过程中实现°所以《资本论》第二卷的结构 就必须这样来安排：从资本的形态变化和循环到资本的周转，再到社会 总资本的再生产与</w:t>
      </w:r>
      <w:r>
        <w:rPr>
          <w:color w:val="000000"/>
          <w:spacing w:val="0"/>
          <w:w w:val="100"/>
          <w:position w:val="0"/>
          <w:lang w:val="zh-CN" w:eastAsia="zh-CN" w:bidi="zh-CN"/>
        </w:rPr>
        <w:t>流通*</w:t>
      </w:r>
      <w:r>
        <w:rPr>
          <w:color w:val="000000"/>
          <w:spacing w:val="0"/>
          <w:w w:val="100"/>
          <w:position w:val="0"/>
        </w:rPr>
        <w:t>而《资本论》第三卷所揭示的，则是</w:t>
      </w:r>
      <w:r>
        <w:rPr>
          <w:color w:val="000000"/>
          <w:spacing w:val="0"/>
          <w:w w:val="100"/>
          <w:position w:val="0"/>
          <w:lang w:val="zh-CN" w:eastAsia="zh-CN" w:bidi="zh-CN"/>
        </w:rPr>
        <w:t>“曾</w:t>
      </w:r>
      <w:r>
        <w:rPr>
          <w:color w:val="000000"/>
          <w:spacing w:val="0"/>
          <w:w w:val="100"/>
          <w:position w:val="0"/>
        </w:rPr>
        <w:t>季璋 纨以偿</w:t>
      </w:r>
      <w:r>
        <w:rPr>
          <w:color w:val="000000"/>
          <w:spacing w:val="0"/>
          <w:w w:val="100"/>
          <w:position w:val="0"/>
          <w:lang w:val="zh-CN" w:eastAsia="zh-CN" w:bidi="zh-CN"/>
        </w:rPr>
        <w:t>作勿孳</w:t>
      </w:r>
      <w:r>
        <w:rPr>
          <w:color w:val="000000"/>
          <w:spacing w:val="0"/>
          <w:w w:val="100"/>
          <w:position w:val="0"/>
        </w:rPr>
        <w:t>年苓奪时所产生的各种具体形式，只是在这一卷市，</w:t>
      </w:r>
      <w:r>
        <w:rPr>
          <w:i/>
          <w:iCs/>
          <w:color w:val="000000"/>
          <w:spacing w:val="0"/>
          <w:w w:val="100"/>
          <w:position w:val="0"/>
          <w:lang w:val="en-US" w:eastAsia="en-US" w:bidi="en-US"/>
        </w:rPr>
        <w:t xml:space="preserve">t </w:t>
      </w:r>
      <w:r>
        <w:rPr>
          <w:color w:val="000000"/>
          <w:spacing w:val="0"/>
          <w:w w:val="100"/>
          <w:position w:val="0"/>
        </w:rPr>
        <w:t>寵底二代£44拾场，平均利润、利息、地租这些浮现在资本主义社会 表面的经济关系和与其相适应的</w:t>
      </w:r>
      <w:r>
        <w:rPr>
          <w:color w:val="000000"/>
          <w:spacing w:val="0"/>
          <w:w w:val="100"/>
          <w:position w:val="0"/>
          <w:lang w:val="zh-CN" w:eastAsia="zh-CN" w:bidi="zh-CN"/>
        </w:rPr>
        <w:t>范畴。</w:t>
      </w:r>
    </w:p>
    <w:p>
      <w:pPr>
        <w:pStyle w:val="Style5"/>
        <w:keepNext w:val="0"/>
        <w:keepLines w:val="0"/>
        <w:widowControl w:val="0"/>
        <w:shd w:val="clear" w:color="auto" w:fill="auto"/>
        <w:bidi w:val="0"/>
        <w:spacing w:before="0" w:after="1580" w:line="435" w:lineRule="exact"/>
        <w:ind w:left="0" w:right="0" w:firstLine="560"/>
        <w:jc w:val="both"/>
      </w:pPr>
      <w:r>
        <w:rPr>
          <w:color w:val="000000"/>
          <w:spacing w:val="0"/>
          <w:w w:val="100"/>
          <w:position w:val="0"/>
        </w:rPr>
        <w:t>在《资本论》中，各种经济范畴之间的逻辑顺序看起来像是先验 的，其实却是资本主义生产方式发生、发展及其内部结构的客观逻辑的 反映《资本论》中所运用的从抽象上升到貝体的方法，自觉而忠实地 符合于资本主义生产本身的客观逻辑，它是马克思经过了长达数卜年艰 苫卓绝的研究而获得的。正如他自己所指出的：</w:t>
      </w:r>
      <w:r>
        <w:rPr>
          <w:color w:val="000000"/>
          <w:spacing w:val="0"/>
          <w:w w:val="100"/>
          <w:position w:val="0"/>
          <w:lang w:val="zh-CN" w:eastAsia="zh-CN" w:bidi="zh-CN"/>
        </w:rPr>
        <w:t>“只</w:t>
      </w:r>
      <w:r>
        <w:rPr>
          <w:color w:val="000000"/>
          <w:spacing w:val="0"/>
          <w:w w:val="100"/>
          <w:position w:val="0"/>
        </w:rPr>
        <w:t>有这项工作完成之 后，现实的运动才能适当地叙述出来，这点一旦做到，材料的生命一旦 观念地反映出来，呈现在我们面前的就好像是一个先验的结构了</w:t>
      </w:r>
    </w:p>
    <w:p>
      <w:pPr>
        <w:pStyle w:val="Style5"/>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2"/>
          <w:szCs w:val="22"/>
          <w:lang w:val="en-US" w:eastAsia="en-US" w:bidi="en-US"/>
        </w:rPr>
        <w:t xml:space="preserve">I- </w:t>
      </w:r>
      <w:r>
        <w:rPr>
          <w:i/>
          <w:iCs/>
          <w:color w:val="000000"/>
          <w:spacing w:val="0"/>
          <w:w w:val="100"/>
          <w:position w:val="0"/>
          <w:sz w:val="22"/>
          <w:szCs w:val="22"/>
        </w:rPr>
        <w:t>0舟</w:t>
      </w:r>
      <w:r>
        <w:rPr>
          <w:color w:val="000000"/>
          <w:spacing w:val="0"/>
          <w:w w:val="100"/>
          <w:position w:val="0"/>
          <w:sz w:val="20"/>
          <w:szCs w:val="20"/>
        </w:rPr>
        <w:t>思恩格斯全集：第</w:t>
      </w:r>
      <w:r>
        <w:rPr>
          <w:color w:val="000000"/>
          <w:spacing w:val="0"/>
          <w:w w:val="100"/>
          <w:position w:val="0"/>
          <w:sz w:val="22"/>
          <w:szCs w:val="22"/>
        </w:rPr>
        <w:t>26</w:t>
      </w:r>
      <w:r>
        <w:rPr>
          <w:color w:val="000000"/>
          <w:spacing w:val="0"/>
          <w:w w:val="100"/>
          <w:position w:val="0"/>
          <w:sz w:val="20"/>
          <w:szCs w:val="20"/>
        </w:rPr>
        <w:t>在第</w:t>
      </w:r>
      <w:r>
        <w:rPr>
          <w:color w:val="000000"/>
          <w:spacing w:val="0"/>
          <w:w w:val="100"/>
          <w:position w:val="0"/>
          <w:sz w:val="22"/>
          <w:szCs w:val="22"/>
        </w:rPr>
        <w:t>3</w:t>
      </w:r>
      <w:r>
        <w:rPr>
          <w:color w:val="000000"/>
          <w:spacing w:val="0"/>
          <w:w w:val="100"/>
          <w:position w:val="0"/>
          <w:sz w:val="20"/>
          <w:szCs w:val="20"/>
        </w:rPr>
        <w:t>册，人</w:t>
      </w:r>
      <w:r>
        <w:rPr>
          <w:color w:val="000000"/>
          <w:spacing w:val="0"/>
          <w:w w:val="100"/>
          <w:position w:val="0"/>
          <w:sz w:val="22"/>
          <w:szCs w:val="22"/>
          <w:lang w:val="en-US" w:eastAsia="en-US" w:bidi="en-US"/>
        </w:rPr>
        <w:t>K</w:t>
      </w:r>
      <w:r>
        <w:rPr>
          <w:color w:val="000000"/>
          <w:spacing w:val="0"/>
          <w:w w:val="100"/>
          <w:position w:val="0"/>
          <w:sz w:val="20"/>
          <w:szCs w:val="20"/>
        </w:rPr>
        <w:t>出取社</w:t>
      </w:r>
      <w:r>
        <w:rPr>
          <w:color w:val="000000"/>
          <w:spacing w:val="0"/>
          <w:w w:val="100"/>
          <w:position w:val="0"/>
          <w:sz w:val="22"/>
          <w:szCs w:val="22"/>
        </w:rPr>
        <w:t>1974</w:t>
      </w:r>
      <w:r>
        <w:rPr>
          <w:color w:val="000000"/>
          <w:spacing w:val="0"/>
          <w:w w:val="100"/>
          <w:position w:val="0"/>
          <w:sz w:val="20"/>
          <w:szCs w:val="20"/>
        </w:rPr>
        <w:t>年那•第</w:t>
      </w:r>
      <w:r>
        <w:rPr>
          <w:color w:val="000000"/>
          <w:spacing w:val="0"/>
          <w:w w:val="100"/>
          <w:position w:val="0"/>
          <w:sz w:val="22"/>
          <w:szCs w:val="22"/>
        </w:rPr>
        <w:t>91</w:t>
      </w:r>
      <w:r>
        <w:rPr>
          <w:color w:val="000000"/>
          <w:spacing w:val="0"/>
          <w:w w:val="100"/>
          <w:position w:val="0"/>
          <w:sz w:val="20"/>
          <w:szCs w:val="20"/>
        </w:rPr>
        <w:t>次.</w:t>
      </w:r>
    </w:p>
    <w:p>
      <w:pPr>
        <w:pStyle w:val="Style5"/>
        <w:keepNext w:val="0"/>
        <w:keepLines w:val="0"/>
        <w:widowControl w:val="0"/>
        <w:shd w:val="clear" w:color="auto" w:fill="auto"/>
        <w:bidi w:val="0"/>
        <w:spacing w:before="0" w:after="200" w:line="240" w:lineRule="auto"/>
        <w:ind w:left="0" w:right="0" w:firstLine="540"/>
        <w:jc w:val="center"/>
        <w:rPr>
          <w:sz w:val="20"/>
          <w:szCs w:val="20"/>
        </w:rPr>
        <w:sectPr>
          <w:headerReference w:type="default" r:id="rId621"/>
          <w:footerReference w:type="default" r:id="rId622"/>
          <w:headerReference w:type="even" r:id="rId623"/>
          <w:footerReference w:type="even" r:id="rId624"/>
          <w:footnotePr>
            <w:pos w:val="pageBottom"/>
            <w:numFmt w:val="decimal"/>
            <w:numRestart w:val="continuous"/>
          </w:footnotePr>
          <w:pgSz w:w="13985" w:h="18163"/>
          <w:pgMar w:top="1720" w:right="2126" w:bottom="1579" w:left="2694" w:header="0" w:footer="3" w:gutter="0"/>
          <w:cols w:space="720"/>
          <w:noEndnote/>
          <w:rtlGutter w:val="0"/>
          <w:docGrid w:linePitch="360"/>
        </w:sectPr>
      </w:pPr>
      <w:r>
        <w:rPr>
          <w:color w:val="000000"/>
          <w:spacing w:val="0"/>
          <w:w w:val="100"/>
          <w:position w:val="0"/>
          <w:sz w:val="22"/>
          <w:szCs w:val="22"/>
        </w:rPr>
        <w:t xml:space="preserve">&gt; </w:t>
      </w:r>
      <w:r>
        <w:rPr>
          <w:color w:val="000000"/>
          <w:spacing w:val="0"/>
          <w:w w:val="100"/>
          <w:position w:val="0"/>
          <w:sz w:val="22"/>
          <w:szCs w:val="22"/>
          <w:lang w:val="en-US" w:eastAsia="en-US" w:bidi="en-US"/>
        </w:rPr>
        <w:t>CG</w:t>
      </w:r>
      <w:r>
        <w:rPr>
          <w:color w:val="000000"/>
          <w:spacing w:val="0"/>
          <w:w w:val="100"/>
          <w:position w:val="0"/>
          <w:sz w:val="20"/>
          <w:szCs w:val="20"/>
        </w:rPr>
        <w:t>克思恩格斯全集§第</w:t>
      </w:r>
      <w:r>
        <w:rPr>
          <w:color w:val="000000"/>
          <w:spacing w:val="0"/>
          <w:w w:val="100"/>
          <w:position w:val="0"/>
          <w:sz w:val="22"/>
          <w:szCs w:val="22"/>
        </w:rPr>
        <w:t>23</w:t>
      </w:r>
      <w:r>
        <w:rPr>
          <w:color w:val="000000"/>
          <w:spacing w:val="0"/>
          <w:w w:val="100"/>
          <w:position w:val="0"/>
          <w:sz w:val="20"/>
          <w:szCs w:val="20"/>
        </w:rPr>
        <w:t>卷，人民出版社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23~24</w:t>
      </w:r>
      <w:r>
        <w:rPr>
          <w:color w:val="000000"/>
          <w:spacing w:val="0"/>
          <w:w w:val="100"/>
          <w:position w:val="0"/>
          <w:sz w:val="20"/>
          <w:szCs w:val="20"/>
        </w:rPr>
        <w:t>贝-</w:t>
        <w:br/>
      </w:r>
    </w:p>
    <w:p>
      <w:pPr>
        <w:pStyle w:val="Style5"/>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四、分析和综合的统一，归纳和演绎的统一</w:t>
      </w:r>
    </w:p>
    <w:p>
      <w:pPr>
        <w:pStyle w:val="Style5"/>
        <w:keepNext w:val="0"/>
        <w:keepLines w:val="0"/>
        <w:widowControl w:val="0"/>
        <w:shd w:val="clear" w:color="auto" w:fill="auto"/>
        <w:bidi w:val="0"/>
        <w:spacing w:before="0" w:after="0" w:line="431" w:lineRule="exact"/>
        <w:ind w:left="0" w:right="0" w:firstLine="600"/>
        <w:jc w:val="both"/>
      </w:pPr>
      <w:r>
        <w:rPr>
          <w:color w:val="000000"/>
          <w:spacing w:val="0"/>
          <w:w w:val="100"/>
          <w:position w:val="0"/>
        </w:rPr>
        <w:t xml:space="preserve">从抽象上升到具体的方法，要求把分析的方法和综合的方法结合起 </w:t>
      </w:r>
      <w:r>
        <w:rPr>
          <w:color w:val="000000"/>
          <w:spacing w:val="0"/>
          <w:w w:val="100"/>
          <w:position w:val="0"/>
          <w:lang w:val="zh-CN" w:eastAsia="zh-CN" w:bidi="zh-CN"/>
        </w:rPr>
        <w:t>来,</w:t>
      </w:r>
      <w:r>
        <w:rPr>
          <w:color w:val="000000"/>
          <w:spacing w:val="0"/>
          <w:w w:val="100"/>
          <w:position w:val="0"/>
        </w:rPr>
        <w:t>具体之所以具体，是因为它是许多规定的综合，是多样性的统一。 所以，从抽象上升到具体在思维中表现为综合的过程</w:t>
      </w:r>
      <w:r>
        <w:rPr>
          <w:color w:val="000000"/>
          <w:spacing w:val="0"/>
          <w:w w:val="100"/>
          <w:position w:val="0"/>
          <w:lang w:val="en-US" w:eastAsia="en-US" w:bidi="en-US"/>
        </w:rPr>
        <w:t>C</w:t>
      </w:r>
      <w:r>
        <w:rPr>
          <w:color w:val="000000"/>
          <w:spacing w:val="0"/>
          <w:w w:val="100"/>
          <w:position w:val="0"/>
        </w:rPr>
        <w:t>然而综合必须以 分析为前提,没有在先的分析，综合便尤从进行。人的认识总是从表象 中的具体开始，经过分析达到抽象的简单规定，然后再回过头来，在思 维中进行综合，达到具体的再现〉这时的具体已不是表象中的具体，而 是思维中的理性的具体了。这是就对象全体的整个认识过程来说的’其 实，就认识运动的每一步来说也都是分析和综合的结合.在从抽象</w:t>
      </w:r>
      <w:r>
        <w:rPr>
          <w:color w:val="000000"/>
          <w:spacing w:val="0"/>
          <w:w w:val="100"/>
          <w:position w:val="0"/>
          <w:lang w:val="en-US" w:eastAsia="en-US" w:bidi="en-US"/>
        </w:rPr>
        <w:t>K</w:t>
      </w:r>
      <w:r>
        <w:rPr>
          <w:color w:val="000000"/>
          <w:spacing w:val="0"/>
          <w:w w:val="100"/>
          <w:position w:val="0"/>
        </w:rPr>
        <w:t>升 到具体的认识运动中，既贯穿着不断的分析，也贯穿着不断的综合，它 们互为前提，互相补充。</w:t>
      </w:r>
    </w:p>
    <w:p>
      <w:pPr>
        <w:pStyle w:val="Style5"/>
        <w:keepNext w:val="0"/>
        <w:keepLines w:val="0"/>
        <w:widowControl w:val="0"/>
        <w:shd w:val="clear" w:color="auto" w:fill="auto"/>
        <w:bidi w:val="0"/>
        <w:spacing w:before="0" w:after="0" w:line="431" w:lineRule="exact"/>
        <w:ind w:left="0" w:right="0" w:firstLine="600"/>
        <w:jc w:val="both"/>
      </w:pPr>
      <w:r>
        <w:rPr>
          <w:color w:val="000000"/>
          <w:spacing w:val="0"/>
          <w:w w:val="100"/>
          <w:position w:val="0"/>
        </w:rPr>
        <w:t>形而上学者和经验论者都是片面地强调分析，同时把对分析方法的 运用表面化.洛克和整个英国经验论者都片面地主张分析的观点，认为 认识的作用仅限于分析，这对占典政治经济学和庸俗政治经济学都产生 了重大影响</w:t>
      </w:r>
      <w:r>
        <w:rPr>
          <w:color w:val="000000"/>
          <w:spacing w:val="0"/>
          <w:w w:val="100"/>
          <w:position w:val="0"/>
          <w:lang w:val="en-US" w:eastAsia="en-US" w:bidi="en-US"/>
        </w:rPr>
        <w:t>C</w:t>
      </w:r>
      <w:r>
        <w:rPr>
          <w:color w:val="000000"/>
          <w:spacing w:val="0"/>
          <w:w w:val="100"/>
          <w:position w:val="0"/>
        </w:rPr>
        <w:t>不过古典政治经济学尚能深入分析资本主义社会的内部结 构，而庸俗政治经济学则仅仅根据资本主义社会的表面现象和外部特征 分析出非本质的、假象的东西</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黑格尔十分强调把分析的方法和综合的方法结合起来.，他认为，分 析的认识是达到抽象的同综合的认识是达到多样性的统一。前者通 过提出分类的尺度和标准而</w:t>
      </w:r>
      <w:r>
        <w:rPr>
          <w:color w:val="000000"/>
          <w:spacing w:val="0"/>
          <w:w w:val="100"/>
          <w:position w:val="0"/>
          <w:lang w:val="zh-CN" w:eastAsia="zh-CN" w:bidi="zh-CN"/>
        </w:rPr>
        <w:t>“抓</w:t>
      </w:r>
      <w:r>
        <w:rPr>
          <w:color w:val="000000"/>
          <w:spacing w:val="0"/>
          <w:w w:val="100"/>
          <w:position w:val="0"/>
        </w:rPr>
        <w:t>住现有的东西”，后者则根据现象自身 的内在联系在思维中再现具体的事物，从而达到</w:t>
      </w:r>
      <w:r>
        <w:rPr>
          <w:color w:val="000000"/>
          <w:spacing w:val="0"/>
          <w:w w:val="100"/>
          <w:position w:val="0"/>
          <w:lang w:val="zh-CN" w:eastAsia="zh-CN" w:bidi="zh-CN"/>
        </w:rPr>
        <w:t>“理</w:t>
      </w:r>
      <w:r>
        <w:rPr>
          <w:color w:val="000000"/>
          <w:spacing w:val="0"/>
          <w:w w:val="100"/>
          <w:position w:val="0"/>
        </w:rPr>
        <w:t>解现有的东西 这个见解是颇为深刻的「</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马克思对商品的认识是从分析开</w:t>
      </w:r>
      <w:r>
        <w:rPr>
          <w:color w:val="000000"/>
          <w:spacing w:val="0"/>
          <w:w w:val="100"/>
          <w:position w:val="0"/>
          <w:lang w:val="zh-CN" w:eastAsia="zh-CN" w:bidi="zh-CN"/>
        </w:rPr>
        <w:t>始的〉</w:t>
      </w:r>
      <w:r>
        <w:rPr>
          <w:color w:val="000000"/>
          <w:spacing w:val="0"/>
          <w:w w:val="100"/>
          <w:position w:val="0"/>
        </w:rPr>
        <w:t>他不仅分析了商品具有使用 价值和价值，而且进•步分析</w:t>
      </w:r>
      <w:r>
        <w:rPr>
          <w:color w:val="000000"/>
          <w:spacing w:val="0"/>
          <w:w w:val="100"/>
          <w:position w:val="0"/>
          <w:lang w:val="en-US" w:eastAsia="en-US" w:bidi="en-US"/>
        </w:rPr>
        <w:t>r</w:t>
      </w:r>
      <w:r>
        <w:rPr>
          <w:color w:val="000000"/>
          <w:spacing w:val="0"/>
          <w:w w:val="100"/>
          <w:position w:val="0"/>
        </w:rPr>
        <w:t>生产商品的劳动的二重性——具体劳动 和抽象劳动。借助于这一分析，他不仅对价值本身作了最抽象、最纯粹 的考察，而且从中揭示出隐藏在商品中的资本主义社会的最基本的矛 盾-然后，他乂回到了价值的表现形态即交换价值上作综合考察，说明 价值和使用价值在价值表现上的关系。在作了这个综合之后，他又分析 价值表现的二极：相对价值形态与等价形态。最后，二者又在货币形态 上统一起来，然而,货币的产生并没有消除使用价值和价值的矛盾，只 不过使隐蔽在商品内部的矛盾外在化了，变成了商品与货币的矛盾</w:t>
      </w:r>
      <w:r>
        <w:rPr>
          <w:color w:val="000000"/>
          <w:spacing w:val="0"/>
          <w:w w:val="100"/>
          <w:position w:val="0"/>
          <w:lang w:val="zh-CN" w:eastAsia="zh-CN" w:bidi="zh-CN"/>
        </w:rPr>
        <w:t xml:space="preserve">•通 </w:t>
      </w:r>
      <w:r>
        <w:rPr>
          <w:color w:val="000000"/>
          <w:spacing w:val="0"/>
          <w:w w:val="100"/>
          <w:position w:val="0"/>
        </w:rPr>
        <w:t xml:space="preserve">过这种分析，进一步发现了商品流通的两极买和卖的矛盾，把这个分析 综合起来，就得出了下述结论：必定会有一定数量的货币从流通中溢 </w:t>
      </w:r>
      <w:r>
        <w:rPr>
          <w:color w:val="000000"/>
          <w:spacing w:val="0"/>
          <w:w w:val="100"/>
          <w:position w:val="0"/>
        </w:rPr>
        <w:t>岀，作为贮藏货币积累起来，这就创造</w:t>
      </w:r>
      <w:r>
        <w:rPr>
          <w:color w:val="000000"/>
          <w:spacing w:val="0"/>
          <w:w w:val="100"/>
          <w:position w:val="0"/>
          <w:lang w:val="zh-CN" w:eastAsia="zh-CN" w:bidi="zh-CN"/>
        </w:rPr>
        <w:t>了资本</w:t>
      </w:r>
      <w:r>
        <w:rPr>
          <w:color w:val="000000"/>
          <w:spacing w:val="0"/>
          <w:w w:val="100"/>
          <w:position w:val="0"/>
        </w:rPr>
        <w:t>产生的前提。</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可见，认识运动的每一步都是由分析开始，通过分析揭露出对象内 部的矛盾，同时分别对矛盾的各个方面作单独的考察。在这之后，认识 便由分析过渡到综合，过渡到考察矛盾双方的相互关系，以便把握住矛 盾的性质和获得解决的方式。随着旧的矛盾的解决，又发生了新的矛 盾，于是又开始了新的分析和综合。整部《资本论》的结构，就是由分 析和综合的循环交替所构成的大小圆圈组成的，其中分析的方法和综合 的方法互相补充，彼此交替，辩证地结合在一起。</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在《资本论》的方法中，不仅分析和综合是辩证地结合在一起的， 归纳和演绎也是如此</w:t>
      </w:r>
      <w:r>
        <w:rPr>
          <w:color w:val="000000"/>
          <w:spacing w:val="0"/>
          <w:w w:val="100"/>
          <w:position w:val="0"/>
          <w:lang w:val="en-US" w:eastAsia="en-US" w:bidi="en-US"/>
        </w:rPr>
        <w:t>c</w:t>
      </w:r>
    </w:p>
    <w:p>
      <w:pPr>
        <w:pStyle w:val="Style5"/>
        <w:keepNext w:val="0"/>
        <w:keepLines w:val="0"/>
        <w:widowControl w:val="0"/>
        <w:shd w:val="clear" w:color="auto" w:fill="auto"/>
        <w:tabs>
          <w:tab w:leader="dot" w:pos="8925" w:val="left"/>
        </w:tabs>
        <w:bidi w:val="0"/>
        <w:spacing w:before="0" w:after="0" w:line="434" w:lineRule="exact"/>
        <w:ind w:left="0" w:right="0" w:firstLine="580"/>
        <w:jc w:val="both"/>
      </w:pPr>
      <w:r>
        <w:rPr>
          <w:color w:val="000000"/>
          <w:spacing w:val="0"/>
          <w:w w:val="100"/>
          <w:position w:val="0"/>
        </w:rPr>
        <w:t>在政治经济学中，归纳法是庸俗经验论者所惯用的方法。他们反对 抽象，强调经验的归纳，认为价值等等的抽象同现实生活相矛盾，而从 社会表面归纳出来的所谓</w:t>
      </w:r>
      <w:r>
        <w:rPr>
          <w:color w:val="000000"/>
          <w:spacing w:val="0"/>
          <w:w w:val="100"/>
          <w:position w:val="0"/>
          <w:lang w:val="zh-CN" w:eastAsia="zh-CN" w:bidi="zh-CN"/>
        </w:rPr>
        <w:t>“事</w:t>
      </w:r>
      <w:r>
        <w:rPr>
          <w:color w:val="000000"/>
          <w:spacing w:val="0"/>
          <w:w w:val="100"/>
          <w:position w:val="0"/>
        </w:rPr>
        <w:t>实”倒是极其符合自然的。例如把资本归 结为生产工具，把资本、利润、利息等等归结为交换价值的简单规定。 这样他们就抹煞了这些事物的本质差别，把不同质的事物硬结在贫乏的 抽象概念中。正如马克思指岀的：</w:t>
      </w:r>
      <w:r>
        <w:rPr>
          <w:color w:val="000000"/>
          <w:spacing w:val="0"/>
          <w:w w:val="100"/>
          <w:position w:val="0"/>
          <w:lang w:val="zh-CN" w:eastAsia="zh-CN" w:bidi="zh-CN"/>
        </w:rPr>
        <w:t>“只</w:t>
      </w:r>
      <w:r>
        <w:rPr>
          <w:color w:val="000000"/>
          <w:spacing w:val="0"/>
          <w:w w:val="100"/>
          <w:position w:val="0"/>
        </w:rPr>
        <w:t>要我把具体事物不同于它的抽象 概念的一切方面抽掉，那末具体事物当然就成了抽象概念</w:t>
      </w:r>
      <w:r>
        <w:rPr>
          <w:color w:val="000000"/>
          <w:spacing w:val="0"/>
          <w:w w:val="100"/>
          <w:position w:val="0"/>
          <w:lang w:val="zh-CN" w:eastAsia="zh-CN" w:bidi="zh-CN"/>
        </w:rPr>
        <w:t>……</w:t>
      </w:r>
      <w:r>
        <w:rPr>
          <w:color w:val="000000"/>
          <w:spacing w:val="0"/>
          <w:w w:val="100"/>
          <w:position w:val="0"/>
        </w:rPr>
        <w:t>咨存，V 切号帝苹哼耕网晕図「等我勺夸州不回卽务梦，丛叩珍呼莎*京承車 卖顚廁®费成就</w:t>
      </w:r>
      <w:r>
        <w:rPr>
          <w:color w:val="000000"/>
          <w:spacing w:val="0"/>
          <w:w w:val="100"/>
          <w:position w:val="0"/>
          <w:lang w:val="en-US" w:eastAsia="en-US" w:bidi="en-US"/>
        </w:rPr>
        <w:t>4*</w:t>
      </w:r>
      <w:r>
        <w:rPr>
          <w:color w:val="000000"/>
          <w:spacing w:val="0"/>
          <w:w w:val="100"/>
          <w:position w:val="0"/>
        </w:rPr>
        <w:t>■导由柵住板「①</w:t>
      </w:r>
      <w:r>
        <w:rPr>
          <w:color w:val="000000"/>
          <w:spacing w:val="0"/>
          <w:w w:val="100"/>
          <w:position w:val="0"/>
          <w:lang w:val="en-US" w:eastAsia="en-US" w:bidi="en-US"/>
        </w:rPr>
        <w:tab/>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lang w:val="en-US" w:eastAsia="en-US" w:bidi="en-US"/>
        </w:rPr>
        <w:t>*</w:t>
      </w:r>
      <w:r>
        <w:rPr>
          <w:color w:val="000000"/>
          <w:spacing w:val="0"/>
          <w:w w:val="100"/>
          <w:position w:val="0"/>
        </w:rPr>
        <w:t>巾购岳谖南轉包&amp;畜書星如扇车勤糸特殊事物置于某种普遍性 的形式之下，据此给事物以概念和定义。然而任何事物都是多种规定性 和关系的总和，因而它们的概念和定义必然有许多。正如黑格尔指出 的：被下定义的对象愈丰富，它可被考察的方面愈多，那么把握这些方 面所下的定义就愈会有很大的</w:t>
      </w:r>
      <w:r>
        <w:rPr>
          <w:color w:val="000000"/>
          <w:spacing w:val="0"/>
          <w:w w:val="100"/>
          <w:position w:val="0"/>
          <w:lang w:val="zh-CN" w:eastAsia="zh-CN" w:bidi="zh-CN"/>
        </w:rPr>
        <w:t>区别」</w:t>
      </w:r>
      <w:r>
        <w:rPr>
          <w:color w:val="000000"/>
          <w:spacing w:val="0"/>
          <w:w w:val="100"/>
          <w:position w:val="0"/>
        </w:rPr>
        <w:t>因此，正确的认识方法不应局限于 对事物下定义，而应当加以证明和推论</w:t>
      </w:r>
    </w:p>
    <w:p>
      <w:pPr>
        <w:pStyle w:val="Style5"/>
        <w:keepNext w:val="0"/>
        <w:keepLines w:val="0"/>
        <w:widowControl w:val="0"/>
        <w:shd w:val="clear" w:color="auto" w:fill="auto"/>
        <w:bidi w:val="0"/>
        <w:spacing w:before="0" w:after="580" w:line="434" w:lineRule="exact"/>
        <w:ind w:left="0" w:right="0" w:firstLine="580"/>
        <w:jc w:val="both"/>
      </w:pPr>
      <w:r>
        <w:rPr>
          <w:color w:val="000000"/>
          <w:spacing w:val="0"/>
          <w:w w:val="100"/>
          <w:position w:val="0"/>
        </w:rPr>
        <w:t>要证明和推论就必须演绎。演绎的方法就是从抽象到具体.从一般 到特殊的方法。它通过揭示简单的东西和复杂的东西之间、低级的东西 和高级的东西之间的必然联系和过渡环节，证明前者如何转化为后者， 后者如何从前者中发展出来。例如，在逻辑上从商品推移到货币，从货 币推移到资本，从剰余价值推移到利润、利息和地租，都必须通过演绎 证明。演绎证明揭示了商品、货币、资本等等的特殊本质，也揭示了它 们之间的必然联系，证明了它们之间的转化和发展。</w:t>
      </w:r>
    </w:p>
    <w:p>
      <w:pPr>
        <w:pStyle w:val="Style5"/>
        <w:keepNext w:val="0"/>
        <w:keepLines w:val="0"/>
        <w:widowControl w:val="0"/>
        <w:shd w:val="clear" w:color="auto" w:fill="auto"/>
        <w:bidi w:val="0"/>
        <w:spacing w:before="0" w:after="300" w:line="240" w:lineRule="auto"/>
        <w:ind w:left="0" w:right="0" w:firstLine="480"/>
        <w:jc w:val="both"/>
        <w:rPr>
          <w:sz w:val="20"/>
          <w:szCs w:val="20"/>
        </w:rPr>
      </w:pPr>
      <w:r>
        <w:rPr>
          <w:color w:val="000000"/>
          <w:spacing w:val="0"/>
          <w:w w:val="100"/>
          <w:position w:val="0"/>
          <w:sz w:val="20"/>
          <w:szCs w:val="20"/>
        </w:rPr>
        <w:t>① 《马克思恩格斯金集》第</w:t>
      </w:r>
      <w:r>
        <w:rPr>
          <w:color w:val="000000"/>
          <w:spacing w:val="0"/>
          <w:w w:val="100"/>
          <w:position w:val="0"/>
          <w:sz w:val="22"/>
          <w:szCs w:val="22"/>
        </w:rPr>
        <w:t>46</w:t>
      </w:r>
      <w:r>
        <w:rPr>
          <w:color w:val="000000"/>
          <w:spacing w:val="0"/>
          <w:w w:val="100"/>
          <w:position w:val="0"/>
          <w:sz w:val="20"/>
          <w:szCs w:val="20"/>
        </w:rPr>
        <w:t>卷上册，人民岀版社</w:t>
      </w:r>
      <w:r>
        <w:rPr>
          <w:color w:val="000000"/>
          <w:spacing w:val="0"/>
          <w:w w:val="100"/>
          <w:position w:val="0"/>
          <w:sz w:val="22"/>
          <w:szCs w:val="22"/>
        </w:rPr>
        <w:t>1979</w:t>
      </w:r>
      <w:r>
        <w:rPr>
          <w:color w:val="000000"/>
          <w:spacing w:val="0"/>
          <w:w w:val="100"/>
          <w:position w:val="0"/>
          <w:sz w:val="20"/>
          <w:szCs w:val="20"/>
        </w:rPr>
        <w:t>年版，第</w:t>
      </w:r>
      <w:r>
        <w:rPr>
          <w:color w:val="000000"/>
          <w:spacing w:val="0"/>
          <w:w w:val="100"/>
          <w:position w:val="0"/>
          <w:sz w:val="22"/>
          <w:szCs w:val="22"/>
        </w:rPr>
        <w:t>202</w:t>
      </w:r>
      <w:r>
        <w:rPr>
          <w:color w:val="000000"/>
          <w:spacing w:val="0"/>
          <w:w w:val="100"/>
          <w:position w:val="0"/>
          <w:sz w:val="20"/>
          <w:szCs w:val="20"/>
        </w:rPr>
        <w:t>页。</w:t>
      </w:r>
    </w:p>
    <w:p>
      <w:pPr>
        <w:pStyle w:val="Style5"/>
        <w:keepNext w:val="0"/>
        <w:keepLines w:val="0"/>
        <w:widowControl w:val="0"/>
        <w:shd w:val="clear" w:color="auto" w:fill="auto"/>
        <w:bidi w:val="0"/>
        <w:spacing w:before="0" w:after="180" w:line="438" w:lineRule="exact"/>
        <w:ind w:left="0" w:right="0" w:firstLine="600"/>
        <w:jc w:val="both"/>
      </w:pPr>
      <w:r>
        <w:rPr>
          <w:color w:val="000000"/>
          <w:spacing w:val="0"/>
          <w:w w:val="100"/>
          <w:position w:val="0"/>
        </w:rPr>
        <w:t xml:space="preserve">在从抽象上升到具体的认识方法中，必须把演绎利归纳结合起来使 用。由经验归纳的事实是演绎的起点。例如，资本主义社会的财富表现 为一个惊人庞大的商品的堆积，每个商品都以元素形态代表着资产者的 财富。这就是由经验归纳得出的事实。这个事实成了马克思运用演绎推 理的出发点。可见，只有把归纳和演绎结合起来，才能变成有效的认识 </w:t>
      </w:r>
      <w:r>
        <w:rPr>
          <w:color w:val="000000"/>
          <w:spacing w:val="0"/>
          <w:w w:val="100"/>
          <w:position w:val="0"/>
          <w:lang w:val="zh-CN" w:eastAsia="zh-CN" w:bidi="zh-CN"/>
        </w:rPr>
        <w:t>丁具'</w:t>
      </w:r>
      <w:r>
        <w:rPr>
          <w:color w:val="000000"/>
          <w:spacing w:val="0"/>
          <w:w w:val="100"/>
          <w:position w:val="0"/>
        </w:rPr>
        <w:t>马克思的《资本论》就是这种结合的范例。</w:t>
      </w:r>
    </w:p>
    <w:p>
      <w:pPr>
        <w:pStyle w:val="Style5"/>
        <w:keepNext w:val="0"/>
        <w:keepLines w:val="0"/>
        <w:widowControl w:val="0"/>
        <w:shd w:val="clear" w:color="auto" w:fill="auto"/>
        <w:bidi w:val="0"/>
        <w:spacing w:before="0" w:after="240" w:line="436" w:lineRule="exact"/>
        <w:ind w:left="0" w:right="0" w:firstLine="0"/>
        <w:jc w:val="center"/>
      </w:pPr>
      <w:r>
        <w:rPr>
          <w:color w:val="000000"/>
          <w:spacing w:val="0"/>
          <w:w w:val="100"/>
          <w:position w:val="0"/>
        </w:rPr>
        <w:t>五、从本质到现象的转化过程中中介范畴的作用</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从抽象上升到具体的认识方法是一个用揭示事物的本质来说明其现 象形态的方法。因为资本主义生产的本质和它呈现在社会表面的现象并 不直接合而为一，因此不通过从抽象上升到具体的方法便不能透过这些 现象的表面认识它们的本质，在认识现象和本质之间的关系上，有两种 方法可供选用：一种是还原或归纳的方法；另一种是从抽象（本质）</w:t>
      </w:r>
      <w:r>
        <w:rPr>
          <w:color w:val="000000"/>
          <w:spacing w:val="0"/>
          <w:w w:val="100"/>
          <w:position w:val="0"/>
          <w:lang w:val="en-US" w:eastAsia="en-US" w:bidi="en-US"/>
        </w:rPr>
        <w:t xml:space="preserve">h </w:t>
      </w:r>
      <w:r>
        <w:rPr>
          <w:color w:val="000000"/>
          <w:spacing w:val="0"/>
          <w:w w:val="100"/>
          <w:position w:val="0"/>
        </w:rPr>
        <w:t>升到具体（现象）的方法。前一种方法为古典政治经济学家所釆用，后 一种方法为马克思所采用。</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古典政治经济学的杰出代表——斯密和李嘉图发现</w:t>
      </w:r>
      <w:r>
        <w:rPr>
          <w:color w:val="000000"/>
          <w:spacing w:val="0"/>
          <w:w w:val="100"/>
          <w:position w:val="0"/>
          <w:lang w:val="en-US" w:eastAsia="en-US" w:bidi="en-US"/>
        </w:rPr>
        <w:t>r</w:t>
      </w:r>
      <w:r>
        <w:rPr>
          <w:color w:val="000000"/>
          <w:spacing w:val="0"/>
          <w:w w:val="100"/>
          <w:position w:val="0"/>
        </w:rPr>
        <w:t>商品的交换价 值决定于生产商品所消耗的劳动时间，这是他们的功绩:；但是他们却不 能根据商品生产的这个本质科学地说明呈现在资本主义社会表而的各种 经济现象，因为他们所用的方法不是</w:t>
      </w:r>
      <w:r>
        <w:rPr>
          <w:color w:val="000000"/>
          <w:spacing w:val="0"/>
          <w:w w:val="100"/>
          <w:position w:val="0"/>
          <w:lang w:val="zh-CN" w:eastAsia="zh-CN" w:bidi="zh-CN"/>
        </w:rPr>
        <w:t>“上</w:t>
      </w:r>
      <w:r>
        <w:rPr>
          <w:color w:val="000000"/>
          <w:spacing w:val="0"/>
          <w:w w:val="100"/>
          <w:position w:val="0"/>
        </w:rPr>
        <w:t>升”法，而是归纳法</w:t>
      </w:r>
      <w:r>
        <w:rPr>
          <w:rFonts w:ascii="Times New Roman" w:eastAsia="Times New Roman" w:hAnsi="Times New Roman" w:cs="Times New Roman"/>
          <w:color w:val="000000"/>
          <w:spacing w:val="0"/>
          <w:w w:val="100"/>
          <w:position w:val="0"/>
        </w:rPr>
        <w:t>・</w:t>
      </w:r>
      <w:r>
        <w:rPr>
          <w:color w:val="000000"/>
          <w:spacing w:val="0"/>
          <w:w w:val="100"/>
          <w:position w:val="0"/>
        </w:rPr>
        <w:t>这就是 说，他们往往把存在于资本主义社会中的各种经济现象（资本、工资、 利润、利息、地租等等）当作现成的和已知的事实一起罗列起来，逐一 地和价值规律对质，看它们是否符合和符合到什么程度、这就是说，他 们企图使上述各种经济现象和价值规律直接相符，以此来证明劳动价值 理论的有效性，结果陷入了矛盾之中。其原因是他们不懂得从本质到其 现象形态的转化必须经过各种中介</w:t>
      </w:r>
      <w:r>
        <w:rPr>
          <w:color w:val="000000"/>
          <w:spacing w:val="0"/>
          <w:w w:val="100"/>
          <w:position w:val="0"/>
          <w:lang w:val="zh-CN" w:eastAsia="zh-CN" w:bidi="zh-CN"/>
        </w:rPr>
        <w:t>环节,</w:t>
      </w:r>
      <w:r>
        <w:rPr>
          <w:color w:val="000000"/>
          <w:spacing w:val="0"/>
          <w:w w:val="100"/>
          <w:position w:val="0"/>
        </w:rPr>
        <w:t>跳过这些中介环节而使本质和 现象直接相符，这是不可能的。正如马克思指出的：如果现象和本质直 接相符，科学就是多余的了。</w:t>
      </w:r>
      <w:r>
        <w:rPr>
          <w:color w:val="000000"/>
          <w:spacing w:val="0"/>
          <w:w w:val="100"/>
          <w:position w:val="0"/>
          <w:lang w:val="zh-CN" w:eastAsia="zh-CN" w:bidi="zh-CN"/>
        </w:rPr>
        <w:t>因此.</w:t>
      </w:r>
      <w:r>
        <w:rPr>
          <w:color w:val="000000"/>
          <w:spacing w:val="0"/>
          <w:w w:val="100"/>
          <w:position w:val="0"/>
        </w:rPr>
        <w:t>正确的方法必须是按照从抽象上升 到具体的原则，</w:t>
      </w:r>
      <w:r>
        <w:rPr>
          <w:color w:val="000000"/>
          <w:spacing w:val="0"/>
          <w:w w:val="100"/>
          <w:position w:val="0"/>
          <w:lang w:val="zh-CN" w:eastAsia="zh-CN" w:bidi="zh-CN"/>
        </w:rPr>
        <w:t>一一</w:t>
      </w:r>
      <w:r>
        <w:rPr>
          <w:color w:val="000000"/>
          <w:spacing w:val="0"/>
          <w:w w:val="100"/>
          <w:position w:val="0"/>
        </w:rPr>
        <w:t>地找出由本质转化为它的各种现象形态的中介环 节。</w:t>
      </w:r>
    </w:p>
    <w:p>
      <w:pPr>
        <w:pStyle w:val="Style5"/>
        <w:keepNext w:val="0"/>
        <w:keepLines w:val="0"/>
        <w:widowControl w:val="0"/>
        <w:shd w:val="clear" w:color="auto" w:fill="auto"/>
        <w:bidi w:val="0"/>
        <w:spacing w:before="0" w:after="540" w:line="435" w:lineRule="exact"/>
        <w:ind w:left="0" w:right="0" w:firstLine="600"/>
        <w:jc w:val="both"/>
        <w:sectPr>
          <w:headerReference w:type="default" r:id="rId625"/>
          <w:footerReference w:type="default" r:id="rId626"/>
          <w:headerReference w:type="even" r:id="rId627"/>
          <w:footerReference w:type="even" r:id="rId628"/>
          <w:footnotePr>
            <w:pos w:val="pageBottom"/>
            <w:numFmt w:val="decimal"/>
            <w:numRestart w:val="continuous"/>
          </w:footnotePr>
          <w:pgSz w:w="13985" w:h="18163"/>
          <w:pgMar w:top="1720" w:right="2126" w:bottom="1579" w:left="2694" w:header="0" w:footer="3" w:gutter="0"/>
          <w:pgNumType w:start="218"/>
          <w:cols w:space="720"/>
          <w:noEndnote/>
          <w:rtlGutter w:val="0"/>
          <w:docGrid w:linePitch="360"/>
        </w:sectPr>
      </w:pPr>
      <w:r>
        <w:rPr>
          <w:color w:val="000000"/>
          <w:spacing w:val="0"/>
          <w:w w:val="100"/>
          <w:position w:val="0"/>
        </w:rPr>
        <w:t>在《资本论》的范畴序列中，各个相邻的经济范畴都互为中介，互 相过渡和转化。如商品转化为货币，货币转化为资本，货币就是商品向 资本转化的中介范畴°有了资本范畴，一方面就能说明工资，另一方面 就能说明剩余价值。可见，资本范畴也起着中介环节的</w:t>
      </w:r>
      <w:r>
        <w:rPr>
          <w:color w:val="000000"/>
          <w:spacing w:val="0"/>
          <w:w w:val="100"/>
          <w:position w:val="0"/>
          <w:lang w:val="zh-CN" w:eastAsia="zh-CN" w:bidi="zh-CN"/>
        </w:rPr>
        <w:t>作用"</w:t>
      </w:r>
      <w:r>
        <w:rPr>
          <w:color w:val="000000"/>
          <w:spacing w:val="0"/>
          <w:w w:val="100"/>
          <w:position w:val="0"/>
        </w:rPr>
        <w:t xml:space="preserve">剩余价值 会进一步转化为利润，但这种转化又必须通过中介范畴，就是生产价 </w:t>
      </w:r>
    </w:p>
    <w:p>
      <w:pPr>
        <w:pStyle w:val="Style5"/>
        <w:keepNext w:val="0"/>
        <w:keepLines w:val="0"/>
        <w:widowControl w:val="0"/>
        <w:shd w:val="clear" w:color="auto" w:fill="auto"/>
        <w:bidi w:val="0"/>
        <w:spacing w:before="0" w:after="540" w:line="435" w:lineRule="exact"/>
        <w:ind w:left="0" w:right="0" w:firstLine="0"/>
        <w:jc w:val="both"/>
      </w:pPr>
      <w:r>
        <w:rPr>
          <w:color w:val="000000"/>
          <w:spacing w:val="0"/>
          <w:w w:val="100"/>
          <w:position w:val="0"/>
        </w:rPr>
        <w:t>格。生产价格是成本加平均利润，它是由竞争造成的。因此，从剩余价 值到利润的转化要经过竞争的均衡作用。从剩余价值到利息和地租的转 化要经过更多的中介环节，如从流通领域中产生的各种资本形式以及农 业资本和它取得的超额利润等等。李嘉图不懂得一般利润率的形成是经 过了从商品价值到生产价格的转化这个中介环节的，因而使他的体系最 后陷于破产。这说明在理解从本质转化为现象的过程中决不能忽视中介 范畴的作用</w:t>
      </w:r>
      <w:r>
        <w:rPr>
          <w:color w:val="000000"/>
          <w:spacing w:val="0"/>
          <w:w w:val="100"/>
          <w:position w:val="0"/>
          <w:lang w:val="en-US" w:eastAsia="en-US" w:bidi="en-US"/>
        </w:rPr>
        <w:t>C</w:t>
      </w:r>
    </w:p>
    <w:p>
      <w:pPr>
        <w:pStyle w:val="Style7"/>
        <w:keepNext/>
        <w:keepLines/>
        <w:widowControl w:val="0"/>
        <w:shd w:val="clear" w:color="auto" w:fill="auto"/>
        <w:bidi w:val="0"/>
        <w:spacing w:before="0" w:after="600" w:line="240" w:lineRule="auto"/>
        <w:ind w:left="0" w:right="0" w:firstLine="0"/>
        <w:jc w:val="center"/>
        <w:rPr>
          <w:sz w:val="34"/>
          <w:szCs w:val="34"/>
        </w:rPr>
      </w:pPr>
      <w:bookmarkStart w:id="331" w:name="bookmark331"/>
      <w:bookmarkStart w:id="332" w:name="bookmark332"/>
      <w:bookmarkStart w:id="333" w:name="bookmark333"/>
      <w:r>
        <w:rPr>
          <w:i w:val="0"/>
          <w:iCs w:val="0"/>
          <w:color w:val="000000"/>
          <w:spacing w:val="0"/>
          <w:w w:val="100"/>
          <w:position w:val="0"/>
          <w:sz w:val="34"/>
          <w:szCs w:val="34"/>
        </w:rPr>
        <w:t>第五节辩证法、认识论和逻辑学的同一</w:t>
      </w:r>
      <w:bookmarkEnd w:id="331"/>
      <w:bookmarkEnd w:id="332"/>
      <w:bookmarkEnd w:id="333"/>
    </w:p>
    <w:p>
      <w:pPr>
        <w:pStyle w:val="Style5"/>
        <w:keepNext w:val="0"/>
        <w:keepLines w:val="0"/>
        <w:widowControl w:val="0"/>
        <w:shd w:val="clear" w:color="auto" w:fill="auto"/>
        <w:bidi w:val="0"/>
        <w:spacing w:before="0" w:after="200" w:line="437" w:lineRule="exact"/>
        <w:ind w:left="0" w:right="0" w:firstLine="0"/>
        <w:jc w:val="center"/>
      </w:pPr>
      <w:r>
        <w:rPr>
          <w:color w:val="000000"/>
          <w:spacing w:val="0"/>
          <w:w w:val="100"/>
          <w:position w:val="0"/>
        </w:rPr>
        <w:t>一、如何理解辩证法、认识论、逻辑学的同一</w:t>
      </w:r>
    </w:p>
    <w:p>
      <w:pPr>
        <w:pStyle w:val="Style5"/>
        <w:keepNext w:val="0"/>
        <w:keepLines w:val="0"/>
        <w:widowControl w:val="0"/>
        <w:shd w:val="clear" w:color="auto" w:fill="auto"/>
        <w:bidi w:val="0"/>
        <w:spacing w:before="0" w:after="0" w:line="437" w:lineRule="exact"/>
        <w:ind w:left="0" w:right="0" w:firstLine="620"/>
        <w:jc w:val="both"/>
      </w:pPr>
      <w:r>
        <w:rPr>
          <w:color w:val="000000"/>
          <w:spacing w:val="0"/>
          <w:w w:val="100"/>
          <w:position w:val="0"/>
        </w:rPr>
        <w:t>列宁说：</w:t>
      </w:r>
      <w:r>
        <w:rPr>
          <w:color w:val="000000"/>
          <w:spacing w:val="0"/>
          <w:w w:val="100"/>
          <w:position w:val="0"/>
          <w:lang w:val="zh-CN" w:eastAsia="zh-CN" w:bidi="zh-CN"/>
        </w:rPr>
        <w:t>“在“资</w:t>
      </w:r>
      <w:r>
        <w:rPr>
          <w:color w:val="000000"/>
          <w:spacing w:val="0"/>
          <w:w w:val="100"/>
          <w:position w:val="0"/>
        </w:rPr>
        <w:t>本论”中，逻辑、辩证法和唯物主义的认识论 （不必要三个词：它们是同一个东西）都应用于同一门科学，而唯物主 义则从黑格尔那里吸取了全部有价值的东西，并且向前推进了这些有价 值的东西。</w:t>
      </w:r>
      <w:r>
        <w:rPr>
          <w:color w:val="000000"/>
          <w:spacing w:val="0"/>
          <w:w w:val="100"/>
          <w:position w:val="0"/>
          <w:lang w:val="zh-CN" w:eastAsia="zh-CN" w:bidi="zh-CN"/>
        </w:rPr>
        <w:t>”①</w:t>
      </w:r>
      <w:r>
        <w:rPr>
          <w:color w:val="000000"/>
          <w:spacing w:val="0"/>
          <w:w w:val="100"/>
          <w:position w:val="0"/>
        </w:rPr>
        <w:t>对于列宁的这</w:t>
      </w:r>
      <w:r>
        <w:rPr>
          <w:color w:val="000000"/>
          <w:spacing w:val="0"/>
          <w:w w:val="100"/>
          <w:position w:val="0"/>
          <w:lang w:val="zh-CN" w:eastAsia="zh-CN" w:bidi="zh-CN"/>
        </w:rPr>
        <w:t>段话.</w:t>
      </w:r>
      <w:r>
        <w:rPr>
          <w:color w:val="000000"/>
          <w:spacing w:val="0"/>
          <w:w w:val="100"/>
          <w:position w:val="0"/>
        </w:rPr>
        <w:t>历来有着不同的理解。逻辑、辩证 法和认识论究竟是同一个东西呢，还是三者应当统一和一致？</w:t>
      </w:r>
    </w:p>
    <w:p>
      <w:pPr>
        <w:pStyle w:val="Style5"/>
        <w:keepNext w:val="0"/>
        <w:keepLines w:val="0"/>
        <w:widowControl w:val="0"/>
        <w:shd w:val="clear" w:color="auto" w:fill="auto"/>
        <w:bidi w:val="0"/>
        <w:spacing w:before="0" w:after="540" w:line="437" w:lineRule="exact"/>
        <w:ind w:left="0" w:right="0" w:firstLine="620"/>
        <w:jc w:val="both"/>
      </w:pPr>
      <w:r>
        <w:rPr>
          <w:color w:val="000000"/>
          <w:spacing w:val="0"/>
          <w:w w:val="100"/>
          <w:position w:val="0"/>
        </w:rPr>
        <w:t xml:space="preserve">逻辑、辩证法、认识论三者同一的思想是黑格尔首先提岀并加以表 </w:t>
      </w:r>
      <w:r>
        <w:rPr>
          <w:color w:val="000000"/>
          <w:spacing w:val="0"/>
          <w:w w:val="100"/>
          <w:position w:val="0"/>
          <w:lang w:val="zh-CN" w:eastAsia="zh-CN" w:bidi="zh-CN"/>
        </w:rPr>
        <w:t>述的，</w:t>
      </w:r>
      <w:r>
        <w:rPr>
          <w:color w:val="000000"/>
          <w:spacing w:val="0"/>
          <w:w w:val="100"/>
          <w:position w:val="0"/>
        </w:rPr>
        <w:t>他的《逻辑学》…书，既是逻辑学，也是辩证法和认识论。这在 黑恪尔那里是很自然的。因为黑格尔从绝对唯心主义的观点出发，认为 思维和存在是同一的，他不可能把思维规律（逻辑）和存在规律（辩证 法）在原则上区别开来'在黑格尔看来，所谓存在的辩证法也只是思维 史的概括，它本质上是内在地符合于逻辑的。所以，实际上，对黑格尔 来说，除了概念自身的辩证法之外，不存在任何其他的辩证法。而概念 的辩证法无非是理性思维发展的规律，因而就是逻辑学。同时，在黑格 尔那里，认识是绝对精神的自我认识，是思维着的精神对精神本身的把 握，这种精神对精神的认识过程同绝对精神的自我发展过程，是完全同 一的，所以谡辑学也就是认</w:t>
      </w:r>
      <w:r>
        <w:rPr>
          <w:color w:val="000000"/>
          <w:spacing w:val="0"/>
          <w:w w:val="100"/>
          <w:position w:val="0"/>
          <w:lang w:val="zh-CN" w:eastAsia="zh-CN" w:bidi="zh-CN"/>
        </w:rPr>
        <w:t>识论〃</w:t>
      </w:r>
      <w:r>
        <w:rPr>
          <w:color w:val="000000"/>
          <w:spacing w:val="0"/>
          <w:w w:val="100"/>
          <w:position w:val="0"/>
        </w:rPr>
        <w:t xml:space="preserve">这个思想确实是黑格尔哲学中最有价 值的东西，问题在于它是建立在唯心主义基础上的。要使这个思想具有 完全合理的形式.必须在唯物主义的基础上加以改造。在《资本论》 中，马克思就是根据唯物主义的要求改造并推逬了黑格尔的这个思想 </w:t>
      </w:r>
      <w:r>
        <w:rPr>
          <w:color w:val="000000"/>
          <w:spacing w:val="0"/>
          <w:w w:val="100"/>
          <w:position w:val="0"/>
          <w:lang w:val="zh-CN" w:eastAsia="zh-CN" w:bidi="zh-CN"/>
        </w:rPr>
        <w:t>的：</w:t>
      </w:r>
    </w:p>
    <w:p>
      <w:pPr>
        <w:pStyle w:val="Style5"/>
        <w:keepNext w:val="0"/>
        <w:keepLines w:val="0"/>
        <w:widowControl w:val="0"/>
        <w:shd w:val="clear" w:color="auto" w:fill="auto"/>
        <w:bidi w:val="0"/>
        <w:spacing w:before="0" w:after="540" w:line="240" w:lineRule="auto"/>
        <w:ind w:left="0" w:right="0" w:firstLine="500"/>
        <w:jc w:val="both"/>
        <w:rPr>
          <w:sz w:val="20"/>
          <w:szCs w:val="20"/>
        </w:rPr>
      </w:pPr>
      <w:r>
        <w:rPr>
          <w:color w:val="000000"/>
          <w:spacing w:val="0"/>
          <w:w w:val="100"/>
          <w:position w:val="0"/>
          <w:sz w:val="22"/>
          <w:szCs w:val="22"/>
          <w:lang w:val="en-US" w:eastAsia="en-US" w:bidi="en-US"/>
        </w:rPr>
        <w:t>（L</w:t>
      </w:r>
      <w:r>
        <w:rPr>
          <w:color w:val="000000"/>
          <w:spacing w:val="0"/>
          <w:w w:val="100"/>
          <w:position w:val="0"/>
          <w:sz w:val="20"/>
          <w:szCs w:val="20"/>
        </w:rPr>
        <w:t>《哲学笔</w:t>
      </w:r>
      <w:r>
        <w:rPr>
          <w:color w:val="000000"/>
          <w:spacing w:val="0"/>
          <w:w w:val="100"/>
          <w:position w:val="0"/>
          <w:sz w:val="20"/>
          <w:szCs w:val="20"/>
          <w:lang w:val="zh-CN" w:eastAsia="zh-CN" w:bidi="zh-CN"/>
        </w:rPr>
        <w:t>记》.</w:t>
      </w:r>
      <w:r>
        <w:rPr>
          <w:color w:val="000000"/>
          <w:spacing w:val="0"/>
          <w:w w:val="100"/>
          <w:position w:val="0"/>
          <w:sz w:val="20"/>
          <w:szCs w:val="20"/>
        </w:rPr>
        <w:t>《列宁全您》第</w:t>
      </w:r>
      <w:r>
        <w:rPr>
          <w:color w:val="000000"/>
          <w:spacing w:val="0"/>
          <w:w w:val="100"/>
          <w:position w:val="0"/>
          <w:sz w:val="22"/>
          <w:szCs w:val="22"/>
        </w:rPr>
        <w:t>38</w:t>
      </w:r>
      <w:r>
        <w:rPr>
          <w:color w:val="000000"/>
          <w:spacing w:val="0"/>
          <w:w w:val="100"/>
          <w:position w:val="0"/>
          <w:sz w:val="20"/>
          <w:szCs w:val="20"/>
        </w:rPr>
        <w:t>卷,人民岀版社</w:t>
      </w:r>
      <w:r>
        <w:rPr>
          <w:color w:val="000000"/>
          <w:spacing w:val="0"/>
          <w:w w:val="100"/>
          <w:position w:val="0"/>
          <w:sz w:val="22"/>
          <w:szCs w:val="22"/>
          <w:lang w:val="en-US" w:eastAsia="en-US" w:bidi="en-US"/>
        </w:rPr>
        <w:t>19S9</w:t>
      </w:r>
      <w:r>
        <w:rPr>
          <w:color w:val="000000"/>
          <w:spacing w:val="0"/>
          <w:w w:val="100"/>
          <w:position w:val="0"/>
          <w:sz w:val="20"/>
          <w:szCs w:val="20"/>
        </w:rPr>
        <w:t>年版，第</w:t>
      </w:r>
      <w:r>
        <w:rPr>
          <w:color w:val="000000"/>
          <w:spacing w:val="0"/>
          <w:w w:val="100"/>
          <w:position w:val="0"/>
          <w:sz w:val="22"/>
          <w:szCs w:val="22"/>
        </w:rPr>
        <w:t>357</w:t>
      </w:r>
      <w:r>
        <w:rPr>
          <w:color w:val="000000"/>
          <w:spacing w:val="0"/>
          <w:w w:val="100"/>
          <w:position w:val="0"/>
          <w:sz w:val="20"/>
          <w:szCs w:val="20"/>
        </w:rPr>
        <w:t>页。</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根据唯物主义的观点，存在和思维不是同一的，客观辩证法（物质 规律）和主观逻辑（思维规律）显然不能是同一个东西。人的认识是思 维对存在的反映，它要求思维运动符合存在的规律</w:t>
      </w:r>
      <w:r>
        <w:rPr>
          <w:color w:val="000000"/>
          <w:spacing w:val="0"/>
          <w:w w:val="100"/>
          <w:position w:val="0"/>
          <w:lang w:val="en-US" w:eastAsia="en-US" w:bidi="en-US"/>
        </w:rPr>
        <w:t>C</w:t>
      </w:r>
      <w:r>
        <w:rPr>
          <w:color w:val="000000"/>
          <w:spacing w:val="0"/>
          <w:w w:val="100"/>
          <w:position w:val="0"/>
        </w:rPr>
        <w:t>但是认识运动总是 在它所认识的对象按一定规律完成其发展之后才开始的，所以，认识运 动的规律和对象自身的规律也决不能是同-•的。那末，为什么列宁说， 对逻辑、辩证法和唯物主义认识论不必用三个词，</w:t>
      </w:r>
      <w:r>
        <w:rPr>
          <w:color w:val="000000"/>
          <w:spacing w:val="0"/>
          <w:w w:val="100"/>
          <w:position w:val="0"/>
          <w:lang w:val="zh-CN" w:eastAsia="zh-CN" w:bidi="zh-CN"/>
        </w:rPr>
        <w:t>“它们</w:t>
      </w:r>
      <w:r>
        <w:rPr>
          <w:color w:val="000000"/>
          <w:spacing w:val="0"/>
          <w:w w:val="100"/>
          <w:position w:val="0"/>
        </w:rPr>
        <w:t>是同一•个东 西？”这是因为列宁这里所说的不是原来意义上的逻辑、辩证法和认识 论，不是就它们本身而言的，而是指这三者在《资本论》中的</w:t>
      </w:r>
      <w:r>
        <w:rPr>
          <w:color w:val="000000"/>
          <w:spacing w:val="0"/>
          <w:w w:val="100"/>
          <w:position w:val="0"/>
          <w:lang w:val="zh-CN" w:eastAsia="zh-CN" w:bidi="zh-CN"/>
        </w:rPr>
        <w:t>“应</w:t>
      </w:r>
      <w:r>
        <w:rPr>
          <w:color w:val="000000"/>
          <w:spacing w:val="0"/>
          <w:w w:val="100"/>
          <w:position w:val="0"/>
        </w:rPr>
        <w:t>用”， 在同•门科学中的</w:t>
      </w:r>
      <w:r>
        <w:rPr>
          <w:color w:val="000000"/>
          <w:spacing w:val="0"/>
          <w:w w:val="100"/>
          <w:position w:val="0"/>
          <w:lang w:val="zh-CN" w:eastAsia="zh-CN" w:bidi="zh-CN"/>
        </w:rPr>
        <w:t>“应</w:t>
      </w:r>
      <w:r>
        <w:rPr>
          <w:color w:val="000000"/>
          <w:spacing w:val="0"/>
          <w:w w:val="100"/>
          <w:position w:val="0"/>
        </w:rPr>
        <w:t>用”。显而易见，作为应用在一门科学中的辩证 法，自然不是指存在的辩证法即客观辩证法，而是指主观辩证法即思维 辩证法，作为主观辩证法它和逻辑是同一的。同时，列宁这里所说的认 识论，也主要是指，胃、维如何反映存在，糖棟如何再现具体对象的理论， 在这••点上它同时和直逻辑学。他说：</w:t>
      </w:r>
      <w:r>
        <w:rPr>
          <w:color w:val="000000"/>
          <w:spacing w:val="0"/>
          <w:w w:val="100"/>
          <w:position w:val="0"/>
          <w:lang w:val="zh-CN" w:eastAsia="zh-CN" w:bidi="zh-CN"/>
        </w:rPr>
        <w:t>"'逻</w:t>
      </w:r>
      <w:r>
        <w:rPr>
          <w:color w:val="000000"/>
          <w:spacing w:val="0"/>
          <w:w w:val="100"/>
          <w:position w:val="0"/>
          <w:lang w:val="en-US" w:eastAsia="en-US" w:bidi="en-US"/>
        </w:rPr>
        <w:t>,</w:t>
      </w:r>
      <w:r>
        <w:rPr>
          <w:color w:val="000000"/>
          <w:spacing w:val="0"/>
          <w:w w:val="100"/>
          <w:position w:val="0"/>
        </w:rPr>
        <w:t>辑学是关于认识的学</w:t>
      </w:r>
      <w:r>
        <w:rPr>
          <w:color w:val="000000"/>
          <w:spacing w:val="0"/>
          <w:w w:val="100"/>
          <w:position w:val="0"/>
          <w:lang w:val="zh-CN" w:eastAsia="zh-CN" w:bidi="zh-CN"/>
        </w:rPr>
        <w:t>说：.</w:t>
      </w:r>
      <w:r>
        <w:rPr>
          <w:color w:val="000000"/>
          <w:spacing w:val="0"/>
          <w:w w:val="100"/>
          <w:position w:val="0"/>
        </w:rPr>
        <w:t>是 认识的</w:t>
      </w:r>
      <w:r>
        <w:rPr>
          <w:color w:val="000000"/>
          <w:spacing w:val="0"/>
          <w:w w:val="100"/>
          <w:position w:val="0"/>
          <w:lang w:val="zh-CN" w:eastAsia="zh-CN" w:bidi="zh-CN"/>
        </w:rPr>
        <w:t>理论.</w:t>
      </w:r>
      <w:r>
        <w:rPr>
          <w:color w:val="000000"/>
          <w:spacing w:val="0"/>
          <w:w w:val="100"/>
          <w:position w:val="0"/>
        </w:rPr>
        <w:t>认识是人对自然界的反映。但是，这并不是简单的' 直接 的、完全的反映，而是一系列的抽象过程，即概念、规律等等的构成、 形成过程……”事实上，列宁之所以提岀逻辑、辩证法、认识论的同</w:t>
      </w:r>
    </w:p>
    <w:p>
      <w:pPr>
        <w:pStyle w:val="Style5"/>
        <w:keepNext w:val="0"/>
        <w:keepLines w:val="0"/>
        <w:widowControl w:val="0"/>
        <w:shd w:val="clear" w:color="auto" w:fill="auto"/>
        <w:bidi w:val="0"/>
        <w:spacing w:before="0" w:after="200" w:line="435" w:lineRule="exact"/>
        <w:ind w:left="0" w:right="0" w:firstLine="200"/>
        <w:jc w:val="both"/>
      </w:pPr>
      <w:r>
        <w:rPr>
          <w:color w:val="000000"/>
          <w:spacing w:val="0"/>
          <w:w w:val="100"/>
          <w:position w:val="0"/>
          <w:lang w:val="en-US" w:eastAsia="en-US" w:bidi="en-US"/>
        </w:rPr>
        <w:t>•,</w:t>
      </w:r>
      <w:r>
        <w:rPr>
          <w:color w:val="000000"/>
          <w:spacing w:val="0"/>
          <w:w w:val="100"/>
          <w:position w:val="0"/>
        </w:rPr>
        <w:t>是为</w:t>
      </w:r>
      <w:r>
        <w:rPr>
          <w:color w:val="000000"/>
          <w:spacing w:val="0"/>
          <w:w w:val="100"/>
          <w:position w:val="0"/>
          <w:lang w:val="en-US" w:eastAsia="en-US" w:bidi="en-US"/>
        </w:rPr>
        <w:t>r</w:t>
      </w:r>
      <w:r>
        <w:rPr>
          <w:color w:val="000000"/>
          <w:spacing w:val="0"/>
          <w:w w:val="100"/>
          <w:position w:val="0"/>
        </w:rPr>
        <w:t>强调用辩证法来改造逻辑学，同时也应用于唯物主义的认识 论</w:t>
      </w:r>
      <w:r>
        <w:rPr>
          <w:color w:val="000000"/>
          <w:spacing w:val="0"/>
          <w:w w:val="100"/>
          <w:position w:val="0"/>
          <w:lang w:val="en-US" w:eastAsia="en-US" w:bidi="en-US"/>
        </w:rPr>
        <w:t>-</w:t>
      </w:r>
      <w:r>
        <w:rPr>
          <w:color w:val="000000"/>
          <w:spacing w:val="0"/>
          <w:w w:val="100"/>
          <w:position w:val="0"/>
        </w:rPr>
        <w:t>这两点正好在《资本论》中都完完全全地做到了</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二、《资本论》対黑格尔</w:t>
      </w:r>
      <w:r>
        <w:rPr>
          <w:color w:val="000000"/>
          <w:spacing w:val="0"/>
          <w:w w:val="100"/>
          <w:position w:val="0"/>
          <w:lang w:val="zh-CN" w:eastAsia="zh-CN" w:bidi="zh-CN"/>
        </w:rPr>
        <w:t>“三</w:t>
      </w:r>
      <w:r>
        <w:rPr>
          <w:color w:val="000000"/>
          <w:spacing w:val="0"/>
          <w:w w:val="100"/>
          <w:position w:val="0"/>
        </w:rPr>
        <w:t>同一</w:t>
      </w:r>
      <w:r>
        <w:rPr>
          <w:color w:val="000000"/>
          <w:spacing w:val="0"/>
          <w:w w:val="100"/>
          <w:position w:val="0"/>
          <w:lang w:val="en-US" w:eastAsia="en-US" w:bidi="en-US"/>
        </w:rPr>
        <w:t>"</w:t>
      </w:r>
      <w:r>
        <w:rPr>
          <w:color w:val="000000"/>
          <w:spacing w:val="0"/>
          <w:w w:val="100"/>
          <w:position w:val="0"/>
        </w:rPr>
        <w:t>思想的改造和运用</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马克思怎样在《资本论》中改造和运用了黑格尔的</w:t>
      </w:r>
      <w:r>
        <w:rPr>
          <w:color w:val="000000"/>
          <w:spacing w:val="0"/>
          <w:w w:val="100"/>
          <w:position w:val="0"/>
          <w:lang w:val="zh-CN" w:eastAsia="zh-CN" w:bidi="zh-CN"/>
        </w:rPr>
        <w:t>“三</w:t>
      </w:r>
      <w:r>
        <w:rPr>
          <w:color w:val="000000"/>
          <w:spacing w:val="0"/>
          <w:w w:val="100"/>
          <w:position w:val="0"/>
        </w:rPr>
        <w:t>同一</w:t>
      </w:r>
      <w:r>
        <w:rPr>
          <w:color w:val="000000"/>
          <w:spacing w:val="0"/>
          <w:w w:val="100"/>
          <w:position w:val="0"/>
          <w:lang w:val="zh-CN" w:eastAsia="zh-CN" w:bidi="zh-CN"/>
        </w:rPr>
        <w:t xml:space="preserve">”思想 </w:t>
      </w:r>
      <w:r>
        <w:rPr>
          <w:color w:val="000000"/>
          <w:spacing w:val="0"/>
          <w:w w:val="100"/>
          <w:position w:val="0"/>
        </w:rPr>
        <w:t>呢？</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《资本论》</w:t>
      </w:r>
      <w:r>
        <w:rPr>
          <w:color w:val="000000"/>
          <w:spacing w:val="0"/>
          <w:w w:val="100"/>
          <w:position w:val="0"/>
          <w:lang w:val="zh-CN" w:eastAsia="zh-CN" w:bidi="zh-CN"/>
        </w:rPr>
        <w:t>不同于</w:t>
      </w:r>
      <w:r>
        <w:rPr>
          <w:color w:val="000000"/>
          <w:spacing w:val="0"/>
          <w:w w:val="100"/>
          <w:position w:val="0"/>
        </w:rPr>
        <w:t>黑格尔的逻辑学，它不是一般的哲学著作，而是 专门的科学著作。《资本论》中的辩证法不是对辩证法的一般叙述，而 是对资本主义生产方式这个特定对象的客观辩证法的反映，，因此，它不 能像《逻辑学》那样只就思想和概念的抽象规定性作思辨的考察，而必 须准确地把握住对象本身的现实规定性并对之作客观考察。例如，《逻 辑学》的开端是纯粹的思想即“纯有”，《资本论》的开端是现实的存在 即</w:t>
      </w:r>
      <w:r>
        <w:rPr>
          <w:color w:val="000000"/>
          <w:spacing w:val="0"/>
          <w:w w:val="100"/>
          <w:position w:val="0"/>
          <w:lang w:val="zh-CN" w:eastAsia="zh-CN" w:bidi="zh-CN"/>
        </w:rPr>
        <w:t>“商品”-</w:t>
      </w:r>
      <w:r>
        <w:rPr>
          <w:color w:val="000000"/>
          <w:spacing w:val="0"/>
          <w:w w:val="100"/>
          <w:position w:val="0"/>
        </w:rPr>
        <w:t>对此，马克思曾特别强调地指出：我不是从</w:t>
      </w:r>
      <w:r>
        <w:rPr>
          <w:color w:val="000000"/>
          <w:spacing w:val="0"/>
          <w:w w:val="100"/>
          <w:position w:val="0"/>
          <w:lang w:val="zh-CN" w:eastAsia="zh-CN" w:bidi="zh-CN"/>
        </w:rPr>
        <w:t>“概</w:t>
      </w:r>
      <w:r>
        <w:rPr>
          <w:color w:val="000000"/>
          <w:spacing w:val="0"/>
          <w:w w:val="100"/>
          <w:position w:val="0"/>
        </w:rPr>
        <w:t>念”出发， 因而也不是从</w:t>
      </w:r>
      <w:r>
        <w:rPr>
          <w:color w:val="000000"/>
          <w:spacing w:val="0"/>
          <w:w w:val="100"/>
          <w:position w:val="0"/>
          <w:lang w:val="zh-CN" w:eastAsia="zh-CN" w:bidi="zh-CN"/>
        </w:rPr>
        <w:t>“价值</w:t>
      </w:r>
      <w:r>
        <w:rPr>
          <w:color w:val="000000"/>
          <w:spacing w:val="0"/>
          <w:w w:val="100"/>
          <w:position w:val="0"/>
        </w:rPr>
        <w:t>概念”出发，所以没有任何必要把价值槪念分割开 来。我的出发点是劳动产品在现代社会所表现的最简单的社会形式，这 就是</w:t>
      </w:r>
      <w:r>
        <w:rPr>
          <w:color w:val="000000"/>
          <w:spacing w:val="0"/>
          <w:w w:val="100"/>
          <w:position w:val="0"/>
          <w:lang w:val="zh-CN" w:eastAsia="zh-CN" w:bidi="zh-CN"/>
        </w:rPr>
        <w:t>“商</w:t>
      </w:r>
      <w:r>
        <w:rPr>
          <w:color w:val="000000"/>
          <w:spacing w:val="0"/>
          <w:w w:val="100"/>
          <w:position w:val="0"/>
        </w:rPr>
        <w:t>品、这样，从一开始就使《资本论》的体系和《逻辑学》的 体系在性质上区别开来了.</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rPr>
        <w:t xml:space="preserve">在确定了逻辑分析的开端之后，《逻辑学》和《资本论》都是沿着 </w:t>
      </w:r>
      <w:r>
        <w:rPr>
          <w:color w:val="000000"/>
          <w:spacing w:val="0"/>
          <w:w w:val="100"/>
          <w:position w:val="0"/>
        </w:rPr>
        <w:t>从抽象上升到具体的认识路线来展开其范畴体</w:t>
      </w:r>
      <w:r>
        <w:rPr>
          <w:color w:val="000000"/>
          <w:spacing w:val="0"/>
          <w:w w:val="100"/>
          <w:position w:val="0"/>
          <w:lang w:val="zh-CN" w:eastAsia="zh-CN" w:bidi="zh-CN"/>
        </w:rPr>
        <w:t>系的。</w:t>
      </w:r>
      <w:r>
        <w:rPr>
          <w:color w:val="000000"/>
          <w:spacing w:val="0"/>
          <w:w w:val="100"/>
          <w:position w:val="0"/>
        </w:rPr>
        <w:t>因为只有遵循从抽 象上升到具体的方法论原则，才能把逻辑、辩证法、认识论融为一体， 变成同一个东西。然而在具体运用上马克思又和黑格尔不同在黑格尔 那里，从抽象上升到具体的思维过程，从抽象概念向具体概念的推移、 转化，完全是先验地设定的，是纯思辨的产物</w:t>
      </w:r>
      <w:r>
        <w:rPr>
          <w:color w:val="000000"/>
          <w:spacing w:val="0"/>
          <w:w w:val="100"/>
          <w:position w:val="0"/>
          <w:lang w:val="en-US" w:eastAsia="en-US" w:bidi="en-US"/>
        </w:rPr>
        <w:t>c</w:t>
      </w:r>
      <w:r>
        <w:rPr>
          <w:color w:val="000000"/>
          <w:spacing w:val="0"/>
          <w:w w:val="100"/>
          <w:position w:val="0"/>
        </w:rPr>
        <w:t>而《资本论》则不同， 它是在搜集和占有了堆积如山的材料，经过长期深人的研究，分析了资 本主义经济的各种发展形式，探讨了这些形式的内在联系之后，才根据 逻辑、辩证法、认识论相统一的原则,再现了资本主义生产方式的历史 辩证法和结构辩证法。正如马克思所说的，只有在对大量的实际材料进 行了深入的研究之后，资本主义生产方式的运动才能以适当的形式叙述 出来。</w:t>
      </w:r>
      <w:r>
        <w:rPr>
          <w:color w:val="000000"/>
          <w:spacing w:val="0"/>
          <w:w w:val="100"/>
          <w:position w:val="0"/>
          <w:lang w:val="zh-CN" w:eastAsia="zh-CN" w:bidi="zh-CN"/>
        </w:rPr>
        <w:t>“材</w:t>
      </w:r>
      <w:r>
        <w:rPr>
          <w:color w:val="000000"/>
          <w:spacing w:val="0"/>
          <w:w w:val="100"/>
          <w:position w:val="0"/>
        </w:rPr>
        <w:t>料的生命一旦观念地反映出来，呈现在我们面前的就好像是 一个先验的结构了</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580" w:line="440" w:lineRule="exact"/>
        <w:ind w:left="0" w:right="0" w:firstLine="600"/>
        <w:jc w:val="both"/>
      </w:pPr>
      <w:r>
        <w:rPr>
          <w:color w:val="000000"/>
          <w:spacing w:val="0"/>
          <w:w w:val="100"/>
          <w:position w:val="0"/>
        </w:rPr>
        <w:t>为了在唯物主义的基础上把逻辑、辩证法和认识论统一起来，不仅 要改造黑格尔的辩证法，而且要改造他的逻辑学，根据唯物主义的原则 建立辩证逻辑。正如列宁所说的：辩证逻辑</w:t>
      </w:r>
      <w:r>
        <w:rPr>
          <w:color w:val="000000"/>
          <w:spacing w:val="0"/>
          <w:w w:val="100"/>
          <w:position w:val="0"/>
          <w:lang w:val="zh-CN" w:eastAsia="zh-CN" w:bidi="zh-CN"/>
        </w:rPr>
        <w:t>“不是</w:t>
      </w:r>
      <w:r>
        <w:rPr>
          <w:color w:val="000000"/>
          <w:spacing w:val="0"/>
          <w:w w:val="100"/>
          <w:position w:val="0"/>
        </w:rPr>
        <w:t>关于思维的外在形式 的学说，而是关丁</w:t>
      </w:r>
      <w:r>
        <w:rPr>
          <w:rFonts w:ascii="Times New Roman" w:eastAsia="Times New Roman" w:hAnsi="Times New Roman" w:cs="Times New Roman"/>
          <w:color w:val="000000"/>
          <w:spacing w:val="0"/>
          <w:w w:val="100"/>
          <w:position w:val="0"/>
        </w:rPr>
        <w:t>・</w:t>
      </w:r>
      <w:r>
        <w:rPr>
          <w:color w:val="000000"/>
          <w:spacing w:val="0"/>
          <w:w w:val="100"/>
          <w:position w:val="0"/>
        </w:rPr>
        <w:t>'一切物质的、自然的和精神的事物’的发展规律的 学说了②《资本论》的逻辑正是体现了这个要求的。《资本论》的逻辑 不是关于思维的外在形式的学说，而是关于资产阶级社会发生、发展和 必然灭亡的规律的学说:，整个《资本论》的逻辑是围绕资本主义社会的 基本矛盾展</w:t>
      </w:r>
      <w:r>
        <w:rPr>
          <w:color w:val="000000"/>
          <w:spacing w:val="0"/>
          <w:w w:val="100"/>
          <w:position w:val="0"/>
          <w:lang w:val="zh-CN" w:eastAsia="zh-CN" w:bidi="zh-CN"/>
        </w:rPr>
        <w:t>开的。</w:t>
      </w:r>
      <w:r>
        <w:rPr>
          <w:color w:val="000000"/>
          <w:spacing w:val="0"/>
          <w:w w:val="100"/>
          <w:position w:val="0"/>
        </w:rPr>
        <w:t>包含在商品中的劳动的二重性，是资本主义杜会•切 矛盾的胚芽。这个矛盾的发展、两极化及其解决，是商品向货币转化的 内在根源，决定了从商品概念向货币概念的逻辑推演。从商品到货币的 转化，是商品价值表现的两极化的必然结果，是商品内部矛盾的解决。 但是，随着这个旧矛盾的解决，又有新的矛盾产生出来’这就是买和卖 的矛盾。由十买和卖这两个对立过程的不可分割的内在联系，它们的任 何分离和独立都孕育着危机的可能性。这就表明，资本主义生产的危机 及其灭亡的必然性，已经以萌芽的形式隐藏在商品的简单流通中了，往 后的叙述使我们看到，一方面是资本主义基本矛盾的继续发展、扩大和 深化，另一方面是政治经济学的逻辑体系的循序展开，二者合而为</w:t>
      </w:r>
      <w:r>
        <w:rPr>
          <w:color w:val="000000"/>
          <w:spacing w:val="0"/>
          <w:w w:val="100"/>
          <w:position w:val="0"/>
          <w:lang w:val="en-US" w:eastAsia="en-US" w:bidi="en-US"/>
        </w:rPr>
        <w:t xml:space="preserve">一•， </w:t>
      </w:r>
      <w:r>
        <w:rPr>
          <w:color w:val="000000"/>
          <w:spacing w:val="0"/>
          <w:w w:val="100"/>
          <w:position w:val="0"/>
        </w:rPr>
        <w:t>浑然一体，可见在《资本论》中，逻辑学也就是辩证法，它们不是两个 东西，而是,个东西。</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X</w:t>
      </w:r>
      <w:r>
        <w:rPr>
          <w:color w:val="000000"/>
          <w:spacing w:val="0"/>
          <w:w w:val="100"/>
          <w:position w:val="0"/>
          <w:sz w:val="20"/>
          <w:szCs w:val="20"/>
        </w:rPr>
        <w:t>《马克思恩格斯全集》第</w:t>
      </w:r>
      <w:r>
        <w:rPr>
          <w:color w:val="000000"/>
          <w:spacing w:val="0"/>
          <w:w w:val="100"/>
          <w:position w:val="0"/>
          <w:sz w:val="22"/>
          <w:szCs w:val="22"/>
        </w:rPr>
        <w:t>23</w:t>
      </w:r>
      <w:r>
        <w:rPr>
          <w:color w:val="000000"/>
          <w:spacing w:val="0"/>
          <w:w w:val="100"/>
          <w:position w:val="0"/>
          <w:sz w:val="20"/>
          <w:szCs w:val="20"/>
        </w:rPr>
        <w:t>卷，人昆岀版社</w:t>
      </w:r>
      <w:r>
        <w:rPr>
          <w:color w:val="000000"/>
          <w:spacing w:val="0"/>
          <w:w w:val="100"/>
          <w:position w:val="0"/>
          <w:sz w:val="22"/>
          <w:szCs w:val="22"/>
        </w:rPr>
        <w:t>1972</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23・24</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629"/>
          <w:footerReference w:type="default" r:id="rId630"/>
          <w:headerReference w:type="even" r:id="rId631"/>
          <w:footerReference w:type="even" r:id="rId632"/>
          <w:footnotePr>
            <w:pos w:val="pageBottom"/>
            <w:numFmt w:val="decimal"/>
            <w:numRestart w:val="continuous"/>
          </w:footnotePr>
          <w:type w:val="continuous"/>
          <w:pgSz w:w="13985" w:h="18163"/>
          <w:pgMar w:top="1720" w:right="2126" w:bottom="1579" w:left="2694" w:header="0" w:footer="3" w:gutter="0"/>
          <w:cols w:space="720"/>
          <w:noEndnote/>
          <w:rtlGutter w:val="0"/>
          <w:docGrid w:linePitch="360"/>
        </w:sectPr>
      </w:pPr>
      <w:r>
        <w:rPr>
          <w:color w:val="000000"/>
          <w:spacing w:val="0"/>
          <w:w w:val="100"/>
          <w:position w:val="0"/>
          <w:sz w:val="20"/>
          <w:szCs w:val="20"/>
        </w:rPr>
        <w:t>%《列宁全篥》第</w:t>
      </w:r>
      <w:r>
        <w:rPr>
          <w:color w:val="000000"/>
          <w:spacing w:val="0"/>
          <w:w w:val="100"/>
          <w:position w:val="0"/>
          <w:sz w:val="22"/>
          <w:szCs w:val="22"/>
        </w:rPr>
        <w:t>38</w:t>
      </w:r>
      <w:r>
        <w:rPr>
          <w:color w:val="000000"/>
          <w:spacing w:val="0"/>
          <w:w w:val="100"/>
          <w:position w:val="0"/>
          <w:sz w:val="20"/>
          <w:szCs w:val="20"/>
        </w:rPr>
        <w:t>卷,人民出版世</w:t>
      </w:r>
      <w:r>
        <w:rPr>
          <w:color w:val="000000"/>
          <w:spacing w:val="0"/>
          <w:w w:val="100"/>
          <w:position w:val="0"/>
          <w:sz w:val="22"/>
          <w:szCs w:val="22"/>
        </w:rPr>
        <w:t>1959</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lang w:val="en-US" w:eastAsia="en-US" w:bidi="en-US"/>
        </w:rPr>
        <w:t>89-90</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从抽象上升到具体的认识路线来展开其范畴体</w:t>
      </w:r>
      <w:r>
        <w:rPr>
          <w:color w:val="000000"/>
          <w:spacing w:val="0"/>
          <w:w w:val="100"/>
          <w:position w:val="0"/>
          <w:lang w:val="zh-CN" w:eastAsia="zh-CN" w:bidi="zh-CN"/>
        </w:rPr>
        <w:t>系的。</w:t>
      </w:r>
      <w:r>
        <w:rPr>
          <w:color w:val="000000"/>
          <w:spacing w:val="0"/>
          <w:w w:val="100"/>
          <w:position w:val="0"/>
        </w:rPr>
        <w:t>因为只有遵循从抽 象上升到具体的方法论原则，才能把逻辑、辩证法、认识论融为一体， 变成同一个东西。然而在具体运用上马克思又和黑格尔不同在黑格尔 那里，从抽象上升到具体的思维过程，从抽象概念向具体概念的推移、 转化，完全是先验地设定的，是纯思辨的产物</w:t>
      </w:r>
      <w:r>
        <w:rPr>
          <w:color w:val="000000"/>
          <w:spacing w:val="0"/>
          <w:w w:val="100"/>
          <w:position w:val="0"/>
          <w:lang w:val="en-US" w:eastAsia="en-US" w:bidi="en-US"/>
        </w:rPr>
        <w:t>c</w:t>
      </w:r>
      <w:r>
        <w:rPr>
          <w:color w:val="000000"/>
          <w:spacing w:val="0"/>
          <w:w w:val="100"/>
          <w:position w:val="0"/>
        </w:rPr>
        <w:t>而《资本论》则不同， 它是在搜集和占有了堆积如山的材料，经过长期深人的研究，分析了资 本主义经济的各种发展形式，探讨了这些形式的内在联系之后，才根据 逻辑、辩证法、认识论相统一的原则,再现了资本主义生产方式的历史 辩证法和结构辩证法。正如马克思所说的，只有在对大量的实际材料进 行了深入的研究之后，资本主义生产方式的运动才能以适当的形式叙述 出来。</w:t>
      </w:r>
      <w:r>
        <w:rPr>
          <w:color w:val="000000"/>
          <w:spacing w:val="0"/>
          <w:w w:val="100"/>
          <w:position w:val="0"/>
          <w:lang w:val="zh-CN" w:eastAsia="zh-CN" w:bidi="zh-CN"/>
        </w:rPr>
        <w:t>“材</w:t>
      </w:r>
      <w:r>
        <w:rPr>
          <w:color w:val="000000"/>
          <w:spacing w:val="0"/>
          <w:w w:val="100"/>
          <w:position w:val="0"/>
        </w:rPr>
        <w:t>料的生命一旦观念地反映出来，呈现在我们面前的就好像是 一个先验的结构了</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580" w:line="440" w:lineRule="exact"/>
        <w:ind w:left="0" w:right="0" w:firstLine="600"/>
        <w:jc w:val="both"/>
      </w:pPr>
      <w:r>
        <w:rPr>
          <w:color w:val="000000"/>
          <w:spacing w:val="0"/>
          <w:w w:val="100"/>
          <w:position w:val="0"/>
        </w:rPr>
        <w:t>为了在唯物主义的基础上把逻辑、辩证法和认识论统一起来，不仅 要改造黑格尔的辩证法，而且要改造他的逻辑学，根据唯物主义的原则 建立辩证逻辑。正如列宁所说的：辩证逻辑</w:t>
      </w:r>
      <w:r>
        <w:rPr>
          <w:color w:val="000000"/>
          <w:spacing w:val="0"/>
          <w:w w:val="100"/>
          <w:position w:val="0"/>
          <w:lang w:val="zh-CN" w:eastAsia="zh-CN" w:bidi="zh-CN"/>
        </w:rPr>
        <w:t>“不是</w:t>
      </w:r>
      <w:r>
        <w:rPr>
          <w:color w:val="000000"/>
          <w:spacing w:val="0"/>
          <w:w w:val="100"/>
          <w:position w:val="0"/>
        </w:rPr>
        <w:t>关于思维的外在形式 的学说，而是关丁</w:t>
      </w:r>
      <w:r>
        <w:rPr>
          <w:rFonts w:ascii="Times New Roman" w:eastAsia="Times New Roman" w:hAnsi="Times New Roman" w:cs="Times New Roman"/>
          <w:color w:val="000000"/>
          <w:spacing w:val="0"/>
          <w:w w:val="100"/>
          <w:position w:val="0"/>
        </w:rPr>
        <w:t>・</w:t>
      </w:r>
      <w:r>
        <w:rPr>
          <w:color w:val="000000"/>
          <w:spacing w:val="0"/>
          <w:w w:val="100"/>
          <w:position w:val="0"/>
        </w:rPr>
        <w:t>'一切物质的、自然的和精神的事物’的发展规律的 学说了②《资本论》的逻辑正是体现了这个要求的。《资本论》的逻辑 不是关于思维的外在形式的学说，而是关于资产阶级社会发生、发展和 必然灭亡的规律的学说:，整个《资本论》的逻辑是围绕资本主义社会的 基本矛盾展</w:t>
      </w:r>
      <w:r>
        <w:rPr>
          <w:color w:val="000000"/>
          <w:spacing w:val="0"/>
          <w:w w:val="100"/>
          <w:position w:val="0"/>
          <w:lang w:val="zh-CN" w:eastAsia="zh-CN" w:bidi="zh-CN"/>
        </w:rPr>
        <w:t>开的。</w:t>
      </w:r>
      <w:r>
        <w:rPr>
          <w:color w:val="000000"/>
          <w:spacing w:val="0"/>
          <w:w w:val="100"/>
          <w:position w:val="0"/>
        </w:rPr>
        <w:t>包含在商品中的劳动的二重性，是资本主义杜会•切 矛盾的胚芽。这个矛盾的发展、两极化及其解决，是商品向货币转化的 内在根源，决定了从商品概念向货币概念的逻辑推演。从商品到货币的 转化，是商品价值表现的两极化的必然结果，是商品内部矛盾的解决。 但是，随着这个旧矛盾的解决，又有新的矛盾产生出来’这就是买和卖 的矛盾。由十买和卖这两个对立过程的不可分割的内在联系，它们的任 何分离和独立都孕育着危机的可能性。这就表明，资本主义生产的危机 及其灭亡的必然性，已经以萌芽的形式隐藏在商品的简单流通中了，往 后的叙述使我们看到，一方面是资本主义基本矛盾的继续发展、扩大和 深化，另一方面是政治经济学的逻辑体系的循序展开，二者合而为</w:t>
      </w:r>
      <w:r>
        <w:rPr>
          <w:color w:val="000000"/>
          <w:spacing w:val="0"/>
          <w:w w:val="100"/>
          <w:position w:val="0"/>
          <w:lang w:val="en-US" w:eastAsia="en-US" w:bidi="en-US"/>
        </w:rPr>
        <w:t xml:space="preserve">一•， </w:t>
      </w:r>
      <w:r>
        <w:rPr>
          <w:color w:val="000000"/>
          <w:spacing w:val="0"/>
          <w:w w:val="100"/>
          <w:position w:val="0"/>
        </w:rPr>
        <w:t>浑然一体，可见在《资本论》中，逻辑学也就是辩证法，它们不是两个 东西，而是,个东西。</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X</w:t>
      </w:r>
      <w:r>
        <w:rPr>
          <w:color w:val="000000"/>
          <w:spacing w:val="0"/>
          <w:w w:val="100"/>
          <w:position w:val="0"/>
          <w:sz w:val="20"/>
          <w:szCs w:val="20"/>
        </w:rPr>
        <w:t>《马克思恩格斯全集》第</w:t>
      </w:r>
      <w:r>
        <w:rPr>
          <w:color w:val="000000"/>
          <w:spacing w:val="0"/>
          <w:w w:val="100"/>
          <w:position w:val="0"/>
          <w:sz w:val="22"/>
          <w:szCs w:val="22"/>
        </w:rPr>
        <w:t>23</w:t>
      </w:r>
      <w:r>
        <w:rPr>
          <w:color w:val="000000"/>
          <w:spacing w:val="0"/>
          <w:w w:val="100"/>
          <w:position w:val="0"/>
          <w:sz w:val="20"/>
          <w:szCs w:val="20"/>
        </w:rPr>
        <w:t>卷，人昆岀版社</w:t>
      </w:r>
      <w:r>
        <w:rPr>
          <w:color w:val="000000"/>
          <w:spacing w:val="0"/>
          <w:w w:val="100"/>
          <w:position w:val="0"/>
          <w:sz w:val="22"/>
          <w:szCs w:val="22"/>
        </w:rPr>
        <w:t>1972</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23・24</w:t>
      </w:r>
      <w:r>
        <w:rPr>
          <w:color w:val="000000"/>
          <w:spacing w:val="0"/>
          <w:w w:val="100"/>
          <w:position w:val="0"/>
          <w:sz w:val="20"/>
          <w:szCs w:val="20"/>
        </w:rPr>
        <w:t>页-</w:t>
      </w:r>
    </w:p>
    <w:p>
      <w:pPr>
        <w:pStyle w:val="Style5"/>
        <w:keepNext w:val="0"/>
        <w:keepLines w:val="0"/>
        <w:widowControl w:val="0"/>
        <w:shd w:val="clear" w:color="auto" w:fill="auto"/>
        <w:bidi w:val="0"/>
        <w:spacing w:before="0" w:after="300" w:line="240" w:lineRule="auto"/>
        <w:ind w:left="0" w:right="0" w:firstLine="500"/>
        <w:jc w:val="both"/>
        <w:rPr>
          <w:sz w:val="20"/>
          <w:szCs w:val="20"/>
        </w:rPr>
      </w:pPr>
      <w:r>
        <w:rPr>
          <w:color w:val="000000"/>
          <w:spacing w:val="0"/>
          <w:w w:val="100"/>
          <w:position w:val="0"/>
          <w:sz w:val="20"/>
          <w:szCs w:val="20"/>
        </w:rPr>
        <w:t>%《列宁全篥》第</w:t>
      </w:r>
      <w:r>
        <w:rPr>
          <w:color w:val="000000"/>
          <w:spacing w:val="0"/>
          <w:w w:val="100"/>
          <w:position w:val="0"/>
          <w:sz w:val="22"/>
          <w:szCs w:val="22"/>
        </w:rPr>
        <w:t>38</w:t>
      </w:r>
      <w:r>
        <w:rPr>
          <w:color w:val="000000"/>
          <w:spacing w:val="0"/>
          <w:w w:val="100"/>
          <w:position w:val="0"/>
          <w:sz w:val="20"/>
          <w:szCs w:val="20"/>
        </w:rPr>
        <w:t>卷,人民出版世</w:t>
      </w:r>
      <w:r>
        <w:rPr>
          <w:color w:val="000000"/>
          <w:spacing w:val="0"/>
          <w:w w:val="100"/>
          <w:position w:val="0"/>
          <w:sz w:val="22"/>
          <w:szCs w:val="22"/>
        </w:rPr>
        <w:t>1959</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lang w:val="en-US" w:eastAsia="en-US" w:bidi="en-US"/>
        </w:rPr>
        <w:t>89-90</w:t>
      </w:r>
      <w:r>
        <w:rPr>
          <w:color w:val="000000"/>
          <w:spacing w:val="0"/>
          <w:w w:val="100"/>
          <w:position w:val="0"/>
          <w:sz w:val="20"/>
          <w:szCs w:val="20"/>
        </w:rPr>
        <w:t>页，</w:t>
      </w:r>
    </w:p>
    <w:p>
      <w:pPr>
        <w:pStyle w:val="Style29"/>
        <w:keepNext/>
        <w:keepLines/>
        <w:widowControl w:val="0"/>
        <w:shd w:val="clear" w:color="auto" w:fill="auto"/>
        <w:bidi w:val="0"/>
        <w:spacing w:before="0" w:after="0" w:line="630" w:lineRule="exact"/>
        <w:ind w:left="0" w:right="0" w:firstLine="0"/>
        <w:jc w:val="both"/>
        <w:rPr>
          <w:sz w:val="44"/>
          <w:szCs w:val="44"/>
        </w:rPr>
      </w:pPr>
      <w:bookmarkStart w:id="334" w:name="bookmark334"/>
      <w:bookmarkStart w:id="335" w:name="bookmark335"/>
      <w:bookmarkStart w:id="336" w:name="bookmark336"/>
      <w:r>
        <w:rPr>
          <w:color w:val="000000"/>
          <w:spacing w:val="0"/>
          <w:w w:val="100"/>
          <w:position w:val="0"/>
          <w:sz w:val="44"/>
          <w:szCs w:val="44"/>
        </w:rPr>
        <w:t>第八章</w:t>
      </w:r>
      <w:bookmarkEnd w:id="334"/>
      <w:bookmarkEnd w:id="335"/>
      <w:bookmarkEnd w:id="336"/>
    </w:p>
    <w:p>
      <w:pPr>
        <w:pStyle w:val="Style29"/>
        <w:keepNext/>
        <w:keepLines/>
        <w:widowControl w:val="0"/>
        <w:shd w:val="clear" w:color="auto" w:fill="auto"/>
        <w:bidi w:val="0"/>
        <w:spacing w:before="0" w:after="2540" w:line="630" w:lineRule="exact"/>
        <w:ind w:left="0" w:right="0" w:firstLine="0"/>
        <w:jc w:val="left"/>
        <w:rPr>
          <w:sz w:val="44"/>
          <w:szCs w:val="44"/>
        </w:rPr>
      </w:pPr>
      <w:bookmarkStart w:id="334" w:name="bookmark334"/>
      <w:bookmarkStart w:id="335" w:name="bookmark335"/>
      <w:bookmarkStart w:id="337" w:name="bookmark337"/>
      <w:r>
        <w:rPr>
          <w:color w:val="000000"/>
          <w:spacing w:val="0"/>
          <w:w w:val="100"/>
          <w:position w:val="0"/>
          <w:sz w:val="44"/>
          <w:szCs w:val="44"/>
        </w:rPr>
        <w:t>马克思恩格斯在巴黎公社时期和</w:t>
      </w:r>
      <w:r>
        <w:rPr>
          <w:rFonts w:ascii="Times New Roman" w:eastAsia="Times New Roman" w:hAnsi="Times New Roman" w:cs="Times New Roman"/>
          <w:b/>
          <w:bCs/>
          <w:color w:val="000000"/>
          <w:spacing w:val="0"/>
          <w:w w:val="100"/>
          <w:position w:val="0"/>
          <w:sz w:val="44"/>
          <w:szCs w:val="44"/>
        </w:rPr>
        <w:t>70</w:t>
      </w:r>
      <w:r>
        <w:rPr>
          <w:color w:val="000000"/>
          <w:spacing w:val="0"/>
          <w:w w:val="100"/>
          <w:position w:val="0"/>
          <w:sz w:val="44"/>
          <w:szCs w:val="44"/>
        </w:rPr>
        <w:t>年代 前期对历史唯物主义的发展</w:t>
      </w:r>
      <w:bookmarkEnd w:id="334"/>
      <w:bookmarkEnd w:id="335"/>
      <w:bookmarkEnd w:id="337"/>
    </w:p>
    <w:p>
      <w:pPr>
        <w:pStyle w:val="Style5"/>
        <w:keepNext w:val="0"/>
        <w:keepLines w:val="0"/>
        <w:widowControl w:val="0"/>
        <w:shd w:val="clear" w:color="auto" w:fill="auto"/>
        <w:bidi w:val="0"/>
        <w:spacing w:before="0" w:after="500" w:line="444" w:lineRule="exact"/>
        <w:ind w:left="0" w:right="0" w:firstLine="560"/>
        <w:jc w:val="both"/>
        <w:rPr>
          <w:sz w:val="14"/>
          <w:szCs w:val="14"/>
        </w:rPr>
      </w:pPr>
      <w:r>
        <w:rPr>
          <w:color w:val="000000"/>
          <w:spacing w:val="0"/>
          <w:w w:val="100"/>
          <w:position w:val="0"/>
          <w:sz w:val="22"/>
          <w:szCs w:val="22"/>
        </w:rPr>
        <w:t>1871年巴黎公社的革命实践，以及19世纪70年代反对巴枯宁无 政府主义和拉萨尔机会主义的斗争，为马克思主义哲学的进一步发展提 供了新鲜</w:t>
      </w:r>
      <w:r>
        <w:rPr>
          <w:color w:val="000000"/>
          <w:spacing w:val="0"/>
          <w:w w:val="100"/>
          <w:position w:val="0"/>
          <w:sz w:val="22"/>
          <w:szCs w:val="22"/>
          <w:lang w:val="zh-CN" w:eastAsia="zh-CN" w:bidi="zh-CN"/>
        </w:rPr>
        <w:t>经验’</w:t>
      </w:r>
      <w:r>
        <w:rPr>
          <w:color w:val="000000"/>
          <w:spacing w:val="0"/>
          <w:w w:val="100"/>
          <w:position w:val="0"/>
          <w:sz w:val="22"/>
          <w:szCs w:val="22"/>
        </w:rPr>
        <w:t xml:space="preserve">马克思恩格斯正是在总结这一革命经验的基础上，通过 对历史和现实阶级斗争的回顾与分析，写下了《法兰西内战》、《哥达纲 领批判》和《论权威》等重要著作，对历史唯物主义的发展作出了新的 </w:t>
      </w:r>
      <w:r>
        <w:rPr>
          <w:i/>
          <w:iCs/>
          <w:color w:val="000000"/>
          <w:spacing w:val="0"/>
          <w:w w:val="100"/>
          <w:position w:val="0"/>
          <w:sz w:val="22"/>
          <w:szCs w:val="22"/>
        </w:rPr>
        <w:t>贡献</w:t>
      </w:r>
      <w:r>
        <w:rPr>
          <w:rFonts w:ascii="Times New Roman" w:eastAsia="Times New Roman" w:hAnsi="Times New Roman" w:cs="Times New Roman"/>
          <w:i/>
          <w:iCs/>
          <w:smallCaps/>
          <w:color w:val="000000"/>
          <w:spacing w:val="0"/>
          <w:w w:val="100"/>
          <w:position w:val="0"/>
          <w:sz w:val="14"/>
          <w:szCs w:val="14"/>
          <w:lang w:val="en-US" w:eastAsia="en-US" w:bidi="en-US"/>
        </w:rPr>
        <w:t>j</w:t>
      </w:r>
    </w:p>
    <w:p>
      <w:pPr>
        <w:pStyle w:val="Style7"/>
        <w:keepNext/>
        <w:keepLines/>
        <w:widowControl w:val="0"/>
        <w:shd w:val="clear" w:color="auto" w:fill="auto"/>
        <w:bidi w:val="0"/>
        <w:spacing w:before="0" w:after="360" w:line="240" w:lineRule="auto"/>
        <w:ind w:left="0" w:right="0" w:firstLine="0"/>
        <w:jc w:val="center"/>
        <w:rPr>
          <w:sz w:val="34"/>
          <w:szCs w:val="34"/>
        </w:rPr>
      </w:pPr>
      <w:bookmarkStart w:id="338" w:name="bookmark338"/>
      <w:bookmarkStart w:id="339" w:name="bookmark339"/>
      <w:bookmarkStart w:id="340" w:name="bookmark340"/>
      <w:r>
        <w:rPr>
          <w:i w:val="0"/>
          <w:iCs w:val="0"/>
          <w:color w:val="000000"/>
          <w:spacing w:val="0"/>
          <w:w w:val="100"/>
          <w:position w:val="0"/>
          <w:sz w:val="34"/>
          <w:szCs w:val="34"/>
        </w:rPr>
        <w:t>第一节 马克思主义国家学说的发展和完善</w:t>
      </w:r>
      <w:bookmarkEnd w:id="338"/>
      <w:bookmarkEnd w:id="339"/>
      <w:bookmarkEnd w:id="340"/>
    </w:p>
    <w:p>
      <w:pPr>
        <w:pStyle w:val="Style5"/>
        <w:keepNext w:val="0"/>
        <w:keepLines w:val="0"/>
        <w:widowControl w:val="0"/>
        <w:shd w:val="clear" w:color="auto" w:fill="auto"/>
        <w:bidi w:val="0"/>
        <w:spacing w:before="0" w:after="0" w:line="432" w:lineRule="exact"/>
        <w:ind w:left="0" w:right="0" w:firstLine="560"/>
        <w:jc w:val="both"/>
      </w:pPr>
      <w:r>
        <w:rPr>
          <w:color w:val="000000"/>
          <w:spacing w:val="0"/>
          <w:w w:val="100"/>
          <w:position w:val="0"/>
        </w:rPr>
        <w:t>根据历史唯物主义的基本原理，国家是上层建筑的重要组成部分， 对经济基础具有巨大的反作用，无产阶级要实现自己的解放，就不能不 解决如何对待资产阶级国家的问踴。所以，马克思主义国家学说在历史 唯物主义理论中占有极重要的地位。</w:t>
      </w:r>
    </w:p>
    <w:p>
      <w:pPr>
        <w:pStyle w:val="Style5"/>
        <w:keepNext w:val="0"/>
        <w:keepLines w:val="0"/>
        <w:widowControl w:val="0"/>
        <w:shd w:val="clear" w:color="auto" w:fill="auto"/>
        <w:bidi w:val="0"/>
        <w:spacing w:before="0" w:after="500" w:line="432" w:lineRule="exact"/>
        <w:ind w:left="0" w:right="0" w:firstLine="560"/>
        <w:jc w:val="both"/>
      </w:pPr>
      <w:r>
        <w:rPr>
          <w:color w:val="000000"/>
          <w:spacing w:val="0"/>
          <w:w w:val="100"/>
          <w:position w:val="0"/>
        </w:rPr>
        <w:t>早在《德意志意识形态》中，马克思和恩格斯就探讨了国家的起源 和实质，第一次说明了国家是随着私有制的产生而产生的，是一定的生 产力和交往形式的产物，其实质是从政治上确证和保障统治阶级的利 益。资产阶级国家</w:t>
      </w:r>
      <w:r>
        <w:rPr>
          <w:color w:val="000000"/>
          <w:spacing w:val="0"/>
          <w:w w:val="100"/>
          <w:position w:val="0"/>
          <w:lang w:val="zh-CN" w:eastAsia="zh-CN" w:bidi="zh-CN"/>
        </w:rPr>
        <w:t>“不</w:t>
      </w:r>
      <w:r>
        <w:rPr>
          <w:color w:val="000000"/>
          <w:spacing w:val="0"/>
          <w:w w:val="100"/>
          <w:position w:val="0"/>
        </w:rPr>
        <w:t>外是资产者为了在国内外相互保障自己的财产和 利益所必然要采取的一种组织形式</w:t>
      </w:r>
      <w:r>
        <w:rPr>
          <w:color w:val="000000"/>
          <w:spacing w:val="0"/>
          <w:w w:val="100"/>
          <w:position w:val="0"/>
          <w:lang w:val="zh-CN" w:eastAsia="zh-CN" w:bidi="zh-CN"/>
        </w:rPr>
        <w:t>”。①</w:t>
      </w:r>
      <w:r>
        <w:rPr>
          <w:color w:val="000000"/>
          <w:spacing w:val="0"/>
          <w:w w:val="100"/>
          <w:position w:val="0"/>
        </w:rPr>
        <w:t>为此，无产阶级要取得革命的 胜利，必须首先夺取政权。这里已包含了马克思主义国家学说的主要之 点.、正因为如此，1883年4月恩格斯在回顾这一时期的思想发展时指</w:t>
      </w:r>
    </w:p>
    <w:p>
      <w:pPr>
        <w:pStyle w:val="Style5"/>
        <w:keepNext w:val="0"/>
        <w:keepLines w:val="0"/>
        <w:widowControl w:val="0"/>
        <w:shd w:val="clear" w:color="auto" w:fill="auto"/>
        <w:bidi w:val="0"/>
        <w:spacing w:before="0" w:after="0" w:line="240" w:lineRule="auto"/>
        <w:ind w:left="0" w:right="0" w:firstLine="800"/>
        <w:jc w:val="both"/>
        <w:rPr>
          <w:sz w:val="20"/>
          <w:szCs w:val="20"/>
        </w:rPr>
        <w:sectPr>
          <w:headerReference w:type="default" r:id="rId633"/>
          <w:footerReference w:type="default" r:id="rId634"/>
          <w:headerReference w:type="even" r:id="rId635"/>
          <w:footerReference w:type="even" r:id="rId636"/>
          <w:headerReference w:type="first" r:id="rId637"/>
          <w:footerReference w:type="first" r:id="rId638"/>
          <w:footnotePr>
            <w:pos w:val="pageBottom"/>
            <w:numFmt w:val="decimal"/>
            <w:numRestart w:val="continuous"/>
          </w:footnotePr>
          <w:pgSz w:w="13985" w:h="18163"/>
          <w:pgMar w:top="1720" w:right="2126" w:bottom="1579" w:left="2694" w:header="0" w:footer="3" w:gutter="0"/>
          <w:pgNumType w:start="236"/>
          <w:cols w:space="720"/>
          <w:noEndnote/>
          <w:titlePg/>
          <w:rtlGutter w:val="0"/>
          <w:docGrid w:linePitch="360"/>
        </w:sectPr>
      </w:pPr>
      <w:r>
        <w:rPr>
          <w:color w:val="000000"/>
          <w:spacing w:val="0"/>
          <w:w w:val="100"/>
          <w:position w:val="0"/>
          <w:sz w:val="20"/>
          <w:szCs w:val="20"/>
          <w:lang w:val="zh-CN" w:eastAsia="zh-CN" w:bidi="zh-CN"/>
        </w:rPr>
        <w:t>〈马</w:t>
      </w:r>
      <w:r>
        <w:rPr>
          <w:color w:val="000000"/>
          <w:spacing w:val="0"/>
          <w:w w:val="100"/>
          <w:position w:val="0"/>
          <w:sz w:val="20"/>
          <w:szCs w:val="20"/>
        </w:rPr>
        <w:t>克恐恩格斯全集》第</w:t>
      </w:r>
      <w:r>
        <w:rPr>
          <w:color w:val="000000"/>
          <w:spacing w:val="0"/>
          <w:w w:val="100"/>
          <w:position w:val="0"/>
          <w:sz w:val="22"/>
          <w:szCs w:val="22"/>
        </w:rPr>
        <w:t>3</w:t>
      </w:r>
      <w:r>
        <w:rPr>
          <w:color w:val="000000"/>
          <w:spacing w:val="0"/>
          <w:w w:val="100"/>
          <w:position w:val="0"/>
          <w:sz w:val="20"/>
          <w:szCs w:val="20"/>
        </w:rPr>
        <w:t>卷，人艮出版杜</w:t>
      </w:r>
      <w:r>
        <w:rPr>
          <w:color w:val="000000"/>
          <w:spacing w:val="0"/>
          <w:w w:val="100"/>
          <w:position w:val="0"/>
          <w:sz w:val="22"/>
          <w:szCs w:val="22"/>
          <w:lang w:val="en-US" w:eastAsia="en-US" w:bidi="en-US"/>
        </w:rPr>
        <w:t>I960</w:t>
      </w:r>
      <w:r>
        <w:rPr>
          <w:color w:val="000000"/>
          <w:spacing w:val="0"/>
          <w:w w:val="100"/>
          <w:position w:val="0"/>
          <w:sz w:val="20"/>
          <w:szCs w:val="20"/>
        </w:rPr>
        <w:t>年版，第</w:t>
      </w:r>
      <w:r>
        <w:rPr>
          <w:color w:val="000000"/>
          <w:spacing w:val="0"/>
          <w:w w:val="100"/>
          <w:position w:val="0"/>
          <w:sz w:val="22"/>
          <w:szCs w:val="22"/>
        </w:rPr>
        <w:t>70</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岀：“马克思和我从1845年起就持有这样的观点：未来无产阶级革命的 最终结果将是称为團琴的政治组织逐步解体直到最后消失.…… 同时我们珞么认为，为了如勤未来社会革命的这</w:t>
      </w:r>
      <w:r>
        <w:rPr>
          <w:color w:val="000000"/>
          <w:spacing w:val="0"/>
          <w:w w:val="100"/>
          <w:position w:val="0"/>
          <w:lang w:val="zh-CN" w:eastAsia="zh-CN" w:bidi="zh-CN"/>
        </w:rPr>
        <w:t>•■目</w:t>
      </w:r>
      <w:r>
        <w:rPr>
          <w:color w:val="000000"/>
          <w:spacing w:val="0"/>
          <w:w w:val="100"/>
          <w:position w:val="0"/>
        </w:rPr>
        <w:t>的以及其他更重要 得多的目的，工人阶级应当首先掌握有组织的国家政权并依靠这个政权 镇压资本家阶级的反抗和按新的方式组织社会.</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0" w:line="433" w:lineRule="exact"/>
        <w:ind w:left="0" w:right="0" w:firstLine="620"/>
        <w:jc w:val="both"/>
      </w:pPr>
      <w:r>
        <w:rPr>
          <w:color w:val="000000"/>
          <w:spacing w:val="0"/>
          <w:w w:val="100"/>
          <w:position w:val="0"/>
        </w:rPr>
        <w:t>在《哲学的贫困》中，马克思通过対蒲鲁东经济思想的批判，科学 地阐明了资本主义经济关系的对抗性和历史暂时性，提出要用</w:t>
      </w:r>
      <w:r>
        <w:rPr>
          <w:color w:val="000000"/>
          <w:spacing w:val="0"/>
          <w:w w:val="100"/>
          <w:position w:val="0"/>
          <w:lang w:val="zh-CN" w:eastAsia="zh-CN" w:bidi="zh-CN"/>
        </w:rPr>
        <w:t>“一</w:t>
      </w:r>
      <w:r>
        <w:rPr>
          <w:color w:val="000000"/>
          <w:spacing w:val="0"/>
          <w:w w:val="100"/>
          <w:position w:val="0"/>
        </w:rPr>
        <w:t>个消 灭阶级和阶级对立的联合体”来取代资产阶级国家政权，明确地阐述了 关于国家消亡的思想</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在《共产党宣言》中，马克思、恩格斯对这一问题的提法又前进了 一步，明确指岀：无产阶级要实现自己的历史使命，必须首先用暴力推 翻资产阶级，建立自己的统治,、两位作者写道：“工人革命的第一步就 是无产阶级变成为统治阶级，争得民主建然后，</w:t>
      </w:r>
      <w:r>
        <w:rPr>
          <w:color w:val="000000"/>
          <w:spacing w:val="0"/>
          <w:w w:val="100"/>
          <w:position w:val="0"/>
          <w:lang w:val="zh-CN" w:eastAsia="zh-CN" w:bidi="zh-CN"/>
        </w:rPr>
        <w:t>,,运</w:t>
      </w:r>
      <w:r>
        <w:rPr>
          <w:color w:val="000000"/>
          <w:spacing w:val="0"/>
          <w:w w:val="100"/>
          <w:position w:val="0"/>
        </w:rPr>
        <w:t>用自己的政治统 治，一步一步地夺取资产阶级所有的全部资本，把~切生产工具集中在 国家手里，即集中已组织成为统治阶级的无产阶级手里，</w:t>
      </w:r>
      <w:r>
        <w:rPr>
          <w:color w:val="000000"/>
          <w:spacing w:val="0"/>
          <w:w w:val="100"/>
          <w:position w:val="0"/>
          <w:lang w:val="zh-CN" w:eastAsia="zh-CN" w:bidi="zh-CN"/>
        </w:rPr>
        <w:t>并只尽</w:t>
      </w:r>
      <w:r>
        <w:rPr>
          <w:color w:val="000000"/>
          <w:spacing w:val="0"/>
          <w:w w:val="100"/>
          <w:position w:val="0"/>
        </w:rPr>
        <w:t>可能更 快地增加生产力的总</w:t>
      </w:r>
      <w:r>
        <w:rPr>
          <w:color w:val="000000"/>
          <w:spacing w:val="0"/>
          <w:w w:val="100"/>
          <w:position w:val="0"/>
          <w:lang w:val="zh-CN" w:eastAsia="zh-CN" w:bidi="zh-CN"/>
        </w:rPr>
        <w:t>量气②</w:t>
      </w:r>
    </w:p>
    <w:p>
      <w:pPr>
        <w:pStyle w:val="Style5"/>
        <w:keepNext w:val="0"/>
        <w:keepLines w:val="0"/>
        <w:widowControl w:val="0"/>
        <w:shd w:val="clear" w:color="auto" w:fill="auto"/>
        <w:bidi w:val="0"/>
        <w:spacing w:before="0" w:after="0" w:line="465" w:lineRule="exact"/>
        <w:ind w:left="0" w:right="0" w:firstLine="620"/>
        <w:jc w:val="both"/>
      </w:pPr>
      <w:r>
        <w:rPr>
          <w:color w:val="000000"/>
          <w:spacing w:val="0"/>
          <w:w w:val="100"/>
          <w:position w:val="0"/>
        </w:rPr>
        <w:t>但直到这时，马克思和恩格斯还未明确提出如何对待旧的国家机器 问题.</w:t>
      </w:r>
    </w:p>
    <w:p>
      <w:pPr>
        <w:pStyle w:val="Style5"/>
        <w:keepNext w:val="0"/>
        <w:keepLines w:val="0"/>
        <w:widowControl w:val="0"/>
        <w:shd w:val="clear" w:color="auto" w:fill="auto"/>
        <w:bidi w:val="0"/>
        <w:spacing w:before="0" w:after="580" w:line="441" w:lineRule="exact"/>
        <w:ind w:left="0" w:right="0" w:firstLine="620"/>
        <w:jc w:val="both"/>
      </w:pPr>
      <w:r>
        <w:rPr>
          <w:color w:val="000000"/>
          <w:spacing w:val="0"/>
          <w:w w:val="100"/>
          <w:position w:val="0"/>
        </w:rPr>
        <w:t>捋48年的欧洲革命；是世界近代史上规模最大、影响最广泛的一 次革命。在这次革命中，巴黎工人的六月起义，开创了无产阶级反对资 产阶级的伟大战斗历程，从而把无产阶级在革命中应当如何对待资产阶 级国家机器的问题变成了一个现实间题。马克思、恩格斯在总结这次革 命经验的基础上，着重提岀并力图解决这个问题。在《路易</w:t>
      </w:r>
      <w:r>
        <w:rPr>
          <w:color w:val="000000"/>
          <w:spacing w:val="0"/>
          <w:w w:val="100"/>
          <w:position w:val="0"/>
          <w:lang w:val="zh-CN" w:eastAsia="zh-CN" w:bidi="zh-CN"/>
        </w:rPr>
        <w:t>•波</w:t>
      </w:r>
      <w:r>
        <w:rPr>
          <w:color w:val="000000"/>
          <w:spacing w:val="0"/>
          <w:w w:val="100"/>
          <w:position w:val="0"/>
        </w:rPr>
        <w:t>拿巴的 雾月十八日》中，马克思深刻地分析了法国资产阶级国家机器产生和演 变的整个过程，指岀历次革命都是使这个机器得到加强，而不是使它削 弱。资产阶级在革命中每次都是把国家当作他们的独占战利品和主要俘 获物，并且一经巩固了自己的地位就要运用国家政权来迫使无产阶级就 范，而不许有任何违背和反抗,</w:t>
      </w:r>
      <w:r>
        <w:rPr>
          <w:color w:val="000000"/>
          <w:spacing w:val="0"/>
          <w:w w:val="100"/>
          <w:position w:val="0"/>
          <w:lang w:val="en-US" w:eastAsia="en-US" w:bidi="en-US"/>
        </w:rPr>
        <w:t>•</w:t>
      </w:r>
      <w:r>
        <w:rPr>
          <w:color w:val="000000"/>
          <w:spacing w:val="0"/>
          <w:w w:val="100"/>
          <w:position w:val="0"/>
        </w:rPr>
        <w:t>无产阶级想要在资产阶级共和国的范围 内稍稍改善一下自己的处境，都会成为遭到惩罚的罪行。所以，无产阶 级不能对资产阶级国家机器抱有任何幻想，它必须集中一切革命手段来 把它打碎。但是，无产阶级在打碎旧的国家机器之后究竟用什么东西来</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①《马克用恩格斯选集》第〔卷，人民出版社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656</w:t>
      </w:r>
      <w:r>
        <w:rPr>
          <w:color w:val="000000"/>
          <w:spacing w:val="0"/>
          <w:w w:val="100"/>
          <w:position w:val="0"/>
          <w:sz w:val="20"/>
          <w:szCs w:val="20"/>
        </w:rPr>
        <w:t>页</w:t>
      </w:r>
    </w:p>
    <w:p>
      <w:pPr>
        <w:pStyle w:val="Style5"/>
        <w:keepNext w:val="0"/>
        <w:keepLines w:val="0"/>
        <w:widowControl w:val="0"/>
        <w:shd w:val="clear" w:color="auto" w:fill="auto"/>
        <w:bidi w:val="0"/>
        <w:spacing w:before="0" w:after="300" w:line="240" w:lineRule="auto"/>
        <w:ind w:left="0" w:right="0" w:firstLine="500"/>
        <w:jc w:val="both"/>
        <w:rPr>
          <w:sz w:val="20"/>
          <w:szCs w:val="20"/>
        </w:rPr>
        <w:sectPr>
          <w:headerReference w:type="default" r:id="rId639"/>
          <w:footerReference w:type="default" r:id="rId640"/>
          <w:headerReference w:type="even" r:id="rId641"/>
          <w:footerReference w:type="even" r:id="rId642"/>
          <w:footnotePr>
            <w:pos w:val="pageBottom"/>
            <w:numFmt w:val="decimal"/>
            <w:numRestart w:val="continuous"/>
          </w:footnotePr>
          <w:pgSz w:w="13985" w:h="18163"/>
          <w:pgMar w:top="1720" w:right="2126" w:bottom="1579" w:left="2694" w:header="0" w:footer="1151" w:gutter="0"/>
          <w:pgNumType w:start="226"/>
          <w:cols w:space="720"/>
          <w:noEndnote/>
          <w:rtlGutter w:val="0"/>
          <w:docGrid w:linePitch="360"/>
        </w:sectPr>
      </w:pPr>
      <w:r>
        <w:rPr>
          <w:color w:val="000000"/>
          <w:spacing w:val="0"/>
          <w:w w:val="100"/>
          <w:position w:val="0"/>
          <w:sz w:val="20"/>
          <w:szCs w:val="20"/>
        </w:rPr>
        <w:t>也《共产党宣言》，《以克思恩格斯全案》第</w:t>
      </w:r>
      <w:r>
        <w:rPr>
          <w:color w:val="000000"/>
          <w:spacing w:val="0"/>
          <w:w w:val="100"/>
          <w:position w:val="0"/>
          <w:sz w:val="22"/>
          <w:szCs w:val="22"/>
        </w:rPr>
        <w:t>4</w:t>
      </w:r>
      <w:r>
        <w:rPr>
          <w:color w:val="000000"/>
          <w:spacing w:val="0"/>
          <w:w w:val="100"/>
          <w:position w:val="0"/>
          <w:sz w:val="20"/>
          <w:szCs w:val="20"/>
        </w:rPr>
        <w:t>卷，人民出版社</w:t>
      </w:r>
      <w:r>
        <w:rPr>
          <w:color w:val="000000"/>
          <w:spacing w:val="0"/>
          <w:w w:val="100"/>
          <w:position w:val="0"/>
          <w:sz w:val="22"/>
          <w:szCs w:val="22"/>
        </w:rPr>
        <w:t>1958</w:t>
      </w:r>
      <w:r>
        <w:rPr>
          <w:color w:val="000000"/>
          <w:spacing w:val="0"/>
          <w:w w:val="100"/>
          <w:position w:val="0"/>
          <w:sz w:val="20"/>
          <w:szCs w:val="20"/>
        </w:rPr>
        <w:t>年版，第</w:t>
      </w:r>
      <w:r>
        <w:rPr>
          <w:color w:val="000000"/>
          <w:spacing w:val="0"/>
          <w:w w:val="100"/>
          <w:position w:val="0"/>
          <w:sz w:val="22"/>
          <w:szCs w:val="22"/>
        </w:rPr>
        <w:t>489</w:t>
      </w:r>
      <w:r>
        <w:rPr>
          <w:color w:val="000000"/>
          <w:spacing w:val="0"/>
          <w:w w:val="100"/>
          <w:position w:val="0"/>
          <w:sz w:val="20"/>
          <w:szCs w:val="20"/>
        </w:rPr>
        <w:t>负，</w:t>
      </w:r>
    </w:p>
    <w:p>
      <w:pPr>
        <w:pStyle w:val="Style5"/>
        <w:keepNext w:val="0"/>
        <w:keepLines w:val="0"/>
        <w:widowControl w:val="0"/>
        <w:shd w:val="clear" w:color="auto" w:fill="auto"/>
        <w:bidi w:val="0"/>
        <w:spacing w:before="0" w:after="0" w:line="240" w:lineRule="auto"/>
        <w:ind w:left="0" w:right="0" w:firstLine="220"/>
        <w:jc w:val="left"/>
      </w:pPr>
      <w:r>
        <w:rPr>
          <w:color w:val="000000"/>
          <w:spacing w:val="0"/>
          <w:w w:val="100"/>
          <w:position w:val="0"/>
          <w:sz w:val="20"/>
          <w:szCs w:val="20"/>
        </w:rPr>
        <w:t>第八章 马克思恩格斯在巳黎公社时期和</w:t>
      </w:r>
      <w:r>
        <w:rPr>
          <w:color w:val="000000"/>
          <w:spacing w:val="0"/>
          <w:w w:val="100"/>
          <w:position w:val="0"/>
        </w:rPr>
        <w:t>7</w:t>
      </w:r>
      <w:r>
        <w:rPr>
          <w:color w:val="000000"/>
          <w:spacing w:val="0"/>
          <w:w w:val="100"/>
          <w:position w:val="0"/>
          <w:sz w:val="20"/>
          <w:szCs w:val="20"/>
        </w:rPr>
        <w:t>。年代前期对历史唯物主义的发展</w:t>
      </w:r>
      <w:r>
        <w:rPr>
          <w:color w:val="000000"/>
          <w:spacing w:val="0"/>
          <w:w w:val="100"/>
          <w:position w:val="0"/>
        </w:rPr>
        <w:t>227</w:t>
      </w:r>
    </w:p>
    <w:p>
      <w:pPr>
        <w:pStyle w:val="Style5"/>
        <w:keepNext w:val="0"/>
        <w:keepLines w:val="0"/>
        <w:widowControl w:val="0"/>
        <w:shd w:val="clear" w:color="auto" w:fill="auto"/>
        <w:tabs>
          <w:tab w:pos="-1875" w:val="left"/>
        </w:tabs>
        <w:bidi w:val="0"/>
        <w:spacing w:before="0" w:after="0" w:line="240" w:lineRule="auto"/>
        <w:ind w:left="0" w:right="0" w:hanging="2280"/>
        <w:jc w:val="left"/>
        <w:rPr>
          <w:sz w:val="20"/>
          <w:szCs w:val="20"/>
        </w:rPr>
      </w:pPr>
      <w:r>
        <w:rPr>
          <w:sz w:val="22"/>
          <w:szCs w:val="22"/>
          <w:u w:val="single"/>
        </w:rPr>
        <w:t xml:space="preserve"> </w:t>
        <w:tab/>
      </w:r>
    </w:p>
    <w:p>
      <w:pPr>
        <w:pStyle w:val="Style5"/>
        <w:keepNext w:val="0"/>
        <w:keepLines w:val="0"/>
        <w:widowControl w:val="0"/>
        <w:shd w:val="clear" w:color="auto" w:fill="auto"/>
        <w:bidi w:val="0"/>
        <w:spacing w:before="0" w:after="0" w:line="440" w:lineRule="exact"/>
        <w:ind w:left="0" w:right="0" w:firstLine="0"/>
        <w:jc w:val="left"/>
      </w:pPr>
      <w:r>
        <w:rPr>
          <w:color w:val="000000"/>
          <w:spacing w:val="0"/>
          <w:w w:val="100"/>
          <w:position w:val="0"/>
        </w:rPr>
        <w:t>代替它，这是有待于进一步的革命实践来解决的问题。</w:t>
      </w:r>
    </w:p>
    <w:p>
      <w:pPr>
        <w:pStyle w:val="Style5"/>
        <w:keepNext w:val="0"/>
        <w:keepLines w:val="0"/>
        <w:widowControl w:val="0"/>
        <w:shd w:val="clear" w:color="auto" w:fill="auto"/>
        <w:bidi w:val="0"/>
        <w:spacing w:before="0" w:after="180" w:line="440" w:lineRule="exact"/>
        <w:ind w:left="0" w:right="0" w:firstLine="600"/>
        <w:jc w:val="both"/>
      </w:pPr>
      <w:r>
        <w:rPr>
          <w:color w:val="000000"/>
          <w:spacing w:val="0"/>
          <w:w w:val="100"/>
          <w:position w:val="0"/>
        </w:rPr>
        <w:t>1848年革命失败后，欧洲资本主义发展进入了-••个高涨时期，从 40年代末开始，经济革命席卷「整个欧洲大陆，法国、奥地利、匈牙 利、波兰以及俄国都确立了真正的大工业，而德国则变成了第一流的工 业国。随着资本主义的发展，无产阶级和工业资产阶级都开始走上了社 会发展的前台</w:t>
      </w:r>
      <w:r>
        <w:rPr>
          <w:color w:val="000000"/>
          <w:spacing w:val="0"/>
          <w:w w:val="100"/>
          <w:position w:val="0"/>
          <w:lang w:val="en-US" w:eastAsia="en-US" w:bidi="en-US"/>
        </w:rPr>
        <w:t xml:space="preserve">o </w:t>
      </w:r>
      <w:r>
        <w:rPr>
          <w:color w:val="000000"/>
          <w:spacing w:val="0"/>
          <w:w w:val="100"/>
          <w:position w:val="0"/>
        </w:rPr>
        <w:t>1857年爆发</w:t>
      </w:r>
      <w:r>
        <w:rPr>
          <w:color w:val="000000"/>
          <w:spacing w:val="0"/>
          <w:w w:val="100"/>
          <w:position w:val="0"/>
          <w:lang w:val="zh-CN" w:eastAsia="zh-CN" w:bidi="zh-CN"/>
        </w:rPr>
        <w:t>的第-</w:t>
      </w:r>
      <w:r>
        <w:rPr>
          <w:color w:val="000000"/>
          <w:spacing w:val="0"/>
          <w:w w:val="100"/>
          <w:position w:val="0"/>
        </w:rPr>
        <w:t>次世界性经济危机，使整个欧洲又 出现了新的革命高涨</w:t>
      </w:r>
      <w:r>
        <w:rPr>
          <w:color w:val="000000"/>
          <w:spacing w:val="0"/>
          <w:w w:val="100"/>
          <w:position w:val="0"/>
          <w:vertAlign w:val="subscript"/>
          <w:lang w:val="en-US" w:eastAsia="en-US" w:bidi="en-US"/>
        </w:rPr>
        <w:t>r</w:t>
      </w:r>
      <w:r>
        <w:rPr>
          <w:color w:val="000000"/>
          <w:spacing w:val="0"/>
          <w:w w:val="100"/>
          <w:position w:val="0"/>
          <w:lang w:val="en-US" w:eastAsia="en-US" w:bidi="en-US"/>
        </w:rPr>
        <w:t xml:space="preserve"> </w:t>
      </w:r>
      <w:r>
        <w:rPr>
          <w:color w:val="000000"/>
          <w:spacing w:val="0"/>
          <w:w w:val="100"/>
          <w:position w:val="0"/>
        </w:rPr>
        <w:t>1864年第-国际的</w:t>
      </w:r>
      <w:r>
        <w:rPr>
          <w:color w:val="000000"/>
          <w:spacing w:val="0"/>
          <w:w w:val="100"/>
          <w:position w:val="0"/>
          <w:lang w:val="zh-CN" w:eastAsia="zh-CN" w:bidi="zh-CN"/>
        </w:rPr>
        <w:t>成立.</w:t>
      </w:r>
      <w:r>
        <w:rPr>
          <w:color w:val="000000"/>
          <w:spacing w:val="0"/>
          <w:w w:val="100"/>
          <w:position w:val="0"/>
        </w:rPr>
        <w:t xml:space="preserve">有力地促逬了马克思 主义同工人运动的结合，促进了各国工人的革命团结和国际工人运动的 发展0 1871年3月18 </w:t>
      </w:r>
      <w:r>
        <w:rPr>
          <w:color w:val="000000"/>
          <w:spacing w:val="0"/>
          <w:w w:val="100"/>
          <w:position w:val="0"/>
          <w:lang w:val="en-US" w:eastAsia="en-US" w:bidi="en-US"/>
        </w:rPr>
        <w:t>H</w:t>
      </w:r>
      <w:r>
        <w:rPr>
          <w:color w:val="000000"/>
          <w:spacing w:val="0"/>
          <w:w w:val="100"/>
          <w:position w:val="0"/>
        </w:rPr>
        <w:t xml:space="preserve">法国巴黎无产阶级的起义，推翻了资产阶级的 </w:t>
      </w:r>
      <w:r>
        <w:rPr>
          <w:i/>
          <w:iCs/>
          <w:color w:val="000000"/>
          <w:spacing w:val="0"/>
          <w:w w:val="100"/>
          <w:position w:val="0"/>
        </w:rPr>
        <w:t>统治,</w:t>
      </w:r>
      <w:r>
        <w:rPr>
          <w:color w:val="000000"/>
          <w:spacing w:val="0"/>
          <w:w w:val="100"/>
          <w:position w:val="0"/>
        </w:rPr>
        <w:t>建立了自己的政权</w:t>
      </w:r>
      <w:r>
        <w:rPr>
          <w:color w:val="000000"/>
          <w:spacing w:val="0"/>
          <w:w w:val="100"/>
          <w:position w:val="0"/>
          <w:lang w:val="en-US" w:eastAsia="en-US" w:bidi="en-US"/>
        </w:rPr>
        <w:t>一</w:t>
      </w:r>
      <w:r>
        <w:rPr>
          <w:color w:val="000000"/>
          <w:spacing w:val="0"/>
          <w:w w:val="100"/>
          <w:position w:val="0"/>
        </w:rPr>
        <w:t>巴黎公社。这是人类历史上第一个工人阶 级自己的政府，是无产阶级专政的第--次伟大尝试。这个富有历史首创 精神的伟大革命实践、为马克思和恩格斯进一步发展马克思主义的国家 学说，提供了十分宝覽的经验。</w:t>
      </w:r>
    </w:p>
    <w:p>
      <w:pPr>
        <w:pStyle w:val="Style5"/>
        <w:keepNext w:val="0"/>
        <w:keepLines w:val="0"/>
        <w:widowControl w:val="0"/>
        <w:shd w:val="clear" w:color="auto" w:fill="auto"/>
        <w:bidi w:val="0"/>
        <w:spacing w:before="0" w:after="220" w:line="438" w:lineRule="exact"/>
        <w:ind w:left="0" w:right="0" w:firstLine="0"/>
        <w:jc w:val="center"/>
      </w:pPr>
      <w:r>
        <w:rPr>
          <w:color w:val="000000"/>
          <w:spacing w:val="0"/>
          <w:w w:val="100"/>
          <w:position w:val="0"/>
        </w:rPr>
        <w:t>一、打碎和摧毁旧的国家机器</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还在巴黎公社成立不久，马克思和恩格斯就以极为振奋和赞赏的心 情关注着巴黎工人在对待资产阶级国家问题上的首创精抻和英勇创举， 1871年4月12日，马克思在给库格曼的信中说道：</w:t>
      </w:r>
      <w:r>
        <w:rPr>
          <w:color w:val="000000"/>
          <w:spacing w:val="0"/>
          <w:w w:val="100"/>
          <w:position w:val="0"/>
          <w:lang w:val="zh-CN" w:eastAsia="zh-CN" w:bidi="zh-CN"/>
        </w:rPr>
        <w:t>“如</w:t>
      </w:r>
      <w:r>
        <w:rPr>
          <w:color w:val="000000"/>
          <w:spacing w:val="0"/>
          <w:w w:val="100"/>
          <w:position w:val="0"/>
        </w:rPr>
        <w:t xml:space="preserve">果你读一下我 的《雾月十八日》的最后一章，你就会看到，我认为法国革命的卜-次 尝试再不应像以前那样把官僚军事机器从一些人的手里转到另一些人的 手里，而应该把它扌］眇，这正是大陆上任何一次真正的人民革命的先决 </w:t>
      </w:r>
      <w:r>
        <w:rPr>
          <w:i/>
          <w:iCs/>
          <w:color w:val="000000"/>
          <w:spacing w:val="0"/>
          <w:w w:val="100"/>
          <w:position w:val="0"/>
        </w:rPr>
        <w:t>条件「</w:t>
      </w:r>
      <w:r>
        <w:rPr>
          <w:color w:val="000000"/>
          <w:spacing w:val="0"/>
          <w:w w:val="100"/>
          <w:position w:val="0"/>
        </w:rPr>
        <w:t>我们英勇的击彖同志们的会试正是这样了①在起义失败以后， 马克思在总结这次革命经验的《法兰西内战》一书中认为，打碎旧的国 家机器，是巴黎公社最主要的经验之一°他强调指岀：</w:t>
      </w:r>
      <w:r>
        <w:rPr>
          <w:color w:val="000000"/>
          <w:spacing w:val="0"/>
          <w:w w:val="100"/>
          <w:position w:val="0"/>
          <w:lang w:val="zh-CN" w:eastAsia="zh-CN" w:bidi="zh-CN"/>
        </w:rPr>
        <w:t>“工</w:t>
      </w:r>
      <w:r>
        <w:rPr>
          <w:color w:val="000000"/>
          <w:spacing w:val="0"/>
          <w:w w:val="100"/>
          <w:position w:val="0"/>
        </w:rPr>
        <w:t>入阶级不能 简单地掌握现成的国家机器，并运用它来达到自己的目的：②</w:t>
      </w:r>
    </w:p>
    <w:p>
      <w:pPr>
        <w:pStyle w:val="Style5"/>
        <w:keepNext w:val="0"/>
        <w:keepLines w:val="0"/>
        <w:widowControl w:val="0"/>
        <w:shd w:val="clear" w:color="auto" w:fill="auto"/>
        <w:bidi w:val="0"/>
        <w:spacing w:before="0" w:after="580" w:line="438" w:lineRule="exact"/>
        <w:ind w:left="0" w:right="0" w:firstLine="600"/>
        <w:jc w:val="both"/>
      </w:pPr>
      <w:r>
        <w:rPr>
          <w:color w:val="000000"/>
          <w:spacing w:val="0"/>
          <w:w w:val="100"/>
          <w:position w:val="0"/>
        </w:rPr>
        <w:t>马克思在提出上述这个著名论断之后，又以法国资产阶级国家机器 为例，作了充分的历史论证°这是因为，法国是这样一个国家，在那 里，历史上的阶级斗争，比起其他各国来每一次都达到更加彻底的结 局；因而阶级斗争借以进行，阶级斗争的结果借以表现出来的变换不已 的政治形式，在那里也表现得最为鲜明。而奋起向上的无产阶级反对占 统治地位的资产阶级的斗争，也以其他各国所没有的尖锐形式表现出</w:t>
      </w:r>
    </w:p>
    <w:p>
      <w:pPr>
        <w:pStyle w:val="Style5"/>
        <w:keepNext w:val="0"/>
        <w:keepLines w:val="0"/>
        <w:widowControl w:val="0"/>
        <w:shd w:val="clear" w:color="auto" w:fill="auto"/>
        <w:bidi w:val="0"/>
        <w:spacing w:before="0" w:after="200" w:line="285" w:lineRule="exact"/>
        <w:ind w:left="560" w:right="0" w:firstLine="40"/>
        <w:jc w:val="both"/>
        <w:rPr>
          <w:sz w:val="20"/>
          <w:szCs w:val="20"/>
        </w:rPr>
        <w:sectPr>
          <w:headerReference w:type="default" r:id="rId643"/>
          <w:footerReference w:type="default" r:id="rId644"/>
          <w:headerReference w:type="even" r:id="rId645"/>
          <w:footerReference w:type="even" r:id="rId646"/>
          <w:footnotePr>
            <w:pos w:val="pageBottom"/>
            <w:numFmt w:val="decimal"/>
            <w:numRestart w:val="continuous"/>
          </w:footnotePr>
          <w:pgSz w:w="13985" w:h="18163"/>
          <w:pgMar w:top="1139" w:right="2305" w:bottom="1139" w:left="2560" w:header="711" w:footer="711" w:gutter="0"/>
          <w:pgNumType w:start="239"/>
          <w:cols w:space="720"/>
          <w:noEndnote/>
          <w:rtlGutter w:val="0"/>
          <w:docGrid w:linePitch="360"/>
        </w:sectPr>
      </w:pPr>
      <w:r>
        <w:rPr>
          <w:color w:val="000000"/>
          <w:spacing w:val="0"/>
          <w:w w:val="100"/>
          <w:position w:val="0"/>
          <w:sz w:val="22"/>
          <w:szCs w:val="22"/>
          <w:lang w:val="en-US" w:eastAsia="en-US" w:bidi="en-US"/>
        </w:rPr>
        <w:t xml:space="preserve">'J </w:t>
      </w:r>
      <w:r>
        <w:rPr>
          <w:color w:val="000000"/>
          <w:spacing w:val="0"/>
          <w:w w:val="100"/>
          <w:position w:val="0"/>
          <w:sz w:val="22"/>
          <w:szCs w:val="22"/>
        </w:rPr>
        <w:t>6</w:t>
      </w:r>
      <w:r>
        <w:rPr>
          <w:color w:val="000000"/>
          <w:spacing w:val="0"/>
          <w:w w:val="100"/>
          <w:position w:val="0"/>
          <w:sz w:val="20"/>
          <w:szCs w:val="20"/>
        </w:rPr>
        <w:t>马克思恩捋斯全集》第</w:t>
      </w:r>
      <w:r>
        <w:rPr>
          <w:color w:val="000000"/>
          <w:spacing w:val="0"/>
          <w:w w:val="100"/>
          <w:position w:val="0"/>
          <w:sz w:val="22"/>
          <w:szCs w:val="22"/>
        </w:rPr>
        <w:t>33</w:t>
      </w:r>
      <w:r>
        <w:rPr>
          <w:color w:val="000000"/>
          <w:spacing w:val="0"/>
          <w:w w:val="100"/>
          <w:position w:val="0"/>
          <w:sz w:val="20"/>
          <w:szCs w:val="20"/>
        </w:rPr>
        <w:t>卷，人足出版社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206</w:t>
      </w:r>
      <w:r>
        <w:rPr>
          <w:color w:val="000000"/>
          <w:spacing w:val="0"/>
          <w:w w:val="100"/>
          <w:position w:val="0"/>
          <w:sz w:val="20"/>
          <w:szCs w:val="20"/>
        </w:rPr>
        <w:t>页＜ ；々马克思恩格斯全集》第</w:t>
      </w:r>
      <w:r>
        <w:rPr>
          <w:color w:val="000000"/>
          <w:spacing w:val="0"/>
          <w:w w:val="100"/>
          <w:position w:val="0"/>
          <w:sz w:val="22"/>
          <w:szCs w:val="22"/>
          <w:lang w:val="en-US" w:eastAsia="en-US" w:bidi="en-US"/>
        </w:rPr>
        <w:t>U</w:t>
      </w:r>
      <w:r>
        <w:rPr>
          <w:color w:val="000000"/>
          <w:spacing w:val="0"/>
          <w:w w:val="100"/>
          <w:position w:val="0"/>
          <w:sz w:val="20"/>
          <w:szCs w:val="20"/>
        </w:rPr>
        <w:t>卷，人设岀版社</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rPr>
        <w:t>355</w:t>
      </w:r>
      <w:r>
        <w:rPr>
          <w:color w:val="000000"/>
          <w:spacing w:val="0"/>
          <w:w w:val="100"/>
          <w:position w:val="0"/>
          <w:sz w:val="20"/>
          <w:szCs w:val="20"/>
        </w:rPr>
        <w:t>页</w:t>
      </w:r>
      <w:r>
        <w:rPr>
          <w:color w:val="000000"/>
          <w:spacing w:val="0"/>
          <w:w w:val="100"/>
          <w:position w:val="0"/>
          <w:sz w:val="20"/>
          <w:szCs w:val="20"/>
          <w:lang w:val="zh-CN" w:eastAsia="zh-CN" w:bidi="zh-CN"/>
        </w:rPr>
        <w:t>。</w:t>
      </w:r>
    </w:p>
    <w:p>
      <w:pPr>
        <w:pStyle w:val="Style5"/>
        <w:keepNext w:val="0"/>
        <w:keepLines w:val="0"/>
        <w:widowControl w:val="0"/>
        <w:shd w:val="clear" w:color="auto" w:fill="auto"/>
        <w:bidi w:val="0"/>
        <w:spacing w:before="0" w:after="0" w:line="437" w:lineRule="exact"/>
        <w:ind w:left="0" w:right="0" w:firstLine="0"/>
        <w:jc w:val="both"/>
      </w:pPr>
      <w:r>
        <w:rPr>
          <w:color w:val="000000"/>
          <w:spacing w:val="0"/>
          <w:w w:val="100"/>
          <w:position w:val="0"/>
        </w:rPr>
        <w:t>来.所以马克思在分析和解决国家问题时总是把法国当作在政治上获得 典型发展的范例来研究</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7" w:lineRule="exact"/>
        <w:ind w:left="0" w:right="0" w:firstLine="640"/>
        <w:jc w:val="both"/>
      </w:pPr>
      <w:r>
        <w:rPr>
          <w:color w:val="000000"/>
          <w:spacing w:val="0"/>
          <w:w w:val="100"/>
          <w:position w:val="0"/>
        </w:rPr>
        <w:t>首先，马克思指岀，资产阶级国家机器最初是作为封建制度的对立 物而产</w:t>
      </w:r>
      <w:r>
        <w:rPr>
          <w:color w:val="000000"/>
          <w:spacing w:val="0"/>
          <w:w w:val="100"/>
          <w:position w:val="0"/>
          <w:lang w:val="zh-CN" w:eastAsia="zh-CN" w:bidi="zh-CN"/>
        </w:rPr>
        <w:t>生的〉</w:t>
      </w:r>
      <w:r>
        <w:rPr>
          <w:color w:val="000000"/>
          <w:spacing w:val="0"/>
          <w:w w:val="100"/>
          <w:position w:val="0"/>
        </w:rPr>
        <w:t>中央集权的国家政权及其遍布各地的机关——常备军、警 察、官僚、僧侣和法官（这些机关是按照系统和等级分工的原则建立 的），起源于17世纪法国君主专政时代，当时它充当了新兴资产阶级反 对封建制度的有力武器。但是，封建领主和地方的特权、城市和行会的 特殊利益以及各省的法规等中直纪的垃圾，阻碍了它的发展</w:t>
      </w:r>
      <w:r>
        <w:rPr>
          <w:color w:val="000000"/>
          <w:spacing w:val="0"/>
          <w:w w:val="100"/>
          <w:position w:val="0"/>
          <w:lang w:val="en-US" w:eastAsia="en-US" w:bidi="en-US"/>
        </w:rPr>
        <w:t xml:space="preserve">• </w:t>
      </w:r>
      <w:r>
        <w:rPr>
          <w:color w:val="000000"/>
          <w:spacing w:val="0"/>
          <w:w w:val="100"/>
          <w:position w:val="0"/>
        </w:rPr>
        <w:t>18世纪 法国大革命的大扫帚把所有这些旧时代的垃圾都扫除干净，清除了建立 资产阶级完备国家的一切障碍。法国资产阶级的国家机器是在第一帝国 时期建立起来的，而第…帝国本身则是在革命的资产阶级的法国反对欧 洲封建主义的反动同盟的战争中产生的</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7" w:lineRule="exact"/>
        <w:ind w:left="0" w:right="0" w:firstLine="640"/>
        <w:jc w:val="both"/>
      </w:pPr>
      <w:r>
        <w:rPr>
          <w:color w:val="000000"/>
          <w:spacing w:val="0"/>
          <w:w w:val="100"/>
          <w:position w:val="0"/>
        </w:rPr>
        <w:t>其次，资产阶级的统治一经确立，其国家机器就愈来愈具有压迫的 性质，马克思指出，在第一帝国统治的各个时期，政府便被置于议会的 监督之</w:t>
      </w:r>
      <w:r>
        <w:rPr>
          <w:color w:val="000000"/>
          <w:spacing w:val="0"/>
          <w:w w:val="100"/>
          <w:position w:val="0"/>
          <w:lang w:val="en-US" w:eastAsia="en-US" w:bidi="en-US"/>
        </w:rPr>
        <w:t>F,</w:t>
      </w:r>
      <w:r>
        <w:rPr>
          <w:color w:val="000000"/>
          <w:spacing w:val="0"/>
          <w:w w:val="100"/>
          <w:position w:val="0"/>
        </w:rPr>
        <w:t>服从于组织在议会中的资产阶级的直接监督。-方面，它是 巨额国债和苛捐重税的</w:t>
      </w:r>
      <w:r>
        <w:rPr>
          <w:color w:val="000000"/>
          <w:spacing w:val="0"/>
          <w:w w:val="100"/>
          <w:position w:val="0"/>
          <w:lang w:val="zh-CN" w:eastAsia="zh-CN" w:bidi="zh-CN"/>
        </w:rPr>
        <w:t>温床.</w:t>
      </w:r>
      <w:r>
        <w:rPr>
          <w:color w:val="000000"/>
          <w:spacing w:val="0"/>
          <w:w w:val="100"/>
          <w:position w:val="0"/>
        </w:rPr>
        <w:t>由于拥有令人倾心的官职、金钱和权势， 它变成统治阶级中各个争权夺利的党派和冒险家彼此争夺的对象；另一 方面，它的政治性质也随着社会经济的变化而发生了变化.现代工业的 进步促使资本和劳动之间的阶级对立更为发展、扩大和深化，国家政权 因而愈益具有资本压迫劳动的全国政权的性质，具有阶级统治机器的性 质。</w:t>
      </w:r>
    </w:p>
    <w:p>
      <w:pPr>
        <w:pStyle w:val="Style5"/>
        <w:keepNext w:val="0"/>
        <w:keepLines w:val="0"/>
        <w:widowControl w:val="0"/>
        <w:shd w:val="clear" w:color="auto" w:fill="auto"/>
        <w:bidi w:val="0"/>
        <w:spacing w:before="0" w:after="0" w:line="438" w:lineRule="exact"/>
        <w:ind w:left="0" w:right="0" w:firstLine="640"/>
        <w:jc w:val="both"/>
      </w:pPr>
      <w:r>
        <w:rPr>
          <w:color w:val="000000"/>
          <w:spacing w:val="0"/>
          <w:w w:val="100"/>
          <w:position w:val="0"/>
        </w:rPr>
        <w:t>再次，在每一次标志着阶级斗争的进步的革命以后，国家政权的纯 粹压迫性质就愈益公开显露岀来。马克思举例说：1830年7月革命把 政权从地主手里夺过来交给了资本家；在1848年2月革命中，共和派 资产阶级又从金融集团手里夺得了政权，并且正是利用这个政权对巴黎 工人进行了血睚镇压，从而说明了共和国的实质不过是用国家对工人逬 行社会</w:t>
      </w:r>
      <w:r>
        <w:rPr>
          <w:color w:val="000000"/>
          <w:spacing w:val="0"/>
          <w:w w:val="100"/>
          <w:position w:val="0"/>
          <w:lang w:val="zh-CN" w:eastAsia="zh-CN" w:bidi="zh-CN"/>
        </w:rPr>
        <w:t>奴役.</w:t>
      </w:r>
      <w:r>
        <w:rPr>
          <w:color w:val="000000"/>
          <w:spacing w:val="0"/>
          <w:w w:val="100"/>
          <w:position w:val="0"/>
        </w:rPr>
        <w:t>六月起义以后，联合起来的统治阶级已是公开而残酷地把 国家政权作为资本对劳动作战的全国性武器。为了不断地镇压无产阶级 的反抗，他们不得不赋予国家机器以愈来愈大的权力，结果也就同时剥 夺了议会机关防范和监督行政权力的一切手段，从而最终导致了路易</w:t>
      </w:r>
      <w:r>
        <w:rPr>
          <w:rFonts w:ascii="Times New Roman" w:eastAsia="Times New Roman" w:hAnsi="Times New Roman" w:cs="Times New Roman"/>
          <w:color w:val="000000"/>
          <w:spacing w:val="0"/>
          <w:w w:val="100"/>
          <w:position w:val="0"/>
        </w:rPr>
        <w:t>・</w:t>
      </w:r>
      <w:r>
        <w:rPr>
          <w:color w:val="000000"/>
          <w:spacing w:val="0"/>
          <w:w w:val="100"/>
          <w:position w:val="0"/>
        </w:rPr>
        <w:t xml:space="preserve"> 波拿巴的第二帝国的出现。</w:t>
      </w:r>
    </w:p>
    <w:p>
      <w:pPr>
        <w:pStyle w:val="Style5"/>
        <w:keepNext w:val="0"/>
        <w:keepLines w:val="0"/>
        <w:widowControl w:val="0"/>
        <w:shd w:val="clear" w:color="auto" w:fill="auto"/>
        <w:bidi w:val="0"/>
        <w:spacing w:before="0" w:after="0" w:line="438" w:lineRule="exact"/>
        <w:ind w:left="0" w:right="0" w:firstLine="640"/>
        <w:jc w:val="both"/>
        <w:sectPr>
          <w:headerReference w:type="default" r:id="rId647"/>
          <w:footerReference w:type="default" r:id="rId648"/>
          <w:headerReference w:type="even" r:id="rId649"/>
          <w:footerReference w:type="even" r:id="rId650"/>
          <w:footnotePr>
            <w:pos w:val="pageBottom"/>
            <w:numFmt w:val="decimal"/>
            <w:numRestart w:val="continuous"/>
          </w:footnotePr>
          <w:pgSz w:w="13985" w:h="18163"/>
          <w:pgMar w:top="1709" w:right="2101" w:bottom="1604" w:left="2524" w:header="0" w:footer="1176" w:gutter="0"/>
          <w:pgNumType w:start="228"/>
          <w:cols w:space="720"/>
          <w:noEndnote/>
          <w:rtlGutter w:val="0"/>
          <w:docGrid w:linePitch="360"/>
        </w:sectPr>
      </w:pPr>
      <w:r>
        <w:rPr>
          <w:color w:val="000000"/>
          <w:spacing w:val="0"/>
          <w:w w:val="100"/>
          <w:position w:val="0"/>
        </w:rPr>
        <w:t>由此可见，工人阶级是决不能把镇压和奴役他们的政治工具当作解 放他们的政治工具来利</w:t>
      </w:r>
      <w:r>
        <w:rPr>
          <w:color w:val="000000"/>
          <w:spacing w:val="0"/>
          <w:w w:val="100"/>
          <w:position w:val="0"/>
          <w:lang w:val="zh-CN" w:eastAsia="zh-CN" w:bidi="zh-CN"/>
        </w:rPr>
        <w:t>用的。</w:t>
      </w:r>
      <w:r>
        <w:rPr>
          <w:color w:val="000000"/>
          <w:spacing w:val="0"/>
          <w:w w:val="100"/>
          <w:position w:val="0"/>
        </w:rPr>
        <w:t>为了争取自身的解放，无产阶级必须打碎 和摧毁现成的资产阶级的国家机器</w:t>
      </w:r>
    </w:p>
    <w:p>
      <w:pPr>
        <w:pStyle w:val="Style5"/>
        <w:keepNext w:val="0"/>
        <w:keepLines w:val="0"/>
        <w:widowControl w:val="0"/>
        <w:shd w:val="clear" w:color="auto" w:fill="auto"/>
        <w:bidi w:val="0"/>
        <w:spacing w:before="0" w:after="200" w:line="440" w:lineRule="exact"/>
        <w:ind w:left="0" w:right="0" w:firstLine="560"/>
        <w:jc w:val="both"/>
      </w:pPr>
      <w:r>
        <w:rPr>
          <w:color w:val="000000"/>
          <w:spacing w:val="0"/>
          <w:w w:val="100"/>
          <w:position w:val="0"/>
        </w:rPr>
        <w:t>在马克思看来，这•结论并不仅仅适用于法国，而是大陆上任何一 次真正的人民革命所必须遵循的原则</w:t>
      </w:r>
      <w:r>
        <w:rPr>
          <w:color w:val="000000"/>
          <w:spacing w:val="0"/>
          <w:w w:val="100"/>
          <w:position w:val="0"/>
          <w:lang w:val="en-US" w:eastAsia="en-US" w:bidi="en-US"/>
        </w:rPr>
        <w:t>c</w:t>
      </w:r>
      <w:r>
        <w:rPr>
          <w:color w:val="000000"/>
          <w:spacing w:val="0"/>
          <w:w w:val="100"/>
          <w:position w:val="0"/>
        </w:rPr>
        <w:t>在1872年的《共产覚宣言》</w:t>
      </w:r>
      <w:r>
        <w:rPr>
          <w:i/>
          <w:iCs/>
          <w:color w:val="000000"/>
          <w:spacing w:val="0"/>
          <w:w w:val="100"/>
          <w:position w:val="0"/>
        </w:rPr>
        <w:t xml:space="preserve">德、 </w:t>
      </w:r>
      <w:r>
        <w:rPr>
          <w:color w:val="000000"/>
          <w:spacing w:val="0"/>
          <w:w w:val="100"/>
          <w:position w:val="0"/>
        </w:rPr>
        <w:t>文版</w:t>
      </w:r>
      <w:r>
        <w:rPr>
          <w:color w:val="000000"/>
          <w:spacing w:val="0"/>
          <w:w w:val="100"/>
          <w:position w:val="0"/>
          <w:lang w:val="zh-CN" w:eastAsia="zh-CN" w:bidi="zh-CN"/>
        </w:rPr>
        <w:t>“序</w:t>
      </w:r>
      <w:r>
        <w:rPr>
          <w:color w:val="000000"/>
          <w:spacing w:val="0"/>
          <w:w w:val="100"/>
          <w:position w:val="0"/>
        </w:rPr>
        <w:t>言”中，马克思和恩格斯指岀，不管</w:t>
      </w:r>
      <w:r>
        <w:rPr>
          <w:color w:val="000000"/>
          <w:spacing w:val="0"/>
          <w:w w:val="100"/>
          <w:position w:val="0"/>
          <w:lang w:val="zh-CN" w:eastAsia="zh-CN" w:bidi="zh-CN"/>
        </w:rPr>
        <w:t>“宣</w:t>
      </w:r>
      <w:r>
        <w:rPr>
          <w:color w:val="000000"/>
          <w:spacing w:val="0"/>
          <w:w w:val="100"/>
          <w:position w:val="0"/>
        </w:rPr>
        <w:t>言”发表以来情况有 多大变化，这个</w:t>
      </w:r>
      <w:r>
        <w:rPr>
          <w:color w:val="000000"/>
          <w:spacing w:val="0"/>
          <w:w w:val="100"/>
          <w:position w:val="0"/>
          <w:lang w:val="zh-CN" w:eastAsia="zh-CN" w:bidi="zh-CN"/>
        </w:rPr>
        <w:t>“宣</w:t>
      </w:r>
      <w:r>
        <w:rPr>
          <w:color w:val="000000"/>
          <w:spacing w:val="0"/>
          <w:w w:val="100"/>
          <w:position w:val="0"/>
        </w:rPr>
        <w:t>言”中所发挥的一•般原理整个来说直到现在还是正 确的，唯•需要修改的就是，一月革命的实际经验，而特别是巴黎公社 的实际经验已经表明</w:t>
      </w:r>
      <w:r>
        <w:rPr>
          <w:color w:val="000000"/>
          <w:spacing w:val="0"/>
          <w:w w:val="100"/>
          <w:position w:val="0"/>
          <w:lang w:val="zh-CN" w:eastAsia="zh-CN" w:bidi="zh-CN"/>
        </w:rPr>
        <w:t>，“工</w:t>
      </w:r>
      <w:r>
        <w:rPr>
          <w:color w:val="000000"/>
          <w:spacing w:val="0"/>
          <w:w w:val="100"/>
          <w:position w:val="0"/>
        </w:rPr>
        <w:t>人阶级不能简单地掌握现成的国家机器，并 运用它来达到自己的目的</w:t>
      </w:r>
      <w:r>
        <w:rPr>
          <w:color w:val="000000"/>
          <w:spacing w:val="0"/>
          <w:w w:val="100"/>
          <w:position w:val="0"/>
          <w:lang w:val="zh-CN" w:eastAsia="zh-CN" w:bidi="zh-CN"/>
        </w:rPr>
        <w:t>”。①</w:t>
      </w:r>
      <w:r>
        <w:rPr>
          <w:color w:val="000000"/>
          <w:spacing w:val="0"/>
          <w:w w:val="100"/>
          <w:position w:val="0"/>
        </w:rPr>
        <w:t>列宁也极端重视马克思和恩格斯的这一 思想，他在《国家与革命》中指出：</w:t>
      </w:r>
      <w:r>
        <w:rPr>
          <w:color w:val="000000"/>
          <w:spacing w:val="0"/>
          <w:w w:val="100"/>
          <w:position w:val="0"/>
          <w:lang w:val="zh-CN" w:eastAsia="zh-CN" w:bidi="zh-CN"/>
        </w:rPr>
        <w:t>“摧毁</w:t>
      </w:r>
      <w:r>
        <w:rPr>
          <w:color w:val="000000"/>
          <w:spacing w:val="0"/>
          <w:w w:val="100"/>
          <w:position w:val="0"/>
        </w:rPr>
        <w:t>官僚军事国家机器”这几个 字，已把马克思主义关于无产阶级在革命中对国家的任务问题的主要教 训，简要地表明了。</w:t>
      </w:r>
    </w:p>
    <w:p>
      <w:pPr>
        <w:pStyle w:val="Style5"/>
        <w:keepNext w:val="0"/>
        <w:keepLines w:val="0"/>
        <w:widowControl w:val="0"/>
        <w:shd w:val="clear" w:color="auto" w:fill="auto"/>
        <w:bidi w:val="0"/>
        <w:spacing w:before="0" w:after="200" w:line="440" w:lineRule="exact"/>
        <w:ind w:left="0" w:right="0" w:firstLine="0"/>
        <w:jc w:val="center"/>
      </w:pPr>
      <w:r>
        <w:rPr>
          <w:color w:val="000000"/>
          <w:spacing w:val="0"/>
          <w:w w:val="100"/>
          <w:position w:val="0"/>
        </w:rPr>
        <w:t>二、无产阶级解放的政治形式</w:t>
      </w:r>
    </w:p>
    <w:p>
      <w:pPr>
        <w:pStyle w:val="Style5"/>
        <w:keepNext w:val="0"/>
        <w:keepLines w:val="0"/>
        <w:widowControl w:val="0"/>
        <w:shd w:val="clear" w:color="auto" w:fill="auto"/>
        <w:bidi w:val="0"/>
        <w:spacing w:before="0" w:after="0" w:line="443" w:lineRule="exact"/>
        <w:ind w:left="0" w:right="0" w:firstLine="560"/>
        <w:jc w:val="both"/>
      </w:pPr>
      <w:r>
        <w:rPr>
          <w:color w:val="000000"/>
          <w:spacing w:val="0"/>
          <w:w w:val="100"/>
          <w:position w:val="0"/>
        </w:rPr>
        <w:t>无产阶级在打碎旧的国家机器之后，应当用什么东西来作为自己解 放的政治形式呢？在1871年以前，马克思和恩格斯都没有凭空去臆造 无产阶级的这个新型政权应当是什么样子，而是等待着革命的实践，巴 黎公社作为人类历史上无产阶级专政的第一次伟大尝试，为马克思和恩 格斯提供了解决这•问题的宝贵</w:t>
      </w:r>
      <w:r>
        <w:rPr>
          <w:color w:val="000000"/>
          <w:spacing w:val="0"/>
          <w:w w:val="100"/>
          <w:position w:val="0"/>
          <w:lang w:val="zh-CN" w:eastAsia="zh-CN" w:bidi="zh-CN"/>
        </w:rPr>
        <w:t>经验。</w:t>
      </w:r>
      <w:r>
        <w:rPr>
          <w:color w:val="000000"/>
          <w:spacing w:val="0"/>
          <w:w w:val="100"/>
          <w:position w:val="0"/>
        </w:rPr>
        <w:t>马克思在《法兰西内战》一书 中，认真地硏究了巴黎公社的革命经验，研究了革命本身是如何发现这 个新型政权的最初萌芽的</w:t>
      </w:r>
      <w:r>
        <w:rPr>
          <w:color w:val="000000"/>
          <w:spacing w:val="0"/>
          <w:w w:val="100"/>
          <w:position w:val="0"/>
          <w:lang w:val="en-US" w:eastAsia="en-US" w:bidi="en-US"/>
        </w:rPr>
        <w:t>r</w:t>
      </w:r>
      <w:r>
        <w:rPr>
          <w:color w:val="000000"/>
          <w:spacing w:val="0"/>
          <w:w w:val="100"/>
          <w:position w:val="0"/>
        </w:rPr>
        <w:t>马克思指出，作为帝国直接对立物的公社， 它的</w:t>
      </w:r>
      <w:r>
        <w:rPr>
          <w:color w:val="000000"/>
          <w:spacing w:val="0"/>
          <w:w w:val="100"/>
          <w:position w:val="0"/>
          <w:lang w:val="zh-CN" w:eastAsia="zh-CN" w:bidi="zh-CN"/>
        </w:rPr>
        <w:t>“真正</w:t>
      </w:r>
      <w:r>
        <w:rPr>
          <w:color w:val="000000"/>
          <w:spacing w:val="0"/>
          <w:w w:val="100"/>
          <w:position w:val="0"/>
        </w:rPr>
        <w:t>秘密就在于：它实质上是匸人阶级的政府，是生产者阶级同 占有者阶级斗争的结果，是终于发现的、可以使劳动在经济上获得解放 的政治形式'华如果说，在二月革命期间，巴黎工人所提岀的</w:t>
      </w:r>
      <w:r>
        <w:rPr>
          <w:color w:val="000000"/>
          <w:spacing w:val="0"/>
          <w:w w:val="100"/>
          <w:position w:val="0"/>
          <w:lang w:val="zh-CN" w:eastAsia="zh-CN" w:bidi="zh-CN"/>
        </w:rPr>
        <w:t xml:space="preserve">“社会 </w:t>
      </w:r>
      <w:r>
        <w:rPr>
          <w:color w:val="000000"/>
          <w:spacing w:val="0"/>
          <w:w w:val="100"/>
          <w:position w:val="0"/>
        </w:rPr>
        <w:t>共和国”的口号还不过是关于无产阶级新型国家的</w:t>
      </w:r>
      <w:r>
        <w:rPr>
          <w:color w:val="000000"/>
          <w:spacing w:val="0"/>
          <w:w w:val="100"/>
          <w:position w:val="0"/>
          <w:lang w:val="zh-CN" w:eastAsia="zh-CN" w:bidi="zh-CN"/>
        </w:rPr>
        <w:t>“模</w:t>
      </w:r>
      <w:r>
        <w:rPr>
          <w:color w:val="000000"/>
          <w:spacing w:val="0"/>
          <w:w w:val="100"/>
          <w:position w:val="0"/>
        </w:rPr>
        <w:t>糊意向”，那么， 巴黎公社就已经是这种国家的足形弐” 了-</w:t>
      </w:r>
    </w:p>
    <w:p>
      <w:pPr>
        <w:pStyle w:val="Style5"/>
        <w:keepNext w:val="0"/>
        <w:keepLines w:val="0"/>
        <w:widowControl w:val="0"/>
        <w:shd w:val="clear" w:color="auto" w:fill="auto"/>
        <w:bidi w:val="0"/>
        <w:spacing w:before="0" w:after="540" w:line="440" w:lineRule="exact"/>
        <w:ind w:left="0" w:right="0" w:firstLine="560"/>
        <w:jc w:val="both"/>
      </w:pPr>
      <w:r>
        <w:rPr>
          <w:color w:val="000000"/>
          <w:spacing w:val="0"/>
          <w:w w:val="100"/>
          <w:position w:val="0"/>
        </w:rPr>
        <w:t>但是，新的历史创举通常遭窗珀,勺希云就是被误认为是对旧的、甚至 已经过时的社会生命形式的因袭，只要它们稍微与这些形式有点相似。 而摧毁现代国家政权的巴黎公社，在当时也一度被误认为是在现代国家 政权产生以前存在过的中世纪公社的复活。公社制度甚至被误认为是企 图用孟德斯鸠和吉伦特派所幻想的那种许多小邦的联盟，去代替在各个 巨大民族那里虽然最初是用政治强力造成的，可是目前已经成为社会生 产强大因素的统…</w:t>
      </w:r>
      <w:r>
        <w:rPr>
          <w:color w:val="000000"/>
          <w:spacing w:val="0"/>
          <w:w w:val="100"/>
          <w:position w:val="0"/>
          <w:lang w:val="en-US" w:eastAsia="en-US" w:bidi="en-US"/>
        </w:rPr>
        <w:t>..</w:t>
      </w:r>
      <w:r>
        <w:rPr>
          <w:color w:val="000000"/>
          <w:spacing w:val="0"/>
          <w:w w:val="100"/>
          <w:position w:val="0"/>
        </w:rPr>
        <w:t>公社与现代国家政权之间的对抗状态被误认为是反</w:t>
      </w:r>
    </w:p>
    <w:p>
      <w:pPr>
        <w:pStyle w:val="Style5"/>
        <w:keepNext w:val="0"/>
        <w:keepLines w:val="0"/>
        <w:widowControl w:val="0"/>
        <w:shd w:val="clear" w:color="auto" w:fill="auto"/>
        <w:bidi w:val="0"/>
        <w:spacing w:before="0" w:after="360" w:line="315" w:lineRule="exact"/>
        <w:ind w:left="500" w:right="0" w:firstLine="60"/>
        <w:jc w:val="both"/>
        <w:rPr>
          <w:sz w:val="20"/>
          <w:szCs w:val="20"/>
        </w:rPr>
      </w:pPr>
      <w:r>
        <w:rPr>
          <w:color w:val="000000"/>
          <w:spacing w:val="0"/>
          <w:w w:val="100"/>
          <w:position w:val="0"/>
          <w:sz w:val="22"/>
          <w:szCs w:val="22"/>
          <w:lang w:val="en-US" w:eastAsia="en-US" w:bidi="en-US"/>
        </w:rPr>
        <w:t>•I.</w:t>
      </w:r>
      <w:r>
        <w:rPr>
          <w:color w:val="000000"/>
          <w:spacing w:val="0"/>
          <w:w w:val="100"/>
          <w:position w:val="0"/>
          <w:sz w:val="20"/>
          <w:szCs w:val="20"/>
        </w:rPr>
        <w:t>咬马克思恩格斯全集》第</w:t>
      </w:r>
      <w:r>
        <w:rPr>
          <w:color w:val="000000"/>
          <w:spacing w:val="0"/>
          <w:w w:val="100"/>
          <w:position w:val="0"/>
          <w:sz w:val="22"/>
          <w:szCs w:val="22"/>
        </w:rPr>
        <w:t>17</w:t>
      </w:r>
      <w:r>
        <w:rPr>
          <w:color w:val="000000"/>
          <w:spacing w:val="0"/>
          <w:w w:val="100"/>
          <w:position w:val="0"/>
          <w:sz w:val="20"/>
          <w:szCs w:val="20"/>
        </w:rPr>
        <w:t>卷，人民出版社</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rPr>
        <w:t>355</w:t>
      </w:r>
      <w:r>
        <w:rPr>
          <w:color w:val="000000"/>
          <w:spacing w:val="0"/>
          <w:w w:val="100"/>
          <w:position w:val="0"/>
          <w:sz w:val="20"/>
          <w:szCs w:val="20"/>
        </w:rPr>
        <w:t>页- ,-义马克思恩格斯全集》第</w:t>
      </w:r>
      <w:r>
        <w:rPr>
          <w:color w:val="000000"/>
          <w:spacing w:val="0"/>
          <w:w w:val="100"/>
          <w:position w:val="0"/>
          <w:sz w:val="22"/>
          <w:szCs w:val="22"/>
        </w:rPr>
        <w:t>17</w:t>
      </w:r>
      <w:r>
        <w:rPr>
          <w:color w:val="000000"/>
          <w:spacing w:val="0"/>
          <w:w w:val="100"/>
          <w:position w:val="0"/>
          <w:sz w:val="20"/>
          <w:szCs w:val="20"/>
          <w:lang w:val="zh-CN" w:eastAsia="zh-CN" w:bidi="zh-CN"/>
        </w:rPr>
        <w:t>卷,</w:t>
      </w:r>
      <w:r>
        <w:rPr>
          <w:color w:val="000000"/>
          <w:spacing w:val="0"/>
          <w:w w:val="100"/>
          <w:position w:val="0"/>
          <w:sz w:val="20"/>
          <w:szCs w:val="20"/>
        </w:rPr>
        <w:t>人民出版幷</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rPr>
        <w:t>361</w:t>
      </w:r>
      <w:r>
        <w:rPr>
          <w:color w:val="000000"/>
          <w:spacing w:val="0"/>
          <w:w w:val="100"/>
          <w:position w:val="0"/>
          <w:sz w:val="20"/>
          <w:szCs w:val="20"/>
        </w:rPr>
        <w:t>贝、</w:t>
      </w:r>
    </w:p>
    <w:p>
      <w:pPr>
        <w:pStyle w:val="Style5"/>
        <w:keepNext w:val="0"/>
        <w:keepLines w:val="0"/>
        <w:widowControl w:val="0"/>
        <w:shd w:val="clear" w:color="auto" w:fill="auto"/>
        <w:bidi w:val="0"/>
        <w:spacing w:before="0" w:after="200" w:line="440" w:lineRule="exact"/>
        <w:ind w:left="0" w:right="0" w:firstLine="560"/>
        <w:jc w:val="both"/>
      </w:pPr>
      <w:r>
        <w:rPr>
          <w:color w:val="000000"/>
          <w:spacing w:val="0"/>
          <w:w w:val="100"/>
          <w:position w:val="0"/>
        </w:rPr>
        <w:t>在马克思看来，这•结论并不仅仅适用于法国，而是大陆上任何一 次真正的人民革命所必须遵循的原则</w:t>
      </w:r>
      <w:r>
        <w:rPr>
          <w:color w:val="000000"/>
          <w:spacing w:val="0"/>
          <w:w w:val="100"/>
          <w:position w:val="0"/>
          <w:lang w:val="en-US" w:eastAsia="en-US" w:bidi="en-US"/>
        </w:rPr>
        <w:t>c</w:t>
      </w:r>
      <w:r>
        <w:rPr>
          <w:color w:val="000000"/>
          <w:spacing w:val="0"/>
          <w:w w:val="100"/>
          <w:position w:val="0"/>
        </w:rPr>
        <w:t>在1872年的《共产覚宣言》</w:t>
      </w:r>
      <w:r>
        <w:rPr>
          <w:i/>
          <w:iCs/>
          <w:color w:val="000000"/>
          <w:spacing w:val="0"/>
          <w:w w:val="100"/>
          <w:position w:val="0"/>
        </w:rPr>
        <w:t xml:space="preserve">德、 </w:t>
      </w:r>
      <w:r>
        <w:rPr>
          <w:color w:val="000000"/>
          <w:spacing w:val="0"/>
          <w:w w:val="100"/>
          <w:position w:val="0"/>
        </w:rPr>
        <w:t>文版</w:t>
      </w:r>
      <w:r>
        <w:rPr>
          <w:color w:val="000000"/>
          <w:spacing w:val="0"/>
          <w:w w:val="100"/>
          <w:position w:val="0"/>
          <w:lang w:val="zh-CN" w:eastAsia="zh-CN" w:bidi="zh-CN"/>
        </w:rPr>
        <w:t>“序</w:t>
      </w:r>
      <w:r>
        <w:rPr>
          <w:color w:val="000000"/>
          <w:spacing w:val="0"/>
          <w:w w:val="100"/>
          <w:position w:val="0"/>
        </w:rPr>
        <w:t>言”中，马克思和恩格斯指岀，不管</w:t>
      </w:r>
      <w:r>
        <w:rPr>
          <w:color w:val="000000"/>
          <w:spacing w:val="0"/>
          <w:w w:val="100"/>
          <w:position w:val="0"/>
          <w:lang w:val="zh-CN" w:eastAsia="zh-CN" w:bidi="zh-CN"/>
        </w:rPr>
        <w:t>“宣</w:t>
      </w:r>
      <w:r>
        <w:rPr>
          <w:color w:val="000000"/>
          <w:spacing w:val="0"/>
          <w:w w:val="100"/>
          <w:position w:val="0"/>
        </w:rPr>
        <w:t>言”发表以来情况有 多大变化，这个</w:t>
      </w:r>
      <w:r>
        <w:rPr>
          <w:color w:val="000000"/>
          <w:spacing w:val="0"/>
          <w:w w:val="100"/>
          <w:position w:val="0"/>
          <w:lang w:val="zh-CN" w:eastAsia="zh-CN" w:bidi="zh-CN"/>
        </w:rPr>
        <w:t>“宣</w:t>
      </w:r>
      <w:r>
        <w:rPr>
          <w:color w:val="000000"/>
          <w:spacing w:val="0"/>
          <w:w w:val="100"/>
          <w:position w:val="0"/>
        </w:rPr>
        <w:t>言”中所发挥的一•般原理整个来说直到现在还是正 确的，唯•需要修改的就是，一月革命的实际经验，而特别是巴黎公社 的实际经验已经表明</w:t>
      </w:r>
      <w:r>
        <w:rPr>
          <w:color w:val="000000"/>
          <w:spacing w:val="0"/>
          <w:w w:val="100"/>
          <w:position w:val="0"/>
          <w:lang w:val="zh-CN" w:eastAsia="zh-CN" w:bidi="zh-CN"/>
        </w:rPr>
        <w:t>，“工</w:t>
      </w:r>
      <w:r>
        <w:rPr>
          <w:color w:val="000000"/>
          <w:spacing w:val="0"/>
          <w:w w:val="100"/>
          <w:position w:val="0"/>
        </w:rPr>
        <w:t>人阶级不能简单地掌握现成的国家机器，并 运用它来达到自己的目的</w:t>
      </w:r>
      <w:r>
        <w:rPr>
          <w:color w:val="000000"/>
          <w:spacing w:val="0"/>
          <w:w w:val="100"/>
          <w:position w:val="0"/>
          <w:lang w:val="zh-CN" w:eastAsia="zh-CN" w:bidi="zh-CN"/>
        </w:rPr>
        <w:t>”。①</w:t>
      </w:r>
      <w:r>
        <w:rPr>
          <w:color w:val="000000"/>
          <w:spacing w:val="0"/>
          <w:w w:val="100"/>
          <w:position w:val="0"/>
        </w:rPr>
        <w:t>列宁也极端重视马克思和恩格斯的这一 思想，他在《国家与革命》中指出：</w:t>
      </w:r>
      <w:r>
        <w:rPr>
          <w:color w:val="000000"/>
          <w:spacing w:val="0"/>
          <w:w w:val="100"/>
          <w:position w:val="0"/>
          <w:lang w:val="zh-CN" w:eastAsia="zh-CN" w:bidi="zh-CN"/>
        </w:rPr>
        <w:t>“摧毁</w:t>
      </w:r>
      <w:r>
        <w:rPr>
          <w:color w:val="000000"/>
          <w:spacing w:val="0"/>
          <w:w w:val="100"/>
          <w:position w:val="0"/>
        </w:rPr>
        <w:t>官僚军事国家机器”这几个 字，已把马克思主义关于无产阶级在革命中对国家的任务问题的主要教 训，简要地表明了。</w:t>
      </w:r>
    </w:p>
    <w:p>
      <w:pPr>
        <w:pStyle w:val="Style5"/>
        <w:keepNext w:val="0"/>
        <w:keepLines w:val="0"/>
        <w:widowControl w:val="0"/>
        <w:shd w:val="clear" w:color="auto" w:fill="auto"/>
        <w:bidi w:val="0"/>
        <w:spacing w:before="0" w:after="200" w:line="440" w:lineRule="exact"/>
        <w:ind w:left="0" w:right="0" w:firstLine="0"/>
        <w:jc w:val="center"/>
      </w:pPr>
      <w:r>
        <w:rPr>
          <w:color w:val="000000"/>
          <w:spacing w:val="0"/>
          <w:w w:val="100"/>
          <w:position w:val="0"/>
        </w:rPr>
        <w:t>二、无产阶级解放的政治形式</w:t>
      </w:r>
    </w:p>
    <w:p>
      <w:pPr>
        <w:pStyle w:val="Style5"/>
        <w:keepNext w:val="0"/>
        <w:keepLines w:val="0"/>
        <w:widowControl w:val="0"/>
        <w:shd w:val="clear" w:color="auto" w:fill="auto"/>
        <w:bidi w:val="0"/>
        <w:spacing w:before="0" w:after="0" w:line="443" w:lineRule="exact"/>
        <w:ind w:left="0" w:right="0" w:firstLine="560"/>
        <w:jc w:val="both"/>
      </w:pPr>
      <w:r>
        <w:rPr>
          <w:color w:val="000000"/>
          <w:spacing w:val="0"/>
          <w:w w:val="100"/>
          <w:position w:val="0"/>
        </w:rPr>
        <w:t>无产阶级在打碎旧的国家机器之后，应当用什么东西来作为自己解 放的政治形式呢？在1871年以前，马克思和恩格斯都没有凭空去臆造 无产阶级的这个新型政权应当是什么样子，而是等待着革命的实践，巴 黎公社作为人类历史上无产阶级专政的第一次伟大尝试，为马克思和恩 格斯提供了解决这•问题的宝贵</w:t>
      </w:r>
      <w:r>
        <w:rPr>
          <w:color w:val="000000"/>
          <w:spacing w:val="0"/>
          <w:w w:val="100"/>
          <w:position w:val="0"/>
          <w:lang w:val="zh-CN" w:eastAsia="zh-CN" w:bidi="zh-CN"/>
        </w:rPr>
        <w:t>经验。</w:t>
      </w:r>
      <w:r>
        <w:rPr>
          <w:color w:val="000000"/>
          <w:spacing w:val="0"/>
          <w:w w:val="100"/>
          <w:position w:val="0"/>
        </w:rPr>
        <w:t>马克思在《法兰西内战》一书 中，认真地硏究了巴黎公社的革命经验，研究了革命本身是如何发现这 个新型政权的最初萌芽的</w:t>
      </w:r>
      <w:r>
        <w:rPr>
          <w:color w:val="000000"/>
          <w:spacing w:val="0"/>
          <w:w w:val="100"/>
          <w:position w:val="0"/>
          <w:lang w:val="en-US" w:eastAsia="en-US" w:bidi="en-US"/>
        </w:rPr>
        <w:t>r</w:t>
      </w:r>
      <w:r>
        <w:rPr>
          <w:color w:val="000000"/>
          <w:spacing w:val="0"/>
          <w:w w:val="100"/>
          <w:position w:val="0"/>
        </w:rPr>
        <w:t>马克思指出，作为帝国直接对立物的公社， 它的</w:t>
      </w:r>
      <w:r>
        <w:rPr>
          <w:color w:val="000000"/>
          <w:spacing w:val="0"/>
          <w:w w:val="100"/>
          <w:position w:val="0"/>
          <w:lang w:val="zh-CN" w:eastAsia="zh-CN" w:bidi="zh-CN"/>
        </w:rPr>
        <w:t>“真正</w:t>
      </w:r>
      <w:r>
        <w:rPr>
          <w:color w:val="000000"/>
          <w:spacing w:val="0"/>
          <w:w w:val="100"/>
          <w:position w:val="0"/>
        </w:rPr>
        <w:t>秘密就在于：它实质上是匸人阶级的政府，是生产者阶级同 占有者阶级斗争的结果，是终于发现的、可以使劳动在经济上获得解放 的政治形式'华如果说，在二月革命期间，巴黎工人所提岀的</w:t>
      </w:r>
      <w:r>
        <w:rPr>
          <w:color w:val="000000"/>
          <w:spacing w:val="0"/>
          <w:w w:val="100"/>
          <w:position w:val="0"/>
          <w:lang w:val="zh-CN" w:eastAsia="zh-CN" w:bidi="zh-CN"/>
        </w:rPr>
        <w:t xml:space="preserve">“社会 </w:t>
      </w:r>
      <w:r>
        <w:rPr>
          <w:color w:val="000000"/>
          <w:spacing w:val="0"/>
          <w:w w:val="100"/>
          <w:position w:val="0"/>
        </w:rPr>
        <w:t>共和国”的口号还不过是关于无产阶级新型国家的</w:t>
      </w:r>
      <w:r>
        <w:rPr>
          <w:color w:val="000000"/>
          <w:spacing w:val="0"/>
          <w:w w:val="100"/>
          <w:position w:val="0"/>
          <w:lang w:val="zh-CN" w:eastAsia="zh-CN" w:bidi="zh-CN"/>
        </w:rPr>
        <w:t>“模</w:t>
      </w:r>
      <w:r>
        <w:rPr>
          <w:color w:val="000000"/>
          <w:spacing w:val="0"/>
          <w:w w:val="100"/>
          <w:position w:val="0"/>
        </w:rPr>
        <w:t>糊意向”，那么， 巴黎公社就已经是这种国家的足形弐” 了-</w:t>
      </w:r>
    </w:p>
    <w:p>
      <w:pPr>
        <w:pStyle w:val="Style5"/>
        <w:keepNext w:val="0"/>
        <w:keepLines w:val="0"/>
        <w:widowControl w:val="0"/>
        <w:shd w:val="clear" w:color="auto" w:fill="auto"/>
        <w:bidi w:val="0"/>
        <w:spacing w:before="0" w:after="540" w:line="440" w:lineRule="exact"/>
        <w:ind w:left="0" w:right="0" w:firstLine="560"/>
        <w:jc w:val="both"/>
      </w:pPr>
      <w:r>
        <w:rPr>
          <w:color w:val="000000"/>
          <w:spacing w:val="0"/>
          <w:w w:val="100"/>
          <w:position w:val="0"/>
        </w:rPr>
        <w:t>但是，新的历史创举通常遭窗珀,勺希云就是被误认为是对旧的、甚至 已经过时的社会生命形式的因袭，只要它们稍微与这些形式有点相似。 而摧毁现代国家政权的巴黎公社，在当时也一度被误认为是在现代国家 政权产生以前存在过的中世纪公社的复活。公社制度甚至被误认为是企 图用孟德斯鸠和吉伦特派所幻想的那种许多小邦的联盟，去代替在各个 巨大民族那里虽然最初是用政治强力造成的，可是目前已经成为社会生 产强大因素的统…</w:t>
      </w:r>
      <w:r>
        <w:rPr>
          <w:color w:val="000000"/>
          <w:spacing w:val="0"/>
          <w:w w:val="100"/>
          <w:position w:val="0"/>
          <w:lang w:val="en-US" w:eastAsia="en-US" w:bidi="en-US"/>
        </w:rPr>
        <w:t>..</w:t>
      </w:r>
      <w:r>
        <w:rPr>
          <w:color w:val="000000"/>
          <w:spacing w:val="0"/>
          <w:w w:val="100"/>
          <w:position w:val="0"/>
        </w:rPr>
        <w:t>公社与现代国家政权之间的对抗状态被误认为是反</w:t>
      </w:r>
    </w:p>
    <w:p>
      <w:pPr>
        <w:pStyle w:val="Style5"/>
        <w:keepNext w:val="0"/>
        <w:keepLines w:val="0"/>
        <w:widowControl w:val="0"/>
        <w:shd w:val="clear" w:color="auto" w:fill="auto"/>
        <w:bidi w:val="0"/>
        <w:spacing w:before="0" w:after="0" w:line="315" w:lineRule="exact"/>
        <w:ind w:left="500" w:right="0" w:firstLine="60"/>
        <w:jc w:val="both"/>
        <w:rPr>
          <w:sz w:val="20"/>
          <w:szCs w:val="20"/>
        </w:rPr>
        <w:sectPr>
          <w:headerReference w:type="default" r:id="rId651"/>
          <w:footerReference w:type="default" r:id="rId652"/>
          <w:headerReference w:type="even" r:id="rId653"/>
          <w:footerReference w:type="even" r:id="rId654"/>
          <w:footnotePr>
            <w:pos w:val="pageBottom"/>
            <w:numFmt w:val="decimal"/>
            <w:numRestart w:val="continuous"/>
          </w:footnotePr>
          <w:pgSz w:w="13985" w:h="18163"/>
          <w:pgMar w:top="1709" w:right="2101" w:bottom="1604" w:left="2524" w:header="0" w:footer="3" w:gutter="0"/>
          <w:pgNumType w:start="241"/>
          <w:cols w:space="720"/>
          <w:noEndnote/>
          <w:rtlGutter w:val="0"/>
          <w:docGrid w:linePitch="360"/>
        </w:sectPr>
      </w:pPr>
      <w:r>
        <w:rPr>
          <w:color w:val="000000"/>
          <w:spacing w:val="0"/>
          <w:w w:val="100"/>
          <w:position w:val="0"/>
          <w:sz w:val="22"/>
          <w:szCs w:val="22"/>
          <w:lang w:val="en-US" w:eastAsia="en-US" w:bidi="en-US"/>
        </w:rPr>
        <w:t>•I.</w:t>
      </w:r>
      <w:r>
        <w:rPr>
          <w:color w:val="000000"/>
          <w:spacing w:val="0"/>
          <w:w w:val="100"/>
          <w:position w:val="0"/>
          <w:sz w:val="20"/>
          <w:szCs w:val="20"/>
        </w:rPr>
        <w:t>咬马克思恩格斯全集》第</w:t>
      </w:r>
      <w:r>
        <w:rPr>
          <w:color w:val="000000"/>
          <w:spacing w:val="0"/>
          <w:w w:val="100"/>
          <w:position w:val="0"/>
          <w:sz w:val="22"/>
          <w:szCs w:val="22"/>
        </w:rPr>
        <w:t>17</w:t>
      </w:r>
      <w:r>
        <w:rPr>
          <w:color w:val="000000"/>
          <w:spacing w:val="0"/>
          <w:w w:val="100"/>
          <w:position w:val="0"/>
          <w:sz w:val="20"/>
          <w:szCs w:val="20"/>
        </w:rPr>
        <w:t>卷，人民出版社</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rPr>
        <w:t>355</w:t>
      </w:r>
      <w:r>
        <w:rPr>
          <w:color w:val="000000"/>
          <w:spacing w:val="0"/>
          <w:w w:val="100"/>
          <w:position w:val="0"/>
          <w:sz w:val="20"/>
          <w:szCs w:val="20"/>
        </w:rPr>
        <w:t>页- ,-义马克思恩格斯全集》第</w:t>
      </w:r>
      <w:r>
        <w:rPr>
          <w:color w:val="000000"/>
          <w:spacing w:val="0"/>
          <w:w w:val="100"/>
          <w:position w:val="0"/>
          <w:sz w:val="22"/>
          <w:szCs w:val="22"/>
        </w:rPr>
        <w:t>17</w:t>
      </w:r>
      <w:r>
        <w:rPr>
          <w:color w:val="000000"/>
          <w:spacing w:val="0"/>
          <w:w w:val="100"/>
          <w:position w:val="0"/>
          <w:sz w:val="20"/>
          <w:szCs w:val="20"/>
          <w:lang w:val="zh-CN" w:eastAsia="zh-CN" w:bidi="zh-CN"/>
        </w:rPr>
        <w:t>卷,</w:t>
      </w:r>
      <w:r>
        <w:rPr>
          <w:color w:val="000000"/>
          <w:spacing w:val="0"/>
          <w:w w:val="100"/>
          <w:position w:val="0"/>
          <w:sz w:val="20"/>
          <w:szCs w:val="20"/>
        </w:rPr>
        <w:t>人民出版幷</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rPr>
        <w:t>361</w:t>
      </w:r>
      <w:r>
        <w:rPr>
          <w:color w:val="000000"/>
          <w:spacing w:val="0"/>
          <w:w w:val="100"/>
          <w:position w:val="0"/>
          <w:sz w:val="20"/>
          <w:szCs w:val="20"/>
        </w:rPr>
        <w:t xml:space="preserve">贝、 </w:t>
      </w:r>
    </w:p>
    <w:p>
      <w:pPr>
        <w:pStyle w:val="Style5"/>
        <w:keepNext w:val="0"/>
        <w:keepLines w:val="0"/>
        <w:widowControl w:val="0"/>
        <w:shd w:val="clear" w:color="auto" w:fill="auto"/>
        <w:bidi w:val="0"/>
        <w:spacing w:before="0" w:after="0" w:line="315" w:lineRule="exact"/>
        <w:ind w:left="500" w:right="0" w:firstLine="0"/>
        <w:jc w:val="both"/>
      </w:pPr>
      <w:r>
        <w:rPr>
          <w:color w:val="000000"/>
          <w:spacing w:val="0"/>
          <w:w w:val="100"/>
          <w:position w:val="0"/>
        </w:rPr>
        <w:t>这里恰巧看到</w:t>
      </w:r>
      <w:r>
        <w:rPr>
          <w:color w:val="000000"/>
          <w:spacing w:val="0"/>
          <w:w w:val="100"/>
          <w:position w:val="0"/>
          <w:lang w:val="en-US" w:eastAsia="en-US" w:bidi="en-US"/>
        </w:rPr>
        <w:t>r</w:t>
      </w:r>
      <w:r>
        <w:rPr>
          <w:color w:val="000000"/>
          <w:spacing w:val="0"/>
          <w:w w:val="100"/>
          <w:position w:val="0"/>
        </w:rPr>
        <w:t>一个</w:t>
      </w:r>
      <w:r>
        <w:rPr>
          <w:color w:val="000000"/>
          <w:spacing w:val="0"/>
          <w:w w:val="100"/>
          <w:position w:val="0"/>
          <w:lang w:val="zh-CN" w:eastAsia="zh-CN" w:bidi="zh-CN"/>
        </w:rPr>
        <w:t>“量</w:t>
      </w:r>
      <w:r>
        <w:rPr>
          <w:color w:val="000000"/>
          <w:spacing w:val="0"/>
          <w:w w:val="100"/>
          <w:position w:val="0"/>
        </w:rPr>
        <w:t>转化为质”的实际例了；实行得像一股所能想 象的那样极其完全极其彻底的民主，由资产阶级民主变成</w:t>
      </w:r>
      <w:r>
        <w:rPr>
          <w:color w:val="000000"/>
          <w:spacing w:val="0"/>
          <w:w w:val="100"/>
          <w:position w:val="0"/>
          <w:lang w:val="en-US" w:eastAsia="en-US" w:bidi="en-US"/>
        </w:rPr>
        <w:t>r</w:t>
      </w:r>
      <w:r>
        <w:rPr>
          <w:color w:val="000000"/>
          <w:spacing w:val="0"/>
          <w:w w:val="100"/>
          <w:position w:val="0"/>
        </w:rPr>
        <w:t>无产阶级民 主，即由国家变成了一种已经不是原来的国家的东西。</w:t>
      </w:r>
    </w:p>
    <w:p>
      <w:pPr>
        <w:pStyle w:val="Style5"/>
        <w:keepNext w:val="0"/>
        <w:keepLines w:val="0"/>
        <w:widowControl w:val="0"/>
        <w:shd w:val="clear" w:color="auto" w:fill="auto"/>
        <w:bidi w:val="0"/>
        <w:spacing w:before="0" w:after="0" w:line="444" w:lineRule="exact"/>
        <w:ind w:left="0" w:right="0" w:firstLine="600"/>
        <w:jc w:val="both"/>
      </w:pPr>
      <w:r>
        <w:rPr>
          <w:color w:val="000000"/>
          <w:spacing w:val="0"/>
          <w:w w:val="100"/>
          <w:position w:val="0"/>
        </w:rPr>
        <w:t>不仅如此，公社还废除了议会制而代之为兼管行政和立法的1作机 关。马克思指出：</w:t>
      </w:r>
      <w:r>
        <w:rPr>
          <w:color w:val="000000"/>
          <w:spacing w:val="0"/>
          <w:w w:val="100"/>
          <w:position w:val="0"/>
          <w:lang w:val="zh-CN" w:eastAsia="zh-CN" w:bidi="zh-CN"/>
        </w:rPr>
        <w:t>“公社</w:t>
      </w:r>
      <w:r>
        <w:rPr>
          <w:color w:val="000000"/>
          <w:spacing w:val="0"/>
          <w:w w:val="100"/>
          <w:position w:val="0"/>
        </w:rPr>
        <w:t>不应当是议会式的，而应当是同时兼管行政和 立法的工作机关了</w:t>
      </w:r>
      <w:r>
        <w:rPr>
          <w:color w:val="000000"/>
          <w:spacing w:val="0"/>
          <w:w w:val="100"/>
          <w:position w:val="0"/>
          <w:lang w:val="en-US" w:eastAsia="en-US" w:bidi="en-US"/>
        </w:rPr>
        <w:t>p</w:t>
      </w:r>
      <w:r>
        <w:rPr>
          <w:color w:val="000000"/>
          <w:spacing w:val="0"/>
          <w:w w:val="100"/>
          <w:position w:val="0"/>
        </w:rPr>
        <w:t>代沒机构和选举制是民主制的必要</w:t>
      </w:r>
      <w:r>
        <w:rPr>
          <w:color w:val="000000"/>
          <w:spacing w:val="0"/>
          <w:w w:val="100"/>
          <w:position w:val="0"/>
          <w:lang w:val="zh-CN" w:eastAsia="zh-CN" w:bidi="zh-CN"/>
        </w:rPr>
        <w:t>形式。</w:t>
      </w:r>
      <w:r>
        <w:rPr>
          <w:color w:val="000000"/>
          <w:spacing w:val="0"/>
          <w:w w:val="100"/>
          <w:position w:val="0"/>
        </w:rPr>
        <w:t>无产阶 级民主不是要废除代议制和普选制本身，而是要抛弃它的资产阶级的虚 伪形式，赋予它以无产阶级的真正民主的</w:t>
      </w:r>
      <w:r>
        <w:rPr>
          <w:color w:val="000000"/>
          <w:spacing w:val="0"/>
          <w:w w:val="100"/>
          <w:position w:val="0"/>
          <w:lang w:val="zh-CN" w:eastAsia="zh-CN" w:bidi="zh-CN"/>
        </w:rPr>
        <w:t>内容。</w:t>
      </w:r>
      <w:r>
        <w:rPr>
          <w:color w:val="000000"/>
          <w:spacing w:val="0"/>
          <w:w w:val="100"/>
          <w:position w:val="0"/>
        </w:rPr>
        <w:t>在资产阶级国家里，真 正的国家匸作总是在后台决定，而由政府各部执行的，议会只不过是为 了专门愚弄老百姓而从事空谈马克思在《路易</w:t>
      </w:r>
      <w:r>
        <w:rPr>
          <w:color w:val="000000"/>
          <w:spacing w:val="0"/>
          <w:w w:val="100"/>
          <w:position w:val="0"/>
          <w:lang w:val="zh-CN" w:eastAsia="zh-CN" w:bidi="zh-CN"/>
        </w:rPr>
        <w:t>•波</w:t>
      </w:r>
      <w:r>
        <w:rPr>
          <w:color w:val="000000"/>
          <w:spacing w:val="0"/>
          <w:w w:val="100"/>
          <w:position w:val="0"/>
        </w:rPr>
        <w:t>拿巴的雾月十八日》 一书中，就已揭露了资产阶级议会的徒具形式和软弱无力，无情地指出 了那么迷信议会势力的党派和个人实际上是幻想世界的俾虏：他说： “1848年以来，在全欧洲大陆上流行着一种特殊的病症，即舉兮咨，染 有这种病症的人就变成幻想世界的俘虏，失去一切理智，火亀丄切记 忆，失去对外界世俗事物的一切理解——只有这种议会迷才可以说明， 为什么秩序党在它已亲手消灭了议会势力的-切条件并在它反对其他阶 级的斗争中不得不消灭了这些条件之后，仍然把它的议会胜利看作胜 利，</w:t>
      </w:r>
      <w:r>
        <w:rPr>
          <w:color w:val="000000"/>
          <w:spacing w:val="0"/>
          <w:w w:val="100"/>
          <w:position w:val="0"/>
          <w:lang w:val="zh-CN" w:eastAsia="zh-CN" w:bidi="zh-CN"/>
        </w:rPr>
        <w:t>并日以</w:t>
      </w:r>
      <w:r>
        <w:rPr>
          <w:color w:val="000000"/>
          <w:spacing w:val="0"/>
          <w:w w:val="100"/>
          <w:position w:val="0"/>
        </w:rPr>
        <w:t>为打击了总统的内阁阁员也就是打击了总统本人②而巴 黎公社废除了议会式的虚伪民主并代之以兼管行政和立法的工作机关， 这就在政权组织形式上变资产阶级民主为无产阶级民主</w:t>
      </w:r>
      <w:r>
        <w:rPr>
          <w:color w:val="000000"/>
          <w:spacing w:val="0"/>
          <w:w w:val="100"/>
          <w:position w:val="0"/>
          <w:lang w:val="en-US" w:eastAsia="en-US" w:bidi="en-US"/>
        </w:rPr>
        <w:t>r</w:t>
      </w:r>
    </w:p>
    <w:p>
      <w:pPr>
        <w:pStyle w:val="Style5"/>
        <w:keepNext w:val="0"/>
        <w:keepLines w:val="0"/>
        <w:widowControl w:val="0"/>
        <w:shd w:val="clear" w:color="auto" w:fill="auto"/>
        <w:bidi w:val="0"/>
        <w:spacing w:before="0" w:after="0" w:line="444" w:lineRule="exact"/>
        <w:ind w:left="0" w:right="0" w:firstLine="600"/>
        <w:jc w:val="both"/>
      </w:pPr>
      <w:r>
        <w:rPr>
          <w:color w:val="000000"/>
          <w:spacing w:val="0"/>
          <w:w w:val="100"/>
          <w:position w:val="0"/>
        </w:rPr>
        <w:t>这里需要强调指出的是，公社</w:t>
      </w:r>
      <w:r>
        <w:rPr>
          <w:color w:val="000000"/>
          <w:spacing w:val="0"/>
          <w:w w:val="100"/>
          <w:position w:val="0"/>
          <w:lang w:val="zh-CN" w:eastAsia="zh-CN" w:bidi="zh-CN"/>
        </w:rPr>
        <w:t>的这-</w:t>
      </w:r>
      <w:r>
        <w:rPr>
          <w:color w:val="000000"/>
          <w:spacing w:val="0"/>
          <w:w w:val="100"/>
          <w:position w:val="0"/>
        </w:rPr>
        <w:t>•变革，并不意味着取消普选 制，而是改变了普选制的阶级内容、马克思说：“普选制不是为了每三 年或六年决定一次，究竟由统治阶级中的什么人在议会里代表和压迫人 民，而是应当为组织在公社里的人民服务……另一方面，用等级授职制 去代替普选制是根本违背公社的精神的</w:t>
      </w:r>
    </w:p>
    <w:p>
      <w:pPr>
        <w:pStyle w:val="Style5"/>
        <w:keepNext w:val="0"/>
        <w:keepLines w:val="0"/>
        <w:widowControl w:val="0"/>
        <w:shd w:val="clear" w:color="auto" w:fill="auto"/>
        <w:bidi w:val="0"/>
        <w:spacing w:before="0" w:after="540" w:line="444" w:lineRule="exact"/>
        <w:ind w:left="0" w:right="0" w:firstLine="600"/>
        <w:jc w:val="both"/>
      </w:pPr>
      <w:r>
        <w:rPr>
          <w:color w:val="000000"/>
          <w:spacing w:val="0"/>
          <w:w w:val="100"/>
          <w:position w:val="0"/>
        </w:rPr>
        <w:t>其次，公社作为无产阶级解放的政治形式必须获得经济的内容，马 克思指出：生产者的政治统治不能与他们的社会奴隶地位的永久不变状 态同时并存〉因此，公社应当成为根除阶级以及阶级统治所赖以维持的 那些经济基础的工具。这就是说，公社若不从经济上解放劳动人民，它 就没有实现的可能，而且会成为一种骗局</w:t>
      </w:r>
      <w:r>
        <w:rPr>
          <w:color w:val="000000"/>
          <w:spacing w:val="0"/>
          <w:w w:val="100"/>
          <w:position w:val="0"/>
          <w:lang w:val="en-US" w:eastAsia="en-US" w:bidi="en-US"/>
        </w:rPr>
        <w:t>C</w:t>
      </w:r>
      <w:r>
        <w:rPr>
          <w:color w:val="000000"/>
          <w:spacing w:val="0"/>
          <w:w w:val="100"/>
          <w:position w:val="0"/>
        </w:rPr>
        <w:t>在巴黎公社存在的短短的</w:t>
      </w:r>
    </w:p>
    <w:p>
      <w:pPr>
        <w:pStyle w:val="Style5"/>
        <w:keepNext w:val="0"/>
        <w:keepLines w:val="0"/>
        <w:widowControl w:val="0"/>
        <w:shd w:val="clear" w:color="auto" w:fill="auto"/>
        <w:tabs>
          <w:tab w:pos="7605" w:val="left"/>
        </w:tabs>
        <w:bidi w:val="0"/>
        <w:spacing w:before="0" w:after="0" w:line="285" w:lineRule="exact"/>
        <w:ind w:left="480" w:right="0" w:firstLine="0"/>
        <w:jc w:val="both"/>
        <w:rPr>
          <w:sz w:val="20"/>
          <w:szCs w:val="20"/>
        </w:rPr>
      </w:pPr>
      <w:r>
        <w:rPr>
          <w:color w:val="000000"/>
          <w:spacing w:val="0"/>
          <w:w w:val="100"/>
          <w:position w:val="0"/>
          <w:sz w:val="22"/>
          <w:szCs w:val="22"/>
          <w:lang w:val="en-US" w:eastAsia="en-US" w:bidi="en-US"/>
        </w:rPr>
        <w:t>■T</w:t>
      </w:r>
      <w:r>
        <w:rPr>
          <w:color w:val="000000"/>
          <w:spacing w:val="0"/>
          <w:w w:val="100"/>
          <w:position w:val="0"/>
          <w:sz w:val="20"/>
          <w:szCs w:val="20"/>
        </w:rPr>
        <w:t>《马克思恩格斯全集？第</w:t>
      </w:r>
      <w:r>
        <w:rPr>
          <w:color w:val="000000"/>
          <w:spacing w:val="0"/>
          <w:w w:val="100"/>
          <w:position w:val="0"/>
          <w:sz w:val="22"/>
          <w:szCs w:val="22"/>
        </w:rPr>
        <w:t>17</w:t>
      </w:r>
      <w:r>
        <w:rPr>
          <w:color w:val="000000"/>
          <w:spacing w:val="0"/>
          <w:w w:val="100"/>
          <w:position w:val="0"/>
          <w:sz w:val="20"/>
          <w:szCs w:val="20"/>
          <w:lang w:val="zh-CN" w:eastAsia="zh-CN" w:bidi="zh-CN"/>
        </w:rPr>
        <w:t>卷,</w:t>
      </w:r>
      <w:r>
        <w:rPr>
          <w:color w:val="000000"/>
          <w:spacing w:val="0"/>
          <w:w w:val="100"/>
          <w:position w:val="0"/>
          <w:sz w:val="20"/>
          <w:szCs w:val="20"/>
        </w:rPr>
        <w:t>人配出版</w:t>
      </w:r>
      <w:r>
        <w:rPr>
          <w:color w:val="000000"/>
          <w:spacing w:val="0"/>
          <w:w w:val="100"/>
          <w:position w:val="0"/>
          <w:sz w:val="22"/>
          <w:szCs w:val="22"/>
          <w:lang w:val="en-US" w:eastAsia="en-US" w:bidi="en-US"/>
        </w:rPr>
        <w:t xml:space="preserve">li </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lang w:val="en-US" w:eastAsia="en-US" w:bidi="en-US"/>
        </w:rPr>
        <w:t>35S</w:t>
      </w:r>
      <w:r>
        <w:rPr>
          <w:color w:val="000000"/>
          <w:spacing w:val="0"/>
          <w:w w:val="100"/>
          <w:position w:val="0"/>
          <w:sz w:val="20"/>
          <w:szCs w:val="20"/>
        </w:rPr>
        <w:t>页、</w:t>
      </w:r>
      <w:r>
        <w:rPr>
          <w:sz w:val="22"/>
          <w:szCs w:val="22"/>
          <w:u w:val="single"/>
        </w:rPr>
        <w:t xml:space="preserve"> </w:t>
        <w:tab/>
      </w:r>
      <w:r>
        <w:rPr>
          <w:color w:val="000000"/>
          <w:spacing w:val="0"/>
          <w:w w:val="100"/>
          <w:position w:val="0"/>
          <w:sz w:val="20"/>
          <w:szCs w:val="20"/>
        </w:rPr>
        <w:t xml:space="preserve"> </w:t>
      </w:r>
      <w:r>
        <w:rPr>
          <w:i/>
          <w:iCs/>
          <w:color w:val="000000"/>
          <w:spacing w:val="0"/>
          <w:w w:val="100"/>
          <w:position w:val="0"/>
          <w:sz w:val="22"/>
          <w:szCs w:val="22"/>
        </w:rPr>
        <w:t>每</w:t>
      </w:r>
      <w:r>
        <w:rPr>
          <w:color w:val="000000"/>
          <w:spacing w:val="0"/>
          <w:w w:val="100"/>
          <w:position w:val="0"/>
          <w:sz w:val="20"/>
          <w:szCs w:val="20"/>
        </w:rPr>
        <w:t>£马克思恩格斯选集）第</w:t>
      </w:r>
      <w:r>
        <w:rPr>
          <w:color w:val="000000"/>
          <w:spacing w:val="0"/>
          <w:w w:val="100"/>
          <w:position w:val="0"/>
          <w:sz w:val="22"/>
          <w:szCs w:val="22"/>
        </w:rPr>
        <w:t>1</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648</w:t>
      </w:r>
      <w:r>
        <w:rPr>
          <w:color w:val="000000"/>
          <w:spacing w:val="0"/>
          <w:w w:val="100"/>
          <w:position w:val="0"/>
          <w:sz w:val="22"/>
          <w:szCs w:val="22"/>
          <w:lang w:val="en-US" w:eastAsia="en-US" w:bidi="en-US"/>
        </w:rPr>
        <w:t>-649</w:t>
      </w:r>
      <w:r>
        <w:rPr>
          <w:color w:val="000000"/>
          <w:spacing w:val="0"/>
          <w:w w:val="100"/>
          <w:position w:val="0"/>
          <w:sz w:val="20"/>
          <w:szCs w:val="20"/>
        </w:rPr>
        <w:t>页，</w:t>
      </w:r>
    </w:p>
    <w:p>
      <w:pPr>
        <w:pStyle w:val="Style5"/>
        <w:keepNext w:val="0"/>
        <w:keepLines w:val="0"/>
        <w:widowControl w:val="0"/>
        <w:shd w:val="clear" w:color="auto" w:fill="auto"/>
        <w:bidi w:val="0"/>
        <w:spacing w:before="0" w:after="200" w:line="285" w:lineRule="exact"/>
        <w:ind w:left="0" w:right="0" w:firstLine="480"/>
        <w:jc w:val="both"/>
      </w:pPr>
      <w:r>
        <w:rPr>
          <w:i/>
          <w:iCs/>
          <w:color w:val="000000"/>
          <w:spacing w:val="0"/>
          <w:w w:val="100"/>
          <w:position w:val="0"/>
          <w:lang w:val="en-US" w:eastAsia="en-US" w:bidi="en-US"/>
        </w:rPr>
        <w:t>Q</w:t>
      </w:r>
      <w:r>
        <w:rPr>
          <w:color w:val="000000"/>
          <w:spacing w:val="0"/>
          <w:w w:val="100"/>
          <w:position w:val="0"/>
          <w:lang w:val="en-US" w:eastAsia="en-US" w:bidi="en-US"/>
        </w:rPr>
        <w:t xml:space="preserve"> g</w:t>
      </w:r>
      <w:r>
        <w:rPr>
          <w:color w:val="000000"/>
          <w:spacing w:val="0"/>
          <w:w w:val="100"/>
          <w:position w:val="0"/>
          <w:sz w:val="20"/>
          <w:szCs w:val="20"/>
        </w:rPr>
        <w:t>乌克思恩格斯全集》第</w:t>
      </w:r>
      <w:r>
        <w:rPr>
          <w:color w:val="000000"/>
          <w:spacing w:val="0"/>
          <w:w w:val="100"/>
          <w:position w:val="0"/>
        </w:rPr>
        <w:t>17</w:t>
      </w:r>
      <w:r>
        <w:rPr>
          <w:color w:val="000000"/>
          <w:spacing w:val="0"/>
          <w:w w:val="100"/>
          <w:position w:val="0"/>
          <w:sz w:val="20"/>
          <w:szCs w:val="20"/>
        </w:rPr>
        <w:t>卷.人民出版社</w:t>
      </w:r>
      <w:r>
        <w:rPr>
          <w:color w:val="000000"/>
          <w:spacing w:val="0"/>
          <w:w w:val="100"/>
          <w:position w:val="0"/>
          <w:lang w:val="en-US" w:eastAsia="en-US" w:bidi="en-US"/>
        </w:rPr>
        <w:t>Z63</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36</w:t>
      </w:r>
      <w:r>
        <w:rPr>
          <w:color w:val="000000"/>
          <w:spacing w:val="0"/>
          <w:w w:val="100"/>
          <w:position w:val="0"/>
          <w:sz w:val="20"/>
          <w:szCs w:val="20"/>
        </w:rPr>
        <w:t xml:space="preserve">。页。 </w:t>
      </w:r>
      <w:r>
        <w:rPr>
          <w:color w:val="000000"/>
          <w:spacing w:val="0"/>
          <w:w w:val="100"/>
          <w:position w:val="0"/>
        </w:rPr>
        <w:t>72天时间内，它实行了 一系列有利于劳动者的经济政策。3月20日， 公社取消了从187。年10月到1871年4月的一切房租，规定把已经付 出的房金转作以后的预付房金，并且制止拍卖城市当铺里所有的典押物 品。4月16日，公社命令登记工厂主停工的工厂，拟定了把这些工厂 的原有工人联合成一些合作社来开工生产的计划，并打算把所有这些合 作社结成一个大的联盟。4月20</w:t>
      </w:r>
      <w:r>
        <w:rPr>
          <w:color w:val="000000"/>
          <w:spacing w:val="0"/>
          <w:w w:val="100"/>
          <w:position w:val="0"/>
          <w:lang w:val="zh-CN" w:eastAsia="zh-CN" w:bidi="zh-CN"/>
        </w:rPr>
        <w:t>日.</w:t>
      </w:r>
      <w:r>
        <w:rPr>
          <w:color w:val="000000"/>
          <w:spacing w:val="0"/>
          <w:w w:val="100"/>
          <w:position w:val="0"/>
        </w:rPr>
        <w:t>公社废止了面包工人的夜工。4月 30日，公社下令封闭当铺，因为这些当铺是专供私人用来剥削工人并 与工人获取劳动工具和信用借款的权利相抵触的。公社所采取的这些措 施，对于消灭资本主义私有制来说，虽然还仅仅是初步的，但已经萌发 了共产主义的幼芽。例如：公社所提出的把一切合作社结成一个大联盟 的计划就具有共产主义的性质°正如马克思所说的：</w:t>
      </w:r>
      <w:r>
        <w:rPr>
          <w:color w:val="000000"/>
          <w:spacing w:val="0"/>
          <w:w w:val="100"/>
          <w:position w:val="0"/>
          <w:lang w:val="zh-CN" w:eastAsia="zh-CN" w:bidi="zh-CN"/>
        </w:rPr>
        <w:t>“如</w:t>
      </w:r>
      <w:r>
        <w:rPr>
          <w:color w:val="000000"/>
          <w:spacing w:val="0"/>
          <w:w w:val="100"/>
          <w:position w:val="0"/>
        </w:rPr>
        <w:t>果合作制生产 不是作为一句空话或一种骗局，如果它要排除资本主义制度，如果联合 起来的合作社按照总的计划组织全国生产，从而控制全国生产，制止资 本主义生产下不可避免的经常的无政府状态和周期的痉挛现象，那么， 请问渚位先生，这不就是共产主义，’可能的’共产主义吗？</w:t>
      </w:r>
      <w:r>
        <w:rPr>
          <w:color w:val="000000"/>
          <w:spacing w:val="0"/>
          <w:w w:val="100"/>
          <w:position w:val="0"/>
          <w:lang w:val="zh-CN" w:eastAsia="zh-CN" w:bidi="zh-CN"/>
        </w:rPr>
        <w:t>”①</w:t>
      </w:r>
      <w:r>
        <w:rPr>
          <w:color w:val="000000"/>
          <w:spacing w:val="0"/>
          <w:w w:val="100"/>
          <w:position w:val="0"/>
        </w:rPr>
        <w:t>巴黎公 社的实际经验证明，共产主义决不是什么凭空想象、不可实现的东西， 而是资本主义社会由于其本身的经济发展而不可遏制地趋向着的更高形 式</w:t>
      </w:r>
      <w:r>
        <w:rPr>
          <w:color w:val="000000"/>
          <w:spacing w:val="0"/>
          <w:w w:val="100"/>
          <w:position w:val="0"/>
          <w:lang w:val="en-US" w:eastAsia="en-US" w:bidi="en-US"/>
        </w:rPr>
        <w:t>o</w:t>
      </w:r>
      <w:r>
        <w:rPr>
          <w:color w:val="000000"/>
          <w:spacing w:val="0"/>
          <w:w w:val="100"/>
          <w:position w:val="0"/>
        </w:rPr>
        <w:t>要达到这个更髙形式，必须经过长期的斗争，经过一系列将把人和 环境完全改变的历史过程，而在这一过程中，公社是可以使无产阶级在 经济匕获得解放的政治形式</w:t>
      </w:r>
      <w:r>
        <w:rPr>
          <w:color w:val="000000"/>
          <w:spacing w:val="0"/>
          <w:w w:val="100"/>
          <w:position w:val="0"/>
          <w:lang w:val="en-US" w:eastAsia="en-US" w:bidi="en-US"/>
        </w:rPr>
        <w:t>D</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三、从资本主义向共产主义转变时期的国家</w:t>
      </w:r>
    </w:p>
    <w:p>
      <w:pPr>
        <w:pStyle w:val="Style5"/>
        <w:keepNext w:val="0"/>
        <w:keepLines w:val="0"/>
        <w:widowControl w:val="0"/>
        <w:shd w:val="clear" w:color="auto" w:fill="auto"/>
        <w:bidi w:val="0"/>
        <w:spacing w:before="0" w:after="0" w:line="435" w:lineRule="exact"/>
        <w:ind w:left="0" w:right="0" w:firstLine="640"/>
        <w:jc w:val="both"/>
      </w:pPr>
      <w:r>
        <w:rPr>
          <w:color w:val="000000"/>
          <w:spacing w:val="0"/>
          <w:w w:val="100"/>
          <w:position w:val="0"/>
        </w:rPr>
        <w:t>在巴黎公社以前，马克思和恩格斯虽然在总结1848年欧洲革命经 验时，曾得出</w:t>
      </w:r>
      <w:r>
        <w:rPr>
          <w:color w:val="000000"/>
          <w:spacing w:val="0"/>
          <w:w w:val="100"/>
          <w:position w:val="0"/>
          <w:lang w:val="en-US" w:eastAsia="en-US" w:bidi="en-US"/>
        </w:rPr>
        <w:t xml:space="preserve">r </w:t>
      </w:r>
      <w:r>
        <w:rPr>
          <w:color w:val="000000"/>
          <w:spacing w:val="0"/>
          <w:w w:val="100"/>
          <w:position w:val="0"/>
          <w:lang w:val="zh-CN" w:eastAsia="zh-CN" w:bidi="zh-CN"/>
        </w:rPr>
        <w:t>“推</w:t>
      </w:r>
      <w:r>
        <w:rPr>
          <w:color w:val="000000"/>
          <w:spacing w:val="0"/>
          <w:w w:val="100"/>
          <w:position w:val="0"/>
        </w:rPr>
        <w:t>翻资产阶级专政！工人阶级专政！”的结论，指出 阶级斗争必然导致无产阶级专政，这个专政将是达到消灭一切阶级和进 人无阶级社会的过渡，但是，关于从资本主义向共产主义转变时期的国 家究竟是什么样的，他们没有作出过具体回答</w:t>
      </w:r>
      <w:r>
        <w:rPr>
          <w:color w:val="000000"/>
          <w:spacing w:val="0"/>
          <w:w w:val="100"/>
          <w:position w:val="0"/>
          <w:lang w:val="en-US" w:eastAsia="en-US" w:bidi="en-US"/>
        </w:rPr>
        <w:t>j</w:t>
      </w:r>
      <w:r>
        <w:rPr>
          <w:color w:val="000000"/>
          <w:spacing w:val="0"/>
          <w:w w:val="100"/>
          <w:position w:val="0"/>
        </w:rPr>
        <w:t>巴黎公社的革命实践， 尤其是它失败的惨痛教训，为马克思和恩格斯深人研究并解决这一问 题，提供了最直接最宝贵的经验</w:t>
      </w:r>
    </w:p>
    <w:p>
      <w:pPr>
        <w:pStyle w:val="Style5"/>
        <w:keepNext w:val="0"/>
        <w:keepLines w:val="0"/>
        <w:widowControl w:val="0"/>
        <w:shd w:val="clear" w:color="auto" w:fill="auto"/>
        <w:bidi w:val="0"/>
        <w:spacing w:before="0" w:after="600" w:line="435" w:lineRule="exact"/>
        <w:ind w:left="0" w:right="0" w:firstLine="640"/>
        <w:jc w:val="both"/>
      </w:pPr>
      <w:r>
        <w:rPr>
          <w:color w:val="000000"/>
          <w:spacing w:val="0"/>
          <w:w w:val="100"/>
          <w:position w:val="0"/>
        </w:rPr>
        <w:t>在《法兰西内战》中，马克思指岀，为了争得工人阶级的解放，达 到现代社会由于其本身的经济发展而不可遏制地趋向着的更高社会形 式，必须坚持无产阶级专政，坚决果断地镇压反革命。这是因为，无产</w:t>
      </w:r>
    </w:p>
    <w:p>
      <w:pPr>
        <w:pStyle w:val="Style5"/>
        <w:keepNext w:val="0"/>
        <w:keepLines w:val="0"/>
        <w:widowControl w:val="0"/>
        <w:shd w:val="clear" w:color="auto" w:fill="auto"/>
        <w:bidi w:val="0"/>
        <w:spacing w:before="0" w:after="400" w:line="240" w:lineRule="auto"/>
        <w:ind w:left="0" w:right="0" w:firstLine="540"/>
        <w:jc w:val="both"/>
        <w:rPr>
          <w:sz w:val="20"/>
          <w:szCs w:val="20"/>
        </w:rPr>
        <w:sectPr>
          <w:headerReference w:type="default" r:id="rId655"/>
          <w:footerReference w:type="default" r:id="rId656"/>
          <w:headerReference w:type="even" r:id="rId657"/>
          <w:footerReference w:type="even" r:id="rId658"/>
          <w:headerReference w:type="first" r:id="rId659"/>
          <w:footerReference w:type="first" r:id="rId660"/>
          <w:footnotePr>
            <w:pos w:val="pageBottom"/>
            <w:numFmt w:val="decimal"/>
            <w:numRestart w:val="continuous"/>
          </w:footnotePr>
          <w:pgSz w:w="13985" w:h="18163"/>
          <w:pgMar w:top="1709" w:right="2101" w:bottom="1604" w:left="2524" w:header="0" w:footer="3" w:gutter="0"/>
          <w:cols w:space="720"/>
          <w:noEndnote/>
          <w:titlePg/>
          <w:rtlGutter w:val="0"/>
          <w:docGrid w:linePitch="360"/>
        </w:sectPr>
      </w:pPr>
      <w:r>
        <w:rPr>
          <w:color w:val="000000"/>
          <w:spacing w:val="0"/>
          <w:w w:val="100"/>
          <w:position w:val="0"/>
          <w:sz w:val="22"/>
          <w:szCs w:val="22"/>
          <w:lang w:val="en-US" w:eastAsia="en-US" w:bidi="en-US"/>
        </w:rPr>
        <w:t>1-</w:t>
      </w:r>
      <w:r>
        <w:rPr>
          <w:color w:val="000000"/>
          <w:spacing w:val="0"/>
          <w:w w:val="100"/>
          <w:position w:val="0"/>
          <w:sz w:val="20"/>
          <w:szCs w:val="20"/>
        </w:rPr>
        <w:t>《马克思恩格斯全集，第</w:t>
      </w:r>
      <w:r>
        <w:rPr>
          <w:color w:val="000000"/>
          <w:spacing w:val="0"/>
          <w:w w:val="100"/>
          <w:position w:val="0"/>
          <w:sz w:val="22"/>
          <w:szCs w:val="22"/>
        </w:rPr>
        <w:t>17</w:t>
      </w:r>
      <w:r>
        <w:rPr>
          <w:color w:val="000000"/>
          <w:spacing w:val="0"/>
          <w:w w:val="100"/>
          <w:position w:val="0"/>
          <w:sz w:val="20"/>
          <w:szCs w:val="20"/>
        </w:rPr>
        <w:t>卷，人民岀版社</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rPr>
        <w:t>362</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434" w:lineRule="exact"/>
        <w:ind w:left="0" w:right="0" w:firstLine="240"/>
        <w:jc w:val="both"/>
      </w:pPr>
      <w:r>
        <w:rPr>
          <w:color w:val="000000"/>
          <w:spacing w:val="0"/>
          <w:w w:val="100"/>
          <w:position w:val="0"/>
        </w:rPr>
        <w:t>阶级在争取政权以后，一方面要取缔国家寄生虫的非生产性活动和为非 作歹活动，杜绝把大宗国民产品浪费在供养国家恶魔上的根源，而仅以 相当于工人工资的支出来完成地方性和全国性的实际行政职能；另一方 面，它必须以自由联合的劳动条件去代替奴役劳动的经济条件，从而使 现代工业所造成的有组织的劳动中的各种社会生产形式摆脱奴役的锁链 和阶级的性质°并在全国和国际范围内进行协调和合作。所有这一切， 不能不遭到资产阶级的猛烈反抗以至暴动。与此同时，</w:t>
      </w:r>
      <w:r>
        <w:rPr>
          <w:color w:val="000000"/>
          <w:spacing w:val="0"/>
          <w:w w:val="100"/>
          <w:position w:val="0"/>
          <w:lang w:val="zh-CN" w:eastAsia="zh-CN" w:bidi="zh-CN"/>
        </w:rPr>
        <w:t>“资</w:t>
      </w:r>
      <w:r>
        <w:rPr>
          <w:color w:val="000000"/>
          <w:spacing w:val="0"/>
          <w:w w:val="100"/>
          <w:position w:val="0"/>
        </w:rPr>
        <w:t>本和土地所 有权的自然规律的自发作用”，也只有经过新生产条件的漫长发展过程 才能被</w:t>
      </w:r>
      <w:r>
        <w:rPr>
          <w:color w:val="000000"/>
          <w:spacing w:val="0"/>
          <w:w w:val="100"/>
          <w:position w:val="0"/>
          <w:lang w:val="zh-CN" w:eastAsia="zh-CN" w:bidi="zh-CN"/>
        </w:rPr>
        <w:t>“自由</w:t>
      </w:r>
      <w:r>
        <w:rPr>
          <w:color w:val="000000"/>
          <w:spacing w:val="0"/>
          <w:w w:val="100"/>
          <w:position w:val="0"/>
        </w:rPr>
        <w:t>的联合劳动”的社会经济规律的作用所代替。所以，从资 本主义向共产主义的转变是不可能一蹴而就的，必须经历一个相当长的 历史</w:t>
      </w:r>
      <w:r>
        <w:rPr>
          <w:color w:val="000000"/>
          <w:spacing w:val="0"/>
          <w:w w:val="100"/>
          <w:position w:val="0"/>
          <w:lang w:val="zh-CN" w:eastAsia="zh-CN" w:bidi="zh-CN"/>
        </w:rPr>
        <w:t>时期〉</w:t>
      </w:r>
      <w:r>
        <w:rPr>
          <w:color w:val="000000"/>
          <w:spacing w:val="0"/>
          <w:w w:val="100"/>
          <w:position w:val="0"/>
        </w:rPr>
        <w:t>在这个时期中的国家只能是无产阶级专政的国家，这个无产 阶级专政的国家，通过致力于阶级斗争来消灭阶级斗争，只有它才能使 阶级斗争以最合理、最人道的方式经历它的最后阶段。马克思在随后不 久的《哥达纲领批判》中进一步指出：</w:t>
      </w:r>
      <w:r>
        <w:rPr>
          <w:color w:val="000000"/>
          <w:spacing w:val="0"/>
          <w:w w:val="100"/>
          <w:position w:val="0"/>
          <w:lang w:val="zh-CN" w:eastAsia="zh-CN" w:bidi="zh-CN"/>
        </w:rPr>
        <w:t>“在</w:t>
      </w:r>
      <w:r>
        <w:rPr>
          <w:color w:val="000000"/>
          <w:spacing w:val="0"/>
          <w:w w:val="100"/>
          <w:position w:val="0"/>
        </w:rPr>
        <w:t>资本主义社会和共产主义社 会之间，有一个从前者变为后者的革命转变时期。同这个时期相适应的 也有一个政治上的过渡时期，这个时期的国家只能是冬严阶額的年僉亨 畋。"恩格斯在总结巴黎公社失败的教训，批判无鼠语备父美宇土嶄 谖除一切国家的谬论时，也对此作了精彩的论述。他说：无产阶级在取 得胜利以后遇到的唯一现代的组织正是国家。这个国家可能需要作很大 的改变才能完成自己的新</w:t>
      </w:r>
      <w:r>
        <w:rPr>
          <w:color w:val="000000"/>
          <w:spacing w:val="0"/>
          <w:w w:val="100"/>
          <w:position w:val="0"/>
          <w:lang w:val="zh-CN" w:eastAsia="zh-CN" w:bidi="zh-CN"/>
        </w:rPr>
        <w:t>职能。</w:t>
      </w:r>
      <w:r>
        <w:rPr>
          <w:color w:val="000000"/>
          <w:spacing w:val="0"/>
          <w:w w:val="100"/>
          <w:position w:val="0"/>
        </w:rPr>
        <w:t xml:space="preserve">但是在这种时刻破坏它，就是破坏胜利 了的无产阶级能用来行使自己刚刚获得的政权、镇压自己的资本家敌人 </w:t>
      </w:r>
      <w:r>
        <w:rPr>
          <w:color w:val="000000"/>
          <w:spacing w:val="0"/>
          <w:w w:val="100"/>
          <w:position w:val="0"/>
          <w:lang w:val="en-US" w:eastAsia="en-US" w:bidi="en-US"/>
        </w:rPr>
        <w:t>•</w:t>
      </w:r>
      <w:r>
        <w:rPr>
          <w:color w:val="000000"/>
          <w:spacing w:val="0"/>
          <w:w w:val="100"/>
          <w:position w:val="0"/>
        </w:rPr>
        <w:t>和实行社会经济革命的唯一机构；而不进行这种革命，整个胜利就一定</w:t>
      </w:r>
    </w:p>
    <w:p>
      <w:pPr>
        <w:pStyle w:val="Style5"/>
        <w:keepNext w:val="0"/>
        <w:keepLines w:val="0"/>
        <w:widowControl w:val="0"/>
        <w:shd w:val="clear" w:color="auto" w:fill="auto"/>
        <w:bidi w:val="0"/>
        <w:spacing w:before="0" w:after="0" w:line="465" w:lineRule="exact"/>
        <w:ind w:left="200" w:right="0" w:firstLine="40"/>
        <w:jc w:val="both"/>
      </w:pPr>
      <w:r>
        <w:rPr>
          <w:color w:val="000000"/>
          <w:spacing w:val="0"/>
          <w:w w:val="100"/>
          <w:position w:val="0"/>
        </w:rPr>
        <w:t>会重归于失败，工人就会大批遭到屠杀，巴黎公社以后的情形就是这 样</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580" w:line="437" w:lineRule="exact"/>
        <w:ind w:left="200" w:right="0" w:firstLine="640"/>
        <w:jc w:val="both"/>
      </w:pPr>
      <w:r>
        <w:rPr>
          <w:color w:val="000000"/>
          <w:spacing w:val="0"/>
          <w:w w:val="100"/>
          <w:position w:val="0"/>
        </w:rPr>
        <w:t xml:space="preserve">在马克思看来，为了巩固无产阶级专政，从资本主义向共产主义转 变时期的国家，还必须是按照民主集中制的原则组织起来的民族统一的 国家。马克思在总结巴黎公社关于全国政权组织的历史经验时指出： </w:t>
      </w:r>
      <w:r>
        <w:rPr>
          <w:color w:val="000000"/>
          <w:spacing w:val="0"/>
          <w:w w:val="100"/>
          <w:position w:val="0"/>
          <w:lang w:val="zh-CN" w:eastAsia="zh-CN" w:bidi="zh-CN"/>
        </w:rPr>
        <w:t>“公</w:t>
      </w:r>
      <w:r>
        <w:rPr>
          <w:color w:val="000000"/>
          <w:spacing w:val="0"/>
          <w:w w:val="100"/>
          <w:position w:val="0"/>
        </w:rPr>
        <w:t>社应该成为甚至最小的村落的政治形式，常备军在农村地区也应该 由服役期限极短的国民军来代替，设在专区首府里的代表会议，应当主 管本专区所有一切农村公社的公共事务，而这些专区的代表会议则应派 代表参加巴黎的全国代表会议；代表必须严格遵守选民的确切训令，并 随时可以撤换，那时还会留给中央政府的为数不多然面非常重要的职</w:t>
      </w:r>
    </w:p>
    <w:p>
      <w:pPr>
        <w:pStyle w:val="Style5"/>
        <w:keepNext w:val="0"/>
        <w:keepLines w:val="0"/>
        <w:widowControl w:val="0"/>
        <w:shd w:val="clear" w:color="auto" w:fill="auto"/>
        <w:bidi w:val="0"/>
        <w:spacing w:before="0" w:after="0" w:line="240" w:lineRule="auto"/>
        <w:ind w:left="0" w:right="0" w:firstLine="700"/>
        <w:jc w:val="both"/>
        <w:rPr>
          <w:sz w:val="20"/>
          <w:szCs w:val="20"/>
        </w:rPr>
        <w:sectPr>
          <w:headerReference w:type="default" r:id="rId661"/>
          <w:footerReference w:type="default" r:id="rId662"/>
          <w:headerReference w:type="even" r:id="rId663"/>
          <w:footerReference w:type="even" r:id="rId664"/>
          <w:footnotePr>
            <w:pos w:val="pageBottom"/>
            <w:numFmt w:val="decimal"/>
            <w:numRestart w:val="continuous"/>
          </w:footnotePr>
          <w:type w:val="continuous"/>
          <w:pgSz w:w="13985" w:h="18163"/>
          <w:pgMar w:top="1709" w:right="2101" w:bottom="1604" w:left="2524" w:header="0" w:footer="3" w:gutter="0"/>
          <w:cols w:space="720"/>
          <w:noEndnote/>
          <w:rtlGutter w:val="0"/>
          <w:docGrid w:linePitch="360"/>
        </w:sectPr>
      </w:pPr>
      <w:r>
        <w:rPr>
          <w:color w:val="000000"/>
          <w:spacing w:val="0"/>
          <w:w w:val="100"/>
          <w:position w:val="0"/>
          <w:sz w:val="20"/>
          <w:szCs w:val="20"/>
        </w:rPr>
        <w:t>①《马克思恩格斯透集》第</w:t>
      </w:r>
      <w:r>
        <w:rPr>
          <w:color w:val="000000"/>
          <w:spacing w:val="0"/>
          <w:w w:val="100"/>
          <w:position w:val="0"/>
          <w:sz w:val="22"/>
          <w:szCs w:val="22"/>
        </w:rPr>
        <w:t>3</w:t>
      </w:r>
      <w:r>
        <w:rPr>
          <w:color w:val="000000"/>
          <w:spacing w:val="0"/>
          <w:w w:val="100"/>
          <w:position w:val="0"/>
          <w:sz w:val="20"/>
          <w:szCs w:val="20"/>
        </w:rPr>
        <w:t>卷.</w:t>
      </w:r>
      <w:r>
        <w:rPr>
          <w:i/>
          <w:iCs/>
          <w:color w:val="000000"/>
          <w:spacing w:val="0"/>
          <w:w w:val="100"/>
          <w:position w:val="0"/>
          <w:sz w:val="22"/>
          <w:szCs w:val="22"/>
        </w:rPr>
        <w:t>）、</w:t>
      </w:r>
      <w:r>
        <w:rPr>
          <w:color w:val="000000"/>
          <w:spacing w:val="0"/>
          <w:w w:val="100"/>
          <w:position w:val="0"/>
          <w:sz w:val="20"/>
          <w:szCs w:val="20"/>
        </w:rPr>
        <w:t>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314</w:t>
      </w:r>
      <w:r>
        <w:rPr>
          <w:color w:val="000000"/>
          <w:spacing w:val="0"/>
          <w:w w:val="100"/>
          <w:position w:val="0"/>
          <w:sz w:val="20"/>
          <w:szCs w:val="20"/>
        </w:rPr>
        <w:t>页，</w:t>
      </w:r>
    </w:p>
    <w:p>
      <w:pPr>
        <w:pStyle w:val="Style46"/>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sz w:val="24"/>
          <w:szCs w:val="24"/>
        </w:rPr>
        <w:t>234</w:t>
      </w:r>
    </w:p>
    <w:p>
      <w:pPr>
        <w:pStyle w:val="Style46"/>
        <w:keepNext w:val="0"/>
        <w:keepLines w:val="0"/>
        <w:widowControl w:val="0"/>
        <w:shd w:val="clear" w:color="auto" w:fill="auto"/>
        <w:tabs>
          <w:tab w:pos="-1785" w:val="left"/>
        </w:tabs>
        <w:bidi w:val="0"/>
        <w:spacing w:before="0" w:after="0" w:line="180" w:lineRule="auto"/>
        <w:ind w:left="0" w:right="0" w:hanging="2580"/>
        <w:jc w:val="left"/>
      </w:pPr>
      <w:r>
        <w:rPr>
          <w:u w:val="single"/>
        </w:rPr>
        <w:t xml:space="preserve"> </w:t>
        <w:tab/>
      </w:r>
    </w:p>
    <w:p>
      <w:pPr>
        <w:pStyle w:val="Style5"/>
        <w:keepNext w:val="0"/>
        <w:keepLines w:val="0"/>
        <w:widowControl w:val="0"/>
        <w:shd w:val="clear" w:color="auto" w:fill="auto"/>
        <w:bidi w:val="0"/>
        <w:spacing w:before="0" w:after="0" w:line="445" w:lineRule="exact"/>
        <w:ind w:left="0" w:right="0" w:firstLine="0"/>
        <w:jc w:val="both"/>
      </w:pPr>
      <w:r>
        <w:rPr>
          <w:color w:val="000000"/>
          <w:spacing w:val="0"/>
          <w:w w:val="100"/>
          <w:position w:val="0"/>
        </w:rPr>
        <w:t>能，则不应该像有人故意捏造的那样予以废除，而应该交给公社的官 吏，即交给那些严格负责的官吏</w:t>
      </w:r>
      <w:r>
        <w:rPr>
          <w:rFonts w:ascii="Times New Roman" w:eastAsia="Times New Roman" w:hAnsi="Times New Roman" w:cs="Times New Roman"/>
          <w:smallCaps/>
          <w:color w:val="000000"/>
          <w:spacing w:val="0"/>
          <w:w w:val="100"/>
          <w:position w:val="0"/>
          <w:sz w:val="44"/>
          <w:szCs w:val="44"/>
          <w:lang w:val="en-US" w:eastAsia="en-US" w:bidi="en-US"/>
        </w:rPr>
        <w:t>j</w:t>
      </w:r>
      <w:r>
        <w:rPr>
          <w:color w:val="000000"/>
          <w:spacing w:val="0"/>
          <w:w w:val="100"/>
          <w:position w:val="0"/>
        </w:rPr>
        <w:t>民族的统一不是应该破坏，相反地应 该借助于公社制度组织起来，应该通过这样的办法来实现，即消灭以民 族统一的体现者自居同时却脱离民族、驾于民族之上的国家政权，这个 国家政权只不过是民族躯体上的寄生赘瘤</w:t>
      </w:r>
      <w:r>
        <w:rPr>
          <w:color w:val="000000"/>
          <w:spacing w:val="0"/>
          <w:w w:val="100"/>
          <w:position w:val="0"/>
          <w:lang w:val="zh-CN" w:eastAsia="zh-CN" w:bidi="zh-CN"/>
        </w:rPr>
        <w:t>。”引</w:t>
      </w:r>
      <w:r>
        <w:rPr>
          <w:color w:val="000000"/>
          <w:spacing w:val="0"/>
          <w:w w:val="100"/>
          <w:position w:val="0"/>
        </w:rPr>
        <w:t>马克思的上述论述包括 了三方面的意思。（1）必须维护民族统-和体现这种统-的冬</w:t>
      </w:r>
      <w:r>
        <w:rPr>
          <w:rFonts w:ascii="Times New Roman" w:eastAsia="Times New Roman" w:hAnsi="Times New Roman" w:cs="Times New Roman"/>
          <w:smallCaps/>
          <w:color w:val="000000"/>
          <w:spacing w:val="0"/>
          <w:w w:val="100"/>
          <w:position w:val="0"/>
          <w:sz w:val="44"/>
          <w:szCs w:val="44"/>
          <w:lang w:val="en-US" w:eastAsia="en-US" w:bidi="en-US"/>
        </w:rPr>
        <w:t>t</w:t>
      </w:r>
      <w:r>
        <w:rPr>
          <w:color w:val="000000"/>
          <w:spacing w:val="0"/>
          <w:w w:val="100"/>
          <w:position w:val="0"/>
        </w:rPr>
        <w:t xml:space="preserve">刨（而 不是事区郵）.即中央政府及其所保留的为数不多然面非常畫要畐职能， 没有屍一是不可思议的=（2）这种集中制又必须建立在民主的基础 上，它不排斥广泛的地方自治。（3）这个集中制还必须保留旧政权中对 </w:t>
      </w:r>
      <w:r>
        <w:rPr>
          <w:color w:val="000000"/>
          <w:spacing w:val="0"/>
          <w:w w:val="100"/>
          <w:position w:val="0"/>
          <w:lang w:val="zh-CN" w:eastAsia="zh-CN" w:bidi="zh-CN"/>
        </w:rPr>
        <w:t>工人阶</w:t>
      </w:r>
      <w:r>
        <w:rPr>
          <w:color w:val="000000"/>
          <w:spacing w:val="0"/>
          <w:w w:val="100"/>
          <w:position w:val="0"/>
        </w:rPr>
        <w:t>级有用的某些机构，需要否定的只是旧政权中的压迫和镇压的机 构，而不是执行社会职能的机构”</w:t>
      </w:r>
    </w:p>
    <w:p>
      <w:pPr>
        <w:pStyle w:val="Style5"/>
        <w:keepNext w:val="0"/>
        <w:keepLines w:val="0"/>
        <w:widowControl w:val="0"/>
        <w:shd w:val="clear" w:color="auto" w:fill="auto"/>
        <w:bidi w:val="0"/>
        <w:spacing w:before="0" w:after="540" w:line="445" w:lineRule="exact"/>
        <w:ind w:left="0" w:right="0" w:firstLine="540"/>
        <w:jc w:val="both"/>
      </w:pPr>
      <w:r>
        <w:rPr>
          <w:color w:val="000000"/>
          <w:spacing w:val="0"/>
          <w:w w:val="100"/>
          <w:position w:val="0"/>
        </w:rPr>
        <w:t>在1848年革命期间，马克思和恩格斯就十分强调民族的统一集中 并坚决反对联邦制，认为统一的民主共和国是对无产阶级阶级斗争的开 展最有利的国家形式，是走向无产阶级专政的捷径，而联邦制国家则把 地方自私主义和分散主义固定下来并且丝毫也不能消除官僚政治弊病的 国家形式。因此，他们在1848年3月制定的《共产党在徳国的要求》 这个具体的纲领中，第-条就是：“全德国宣布为一个统一的、不可分 割的共和国在同一</w:t>
      </w:r>
      <w:r>
        <w:rPr>
          <w:color w:val="000000"/>
          <w:spacing w:val="0"/>
          <w:w w:val="100"/>
          <w:position w:val="0"/>
          <w:lang w:val="zh-CN" w:eastAsia="zh-CN" w:bidi="zh-CN"/>
        </w:rPr>
        <w:t>个月.</w:t>
      </w:r>
      <w:r>
        <w:rPr>
          <w:color w:val="000000"/>
          <w:spacing w:val="0"/>
          <w:w w:val="100"/>
          <w:position w:val="0"/>
        </w:rPr>
        <w:t>他们在《中央委员会告共产主义者同盟 书》中强调指出；</w:t>
      </w:r>
      <w:r>
        <w:rPr>
          <w:color w:val="000000"/>
          <w:spacing w:val="0"/>
          <w:w w:val="100"/>
          <w:position w:val="0"/>
          <w:lang w:val="zh-CN" w:eastAsia="zh-CN" w:bidi="zh-CN"/>
        </w:rPr>
        <w:t>“也</w:t>
      </w:r>
      <w:r>
        <w:rPr>
          <w:color w:val="000000"/>
          <w:spacing w:val="0"/>
          <w:w w:val="100"/>
          <w:position w:val="0"/>
        </w:rPr>
        <w:t>如｝793年在法国那样，目前在徳国实行最严格的 中央集权制是真止革命党的任务/'③后来马克思、恩格斯发现后一个 提法是出于历史的误会。因为，法国严格的中央集权制不是建立丁 1793年雅各宾专政时期，而是建立于1799年拿破仑专政以后、在整个 大革命时期，法国实行的是一种和美国类似的地方和省区自治制</w:t>
      </w:r>
      <w:r>
        <w:rPr>
          <w:rFonts w:ascii="Times New Roman" w:eastAsia="Times New Roman" w:hAnsi="Times New Roman" w:cs="Times New Roman"/>
          <w:color w:val="000000"/>
          <w:spacing w:val="0"/>
          <w:w w:val="100"/>
          <w:position w:val="0"/>
        </w:rPr>
        <w:t>・</w:t>
      </w:r>
      <w:r>
        <w:rPr>
          <w:color w:val="000000"/>
          <w:spacing w:val="0"/>
          <w:w w:val="100"/>
          <w:position w:val="0"/>
        </w:rPr>
        <w:t>各地 方由人民选举出管理机构.它可以在全国统一的法律范围内自由活动</w:t>
      </w:r>
      <w:r>
        <w:rPr>
          <w:rFonts w:ascii="Times New Roman" w:eastAsia="Times New Roman" w:hAnsi="Times New Roman" w:cs="Times New Roman"/>
          <w:color w:val="000000"/>
          <w:spacing w:val="0"/>
          <w:w w:val="100"/>
          <w:position w:val="0"/>
        </w:rPr>
        <w:t>・</w:t>
      </w:r>
      <w:r>
        <w:rPr>
          <w:color w:val="000000"/>
          <w:spacing w:val="0"/>
          <w:w w:val="100"/>
          <w:position w:val="0"/>
        </w:rPr>
        <w:t xml:space="preserve"> 这种政权组织形式成为革命最强有力的杠杆，而拿破仑在雾月18日政 变以后，就立即把这种自治制取消，代之以地方行政长官管理制，使之 成为反动势力的工具。马克思和恩格斯在弄清了这个历史真相之后，抛 弃了他们关于</w:t>
      </w:r>
      <w:r>
        <w:rPr>
          <w:color w:val="000000"/>
          <w:spacing w:val="0"/>
          <w:w w:val="100"/>
          <w:position w:val="0"/>
          <w:lang w:val="zh-CN" w:eastAsia="zh-CN" w:bidi="zh-CN"/>
        </w:rPr>
        <w:t>“最</w:t>
      </w:r>
      <w:r>
        <w:rPr>
          <w:color w:val="000000"/>
          <w:spacing w:val="0"/>
          <w:w w:val="100"/>
          <w:position w:val="0"/>
        </w:rPr>
        <w:t>严格的中央集权制”的观念，认为无产阶级未来国家 的形式应当是民主集中制的，即地方自治和集中统一相结合，巴黎公社 的经验从实践上证明了这个思想的正确性，说明了在从资本主义向共产</w:t>
      </w:r>
    </w:p>
    <w:p>
      <w:pPr>
        <w:pStyle w:val="Style5"/>
        <w:keepNext w:val="0"/>
        <w:keepLines w:val="0"/>
        <w:widowControl w:val="0"/>
        <w:shd w:val="clear" w:color="auto" w:fill="auto"/>
        <w:bidi w:val="0"/>
        <w:spacing w:before="0" w:after="0" w:line="285" w:lineRule="exact"/>
        <w:ind w:left="500" w:right="0" w:firstLine="40"/>
        <w:jc w:val="left"/>
        <w:rPr>
          <w:sz w:val="20"/>
          <w:szCs w:val="20"/>
        </w:rPr>
      </w:pPr>
      <w:r>
        <w:rPr>
          <w:color w:val="000000"/>
          <w:spacing w:val="0"/>
          <w:w w:val="100"/>
          <w:position w:val="0"/>
          <w:sz w:val="20"/>
          <w:szCs w:val="20"/>
          <w:lang w:val="en-US" w:eastAsia="en-US" w:bidi="en-US"/>
        </w:rPr>
        <w:t>*</w:t>
      </w:r>
      <w:r>
        <w:rPr>
          <w:color w:val="000000"/>
          <w:spacing w:val="0"/>
          <w:w w:val="100"/>
          <w:position w:val="0"/>
          <w:sz w:val="20"/>
          <w:szCs w:val="20"/>
        </w:rPr>
        <w:t>《</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17</w:t>
      </w:r>
      <w:r>
        <w:rPr>
          <w:color w:val="000000"/>
          <w:spacing w:val="0"/>
          <w:w w:val="100"/>
          <w:position w:val="0"/>
          <w:sz w:val="20"/>
          <w:szCs w:val="20"/>
        </w:rPr>
        <w:t>卷，人民出版社</w:t>
      </w:r>
      <w:r>
        <w:rPr>
          <w:color w:val="000000"/>
          <w:spacing w:val="0"/>
          <w:w w:val="100"/>
          <w:position w:val="0"/>
          <w:sz w:val="22"/>
          <w:szCs w:val="22"/>
        </w:rPr>
        <w:t>263</w:t>
      </w:r>
      <w:r>
        <w:rPr>
          <w:color w:val="000000"/>
          <w:spacing w:val="0"/>
          <w:w w:val="100"/>
          <w:position w:val="0"/>
          <w:sz w:val="20"/>
          <w:szCs w:val="20"/>
        </w:rPr>
        <w:t>年版，第</w:t>
      </w:r>
      <w:r>
        <w:rPr>
          <w:color w:val="000000"/>
          <w:spacing w:val="0"/>
          <w:w w:val="100"/>
          <w:position w:val="0"/>
          <w:sz w:val="22"/>
          <w:szCs w:val="22"/>
          <w:lang w:val="en-US" w:eastAsia="en-US" w:bidi="en-US"/>
        </w:rPr>
        <w:t>359 -360</w:t>
      </w:r>
      <w:r>
        <w:rPr>
          <w:color w:val="000000"/>
          <w:spacing w:val="0"/>
          <w:w w:val="100"/>
          <w:position w:val="0"/>
          <w:sz w:val="20"/>
          <w:szCs w:val="20"/>
        </w:rPr>
        <w:t xml:space="preserve">页 </w:t>
      </w:r>
      <w:r>
        <w:rPr>
          <w:color w:val="000000"/>
          <w:spacing w:val="0"/>
          <w:w w:val="100"/>
          <w:position w:val="0"/>
          <w:sz w:val="22"/>
          <w:szCs w:val="22"/>
        </w:rPr>
        <w:t>7</w:t>
      </w:r>
      <w:r>
        <w:rPr>
          <w:color w:val="000000"/>
          <w:spacing w:val="0"/>
          <w:w w:val="100"/>
          <w:position w:val="0"/>
          <w:sz w:val="20"/>
          <w:szCs w:val="20"/>
        </w:rPr>
        <w:t>《马克思恩格斯全.集）第</w:t>
      </w:r>
      <w:r>
        <w:rPr>
          <w:color w:val="000000"/>
          <w:spacing w:val="0"/>
          <w:w w:val="100"/>
          <w:position w:val="0"/>
          <w:sz w:val="20"/>
          <w:szCs w:val="20"/>
          <w:lang w:val="zh-CN" w:eastAsia="zh-CN" w:bidi="zh-CN"/>
        </w:rPr>
        <w:t>，卷，</w:t>
      </w:r>
      <w:r>
        <w:rPr>
          <w:color w:val="000000"/>
          <w:spacing w:val="0"/>
          <w:w w:val="100"/>
          <w:position w:val="0"/>
          <w:sz w:val="20"/>
          <w:szCs w:val="20"/>
        </w:rPr>
        <w:t>人*出版社</w:t>
      </w:r>
      <w:r>
        <w:rPr>
          <w:color w:val="000000"/>
          <w:spacing w:val="0"/>
          <w:w w:val="100"/>
          <w:position w:val="0"/>
          <w:sz w:val="22"/>
          <w:szCs w:val="22"/>
          <w:lang w:val="en-US" w:eastAsia="en-US" w:bidi="en-US"/>
        </w:rPr>
        <w:t>J958 4</w:t>
      </w:r>
      <w:r>
        <w:rPr>
          <w:color w:val="000000"/>
          <w:spacing w:val="0"/>
          <w:w w:val="100"/>
          <w:position w:val="0"/>
          <w:sz w:val="20"/>
          <w:szCs w:val="20"/>
        </w:rPr>
        <w:t>版，第</w:t>
      </w:r>
      <w:r>
        <w:rPr>
          <w:color w:val="000000"/>
          <w:spacing w:val="0"/>
          <w:w w:val="100"/>
          <w:position w:val="0"/>
          <w:sz w:val="22"/>
          <w:szCs w:val="22"/>
        </w:rPr>
        <w:t>3</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285" w:lineRule="exact"/>
        <w:ind w:left="0" w:right="0" w:firstLine="500"/>
        <w:jc w:val="left"/>
        <w:sectPr>
          <w:headerReference w:type="default" r:id="rId665"/>
          <w:footerReference w:type="default" r:id="rId666"/>
          <w:headerReference w:type="even" r:id="rId667"/>
          <w:footerReference w:type="even" r:id="rId668"/>
          <w:footnotePr>
            <w:pos w:val="pageBottom"/>
            <w:numFmt w:val="decimal"/>
            <w:numRestart w:val="continuous"/>
          </w:footnotePr>
          <w:pgSz w:w="13985" w:h="18163"/>
          <w:pgMar w:top="1154" w:right="1975" w:bottom="1154" w:left="2860" w:header="0" w:footer="726" w:gutter="0"/>
          <w:cols w:space="720"/>
          <w:noEndnote/>
          <w:rtlGutter w:val="0"/>
          <w:docGrid w:linePitch="360"/>
        </w:sectPr>
      </w:pPr>
      <w:r>
        <w:rPr>
          <w:color w:val="000000"/>
          <w:spacing w:val="0"/>
          <w:w w:val="100"/>
          <w:position w:val="0"/>
          <w:lang w:val="en-US" w:eastAsia="en-US" w:bidi="en-US"/>
        </w:rPr>
        <w:t>G</w:t>
      </w:r>
      <w:r>
        <w:rPr>
          <w:color w:val="000000"/>
          <w:spacing w:val="0"/>
          <w:w w:val="100"/>
          <w:position w:val="0"/>
          <w:sz w:val="20"/>
          <w:szCs w:val="20"/>
        </w:rPr>
        <w:t>《马克思恩格斯全集》第</w:t>
      </w:r>
      <w:r>
        <w:rPr>
          <w:color w:val="000000"/>
          <w:spacing w:val="0"/>
          <w:w w:val="100"/>
          <w:position w:val="0"/>
        </w:rPr>
        <w:t>7</w:t>
      </w:r>
      <w:r>
        <w:rPr>
          <w:color w:val="000000"/>
          <w:spacing w:val="0"/>
          <w:w w:val="100"/>
          <w:position w:val="0"/>
          <w:sz w:val="20"/>
          <w:szCs w:val="20"/>
        </w:rPr>
        <w:t>卷，人段出版社</w:t>
      </w:r>
      <w:r>
        <w:rPr>
          <w:color w:val="000000"/>
          <w:spacing w:val="0"/>
          <w:w w:val="100"/>
          <w:position w:val="0"/>
        </w:rPr>
        <w:t>1959</w:t>
      </w:r>
      <w:r>
        <w:rPr>
          <w:color w:val="000000"/>
          <w:spacing w:val="0"/>
          <w:w w:val="100"/>
          <w:position w:val="0"/>
          <w:sz w:val="20"/>
          <w:szCs w:val="20"/>
        </w:rPr>
        <w:t>年版，第</w:t>
      </w:r>
      <w:r>
        <w:rPr>
          <w:color w:val="000000"/>
          <w:spacing w:val="0"/>
          <w:w w:val="100"/>
          <w:position w:val="0"/>
        </w:rPr>
        <w:t>298 51 &lt;</w:t>
      </w:r>
    </w:p>
    <w:p>
      <w:pPr>
        <w:pStyle w:val="Style5"/>
        <w:keepNext w:val="0"/>
        <w:keepLines w:val="0"/>
        <w:widowControl w:val="0"/>
        <w:shd w:val="clear" w:color="auto" w:fill="auto"/>
        <w:bidi w:val="0"/>
        <w:spacing w:before="220" w:after="480" w:line="435" w:lineRule="exact"/>
        <w:ind w:left="0" w:right="0" w:firstLine="0"/>
        <w:jc w:val="both"/>
      </w:pPr>
      <w:r>
        <w:rPr>
          <w:color w:val="000000"/>
          <w:spacing w:val="0"/>
          <w:w w:val="100"/>
          <w:position w:val="0"/>
        </w:rPr>
        <w:t>果实已被夺走，留给他们的不过是所有权的幻觉。大农场主的竞争、国 家捐税、城市商人的高利盘剥以及缠绕在他们身上的司法制度和种种巧 取豪夺，把他们降到了赤贫者的地位。因此，造成无产阶级和农民矛盾 的东西已不是农民的实际利益，而是他们的错误和偏见。只有无产阶级 专政的国家，才能保证改变他们目前的经济状况；才能一方面拯救他们 免遭地主的剥夺，另一方面使他们不至于为了所有权的名义而遭受榨 取、苦役和贫困的煎熬；才能把他们名义上的土地所有权变成他们对自 己劳动果实的实际所有权；才能使他们享受到应社会需要而产生但目前 则只是作为一种敌对因素损害他们的权益的现代农艺学的利益</w:t>
      </w:r>
      <w:r>
        <w:rPr>
          <w:color w:val="000000"/>
          <w:spacing w:val="0"/>
          <w:w w:val="100"/>
          <w:position w:val="0"/>
          <w:lang w:val="en-US" w:eastAsia="en-US" w:bidi="en-US"/>
        </w:rPr>
        <w:t>C</w:t>
      </w:r>
      <w:r>
        <w:rPr>
          <w:color w:val="000000"/>
          <w:spacing w:val="0"/>
          <w:w w:val="100"/>
          <w:position w:val="0"/>
        </w:rPr>
        <w:t>既然只 有无产阶级领导的国家才能拯救农民的命运，因此农民也必定会很快就 能欣然接受城市无产阶级的领导。所以，从资本主义向共产主义转变时 期的国家，必定是以工农联盟为基础的无产阶级专政的国家。</w:t>
      </w:r>
    </w:p>
    <w:p>
      <w:pPr>
        <w:pStyle w:val="Style7"/>
        <w:keepNext/>
        <w:keepLines/>
        <w:widowControl w:val="0"/>
        <w:shd w:val="clear" w:color="auto" w:fill="auto"/>
        <w:bidi w:val="0"/>
        <w:spacing w:before="0" w:after="400" w:line="240" w:lineRule="auto"/>
        <w:ind w:left="0" w:right="0" w:firstLine="0"/>
        <w:jc w:val="center"/>
        <w:rPr>
          <w:sz w:val="34"/>
          <w:szCs w:val="34"/>
        </w:rPr>
      </w:pPr>
      <w:bookmarkStart w:id="341" w:name="bookmark341"/>
      <w:bookmarkStart w:id="342" w:name="bookmark342"/>
      <w:bookmarkStart w:id="343" w:name="bookmark343"/>
      <w:r>
        <w:rPr>
          <w:i w:val="0"/>
          <w:iCs w:val="0"/>
          <w:color w:val="000000"/>
          <w:spacing w:val="0"/>
          <w:w w:val="100"/>
          <w:position w:val="0"/>
          <w:sz w:val="34"/>
          <w:szCs w:val="34"/>
        </w:rPr>
        <w:t>第二节对未来共产主义社会的科学预测</w:t>
      </w:r>
      <w:bookmarkEnd w:id="341"/>
      <w:bookmarkEnd w:id="342"/>
      <w:bookmarkEnd w:id="343"/>
    </w:p>
    <w:p>
      <w:pPr>
        <w:pStyle w:val="Style5"/>
        <w:keepNext w:val="0"/>
        <w:keepLines w:val="0"/>
        <w:widowControl w:val="0"/>
        <w:shd w:val="clear" w:color="auto" w:fill="auto"/>
        <w:bidi w:val="0"/>
        <w:spacing w:before="0" w:after="200" w:line="431" w:lineRule="exact"/>
        <w:ind w:left="0" w:right="0" w:firstLine="640"/>
        <w:jc w:val="both"/>
      </w:pPr>
      <w:r>
        <w:rPr>
          <w:color w:val="000000"/>
          <w:spacing w:val="0"/>
          <w:w w:val="100"/>
          <w:position w:val="0"/>
        </w:rPr>
        <w:t>巴黎公社失败以后，西方资本主义进入了相对稳定的发展时期，随 着自由资本主义开始向垄断资本主义的过渡，生产和资本集中的速度大 大加快，大批破产的小资产阶级纷纷涌入无产阶级的队伍，把他们的绝 望情绪和落后意识也带了进来。与此问时，各国资产阶级反动政府也从 巴黎公社的革命中体验到马克思主义的力量，因而在思想上大力宣扬反 科学、反理性的唯心主义思想，而无产阶级成份的新变化，又为这些反 马克思主义思想提供了一定的思想土壤。于是各种各样的机会主义思潮 在工入队伍中重新泛滥了起来。所有这些思潮的共同点是反对社会主义 革命和无产阶级专政。马克思和恩格斯在同这些反动思潮的斗争中，先 后写了《巴枯宁〈国家制度和无政府状态〉一书摘要》、《政治冷淡主 义》、《论权威》、《行动中的巴枯宁主义》、《所谓国际内部的分裂》、《哥 达纲领批判》、《给奥•倍倍尔、威</w:t>
      </w:r>
      <w:r>
        <w:rPr>
          <w:color w:val="000000"/>
          <w:spacing w:val="0"/>
          <w:w w:val="100"/>
          <w:position w:val="0"/>
          <w:lang w:val="zh-CN" w:eastAsia="zh-CN" w:bidi="zh-CN"/>
        </w:rPr>
        <w:t>•李</w:t>
      </w:r>
      <w:r>
        <w:rPr>
          <w:color w:val="000000"/>
          <w:spacing w:val="0"/>
          <w:w w:val="100"/>
          <w:position w:val="0"/>
        </w:rPr>
        <w:t>卜克内西、威</w:t>
      </w:r>
      <w:r>
        <w:rPr>
          <w:color w:val="000000"/>
          <w:spacing w:val="0"/>
          <w:w w:val="100"/>
          <w:position w:val="0"/>
          <w:lang w:val="zh-CN" w:eastAsia="zh-CN" w:bidi="zh-CN"/>
        </w:rPr>
        <w:t>•白拉</w:t>
      </w:r>
      <w:r>
        <w:rPr>
          <w:color w:val="000000"/>
          <w:spacing w:val="0"/>
          <w:w w:val="100"/>
          <w:position w:val="0"/>
        </w:rPr>
        <w:t>克等人的通告 信》等著作，逬一步对未来共产主义社会作出科学预测，捍卫科学社会 主义的哲学基础，从而对历史唯物主义的发展作出新的贡献。</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一、国家消亡的经济基础和社会条件</w:t>
      </w:r>
    </w:p>
    <w:p>
      <w:pPr>
        <w:pStyle w:val="Style5"/>
        <w:keepNext w:val="0"/>
        <w:keepLines w:val="0"/>
        <w:widowControl w:val="0"/>
        <w:shd w:val="clear" w:color="auto" w:fill="auto"/>
        <w:bidi w:val="0"/>
        <w:spacing w:before="0" w:after="480" w:line="442" w:lineRule="exact"/>
        <w:ind w:left="0" w:right="0" w:firstLine="640"/>
        <w:jc w:val="both"/>
        <w:sectPr>
          <w:headerReference w:type="default" r:id="rId669"/>
          <w:footerReference w:type="default" r:id="rId670"/>
          <w:headerReference w:type="even" r:id="rId671"/>
          <w:footerReference w:type="even" r:id="rId672"/>
          <w:footnotePr>
            <w:pos w:val="pageBottom"/>
            <w:numFmt w:val="decimal"/>
            <w:numRestart w:val="continuous"/>
          </w:footnotePr>
          <w:pgSz w:w="13985" w:h="18163"/>
          <w:pgMar w:top="1386" w:right="2122" w:bottom="1388" w:left="2699" w:header="0" w:footer="3" w:gutter="0"/>
          <w:pgNumType w:start="236"/>
          <w:cols w:space="720"/>
          <w:noEndnote/>
          <w:rtlGutter w:val="0"/>
          <w:docGrid w:linePitch="360"/>
        </w:sectPr>
      </w:pPr>
      <w:r>
        <w:rPr>
          <w:color w:val="000000"/>
          <w:spacing w:val="0"/>
          <w:w w:val="100"/>
          <w:position w:val="0"/>
        </w:rPr>
        <w:t xml:space="preserve">巴黎公社是入类历史上第一个工入阶级的政府，是无产阶级夺取政 权的第一次伟大尝试°在公社失败以后，围绕着如何对待国家、对待无 产阶级专政，马克思和恩格斯同巴枯宁的无政府主义展开了激烈的论 </w:t>
      </w:r>
    </w:p>
    <w:p>
      <w:pPr>
        <w:pStyle w:val="Style5"/>
        <w:keepNext w:val="0"/>
        <w:keepLines w:val="0"/>
        <w:widowControl w:val="0"/>
        <w:shd w:val="clear" w:color="auto" w:fill="auto"/>
        <w:bidi w:val="0"/>
        <w:spacing w:before="0" w:after="480" w:line="442" w:lineRule="exact"/>
        <w:ind w:left="0" w:right="0" w:firstLine="0"/>
        <w:jc w:val="both"/>
      </w:pPr>
      <w:r>
        <w:rPr>
          <w:color w:val="000000"/>
          <w:spacing w:val="0"/>
          <w:w w:val="100"/>
          <w:position w:val="0"/>
        </w:rPr>
        <w:t>果实已被夺走，留给他们的不过是所有权的幻觉。大农场主的竞争、国 家捐税、城市商人的高利盘剥以及缠绕在他们身上的司法制度和种种巧 取豪夺，把他们降到了赤贫者的地位。因此，造成无产阶级和农民矛盾 的东西已不是农民的实际利益，而是他们的错误和偏见。只有无产阶级 专政的国家，才能保证改变他们目前的经济状况；才能一方面拯救他们 免遭地主的剥夺，另一方面使他们不至于为了所有权的名义而遭受榨 取、苦役和贫困的煎熬；才能把他们名义上的土地所有权变成他们对自 己劳动果实的实际所有权；才能使他们享受到应社会需要而产生但目前 则只是作为一种敌对因素损害他们的权益的现代农艺学的利益</w:t>
      </w:r>
      <w:r>
        <w:rPr>
          <w:color w:val="000000"/>
          <w:spacing w:val="0"/>
          <w:w w:val="100"/>
          <w:position w:val="0"/>
          <w:lang w:val="en-US" w:eastAsia="en-US" w:bidi="en-US"/>
        </w:rPr>
        <w:t>C</w:t>
      </w:r>
      <w:r>
        <w:rPr>
          <w:color w:val="000000"/>
          <w:spacing w:val="0"/>
          <w:w w:val="100"/>
          <w:position w:val="0"/>
        </w:rPr>
        <w:t>既然只 有无产阶级领导的国家才能拯救农民的命运，因此农民也必定会很快就 能欣然接受城市无产阶级的领导。所以，从资本主义向共产主义转变时 期的国家，必定是以工农联盟为基础的无产阶级专政的国家。</w:t>
      </w:r>
    </w:p>
    <w:p>
      <w:pPr>
        <w:pStyle w:val="Style7"/>
        <w:keepNext/>
        <w:keepLines/>
        <w:widowControl w:val="0"/>
        <w:shd w:val="clear" w:color="auto" w:fill="auto"/>
        <w:bidi w:val="0"/>
        <w:spacing w:before="0" w:after="400" w:line="240" w:lineRule="auto"/>
        <w:ind w:left="0" w:right="0" w:firstLine="0"/>
        <w:jc w:val="center"/>
        <w:rPr>
          <w:sz w:val="34"/>
          <w:szCs w:val="34"/>
        </w:rPr>
      </w:pPr>
      <w:bookmarkStart w:id="344" w:name="bookmark344"/>
      <w:bookmarkStart w:id="345" w:name="bookmark345"/>
      <w:bookmarkStart w:id="346" w:name="bookmark346"/>
      <w:r>
        <w:rPr>
          <w:i w:val="0"/>
          <w:iCs w:val="0"/>
          <w:color w:val="000000"/>
          <w:spacing w:val="0"/>
          <w:w w:val="100"/>
          <w:position w:val="0"/>
          <w:sz w:val="34"/>
          <w:szCs w:val="34"/>
        </w:rPr>
        <w:t>第二节对未来共产主义社会的科学预测</w:t>
      </w:r>
      <w:bookmarkEnd w:id="344"/>
      <w:bookmarkEnd w:id="345"/>
      <w:bookmarkEnd w:id="346"/>
    </w:p>
    <w:p>
      <w:pPr>
        <w:pStyle w:val="Style5"/>
        <w:keepNext w:val="0"/>
        <w:keepLines w:val="0"/>
        <w:widowControl w:val="0"/>
        <w:shd w:val="clear" w:color="auto" w:fill="auto"/>
        <w:bidi w:val="0"/>
        <w:spacing w:before="0" w:after="200" w:line="431" w:lineRule="exact"/>
        <w:ind w:left="0" w:right="0" w:firstLine="640"/>
        <w:jc w:val="both"/>
      </w:pPr>
      <w:r>
        <w:rPr>
          <w:color w:val="000000"/>
          <w:spacing w:val="0"/>
          <w:w w:val="100"/>
          <w:position w:val="0"/>
        </w:rPr>
        <w:t>巴黎公社失败以后，西方资本主义进入了相对稳定的发展时期，随 着自由资本主义开始向垄断资本主义的过渡，生产和资本集中的速度大 大加快，大批破产的小资产阶级纷纷涌入无产阶级的队伍，把他们的绝 望情绪和落后意识也带了进来。与此问时，各国资产阶级反动政府也从 巴黎公社的革命中体验到马克思主义的力量，因而在思想上大力宣扬反 科学、反理性的唯心主义思想，而无产阶级成份的新变化，又为这些反 马克思主义思想提供了一定的思想土壤。于是各种各样的机会主义思潮 在工入队伍中重新泛滥了起来。所有这些思潮的共同点是反对社会主义 革命和无产阶级专政。马克思和恩格斯在同这些反动思潮的斗争中，先 后写了《巴枯宁〈国家制度和无政府状态〉一书摘要》、《政治冷淡主 义》、《论权威》、《行动中的巴枯宁主义》、《所谓国际内部的分裂》、《哥 达纲领批判》、《给奥•倍倍尔、威</w:t>
      </w:r>
      <w:r>
        <w:rPr>
          <w:color w:val="000000"/>
          <w:spacing w:val="0"/>
          <w:w w:val="100"/>
          <w:position w:val="0"/>
          <w:lang w:val="zh-CN" w:eastAsia="zh-CN" w:bidi="zh-CN"/>
        </w:rPr>
        <w:t>•李</w:t>
      </w:r>
      <w:r>
        <w:rPr>
          <w:color w:val="000000"/>
          <w:spacing w:val="0"/>
          <w:w w:val="100"/>
          <w:position w:val="0"/>
        </w:rPr>
        <w:t>卜克内西、威</w:t>
      </w:r>
      <w:r>
        <w:rPr>
          <w:color w:val="000000"/>
          <w:spacing w:val="0"/>
          <w:w w:val="100"/>
          <w:position w:val="0"/>
          <w:lang w:val="zh-CN" w:eastAsia="zh-CN" w:bidi="zh-CN"/>
        </w:rPr>
        <w:t>•白拉</w:t>
      </w:r>
      <w:r>
        <w:rPr>
          <w:color w:val="000000"/>
          <w:spacing w:val="0"/>
          <w:w w:val="100"/>
          <w:position w:val="0"/>
        </w:rPr>
        <w:t>克等人的通告 信》等著作，逬一步对未来共产主义社会作出科学预测，捍卫科学社会 主义的哲学基础，从而对历史唯物主义的发展作出新的贡献。</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一、国家消亡的经济基础和社会条件</w:t>
      </w:r>
    </w:p>
    <w:p>
      <w:pPr>
        <w:pStyle w:val="Style5"/>
        <w:keepNext w:val="0"/>
        <w:keepLines w:val="0"/>
        <w:widowControl w:val="0"/>
        <w:shd w:val="clear" w:color="auto" w:fill="auto"/>
        <w:bidi w:val="0"/>
        <w:spacing w:before="0" w:after="200" w:line="442" w:lineRule="exact"/>
        <w:ind w:left="0" w:right="0" w:firstLine="640"/>
        <w:jc w:val="both"/>
        <w:sectPr>
          <w:headerReference w:type="default" r:id="rId673"/>
          <w:footerReference w:type="default" r:id="rId674"/>
          <w:headerReference w:type="even" r:id="rId675"/>
          <w:footerReference w:type="even" r:id="rId676"/>
          <w:footnotePr>
            <w:pos w:val="pageBottom"/>
            <w:numFmt w:val="decimal"/>
            <w:numRestart w:val="continuous"/>
          </w:footnotePr>
          <w:pgSz w:w="13985" w:h="18163"/>
          <w:pgMar w:top="1386" w:right="2122" w:bottom="1388" w:left="2699" w:header="0" w:footer="3" w:gutter="0"/>
          <w:pgNumType w:start="248"/>
          <w:cols w:space="720"/>
          <w:noEndnote/>
          <w:rtlGutter w:val="0"/>
          <w:docGrid w:linePitch="360"/>
        </w:sectPr>
      </w:pPr>
      <w:r>
        <w:rPr>
          <w:color w:val="000000"/>
          <w:spacing w:val="0"/>
          <w:w w:val="100"/>
          <w:position w:val="0"/>
        </w:rPr>
        <w:t xml:space="preserve">巴黎公社是入类历史上第一个工入阶级的政府，是无产阶级夺取政 权的第一次伟大尝试°在公社失败以后，围绕着如何对待国家、对待无 产阶级专政，马克思和恩格斯同巴枯宁的无政府主义展开了激烈的论 </w:t>
      </w:r>
    </w:p>
    <w:p>
      <w:pPr>
        <w:pStyle w:val="Style5"/>
        <w:keepNext w:val="0"/>
        <w:keepLines w:val="0"/>
        <w:widowControl w:val="0"/>
        <w:shd w:val="clear" w:color="auto" w:fill="auto"/>
        <w:bidi w:val="0"/>
        <w:spacing w:before="0" w:after="200" w:line="442" w:lineRule="exact"/>
        <w:ind w:left="0" w:right="0" w:firstLine="0"/>
        <w:jc w:val="both"/>
      </w:pPr>
      <w:r>
        <w:rPr>
          <w:color w:val="000000"/>
          <w:spacing w:val="0"/>
          <w:w w:val="100"/>
          <w:position w:val="0"/>
        </w:rPr>
        <w:t>个要求，这在理论上是错误的。因为这不是在反对原因，而是在反对结 果:，马克思针对巴枯宁对无产阶级专政国家的恶毒攻击，在《巴枯宁 〈国家制度和无政府状态〉一书摘要（摘录）》中，明确地指出：</w:t>
      </w:r>
      <w:r>
        <w:rPr>
          <w:color w:val="000000"/>
          <w:spacing w:val="0"/>
          <w:w w:val="100"/>
          <w:position w:val="0"/>
          <w:lang w:val="zh-CN" w:eastAsia="zh-CN" w:bidi="zh-CN"/>
        </w:rPr>
        <w:t xml:space="preserve">“只要 </w:t>
      </w:r>
      <w:r>
        <w:rPr>
          <w:color w:val="000000"/>
          <w:spacing w:val="0"/>
          <w:w w:val="100"/>
          <w:position w:val="0"/>
        </w:rPr>
        <w:t>其他阶级特别是资本家阶级还存在，只要无产阶级还在同它们进行斗争 （因为在无产阶级掌握政权后无产阶级的敌人和旧的社会组织还没有消 失），无产阶级就必须釆用睪刀措施，也就是政府的措施；如果无产阶 级本身还是-个阶级，如果'作,为阶级斗争和阶级存在的基础的经济条件 还没有消失，那么就必须用暴力来消灭或改造这种经济条件，并且必须 用暴力来加速这一改造的过程。”丄他还指出：“工人对反抗他们的旧世 界各个阶层实行的阶级统治必须持续到阶级存在的经济基础被消灭的时 候为</w:t>
      </w:r>
      <w:r>
        <w:rPr>
          <w:color w:val="000000"/>
          <w:spacing w:val="0"/>
          <w:w w:val="100"/>
          <w:position w:val="0"/>
          <w:lang w:val="zh-CN" w:eastAsia="zh-CN" w:bidi="zh-CN"/>
        </w:rPr>
        <w:t xml:space="preserve">止丁/ </w:t>
      </w:r>
      <w:r>
        <w:rPr>
          <w:color w:val="000000"/>
          <w:spacing w:val="0"/>
          <w:w w:val="100"/>
          <w:position w:val="0"/>
          <w:lang w:val="en-US" w:eastAsia="en-US" w:bidi="en-US"/>
        </w:rPr>
        <w:t>* .</w:t>
      </w:r>
      <w:r>
        <w:rPr>
          <w:color w:val="000000"/>
          <w:spacing w:val="0"/>
          <w:w w:val="100"/>
          <w:position w:val="0"/>
        </w:rPr>
        <w:t>..</w:t>
      </w:r>
    </w:p>
    <w:p>
      <w:pPr>
        <w:pStyle w:val="Style5"/>
        <w:keepNext w:val="0"/>
        <w:keepLines w:val="0"/>
        <w:widowControl w:val="0"/>
        <w:shd w:val="clear" w:color="auto" w:fill="auto"/>
        <w:bidi w:val="0"/>
        <w:spacing w:before="0" w:after="200" w:line="440" w:lineRule="exact"/>
        <w:ind w:left="0" w:right="0" w:firstLine="0"/>
        <w:jc w:val="center"/>
      </w:pPr>
      <w:r>
        <w:rPr>
          <w:color w:val="000000"/>
          <w:spacing w:val="0"/>
          <w:w w:val="100"/>
          <w:position w:val="0"/>
        </w:rPr>
        <w:t>二、共产主义社会发展的两个阶段及其基本特征</w:t>
      </w:r>
    </w:p>
    <w:p>
      <w:pPr>
        <w:pStyle w:val="Style5"/>
        <w:keepNext w:val="0"/>
        <w:keepLines w:val="0"/>
        <w:widowControl w:val="0"/>
        <w:shd w:val="clear" w:color="auto" w:fill="auto"/>
        <w:bidi w:val="0"/>
        <w:spacing w:before="0" w:after="0" w:line="447" w:lineRule="exact"/>
        <w:ind w:left="0" w:right="0" w:firstLine="620"/>
        <w:jc w:val="both"/>
      </w:pPr>
      <w:r>
        <w:rPr>
          <w:color w:val="000000"/>
          <w:spacing w:val="0"/>
          <w:w w:val="100"/>
          <w:position w:val="0"/>
        </w:rPr>
        <w:t>巴黎公社失败以后，欧洲工人运动的中心开始从法国移到了德国- 然而，由于拉萨尔机会主义的影响，德国工人运动陷于分裂状态</w:t>
      </w:r>
      <w:r>
        <w:rPr>
          <w:rFonts w:ascii="Times New Roman" w:eastAsia="Times New Roman" w:hAnsi="Times New Roman" w:cs="Times New Roman"/>
          <w:color w:val="000000"/>
          <w:spacing w:val="0"/>
          <w:w w:val="100"/>
          <w:position w:val="0"/>
        </w:rPr>
        <w:t>・</w:t>
      </w:r>
      <w:r>
        <w:rPr>
          <w:color w:val="000000"/>
          <w:spacing w:val="0"/>
          <w:w w:val="100"/>
          <w:position w:val="0"/>
        </w:rPr>
        <w:t>1875 年，拉萨尔派因处境困难而被迫同埃森纳赫派实行合并，但与此同时拉 萨尔派的机会主义观点也被塞进了新党的纲领草案：埃森纳赫派的领袖 李卜克内西对此作了不应有的*</w:t>
      </w:r>
      <w:r>
        <w:rPr>
          <w:color w:val="000000"/>
          <w:spacing w:val="0"/>
          <w:w w:val="100"/>
          <w:position w:val="0"/>
          <w:lang w:val="zh-CN" w:eastAsia="zh-CN" w:bidi="zh-CN"/>
        </w:rPr>
        <w:t>步」</w:t>
      </w:r>
      <w:r>
        <w:rPr>
          <w:color w:val="000000"/>
          <w:spacing w:val="0"/>
          <w:w w:val="100"/>
          <w:position w:val="0"/>
        </w:rPr>
        <w:t>对于这种不应有的妥协，马克思和 恩格斯都提出了最尖锐的批评；著名的《哥达纲领批判》就是这一批评 的产物</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前面已经谈到，从《德意志意识形态》到《法兰西内战》，马克思 和恩格斯已经系统地制定了关于无产阶级革命和无产阶级专政的理论和 策略，先后提出并解决了关于武装斗争和打碎资产阶级国家机器的问 题，以及关于用什么样的国家去代替被打碎了的资产阶级国家的问题， 等等。但是，关于未来共产主义社会究竟是什么样子，它的主要经济、 政治和社会特征是什么，以及在它的发展过程中将经历哪些主要发展阶 段，还没有作过明确的论述。在《哥达纲领批判》一书中</w:t>
      </w:r>
      <w:r>
        <w:rPr>
          <w:rFonts w:ascii="Times New Roman" w:eastAsia="Times New Roman" w:hAnsi="Times New Roman" w:cs="Times New Roman"/>
          <w:color w:val="000000"/>
          <w:spacing w:val="0"/>
          <w:w w:val="100"/>
          <w:position w:val="0"/>
        </w:rPr>
        <w:t>・</w:t>
      </w:r>
      <w:r>
        <w:rPr>
          <w:color w:val="000000"/>
          <w:spacing w:val="0"/>
          <w:w w:val="100"/>
          <w:position w:val="0"/>
        </w:rPr>
        <w:t>马克思通过 对拉萨尔机会主义的批判，第一次提岀了共产主义社会将经历两个主要 发展阶段.即低级阶段和高级阶段，并且阐明了这两个阶段的经济、政 治和社会的基本特征。</w:t>
      </w:r>
    </w:p>
    <w:p>
      <w:pPr>
        <w:pStyle w:val="Style5"/>
        <w:keepNext w:val="0"/>
        <w:keepLines w:val="0"/>
        <w:widowControl w:val="0"/>
        <w:shd w:val="clear" w:color="auto" w:fill="auto"/>
        <w:bidi w:val="0"/>
        <w:spacing w:before="0" w:after="540" w:line="440" w:lineRule="exact"/>
        <w:ind w:left="0" w:right="0" w:firstLine="620"/>
        <w:jc w:val="both"/>
      </w:pPr>
      <w:r>
        <w:rPr>
          <w:color w:val="000000"/>
          <w:spacing w:val="0"/>
          <w:w w:val="100"/>
          <w:position w:val="0"/>
        </w:rPr>
        <w:t>众所周知，庸俗社会主义的一个重要特征就是分配决定论，即把分</w:t>
      </w:r>
    </w:p>
    <w:p>
      <w:pPr>
        <w:pStyle w:val="Style5"/>
        <w:keepNext w:val="0"/>
        <w:keepLines w:val="0"/>
        <w:widowControl w:val="0"/>
        <w:shd w:val="clear" w:color="auto" w:fill="auto"/>
        <w:bidi w:val="0"/>
        <w:spacing w:before="0" w:after="0" w:line="300" w:lineRule="exact"/>
        <w:ind w:left="500" w:right="0" w:firstLine="0"/>
        <w:jc w:val="both"/>
        <w:rPr>
          <w:sz w:val="20"/>
          <w:szCs w:val="20"/>
        </w:rPr>
        <w:sectPr>
          <w:headerReference w:type="default" r:id="rId677"/>
          <w:footerReference w:type="default" r:id="rId678"/>
          <w:headerReference w:type="even" r:id="rId679"/>
          <w:footerReference w:type="even" r:id="rId680"/>
          <w:footnotePr>
            <w:pos w:val="pageBottom"/>
            <w:numFmt w:val="decimal"/>
            <w:numRestart w:val="continuous"/>
          </w:footnotePr>
          <w:pgSz w:w="13985" w:h="18163"/>
          <w:pgMar w:top="1386" w:right="2122" w:bottom="1388" w:left="2699" w:header="0" w:footer="960" w:gutter="0"/>
          <w:pgNumType w:start="238"/>
          <w:cols w:space="720"/>
          <w:noEndnote/>
          <w:rtlGutter w:val="0"/>
          <w:docGrid w:linePitch="360"/>
        </w:sectPr>
      </w:pPr>
      <w:r>
        <w:rPr>
          <w:color w:val="000000"/>
          <w:spacing w:val="0"/>
          <w:w w:val="100"/>
          <w:position w:val="0"/>
          <w:sz w:val="22"/>
          <w:szCs w:val="22"/>
          <w:lang w:val="en-US" w:eastAsia="en-US" w:bidi="en-US"/>
        </w:rPr>
        <w:t>J，</w:t>
      </w:r>
      <w:r>
        <w:rPr>
          <w:color w:val="000000"/>
          <w:spacing w:val="0"/>
          <w:w w:val="100"/>
          <w:position w:val="0"/>
          <w:sz w:val="20"/>
          <w:szCs w:val="20"/>
        </w:rPr>
        <w:t>《</w:t>
      </w:r>
      <w:r>
        <w:rPr>
          <w:color w:val="000000"/>
          <w:spacing w:val="0"/>
          <w:w w:val="100"/>
          <w:position w:val="0"/>
          <w:sz w:val="22"/>
          <w:szCs w:val="22"/>
        </w:rPr>
        <w:t>4</w:t>
      </w:r>
      <w:r>
        <w:rPr>
          <w:color w:val="000000"/>
          <w:spacing w:val="0"/>
          <w:w w:val="100"/>
          <w:position w:val="0"/>
          <w:sz w:val="20"/>
          <w:szCs w:val="20"/>
          <w:lang w:val="zh-CN" w:eastAsia="zh-CN" w:bidi="zh-CN"/>
        </w:rPr>
        <w:t>克思</w:t>
      </w:r>
      <w:r>
        <w:rPr>
          <w:color w:val="000000"/>
          <w:spacing w:val="0"/>
          <w:w w:val="100"/>
          <w:position w:val="0"/>
          <w:sz w:val="20"/>
          <w:szCs w:val="20"/>
        </w:rPr>
        <w:t>恩格斯注集）第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286</w:t>
      </w:r>
      <w:r>
        <w:rPr>
          <w:color w:val="000000"/>
          <w:spacing w:val="0"/>
          <w:w w:val="100"/>
          <w:position w:val="0"/>
          <w:sz w:val="20"/>
          <w:szCs w:val="20"/>
        </w:rPr>
        <w:t xml:space="preserve">页- </w:t>
      </w:r>
      <w:r>
        <w:rPr>
          <w:color w:val="000000"/>
          <w:spacing w:val="0"/>
          <w:w w:val="100"/>
          <w:position w:val="0"/>
          <w:sz w:val="22"/>
          <w:szCs w:val="22"/>
          <w:lang w:val="en-US" w:eastAsia="en-US" w:bidi="en-US"/>
        </w:rPr>
        <w:t xml:space="preserve">j'. </w:t>
      </w:r>
      <w:r>
        <w:rPr>
          <w:color w:val="000000"/>
          <w:spacing w:val="0"/>
          <w:w w:val="100"/>
          <w:position w:val="0"/>
          <w:sz w:val="20"/>
          <w:szCs w:val="20"/>
        </w:rPr>
        <w:t>＜马克思恩格斯选集》第</w:t>
      </w:r>
      <w:r>
        <w:rPr>
          <w:color w:val="000000"/>
          <w:spacing w:val="0"/>
          <w:w w:val="100"/>
          <w:position w:val="0"/>
          <w:sz w:val="22"/>
          <w:szCs w:val="22"/>
        </w:rPr>
        <w:t>3</w:t>
      </w:r>
      <w:r>
        <w:rPr>
          <w:color w:val="000000"/>
          <w:spacing w:val="0"/>
          <w:w w:val="100"/>
          <w:position w:val="0"/>
          <w:sz w:val="20"/>
          <w:szCs w:val="20"/>
        </w:rPr>
        <w:t>卷，人民岀版社</w:t>
      </w:r>
      <w:r>
        <w:rPr>
          <w:color w:val="000000"/>
          <w:spacing w:val="0"/>
          <w:w w:val="100"/>
          <w:position w:val="0"/>
          <w:sz w:val="22"/>
          <w:szCs w:val="22"/>
          <w:lang w:val="en-US" w:eastAsia="en-US" w:bidi="en-US"/>
        </w:rPr>
        <w:t>Z95</w:t>
      </w:r>
      <w:r>
        <w:rPr>
          <w:color w:val="000000"/>
          <w:spacing w:val="0"/>
          <w:w w:val="100"/>
          <w:position w:val="0"/>
          <w:sz w:val="20"/>
          <w:szCs w:val="20"/>
        </w:rPr>
        <w:t>年版，第</w:t>
      </w:r>
      <w:r>
        <w:rPr>
          <w:color w:val="000000"/>
          <w:spacing w:val="0"/>
          <w:w w:val="100"/>
          <w:position w:val="0"/>
          <w:sz w:val="22"/>
          <w:szCs w:val="22"/>
        </w:rPr>
        <w:t>291</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300" w:lineRule="exact"/>
        <w:ind w:left="500" w:right="0" w:firstLine="0"/>
        <w:jc w:val="both"/>
      </w:pPr>
      <w:r>
        <w:rPr>
          <w:color w:val="000000"/>
          <w:spacing w:val="0"/>
          <w:w w:val="100"/>
          <w:position w:val="0"/>
        </w:rPr>
        <w:t>配看成是不依赖于生产方式的东西，因而局限在分配问题里兜圈子。 《哥达纲领批判》中关于未来社会</w:t>
      </w:r>
      <w:r>
        <w:rPr>
          <w:color w:val="000000"/>
          <w:spacing w:val="0"/>
          <w:w w:val="100"/>
          <w:position w:val="0"/>
          <w:lang w:val="zh-CN" w:eastAsia="zh-CN" w:bidi="zh-CN"/>
        </w:rPr>
        <w:t>“劳</w:t>
      </w:r>
      <w:r>
        <w:rPr>
          <w:color w:val="000000"/>
          <w:spacing w:val="0"/>
          <w:w w:val="100"/>
          <w:position w:val="0"/>
        </w:rPr>
        <w:t>动所得应不折不扣和按照平等的 权利属于社会的一切成员”的条文，就是拉萨尔的庸俗社会主义观点的 具体表现，其实质是在不改变资本主义生产资料所有制的基础上，仅仅 通过改革分配来实现社会主义，马克思的批判首先就从这个问题开始-</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拉萨尔为了论证自己关于</w:t>
      </w:r>
      <w:r>
        <w:rPr>
          <w:color w:val="000000"/>
          <w:spacing w:val="0"/>
          <w:w w:val="100"/>
          <w:position w:val="0"/>
          <w:lang w:val="zh-CN" w:eastAsia="zh-CN" w:bidi="zh-CN"/>
        </w:rPr>
        <w:t>“不</w:t>
      </w:r>
      <w:r>
        <w:rPr>
          <w:color w:val="000000"/>
          <w:spacing w:val="0"/>
          <w:w w:val="100"/>
          <w:position w:val="0"/>
        </w:rPr>
        <w:t>折不扣的劳动所得”这个结论的正确 性，援引了当时经济学上似乎是公认的原理，即</w:t>
      </w:r>
      <w:r>
        <w:rPr>
          <w:color w:val="000000"/>
          <w:spacing w:val="0"/>
          <w:w w:val="100"/>
          <w:position w:val="0"/>
          <w:lang w:val="zh-CN" w:eastAsia="zh-CN" w:bidi="zh-CN"/>
        </w:rPr>
        <w:t>“劳</w:t>
      </w:r>
      <w:r>
        <w:rPr>
          <w:color w:val="000000"/>
          <w:spacing w:val="0"/>
          <w:w w:val="100"/>
          <w:position w:val="0"/>
        </w:rPr>
        <w:t xml:space="preserve">动是一切财富的源 泉” </w:t>
      </w:r>
      <w:r>
        <w:rPr>
          <w:color w:val="000000"/>
          <w:spacing w:val="0"/>
          <w:w w:val="100"/>
          <w:position w:val="0"/>
          <w:lang w:val="en-US" w:eastAsia="en-US" w:bidi="en-US"/>
        </w:rPr>
        <w:t>c</w:t>
      </w:r>
      <w:r>
        <w:rPr>
          <w:color w:val="000000"/>
          <w:spacing w:val="0"/>
          <w:w w:val="100"/>
          <w:position w:val="0"/>
        </w:rPr>
        <w:t>既然劳动是一切社会财富的源泉，因此工人就应当不折不扣地得 到自己劳动的全部收入；既然劳动只有通过社会才能进行，所以劳动所 得就应当按照平等的权利在社会一切成员中公平地分配。</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马克思指出</w:t>
      </w:r>
      <w:r>
        <w:rPr>
          <w:color w:val="000000"/>
          <w:spacing w:val="0"/>
          <w:w w:val="100"/>
          <w:position w:val="0"/>
          <w:lang w:val="zh-CN" w:eastAsia="zh-CN" w:bidi="zh-CN"/>
        </w:rPr>
        <w:t>，“劳</w:t>
      </w:r>
      <w:r>
        <w:rPr>
          <w:color w:val="000000"/>
          <w:spacing w:val="0"/>
          <w:w w:val="100"/>
          <w:position w:val="0"/>
        </w:rPr>
        <w:t>动是</w:t>
      </w:r>
      <w:r>
        <w:rPr>
          <w:color w:val="000000"/>
          <w:spacing w:val="0"/>
          <w:w w:val="100"/>
          <w:position w:val="0"/>
          <w:lang w:val="zh-CN" w:eastAsia="zh-CN" w:bidi="zh-CN"/>
        </w:rPr>
        <w:t>，切</w:t>
      </w:r>
      <w:r>
        <w:rPr>
          <w:color w:val="000000"/>
          <w:spacing w:val="0"/>
          <w:w w:val="100"/>
          <w:position w:val="0"/>
        </w:rPr>
        <w:t>财富的源泉”这是一个资产阶级经济学 的公式</w:t>
      </w:r>
      <w:r>
        <w:rPr>
          <w:color w:val="000000"/>
          <w:spacing w:val="0"/>
          <w:w w:val="100"/>
          <w:position w:val="0"/>
          <w:lang w:val="en-US" w:eastAsia="en-US" w:bidi="en-US"/>
        </w:rPr>
        <w:t>c</w:t>
      </w:r>
      <w:r>
        <w:rPr>
          <w:color w:val="000000"/>
          <w:spacing w:val="0"/>
          <w:w w:val="100"/>
          <w:position w:val="0"/>
        </w:rPr>
        <w:t>这是因为，在资本主义社会中，社会的财富表现为商品。商品 具有使用价值和交换价值，财富的数量是由商品的交换价值来表现的° 由于衡量商品的交换价值能根据物质在商品中的社会必要劳动时间来决 定，于是人们便得岀•种看法，认为劳动（社会必要劳动）是一切财富 的源泉。</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但是，资产阶级的经济学家在认为劳动是一切财富的源泉时，却没 有真正弄明白他们所说的“劳动”的性质究竟是什么。所以，他们虽然 发现了商品的使用价值和交换价值的区别，但却始终不能理解创造使用 价值的劳动和创造交换价值的劳动是两种不同的劳动。只有当马克思发 现</w:t>
      </w:r>
      <w:r>
        <w:rPr>
          <w:color w:val="000000"/>
          <w:spacing w:val="0"/>
          <w:w w:val="100"/>
          <w:position w:val="0"/>
          <w:lang w:val="en-US" w:eastAsia="en-US" w:bidi="en-US"/>
        </w:rPr>
        <w:t>r</w:t>
      </w:r>
      <w:r>
        <w:rPr>
          <w:color w:val="000000"/>
          <w:spacing w:val="0"/>
          <w:w w:val="100"/>
          <w:position w:val="0"/>
        </w:rPr>
        <w:t>劳动二重性的学说之后，才科学地阐明了商品生产中创造使用价值 的具体劳动，区别于创造交换价值的抽象劳动，因而说明了在以私有制 为基础的商品生产的社会中，生产者之间的社会关系必然要以等量劳动 相交换的形式来实现。但是要使各种劳动都能根据同一尺度进行交换， 就必须使私人劳动转化为社会劳动，具体劳动转化为抽象劳动。可见， 抽象劳动只是在商品生产社会中人们相互交换其活动的一种尺度，是… 定的生产关系的产物｝随着私有制的消灭和商品生产的废除，抽象劳动 连同作为其表现的交换价值就不再存在了，但创造使用价值的具体劳动 则是•切社会赖以存在的基础</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5" w:lineRule="exact"/>
        <w:ind w:left="0" w:right="0" w:firstLine="620"/>
        <w:jc w:val="both"/>
        <w:sectPr>
          <w:headerReference w:type="default" r:id="rId681"/>
          <w:footerReference w:type="default" r:id="rId682"/>
          <w:headerReference w:type="even" r:id="rId683"/>
          <w:footerReference w:type="even" r:id="rId684"/>
          <w:footnotePr>
            <w:pos w:val="pageBottom"/>
            <w:numFmt w:val="decimal"/>
            <w:numRestart w:val="continuous"/>
          </w:footnotePr>
          <w:pgSz w:w="13985" w:h="18163"/>
          <w:pgMar w:top="1386" w:right="2122" w:bottom="1388" w:left="2699" w:header="0" w:footer="960" w:gutter="0"/>
          <w:pgNumType w:start="250"/>
          <w:cols w:space="720"/>
          <w:noEndnote/>
          <w:rtlGutter w:val="0"/>
          <w:docGrid w:linePitch="360"/>
        </w:sectPr>
      </w:pPr>
      <w:r>
        <w:rPr>
          <w:color w:val="000000"/>
          <w:spacing w:val="0"/>
          <w:w w:val="100"/>
          <w:position w:val="0"/>
        </w:rPr>
        <w:t>资产阶级经济学家把具体劳动和抽象劳动混为一谈，这就不仅把创 造使用价值的具体劳动，而且把创造交换价值的抽象劳动都看作是-•切 社会所必需的1这实际上是把私有制和商品交换看作存在于一切社会的 永恒现象，把资本主义的经济规律看作永恒的自然法则＞ 因此，他们总 是笼统地谈论</w:t>
      </w:r>
      <w:r>
        <w:rPr>
          <w:color w:val="000000"/>
          <w:spacing w:val="0"/>
          <w:w w:val="100"/>
          <w:position w:val="0"/>
          <w:lang w:val="zh-CN" w:eastAsia="zh-CN" w:bidi="zh-CN"/>
        </w:rPr>
        <w:t>“劳</w:t>
      </w:r>
      <w:r>
        <w:rPr>
          <w:color w:val="000000"/>
          <w:spacing w:val="0"/>
          <w:w w:val="100"/>
          <w:position w:val="0"/>
        </w:rPr>
        <w:t xml:space="preserve">动”和社会，而不具体说明在资本主义社会中劳动的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待殊性质以及资本剥削劳动的本质'</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当拉萨尔站在上述资产阶级经济学家的立场来解决社会主义社会的 分配问题，得出所谓,'不折不扣的劳动所得”这个结论时，他仍然停留 在资本主义经济关系的范围内。因为正是在资本主义生产关系下，财富 才体现为交换价值，才由交换价值来衡量，因而包含在商品中的社会必 要劳动才是创造一切财富的唯一源泉。一旦资本主义被消灭，商品生产 被废除，财富就要恢复其本来面目，即纯粹由使用价值来构成。因此当 拉萨尔派的领袖们硬把这个观点塞进德国工人党的纲领中时，就在理论 上造成了极大的混乱:，马克思指出：如果人们不是戴着资产阶级经济学 的有色眼镜看问题，那么就会看到物质财富本来就是由使用价值构成 的，而劳动本身不过是一种自然力的表现，即人的劳动力的表现，从这 个意义来讲，就不能说劳动是一切财富的唯一源泉，劳动只有和自然界 •起才能创造使用价值从而成为一切财富的源泉，</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接着马克思指出，从社会主义社会的分配来看，拉萨尔的</w:t>
      </w:r>
      <w:r>
        <w:rPr>
          <w:color w:val="000000"/>
          <w:spacing w:val="0"/>
          <w:w w:val="100"/>
          <w:position w:val="0"/>
          <w:lang w:val="zh-CN" w:eastAsia="zh-CN" w:bidi="zh-CN"/>
        </w:rPr>
        <w:t>“不</w:t>
      </w:r>
      <w:r>
        <w:rPr>
          <w:color w:val="000000"/>
          <w:spacing w:val="0"/>
          <w:w w:val="100"/>
          <w:position w:val="0"/>
        </w:rPr>
        <w:t>折不 扣的劳动所得”的公式也是荒谬的。马克思从社会主义社会中</w:t>
      </w:r>
      <w:r>
        <w:rPr>
          <w:color w:val="000000"/>
          <w:spacing w:val="0"/>
          <w:w w:val="100"/>
          <w:position w:val="0"/>
          <w:lang w:val="zh-CN" w:eastAsia="zh-CN" w:bidi="zh-CN"/>
        </w:rPr>
        <w:t>“劳</w:t>
      </w:r>
      <w:r>
        <w:rPr>
          <w:color w:val="000000"/>
          <w:spacing w:val="0"/>
          <w:w w:val="100"/>
          <w:position w:val="0"/>
        </w:rPr>
        <w:t>动资 料是公共财产，总劳动是由集体调节的</w:t>
      </w:r>
      <w:r>
        <w:rPr>
          <w:color w:val="000000"/>
          <w:spacing w:val="0"/>
          <w:w w:val="100"/>
          <w:position w:val="0"/>
          <w:lang w:val="en-US" w:eastAsia="en-US" w:bidi="en-US"/>
        </w:rPr>
        <w:t>"</w:t>
      </w:r>
      <w:r>
        <w:rPr>
          <w:color w:val="000000"/>
          <w:spacing w:val="0"/>
          <w:w w:val="100"/>
          <w:position w:val="0"/>
        </w:rPr>
        <w:t>这-拉萨尔派也同意的前提出 发，指出在未来社会主义社会中，生产资料显然是不能在社会成员中逬 行分配的。因此，拉萨尔所说的</w:t>
      </w:r>
      <w:r>
        <w:rPr>
          <w:color w:val="000000"/>
          <w:spacing w:val="0"/>
          <w:w w:val="100"/>
          <w:position w:val="0"/>
          <w:lang w:val="zh-CN" w:eastAsia="zh-CN" w:bidi="zh-CN"/>
        </w:rPr>
        <w:t>“不</w:t>
      </w:r>
      <w:r>
        <w:rPr>
          <w:color w:val="000000"/>
          <w:spacing w:val="0"/>
          <w:w w:val="100"/>
          <w:position w:val="0"/>
        </w:rPr>
        <w:t>折不扣的劳动所得”只能是指集体 劳动的社会总产品，但这一总产品在进入消费以前，必须从中扣除：第 一，用来补偿消费掉的生产资料的部分；第二，用来扩大生产的追加部 分；第三，用来应付不幸事故、自然灾害等的后备基金或保险基金。在 作了这些扣除之后，社会总产品中剩下的部分就是用来作为消费资料 的。但即便是消费资料，也不能全部在个人之间进行分配，其中还必须 扣除；第一，一般的行政管理费用；第二，用来满足共同需要的部分， 如学校、保建设施等；第三，为丧失劳动能力的人设立的基金。只有经 过这一切扣除之后，最后才谈得上在集体中的个别生产者之间逬行分配 的那部分消费资料。然而在这里，</w:t>
      </w:r>
      <w:r>
        <w:rPr>
          <w:color w:val="000000"/>
          <w:spacing w:val="0"/>
          <w:w w:val="100"/>
          <w:position w:val="0"/>
          <w:lang w:val="zh-CN" w:eastAsia="zh-CN" w:bidi="zh-CN"/>
        </w:rPr>
        <w:t>“不</w:t>
      </w:r>
      <w:r>
        <w:rPr>
          <w:color w:val="000000"/>
          <w:spacing w:val="0"/>
          <w:w w:val="100"/>
          <w:position w:val="0"/>
        </w:rPr>
        <w:t>折不扣的劳动所得”已变成</w:t>
      </w:r>
      <w:r>
        <w:rPr>
          <w:color w:val="000000"/>
          <w:spacing w:val="0"/>
          <w:w w:val="100"/>
          <w:position w:val="0"/>
          <w:lang w:val="zh-CN" w:eastAsia="zh-CN" w:bidi="zh-CN"/>
        </w:rPr>
        <w:t xml:space="preserve">“有 </w:t>
      </w:r>
      <w:r>
        <w:rPr>
          <w:color w:val="000000"/>
          <w:spacing w:val="0"/>
          <w:w w:val="100"/>
          <w:position w:val="0"/>
        </w:rPr>
        <w:t>折有扣”</w:t>
      </w:r>
      <w:r>
        <w:rPr>
          <w:color w:val="000000"/>
          <w:spacing w:val="0"/>
          <w:w w:val="100"/>
          <w:position w:val="0"/>
          <w:lang w:val="zh-CN" w:eastAsia="zh-CN" w:bidi="zh-CN"/>
        </w:rPr>
        <w:t>的了“</w:t>
      </w:r>
    </w:p>
    <w:p>
      <w:pPr>
        <w:pStyle w:val="Style5"/>
        <w:keepNext w:val="0"/>
        <w:keepLines w:val="0"/>
        <w:widowControl w:val="0"/>
        <w:shd w:val="clear" w:color="auto" w:fill="auto"/>
        <w:bidi w:val="0"/>
        <w:spacing w:before="0" w:after="0" w:line="435" w:lineRule="exact"/>
        <w:ind w:left="0" w:right="0" w:firstLine="600"/>
        <w:jc w:val="both"/>
        <w:sectPr>
          <w:headerReference w:type="default" r:id="rId685"/>
          <w:footerReference w:type="default" r:id="rId686"/>
          <w:headerReference w:type="even" r:id="rId687"/>
          <w:footerReference w:type="even" r:id="rId688"/>
          <w:footnotePr>
            <w:pos w:val="pageBottom"/>
            <w:numFmt w:val="decimal"/>
            <w:numRestart w:val="continuous"/>
          </w:footnotePr>
          <w:pgSz w:w="13985" w:h="18163"/>
          <w:pgMar w:top="1386" w:right="2122" w:bottom="1388" w:left="2699" w:header="0" w:footer="960" w:gutter="0"/>
          <w:pgNumType w:start="240"/>
          <w:cols w:space="720"/>
          <w:noEndnote/>
          <w:rtlGutter w:val="0"/>
          <w:docGrid w:linePitch="360"/>
        </w:sectPr>
      </w:pPr>
      <w:r>
        <w:rPr>
          <w:color w:val="000000"/>
          <w:spacing w:val="0"/>
          <w:w w:val="100"/>
          <w:position w:val="0"/>
        </w:rPr>
        <w:t>不仅如此，把</w:t>
      </w:r>
      <w:r>
        <w:rPr>
          <w:color w:val="000000"/>
          <w:spacing w:val="0"/>
          <w:w w:val="100"/>
          <w:position w:val="0"/>
          <w:lang w:val="zh-CN" w:eastAsia="zh-CN" w:bidi="zh-CN"/>
        </w:rPr>
        <w:t>“劳动</w:t>
      </w:r>
      <w:r>
        <w:rPr>
          <w:color w:val="000000"/>
          <w:spacing w:val="0"/>
          <w:w w:val="100"/>
          <w:position w:val="0"/>
        </w:rPr>
        <w:t xml:space="preserve">所得”这个用语搬到社会主义也是不恰当的。 因为这个用语是指在商品生产社会中，单个生产者所创造的那部分价 值。而在未来社会主义社会中，生产资料是共同占有，生产是集体进行 的，产品也不归个人所有，因而生产者之间不互相交换自巳的产品，每 个生产者只是根据他参加社会总劳动的多少，在经过上述种种扣除之 后，从社会总产品中领取相应的一部分消费资料。这部分生活资料只是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和他所付岀的劳动量成比例，但不和他所创造的价值成</w:t>
      </w:r>
      <w:r>
        <w:rPr>
          <w:color w:val="000000"/>
          <w:spacing w:val="0"/>
          <w:w w:val="100"/>
          <w:position w:val="0"/>
          <w:lang w:val="zh-CN" w:eastAsia="zh-CN" w:bidi="zh-CN"/>
        </w:rPr>
        <w:t>比例。</w:t>
      </w:r>
      <w:r>
        <w:rPr>
          <w:color w:val="000000"/>
          <w:spacing w:val="0"/>
          <w:w w:val="100"/>
          <w:position w:val="0"/>
        </w:rPr>
        <w:t>而一旦产 品不再用价值来衡量，所谓</w:t>
      </w:r>
      <w:r>
        <w:rPr>
          <w:color w:val="000000"/>
          <w:spacing w:val="0"/>
          <w:w w:val="100"/>
          <w:position w:val="0"/>
          <w:lang w:val="zh-CN" w:eastAsia="zh-CN" w:bidi="zh-CN"/>
        </w:rPr>
        <w:t>“劳动</w:t>
      </w:r>
      <w:r>
        <w:rPr>
          <w:color w:val="000000"/>
          <w:spacing w:val="0"/>
          <w:w w:val="100"/>
          <w:position w:val="0"/>
        </w:rPr>
        <w:t>所得”就失去任何意义了。</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马克思在揭露了拉萨尔的</w:t>
      </w:r>
      <w:r>
        <w:rPr>
          <w:color w:val="000000"/>
          <w:spacing w:val="0"/>
          <w:w w:val="100"/>
          <w:position w:val="0"/>
          <w:lang w:val="zh-CN" w:eastAsia="zh-CN" w:bidi="zh-CN"/>
        </w:rPr>
        <w:t>“不</w:t>
      </w:r>
      <w:r>
        <w:rPr>
          <w:color w:val="000000"/>
          <w:spacing w:val="0"/>
          <w:w w:val="100"/>
          <w:position w:val="0"/>
        </w:rPr>
        <w:t>折不扣的劳动所得”之后，接着又批 判了他的</w:t>
      </w:r>
      <w:r>
        <w:rPr>
          <w:color w:val="000000"/>
          <w:spacing w:val="0"/>
          <w:w w:val="100"/>
          <w:position w:val="0"/>
          <w:lang w:val="zh-CN" w:eastAsia="zh-CN" w:bidi="zh-CN"/>
        </w:rPr>
        <w:t>“平等</w:t>
      </w:r>
      <w:r>
        <w:rPr>
          <w:color w:val="000000"/>
          <w:spacing w:val="0"/>
          <w:w w:val="100"/>
          <w:position w:val="0"/>
        </w:rPr>
        <w:t>权利”和</w:t>
      </w:r>
      <w:r>
        <w:rPr>
          <w:color w:val="000000"/>
          <w:spacing w:val="0"/>
          <w:w w:val="100"/>
          <w:position w:val="0"/>
          <w:lang w:val="zh-CN" w:eastAsia="zh-CN" w:bidi="zh-CN"/>
        </w:rPr>
        <w:t>“公平</w:t>
      </w:r>
      <w:r>
        <w:rPr>
          <w:color w:val="000000"/>
          <w:spacing w:val="0"/>
          <w:w w:val="100"/>
          <w:position w:val="0"/>
        </w:rPr>
        <w:t>分配二</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所谓</w:t>
      </w:r>
      <w:r>
        <w:rPr>
          <w:color w:val="000000"/>
          <w:spacing w:val="0"/>
          <w:w w:val="100"/>
          <w:position w:val="0"/>
          <w:lang w:val="zh-CN" w:eastAsia="zh-CN" w:bidi="zh-CN"/>
        </w:rPr>
        <w:t>“平</w:t>
      </w:r>
      <w:r>
        <w:rPr>
          <w:color w:val="000000"/>
          <w:spacing w:val="0"/>
          <w:w w:val="100"/>
          <w:position w:val="0"/>
        </w:rPr>
        <w:t>等的权利”和</w:t>
      </w:r>
      <w:r>
        <w:rPr>
          <w:color w:val="000000"/>
          <w:spacing w:val="0"/>
          <w:w w:val="100"/>
          <w:position w:val="0"/>
          <w:lang w:val="zh-CN" w:eastAsia="zh-CN" w:bidi="zh-CN"/>
        </w:rPr>
        <w:t>“公</w:t>
      </w:r>
      <w:r>
        <w:rPr>
          <w:color w:val="000000"/>
          <w:spacing w:val="0"/>
          <w:w w:val="100"/>
          <w:position w:val="0"/>
        </w:rPr>
        <w:t>平的分配”，这些都是法的观念，属于 上层建筑；而分配方式则是一种经济关系，属于经济基础。如果把拉萨 尔所鼓吹的</w:t>
      </w:r>
      <w:r>
        <w:rPr>
          <w:color w:val="000000"/>
          <w:spacing w:val="0"/>
          <w:w w:val="100"/>
          <w:position w:val="0"/>
          <w:lang w:val="zh-CN" w:eastAsia="zh-CN" w:bidi="zh-CN"/>
        </w:rPr>
        <w:t>“平等</w:t>
      </w:r>
      <w:r>
        <w:rPr>
          <w:color w:val="000000"/>
          <w:spacing w:val="0"/>
          <w:w w:val="100"/>
          <w:position w:val="0"/>
        </w:rPr>
        <w:t>的权利</w:t>
      </w:r>
      <w:r>
        <w:rPr>
          <w:color w:val="000000"/>
          <w:spacing w:val="0"/>
          <w:w w:val="100"/>
          <w:position w:val="0"/>
          <w:lang w:val="zh-CN" w:eastAsia="zh-CN" w:bidi="zh-CN"/>
        </w:rPr>
        <w:t>”和“公</w:t>
      </w:r>
      <w:r>
        <w:rPr>
          <w:color w:val="000000"/>
          <w:spacing w:val="0"/>
          <w:w w:val="100"/>
          <w:position w:val="0"/>
        </w:rPr>
        <w:t>平的分配”作为规定社会主义社会分 配的原则，其实质就是把这些抽象的法的观念当作调节经济关系的先验 的原则。其实</w:t>
      </w:r>
      <w:r>
        <w:rPr>
          <w:color w:val="000000"/>
          <w:spacing w:val="0"/>
          <w:w w:val="100"/>
          <w:position w:val="0"/>
          <w:lang w:val="zh-CN" w:eastAsia="zh-CN" w:bidi="zh-CN"/>
        </w:rPr>
        <w:t>“公</w:t>
      </w:r>
      <w:r>
        <w:rPr>
          <w:color w:val="000000"/>
          <w:spacing w:val="0"/>
          <w:w w:val="100"/>
          <w:position w:val="0"/>
        </w:rPr>
        <w:t>平”和</w:t>
      </w:r>
      <w:r>
        <w:rPr>
          <w:color w:val="000000"/>
          <w:spacing w:val="0"/>
          <w:w w:val="100"/>
          <w:position w:val="0"/>
          <w:lang w:val="zh-CN" w:eastAsia="zh-CN" w:bidi="zh-CN"/>
        </w:rPr>
        <w:t>“平</w:t>
      </w:r>
      <w:r>
        <w:rPr>
          <w:color w:val="000000"/>
          <w:spacing w:val="0"/>
          <w:w w:val="100"/>
          <w:position w:val="0"/>
        </w:rPr>
        <w:t>等”等法的观念都是经济关系的产物，是 在历史中产生和变化的。马克思说：</w:t>
      </w:r>
      <w:r>
        <w:rPr>
          <w:color w:val="000000"/>
          <w:spacing w:val="0"/>
          <w:w w:val="100"/>
          <w:position w:val="0"/>
          <w:lang w:val="zh-CN" w:eastAsia="zh-CN" w:bidi="zh-CN"/>
        </w:rPr>
        <w:t>“难道</w:t>
      </w:r>
      <w:r>
        <w:rPr>
          <w:color w:val="000000"/>
          <w:spacing w:val="0"/>
          <w:w w:val="100"/>
          <w:position w:val="0"/>
        </w:rPr>
        <w:t>资产者不是断言今天的分配 是’公平的’吗？难道它事实上不是在现今的生产方式基础上唯一 ,公 平的’分配吗？难道经济关系是由法的概念来调节，而不是</w:t>
      </w:r>
      <w:r>
        <w:rPr>
          <w:color w:val="000000"/>
          <w:spacing w:val="0"/>
          <w:w w:val="100"/>
          <w:position w:val="0"/>
          <w:lang w:val="zh-CN" w:eastAsia="zh-CN" w:bidi="zh-CN"/>
        </w:rPr>
        <w:t>相反.</w:t>
      </w:r>
      <w:r>
        <w:rPr>
          <w:color w:val="000000"/>
          <w:spacing w:val="0"/>
          <w:w w:val="100"/>
          <w:position w:val="0"/>
        </w:rPr>
        <w:t>从经 济关系产生出法的关系吗？难道各种社会主义宗派分子关于’公平的’ 分配不是也有各种极不相同的观念吗？</w:t>
      </w:r>
      <w:r>
        <w:rPr>
          <w:color w:val="000000"/>
          <w:spacing w:val="0"/>
          <w:w w:val="100"/>
          <w:position w:val="0"/>
          <w:lang w:val="zh-CN" w:eastAsia="zh-CN" w:bidi="zh-CN"/>
        </w:rPr>
        <w:t>”①“权</w:t>
      </w:r>
      <w:r>
        <w:rPr>
          <w:color w:val="000000"/>
          <w:spacing w:val="0"/>
          <w:w w:val="100"/>
          <w:position w:val="0"/>
        </w:rPr>
        <w:t>利决不能超出社会的经济 结构以及由经济结构制约的社会的文化发展</w:t>
      </w:r>
      <w:r>
        <w:rPr>
          <w:color w:val="000000"/>
          <w:spacing w:val="0"/>
          <w:w w:val="100"/>
          <w:position w:val="0"/>
          <w:lang w:val="zh-CN" w:eastAsia="zh-CN" w:bidi="zh-CN"/>
        </w:rPr>
        <w:t>。”雀</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马克思从生产方式决定分配方式这一历史唯物主义基本原理岀发， 说明了消费资料的任何一种分配，都不过是生产条件本身分配的结果. 而生产条件的分配，则规定着生产方式本身的性质，即生产资料归谁所 有和劳动以什么形式同生产资料相结合。生产条件的分配方式不同，社 会各阶级在生产中所处的地位就不相同，产品的分配方式也就不同</w:t>
      </w:r>
      <w:r>
        <w:rPr>
          <w:color w:val="000000"/>
          <w:spacing w:val="0"/>
          <w:w w:val="100"/>
          <w:position w:val="0"/>
          <w:lang w:val="en-US" w:eastAsia="en-US" w:bidi="en-US"/>
        </w:rPr>
        <w:t>C</w:t>
      </w:r>
      <w:r>
        <w:rPr>
          <w:color w:val="000000"/>
          <w:spacing w:val="0"/>
          <w:w w:val="100"/>
          <w:position w:val="0"/>
        </w:rPr>
        <w:t>所 以有什么样的生产方式，就会有什么样的分配方式。例如，资本主义生 产方式的基础就在于：物质的生产条件以资本和弛产的形式掌握在非劳 动者的手中，而人民大众则只有人身的生产条件，即劳动力。既然生产 的要素是这样分配的，那么自然而然地就要产生消费资料的资本主义的 分配；如果物质的生产条件是劳动者自己的集体财产，那么就要产生一 种与之不同的消费資料分配。所以，要改变资本主义的分配方式，必须 首先改变资本主义生产方式，消灭资本主义私有制而代之以社会主义公 有制。而拉萨尔的庸俗社会主义的分配决定论，仿效资产阶级经济学 家，把分配看成</w:t>
      </w:r>
      <w:r>
        <w:rPr>
          <w:color w:val="000000"/>
          <w:spacing w:val="0"/>
          <w:w w:val="100"/>
          <w:position w:val="0"/>
          <w:lang w:val="zh-CN" w:eastAsia="zh-CN" w:bidi="zh-CN"/>
        </w:rPr>
        <w:t>是-种</w:t>
      </w:r>
      <w:r>
        <w:rPr>
          <w:color w:val="000000"/>
          <w:spacing w:val="0"/>
          <w:w w:val="100"/>
          <w:position w:val="0"/>
        </w:rPr>
        <w:t>不依赖于生产方式的东西，从而把社会主义描写 为主要是在分配问题上兜圈子，因而是根本错误的。</w:t>
      </w:r>
    </w:p>
    <w:p>
      <w:pPr>
        <w:pStyle w:val="Style5"/>
        <w:keepNext w:val="0"/>
        <w:keepLines w:val="0"/>
        <w:widowControl w:val="0"/>
        <w:shd w:val="clear" w:color="auto" w:fill="auto"/>
        <w:bidi w:val="0"/>
        <w:spacing w:before="0" w:after="600" w:line="440" w:lineRule="exact"/>
        <w:ind w:left="0" w:right="0" w:firstLine="600"/>
        <w:jc w:val="both"/>
      </w:pPr>
      <w:r>
        <w:rPr>
          <w:color w:val="000000"/>
          <w:spacing w:val="0"/>
          <w:w w:val="100"/>
          <w:position w:val="0"/>
        </w:rPr>
        <w:t>在《哥达纲领批判》中，马克思通过对拉萨尔的庸俗社会主义分配</w:t>
      </w:r>
    </w:p>
    <w:p>
      <w:pPr>
        <w:pStyle w:val="Style5"/>
        <w:keepNext w:val="0"/>
        <w:keepLines w:val="0"/>
        <w:widowControl w:val="0"/>
        <w:numPr>
          <w:ilvl w:val="0"/>
          <w:numId w:val="61"/>
        </w:numPr>
        <w:shd w:val="clear" w:color="auto" w:fill="auto"/>
        <w:tabs>
          <w:tab w:pos="935" w:val="left"/>
        </w:tabs>
        <w:bidi w:val="0"/>
        <w:spacing w:before="0" w:after="0" w:line="240" w:lineRule="auto"/>
        <w:ind w:left="0" w:right="0" w:firstLine="500"/>
        <w:jc w:val="both"/>
      </w:pPr>
      <w:bookmarkStart w:id="347" w:name="bookmark347"/>
      <w:bookmarkEnd w:id="347"/>
      <w:r>
        <w:rPr>
          <w:color w:val="000000"/>
          <w:spacing w:val="0"/>
          <w:w w:val="100"/>
          <w:position w:val="0"/>
          <w:sz w:val="20"/>
          <w:szCs w:val="20"/>
        </w:rPr>
        <w:t>《马克思恩格斯选集》第</w:t>
      </w:r>
      <w:r>
        <w:rPr>
          <w:color w:val="000000"/>
          <w:spacing w:val="0"/>
          <w:w w:val="100"/>
          <w:position w:val="0"/>
        </w:rPr>
        <w:t>3</w:t>
      </w:r>
      <w:r>
        <w:rPr>
          <w:color w:val="000000"/>
          <w:spacing w:val="0"/>
          <w:w w:val="100"/>
          <w:position w:val="0"/>
          <w:sz w:val="20"/>
          <w:szCs w:val="20"/>
        </w:rPr>
        <w:t>卷，人於出版社</w:t>
      </w:r>
      <w:r>
        <w:rPr>
          <w:color w:val="000000"/>
          <w:spacing w:val="0"/>
          <w:w w:val="100"/>
          <w:position w:val="0"/>
          <w:lang w:val="en-US" w:eastAsia="en-US" w:bidi="en-US"/>
        </w:rPr>
        <w:t>199S</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302</w:t>
      </w:r>
      <w:r>
        <w:rPr>
          <w:color w:val="000000"/>
          <w:spacing w:val="0"/>
          <w:w w:val="100"/>
          <w:position w:val="0"/>
          <w:sz w:val="20"/>
          <w:szCs w:val="20"/>
        </w:rPr>
        <w:t>页</w:t>
      </w:r>
      <w:r>
        <w:rPr>
          <w:color w:val="000000"/>
          <w:spacing w:val="0"/>
          <w:w w:val="100"/>
          <w:position w:val="0"/>
          <w:lang w:val="en-US" w:eastAsia="en-US" w:bidi="en-US"/>
        </w:rPr>
        <w:t>c</w:t>
      </w:r>
    </w:p>
    <w:p>
      <w:pPr>
        <w:pStyle w:val="Style5"/>
        <w:keepNext w:val="0"/>
        <w:keepLines w:val="0"/>
        <w:widowControl w:val="0"/>
        <w:numPr>
          <w:ilvl w:val="0"/>
          <w:numId w:val="61"/>
        </w:numPr>
        <w:shd w:val="clear" w:color="auto" w:fill="auto"/>
        <w:tabs>
          <w:tab w:pos="935" w:val="left"/>
        </w:tabs>
        <w:bidi w:val="0"/>
        <w:spacing w:before="0" w:after="300" w:line="240" w:lineRule="auto"/>
        <w:ind w:left="0" w:right="0" w:firstLine="500"/>
        <w:jc w:val="both"/>
      </w:pPr>
      <w:bookmarkStart w:id="348" w:name="bookmark348"/>
      <w:bookmarkEnd w:id="348"/>
      <w:r>
        <w:rPr>
          <w:color w:val="000000"/>
          <w:spacing w:val="0"/>
          <w:w w:val="100"/>
          <w:position w:val="0"/>
          <w:sz w:val="20"/>
          <w:szCs w:val="20"/>
        </w:rPr>
        <w:t>V马克思恩格期选集》第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995</w:t>
      </w:r>
      <w:r>
        <w:rPr>
          <w:color w:val="000000"/>
          <w:spacing w:val="0"/>
          <w:w w:val="100"/>
          <w:position w:val="0"/>
          <w:sz w:val="20"/>
          <w:szCs w:val="20"/>
        </w:rPr>
        <w:t>年版，第</w:t>
      </w:r>
      <w:r>
        <w:rPr>
          <w:color w:val="000000"/>
          <w:spacing w:val="0"/>
          <w:w w:val="100"/>
          <w:position w:val="0"/>
        </w:rPr>
        <w:t>305</w:t>
      </w:r>
      <w:r>
        <w:rPr>
          <w:color w:val="000000"/>
          <w:spacing w:val="0"/>
          <w:w w:val="100"/>
          <w:position w:val="0"/>
          <w:sz w:val="20"/>
          <w:szCs w:val="20"/>
        </w:rPr>
        <w:t>页</w:t>
      </w:r>
      <w:r>
        <w:rPr>
          <w:color w:val="000000"/>
          <w:spacing w:val="0"/>
          <w:w w:val="100"/>
          <w:position w:val="0"/>
          <w:lang w:val="en-US" w:eastAsia="en-US" w:bidi="en-US"/>
        </w:rPr>
        <w:t>c</w:t>
      </w:r>
    </w:p>
    <w:p>
      <w:pPr>
        <w:pStyle w:val="Style46"/>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sz w:val="24"/>
          <w:szCs w:val="24"/>
        </w:rPr>
        <w:t>242</w:t>
      </w:r>
    </w:p>
    <w:p>
      <w:pPr>
        <w:pStyle w:val="Style46"/>
        <w:keepNext w:val="0"/>
        <w:keepLines w:val="0"/>
        <w:widowControl w:val="0"/>
        <w:shd w:val="clear" w:color="auto" w:fill="auto"/>
        <w:tabs>
          <w:tab w:pos="-2030" w:val="left"/>
        </w:tabs>
        <w:bidi w:val="0"/>
        <w:spacing w:before="0" w:after="0" w:line="180" w:lineRule="auto"/>
        <w:ind w:left="0" w:right="0" w:hanging="2540"/>
        <w:jc w:val="left"/>
      </w:pPr>
      <w:r>
        <w:rPr>
          <w:u w:val="single"/>
        </w:rPr>
        <w:t xml:space="preserve"> </w:t>
        <w:tab/>
      </w: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决定论的批判和对未来社会分配方式的分析.第一次提出了关于共产主 义的社会发展的两个阶段及其基本特征的理论。</w:t>
      </w:r>
    </w:p>
    <w:p>
      <w:pPr>
        <w:pStyle w:val="Style5"/>
        <w:keepNext w:val="0"/>
        <w:keepLines w:val="0"/>
        <w:widowControl w:val="0"/>
        <w:shd w:val="clear" w:color="auto" w:fill="auto"/>
        <w:bidi w:val="0"/>
        <w:spacing w:before="0" w:after="0" w:line="439" w:lineRule="exact"/>
        <w:ind w:left="0" w:right="0" w:firstLine="560"/>
        <w:jc w:val="both"/>
      </w:pPr>
      <w:r>
        <w:rPr>
          <w:color w:val="000000"/>
          <w:spacing w:val="0"/>
          <w:w w:val="100"/>
          <w:position w:val="0"/>
        </w:rPr>
        <w:t>共产主义的第一阶段即低级阶段是人们通常所说的社会主义社会 马克思指出：这一阶段的基本特征在于：</w:t>
      </w:r>
      <w:r>
        <w:rPr>
          <w:color w:val="000000"/>
          <w:spacing w:val="0"/>
          <w:w w:val="100"/>
          <w:position w:val="0"/>
          <w:lang w:val="zh-CN" w:eastAsia="zh-CN" w:bidi="zh-CN"/>
        </w:rPr>
        <w:t>“我</w:t>
      </w:r>
      <w:r>
        <w:rPr>
          <w:color w:val="000000"/>
          <w:spacing w:val="0"/>
          <w:w w:val="100"/>
          <w:position w:val="0"/>
        </w:rPr>
        <w:t>们这里所说的是这样的共 产主义社会，它不是在它自身基础上已经</w:t>
      </w:r>
      <w:r>
        <w:rPr>
          <w:i/>
          <w:iCs/>
          <w:color w:val="000000"/>
          <w:spacing w:val="0"/>
          <w:w w:val="100"/>
          <w:position w:val="0"/>
        </w:rPr>
        <w:t>葵亶中,</w:t>
      </w:r>
      <w:r>
        <w:rPr>
          <w:color w:val="000000"/>
          <w:spacing w:val="0"/>
          <w:w w:val="100"/>
          <w:position w:val="0"/>
        </w:rPr>
        <w:t>恰好相反，是刚刚 从资本主义社会中产等中圣的，因此它在</w:t>
      </w:r>
      <w:r>
        <w:rPr>
          <w:color w:val="000000"/>
          <w:spacing w:val="0"/>
          <w:w w:val="100"/>
          <w:position w:val="0"/>
          <w:lang w:val="zh-CN" w:eastAsia="zh-CN" w:bidi="zh-CN"/>
        </w:rPr>
        <w:t>吝</w:t>
      </w:r>
      <w:r>
        <w:rPr>
          <w:color w:val="000000"/>
          <w:spacing w:val="0"/>
          <w:w w:val="100"/>
          <w:position w:val="0"/>
        </w:rPr>
        <w:t>隽畐：在经济、道德和精神 方面都还带着它脱話缶亲&amp;勺京个旧社会的痕迹。”①因此，在共产主义 社会的第一阶段，还不可能一下子把</w:t>
      </w:r>
      <w:r>
        <w:rPr>
          <w:color w:val="000000"/>
          <w:spacing w:val="0"/>
          <w:w w:val="100"/>
          <w:position w:val="0"/>
          <w:lang w:val="zh-CN" w:eastAsia="zh-CN" w:bidi="zh-CN"/>
        </w:rPr>
        <w:t>“资产</w:t>
      </w:r>
      <w:r>
        <w:rPr>
          <w:color w:val="000000"/>
          <w:spacing w:val="0"/>
          <w:w w:val="100"/>
          <w:position w:val="0"/>
        </w:rPr>
        <w:t>阶级的法权”都消</w:t>
      </w:r>
      <w:r>
        <w:rPr>
          <w:color w:val="000000"/>
          <w:spacing w:val="0"/>
          <w:w w:val="100"/>
          <w:position w:val="0"/>
          <w:lang w:val="zh-CN" w:eastAsia="zh-CN" w:bidi="zh-CN"/>
        </w:rPr>
        <w:t>灭掉。</w:t>
      </w:r>
      <w:r>
        <w:rPr>
          <w:color w:val="000000"/>
          <w:spacing w:val="0"/>
          <w:w w:val="100"/>
          <w:position w:val="0"/>
        </w:rPr>
        <w:t xml:space="preserve">在 消费资料的分配中.它仍然要:表现出来，即表现为按劳分配的原则°马 克思、认为：按劳分配原则和商品生产社会中等价交换的原则实质上是 </w:t>
      </w:r>
      <w:r>
        <w:rPr>
          <w:color w:val="000000"/>
          <w:spacing w:val="0"/>
          <w:w w:val="100"/>
          <w:position w:val="0"/>
          <w:lang w:val="zh-CN" w:eastAsia="zh-CN" w:bidi="zh-CN"/>
        </w:rPr>
        <w:t>“同</w:t>
      </w:r>
      <w:r>
        <w:rPr>
          <w:color w:val="000000"/>
          <w:spacing w:val="0"/>
          <w:w w:val="100"/>
          <w:position w:val="0"/>
        </w:rPr>
        <w:t>一原则</w:t>
      </w:r>
      <w:r>
        <w:rPr>
          <w:color w:val="000000"/>
          <w:spacing w:val="0"/>
          <w:w w:val="100"/>
          <w:position w:val="0"/>
          <w:lang w:val="zh-CN" w:eastAsia="zh-CN" w:bidi="zh-CN"/>
        </w:rPr>
        <w:t>”：</w:t>
      </w:r>
      <w:r>
        <w:rPr>
          <w:color w:val="000000"/>
          <w:spacing w:val="0"/>
          <w:w w:val="100"/>
          <w:position w:val="0"/>
        </w:rPr>
        <w:t>一种形式的一定量的劳动可以和另一种形式的等量劳动相 交换，不过从内容和形式来说，按劳分配和等价交换又有着重大的区 别：(1)按劳分配是生产者根据他听提供的劳动量的多少，在作了如前 所述的各种扣除之后.从社会总产品中领得一份消费资料，这份消费资 料和他所提供的劳动量相当但不相等</w:t>
      </w:r>
      <w:r>
        <w:rPr>
          <w:color w:val="000000"/>
          <w:spacing w:val="0"/>
          <w:w w:val="100"/>
          <w:position w:val="0"/>
          <w:lang w:val="en-US" w:eastAsia="en-US" w:bidi="en-US"/>
        </w:rPr>
        <w:t>G</w:t>
      </w:r>
      <w:r>
        <w:rPr>
          <w:color w:val="000000"/>
          <w:spacing w:val="0"/>
          <w:w w:val="100"/>
          <w:position w:val="0"/>
        </w:rPr>
        <w:t>这就是说，社会给予生产者的报 酬和他所提供的劳动量成比例，但不是完全相等</w:t>
      </w:r>
      <w:r>
        <w:rPr>
          <w:color w:val="000000"/>
          <w:spacing w:val="0"/>
          <w:w w:val="100"/>
          <w:position w:val="0"/>
          <w:lang w:val="en-US" w:eastAsia="en-US" w:bidi="en-US"/>
        </w:rPr>
        <w:t>c</w:t>
      </w:r>
      <w:r>
        <w:rPr>
          <w:color w:val="000000"/>
          <w:spacing w:val="0"/>
          <w:w w:val="100"/>
          <w:position w:val="0"/>
        </w:rPr>
        <w:t>这显然是和等价交换 不同的° (2)按劳分配虽然体现了等暈劳动相交换这-原则，但这种交 换却不是在生产者个人之间負发进行的，也不是由价值规律和市场法则 所调节的，而是以工资的形式由国家统一进行调节</w:t>
      </w:r>
      <w:r>
        <w:rPr>
          <w:color w:val="000000"/>
          <w:spacing w:val="0"/>
          <w:w w:val="100"/>
          <w:position w:val="0"/>
          <w:lang w:val="en-US" w:eastAsia="en-US" w:bidi="en-US"/>
        </w:rPr>
        <w:t>c</w:t>
      </w:r>
      <w:r>
        <w:rPr>
          <w:color w:val="000000"/>
          <w:spacing w:val="0"/>
          <w:w w:val="100"/>
          <w:position w:val="0"/>
        </w:rPr>
        <w:t>这和商品生产者之 间的等价交换也是不相同的。可见，共产主义社会的第</w:t>
      </w:r>
      <w:r>
        <w:rPr>
          <w:rFonts w:ascii="Times New Roman" w:eastAsia="Times New Roman" w:hAnsi="Times New Roman" w:cs="Times New Roman"/>
          <w:color w:val="000000"/>
          <w:spacing w:val="0"/>
          <w:w w:val="100"/>
          <w:position w:val="0"/>
        </w:rPr>
        <w:t>〜</w:t>
      </w:r>
      <w:r>
        <w:rPr>
          <w:color w:val="000000"/>
          <w:spacing w:val="0"/>
          <w:w w:val="100"/>
          <w:position w:val="0"/>
        </w:rPr>
        <w:t>阶段，由于已 经实现了生产资料公有制，因而就第一次消灭了千百年来存在的一部分 人占有另一部分人劳动的剥削现象，实现了劳动平等和分配平</w:t>
      </w:r>
      <w:r>
        <w:rPr>
          <w:color w:val="000000"/>
          <w:spacing w:val="0"/>
          <w:w w:val="100"/>
          <w:position w:val="0"/>
          <w:lang w:val="zh-CN" w:eastAsia="zh-CN" w:bidi="zh-CN"/>
        </w:rPr>
        <w:t xml:space="preserve">等-但 </w:t>
      </w:r>
      <w:r>
        <w:rPr>
          <w:color w:val="000000"/>
          <w:spacing w:val="0"/>
          <w:w w:val="100"/>
          <w:position w:val="0"/>
        </w:rPr>
        <w:t>是，马克思指出：</w:t>
      </w:r>
      <w:r>
        <w:rPr>
          <w:color w:val="000000"/>
          <w:spacing w:val="0"/>
          <w:w w:val="100"/>
          <w:position w:val="0"/>
          <w:lang w:val="zh-CN" w:eastAsia="zh-CN" w:bidi="zh-CN"/>
        </w:rPr>
        <w:t>“虽然</w:t>
      </w:r>
      <w:r>
        <w:rPr>
          <w:color w:val="000000"/>
          <w:spacing w:val="0"/>
          <w:w w:val="100"/>
          <w:position w:val="0"/>
        </w:rPr>
        <w:t>有这种进步，但这个总还是被限制 在一个资产阶级的框框里</w:t>
      </w:r>
      <w:r>
        <w:rPr>
          <w:color w:val="000000"/>
          <w:spacing w:val="0"/>
          <w:w w:val="100"/>
          <w:position w:val="0"/>
          <w:lang w:val="en-US" w:eastAsia="en-US" w:bidi="en-US"/>
        </w:rPr>
        <w:t>r</w:t>
      </w:r>
      <w:r>
        <w:rPr>
          <w:color w:val="000000"/>
          <w:spacing w:val="0"/>
          <w:w w:val="100"/>
          <w:position w:val="0"/>
        </w:rPr>
        <w:t>生产者的权利是高血</w:t>
      </w:r>
      <w:r>
        <w:rPr>
          <w:color w:val="000000"/>
          <w:spacing w:val="0"/>
          <w:w w:val="100"/>
          <w:position w:val="0"/>
          <w:lang w:val="en-US" w:eastAsia="en-US" w:bidi="en-US"/>
        </w:rPr>
        <w:t>I'i</w:t>
      </w:r>
      <w:r>
        <w:rPr>
          <w:color w:val="000000"/>
          <w:spacing w:val="0"/>
          <w:w w:val="100"/>
          <w:position w:val="0"/>
        </w:rPr>
        <w:t>籠农的劳动申毕例</w:t>
      </w:r>
    </w:p>
    <w:p>
      <w:pPr>
        <w:pStyle w:val="Style5"/>
        <w:keepNext w:val="0"/>
        <w:keepLines w:val="0"/>
        <w:widowControl w:val="0"/>
        <w:shd w:val="clear" w:color="auto" w:fill="auto"/>
        <w:bidi w:val="0"/>
        <w:spacing w:before="0" w:after="540" w:line="439" w:lineRule="exact"/>
        <w:ind w:left="0" w:right="0" w:firstLine="560"/>
        <w:jc w:val="both"/>
      </w:pPr>
      <w:r>
        <w:rPr>
          <w:color w:val="000000"/>
          <w:spacing w:val="0"/>
          <w:w w:val="100"/>
          <w:position w:val="0"/>
        </w:rPr>
        <w:t xml:space="preserve">平等就在于以——劳动——来计量实际上，巻个星 </w:t>
      </w:r>
      <w:r>
        <w:rPr>
          <w:color w:val="000000"/>
          <w:spacing w:val="0"/>
          <w:w w:val="100"/>
          <w:position w:val="0"/>
          <w:lang w:val="zh-CN" w:eastAsia="zh-CN" w:bidi="zh-CN"/>
        </w:rPr>
        <w:t>士者</w:t>
      </w:r>
      <w:r>
        <w:rPr>
          <w:color w:val="000000"/>
          <w:spacing w:val="0"/>
          <w:w w:val="100"/>
          <w:position w:val="0"/>
        </w:rPr>
        <w:t>的体力和脑力诅术浦峯的。一些人比另一些人在同一时间内能提供 较多的劳动或劳动较长的时间，因而每个人所得到的消费品必然是不相 等的。这说明，它不承认任何阶级差别，但却默认了不同等的个人的大 赋，因而也就默认了不同等的工作能力是天然待权。</w:t>
      </w:r>
      <w:r>
        <w:rPr>
          <w:color w:val="000000"/>
          <w:spacing w:val="0"/>
          <w:w w:val="100"/>
          <w:position w:val="0"/>
          <w:lang w:val="zh-CN" w:eastAsia="zh-CN" w:bidi="zh-CN"/>
        </w:rPr>
        <w:t>另一</w:t>
      </w:r>
      <w:r>
        <w:rPr>
          <w:color w:val="000000"/>
          <w:spacing w:val="0"/>
          <w:w w:val="100"/>
          <w:position w:val="0"/>
        </w:rPr>
        <w:t>方面，有的劳 动者已经结婚，有的则没有；有的劳动者于女较多，有的则较少，如此 等等。在劳动成果相同，从而由社会消费品中分得的份额相同的条件</w:t>
      </w:r>
    </w:p>
    <w:p>
      <w:pPr>
        <w:pStyle w:val="Style5"/>
        <w:keepNext w:val="0"/>
        <w:keepLines w:val="0"/>
        <w:widowControl w:val="0"/>
        <w:shd w:val="clear" w:color="auto" w:fill="auto"/>
        <w:bidi w:val="0"/>
        <w:spacing w:before="0" w:after="0" w:line="300" w:lineRule="exact"/>
        <w:ind w:left="500" w:right="0" w:firstLine="60"/>
        <w:jc w:val="left"/>
        <w:rPr>
          <w:sz w:val="20"/>
          <w:szCs w:val="20"/>
        </w:rPr>
        <w:sectPr>
          <w:headerReference w:type="default" r:id="rId689"/>
          <w:footerReference w:type="default" r:id="rId690"/>
          <w:headerReference w:type="even" r:id="rId691"/>
          <w:footerReference w:type="even" r:id="rId692"/>
          <w:headerReference w:type="first" r:id="rId693"/>
          <w:footerReference w:type="first" r:id="rId694"/>
          <w:footnotePr>
            <w:pos w:val="pageBottom"/>
            <w:numFmt w:val="decimal"/>
            <w:numRestart w:val="continuous"/>
          </w:footnotePr>
          <w:pgSz w:w="13985" w:h="18163"/>
          <w:pgMar w:top="1386" w:right="2122" w:bottom="1388" w:left="2699" w:header="0" w:footer="3" w:gutter="0"/>
          <w:pgNumType w:start="252"/>
          <w:cols w:space="720"/>
          <w:noEndnote/>
          <w:titlePg/>
          <w:rtlGutter w:val="0"/>
          <w:docGrid w:linePitch="360"/>
        </w:sectPr>
      </w:pPr>
      <w:r>
        <w:rPr>
          <w:color w:val="000000"/>
          <w:spacing w:val="0"/>
          <w:w w:val="100"/>
          <w:position w:val="0"/>
          <w:sz w:val="20"/>
          <w:szCs w:val="20"/>
        </w:rPr>
        <w:t>们《马克思恩格斯选集，.第</w:t>
      </w:r>
      <w:r>
        <w:rPr>
          <w:color w:val="000000"/>
          <w:spacing w:val="0"/>
          <w:w w:val="100"/>
          <w:position w:val="0"/>
          <w:sz w:val="22"/>
          <w:szCs w:val="22"/>
        </w:rPr>
        <w:t>3</w:t>
      </w:r>
      <w:r>
        <w:rPr>
          <w:color w:val="000000"/>
          <w:spacing w:val="0"/>
          <w:w w:val="100"/>
          <w:position w:val="0"/>
          <w:sz w:val="20"/>
          <w:szCs w:val="20"/>
        </w:rPr>
        <w:t>卷，人民岀版杜</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304</w:t>
      </w:r>
      <w:r>
        <w:rPr>
          <w:color w:val="000000"/>
          <w:spacing w:val="0"/>
          <w:w w:val="100"/>
          <w:position w:val="0"/>
          <w:sz w:val="20"/>
          <w:szCs w:val="20"/>
        </w:rPr>
        <w:t xml:space="preserve">東 </w:t>
      </w:r>
      <w:r>
        <w:rPr>
          <w:i/>
          <w:iCs/>
          <w:color w:val="000000"/>
          <w:spacing w:val="0"/>
          <w:w w:val="100"/>
          <w:position w:val="0"/>
          <w:sz w:val="22"/>
          <w:szCs w:val="22"/>
        </w:rPr>
        <w:t>顼,</w:t>
      </w:r>
      <w:r>
        <w:rPr>
          <w:color w:val="000000"/>
          <w:spacing w:val="0"/>
          <w:w w:val="100"/>
          <w:position w:val="0"/>
          <w:sz w:val="20"/>
          <w:szCs w:val="20"/>
        </w:rPr>
        <w:t>《马克思恩格斯透集》第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304</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300" w:lineRule="exact"/>
        <w:ind w:left="500" w:right="0" w:firstLine="0"/>
        <w:jc w:val="left"/>
      </w:pPr>
      <w:r>
        <w:rPr>
          <w:color w:val="000000"/>
          <w:spacing w:val="0"/>
          <w:w w:val="100"/>
          <w:position w:val="0"/>
        </w:rPr>
        <w:t>下，某些人在事实上得到的比另一些人多些，因此也就富些，如此等 等.所以</w:t>
      </w:r>
      <w:r>
        <w:rPr>
          <w:color w:val="000000"/>
          <w:spacing w:val="0"/>
          <w:w w:val="100"/>
          <w:position w:val="0"/>
          <w:lang w:val="zh-CN" w:eastAsia="zh-CN" w:bidi="zh-CN"/>
        </w:rPr>
        <w:t>“这种</w:t>
      </w:r>
      <w:r>
        <w:rPr>
          <w:color w:val="000000"/>
          <w:spacing w:val="0"/>
          <w:w w:val="100"/>
          <w:position w:val="0"/>
        </w:rPr>
        <w:t>权利，对不同等的劳动来说是不平等的权利”</w:t>
      </w:r>
      <w:r>
        <w:rPr>
          <w:color w:val="000000"/>
          <w:spacing w:val="0"/>
          <w:w w:val="100"/>
          <w:position w:val="0"/>
          <w:lang w:val="en-US" w:eastAsia="en-US" w:bidi="en-US"/>
        </w:rPr>
        <w:t xml:space="preserve">N </w:t>
      </w:r>
      <w:r>
        <w:rPr>
          <w:color w:val="000000"/>
          <w:spacing w:val="0"/>
          <w:w w:val="100"/>
          <w:position w:val="0"/>
        </w:rPr>
        <w:t xml:space="preserve">这种事实上的不幸荷乌资本主义剥削制度相比，是一个巨大的进步，但 与共产主义的髙级阶段相比，则还是一种弊病° </w:t>
      </w:r>
      <w:r>
        <w:rPr>
          <w:color w:val="000000"/>
          <w:spacing w:val="0"/>
          <w:w w:val="100"/>
          <w:position w:val="0"/>
          <w:lang w:val="zh-CN" w:eastAsia="zh-CN" w:bidi="zh-CN"/>
        </w:rPr>
        <w:t>“但</w:t>
      </w:r>
      <w:r>
        <w:rPr>
          <w:color w:val="000000"/>
          <w:spacing w:val="0"/>
          <w:w w:val="100"/>
          <w:position w:val="0"/>
        </w:rPr>
        <w:t>是这些弊病、在经 过长久阵痛刚刚从资本主义社会产生出来的共产主义社</w:t>
      </w:r>
      <w:r>
        <w:rPr>
          <w:color w:val="000000"/>
          <w:spacing w:val="0"/>
          <w:w w:val="100"/>
          <w:position w:val="0"/>
          <w:lang w:val="zh-CN" w:eastAsia="zh-CN" w:bidi="zh-CN"/>
        </w:rPr>
        <w:t>会第一</w:t>
      </w:r>
      <w:r>
        <w:rPr>
          <w:color w:val="000000"/>
          <w:spacing w:val="0"/>
          <w:w w:val="100"/>
          <w:position w:val="0"/>
        </w:rPr>
        <w:t>阶段，</w:t>
      </w:r>
      <w:r>
        <w:rPr>
          <w:color w:val="000000"/>
          <w:spacing w:val="0"/>
          <w:w w:val="100"/>
          <w:position w:val="0"/>
          <w:lang w:val="en-US" w:eastAsia="en-US" w:bidi="en-US"/>
        </w:rPr>
        <w:t xml:space="preserve">M </w:t>
      </w:r>
      <w:r>
        <w:rPr>
          <w:color w:val="000000"/>
          <w:spacing w:val="0"/>
          <w:w w:val="100"/>
          <w:position w:val="0"/>
        </w:rPr>
        <w:t>不可避免的。权利决不能超出社会的经济结构以及由经济结构制约的社 会的文化发展。”②</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只有到共产主义社会的高级阶段，才能最后克服这一弊端</w:t>
      </w:r>
      <w:r>
        <w:rPr>
          <w:color w:val="000000"/>
          <w:spacing w:val="0"/>
          <w:w w:val="100"/>
          <w:position w:val="0"/>
          <w:lang w:val="en-US" w:eastAsia="en-US" w:bidi="en-US"/>
        </w:rPr>
        <w:t>c</w:t>
      </w:r>
      <w:r>
        <w:rPr>
          <w:color w:val="000000"/>
          <w:spacing w:val="0"/>
          <w:w w:val="100"/>
          <w:position w:val="0"/>
        </w:rPr>
        <w:t>马克思 说：</w:t>
      </w:r>
      <w:r>
        <w:rPr>
          <w:color w:val="000000"/>
          <w:spacing w:val="0"/>
          <w:w w:val="100"/>
          <w:position w:val="0"/>
          <w:lang w:val="zh-CN" w:eastAsia="zh-CN" w:bidi="zh-CN"/>
        </w:rPr>
        <w:t>“在</w:t>
      </w:r>
      <w:r>
        <w:rPr>
          <w:color w:val="000000"/>
          <w:spacing w:val="0"/>
          <w:w w:val="100"/>
          <w:position w:val="0"/>
        </w:rPr>
        <w:t>共产主义社会高级阶段，在迫使个人奴隶般地服从分工的情形 已经消失，从而脑力劳动和体力劳动的对立也随之消失之后；在劳动已 经不仅仅是谋生的手段，而且本身成了生活的第一需要之后；在随着个 人的全面发展，他们的生产力也增长起来，而集体财富的一切源泉都充 分涌流之后，——只有在那个时候，才能完全超出资产阶级权利的狭隘 眼界，社会才能在自己的旗帜上写上：各尽所能，按需分配!•'③</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在马克思看来，未来共产主义社会的这两个阶段，是既相区别，又 相</w:t>
      </w:r>
      <w:r>
        <w:rPr>
          <w:color w:val="000000"/>
          <w:spacing w:val="0"/>
          <w:w w:val="100"/>
          <w:position w:val="0"/>
          <w:lang w:val="zh-CN" w:eastAsia="zh-CN" w:bidi="zh-CN"/>
        </w:rPr>
        <w:t>联系。</w:t>
      </w:r>
      <w:r>
        <w:rPr>
          <w:color w:val="000000"/>
          <w:spacing w:val="0"/>
          <w:w w:val="100"/>
          <w:position w:val="0"/>
        </w:rPr>
        <w:t>区别在于：第一阶段是刚刚从资本主义社会中产生出来，因而 还留有旧社会的痕迹:.例如，旧式的社会分工，脑力劳动和体力劳动的 分离，劳动还仅仅是谋生的手段，以及由此决定的资产阶级权利的狭隘 眼界，</w:t>
      </w:r>
      <w:r>
        <w:rPr>
          <w:color w:val="000000"/>
          <w:spacing w:val="0"/>
          <w:w w:val="100"/>
          <w:position w:val="0"/>
          <w:lang w:val="zh-CN" w:eastAsia="zh-CN" w:bidi="zh-CN"/>
        </w:rPr>
        <w:t>等等」</w:t>
      </w:r>
      <w:r>
        <w:rPr>
          <w:color w:val="000000"/>
          <w:spacing w:val="0"/>
          <w:w w:val="100"/>
          <w:position w:val="0"/>
        </w:rPr>
        <w:t>而在共产主义高级阶段，由于生产力的高度发展和人们的 精神文化素质的极大提高，旧社会的痕迹已完全消除，因而人们也已完 全超出了资产阶级法权的狭隘眼界，这才有可能把</w:t>
      </w:r>
      <w:r>
        <w:rPr>
          <w:color w:val="000000"/>
          <w:spacing w:val="0"/>
          <w:w w:val="100"/>
          <w:position w:val="0"/>
          <w:lang w:val="zh-CN" w:eastAsia="zh-CN" w:bidi="zh-CN"/>
        </w:rPr>
        <w:t>“各尽</w:t>
      </w:r>
      <w:r>
        <w:rPr>
          <w:color w:val="000000"/>
          <w:spacing w:val="0"/>
          <w:w w:val="100"/>
          <w:position w:val="0"/>
        </w:rPr>
        <w:t>所能，按需分 配”当作调节相互关系的准则</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520" w:line="445" w:lineRule="exact"/>
        <w:ind w:left="0" w:right="0" w:firstLine="620"/>
        <w:jc w:val="both"/>
      </w:pPr>
      <w:r>
        <w:rPr>
          <w:color w:val="000000"/>
          <w:spacing w:val="0"/>
          <w:w w:val="100"/>
          <w:position w:val="0"/>
        </w:rPr>
        <w:t>从第一阶段发展到第二阶段的过程，就是一个不断清除旧社会痕迹 的过程。这既依赖于生产力的不断増长，又依赖于整个社会精神文明水 平的持续提高。并且在这个过程中，通过创造条件逐步实现个人的全面 自由发展，以造就出完全的共产主义新人。</w:t>
      </w:r>
    </w:p>
    <w:p>
      <w:pPr>
        <w:pStyle w:val="Style7"/>
        <w:keepNext/>
        <w:keepLines/>
        <w:widowControl w:val="0"/>
        <w:shd w:val="clear" w:color="auto" w:fill="auto"/>
        <w:bidi w:val="0"/>
        <w:spacing w:before="0" w:after="320" w:line="240" w:lineRule="auto"/>
        <w:ind w:left="0" w:right="0" w:firstLine="0"/>
        <w:jc w:val="center"/>
        <w:rPr>
          <w:sz w:val="34"/>
          <w:szCs w:val="34"/>
        </w:rPr>
      </w:pPr>
      <w:bookmarkStart w:id="349" w:name="bookmark349"/>
      <w:bookmarkStart w:id="350" w:name="bookmark350"/>
      <w:bookmarkStart w:id="351" w:name="bookmark351"/>
      <w:r>
        <w:rPr>
          <w:i w:val="0"/>
          <w:iCs w:val="0"/>
          <w:color w:val="000000"/>
          <w:spacing w:val="0"/>
          <w:w w:val="100"/>
          <w:position w:val="0"/>
          <w:sz w:val="34"/>
          <w:szCs w:val="34"/>
        </w:rPr>
        <w:t>第三节捍卫科学社会主义哲学基础的论战</w:t>
      </w:r>
      <w:bookmarkEnd w:id="349"/>
      <w:bookmarkEnd w:id="350"/>
      <w:bookmarkEnd w:id="351"/>
    </w:p>
    <w:p>
      <w:pPr>
        <w:pStyle w:val="Style5"/>
        <w:keepNext w:val="0"/>
        <w:keepLines w:val="0"/>
        <w:widowControl w:val="0"/>
        <w:shd w:val="clear" w:color="auto" w:fill="auto"/>
        <w:bidi w:val="0"/>
        <w:spacing w:before="0" w:after="600" w:line="445" w:lineRule="exact"/>
        <w:ind w:left="0" w:right="0" w:firstLine="600"/>
        <w:jc w:val="both"/>
      </w:pPr>
      <w:r>
        <w:rPr>
          <w:color w:val="000000"/>
          <w:spacing w:val="0"/>
          <w:w w:val="100"/>
          <w:position w:val="0"/>
        </w:rPr>
        <w:t>1883年3月17日，恩格斯在马克思墓前的演说中指岀：正像达尔</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仏《马克思恩格斯选集》第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305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9</w:t>
      </w:r>
      <w:r>
        <w:rPr>
          <w:color w:val="000000"/>
          <w:spacing w:val="0"/>
          <w:w w:val="100"/>
          <w:position w:val="0"/>
          <w:sz w:val="20"/>
          <w:szCs w:val="20"/>
        </w:rPr>
        <w:t>《马克思思格斯选集》第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305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rPr>
        <w:t>3</w:t>
      </w:r>
      <w:r>
        <w:rPr>
          <w:color w:val="000000"/>
          <w:spacing w:val="0"/>
          <w:w w:val="100"/>
          <w:position w:val="0"/>
          <w:sz w:val="20"/>
          <w:szCs w:val="20"/>
        </w:rPr>
        <w:t>《马克思恩格斯选集》第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lang w:val="en-US" w:eastAsia="en-US" w:bidi="en-US"/>
        </w:rPr>
        <w:t>305-306</w:t>
      </w:r>
      <w:r>
        <w:rPr>
          <w:color w:val="000000"/>
          <w:spacing w:val="0"/>
          <w:w w:val="100"/>
          <w:position w:val="0"/>
          <w:sz w:val="20"/>
          <w:szCs w:val="20"/>
        </w:rPr>
        <w:t xml:space="preserve">页＜ </w:t>
      </w:r>
      <w:r>
        <w:rPr>
          <w:color w:val="000000"/>
          <w:spacing w:val="0"/>
          <w:w w:val="100"/>
          <w:position w:val="0"/>
        </w:rPr>
        <w:t>下，某些人在事实上得到的比另一些人多些，因此也就富些，如此等 等.所以</w:t>
      </w:r>
      <w:r>
        <w:rPr>
          <w:color w:val="000000"/>
          <w:spacing w:val="0"/>
          <w:w w:val="100"/>
          <w:position w:val="0"/>
          <w:lang w:val="zh-CN" w:eastAsia="zh-CN" w:bidi="zh-CN"/>
        </w:rPr>
        <w:t>“这种</w:t>
      </w:r>
      <w:r>
        <w:rPr>
          <w:color w:val="000000"/>
          <w:spacing w:val="0"/>
          <w:w w:val="100"/>
          <w:position w:val="0"/>
        </w:rPr>
        <w:t>权利，对不同等的劳动来说是不平等的权利”</w:t>
      </w:r>
      <w:r>
        <w:rPr>
          <w:color w:val="000000"/>
          <w:spacing w:val="0"/>
          <w:w w:val="100"/>
          <w:position w:val="0"/>
          <w:lang w:val="en-US" w:eastAsia="en-US" w:bidi="en-US"/>
        </w:rPr>
        <w:t xml:space="preserve">N </w:t>
      </w:r>
      <w:r>
        <w:rPr>
          <w:color w:val="000000"/>
          <w:spacing w:val="0"/>
          <w:w w:val="100"/>
          <w:position w:val="0"/>
        </w:rPr>
        <w:t xml:space="preserve">这种事实上的不幸荷乌资本主义剥削制度相比，是一个巨大的进步，但 与共产主义的髙级阶段相比，则还是一种弊病° </w:t>
      </w:r>
      <w:r>
        <w:rPr>
          <w:color w:val="000000"/>
          <w:spacing w:val="0"/>
          <w:w w:val="100"/>
          <w:position w:val="0"/>
          <w:lang w:val="zh-CN" w:eastAsia="zh-CN" w:bidi="zh-CN"/>
        </w:rPr>
        <w:t>“但</w:t>
      </w:r>
      <w:r>
        <w:rPr>
          <w:color w:val="000000"/>
          <w:spacing w:val="0"/>
          <w:w w:val="100"/>
          <w:position w:val="0"/>
        </w:rPr>
        <w:t>是这些弊病、在经 过长久阵痛刚刚从资本主义社会产生出来的共产主义社</w:t>
      </w:r>
      <w:r>
        <w:rPr>
          <w:color w:val="000000"/>
          <w:spacing w:val="0"/>
          <w:w w:val="100"/>
          <w:position w:val="0"/>
          <w:lang w:val="zh-CN" w:eastAsia="zh-CN" w:bidi="zh-CN"/>
        </w:rPr>
        <w:t>会第一</w:t>
      </w:r>
      <w:r>
        <w:rPr>
          <w:color w:val="000000"/>
          <w:spacing w:val="0"/>
          <w:w w:val="100"/>
          <w:position w:val="0"/>
        </w:rPr>
        <w:t>阶段，</w:t>
      </w:r>
      <w:r>
        <w:rPr>
          <w:color w:val="000000"/>
          <w:spacing w:val="0"/>
          <w:w w:val="100"/>
          <w:position w:val="0"/>
          <w:lang w:val="en-US" w:eastAsia="en-US" w:bidi="en-US"/>
        </w:rPr>
        <w:t xml:space="preserve">M </w:t>
      </w:r>
      <w:r>
        <w:rPr>
          <w:color w:val="000000"/>
          <w:spacing w:val="0"/>
          <w:w w:val="100"/>
          <w:position w:val="0"/>
        </w:rPr>
        <w:t>不可避免的。权利决不能超出社会的经济结构以及由经济结构制约的社 会的文化发展。”②</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只有到共产主义社会的高级阶段，才能最后克服这一弊端</w:t>
      </w:r>
      <w:r>
        <w:rPr>
          <w:color w:val="000000"/>
          <w:spacing w:val="0"/>
          <w:w w:val="100"/>
          <w:position w:val="0"/>
          <w:lang w:val="en-US" w:eastAsia="en-US" w:bidi="en-US"/>
        </w:rPr>
        <w:t>c</w:t>
      </w:r>
      <w:r>
        <w:rPr>
          <w:color w:val="000000"/>
          <w:spacing w:val="0"/>
          <w:w w:val="100"/>
          <w:position w:val="0"/>
        </w:rPr>
        <w:t>马克思 说：</w:t>
      </w:r>
      <w:r>
        <w:rPr>
          <w:color w:val="000000"/>
          <w:spacing w:val="0"/>
          <w:w w:val="100"/>
          <w:position w:val="0"/>
          <w:lang w:val="zh-CN" w:eastAsia="zh-CN" w:bidi="zh-CN"/>
        </w:rPr>
        <w:t>“在</w:t>
      </w:r>
      <w:r>
        <w:rPr>
          <w:color w:val="000000"/>
          <w:spacing w:val="0"/>
          <w:w w:val="100"/>
          <w:position w:val="0"/>
        </w:rPr>
        <w:t>共产主义社会高级阶段，在迫使个人奴隶般地服从分工的情形 已经消失，从而脑力劳动和体力劳动的对立也随之消失之后；在劳动已 经不仅仅是谋生的手段，而且本身成了生活的第一需要之后；在随着个 人的全面发展，他们的生产力也增长起来，而集体财富的一切源泉都充 分涌流之后，——只有在那个时候，才能完全超出资产阶级权利的狭隘 眼界，社会才能在自己的旗帜上写上：各尽所能，按需分配!•'③</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在马克思看来，未来共产主义社会的这两个阶段，是既相区别，又 相</w:t>
      </w:r>
      <w:r>
        <w:rPr>
          <w:color w:val="000000"/>
          <w:spacing w:val="0"/>
          <w:w w:val="100"/>
          <w:position w:val="0"/>
          <w:lang w:val="zh-CN" w:eastAsia="zh-CN" w:bidi="zh-CN"/>
        </w:rPr>
        <w:t>联系。</w:t>
      </w:r>
      <w:r>
        <w:rPr>
          <w:color w:val="000000"/>
          <w:spacing w:val="0"/>
          <w:w w:val="100"/>
          <w:position w:val="0"/>
        </w:rPr>
        <w:t>区别在于：第一阶段是刚刚从资本主义社会中产生出来，因而 还留有旧社会的痕迹:.例如，旧式的社会分工，脑力劳动和体力劳动的 分离，劳动还仅仅是谋生的手段，以及由此决定的资产阶级权利的狭隘 眼界，</w:t>
      </w:r>
      <w:r>
        <w:rPr>
          <w:color w:val="000000"/>
          <w:spacing w:val="0"/>
          <w:w w:val="100"/>
          <w:position w:val="0"/>
          <w:lang w:val="zh-CN" w:eastAsia="zh-CN" w:bidi="zh-CN"/>
        </w:rPr>
        <w:t>等等」</w:t>
      </w:r>
      <w:r>
        <w:rPr>
          <w:color w:val="000000"/>
          <w:spacing w:val="0"/>
          <w:w w:val="100"/>
          <w:position w:val="0"/>
        </w:rPr>
        <w:t>而在共产主义高级阶段，由于生产力的高度发展和人们的 精神文化素质的极大提高，旧社会的痕迹已完全消除，因而人们也已完 全超出了资产阶级法权的狭隘眼界，这才有可能把</w:t>
      </w:r>
      <w:r>
        <w:rPr>
          <w:color w:val="000000"/>
          <w:spacing w:val="0"/>
          <w:w w:val="100"/>
          <w:position w:val="0"/>
          <w:lang w:val="zh-CN" w:eastAsia="zh-CN" w:bidi="zh-CN"/>
        </w:rPr>
        <w:t>“各尽</w:t>
      </w:r>
      <w:r>
        <w:rPr>
          <w:color w:val="000000"/>
          <w:spacing w:val="0"/>
          <w:w w:val="100"/>
          <w:position w:val="0"/>
        </w:rPr>
        <w:t>所能，按需分 配”当作调节相互关系的准则</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520" w:line="445" w:lineRule="exact"/>
        <w:ind w:left="0" w:right="0" w:firstLine="620"/>
        <w:jc w:val="both"/>
      </w:pPr>
      <w:r>
        <w:rPr>
          <w:color w:val="000000"/>
          <w:spacing w:val="0"/>
          <w:w w:val="100"/>
          <w:position w:val="0"/>
        </w:rPr>
        <w:t>从第一阶段发展到第二阶段的过程，就是一个不断清除旧社会痕迹 的过程。这既依赖于生产力的不断増长，又依赖于整个社会精神文明水 平的持续提高。并且在这个过程中，通过创造条件逐步实现个人的全面 自由发展，以造就出完全的共产主义新人。</w:t>
      </w:r>
    </w:p>
    <w:p>
      <w:pPr>
        <w:pStyle w:val="Style7"/>
        <w:keepNext/>
        <w:keepLines/>
        <w:widowControl w:val="0"/>
        <w:shd w:val="clear" w:color="auto" w:fill="auto"/>
        <w:bidi w:val="0"/>
        <w:spacing w:before="0" w:after="320" w:line="240" w:lineRule="auto"/>
        <w:ind w:left="0" w:right="0" w:firstLine="0"/>
        <w:jc w:val="center"/>
        <w:rPr>
          <w:sz w:val="34"/>
          <w:szCs w:val="34"/>
        </w:rPr>
      </w:pPr>
      <w:bookmarkStart w:id="352" w:name="bookmark352"/>
      <w:bookmarkStart w:id="353" w:name="bookmark353"/>
      <w:bookmarkStart w:id="354" w:name="bookmark354"/>
      <w:r>
        <w:rPr>
          <w:i w:val="0"/>
          <w:iCs w:val="0"/>
          <w:color w:val="000000"/>
          <w:spacing w:val="0"/>
          <w:w w:val="100"/>
          <w:position w:val="0"/>
          <w:sz w:val="34"/>
          <w:szCs w:val="34"/>
        </w:rPr>
        <w:t>第三节捍卫科学社会主义哲学基础的论战</w:t>
      </w:r>
      <w:bookmarkEnd w:id="352"/>
      <w:bookmarkEnd w:id="353"/>
      <w:bookmarkEnd w:id="354"/>
    </w:p>
    <w:p>
      <w:pPr>
        <w:pStyle w:val="Style5"/>
        <w:keepNext w:val="0"/>
        <w:keepLines w:val="0"/>
        <w:widowControl w:val="0"/>
        <w:shd w:val="clear" w:color="auto" w:fill="auto"/>
        <w:bidi w:val="0"/>
        <w:spacing w:before="0" w:after="600" w:line="445" w:lineRule="exact"/>
        <w:ind w:left="0" w:right="0" w:firstLine="600"/>
        <w:jc w:val="both"/>
      </w:pPr>
      <w:r>
        <w:rPr>
          <w:color w:val="000000"/>
          <w:spacing w:val="0"/>
          <w:w w:val="100"/>
          <w:position w:val="0"/>
        </w:rPr>
        <w:t>1883年3月17日，恩格斯在马克思墓前的演说中指岀：正像达尔</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仏《马克思恩格斯选集》第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305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9</w:t>
      </w:r>
      <w:r>
        <w:rPr>
          <w:color w:val="000000"/>
          <w:spacing w:val="0"/>
          <w:w w:val="100"/>
          <w:position w:val="0"/>
          <w:sz w:val="20"/>
          <w:szCs w:val="20"/>
        </w:rPr>
        <w:t>《马克思思格斯选集》第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305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rPr>
        <w:t>3</w:t>
      </w:r>
      <w:r>
        <w:rPr>
          <w:color w:val="000000"/>
          <w:spacing w:val="0"/>
          <w:w w:val="100"/>
          <w:position w:val="0"/>
          <w:sz w:val="20"/>
          <w:szCs w:val="20"/>
        </w:rPr>
        <w:t>《马克思恩格斯选集》第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lang w:val="en-US" w:eastAsia="en-US" w:bidi="en-US"/>
        </w:rPr>
        <w:t>305-306</w:t>
      </w:r>
      <w:r>
        <w:rPr>
          <w:color w:val="000000"/>
          <w:spacing w:val="0"/>
          <w:w w:val="100"/>
          <w:position w:val="0"/>
          <w:sz w:val="20"/>
          <w:szCs w:val="20"/>
        </w:rPr>
        <w:t xml:space="preserve">页＜ </w:t>
      </w:r>
      <w:r>
        <w:rPr>
          <w:color w:val="000000"/>
          <w:spacing w:val="0"/>
          <w:w w:val="100"/>
          <w:position w:val="0"/>
        </w:rPr>
        <w:t>下，某些人在事实上得到的比另一些人多些，因此也就富些，如此等 等.所以</w:t>
      </w:r>
      <w:r>
        <w:rPr>
          <w:color w:val="000000"/>
          <w:spacing w:val="0"/>
          <w:w w:val="100"/>
          <w:position w:val="0"/>
          <w:lang w:val="zh-CN" w:eastAsia="zh-CN" w:bidi="zh-CN"/>
        </w:rPr>
        <w:t>“这种</w:t>
      </w:r>
      <w:r>
        <w:rPr>
          <w:color w:val="000000"/>
          <w:spacing w:val="0"/>
          <w:w w:val="100"/>
          <w:position w:val="0"/>
        </w:rPr>
        <w:t>权利，对不同等的劳动来说是不平等的权利”</w:t>
      </w:r>
      <w:r>
        <w:rPr>
          <w:color w:val="000000"/>
          <w:spacing w:val="0"/>
          <w:w w:val="100"/>
          <w:position w:val="0"/>
          <w:lang w:val="en-US" w:eastAsia="en-US" w:bidi="en-US"/>
        </w:rPr>
        <w:t xml:space="preserve">N </w:t>
      </w:r>
      <w:r>
        <w:rPr>
          <w:color w:val="000000"/>
          <w:spacing w:val="0"/>
          <w:w w:val="100"/>
          <w:position w:val="0"/>
        </w:rPr>
        <w:t xml:space="preserve">这种事实上的不幸荷乌资本主义剥削制度相比，是一个巨大的进步，但 与共产主义的髙级阶段相比，则还是一种弊病° </w:t>
      </w:r>
      <w:r>
        <w:rPr>
          <w:color w:val="000000"/>
          <w:spacing w:val="0"/>
          <w:w w:val="100"/>
          <w:position w:val="0"/>
          <w:lang w:val="zh-CN" w:eastAsia="zh-CN" w:bidi="zh-CN"/>
        </w:rPr>
        <w:t>“但</w:t>
      </w:r>
      <w:r>
        <w:rPr>
          <w:color w:val="000000"/>
          <w:spacing w:val="0"/>
          <w:w w:val="100"/>
          <w:position w:val="0"/>
        </w:rPr>
        <w:t>是这些弊病、在经 过长久阵痛刚刚从资本主义社会产生出来的共产主义社</w:t>
      </w:r>
      <w:r>
        <w:rPr>
          <w:color w:val="000000"/>
          <w:spacing w:val="0"/>
          <w:w w:val="100"/>
          <w:position w:val="0"/>
          <w:lang w:val="zh-CN" w:eastAsia="zh-CN" w:bidi="zh-CN"/>
        </w:rPr>
        <w:t>会第一</w:t>
      </w:r>
      <w:r>
        <w:rPr>
          <w:color w:val="000000"/>
          <w:spacing w:val="0"/>
          <w:w w:val="100"/>
          <w:position w:val="0"/>
        </w:rPr>
        <w:t>阶段，</w:t>
      </w:r>
      <w:r>
        <w:rPr>
          <w:color w:val="000000"/>
          <w:spacing w:val="0"/>
          <w:w w:val="100"/>
          <w:position w:val="0"/>
          <w:lang w:val="en-US" w:eastAsia="en-US" w:bidi="en-US"/>
        </w:rPr>
        <w:t xml:space="preserve">M </w:t>
      </w:r>
      <w:r>
        <w:rPr>
          <w:color w:val="000000"/>
          <w:spacing w:val="0"/>
          <w:w w:val="100"/>
          <w:position w:val="0"/>
        </w:rPr>
        <w:t>不可避免的。权利决不能超出社会的经济结构以及由经济结构制约的社 会的文化发展。”②</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只有到共产主义社会的高级阶段，才能最后克服这一弊端</w:t>
      </w:r>
      <w:r>
        <w:rPr>
          <w:color w:val="000000"/>
          <w:spacing w:val="0"/>
          <w:w w:val="100"/>
          <w:position w:val="0"/>
          <w:lang w:val="en-US" w:eastAsia="en-US" w:bidi="en-US"/>
        </w:rPr>
        <w:t>c</w:t>
      </w:r>
      <w:r>
        <w:rPr>
          <w:color w:val="000000"/>
          <w:spacing w:val="0"/>
          <w:w w:val="100"/>
          <w:position w:val="0"/>
        </w:rPr>
        <w:t>马克思 说：</w:t>
      </w:r>
      <w:r>
        <w:rPr>
          <w:color w:val="000000"/>
          <w:spacing w:val="0"/>
          <w:w w:val="100"/>
          <w:position w:val="0"/>
          <w:lang w:val="zh-CN" w:eastAsia="zh-CN" w:bidi="zh-CN"/>
        </w:rPr>
        <w:t>“在</w:t>
      </w:r>
      <w:r>
        <w:rPr>
          <w:color w:val="000000"/>
          <w:spacing w:val="0"/>
          <w:w w:val="100"/>
          <w:position w:val="0"/>
        </w:rPr>
        <w:t>共产主义社会高级阶段，在迫使个人奴隶般地服从分工的情形 已经消失，从而脑力劳动和体力劳动的对立也随之消失之后；在劳动已 经不仅仅是谋生的手段，而且本身成了生活的第一需要之后；在随着个 人的全面发展，他们的生产力也增长起来，而集体财富的一切源泉都充 分涌流之后，——只有在那个时候，才能完全超出资产阶级权利的狭隘 眼界，社会才能在自己的旗帜上写上：各尽所能，按需分配!•'③</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在马克思看来，未来共产主义社会的这两个阶段，是既相区别，又 相</w:t>
      </w:r>
      <w:r>
        <w:rPr>
          <w:color w:val="000000"/>
          <w:spacing w:val="0"/>
          <w:w w:val="100"/>
          <w:position w:val="0"/>
          <w:lang w:val="zh-CN" w:eastAsia="zh-CN" w:bidi="zh-CN"/>
        </w:rPr>
        <w:t>联系。</w:t>
      </w:r>
      <w:r>
        <w:rPr>
          <w:color w:val="000000"/>
          <w:spacing w:val="0"/>
          <w:w w:val="100"/>
          <w:position w:val="0"/>
        </w:rPr>
        <w:t>区别在于：第一阶段是刚刚从资本主义社会中产生出来，因而 还留有旧社会的痕迹:.例如，旧式的社会分工，脑力劳动和体力劳动的 分离，劳动还仅仅是谋生的手段，以及由此决定的资产阶级权利的狭隘 眼界，</w:t>
      </w:r>
      <w:r>
        <w:rPr>
          <w:color w:val="000000"/>
          <w:spacing w:val="0"/>
          <w:w w:val="100"/>
          <w:position w:val="0"/>
          <w:lang w:val="zh-CN" w:eastAsia="zh-CN" w:bidi="zh-CN"/>
        </w:rPr>
        <w:t>等等」</w:t>
      </w:r>
      <w:r>
        <w:rPr>
          <w:color w:val="000000"/>
          <w:spacing w:val="0"/>
          <w:w w:val="100"/>
          <w:position w:val="0"/>
        </w:rPr>
        <w:t>而在共产主义高级阶段，由于生产力的高度发展和人们的 精神文化素质的极大提高，旧社会的痕迹已完全消除，因而人们也已完 全超出了资产阶级法权的狭隘眼界，这才有可能把</w:t>
      </w:r>
      <w:r>
        <w:rPr>
          <w:color w:val="000000"/>
          <w:spacing w:val="0"/>
          <w:w w:val="100"/>
          <w:position w:val="0"/>
          <w:lang w:val="zh-CN" w:eastAsia="zh-CN" w:bidi="zh-CN"/>
        </w:rPr>
        <w:t>“各尽</w:t>
      </w:r>
      <w:r>
        <w:rPr>
          <w:color w:val="000000"/>
          <w:spacing w:val="0"/>
          <w:w w:val="100"/>
          <w:position w:val="0"/>
        </w:rPr>
        <w:t>所能，按需分 配”当作调节相互关系的准则</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520" w:line="445" w:lineRule="exact"/>
        <w:ind w:left="0" w:right="0" w:firstLine="620"/>
        <w:jc w:val="both"/>
      </w:pPr>
      <w:r>
        <w:rPr>
          <w:color w:val="000000"/>
          <w:spacing w:val="0"/>
          <w:w w:val="100"/>
          <w:position w:val="0"/>
        </w:rPr>
        <w:t>从第一阶段发展到第二阶段的过程，就是一个不断清除旧社会痕迹 的过程。这既依赖于生产力的不断増长，又依赖于整个社会精神文明水 平的持续提高。并且在这个过程中，通过创造条件逐步实现个人的全面 自由发展，以造就出完全的共产主义新人。</w:t>
      </w:r>
    </w:p>
    <w:p>
      <w:pPr>
        <w:pStyle w:val="Style7"/>
        <w:keepNext/>
        <w:keepLines/>
        <w:widowControl w:val="0"/>
        <w:shd w:val="clear" w:color="auto" w:fill="auto"/>
        <w:bidi w:val="0"/>
        <w:spacing w:before="0" w:after="320" w:line="240" w:lineRule="auto"/>
        <w:ind w:left="0" w:right="0" w:firstLine="0"/>
        <w:jc w:val="center"/>
        <w:rPr>
          <w:sz w:val="34"/>
          <w:szCs w:val="34"/>
        </w:rPr>
      </w:pPr>
      <w:bookmarkStart w:id="355" w:name="bookmark355"/>
      <w:bookmarkStart w:id="356" w:name="bookmark356"/>
      <w:bookmarkStart w:id="357" w:name="bookmark357"/>
      <w:r>
        <w:rPr>
          <w:i w:val="0"/>
          <w:iCs w:val="0"/>
          <w:color w:val="000000"/>
          <w:spacing w:val="0"/>
          <w:w w:val="100"/>
          <w:position w:val="0"/>
          <w:sz w:val="34"/>
          <w:szCs w:val="34"/>
        </w:rPr>
        <w:t>第三节捍卫科学社会主义哲学基础的论战</w:t>
      </w:r>
      <w:bookmarkEnd w:id="355"/>
      <w:bookmarkEnd w:id="356"/>
      <w:bookmarkEnd w:id="357"/>
    </w:p>
    <w:p>
      <w:pPr>
        <w:pStyle w:val="Style5"/>
        <w:keepNext w:val="0"/>
        <w:keepLines w:val="0"/>
        <w:widowControl w:val="0"/>
        <w:shd w:val="clear" w:color="auto" w:fill="auto"/>
        <w:bidi w:val="0"/>
        <w:spacing w:before="0" w:after="600" w:line="445" w:lineRule="exact"/>
        <w:ind w:left="0" w:right="0" w:firstLine="600"/>
        <w:jc w:val="both"/>
      </w:pPr>
      <w:r>
        <w:rPr>
          <w:color w:val="000000"/>
          <w:spacing w:val="0"/>
          <w:w w:val="100"/>
          <w:position w:val="0"/>
        </w:rPr>
        <w:t>1883年3月17日，恩格斯在马克思墓前的演说中指岀：正像达尔</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仏《马克思恩格斯选集》第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305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9</w:t>
      </w:r>
      <w:r>
        <w:rPr>
          <w:color w:val="000000"/>
          <w:spacing w:val="0"/>
          <w:w w:val="100"/>
          <w:position w:val="0"/>
          <w:sz w:val="20"/>
          <w:szCs w:val="20"/>
        </w:rPr>
        <w:t>《马克思思格斯选集》第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305</w:t>
      </w:r>
      <w:r>
        <w:rPr>
          <w:color w:val="000000"/>
          <w:spacing w:val="0"/>
          <w:w w:val="100"/>
          <w:position w:val="0"/>
          <w:sz w:val="20"/>
          <w:szCs w:val="20"/>
        </w:rPr>
        <w:t>页・</w:t>
      </w:r>
    </w:p>
    <w:p>
      <w:pPr>
        <w:pStyle w:val="Style5"/>
        <w:keepNext w:val="0"/>
        <w:keepLines w:val="0"/>
        <w:widowControl w:val="0"/>
        <w:shd w:val="clear" w:color="auto" w:fill="auto"/>
        <w:bidi w:val="0"/>
        <w:spacing w:before="0" w:after="420" w:line="240" w:lineRule="auto"/>
        <w:ind w:left="0" w:right="0" w:firstLine="500"/>
        <w:jc w:val="both"/>
        <w:rPr>
          <w:sz w:val="20"/>
          <w:szCs w:val="20"/>
        </w:rPr>
        <w:sectPr>
          <w:headerReference w:type="default" r:id="rId695"/>
          <w:footerReference w:type="default" r:id="rId696"/>
          <w:headerReference w:type="even" r:id="rId697"/>
          <w:footerReference w:type="even" r:id="rId698"/>
          <w:footnotePr>
            <w:pos w:val="pageBottom"/>
            <w:numFmt w:val="decimal"/>
            <w:numRestart w:val="continuous"/>
          </w:footnotePr>
          <w:type w:val="continuous"/>
          <w:pgSz w:w="13985" w:h="18163"/>
          <w:pgMar w:top="1386" w:right="2122" w:bottom="1388" w:left="2699" w:header="0" w:footer="960" w:gutter="0"/>
          <w:cols w:space="720"/>
          <w:noEndnote/>
          <w:rtlGutter w:val="0"/>
          <w:docGrid w:linePitch="360"/>
        </w:sectPr>
      </w:pPr>
      <w:r>
        <w:rPr>
          <w:color w:val="000000"/>
          <w:spacing w:val="0"/>
          <w:w w:val="100"/>
          <w:position w:val="0"/>
          <w:sz w:val="22"/>
          <w:szCs w:val="22"/>
        </w:rPr>
        <w:t>3</w:t>
      </w:r>
      <w:r>
        <w:rPr>
          <w:color w:val="000000"/>
          <w:spacing w:val="0"/>
          <w:w w:val="100"/>
          <w:position w:val="0"/>
          <w:sz w:val="20"/>
          <w:szCs w:val="20"/>
        </w:rPr>
        <w:t>《马克思恩格斯选集》第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lang w:val="en-US" w:eastAsia="en-US" w:bidi="en-US"/>
        </w:rPr>
        <w:t>305-306</w:t>
      </w:r>
      <w:r>
        <w:rPr>
          <w:color w:val="000000"/>
          <w:spacing w:val="0"/>
          <w:w w:val="100"/>
          <w:position w:val="0"/>
          <w:sz w:val="20"/>
          <w:szCs w:val="20"/>
        </w:rPr>
        <w:t>页＜</w:t>
      </w:r>
    </w:p>
    <w:p>
      <w:pPr>
        <w:pStyle w:val="Style5"/>
        <w:keepNext w:val="0"/>
        <w:keepLines w:val="0"/>
        <w:widowControl w:val="0"/>
        <w:shd w:val="clear" w:color="auto" w:fill="auto"/>
        <w:bidi w:val="0"/>
        <w:spacing w:before="0" w:after="0" w:line="438" w:lineRule="exact"/>
        <w:ind w:left="0" w:right="0" w:firstLine="0"/>
        <w:jc w:val="both"/>
      </w:pPr>
      <w:r>
        <w:rPr>
          <w:color w:val="000000"/>
          <w:spacing w:val="0"/>
          <w:w w:val="100"/>
          <w:position w:val="0"/>
        </w:rPr>
        <w:t>克思在这里所说的</w:t>
      </w:r>
      <w:r>
        <w:rPr>
          <w:color w:val="000000"/>
          <w:spacing w:val="0"/>
          <w:w w:val="100"/>
          <w:position w:val="0"/>
          <w:lang w:val="zh-CN" w:eastAsia="zh-CN" w:bidi="zh-CN"/>
        </w:rPr>
        <w:t>“共</w:t>
      </w:r>
      <w:r>
        <w:rPr>
          <w:color w:val="000000"/>
          <w:spacing w:val="0"/>
          <w:w w:val="100"/>
          <w:position w:val="0"/>
        </w:rPr>
        <w:t>产主义社会里的国家制度“是指共产主义低级阶 段即社会主义社会的国家制度，这时的国家既不是原来意义上的国家， 也不是过渡时期的国家即无产阶级专政</w:t>
      </w:r>
      <w:r>
        <w:rPr>
          <w:color w:val="000000"/>
          <w:spacing w:val="0"/>
          <w:w w:val="100"/>
          <w:position w:val="0"/>
          <w:lang w:val="en-US" w:eastAsia="en-US" w:bidi="en-US"/>
        </w:rPr>
        <w:t>c</w:t>
      </w:r>
      <w:r>
        <w:rPr>
          <w:color w:val="000000"/>
          <w:spacing w:val="0"/>
          <w:w w:val="100"/>
          <w:position w:val="0"/>
        </w:rPr>
        <w:t>关于这样的国家当然还是一个 理论上和实践上都未曾解决的问题</w:t>
      </w:r>
      <w:r>
        <w:rPr>
          <w:color w:val="000000"/>
          <w:spacing w:val="0"/>
          <w:w w:val="100"/>
          <w:position w:val="0"/>
          <w:lang w:val="en-US" w:eastAsia="en-US" w:bidi="en-US"/>
        </w:rPr>
        <w:t>c</w:t>
      </w:r>
      <w:r>
        <w:rPr>
          <w:color w:val="000000"/>
          <w:spacing w:val="0"/>
          <w:w w:val="100"/>
          <w:position w:val="0"/>
        </w:rPr>
        <w:t>在马克思看来，要对</w:t>
      </w:r>
      <w:r>
        <w:rPr>
          <w:color w:val="000000"/>
          <w:spacing w:val="0"/>
          <w:w w:val="100"/>
          <w:position w:val="0"/>
          <w:lang w:val="zh-CN" w:eastAsia="zh-CN" w:bidi="zh-CN"/>
        </w:rPr>
        <w:t>这一问</w:t>
      </w:r>
      <w:r>
        <w:rPr>
          <w:color w:val="000000"/>
          <w:spacing w:val="0"/>
          <w:w w:val="100"/>
          <w:position w:val="0"/>
        </w:rPr>
        <w:t>题作出 科学的</w:t>
      </w:r>
      <w:r>
        <w:rPr>
          <w:color w:val="000000"/>
          <w:spacing w:val="0"/>
          <w:w w:val="100"/>
          <w:position w:val="0"/>
          <w:lang w:val="zh-CN" w:eastAsia="zh-CN" w:bidi="zh-CN"/>
        </w:rPr>
        <w:t>解答.</w:t>
      </w:r>
      <w:r>
        <w:rPr>
          <w:color w:val="000000"/>
          <w:spacing w:val="0"/>
          <w:w w:val="100"/>
          <w:position w:val="0"/>
        </w:rPr>
        <w:t>必须根据实践经验来回答，而不能靠</w:t>
      </w:r>
      <w:r>
        <w:rPr>
          <w:color w:val="000000"/>
          <w:spacing w:val="0"/>
          <w:w w:val="100"/>
          <w:position w:val="0"/>
          <w:lang w:val="zh-CN" w:eastAsia="zh-CN" w:bidi="zh-CN"/>
        </w:rPr>
        <w:t>“人民</w:t>
      </w:r>
      <w:r>
        <w:rPr>
          <w:color w:val="000000"/>
          <w:spacing w:val="0"/>
          <w:w w:val="100"/>
          <w:position w:val="0"/>
        </w:rPr>
        <w:t>国家” 一词来 加以解决：虽然马克思对这一问题没有作岀具体回答，但仅仅这问题 的提岀本身就已具有重大的理论意义:.实际上，他在《法兰西内战》中 对此已作了某些考察：1875年3月</w:t>
      </w:r>
      <w:r>
        <w:rPr>
          <w:color w:val="000000"/>
          <w:spacing w:val="0"/>
          <w:w w:val="100"/>
          <w:position w:val="0"/>
          <w:lang w:val="en-US" w:eastAsia="en-US" w:bidi="en-US"/>
        </w:rPr>
        <w:t>18—</w:t>
      </w:r>
      <w:r>
        <w:rPr>
          <w:color w:val="000000"/>
          <w:spacing w:val="0"/>
          <w:w w:val="100"/>
          <w:position w:val="0"/>
        </w:rPr>
        <w:t>28日恩格斯在给倍倍尔的信 中，也曾就社会主义社会中新型国家的性质提岀了原则性的看法°他 说：</w:t>
      </w:r>
      <w:r>
        <w:rPr>
          <w:color w:val="000000"/>
          <w:spacing w:val="0"/>
          <w:w w:val="100"/>
          <w:position w:val="0"/>
          <w:lang w:val="zh-CN" w:eastAsia="zh-CN" w:bidi="zh-CN"/>
        </w:rPr>
        <w:t>“既然</w:t>
      </w:r>
      <w:r>
        <w:rPr>
          <w:color w:val="000000"/>
          <w:spacing w:val="0"/>
          <w:w w:val="100"/>
          <w:position w:val="0"/>
        </w:rPr>
        <w:t>国家只是在斗争中、在革命中用来对敌人实行暴力镇压的</w:t>
      </w:r>
      <w:r>
        <w:rPr>
          <w:color w:val="000000"/>
          <w:spacing w:val="0"/>
          <w:w w:val="100"/>
          <w:position w:val="0"/>
          <w:lang w:val="en-US" w:eastAsia="en-US" w:bidi="en-US"/>
        </w:rPr>
        <w:t xml:space="preserve">一 </w:t>
      </w:r>
      <w:r>
        <w:rPr>
          <w:color w:val="000000"/>
          <w:spacing w:val="0"/>
          <w:w w:val="100"/>
          <w:position w:val="0"/>
        </w:rPr>
        <w:t>种暂肘的设施，那么，说自由的人民国家，就纯粹是无稽之谈了：当无 产阶级还寧署国家的时候.它需要国家不是为了自由，而是为了慎压自 己的</w:t>
      </w:r>
      <w:r>
        <w:rPr>
          <w:color w:val="000000"/>
          <w:spacing w:val="0"/>
          <w:w w:val="100"/>
          <w:position w:val="0"/>
          <w:lang w:val="zh-CN" w:eastAsia="zh-CN" w:bidi="zh-CN"/>
        </w:rPr>
        <w:t>敌人：</w:t>
      </w:r>
      <w:r>
        <w:rPr>
          <w:color w:val="000000"/>
          <w:spacing w:val="0"/>
          <w:w w:val="100"/>
          <w:position w:val="0"/>
        </w:rPr>
        <w:t>丄到有可能谈自由的时候，国家本身就不再存在了，因此， 我们建议把'四</w:t>
      </w:r>
      <w:r>
        <w:rPr>
          <w:color w:val="000000"/>
          <w:spacing w:val="0"/>
          <w:w w:val="100"/>
          <w:position w:val="0"/>
          <w:lang w:val="zh-CN" w:eastAsia="zh-CN" w:bidi="zh-CN"/>
        </w:rPr>
        <w:t>丞'</w:t>
      </w:r>
      <w:r>
        <w:rPr>
          <w:color w:val="000000"/>
          <w:spacing w:val="0"/>
          <w:w w:val="100"/>
          <w:position w:val="0"/>
        </w:rPr>
        <w:t>一词全部改成’共同体’</w:t>
      </w:r>
      <w:r>
        <w:rPr>
          <w:color w:val="000000"/>
          <w:spacing w:val="0"/>
          <w:w w:val="100"/>
          <w:position w:val="0"/>
          <w:lang w:val="en-US" w:eastAsia="en-US" w:bidi="en-US"/>
        </w:rPr>
        <w:t>[Gemeinwesen],</w:t>
      </w:r>
      <w:r>
        <w:rPr>
          <w:color w:val="000000"/>
          <w:spacing w:val="0"/>
          <w:w w:val="100"/>
          <w:position w:val="0"/>
        </w:rPr>
        <w:t>这是一 个很好的古德£蔔.相当于法文的’公社①</w:t>
      </w:r>
    </w:p>
    <w:p>
      <w:pPr>
        <w:pStyle w:val="Style5"/>
        <w:keepNext w:val="0"/>
        <w:keepLines w:val="0"/>
        <w:widowControl w:val="0"/>
        <w:shd w:val="clear" w:color="auto" w:fill="auto"/>
        <w:bidi w:val="0"/>
        <w:spacing w:before="0" w:after="220" w:line="438" w:lineRule="exact"/>
        <w:ind w:left="0" w:right="0" w:firstLine="640"/>
        <w:jc w:val="both"/>
      </w:pPr>
      <w:r>
        <w:rPr>
          <w:color w:val="000000"/>
          <w:spacing w:val="0"/>
          <w:w w:val="100"/>
          <w:position w:val="0"/>
        </w:rPr>
        <w:t>在《哥达纲领批判》中马克思充分估计到从资本主义向社会主义转 变的复杂性和长期性，第一次明确提岀了过渡时期的理论。他说：</w:t>
      </w:r>
      <w:r>
        <w:rPr>
          <w:color w:val="000000"/>
          <w:spacing w:val="0"/>
          <w:w w:val="100"/>
          <w:position w:val="0"/>
          <w:lang w:val="zh-CN" w:eastAsia="zh-CN" w:bidi="zh-CN"/>
        </w:rPr>
        <w:t xml:space="preserve">“在 </w:t>
      </w:r>
      <w:r>
        <w:rPr>
          <w:color w:val="000000"/>
          <w:spacing w:val="0"/>
          <w:w w:val="100"/>
          <w:position w:val="0"/>
        </w:rPr>
        <w:t xml:space="preserve">资本主义社会和共产主义社.会之间，有一个从前者变为后者的革命转变 </w:t>
      </w:r>
      <w:r>
        <w:rPr>
          <w:color w:val="000000"/>
          <w:spacing w:val="0"/>
          <w:w w:val="100"/>
          <w:position w:val="0"/>
          <w:lang w:val="zh-CN" w:eastAsia="zh-CN" w:bidi="zh-CN"/>
        </w:rPr>
        <w:t>时期〉</w:t>
      </w:r>
      <w:r>
        <w:rPr>
          <w:color w:val="000000"/>
          <w:spacing w:val="0"/>
          <w:w w:val="100"/>
          <w:position w:val="0"/>
        </w:rPr>
        <w:t>同这个时期相适应的也有一个政治上的过渡时期，这个时期的国 家只能是“莎中阶丝旳尊會亨政”</w:t>
      </w:r>
      <w:r>
        <w:rPr>
          <w:color w:val="000000"/>
          <w:spacing w:val="0"/>
          <w:w w:val="100"/>
          <w:position w:val="0"/>
          <w:lang w:val="en-US" w:eastAsia="en-US" w:bidi="en-US"/>
        </w:rPr>
        <w:t>c</w:t>
      </w:r>
      <w:r>
        <w:rPr>
          <w:color w:val="000000"/>
          <w:spacing w:val="0"/>
          <w:w w:val="100"/>
          <w:position w:val="0"/>
        </w:rPr>
        <w:t>列宁十分重视马克思的这个提法， 认为它是马重要发羸他说：“从前,问题的提法 是这样的：无产阶级为了求得自身的解放，应当推翻资产阶级，夺取政 权，建立自己的革命</w:t>
      </w:r>
      <w:r>
        <w:rPr>
          <w:color w:val="000000"/>
          <w:spacing w:val="0"/>
          <w:w w:val="100"/>
          <w:position w:val="0"/>
          <w:lang w:val="zh-CN" w:eastAsia="zh-CN" w:bidi="zh-CN"/>
        </w:rPr>
        <w:t>专政。</w:t>
      </w:r>
      <w:r>
        <w:rPr>
          <w:color w:val="000000"/>
          <w:spacing w:val="0"/>
          <w:w w:val="100"/>
          <w:position w:val="0"/>
        </w:rPr>
        <w:t>现在，问题的提法已有些不同了：从向着共 产主义发展的资本主义社会过渡到共产主义社会，非经过一个’政治上 的过渡时期'不可，而这个时期的国家只能是无产阶级的革命</w:t>
      </w:r>
      <w:r>
        <w:rPr>
          <w:color w:val="000000"/>
          <w:spacing w:val="0"/>
          <w:w w:val="100"/>
          <w:position w:val="0"/>
          <w:lang w:val="zh-CN" w:eastAsia="zh-CN" w:bidi="zh-CN"/>
        </w:rPr>
        <w:t>专政厂⑦</w:t>
      </w:r>
    </w:p>
    <w:p>
      <w:pPr>
        <w:pStyle w:val="Style5"/>
        <w:keepNext w:val="0"/>
        <w:keepLines w:val="0"/>
        <w:widowControl w:val="0"/>
        <w:shd w:val="clear" w:color="auto" w:fill="auto"/>
        <w:bidi w:val="0"/>
        <w:spacing w:before="0" w:after="180" w:line="438" w:lineRule="exact"/>
        <w:ind w:left="0" w:right="0" w:firstLine="0"/>
        <w:jc w:val="center"/>
      </w:pPr>
      <w:r>
        <w:rPr>
          <w:color w:val="000000"/>
          <w:spacing w:val="0"/>
          <w:w w:val="100"/>
          <w:position w:val="0"/>
        </w:rPr>
        <w:t>二、自然规律和社会经济规律——驳</w:t>
      </w:r>
      <w:r>
        <w:rPr>
          <w:color w:val="000000"/>
          <w:spacing w:val="0"/>
          <w:w w:val="100"/>
          <w:position w:val="0"/>
          <w:lang w:val="zh-CN" w:eastAsia="zh-CN" w:bidi="zh-CN"/>
        </w:rPr>
        <w:t>“铁</w:t>
      </w:r>
      <w:r>
        <w:rPr>
          <w:color w:val="000000"/>
          <w:spacing w:val="0"/>
          <w:w w:val="100"/>
          <w:position w:val="0"/>
        </w:rPr>
        <w:t>的工资规律”</w:t>
      </w:r>
    </w:p>
    <w:p>
      <w:pPr>
        <w:pStyle w:val="Style5"/>
        <w:keepNext w:val="0"/>
        <w:keepLines w:val="0"/>
        <w:widowControl w:val="0"/>
        <w:shd w:val="clear" w:color="auto" w:fill="auto"/>
        <w:tabs>
          <w:tab w:pos="8760" w:val="left"/>
        </w:tabs>
        <w:bidi w:val="0"/>
        <w:spacing w:before="0" w:after="0" w:line="465" w:lineRule="exact"/>
        <w:ind w:left="0" w:right="0" w:firstLine="640"/>
        <w:jc w:val="both"/>
      </w:pPr>
      <w:r>
        <w:rPr>
          <w:color w:val="000000"/>
          <w:spacing w:val="0"/>
          <w:w w:val="100"/>
          <w:position w:val="0"/>
        </w:rPr>
        <w:t>在《哥达纲领批判》第二部分，马克思主要驳斥了拉萨尔关于</w:t>
      </w:r>
      <w:r>
        <w:rPr>
          <w:color w:val="000000"/>
          <w:spacing w:val="0"/>
          <w:w w:val="100"/>
          <w:position w:val="0"/>
          <w:lang w:val="zh-CN" w:eastAsia="zh-CN" w:bidi="zh-CN"/>
        </w:rPr>
        <w:t xml:space="preserve">“铁 </w:t>
      </w:r>
      <w:r>
        <w:rPr>
          <w:color w:val="000000"/>
          <w:spacing w:val="0"/>
          <w:w w:val="100"/>
          <w:position w:val="0"/>
        </w:rPr>
        <w:t>的工资规律”的谬论。</w:t>
        <w:tab/>
        <w:t>、</w:t>
      </w:r>
    </w:p>
    <w:p>
      <w:pPr>
        <w:pStyle w:val="Style5"/>
        <w:keepNext w:val="0"/>
        <w:keepLines w:val="0"/>
        <w:widowControl w:val="0"/>
        <w:shd w:val="clear" w:color="auto" w:fill="auto"/>
        <w:bidi w:val="0"/>
        <w:spacing w:before="0" w:after="540" w:line="450" w:lineRule="exact"/>
        <w:ind w:left="0" w:right="0" w:firstLine="640"/>
        <w:jc w:val="both"/>
      </w:pPr>
      <w:r>
        <w:rPr>
          <w:color w:val="000000"/>
          <w:spacing w:val="0"/>
          <w:w w:val="100"/>
          <w:position w:val="0"/>
        </w:rPr>
        <w:t>所谓</w:t>
      </w:r>
      <w:r>
        <w:rPr>
          <w:color w:val="000000"/>
          <w:spacing w:val="0"/>
          <w:w w:val="100"/>
          <w:position w:val="0"/>
          <w:lang w:val="zh-CN" w:eastAsia="zh-CN" w:bidi="zh-CN"/>
        </w:rPr>
        <w:t>“铁</w:t>
      </w:r>
      <w:r>
        <w:rPr>
          <w:color w:val="000000"/>
          <w:spacing w:val="0"/>
          <w:w w:val="100"/>
          <w:position w:val="0"/>
        </w:rPr>
        <w:t>的丁•资规律”，是拉萨尔心爱的理论:，马克思首先提出他 的这个理论是从英国经济学家马尔萨斯和李嘉图那里抄来的。马尔萨斯</w:t>
      </w:r>
    </w:p>
    <w:p>
      <w:pPr>
        <w:pStyle w:val="Style5"/>
        <w:keepNext w:val="0"/>
        <w:keepLines w:val="0"/>
        <w:widowControl w:val="0"/>
        <w:shd w:val="clear" w:color="auto" w:fill="auto"/>
        <w:bidi w:val="0"/>
        <w:spacing w:before="0" w:after="0" w:line="300" w:lineRule="exact"/>
        <w:ind w:left="500" w:right="0" w:firstLine="0"/>
        <w:jc w:val="both"/>
        <w:rPr>
          <w:sz w:val="20"/>
          <w:szCs w:val="20"/>
        </w:rPr>
        <w:sectPr>
          <w:headerReference w:type="default" r:id="rId699"/>
          <w:footerReference w:type="default" r:id="rId700"/>
          <w:headerReference w:type="even" r:id="rId701"/>
          <w:footerReference w:type="even" r:id="rId702"/>
          <w:footnotePr>
            <w:pos w:val="pageBottom"/>
            <w:numFmt w:val="decimal"/>
            <w:numRestart w:val="continuous"/>
          </w:footnotePr>
          <w:pgSz w:w="13985" w:h="18163"/>
          <w:pgMar w:top="1386" w:right="2122" w:bottom="1388" w:left="2699" w:header="0" w:footer="960" w:gutter="0"/>
          <w:pgNumType w:start="246"/>
          <w:cols w:space="720"/>
          <w:noEndnote/>
          <w:rtlGutter w:val="0"/>
          <w:docGrid w:linePitch="360"/>
        </w:sectPr>
      </w:pPr>
      <w:r>
        <w:rPr>
          <w:color w:val="000000"/>
          <w:spacing w:val="0"/>
          <w:w w:val="100"/>
          <w:position w:val="0"/>
          <w:sz w:val="22"/>
          <w:szCs w:val="22"/>
          <w:lang w:val="en-US" w:eastAsia="en-US" w:bidi="en-US"/>
        </w:rPr>
        <w:t>1-</w:t>
      </w:r>
      <w:r>
        <w:rPr>
          <w:color w:val="000000"/>
          <w:spacing w:val="0"/>
          <w:w w:val="100"/>
          <w:position w:val="0"/>
          <w:sz w:val="20"/>
          <w:szCs w:val="20"/>
        </w:rPr>
        <w:t>《％克思虬格斯透集》第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lang w:val="en-US" w:eastAsia="en-US" w:bidi="en-US"/>
        </w:rPr>
        <w:t>324-325</w:t>
      </w:r>
      <w:r>
        <w:rPr>
          <w:color w:val="000000"/>
          <w:spacing w:val="0"/>
          <w:w w:val="100"/>
          <w:position w:val="0"/>
          <w:sz w:val="20"/>
          <w:szCs w:val="20"/>
        </w:rPr>
        <w:t>页° 。《列宁</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sz w:val="22"/>
          <w:szCs w:val="22"/>
        </w:rPr>
        <w:t>25</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1958</w:t>
      </w:r>
      <w:r>
        <w:rPr>
          <w:color w:val="000000"/>
          <w:spacing w:val="0"/>
          <w:w w:val="100"/>
          <w:position w:val="0"/>
          <w:sz w:val="20"/>
          <w:szCs w:val="20"/>
        </w:rPr>
        <w:t>年版，第</w:t>
      </w:r>
      <w:r>
        <w:rPr>
          <w:color w:val="000000"/>
          <w:spacing w:val="0"/>
          <w:w w:val="100"/>
          <w:position w:val="0"/>
          <w:sz w:val="22"/>
          <w:szCs w:val="22"/>
        </w:rPr>
        <w:t>446</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300" w:lineRule="exact"/>
        <w:ind w:left="500" w:right="0" w:firstLine="0"/>
        <w:jc w:val="both"/>
      </w:pPr>
      <w:r>
        <w:rPr>
          <w:color w:val="000000"/>
          <w:spacing w:val="0"/>
          <w:w w:val="100"/>
          <w:position w:val="0"/>
        </w:rPr>
        <w:t>的人口论是</w:t>
      </w:r>
      <w:r>
        <w:rPr>
          <w:color w:val="000000"/>
          <w:spacing w:val="0"/>
          <w:w w:val="100"/>
          <w:position w:val="0"/>
          <w:lang w:val="zh-CN" w:eastAsia="zh-CN" w:bidi="zh-CN"/>
        </w:rPr>
        <w:t>“铁</w:t>
      </w:r>
      <w:r>
        <w:rPr>
          <w:color w:val="000000"/>
          <w:spacing w:val="0"/>
          <w:w w:val="100"/>
          <w:position w:val="0"/>
        </w:rPr>
        <w:t>的工资规律”的主要理论依据，在马尔萨斯看来，人口 是以几何级数增加，而消费资料是以算术级数增加的，所以人口增长速 度总是要大大超过食物增长的速度。李嘉图从这个理论中引出了 •条规 律——在资本主义社会工人的平均工资必然限制在维持工人生存和延续 后代所必需的最低限度的生活资料的水平上，如果工入工资长期高出这 个水平，人口就要迅速增长，</w:t>
      </w:r>
      <w:r>
        <w:rPr>
          <w:color w:val="000000"/>
          <w:spacing w:val="0"/>
          <w:w w:val="100"/>
          <w:position w:val="0"/>
          <w:lang w:val="en-US" w:eastAsia="en-US" w:bidi="en-US"/>
        </w:rPr>
        <w:t>I.</w:t>
      </w:r>
      <w:r>
        <w:rPr>
          <w:color w:val="000000"/>
          <w:spacing w:val="0"/>
          <w:w w:val="100"/>
          <w:position w:val="0"/>
        </w:rPr>
        <w:t>人之间的竞争就必然</w:t>
      </w:r>
      <w:r>
        <w:rPr>
          <w:color w:val="000000"/>
          <w:spacing w:val="0"/>
          <w:w w:val="100"/>
          <w:position w:val="0"/>
          <w:lang w:val="en-US" w:eastAsia="en-US" w:bidi="en-US"/>
        </w:rPr>
        <w:t>H</w:t>
      </w:r>
      <w:r>
        <w:rPr>
          <w:color w:val="000000"/>
          <w:spacing w:val="0"/>
          <w:w w:val="100"/>
          <w:position w:val="0"/>
        </w:rPr>
        <w:t>趋激烈，结果就 使工资重新下降到这个水平上来。如果工人丄资长期低亍这个水平，人 口增长速度就会</w:t>
      </w:r>
      <w:r>
        <w:rPr>
          <w:color w:val="000000"/>
          <w:spacing w:val="0"/>
          <w:w w:val="100"/>
          <w:position w:val="0"/>
          <w:lang w:val="en-US" w:eastAsia="en-US" w:bidi="en-US"/>
        </w:rPr>
        <w:t>F</w:t>
      </w:r>
      <w:r>
        <w:rPr>
          <w:color w:val="000000"/>
          <w:spacing w:val="0"/>
          <w:w w:val="100"/>
          <w:position w:val="0"/>
        </w:rPr>
        <w:t>降，工人之间的竞争就会日趋于停息，结果又使工资 回升到这一水平，拉萨尔在抄袭李嘉图这个规律的同时，也照抄了马尔 萨斯，把1：述人口规律说成是自然规律 而如果这是正确的，那末，以 这种人口理论为论据的</w:t>
      </w:r>
      <w:r>
        <w:rPr>
          <w:color w:val="000000"/>
          <w:spacing w:val="0"/>
          <w:w w:val="100"/>
          <w:position w:val="0"/>
          <w:lang w:val="zh-CN" w:eastAsia="zh-CN" w:bidi="zh-CN"/>
        </w:rPr>
        <w:t>“铁的</w:t>
      </w:r>
      <w:r>
        <w:rPr>
          <w:color w:val="000000"/>
          <w:spacing w:val="0"/>
          <w:w w:val="100"/>
          <w:position w:val="0"/>
          <w:lang w:val="en-US" w:eastAsia="en-US" w:bidi="en-US"/>
        </w:rPr>
        <w:t>T.</w:t>
      </w:r>
      <w:r>
        <w:rPr>
          <w:color w:val="000000"/>
          <w:spacing w:val="0"/>
          <w:w w:val="100"/>
          <w:position w:val="0"/>
        </w:rPr>
        <w:t>资规律”就不仅适用于资本主义社会， 而且也将适用于一切社会。这样，任何企图废除这种规律的企图都会是 徒</w:t>
      </w:r>
      <w:r>
        <w:rPr>
          <w:color w:val="000000"/>
          <w:spacing w:val="0"/>
          <w:w w:val="100"/>
          <w:position w:val="0"/>
          <w:lang w:val="zh-CN" w:eastAsia="zh-CN" w:bidi="zh-CN"/>
        </w:rPr>
        <w:t>芳的.</w:t>
      </w:r>
    </w:p>
    <w:p>
      <w:pPr>
        <w:pStyle w:val="Style5"/>
        <w:keepNext w:val="0"/>
        <w:keepLines w:val="0"/>
        <w:widowControl w:val="0"/>
        <w:shd w:val="clear" w:color="auto" w:fill="auto"/>
        <w:bidi w:val="0"/>
        <w:spacing w:before="0" w:after="0" w:line="437" w:lineRule="exact"/>
        <w:ind w:left="0" w:right="0" w:firstLine="620"/>
        <w:jc w:val="both"/>
      </w:pPr>
      <w:r>
        <w:rPr>
          <w:color w:val="000000"/>
          <w:spacing w:val="0"/>
          <w:w w:val="100"/>
          <w:position w:val="0"/>
        </w:rPr>
        <w:t>马尔萨斯以及其他资产阶级经济学家的根本错误.是力图把资本主 义社会的工资规律说成是自然规律，以此来证明这种工资制度的天然合 理性-而其实，在社会生活领域内，不可能有什么永恒起作用的毫无弹 性的铁的规律，因为社会规律不同于自然规律的一个重要特点就在于它 们起作用的方式和时间长短是不同的,社会规律无不具有历史性，因而 普遍要比自然规律起作用的时间短暂得多-而尤其是经济规律，其屮大 多数都只能在一定的生产方式，即社会经济形态下起作用。所以资本主 义的工资规律也只能在资本主义经济形态下发牛一作用.资产阶级经济学 家援引马尔萨斯理论，硬把这种规律当作白然规律，说什么即使消灭</w:t>
      </w:r>
      <w:r>
        <w:rPr>
          <w:color w:val="000000"/>
          <w:spacing w:val="0"/>
          <w:w w:val="100"/>
          <w:position w:val="0"/>
          <w:lang w:val="en-US" w:eastAsia="en-US" w:bidi="en-US"/>
        </w:rPr>
        <w:t xml:space="preserve">r </w:t>
      </w:r>
      <w:r>
        <w:rPr>
          <w:color w:val="000000"/>
          <w:spacing w:val="0"/>
          <w:w w:val="100"/>
          <w:position w:val="0"/>
        </w:rPr>
        <w:t>资本主义生产方式也无法消灭无产阶级的贫困状况，似乎这种贫困状况 是由自然界本身造成的，如果人为地改变它，就只能使它普遍化，使贫 困同时分配在'社会的整个表面上.《哥达纲领》接受</w:t>
      </w:r>
      <w:r>
        <w:rPr>
          <w:color w:val="000000"/>
          <w:spacing w:val="0"/>
          <w:w w:val="100"/>
          <w:position w:val="0"/>
          <w:lang w:val="en-US" w:eastAsia="en-US" w:bidi="en-US"/>
        </w:rPr>
        <w:t>r</w:t>
      </w:r>
      <w:r>
        <w:rPr>
          <w:color w:val="000000"/>
          <w:spacing w:val="0"/>
          <w:w w:val="100"/>
          <w:position w:val="0"/>
        </w:rPr>
        <w:t>拉萨尔派的建议. 把</w:t>
      </w:r>
      <w:r>
        <w:rPr>
          <w:color w:val="000000"/>
          <w:spacing w:val="0"/>
          <w:w w:val="100"/>
          <w:position w:val="0"/>
          <w:lang w:val="zh-CN" w:eastAsia="zh-CN" w:bidi="zh-CN"/>
        </w:rPr>
        <w:t>“废</w:t>
      </w:r>
      <w:r>
        <w:rPr>
          <w:color w:val="000000"/>
          <w:spacing w:val="0"/>
          <w:w w:val="100"/>
          <w:position w:val="0"/>
        </w:rPr>
        <w:t>除工资连同您的工枣却呼”写进自己的正式条文里，作为社会主 义革命的目的</w:t>
      </w:r>
      <w:r>
        <w:rPr>
          <w:color w:val="000000"/>
          <w:spacing w:val="0"/>
          <w:w w:val="100"/>
          <w:position w:val="0"/>
          <w:lang w:val="en-US" w:eastAsia="en-US" w:bidi="en-US"/>
        </w:rPr>
        <w:t>c</w:t>
      </w:r>
      <w:r>
        <w:rPr>
          <w:color w:val="000000"/>
          <w:spacing w:val="0"/>
          <w:w w:val="100"/>
          <w:position w:val="0"/>
        </w:rPr>
        <w:t>这</w:t>
      </w:r>
      <w:r>
        <w:rPr>
          <w:color w:val="000000"/>
          <w:spacing w:val="0"/>
          <w:w w:val="100"/>
          <w:position w:val="0"/>
          <w:lang w:val="zh-CN" w:eastAsia="zh-CN" w:bidi="zh-CN"/>
        </w:rPr>
        <w:t>点族启</w:t>
      </w:r>
      <w:r>
        <w:rPr>
          <w:color w:val="000000"/>
          <w:spacing w:val="0"/>
          <w:w w:val="100"/>
          <w:position w:val="0"/>
        </w:rPr>
        <w:t>4•芬点谬的。</w:t>
      </w:r>
    </w:p>
    <w:p>
      <w:pPr>
        <w:pStyle w:val="Style5"/>
        <w:keepNext w:val="0"/>
        <w:keepLines w:val="0"/>
        <w:widowControl w:val="0"/>
        <w:shd w:val="clear" w:color="auto" w:fill="auto"/>
        <w:bidi w:val="0"/>
        <w:spacing w:before="0" w:after="0" w:line="437" w:lineRule="exact"/>
        <w:ind w:left="0" w:right="0" w:firstLine="620"/>
        <w:jc w:val="both"/>
      </w:pPr>
      <w:r>
        <w:rPr>
          <w:color w:val="000000"/>
          <w:spacing w:val="0"/>
          <w:w w:val="100"/>
          <w:position w:val="0"/>
        </w:rPr>
        <w:t>马克思还指出，把社会主义革命的目的说成是废除工资制度是不对 的，应当说是消灭雇佣劳动制度。因为分配方式是由生产方式决定的， 而不是相反，只要无产阶级消灭了资本主义雇佣劳动制度，资本主义的 工资制度也必然同时被消灭。</w:t>
      </w:r>
    </w:p>
    <w:p>
      <w:pPr>
        <w:pStyle w:val="Style5"/>
        <w:keepNext w:val="0"/>
        <w:keepLines w:val="0"/>
        <w:widowControl w:val="0"/>
        <w:shd w:val="clear" w:color="auto" w:fill="auto"/>
        <w:bidi w:val="0"/>
        <w:spacing w:before="0" w:after="0" w:line="435" w:lineRule="exact"/>
        <w:ind w:left="0" w:right="0" w:firstLine="620"/>
        <w:jc w:val="both"/>
        <w:sectPr>
          <w:headerReference w:type="default" r:id="rId703"/>
          <w:footerReference w:type="default" r:id="rId704"/>
          <w:headerReference w:type="even" r:id="rId705"/>
          <w:footerReference w:type="even" r:id="rId706"/>
          <w:footnotePr>
            <w:pos w:val="pageBottom"/>
            <w:numFmt w:val="decimal"/>
            <w:numRestart w:val="continuous"/>
          </w:footnotePr>
          <w:pgSz w:w="13985" w:h="18163"/>
          <w:pgMar w:top="1386" w:right="2122" w:bottom="1388" w:left="2699" w:header="0" w:footer="3" w:gutter="0"/>
          <w:pgNumType w:start="258"/>
          <w:cols w:space="720"/>
          <w:noEndnote/>
          <w:rtlGutter w:val="0"/>
          <w:docGrid w:linePitch="360"/>
        </w:sectPr>
      </w:pPr>
      <w:r>
        <w:rPr>
          <w:color w:val="000000"/>
          <w:spacing w:val="0"/>
          <w:w w:val="100"/>
          <w:position w:val="0"/>
        </w:rPr>
        <w:t>实际上，即使在资本主义经济形态卜</w:t>
      </w:r>
      <w:r>
        <w:rPr>
          <w:color w:val="000000"/>
          <w:spacing w:val="0"/>
          <w:w w:val="100"/>
          <w:position w:val="0"/>
          <w:lang w:val="zh-CN" w:eastAsia="zh-CN" w:bidi="zh-CN"/>
        </w:rPr>
        <w:t>“铁</w:t>
      </w:r>
      <w:r>
        <w:rPr>
          <w:color w:val="000000"/>
          <w:spacing w:val="0"/>
          <w:w w:val="100"/>
          <w:position w:val="0"/>
        </w:rPr>
        <w:t>的工资规律”也是资产 阶级经济学家捏造出来的错误理论</w:t>
      </w:r>
      <w:r>
        <w:rPr>
          <w:rFonts w:ascii="Times New Roman" w:eastAsia="Times New Roman" w:hAnsi="Times New Roman" w:cs="Times New Roman"/>
          <w:color w:val="000000"/>
          <w:spacing w:val="0"/>
          <w:w w:val="100"/>
          <w:position w:val="0"/>
        </w:rPr>
        <w:t>・</w:t>
      </w:r>
      <w:r>
        <w:rPr>
          <w:color w:val="000000"/>
          <w:spacing w:val="0"/>
          <w:w w:val="100"/>
          <w:position w:val="0"/>
        </w:rPr>
        <w:t>根据马克思的观点，在资本主义制 度</w:t>
      </w:r>
      <w:r>
        <w:rPr>
          <w:color w:val="000000"/>
          <w:spacing w:val="0"/>
          <w:w w:val="100"/>
          <w:position w:val="0"/>
          <w:lang w:val="en-US" w:eastAsia="en-US" w:bidi="en-US"/>
        </w:rPr>
        <w:t>F,</w:t>
      </w:r>
      <w:r>
        <w:rPr>
          <w:color w:val="000000"/>
          <w:spacing w:val="0"/>
          <w:w w:val="100"/>
          <w:position w:val="0"/>
        </w:rPr>
        <w:t xml:space="preserve">工资规律也是有弹性的。保证资本增殖的需要是工资规律作用的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最高限度，而工人在不致于饿死的条件下所能忍受的贫困程度则是其作 用的最低限度</w:t>
      </w:r>
      <w:r>
        <w:rPr>
          <w:color w:val="000000"/>
          <w:spacing w:val="0"/>
          <w:w w:val="100"/>
          <w:position w:val="0"/>
          <w:lang w:val="en-US" w:eastAsia="en-US" w:bidi="en-US"/>
        </w:rPr>
        <w:t>•，</w:t>
      </w:r>
      <w:r>
        <w:rPr>
          <w:color w:val="000000"/>
          <w:spacing w:val="0"/>
          <w:w w:val="100"/>
          <w:position w:val="0"/>
        </w:rPr>
        <w:t>换句话说，工资增加的最高限度是资本家仍然感到有利 可图，</w:t>
      </w:r>
      <w:r>
        <w:rPr>
          <w:color w:val="000000"/>
          <w:spacing w:val="0"/>
          <w:w w:val="100"/>
          <w:position w:val="0"/>
          <w:lang w:val="en-US" w:eastAsia="en-US" w:bidi="en-US"/>
        </w:rPr>
        <w:t>1Z</w:t>
      </w:r>
      <w:r>
        <w:rPr>
          <w:color w:val="000000"/>
          <w:spacing w:val="0"/>
          <w:w w:val="100"/>
          <w:position w:val="0"/>
        </w:rPr>
        <w:t>资</w:t>
      </w:r>
      <w:r>
        <w:rPr>
          <w:color w:val="000000"/>
          <w:spacing w:val="0"/>
          <w:w w:val="100"/>
          <w:position w:val="0"/>
          <w:lang w:val="en-US" w:eastAsia="en-US" w:bidi="en-US"/>
        </w:rPr>
        <w:t>F</w:t>
      </w:r>
      <w:r>
        <w:rPr>
          <w:color w:val="000000"/>
          <w:spacing w:val="0"/>
          <w:w w:val="100"/>
          <w:position w:val="0"/>
        </w:rPr>
        <w:t>降的最低限额是工人所能忍受的最大的贫困程度°在这两 个限度中间，决定工资高低的不是人口的自然变动，而是工人对资本家 所进行的反抗和斗争否则，在资本主义制度下工人阶级的经济斗争就 会变得毫无</w:t>
      </w:r>
      <w:r>
        <w:rPr>
          <w:color w:val="000000"/>
          <w:spacing w:val="0"/>
          <w:w w:val="100"/>
          <w:position w:val="0"/>
          <w:lang w:val="zh-CN" w:eastAsia="zh-CN" w:bidi="zh-CN"/>
        </w:rPr>
        <w:t>意义，</w:t>
      </w:r>
    </w:p>
    <w:p>
      <w:pPr>
        <w:pStyle w:val="Style5"/>
        <w:keepNext w:val="0"/>
        <w:keepLines w:val="0"/>
        <w:widowControl w:val="0"/>
        <w:shd w:val="clear" w:color="auto" w:fill="auto"/>
        <w:bidi w:val="0"/>
        <w:spacing w:before="0" w:after="200" w:line="434" w:lineRule="exact"/>
        <w:ind w:left="0" w:right="0" w:firstLine="640"/>
        <w:jc w:val="both"/>
      </w:pPr>
      <w:r>
        <w:rPr>
          <w:color w:val="000000"/>
          <w:spacing w:val="0"/>
          <w:w w:val="100"/>
          <w:position w:val="0"/>
        </w:rPr>
        <w:t>然而，在马克思看来，</w:t>
      </w:r>
      <w:r>
        <w:rPr>
          <w:color w:val="000000"/>
          <w:spacing w:val="0"/>
          <w:w w:val="100"/>
          <w:position w:val="0"/>
          <w:lang w:val="zh-CN" w:eastAsia="zh-CN" w:bidi="zh-CN"/>
        </w:rPr>
        <w:t>这一</w:t>
      </w:r>
      <w:r>
        <w:rPr>
          <w:color w:val="000000"/>
          <w:spacing w:val="0"/>
          <w:w w:val="100"/>
          <w:position w:val="0"/>
        </w:rPr>
        <w:t>切都还不是主要的，主要的问题是拉萨 尔及其信徒根本不懂工资的本质，却企图把他们对工资所作的资产阶级 解释强加于工人党，以便在理论上制造混乱，在实践上开历史的倒车' 根据拉萨尔的逻辑，废除所谓</w:t>
      </w:r>
      <w:r>
        <w:rPr>
          <w:color w:val="000000"/>
          <w:spacing w:val="0"/>
          <w:w w:val="100"/>
          <w:position w:val="0"/>
          <w:lang w:val="zh-CN" w:eastAsia="zh-CN" w:bidi="zh-CN"/>
        </w:rPr>
        <w:t>“铁的</w:t>
      </w:r>
      <w:r>
        <w:rPr>
          <w:color w:val="000000"/>
          <w:spacing w:val="0"/>
          <w:w w:val="100"/>
          <w:position w:val="0"/>
        </w:rPr>
        <w:t>工资规律”，无非就是要改变工人 阶级在资本主义制度下只能获得最低限度工资的那种状况，使它不再被 限制在维持工人生存和延续后代所必需的最低限度的水平上，这是彻头 彻尾的改良主义的主张.针对这种机会主义理论，马克思进行了坚决的 驳斥。他说：拉萨尔并不懂得什么是工资，而是跟着资产阶级经济学家 把外表当做事物的本质，实际上工篡并不是它枣画上旱翊即那种东西， 不是</w:t>
      </w:r>
      <w:r>
        <w:rPr>
          <w:color w:val="000000"/>
          <w:spacing w:val="0"/>
          <w:w w:val="100"/>
          <w:position w:val="0"/>
          <w:lang w:val="zh-CN" w:eastAsia="zh-CN" w:bidi="zh-CN"/>
        </w:rPr>
        <w:t>牙梨即</w:t>
      </w:r>
      <w:r>
        <w:rPr>
          <w:color w:val="000000"/>
          <w:spacing w:val="0"/>
          <w:w w:val="100"/>
          <w:position w:val="0"/>
        </w:rPr>
        <w:t>分偵枣小故，而只是另爾力卽*谯我，2</w:t>
      </w:r>
      <w:r>
        <w:rPr>
          <w:color w:val="000000"/>
          <w:spacing w:val="0"/>
          <w:w w:val="100"/>
          <w:position w:val="0"/>
          <w:lang w:val="zh-CN" w:eastAsia="zh-CN" w:bidi="zh-CN"/>
        </w:rPr>
        <w:t>福羸鼠形式,</w:t>
      </w:r>
      <w:r>
        <w:rPr>
          <w:color w:val="000000"/>
          <w:spacing w:val="0"/>
          <w:w w:val="100"/>
          <w:position w:val="0"/>
        </w:rPr>
        <w:t>整个 资本員安</w:t>
      </w:r>
      <w:r>
        <w:rPr>
          <w:color w:val="000000"/>
          <w:spacing w:val="0"/>
          <w:w w:val="100"/>
          <w:position w:val="0"/>
          <w:lang w:val="zh-CN" w:eastAsia="zh-CN" w:bidi="zh-CN"/>
        </w:rPr>
        <w:t>星士在</w:t>
      </w:r>
      <w:r>
        <w:rPr>
          <w:color w:val="000000"/>
          <w:spacing w:val="0"/>
          <w:w w:val="100"/>
          <w:position w:val="0"/>
        </w:rPr>
        <w:t>索扇*心问题就</w:t>
      </w:r>
      <w:r>
        <w:rPr>
          <w:color w:val="000000"/>
          <w:spacing w:val="0"/>
          <w:w w:val="100"/>
          <w:position w:val="0"/>
          <w:lang w:val="en-US" w:eastAsia="en-US" w:bidi="en-US"/>
        </w:rPr>
        <w:t xml:space="preserve">ST：, </w:t>
      </w:r>
      <w:r>
        <w:rPr>
          <w:color w:val="000000"/>
          <w:spacing w:val="0"/>
          <w:w w:val="100"/>
          <w:position w:val="0"/>
        </w:rPr>
        <w:t>劳3 6的办法，或者用提 高生产率从而使劳动力更加紧张的办法等等，来增加工人为整个资本家 阶级所做的无偿劳动，因此，雇佣劳动制就是事实上的奴隶制。不管工 人得到的报酬较高或是较低，都不能改变这种制度的本质。</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三、自治和权威——驳无政府主义</w:t>
      </w:r>
    </w:p>
    <w:p>
      <w:pPr>
        <w:pStyle w:val="Style5"/>
        <w:keepNext w:val="0"/>
        <w:keepLines w:val="0"/>
        <w:widowControl w:val="0"/>
        <w:shd w:val="clear" w:color="auto" w:fill="auto"/>
        <w:bidi w:val="0"/>
        <w:spacing w:before="0" w:after="0" w:line="438" w:lineRule="exact"/>
        <w:ind w:left="0" w:right="0" w:firstLine="640"/>
        <w:jc w:val="both"/>
      </w:pPr>
      <w:r>
        <w:rPr>
          <w:color w:val="000000"/>
          <w:spacing w:val="0"/>
          <w:w w:val="100"/>
          <w:position w:val="0"/>
        </w:rPr>
        <w:t>反对拉萨尔的改良主义和反对巴枯宁的无政府主义差不多是同时进 行的，如果拉萨尔在国家问题上表现为一个偶像崇拜者，巴枯宁则站在 另一个极端。他从反对国家出发，进而反对一切权威；主张绝对自治和 无政府主义在他看来，权威=国家=绝对的祸害°在无产阶级取得胜 利之前，必须反对一切政治国家和权威；在无产阶级取得胜利之后，毎 一个人、每</w:t>
      </w:r>
      <w:r>
        <w:rPr>
          <w:rFonts w:ascii="Times New Roman" w:eastAsia="Times New Roman" w:hAnsi="Times New Roman" w:cs="Times New Roman"/>
          <w:color w:val="000000"/>
          <w:spacing w:val="0"/>
          <w:w w:val="100"/>
          <w:position w:val="0"/>
        </w:rPr>
        <w:t>〜</w:t>
      </w:r>
      <w:r>
        <w:rPr>
          <w:color w:val="000000"/>
          <w:spacing w:val="0"/>
          <w:w w:val="100"/>
          <w:position w:val="0"/>
        </w:rPr>
        <w:t>个乡镇都应当是自治的°</w:t>
      </w:r>
    </w:p>
    <w:p>
      <w:pPr>
        <w:pStyle w:val="Style5"/>
        <w:keepNext w:val="0"/>
        <w:keepLines w:val="0"/>
        <w:widowControl w:val="0"/>
        <w:shd w:val="clear" w:color="auto" w:fill="auto"/>
        <w:bidi w:val="0"/>
        <w:spacing w:before="0" w:after="0" w:line="465" w:lineRule="exact"/>
        <w:ind w:left="0" w:right="0" w:firstLine="640"/>
        <w:jc w:val="both"/>
      </w:pPr>
      <w:r>
        <w:rPr>
          <w:color w:val="000000"/>
          <w:spacing w:val="0"/>
          <w:w w:val="100"/>
          <w:position w:val="0"/>
        </w:rPr>
        <w:t>为了驳斥这种错误观点，恩格斯在《论权威》一文中科学地阐明了 自治与权威的关系。</w:t>
      </w:r>
    </w:p>
    <w:p>
      <w:pPr>
        <w:pStyle w:val="Style5"/>
        <w:keepNext w:val="0"/>
        <w:keepLines w:val="0"/>
        <w:widowControl w:val="0"/>
        <w:shd w:val="clear" w:color="auto" w:fill="auto"/>
        <w:bidi w:val="0"/>
        <w:spacing w:before="0" w:after="0" w:line="435" w:lineRule="exact"/>
        <w:ind w:left="0" w:right="0" w:firstLine="640"/>
        <w:jc w:val="both"/>
        <w:sectPr>
          <w:headerReference w:type="default" r:id="rId707"/>
          <w:footerReference w:type="default" r:id="rId708"/>
          <w:headerReference w:type="even" r:id="rId709"/>
          <w:footerReference w:type="even" r:id="rId710"/>
          <w:footnotePr>
            <w:pos w:val="pageBottom"/>
            <w:numFmt w:val="decimal"/>
            <w:numRestart w:val="continuous"/>
          </w:footnotePr>
          <w:pgSz w:w="13985" w:h="18163"/>
          <w:pgMar w:top="1386" w:right="2122" w:bottom="1388" w:left="2699" w:header="0" w:footer="960" w:gutter="0"/>
          <w:pgNumType w:start="248"/>
          <w:cols w:space="720"/>
          <w:noEndnote/>
          <w:rtlGutter w:val="0"/>
          <w:docGrid w:linePitch="360"/>
        </w:sectPr>
      </w:pPr>
      <w:r>
        <w:rPr>
          <w:color w:val="000000"/>
          <w:spacing w:val="0"/>
          <w:w w:val="100"/>
          <w:position w:val="0"/>
        </w:rPr>
        <w:t xml:space="preserve">恩格斯指出，尽管权威意味着把别人的意志强加于我们，并且又是 以服从为前提，因而对于一切怀有自由思想的人来说肯定会感到难堪, 但它却不能在现代社会中很快地归于消失。不仅如此，权威的确立还是 现代社会经济发展的客观要求，是社会经济关系的一个客观存在，是现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代大生产中的联合行动和社会协调机制得以正常实现所必需的。这种联 系行动是现代社会发展的必然趋势，他说：</w:t>
      </w:r>
      <w:r>
        <w:rPr>
          <w:color w:val="000000"/>
          <w:spacing w:val="0"/>
          <w:w w:val="100"/>
          <w:position w:val="0"/>
          <w:lang w:val="zh-CN" w:eastAsia="zh-CN" w:bidi="zh-CN"/>
        </w:rPr>
        <w:t>“我们</w:t>
      </w:r>
      <w:r>
        <w:rPr>
          <w:color w:val="000000"/>
          <w:spacing w:val="0"/>
          <w:w w:val="100"/>
          <w:position w:val="0"/>
        </w:rPr>
        <w:t>只要考察一下作为现 代资产阶级社会基础的那些经济关系，即工业关系和农业关系，就会发 现，它们有一种使各个分散的活动愈来愈为人们的联合活动所代替的趋 势联合活动就意味着组织起来，但如果没有权威，就不能组织起 来</w:t>
      </w:r>
      <w:r>
        <w:rPr>
          <w:color w:val="000000"/>
          <w:spacing w:val="0"/>
          <w:w w:val="100"/>
          <w:position w:val="0"/>
          <w:lang w:val="en-US" w:eastAsia="en-US" w:bidi="en-US"/>
        </w:rPr>
        <w:t>n</w:t>
      </w:r>
    </w:p>
    <w:p>
      <w:pPr>
        <w:pStyle w:val="Style5"/>
        <w:keepNext w:val="0"/>
        <w:keepLines w:val="0"/>
        <w:widowControl w:val="0"/>
        <w:shd w:val="clear" w:color="auto" w:fill="auto"/>
        <w:bidi w:val="0"/>
        <w:spacing w:before="0" w:after="0" w:line="444" w:lineRule="exact"/>
        <w:ind w:left="0" w:right="0" w:firstLine="580"/>
        <w:jc w:val="both"/>
      </w:pPr>
      <w:r>
        <w:rPr>
          <w:color w:val="000000"/>
          <w:spacing w:val="0"/>
          <w:w w:val="100"/>
          <w:position w:val="0"/>
        </w:rPr>
        <w:t>这是不是说到了未来的社会主义社会和共产主义社会，权威原则就 可以完全为自治原则所代替。或者说，那时就不再需要任何权威呢？事 实上，情形也不是如此。因为即使在公有制社会中，社会革命推翻了以 自己的权威支配财富的生产和流通的资本家，土地和劳动工具都成了工 人的集体财产，权威仍然不会被完全取消，正如在火车的运行和轮船的 航行中.人们不能完全没有权威一样。</w:t>
      </w:r>
    </w:p>
    <w:p>
      <w:pPr>
        <w:pStyle w:val="Style5"/>
        <w:keepNext w:val="0"/>
        <w:keepLines w:val="0"/>
        <w:widowControl w:val="0"/>
        <w:shd w:val="clear" w:color="auto" w:fill="auto"/>
        <w:bidi w:val="0"/>
        <w:spacing w:before="0" w:after="0" w:line="444" w:lineRule="exact"/>
        <w:ind w:left="0" w:right="0" w:firstLine="580"/>
        <w:jc w:val="both"/>
      </w:pPr>
      <w:r>
        <w:rPr>
          <w:color w:val="000000"/>
          <w:spacing w:val="0"/>
          <w:w w:val="100"/>
          <w:position w:val="0"/>
        </w:rPr>
        <w:t>至于在无产阶级为推翻资产阶级统治而进行的革命过程中，权威的 确立就尤其是不可缺少的了，在这里，革命本身就是权威，而且是天下 最有权威的东西。</w:t>
      </w:r>
      <w:r>
        <w:rPr>
          <w:color w:val="000000"/>
          <w:spacing w:val="0"/>
          <w:w w:val="100"/>
          <w:position w:val="0"/>
          <w:lang w:val="zh-CN" w:eastAsia="zh-CN" w:bidi="zh-CN"/>
        </w:rPr>
        <w:t>“革</w:t>
      </w:r>
      <w:r>
        <w:rPr>
          <w:color w:val="000000"/>
          <w:spacing w:val="0"/>
          <w:w w:val="100"/>
          <w:position w:val="0"/>
        </w:rPr>
        <w:t>命就是一部分人用枪杆、刺刀、大炮，即用非常 权威的手段强迫另一部分人接受自己的</w:t>
      </w:r>
      <w:r>
        <w:rPr>
          <w:color w:val="000000"/>
          <w:spacing w:val="0"/>
          <w:w w:val="100"/>
          <w:position w:val="0"/>
          <w:lang w:val="zh-CN" w:eastAsia="zh-CN" w:bidi="zh-CN"/>
        </w:rPr>
        <w:t>意志。</w:t>
      </w:r>
      <w:r>
        <w:rPr>
          <w:color w:val="000000"/>
          <w:spacing w:val="0"/>
          <w:w w:val="100"/>
          <w:position w:val="0"/>
        </w:rPr>
        <w:t xml:space="preserve">获得胜利的政党如果不愿 意失去自己努力争得的成果，就必须凭借它的武器对反动派造成的恐 惧，来维持自己的统治丁③虽然所有的社会主义者都认为政治国家以 及政治权威将随着社会主义革命的实现而消失，那时国家的职能将失去 其政治性质，变为维护社会全体利益的管理职能，但若要在产生权威的 政治国家的社会关系废除以前.就轻而易举地把权威的政治国家一举消 </w:t>
      </w:r>
      <w:r>
        <w:rPr>
          <w:color w:val="000000"/>
          <w:spacing w:val="0"/>
          <w:w w:val="100"/>
          <w:position w:val="0"/>
          <w:lang w:val="zh-CN" w:eastAsia="zh-CN" w:bidi="zh-CN"/>
        </w:rPr>
        <w:t>灭,</w:t>
      </w:r>
      <w:r>
        <w:rPr>
          <w:color w:val="000000"/>
          <w:spacing w:val="0"/>
          <w:w w:val="100"/>
          <w:position w:val="0"/>
        </w:rPr>
        <w:t>这只能是无政府主义者的幻想'在阶级社会中，政治权威永远表现 一定阶级的利益和意志，资产阶级的政治权威表现着资产阶级的利益和 意志，无产阶级要使自己获得解放，就必须打破资产阶级的政治权威， 确立自己的政治权威〉</w:t>
      </w:r>
    </w:p>
    <w:p>
      <w:pPr>
        <w:pStyle w:val="Style5"/>
        <w:keepNext w:val="0"/>
        <w:keepLines w:val="0"/>
        <w:widowControl w:val="0"/>
        <w:shd w:val="clear" w:color="auto" w:fill="auto"/>
        <w:bidi w:val="0"/>
        <w:spacing w:before="0" w:after="600" w:line="450" w:lineRule="exact"/>
        <w:ind w:left="0" w:right="0" w:firstLine="580"/>
        <w:jc w:val="both"/>
      </w:pPr>
      <w:r>
        <w:rPr>
          <w:color w:val="000000"/>
          <w:spacing w:val="0"/>
          <w:w w:val="100"/>
          <w:position w:val="0"/>
        </w:rPr>
        <w:t xml:space="preserve">在恩格斯看来，权威和国家是有区别的”在未来社会中，国家将会 消亡.而权威则是一切社会中永远存在的，它不会完全消失，而只能改 变自己的形式、他说：“…方面是一定的权威，不管它是怎样造成的， </w:t>
      </w:r>
      <w:r>
        <w:rPr>
          <w:color w:val="000000"/>
          <w:spacing w:val="0"/>
          <w:w w:val="100"/>
          <w:position w:val="0"/>
          <w:lang w:val="zh-CN" w:eastAsia="zh-CN" w:bidi="zh-CN"/>
        </w:rPr>
        <w:t>另-方</w:t>
      </w:r>
      <w:r>
        <w:rPr>
          <w:color w:val="000000"/>
          <w:spacing w:val="0"/>
          <w:w w:val="100"/>
          <w:position w:val="0"/>
        </w:rPr>
        <w:t>面是</w:t>
      </w:r>
      <w:r>
        <w:rPr>
          <w:color w:val="000000"/>
          <w:spacing w:val="0"/>
          <w:w w:val="100"/>
          <w:position w:val="0"/>
          <w:lang w:val="zh-CN" w:eastAsia="zh-CN" w:bidi="zh-CN"/>
        </w:rPr>
        <w:t>■•定</w:t>
      </w:r>
      <w:r>
        <w:rPr>
          <w:color w:val="000000"/>
          <w:spacing w:val="0"/>
          <w:w w:val="100"/>
          <w:position w:val="0"/>
        </w:rPr>
        <w:t>的服从，这两者，不管社会组织怎样.在产品的生产和 流通赖以进行的物质条件下，都是我们所必需的他反对把权威原</w:t>
      </w:r>
    </w:p>
    <w:p>
      <w:pPr>
        <w:pStyle w:val="Style5"/>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2"/>
          <w:szCs w:val="22"/>
        </w:rPr>
        <w:t>①</w:t>
      </w:r>
      <w:r>
        <w:rPr>
          <w:color w:val="000000"/>
          <w:spacing w:val="0"/>
          <w:w w:val="100"/>
          <w:position w:val="0"/>
          <w:sz w:val="20"/>
          <w:szCs w:val="20"/>
          <w:lang w:val="zh-CN" w:eastAsia="zh-CN" w:bidi="zh-CN"/>
        </w:rPr>
        <w:t>《马克</w:t>
      </w:r>
      <w:r>
        <w:rPr>
          <w:color w:val="000000"/>
          <w:spacing w:val="0"/>
          <w:w w:val="100"/>
          <w:position w:val="0"/>
          <w:sz w:val="20"/>
          <w:szCs w:val="20"/>
        </w:rPr>
        <w:t>思恩格斯全竇》第</w:t>
      </w:r>
      <w:r>
        <w:rPr>
          <w:color w:val="000000"/>
          <w:spacing w:val="0"/>
          <w:w w:val="100"/>
          <w:position w:val="0"/>
          <w:sz w:val="20"/>
          <w:szCs w:val="20"/>
          <w:lang w:val="en-US" w:eastAsia="en-US" w:bidi="en-US"/>
        </w:rPr>
        <w:t>*</w:t>
      </w:r>
      <w:r>
        <w:rPr>
          <w:color w:val="000000"/>
          <w:spacing w:val="0"/>
          <w:w w:val="100"/>
          <w:position w:val="0"/>
          <w:sz w:val="20"/>
          <w:szCs w:val="20"/>
        </w:rPr>
        <w:t>卷，</w:t>
      </w:r>
      <w:r>
        <w:rPr>
          <w:i/>
          <w:iCs/>
          <w:color w:val="000000"/>
          <w:spacing w:val="0"/>
          <w:w w:val="100"/>
          <w:position w:val="0"/>
          <w:sz w:val="22"/>
          <w:szCs w:val="22"/>
        </w:rPr>
        <w:t>人</w:t>
      </w:r>
      <w:r>
        <w:rPr>
          <w:color w:val="000000"/>
          <w:spacing w:val="0"/>
          <w:w w:val="100"/>
          <w:position w:val="0"/>
          <w:sz w:val="22"/>
          <w:szCs w:val="22"/>
          <w:lang w:val="en-US" w:eastAsia="en-US" w:bidi="en-US"/>
        </w:rPr>
        <w:t>R</w:t>
      </w:r>
      <w:r>
        <w:rPr>
          <w:color w:val="000000"/>
          <w:spacing w:val="0"/>
          <w:w w:val="100"/>
          <w:position w:val="0"/>
          <w:sz w:val="20"/>
          <w:szCs w:val="20"/>
        </w:rPr>
        <w:t>出版社】</w:t>
      </w:r>
      <w:r>
        <w:rPr>
          <w:color w:val="000000"/>
          <w:spacing w:val="0"/>
          <w:w w:val="100"/>
          <w:position w:val="0"/>
          <w:sz w:val="22"/>
          <w:szCs w:val="22"/>
        </w:rPr>
        <w:t>964</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341</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2"/>
          <w:szCs w:val="22"/>
        </w:rPr>
        <w:t>2</w:t>
      </w:r>
      <w:r>
        <w:rPr>
          <w:color w:val="000000"/>
          <w:spacing w:val="0"/>
          <w:w w:val="100"/>
          <w:position w:val="0"/>
          <w:sz w:val="20"/>
          <w:szCs w:val="20"/>
        </w:rPr>
        <w:t>《马克思恩格斯全集》第</w:t>
      </w:r>
      <w:r>
        <w:rPr>
          <w:color w:val="000000"/>
          <w:spacing w:val="0"/>
          <w:w w:val="100"/>
          <w:position w:val="0"/>
          <w:sz w:val="22"/>
          <w:szCs w:val="22"/>
        </w:rPr>
        <w:t>18</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1964</w:t>
      </w:r>
      <w:r>
        <w:rPr>
          <w:color w:val="000000"/>
          <w:spacing w:val="0"/>
          <w:w w:val="100"/>
          <w:position w:val="0"/>
          <w:sz w:val="20"/>
          <w:szCs w:val="20"/>
        </w:rPr>
        <w:t>年版，第</w:t>
      </w:r>
      <w:r>
        <w:rPr>
          <w:color w:val="000000"/>
          <w:spacing w:val="0"/>
          <w:w w:val="100"/>
          <w:position w:val="0"/>
          <w:sz w:val="22"/>
          <w:szCs w:val="22"/>
        </w:rPr>
        <w:t>344</w:t>
      </w:r>
      <w:r>
        <w:rPr>
          <w:color w:val="000000"/>
          <w:spacing w:val="0"/>
          <w:w w:val="100"/>
          <w:position w:val="0"/>
          <w:sz w:val="20"/>
          <w:szCs w:val="20"/>
        </w:rPr>
        <w:t>贝，</w:t>
      </w:r>
    </w:p>
    <w:p>
      <w:pPr>
        <w:pStyle w:val="Style5"/>
        <w:keepNext w:val="0"/>
        <w:keepLines w:val="0"/>
        <w:widowControl w:val="0"/>
        <w:shd w:val="clear" w:color="auto" w:fill="auto"/>
        <w:bidi w:val="0"/>
        <w:spacing w:before="0" w:after="0" w:line="240" w:lineRule="auto"/>
        <w:ind w:left="0" w:right="0" w:firstLine="460"/>
        <w:jc w:val="both"/>
        <w:rPr>
          <w:sz w:val="20"/>
          <w:szCs w:val="20"/>
        </w:rPr>
        <w:sectPr>
          <w:headerReference w:type="default" r:id="rId711"/>
          <w:footerReference w:type="default" r:id="rId712"/>
          <w:headerReference w:type="even" r:id="rId713"/>
          <w:footerReference w:type="even" r:id="rId714"/>
          <w:footnotePr>
            <w:pos w:val="pageBottom"/>
            <w:numFmt w:val="decimal"/>
            <w:numRestart w:val="continuous"/>
          </w:footnotePr>
          <w:pgSz w:w="13985" w:h="18163"/>
          <w:pgMar w:top="1386" w:right="2122" w:bottom="1388" w:left="2699" w:header="0" w:footer="3" w:gutter="0"/>
          <w:pgNumType w:start="260"/>
          <w:cols w:space="720"/>
          <w:noEndnote/>
          <w:rtlGutter w:val="0"/>
          <w:docGrid w:linePitch="360"/>
        </w:sectPr>
      </w:pPr>
      <w:r>
        <w:rPr>
          <w:color w:val="000000"/>
          <w:spacing w:val="0"/>
          <w:w w:val="100"/>
          <w:position w:val="0"/>
          <w:sz w:val="20"/>
          <w:szCs w:val="20"/>
        </w:rPr>
        <w:t>① 《马克思恩格斯全集）第</w:t>
      </w:r>
      <w:r>
        <w:rPr>
          <w:color w:val="000000"/>
          <w:spacing w:val="0"/>
          <w:w w:val="100"/>
          <w:position w:val="0"/>
          <w:sz w:val="22"/>
          <w:szCs w:val="22"/>
        </w:rPr>
        <w:t>18</w:t>
      </w:r>
      <w:r>
        <w:rPr>
          <w:color w:val="000000"/>
          <w:spacing w:val="0"/>
          <w:w w:val="100"/>
          <w:position w:val="0"/>
          <w:sz w:val="20"/>
          <w:szCs w:val="20"/>
        </w:rPr>
        <w:t>卷，人民出版社</w:t>
      </w:r>
      <w:r>
        <w:rPr>
          <w:color w:val="000000"/>
          <w:spacing w:val="0"/>
          <w:w w:val="100"/>
          <w:position w:val="0"/>
          <w:sz w:val="22"/>
          <w:szCs w:val="22"/>
        </w:rPr>
        <w:t>1964</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343</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则说成是绝对坏的东西，而把自治原则说成是绝对好的东西，因为这两 者都是相对的，需要研究的是它们各自的应用范围将随着社会发展阶段 的不同而发生怎样的变化=1872年1月24日恩格斯在给泰</w:t>
      </w:r>
      <w:r>
        <w:rPr>
          <w:color w:val="000000"/>
          <w:spacing w:val="0"/>
          <w:w w:val="100"/>
          <w:position w:val="0"/>
          <w:lang w:val="zh-CN" w:eastAsia="zh-CN" w:bidi="zh-CN"/>
        </w:rPr>
        <w:t>•库</w:t>
      </w:r>
      <w:r>
        <w:rPr>
          <w:color w:val="000000"/>
          <w:spacing w:val="0"/>
          <w:w w:val="100"/>
          <w:position w:val="0"/>
        </w:rPr>
        <w:t>诺的信 中指出~个哪怕只由两个人组成的社会，如果每个人都不放弃一些 自治权，又怎么可能存在，——关于这一点巴枯宁又闭口不谈。”工</w:t>
      </w:r>
    </w:p>
    <w:p>
      <w:pPr>
        <w:pStyle w:val="Style5"/>
        <w:keepNext w:val="0"/>
        <w:keepLines w:val="0"/>
        <w:widowControl w:val="0"/>
        <w:shd w:val="clear" w:color="auto" w:fill="auto"/>
        <w:bidi w:val="0"/>
        <w:spacing w:before="0" w:after="940" w:line="435" w:lineRule="exact"/>
        <w:ind w:left="0" w:right="0" w:firstLine="580"/>
        <w:jc w:val="both"/>
      </w:pPr>
      <w:r>
        <w:rPr>
          <w:color w:val="000000"/>
          <w:spacing w:val="0"/>
          <w:w w:val="100"/>
          <w:position w:val="0"/>
        </w:rPr>
        <w:t>总之，恩格斯通过对巴枯宇无政府主义的驳斥，得岀了国家将消 亡、权威还存在的科学结论，批评巴枯宁想把国家和权威一起消灭，说 明他既不懂得国家的本质，也不懂得现代社会生活的本质及其发展趋 势’这一切都是由于他的唯心主义历史观。所以无政府主义者和反权威 主义者，同其他任何机会主义者一样，都是顽固地要用他们的历史唯心 主义来对抗马克思主义的历史唯物主义，以此来动摇科学社会主义的哲 学基础的'</w:t>
      </w:r>
    </w:p>
    <w:p>
      <w:pPr>
        <w:pStyle w:val="Style2"/>
        <w:keepNext w:val="0"/>
        <w:keepLines w:val="0"/>
        <w:widowControl w:val="0"/>
        <w:shd w:val="clear" w:color="auto" w:fill="auto"/>
        <w:bidi w:val="0"/>
        <w:spacing w:before="0" w:after="540" w:line="240" w:lineRule="auto"/>
        <w:ind w:left="0" w:right="0" w:firstLine="0"/>
        <w:jc w:val="center"/>
      </w:pPr>
      <w:r>
        <w:rPr>
          <w:color w:val="000000"/>
          <w:spacing w:val="0"/>
          <w:w w:val="100"/>
          <w:position w:val="0"/>
        </w:rPr>
        <w:t>思考与讨论</w:t>
      </w:r>
    </w:p>
    <w:p>
      <w:pPr>
        <w:pStyle w:val="Style5"/>
        <w:keepNext w:val="0"/>
        <w:keepLines w:val="0"/>
        <w:widowControl w:val="0"/>
        <w:numPr>
          <w:ilvl w:val="0"/>
          <w:numId w:val="63"/>
        </w:numPr>
        <w:shd w:val="clear" w:color="auto" w:fill="auto"/>
        <w:tabs>
          <w:tab w:pos="971" w:val="left"/>
        </w:tabs>
        <w:bidi w:val="0"/>
        <w:spacing w:before="0" w:after="160" w:line="240" w:lineRule="auto"/>
        <w:ind w:left="0" w:right="0" w:firstLine="560"/>
        <w:jc w:val="both"/>
      </w:pPr>
      <w:bookmarkStart w:id="358" w:name="bookmark358"/>
      <w:bookmarkEnd w:id="358"/>
      <w:r>
        <w:rPr>
          <w:color w:val="000000"/>
          <w:spacing w:val="0"/>
          <w:w w:val="100"/>
          <w:position w:val="0"/>
        </w:rPr>
        <w:t>马克思主义国家学说的基本内容。</w:t>
      </w:r>
    </w:p>
    <w:p>
      <w:pPr>
        <w:pStyle w:val="Style5"/>
        <w:keepNext w:val="0"/>
        <w:keepLines w:val="0"/>
        <w:widowControl w:val="0"/>
        <w:numPr>
          <w:ilvl w:val="0"/>
          <w:numId w:val="63"/>
        </w:numPr>
        <w:shd w:val="clear" w:color="auto" w:fill="auto"/>
        <w:tabs>
          <w:tab w:pos="985" w:val="left"/>
        </w:tabs>
        <w:bidi w:val="0"/>
        <w:spacing w:before="0" w:after="160" w:line="240" w:lineRule="auto"/>
        <w:ind w:left="0" w:right="0" w:firstLine="560"/>
        <w:jc w:val="both"/>
      </w:pPr>
      <w:bookmarkStart w:id="359" w:name="bookmark359"/>
      <w:bookmarkEnd w:id="359"/>
      <w:r>
        <w:rPr>
          <w:color w:val="000000"/>
          <w:spacing w:val="0"/>
          <w:w w:val="100"/>
          <w:position w:val="0"/>
        </w:rPr>
        <w:t>马克思关于共产玄义社会两个阶段的学说的主要■内容及其意义</w:t>
      </w:r>
      <w:r>
        <w:rPr>
          <w:color w:val="000000"/>
          <w:spacing w:val="0"/>
          <w:w w:val="100"/>
          <w:position w:val="0"/>
          <w:lang w:val="en-US" w:eastAsia="en-US" w:bidi="en-US"/>
        </w:rPr>
        <w:t>a</w:t>
      </w:r>
    </w:p>
    <w:p>
      <w:pPr>
        <w:pStyle w:val="Style5"/>
        <w:keepNext w:val="0"/>
        <w:keepLines w:val="0"/>
        <w:widowControl w:val="0"/>
        <w:numPr>
          <w:ilvl w:val="0"/>
          <w:numId w:val="63"/>
        </w:numPr>
        <w:shd w:val="clear" w:color="auto" w:fill="auto"/>
        <w:tabs>
          <w:tab w:pos="985" w:val="left"/>
        </w:tabs>
        <w:bidi w:val="0"/>
        <w:spacing w:before="0" w:after="160" w:line="240" w:lineRule="auto"/>
        <w:ind w:left="0" w:right="0" w:firstLine="560"/>
        <w:jc w:val="both"/>
      </w:pPr>
      <w:bookmarkStart w:id="360" w:name="bookmark360"/>
      <w:bookmarkEnd w:id="360"/>
      <w:r>
        <w:rPr>
          <w:color w:val="000000"/>
          <w:spacing w:val="0"/>
          <w:w w:val="100"/>
          <w:position w:val="0"/>
        </w:rPr>
        <w:t>巴黎公社的历史经验和基本原则</w:t>
      </w:r>
      <w:r>
        <w:rPr>
          <w:color w:val="000000"/>
          <w:spacing w:val="0"/>
          <w:w w:val="100"/>
          <w:position w:val="0"/>
          <w:lang w:val="en-US" w:eastAsia="en-US" w:bidi="en-US"/>
        </w:rPr>
        <w:t>n</w:t>
      </w:r>
    </w:p>
    <w:p>
      <w:pPr>
        <w:pStyle w:val="Style5"/>
        <w:keepNext w:val="0"/>
        <w:keepLines w:val="0"/>
        <w:widowControl w:val="0"/>
        <w:numPr>
          <w:ilvl w:val="0"/>
          <w:numId w:val="63"/>
        </w:numPr>
        <w:shd w:val="clear" w:color="auto" w:fill="auto"/>
        <w:tabs>
          <w:tab w:pos="985" w:val="left"/>
        </w:tabs>
        <w:bidi w:val="0"/>
        <w:spacing w:before="0" w:after="160" w:line="240" w:lineRule="auto"/>
        <w:ind w:left="0" w:right="0" w:firstLine="560"/>
        <w:jc w:val="both"/>
      </w:pPr>
      <w:bookmarkStart w:id="361" w:name="bookmark361"/>
      <w:bookmarkEnd w:id="361"/>
      <w:r>
        <w:rPr>
          <w:color w:val="000000"/>
          <w:spacing w:val="0"/>
          <w:w w:val="100"/>
          <w:position w:val="0"/>
        </w:rPr>
        <w:t>国家、权威、自由三者之间的关系:，</w:t>
      </w:r>
    </w:p>
    <w:p>
      <w:pPr>
        <w:pStyle w:val="Style5"/>
        <w:keepNext w:val="0"/>
        <w:keepLines w:val="0"/>
        <w:widowControl w:val="0"/>
        <w:numPr>
          <w:ilvl w:val="0"/>
          <w:numId w:val="63"/>
        </w:numPr>
        <w:shd w:val="clear" w:color="auto" w:fill="auto"/>
        <w:tabs>
          <w:tab w:pos="985" w:val="left"/>
        </w:tabs>
        <w:bidi w:val="0"/>
        <w:spacing w:before="0" w:after="5100" w:line="240" w:lineRule="auto"/>
        <w:ind w:left="0" w:right="0" w:firstLine="560"/>
        <w:jc w:val="both"/>
      </w:pPr>
      <w:bookmarkStart w:id="362" w:name="bookmark362"/>
      <w:bookmarkEnd w:id="362"/>
      <w:r>
        <w:rPr>
          <w:color w:val="000000"/>
          <w:spacing w:val="0"/>
          <w:w w:val="100"/>
          <w:position w:val="0"/>
          <w:lang w:val="zh-CN" w:eastAsia="zh-CN" w:bidi="zh-CN"/>
        </w:rPr>
        <w:t>拉</w:t>
      </w:r>
      <w:r>
        <w:rPr>
          <w:color w:val="000000"/>
          <w:spacing w:val="0"/>
          <w:w w:val="100"/>
          <w:position w:val="0"/>
        </w:rPr>
        <w:t>萨尔思想的主要错误和马克思对■他的批判勻</w:t>
      </w:r>
    </w:p>
    <w:p>
      <w:pPr>
        <w:pStyle w:val="Style82"/>
        <w:keepNext w:val="0"/>
        <w:keepLines w:val="0"/>
        <w:widowControl w:val="0"/>
        <w:shd w:val="clear" w:color="auto" w:fill="auto"/>
        <w:tabs>
          <w:tab w:leader="dot" w:pos="2250" w:val="right"/>
        </w:tabs>
        <w:bidi w:val="0"/>
        <w:spacing w:before="0" w:after="160" w:line="240" w:lineRule="auto"/>
        <w:ind w:left="0" w:right="0" w:firstLine="0"/>
        <w:jc w:val="left"/>
        <w:rPr>
          <w:sz w:val="8"/>
          <w:szCs w:val="8"/>
        </w:rPr>
      </w:pPr>
      <w:r>
        <w:rPr>
          <w:rFonts w:ascii="Times New Roman" w:eastAsia="Times New Roman" w:hAnsi="Times New Roman" w:cs="Times New Roman"/>
          <w:strike/>
          <w:color w:val="000000"/>
          <w:spacing w:val="0"/>
          <w:w w:val="100"/>
          <w:position w:val="0"/>
          <w:sz w:val="8"/>
          <w:szCs w:val="8"/>
          <w:lang w:val="zh-TW" w:eastAsia="zh-TW" w:bidi="zh-TW"/>
        </w:rPr>
        <w:t xml:space="preserve">V” </w:t>
        <w:tab/>
      </w:r>
      <w:r>
        <w:rPr>
          <w:rFonts w:ascii="Times New Roman" w:eastAsia="Times New Roman" w:hAnsi="Times New Roman" w:cs="Times New Roman"/>
          <w:strike/>
          <w:color w:val="000000"/>
          <w:spacing w:val="0"/>
          <w:w w:val="100"/>
          <w:position w:val="0"/>
          <w:sz w:val="8"/>
          <w:szCs w:val="8"/>
          <w:lang w:val="en-US" w:eastAsia="en-US" w:bidi="en-US"/>
        </w:rPr>
        <w:t xml:space="preserve">  *•</w:t>
      </w:r>
    </w:p>
    <w:p>
      <w:pPr>
        <w:pStyle w:val="Style5"/>
        <w:keepNext w:val="0"/>
        <w:keepLines w:val="0"/>
        <w:widowControl w:val="0"/>
        <w:shd w:val="clear" w:color="auto" w:fill="auto"/>
        <w:bidi w:val="0"/>
        <w:spacing w:before="0" w:after="160" w:line="240" w:lineRule="auto"/>
        <w:ind w:left="0" w:right="0" w:firstLine="560"/>
        <w:jc w:val="both"/>
        <w:rPr>
          <w:sz w:val="20"/>
          <w:szCs w:val="20"/>
        </w:rPr>
        <w:sectPr>
          <w:headerReference w:type="default" r:id="rId715"/>
          <w:footerReference w:type="default" r:id="rId716"/>
          <w:headerReference w:type="even" r:id="rId717"/>
          <w:footerReference w:type="even" r:id="rId718"/>
          <w:footnotePr>
            <w:pos w:val="pageBottom"/>
            <w:numFmt w:val="decimal"/>
            <w:numRestart w:val="continuous"/>
          </w:footnotePr>
          <w:pgSz w:w="13985" w:h="18163"/>
          <w:pgMar w:top="1386" w:right="2122" w:bottom="1388" w:left="2699" w:header="0" w:footer="960" w:gutter="0"/>
          <w:pgNumType w:start="250"/>
          <w:cols w:space="720"/>
          <w:noEndnote/>
          <w:rtlGutter w:val="0"/>
          <w:docGrid w:linePitch="360"/>
        </w:sectPr>
      </w:pPr>
      <w:r>
        <w:rPr>
          <w:color w:val="000000"/>
          <w:spacing w:val="0"/>
          <w:w w:val="100"/>
          <w:position w:val="0"/>
          <w:sz w:val="22"/>
          <w:szCs w:val="22"/>
          <w:lang w:val="en-US" w:eastAsia="en-US" w:bidi="en-US"/>
        </w:rPr>
        <w:t>L</w:t>
      </w:r>
      <w:r>
        <w:rPr>
          <w:color w:val="000000"/>
          <w:spacing w:val="0"/>
          <w:w w:val="100"/>
          <w:position w:val="0"/>
          <w:sz w:val="20"/>
          <w:szCs w:val="20"/>
        </w:rPr>
        <w:t>七马克思恩格斯选集）第</w:t>
      </w:r>
      <w:r>
        <w:rPr>
          <w:color w:val="000000"/>
          <w:spacing w:val="0"/>
          <w:w w:val="100"/>
          <w:position w:val="0"/>
          <w:sz w:val="22"/>
          <w:szCs w:val="22"/>
        </w:rPr>
        <w:t>4</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608</w:t>
      </w:r>
      <w:r>
        <w:rPr>
          <w:color w:val="000000"/>
          <w:spacing w:val="0"/>
          <w:w w:val="100"/>
          <w:position w:val="0"/>
          <w:sz w:val="20"/>
          <w:szCs w:val="20"/>
        </w:rPr>
        <w:t>页，</w:t>
      </w:r>
    </w:p>
    <w:p>
      <w:pPr>
        <w:pStyle w:val="Style29"/>
        <w:keepNext/>
        <w:keepLines/>
        <w:widowControl w:val="0"/>
        <w:shd w:val="clear" w:color="auto" w:fill="auto"/>
        <w:bidi w:val="0"/>
        <w:spacing w:before="0" w:after="0" w:line="615" w:lineRule="exact"/>
        <w:ind w:left="0" w:right="0" w:firstLine="0"/>
        <w:jc w:val="both"/>
        <w:rPr>
          <w:sz w:val="44"/>
          <w:szCs w:val="44"/>
        </w:rPr>
      </w:pPr>
      <w:bookmarkStart w:id="363" w:name="bookmark363"/>
      <w:bookmarkStart w:id="364" w:name="bookmark364"/>
      <w:bookmarkStart w:id="365" w:name="bookmark365"/>
      <w:r>
        <w:rPr>
          <w:color w:val="000000"/>
          <w:spacing w:val="0"/>
          <w:w w:val="100"/>
          <w:position w:val="0"/>
          <w:sz w:val="44"/>
          <w:szCs w:val="44"/>
        </w:rPr>
        <w:t>第九章</w:t>
      </w:r>
      <w:bookmarkEnd w:id="363"/>
      <w:bookmarkEnd w:id="364"/>
      <w:bookmarkEnd w:id="365"/>
    </w:p>
    <w:p>
      <w:pPr>
        <w:pStyle w:val="Style29"/>
        <w:keepNext/>
        <w:keepLines/>
        <w:widowControl w:val="0"/>
        <w:shd w:val="clear" w:color="auto" w:fill="auto"/>
        <w:bidi w:val="0"/>
        <w:spacing w:before="0" w:after="2520" w:line="615" w:lineRule="exact"/>
        <w:ind w:left="0" w:right="0" w:firstLine="0"/>
        <w:jc w:val="left"/>
        <w:rPr>
          <w:sz w:val="44"/>
          <w:szCs w:val="44"/>
        </w:rPr>
      </w:pPr>
      <w:bookmarkStart w:id="363" w:name="bookmark363"/>
      <w:bookmarkStart w:id="364" w:name="bookmark364"/>
      <w:bookmarkStart w:id="366" w:name="bookmark366"/>
      <w:r>
        <w:rPr>
          <w:color w:val="000000"/>
          <w:spacing w:val="0"/>
          <w:w w:val="100"/>
          <w:position w:val="0"/>
          <w:sz w:val="44"/>
          <w:szCs w:val="44"/>
        </w:rPr>
        <w:t>辩证唯物主义自然观的系统阐发和 马克思主义哲学的系统化</w:t>
      </w:r>
      <w:bookmarkEnd w:id="363"/>
      <w:bookmarkEnd w:id="364"/>
      <w:bookmarkEnd w:id="366"/>
    </w:p>
    <w:p>
      <w:pPr>
        <w:pStyle w:val="Style5"/>
        <w:keepNext w:val="0"/>
        <w:keepLines w:val="0"/>
        <w:widowControl w:val="0"/>
        <w:shd w:val="clear" w:color="auto" w:fill="auto"/>
        <w:bidi w:val="0"/>
        <w:spacing w:before="0" w:after="360" w:line="436" w:lineRule="exact"/>
        <w:ind w:left="0" w:right="0" w:firstLine="600"/>
        <w:jc w:val="both"/>
      </w:pPr>
      <w:r>
        <w:rPr>
          <w:color w:val="000000"/>
          <w:spacing w:val="0"/>
          <w:w w:val="100"/>
          <w:position w:val="0"/>
        </w:rPr>
        <w:t>乌克思主义哲学自19世纪40年代中期创立以后，经历了两个时 期：从40年代末到70年代初，主要是在总结革命经验和研究政治经济 学的过程中验证、丰富、发展了唯物史观和辩证方法；而从70年代开 始，便发展到了一个新的阶段，其主要任务是运用唯物辩证法总结自然 科学的新成果，系统地确立和阐述辩证唯物主义的自然观和科学观，从 而进一步把整个马克思主义哲学系统化。由于马克思、恩格斯在研究领 域匕自始就存在着分工，这后•任务便主要由恩格斯来完成。他的最主 要的成果集中反映在《自然辩证法》和《反杜林论》两本书中。前者虽 是一部未完成的著作，但其中包含了关于自然观、认识论和逻辑学等各 方面的极为丰富的思想和观点，历来被视为马克思主义的自然哲学和科 学哲学的奠基作品；而后者虽属于论战性的著作，但却起到了完整系统 地阐发马克思主义哲学和整个马克思主义理论体系的</w:t>
      </w:r>
      <w:r>
        <w:rPr>
          <w:color w:val="000000"/>
          <w:spacing w:val="0"/>
          <w:w w:val="100"/>
          <w:position w:val="0"/>
          <w:lang w:val="zh-CN" w:eastAsia="zh-CN" w:bidi="zh-CN"/>
        </w:rPr>
        <w:t>“百科</w:t>
      </w:r>
      <w:r>
        <w:rPr>
          <w:color w:val="000000"/>
          <w:spacing w:val="0"/>
          <w:w w:val="100"/>
          <w:position w:val="0"/>
        </w:rPr>
        <w:t>全书”的作 用，</w:t>
      </w:r>
    </w:p>
    <w:p>
      <w:pPr>
        <w:pStyle w:val="Style7"/>
        <w:keepNext/>
        <w:keepLines/>
        <w:widowControl w:val="0"/>
        <w:shd w:val="clear" w:color="auto" w:fill="auto"/>
        <w:bidi w:val="0"/>
        <w:spacing w:before="0" w:after="540" w:line="510" w:lineRule="exact"/>
        <w:ind w:left="1780" w:right="0" w:hanging="1560"/>
        <w:jc w:val="left"/>
        <w:rPr>
          <w:sz w:val="34"/>
          <w:szCs w:val="34"/>
        </w:rPr>
      </w:pPr>
      <w:bookmarkStart w:id="367" w:name="bookmark367"/>
      <w:bookmarkStart w:id="368" w:name="bookmark368"/>
      <w:bookmarkStart w:id="369" w:name="bookmark369"/>
      <w:r>
        <w:rPr>
          <w:i w:val="0"/>
          <w:iCs w:val="0"/>
          <w:color w:val="000000"/>
          <w:spacing w:val="0"/>
          <w:w w:val="100"/>
          <w:position w:val="0"/>
          <w:sz w:val="34"/>
          <w:szCs w:val="34"/>
        </w:rPr>
        <w:t>第一貨 马克思恩格斯对最新自然科学成就的哲学 概括和辩证唯物主义自然观的系统确立</w:t>
      </w:r>
      <w:bookmarkEnd w:id="367"/>
      <w:bookmarkEnd w:id="368"/>
      <w:bookmarkEnd w:id="369"/>
    </w:p>
    <w:p>
      <w:pPr>
        <w:pStyle w:val="Style5"/>
        <w:keepNext w:val="0"/>
        <w:keepLines w:val="0"/>
        <w:widowControl w:val="0"/>
        <w:shd w:val="clear" w:color="auto" w:fill="auto"/>
        <w:bidi w:val="0"/>
        <w:spacing w:before="0" w:after="200" w:line="436" w:lineRule="exact"/>
        <w:ind w:left="0" w:right="0" w:firstLine="0"/>
        <w:jc w:val="center"/>
      </w:pPr>
      <w:r>
        <w:rPr>
          <w:color w:val="000000"/>
          <w:spacing w:val="0"/>
          <w:w w:val="100"/>
          <w:position w:val="0"/>
        </w:rPr>
        <w:t>一、从新自然观的出发点的制定到自然辩证法体系的确立</w:t>
      </w:r>
    </w:p>
    <w:p>
      <w:pPr>
        <w:pStyle w:val="Style5"/>
        <w:keepNext w:val="0"/>
        <w:keepLines w:val="0"/>
        <w:widowControl w:val="0"/>
        <w:shd w:val="clear" w:color="auto" w:fill="auto"/>
        <w:bidi w:val="0"/>
        <w:spacing w:before="0" w:after="440" w:line="435" w:lineRule="exact"/>
        <w:ind w:left="0" w:right="0" w:firstLine="600"/>
        <w:jc w:val="both"/>
      </w:pPr>
      <w:r>
        <w:rPr>
          <w:color w:val="000000"/>
          <w:spacing w:val="0"/>
          <w:w w:val="100"/>
          <w:position w:val="0"/>
        </w:rPr>
        <w:t>辩证唯物主义自然观的系统确立大体经历了三个阶段：</w:t>
      </w:r>
      <w:r>
        <w:rPr>
          <w:color w:val="000000"/>
          <w:spacing w:val="0"/>
          <w:w w:val="100"/>
          <w:position w:val="0"/>
          <w:lang w:val="en-US" w:eastAsia="en-US" w:bidi="en-US"/>
        </w:rPr>
        <w:t>4U</w:t>
      </w:r>
      <w:r>
        <w:rPr>
          <w:color w:val="000000"/>
          <w:spacing w:val="0"/>
          <w:w w:val="100"/>
          <w:position w:val="0"/>
        </w:rPr>
        <w:t>年代开 始制定新自然观的出发点；</w:t>
      </w:r>
      <w:r>
        <w:rPr>
          <w:color w:val="000000"/>
          <w:spacing w:val="0"/>
          <w:w w:val="100"/>
          <w:position w:val="0"/>
          <w:lang w:val="en-US" w:eastAsia="en-US" w:bidi="en-US"/>
        </w:rPr>
        <w:t>50-60</w:t>
      </w:r>
      <w:r>
        <w:rPr>
          <w:color w:val="000000"/>
          <w:spacing w:val="0"/>
          <w:w w:val="100"/>
          <w:position w:val="0"/>
        </w:rPr>
        <w:t>年代以新自然观的出发点为基础着 手概括和总结自然科学的新材料；70—80年代系统确立马克思主义的</w:t>
      </w:r>
    </w:p>
    <w:p>
      <w:pPr>
        <w:pStyle w:val="Style29"/>
        <w:keepNext/>
        <w:keepLines/>
        <w:widowControl w:val="0"/>
        <w:shd w:val="clear" w:color="auto" w:fill="auto"/>
        <w:bidi w:val="0"/>
        <w:spacing w:before="0" w:after="0" w:line="615" w:lineRule="exact"/>
        <w:ind w:left="0" w:right="0" w:firstLine="0"/>
        <w:jc w:val="both"/>
        <w:rPr>
          <w:sz w:val="44"/>
          <w:szCs w:val="44"/>
        </w:rPr>
      </w:pPr>
      <w:bookmarkStart w:id="370" w:name="bookmark370"/>
      <w:bookmarkStart w:id="371" w:name="bookmark371"/>
      <w:bookmarkStart w:id="372" w:name="bookmark372"/>
      <w:r>
        <w:rPr>
          <w:color w:val="000000"/>
          <w:spacing w:val="0"/>
          <w:w w:val="100"/>
          <w:position w:val="0"/>
          <w:sz w:val="44"/>
          <w:szCs w:val="44"/>
        </w:rPr>
        <w:t>第九章</w:t>
      </w:r>
      <w:bookmarkEnd w:id="370"/>
      <w:bookmarkEnd w:id="371"/>
      <w:bookmarkEnd w:id="372"/>
    </w:p>
    <w:p>
      <w:pPr>
        <w:pStyle w:val="Style29"/>
        <w:keepNext/>
        <w:keepLines/>
        <w:widowControl w:val="0"/>
        <w:shd w:val="clear" w:color="auto" w:fill="auto"/>
        <w:bidi w:val="0"/>
        <w:spacing w:before="0" w:after="2520" w:line="615" w:lineRule="exact"/>
        <w:ind w:left="0" w:right="0" w:firstLine="0"/>
        <w:jc w:val="left"/>
        <w:rPr>
          <w:sz w:val="44"/>
          <w:szCs w:val="44"/>
        </w:rPr>
      </w:pPr>
      <w:bookmarkStart w:id="370" w:name="bookmark370"/>
      <w:bookmarkStart w:id="371" w:name="bookmark371"/>
      <w:bookmarkStart w:id="373" w:name="bookmark373"/>
      <w:r>
        <w:rPr>
          <w:color w:val="000000"/>
          <w:spacing w:val="0"/>
          <w:w w:val="100"/>
          <w:position w:val="0"/>
          <w:sz w:val="44"/>
          <w:szCs w:val="44"/>
        </w:rPr>
        <w:t>辩证唯物主义自然观的系统阐发和 马克思主义哲学的系统化</w:t>
      </w:r>
      <w:bookmarkEnd w:id="370"/>
      <w:bookmarkEnd w:id="371"/>
      <w:bookmarkEnd w:id="373"/>
    </w:p>
    <w:p>
      <w:pPr>
        <w:pStyle w:val="Style5"/>
        <w:keepNext w:val="0"/>
        <w:keepLines w:val="0"/>
        <w:widowControl w:val="0"/>
        <w:shd w:val="clear" w:color="auto" w:fill="auto"/>
        <w:bidi w:val="0"/>
        <w:spacing w:before="0" w:after="360" w:line="436" w:lineRule="exact"/>
        <w:ind w:left="0" w:right="0" w:firstLine="600"/>
        <w:jc w:val="both"/>
      </w:pPr>
      <w:r>
        <w:rPr>
          <w:color w:val="000000"/>
          <w:spacing w:val="0"/>
          <w:w w:val="100"/>
          <w:position w:val="0"/>
        </w:rPr>
        <w:t>乌克思主义哲学自19世纪40年代中期创立以后，经历了两个时 期：从40年代末到70年代初，主要是在总结革命经验和研究政治经济 学的过程中验证、丰富、发展了唯物史观和辩证方法；而从70年代开 始，便发展到了一个新的阶段，其主要任务是运用唯物辩证法总结自然 科学的新成果，系统地确立和阐述辩证唯物主义的自然观和科学观，从 而进一步把整个马克思主义哲学系统化。由于马克思、恩格斯在研究领 域匕自始就存在着分工，这后•任务便主要由恩格斯来完成。他的最主 要的成果集中反映在《自然辩证法》和《反杜林论》两本书中。前者虽 是一部未完成的著作，但其中包含了关于自然观、认识论和逻辑学等各 方面的极为丰富的思想和观点，历来被视为马克思主义的自然哲学和科 学哲学的奠基作品；而后者虽属于论战性的著作，但却起到了完整系统 地阐发马克思主义哲学和整个马克思主义理论体系的</w:t>
      </w:r>
      <w:r>
        <w:rPr>
          <w:color w:val="000000"/>
          <w:spacing w:val="0"/>
          <w:w w:val="100"/>
          <w:position w:val="0"/>
          <w:lang w:val="zh-CN" w:eastAsia="zh-CN" w:bidi="zh-CN"/>
        </w:rPr>
        <w:t>“百科</w:t>
      </w:r>
      <w:r>
        <w:rPr>
          <w:color w:val="000000"/>
          <w:spacing w:val="0"/>
          <w:w w:val="100"/>
          <w:position w:val="0"/>
        </w:rPr>
        <w:t>全书”的作 用，</w:t>
      </w:r>
    </w:p>
    <w:p>
      <w:pPr>
        <w:pStyle w:val="Style7"/>
        <w:keepNext/>
        <w:keepLines/>
        <w:widowControl w:val="0"/>
        <w:shd w:val="clear" w:color="auto" w:fill="auto"/>
        <w:bidi w:val="0"/>
        <w:spacing w:before="0" w:after="540" w:line="510" w:lineRule="exact"/>
        <w:ind w:left="1780" w:right="0" w:hanging="1560"/>
        <w:jc w:val="left"/>
        <w:rPr>
          <w:sz w:val="34"/>
          <w:szCs w:val="34"/>
        </w:rPr>
      </w:pPr>
      <w:bookmarkStart w:id="374" w:name="bookmark374"/>
      <w:bookmarkStart w:id="375" w:name="bookmark375"/>
      <w:bookmarkStart w:id="376" w:name="bookmark376"/>
      <w:r>
        <w:rPr>
          <w:i w:val="0"/>
          <w:iCs w:val="0"/>
          <w:color w:val="000000"/>
          <w:spacing w:val="0"/>
          <w:w w:val="100"/>
          <w:position w:val="0"/>
          <w:sz w:val="34"/>
          <w:szCs w:val="34"/>
        </w:rPr>
        <w:t>第一貨 马克思恩格斯对最新自然科学成就的哲学 概括和辩证唯物主义自然观的系统确立</w:t>
      </w:r>
      <w:bookmarkEnd w:id="374"/>
      <w:bookmarkEnd w:id="375"/>
      <w:bookmarkEnd w:id="376"/>
    </w:p>
    <w:p>
      <w:pPr>
        <w:pStyle w:val="Style5"/>
        <w:keepNext w:val="0"/>
        <w:keepLines w:val="0"/>
        <w:widowControl w:val="0"/>
        <w:shd w:val="clear" w:color="auto" w:fill="auto"/>
        <w:bidi w:val="0"/>
        <w:spacing w:before="0" w:after="200" w:line="436" w:lineRule="exact"/>
        <w:ind w:left="0" w:right="0" w:firstLine="0"/>
        <w:jc w:val="center"/>
      </w:pPr>
      <w:r>
        <w:rPr>
          <w:color w:val="000000"/>
          <w:spacing w:val="0"/>
          <w:w w:val="100"/>
          <w:position w:val="0"/>
        </w:rPr>
        <w:t>一、从新自然观的出发点的制定到自然辩证法体系的确立</w:t>
      </w:r>
    </w:p>
    <w:p>
      <w:pPr>
        <w:pStyle w:val="Style5"/>
        <w:keepNext w:val="0"/>
        <w:keepLines w:val="0"/>
        <w:widowControl w:val="0"/>
        <w:shd w:val="clear" w:color="auto" w:fill="auto"/>
        <w:bidi w:val="0"/>
        <w:spacing w:before="0" w:after="0" w:line="435" w:lineRule="exact"/>
        <w:ind w:left="0" w:right="0" w:firstLine="600"/>
        <w:jc w:val="both"/>
        <w:sectPr>
          <w:headerReference w:type="default" r:id="rId719"/>
          <w:footerReference w:type="default" r:id="rId720"/>
          <w:headerReference w:type="even" r:id="rId721"/>
          <w:footerReference w:type="even" r:id="rId722"/>
          <w:footnotePr>
            <w:pos w:val="pageBottom"/>
            <w:numFmt w:val="decimal"/>
            <w:numRestart w:val="continuous"/>
          </w:footnotePr>
          <w:pgSz w:w="13985" w:h="18163"/>
          <w:pgMar w:top="1386" w:right="2122" w:bottom="1388" w:left="2699" w:header="958" w:footer="960" w:gutter="0"/>
          <w:pgNumType w:start="262"/>
          <w:cols w:space="720"/>
          <w:noEndnote/>
          <w:rtlGutter w:val="0"/>
          <w:docGrid w:linePitch="360"/>
        </w:sectPr>
      </w:pPr>
      <w:r>
        <w:rPr>
          <w:color w:val="000000"/>
          <w:spacing w:val="0"/>
          <w:w w:val="100"/>
          <w:position w:val="0"/>
        </w:rPr>
        <w:t>辩证唯物主义自然观的系统确立大体经历了三个阶段：</w:t>
      </w:r>
      <w:r>
        <w:rPr>
          <w:color w:val="000000"/>
          <w:spacing w:val="0"/>
          <w:w w:val="100"/>
          <w:position w:val="0"/>
          <w:lang w:val="en-US" w:eastAsia="en-US" w:bidi="en-US"/>
        </w:rPr>
        <w:t>4U</w:t>
      </w:r>
      <w:r>
        <w:rPr>
          <w:color w:val="000000"/>
          <w:spacing w:val="0"/>
          <w:w w:val="100"/>
          <w:position w:val="0"/>
        </w:rPr>
        <w:t>年代开 始制定新自然观的出发点；</w:t>
      </w:r>
      <w:r>
        <w:rPr>
          <w:color w:val="000000"/>
          <w:spacing w:val="0"/>
          <w:w w:val="100"/>
          <w:position w:val="0"/>
          <w:lang w:val="en-US" w:eastAsia="en-US" w:bidi="en-US"/>
        </w:rPr>
        <w:t>50-60</w:t>
      </w:r>
      <w:r>
        <w:rPr>
          <w:color w:val="000000"/>
          <w:spacing w:val="0"/>
          <w:w w:val="100"/>
          <w:position w:val="0"/>
        </w:rPr>
        <w:t xml:space="preserve">年代以新自然观的出发点为基础着 手概括和总结自然科学的新材料；70—80年代系统确立马克思主义的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细胞无论和低等植物还是高等动物的胚芽以至人的卵子和精子都没有明 显的区别</w:t>
      </w:r>
      <w:r>
        <w:rPr>
          <w:color w:val="000000"/>
          <w:spacing w:val="0"/>
          <w:w w:val="100"/>
          <w:position w:val="0"/>
          <w:lang w:val="en-US" w:eastAsia="en-US" w:bidi="en-US"/>
        </w:rPr>
        <w:t>u</w:t>
      </w:r>
      <w:r>
        <w:rPr>
          <w:color w:val="000000"/>
          <w:spacing w:val="0"/>
          <w:w w:val="100"/>
          <w:position w:val="0"/>
        </w:rPr>
        <w:t>这样就从客观上动摇了宗教和神学的基础，并且在理论上证 明了唯心主义的全部荒谬性：</w:t>
      </w:r>
    </w:p>
    <w:p>
      <w:pPr>
        <w:pStyle w:val="Style5"/>
        <w:keepNext w:val="0"/>
        <w:keepLines w:val="0"/>
        <w:widowControl w:val="0"/>
        <w:shd w:val="clear" w:color="auto" w:fill="auto"/>
        <w:bidi w:val="0"/>
        <w:spacing w:before="0" w:after="0" w:line="439" w:lineRule="exact"/>
        <w:ind w:left="0" w:right="0" w:firstLine="540"/>
        <w:jc w:val="both"/>
      </w:pPr>
      <w:r>
        <w:rPr>
          <w:color w:val="000000"/>
          <w:spacing w:val="0"/>
          <w:w w:val="100"/>
          <w:position w:val="0"/>
        </w:rPr>
        <w:t>其次是能屋守恒和转化</w:t>
      </w:r>
      <w:r>
        <w:rPr>
          <w:color w:val="000000"/>
          <w:spacing w:val="0"/>
          <w:w w:val="100"/>
          <w:position w:val="0"/>
          <w:lang w:val="zh-CN" w:eastAsia="zh-CN" w:bidi="zh-CN"/>
        </w:rPr>
        <w:t>定律。</w:t>
      </w:r>
      <w:r>
        <w:rPr>
          <w:color w:val="000000"/>
          <w:spacing w:val="0"/>
          <w:w w:val="100"/>
          <w:position w:val="0"/>
        </w:rPr>
        <w:t>恩格斯在同一封信中指出：</w:t>
      </w:r>
      <w:r>
        <w:rPr>
          <w:color w:val="000000"/>
          <w:spacing w:val="0"/>
          <w:w w:val="100"/>
          <w:position w:val="0"/>
          <w:lang w:val="zh-CN" w:eastAsia="zh-CN" w:bidi="zh-CN"/>
        </w:rPr>
        <w:t>“会</w:t>
      </w:r>
      <w:r>
        <w:rPr>
          <w:color w:val="000000"/>
          <w:spacing w:val="0"/>
          <w:w w:val="100"/>
          <w:position w:val="0"/>
        </w:rPr>
        <w:t>使老 头子黑格尔感到高兴的另一个结果就是物理学中各种力的相互关系，或 这样一种规律：在一定条件下，机械运动，即机械力转化为热（譬如经 过摩擦），热转化为光，光转化为化学亲合力，化学亲合力转化为电 （譬如在伏特电堆中），电转化为磁</w:t>
      </w:r>
      <w:r>
        <w:rPr>
          <w:color w:val="000000"/>
          <w:spacing w:val="0"/>
          <w:w w:val="100"/>
          <w:position w:val="0"/>
          <w:lang w:val="en-US" w:eastAsia="en-US" w:bidi="en-US"/>
        </w:rPr>
        <w:t>c</w:t>
      </w:r>
      <w:r>
        <w:rPr>
          <w:color w:val="000000"/>
          <w:spacing w:val="0"/>
          <w:w w:val="100"/>
          <w:position w:val="0"/>
        </w:rPr>
        <w:t>这些转化也能通过其他方式来回地 进行」'①这一定律的发现，表明了整个自然界的运动的统一已不再是 哲学的论断、而是自然科学的事实了。1864年马克思在给恩格斯的信 中也对能量转化学说给予了高度的哲学评价，他把格罗夫说成是当肘最 富有哲学精神的自然科学家，</w:t>
      </w:r>
    </w:p>
    <w:p>
      <w:pPr>
        <w:pStyle w:val="Style5"/>
        <w:keepNext w:val="0"/>
        <w:keepLines w:val="0"/>
        <w:widowControl w:val="0"/>
        <w:shd w:val="clear" w:color="auto" w:fill="auto"/>
        <w:bidi w:val="0"/>
        <w:spacing w:before="0" w:after="0" w:line="447" w:lineRule="exact"/>
        <w:ind w:left="0" w:right="0" w:firstLine="540"/>
        <w:jc w:val="both"/>
      </w:pPr>
      <w:r>
        <w:rPr>
          <w:color w:val="000000"/>
          <w:spacing w:val="0"/>
          <w:w w:val="100"/>
          <w:position w:val="0"/>
        </w:rPr>
        <w:t>再次是达尔文的生物进化论，这一划时代发现引起了马克思和恩格 斯的极大兴趣，他们对《物种起源》一书逬行了反复研究，并给予了高 度的评价。1859年11月24日，达尔文的《物种起源》一出版，两个 多星期之后（12月</w:t>
      </w:r>
      <w:r>
        <w:rPr>
          <w:color w:val="000000"/>
          <w:spacing w:val="0"/>
          <w:w w:val="100"/>
          <w:position w:val="0"/>
          <w:lang w:val="en-US" w:eastAsia="en-US" w:bidi="en-US"/>
        </w:rPr>
        <w:t>〕l —</w:t>
      </w:r>
      <w:r>
        <w:rPr>
          <w:color w:val="000000"/>
          <w:spacing w:val="0"/>
          <w:w w:val="100"/>
          <w:position w:val="0"/>
        </w:rPr>
        <w:t>12日），恩格斯就在信中吿诉马克思说：</w:t>
      </w:r>
      <w:r>
        <w:rPr>
          <w:color w:val="000000"/>
          <w:spacing w:val="0"/>
          <w:w w:val="100"/>
          <w:position w:val="0"/>
          <w:lang w:val="zh-CN" w:eastAsia="zh-CN" w:bidi="zh-CN"/>
        </w:rPr>
        <w:t xml:space="preserve">“我现 </w:t>
      </w:r>
      <w:r>
        <w:rPr>
          <w:color w:val="000000"/>
          <w:spacing w:val="0"/>
          <w:w w:val="100"/>
          <w:position w:val="0"/>
        </w:rPr>
        <w:t>在正在读达尔文的著作，写得简直好极了°目的论过去有一个方面还没 有被驳倒，而现在被驳倒了。此外，至今还从来没有过这样大规模的证 明自然界的历史发展的尝试，而且还做得这样成功后来，马克思 也两次阅读了这本书，认为进化论</w:t>
      </w:r>
      <w:r>
        <w:rPr>
          <w:color w:val="000000"/>
          <w:spacing w:val="0"/>
          <w:w w:val="100"/>
          <w:position w:val="0"/>
          <w:lang w:val="zh-CN" w:eastAsia="zh-CN" w:bidi="zh-CN"/>
        </w:rPr>
        <w:t>“为我</w:t>
      </w:r>
      <w:r>
        <w:rPr>
          <w:color w:val="000000"/>
          <w:spacing w:val="0"/>
          <w:w w:val="100"/>
          <w:position w:val="0"/>
        </w:rPr>
        <w:t>们的观点提供了自然史的基 础</w:t>
      </w:r>
      <w:r>
        <w:rPr>
          <w:color w:val="000000"/>
          <w:spacing w:val="0"/>
          <w:w w:val="100"/>
          <w:position w:val="0"/>
          <w:lang w:val="zh-CN" w:eastAsia="zh-CN" w:bidi="zh-CN"/>
        </w:rPr>
        <w:t>”，每</w:t>
      </w:r>
      <w:r>
        <w:rPr>
          <w:color w:val="000000"/>
          <w:spacing w:val="0"/>
          <w:w w:val="100"/>
          <w:position w:val="0"/>
        </w:rPr>
        <w:t>不过，从一开始马克思和恩格斯就对达尔文著作中的缺点和错 误进行了严肃的批评。这主要是指他的经验主义方法论和盲目地把马尔 萨斯的理论搬进动植物界的做法。马克思和恩格斯一直不同意把繁殖过 剩和片面的</w:t>
      </w:r>
      <w:r>
        <w:rPr>
          <w:color w:val="000000"/>
          <w:spacing w:val="0"/>
          <w:w w:val="100"/>
          <w:position w:val="0"/>
          <w:lang w:val="en-US" w:eastAsia="en-US" w:bidi="en-US"/>
        </w:rPr>
        <w:t>*</w:t>
      </w:r>
      <w:r>
        <w:rPr>
          <w:color w:val="000000"/>
          <w:spacing w:val="0"/>
          <w:w w:val="100"/>
          <w:position w:val="0"/>
        </w:rPr>
        <w:t xml:space="preserve">序斗争说成是有机界发展的根本动力，特别反对“社会达 尔文主义者'•‘ </w:t>
      </w:r>
      <w:r>
        <w:rPr>
          <w:color w:val="000000"/>
          <w:spacing w:val="0"/>
          <w:w w:val="100"/>
          <w:position w:val="0"/>
          <w:lang w:val="en-US" w:eastAsia="en-US" w:bidi="en-US"/>
        </w:rPr>
        <w:t>fflS-</w:t>
      </w:r>
      <w:r>
        <w:rPr>
          <w:color w:val="000000"/>
          <w:spacing w:val="0"/>
          <w:w w:val="100"/>
          <w:position w:val="0"/>
        </w:rPr>
        <w:t>概念作为解释社会生活的基本法则</w:t>
      </w:r>
      <w:r>
        <w:rPr>
          <w:color w:val="000000"/>
          <w:spacing w:val="0"/>
          <w:w w:val="100"/>
          <w:position w:val="0"/>
          <w:lang w:val="en-US" w:eastAsia="en-US" w:bidi="en-US"/>
        </w:rPr>
        <w:t>-</w:t>
      </w:r>
      <w:r>
        <w:rPr>
          <w:i/>
          <w:iCs/>
          <w:color w:val="000000"/>
          <w:spacing w:val="0"/>
          <w:w w:val="100"/>
          <w:position w:val="0"/>
        </w:rPr>
        <w:t xml:space="preserve">马克思在 </w:t>
      </w:r>
      <w:r>
        <w:rPr>
          <w:color w:val="000000"/>
          <w:spacing w:val="0"/>
          <w:w w:val="100"/>
          <w:position w:val="0"/>
        </w:rPr>
        <w:t>1870年6月给库格曼的信中，讽剌社会达尔文主义者的全套戏法是： 先把资产阶级的竞争学说和马尔萨斯的人口理论从社会搬进生</w:t>
      </w:r>
      <w:r>
        <w:rPr>
          <w:color w:val="000000"/>
          <w:spacing w:val="0"/>
          <w:w w:val="100"/>
          <w:position w:val="0"/>
          <w:lang w:val="zh-CN" w:eastAsia="zh-CN" w:bidi="zh-CN"/>
        </w:rPr>
        <w:t>物界.</w:t>
      </w:r>
      <w:r>
        <w:rPr>
          <w:color w:val="000000"/>
          <w:spacing w:val="0"/>
          <w:w w:val="100"/>
          <w:position w:val="0"/>
        </w:rPr>
        <w:t>然 后又把它当作永恒的自然规律从自然界重新搬回到社会。</w:t>
      </w:r>
    </w:p>
    <w:p>
      <w:pPr>
        <w:pStyle w:val="Style5"/>
        <w:keepNext w:val="0"/>
        <w:keepLines w:val="0"/>
        <w:widowControl w:val="0"/>
        <w:shd w:val="clear" w:color="auto" w:fill="auto"/>
        <w:bidi w:val="0"/>
        <w:spacing w:before="0" w:after="560" w:line="450" w:lineRule="exact"/>
        <w:ind w:left="0" w:right="0" w:firstLine="540"/>
        <w:jc w:val="both"/>
      </w:pPr>
      <w:r>
        <w:rPr>
          <w:color w:val="000000"/>
          <w:spacing w:val="0"/>
          <w:w w:val="100"/>
          <w:position w:val="0"/>
        </w:rPr>
        <w:t>此外，马克思还利用写作《资本论》的空余时间研究了</w:t>
      </w:r>
      <w:r>
        <w:rPr>
          <w:color w:val="000000"/>
          <w:spacing w:val="0"/>
          <w:w w:val="100"/>
          <w:position w:val="0"/>
          <w:lang w:val="zh-CN" w:eastAsia="zh-CN" w:bidi="zh-CN"/>
        </w:rPr>
        <w:t>数学.</w:t>
      </w:r>
      <w:r>
        <w:rPr>
          <w:color w:val="000000"/>
          <w:spacing w:val="0"/>
          <w:w w:val="100"/>
          <w:position w:val="0"/>
        </w:rPr>
        <w:t>写卜 了近千页的《数学手稿》。在化学的研究方面，马克思、恩格斯的友人</w:t>
      </w:r>
    </w:p>
    <w:p>
      <w:pPr>
        <w:pStyle w:val="Style5"/>
        <w:keepNext w:val="0"/>
        <w:keepLines w:val="0"/>
        <w:widowControl w:val="0"/>
        <w:shd w:val="clear" w:color="auto" w:fill="auto"/>
        <w:bidi w:val="0"/>
        <w:spacing w:before="0" w:after="0" w:line="292" w:lineRule="exact"/>
        <w:ind w:left="460" w:right="0" w:firstLine="80"/>
        <w:jc w:val="both"/>
      </w:pPr>
      <w:r>
        <w:rPr>
          <w:i/>
          <w:iCs/>
          <w:color w:val="000000"/>
          <w:spacing w:val="0"/>
          <w:w w:val="100"/>
          <w:position w:val="0"/>
        </w:rPr>
        <w:t>I</w:t>
      </w:r>
      <w:r>
        <w:rPr>
          <w:color w:val="000000"/>
          <w:spacing w:val="0"/>
          <w:w w:val="100"/>
          <w:position w:val="0"/>
          <w:sz w:val="20"/>
          <w:szCs w:val="20"/>
        </w:rPr>
        <w:t>《马克思恩梧斯透集》第</w:t>
      </w:r>
      <w:r>
        <w:rPr>
          <w:color w:val="000000"/>
          <w:spacing w:val="0"/>
          <w:w w:val="100"/>
          <w:position w:val="0"/>
        </w:rPr>
        <w:t>4</w:t>
      </w:r>
      <w:r>
        <w:rPr>
          <w:color w:val="000000"/>
          <w:spacing w:val="0"/>
          <w:w w:val="100"/>
          <w:position w:val="0"/>
          <w:sz w:val="20"/>
          <w:szCs w:val="20"/>
        </w:rPr>
        <w:t>卷.人民岀版社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551</w:t>
      </w:r>
      <w:r>
        <w:rPr>
          <w:color w:val="000000"/>
          <w:spacing w:val="0"/>
          <w:w w:val="100"/>
          <w:position w:val="0"/>
          <w:sz w:val="20"/>
          <w:szCs w:val="20"/>
        </w:rPr>
        <w:t xml:space="preserve">贝 </w:t>
      </w:r>
      <w:r>
        <w:rPr>
          <w:i/>
          <w:iCs/>
          <w:color w:val="000000"/>
          <w:spacing w:val="0"/>
          <w:w w:val="100"/>
          <w:position w:val="0"/>
          <w:lang w:val="zh-CN" w:eastAsia="zh-CN" w:bidi="zh-CN"/>
        </w:rPr>
        <w:t>咨</w:t>
      </w:r>
      <w:r>
        <w:rPr>
          <w:color w:val="000000"/>
          <w:spacing w:val="0"/>
          <w:w w:val="100"/>
          <w:position w:val="0"/>
          <w:lang w:val="en-US" w:eastAsia="en-US" w:bidi="en-US"/>
        </w:rPr>
        <w:t>CM</w:t>
      </w:r>
      <w:r>
        <w:rPr>
          <w:color w:val="000000"/>
          <w:spacing w:val="0"/>
          <w:w w:val="100"/>
          <w:position w:val="0"/>
          <w:sz w:val="20"/>
          <w:szCs w:val="20"/>
        </w:rPr>
        <w:t>克思恩格斯全集》第</w:t>
      </w:r>
      <w:r>
        <w:rPr>
          <w:i/>
          <w:iCs/>
          <w:color w:val="000000"/>
          <w:spacing w:val="0"/>
          <w:w w:val="100"/>
          <w:position w:val="0"/>
        </w:rPr>
        <w:t>29卷,</w:t>
      </w:r>
      <w:r>
        <w:rPr>
          <w:color w:val="000000"/>
          <w:spacing w:val="0"/>
          <w:w w:val="100"/>
          <w:position w:val="0"/>
          <w:sz w:val="20"/>
          <w:szCs w:val="20"/>
        </w:rPr>
        <w:t>人民出版社</w:t>
      </w:r>
      <w:r>
        <w:rPr>
          <w:color w:val="000000"/>
          <w:spacing w:val="0"/>
          <w:w w:val="100"/>
          <w:position w:val="0"/>
        </w:rPr>
        <w:t>1972</w:t>
      </w:r>
      <w:r>
        <w:rPr>
          <w:color w:val="000000"/>
          <w:spacing w:val="0"/>
          <w:w w:val="100"/>
          <w:position w:val="0"/>
          <w:sz w:val="20"/>
          <w:szCs w:val="20"/>
        </w:rPr>
        <w:t>年版，第</w:t>
      </w:r>
      <w:r>
        <w:rPr>
          <w:color w:val="000000"/>
          <w:spacing w:val="0"/>
          <w:w w:val="100"/>
          <w:position w:val="0"/>
        </w:rPr>
        <w:t>503</w:t>
      </w:r>
      <w:r>
        <w:rPr>
          <w:color w:val="000000"/>
          <w:spacing w:val="0"/>
          <w:w w:val="100"/>
          <w:position w:val="0"/>
          <w:sz w:val="20"/>
          <w:szCs w:val="20"/>
        </w:rPr>
        <w:t>页= &amp;《马克思恩格斯全集》第</w:t>
      </w:r>
      <w:r>
        <w:rPr>
          <w:color w:val="000000"/>
          <w:spacing w:val="0"/>
          <w:w w:val="100"/>
          <w:position w:val="0"/>
        </w:rPr>
        <w:t>30</w:t>
      </w:r>
      <w:r>
        <w:rPr>
          <w:color w:val="000000"/>
          <w:spacing w:val="0"/>
          <w:w w:val="100"/>
          <w:position w:val="0"/>
          <w:sz w:val="20"/>
          <w:szCs w:val="20"/>
        </w:rPr>
        <w:t>卷，人民出版社</w:t>
      </w:r>
      <w:r>
        <w:rPr>
          <w:color w:val="000000"/>
          <w:spacing w:val="0"/>
          <w:w w:val="100"/>
          <w:position w:val="0"/>
        </w:rPr>
        <w:t>1974</w:t>
      </w:r>
      <w:r>
        <w:rPr>
          <w:color w:val="000000"/>
          <w:spacing w:val="0"/>
          <w:w w:val="100"/>
          <w:position w:val="0"/>
          <w:sz w:val="20"/>
          <w:szCs w:val="20"/>
        </w:rPr>
        <w:t>年版，第】</w:t>
      </w:r>
      <w:r>
        <w:rPr>
          <w:color w:val="000000"/>
          <w:spacing w:val="0"/>
          <w:w w:val="100"/>
          <w:position w:val="0"/>
        </w:rPr>
        <w:t>31</w:t>
      </w:r>
      <w:r>
        <w:rPr>
          <w:color w:val="000000"/>
          <w:spacing w:val="0"/>
          <w:w w:val="100"/>
          <w:position w:val="0"/>
          <w:sz w:val="20"/>
          <w:szCs w:val="20"/>
        </w:rPr>
        <w:t xml:space="preserve">页- </w:t>
      </w:r>
      <w:r>
        <w:rPr>
          <w:color w:val="000000"/>
          <w:spacing w:val="0"/>
          <w:w w:val="100"/>
          <w:position w:val="0"/>
          <w:lang w:val="en-US" w:eastAsia="en-US" w:bidi="en-US"/>
        </w:rPr>
        <w:t>——</w:t>
      </w:r>
      <w:r>
        <w:rPr>
          <w:color w:val="000000"/>
          <w:spacing w:val="0"/>
          <w:w w:val="100"/>
          <w:position w:val="0"/>
        </w:rPr>
        <w:t xml:space="preserve">化学家肖莱马给了他们很大的帮助。他们及时地了解到化学领域里 的所有进步。60年代，恩格斯在肖莱马的帮助下研究了霍夫曼的化学 分子理论。他认为这一理论和先前的原子理论相比是一大进步，它表明 </w:t>
      </w:r>
      <w:r>
        <w:rPr>
          <w:color w:val="000000"/>
          <w:spacing w:val="0"/>
          <w:w w:val="100"/>
          <w:position w:val="0"/>
          <w:lang w:val="zh-CN" w:eastAsia="zh-CN" w:bidi="zh-CN"/>
        </w:rPr>
        <w:t>“从</w:t>
      </w:r>
      <w:r>
        <w:rPr>
          <w:color w:val="000000"/>
          <w:spacing w:val="0"/>
          <w:w w:val="100"/>
          <w:position w:val="0"/>
        </w:rPr>
        <w:t>前被描写成可分性的极限的原子，现在只不过是一种养质</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lang w:val="en-US" w:eastAsia="en-US" w:bidi="en-US"/>
        </w:rPr>
        <w:t>50-60</w:t>
      </w:r>
      <w:r>
        <w:rPr>
          <w:color w:val="000000"/>
          <w:spacing w:val="0"/>
          <w:w w:val="100"/>
          <w:position w:val="0"/>
        </w:rPr>
        <w:t>年代，由于马克思、恩格斯还是把主要精力</w:t>
      </w:r>
      <w:r>
        <w:rPr>
          <w:color w:val="000000"/>
          <w:spacing w:val="0"/>
          <w:w w:val="100"/>
          <w:position w:val="0"/>
          <w:lang w:val="zh-CN" w:eastAsia="zh-CN" w:bidi="zh-CN"/>
        </w:rPr>
        <w:t>保力在</w:t>
      </w:r>
      <w:r>
        <w:rPr>
          <w:color w:val="000000"/>
          <w:spacing w:val="0"/>
          <w:w w:val="100"/>
          <w:position w:val="0"/>
        </w:rPr>
        <w:t>具有直 接革命意义的唯物史观和剩余价值理论的研究上，因而对自然科学的研 究只是零星的、时断时续的、片断的'但是，对于当时自然科学中的-- 切有重大意义的进展和突破，他们都非常敏锐地注意到了。这就为下一 阶段的全面研究作好了准备，而马克思对《资本论》的创作，也为恩格 斯系统地制定唯物辩证法的自然观和科学方法论提供了历史哲学基础和 方法论原则</w:t>
      </w:r>
    </w:p>
    <w:p>
      <w:pPr>
        <w:pStyle w:val="Style5"/>
        <w:keepNext w:val="0"/>
        <w:keepLines w:val="0"/>
        <w:widowControl w:val="0"/>
        <w:shd w:val="clear" w:color="auto" w:fill="auto"/>
        <w:bidi w:val="0"/>
        <w:spacing w:before="0" w:after="0" w:line="446" w:lineRule="exact"/>
        <w:ind w:left="0" w:right="0" w:firstLine="560"/>
        <w:jc w:val="both"/>
      </w:pPr>
      <w:r>
        <w:rPr>
          <w:color w:val="000000"/>
          <w:spacing w:val="0"/>
          <w:w w:val="100"/>
          <w:position w:val="0"/>
        </w:rPr>
        <w:t>3.恩格斯对自然科学新材料的全面研究和自然辩证法体系的确立</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巴黎公社失败以后，欧洲进入了资本主义</w:t>
      </w:r>
      <w:r>
        <w:rPr>
          <w:color w:val="000000"/>
          <w:spacing w:val="0"/>
          <w:w w:val="100"/>
          <w:position w:val="0"/>
          <w:lang w:val="zh-CN" w:eastAsia="zh-CN" w:bidi="zh-CN"/>
        </w:rPr>
        <w:t>“和</w:t>
      </w:r>
      <w:r>
        <w:rPr>
          <w:color w:val="000000"/>
          <w:spacing w:val="0"/>
          <w:w w:val="100"/>
          <w:position w:val="0"/>
        </w:rPr>
        <w:t xml:space="preserve">平”发展和建立群众 性工人政党的新时期，在辩证法的历史观已经系统地建立起来的基础 上，迫切需要把唯物辩证法的自然观也上升到系统化理论的高度，这样 才能用完整的马克思主义世界观来武装工人.教育大批新转向社会主义 的知识分子，抵制和批判正在泛滥起来的社会达尔文主义和新康德主义 </w:t>
      </w:r>
      <w:r>
        <w:rPr>
          <w:color w:val="000000"/>
          <w:spacing w:val="0"/>
          <w:w w:val="100"/>
          <w:position w:val="0"/>
          <w:lang w:val="zh-CN" w:eastAsia="zh-CN" w:bidi="zh-CN"/>
        </w:rPr>
        <w:t>思潮。</w:t>
      </w:r>
    </w:p>
    <w:p>
      <w:pPr>
        <w:pStyle w:val="Style5"/>
        <w:keepNext w:val="0"/>
        <w:keepLines w:val="0"/>
        <w:widowControl w:val="0"/>
        <w:shd w:val="clear" w:color="auto" w:fill="auto"/>
        <w:bidi w:val="0"/>
        <w:spacing w:before="0" w:after="860" w:line="447" w:lineRule="exact"/>
        <w:ind w:left="0" w:right="0" w:firstLine="600"/>
        <w:jc w:val="both"/>
      </w:pPr>
      <w:r>
        <w:rPr>
          <w:color w:val="000000"/>
          <w:spacing w:val="0"/>
          <w:w w:val="100"/>
          <w:position w:val="0"/>
        </w:rPr>
        <w:t>1869年7月，恩格斯退出商界，次年2月迁居伦敦。从此他开始 了长达十年的全面研究。在这段时期里，他</w:t>
      </w:r>
      <w:r>
        <w:rPr>
          <w:color w:val="000000"/>
          <w:spacing w:val="0"/>
          <w:w w:val="100"/>
          <w:position w:val="0"/>
          <w:lang w:val="zh-CN" w:eastAsia="zh-CN" w:bidi="zh-CN"/>
        </w:rPr>
        <w:t>“把</w:t>
      </w:r>
      <w:r>
        <w:rPr>
          <w:color w:val="000000"/>
          <w:spacing w:val="0"/>
          <w:w w:val="100"/>
          <w:position w:val="0"/>
        </w:rPr>
        <w:t>大部分时间用在这方 面”，以便</w:t>
      </w:r>
      <w:r>
        <w:rPr>
          <w:color w:val="000000"/>
          <w:spacing w:val="0"/>
          <w:w w:val="100"/>
          <w:position w:val="0"/>
          <w:lang w:val="zh-CN" w:eastAsia="zh-CN" w:bidi="zh-CN"/>
        </w:rPr>
        <w:t>“尽可</w:t>
      </w:r>
      <w:r>
        <w:rPr>
          <w:color w:val="000000"/>
          <w:spacing w:val="0"/>
          <w:w w:val="100"/>
          <w:position w:val="0"/>
        </w:rPr>
        <w:t>能地使自己在数学和自然科学方面来一个彻底的</w:t>
      </w:r>
      <w:r>
        <w:rPr>
          <w:color w:val="000000"/>
          <w:spacing w:val="0"/>
          <w:w w:val="100"/>
          <w:position w:val="0"/>
          <w:lang w:val="zh-CN" w:eastAsia="zh-CN" w:bidi="zh-CN"/>
        </w:rPr>
        <w:t xml:space="preserve">…… </w:t>
      </w:r>
      <w:r>
        <w:rPr>
          <w:color w:val="000000"/>
          <w:spacing w:val="0"/>
          <w:w w:val="100"/>
          <w:position w:val="0"/>
        </w:rPr>
        <w:t>'脱毛②蜡73年1月，恩格斯曾准备用已经取得的成果写一本批判 毕希纳的庸俗唯物主义和社会达尔文主义的谄战性著作，后来不久，他 决定改变计划，准备写出</w:t>
      </w:r>
      <w:r>
        <w:rPr>
          <w:color w:val="000000"/>
          <w:spacing w:val="0"/>
          <w:w w:val="100"/>
          <w:position w:val="0"/>
          <w:lang w:val="zh-CN" w:eastAsia="zh-CN" w:bidi="zh-CN"/>
        </w:rPr>
        <w:t>-部</w:t>
      </w:r>
      <w:r>
        <w:rPr>
          <w:color w:val="000000"/>
          <w:spacing w:val="0"/>
          <w:w w:val="100"/>
          <w:position w:val="0"/>
        </w:rPr>
        <w:t>正面地系统阐述他和马克思的新自然观的 庞大著作。1873年5月30日，他在写绐马克思的信中说道：</w:t>
      </w:r>
      <w:r>
        <w:rPr>
          <w:color w:val="000000"/>
          <w:spacing w:val="0"/>
          <w:w w:val="100"/>
          <w:position w:val="0"/>
          <w:lang w:val="zh-CN" w:eastAsia="zh-CN" w:bidi="zh-CN"/>
        </w:rPr>
        <w:t>“今</w:t>
      </w:r>
      <w:r>
        <w:rPr>
          <w:color w:val="000000"/>
          <w:spacing w:val="0"/>
          <w:w w:val="100"/>
          <w:position w:val="0"/>
        </w:rPr>
        <w:t>天早晨 躺在床上，我脑子里出现了下面这些关子自然科学的辩证思想。”接着， 他简要地阐述了关于自然界中的机械运动、物理运动和化学运动的辩证 关系的思想。同时指出：</w:t>
      </w:r>
      <w:r>
        <w:rPr>
          <w:color w:val="000000"/>
          <w:spacing w:val="0"/>
          <w:w w:val="100"/>
          <w:position w:val="0"/>
          <w:lang w:val="zh-CN" w:eastAsia="zh-CN" w:bidi="zh-CN"/>
        </w:rPr>
        <w:t>“自</w:t>
      </w:r>
      <w:r>
        <w:rPr>
          <w:color w:val="000000"/>
          <w:spacing w:val="0"/>
          <w:w w:val="100"/>
          <w:position w:val="0"/>
        </w:rPr>
        <w:t>然科学只有在物体的相互关系中，在物体的 运动之中观察物体，才能认识物体.对运动的各种形式的认识，就是对 物体的认识:，所以，对这些不同的运动形式的探讨，就是自然科学的主</w:t>
      </w:r>
    </w:p>
    <w:p>
      <w:pPr>
        <w:pStyle w:val="Style5"/>
        <w:keepNext w:val="0"/>
        <w:keepLines w:val="0"/>
        <w:widowControl w:val="0"/>
        <w:shd w:val="clear" w:color="auto" w:fill="auto"/>
        <w:bidi w:val="0"/>
        <w:spacing w:before="0" w:after="40" w:line="240" w:lineRule="auto"/>
        <w:ind w:left="0" w:right="0" w:firstLine="560"/>
        <w:jc w:val="both"/>
        <w:rPr>
          <w:sz w:val="20"/>
          <w:szCs w:val="20"/>
        </w:rPr>
      </w:pPr>
      <w:r>
        <w:rPr>
          <w:color w:val="000000"/>
          <w:spacing w:val="0"/>
          <w:w w:val="100"/>
          <w:position w:val="0"/>
          <w:sz w:val="22"/>
          <w:szCs w:val="22"/>
          <w:lang w:val="en-US" w:eastAsia="en-US" w:bidi="en-US"/>
        </w:rPr>
        <w:t xml:space="preserve">•L </w:t>
      </w:r>
      <w:r>
        <w:rPr>
          <w:color w:val="000000"/>
          <w:spacing w:val="0"/>
          <w:w w:val="100"/>
          <w:position w:val="0"/>
          <w:sz w:val="22"/>
          <w:szCs w:val="22"/>
        </w:rPr>
        <w:t>4</w:t>
      </w:r>
      <w:r>
        <w:rPr>
          <w:color w:val="000000"/>
          <w:spacing w:val="0"/>
          <w:w w:val="100"/>
          <w:position w:val="0"/>
          <w:sz w:val="20"/>
          <w:szCs w:val="20"/>
        </w:rPr>
        <w:t>马克思恩、格斯全集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31</w:t>
      </w:r>
      <w:r>
        <w:rPr>
          <w:color w:val="000000"/>
          <w:spacing w:val="0"/>
          <w:w w:val="100"/>
          <w:position w:val="0"/>
          <w:sz w:val="20"/>
          <w:szCs w:val="20"/>
        </w:rPr>
        <w:t>卷.人民出版杜</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309</w:t>
      </w:r>
      <w:r>
        <w:rPr>
          <w:color w:val="000000"/>
          <w:spacing w:val="0"/>
          <w:w w:val="100"/>
          <w:position w:val="0"/>
          <w:sz w:val="20"/>
          <w:szCs w:val="20"/>
        </w:rPr>
        <w:t>页。</w:t>
      </w:r>
    </w:p>
    <w:p>
      <w:pPr>
        <w:pStyle w:val="Style5"/>
        <w:keepNext w:val="0"/>
        <w:keepLines w:val="0"/>
        <w:widowControl w:val="0"/>
        <w:shd w:val="clear" w:color="auto" w:fill="auto"/>
        <w:bidi w:val="0"/>
        <w:spacing w:before="0" w:after="440" w:line="240" w:lineRule="auto"/>
        <w:ind w:left="0" w:right="0" w:firstLine="560"/>
        <w:jc w:val="both"/>
        <w:rPr>
          <w:sz w:val="20"/>
          <w:szCs w:val="20"/>
        </w:rPr>
        <w:sectPr>
          <w:headerReference w:type="default" r:id="rId723"/>
          <w:footerReference w:type="default" r:id="rId724"/>
          <w:headerReference w:type="even" r:id="rId725"/>
          <w:footerReference w:type="even" r:id="rId726"/>
          <w:headerReference w:type="first" r:id="rId727"/>
          <w:footerReference w:type="first" r:id="rId728"/>
          <w:footnotePr>
            <w:pos w:val="pageBottom"/>
            <w:numFmt w:val="decimal"/>
            <w:numRestart w:val="continuous"/>
          </w:footnotePr>
          <w:pgSz w:w="13985" w:h="18163"/>
          <w:pgMar w:top="1386" w:right="2122" w:bottom="1388" w:left="2699" w:header="0" w:footer="3" w:gutter="0"/>
          <w:pgNumType w:start="254"/>
          <w:cols w:space="720"/>
          <w:noEndnote/>
          <w:titlePg/>
          <w:rtlGutter w:val="0"/>
          <w:docGrid w:linePitch="360"/>
        </w:sectPr>
      </w:pPr>
      <w:r>
        <w:rPr>
          <w:color w:val="000000"/>
          <w:spacing w:val="0"/>
          <w:w w:val="100"/>
          <w:position w:val="0"/>
          <w:sz w:val="20"/>
          <w:szCs w:val="20"/>
          <w:lang w:val="en-US" w:eastAsia="en-US" w:bidi="en-US"/>
        </w:rPr>
        <w:t xml:space="preserve">* </w:t>
      </w:r>
      <w:r>
        <w:rPr>
          <w:color w:val="000000"/>
          <w:spacing w:val="0"/>
          <w:w w:val="100"/>
          <w:position w:val="0"/>
          <w:sz w:val="20"/>
          <w:szCs w:val="20"/>
        </w:rPr>
        <w:t>£马克思恩格斯全您》第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13</w:t>
      </w:r>
      <w:r>
        <w:rPr>
          <w:color w:val="000000"/>
          <w:spacing w:val="0"/>
          <w:w w:val="100"/>
          <w:position w:val="0"/>
          <w:sz w:val="20"/>
          <w:szCs w:val="20"/>
        </w:rPr>
        <w:t>贞，</w:t>
      </w:r>
    </w:p>
    <w:p>
      <w:pPr>
        <w:pStyle w:val="Style53"/>
        <w:keepNext w:val="0"/>
        <w:keepLines w:val="0"/>
        <w:framePr w:w="12945" w:h="9135" w:hRule="exact" w:wrap="none" w:hAnchor="page" w:x="2659" w:y="1"/>
        <w:widowControl w:val="0"/>
        <w:shd w:val="clear" w:color="auto" w:fill="auto"/>
        <w:bidi w:val="0"/>
        <w:spacing w:before="0" w:after="0" w:line="437" w:lineRule="exact"/>
        <w:ind w:left="0" w:right="0" w:firstLine="0"/>
        <w:jc w:val="left"/>
        <w:textDirection w:val="tbRlV"/>
        <w:rPr>
          <w:sz w:val="26"/>
          <w:szCs w:val="26"/>
        </w:rPr>
      </w:pPr>
      <w:r>
        <w:rPr>
          <w:color w:val="000000"/>
          <w:spacing w:val="0"/>
          <w:w w:val="100"/>
          <w:position w:val="0"/>
          <w:sz w:val="24"/>
          <w:szCs w:val="24"/>
        </w:rPr>
        <w:t>赠淳狒</w:t>
      </w:r>
      <w:r>
        <w:rPr>
          <w:color w:val="000000"/>
          <w:spacing w:val="0"/>
          <w:w w:val="100"/>
          <w:position w:val="0"/>
          <w:sz w:val="26"/>
          <w:szCs w:val="26"/>
          <w:lang w:val="en-US" w:eastAsia="en-US" w:bidi="en-US"/>
          <w:eastAsianLayout w:id="1119" w:vert="on"/>
        </w:rPr>
        <w:t>c</w:t>
      </w:r>
      <w:r>
        <w:rPr>
          <w:color w:val="000000"/>
          <w:spacing w:val="0"/>
          <w:w w:val="100"/>
          <w:position w:val="0"/>
          <w:sz w:val="26"/>
          <w:szCs w:val="26"/>
          <w:lang w:val="en-US" w:eastAsia="en-US" w:bidi="en-US"/>
          <w:eastAsianLayout w:id="1120" w:vert="on"/>
        </w:rPr>
        <w:t>e</w:t>
      </w:r>
    </w:p>
    <w:p>
      <w:pPr>
        <w:pStyle w:val="Style53"/>
        <w:keepNext w:val="0"/>
        <w:keepLines w:val="0"/>
        <w:framePr w:w="12945" w:h="9135" w:hRule="exact" w:wrap="none" w:hAnchor="page" w:x="2659" w:y="1"/>
        <w:widowControl w:val="0"/>
        <w:shd w:val="clear" w:color="auto" w:fill="auto"/>
        <w:bidi w:val="0"/>
        <w:spacing w:before="0" w:after="0" w:line="437" w:lineRule="exact"/>
        <w:ind w:left="0" w:right="0" w:firstLine="600"/>
        <w:jc w:val="both"/>
        <w:textDirection w:val="tbRlV"/>
      </w:pPr>
      <w:r>
        <w:rPr>
          <w:color w:val="000000"/>
          <w:spacing w:val="0"/>
          <w:w w:val="100"/>
          <w:position w:val="0"/>
          <w:sz w:val="24"/>
          <w:szCs w:val="24"/>
          <w:lang w:val="zh-CN" w:eastAsia="zh-CN" w:bidi="zh-CN"/>
        </w:rPr>
        <w:t>《</w:t>
      </w:r>
      <w:r>
        <w:rPr>
          <w:color w:val="000000"/>
          <w:spacing w:val="0"/>
          <w:w w:val="100"/>
          <w:position w:val="0"/>
          <w:sz w:val="26"/>
          <w:szCs w:val="26"/>
          <w:lang w:val="en-US" w:eastAsia="en-US" w:bidi="en-US"/>
          <w:eastAsianLayout w:id="1121" w:vert="on"/>
        </w:rPr>
        <w:t>3</w:t>
      </w:r>
      <w:r>
        <w:rPr>
          <w:color w:val="000000"/>
          <w:spacing w:val="0"/>
          <w:w w:val="100"/>
          <w:position w:val="0"/>
          <w:sz w:val="24"/>
          <w:szCs w:val="24"/>
        </w:rPr>
        <w:t>亶喜吕画向</w:t>
      </w:r>
      <w:r>
        <w:rPr>
          <w:color w:val="000000"/>
          <w:spacing w:val="0"/>
          <w:w w:val="100"/>
          <w:position w:val="0"/>
          <w:sz w:val="24"/>
          <w:szCs w:val="24"/>
          <w:eastAsianLayout w:id="1122" w:vert="on"/>
        </w:rPr>
        <w:t xml:space="preserve"> </w:t>
      </w:r>
      <w:r>
        <w:rPr>
          <w:color w:val="000000"/>
          <w:spacing w:val="0"/>
          <w:w w:val="100"/>
          <w:position w:val="0"/>
          <w:sz w:val="24"/>
          <w:szCs w:val="24"/>
          <w:lang w:val="en-US" w:eastAsia="en-US" w:bidi="en-US"/>
        </w:rPr>
        <w:t>1873—1883&lt;</w:t>
      </w:r>
      <w:r>
        <w:rPr>
          <w:color w:val="000000"/>
          <w:spacing w:val="0"/>
          <w:w w:val="100"/>
          <w:position w:val="0"/>
          <w:sz w:val="24"/>
          <w:szCs w:val="24"/>
        </w:rPr>
        <w:t>(1885—1886&lt;酒孝</w:t>
      </w:r>
      <w:r>
        <w:rPr>
          <w:color w:val="000000"/>
          <w:spacing w:val="0"/>
          <w:w w:val="100"/>
          <w:position w:val="0"/>
          <w:sz w:val="24"/>
          <w:szCs w:val="24"/>
          <w:eastAsianLayout w:id="1123" w:vert="on"/>
        </w:rPr>
        <w:t xml:space="preserve"> </w:t>
      </w:r>
      <w:r>
        <w:rPr>
          <w:color w:val="000000"/>
          <w:spacing w:val="0"/>
          <w:w w:val="100"/>
          <w:position w:val="0"/>
          <w:sz w:val="24"/>
          <w:szCs w:val="24"/>
        </w:rPr>
        <w:t>濁</w:t>
      </w:r>
      <w:r>
        <w:rPr>
          <w:color w:val="000000"/>
          <w:spacing w:val="0"/>
          <w:w w:val="100"/>
          <w:position w:val="0"/>
          <w:sz w:val="24"/>
          <w:szCs w:val="24"/>
          <w:lang w:val="en-US" w:eastAsia="en-US" w:bidi="en-US"/>
        </w:rPr>
        <w:t>rr&amp;_JM</w:t>
      </w:r>
      <w:r>
        <w:rPr>
          <w:color w:val="000000"/>
          <w:spacing w:val="0"/>
          <w:w w:val="100"/>
          <w:position w:val="0"/>
          <w:sz w:val="24"/>
          <w:szCs w:val="24"/>
        </w:rPr>
        <w:t>苦</w:t>
      </w:r>
      <w:r>
        <w:rPr>
          <w:color w:val="000000"/>
          <w:spacing w:val="0"/>
          <w:w w:val="100"/>
          <w:position w:val="0"/>
          <w:sz w:val="24"/>
          <w:szCs w:val="24"/>
          <w:eastAsianLayout w:id="1124" w:vert="on"/>
        </w:rPr>
        <w:t>)</w:t>
      </w:r>
      <w:r>
        <w:rPr>
          <w:color w:val="000000"/>
          <w:spacing w:val="0"/>
          <w:w w:val="100"/>
          <w:position w:val="0"/>
          <w:sz w:val="24"/>
          <w:szCs w:val="24"/>
          <w:lang w:val="en-US" w:eastAsia="en-US" w:bidi="en-US"/>
        </w:rPr>
        <w:t>・</w:t>
      </w:r>
      <w:r>
        <w:rPr>
          <w:color w:val="000000"/>
          <w:spacing w:val="0"/>
          <w:w w:val="100"/>
          <w:position w:val="0"/>
          <w:sz w:val="24"/>
          <w:szCs w:val="24"/>
          <w:lang w:val="zh-CN" w:eastAsia="zh-CN" w:bidi="zh-CN"/>
        </w:rPr>
        <w:t>泗</w:t>
      </w:r>
      <w:r>
        <w:rPr>
          <w:color w:val="000000"/>
          <w:spacing w:val="0"/>
          <w:w w:val="100"/>
          <w:position w:val="0"/>
          <w:sz w:val="26"/>
          <w:szCs w:val="26"/>
          <w:lang w:val="en-US" w:eastAsia="en-US" w:bidi="en-US"/>
          <w:eastAsianLayout w:id="1125" w:vert="on"/>
        </w:rPr>
        <w:t>-B</w:t>
      </w:r>
      <w:r>
        <w:rPr>
          <w:color w:val="000000"/>
          <w:spacing w:val="0"/>
          <w:w w:val="100"/>
          <w:position w:val="0"/>
          <w:sz w:val="26"/>
          <w:szCs w:val="26"/>
          <w:lang w:val="en-US" w:eastAsia="en-US" w:bidi="en-US"/>
          <w:eastAsianLayout w:id="1126" w:vert="on"/>
        </w:rPr>
        <w:t>ffi-</w:t>
      </w:r>
      <w:r>
        <w:rPr>
          <w:color w:val="000000"/>
          <w:spacing w:val="0"/>
          <w:w w:val="100"/>
          <w:position w:val="0"/>
          <w:sz w:val="26"/>
          <w:szCs w:val="26"/>
          <w:lang w:val="en-US" w:eastAsia="en-US" w:bidi="en-US"/>
          <w:eastAsianLayout w:id="1127" w:vert="on"/>
        </w:rPr>
        <w:t>T</w:t>
      </w:r>
      <w:r>
        <w:rPr>
          <w:color w:val="000000"/>
          <w:spacing w:val="0"/>
          <w:w w:val="100"/>
          <w:position w:val="0"/>
          <w:sz w:val="26"/>
          <w:szCs w:val="26"/>
          <w:lang w:val="en-US" w:eastAsia="en-US" w:bidi="en-US"/>
          <w:eastAsianLayout w:id="1128" w:vert="on"/>
        </w:rPr>
        <w:t>m</w:t>
      </w:r>
      <w:r>
        <w:rPr>
          <w:color w:val="000000"/>
          <w:spacing w:val="0"/>
          <w:w w:val="100"/>
          <w:position w:val="0"/>
          <w:sz w:val="24"/>
          <w:szCs w:val="24"/>
        </w:rPr>
        <w:t>姦《间母驻辞》</w:t>
      </w:r>
      <w:r>
        <w:rPr>
          <w:color w:val="000000"/>
          <w:spacing w:val="0"/>
          <w:w w:val="100"/>
          <w:position w:val="0"/>
          <w:sz w:val="24"/>
          <w:szCs w:val="24"/>
          <w:lang w:val="en-US" w:eastAsia="en-US" w:bidi="en-US"/>
        </w:rPr>
        <w:t>(1876</w:t>
      </w:r>
      <w:r>
        <w:rPr>
          <w:color w:val="000000"/>
          <w:spacing w:val="0"/>
          <w:w w:val="100"/>
          <w:position w:val="0"/>
          <w:sz w:val="24"/>
          <w:szCs w:val="24"/>
        </w:rPr>
        <w:t>书</w:t>
      </w:r>
      <w:r>
        <w:rPr>
          <w:color w:val="000000"/>
          <w:spacing w:val="0"/>
          <w:w w:val="100"/>
          <w:position w:val="0"/>
          <w:sz w:val="24"/>
          <w:szCs w:val="24"/>
          <w:lang w:val="en-US" w:eastAsia="en-US" w:bidi="en-US"/>
        </w:rPr>
        <w:t>9EIJ878</w:t>
      </w:r>
      <w:r>
        <w:rPr>
          <w:color w:val="000000"/>
          <w:spacing w:val="0"/>
          <w:w w:val="100"/>
          <w:position w:val="0"/>
          <w:sz w:val="24"/>
          <w:szCs w:val="24"/>
        </w:rPr>
        <w:t>书6</w:t>
      </w:r>
      <w:r>
        <w:rPr>
          <w:color w:val="000000"/>
          <w:spacing w:val="0"/>
          <w:w w:val="100"/>
          <w:position w:val="0"/>
          <w:sz w:val="24"/>
          <w:szCs w:val="24"/>
          <w:eastAsianLayout w:id="1129" w:vert="on"/>
        </w:rPr>
        <w:t xml:space="preserve"> </w:t>
      </w:r>
      <w:r>
        <w:rPr>
          <w:color w:val="000000"/>
          <w:spacing w:val="0"/>
          <w:w w:val="100"/>
          <w:position w:val="0"/>
          <w:sz w:val="24"/>
          <w:szCs w:val="24"/>
        </w:rPr>
        <w:t>地</w:t>
      </w:r>
      <w:r>
        <w:rPr>
          <w:color w:val="000000"/>
          <w:spacing w:val="0"/>
          <w:w w:val="100"/>
          <w:position w:val="0"/>
          <w:sz w:val="24"/>
          <w:szCs w:val="24"/>
          <w:eastAsianLayout w:id="1130" w:vert="on"/>
        </w:rPr>
        <w:t>)</w:t>
      </w:r>
      <w:r>
        <w:rPr>
          <w:color w:val="000000"/>
          <w:spacing w:val="0"/>
          <w:w w:val="100"/>
          <w:position w:val="0"/>
          <w:sz w:val="24"/>
          <w:szCs w:val="24"/>
        </w:rPr>
        <w:t>亲书</w:t>
      </w:r>
      <w:r>
        <w:rPr>
          <w:color w:val="000000"/>
          <w:spacing w:val="0"/>
          <w:w w:val="100"/>
          <w:position w:val="0"/>
          <w:sz w:val="26"/>
          <w:szCs w:val="26"/>
          <w:lang w:val="en-US" w:eastAsia="en-US" w:bidi="en-US"/>
          <w:eastAsianLayout w:id="1131" w:vert="on"/>
        </w:rPr>
        <w:t>S</w:t>
      </w:r>
      <w:r>
        <w:rPr>
          <w:color w:val="000000"/>
          <w:spacing w:val="0"/>
          <w:w w:val="100"/>
          <w:position w:val="0"/>
          <w:sz w:val="26"/>
          <w:szCs w:val="26"/>
          <w:lang w:val="en-US" w:eastAsia="en-US" w:bidi="en-US"/>
          <w:eastAsianLayout w:id="1132" w:vert="on"/>
        </w:rPr>
        <w:t>H</w:t>
      </w:r>
      <w:r>
        <w:rPr>
          <w:color w:val="000000"/>
          <w:spacing w:val="0"/>
          <w:w w:val="100"/>
          <w:position w:val="0"/>
          <w:sz w:val="26"/>
          <w:szCs w:val="26"/>
          <w:lang w:val="en-US" w:eastAsia="en-US" w:bidi="en-US"/>
          <w:eastAsianLayout w:id="1133" w:vert="on"/>
        </w:rPr>
        <w:t>—</w:t>
      </w:r>
      <w:r>
        <w:rPr>
          <w:color w:val="000000"/>
          <w:spacing w:val="0"/>
          <w:w w:val="100"/>
          <w:position w:val="0"/>
          <w:sz w:val="26"/>
          <w:szCs w:val="26"/>
          <w:lang w:val="en-US" w:eastAsia="en-US" w:bidi="en-US"/>
          <w:eastAsianLayout w:id="1134" w:vert="on"/>
        </w:rPr>
        <w:t>T</w:t>
      </w:r>
      <w:r>
        <w:rPr>
          <w:color w:val="000000"/>
          <w:spacing w:val="0"/>
          <w:w w:val="100"/>
          <w:position w:val="0"/>
          <w:sz w:val="24"/>
          <w:szCs w:val="24"/>
        </w:rPr>
        <w:t>耳受。</w:t>
      </w:r>
    </w:p>
    <w:p>
      <w:pPr>
        <w:pStyle w:val="Style53"/>
        <w:keepNext w:val="0"/>
        <w:keepLines w:val="0"/>
        <w:framePr w:w="12945" w:h="9135" w:hRule="exact" w:wrap="none" w:hAnchor="page" w:x="2659" w:y="1"/>
        <w:widowControl w:val="0"/>
        <w:shd w:val="clear" w:color="auto" w:fill="auto"/>
        <w:bidi w:val="0"/>
        <w:spacing w:before="0" w:after="0" w:line="437" w:lineRule="exact"/>
        <w:ind w:left="0" w:right="0" w:firstLine="600"/>
        <w:jc w:val="both"/>
        <w:textDirection w:val="tbRlV"/>
      </w:pPr>
      <w:r>
        <w:rPr>
          <w:color w:val="000000"/>
          <w:spacing w:val="0"/>
          <w:w w:val="100"/>
          <w:position w:val="0"/>
          <w:sz w:val="24"/>
          <w:szCs w:val="24"/>
        </w:rPr>
        <w:t>洪一</w:t>
      </w:r>
      <w:r>
        <w:rPr>
          <w:color w:val="000000"/>
          <w:spacing w:val="0"/>
          <w:w w:val="100"/>
          <w:position w:val="0"/>
          <w:sz w:val="24"/>
          <w:szCs w:val="24"/>
          <w:eastAsianLayout w:id="1135" w:vert="on"/>
        </w:rPr>
        <w:t xml:space="preserve"> </w:t>
      </w:r>
      <w:r>
        <w:rPr>
          <w:color w:val="000000"/>
          <w:spacing w:val="0"/>
          <w:w w:val="100"/>
          <w:position w:val="0"/>
          <w:sz w:val="24"/>
          <w:szCs w:val="24"/>
        </w:rPr>
        <w:t>873书5囱埋一</w:t>
      </w:r>
      <w:r>
        <w:rPr>
          <w:color w:val="000000"/>
          <w:spacing w:val="0"/>
          <w:w w:val="100"/>
          <w:position w:val="0"/>
          <w:sz w:val="24"/>
          <w:szCs w:val="24"/>
          <w:eastAsianLayout w:id="1136" w:vert="on"/>
        </w:rPr>
        <w:t xml:space="preserve"> </w:t>
      </w:r>
      <w:r>
        <w:rPr>
          <w:color w:val="000000"/>
          <w:spacing w:val="0"/>
          <w:w w:val="100"/>
          <w:position w:val="0"/>
          <w:sz w:val="24"/>
          <w:szCs w:val="24"/>
        </w:rPr>
        <w:t>876岳6归・湖《皿淳流南珞》痩帝夺雖</w:t>
      </w:r>
      <w:r>
        <w:rPr>
          <w:color w:val="000000"/>
          <w:spacing w:val="0"/>
          <w:w w:val="100"/>
          <w:position w:val="0"/>
          <w:sz w:val="24"/>
          <w:szCs w:val="24"/>
          <w:lang w:val="en-US" w:eastAsia="en-US" w:bidi="en-US"/>
          <w:eastAsianLayout w:id="1137" w:vert="on"/>
        </w:rPr>
        <w:t>—</w:t>
      </w:r>
      <w:r>
        <w:rPr>
          <w:color w:val="000000"/>
          <w:spacing w:val="0"/>
          <w:w w:val="100"/>
          <w:position w:val="0"/>
          <w:sz w:val="24"/>
          <w:szCs w:val="24"/>
          <w:lang w:val="en-US" w:eastAsia="en-US" w:bidi="en-US"/>
          <w:eastAsianLayout w:id="1138" w:vert="on"/>
        </w:rPr>
        <w:t>-&gt;</w:t>
      </w:r>
      <w:r>
        <w:rPr>
          <w:color w:val="000000"/>
          <w:spacing w:val="0"/>
          <w:w w:val="100"/>
          <w:position w:val="0"/>
          <w:sz w:val="26"/>
          <w:szCs w:val="26"/>
          <w:lang w:val="en-US" w:eastAsia="en-US" w:bidi="en-US"/>
          <w:eastAsianLayout w:id="1139" w:vert="on"/>
        </w:rPr>
        <w:t>5</w:t>
      </w:r>
      <w:r>
        <w:rPr>
          <w:color w:val="000000"/>
          <w:spacing w:val="0"/>
          <w:w w:val="100"/>
          <w:position w:val="0"/>
          <w:sz w:val="26"/>
          <w:szCs w:val="26"/>
          <w:lang w:val="en-US" w:eastAsia="en-US" w:bidi="en-US"/>
          <w:eastAsianLayout w:id="1140" w:vert="on"/>
        </w:rPr>
        <w:t xml:space="preserve"> </w:t>
      </w:r>
      <w:r>
        <w:rPr>
          <w:color w:val="000000"/>
          <w:spacing w:val="0"/>
          <w:w w:val="100"/>
          <w:position w:val="0"/>
          <w:sz w:val="24"/>
          <w:szCs w:val="24"/>
          <w:eastAsianLayout w:id="1141" w:vert="on"/>
        </w:rPr>
        <w:t>»</w:t>
      </w:r>
      <w:r>
        <w:rPr>
          <w:color w:val="000000"/>
          <w:spacing w:val="0"/>
          <w:w w:val="100"/>
          <w:position w:val="0"/>
          <w:sz w:val="24"/>
          <w:szCs w:val="24"/>
          <w:eastAsianLayout w:id="1142" w:vert="on"/>
        </w:rPr>
        <w:t>“</w:t>
      </w:r>
      <w:r>
        <w:rPr>
          <w:color w:val="000000"/>
          <w:spacing w:val="0"/>
          <w:w w:val="100"/>
          <w:position w:val="0"/>
          <w:sz w:val="24"/>
          <w:szCs w:val="24"/>
        </w:rPr>
        <w:t>带底今</w:t>
      </w:r>
      <w:r>
        <w:rPr>
          <w:color w:val="000000"/>
          <w:spacing w:val="0"/>
          <w:w w:val="100"/>
          <w:position w:val="0"/>
          <w:sz w:val="26"/>
          <w:szCs w:val="26"/>
          <w:eastAsianLayout w:id="1143" w:vert="on"/>
        </w:rPr>
        <w:t>3</w:t>
      </w:r>
      <w:r>
        <w:rPr>
          <w:color w:val="000000"/>
          <w:spacing w:val="0"/>
          <w:w w:val="100"/>
          <w:position w:val="0"/>
          <w:sz w:val="24"/>
          <w:szCs w:val="24"/>
        </w:rPr>
        <w:t>盗隔》湖斎</w:t>
      </w:r>
      <w:r>
        <w:rPr>
          <w:color w:val="000000"/>
          <w:spacing w:val="0"/>
          <w:w w:val="100"/>
          <w:position w:val="0"/>
          <w:sz w:val="26"/>
          <w:szCs w:val="26"/>
          <w:eastAsianLayout w:id="1144" w:vert="on"/>
        </w:rPr>
        <w:t>3</w:t>
      </w:r>
      <w:r>
        <w:rPr>
          <w:color w:val="000000"/>
          <w:spacing w:val="0"/>
          <w:w w:val="100"/>
          <w:position w:val="0"/>
          <w:sz w:val="26"/>
          <w:szCs w:val="26"/>
          <w:eastAsianLayout w:id="1145" w:vert="on"/>
        </w:rPr>
        <w:t>»</w:t>
      </w:r>
      <w:r>
        <w:rPr>
          <w:color w:val="000000"/>
          <w:spacing w:val="0"/>
          <w:w w:val="100"/>
          <w:position w:val="0"/>
          <w:sz w:val="26"/>
          <w:szCs w:val="26"/>
          <w:eastAsianLayout w:id="1146" w:vert="on"/>
        </w:rPr>
        <w:t>&gt;</w:t>
      </w:r>
      <w:r>
        <w:rPr>
          <w:color w:val="000000"/>
          <w:spacing w:val="0"/>
          <w:w w:val="100"/>
          <w:position w:val="0"/>
          <w:sz w:val="26"/>
          <w:szCs w:val="26"/>
          <w:eastAsianLayout w:id="1147" w:vert="on"/>
        </w:rPr>
        <w:t>7</w:t>
      </w:r>
      <w:r>
        <w:rPr>
          <w:color w:val="000000"/>
          <w:spacing w:val="0"/>
          <w:w w:val="100"/>
          <w:position w:val="0"/>
          <w:sz w:val="24"/>
          <w:szCs w:val="24"/>
        </w:rPr>
        <w:t>汗</w:t>
      </w:r>
      <w:r>
        <w:rPr>
          <w:color w:val="000000"/>
          <w:spacing w:val="0"/>
          <w:w w:val="100"/>
          <w:position w:val="0"/>
          <w:sz w:val="24"/>
          <w:szCs w:val="24"/>
          <w:eastAsianLayout w:id="1148" w:vert="on"/>
        </w:rPr>
        <w:t>»</w:t>
      </w:r>
      <w:r>
        <w:rPr>
          <w:color w:val="000000"/>
          <w:spacing w:val="0"/>
          <w:w w:val="100"/>
          <w:position w:val="0"/>
          <w:sz w:val="24"/>
          <w:szCs w:val="24"/>
        </w:rPr>
        <w:t>义王・</w:t>
      </w:r>
      <w:r>
        <w:rPr>
          <w:color w:val="000000"/>
          <w:spacing w:val="0"/>
          <w:w w:val="100"/>
          <w:position w:val="0"/>
          <w:sz w:val="24"/>
          <w:szCs w:val="24"/>
          <w:lang w:val="zh-CN" w:eastAsia="zh-CN" w:bidi="zh-CN"/>
        </w:rPr>
        <w:t>毓</w:t>
      </w:r>
      <w:r>
        <w:rPr>
          <w:smallCaps/>
          <w:color w:val="000000"/>
          <w:spacing w:val="0"/>
          <w:w w:val="100"/>
          <w:position w:val="0"/>
          <w:sz w:val="34"/>
          <w:szCs w:val="34"/>
          <w:lang w:val="en-US" w:eastAsia="en-US" w:bidi="en-US"/>
          <w:eastAsianLayout w:id="1149" w:vert="on"/>
        </w:rPr>
        <w:t>f</w:t>
      </w:r>
      <w:r>
        <w:rPr>
          <w:smallCaps/>
          <w:color w:val="000000"/>
          <w:spacing w:val="0"/>
          <w:w w:val="100"/>
          <w:position w:val="0"/>
          <w:sz w:val="34"/>
          <w:szCs w:val="34"/>
          <w:lang w:val="en-US" w:eastAsia="en-US" w:bidi="en-US"/>
          <w:eastAsianLayout w:id="1150" w:vert="on"/>
        </w:rPr>
        <w:t>h</w:t>
      </w:r>
      <w:r>
        <w:rPr>
          <w:color w:val="000000"/>
          <w:spacing w:val="0"/>
          <w:w w:val="100"/>
          <w:position w:val="0"/>
          <w:sz w:val="24"/>
          <w:szCs w:val="24"/>
          <w:lang w:val="en-US" w:eastAsia="en-US" w:bidi="en-US"/>
        </w:rPr>
        <w:t>《</w:t>
      </w:r>
      <w:r>
        <w:rPr>
          <w:color w:val="000000"/>
          <w:spacing w:val="0"/>
          <w:w w:val="100"/>
          <w:position w:val="0"/>
          <w:sz w:val="26"/>
          <w:szCs w:val="26"/>
          <w:lang w:val="en-US" w:eastAsia="en-US" w:bidi="en-US"/>
          <w:eastAsianLayout w:id="1151" w:vert="on"/>
        </w:rPr>
        <w:t>w</w:t>
      </w:r>
      <w:r>
        <w:rPr>
          <w:color w:val="000000"/>
          <w:spacing w:val="0"/>
          <w:w w:val="100"/>
          <w:position w:val="0"/>
          <w:sz w:val="26"/>
          <w:szCs w:val="26"/>
          <w:lang w:val="en-US" w:eastAsia="en-US" w:bidi="en-US"/>
          <w:eastAsianLayout w:id="1152" w:vert="on"/>
        </w:rPr>
        <w:t>m</w:t>
      </w:r>
      <w:r>
        <w:rPr>
          <w:color w:val="000000"/>
          <w:spacing w:val="0"/>
          <w:w w:val="100"/>
          <w:position w:val="0"/>
          <w:sz w:val="26"/>
          <w:szCs w:val="26"/>
          <w:lang w:val="en-US" w:eastAsia="en-US" w:bidi="en-US"/>
          <w:eastAsianLayout w:id="1153" w:vert="on"/>
        </w:rPr>
        <w:t>r</w:t>
      </w:r>
      <w:r>
        <w:rPr>
          <w:color w:val="000000"/>
          <w:spacing w:val="0"/>
          <w:w w:val="100"/>
          <w:position w:val="0"/>
          <w:sz w:val="24"/>
          <w:szCs w:val="24"/>
        </w:rPr>
        <w:t>《</w:t>
      </w:r>
      <w:r>
        <w:rPr>
          <w:color w:val="000000"/>
          <w:spacing w:val="0"/>
          <w:w w:val="100"/>
          <w:position w:val="0"/>
          <w:sz w:val="24"/>
          <w:szCs w:val="24"/>
          <w:eastAsianLayout w:id="1154" w:vert="on"/>
        </w:rPr>
        <w:t xml:space="preserve"> </w:t>
      </w:r>
      <w:r>
        <w:rPr>
          <w:color w:val="000000"/>
          <w:spacing w:val="0"/>
          <w:w w:val="100"/>
          <w:position w:val="0"/>
          <w:sz w:val="24"/>
          <w:szCs w:val="24"/>
        </w:rPr>
        <w:t>幣》</w:t>
      </w:r>
      <w:r>
        <w:rPr>
          <w:color w:val="000000"/>
          <w:spacing w:val="0"/>
          <w:w w:val="100"/>
          <w:position w:val="0"/>
          <w:sz w:val="24"/>
          <w:szCs w:val="24"/>
          <w:eastAsianLayout w:id="1155" w:vert="on"/>
        </w:rPr>
        <w:t>(</w:t>
      </w:r>
      <w:r>
        <w:rPr>
          <w:color w:val="000000"/>
          <w:spacing w:val="0"/>
          <w:w w:val="100"/>
          <w:position w:val="0"/>
          <w:sz w:val="24"/>
          <w:szCs w:val="24"/>
        </w:rPr>
        <w:t>者《</w:t>
      </w:r>
      <w:r>
        <w:rPr>
          <w:i/>
          <w:iCs/>
          <w:color w:val="000000"/>
          <w:spacing w:val="0"/>
          <w:w w:val="100"/>
          <w:position w:val="0"/>
          <w:sz w:val="24"/>
          <w:szCs w:val="24"/>
          <w:lang w:val="en-US" w:eastAsia="en-US" w:bidi="en-US"/>
          <w:eastAsianLayout w:id="1156" w:vert="on"/>
        </w:rPr>
        <w:t>s</w:t>
      </w:r>
      <w:r>
        <w:rPr>
          <w:i/>
          <w:iCs/>
          <w:color w:val="000000"/>
          <w:spacing w:val="0"/>
          <w:w w:val="100"/>
          <w:position w:val="0"/>
          <w:sz w:val="24"/>
          <w:szCs w:val="24"/>
          <w:lang w:val="en-US" w:eastAsia="en-US" w:bidi="en-US"/>
          <w:eastAsianLayout w:id="1157" w:vert="on"/>
        </w:rPr>
        <w:t>s</w:t>
      </w:r>
      <w:r>
        <w:rPr>
          <w:i/>
          <w:iCs/>
          <w:color w:val="000000"/>
          <w:spacing w:val="0"/>
          <w:w w:val="100"/>
          <w:position w:val="0"/>
          <w:sz w:val="24"/>
          <w:szCs w:val="24"/>
          <w:lang w:val="en-US" w:eastAsia="en-US" w:bidi="en-US"/>
          <w:eastAsianLayout w:id="1158" w:vert="on"/>
        </w:rPr>
        <w:t>,</w:t>
      </w:r>
      <w:r>
        <w:rPr>
          <w:color w:val="000000"/>
          <w:spacing w:val="0"/>
          <w:w w:val="100"/>
          <w:position w:val="0"/>
          <w:sz w:val="24"/>
          <w:szCs w:val="24"/>
        </w:rPr>
        <w:t>《瑚野</w:t>
      </w:r>
      <w:r>
        <w:rPr>
          <w:color w:val="000000"/>
          <w:spacing w:val="0"/>
          <w:w w:val="100"/>
          <w:position w:val="0"/>
          <w:sz w:val="24"/>
          <w:szCs w:val="24"/>
          <w:eastAsianLayout w:id="1159" w:vert="on"/>
        </w:rPr>
        <w:t>»</w:t>
      </w:r>
      <w:r>
        <w:rPr>
          <w:color w:val="000000"/>
          <w:spacing w:val="0"/>
          <w:w w:val="100"/>
          <w:position w:val="0"/>
          <w:sz w:val="24"/>
          <w:szCs w:val="24"/>
        </w:rPr>
        <w:t>渋凝性</w:t>
      </w:r>
      <w:r>
        <w:rPr>
          <w:color w:val="000000"/>
          <w:spacing w:val="0"/>
          <w:w w:val="100"/>
          <w:position w:val="0"/>
          <w:sz w:val="24"/>
          <w:szCs w:val="24"/>
          <w:eastAsianLayout w:id="1160" w:vert="on"/>
        </w:rPr>
        <w:t>&gt;</w:t>
      </w:r>
      <w:r>
        <w:rPr>
          <w:color w:val="000000"/>
          <w:spacing w:val="0"/>
          <w:w w:val="100"/>
          <w:position w:val="0"/>
          <w:sz w:val="24"/>
          <w:szCs w:val="24"/>
          <w:eastAsianLayout w:id="1161" w:vert="on"/>
        </w:rPr>
        <w:t>«</w:t>
      </w:r>
      <w:r>
        <w:rPr>
          <w:color w:val="000000"/>
          <w:spacing w:val="0"/>
          <w:w w:val="100"/>
          <w:position w:val="0"/>
          <w:sz w:val="24"/>
          <w:szCs w:val="24"/>
        </w:rPr>
        <w:t>棉</w:t>
      </w:r>
      <w:r>
        <w:rPr>
          <w:color w:val="000000"/>
          <w:spacing w:val="0"/>
          <w:w w:val="100"/>
          <w:position w:val="0"/>
          <w:sz w:val="26"/>
          <w:szCs w:val="26"/>
          <w:lang w:val="en-US" w:eastAsia="en-US" w:bidi="en-US"/>
          <w:eastAsianLayout w:id="1162" w:vert="on"/>
        </w:rPr>
        <w:t>K</w:t>
      </w:r>
      <w:r>
        <w:rPr>
          <w:color w:val="000000"/>
          <w:spacing w:val="0"/>
          <w:w w:val="100"/>
          <w:position w:val="0"/>
          <w:sz w:val="24"/>
          <w:szCs w:val="24"/>
        </w:rPr>
        <w:t>湖击</w:t>
      </w:r>
      <w:r>
        <w:rPr>
          <w:color w:val="000000"/>
          <w:spacing w:val="0"/>
          <w:w w:val="100"/>
          <w:position w:val="0"/>
          <w:sz w:val="26"/>
          <w:szCs w:val="26"/>
          <w:eastAsianLayout w:id="1163" w:vert="on"/>
        </w:rPr>
        <w:t>3</w:t>
      </w:r>
      <w:r>
        <w:rPr>
          <w:color w:val="000000"/>
          <w:spacing w:val="0"/>
          <w:w w:val="100"/>
          <w:position w:val="0"/>
          <w:sz w:val="24"/>
          <w:szCs w:val="24"/>
        </w:rPr>
        <w:t>舂曲》</w:t>
      </w:r>
      <w:r>
        <w:rPr>
          <w:color w:val="000000"/>
          <w:spacing w:val="0"/>
          <w:w w:val="100"/>
          <w:position w:val="0"/>
          <w:sz w:val="24"/>
          <w:szCs w:val="24"/>
          <w:eastAsianLayout w:id="1164" w:vert="on"/>
        </w:rPr>
        <w:t xml:space="preserve"> </w:t>
      </w:r>
      <w:r>
        <w:rPr>
          <w:color w:val="000000"/>
          <w:spacing w:val="0"/>
          <w:w w:val="100"/>
          <w:position w:val="0"/>
          <w:sz w:val="26"/>
          <w:szCs w:val="26"/>
          <w:lang w:val="en-US" w:eastAsia="en-US" w:bidi="en-US"/>
          <w:eastAsianLayout w:id="1165" w:vert="on"/>
        </w:rPr>
        <w:t>III</w:t>
      </w:r>
      <w:r>
        <w:rPr>
          <w:color w:val="000000"/>
          <w:spacing w:val="0"/>
          <w:w w:val="100"/>
          <w:position w:val="0"/>
          <w:sz w:val="24"/>
          <w:szCs w:val="24"/>
        </w:rPr>
        <w:t>諷咨冲苴</w:t>
      </w:r>
      <w:r>
        <w:rPr>
          <w:color w:val="000000"/>
          <w:spacing w:val="0"/>
          <w:w w:val="100"/>
          <w:position w:val="0"/>
          <w:sz w:val="26"/>
          <w:szCs w:val="26"/>
          <w:lang w:val="en-US" w:eastAsia="en-US" w:bidi="en-US"/>
          <w:eastAsianLayout w:id="1166" w:vert="on"/>
        </w:rPr>
        <w:t>&gt;1-</w:t>
      </w:r>
      <w:r>
        <w:rPr>
          <w:color w:val="000000"/>
          <w:spacing w:val="0"/>
          <w:w w:val="100"/>
          <w:position w:val="0"/>
          <w:sz w:val="24"/>
          <w:szCs w:val="24"/>
        </w:rPr>
        <w:t>製</w:t>
      </w:r>
      <w:r>
        <w:rPr>
          <w:color w:val="000000"/>
          <w:spacing w:val="0"/>
          <w:w w:val="100"/>
          <w:position w:val="0"/>
          <w:sz w:val="26"/>
          <w:szCs w:val="26"/>
          <w:lang w:val="en-US" w:eastAsia="en-US" w:bidi="en-US"/>
          <w:eastAsianLayout w:id="1167" w:vert="on"/>
        </w:rPr>
        <w:t>0</w:t>
      </w:r>
      <w:r>
        <w:rPr>
          <w:color w:val="000000"/>
          <w:spacing w:val="0"/>
          <w:w w:val="100"/>
          <w:position w:val="0"/>
          <w:sz w:val="26"/>
          <w:szCs w:val="26"/>
          <w:lang w:val="en-US" w:eastAsia="en-US" w:bidi="en-US"/>
          <w:eastAsianLayout w:id="1168" w:vert="on"/>
        </w:rPr>
        <w:t>*</w:t>
      </w:r>
      <w:r>
        <w:rPr>
          <w:color w:val="000000"/>
          <w:spacing w:val="0"/>
          <w:w w:val="100"/>
          <w:position w:val="0"/>
          <w:sz w:val="26"/>
          <w:szCs w:val="26"/>
          <w:lang w:val="en-US" w:eastAsia="en-US" w:bidi="en-US"/>
          <w:eastAsianLayout w:id="1169" w:vert="on"/>
        </w:rPr>
        <w:t>L</w:t>
      </w:r>
      <w:r>
        <w:rPr>
          <w:color w:val="000000"/>
          <w:spacing w:val="0"/>
          <w:w w:val="100"/>
          <w:position w:val="0"/>
          <w:sz w:val="26"/>
          <w:szCs w:val="26"/>
          <w:lang w:val="en-US" w:eastAsia="en-US" w:bidi="en-US"/>
          <w:eastAsianLayout w:id="1170" w:vert="on"/>
        </w:rPr>
        <w:t>Ki</w:t>
      </w:r>
      <w:r>
        <w:rPr>
          <w:color w:val="000000"/>
          <w:spacing w:val="0"/>
          <w:w w:val="100"/>
          <w:position w:val="0"/>
          <w:sz w:val="26"/>
          <w:szCs w:val="26"/>
          <w:lang w:val="en-US" w:eastAsia="en-US" w:bidi="en-US"/>
          <w:eastAsianLayout w:id="1171" w:vert="on"/>
        </w:rPr>
        <w:t>»i</w:t>
      </w:r>
      <w:r>
        <w:rPr>
          <w:color w:val="000000"/>
          <w:spacing w:val="0"/>
          <w:w w:val="100"/>
          <w:position w:val="0"/>
          <w:sz w:val="26"/>
          <w:szCs w:val="26"/>
          <w:lang w:val="en-US" w:eastAsia="en-US" w:bidi="en-US"/>
          <w:eastAsianLayout w:id="1172" w:vert="on"/>
        </w:rPr>
        <w:t>*</w:t>
      </w:r>
      <w:r>
        <w:rPr>
          <w:color w:val="000000"/>
          <w:spacing w:val="0"/>
          <w:w w:val="100"/>
          <w:position w:val="0"/>
          <w:sz w:val="26"/>
          <w:szCs w:val="26"/>
          <w:lang w:val="en-US" w:eastAsia="en-US" w:bidi="en-US"/>
          <w:eastAsianLayout w:id="1173" w:vert="on"/>
        </w:rPr>
        <w:t>s</w:t>
      </w:r>
      <w:r>
        <w:rPr>
          <w:color w:val="000000"/>
          <w:spacing w:val="0"/>
          <w:w w:val="100"/>
          <w:position w:val="0"/>
          <w:sz w:val="26"/>
          <w:szCs w:val="26"/>
          <w:lang w:val="en-US" w:eastAsia="en-US" w:bidi="en-US"/>
          <w:eastAsianLayout w:id="1174" w:vert="on"/>
        </w:rPr>
        <w:t>9</w:t>
      </w:r>
      <w:r>
        <w:rPr>
          <w:color w:val="000000"/>
          <w:spacing w:val="0"/>
          <w:w w:val="100"/>
          <w:position w:val="0"/>
          <w:sz w:val="26"/>
          <w:szCs w:val="26"/>
          <w:lang w:val="en-US" w:eastAsia="en-US" w:bidi="en-US"/>
          <w:eastAsianLayout w:id="1175" w:vert="on"/>
        </w:rPr>
        <w:t>4</w:t>
      </w:r>
      <w:r>
        <w:rPr>
          <w:color w:val="000000"/>
          <w:spacing w:val="0"/>
          <w:w w:val="100"/>
          <w:position w:val="0"/>
          <w:sz w:val="26"/>
          <w:szCs w:val="26"/>
          <w:lang w:val="en-US" w:eastAsia="en-US" w:bidi="en-US"/>
          <w:eastAsianLayout w:id="1176" w:vert="on"/>
        </w:rPr>
        <w:t>M</w:t>
      </w:r>
      <w:r>
        <w:rPr>
          <w:color w:val="000000"/>
          <w:spacing w:val="0"/>
          <w:w w:val="100"/>
          <w:position w:val="0"/>
          <w:sz w:val="24"/>
          <w:szCs w:val="24"/>
          <w:lang w:val="zh-CN" w:eastAsia="zh-CN" w:bidi="zh-CN"/>
          <w:eastAsianLayout w:id="1177" w:vert="on"/>
        </w:rPr>
        <w:t>•</w:t>
      </w:r>
      <w:r>
        <w:rPr>
          <w:color w:val="000000"/>
          <w:spacing w:val="0"/>
          <w:w w:val="100"/>
          <w:position w:val="0"/>
          <w:sz w:val="24"/>
          <w:szCs w:val="24"/>
          <w:lang w:val="zh-CN" w:eastAsia="zh-CN" w:bidi="zh-CN"/>
        </w:rPr>
        <w:t>黑知</w:t>
      </w:r>
      <w:r>
        <w:rPr>
          <w:color w:val="000000"/>
          <w:spacing w:val="0"/>
          <w:w w:val="100"/>
          <w:position w:val="0"/>
          <w:sz w:val="26"/>
          <w:szCs w:val="26"/>
          <w:lang w:val="en-US" w:eastAsia="en-US" w:bidi="en-US"/>
          <w:eastAsianLayout w:id="1178" w:vert="on"/>
        </w:rPr>
        <w:t>H</w:t>
      </w:r>
      <w:r>
        <w:rPr>
          <w:color w:val="000000"/>
          <w:spacing w:val="0"/>
          <w:w w:val="100"/>
          <w:position w:val="0"/>
          <w:sz w:val="24"/>
          <w:szCs w:val="24"/>
        </w:rPr>
        <w:t>《皿津兼鬲职》</w:t>
      </w:r>
      <w:r>
        <w:rPr>
          <w:color w:val="000000"/>
          <w:spacing w:val="0"/>
          <w:w w:val="100"/>
          <w:position w:val="0"/>
          <w:sz w:val="26"/>
          <w:szCs w:val="26"/>
          <w:lang w:val="en-US" w:eastAsia="en-US" w:bidi="en-US"/>
          <w:eastAsianLayout w:id="1179" w:vert="on"/>
        </w:rPr>
        <w:t>S</w:t>
      </w:r>
      <w:r>
        <w:rPr>
          <w:color w:val="000000"/>
          <w:spacing w:val="0"/>
          <w:w w:val="100"/>
          <w:position w:val="0"/>
          <w:sz w:val="24"/>
          <w:szCs w:val="24"/>
        </w:rPr>
        <w:t>脚升囲</w:t>
      </w:r>
      <w:r>
        <w:rPr>
          <w:color w:val="000000"/>
          <w:spacing w:val="0"/>
          <w:w w:val="100"/>
          <w:position w:val="0"/>
          <w:sz w:val="24"/>
          <w:szCs w:val="24"/>
          <w:eastAsianLayout w:id="1180" w:vert="on"/>
        </w:rPr>
        <w:t xml:space="preserve"> </w:t>
      </w:r>
      <w:r>
        <w:rPr>
          <w:color w:val="000000"/>
          <w:spacing w:val="0"/>
          <w:w w:val="100"/>
          <w:position w:val="0"/>
          <w:sz w:val="24"/>
          <w:szCs w:val="24"/>
        </w:rPr>
        <w:t>溢若</w:t>
      </w:r>
      <w:r>
        <w:rPr>
          <w:color w:val="000000"/>
          <w:spacing w:val="0"/>
          <w:w w:val="100"/>
          <w:position w:val="0"/>
          <w:sz w:val="26"/>
          <w:szCs w:val="26"/>
          <w:lang w:val="en-US" w:eastAsia="en-US" w:bidi="en-US"/>
          <w:eastAsianLayout w:id="1181" w:vert="on"/>
        </w:rPr>
        <w:t>H</w:t>
      </w:r>
      <w:r>
        <w:rPr>
          <w:color w:val="000000"/>
          <w:spacing w:val="0"/>
          <w:w w:val="100"/>
          <w:position w:val="0"/>
          <w:sz w:val="24"/>
          <w:szCs w:val="24"/>
        </w:rPr>
        <w:t>潮滲</w:t>
      </w:r>
      <w:r>
        <w:rPr>
          <w:color w:val="000000"/>
          <w:spacing w:val="0"/>
          <w:w w:val="100"/>
          <w:position w:val="0"/>
          <w:sz w:val="26"/>
          <w:szCs w:val="26"/>
          <w:lang w:val="en-US" w:eastAsia="en-US" w:bidi="en-US"/>
          <w:eastAsianLayout w:id="1182" w:vert="on"/>
        </w:rPr>
        <w:t>M</w:t>
      </w:r>
      <w:r>
        <w:rPr>
          <w:color w:val="000000"/>
          <w:spacing w:val="0"/>
          <w:w w:val="100"/>
          <w:position w:val="0"/>
          <w:sz w:val="24"/>
          <w:szCs w:val="24"/>
          <w:lang w:val="en-US" w:eastAsia="en-US" w:bidi="en-US"/>
        </w:rPr>
        <w:t>。</w:t>
      </w:r>
      <w:r>
        <w:rPr>
          <w:color w:val="000000"/>
          <w:spacing w:val="0"/>
          <w:w w:val="100"/>
          <w:position w:val="0"/>
          <w:sz w:val="24"/>
          <w:szCs w:val="24"/>
        </w:rPr>
        <w:t>1876曲</w:t>
      </w:r>
      <w:r>
        <w:rPr>
          <w:color w:val="000000"/>
          <w:spacing w:val="0"/>
          <w:w w:val="100"/>
          <w:position w:val="0"/>
          <w:sz w:val="24"/>
          <w:szCs w:val="24"/>
          <w:lang w:val="en-US" w:eastAsia="en-US" w:bidi="en-US"/>
        </w:rPr>
        <w:t>5E</w:t>
      </w:r>
      <w:r>
        <w:rPr>
          <w:color w:val="000000"/>
          <w:spacing w:val="0"/>
          <w:w w:val="100"/>
          <w:position w:val="0"/>
          <w:sz w:val="24"/>
          <w:szCs w:val="24"/>
          <w:lang w:val="en-US" w:eastAsia="en-US" w:bidi="en-US"/>
          <w:eastAsianLayout w:id="1183" w:vert="on"/>
        </w:rPr>
        <w:t xml:space="preserve"> </w:t>
      </w:r>
      <w:r>
        <w:rPr>
          <w:color w:val="000000"/>
          <w:spacing w:val="0"/>
          <w:w w:val="100"/>
          <w:position w:val="0"/>
          <w:sz w:val="24"/>
          <w:szCs w:val="24"/>
          <w:lang w:val="en-US" w:eastAsia="en-US" w:bidi="en-US"/>
        </w:rPr>
        <w:t>28H・</w:t>
      </w:r>
      <w:r>
        <w:rPr>
          <w:color w:val="000000"/>
          <w:spacing w:val="0"/>
          <w:w w:val="100"/>
          <w:position w:val="0"/>
          <w:sz w:val="24"/>
          <w:szCs w:val="24"/>
        </w:rPr>
        <w:t>诞謗举陌那阻溉汗游</w:t>
      </w:r>
      <w:r>
        <w:rPr>
          <w:color w:val="000000"/>
          <w:spacing w:val="0"/>
          <w:w w:val="100"/>
          <w:position w:val="0"/>
          <w:sz w:val="26"/>
          <w:szCs w:val="26"/>
          <w:lang w:val="en-US" w:eastAsia="en-US" w:bidi="en-US"/>
          <w:eastAsianLayout w:id="1184" w:vert="on"/>
        </w:rPr>
        <w:t>O</w:t>
      </w:r>
      <w:r>
        <w:rPr>
          <w:color w:val="000000"/>
          <w:spacing w:val="0"/>
          <w:w w:val="100"/>
          <w:position w:val="0"/>
          <w:sz w:val="24"/>
          <w:szCs w:val="24"/>
        </w:rPr>
        <w:t>书南</w:t>
      </w:r>
      <w:r>
        <w:rPr>
          <w:color w:val="000000"/>
          <w:spacing w:val="0"/>
          <w:w w:val="100"/>
          <w:position w:val="0"/>
          <w:sz w:val="26"/>
          <w:szCs w:val="26"/>
          <w:lang w:val="en-US" w:eastAsia="en-US" w:bidi="en-US"/>
          <w:eastAsianLayout w:id="1185" w:vert="on"/>
        </w:rPr>
        <w:t>3K</w:t>
      </w:r>
      <w:r>
        <w:rPr>
          <w:color w:val="000000"/>
          <w:spacing w:val="0"/>
          <w:w w:val="100"/>
          <w:position w:val="0"/>
          <w:sz w:val="24"/>
          <w:szCs w:val="24"/>
        </w:rPr>
        <w:t>演泼</w:t>
      </w:r>
      <w:r>
        <w:rPr>
          <w:color w:val="000000"/>
          <w:spacing w:val="0"/>
          <w:w w:val="100"/>
          <w:position w:val="0"/>
          <w:sz w:val="24"/>
          <w:szCs w:val="24"/>
          <w:eastAsianLayout w:id="1186" w:vert="on"/>
        </w:rPr>
        <w:t xml:space="preserve"> </w:t>
      </w:r>
      <w:r>
        <w:rPr>
          <w:i/>
          <w:iCs/>
          <w:color w:val="000000"/>
          <w:spacing w:val="0"/>
          <w:w w:val="100"/>
          <w:position w:val="0"/>
          <w:sz w:val="24"/>
          <w:szCs w:val="24"/>
          <w:lang w:val="en-US" w:eastAsia="en-US" w:bidi="en-US"/>
          <w:eastAsianLayout w:id="1187" w:vert="on"/>
        </w:rPr>
        <w:t>s</w:t>
      </w:r>
      <w:r>
        <w:rPr>
          <w:i/>
          <w:iCs/>
          <w:color w:val="000000"/>
          <w:spacing w:val="0"/>
          <w:w w:val="100"/>
          <w:position w:val="0"/>
          <w:sz w:val="24"/>
          <w:szCs w:val="24"/>
          <w:lang w:val="en-US" w:eastAsia="en-US" w:bidi="en-US"/>
          <w:eastAsianLayout w:id="1188" w:vert="on"/>
        </w:rPr>
        <w:t>^</w:t>
      </w:r>
      <w:r>
        <w:rPr>
          <w:i/>
          <w:iCs/>
          <w:color w:val="000000"/>
          <w:spacing w:val="0"/>
          <w:w w:val="100"/>
          <w:position w:val="0"/>
          <w:sz w:val="24"/>
          <w:szCs w:val="24"/>
          <w:lang w:val="en-US" w:eastAsia="en-US" w:bidi="en-US"/>
          <w:eastAsianLayout w:id="1189" w:vert="on"/>
        </w:rPr>
        <w:t>n</w:t>
      </w:r>
      <w:r>
        <w:rPr>
          <w:i/>
          <w:iCs/>
          <w:color w:val="000000"/>
          <w:spacing w:val="0"/>
          <w:w w:val="100"/>
          <w:position w:val="0"/>
          <w:sz w:val="24"/>
          <w:szCs w:val="24"/>
          <w:lang w:val="en-US" w:eastAsia="en-US" w:bidi="en-US"/>
          <w:eastAsianLayout w:id="1190" w:vert="on"/>
        </w:rPr>
        <w:t>s</w:t>
      </w:r>
      <w:r>
        <w:rPr>
          <w:i/>
          <w:iCs/>
          <w:color w:val="000000"/>
          <w:spacing w:val="0"/>
          <w:w w:val="100"/>
          <w:position w:val="0"/>
          <w:sz w:val="24"/>
          <w:szCs w:val="24"/>
          <w:lang w:val="en-US" w:eastAsia="en-US" w:bidi="en-US"/>
          <w:eastAsianLayout w:id="1191" w:vert="on"/>
        </w:rPr>
        <w:t>s</w:t>
      </w:r>
      <w:r>
        <w:rPr>
          <w:i/>
          <w:iCs/>
          <w:color w:val="000000"/>
          <w:spacing w:val="0"/>
          <w:w w:val="100"/>
          <w:position w:val="0"/>
          <w:sz w:val="24"/>
          <w:szCs w:val="24"/>
          <w:lang w:val="en-US" w:eastAsia="en-US" w:bidi="en-US"/>
          <w:eastAsianLayout w:id="1192" w:vert="on"/>
        </w:rPr>
        <w:t>^</w:t>
      </w:r>
      <w:r>
        <w:rPr>
          <w:i/>
          <w:iCs/>
          <w:color w:val="000000"/>
          <w:spacing w:val="0"/>
          <w:w w:val="100"/>
          <w:position w:val="0"/>
          <w:sz w:val="24"/>
          <w:szCs w:val="24"/>
          <w:lang w:val="en-US" w:eastAsia="en-US" w:bidi="en-US"/>
          <w:eastAsianLayout w:id="1193" w:vert="on"/>
        </w:rPr>
        <w:t xml:space="preserve"> </w:t>
      </w:r>
      <w:r>
        <w:rPr>
          <w:i/>
          <w:iCs/>
          <w:color w:val="000000"/>
          <w:spacing w:val="0"/>
          <w:w w:val="100"/>
          <w:position w:val="0"/>
          <w:sz w:val="24"/>
          <w:szCs w:val="24"/>
          <w:eastAsianLayout w:id="1194" w:vert="on"/>
        </w:rPr>
        <w:t>=</w:t>
      </w:r>
      <w:r>
        <w:rPr>
          <w:i/>
          <w:iCs/>
          <w:color w:val="000000"/>
          <w:spacing w:val="0"/>
          <w:w w:val="100"/>
          <w:position w:val="0"/>
          <w:sz w:val="24"/>
          <w:szCs w:val="24"/>
          <w:eastAsianLayout w:id="1195" w:vert="on"/>
        </w:rPr>
        <w:t>#</w:t>
      </w:r>
    </w:p>
    <w:p>
      <w:pPr>
        <w:pStyle w:val="Style53"/>
        <w:keepNext w:val="0"/>
        <w:keepLines w:val="0"/>
        <w:framePr w:w="12945" w:h="9135" w:hRule="exact" w:wrap="none" w:hAnchor="page" w:x="2659" w:y="1"/>
        <w:widowControl w:val="0"/>
        <w:shd w:val="clear" w:color="auto" w:fill="auto"/>
        <w:bidi w:val="0"/>
        <w:spacing w:before="0" w:after="0" w:line="437" w:lineRule="exact"/>
        <w:ind w:left="0" w:right="0" w:firstLine="7460"/>
        <w:jc w:val="both"/>
        <w:textDirection w:val="tbRlV"/>
      </w:pPr>
      <w:r>
        <w:rPr>
          <w:color w:val="000000"/>
          <w:spacing w:val="0"/>
          <w:w w:val="100"/>
          <w:position w:val="0"/>
          <w:sz w:val="26"/>
          <w:szCs w:val="26"/>
          <w:lang w:val="en-US" w:eastAsia="en-US" w:bidi="en-US"/>
          <w:eastAsianLayout w:id="1196" w:vert="on"/>
        </w:rPr>
        <w:t>.</w:t>
      </w:r>
      <w:r>
        <w:rPr>
          <w:color w:val="000000"/>
          <w:spacing w:val="0"/>
          <w:w w:val="100"/>
          <w:position w:val="0"/>
          <w:sz w:val="26"/>
          <w:szCs w:val="26"/>
          <w:lang w:val="en-US" w:eastAsia="en-US" w:bidi="en-US"/>
          <w:eastAsianLayout w:id="1197" w:vert="on"/>
        </w:rPr>
        <w:t xml:space="preserve"> </w:t>
      </w:r>
      <w:r>
        <w:rPr>
          <w:color w:val="000000"/>
          <w:spacing w:val="0"/>
          <w:w w:val="100"/>
          <w:position w:val="0"/>
          <w:sz w:val="26"/>
          <w:szCs w:val="26"/>
          <w:lang w:val="en-US" w:eastAsia="en-US" w:bidi="en-US"/>
          <w:eastAsianLayout w:id="1198" w:vert="on"/>
        </w:rPr>
        <w:t>8</w:t>
      </w:r>
      <w:r>
        <w:rPr>
          <w:color w:val="000000"/>
          <w:spacing w:val="0"/>
          <w:w w:val="100"/>
          <w:position w:val="0"/>
          <w:sz w:val="26"/>
          <w:szCs w:val="26"/>
          <w:eastAsianLayout w:id="1199" w:vert="on"/>
        </w:rPr>
        <w:t>-</w:t>
      </w:r>
      <w:r>
        <w:rPr>
          <w:color w:val="000000"/>
          <w:spacing w:val="0"/>
          <w:w w:val="100"/>
          <w:position w:val="0"/>
          <w:sz w:val="24"/>
          <w:szCs w:val="24"/>
          <w:eastAsianLayout w:id="1200" w:vert="on"/>
        </w:rPr>
        <w:t>.</w:t>
      </w:r>
      <w:r>
        <w:rPr>
          <w:color w:val="000000"/>
          <w:spacing w:val="0"/>
          <w:w w:val="100"/>
          <w:position w:val="0"/>
          <w:sz w:val="24"/>
          <w:szCs w:val="24"/>
          <w:eastAsianLayout w:id="1201" w:vert="on"/>
        </w:rPr>
        <w:t>-</w:t>
      </w:r>
      <w:r>
        <w:rPr>
          <w:color w:val="000000"/>
          <w:spacing w:val="0"/>
          <w:w w:val="100"/>
          <w:position w:val="0"/>
          <w:sz w:val="24"/>
          <w:szCs w:val="24"/>
        </w:rPr>
        <w:t>強</w:t>
      </w:r>
      <w:r>
        <w:rPr>
          <w:color w:val="000000"/>
          <w:spacing w:val="0"/>
          <w:w w:val="100"/>
          <w:position w:val="0"/>
          <w:sz w:val="24"/>
          <w:szCs w:val="24"/>
          <w:eastAsianLayout w:id="1202" w:vert="on"/>
        </w:rPr>
        <w:t xml:space="preserve"> </w:t>
      </w:r>
      <w:r>
        <w:rPr>
          <w:color w:val="000000"/>
          <w:spacing w:val="0"/>
          <w:w w:val="100"/>
          <w:position w:val="0"/>
          <w:sz w:val="24"/>
          <w:szCs w:val="24"/>
        </w:rPr>
        <w:t>喪謝</w:t>
      </w:r>
      <w:r>
        <w:rPr>
          <w:color w:val="000000"/>
          <w:spacing w:val="0"/>
          <w:w w:val="100"/>
          <w:position w:val="0"/>
          <w:sz w:val="24"/>
          <w:szCs w:val="24"/>
          <w:eastAsianLayout w:id="1203" w:vert="on"/>
        </w:rPr>
        <w:t xml:space="preserve"> </w:t>
      </w:r>
      <w:r>
        <w:rPr>
          <w:color w:val="000000"/>
          <w:spacing w:val="0"/>
          <w:w w:val="100"/>
          <w:position w:val="0"/>
          <w:sz w:val="24"/>
          <w:szCs w:val="24"/>
          <w:eastAsianLayout w:id="1204" w:vert="on"/>
        </w:rPr>
        <w:t>»</w:t>
      </w:r>
      <w:r>
        <w:rPr>
          <w:color w:val="000000"/>
          <w:spacing w:val="0"/>
          <w:w w:val="100"/>
          <w:position w:val="0"/>
          <w:sz w:val="24"/>
          <w:szCs w:val="24"/>
        </w:rPr>
        <w:t>雲端春</w:t>
      </w:r>
      <w:r>
        <w:rPr>
          <w:color w:val="000000"/>
          <w:spacing w:val="0"/>
          <w:w w:val="100"/>
          <w:position w:val="0"/>
          <w:sz w:val="26"/>
          <w:szCs w:val="26"/>
          <w:lang w:val="en-US" w:eastAsia="en-US" w:bidi="en-US"/>
          <w:eastAsianLayout w:id="1205" w:vert="on"/>
        </w:rPr>
        <w:t>S</w:t>
      </w:r>
      <w:r>
        <w:rPr>
          <w:color w:val="000000"/>
          <w:spacing w:val="0"/>
          <w:w w:val="100"/>
          <w:position w:val="0"/>
          <w:sz w:val="24"/>
          <w:szCs w:val="24"/>
        </w:rPr>
        <w:t>瀟</w:t>
      </w:r>
      <w:r>
        <w:rPr>
          <w:color w:val="000000"/>
          <w:spacing w:val="0"/>
          <w:w w:val="100"/>
          <w:position w:val="0"/>
          <w:sz w:val="26"/>
          <w:szCs w:val="26"/>
          <w:lang w:val="en-US" w:eastAsia="en-US" w:bidi="en-US"/>
          <w:eastAsianLayout w:id="1206" w:vert="on"/>
        </w:rPr>
        <w:t>S</w:t>
      </w:r>
      <w:r>
        <w:rPr>
          <w:color w:val="000000"/>
          <w:spacing w:val="0"/>
          <w:w w:val="100"/>
          <w:position w:val="0"/>
          <w:sz w:val="26"/>
          <w:szCs w:val="26"/>
          <w:lang w:val="en-US" w:eastAsia="en-US" w:bidi="en-US"/>
          <w:eastAsianLayout w:id="1207" w:vert="on"/>
        </w:rPr>
        <w:t>3</w:t>
      </w:r>
      <w:r>
        <w:rPr>
          <w:color w:val="000000"/>
          <w:spacing w:val="0"/>
          <w:w w:val="100"/>
          <w:position w:val="0"/>
          <w:sz w:val="24"/>
          <w:szCs w:val="24"/>
        </w:rPr>
        <w:t>拶</w:t>
      </w:r>
    </w:p>
    <w:p>
      <w:pPr>
        <w:pStyle w:val="Style53"/>
        <w:keepNext w:val="0"/>
        <w:keepLines w:val="0"/>
        <w:framePr w:w="12945" w:h="9135" w:hRule="exact" w:wrap="none" w:hAnchor="page" w:x="2659" w:y="1"/>
        <w:widowControl w:val="0"/>
        <w:shd w:val="clear" w:color="auto" w:fill="auto"/>
        <w:bidi w:val="0"/>
        <w:spacing w:before="0" w:after="0" w:line="437" w:lineRule="exact"/>
        <w:ind w:left="0" w:right="0" w:firstLine="3900"/>
        <w:jc w:val="both"/>
        <w:textDirection w:val="tbRlV"/>
      </w:pPr>
      <w:r>
        <w:rPr>
          <w:color w:val="000000"/>
          <w:spacing w:val="0"/>
          <w:w w:val="100"/>
          <w:position w:val="0"/>
          <w:sz w:val="24"/>
          <w:szCs w:val="24"/>
        </w:rPr>
        <w:t>风兵</w:t>
      </w:r>
      <w:r>
        <w:rPr>
          <w:color w:val="000000"/>
          <w:spacing w:val="0"/>
          <w:w w:val="100"/>
          <w:position w:val="0"/>
          <w:sz w:val="24"/>
          <w:szCs w:val="24"/>
          <w:eastAsianLayout w:id="1208" w:vert="on"/>
        </w:rPr>
        <w:t>.</w:t>
      </w:r>
      <w:r>
        <w:rPr>
          <w:color w:val="000000"/>
          <w:spacing w:val="0"/>
          <w:w w:val="100"/>
          <w:position w:val="0"/>
          <w:sz w:val="24"/>
          <w:szCs w:val="24"/>
        </w:rPr>
        <w:t>翔</w:t>
      </w:r>
      <w:r>
        <w:rPr>
          <w:color w:val="000000"/>
          <w:spacing w:val="0"/>
          <w:w w:val="100"/>
          <w:position w:val="0"/>
          <w:sz w:val="26"/>
          <w:szCs w:val="26"/>
          <w:eastAsianLayout w:id="1209" w:vert="on"/>
        </w:rPr>
        <w:t>3</w:t>
      </w:r>
      <w:r>
        <w:rPr>
          <w:color w:val="000000"/>
          <w:spacing w:val="0"/>
          <w:w w:val="100"/>
          <w:position w:val="0"/>
          <w:sz w:val="24"/>
          <w:szCs w:val="24"/>
        </w:rPr>
        <w:t>湘昨団阔</w:t>
      </w:r>
      <w:r>
        <w:rPr>
          <w:color w:val="000000"/>
          <w:spacing w:val="0"/>
          <w:w w:val="100"/>
          <w:position w:val="0"/>
          <w:sz w:val="24"/>
          <w:szCs w:val="24"/>
          <w:lang w:val="en-US" w:eastAsia="en-US" w:bidi="en-US"/>
          <w:eastAsianLayout w:id="1210" w:vert="on"/>
        </w:rPr>
        <w:t>»</w:t>
      </w:r>
      <w:r>
        <w:rPr>
          <w:color w:val="000000"/>
          <w:spacing w:val="0"/>
          <w:w w:val="100"/>
          <w:position w:val="0"/>
          <w:sz w:val="26"/>
          <w:szCs w:val="26"/>
          <w:lang w:val="en-US" w:eastAsia="en-US" w:bidi="en-US"/>
          <w:eastAsianLayout w:id="1211" w:vert="on"/>
        </w:rPr>
        <w:t>u</w:t>
      </w:r>
      <w:r>
        <w:rPr>
          <w:color w:val="000000"/>
          <w:spacing w:val="0"/>
          <w:w w:val="100"/>
          <w:position w:val="0"/>
          <w:sz w:val="26"/>
          <w:szCs w:val="26"/>
          <w:lang w:val="en-US" w:eastAsia="en-US" w:bidi="en-US"/>
          <w:eastAsianLayout w:id="1212" w:vert="on"/>
        </w:rPr>
        <w:t>*</w:t>
      </w:r>
      <w:r>
        <w:rPr>
          <w:color w:val="000000"/>
          <w:spacing w:val="0"/>
          <w:w w:val="100"/>
          <w:position w:val="0"/>
          <w:sz w:val="26"/>
          <w:szCs w:val="26"/>
          <w:lang w:val="en-US" w:eastAsia="en-US" w:bidi="en-US"/>
        </w:rPr>
        <w:t>・JAT1876</w:t>
      </w:r>
      <w:r>
        <w:rPr>
          <w:color w:val="000000"/>
          <w:spacing w:val="0"/>
          <w:w w:val="100"/>
          <w:position w:val="0"/>
          <w:sz w:val="26"/>
          <w:szCs w:val="26"/>
          <w:lang w:val="en-US" w:eastAsia="en-US" w:bidi="en-US"/>
          <w:eastAsianLayout w:id="1213" w:vert="on"/>
        </w:rPr>
        <w:t xml:space="preserve"> </w:t>
      </w:r>
      <w:r>
        <w:rPr>
          <w:color w:val="000000"/>
          <w:spacing w:val="0"/>
          <w:w w:val="100"/>
          <w:position w:val="0"/>
          <w:sz w:val="24"/>
          <w:szCs w:val="24"/>
        </w:rPr>
        <w:t>雀</w:t>
      </w:r>
      <w:r>
        <w:rPr>
          <w:color w:val="000000"/>
          <w:spacing w:val="0"/>
          <w:w w:val="100"/>
          <w:position w:val="0"/>
          <w:sz w:val="26"/>
          <w:szCs w:val="26"/>
          <w:eastAsianLayout w:id="1214" w:vert="on"/>
        </w:rPr>
        <w:t>3</w:t>
      </w:r>
      <w:r>
        <w:rPr>
          <w:color w:val="000000"/>
          <w:spacing w:val="0"/>
          <w:w w:val="100"/>
          <w:position w:val="0"/>
          <w:sz w:val="24"/>
          <w:szCs w:val="24"/>
        </w:rPr>
        <w:t>四淺聲甬弟《口聊》・制阻囲姻卅</w:t>
      </w:r>
      <w:r>
        <w:rPr>
          <w:color w:val="000000"/>
          <w:spacing w:val="0"/>
          <w:w w:val="100"/>
          <w:position w:val="0"/>
          <w:sz w:val="26"/>
          <w:szCs w:val="26"/>
          <w:lang w:val="en-US" w:eastAsia="en-US" w:bidi="en-US"/>
          <w:eastAsianLayout w:id="1215" w:vert="on"/>
        </w:rPr>
        <w:t>K</w:t>
      </w:r>
      <w:r>
        <w:rPr>
          <w:color w:val="000000"/>
          <w:spacing w:val="0"/>
          <w:w w:val="100"/>
          <w:position w:val="0"/>
          <w:sz w:val="26"/>
          <w:szCs w:val="26"/>
          <w:lang w:val="en-US" w:eastAsia="en-US" w:bidi="en-US"/>
          <w:eastAsianLayout w:id="1216" w:vert="on"/>
        </w:rPr>
        <w:t>S</w:t>
      </w:r>
      <w:r>
        <w:rPr>
          <w:color w:val="000000"/>
          <w:spacing w:val="0"/>
          <w:w w:val="100"/>
          <w:position w:val="0"/>
          <w:sz w:val="24"/>
          <w:szCs w:val="24"/>
        </w:rPr>
        <w:t>聲皿漆鹵聚科</w:t>
      </w:r>
      <w:r>
        <w:rPr>
          <w:color w:val="000000"/>
          <w:spacing w:val="0"/>
          <w:w w:val="100"/>
          <w:position w:val="0"/>
          <w:sz w:val="26"/>
          <w:szCs w:val="26"/>
          <w:lang w:val="en-US" w:eastAsia="en-US" w:bidi="en-US"/>
          <w:eastAsianLayout w:id="1217" w:vert="on"/>
        </w:rPr>
        <w:t>S</w:t>
      </w:r>
      <w:r>
        <w:rPr>
          <w:color w:val="000000"/>
          <w:spacing w:val="0"/>
          <w:w w:val="100"/>
          <w:position w:val="0"/>
          <w:sz w:val="24"/>
          <w:szCs w:val="24"/>
        </w:rPr>
        <w:t>秒書拓娜。</w:t>
      </w:r>
    </w:p>
    <w:p>
      <w:pPr>
        <w:pStyle w:val="Style53"/>
        <w:keepNext w:val="0"/>
        <w:keepLines w:val="0"/>
        <w:framePr w:w="12945" w:h="9135" w:hRule="exact" w:wrap="none" w:hAnchor="page" w:x="2659" w:y="1"/>
        <w:widowControl w:val="0"/>
        <w:shd w:val="clear" w:color="auto" w:fill="auto"/>
        <w:bidi w:val="0"/>
        <w:spacing w:before="0" w:after="0" w:line="437" w:lineRule="exact"/>
        <w:ind w:left="0" w:right="0" w:firstLine="5740"/>
        <w:jc w:val="both"/>
        <w:textDirection w:val="tbRlV"/>
      </w:pPr>
      <w:r>
        <w:rPr>
          <w:color w:val="000000"/>
          <w:spacing w:val="0"/>
          <w:w w:val="100"/>
          <w:position w:val="0"/>
          <w:sz w:val="24"/>
          <w:szCs w:val="24"/>
        </w:rPr>
        <w:t>》</w:t>
      </w:r>
      <w:r>
        <w:rPr>
          <w:color w:val="000000"/>
          <w:spacing w:val="0"/>
          <w:w w:val="100"/>
          <w:position w:val="0"/>
          <w:sz w:val="26"/>
          <w:szCs w:val="26"/>
          <w:eastAsianLayout w:id="1218" w:vert="on"/>
        </w:rPr>
        <w:t>3</w:t>
      </w:r>
      <w:r>
        <w:rPr>
          <w:color w:val="000000"/>
          <w:spacing w:val="0"/>
          <w:w w:val="100"/>
          <w:position w:val="0"/>
          <w:sz w:val="24"/>
          <w:szCs w:val="24"/>
        </w:rPr>
        <w:t>厠奋・</w:t>
      </w:r>
      <w:r>
        <w:rPr>
          <w:color w:val="000000"/>
          <w:spacing w:val="0"/>
          <w:w w:val="100"/>
          <w:position w:val="0"/>
          <w:sz w:val="26"/>
          <w:szCs w:val="26"/>
          <w:lang w:val="en-US" w:eastAsia="en-US" w:bidi="en-US"/>
          <w:eastAsianLayout w:id="1219" w:vert="on"/>
        </w:rPr>
        <w:t>B</w:t>
      </w:r>
      <w:r>
        <w:rPr>
          <w:color w:val="000000"/>
          <w:spacing w:val="0"/>
          <w:w w:val="100"/>
          <w:position w:val="0"/>
          <w:sz w:val="26"/>
          <w:szCs w:val="26"/>
          <w:lang w:val="en-US" w:eastAsia="en-US" w:bidi="en-US"/>
          <w:eastAsianLayout w:id="1220" w:vert="on"/>
        </w:rPr>
        <w:t>#</w:t>
      </w:r>
      <w:r>
        <w:rPr>
          <w:color w:val="000000"/>
          <w:spacing w:val="0"/>
          <w:w w:val="100"/>
          <w:position w:val="0"/>
          <w:sz w:val="24"/>
          <w:szCs w:val="24"/>
        </w:rPr>
        <w:t>《河洋警</w:t>
      </w:r>
      <w:r>
        <w:rPr>
          <w:color w:val="000000"/>
          <w:spacing w:val="0"/>
          <w:w w:val="100"/>
          <w:position w:val="0"/>
          <w:sz w:val="24"/>
          <w:szCs w:val="24"/>
          <w:eastAsianLayout w:id="1221" w:vert="on"/>
        </w:rPr>
        <w:t xml:space="preserve"> </w:t>
      </w:r>
      <w:r>
        <w:rPr>
          <w:color w:val="000000"/>
          <w:spacing w:val="0"/>
          <w:w w:val="100"/>
          <w:position w:val="0"/>
          <w:sz w:val="24"/>
          <w:szCs w:val="24"/>
          <w:eastAsianLayout w:id="1222" w:vert="on"/>
        </w:rPr>
        <w:t>&amp;</w:t>
      </w:r>
      <w:r>
        <w:rPr>
          <w:color w:val="000000"/>
          <w:spacing w:val="0"/>
          <w:w w:val="100"/>
          <w:position w:val="0"/>
          <w:sz w:val="24"/>
          <w:szCs w:val="24"/>
        </w:rPr>
        <w:t>》</w:t>
      </w:r>
      <w:r>
        <w:rPr>
          <w:i/>
          <w:iCs/>
          <w:color w:val="000000"/>
          <w:spacing w:val="0"/>
          <w:w w:val="100"/>
          <w:position w:val="0"/>
          <w:sz w:val="24"/>
          <w:szCs w:val="24"/>
          <w:lang w:val="en-US" w:eastAsia="en-US" w:bidi="en-US"/>
          <w:eastAsianLayout w:id="1223" w:vert="on"/>
        </w:rPr>
        <w:t>4</w:t>
      </w:r>
      <w:r>
        <w:rPr>
          <w:i/>
          <w:iCs/>
          <w:color w:val="000000"/>
          <w:spacing w:val="0"/>
          <w:w w:val="100"/>
          <w:position w:val="0"/>
          <w:sz w:val="24"/>
          <w:szCs w:val="24"/>
          <w:lang w:val="en-US" w:eastAsia="en-US" w:bidi="en-US"/>
          <w:eastAsianLayout w:id="1224" w:vert="on"/>
        </w:rPr>
        <w:t>&amp;</w:t>
      </w:r>
      <w:r>
        <w:rPr>
          <w:i/>
          <w:iCs/>
          <w:color w:val="000000"/>
          <w:spacing w:val="0"/>
          <w:w w:val="100"/>
          <w:position w:val="0"/>
          <w:sz w:val="24"/>
          <w:szCs w:val="24"/>
          <w:lang w:val="en-US" w:eastAsia="en-US" w:bidi="en-US"/>
          <w:eastAsianLayout w:id="1225" w:vert="on"/>
        </w:rPr>
        <w:t>s</w:t>
      </w:r>
      <w:r>
        <w:rPr>
          <w:i/>
          <w:iCs/>
          <w:color w:val="000000"/>
          <w:spacing w:val="0"/>
          <w:w w:val="100"/>
          <w:position w:val="0"/>
          <w:sz w:val="24"/>
          <w:szCs w:val="24"/>
          <w:lang w:val="en-US" w:eastAsia="en-US" w:bidi="en-US"/>
          <w:eastAsianLayout w:id="1226" w:vert="on"/>
        </w:rPr>
        <w:t>^</w:t>
      </w:r>
      <w:r>
        <w:rPr>
          <w:i/>
          <w:iCs/>
          <w:color w:val="000000"/>
          <w:spacing w:val="0"/>
          <w:w w:val="100"/>
          <w:position w:val="0"/>
          <w:sz w:val="24"/>
          <w:szCs w:val="24"/>
          <w:lang w:val="en-US" w:eastAsia="en-US" w:bidi="en-US"/>
          <w:eastAsianLayout w:id="1227" w:vert="on"/>
        </w:rPr>
        <w:t>s</w:t>
      </w:r>
      <w:r>
        <w:rPr>
          <w:i/>
          <w:iCs/>
          <w:color w:val="000000"/>
          <w:spacing w:val="0"/>
          <w:w w:val="100"/>
          <w:position w:val="0"/>
          <w:sz w:val="24"/>
          <w:szCs w:val="24"/>
          <w:lang w:val="en-US" w:eastAsia="en-US" w:bidi="en-US"/>
          <w:eastAsianLayout w:id="1228" w:vert="on"/>
        </w:rPr>
        <w:t>^</w:t>
      </w:r>
      <w:r>
        <w:rPr>
          <w:i/>
          <w:iCs/>
          <w:color w:val="000000"/>
          <w:spacing w:val="0"/>
          <w:w w:val="100"/>
          <w:position w:val="0"/>
          <w:sz w:val="24"/>
          <w:szCs w:val="24"/>
          <w:lang w:val="en-US" w:eastAsia="en-US" w:bidi="en-US"/>
          <w:eastAsianLayout w:id="1229" w:vert="on"/>
        </w:rPr>
        <w:t>f</w:t>
      </w:r>
      <w:r>
        <w:rPr>
          <w:i/>
          <w:iCs/>
          <w:color w:val="000000"/>
          <w:spacing w:val="0"/>
          <w:w w:val="100"/>
          <w:position w:val="0"/>
          <w:sz w:val="24"/>
          <w:szCs w:val="24"/>
          <w:lang w:val="en-US" w:eastAsia="en-US" w:bidi="en-US"/>
          <w:eastAsianLayout w:id="1230" w:vert="on"/>
        </w:rPr>
        <w:t>s</w:t>
      </w:r>
      <w:r>
        <w:rPr>
          <w:i/>
          <w:iCs/>
          <w:color w:val="000000"/>
          <w:spacing w:val="0"/>
          <w:w w:val="100"/>
          <w:position w:val="0"/>
          <w:sz w:val="24"/>
          <w:szCs w:val="24"/>
          <w:lang w:val="en-US" w:eastAsia="en-US" w:bidi="en-US"/>
          <w:eastAsianLayout w:id="1231" w:vert="on"/>
        </w:rPr>
        <w:t>s</w:t>
      </w:r>
      <w:r>
        <w:rPr>
          <w:i/>
          <w:iCs/>
          <w:color w:val="000000"/>
          <w:spacing w:val="0"/>
          <w:w w:val="100"/>
          <w:position w:val="0"/>
          <w:sz w:val="24"/>
          <w:szCs w:val="24"/>
          <w:lang w:val="en-US" w:eastAsia="en-US" w:bidi="en-US"/>
          <w:eastAsianLayout w:id="1232" w:vert="on"/>
        </w:rPr>
        <w:t>^</w:t>
      </w:r>
      <w:r>
        <w:rPr>
          <w:i/>
          <w:iCs/>
          <w:color w:val="000000"/>
          <w:spacing w:val="0"/>
          <w:w w:val="100"/>
          <w:position w:val="0"/>
          <w:sz w:val="24"/>
          <w:szCs w:val="24"/>
          <w:lang w:val="en-US" w:eastAsia="en-US" w:bidi="en-US"/>
          <w:eastAsianLayout w:id="1233" w:vert="on"/>
        </w:rPr>
        <w:t>s</w:t>
      </w:r>
      <w:r>
        <w:rPr>
          <w:i/>
          <w:iCs/>
          <w:color w:val="000000"/>
          <w:spacing w:val="0"/>
          <w:w w:val="100"/>
          <w:position w:val="0"/>
          <w:sz w:val="24"/>
          <w:szCs w:val="24"/>
          <w:lang w:val="en-US" w:eastAsia="en-US" w:bidi="en-US"/>
          <w:eastAsianLayout w:id="1234" w:vert="on"/>
        </w:rPr>
        <w:t>.</w:t>
      </w:r>
    </w:p>
    <w:p>
      <w:pPr>
        <w:pStyle w:val="Style53"/>
        <w:keepNext w:val="0"/>
        <w:keepLines w:val="0"/>
        <w:framePr w:w="12945" w:h="9135" w:hRule="exact" w:wrap="none" w:hAnchor="page" w:x="2659" w:y="1"/>
        <w:widowControl w:val="0"/>
        <w:shd w:val="clear" w:color="auto" w:fill="auto"/>
        <w:bidi w:val="0"/>
        <w:spacing w:before="0" w:after="0" w:line="437" w:lineRule="exact"/>
        <w:ind w:left="0" w:right="0" w:firstLine="1200"/>
        <w:jc w:val="both"/>
        <w:textDirection w:val="tbRlV"/>
        <w:rPr>
          <w:sz w:val="26"/>
          <w:szCs w:val="26"/>
        </w:rPr>
      </w:pPr>
      <w:r>
        <w:rPr>
          <w:i/>
          <w:iCs/>
          <w:color w:val="000000"/>
          <w:spacing w:val="0"/>
          <w:w w:val="100"/>
          <w:position w:val="0"/>
          <w:sz w:val="24"/>
          <w:szCs w:val="24"/>
          <w:lang w:val="en-US" w:eastAsia="en-US" w:bidi="en-US"/>
          <w:eastAsianLayout w:id="1235" w:vert="on"/>
        </w:rPr>
        <w:t>I</w:t>
      </w:r>
      <w:r>
        <w:rPr>
          <w:i/>
          <w:iCs/>
          <w:color w:val="000000"/>
          <w:spacing w:val="0"/>
          <w:w w:val="100"/>
          <w:position w:val="0"/>
          <w:sz w:val="24"/>
          <w:szCs w:val="24"/>
          <w:lang w:val="en-US" w:eastAsia="en-US" w:bidi="en-US"/>
          <w:eastAsianLayout w:id="1236" w:vert="on"/>
        </w:rPr>
        <w:t>.</w:t>
      </w:r>
      <w:r>
        <w:rPr>
          <w:i/>
          <w:iCs/>
          <w:color w:val="000000"/>
          <w:spacing w:val="0"/>
          <w:w w:val="100"/>
          <w:position w:val="0"/>
          <w:sz w:val="24"/>
          <w:szCs w:val="24"/>
          <w:lang w:val="en-US" w:eastAsia="en-US" w:bidi="en-US"/>
          <w:eastAsianLayout w:id="1237" w:vert="on"/>
        </w:rPr>
        <w:t xml:space="preserve"> </w:t>
      </w:r>
      <w:r>
        <w:rPr>
          <w:i/>
          <w:iCs/>
          <w:color w:val="000000"/>
          <w:spacing w:val="0"/>
          <w:w w:val="100"/>
          <w:position w:val="0"/>
          <w:sz w:val="24"/>
          <w:szCs w:val="24"/>
          <w:lang w:val="en-US" w:eastAsia="en-US" w:bidi="en-US"/>
          <w:eastAsianLayout w:id="1238" w:vert="on"/>
        </w:rPr>
        <w:t>^</w:t>
      </w:r>
      <w:r>
        <w:rPr>
          <w:i/>
          <w:iCs/>
          <w:color w:val="000000"/>
          <w:spacing w:val="0"/>
          <w:w w:val="100"/>
          <w:position w:val="0"/>
          <w:sz w:val="24"/>
          <w:szCs w:val="24"/>
          <w:lang w:val="en-US" w:eastAsia="en-US" w:bidi="en-US"/>
          <w:eastAsianLayout w:id="1239" w:vert="on"/>
        </w:rPr>
        <w:t>s</w:t>
      </w:r>
      <w:r>
        <w:rPr>
          <w:i/>
          <w:iCs/>
          <w:color w:val="000000"/>
          <w:spacing w:val="0"/>
          <w:w w:val="100"/>
          <w:position w:val="0"/>
          <w:sz w:val="24"/>
          <w:szCs w:val="24"/>
          <w:lang w:val="en-US" w:eastAsia="en-US" w:bidi="en-US"/>
          <w:eastAsianLayout w:id="1240" w:vert="on"/>
        </w:rPr>
        <w:t>.</w:t>
      </w:r>
      <w:r>
        <w:rPr>
          <w:i/>
          <w:iCs/>
          <w:color w:val="000000"/>
          <w:spacing w:val="0"/>
          <w:w w:val="100"/>
          <w:position w:val="0"/>
          <w:sz w:val="24"/>
          <w:szCs w:val="24"/>
          <w:lang w:val="en-US" w:eastAsia="en-US" w:bidi="en-US"/>
          <w:eastAsianLayout w:id="1241" w:vert="on"/>
        </w:rPr>
        <w:t>s</w:t>
      </w:r>
      <w:r>
        <w:rPr>
          <w:i/>
          <w:iCs/>
          <w:color w:val="000000"/>
          <w:spacing w:val="0"/>
          <w:w w:val="100"/>
          <w:position w:val="0"/>
          <w:sz w:val="24"/>
          <w:szCs w:val="24"/>
          <w:lang w:val="en-US" w:eastAsia="en-US" w:bidi="en-US"/>
          <w:eastAsianLayout w:id="1242" w:vert="on"/>
        </w:rPr>
        <w:t>^</w:t>
      </w:r>
      <w:r>
        <w:rPr>
          <w:color w:val="000000"/>
          <w:spacing w:val="0"/>
          <w:w w:val="100"/>
          <w:position w:val="0"/>
          <w:sz w:val="24"/>
          <w:szCs w:val="24"/>
        </w:rPr>
        <w:t>《河岸溢</w:t>
      </w:r>
      <w:r>
        <w:rPr>
          <w:color w:val="000000"/>
          <w:spacing w:val="0"/>
          <w:w w:val="100"/>
          <w:position w:val="0"/>
          <w:sz w:val="24"/>
          <w:szCs w:val="24"/>
          <w:eastAsianLayout w:id="1243" w:vert="on"/>
        </w:rPr>
        <w:t>&amp;</w:t>
      </w:r>
      <w:r>
        <w:rPr>
          <w:color w:val="000000"/>
          <w:spacing w:val="0"/>
          <w:w w:val="100"/>
          <w:position w:val="0"/>
          <w:sz w:val="24"/>
          <w:szCs w:val="24"/>
        </w:rPr>
        <w:t>》団</w:t>
      </w:r>
      <w:r>
        <w:rPr>
          <w:color w:val="000000"/>
          <w:spacing w:val="0"/>
          <w:w w:val="100"/>
          <w:position w:val="0"/>
          <w:sz w:val="24"/>
          <w:szCs w:val="24"/>
          <w:eastAsianLayout w:id="1244" w:vert="on"/>
        </w:rPr>
        <w:t>®</w:t>
      </w:r>
      <w:r>
        <w:rPr>
          <w:color w:val="000000"/>
          <w:spacing w:val="0"/>
          <w:w w:val="100"/>
          <w:position w:val="0"/>
          <w:sz w:val="24"/>
          <w:szCs w:val="24"/>
          <w:lang w:val="zh-CN" w:eastAsia="zh-CN" w:bidi="zh-CN"/>
        </w:rPr>
        <w:t>漓</w:t>
      </w:r>
      <w:r>
        <w:rPr>
          <w:color w:val="000000"/>
          <w:spacing w:val="0"/>
          <w:w w:val="100"/>
          <w:position w:val="0"/>
          <w:sz w:val="24"/>
          <w:szCs w:val="24"/>
        </w:rPr>
        <w:t>濃漏</w:t>
      </w:r>
      <w:r>
        <w:rPr>
          <w:color w:val="000000"/>
          <w:spacing w:val="0"/>
          <w:w w:val="100"/>
          <w:position w:val="0"/>
          <w:sz w:val="26"/>
          <w:szCs w:val="26"/>
          <w:lang w:val="en-US" w:eastAsia="en-US" w:bidi="en-US"/>
          <w:eastAsianLayout w:id="1245" w:vert="on"/>
        </w:rPr>
        <w:t>s</w:t>
      </w:r>
      <w:r>
        <w:rPr>
          <w:color w:val="000000"/>
          <w:spacing w:val="0"/>
          <w:w w:val="100"/>
          <w:position w:val="0"/>
          <w:sz w:val="24"/>
          <w:szCs w:val="24"/>
        </w:rPr>
        <w:t>泗階</w:t>
      </w:r>
      <w:r>
        <w:rPr>
          <w:color w:val="000000"/>
          <w:spacing w:val="0"/>
          <w:w w:val="100"/>
          <w:position w:val="0"/>
          <w:sz w:val="24"/>
          <w:szCs w:val="24"/>
          <w:lang w:val="en-US" w:eastAsia="en-US" w:bidi="en-US"/>
        </w:rPr>
        <w:t>m</w:t>
      </w:r>
      <w:r>
        <w:rPr>
          <w:color w:val="000000"/>
          <w:spacing w:val="0"/>
          <w:w w:val="100"/>
          <w:position w:val="0"/>
          <w:sz w:val="24"/>
          <w:szCs w:val="24"/>
        </w:rPr>
        <w:t>堂</w:t>
      </w:r>
      <w:r>
        <w:rPr>
          <w:color w:val="000000"/>
          <w:spacing w:val="0"/>
          <w:w w:val="100"/>
          <w:position w:val="0"/>
          <w:sz w:val="24"/>
          <w:szCs w:val="24"/>
          <w:eastAsianLayout w:id="1246" w:vert="on"/>
        </w:rPr>
        <w:t>，</w:t>
      </w:r>
      <w:r>
        <w:rPr>
          <w:color w:val="000000"/>
          <w:spacing w:val="0"/>
          <w:w w:val="100"/>
          <w:position w:val="0"/>
          <w:sz w:val="26"/>
          <w:szCs w:val="26"/>
          <w:lang w:val="en-US" w:eastAsia="en-US" w:bidi="en-US"/>
          <w:eastAsianLayout w:id="1247" w:vert="on"/>
        </w:rPr>
        <w:t>m</w:t>
      </w:r>
      <w:r>
        <w:rPr>
          <w:color w:val="000000"/>
          <w:spacing w:val="0"/>
          <w:w w:val="100"/>
          <w:position w:val="0"/>
          <w:sz w:val="26"/>
          <w:szCs w:val="26"/>
          <w:lang w:val="en-US" w:eastAsia="en-US" w:bidi="en-US"/>
          <w:eastAsianLayout w:id="1248" w:vert="on"/>
        </w:rPr>
        <w:t xml:space="preserve"> </w:t>
      </w:r>
      <w:r>
        <w:rPr>
          <w:color w:val="000000"/>
          <w:spacing w:val="0"/>
          <w:w w:val="100"/>
          <w:position w:val="0"/>
          <w:sz w:val="24"/>
          <w:szCs w:val="24"/>
        </w:rPr>
        <w:t>米X潯阵</w:t>
      </w:r>
      <w:r>
        <w:rPr>
          <w:color w:val="000000"/>
          <w:spacing w:val="0"/>
          <w:w w:val="100"/>
          <w:position w:val="0"/>
          <w:sz w:val="24"/>
          <w:szCs w:val="24"/>
          <w:eastAsianLayout w:id="1249" w:vert="on"/>
        </w:rPr>
        <w:t>"</w:t>
      </w:r>
      <w:r>
        <w:rPr>
          <w:color w:val="000000"/>
          <w:spacing w:val="0"/>
          <w:w w:val="100"/>
          <w:position w:val="0"/>
          <w:sz w:val="24"/>
          <w:szCs w:val="24"/>
          <w:lang w:val="en-US" w:eastAsia="en-US" w:bidi="en-US"/>
        </w:rPr>
        <w:t>r</w:t>
      </w:r>
      <w:r>
        <w:rPr>
          <w:color w:val="000000"/>
          <w:spacing w:val="0"/>
          <w:w w:val="100"/>
          <w:position w:val="0"/>
          <w:sz w:val="24"/>
          <w:szCs w:val="24"/>
        </w:rPr>
        <w:t>《皿滂尊陪中》</w:t>
      </w:r>
      <w:r>
        <w:rPr>
          <w:color w:val="000000"/>
          <w:spacing w:val="0"/>
          <w:w w:val="100"/>
          <w:position w:val="0"/>
          <w:sz w:val="26"/>
          <w:szCs w:val="26"/>
          <w:eastAsianLayout w:id="1250" w:vert="on"/>
        </w:rPr>
        <w:t>3</w:t>
      </w:r>
      <w:r>
        <w:rPr>
          <w:color w:val="000000"/>
          <w:spacing w:val="0"/>
          <w:w w:val="100"/>
          <w:position w:val="0"/>
          <w:sz w:val="24"/>
          <w:szCs w:val="24"/>
        </w:rPr>
        <w:t>屮諸</w:t>
      </w:r>
      <w:r>
        <w:rPr>
          <w:color w:val="000000"/>
          <w:spacing w:val="0"/>
          <w:w w:val="100"/>
          <w:position w:val="0"/>
          <w:sz w:val="26"/>
          <w:szCs w:val="26"/>
          <w:lang w:val="en-US" w:eastAsia="en-US" w:bidi="en-US"/>
          <w:eastAsianLayout w:id="1251" w:vert="on"/>
        </w:rPr>
        <w:t>N</w:t>
      </w:r>
      <w:r>
        <w:rPr>
          <w:color w:val="000000"/>
          <w:spacing w:val="0"/>
          <w:w w:val="100"/>
          <w:position w:val="0"/>
          <w:sz w:val="26"/>
          <w:szCs w:val="26"/>
          <w:lang w:val="en-US" w:eastAsia="en-US" w:bidi="en-US"/>
          <w:eastAsianLayout w:id="1252" w:vert="on"/>
        </w:rPr>
        <w:t>-*</w:t>
      </w:r>
      <w:r>
        <w:rPr>
          <w:color w:val="000000"/>
          <w:spacing w:val="0"/>
          <w:w w:val="100"/>
          <w:position w:val="0"/>
          <w:sz w:val="24"/>
          <w:szCs w:val="24"/>
          <w:lang w:val="en-US" w:eastAsia="en-US" w:bidi="en-US"/>
        </w:rPr>
        <w:t>。</w:t>
      </w:r>
      <w:r>
        <w:rPr>
          <w:color w:val="000000"/>
          <w:spacing w:val="0"/>
          <w:w w:val="100"/>
          <w:position w:val="0"/>
          <w:sz w:val="24"/>
          <w:szCs w:val="24"/>
        </w:rPr>
        <w:t>囲兵。《浏洋毋济》</w:t>
      </w:r>
      <w:r>
        <w:rPr>
          <w:color w:val="000000"/>
          <w:spacing w:val="0"/>
          <w:w w:val="100"/>
          <w:position w:val="0"/>
          <w:sz w:val="26"/>
          <w:szCs w:val="26"/>
          <w:eastAsianLayout w:id="1253" w:vert="on"/>
        </w:rPr>
        <w:t>3</w:t>
      </w:r>
      <w:r>
        <w:rPr>
          <w:color w:val="000000"/>
          <w:spacing w:val="0"/>
          <w:w w:val="100"/>
          <w:position w:val="0"/>
          <w:sz w:val="24"/>
          <w:szCs w:val="24"/>
        </w:rPr>
        <w:t>厠畫底</w:t>
      </w:r>
      <w:r>
        <w:rPr>
          <w:color w:val="000000"/>
          <w:spacing w:val="0"/>
          <w:w w:val="100"/>
          <w:position w:val="0"/>
          <w:sz w:val="24"/>
          <w:szCs w:val="24"/>
          <w:eastAsianLayout w:id="1254" w:vert="on"/>
        </w:rPr>
        <w:t xml:space="preserve"> </w:t>
      </w:r>
      <w:r>
        <w:rPr>
          <w:color w:val="000000"/>
          <w:spacing w:val="0"/>
          <w:w w:val="100"/>
          <w:position w:val="0"/>
          <w:sz w:val="24"/>
          <w:szCs w:val="24"/>
          <w:eastAsianLayout w:id="1255" w:vert="on"/>
        </w:rPr>
        <w:t>*</w:t>
      </w:r>
      <w:r>
        <w:rPr>
          <w:color w:val="000000"/>
          <w:spacing w:val="0"/>
          <w:w w:val="100"/>
          <w:position w:val="0"/>
          <w:sz w:val="24"/>
          <w:szCs w:val="24"/>
        </w:rPr>
        <w:t>崙海《皿涕辛南洛》毕陽</w:t>
      </w:r>
      <w:r>
        <w:rPr>
          <w:color w:val="000000"/>
          <w:spacing w:val="0"/>
          <w:w w:val="100"/>
          <w:position w:val="0"/>
          <w:sz w:val="26"/>
          <w:szCs w:val="26"/>
          <w:eastAsianLayout w:id="1256" w:vert="on"/>
        </w:rPr>
        <w:t>3</w:t>
      </w:r>
      <w:r>
        <w:rPr>
          <w:color w:val="000000"/>
          <w:spacing w:val="0"/>
          <w:w w:val="100"/>
          <w:position w:val="0"/>
          <w:sz w:val="24"/>
          <w:szCs w:val="24"/>
        </w:rPr>
        <w:t>浏冷</w:t>
      </w:r>
      <w:r>
        <w:rPr>
          <w:color w:val="000000"/>
          <w:spacing w:val="0"/>
          <w:w w:val="100"/>
          <w:position w:val="0"/>
          <w:sz w:val="26"/>
          <w:szCs w:val="26"/>
          <w:lang w:val="en-US" w:eastAsia="en-US" w:bidi="en-US"/>
          <w:eastAsianLayout w:id="1257" w:vert="on"/>
        </w:rPr>
        <w:t>-B-</w:t>
      </w:r>
      <w:r>
        <w:rPr>
          <w:color w:val="000000"/>
          <w:spacing w:val="0"/>
          <w:w w:val="100"/>
          <w:position w:val="0"/>
          <w:sz w:val="26"/>
          <w:szCs w:val="26"/>
          <w:lang w:val="en-US" w:eastAsia="en-US" w:bidi="en-US"/>
          <w:eastAsianLayout w:id="1258" w:vert="on"/>
        </w:rPr>
        <w:t>S</w:t>
      </w:r>
      <w:r>
        <w:rPr>
          <w:color w:val="000000"/>
          <w:spacing w:val="0"/>
          <w:w w:val="100"/>
          <w:position w:val="0"/>
          <w:sz w:val="26"/>
          <w:szCs w:val="26"/>
          <w:lang w:val="en-US" w:eastAsia="en-US" w:bidi="en-US"/>
          <w:eastAsianLayout w:id="1259" w:vert="on"/>
        </w:rPr>
        <w:t>C</w:t>
      </w:r>
    </w:p>
    <w:p>
      <w:pPr>
        <w:pStyle w:val="Style53"/>
        <w:keepNext w:val="0"/>
        <w:keepLines w:val="0"/>
        <w:framePr w:w="12945" w:h="9135" w:hRule="exact" w:wrap="none" w:hAnchor="page" w:x="2659" w:y="1"/>
        <w:widowControl w:val="0"/>
        <w:shd w:val="clear" w:color="auto" w:fill="auto"/>
        <w:bidi w:val="0"/>
        <w:spacing w:before="0" w:after="0" w:line="528" w:lineRule="exact"/>
        <w:ind w:left="0" w:right="0" w:firstLine="600"/>
        <w:jc w:val="both"/>
        <w:textDirection w:val="tbRlV"/>
        <w:rPr>
          <w:sz w:val="26"/>
          <w:szCs w:val="26"/>
        </w:rPr>
      </w:pPr>
      <w:r>
        <w:rPr>
          <w:i/>
          <w:iCs/>
          <w:color w:val="000000"/>
          <w:spacing w:val="0"/>
          <w:w w:val="100"/>
          <w:position w:val="0"/>
          <w:sz w:val="24"/>
          <w:szCs w:val="24"/>
        </w:rPr>
        <w:t>矛</w:t>
      </w:r>
      <w:r>
        <w:rPr>
          <w:color w:val="000000"/>
          <w:spacing w:val="0"/>
          <w:w w:val="100"/>
          <w:position w:val="0"/>
          <w:sz w:val="24"/>
          <w:szCs w:val="24"/>
        </w:rPr>
        <w:t>1878将</w:t>
      </w:r>
      <w:r>
        <w:rPr>
          <w:color w:val="000000"/>
          <w:spacing w:val="0"/>
          <w:w w:val="100"/>
          <w:position w:val="0"/>
          <w:sz w:val="26"/>
          <w:szCs w:val="26"/>
          <w:eastAsianLayout w:id="1260" w:vert="on"/>
        </w:rPr>
        <w:t>7</w:t>
      </w:r>
      <w:r>
        <w:rPr>
          <w:color w:val="000000"/>
          <w:spacing w:val="0"/>
          <w:w w:val="100"/>
          <w:position w:val="0"/>
          <w:sz w:val="26"/>
          <w:szCs w:val="26"/>
          <w:eastAsianLayout w:id="1261" w:vert="on"/>
        </w:rPr>
        <w:t xml:space="preserve"> </w:t>
      </w:r>
      <w:r>
        <w:rPr>
          <w:color w:val="000000"/>
          <w:spacing w:val="0"/>
          <w:w w:val="100"/>
          <w:position w:val="0"/>
          <w:sz w:val="24"/>
          <w:szCs w:val="24"/>
          <w:lang w:val="en-US" w:eastAsia="en-US" w:bidi="en-US"/>
        </w:rPr>
        <w:t>s</w:t>
      </w:r>
      <w:r>
        <w:rPr>
          <w:color w:val="000000"/>
          <w:spacing w:val="0"/>
          <w:w w:val="100"/>
          <w:position w:val="0"/>
          <w:sz w:val="24"/>
          <w:szCs w:val="24"/>
        </w:rPr>
        <w:t>幽一</w:t>
      </w:r>
      <w:r>
        <w:rPr>
          <w:color w:val="000000"/>
          <w:spacing w:val="0"/>
          <w:w w:val="100"/>
          <w:position w:val="0"/>
          <w:sz w:val="24"/>
          <w:szCs w:val="24"/>
          <w:eastAsianLayout w:id="1262" w:vert="on"/>
        </w:rPr>
        <w:t xml:space="preserve"> </w:t>
      </w:r>
      <w:r>
        <w:rPr>
          <w:color w:val="000000"/>
          <w:spacing w:val="0"/>
          <w:w w:val="100"/>
          <w:position w:val="0"/>
          <w:sz w:val="24"/>
          <w:szCs w:val="24"/>
        </w:rPr>
        <w:t>883</w:t>
      </w:r>
      <w:r>
        <w:rPr>
          <w:color w:val="000000"/>
          <w:spacing w:val="0"/>
          <w:w w:val="100"/>
          <w:position w:val="0"/>
          <w:sz w:val="24"/>
          <w:szCs w:val="24"/>
          <w:eastAsianLayout w:id="1263" w:vert="on"/>
        </w:rPr>
        <w:t>«</w:t>
      </w:r>
      <w:r>
        <w:rPr>
          <w:color w:val="000000"/>
          <w:spacing w:val="0"/>
          <w:w w:val="100"/>
          <w:position w:val="0"/>
          <w:sz w:val="26"/>
          <w:szCs w:val="26"/>
          <w:eastAsianLayout w:id="1264" w:vert="on"/>
        </w:rPr>
        <w:t>3</w:t>
      </w:r>
      <w:r>
        <w:rPr>
          <w:color w:val="000000"/>
          <w:spacing w:val="0"/>
          <w:w w:val="100"/>
          <w:position w:val="0"/>
          <w:sz w:val="24"/>
          <w:szCs w:val="24"/>
        </w:rPr>
        <w:t>卫</w:t>
      </w:r>
      <w:r>
        <w:rPr>
          <w:color w:val="000000"/>
          <w:spacing w:val="0"/>
          <w:w w:val="100"/>
          <w:position w:val="0"/>
          <w:sz w:val="24"/>
          <w:szCs w:val="24"/>
          <w:eastAsianLayout w:id="1265" w:vert="on"/>
        </w:rPr>
        <w:t>-</w:t>
      </w:r>
      <w:r>
        <w:rPr>
          <w:color w:val="000000"/>
          <w:spacing w:val="0"/>
          <w:w w:val="100"/>
          <w:position w:val="0"/>
          <w:sz w:val="24"/>
          <w:szCs w:val="24"/>
        </w:rPr>
        <w:t>海姻講聋眦奇《皿涕果甬希》</w:t>
      </w:r>
      <w:r>
        <w:rPr>
          <w:i/>
          <w:iCs/>
          <w:color w:val="000000"/>
          <w:spacing w:val="0"/>
          <w:w w:val="100"/>
          <w:position w:val="0"/>
          <w:sz w:val="24"/>
          <w:szCs w:val="24"/>
          <w:lang w:val="en-US" w:eastAsia="en-US" w:bidi="en-US"/>
          <w:eastAsianLayout w:id="1266" w:vert="on"/>
        </w:rPr>
        <w:t>S</w:t>
      </w:r>
      <w:r>
        <w:rPr>
          <w:i/>
          <w:iCs/>
          <w:color w:val="000000"/>
          <w:spacing w:val="0"/>
          <w:w w:val="100"/>
          <w:position w:val="0"/>
          <w:sz w:val="24"/>
          <w:szCs w:val="24"/>
          <w:lang w:val="en-US" w:eastAsia="en-US" w:bidi="en-US"/>
          <w:eastAsianLayout w:id="1267" w:vert="on"/>
        </w:rPr>
        <w:t xml:space="preserve"> </w:t>
      </w:r>
      <w:r>
        <w:rPr>
          <w:color w:val="000000"/>
          <w:spacing w:val="0"/>
          <w:w w:val="100"/>
          <w:position w:val="0"/>
          <w:sz w:val="26"/>
          <w:szCs w:val="26"/>
          <w:lang w:val="en-US" w:eastAsia="en-US" w:bidi="en-US"/>
          <w:eastAsianLayout w:id="1268" w:vert="on"/>
        </w:rPr>
        <w:t>n</w:t>
      </w:r>
      <w:r>
        <w:rPr>
          <w:color w:val="000000"/>
          <w:spacing w:val="0"/>
          <w:w w:val="100"/>
          <w:position w:val="0"/>
          <w:sz w:val="26"/>
          <w:szCs w:val="26"/>
          <w:lang w:val="en-US" w:eastAsia="en-US" w:bidi="en-US"/>
          <w:eastAsianLayout w:id="1269" w:vert="on"/>
        </w:rPr>
        <w:t>f</w:t>
      </w:r>
      <w:r>
        <w:rPr>
          <w:color w:val="000000"/>
          <w:spacing w:val="0"/>
          <w:w w:val="100"/>
          <w:position w:val="0"/>
          <w:sz w:val="26"/>
          <w:szCs w:val="26"/>
          <w:lang w:val="en-US" w:eastAsia="en-US" w:bidi="en-US"/>
          <w:eastAsianLayout w:id="1270" w:vert="on"/>
        </w:rPr>
        <w:t>s</w:t>
      </w:r>
      <w:r>
        <w:rPr>
          <w:color w:val="000000"/>
          <w:spacing w:val="0"/>
          <w:w w:val="100"/>
          <w:position w:val="0"/>
          <w:sz w:val="24"/>
          <w:szCs w:val="24"/>
        </w:rPr>
        <w:t>濫。甯</w:t>
      </w:r>
      <w:r>
        <w:rPr>
          <w:color w:val="000000"/>
          <w:spacing w:val="0"/>
          <w:w w:val="100"/>
          <w:position w:val="0"/>
          <w:sz w:val="24"/>
          <w:szCs w:val="24"/>
          <w:eastAsianLayout w:id="1271" w:vert="on"/>
        </w:rPr>
        <w:t>»</w:t>
      </w:r>
      <w:r>
        <w:rPr>
          <w:color w:val="000000"/>
          <w:spacing w:val="0"/>
          <w:w w:val="100"/>
          <w:position w:val="0"/>
          <w:sz w:val="24"/>
          <w:szCs w:val="24"/>
          <w:eastAsianLayout w:id="1272" w:vert="on"/>
        </w:rPr>
        <w:t>-&gt;</w:t>
      </w:r>
      <w:r>
        <w:rPr>
          <w:color w:val="000000"/>
          <w:spacing w:val="0"/>
          <w:w w:val="100"/>
          <w:position w:val="0"/>
          <w:sz w:val="24"/>
          <w:szCs w:val="24"/>
        </w:rPr>
        <w:t>堤濫・</w:t>
      </w:r>
      <w:r>
        <w:rPr>
          <w:i/>
          <w:iCs/>
          <w:color w:val="000000"/>
          <w:spacing w:val="0"/>
          <w:w w:val="100"/>
          <w:position w:val="0"/>
          <w:sz w:val="24"/>
          <w:szCs w:val="24"/>
          <w:lang w:val="en-US" w:eastAsia="en-US" w:bidi="en-US"/>
          <w:eastAsianLayout w:id="1273" w:vert="on"/>
        </w:rPr>
        <w:t>s</w:t>
      </w:r>
      <w:r>
        <w:rPr>
          <w:i/>
          <w:iCs/>
          <w:color w:val="000000"/>
          <w:spacing w:val="0"/>
          <w:w w:val="100"/>
          <w:position w:val="0"/>
          <w:sz w:val="24"/>
          <w:szCs w:val="24"/>
          <w:lang w:val="en-US" w:eastAsia="en-US" w:bidi="en-US"/>
          <w:eastAsianLayout w:id="1274" w:vert="on"/>
        </w:rPr>
        <w:t>s</w:t>
      </w:r>
      <w:r>
        <w:rPr>
          <w:color w:val="000000"/>
          <w:spacing w:val="0"/>
          <w:w w:val="100"/>
          <w:position w:val="0"/>
          <w:sz w:val="24"/>
          <w:szCs w:val="24"/>
          <w:lang w:val="en-US" w:eastAsia="en-US" w:bidi="en-US"/>
          <w:eastAsianLayout w:id="1275" w:vert="on"/>
        </w:rPr>
        <w:t xml:space="preserve"> </w:t>
      </w:r>
      <w:r>
        <w:rPr>
          <w:color w:val="000000"/>
          <w:spacing w:val="0"/>
          <w:w w:val="100"/>
          <w:position w:val="0"/>
          <w:sz w:val="24"/>
          <w:szCs w:val="24"/>
        </w:rPr>
        <w:t>咨左風典二丝柵沸疽</w:t>
      </w:r>
      <w:r>
        <w:rPr>
          <w:color w:val="000000"/>
          <w:spacing w:val="0"/>
          <w:w w:val="100"/>
          <w:position w:val="0"/>
          <w:sz w:val="24"/>
          <w:szCs w:val="24"/>
          <w:eastAsianLayout w:id="1276" w:vert="on"/>
        </w:rPr>
        <w:t xml:space="preserve"> </w:t>
      </w:r>
      <w:r>
        <w:rPr>
          <w:color w:val="000000"/>
          <w:spacing w:val="0"/>
          <w:w w:val="100"/>
          <w:position w:val="0"/>
          <w:sz w:val="24"/>
          <w:szCs w:val="24"/>
        </w:rPr>
        <w:t>読煉蛆</w:t>
      </w:r>
      <w:r>
        <w:rPr>
          <w:color w:val="000000"/>
          <w:spacing w:val="0"/>
          <w:w w:val="100"/>
          <w:position w:val="0"/>
          <w:sz w:val="26"/>
          <w:szCs w:val="26"/>
          <w:lang w:val="en-US" w:eastAsia="en-US" w:bidi="en-US"/>
          <w:eastAsianLayout w:id="1277" w:vert="on"/>
        </w:rPr>
        <w:t>a</w:t>
      </w:r>
      <w:r>
        <w:rPr>
          <w:color w:val="000000"/>
          <w:spacing w:val="0"/>
          <w:w w:val="100"/>
          <w:position w:val="0"/>
          <w:sz w:val="26"/>
          <w:szCs w:val="26"/>
          <w:lang w:val="en-US" w:eastAsia="en-US" w:bidi="en-US"/>
          <w:eastAsianLayout w:id="1278" w:vert="on"/>
        </w:rPr>
        <w:t>H</w:t>
      </w:r>
      <w:r>
        <w:rPr>
          <w:color w:val="000000"/>
          <w:spacing w:val="0"/>
          <w:w w:val="100"/>
          <w:position w:val="0"/>
          <w:sz w:val="26"/>
          <w:szCs w:val="26"/>
          <w:lang w:val="en-US" w:eastAsia="en-US" w:bidi="en-US"/>
          <w:eastAsianLayout w:id="1279" w:vert="on"/>
        </w:rPr>
        <w:t>F</w:t>
      </w:r>
      <w:r>
        <w:rPr>
          <w:color w:val="000000"/>
          <w:spacing w:val="0"/>
          <w:w w:val="100"/>
          <w:position w:val="0"/>
          <w:sz w:val="24"/>
          <w:szCs w:val="24"/>
        </w:rPr>
        <w:t>中</w:t>
      </w:r>
      <w:r>
        <w:rPr>
          <w:color w:val="000000"/>
          <w:spacing w:val="0"/>
          <w:w w:val="100"/>
          <w:position w:val="0"/>
          <w:sz w:val="26"/>
          <w:szCs w:val="26"/>
          <w:lang w:val="en-US" w:eastAsia="en-US" w:bidi="en-US"/>
          <w:eastAsianLayout w:id="1280" w:vert="on"/>
        </w:rPr>
        <w:t>S</w:t>
      </w:r>
      <w:r>
        <w:rPr>
          <w:color w:val="000000"/>
          <w:spacing w:val="0"/>
          <w:w w:val="100"/>
          <w:position w:val="0"/>
          <w:sz w:val="26"/>
          <w:szCs w:val="26"/>
          <w:lang w:val="en-US" w:eastAsia="en-US" w:bidi="en-US"/>
          <w:eastAsianLayout w:id="1281" w:vert="on"/>
        </w:rPr>
        <w:t>*</w:t>
      </w:r>
      <w:r>
        <w:rPr>
          <w:color w:val="000000"/>
          <w:spacing w:val="0"/>
          <w:w w:val="100"/>
          <w:position w:val="0"/>
          <w:sz w:val="24"/>
          <w:szCs w:val="24"/>
        </w:rPr>
        <w:t>熠端</w:t>
      </w:r>
      <w:r>
        <w:rPr>
          <w:color w:val="000000"/>
          <w:spacing w:val="0"/>
          <w:w w:val="100"/>
          <w:position w:val="0"/>
          <w:sz w:val="26"/>
          <w:szCs w:val="26"/>
          <w:eastAsianLayout w:id="1282" w:vert="on"/>
        </w:rPr>
        <w:t>3</w:t>
      </w:r>
      <w:r>
        <w:rPr>
          <w:color w:val="000000"/>
          <w:spacing w:val="0"/>
          <w:w w:val="100"/>
          <w:position w:val="0"/>
          <w:sz w:val="24"/>
          <w:szCs w:val="24"/>
        </w:rPr>
        <w:t>奔冲挡等的工辱必</w:t>
      </w:r>
      <w:r>
        <w:rPr>
          <w:color w:val="000000"/>
          <w:spacing w:val="0"/>
          <w:w w:val="100"/>
          <w:position w:val="0"/>
          <w:sz w:val="24"/>
          <w:szCs w:val="24"/>
          <w:eastAsianLayout w:id="1283" w:vert="on"/>
        </w:rPr>
        <w:t>+</w:t>
      </w:r>
      <w:r>
        <w:rPr>
          <w:color w:val="000000"/>
          <w:spacing w:val="0"/>
          <w:w w:val="100"/>
          <w:position w:val="0"/>
          <w:sz w:val="26"/>
          <w:szCs w:val="26"/>
          <w:lang w:val="en-US" w:eastAsia="en-US" w:bidi="en-US"/>
          <w:eastAsianLayout w:id="1284" w:vert="on"/>
        </w:rPr>
        <w:t>L</w:t>
      </w:r>
      <w:r>
        <w:rPr>
          <w:color w:val="000000"/>
          <w:spacing w:val="0"/>
          <w:w w:val="100"/>
          <w:position w:val="0"/>
          <w:sz w:val="26"/>
          <w:szCs w:val="26"/>
          <w:lang w:val="en-US" w:eastAsia="en-US" w:bidi="en-US"/>
          <w:eastAsianLayout w:id="1285" w:vert="on"/>
        </w:rPr>
        <w:t>&amp;</w:t>
      </w:r>
      <w:r>
        <w:rPr>
          <w:color w:val="000000"/>
          <w:spacing w:val="0"/>
          <w:w w:val="100"/>
          <w:position w:val="0"/>
          <w:sz w:val="26"/>
          <w:szCs w:val="26"/>
          <w:lang w:val="en-US" w:eastAsia="en-US" w:bidi="en-US"/>
          <w:eastAsianLayout w:id="1286" w:vert="on"/>
        </w:rPr>
        <w:t>c</w:t>
      </w:r>
      <w:r>
        <w:rPr>
          <w:color w:val="000000"/>
          <w:spacing w:val="0"/>
          <w:w w:val="100"/>
          <w:position w:val="0"/>
          <w:sz w:val="24"/>
          <w:szCs w:val="24"/>
        </w:rPr>
        <w:t>帯窿雁</w:t>
      </w:r>
      <w:r>
        <w:rPr>
          <w:color w:val="000000"/>
          <w:spacing w:val="0"/>
          <w:w w:val="100"/>
          <w:position w:val="0"/>
          <w:sz w:val="26"/>
          <w:szCs w:val="26"/>
          <w:lang w:val="en-US" w:eastAsia="en-US" w:bidi="en-US"/>
          <w:eastAsianLayout w:id="1287" w:vert="on"/>
        </w:rPr>
        <w:t>8</w:t>
      </w:r>
      <w:r>
        <w:rPr>
          <w:color w:val="000000"/>
          <w:spacing w:val="0"/>
          <w:w w:val="100"/>
          <w:position w:val="0"/>
          <w:sz w:val="26"/>
          <w:szCs w:val="26"/>
          <w:lang w:val="en-US" w:eastAsia="en-US" w:bidi="en-US"/>
          <w:eastAsianLayout w:id="1288" w:vert="on"/>
        </w:rPr>
        <w:t>H</w:t>
      </w:r>
      <w:r>
        <w:rPr>
          <w:color w:val="000000"/>
          <w:spacing w:val="0"/>
          <w:w w:val="100"/>
          <w:position w:val="0"/>
          <w:sz w:val="24"/>
          <w:szCs w:val="24"/>
        </w:rPr>
        <w:t>逃芦芯</w:t>
      </w:r>
      <w:r>
        <w:rPr>
          <w:color w:val="000000"/>
          <w:spacing w:val="0"/>
          <w:w w:val="100"/>
          <w:position w:val="0"/>
          <w:sz w:val="24"/>
          <w:szCs w:val="24"/>
          <w:eastAsianLayout w:id="1289" w:vert="on"/>
        </w:rPr>
        <w:t xml:space="preserve"> </w:t>
      </w:r>
      <w:r>
        <w:rPr>
          <w:i/>
          <w:iCs/>
          <w:color w:val="000000"/>
          <w:spacing w:val="0"/>
          <w:w w:val="100"/>
          <w:position w:val="0"/>
          <w:sz w:val="24"/>
          <w:szCs w:val="24"/>
          <w:lang w:val="en-US" w:eastAsia="en-US" w:bidi="en-US"/>
          <w:eastAsianLayout w:id="1290" w:vert="on"/>
        </w:rPr>
        <w:t>f</w:t>
      </w:r>
      <w:r>
        <w:rPr>
          <w:i/>
          <w:iCs/>
          <w:color w:val="000000"/>
          <w:spacing w:val="0"/>
          <w:w w:val="100"/>
          <w:position w:val="0"/>
          <w:sz w:val="24"/>
          <w:szCs w:val="24"/>
          <w:lang w:val="en-US" w:eastAsia="en-US" w:bidi="en-US"/>
          <w:eastAsianLayout w:id="1291" w:vert="on"/>
        </w:rPr>
        <w:t>^</w:t>
      </w:r>
      <w:r>
        <w:rPr>
          <w:i/>
          <w:iCs/>
          <w:color w:val="000000"/>
          <w:spacing w:val="0"/>
          <w:w w:val="100"/>
          <w:position w:val="0"/>
          <w:sz w:val="24"/>
          <w:szCs w:val="24"/>
          <w:lang w:val="en-US" w:eastAsia="en-US" w:bidi="en-US"/>
          <w:eastAsianLayout w:id="1292" w:vert="on"/>
        </w:rPr>
        <w:t>s</w:t>
      </w:r>
      <w:r>
        <w:rPr>
          <w:i/>
          <w:iCs/>
          <w:color w:val="000000"/>
          <w:spacing w:val="0"/>
          <w:w w:val="100"/>
          <w:position w:val="0"/>
          <w:sz w:val="24"/>
          <w:szCs w:val="24"/>
          <w:lang w:val="en-US" w:eastAsia="en-US" w:bidi="en-US"/>
          <w:eastAsianLayout w:id="1293" w:vert="on"/>
        </w:rPr>
        <w:t>s</w:t>
      </w:r>
      <w:r>
        <w:rPr>
          <w:i/>
          <w:iCs/>
          <w:color w:val="000000"/>
          <w:spacing w:val="0"/>
          <w:w w:val="100"/>
          <w:position w:val="0"/>
          <w:sz w:val="24"/>
          <w:szCs w:val="24"/>
          <w:lang w:val="en-US" w:eastAsia="en-US" w:bidi="en-US"/>
          <w:eastAsianLayout w:id="1294" w:vert="on"/>
        </w:rPr>
        <w:t>s</w:t>
      </w:r>
      <w:r>
        <w:rPr>
          <w:i/>
          <w:iCs/>
          <w:color w:val="000000"/>
          <w:spacing w:val="0"/>
          <w:w w:val="100"/>
          <w:position w:val="0"/>
          <w:sz w:val="24"/>
          <w:szCs w:val="24"/>
          <w:lang w:val="en-US" w:eastAsia="en-US" w:bidi="en-US"/>
          <w:eastAsianLayout w:id="1295" w:vert="on"/>
        </w:rPr>
        <w:t>^</w:t>
      </w:r>
      <w:r>
        <w:rPr>
          <w:i/>
          <w:iCs/>
          <w:color w:val="000000"/>
          <w:spacing w:val="0"/>
          <w:w w:val="100"/>
          <w:position w:val="0"/>
          <w:sz w:val="24"/>
          <w:szCs w:val="24"/>
          <w:lang w:val="en-US" w:eastAsia="en-US" w:bidi="en-US"/>
          <w:eastAsianLayout w:id="1296" w:vert="on"/>
        </w:rPr>
        <w:t>$</w:t>
      </w:r>
      <w:r>
        <w:rPr>
          <w:i/>
          <w:iCs/>
          <w:color w:val="000000"/>
          <w:spacing w:val="0"/>
          <w:w w:val="100"/>
          <w:position w:val="0"/>
          <w:sz w:val="24"/>
          <w:szCs w:val="24"/>
          <w:lang w:val="en-US" w:eastAsia="en-US" w:bidi="en-US"/>
          <w:eastAsianLayout w:id="1297" w:vert="on"/>
        </w:rPr>
        <w:t>s</w:t>
      </w:r>
      <w:r>
        <w:rPr>
          <w:i/>
          <w:iCs/>
          <w:color w:val="000000"/>
          <w:spacing w:val="0"/>
          <w:w w:val="100"/>
          <w:position w:val="0"/>
          <w:sz w:val="24"/>
          <w:szCs w:val="24"/>
          <w:lang w:val="en-US" w:eastAsia="en-US" w:bidi="en-US"/>
          <w:eastAsianLayout w:id="1298" w:vert="on"/>
        </w:rPr>
        <w:t>^</w:t>
      </w:r>
      <w:r>
        <w:rPr>
          <w:i/>
          <w:iCs/>
          <w:color w:val="000000"/>
          <w:spacing w:val="0"/>
          <w:w w:val="100"/>
          <w:position w:val="0"/>
          <w:sz w:val="24"/>
          <w:szCs w:val="24"/>
          <w:lang w:val="en-US" w:eastAsia="en-US" w:bidi="en-US"/>
          <w:eastAsianLayout w:id="1299" w:vert="on"/>
        </w:rPr>
        <w:t>s</w:t>
      </w:r>
      <w:r>
        <w:rPr>
          <w:i/>
          <w:iCs/>
          <w:color w:val="000000"/>
          <w:spacing w:val="0"/>
          <w:w w:val="100"/>
          <w:position w:val="0"/>
          <w:sz w:val="24"/>
          <w:szCs w:val="24"/>
          <w:lang w:val="en-US" w:eastAsia="en-US" w:bidi="en-US"/>
          <w:eastAsianLayout w:id="1300" w:vert="on"/>
        </w:rPr>
        <w:t>.</w:t>
      </w:r>
      <w:r>
        <w:rPr>
          <w:color w:val="000000"/>
          <w:spacing w:val="0"/>
          <w:w w:val="100"/>
          <w:position w:val="0"/>
          <w:sz w:val="24"/>
          <w:szCs w:val="24"/>
        </w:rPr>
        <w:t>菊甘</w:t>
      </w:r>
      <w:r>
        <w:rPr>
          <w:color w:val="000000"/>
          <w:spacing w:val="0"/>
          <w:w w:val="100"/>
          <w:position w:val="0"/>
          <w:sz w:val="26"/>
          <w:szCs w:val="26"/>
          <w:lang w:val="en-US" w:eastAsia="en-US" w:bidi="en-US"/>
          <w:eastAsianLayout w:id="1301" w:vert="on"/>
        </w:rPr>
        <w:t>H</w:t>
      </w:r>
      <w:r>
        <w:rPr>
          <w:color w:val="000000"/>
          <w:spacing w:val="0"/>
          <w:w w:val="100"/>
          <w:position w:val="0"/>
          <w:sz w:val="24"/>
          <w:szCs w:val="24"/>
        </w:rPr>
        <w:t>与顷皿涕翠排</w:t>
      </w:r>
      <w:r>
        <w:rPr>
          <w:color w:val="000000"/>
          <w:spacing w:val="0"/>
          <w:w w:val="100"/>
          <w:position w:val="0"/>
          <w:sz w:val="26"/>
          <w:szCs w:val="26"/>
          <w:eastAsianLayout w:id="1302" w:vert="on"/>
        </w:rPr>
        <w:t>3</w:t>
      </w:r>
      <w:r>
        <w:rPr>
          <w:color w:val="000000"/>
          <w:spacing w:val="0"/>
          <w:w w:val="100"/>
          <w:position w:val="0"/>
          <w:sz w:val="24"/>
          <w:szCs w:val="24"/>
        </w:rPr>
        <w:t>滸</w:t>
      </w:r>
      <w:r>
        <w:rPr>
          <w:color w:val="000000"/>
          <w:spacing w:val="0"/>
          <w:w w:val="100"/>
          <w:position w:val="0"/>
          <w:sz w:val="24"/>
          <w:szCs w:val="24"/>
          <w:eastAsianLayout w:id="1303" w:vert="on"/>
        </w:rPr>
        <w:t xml:space="preserve"> </w:t>
      </w:r>
      <w:r>
        <w:rPr>
          <w:color w:val="000000"/>
          <w:spacing w:val="0"/>
          <w:w w:val="100"/>
          <w:position w:val="0"/>
          <w:sz w:val="24"/>
          <w:szCs w:val="24"/>
          <w:eastAsianLayout w:id="1304" w:vert="on"/>
        </w:rPr>
        <w:t>※</w:t>
      </w:r>
      <w:r>
        <w:rPr>
          <w:color w:val="000000"/>
          <w:spacing w:val="0"/>
          <w:w w:val="100"/>
          <w:position w:val="0"/>
          <w:sz w:val="24"/>
          <w:szCs w:val="24"/>
        </w:rPr>
        <w:t>畑障阵</w:t>
      </w:r>
      <w:r>
        <w:rPr>
          <w:color w:val="000000"/>
          <w:spacing w:val="0"/>
          <w:w w:val="100"/>
          <w:position w:val="0"/>
          <w:sz w:val="24"/>
          <w:szCs w:val="24"/>
          <w:eastAsianLayout w:id="1305" w:vert="on"/>
        </w:rPr>
        <w:t>•</w:t>
      </w:r>
      <w:r>
        <w:rPr>
          <w:color w:val="000000"/>
          <w:spacing w:val="0"/>
          <w:w w:val="100"/>
          <w:position w:val="0"/>
          <w:sz w:val="24"/>
          <w:szCs w:val="24"/>
        </w:rPr>
        <w:t>蜘姦姿</w:t>
      </w:r>
      <w:r>
        <w:rPr>
          <w:color w:val="000000"/>
          <w:spacing w:val="0"/>
          <w:w w:val="100"/>
          <w:position w:val="0"/>
          <w:sz w:val="26"/>
          <w:szCs w:val="26"/>
          <w:lang w:val="en-US" w:eastAsia="en-US" w:bidi="en-US"/>
          <w:eastAsianLayout w:id="1306" w:vert="on"/>
        </w:rPr>
        <w:t>rt</w:t>
      </w:r>
      <w:r>
        <w:rPr>
          <w:color w:val="000000"/>
          <w:spacing w:val="0"/>
          <w:w w:val="100"/>
          <w:position w:val="0"/>
          <w:sz w:val="26"/>
          <w:szCs w:val="26"/>
          <w:lang w:val="en-US" w:eastAsia="en-US" w:bidi="en-US"/>
          <w:eastAsianLayout w:id="1307" w:vert="on"/>
        </w:rPr>
        <w:t>T</w:t>
      </w:r>
      <w:r>
        <w:rPr>
          <w:color w:val="000000"/>
          <w:spacing w:val="0"/>
          <w:w w:val="100"/>
          <w:position w:val="0"/>
          <w:sz w:val="24"/>
          <w:szCs w:val="24"/>
        </w:rPr>
        <w:t>碧卵</w:t>
      </w:r>
      <w:r>
        <w:rPr>
          <w:color w:val="000000"/>
          <w:spacing w:val="0"/>
          <w:w w:val="100"/>
          <w:position w:val="0"/>
          <w:sz w:val="26"/>
          <w:szCs w:val="26"/>
          <w:lang w:val="en-US" w:eastAsia="en-US" w:bidi="en-US"/>
          <w:eastAsianLayout w:id="1308" w:vert="on"/>
        </w:rPr>
        <w:t>E</w:t>
      </w:r>
      <w:r>
        <w:rPr>
          <w:color w:val="000000"/>
          <w:spacing w:val="0"/>
          <w:w w:val="100"/>
          <w:position w:val="0"/>
          <w:sz w:val="24"/>
          <w:szCs w:val="24"/>
        </w:rPr>
        <w:t>用</w:t>
      </w:r>
      <w:r>
        <w:rPr>
          <w:color w:val="000000"/>
          <w:spacing w:val="0"/>
          <w:w w:val="100"/>
          <w:position w:val="0"/>
          <w:sz w:val="26"/>
          <w:szCs w:val="26"/>
          <w:lang w:val="en-US" w:eastAsia="en-US" w:bidi="en-US"/>
          <w:eastAsianLayout w:id="1309" w:vert="on"/>
        </w:rPr>
        <w:t>H</w:t>
      </w:r>
      <w:r>
        <w:rPr>
          <w:color w:val="000000"/>
          <w:spacing w:val="0"/>
          <w:w w:val="100"/>
          <w:position w:val="0"/>
          <w:sz w:val="26"/>
          <w:szCs w:val="26"/>
          <w:lang w:val="en-US" w:eastAsia="en-US" w:bidi="en-US"/>
          <w:eastAsianLayout w:id="1310" w:vert="on"/>
        </w:rPr>
        <w:t>&gt;</w:t>
      </w:r>
      <w:r>
        <w:rPr>
          <w:color w:val="000000"/>
          <w:spacing w:val="0"/>
          <w:w w:val="100"/>
          <w:position w:val="0"/>
          <w:sz w:val="24"/>
          <w:szCs w:val="24"/>
        </w:rPr>
        <w:t>沖包蓉《漆外茴》</w:t>
      </w:r>
      <w:r>
        <w:rPr>
          <w:i/>
          <w:iCs/>
          <w:color w:val="000000"/>
          <w:spacing w:val="0"/>
          <w:w w:val="100"/>
          <w:position w:val="0"/>
          <w:sz w:val="24"/>
          <w:szCs w:val="24"/>
          <w:eastAsianLayout w:id="1311" w:vert="on"/>
        </w:rPr>
        <w:t>3</w:t>
      </w:r>
      <w:r>
        <w:rPr>
          <w:i/>
          <w:iCs/>
          <w:color w:val="000000"/>
          <w:spacing w:val="0"/>
          <w:w w:val="100"/>
          <w:position w:val="0"/>
          <w:sz w:val="24"/>
          <w:szCs w:val="24"/>
          <w:eastAsianLayout w:id="1312" w:vert="on"/>
        </w:rPr>
        <w:t>/</w:t>
      </w:r>
      <w:r>
        <w:rPr>
          <w:color w:val="000000"/>
          <w:spacing w:val="0"/>
          <w:w w:val="100"/>
          <w:position w:val="0"/>
          <w:sz w:val="26"/>
          <w:szCs w:val="26"/>
          <w:lang w:val="en-US" w:eastAsia="en-US" w:bidi="en-US"/>
          <w:eastAsianLayout w:id="1313" w:vert="on"/>
        </w:rPr>
        <w:t>III</w:t>
      </w:r>
      <w:r>
        <w:rPr>
          <w:color w:val="000000"/>
          <w:spacing w:val="0"/>
          <w:w w:val="100"/>
          <w:position w:val="0"/>
          <w:sz w:val="24"/>
          <w:szCs w:val="24"/>
        </w:rPr>
        <w:t>郎</w:t>
      </w:r>
      <w:r>
        <w:rPr>
          <w:color w:val="000000"/>
          <w:spacing w:val="0"/>
          <w:w w:val="100"/>
          <w:position w:val="0"/>
          <w:sz w:val="26"/>
          <w:szCs w:val="26"/>
          <w:lang w:val="en-US" w:eastAsia="en-US" w:bidi="en-US"/>
          <w:eastAsianLayout w:id="1314" w:vert="on"/>
        </w:rPr>
        <w:t>S</w:t>
      </w:r>
      <w:r>
        <w:rPr>
          <w:color w:val="000000"/>
          <w:spacing w:val="0"/>
          <w:w w:val="100"/>
          <w:position w:val="0"/>
          <w:sz w:val="24"/>
          <w:szCs w:val="24"/>
        </w:rPr>
        <w:t>矇</w:t>
      </w:r>
      <w:r>
        <w:rPr>
          <w:color w:val="000000"/>
          <w:spacing w:val="0"/>
          <w:w w:val="100"/>
          <w:position w:val="0"/>
          <w:sz w:val="24"/>
          <w:szCs w:val="24"/>
          <w:eastAsianLayout w:id="1315" w:vert="on"/>
        </w:rPr>
        <w:t xml:space="preserve"> </w:t>
      </w:r>
      <w:r>
        <w:rPr>
          <w:color w:val="000000"/>
          <w:spacing w:val="0"/>
          <w:w w:val="100"/>
          <w:position w:val="0"/>
          <w:sz w:val="24"/>
          <w:szCs w:val="24"/>
        </w:rPr>
        <w:t>潟压蒲</w:t>
      </w:r>
      <w:r>
        <w:rPr>
          <w:color w:val="000000"/>
          <w:spacing w:val="0"/>
          <w:w w:val="100"/>
          <w:position w:val="0"/>
          <w:sz w:val="24"/>
          <w:szCs w:val="24"/>
          <w:lang w:val="en-US" w:eastAsia="en-US" w:bidi="en-US"/>
          <w:eastAsianLayout w:id="1316" w:vert="on"/>
        </w:rPr>
        <w:t>•</w:t>
      </w:r>
      <w:r>
        <w:rPr>
          <w:color w:val="000000"/>
          <w:spacing w:val="0"/>
          <w:w w:val="100"/>
          <w:position w:val="0"/>
          <w:sz w:val="24"/>
          <w:szCs w:val="24"/>
          <w:lang w:val="en-US" w:eastAsia="en-US" w:bidi="en-US"/>
          <w:eastAsianLayout w:id="1317" w:vert="on"/>
        </w:rPr>
        <w:t xml:space="preserve"> </w:t>
      </w:r>
      <w:r>
        <w:rPr>
          <w:color w:val="000000"/>
          <w:spacing w:val="0"/>
          <w:w w:val="100"/>
          <w:position w:val="0"/>
          <w:sz w:val="26"/>
          <w:szCs w:val="26"/>
          <w:lang w:val="en-US" w:eastAsia="en-US" w:bidi="en-US"/>
          <w:eastAsianLayout w:id="1318" w:vert="on"/>
        </w:rPr>
        <w:t>T</w:t>
      </w:r>
      <w:r>
        <w:rPr>
          <w:color w:val="000000"/>
          <w:spacing w:val="0"/>
          <w:w w:val="100"/>
          <w:position w:val="0"/>
          <w:sz w:val="26"/>
          <w:szCs w:val="26"/>
          <w:lang w:val="en-US" w:eastAsia="en-US" w:bidi="en-US"/>
          <w:eastAsianLayout w:id="1319" w:vert="on"/>
        </w:rPr>
        <w:t>43</w:t>
      </w:r>
      <w:r>
        <w:rPr>
          <w:color w:val="000000"/>
          <w:spacing w:val="0"/>
          <w:w w:val="100"/>
          <w:position w:val="0"/>
          <w:sz w:val="26"/>
          <w:szCs w:val="26"/>
          <w:lang w:val="en-US" w:eastAsia="en-US" w:bidi="en-US"/>
          <w:eastAsianLayout w:id="1320" w:vert="on"/>
        </w:rPr>
        <w:t>T</w:t>
      </w:r>
      <w:r>
        <w:rPr>
          <w:color w:val="000000"/>
          <w:spacing w:val="0"/>
          <w:w w:val="100"/>
          <w:position w:val="0"/>
          <w:sz w:val="26"/>
          <w:szCs w:val="26"/>
          <w:lang w:val="en-US" w:eastAsia="en-US" w:bidi="en-US"/>
          <w:eastAsianLayout w:id="1321" w:vert="on"/>
        </w:rPr>
        <w:t>S</w:t>
      </w:r>
      <w:r>
        <w:rPr>
          <w:color w:val="000000"/>
          <w:spacing w:val="0"/>
          <w:w w:val="100"/>
          <w:position w:val="0"/>
          <w:sz w:val="24"/>
          <w:szCs w:val="24"/>
          <w:lang w:val="zh-CN" w:eastAsia="zh-CN" w:bidi="zh-CN"/>
        </w:rPr>
        <w:t>训士</w:t>
      </w:r>
      <w:r>
        <w:rPr>
          <w:color w:val="000000"/>
          <w:spacing w:val="0"/>
          <w:w w:val="100"/>
          <w:position w:val="0"/>
          <w:sz w:val="26"/>
          <w:szCs w:val="26"/>
          <w:eastAsianLayout w:id="1322" w:vert="on"/>
        </w:rPr>
        <w:t>8</w:t>
      </w:r>
      <w:r>
        <w:rPr>
          <w:color w:val="000000"/>
          <w:spacing w:val="0"/>
          <w:w w:val="100"/>
          <w:position w:val="0"/>
          <w:sz w:val="24"/>
          <w:szCs w:val="24"/>
        </w:rPr>
        <w:t>《皿湧導南诉》</w:t>
      </w:r>
      <w:r>
        <w:rPr>
          <w:color w:val="000000"/>
          <w:spacing w:val="0"/>
          <w:w w:val="100"/>
          <w:position w:val="0"/>
          <w:sz w:val="24"/>
          <w:szCs w:val="24"/>
          <w:lang w:val="en-US" w:eastAsia="en-US" w:bidi="en-US"/>
        </w:rPr>
        <w:t>Hg®</w:t>
      </w:r>
      <w:r>
        <w:rPr>
          <w:color w:val="000000"/>
          <w:spacing w:val="0"/>
          <w:w w:val="100"/>
          <w:position w:val="0"/>
          <w:sz w:val="24"/>
          <w:szCs w:val="24"/>
        </w:rPr>
        <w:t>奋「</w:t>
      </w:r>
      <w:r>
        <w:rPr>
          <w:color w:val="000000"/>
          <w:spacing w:val="0"/>
          <w:w w:val="100"/>
          <w:position w:val="0"/>
          <w:sz w:val="24"/>
          <w:szCs w:val="24"/>
          <w:eastAsianLayout w:id="1323" w:vert="on"/>
        </w:rPr>
        <w:t>©</w:t>
      </w:r>
      <w:r>
        <w:rPr>
          <w:color w:val="000000"/>
          <w:spacing w:val="0"/>
          <w:w w:val="100"/>
          <w:position w:val="0"/>
          <w:sz w:val="24"/>
          <w:szCs w:val="24"/>
        </w:rPr>
        <w:t>险有木浙</w:t>
      </w:r>
      <w:r>
        <w:rPr>
          <w:color w:val="000000"/>
          <w:spacing w:val="0"/>
          <w:w w:val="100"/>
          <w:position w:val="0"/>
          <w:sz w:val="26"/>
          <w:szCs w:val="26"/>
          <w:lang w:val="en-US" w:eastAsia="en-US" w:bidi="en-US"/>
          <w:eastAsianLayout w:id="1324" w:vert="on"/>
        </w:rPr>
        <w:t>4-</w:t>
      </w:r>
      <w:r>
        <w:rPr>
          <w:color w:val="000000"/>
          <w:spacing w:val="0"/>
          <w:w w:val="100"/>
          <w:position w:val="0"/>
          <w:sz w:val="24"/>
          <w:szCs w:val="24"/>
        </w:rPr>
        <w:t>书</w:t>
      </w:r>
      <w:r>
        <w:rPr>
          <w:color w:val="000000"/>
          <w:spacing w:val="0"/>
          <w:w w:val="100"/>
          <w:position w:val="0"/>
          <w:sz w:val="26"/>
          <w:szCs w:val="26"/>
          <w:lang w:val="en-US" w:eastAsia="en-US" w:bidi="en-US"/>
          <w:eastAsianLayout w:id="1325" w:vert="on"/>
        </w:rPr>
        <w:t>N</w:t>
      </w:r>
      <w:r>
        <w:rPr>
          <w:color w:val="000000"/>
          <w:spacing w:val="0"/>
          <w:w w:val="100"/>
          <w:position w:val="0"/>
          <w:sz w:val="26"/>
          <w:szCs w:val="26"/>
          <w:lang w:val="en-US" w:eastAsia="en-US" w:bidi="en-US"/>
          <w:eastAsianLayout w:id="1326" w:vert="on"/>
        </w:rPr>
        <w:t>A</w:t>
      </w:r>
    </w:p>
    <w:p>
      <w:pPr>
        <w:pStyle w:val="Style53"/>
        <w:keepNext w:val="0"/>
        <w:keepLines w:val="0"/>
        <w:framePr w:w="12945" w:h="9135" w:hRule="exact" w:wrap="none" w:hAnchor="page" w:x="2659" w:y="1"/>
        <w:widowControl w:val="0"/>
        <w:shd w:val="clear" w:color="auto" w:fill="auto"/>
        <w:bidi w:val="0"/>
        <w:spacing w:before="0" w:after="0" w:line="450" w:lineRule="exact"/>
        <w:ind w:left="0" w:right="0" w:firstLine="6480"/>
        <w:jc w:val="both"/>
        <w:textDirection w:val="tbRlV"/>
      </w:pPr>
      <w:r>
        <w:rPr>
          <w:color w:val="000000"/>
          <w:spacing w:val="0"/>
          <w:w w:val="100"/>
          <w:position w:val="0"/>
          <w:sz w:val="24"/>
          <w:szCs w:val="24"/>
        </w:rPr>
        <w:t>卅明为喝浄</w:t>
      </w:r>
      <w:r>
        <w:rPr>
          <w:color w:val="000000"/>
          <w:spacing w:val="0"/>
          <w:w w:val="100"/>
          <w:position w:val="0"/>
          <w:sz w:val="26"/>
          <w:szCs w:val="26"/>
          <w:eastAsianLayout w:id="1327" w:vert="on"/>
        </w:rPr>
        <w:t>3</w:t>
      </w:r>
      <w:r>
        <w:rPr>
          <w:color w:val="000000"/>
          <w:spacing w:val="0"/>
          <w:w w:val="100"/>
          <w:position w:val="0"/>
          <w:sz w:val="24"/>
          <w:szCs w:val="24"/>
        </w:rPr>
        <w:t>譎專嵐</w:t>
      </w:r>
      <w:r>
        <w:rPr>
          <w:color w:val="000000"/>
          <w:spacing w:val="0"/>
          <w:w w:val="100"/>
          <w:position w:val="0"/>
          <w:sz w:val="24"/>
          <w:szCs w:val="24"/>
          <w:eastAsianLayout w:id="1328" w:vert="on"/>
        </w:rPr>
        <w:t xml:space="preserve"> </w:t>
      </w:r>
      <w:r>
        <w:rPr>
          <w:i/>
          <w:iCs/>
          <w:color w:val="000000"/>
          <w:spacing w:val="0"/>
          <w:w w:val="100"/>
          <w:position w:val="0"/>
          <w:sz w:val="24"/>
          <w:szCs w:val="24"/>
          <w:lang w:val="en-US" w:eastAsia="en-US" w:bidi="en-US"/>
          <w:eastAsianLayout w:id="1329" w:vert="on"/>
        </w:rPr>
        <w:t>F</w:t>
      </w:r>
      <w:r>
        <w:rPr>
          <w:color w:val="000000"/>
          <w:spacing w:val="0"/>
          <w:w w:val="100"/>
          <w:position w:val="0"/>
          <w:sz w:val="24"/>
          <w:szCs w:val="24"/>
        </w:rPr>
        <w:t>派书凶奔圆</w:t>
      </w:r>
      <w:r>
        <w:rPr>
          <w:color w:val="000000"/>
          <w:spacing w:val="0"/>
          <w:w w:val="100"/>
          <w:position w:val="0"/>
          <w:sz w:val="24"/>
          <w:szCs w:val="24"/>
          <w:eastAsianLayout w:id="1330" w:vert="on"/>
        </w:rPr>
        <w:t>-&gt;</w:t>
      </w:r>
      <w:r>
        <w:rPr>
          <w:color w:val="000000"/>
          <w:spacing w:val="0"/>
          <w:w w:val="100"/>
          <w:position w:val="0"/>
          <w:sz w:val="24"/>
          <w:szCs w:val="24"/>
        </w:rPr>
        <w:t>牛達難</w:t>
      </w:r>
      <w:r>
        <w:rPr>
          <w:color w:val="000000"/>
          <w:spacing w:val="0"/>
          <w:w w:val="100"/>
          <w:position w:val="0"/>
          <w:sz w:val="24"/>
          <w:szCs w:val="24"/>
          <w:lang w:val="en-US" w:eastAsia="en-US" w:bidi="en-US"/>
          <w:eastAsianLayout w:id="1331" w:vert="on"/>
        </w:rPr>
        <w:t>»</w:t>
      </w:r>
      <w:r>
        <w:rPr>
          <w:color w:val="000000"/>
          <w:spacing w:val="0"/>
          <w:w w:val="100"/>
          <w:position w:val="0"/>
          <w:sz w:val="24"/>
          <w:szCs w:val="24"/>
          <w:lang w:val="en-US" w:eastAsia="en-US" w:bidi="en-US"/>
          <w:eastAsianLayout w:id="1332" w:vert="on"/>
        </w:rPr>
        <w:t>■</w:t>
      </w:r>
      <w:r>
        <w:rPr>
          <w:color w:val="000000"/>
          <w:spacing w:val="0"/>
          <w:w w:val="100"/>
          <w:position w:val="0"/>
          <w:sz w:val="24"/>
          <w:szCs w:val="24"/>
          <w:lang w:val="en-US" w:eastAsia="en-US" w:bidi="en-US"/>
          <w:eastAsianLayout w:id="1333" w:vert="on"/>
        </w:rPr>
        <w:t xml:space="preserve"> </w:t>
      </w:r>
      <w:r>
        <w:rPr>
          <w:color w:val="000000"/>
          <w:spacing w:val="0"/>
          <w:w w:val="100"/>
          <w:position w:val="0"/>
          <w:sz w:val="26"/>
          <w:szCs w:val="26"/>
          <w:lang w:val="en-US" w:eastAsia="en-US" w:bidi="en-US"/>
          <w:eastAsianLayout w:id="1334" w:vert="on"/>
        </w:rPr>
        <w:t>-</w:t>
      </w:r>
      <w:r>
        <w:rPr>
          <w:color w:val="000000"/>
          <w:spacing w:val="0"/>
          <w:w w:val="100"/>
          <w:position w:val="0"/>
          <w:sz w:val="26"/>
          <w:szCs w:val="26"/>
          <w:lang w:val="en-US" w:eastAsia="en-US" w:bidi="en-US"/>
          <w:eastAsianLayout w:id="1335" w:vert="on"/>
        </w:rPr>
        <w:t>6</w:t>
      </w:r>
      <w:r>
        <w:rPr>
          <w:color w:val="000000"/>
          <w:spacing w:val="0"/>
          <w:w w:val="100"/>
          <w:position w:val="0"/>
          <w:sz w:val="26"/>
          <w:szCs w:val="26"/>
          <w:lang w:val="en-US" w:eastAsia="en-US" w:bidi="en-US"/>
          <w:eastAsianLayout w:id="1336" w:vert="on"/>
        </w:rPr>
        <w:t>9</w:t>
      </w:r>
      <w:r>
        <w:rPr>
          <w:color w:val="000000"/>
          <w:spacing w:val="0"/>
          <w:w w:val="100"/>
          <w:position w:val="0"/>
          <w:sz w:val="26"/>
          <w:szCs w:val="26"/>
          <w:lang w:val="en-US" w:eastAsia="en-US" w:bidi="en-US"/>
          <w:eastAsianLayout w:id="1337" w:vert="on"/>
        </w:rPr>
        <w:t>-&gt;</w:t>
      </w:r>
      <w:r>
        <w:rPr>
          <w:color w:val="000000"/>
          <w:spacing w:val="0"/>
          <w:w w:val="100"/>
          <w:position w:val="0"/>
          <w:sz w:val="26"/>
          <w:szCs w:val="26"/>
          <w:lang w:val="en-US" w:eastAsia="en-US" w:bidi="en-US"/>
          <w:eastAsianLayout w:id="1338" w:vert="on"/>
        </w:rPr>
        <w:t>4</w:t>
      </w:r>
      <w:r>
        <w:rPr>
          <w:color w:val="000000"/>
          <w:spacing w:val="0"/>
          <w:w w:val="100"/>
          <w:position w:val="0"/>
          <w:sz w:val="26"/>
          <w:szCs w:val="26"/>
          <w:lang w:val="en-US" w:eastAsia="en-US" w:bidi="en-US"/>
          <w:eastAsianLayout w:id="1339" w:vert="on"/>
        </w:rPr>
        <w:t>u</w:t>
      </w:r>
      <w:r>
        <w:rPr>
          <w:color w:val="000000"/>
          <w:spacing w:val="0"/>
          <w:w w:val="100"/>
          <w:position w:val="0"/>
          <w:sz w:val="26"/>
          <w:szCs w:val="26"/>
          <w:lang w:val="en-US" w:eastAsia="en-US" w:bidi="en-US"/>
          <w:eastAsianLayout w:id="1340" w:vert="on"/>
        </w:rPr>
        <w:t>ru</w:t>
      </w:r>
      <w:r>
        <w:rPr>
          <w:color w:val="000000"/>
          <w:spacing w:val="0"/>
          <w:w w:val="100"/>
          <w:position w:val="0"/>
          <w:sz w:val="24"/>
          <w:szCs w:val="24"/>
        </w:rPr>
        <w:t>者还聲・</w:t>
      </w:r>
      <w:r>
        <w:rPr>
          <w:color w:val="000000"/>
          <w:spacing w:val="0"/>
          <w:w w:val="100"/>
          <w:position w:val="0"/>
          <w:sz w:val="26"/>
          <w:szCs w:val="26"/>
          <w:lang w:val="en-US" w:eastAsia="en-US" w:bidi="en-US"/>
          <w:eastAsianLayout w:id="1341" w:vert="on"/>
        </w:rPr>
        <w:t>C</w:t>
      </w:r>
      <w:r>
        <w:rPr>
          <w:color w:val="000000"/>
          <w:spacing w:val="0"/>
          <w:w w:val="100"/>
          <w:position w:val="0"/>
          <w:sz w:val="24"/>
          <w:szCs w:val="24"/>
        </w:rPr>
        <w:t>藩</w:t>
      </w:r>
      <w:r>
        <w:rPr>
          <w:color w:val="000000"/>
          <w:spacing w:val="0"/>
          <w:w w:val="100"/>
          <w:position w:val="0"/>
          <w:sz w:val="24"/>
          <w:szCs w:val="24"/>
          <w:lang w:val="en-US" w:eastAsia="en-US" w:bidi="en-US"/>
        </w:rPr>
        <w:t>-0</w:t>
      </w:r>
      <w:r>
        <w:rPr>
          <w:color w:val="000000"/>
          <w:spacing w:val="0"/>
          <w:w w:val="100"/>
          <w:position w:val="0"/>
          <w:sz w:val="24"/>
          <w:szCs w:val="24"/>
        </w:rPr>
        <w:t>醐月</w:t>
      </w:r>
      <w:r>
        <w:rPr>
          <w:color w:val="000000"/>
          <w:spacing w:val="0"/>
          <w:w w:val="100"/>
          <w:position w:val="0"/>
          <w:sz w:val="26"/>
          <w:szCs w:val="26"/>
          <w:lang w:val="en-US" w:eastAsia="en-US" w:bidi="en-US"/>
          <w:eastAsianLayout w:id="1342" w:vert="on"/>
        </w:rPr>
        <w:t>H</w:t>
      </w:r>
      <w:r>
        <w:rPr>
          <w:color w:val="000000"/>
          <w:spacing w:val="0"/>
          <w:w w:val="100"/>
          <w:position w:val="0"/>
          <w:sz w:val="26"/>
          <w:szCs w:val="26"/>
          <w:lang w:val="en-US" w:eastAsia="en-US" w:bidi="en-US"/>
        </w:rPr>
        <w:t>・</w:t>
      </w:r>
      <w:r>
        <w:rPr>
          <w:color w:val="000000"/>
          <w:spacing w:val="0"/>
          <w:w w:val="100"/>
          <w:position w:val="0"/>
          <w:sz w:val="24"/>
          <w:szCs w:val="24"/>
        </w:rPr>
        <w:t>褂</w:t>
      </w:r>
      <w:r>
        <w:rPr>
          <w:color w:val="000000"/>
          <w:spacing w:val="0"/>
          <w:w w:val="100"/>
          <w:position w:val="0"/>
          <w:sz w:val="24"/>
          <w:szCs w:val="24"/>
          <w:eastAsianLayout w:id="1343" w:vert="on"/>
        </w:rPr>
        <w:t xml:space="preserve"> </w:t>
      </w:r>
      <w:r>
        <w:rPr>
          <w:i/>
          <w:iCs/>
          <w:color w:val="000000"/>
          <w:spacing w:val="0"/>
          <w:w w:val="100"/>
          <w:position w:val="0"/>
          <w:sz w:val="24"/>
          <w:szCs w:val="24"/>
          <w:lang w:val="en-US" w:eastAsia="en-US" w:bidi="en-US"/>
          <w:eastAsianLayout w:id="1344" w:vert="on"/>
        </w:rPr>
        <w:t>—</w:t>
      </w:r>
      <w:r>
        <w:rPr>
          <w:i/>
          <w:iCs/>
          <w:color w:val="000000"/>
          <w:spacing w:val="0"/>
          <w:w w:val="100"/>
          <w:position w:val="0"/>
          <w:sz w:val="24"/>
          <w:szCs w:val="24"/>
          <w:lang w:val="en-US" w:eastAsia="en-US" w:bidi="en-US"/>
          <w:eastAsianLayout w:id="1345" w:vert="on"/>
        </w:rPr>
        <w:t>s</w:t>
      </w:r>
      <w:r>
        <w:rPr>
          <w:i/>
          <w:iCs/>
          <w:color w:val="000000"/>
          <w:spacing w:val="0"/>
          <w:w w:val="100"/>
          <w:position w:val="0"/>
          <w:sz w:val="24"/>
          <w:szCs w:val="24"/>
          <w:lang w:val="en-US" w:eastAsia="en-US" w:bidi="en-US"/>
          <w:eastAsianLayout w:id="1346" w:vert="on"/>
        </w:rPr>
        <w:t>^</w:t>
      </w:r>
      <w:r>
        <w:rPr>
          <w:i/>
          <w:iCs/>
          <w:color w:val="000000"/>
          <w:spacing w:val="0"/>
          <w:w w:val="100"/>
          <w:position w:val="0"/>
          <w:sz w:val="24"/>
          <w:szCs w:val="24"/>
          <w:lang w:val="en-US" w:eastAsia="en-US" w:bidi="en-US"/>
          <w:eastAsianLayout w:id="1347" w:vert="on"/>
        </w:rPr>
        <w:t>s</w:t>
      </w:r>
      <w:r>
        <w:rPr>
          <w:i/>
          <w:iCs/>
          <w:color w:val="000000"/>
          <w:spacing w:val="0"/>
          <w:w w:val="100"/>
          <w:position w:val="0"/>
          <w:sz w:val="24"/>
          <w:szCs w:val="24"/>
          <w:lang w:val="en-US" w:eastAsia="en-US" w:bidi="en-US"/>
          <w:eastAsianLayout w:id="1348" w:vert="on"/>
        </w:rPr>
        <w:t>s</w:t>
      </w:r>
      <w:r>
        <w:rPr>
          <w:i/>
          <w:iCs/>
          <w:color w:val="000000"/>
          <w:spacing w:val="0"/>
          <w:w w:val="100"/>
          <w:position w:val="0"/>
          <w:sz w:val="24"/>
          <w:szCs w:val="24"/>
          <w:lang w:val="en-US" w:eastAsia="en-US" w:bidi="en-US"/>
          <w:eastAsianLayout w:id="1349" w:vert="on"/>
        </w:rPr>
        <w:t>.</w:t>
      </w:r>
    </w:p>
    <w:p>
      <w:pPr>
        <w:pStyle w:val="Style53"/>
        <w:keepNext w:val="0"/>
        <w:keepLines w:val="0"/>
        <w:framePr w:w="12945" w:h="9135" w:hRule="exact" w:wrap="none" w:hAnchor="page" w:x="2659" w:y="1"/>
        <w:widowControl w:val="0"/>
        <w:shd w:val="clear" w:color="auto" w:fill="auto"/>
        <w:bidi w:val="0"/>
        <w:spacing w:before="0" w:after="0" w:line="450" w:lineRule="exact"/>
        <w:ind w:left="0" w:right="0" w:firstLine="0"/>
        <w:jc w:val="left"/>
        <w:textDirection w:val="tbRlV"/>
      </w:pPr>
      <w:r>
        <w:rPr>
          <w:i/>
          <w:iCs/>
          <w:color w:val="000000"/>
          <w:spacing w:val="0"/>
          <w:w w:val="100"/>
          <w:position w:val="0"/>
          <w:sz w:val="24"/>
          <w:szCs w:val="24"/>
          <w:lang w:val="en-US" w:eastAsia="en-US" w:bidi="en-US"/>
          <w:eastAsianLayout w:id="1350" w:vert="on"/>
        </w:rPr>
        <w:t>i</w:t>
      </w:r>
      <w:r>
        <w:rPr>
          <w:i/>
          <w:iCs/>
          <w:color w:val="000000"/>
          <w:spacing w:val="0"/>
          <w:w w:val="100"/>
          <w:position w:val="0"/>
          <w:sz w:val="24"/>
          <w:szCs w:val="24"/>
          <w:lang w:val="en-US" w:eastAsia="en-US" w:bidi="en-US"/>
          <w:eastAsianLayout w:id="1351" w:vert="on"/>
        </w:rPr>
        <w:t>s</w:t>
      </w:r>
      <w:r>
        <w:rPr>
          <w:i/>
          <w:iCs/>
          <w:color w:val="000000"/>
          <w:spacing w:val="0"/>
          <w:w w:val="100"/>
          <w:position w:val="0"/>
          <w:sz w:val="24"/>
          <w:szCs w:val="24"/>
          <w:lang w:val="en-US" w:eastAsia="en-US" w:bidi="en-US"/>
          <w:eastAsianLayout w:id="1352" w:vert="on"/>
        </w:rPr>
        <w:t>.</w:t>
      </w:r>
      <w:r>
        <w:rPr>
          <w:color w:val="000000"/>
          <w:spacing w:val="0"/>
          <w:w w:val="100"/>
          <w:position w:val="0"/>
          <w:sz w:val="24"/>
          <w:szCs w:val="24"/>
          <w:lang w:val="en-US" w:eastAsia="en-US" w:bidi="en-US"/>
          <w:eastAsianLayout w:id="1353" w:vert="on"/>
        </w:rPr>
        <w:t xml:space="preserve"> </w:t>
      </w:r>
      <w:r>
        <w:rPr>
          <w:color w:val="000000"/>
          <w:spacing w:val="0"/>
          <w:w w:val="100"/>
          <w:position w:val="0"/>
          <w:sz w:val="24"/>
          <w:szCs w:val="24"/>
          <w:lang w:val="zh-CN" w:eastAsia="zh-CN" w:bidi="zh-CN"/>
        </w:rPr>
        <w:t>掘井</w:t>
      </w:r>
      <w:r>
        <w:rPr>
          <w:color w:val="000000"/>
          <w:spacing w:val="0"/>
          <w:w w:val="100"/>
          <w:position w:val="0"/>
          <w:sz w:val="24"/>
          <w:szCs w:val="24"/>
          <w:lang w:val="en-US" w:eastAsia="en-US" w:bidi="en-US"/>
          <w:eastAsianLayout w:id="1354" w:vert="on"/>
        </w:rPr>
        <w:t>-</w:t>
      </w:r>
      <w:r>
        <w:rPr>
          <w:color w:val="000000"/>
          <w:spacing w:val="0"/>
          <w:w w:val="100"/>
          <w:position w:val="0"/>
          <w:sz w:val="26"/>
          <w:szCs w:val="26"/>
          <w:lang w:val="en-US" w:eastAsia="en-US" w:bidi="en-US"/>
          <w:eastAsianLayout w:id="1355" w:vert="on"/>
        </w:rPr>
        <w:t>t</w:t>
      </w:r>
      <w:r>
        <w:rPr>
          <w:color w:val="000000"/>
          <w:spacing w:val="0"/>
          <w:w w:val="100"/>
          <w:position w:val="0"/>
          <w:sz w:val="24"/>
          <w:szCs w:val="24"/>
        </w:rPr>
        <w:t>卬成溶渚7\</w:t>
      </w:r>
    </w:p>
    <w:p>
      <w:pPr>
        <w:pStyle w:val="Style74"/>
        <w:keepNext w:val="0"/>
        <w:keepLines w:val="0"/>
        <w:framePr w:w="585" w:h="6780" w:hRule="exact" w:wrap="none" w:hAnchor="page" w:x="919" w:y="511"/>
        <w:widowControl w:val="0"/>
        <w:shd w:val="clear" w:color="auto" w:fill="auto"/>
        <w:bidi w:val="0"/>
        <w:spacing w:before="0" w:after="0" w:line="300" w:lineRule="exact"/>
        <w:ind w:left="0" w:right="0" w:firstLine="0"/>
        <w:jc w:val="left"/>
        <w:textDirection w:val="tbRlV"/>
      </w:pPr>
      <w:r>
        <w:rPr>
          <w:color w:val="000000"/>
          <w:spacing w:val="0"/>
          <w:w w:val="100"/>
          <w:position w:val="0"/>
          <w:sz w:val="19"/>
          <w:szCs w:val="19"/>
          <w:eastAsianLayout w:id="1356" w:vert="on"/>
        </w:rPr>
        <w:t>9</w:t>
      </w:r>
      <w:r>
        <w:rPr>
          <w:color w:val="000000"/>
          <w:spacing w:val="0"/>
          <w:w w:val="100"/>
          <w:position w:val="0"/>
        </w:rPr>
        <w:t>《如攏雖斑番碧除</w:t>
      </w:r>
      <w:r>
        <w:rPr>
          <w:color w:val="000000"/>
          <w:spacing w:val="0"/>
          <w:w w:val="100"/>
          <w:position w:val="0"/>
          <w:eastAsianLayout w:id="1357" w:vert="on"/>
        </w:rPr>
        <w:t>&gt;</w:t>
      </w:r>
      <w:r>
        <w:rPr>
          <w:color w:val="000000"/>
          <w:spacing w:val="0"/>
          <w:w w:val="100"/>
          <w:position w:val="0"/>
          <w:sz w:val="19"/>
          <w:szCs w:val="19"/>
          <w:eastAsianLayout w:id="1358" w:vert="on"/>
        </w:rPr>
        <w:t>3</w:t>
      </w:r>
      <w:r>
        <w:rPr>
          <w:color w:val="000000"/>
          <w:spacing w:val="0"/>
          <w:w w:val="100"/>
          <w:position w:val="0"/>
        </w:rPr>
        <w:t>游厶患</w:t>
      </w:r>
      <w:r>
        <w:rPr>
          <w:color w:val="000000"/>
          <w:spacing w:val="0"/>
          <w:w w:val="100"/>
          <w:position w:val="0"/>
          <w:lang w:val="en-US" w:eastAsia="en-US" w:bidi="en-US"/>
          <w:eastAsianLayout w:id="1359" w:vert="on"/>
        </w:rPr>
        <w:t>•</w:t>
      </w:r>
      <w:r>
        <w:rPr>
          <w:color w:val="000000"/>
          <w:spacing w:val="0"/>
          <w:w w:val="100"/>
          <w:position w:val="0"/>
          <w:lang w:val="en-US" w:eastAsia="en-US" w:bidi="en-US"/>
          <w:eastAsianLayout w:id="1360" w:vert="on"/>
        </w:rPr>
        <w:t>&gt;</w:t>
      </w:r>
      <w:r>
        <w:rPr>
          <w:color w:val="000000"/>
          <w:spacing w:val="0"/>
          <w:w w:val="100"/>
          <w:position w:val="0"/>
        </w:rPr>
        <w:t>筮</w:t>
      </w:r>
      <w:r>
        <w:rPr>
          <w:color w:val="000000"/>
          <w:spacing w:val="0"/>
          <w:w w:val="100"/>
          <w:position w:val="0"/>
          <w:sz w:val="19"/>
          <w:szCs w:val="19"/>
          <w:lang w:val="en-US" w:eastAsia="en-US" w:bidi="en-US"/>
          <w:eastAsianLayout w:id="1361" w:vert="on"/>
        </w:rPr>
        <w:t>s-</w:t>
      </w:r>
      <w:r>
        <w:rPr>
          <w:color w:val="000000"/>
          <w:spacing w:val="0"/>
          <w:w w:val="100"/>
          <w:position w:val="0"/>
          <w:lang w:val="en-US" w:eastAsia="en-US" w:bidi="en-US"/>
          <w:eastAsianLayout w:id="1362" w:vert="on"/>
        </w:rPr>
        <w:t>^</w:t>
      </w:r>
      <w:r>
        <w:rPr>
          <w:color w:val="000000"/>
          <w:spacing w:val="0"/>
          <w:w w:val="100"/>
          <w:position w:val="0"/>
          <w:lang w:val="en-US" w:eastAsia="en-US" w:bidi="en-US"/>
          <w:eastAsianLayout w:id="1363" w:vert="on"/>
        </w:rPr>
        <w:t>*</w:t>
      </w:r>
      <w:r>
        <w:rPr>
          <w:color w:val="000000"/>
          <w:spacing w:val="0"/>
          <w:w w:val="100"/>
          <w:position w:val="0"/>
          <w:lang w:val="en-US" w:eastAsia="en-US" w:bidi="en-US"/>
        </w:rPr>
        <w:t>」・</w:t>
      </w:r>
      <w:r>
        <w:rPr>
          <w:color w:val="000000"/>
          <w:spacing w:val="0"/>
          <w:w w:val="100"/>
          <w:position w:val="0"/>
          <w:lang w:val="en-US" w:eastAsia="en-US" w:bidi="en-US"/>
          <w:eastAsianLayout w:id="1364" w:vert="on"/>
        </w:rPr>
        <w:t>-</w:t>
      </w:r>
      <w:r>
        <w:rPr>
          <w:color w:val="000000"/>
          <w:spacing w:val="0"/>
          <w:w w:val="100"/>
          <w:position w:val="0"/>
          <w:sz w:val="19"/>
          <w:szCs w:val="19"/>
          <w:lang w:val="en-US" w:eastAsia="en-US" w:bidi="en-US"/>
          <w:eastAsianLayout w:id="1365" w:vert="on"/>
        </w:rPr>
        <w:t>9</w:t>
      </w:r>
      <w:r>
        <w:rPr>
          <w:color w:val="000000"/>
          <w:spacing w:val="0"/>
          <w:w w:val="100"/>
          <w:position w:val="0"/>
          <w:sz w:val="19"/>
          <w:szCs w:val="19"/>
          <w:lang w:val="en-US" w:eastAsia="en-US" w:bidi="en-US"/>
          <w:eastAsianLayout w:id="1366" w:vert="on"/>
        </w:rPr>
        <w:t>9</w:t>
      </w:r>
      <w:r>
        <w:rPr>
          <w:color w:val="000000"/>
          <w:spacing w:val="0"/>
          <w:w w:val="100"/>
          <w:position w:val="0"/>
          <w:sz w:val="19"/>
          <w:szCs w:val="19"/>
          <w:lang w:val="en-US" w:eastAsia="en-US" w:bidi="en-US"/>
          <w:eastAsianLayout w:id="1367" w:vert="on"/>
        </w:rPr>
        <w:t>5</w:t>
      </w:r>
      <w:r>
        <w:rPr>
          <w:color w:val="000000"/>
          <w:spacing w:val="0"/>
          <w:w w:val="100"/>
          <w:position w:val="0"/>
          <w:sz w:val="19"/>
          <w:szCs w:val="19"/>
          <w:lang w:val="en-US" w:eastAsia="en-US" w:bidi="en-US"/>
          <w:eastAsianLayout w:id="1368" w:vert="on"/>
        </w:rPr>
        <w:t>4ft</w:t>
      </w:r>
      <w:r>
        <w:rPr>
          <w:color w:val="000000"/>
          <w:spacing w:val="0"/>
          <w:w w:val="100"/>
          <w:position w:val="0"/>
          <w:sz w:val="19"/>
          <w:szCs w:val="19"/>
          <w:lang w:val="en-US" w:eastAsia="en-US" w:bidi="en-US"/>
          <w:eastAsianLayout w:id="1369" w:vert="on"/>
        </w:rPr>
        <w:t>^</w:t>
      </w:r>
      <w:r>
        <w:rPr>
          <w:color w:val="000000"/>
          <w:spacing w:val="0"/>
          <w:w w:val="100"/>
          <w:position w:val="0"/>
          <w:sz w:val="19"/>
          <w:szCs w:val="19"/>
          <w:lang w:val="en-US" w:eastAsia="en-US" w:bidi="en-US"/>
        </w:rPr>
        <w:t>・</w:t>
      </w:r>
      <w:r>
        <w:rPr>
          <w:color w:val="000000"/>
          <w:spacing w:val="0"/>
          <w:w w:val="100"/>
          <w:position w:val="0"/>
        </w:rPr>
        <w:t>滲</w:t>
      </w:r>
      <w:r>
        <w:rPr>
          <w:color w:val="000000"/>
          <w:spacing w:val="0"/>
          <w:w w:val="100"/>
          <w:position w:val="0"/>
          <w:sz w:val="19"/>
          <w:szCs w:val="19"/>
          <w:eastAsianLayout w:id="1370" w:vert="on"/>
        </w:rPr>
        <w:t>6</w:t>
      </w:r>
      <w:r>
        <w:rPr>
          <w:color w:val="000000"/>
          <w:spacing w:val="0"/>
          <w:w w:val="100"/>
          <w:position w:val="0"/>
        </w:rPr>
        <w:t>二斗</w:t>
      </w:r>
      <w:r>
        <w:rPr>
          <w:color w:val="000000"/>
          <w:spacing w:val="0"/>
          <w:w w:val="100"/>
          <w:position w:val="0"/>
          <w:eastAsianLayout w:id="1371" w:vert="on"/>
        </w:rPr>
        <w:t>“</w:t>
      </w:r>
      <w:r>
        <w:rPr>
          <w:color w:val="000000"/>
          <w:spacing w:val="0"/>
          <w:w w:val="100"/>
          <w:position w:val="0"/>
          <w:eastAsianLayout w:id="1372" w:vert="on"/>
        </w:rPr>
        <w:t xml:space="preserve"> </w:t>
      </w:r>
      <w:r>
        <w:rPr>
          <w:color w:val="000000"/>
          <w:spacing w:val="0"/>
          <w:w w:val="100"/>
          <w:position w:val="0"/>
          <w:lang w:val="en-US" w:eastAsia="en-US" w:bidi="en-US"/>
        </w:rPr>
        <w:t>C</w:t>
      </w:r>
      <w:r>
        <w:rPr>
          <w:color w:val="000000"/>
          <w:spacing w:val="0"/>
          <w:w w:val="100"/>
          <w:position w:val="0"/>
          <w:lang w:val="en-US" w:eastAsia="en-US" w:bidi="en-US"/>
          <w:eastAsianLayout w:id="1373" w:vert="on"/>
        </w:rPr>
        <w:t xml:space="preserve"> </w:t>
      </w:r>
      <w:r>
        <w:rPr>
          <w:color w:val="000000"/>
          <w:spacing w:val="0"/>
          <w:w w:val="100"/>
          <w:position w:val="0"/>
        </w:rPr>
        <w:t>爼多学《皿玲釆草外》</w:t>
      </w:r>
      <w:r>
        <w:rPr>
          <w:color w:val="000000"/>
          <w:spacing w:val="0"/>
          <w:w w:val="100"/>
          <w:position w:val="0"/>
          <w:eastAsianLayout w:id="1374" w:vert="on"/>
        </w:rPr>
        <w:t>-</w:t>
      </w:r>
      <w:r>
        <w:rPr>
          <w:color w:val="000000"/>
          <w:spacing w:val="0"/>
          <w:w w:val="100"/>
          <w:position w:val="0"/>
          <w:eastAsianLayout w:id="1375" w:vert="on"/>
        </w:rPr>
        <w:t>&gt;</w:t>
      </w:r>
      <w:r>
        <w:rPr>
          <w:color w:val="000000"/>
          <w:spacing w:val="0"/>
          <w:w w:val="100"/>
          <w:position w:val="0"/>
        </w:rPr>
        <w:t>矛缶商洋1984书恁</w:t>
      </w:r>
      <w:r>
        <w:rPr>
          <w:color w:val="000000"/>
          <w:spacing w:val="0"/>
          <w:w w:val="100"/>
          <w:position w:val="0"/>
          <w:lang w:val="en-US" w:eastAsia="en-US" w:bidi="en-US"/>
          <w:eastAsianLayout w:id="1376" w:vert="on"/>
        </w:rPr>
        <w:t>•</w:t>
      </w:r>
      <w:r>
        <w:rPr>
          <w:color w:val="000000"/>
          <w:spacing w:val="0"/>
          <w:w w:val="100"/>
          <w:position w:val="0"/>
        </w:rPr>
        <w:t>瀰</w:t>
      </w:r>
      <w:r>
        <w:rPr>
          <w:color w:val="000000"/>
          <w:spacing w:val="0"/>
          <w:w w:val="100"/>
          <w:position w:val="0"/>
          <w:lang w:val="en-US" w:eastAsia="en-US" w:bidi="en-US"/>
        </w:rPr>
        <w:t>3321333</w:t>
      </w:r>
      <w:r>
        <w:rPr>
          <w:color w:val="000000"/>
          <w:spacing w:val="0"/>
          <w:w w:val="100"/>
          <w:position w:val="0"/>
        </w:rPr>
        <w:t>罔。</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4" w:line="1" w:lineRule="exact"/>
      </w:pPr>
    </w:p>
    <w:p>
      <w:pPr>
        <w:widowControl w:val="0"/>
        <w:spacing w:line="1" w:lineRule="exact"/>
        <w:sectPr>
          <w:headerReference w:type="default" r:id="rId729"/>
          <w:footerReference w:type="default" r:id="rId730"/>
          <w:headerReference w:type="even" r:id="rId731"/>
          <w:footerReference w:type="even" r:id="rId732"/>
          <w:footnotePr>
            <w:pos w:val="pageBottom"/>
            <w:numFmt w:val="decimal"/>
            <w:numRestart w:val="continuous"/>
          </w:footnotePr>
          <w:pgSz w:w="16840" w:h="11900" w:orient="landscape"/>
          <w:pgMar w:top="1602" w:right="1237" w:bottom="964" w:left="918" w:header="1174" w:footer="536" w:gutter="0"/>
          <w:pgNumType w:start="266"/>
          <w:cols w:space="720"/>
          <w:noEndnote/>
          <w:rtlGutter w:val="0"/>
          <w:docGrid w:linePitch="360"/>
        </w:sectPr>
      </w:pPr>
    </w:p>
    <w:p>
      <w:pPr>
        <w:pStyle w:val="Style5"/>
        <w:keepNext w:val="0"/>
        <w:keepLines w:val="0"/>
        <w:widowControl w:val="0"/>
        <w:shd w:val="clear" w:color="auto" w:fill="auto"/>
        <w:bidi w:val="0"/>
        <w:spacing w:before="500" w:after="220" w:line="375" w:lineRule="exact"/>
        <w:ind w:left="0" w:right="0" w:firstLine="0"/>
        <w:jc w:val="center"/>
      </w:pPr>
      <w:r>
        <w:rPr>
          <w:color w:val="000000"/>
          <w:spacing w:val="0"/>
          <w:w w:val="100"/>
          <w:position w:val="0"/>
        </w:rPr>
        <w:t>二、自然辩证法体系的确立是恩格斯批判地研究</w:t>
        <w:br/>
        <w:t>自然科学和改造黑格尔辩证法的辉博成果</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自然辩证法体系的确立，是马克思、恩格斯共同智慧的结晶，特别 是恩格斯的批判性研究的硕果。和《资本论》的创作过程一样，《自然 辩证法》的创作过程也是把严格的科学研究和革命的批判精神高度地统 一起来的典范＞</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lang w:val="en-US" w:eastAsia="en-US" w:bidi="en-US"/>
        </w:rPr>
        <w:t>1.</w:t>
      </w:r>
      <w:r>
        <w:rPr>
          <w:color w:val="000000"/>
          <w:spacing w:val="0"/>
          <w:w w:val="100"/>
          <w:position w:val="0"/>
        </w:rPr>
        <w:t>辩证唯物主义自然观的系统确立是对自然科学的全部历史和最 新成果的哲学总结</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辩证唯物主义的自然观，本质上不同于古希腊哲学和黑格尔的</w:t>
      </w:r>
      <w:r>
        <w:rPr>
          <w:color w:val="000000"/>
          <w:spacing w:val="0"/>
          <w:w w:val="100"/>
          <w:position w:val="0"/>
          <w:lang w:val="zh-CN" w:eastAsia="zh-CN" w:bidi="zh-CN"/>
        </w:rPr>
        <w:t xml:space="preserve">“自 </w:t>
      </w:r>
      <w:r>
        <w:rPr>
          <w:color w:val="000000"/>
          <w:spacing w:val="0"/>
          <w:w w:val="100"/>
          <w:position w:val="0"/>
        </w:rPr>
        <w:t>然</w:t>
      </w:r>
      <w:r>
        <w:rPr>
          <w:color w:val="000000"/>
          <w:spacing w:val="0"/>
          <w:w w:val="100"/>
          <w:position w:val="0"/>
          <w:lang w:val="zh-CN" w:eastAsia="zh-CN" w:bidi="zh-CN"/>
        </w:rPr>
        <w:t>哲学气</w:t>
      </w:r>
      <w:r>
        <w:rPr>
          <w:color w:val="000000"/>
          <w:spacing w:val="0"/>
          <w:w w:val="100"/>
          <w:position w:val="0"/>
        </w:rPr>
        <w:t>它既不是建立在哲学家们的天才直觉的基础上，也不是凭理 性的思辨来逻辑地推演出世界统一的图景，而是必须由科学事实建立起 来的真理。所以，它的确立、验证、发展和系统化，必须以严格的科学 研究为前提。为此，恩格斯不仅在70年代以前就同马克思一起进行了 长期的研究，而且在70至80年代还放下所有其他工作，作了专门的考 察和研究。他细心地搜集和研究了有关自然科学的大量文献资料，其范 围几乎包括了哲学和自然科学发展的全部过程。对当时获得不同程度发 展的所有自然科学学科，他都一一地进行了研究、评价和综合概括。</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在综合考察了哲学和自然科学的全部发展历史之后，恩格斯认为， 人类对自然的认识经历了一个否定之否定过程。</w:t>
      </w:r>
    </w:p>
    <w:p>
      <w:pPr>
        <w:pStyle w:val="Style5"/>
        <w:keepNext w:val="0"/>
        <w:keepLines w:val="0"/>
        <w:widowControl w:val="0"/>
        <w:shd w:val="clear" w:color="auto" w:fill="auto"/>
        <w:bidi w:val="0"/>
        <w:spacing w:before="0" w:after="0" w:line="435" w:lineRule="exact"/>
        <w:ind w:left="0" w:right="0" w:firstLine="600"/>
        <w:jc w:val="both"/>
        <w:sectPr>
          <w:headerReference w:type="default" r:id="rId733"/>
          <w:footerReference w:type="default" r:id="rId734"/>
          <w:headerReference w:type="even" r:id="rId735"/>
          <w:footerReference w:type="even" r:id="rId736"/>
          <w:footnotePr>
            <w:pos w:val="pageBottom"/>
            <w:numFmt w:val="decimal"/>
            <w:numRestart w:val="continuous"/>
          </w:footnotePr>
          <w:pgSz w:w="13985" w:h="18163"/>
          <w:pgMar w:top="1429" w:right="2036" w:bottom="1330" w:left="2769" w:header="0" w:footer="3" w:gutter="0"/>
          <w:pgNumType w:start="257"/>
          <w:cols w:space="720"/>
          <w:noEndnote/>
          <w:rtlGutter w:val="0"/>
          <w:docGrid w:linePitch="360"/>
        </w:sectPr>
      </w:pPr>
      <w:r>
        <w:rPr>
          <w:color w:val="000000"/>
          <w:spacing w:val="0"/>
          <w:w w:val="100"/>
          <w:position w:val="0"/>
        </w:rPr>
        <w:t xml:space="preserve">在古代，自然科学尚未从哲学中分化出来。由于生产力水平低下， 只有天文学、数学和力学有了一定程度的发展，远未形成系统的自然科 </w:t>
      </w:r>
      <w:r>
        <w:rPr>
          <w:color w:val="000000"/>
          <w:spacing w:val="0"/>
          <w:w w:val="100"/>
          <w:position w:val="0"/>
          <w:lang w:val="zh-CN" w:eastAsia="zh-CN" w:bidi="zh-CN"/>
        </w:rPr>
        <w:t>学。</w:t>
      </w:r>
      <w:r>
        <w:rPr>
          <w:color w:val="000000"/>
          <w:spacing w:val="0"/>
          <w:w w:val="100"/>
          <w:position w:val="0"/>
        </w:rPr>
        <w:t xml:space="preserve">和这种状况相适应的是古代朴素的辩证自然观，其特点是以整体的 直观和天才的猜测，把自然界看成是一个运动和变化着的统一整体。这 种自然观在总体上虽然是正确的，但由于尚缺乏严格科学的论证和对于 细节的分析，因而后来必然为实证的但却是形而上学的自然观所取代。 在中世纪宗教神学的统治下，自然科学的研究曾一度被扼杀。但从15 世纪下半叶开始，随着封建制度逐渐向资本主义制度过渡，在工业生产 和文艺复兴运动的推动下，近代自然科学迅速产生并不可遏制地发展起 来了-哥白尼《大体运行》的出版，是近代自然科学宣告从神学的束缚 </w:t>
      </w:r>
      <w:r>
        <w:rPr>
          <w:color w:val="000000"/>
          <w:spacing w:val="0"/>
          <w:w w:val="100"/>
          <w:position w:val="0"/>
          <w:lang w:val="en-US" w:eastAsia="en-US" w:bidi="en-US"/>
        </w:rPr>
        <w:t>F</w:t>
      </w:r>
      <w:r>
        <w:rPr>
          <w:color w:val="000000"/>
          <w:spacing w:val="0"/>
          <w:w w:val="100"/>
          <w:position w:val="0"/>
        </w:rPr>
        <w:t>彻底解放出来的标志。但</w:t>
      </w:r>
      <w:r>
        <w:rPr>
          <w:color w:val="000000"/>
          <w:spacing w:val="0"/>
          <w:w w:val="100"/>
          <w:position w:val="0"/>
          <w:lang w:val="zh-CN" w:eastAsia="zh-CN" w:bidi="zh-CN"/>
        </w:rPr>
        <w:t>是.</w:t>
      </w:r>
      <w:r>
        <w:rPr>
          <w:color w:val="000000"/>
          <w:spacing w:val="0"/>
          <w:w w:val="100"/>
          <w:position w:val="0"/>
        </w:rPr>
        <w:t>从15世纪到18世纪，大部分自然科学 的发展还处在收集和整理材料的阶段，首先获得发展并臻于完备的只是 天体和地球上的力学，以及为它服务的数学。当时，物理学中除光学外 还处在研究的最初阶段，化学刚从炼金术中解放出来，并普遍地信奉燃</w:t>
      </w:r>
    </w:p>
    <w:p>
      <w:pPr>
        <w:pStyle w:val="Style46"/>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sz w:val="24"/>
          <w:szCs w:val="24"/>
        </w:rPr>
        <w:t>258</w:t>
      </w:r>
    </w:p>
    <w:p>
      <w:pPr>
        <w:pStyle w:val="Style46"/>
        <w:keepNext w:val="0"/>
        <w:keepLines w:val="0"/>
        <w:widowControl w:val="0"/>
        <w:shd w:val="clear" w:color="auto" w:fill="auto"/>
        <w:tabs>
          <w:tab w:pos="615" w:val="left"/>
        </w:tabs>
        <w:bidi w:val="0"/>
        <w:spacing w:before="0" w:after="0" w:line="180" w:lineRule="auto"/>
        <w:ind w:left="0" w:right="0" w:hanging="2640"/>
        <w:jc w:val="left"/>
      </w:pPr>
      <w:r>
        <w:rPr>
          <w:u w:val="single"/>
        </w:rPr>
        <w:t xml:space="preserve"> </w:t>
        <w:tab/>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素说，地质学还未超出矿物学的胚胎阶段，古生物学还不存在，生物学 还处在襁褓之中</w:t>
      </w:r>
      <w:r>
        <w:rPr>
          <w:color w:val="000000"/>
          <w:spacing w:val="0"/>
          <w:w w:val="100"/>
          <w:position w:val="0"/>
          <w:lang w:val="en-US" w:eastAsia="en-US" w:bidi="en-US"/>
        </w:rPr>
        <w:t>C</w:t>
      </w:r>
      <w:r>
        <w:rPr>
          <w:color w:val="000000"/>
          <w:spacing w:val="0"/>
          <w:w w:val="100"/>
          <w:position w:val="0"/>
        </w:rPr>
        <w:t>当时的人们还热衷于把自然界分解为它的各个组成部 分，把自然界的各种事物和过程按照其外部特征和标志分成一定的种类 和部门来分别地加以研究。这样就渐渐地形成了一种习惯：把自然界的 各种不同的事物和过程互相隔绝开来，撤开它们之间的相互作用和联系 去孤立地进行考察。这就产生了形而上学的思维方法。后来，培根和洛 克又把这种方法从自然科学领域移植到哲学领域，由此便形成了一整套 形而上学的自然观-这种形而上学的自然观的中心点，是把整个自然界 当做永恒的和绝对不变的这样一种见解.这种形而上学的自然观，在细 节上，在经验材料和实证知识的把握上，远远地超过了古代朴素的辩证 自然观，然而在总体上，在对整个自然界的内在联系和相互作用的理解 上，却又远远地落在古代朴素自然观的后面</w:t>
      </w:r>
      <w:r>
        <w:rPr>
          <w:color w:val="000000"/>
          <w:spacing w:val="0"/>
          <w:w w:val="100"/>
          <w:position w:val="0"/>
          <w:lang w:val="en-US" w:eastAsia="en-US" w:bidi="en-US"/>
        </w:rPr>
        <w:t>c</w:t>
      </w:r>
      <w:r>
        <w:rPr>
          <w:color w:val="000000"/>
          <w:spacing w:val="0"/>
          <w:w w:val="100"/>
          <w:position w:val="0"/>
        </w:rPr>
        <w:t>而随着自然科学的进一步 发展，这种孤立、片面、僵化的自然观，就必定要严重地阻碍科学的进 步，并且最后导向唯心</w:t>
      </w:r>
      <w:r>
        <w:rPr>
          <w:color w:val="000000"/>
          <w:spacing w:val="0"/>
          <w:w w:val="100"/>
          <w:position w:val="0"/>
          <w:lang w:val="zh-CN" w:eastAsia="zh-CN" w:bidi="zh-CN"/>
        </w:rPr>
        <w:t>主义。</w:t>
      </w:r>
      <w:r>
        <w:rPr>
          <w:color w:val="000000"/>
          <w:spacing w:val="0"/>
          <w:w w:val="100"/>
          <w:position w:val="0"/>
        </w:rPr>
        <w:t>从哥白尼宣布向宗教和神学开战，到牛顿 提出</w:t>
      </w:r>
      <w:r>
        <w:rPr>
          <w:color w:val="000000"/>
          <w:spacing w:val="0"/>
          <w:w w:val="100"/>
          <w:position w:val="0"/>
          <w:lang w:val="zh-CN" w:eastAsia="zh-CN" w:bidi="zh-CN"/>
        </w:rPr>
        <w:t>“第</w:t>
      </w:r>
      <w:r>
        <w:rPr>
          <w:color w:val="000000"/>
          <w:spacing w:val="0"/>
          <w:w w:val="100"/>
          <w:position w:val="0"/>
        </w:rPr>
        <w:t>一推动力”，绕了一个圏子，最后又投入上帝的怀抱。</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从18世纪末叶开始，近代自然科学发展到综合其研究成果的阶段。 作为这种综合的最初成就，康德提出了星云假说，它打开了形而上学自 然观的第一个缺口。接着赖尔发表了他的《地质学原理》，他坚持从地 球本身来说明它的发展</w:t>
      </w:r>
      <w:r>
        <w:rPr>
          <w:color w:val="000000"/>
          <w:spacing w:val="0"/>
          <w:w w:val="100"/>
          <w:position w:val="0"/>
          <w:lang w:val="en-US" w:eastAsia="en-US" w:bidi="en-US"/>
        </w:rPr>
        <w:t xml:space="preserve">C </w:t>
      </w:r>
      <w:r>
        <w:rPr>
          <w:color w:val="000000"/>
          <w:spacing w:val="0"/>
          <w:w w:val="100"/>
          <w:position w:val="0"/>
        </w:rPr>
        <w:t>19世纪中叶发现的细胞理论、能量守恒和转 化定律以及达尔文的进化论，给了这种自然观以决定性的打击。能量守 恒和转化定律说明一切在无机界中起作用的力，是普遍存在着的物质运 动的不同表现形式。所有这些不同的运动形式都按照一定的量的比例而 相互转化。自然界永远处在从一些运动形式向另一些运动形式不断转化 的过程之中。细胞学说揭示了一切生物个体，无论植物或动物，都是由 于细胞的繁殖和分化而发育起来的.不仅一切高等生物的发育、生长有 着共同规律，而且通过细胞的变异能力还预示了物种进化的可能性。与 此同时，生物进化论则在此基础上进一步阐明了生物有机体如何从最初 的简单形态，按照一定的规律逐渐地进化到复杂形态，直至高等动物和 人类为止的整个过程这样，整个动物世界的辩证统一性，就在一切基 本点上初步得到了证明。</w:t>
      </w:r>
    </w:p>
    <w:p>
      <w:pPr>
        <w:pStyle w:val="Style5"/>
        <w:keepNext w:val="0"/>
        <w:keepLines w:val="0"/>
        <w:widowControl w:val="0"/>
        <w:shd w:val="clear" w:color="auto" w:fill="auto"/>
        <w:bidi w:val="0"/>
        <w:spacing w:before="0" w:after="0" w:line="425" w:lineRule="exact"/>
        <w:ind w:left="0" w:right="0" w:firstLine="600"/>
        <w:jc w:val="both"/>
        <w:sectPr>
          <w:headerReference w:type="default" r:id="rId737"/>
          <w:footerReference w:type="default" r:id="rId738"/>
          <w:headerReference w:type="even" r:id="rId739"/>
          <w:footerReference w:type="even" r:id="rId740"/>
          <w:footnotePr>
            <w:pos w:val="pageBottom"/>
            <w:numFmt w:val="decimal"/>
            <w:numRestart w:val="continuous"/>
          </w:footnotePr>
          <w:pgSz w:w="13985" w:h="18163"/>
          <w:pgMar w:top="1429" w:right="2036" w:bottom="1330" w:left="2769" w:header="0" w:footer="902" w:gutter="0"/>
          <w:pgNumType w:start="268"/>
          <w:cols w:space="720"/>
          <w:noEndnote/>
          <w:rtlGutter w:val="0"/>
          <w:docGrid w:linePitch="360"/>
        </w:sectPr>
      </w:pPr>
      <w:r>
        <w:rPr>
          <w:color w:val="000000"/>
          <w:spacing w:val="0"/>
          <w:w w:val="100"/>
          <w:position w:val="0"/>
        </w:rPr>
        <w:t>新的自然观的基本点稳固地确立起来了，,-切僵硬的东西溶化了， 一切固定的东西消散了，一切被当作永久存在的特殊的东西变成了转瞬 即逝的东西，向辩证自然观的复归，成为不可避免的了</w:t>
      </w:r>
      <w:r>
        <w:rPr>
          <w:color w:val="000000"/>
          <w:spacing w:val="0"/>
          <w:w w:val="100"/>
          <w:position w:val="0"/>
          <w:lang w:val="en-US" w:eastAsia="en-US" w:bidi="en-US"/>
        </w:rPr>
        <w:t>c</w:t>
      </w:r>
      <w:r>
        <w:rPr>
          <w:color w:val="000000"/>
          <w:spacing w:val="0"/>
          <w:w w:val="100"/>
          <w:position w:val="0"/>
        </w:rPr>
        <w:t xml:space="preserve">自然观的历史 发展、自然科学的最新成果，把人们重新带回到希腊哲学的伟大创立者 </w:t>
      </w:r>
    </w:p>
    <w:p>
      <w:pPr>
        <w:pStyle w:val="Style5"/>
        <w:keepNext w:val="0"/>
        <w:keepLines w:val="0"/>
        <w:widowControl w:val="0"/>
        <w:shd w:val="clear" w:color="auto" w:fill="auto"/>
        <w:bidi w:val="0"/>
        <w:spacing w:before="0" w:after="0" w:line="425" w:lineRule="exact"/>
        <w:ind w:left="0" w:right="0" w:firstLine="0"/>
        <w:jc w:val="both"/>
      </w:pPr>
      <w:r>
        <w:rPr>
          <w:color w:val="000000"/>
          <w:spacing w:val="0"/>
          <w:w w:val="100"/>
          <w:position w:val="0"/>
        </w:rPr>
        <w:t>的观点：</w:t>
      </w:r>
      <w:r>
        <w:rPr>
          <w:color w:val="000000"/>
          <w:spacing w:val="0"/>
          <w:w w:val="100"/>
          <w:position w:val="0"/>
          <w:lang w:val="zh-CN" w:eastAsia="zh-CN" w:bidi="zh-CN"/>
        </w:rPr>
        <w:t>“整</w:t>
      </w:r>
      <w:r>
        <w:rPr>
          <w:color w:val="000000"/>
          <w:spacing w:val="0"/>
          <w:w w:val="100"/>
          <w:position w:val="0"/>
        </w:rPr>
        <w:t>个自然界，从最小的东西到最大的东西，从沙粒到太阳， 从原生生物到人，都处于永恒的产生和消失中，处于不断的流动中，处 于不息的运动和变化中但这不是简单的重复，而是在科学基础上 的回归，这里存在着</w:t>
      </w:r>
      <w:r>
        <w:rPr>
          <w:color w:val="000000"/>
          <w:spacing w:val="0"/>
          <w:w w:val="100"/>
          <w:position w:val="0"/>
          <w:lang w:val="zh-CN" w:eastAsia="zh-CN" w:bidi="zh-CN"/>
        </w:rPr>
        <w:t>“•个</w:t>
      </w:r>
      <w:r>
        <w:rPr>
          <w:color w:val="000000"/>
          <w:spacing w:val="0"/>
          <w:w w:val="100"/>
          <w:position w:val="0"/>
        </w:rPr>
        <w:t>本质的差别：在希腊人那里是天才的直觉的 东西，在我们这里则是严格科学的以实验为依据的研究的结果，因而其 形式更加明确得多</w:t>
      </w:r>
    </w:p>
    <w:p>
      <w:pPr>
        <w:pStyle w:val="Style5"/>
        <w:keepNext w:val="0"/>
        <w:keepLines w:val="0"/>
        <w:widowControl w:val="0"/>
        <w:shd w:val="clear" w:color="auto" w:fill="auto"/>
        <w:bidi w:val="0"/>
        <w:spacing w:before="0" w:after="0" w:line="435" w:lineRule="exact"/>
        <w:ind w:left="0" w:right="0" w:firstLine="560"/>
        <w:jc w:val="both"/>
      </w:pPr>
      <w:r>
        <w:rPr>
          <w:color w:val="000000"/>
          <w:spacing w:val="0"/>
          <w:w w:val="100"/>
          <w:position w:val="0"/>
        </w:rPr>
        <w:t>这样，恩格斯便从人类对自然认识的全部历史、最新自然科学的重 大发现和自然界的辩证本性三个方面论证了新自然观的必然性、合理性 和客观性，椎辩地说明</w:t>
      </w:r>
      <w:r>
        <w:rPr>
          <w:color w:val="000000"/>
          <w:spacing w:val="0"/>
          <w:w w:val="100"/>
          <w:position w:val="0"/>
          <w:lang w:val="en-US" w:eastAsia="en-US" w:bidi="en-US"/>
        </w:rPr>
        <w:t>r</w:t>
      </w:r>
      <w:r>
        <w:rPr>
          <w:color w:val="000000"/>
          <w:spacing w:val="0"/>
          <w:w w:val="100"/>
          <w:position w:val="0"/>
        </w:rPr>
        <w:t>它是适合现代自然科学的唯一正确的自然观。</w:t>
      </w:r>
    </w:p>
    <w:p>
      <w:pPr>
        <w:pStyle w:val="Style5"/>
        <w:keepNext w:val="0"/>
        <w:keepLines w:val="0"/>
        <w:widowControl w:val="0"/>
        <w:shd w:val="clear" w:color="auto" w:fill="auto"/>
        <w:bidi w:val="0"/>
        <w:spacing w:before="0" w:after="0" w:line="435" w:lineRule="exact"/>
        <w:ind w:left="0" w:right="0" w:firstLine="560"/>
        <w:jc w:val="both"/>
      </w:pPr>
      <w:r>
        <w:rPr>
          <w:color w:val="000000"/>
          <w:spacing w:val="0"/>
          <w:w w:val="100"/>
          <w:position w:val="0"/>
          <w:lang w:val="en-US" w:eastAsia="en-US" w:bidi="en-US"/>
        </w:rPr>
        <w:t>2.</w:t>
      </w:r>
      <w:r>
        <w:rPr>
          <w:color w:val="000000"/>
          <w:spacing w:val="0"/>
          <w:w w:val="100"/>
          <w:position w:val="0"/>
        </w:rPr>
        <w:t>马克思主义科学方法论的系统确立是批判旧自然科学方法论和 黑格尔辩证法的积极成果</w:t>
      </w:r>
    </w:p>
    <w:p>
      <w:pPr>
        <w:pStyle w:val="Style5"/>
        <w:keepNext w:val="0"/>
        <w:keepLines w:val="0"/>
        <w:widowControl w:val="0"/>
        <w:shd w:val="clear" w:color="auto" w:fill="auto"/>
        <w:bidi w:val="0"/>
        <w:spacing w:before="0" w:after="0" w:line="435" w:lineRule="exact"/>
        <w:ind w:left="0" w:right="0" w:firstLine="560"/>
        <w:jc w:val="both"/>
      </w:pPr>
      <w:r>
        <w:rPr>
          <w:color w:val="000000"/>
          <w:spacing w:val="0"/>
          <w:w w:val="100"/>
          <w:position w:val="0"/>
        </w:rPr>
        <w:t>正像《资本论》的创作过程同时也是政治经济学方法的批判过程一 样，自然辩证法作为自然科学的正确的方法论原则，也是在对旧自然科 学的方法论进行批判的过程中系统地确立起来的。</w:t>
      </w:r>
    </w:p>
    <w:p>
      <w:pPr>
        <w:pStyle w:val="Style5"/>
        <w:keepNext w:val="0"/>
        <w:keepLines w:val="0"/>
        <w:widowControl w:val="0"/>
        <w:shd w:val="clear" w:color="auto" w:fill="auto"/>
        <w:bidi w:val="0"/>
        <w:spacing w:before="0" w:after="0" w:line="435" w:lineRule="exact"/>
        <w:ind w:left="0" w:right="0" w:firstLine="560"/>
        <w:jc w:val="both"/>
      </w:pPr>
      <w:r>
        <w:rPr>
          <w:color w:val="000000"/>
          <w:spacing w:val="0"/>
          <w:w w:val="100"/>
          <w:position w:val="0"/>
        </w:rPr>
        <w:t>当时的自然科学界同资产阶级经济学界一样，盛行着一种狭隘的经 验主义和形而上学的认识方法，人们把感觉经验看作是自然科学理论的 唯一可靠的基础，把形而上学看作唯一可能的思维方式。恩格斯揭穿了 这种神话</w:t>
      </w:r>
      <w:r>
        <w:rPr>
          <w:color w:val="000000"/>
          <w:spacing w:val="0"/>
          <w:w w:val="100"/>
          <w:position w:val="0"/>
          <w:lang w:val="zh-CN" w:eastAsia="zh-CN" w:bidi="zh-CN"/>
        </w:rPr>
        <w:t>’他</w:t>
      </w:r>
      <w:r>
        <w:rPr>
          <w:color w:val="000000"/>
          <w:spacing w:val="0"/>
          <w:w w:val="100"/>
          <w:position w:val="0"/>
        </w:rPr>
        <w:t>以无可辩驳的论据指明了，这一方法只具有历史的合理 性。在17和18世纪，经验主义和形而上学方法是适应于当时搜集材料 和建立分类科学的历史任务的』但是，到了 19世纪，自然科学进人了 深入分析和综合研究的</w:t>
      </w:r>
      <w:r>
        <w:rPr>
          <w:color w:val="000000"/>
          <w:spacing w:val="0"/>
          <w:w w:val="100"/>
          <w:position w:val="0"/>
          <w:lang w:val="zh-CN" w:eastAsia="zh-CN" w:bidi="zh-CN"/>
        </w:rPr>
        <w:t>阶段,“走</w:t>
      </w:r>
      <w:r>
        <w:rPr>
          <w:color w:val="000000"/>
          <w:spacing w:val="0"/>
          <w:w w:val="100"/>
          <w:position w:val="0"/>
        </w:rPr>
        <w:t>进了理论的领域，而在这里经验的方 法就不中用</w:t>
      </w:r>
      <w:r>
        <w:rPr>
          <w:color w:val="000000"/>
          <w:spacing w:val="0"/>
          <w:w w:val="100"/>
          <w:position w:val="0"/>
          <w:lang w:val="en-US" w:eastAsia="en-US" w:bidi="en-US"/>
        </w:rPr>
        <w:t>r,</w:t>
      </w:r>
      <w:r>
        <w:rPr>
          <w:color w:val="000000"/>
          <w:spacing w:val="0"/>
          <w:w w:val="100"/>
          <w:position w:val="0"/>
        </w:rPr>
        <w:t>在这里只有理论思维才能有所帮助</w:t>
      </w:r>
      <w:r>
        <w:rPr>
          <w:color w:val="000000"/>
          <w:spacing w:val="0"/>
          <w:w w:val="100"/>
          <w:position w:val="0"/>
          <w:lang w:val="zh-CN" w:eastAsia="zh-CN" w:bidi="zh-CN"/>
        </w:rPr>
        <w:t>”。血</w:t>
      </w:r>
      <w:r>
        <w:rPr>
          <w:color w:val="000000"/>
          <w:spacing w:val="0"/>
          <w:w w:val="100"/>
          <w:position w:val="0"/>
        </w:rPr>
        <w:t>由于形而上学 方法不再适应揭示现象内部联系的任务，因而许多最杰出的自然科学家 也不能不陷入深刻的危机和</w:t>
      </w:r>
      <w:r>
        <w:rPr>
          <w:color w:val="000000"/>
          <w:spacing w:val="0"/>
          <w:w w:val="100"/>
          <w:position w:val="0"/>
          <w:lang w:val="zh-CN" w:eastAsia="zh-CN" w:bidi="zh-CN"/>
        </w:rPr>
        <w:t>混乱。</w:t>
      </w:r>
    </w:p>
    <w:p>
      <w:pPr>
        <w:pStyle w:val="Style5"/>
        <w:keepNext w:val="0"/>
        <w:keepLines w:val="0"/>
        <w:widowControl w:val="0"/>
        <w:shd w:val="clear" w:color="auto" w:fill="auto"/>
        <w:bidi w:val="0"/>
        <w:spacing w:before="0" w:after="520" w:line="435" w:lineRule="exact"/>
        <w:ind w:left="0" w:right="0" w:firstLine="560"/>
        <w:jc w:val="both"/>
      </w:pPr>
      <w:r>
        <w:rPr>
          <w:color w:val="000000"/>
          <w:spacing w:val="0"/>
          <w:w w:val="100"/>
          <w:position w:val="0"/>
        </w:rPr>
        <w:t>恩格斯深刻地揭示了这种混乱的根源：</w:t>
      </w:r>
      <w:r>
        <w:rPr>
          <w:color w:val="000000"/>
          <w:spacing w:val="0"/>
          <w:w w:val="100"/>
          <w:position w:val="0"/>
          <w:lang w:val="zh-CN" w:eastAsia="zh-CN" w:bidi="zh-CN"/>
        </w:rPr>
        <w:t>“现在</w:t>
      </w:r>
      <w:r>
        <w:rPr>
          <w:color w:val="000000"/>
          <w:spacing w:val="0"/>
          <w:w w:val="100"/>
          <w:position w:val="0"/>
        </w:rPr>
        <w:t>统治于理论自然科学 中并使教师和学生、作者和读者都同样感到绝望的那种无限混乱的状 态，完全可以从已经达到的成果（自然科学成果——引者注）和传统的 思维方式之间的这个冲突中得到说明。”①他指岀，摆脱危机的唯一出 路，就在于承认辩证法是现代自然科学所必需的认识方法，这里有两条 可能的道路- 一条是通过自然科学自身的研究而自发地达到辩证</w:t>
      </w:r>
      <w:r>
        <w:rPr>
          <w:color w:val="000000"/>
          <w:spacing w:val="0"/>
          <w:w w:val="100"/>
          <w:position w:val="0"/>
          <w:lang w:val="zh-CN" w:eastAsia="zh-CN" w:bidi="zh-CN"/>
        </w:rPr>
        <w:t>思维〉</w:t>
      </w:r>
    </w:p>
    <w:p>
      <w:pPr>
        <w:pStyle w:val="Style5"/>
        <w:keepNext w:val="0"/>
        <w:keepLines w:val="0"/>
        <w:widowControl w:val="0"/>
        <w:shd w:val="clear" w:color="auto" w:fill="auto"/>
        <w:bidi w:val="0"/>
        <w:spacing w:before="0" w:after="0" w:line="295" w:lineRule="exact"/>
        <w:ind w:left="460" w:right="0"/>
        <w:jc w:val="both"/>
      </w:pPr>
      <w:r>
        <w:rPr>
          <w:color w:val="000000"/>
          <w:spacing w:val="0"/>
          <w:w w:val="100"/>
          <w:position w:val="0"/>
          <w:sz w:val="20"/>
          <w:szCs w:val="20"/>
        </w:rPr>
        <w:t>寸</w:t>
      </w:r>
      <w:r>
        <w:rPr>
          <w:color w:val="000000"/>
          <w:spacing w:val="0"/>
          <w:w w:val="100"/>
          <w:position w:val="0"/>
        </w:rPr>
        <w:t>4</w:t>
      </w:r>
      <w:r>
        <w:rPr>
          <w:color w:val="000000"/>
          <w:spacing w:val="0"/>
          <w:w w:val="100"/>
          <w:position w:val="0"/>
          <w:sz w:val="20"/>
          <w:szCs w:val="20"/>
        </w:rPr>
        <w:t>克思恩格斯选集》第</w:t>
      </w:r>
      <w:r>
        <w:rPr>
          <w:color w:val="000000"/>
          <w:spacing w:val="0"/>
          <w:w w:val="100"/>
          <w:position w:val="0"/>
        </w:rPr>
        <w:t>4</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lang w:val="en-US" w:eastAsia="en-US" w:bidi="en-US"/>
        </w:rPr>
        <w:t>27Q-271</w:t>
      </w:r>
      <w:r>
        <w:rPr>
          <w:color w:val="000000"/>
          <w:spacing w:val="0"/>
          <w:w w:val="100"/>
          <w:position w:val="0"/>
          <w:sz w:val="20"/>
          <w:szCs w:val="20"/>
        </w:rPr>
        <w:t>知 任《马克思恩格斯选集》第</w:t>
      </w:r>
      <w:r>
        <w:rPr>
          <w:color w:val="000000"/>
          <w:spacing w:val="0"/>
          <w:w w:val="100"/>
          <w:position w:val="0"/>
        </w:rPr>
        <w:t>4</w:t>
      </w:r>
      <w:r>
        <w:rPr>
          <w:color w:val="000000"/>
          <w:spacing w:val="0"/>
          <w:w w:val="100"/>
          <w:position w:val="0"/>
          <w:sz w:val="20"/>
          <w:szCs w:val="20"/>
        </w:rPr>
        <w:t>卷，人民出版社年版，第</w:t>
      </w:r>
      <w:r>
        <w:rPr>
          <w:color w:val="000000"/>
          <w:spacing w:val="0"/>
          <w:w w:val="100"/>
          <w:position w:val="0"/>
        </w:rPr>
        <w:t>271</w:t>
      </w:r>
      <w:r>
        <w:rPr>
          <w:color w:val="000000"/>
          <w:spacing w:val="0"/>
          <w:w w:val="100"/>
          <w:position w:val="0"/>
          <w:sz w:val="20"/>
          <w:szCs w:val="20"/>
          <w:lang w:val="zh-CN" w:eastAsia="zh-CN" w:bidi="zh-CN"/>
        </w:rPr>
        <w:t xml:space="preserve">页. </w:t>
      </w:r>
      <w:r>
        <w:rPr>
          <w:color w:val="000000"/>
          <w:spacing w:val="0"/>
          <w:w w:val="100"/>
          <w:position w:val="0"/>
          <w:lang w:val="en-US" w:eastAsia="en-US" w:bidi="en-US"/>
        </w:rPr>
        <w:t xml:space="preserve">T </w:t>
      </w:r>
      <w:r>
        <w:rPr>
          <w:color w:val="000000"/>
          <w:spacing w:val="0"/>
          <w:w w:val="100"/>
          <w:position w:val="0"/>
          <w:sz w:val="20"/>
          <w:szCs w:val="20"/>
        </w:rPr>
        <w:t>，马克思恩格斯全集》笫</w:t>
      </w:r>
      <w:r>
        <w:rPr>
          <w:color w:val="000000"/>
          <w:spacing w:val="0"/>
          <w:w w:val="100"/>
          <w:position w:val="0"/>
        </w:rPr>
        <w:t>20</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rPr>
        <w:t>19</w:t>
      </w:r>
      <w:r>
        <w:rPr>
          <w:color w:val="000000"/>
          <w:spacing w:val="0"/>
          <w:w w:val="100"/>
          <w:position w:val="0"/>
          <w:sz w:val="20"/>
          <w:szCs w:val="20"/>
        </w:rPr>
        <w:t>刃年版，笫</w:t>
      </w:r>
      <w:r>
        <w:rPr>
          <w:color w:val="000000"/>
          <w:spacing w:val="0"/>
          <w:w w:val="100"/>
          <w:position w:val="0"/>
        </w:rPr>
        <w:t>382</w:t>
      </w:r>
      <w:r>
        <w:rPr>
          <w:color w:val="000000"/>
          <w:spacing w:val="0"/>
          <w:w w:val="100"/>
          <w:position w:val="0"/>
          <w:sz w:val="20"/>
          <w:szCs w:val="20"/>
        </w:rPr>
        <w:t xml:space="preserve">页一 </w:t>
      </w:r>
      <w:r>
        <w:rPr>
          <w:color w:val="000000"/>
          <w:spacing w:val="0"/>
          <w:w w:val="100"/>
          <w:position w:val="0"/>
        </w:rPr>
        <w:t xml:space="preserve">1 </w:t>
      </w:r>
      <w:r>
        <w:rPr>
          <w:color w:val="000000"/>
          <w:spacing w:val="0"/>
          <w:w w:val="100"/>
          <w:position w:val="0"/>
          <w:sz w:val="20"/>
          <w:szCs w:val="20"/>
        </w:rPr>
        <w:t>£外克思恩格斯全集</w:t>
      </w:r>
      <w:r>
        <w:rPr>
          <w:color w:val="000000"/>
          <w:spacing w:val="0"/>
          <w:w w:val="100"/>
          <w:position w:val="0"/>
        </w:rPr>
        <w:t>3</w:t>
      </w:r>
      <w:r>
        <w:rPr>
          <w:color w:val="000000"/>
          <w:spacing w:val="0"/>
          <w:w w:val="100"/>
          <w:position w:val="0"/>
          <w:sz w:val="20"/>
          <w:szCs w:val="20"/>
        </w:rPr>
        <w:t>第</w:t>
      </w:r>
      <w:r>
        <w:rPr>
          <w:color w:val="000000"/>
          <w:spacing w:val="0"/>
          <w:w w:val="100"/>
          <w:position w:val="0"/>
        </w:rPr>
        <w:t>20</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26</w:t>
      </w:r>
      <w:r>
        <w:rPr>
          <w:color w:val="000000"/>
          <w:spacing w:val="0"/>
          <w:w w:val="100"/>
          <w:position w:val="0"/>
          <w:sz w:val="20"/>
          <w:szCs w:val="20"/>
        </w:rPr>
        <w:t>页，</w:t>
        <w:br w:type="page"/>
      </w:r>
      <w:r>
        <w:rPr>
          <w:color w:val="000000"/>
          <w:spacing w:val="0"/>
          <w:w w:val="100"/>
          <w:position w:val="0"/>
          <w:lang w:val="zh-CN" w:eastAsia="zh-CN" w:bidi="zh-CN"/>
        </w:rPr>
        <w:t>这是一</w:t>
      </w:r>
      <w:r>
        <w:rPr>
          <w:color w:val="000000"/>
          <w:spacing w:val="0"/>
          <w:w w:val="100"/>
          <w:position w:val="0"/>
        </w:rPr>
        <w:t>条漫长而曲折的小路°在这条崎</w:t>
      </w:r>
      <w:r>
        <w:rPr>
          <w:color w:val="000000"/>
          <w:spacing w:val="0"/>
          <w:w w:val="100"/>
          <w:position w:val="0"/>
          <w:lang w:val="en-US" w:eastAsia="en-US" w:bidi="en-US"/>
        </w:rPr>
        <w:t>I®</w:t>
      </w:r>
      <w:r>
        <w:rPr>
          <w:color w:val="000000"/>
          <w:spacing w:val="0"/>
          <w:w w:val="100"/>
          <w:position w:val="0"/>
        </w:rPr>
        <w:t xml:space="preserve">小路上，人们往往不得不在自 己犯过许多错误之后重新发现那些早已碰到鼻子尖上的真理，甚至在不 知不觉中受到最荒唐的哲学流派的影响-另一条是通过对哲学的研究达 到自觉的辩证思维。这条康庄火道却为大多数自然科学家所不齿。他们 </w:t>
      </w:r>
      <w:r>
        <w:rPr>
          <w:color w:val="000000"/>
          <w:spacing w:val="0"/>
          <w:w w:val="100"/>
          <w:position w:val="0"/>
          <w:lang w:val="zh-CN" w:eastAsia="zh-CN" w:bidi="zh-CN"/>
        </w:rPr>
        <w:t>相信.</w:t>
      </w:r>
      <w:r>
        <w:rPr>
          <w:color w:val="000000"/>
          <w:spacing w:val="0"/>
          <w:w w:val="100"/>
          <w:position w:val="0"/>
        </w:rPr>
        <w:t>只有忽视哲学或侮辱哲学，才能从哲学的束缚中解放岀来，但 是</w:t>
      </w:r>
      <w:r>
        <w:rPr>
          <w:color w:val="000000"/>
          <w:spacing w:val="0"/>
          <w:w w:val="100"/>
          <w:position w:val="0"/>
          <w:lang w:val="zh-CN" w:eastAsia="zh-CN" w:bidi="zh-CN"/>
        </w:rPr>
        <w:t>，“物</w:t>
      </w:r>
      <w:r>
        <w:rPr>
          <w:color w:val="000000"/>
          <w:spacing w:val="0"/>
          <w:w w:val="100"/>
          <w:position w:val="0"/>
        </w:rPr>
        <w:t>极必反”，</w:t>
      </w:r>
      <w:r>
        <w:rPr>
          <w:color w:val="000000"/>
          <w:spacing w:val="0"/>
          <w:w w:val="100"/>
          <w:position w:val="0"/>
          <w:lang w:val="zh-CN" w:eastAsia="zh-CN" w:bidi="zh-CN"/>
        </w:rPr>
        <w:t>“两</w:t>
      </w:r>
      <w:r>
        <w:rPr>
          <w:color w:val="000000"/>
          <w:spacing w:val="0"/>
          <w:w w:val="100"/>
          <w:position w:val="0"/>
        </w:rPr>
        <w:t>极相通”，蔑视辩证法是不能不受惩罚的，恰恰是 那些侮辱哲学最厉害的人成了最坏哲学即极端唯灵论和不可知论的奴 隶。最具有讽刺意味的是，像与达尔文儿乎同时提出进化论的华莱士这 样</w:t>
      </w:r>
      <w:r>
        <w:rPr>
          <w:color w:val="000000"/>
          <w:spacing w:val="0"/>
          <w:w w:val="100"/>
          <w:position w:val="0"/>
          <w:lang w:val="zh-CN" w:eastAsia="zh-CN" w:bidi="zh-CN"/>
        </w:rPr>
        <w:t>“最清</w:t>
      </w:r>
      <w:r>
        <w:rPr>
          <w:color w:val="000000"/>
          <w:spacing w:val="0"/>
          <w:w w:val="100"/>
          <w:position w:val="0"/>
        </w:rPr>
        <w:t>醒的经验主义者也陷入最荒唐的迷信中，陷入现代降神术中去 了</w:t>
      </w:r>
      <w:r>
        <w:rPr>
          <w:color w:val="000000"/>
          <w:spacing w:val="0"/>
          <w:w w:val="100"/>
          <w:position w:val="0"/>
          <w:lang w:val="zh-CN" w:eastAsia="zh-CN" w:bidi="zh-CN"/>
        </w:rPr>
        <w:t>、仍</w:t>
      </w:r>
      <w:r>
        <w:rPr>
          <w:color w:val="000000"/>
          <w:spacing w:val="0"/>
          <w:w w:val="100"/>
          <w:position w:val="0"/>
        </w:rPr>
        <w:t>还有一些经验主义者如耐格里，则由于固执其狭隘的经验主义 立场而走到了不可知论，做了新康徳主义的俘虏。</w:t>
      </w:r>
    </w:p>
    <w:p>
      <w:pPr>
        <w:pStyle w:val="Style5"/>
        <w:keepNext w:val="0"/>
        <w:keepLines w:val="0"/>
        <w:widowControl w:val="0"/>
        <w:shd w:val="clear" w:color="auto" w:fill="auto"/>
        <w:bidi w:val="0"/>
        <w:spacing w:before="0" w:after="0" w:line="434" w:lineRule="exact"/>
        <w:ind w:left="0" w:right="0" w:firstLine="640"/>
        <w:jc w:val="both"/>
      </w:pPr>
      <w:r>
        <w:rPr>
          <w:color w:val="000000"/>
          <w:spacing w:val="0"/>
          <w:w w:val="100"/>
          <w:position w:val="0"/>
        </w:rPr>
        <w:t>同那些狭隘经验主义的科学家相反，恩格斯十分重视哲学思维和辩 证法对自然科学发展的意义。他认为：</w:t>
      </w:r>
      <w:r>
        <w:rPr>
          <w:color w:val="000000"/>
          <w:spacing w:val="0"/>
          <w:w w:val="100"/>
          <w:position w:val="0"/>
          <w:lang w:val="zh-CN" w:eastAsia="zh-CN" w:bidi="zh-CN"/>
        </w:rPr>
        <w:t>“不</w:t>
      </w:r>
      <w:r>
        <w:rPr>
          <w:color w:val="000000"/>
          <w:spacing w:val="0"/>
          <w:w w:val="100"/>
          <w:position w:val="0"/>
        </w:rPr>
        <w:t>管自然科学家采取什么样的 态度，他们还是得受哲学的支配。问题只在于：他们是愿意受某种坏的 时髦哲学的支配，还是愿意受一种建立在通晓思维的历史和成就的基础 上的理论思维的支</w:t>
      </w:r>
      <w:r>
        <w:rPr>
          <w:color w:val="000000"/>
          <w:spacing w:val="0"/>
          <w:w w:val="100"/>
          <w:position w:val="0"/>
          <w:lang w:val="zh-CN" w:eastAsia="zh-CN" w:bidi="zh-CN"/>
        </w:rPr>
        <w:t>配丁①</w:t>
      </w:r>
      <w:r>
        <w:rPr>
          <w:color w:val="000000"/>
          <w:spacing w:val="0"/>
          <w:w w:val="100"/>
          <w:position w:val="0"/>
        </w:rPr>
        <w:t>自然科学用经验的证明代替自然哲学的臆想 的联系和思辨的联想，这确实是一个巨大的进步？但是绝不能简单地拋 弃哲学，而只能</w:t>
      </w:r>
      <w:r>
        <w:rPr>
          <w:color w:val="000000"/>
          <w:spacing w:val="0"/>
          <w:w w:val="100"/>
          <w:position w:val="0"/>
          <w:lang w:val="zh-CN" w:eastAsia="zh-CN" w:bidi="zh-CN"/>
        </w:rPr>
        <w:t>“扬</w:t>
      </w:r>
      <w:r>
        <w:rPr>
          <w:color w:val="000000"/>
          <w:spacing w:val="0"/>
          <w:w w:val="100"/>
          <w:position w:val="0"/>
        </w:rPr>
        <w:t>弃”它。</w:t>
      </w:r>
      <w:r>
        <w:rPr>
          <w:color w:val="000000"/>
          <w:spacing w:val="0"/>
          <w:w w:val="100"/>
          <w:position w:val="0"/>
          <w:lang w:val="zh-CN" w:eastAsia="zh-CN" w:bidi="zh-CN"/>
        </w:rPr>
        <w:t>“自</w:t>
      </w:r>
      <w:r>
        <w:rPr>
          <w:color w:val="000000"/>
          <w:spacing w:val="0"/>
          <w:w w:val="100"/>
          <w:position w:val="0"/>
        </w:rPr>
        <w:t>然科学家们，本来可以从哲学在自然 科学上的成就看到：哲学具有某种即使在他们自己的领域中也比他们高 明的东西，”③哥白尼的日心说可以在毕达哥拉斯那里找</w:t>
      </w:r>
      <w:r>
        <w:rPr>
          <w:color w:val="000000"/>
          <w:spacing w:val="0"/>
          <w:w w:val="100"/>
          <w:position w:val="0"/>
          <w:lang w:val="zh-CN" w:eastAsia="zh-CN" w:bidi="zh-CN"/>
        </w:rPr>
        <w:t>到思想</w:t>
      </w:r>
      <w:r>
        <w:rPr>
          <w:color w:val="000000"/>
          <w:spacing w:val="0"/>
          <w:w w:val="100"/>
          <w:position w:val="0"/>
        </w:rPr>
        <w:t>渊源， 道尔顿的原于论得益于留基伯和德谟克利特，笛卡儿早在迈尔、焦耳以 前两百多年就谈到了运动守恒，康德比拉普拉斯早50年提出了星云假 说。特别是哲学史中从古希腊人到黑格尔的辩证法思想，对自然科学的 发展更具有巨大的方法论意义-自然科学家没有意识到，正因为他们抛 弃了哲学，所以哲学才报复了他们。正是由于他们满足于狭隘的经验主 义，才使旧的自然哲学得以苟延残喘。</w:t>
      </w:r>
      <w:r>
        <w:rPr>
          <w:color w:val="000000"/>
          <w:spacing w:val="0"/>
          <w:w w:val="100"/>
          <w:position w:val="0"/>
          <w:lang w:val="zh-CN" w:eastAsia="zh-CN" w:bidi="zh-CN"/>
        </w:rPr>
        <w:t>“只</w:t>
      </w:r>
      <w:r>
        <w:rPr>
          <w:color w:val="000000"/>
          <w:spacing w:val="0"/>
          <w:w w:val="100"/>
          <w:position w:val="0"/>
        </w:rPr>
        <w:t>有当自然科学和历史科学接 受了辩证法的时候，一切哲学垃圾一除了关于思维的纯粹理论一才 会成为多余的东西，在实证科学中消失掉</w:t>
      </w:r>
    </w:p>
    <w:p>
      <w:pPr>
        <w:pStyle w:val="Style5"/>
        <w:keepNext w:val="0"/>
        <w:keepLines w:val="0"/>
        <w:widowControl w:val="0"/>
        <w:shd w:val="clear" w:color="auto" w:fill="auto"/>
        <w:bidi w:val="0"/>
        <w:spacing w:before="0" w:after="320" w:line="420" w:lineRule="exact"/>
        <w:ind w:left="0" w:right="0" w:firstLine="640"/>
        <w:jc w:val="both"/>
        <w:sectPr>
          <w:headerReference w:type="default" r:id="rId741"/>
          <w:footerReference w:type="default" r:id="rId742"/>
          <w:headerReference w:type="even" r:id="rId743"/>
          <w:footerReference w:type="even" r:id="rId744"/>
          <w:headerReference w:type="first" r:id="rId745"/>
          <w:footerReference w:type="first" r:id="rId746"/>
          <w:footnotePr>
            <w:pos w:val="pageBottom"/>
            <w:numFmt w:val="decimal"/>
            <w:numRestart w:val="continuous"/>
          </w:footnotePr>
          <w:pgSz w:w="13985" w:h="18163"/>
          <w:pgMar w:top="1429" w:right="2036" w:bottom="1330" w:left="2769" w:header="0" w:footer="3" w:gutter="0"/>
          <w:pgNumType w:start="259"/>
          <w:cols w:space="720"/>
          <w:noEndnote/>
          <w:titlePg/>
          <w:rtlGutter w:val="0"/>
          <w:docGrid w:linePitch="360"/>
        </w:sectPr>
      </w:pPr>
      <w:r>
        <w:rPr>
          <w:color w:val="000000"/>
          <w:spacing w:val="0"/>
          <w:w w:val="100"/>
          <w:position w:val="0"/>
        </w:rPr>
        <w:t xml:space="preserve">正是从这种观点出发，恩格斯在创立自然辩证法体系的过程中，始 终注意对黑格尔辩证法的再研究和再改造。早在1858年7月刚刚开始 </w:t>
      </w:r>
    </w:p>
    <w:p>
      <w:pPr>
        <w:pStyle w:val="Style5"/>
        <w:keepNext w:val="0"/>
        <w:keepLines w:val="0"/>
        <w:widowControl w:val="0"/>
        <w:shd w:val="clear" w:color="auto" w:fill="auto"/>
        <w:bidi w:val="0"/>
        <w:spacing w:before="0" w:after="320" w:line="420" w:lineRule="exact"/>
        <w:ind w:left="0" w:right="0" w:firstLine="0"/>
        <w:jc w:val="both"/>
      </w:pPr>
      <w:r>
        <w:rPr>
          <w:color w:val="000000"/>
          <w:spacing w:val="0"/>
          <w:w w:val="100"/>
          <w:position w:val="0"/>
        </w:rPr>
        <w:t>研究自然科学的时候，他就要求马克思“把已经答应给我的黑格尔的 《自然哲学》寄来</w:t>
      </w:r>
      <w:r>
        <w:rPr>
          <w:color w:val="000000"/>
          <w:spacing w:val="0"/>
          <w:w w:val="100"/>
          <w:position w:val="0"/>
          <w:lang w:val="zh-CN" w:eastAsia="zh-CN" w:bidi="zh-CN"/>
        </w:rPr>
        <w:t>”。⑤</w:t>
      </w:r>
      <w:r>
        <w:rPr>
          <w:color w:val="000000"/>
          <w:spacing w:val="0"/>
          <w:w w:val="100"/>
          <w:position w:val="0"/>
        </w:rPr>
        <w:t>1874年9月，他又在致马克思的信中谈到对《逻 辑学》的研究，认为自然科学家必须研究《逻辑学》，因为</w:t>
      </w:r>
      <w:r>
        <w:rPr>
          <w:color w:val="000000"/>
          <w:spacing w:val="0"/>
          <w:w w:val="100"/>
          <w:position w:val="0"/>
          <w:lang w:val="zh-CN" w:eastAsia="zh-CN" w:bidi="zh-CN"/>
        </w:rPr>
        <w:t>“这</w:t>
      </w:r>
      <w:r>
        <w:rPr>
          <w:color w:val="000000"/>
          <w:spacing w:val="0"/>
          <w:w w:val="100"/>
          <w:position w:val="0"/>
        </w:rPr>
        <w:t>里是真 正的宝藏、②他高度评价了 .马克思在创作《资本论》过程中对黑格尔 辩证法的再改造。他说：</w:t>
      </w:r>
      <w:r>
        <w:rPr>
          <w:color w:val="000000"/>
          <w:spacing w:val="0"/>
          <w:w w:val="100"/>
          <w:position w:val="0"/>
          <w:lang w:val="zh-CN" w:eastAsia="zh-CN" w:bidi="zh-CN"/>
        </w:rPr>
        <w:t>“马</w:t>
      </w:r>
      <w:r>
        <w:rPr>
          <w:color w:val="000000"/>
          <w:spacing w:val="0"/>
          <w:w w:val="100"/>
          <w:position w:val="0"/>
        </w:rPr>
        <w:t>克思的功绩就在于，他和'愤懑的、自负 的、平庸的，今天在德国知识界发号施令的模仿者们'相反，第一•个把 已经被遗忘的辩证方法，它和黑格尔辩证法的联系以及它和黑格.尔辩证 法的差别重新提到了显著的地位，并且同时在《资本论》中把这个方法 应用到一种经验科学的事实，即政治经济学的事实上去萨《自然辩证 法》正是按照《资本论》的同一方向（在一定意义上可以说是以后者为 范例），既深入批判了狭隘庸俗的经验主义和形而上学，又进一步改造 了黑格尔的唯心辩证法，使唯物辩证法作为自然科学的方法论基础的地 位得到了最终的确立，二者的差别仅仅在于：《资本论》把辩证法运用 于一门具体的历史科学（政治经济学）的研究，因而主要是发展了它的 历史基础和作为具体科学研究的方向方而；而《自然辩证法》则并不是 具体科学的科学著作，其对象是整个自然界和全部口然科学， 因而它阐述的重点是辩证法在整个自然科学研究中的一般込弟2熊四方 法珍隼驻 然而，正是这种差别，使二者互为补充，共同血击十*糸思 土顼金京观和方法论的系统化和完备化.</w:t>
      </w:r>
      <w:r>
        <w:rPr>
          <w:color w:val="000000"/>
          <w:spacing w:val="0"/>
          <w:w w:val="100"/>
          <w:position w:val="0"/>
          <w:lang w:val="en-US" w:eastAsia="en-US" w:bidi="en-US"/>
        </w:rPr>
        <w:t>•</w:t>
      </w:r>
    </w:p>
    <w:p>
      <w:pPr>
        <w:widowControl w:val="0"/>
        <w:spacing w:line="1" w:lineRule="exact"/>
      </w:pPr>
      <w:r>
        <mc:AlternateContent>
          <mc:Choice Requires="wps">
            <w:drawing>
              <wp:anchor distT="260350" distB="0" distL="0" distR="0" simplePos="0" relativeHeight="125829424" behindDoc="0" locked="0" layoutInCell="1" allowOverlap="1">
                <wp:simplePos x="0" y="0"/>
                <wp:positionH relativeFrom="page">
                  <wp:posOffset>2333625</wp:posOffset>
                </wp:positionH>
                <wp:positionV relativeFrom="paragraph">
                  <wp:posOffset>260350</wp:posOffset>
                </wp:positionV>
                <wp:extent cx="1295400" cy="771525"/>
                <wp:wrapTopAndBottom/>
                <wp:docPr id="1207" name="Shape 1207"/>
                <a:graphic xmlns:a="http://schemas.openxmlformats.org/drawingml/2006/main">
                  <a:graphicData uri="http://schemas.microsoft.com/office/word/2010/wordprocessingShape">
                    <wps:wsp>
                      <wps:cNvSpPr txBox="1"/>
                      <wps:spPr>
                        <a:xfrm>
                          <a:ext cx="1295400" cy="771525"/>
                        </a:xfrm>
                        <a:prstGeom prst="rect"/>
                        <a:noFill/>
                      </wps:spPr>
                      <wps:txbx>
                        <w:txbxContent>
                          <w:p>
                            <w:pPr>
                              <w:pStyle w:val="Style5"/>
                              <w:keepNext w:val="0"/>
                              <w:keepLines w:val="0"/>
                              <w:widowControl w:val="0"/>
                              <w:shd w:val="clear" w:color="auto" w:fill="auto"/>
                              <w:bidi w:val="0"/>
                              <w:spacing w:before="0" w:after="0" w:line="295" w:lineRule="exact"/>
                              <w:ind w:left="0" w:right="0" w:firstLine="0"/>
                              <w:jc w:val="both"/>
                              <w:rPr>
                                <w:sz w:val="20"/>
                                <w:szCs w:val="20"/>
                              </w:rPr>
                            </w:pPr>
                            <w:r>
                              <w:rPr>
                                <w:color w:val="000000"/>
                                <w:spacing w:val="0"/>
                                <w:w w:val="100"/>
                                <w:position w:val="0"/>
                                <w:sz w:val="20"/>
                                <w:szCs w:val="20"/>
                              </w:rPr>
                              <w:t xml:space="preserve">《马克思恩格斯全集》 《马克思恩格斯全負》 </w:t>
                            </w:r>
                            <w:r>
                              <w:rPr>
                                <w:color w:val="000000"/>
                                <w:spacing w:val="0"/>
                                <w:w w:val="100"/>
                                <w:position w:val="0"/>
                                <w:sz w:val="20"/>
                                <w:szCs w:val="20"/>
                                <w:lang w:val="zh-CN" w:eastAsia="zh-CN" w:bidi="zh-CN"/>
                              </w:rPr>
                              <w:t>'马</w:t>
                            </w:r>
                            <w:r>
                              <w:rPr>
                                <w:color w:val="000000"/>
                                <w:spacing w:val="0"/>
                                <w:w w:val="100"/>
                                <w:position w:val="0"/>
                                <w:sz w:val="20"/>
                                <w:szCs w:val="20"/>
                              </w:rPr>
                              <w:t>克思恩格斯全案》 《马克思恩格斯全集》</w:t>
                            </w:r>
                          </w:p>
                        </w:txbxContent>
                      </wps:txbx>
                      <wps:bodyPr lIns="0" tIns="0" rIns="0" bIns="0">
                        <a:noAutoFit/>
                      </wps:bodyPr>
                    </wps:wsp>
                  </a:graphicData>
                </a:graphic>
              </wp:anchor>
            </w:drawing>
          </mc:Choice>
          <mc:Fallback>
            <w:pict>
              <v:shape id="_x0000_s2233" type="#_x0000_t202" style="position:absolute;margin-left:183.75pt;margin-top:20.5pt;width:102.pt;height:60.75pt;z-index:-125829329;mso-wrap-distance-left:0;mso-wrap-distance-top:20.5pt;mso-wrap-distance-right:0;mso-position-horizontal-relative:page" filled="f" stroked="f">
                <v:textbox inset="0,0,0,0">
                  <w:txbxContent>
                    <w:p>
                      <w:pPr>
                        <w:pStyle w:val="Style5"/>
                        <w:keepNext w:val="0"/>
                        <w:keepLines w:val="0"/>
                        <w:widowControl w:val="0"/>
                        <w:shd w:val="clear" w:color="auto" w:fill="auto"/>
                        <w:bidi w:val="0"/>
                        <w:spacing w:before="0" w:after="0" w:line="295" w:lineRule="exact"/>
                        <w:ind w:left="0" w:right="0" w:firstLine="0"/>
                        <w:jc w:val="both"/>
                        <w:rPr>
                          <w:sz w:val="20"/>
                          <w:szCs w:val="20"/>
                        </w:rPr>
                      </w:pPr>
                      <w:r>
                        <w:rPr>
                          <w:color w:val="000000"/>
                          <w:spacing w:val="0"/>
                          <w:w w:val="100"/>
                          <w:position w:val="0"/>
                          <w:sz w:val="20"/>
                          <w:szCs w:val="20"/>
                        </w:rPr>
                        <w:t xml:space="preserve">《马克思恩格斯全集》 《马克思恩格斯全負》 </w:t>
                      </w:r>
                      <w:r>
                        <w:rPr>
                          <w:color w:val="000000"/>
                          <w:spacing w:val="0"/>
                          <w:w w:val="100"/>
                          <w:position w:val="0"/>
                          <w:sz w:val="20"/>
                          <w:szCs w:val="20"/>
                          <w:lang w:val="zh-CN" w:eastAsia="zh-CN" w:bidi="zh-CN"/>
                        </w:rPr>
                        <w:t>'马</w:t>
                      </w:r>
                      <w:r>
                        <w:rPr>
                          <w:color w:val="000000"/>
                          <w:spacing w:val="0"/>
                          <w:w w:val="100"/>
                          <w:position w:val="0"/>
                          <w:sz w:val="20"/>
                          <w:szCs w:val="20"/>
                        </w:rPr>
                        <w:t>克思恩格斯全案》 《马克思恩格斯全集》</w:t>
                      </w:r>
                    </w:p>
                  </w:txbxContent>
                </v:textbox>
                <w10:wrap type="topAndBottom" anchorx="page"/>
              </v:shape>
            </w:pict>
          </mc:Fallback>
        </mc:AlternateContent>
      </w:r>
      <w:r>
        <mc:AlternateContent>
          <mc:Choice Requires="wps">
            <w:drawing>
              <wp:anchor distT="241300" distB="9525" distL="0" distR="0" simplePos="0" relativeHeight="125829426" behindDoc="0" locked="0" layoutInCell="1" allowOverlap="1">
                <wp:simplePos x="0" y="0"/>
                <wp:positionH relativeFrom="page">
                  <wp:posOffset>3686175</wp:posOffset>
                </wp:positionH>
                <wp:positionV relativeFrom="paragraph">
                  <wp:posOffset>241300</wp:posOffset>
                </wp:positionV>
                <wp:extent cx="1352550" cy="781050"/>
                <wp:wrapTopAndBottom/>
                <wp:docPr id="1209" name="Shape 1209"/>
                <a:graphic xmlns:a="http://schemas.openxmlformats.org/drawingml/2006/main">
                  <a:graphicData uri="http://schemas.microsoft.com/office/word/2010/wordprocessingShape">
                    <wps:wsp>
                      <wps:cNvSpPr txBox="1"/>
                      <wps:spPr>
                        <a:xfrm>
                          <a:ext cx="1352550" cy="781050"/>
                        </a:xfrm>
                        <a:prstGeom prst="rect"/>
                        <a:noFill/>
                      </wps:spPr>
                      <wps:txbx>
                        <w:txbxContent>
                          <w:p>
                            <w:pPr>
                              <w:pStyle w:val="Style5"/>
                              <w:keepNext w:val="0"/>
                              <w:keepLines w:val="0"/>
                              <w:widowControl w:val="0"/>
                              <w:shd w:val="clear" w:color="auto" w:fill="auto"/>
                              <w:bidi w:val="0"/>
                              <w:spacing w:before="0" w:after="0" w:line="300" w:lineRule="exact"/>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20</w:t>
                            </w:r>
                            <w:r>
                              <w:rPr>
                                <w:color w:val="000000"/>
                                <w:spacing w:val="0"/>
                                <w:w w:val="100"/>
                                <w:position w:val="0"/>
                                <w:sz w:val="20"/>
                                <w:szCs w:val="20"/>
                              </w:rPr>
                              <w:t>卷，人民岀版社 第</w:t>
                            </w:r>
                            <w:r>
                              <w:rPr>
                                <w:color w:val="000000"/>
                                <w:spacing w:val="0"/>
                                <w:w w:val="100"/>
                                <w:position w:val="0"/>
                                <w:sz w:val="22"/>
                                <w:szCs w:val="22"/>
                              </w:rPr>
                              <w:t>20</w:t>
                            </w:r>
                            <w:r>
                              <w:rPr>
                                <w:color w:val="000000"/>
                                <w:spacing w:val="0"/>
                                <w:w w:val="100"/>
                                <w:position w:val="0"/>
                                <w:sz w:val="20"/>
                                <w:szCs w:val="20"/>
                              </w:rPr>
                              <w:t>卷，人民出版社 第</w:t>
                            </w:r>
                            <w:r>
                              <w:rPr>
                                <w:color w:val="000000"/>
                                <w:spacing w:val="0"/>
                                <w:w w:val="100"/>
                                <w:position w:val="0"/>
                                <w:sz w:val="22"/>
                                <w:szCs w:val="22"/>
                              </w:rPr>
                              <w:t>20</w:t>
                            </w:r>
                            <w:r>
                              <w:rPr>
                                <w:color w:val="000000"/>
                                <w:spacing w:val="0"/>
                                <w:w w:val="100"/>
                                <w:position w:val="0"/>
                                <w:sz w:val="20"/>
                                <w:szCs w:val="20"/>
                              </w:rPr>
                              <w:t>卷，人民出版社 第</w:t>
                            </w:r>
                            <w:r>
                              <w:rPr>
                                <w:color w:val="000000"/>
                                <w:spacing w:val="0"/>
                                <w:w w:val="100"/>
                                <w:position w:val="0"/>
                                <w:sz w:val="22"/>
                                <w:szCs w:val="22"/>
                              </w:rPr>
                              <w:t>20</w:t>
                            </w:r>
                            <w:r>
                              <w:rPr>
                                <w:color w:val="000000"/>
                                <w:spacing w:val="0"/>
                                <w:w w:val="100"/>
                                <w:position w:val="0"/>
                                <w:sz w:val="20"/>
                                <w:szCs w:val="20"/>
                              </w:rPr>
                              <w:t>卷，人民出版社</w:t>
                            </w:r>
                          </w:p>
                        </w:txbxContent>
                      </wps:txbx>
                      <wps:bodyPr lIns="0" tIns="0" rIns="0" bIns="0">
                        <a:noAutoFit/>
                      </wps:bodyPr>
                    </wps:wsp>
                  </a:graphicData>
                </a:graphic>
              </wp:anchor>
            </w:drawing>
          </mc:Choice>
          <mc:Fallback>
            <w:pict>
              <v:shape id="_x0000_s2235" type="#_x0000_t202" style="position:absolute;margin-left:290.25pt;margin-top:19.pt;width:106.5pt;height:61.5pt;z-index:-125829327;mso-wrap-distance-left:0;mso-wrap-distance-top:19.pt;mso-wrap-distance-right:0;mso-wrap-distance-bottom:0.75pt;mso-position-horizontal-relative:page" filled="f" stroked="f">
                <v:textbox inset="0,0,0,0">
                  <w:txbxContent>
                    <w:p>
                      <w:pPr>
                        <w:pStyle w:val="Style5"/>
                        <w:keepNext w:val="0"/>
                        <w:keepLines w:val="0"/>
                        <w:widowControl w:val="0"/>
                        <w:shd w:val="clear" w:color="auto" w:fill="auto"/>
                        <w:bidi w:val="0"/>
                        <w:spacing w:before="0" w:after="0" w:line="300" w:lineRule="exact"/>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20</w:t>
                      </w:r>
                      <w:r>
                        <w:rPr>
                          <w:color w:val="000000"/>
                          <w:spacing w:val="0"/>
                          <w:w w:val="100"/>
                          <w:position w:val="0"/>
                          <w:sz w:val="20"/>
                          <w:szCs w:val="20"/>
                        </w:rPr>
                        <w:t>卷，人民岀版社 第</w:t>
                      </w:r>
                      <w:r>
                        <w:rPr>
                          <w:color w:val="000000"/>
                          <w:spacing w:val="0"/>
                          <w:w w:val="100"/>
                          <w:position w:val="0"/>
                          <w:sz w:val="22"/>
                          <w:szCs w:val="22"/>
                        </w:rPr>
                        <w:t>20</w:t>
                      </w:r>
                      <w:r>
                        <w:rPr>
                          <w:color w:val="000000"/>
                          <w:spacing w:val="0"/>
                          <w:w w:val="100"/>
                          <w:position w:val="0"/>
                          <w:sz w:val="20"/>
                          <w:szCs w:val="20"/>
                        </w:rPr>
                        <w:t>卷，人民出版社 第</w:t>
                      </w:r>
                      <w:r>
                        <w:rPr>
                          <w:color w:val="000000"/>
                          <w:spacing w:val="0"/>
                          <w:w w:val="100"/>
                          <w:position w:val="0"/>
                          <w:sz w:val="22"/>
                          <w:szCs w:val="22"/>
                        </w:rPr>
                        <w:t>20</w:t>
                      </w:r>
                      <w:r>
                        <w:rPr>
                          <w:color w:val="000000"/>
                          <w:spacing w:val="0"/>
                          <w:w w:val="100"/>
                          <w:position w:val="0"/>
                          <w:sz w:val="20"/>
                          <w:szCs w:val="20"/>
                        </w:rPr>
                        <w:t>卷，人民出版社 第</w:t>
                      </w:r>
                      <w:r>
                        <w:rPr>
                          <w:color w:val="000000"/>
                          <w:spacing w:val="0"/>
                          <w:w w:val="100"/>
                          <w:position w:val="0"/>
                          <w:sz w:val="22"/>
                          <w:szCs w:val="22"/>
                        </w:rPr>
                        <w:t>20</w:t>
                      </w:r>
                      <w:r>
                        <w:rPr>
                          <w:color w:val="000000"/>
                          <w:spacing w:val="0"/>
                          <w:w w:val="100"/>
                          <w:position w:val="0"/>
                          <w:sz w:val="20"/>
                          <w:szCs w:val="20"/>
                        </w:rPr>
                        <w:t>卷，人民出版社</w:t>
                      </w:r>
                    </w:p>
                  </w:txbxContent>
                </v:textbox>
                <w10:wrap type="topAndBottom" anchorx="page"/>
              </v:shape>
            </w:pict>
          </mc:Fallback>
        </mc:AlternateContent>
      </w:r>
      <w:r>
        <mc:AlternateContent>
          <mc:Choice Requires="wps">
            <w:drawing>
              <wp:anchor distT="241300" distB="19050" distL="0" distR="0" simplePos="0" relativeHeight="125829428" behindDoc="0" locked="0" layoutInCell="1" allowOverlap="1">
                <wp:simplePos x="0" y="0"/>
                <wp:positionH relativeFrom="page">
                  <wp:posOffset>5057775</wp:posOffset>
                </wp:positionH>
                <wp:positionV relativeFrom="paragraph">
                  <wp:posOffset>241300</wp:posOffset>
                </wp:positionV>
                <wp:extent cx="1371600" cy="771525"/>
                <wp:wrapTopAndBottom/>
                <wp:docPr id="1211" name="Shape 1211"/>
                <a:graphic xmlns:a="http://schemas.openxmlformats.org/drawingml/2006/main">
                  <a:graphicData uri="http://schemas.microsoft.com/office/word/2010/wordprocessingShape">
                    <wps:wsp>
                      <wps:cNvSpPr txBox="1"/>
                      <wps:spPr>
                        <a:xfrm>
                          <a:ext cx="1371600" cy="771525"/>
                        </a:xfrm>
                        <a:prstGeom prst="rect"/>
                        <a:noFill/>
                      </wps:spPr>
                      <wps:txbx>
                        <w:txbxContent>
                          <w:p>
                            <w:pPr>
                              <w:pStyle w:val="Style5"/>
                              <w:keepNext w:val="0"/>
                              <w:keepLines w:val="0"/>
                              <w:widowControl w:val="0"/>
                              <w:shd w:val="clear" w:color="auto" w:fill="auto"/>
                              <w:bidi w:val="0"/>
                              <w:spacing w:before="0" w:after="0" w:line="285" w:lineRule="exact"/>
                              <w:ind w:left="-20" w:right="0" w:firstLine="0"/>
                              <w:jc w:val="center"/>
                              <w:rPr>
                                <w:sz w:val="20"/>
                                <w:szCs w:val="20"/>
                              </w:rPr>
                            </w:pP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399</w:t>
                            </w:r>
                            <w:r>
                              <w:rPr>
                                <w:color w:val="000000"/>
                                <w:spacing w:val="0"/>
                                <w:w w:val="100"/>
                                <w:position w:val="0"/>
                                <w:sz w:val="20"/>
                                <w:szCs w:val="20"/>
                              </w:rPr>
                              <w:t>页.</w:t>
                              <w:br/>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552</w:t>
                            </w:r>
                            <w:r>
                              <w:rPr>
                                <w:color w:val="000000"/>
                                <w:spacing w:val="0"/>
                                <w:w w:val="100"/>
                                <w:position w:val="0"/>
                                <w:sz w:val="20"/>
                                <w:szCs w:val="20"/>
                              </w:rPr>
                              <w:t>页°</w:t>
                            </w:r>
                          </w:p>
                          <w:p>
                            <w:pPr>
                              <w:pStyle w:val="Style5"/>
                              <w:keepNext w:val="0"/>
                              <w:keepLines w:val="0"/>
                              <w:widowControl w:val="0"/>
                              <w:shd w:val="clear" w:color="auto" w:fill="auto"/>
                              <w:bidi w:val="0"/>
                              <w:spacing w:before="0" w:after="0" w:line="285" w:lineRule="exact"/>
                              <w:ind w:left="0" w:right="0" w:firstLine="0"/>
                              <w:jc w:val="both"/>
                              <w:rPr>
                                <w:sz w:val="20"/>
                                <w:szCs w:val="20"/>
                              </w:rPr>
                            </w:pPr>
                            <w:r>
                              <w:rPr>
                                <w:color w:val="000000"/>
                                <w:spacing w:val="0"/>
                                <w:w w:val="100"/>
                                <w:position w:val="0"/>
                                <w:sz w:val="22"/>
                                <w:szCs w:val="22"/>
                              </w:rPr>
                              <w:t>197!</w:t>
                            </w:r>
                            <w:r>
                              <w:rPr>
                                <w:color w:val="000000"/>
                                <w:spacing w:val="0"/>
                                <w:w w:val="100"/>
                                <w:position w:val="0"/>
                                <w:sz w:val="20"/>
                                <w:szCs w:val="20"/>
                              </w:rPr>
                              <w:t>年版，第</w:t>
                            </w:r>
                            <w:r>
                              <w:rPr>
                                <w:color w:val="000000"/>
                                <w:spacing w:val="0"/>
                                <w:w w:val="100"/>
                                <w:position w:val="0"/>
                                <w:sz w:val="22"/>
                                <w:szCs w:val="22"/>
                              </w:rPr>
                              <w:t>546</w:t>
                            </w:r>
                            <w:r>
                              <w:rPr>
                                <w:color w:val="000000"/>
                                <w:spacing w:val="0"/>
                                <w:w w:val="100"/>
                                <w:position w:val="0"/>
                                <w:sz w:val="20"/>
                                <w:szCs w:val="20"/>
                              </w:rPr>
                              <w:t>页，</w:t>
                            </w:r>
                          </w:p>
                          <w:p>
                            <w:pPr>
                              <w:pStyle w:val="Style5"/>
                              <w:keepNext w:val="0"/>
                              <w:keepLines w:val="0"/>
                              <w:widowControl w:val="0"/>
                              <w:shd w:val="clear" w:color="auto" w:fill="auto"/>
                              <w:bidi w:val="0"/>
                              <w:spacing w:before="0" w:after="0" w:line="285" w:lineRule="exact"/>
                              <w:ind w:left="0" w:right="0" w:firstLine="0"/>
                              <w:jc w:val="left"/>
                            </w:pPr>
                            <w:r>
                              <w:rPr>
                                <w:color w:val="000000"/>
                                <w:spacing w:val="0"/>
                                <w:w w:val="100"/>
                                <w:position w:val="0"/>
                              </w:rPr>
                              <w:t>197!</w:t>
                            </w:r>
                            <w:r>
                              <w:rPr>
                                <w:color w:val="000000"/>
                                <w:spacing w:val="0"/>
                                <w:w w:val="100"/>
                                <w:position w:val="0"/>
                                <w:sz w:val="20"/>
                                <w:szCs w:val="20"/>
                              </w:rPr>
                              <w:t>年版，第</w:t>
                            </w:r>
                            <w:r>
                              <w:rPr>
                                <w:color w:val="000000"/>
                                <w:spacing w:val="0"/>
                                <w:w w:val="100"/>
                                <w:position w:val="0"/>
                              </w:rPr>
                              <w:t>552</w:t>
                            </w:r>
                            <w:r>
                              <w:rPr>
                                <w:color w:val="000000"/>
                                <w:spacing w:val="0"/>
                                <w:w w:val="100"/>
                                <w:position w:val="0"/>
                                <w:sz w:val="20"/>
                                <w:szCs w:val="20"/>
                              </w:rPr>
                              <w:t>页</w:t>
                            </w:r>
                            <w:r>
                              <w:rPr>
                                <w:color w:val="000000"/>
                                <w:spacing w:val="0"/>
                                <w:w w:val="100"/>
                                <w:position w:val="0"/>
                                <w:lang w:val="en-US" w:eastAsia="en-US" w:bidi="en-US"/>
                              </w:rPr>
                              <w:t>e</w:t>
                            </w:r>
                          </w:p>
                        </w:txbxContent>
                      </wps:txbx>
                      <wps:bodyPr lIns="0" tIns="0" rIns="0" bIns="0">
                        <a:noAutoFit/>
                      </wps:bodyPr>
                    </wps:wsp>
                  </a:graphicData>
                </a:graphic>
              </wp:anchor>
            </w:drawing>
          </mc:Choice>
          <mc:Fallback>
            <w:pict>
              <v:shape id="_x0000_s2237" type="#_x0000_t202" style="position:absolute;margin-left:398.25pt;margin-top:19.pt;width:108.pt;height:60.75pt;z-index:-125829325;mso-wrap-distance-left:0;mso-wrap-distance-top:19.pt;mso-wrap-distance-right:0;mso-wrap-distance-bottom:1.5pt;mso-position-horizontal-relative:page" filled="f" stroked="f">
                <v:textbox inset="0,0,0,0">
                  <w:txbxContent>
                    <w:p>
                      <w:pPr>
                        <w:pStyle w:val="Style5"/>
                        <w:keepNext w:val="0"/>
                        <w:keepLines w:val="0"/>
                        <w:widowControl w:val="0"/>
                        <w:shd w:val="clear" w:color="auto" w:fill="auto"/>
                        <w:bidi w:val="0"/>
                        <w:spacing w:before="0" w:after="0" w:line="285" w:lineRule="exact"/>
                        <w:ind w:left="-20" w:right="0" w:firstLine="0"/>
                        <w:jc w:val="center"/>
                        <w:rPr>
                          <w:sz w:val="20"/>
                          <w:szCs w:val="20"/>
                        </w:rPr>
                      </w:pP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399</w:t>
                      </w:r>
                      <w:r>
                        <w:rPr>
                          <w:color w:val="000000"/>
                          <w:spacing w:val="0"/>
                          <w:w w:val="100"/>
                          <w:position w:val="0"/>
                          <w:sz w:val="20"/>
                          <w:szCs w:val="20"/>
                        </w:rPr>
                        <w:t>页.</w:t>
                        <w:br/>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552</w:t>
                      </w:r>
                      <w:r>
                        <w:rPr>
                          <w:color w:val="000000"/>
                          <w:spacing w:val="0"/>
                          <w:w w:val="100"/>
                          <w:position w:val="0"/>
                          <w:sz w:val="20"/>
                          <w:szCs w:val="20"/>
                        </w:rPr>
                        <w:t>页°</w:t>
                      </w:r>
                    </w:p>
                    <w:p>
                      <w:pPr>
                        <w:pStyle w:val="Style5"/>
                        <w:keepNext w:val="0"/>
                        <w:keepLines w:val="0"/>
                        <w:widowControl w:val="0"/>
                        <w:shd w:val="clear" w:color="auto" w:fill="auto"/>
                        <w:bidi w:val="0"/>
                        <w:spacing w:before="0" w:after="0" w:line="285" w:lineRule="exact"/>
                        <w:ind w:left="0" w:right="0" w:firstLine="0"/>
                        <w:jc w:val="both"/>
                        <w:rPr>
                          <w:sz w:val="20"/>
                          <w:szCs w:val="20"/>
                        </w:rPr>
                      </w:pPr>
                      <w:r>
                        <w:rPr>
                          <w:color w:val="000000"/>
                          <w:spacing w:val="0"/>
                          <w:w w:val="100"/>
                          <w:position w:val="0"/>
                          <w:sz w:val="22"/>
                          <w:szCs w:val="22"/>
                        </w:rPr>
                        <w:t>197!</w:t>
                      </w:r>
                      <w:r>
                        <w:rPr>
                          <w:color w:val="000000"/>
                          <w:spacing w:val="0"/>
                          <w:w w:val="100"/>
                          <w:position w:val="0"/>
                          <w:sz w:val="20"/>
                          <w:szCs w:val="20"/>
                        </w:rPr>
                        <w:t>年版，第</w:t>
                      </w:r>
                      <w:r>
                        <w:rPr>
                          <w:color w:val="000000"/>
                          <w:spacing w:val="0"/>
                          <w:w w:val="100"/>
                          <w:position w:val="0"/>
                          <w:sz w:val="22"/>
                          <w:szCs w:val="22"/>
                        </w:rPr>
                        <w:t>546</w:t>
                      </w:r>
                      <w:r>
                        <w:rPr>
                          <w:color w:val="000000"/>
                          <w:spacing w:val="0"/>
                          <w:w w:val="100"/>
                          <w:position w:val="0"/>
                          <w:sz w:val="20"/>
                          <w:szCs w:val="20"/>
                        </w:rPr>
                        <w:t>页，</w:t>
                      </w:r>
                    </w:p>
                    <w:p>
                      <w:pPr>
                        <w:pStyle w:val="Style5"/>
                        <w:keepNext w:val="0"/>
                        <w:keepLines w:val="0"/>
                        <w:widowControl w:val="0"/>
                        <w:shd w:val="clear" w:color="auto" w:fill="auto"/>
                        <w:bidi w:val="0"/>
                        <w:spacing w:before="0" w:after="0" w:line="285" w:lineRule="exact"/>
                        <w:ind w:left="0" w:right="0" w:firstLine="0"/>
                        <w:jc w:val="left"/>
                      </w:pPr>
                      <w:r>
                        <w:rPr>
                          <w:color w:val="000000"/>
                          <w:spacing w:val="0"/>
                          <w:w w:val="100"/>
                          <w:position w:val="0"/>
                        </w:rPr>
                        <w:t>197!</w:t>
                      </w:r>
                      <w:r>
                        <w:rPr>
                          <w:color w:val="000000"/>
                          <w:spacing w:val="0"/>
                          <w:w w:val="100"/>
                          <w:position w:val="0"/>
                          <w:sz w:val="20"/>
                          <w:szCs w:val="20"/>
                        </w:rPr>
                        <w:t>年版，第</w:t>
                      </w:r>
                      <w:r>
                        <w:rPr>
                          <w:color w:val="000000"/>
                          <w:spacing w:val="0"/>
                          <w:w w:val="100"/>
                          <w:position w:val="0"/>
                        </w:rPr>
                        <w:t>552</w:t>
                      </w:r>
                      <w:r>
                        <w:rPr>
                          <w:color w:val="000000"/>
                          <w:spacing w:val="0"/>
                          <w:w w:val="100"/>
                          <w:position w:val="0"/>
                          <w:sz w:val="20"/>
                          <w:szCs w:val="20"/>
                        </w:rPr>
                        <w:t>页</w:t>
                      </w:r>
                      <w:r>
                        <w:rPr>
                          <w:color w:val="000000"/>
                          <w:spacing w:val="0"/>
                          <w:w w:val="100"/>
                          <w:position w:val="0"/>
                          <w:lang w:val="en-US" w:eastAsia="en-US" w:bidi="en-US"/>
                        </w:rPr>
                        <w:t>e</w:t>
                      </w:r>
                    </w:p>
                  </w:txbxContent>
                </v:textbox>
                <w10:wrap type="topAndBottom" anchorx="page"/>
              </v:shape>
            </w:pict>
          </mc:Fallback>
        </mc:AlternateContent>
      </w:r>
    </w:p>
    <w:p>
      <w:pPr>
        <w:pStyle w:val="Style7"/>
        <w:keepNext/>
        <w:keepLines/>
        <w:widowControl w:val="0"/>
        <w:shd w:val="clear" w:color="auto" w:fill="auto"/>
        <w:bidi w:val="0"/>
        <w:spacing w:before="0" w:after="580" w:line="540" w:lineRule="exact"/>
        <w:ind w:left="0" w:right="0" w:firstLine="0"/>
        <w:jc w:val="center"/>
        <w:rPr>
          <w:sz w:val="34"/>
          <w:szCs w:val="34"/>
        </w:rPr>
      </w:pPr>
      <w:bookmarkStart w:id="381" w:name="bookmark381"/>
      <w:bookmarkStart w:id="382" w:name="bookmark382"/>
      <w:bookmarkStart w:id="383" w:name="bookmark383"/>
      <w:r>
        <w:rPr>
          <w:i w:val="0"/>
          <w:iCs w:val="0"/>
          <w:color w:val="000000"/>
          <w:spacing w:val="0"/>
          <w:w w:val="100"/>
          <w:position w:val="0"/>
          <w:sz w:val="34"/>
          <w:szCs w:val="34"/>
        </w:rPr>
        <w:t>第二节恩格斯对自然唯物主义和</w:t>
        <w:br/>
        <w:t>辩证法的系统阐述</w:t>
      </w:r>
      <w:bookmarkEnd w:id="381"/>
      <w:bookmarkEnd w:id="382"/>
      <w:bookmarkEnd w:id="383"/>
    </w:p>
    <w:p>
      <w:pPr>
        <w:pStyle w:val="Style5"/>
        <w:keepNext w:val="0"/>
        <w:keepLines w:val="0"/>
        <w:widowControl w:val="0"/>
        <w:shd w:val="clear" w:color="auto" w:fill="auto"/>
        <w:bidi w:val="0"/>
        <w:spacing w:before="0" w:after="220" w:line="447" w:lineRule="exact"/>
        <w:ind w:left="0" w:right="0" w:firstLine="0"/>
        <w:jc w:val="center"/>
      </w:pPr>
      <w:r>
        <w:rPr>
          <w:color w:val="000000"/>
          <w:spacing w:val="0"/>
          <w:w w:val="100"/>
          <w:position w:val="0"/>
        </w:rPr>
        <w:t>一、物质及其存在的形式</w:t>
      </w:r>
    </w:p>
    <w:p>
      <w:pPr>
        <w:pStyle w:val="Style5"/>
        <w:keepNext w:val="0"/>
        <w:keepLines w:val="0"/>
        <w:widowControl w:val="0"/>
        <w:shd w:val="clear" w:color="auto" w:fill="auto"/>
        <w:bidi w:val="0"/>
        <w:spacing w:before="0" w:after="580" w:line="446" w:lineRule="exact"/>
        <w:ind w:left="0" w:right="0" w:firstLine="660"/>
        <w:jc w:val="both"/>
      </w:pPr>
      <w:r>
        <w:rPr>
          <w:color w:val="000000"/>
          <w:spacing w:val="0"/>
          <w:w w:val="100"/>
          <w:position w:val="0"/>
        </w:rPr>
        <w:t>物质及其存在形式的问题，是自然观发展史上长期争论的问题，也 是确立辩证唯物主义自然观的首要的和基本的问题。历史上，一切唯心 主义的自然观都否认物质世界的客观实在性；古代朴素的唯物主义虽有 正确的世界观，却不具备科学地解决这个问题的必要前提，近代自然科 学的发展，特别是19世纪中叶自然科学所取得的重大成就，为科学地</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2"/>
          <w:szCs w:val="22"/>
        </w:rPr>
        <w:t>I</w:t>
      </w:r>
      <w:r>
        <w:rPr>
          <w:color w:val="000000"/>
          <w:spacing w:val="0"/>
          <w:w w:val="100"/>
          <w:position w:val="0"/>
          <w:sz w:val="20"/>
          <w:szCs w:val="20"/>
        </w:rPr>
        <w:t>《马克思恩格斯选集》第</w:t>
      </w:r>
      <w:r>
        <w:rPr>
          <w:color w:val="000000"/>
          <w:spacing w:val="0"/>
          <w:w w:val="100"/>
          <w:position w:val="0"/>
          <w:sz w:val="22"/>
          <w:szCs w:val="22"/>
        </w:rPr>
        <w:t>4</w:t>
      </w:r>
      <w:r>
        <w:rPr>
          <w:color w:val="000000"/>
          <w:spacing w:val="0"/>
          <w:w w:val="100"/>
          <w:position w:val="0"/>
          <w:sz w:val="20"/>
          <w:szCs w:val="20"/>
        </w:rPr>
        <w:t>卷，人民出版杜</w:t>
      </w:r>
      <w:r>
        <w:rPr>
          <w:color w:val="000000"/>
          <w:spacing w:val="0"/>
          <w:w w:val="100"/>
          <w:position w:val="0"/>
          <w:sz w:val="22"/>
          <w:szCs w:val="22"/>
        </w:rPr>
        <w:t>1</w:t>
      </w:r>
      <w:r>
        <w:rPr>
          <w:color w:val="000000"/>
          <w:spacing w:val="0"/>
          <w:w w:val="100"/>
          <w:position w:val="0"/>
          <w:sz w:val="20"/>
          <w:szCs w:val="20"/>
        </w:rPr>
        <w:t>的</w:t>
      </w:r>
      <w:r>
        <w:rPr>
          <w:color w:val="000000"/>
          <w:spacing w:val="0"/>
          <w:w w:val="100"/>
          <w:position w:val="0"/>
          <w:sz w:val="22"/>
          <w:szCs w:val="22"/>
        </w:rPr>
        <w:t>5</w:t>
      </w:r>
      <w:r>
        <w:rPr>
          <w:color w:val="000000"/>
          <w:spacing w:val="0"/>
          <w:w w:val="100"/>
          <w:position w:val="0"/>
          <w:sz w:val="20"/>
          <w:szCs w:val="20"/>
        </w:rPr>
        <w:t>年版，第</w:t>
      </w:r>
      <w:r>
        <w:rPr>
          <w:color w:val="000000"/>
          <w:spacing w:val="0"/>
          <w:w w:val="100"/>
          <w:position w:val="0"/>
          <w:sz w:val="22"/>
          <w:szCs w:val="22"/>
        </w:rPr>
        <w:t>550</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 〈马克思恩格斯全集》第</w:t>
      </w:r>
      <w:r>
        <w:rPr>
          <w:color w:val="000000"/>
          <w:spacing w:val="0"/>
          <w:w w:val="100"/>
          <w:position w:val="0"/>
          <w:sz w:val="22"/>
          <w:szCs w:val="22"/>
        </w:rPr>
        <w:t>33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lang w:val="en-US" w:eastAsia="en-US" w:bidi="en-US"/>
        </w:rPr>
        <w:t>126-127</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20"/>
        <w:jc w:val="both"/>
      </w:pPr>
      <w:r>
        <w:rPr>
          <w:color w:val="000000"/>
          <w:spacing w:val="0"/>
          <w:w w:val="100"/>
          <w:position w:val="0"/>
          <w:sz w:val="20"/>
          <w:szCs w:val="20"/>
        </w:rPr>
        <w:t>③《马克思恩恪斯全集》第</w:t>
      </w:r>
      <w:r>
        <w:rPr>
          <w:color w:val="000000"/>
          <w:spacing w:val="0"/>
          <w:w w:val="100"/>
          <w:position w:val="0"/>
        </w:rPr>
        <w:t>20</w:t>
      </w:r>
      <w:r>
        <w:rPr>
          <w:color w:val="000000"/>
          <w:spacing w:val="0"/>
          <w:w w:val="100"/>
          <w:position w:val="0"/>
          <w:sz w:val="20"/>
          <w:szCs w:val="20"/>
        </w:rPr>
        <w:t>卷，人民出版杜</w:t>
      </w:r>
      <w:r>
        <w:rPr>
          <w:color w:val="000000"/>
          <w:spacing w:val="0"/>
          <w:w w:val="100"/>
          <w:position w:val="0"/>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rPr>
        <w:t>387</w:t>
      </w:r>
      <w:r>
        <w:rPr>
          <w:color w:val="000000"/>
          <w:spacing w:val="0"/>
          <w:w w:val="100"/>
          <w:position w:val="0"/>
          <w:sz w:val="20"/>
          <w:szCs w:val="20"/>
        </w:rPr>
        <w:t xml:space="preserve">页： </w:t>
      </w:r>
      <w:r>
        <w:rPr>
          <w:color w:val="000000"/>
          <w:spacing w:val="0"/>
          <w:w w:val="100"/>
          <w:position w:val="0"/>
        </w:rPr>
        <w:t>解决这个问题提供了充分的条件°然而，经验主义和形而上学的思想方 法却阻碍着这…任务的实现。只有在马克思主义哲学特别是自然辩证法 体系确立</w:t>
      </w:r>
      <w:r>
        <w:rPr>
          <w:color w:val="000000"/>
          <w:spacing w:val="0"/>
          <w:w w:val="100"/>
          <w:position w:val="0"/>
          <w:lang w:val="zh-CN" w:eastAsia="zh-CN" w:bidi="zh-CN"/>
        </w:rPr>
        <w:t>以后.</w:t>
      </w:r>
      <w:r>
        <w:rPr>
          <w:color w:val="000000"/>
          <w:spacing w:val="0"/>
          <w:w w:val="100"/>
          <w:position w:val="0"/>
        </w:rPr>
        <w:t>这-问题才得到了真正科学的解决</w:t>
      </w:r>
      <w:r>
        <w:rPr>
          <w:color w:val="000000"/>
          <w:spacing w:val="0"/>
          <w:w w:val="100"/>
          <w:position w:val="0"/>
          <w:lang w:val="en-US" w:eastAsia="en-US" w:bidi="en-US"/>
        </w:rPr>
        <w:t>c</w:t>
      </w:r>
    </w:p>
    <w:p>
      <w:pPr>
        <w:pStyle w:val="Style5"/>
        <w:keepNext w:val="0"/>
        <w:keepLines w:val="0"/>
        <w:widowControl w:val="0"/>
        <w:numPr>
          <w:ilvl w:val="0"/>
          <w:numId w:val="67"/>
        </w:numPr>
        <w:shd w:val="clear" w:color="auto" w:fill="auto"/>
        <w:tabs>
          <w:tab w:pos="995" w:val="left"/>
        </w:tabs>
        <w:bidi w:val="0"/>
        <w:spacing w:before="0" w:after="0" w:line="434" w:lineRule="exact"/>
        <w:ind w:left="0" w:right="0" w:firstLine="620"/>
        <w:jc w:val="both"/>
      </w:pPr>
      <w:bookmarkStart w:id="384" w:name="bookmark384"/>
      <w:bookmarkEnd w:id="384"/>
      <w:r>
        <w:rPr>
          <w:color w:val="000000"/>
          <w:spacing w:val="0"/>
          <w:w w:val="100"/>
          <w:position w:val="0"/>
        </w:rPr>
        <w:t>辩证唯物主义的物质范畴</w:t>
      </w:r>
    </w:p>
    <w:p>
      <w:pPr>
        <w:pStyle w:val="Style5"/>
        <w:keepNext w:val="0"/>
        <w:keepLines w:val="0"/>
        <w:widowControl w:val="0"/>
        <w:shd w:val="clear" w:color="auto" w:fill="auto"/>
        <w:bidi w:val="0"/>
        <w:spacing w:before="0" w:after="0" w:line="434" w:lineRule="exact"/>
        <w:ind w:left="0" w:right="0" w:firstLine="620"/>
        <w:jc w:val="both"/>
      </w:pPr>
      <w:r>
        <w:rPr>
          <w:color w:val="000000"/>
          <w:spacing w:val="0"/>
          <w:w w:val="100"/>
          <w:position w:val="0"/>
        </w:rPr>
        <w:t>恩格斯针对当时经验主义和形而上学的错误观点，第一次阐明了辩 让唯物主义的物质范畴，</w:t>
      </w:r>
    </w:p>
    <w:p>
      <w:pPr>
        <w:pStyle w:val="Style5"/>
        <w:keepNext w:val="0"/>
        <w:keepLines w:val="0"/>
        <w:widowControl w:val="0"/>
        <w:shd w:val="clear" w:color="auto" w:fill="auto"/>
        <w:bidi w:val="0"/>
        <w:spacing w:before="0" w:after="0" w:line="434" w:lineRule="exact"/>
        <w:ind w:left="0" w:right="0" w:firstLine="620"/>
        <w:jc w:val="both"/>
      </w:pPr>
      <w:r>
        <w:rPr>
          <w:color w:val="000000"/>
          <w:spacing w:val="0"/>
          <w:w w:val="100"/>
          <w:position w:val="0"/>
        </w:rPr>
        <w:t>首先，恩格斯运用一般与个别的辩证关系的原理，说明对哲学的物 质概念不能作狭隘经验主义的了解，他说：</w:t>
      </w:r>
      <w:r>
        <w:rPr>
          <w:color w:val="000000"/>
          <w:spacing w:val="0"/>
          <w:w w:val="100"/>
          <w:position w:val="0"/>
          <w:lang w:val="zh-CN" w:eastAsia="zh-CN" w:bidi="zh-CN"/>
        </w:rPr>
        <w:t>“作为</w:t>
      </w:r>
      <w:r>
        <w:rPr>
          <w:color w:val="000000"/>
          <w:spacing w:val="0"/>
          <w:w w:val="100"/>
          <w:position w:val="0"/>
        </w:rPr>
        <w:t>物质的物质是纯粹的 思想创造物和纯粹的</w:t>
      </w:r>
      <w:r>
        <w:rPr>
          <w:color w:val="000000"/>
          <w:spacing w:val="0"/>
          <w:w w:val="100"/>
          <w:position w:val="0"/>
          <w:lang w:val="zh-CN" w:eastAsia="zh-CN" w:bidi="zh-CN"/>
        </w:rPr>
        <w:t>抽象，</w:t>
      </w:r>
      <w:r>
        <w:rPr>
          <w:color w:val="000000"/>
          <w:spacing w:val="0"/>
          <w:w w:val="100"/>
          <w:position w:val="0"/>
        </w:rPr>
        <w:t>当我们把各种有形体地存在着的事物概括在 物质这一概念</w:t>
      </w:r>
      <w:r>
        <w:rPr>
          <w:color w:val="000000"/>
          <w:spacing w:val="0"/>
          <w:w w:val="100"/>
          <w:position w:val="0"/>
          <w:lang w:val="en-US" w:eastAsia="en-US" w:bidi="en-US"/>
        </w:rPr>
        <w:t>F</w:t>
      </w:r>
      <w:r>
        <w:rPr>
          <w:color w:val="000000"/>
          <w:spacing w:val="0"/>
          <w:w w:val="100"/>
          <w:position w:val="0"/>
        </w:rPr>
        <w:t>的时候，我们是把事物的质的差异撤开了。因此，和特 定的、存在着的物质不同的作为物质的物质不是感性存在着的东西</w:t>
      </w:r>
      <w:r>
        <w:rPr>
          <w:color w:val="000000"/>
          <w:spacing w:val="0"/>
          <w:w w:val="100"/>
          <w:position w:val="0"/>
          <w:lang w:val="zh-CN" w:eastAsia="zh-CN" w:bidi="zh-CN"/>
        </w:rPr>
        <w:t xml:space="preserve">。”① </w:t>
      </w:r>
      <w:r>
        <w:rPr>
          <w:color w:val="000000"/>
          <w:spacing w:val="0"/>
          <w:w w:val="100"/>
          <w:position w:val="0"/>
        </w:rPr>
        <w:t>狭隘经验主义者不懂得-般与个别的辩证关系。他们虽然也承认各种感 性存在物的客观实在性，但是却拒绝哲学的物质概念，并且声称：</w:t>
      </w:r>
      <w:r>
        <w:rPr>
          <w:color w:val="000000"/>
          <w:spacing w:val="0"/>
          <w:w w:val="100"/>
          <w:position w:val="0"/>
          <w:lang w:val="zh-CN" w:eastAsia="zh-CN" w:bidi="zh-CN"/>
        </w:rPr>
        <w:t xml:space="preserve">“我 </w:t>
      </w:r>
      <w:r>
        <w:rPr>
          <w:color w:val="000000"/>
          <w:spacing w:val="0"/>
          <w:w w:val="100"/>
          <w:position w:val="0"/>
        </w:rPr>
        <w:t>们不知道什么是物质和运动丁恩格斯回答道：“当然不知道，因为抽象 的物质和运动还没有人看到和体验到；只有各种不同的、现实地存在的 实物和运动形式才能看到和体验到”实物、物质无非是各种实物的总 和，而这个概念就是从这-总和中抽象出来的,了②把个别和一般、有 限的东西和无限的东西形而匕学地割裂开来，是从经验主义导向唯心主 义和不可知论的重要根源，</w:t>
      </w:r>
    </w:p>
    <w:p>
      <w:pPr>
        <w:pStyle w:val="Style5"/>
        <w:keepNext w:val="0"/>
        <w:keepLines w:val="0"/>
        <w:widowControl w:val="0"/>
        <w:shd w:val="clear" w:color="auto" w:fill="auto"/>
        <w:bidi w:val="0"/>
        <w:spacing w:before="0" w:after="0" w:line="434" w:lineRule="exact"/>
        <w:ind w:left="0" w:right="0" w:firstLine="620"/>
        <w:jc w:val="both"/>
      </w:pPr>
      <w:r>
        <w:rPr>
          <w:color w:val="000000"/>
          <w:spacing w:val="0"/>
          <w:w w:val="100"/>
          <w:position w:val="0"/>
        </w:rPr>
        <w:t>其次</w:t>
      </w:r>
      <w:r>
        <w:rPr>
          <w:color w:val="000000"/>
          <w:spacing w:val="0"/>
          <w:w w:val="100"/>
          <w:position w:val="0"/>
          <w:lang w:val="zh-CN" w:eastAsia="zh-CN" w:bidi="zh-CN"/>
        </w:rPr>
        <w:t>.恩格</w:t>
      </w:r>
      <w:r>
        <w:rPr>
          <w:color w:val="000000"/>
          <w:spacing w:val="0"/>
          <w:w w:val="100"/>
          <w:position w:val="0"/>
        </w:rPr>
        <w:t>斯根据唯物辩证法的观点批判了把物质归结为某种不可 分割的最小微粒的形而上学观点。他提出</w:t>
      </w:r>
      <w:r>
        <w:rPr>
          <w:color w:val="000000"/>
          <w:spacing w:val="0"/>
          <w:w w:val="100"/>
          <w:position w:val="0"/>
          <w:lang w:val="zh-CN" w:eastAsia="zh-CN" w:bidi="zh-CN"/>
        </w:rPr>
        <w:t>，“物</w:t>
      </w:r>
      <w:r>
        <w:rPr>
          <w:color w:val="000000"/>
          <w:spacing w:val="0"/>
          <w:w w:val="100"/>
          <w:position w:val="0"/>
        </w:rPr>
        <w:t>质在质上绝对同一的理 论”</w:t>
      </w:r>
      <w:r>
        <w:rPr>
          <w:color w:val="000000"/>
          <w:spacing w:val="0"/>
          <w:w w:val="100"/>
          <w:position w:val="0"/>
          <w:lang w:val="zh-CN" w:eastAsia="zh-CN" w:bidi="zh-CN"/>
        </w:rPr>
        <w:t>是-种</w:t>
      </w:r>
      <w:r>
        <w:rPr>
          <w:color w:val="000000"/>
          <w:spacing w:val="0"/>
          <w:w w:val="100"/>
          <w:position w:val="0"/>
        </w:rPr>
        <w:t>反辩证法的形而上学理论「他根据霍夫曼的化学分于理论推 岀了原子的可分性，并且进一步认为物质是无限可分的，但他同时指 出，这种可分性绝对不是形而上学的机械分割，物质的结构层次是连续 性和非连续性的统</w:t>
      </w:r>
      <w:r>
        <w:rPr>
          <w:color w:val="000000"/>
          <w:spacing w:val="0"/>
          <w:w w:val="100"/>
          <w:position w:val="0"/>
          <w:lang w:val="en-US" w:eastAsia="en-US" w:bidi="en-US"/>
        </w:rPr>
        <w:t>.</w:t>
      </w:r>
      <w:r>
        <w:rPr>
          <w:color w:val="000000"/>
          <w:spacing w:val="0"/>
          <w:w w:val="100"/>
          <w:position w:val="0"/>
        </w:rPr>
        <w:t>构成物质分割的各个不同阶段的非连续的部分是 各种不同的关节,这些关节点决定物质的各种不同质的存在形式。因 此，任何具体物质的分割总是有~定限度的，超过这个限度，就会引起 质的变化.这不仅阐明了哲学物质范畴同自然科学物质结构理论的区 别，而且对后者的发展具有重大的指导</w:t>
      </w:r>
      <w:r>
        <w:rPr>
          <w:color w:val="000000"/>
          <w:spacing w:val="0"/>
          <w:w w:val="100"/>
          <w:position w:val="0"/>
          <w:lang w:val="zh-CN" w:eastAsia="zh-CN" w:bidi="zh-CN"/>
        </w:rPr>
        <w:t>意义。</w:t>
      </w:r>
    </w:p>
    <w:p>
      <w:pPr>
        <w:pStyle w:val="Style5"/>
        <w:keepNext w:val="0"/>
        <w:keepLines w:val="0"/>
        <w:widowControl w:val="0"/>
        <w:numPr>
          <w:ilvl w:val="0"/>
          <w:numId w:val="67"/>
        </w:numPr>
        <w:shd w:val="clear" w:color="auto" w:fill="auto"/>
        <w:tabs>
          <w:tab w:pos="995" w:val="left"/>
        </w:tabs>
        <w:bidi w:val="0"/>
        <w:spacing w:before="0" w:after="0" w:line="434" w:lineRule="exact"/>
        <w:ind w:left="0" w:right="0" w:firstLine="620"/>
        <w:jc w:val="both"/>
      </w:pPr>
      <w:bookmarkStart w:id="385" w:name="bookmark385"/>
      <w:bookmarkEnd w:id="385"/>
      <w:r>
        <w:rPr>
          <w:color w:val="000000"/>
          <w:spacing w:val="0"/>
          <w:w w:val="100"/>
          <w:position w:val="0"/>
        </w:rPr>
        <w:t>运动是物质的存在方式</w:t>
      </w:r>
    </w:p>
    <w:p>
      <w:pPr>
        <w:pStyle w:val="Style5"/>
        <w:keepNext w:val="0"/>
        <w:keepLines w:val="0"/>
        <w:widowControl w:val="0"/>
        <w:shd w:val="clear" w:color="auto" w:fill="auto"/>
        <w:bidi w:val="0"/>
        <w:spacing w:before="0" w:after="740" w:line="434" w:lineRule="exact"/>
        <w:ind w:left="0" w:right="0" w:firstLine="600"/>
        <w:jc w:val="both"/>
      </w:pPr>
      <w:r>
        <w:rPr>
          <w:color w:val="000000"/>
          <w:spacing w:val="0"/>
          <w:w w:val="100"/>
          <w:position w:val="0"/>
        </w:rPr>
        <w:t>针对机械唯物论割裂物质和运动、把运动归因于外力作用的观点,</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2"/>
          <w:szCs w:val="22"/>
          <w:lang w:val="en-US" w:eastAsia="en-US" w:bidi="en-US"/>
        </w:rPr>
        <w:t>J，</w:t>
      </w:r>
      <w:r>
        <w:rPr>
          <w:color w:val="000000"/>
          <w:spacing w:val="0"/>
          <w:w w:val="100"/>
          <w:position w:val="0"/>
          <w:sz w:val="20"/>
          <w:szCs w:val="20"/>
        </w:rPr>
        <w:t>恩格斯：《自然辩证汶》，人民岀版社</w:t>
      </w:r>
      <w:r>
        <w:rPr>
          <w:color w:val="000000"/>
          <w:spacing w:val="0"/>
          <w:w w:val="100"/>
          <w:position w:val="0"/>
          <w:sz w:val="22"/>
          <w:szCs w:val="22"/>
        </w:rPr>
        <w:t>1984</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233</w:t>
      </w:r>
      <w:r>
        <w:rPr>
          <w:color w:val="000000"/>
          <w:spacing w:val="0"/>
          <w:w w:val="100"/>
          <w:position w:val="0"/>
          <w:sz w:val="20"/>
          <w:szCs w:val="20"/>
        </w:rPr>
        <w:t>页°</w:t>
      </w:r>
    </w:p>
    <w:p>
      <w:pPr>
        <w:pStyle w:val="Style5"/>
        <w:keepNext w:val="0"/>
        <w:keepLines w:val="0"/>
        <w:widowControl w:val="0"/>
        <w:shd w:val="clear" w:color="auto" w:fill="auto"/>
        <w:bidi w:val="0"/>
        <w:spacing w:before="0" w:after="380" w:line="240" w:lineRule="auto"/>
        <w:ind w:left="0" w:right="0" w:firstLine="520"/>
        <w:jc w:val="both"/>
        <w:rPr>
          <w:sz w:val="20"/>
          <w:szCs w:val="20"/>
        </w:rPr>
        <w:sectPr>
          <w:headerReference w:type="default" r:id="rId747"/>
          <w:footerReference w:type="default" r:id="rId748"/>
          <w:headerReference w:type="even" r:id="rId749"/>
          <w:footerReference w:type="even" r:id="rId750"/>
          <w:headerReference w:type="first" r:id="rId751"/>
          <w:footerReference w:type="first" r:id="rId752"/>
          <w:footnotePr>
            <w:pos w:val="pageBottom"/>
            <w:numFmt w:val="decimal"/>
            <w:numRestart w:val="continuous"/>
          </w:footnotePr>
          <w:pgSz w:w="13985" w:h="18163"/>
          <w:pgMar w:top="1429" w:right="2036" w:bottom="1330" w:left="2769" w:header="0" w:footer="3" w:gutter="0"/>
          <w:cols w:space="720"/>
          <w:noEndnote/>
          <w:titlePg/>
          <w:rtlGutter w:val="0"/>
          <w:docGrid w:linePitch="360"/>
        </w:sectPr>
      </w:pPr>
      <w:r>
        <w:rPr>
          <w:color w:val="000000"/>
          <w:spacing w:val="0"/>
          <w:w w:val="100"/>
          <w:position w:val="0"/>
          <w:sz w:val="20"/>
          <w:szCs w:val="20"/>
          <w:lang w:val="en-US" w:eastAsia="en-US" w:bidi="en-US"/>
        </w:rPr>
        <w:t xml:space="preserve">M </w:t>
      </w:r>
      <w:r>
        <w:rPr>
          <w:color w:val="000000"/>
          <w:spacing w:val="0"/>
          <w:w w:val="100"/>
          <w:position w:val="0"/>
          <w:sz w:val="20"/>
          <w:szCs w:val="20"/>
        </w:rPr>
        <w:t>恩格</w:t>
      </w:r>
      <w:r>
        <w:rPr>
          <w:color w:val="000000"/>
          <w:spacing w:val="0"/>
          <w:w w:val="100"/>
          <w:position w:val="0"/>
          <w:sz w:val="22"/>
          <w:szCs w:val="22"/>
          <w:lang w:val="en-US" w:eastAsia="en-US" w:bidi="en-US"/>
        </w:rPr>
        <w:t>Wi： MH</w:t>
      </w:r>
      <w:r>
        <w:rPr>
          <w:color w:val="000000"/>
          <w:spacing w:val="0"/>
          <w:w w:val="100"/>
          <w:position w:val="0"/>
          <w:sz w:val="20"/>
          <w:szCs w:val="20"/>
        </w:rPr>
        <w:t>然辩证法》，人民出版社</w:t>
      </w:r>
      <w:r>
        <w:rPr>
          <w:color w:val="000000"/>
          <w:spacing w:val="0"/>
          <w:w w:val="100"/>
          <w:position w:val="0"/>
          <w:sz w:val="22"/>
          <w:szCs w:val="22"/>
        </w:rPr>
        <w:t>1984</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214</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恩格斯强调指出：“专祁晕物原叫好卒步弐，因而不単纯是物质的特 性</w:t>
      </w:r>
      <w:r>
        <w:rPr>
          <w:color w:val="000000"/>
          <w:spacing w:val="0"/>
          <w:w w:val="100"/>
          <w:position w:val="0"/>
          <w:lang w:val="zh-CN" w:eastAsia="zh-CN" w:bidi="zh-CN"/>
        </w:rPr>
        <w:t>『'①</w:t>
      </w:r>
      <w:r>
        <w:rPr>
          <w:color w:val="000000"/>
          <w:spacing w:val="0"/>
          <w:w w:val="100"/>
          <w:position w:val="0"/>
        </w:rPr>
        <w:t>没有运动的物歸</w:t>
      </w:r>
      <w:r>
        <w:rPr>
          <w:color w:val="000000"/>
          <w:spacing w:val="0"/>
          <w:w w:val="100"/>
          <w:position w:val="0"/>
          <w:lang w:val="zh-CN" w:eastAsia="zh-CN" w:bidi="zh-CN"/>
        </w:rPr>
        <w:t>牝疫寿</w:t>
      </w:r>
      <w:r>
        <w:rPr>
          <w:color w:val="000000"/>
          <w:spacing w:val="0"/>
          <w:w w:val="100"/>
          <w:position w:val="0"/>
        </w:rPr>
        <w:t>场扉扇菖药矗同样不可想象的-“作为物 质的本质表现，作为物质的存在形式的运动本身，和物质自身一样，是 不灭的</w:t>
      </w:r>
      <w:r>
        <w:rPr>
          <w:color w:val="000000"/>
          <w:spacing w:val="0"/>
          <w:w w:val="100"/>
          <w:position w:val="0"/>
          <w:lang w:val="zh-CN" w:eastAsia="zh-CN" w:bidi="zh-CN"/>
        </w:rPr>
        <w:t>”。怎</w:t>
      </w:r>
      <w:r>
        <w:rPr>
          <w:color w:val="000000"/>
          <w:spacing w:val="0"/>
          <w:w w:val="100"/>
          <w:position w:val="0"/>
        </w:rPr>
        <w:t>恩格斯反对把运动归结为运动的某种具体</w:t>
      </w:r>
      <w:r>
        <w:rPr>
          <w:color w:val="000000"/>
          <w:spacing w:val="0"/>
          <w:w w:val="100"/>
          <w:position w:val="0"/>
          <w:lang w:val="zh-CN" w:eastAsia="zh-CN" w:bidi="zh-CN"/>
        </w:rPr>
        <w:t>形式,</w:t>
      </w:r>
      <w:r>
        <w:rPr>
          <w:color w:val="000000"/>
          <w:spacing w:val="0"/>
          <w:w w:val="100"/>
          <w:position w:val="0"/>
        </w:rPr>
        <w:t>如机械运 动，因为运动和物质一样是不可能被归结为某种绝对单纯的形式的°他 说：“运动，就它被理解为存在方式，被理解为物质的固有属性这一最 •-般的意义来说，囊括宇宙中发失的•切变化和过程，从单纯的位置变 动起直到思维丁③</w:t>
      </w:r>
    </w:p>
    <w:p>
      <w:pPr>
        <w:pStyle w:val="Style5"/>
        <w:keepNext w:val="0"/>
        <w:keepLines w:val="0"/>
        <w:widowControl w:val="0"/>
        <w:shd w:val="clear" w:color="auto" w:fill="auto"/>
        <w:bidi w:val="0"/>
        <w:spacing w:before="0" w:after="560" w:line="434" w:lineRule="exact"/>
        <w:ind w:left="0" w:right="0" w:firstLine="520"/>
        <w:jc w:val="both"/>
      </w:pPr>
      <w:r>
        <w:rPr>
          <w:color w:val="000000"/>
          <w:spacing w:val="0"/>
          <w:w w:val="100"/>
          <w:position w:val="0"/>
        </w:rPr>
        <w:t xml:space="preserve">恩格斯不仅提出了 </w:t>
      </w:r>
      <w:r>
        <w:rPr>
          <w:color w:val="000000"/>
          <w:spacing w:val="0"/>
          <w:w w:val="100"/>
          <w:position w:val="0"/>
          <w:lang w:val="zh-CN" w:eastAsia="zh-CN" w:bidi="zh-CN"/>
        </w:rPr>
        <w:t>“运动</w:t>
      </w:r>
      <w:r>
        <w:rPr>
          <w:color w:val="000000"/>
          <w:spacing w:val="0"/>
          <w:w w:val="100"/>
          <w:position w:val="0"/>
        </w:rPr>
        <w:t>一般”的范畴，而且研究了物质运动的具 体形式。他认为，如果离开了物质运动的各种具体形式，物质和运动就 是不可思议的了。根据当时科学发展所提供的材料和前人（如圣西门） 的研究成果，他把物质运动概括为五种基本运动形式：机械运动、物理 运动、化学运动、生命运动和社会运动。这五种运动形式不仅相互区 别，而且相互联系、相互转化，体现为-种从低级到高级、从简单到复 杂的辩证发展过程，高级运动形式以扬弃的形式包含着低级运动形式. 但却不能归结为低级运动形式。值得注意的是，恩格斯对物质运动形式 的分析贯穿着逻辑和历史相统一的方法：对运动形式从低级到高级的理 论分析，既是和自然发展史上物质分化的历史过程相一致的，也是和科 学史上科学发展的历史顺序相一致的</w:t>
      </w:r>
      <w:r>
        <w:rPr>
          <w:color w:val="000000"/>
          <w:spacing w:val="0"/>
          <w:w w:val="100"/>
          <w:position w:val="0"/>
          <w:lang w:val="en-US" w:eastAsia="en-US" w:bidi="en-US"/>
        </w:rPr>
        <w:t>C</w:t>
      </w:r>
      <w:r>
        <w:rPr>
          <w:color w:val="000000"/>
          <w:spacing w:val="0"/>
          <w:w w:val="100"/>
          <w:position w:val="0"/>
        </w:rPr>
        <w:t>他说：研究运动性质，当然应当 从这种运动的最低级、最简单的形式开始，然后才能对更高级和更复杂 的形式有所阐明。所以我们看到：在自然科学的历史发展中，最先形成 的是关于简单的位置变动的理论，即夭体的和地上的物体的力学、随后 是关于分子运动的理论，即物理学，以及紧跟着物理学，几乎和物理学 同时而且有些地方还先于物理学发展起来的，是关于原子运动的科学， 即化学</w:t>
      </w:r>
      <w:r>
        <w:rPr>
          <w:color w:val="000000"/>
          <w:spacing w:val="0"/>
          <w:w w:val="100"/>
          <w:position w:val="0"/>
          <w:lang w:val="en-US" w:eastAsia="en-US" w:bidi="en-US"/>
        </w:rPr>
        <w:t>c</w:t>
      </w:r>
      <w:r>
        <w:rPr>
          <w:color w:val="000000"/>
          <w:spacing w:val="0"/>
          <w:w w:val="100"/>
          <w:position w:val="0"/>
        </w:rPr>
        <w:t>只有在这些关于统治着无生命的自然界的运动形式的各知识部 门达到了 -个高度的发展以后，才能有成效地去着手阐明显示生命过程 的各运动进程。在阐明这些运动逬程方面前进的步伐，是与力学、物理 学和化学的进步成比例的物质运动形式的划分为科学分类提供了客 观依据。既然</w:t>
      </w:r>
      <w:r>
        <w:rPr>
          <w:color w:val="000000"/>
          <w:spacing w:val="0"/>
          <w:w w:val="100"/>
          <w:position w:val="0"/>
          <w:lang w:val="zh-CN" w:eastAsia="zh-CN" w:bidi="zh-CN"/>
        </w:rPr>
        <w:t>“每</w:t>
      </w:r>
      <w:r>
        <w:rPr>
          <w:color w:val="000000"/>
          <w:spacing w:val="0"/>
          <w:w w:val="100"/>
          <w:position w:val="0"/>
        </w:rPr>
        <w:t>一门科学都是分析某一个别的运动形式或•系列彼此 相属和互相转化的运动形式的，因此科学分类就是这些运动形式本身依</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X</w:t>
      </w:r>
      <w:r>
        <w:rPr>
          <w:color w:val="000000"/>
          <w:spacing w:val="0"/>
          <w:w w:val="100"/>
          <w:position w:val="0"/>
          <w:sz w:val="20"/>
          <w:szCs w:val="20"/>
        </w:rPr>
        <w:t>《马克思恩格斯全集》第</w:t>
      </w:r>
      <w:r>
        <w:rPr>
          <w:color w:val="000000"/>
          <w:spacing w:val="0"/>
          <w:w w:val="100"/>
          <w:position w:val="0"/>
          <w:sz w:val="22"/>
          <w:szCs w:val="22"/>
        </w:rPr>
        <w:t>20</w:t>
      </w:r>
      <w:r>
        <w:rPr>
          <w:color w:val="000000"/>
          <w:spacing w:val="0"/>
          <w:w w:val="100"/>
          <w:position w:val="0"/>
          <w:sz w:val="20"/>
          <w:szCs w:val="20"/>
        </w:rPr>
        <w:t>卷，人民岀版社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664</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3</w:t>
      </w:r>
      <w:r>
        <w:rPr>
          <w:color w:val="000000"/>
          <w:spacing w:val="0"/>
          <w:w w:val="100"/>
          <w:position w:val="0"/>
          <w:sz w:val="20"/>
          <w:szCs w:val="20"/>
        </w:rPr>
        <w:t>《</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2</w:t>
      </w:r>
      <w:r>
        <w:rPr>
          <w:color w:val="000000"/>
          <w:spacing w:val="0"/>
          <w:w w:val="100"/>
          <w:position w:val="0"/>
          <w:sz w:val="20"/>
          <w:szCs w:val="20"/>
        </w:rPr>
        <w:t>。</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58</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Q</w:t>
      </w:r>
      <w:r>
        <w:rPr>
          <w:color w:val="000000"/>
          <w:spacing w:val="0"/>
          <w:w w:val="100"/>
          <w:position w:val="0"/>
          <w:sz w:val="20"/>
          <w:szCs w:val="20"/>
        </w:rPr>
        <w:t>《马克思思格斯选集》第</w:t>
      </w:r>
      <w:r>
        <w:rPr>
          <w:color w:val="000000"/>
          <w:spacing w:val="0"/>
          <w:w w:val="100"/>
          <w:position w:val="0"/>
          <w:sz w:val="22"/>
          <w:szCs w:val="22"/>
        </w:rPr>
        <w:t>4</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lang w:val="en-US" w:eastAsia="en-US" w:bidi="en-US"/>
        </w:rPr>
        <w:t>3J6</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sz w:val="20"/>
          <w:szCs w:val="20"/>
        </w:rPr>
        <w:t>① 参见《马克思恩格斯选集〉第</w:t>
      </w:r>
      <w:r>
        <w:rPr>
          <w:color w:val="000000"/>
          <w:spacing w:val="0"/>
          <w:w w:val="100"/>
          <w:position w:val="0"/>
        </w:rPr>
        <w:t>4</w:t>
      </w:r>
      <w:r>
        <w:rPr>
          <w:color w:val="000000"/>
          <w:spacing w:val="0"/>
          <w:w w:val="100"/>
          <w:position w:val="0"/>
          <w:sz w:val="20"/>
          <w:szCs w:val="20"/>
        </w:rPr>
        <w:t>卷，人聞岀版社</w:t>
      </w:r>
      <w:r>
        <w:rPr>
          <w:color w:val="000000"/>
          <w:spacing w:val="0"/>
          <w:w w:val="100"/>
          <w:position w:val="0"/>
        </w:rPr>
        <w:t>395</w:t>
      </w:r>
      <w:r>
        <w:rPr>
          <w:color w:val="000000"/>
          <w:spacing w:val="0"/>
          <w:w w:val="100"/>
          <w:position w:val="0"/>
          <w:sz w:val="20"/>
          <w:szCs w:val="20"/>
        </w:rPr>
        <w:t>年版，第</w:t>
      </w:r>
      <w:r>
        <w:rPr>
          <w:color w:val="000000"/>
          <w:spacing w:val="0"/>
          <w:w w:val="100"/>
          <w:position w:val="0"/>
        </w:rPr>
        <w:t>346</w:t>
      </w:r>
      <w:r>
        <w:rPr>
          <w:color w:val="000000"/>
          <w:spacing w:val="0"/>
          <w:w w:val="100"/>
          <w:position w:val="0"/>
          <w:sz w:val="20"/>
          <w:szCs w:val="20"/>
        </w:rPr>
        <w:t>页，</w:t>
        <w:br w:type="page"/>
      </w:r>
      <w:r>
        <w:rPr>
          <w:color w:val="000000"/>
          <w:spacing w:val="0"/>
          <w:w w:val="100"/>
          <w:position w:val="0"/>
        </w:rPr>
        <w:t>据其固有的次序的分类和排列”只，不仅如此，由于这一分类同时包含 了各门科学之间的相互联系和相互转化，从而突破了长期以来把各门科 学看成是彼此孤立、互相隔绝的学科的形而上学观点，指明了各门自然 科学的进一步发展必然岀现相互渗透、相互影响的</w:t>
      </w:r>
      <w:r>
        <w:rPr>
          <w:color w:val="000000"/>
          <w:spacing w:val="0"/>
          <w:w w:val="100"/>
          <w:position w:val="0"/>
          <w:lang w:val="zh-CN" w:eastAsia="zh-CN" w:bidi="zh-CN"/>
        </w:rPr>
        <w:t>趋势。</w:t>
      </w:r>
      <w:r>
        <w:rPr>
          <w:color w:val="000000"/>
          <w:spacing w:val="0"/>
          <w:w w:val="100"/>
          <w:position w:val="0"/>
        </w:rPr>
        <w:t xml:space="preserve">在掲示各种物 质运动形式之间都在一定条件下相互转化的基础上，恩格斯进一步提出 了著名的运动的质的不灭性原理。如果说能量守恒和转化定律从白然科 学上揭示了运动的權的不灭性，那么恩格斯则从哲学上进一步提出： </w:t>
      </w:r>
      <w:r>
        <w:rPr>
          <w:color w:val="000000"/>
          <w:spacing w:val="0"/>
          <w:w w:val="100"/>
          <w:position w:val="0"/>
          <w:lang w:val="zh-CN" w:eastAsia="zh-CN" w:bidi="zh-CN"/>
        </w:rPr>
        <w:t>“运</w:t>
      </w:r>
      <w:r>
        <w:rPr>
          <w:color w:val="000000"/>
          <w:spacing w:val="0"/>
          <w:w w:val="100"/>
          <w:position w:val="0"/>
        </w:rPr>
        <w:t>动的不可灭性不能仅仅从量上，而且还必须从质上去理解•、”世这就 是说，任何一种具体的运动形式虽然有生有灭，但它总是从某种别的运 动形式转化而来，并且注定要转化为别的运动形式，不仅永远不会失掉 转化的可能性，耐且就整个宇宙来说，这种可能性还必定要转化为现实 性，</w:t>
      </w:r>
      <w:r>
        <w:rPr>
          <w:color w:val="000000"/>
          <w:spacing w:val="0"/>
          <w:w w:val="100"/>
          <w:position w:val="0"/>
          <w:lang w:val="zh-CN" w:eastAsia="zh-CN" w:bidi="zh-CN"/>
        </w:rPr>
        <w:t>“物质</w:t>
      </w:r>
      <w:r>
        <w:rPr>
          <w:color w:val="000000"/>
          <w:spacing w:val="0"/>
          <w:w w:val="100"/>
          <w:position w:val="0"/>
        </w:rPr>
        <w:t>在它的一切变化中永远还是物质，它的任何</w:t>
      </w:r>
      <w:r>
        <w:rPr>
          <w:color w:val="000000"/>
          <w:spacing w:val="0"/>
          <w:w w:val="100"/>
          <w:position w:val="0"/>
          <w:lang w:val="en-US" w:eastAsia="en-US" w:bidi="en-US"/>
        </w:rPr>
        <w:t>一</w:t>
      </w:r>
      <w:r>
        <w:rPr>
          <w:color w:val="000000"/>
          <w:spacing w:val="0"/>
          <w:w w:val="100"/>
          <w:position w:val="0"/>
        </w:rPr>
        <w:t>个属性都不会 丧</w:t>
      </w:r>
      <w:r>
        <w:rPr>
          <w:color w:val="000000"/>
          <w:spacing w:val="0"/>
          <w:w w:val="100"/>
          <w:position w:val="0"/>
          <w:lang w:val="zh-CN" w:eastAsia="zh-CN" w:bidi="zh-CN"/>
        </w:rPr>
        <w:t xml:space="preserve">失一' </w:t>
      </w:r>
      <w:r>
        <w:rPr>
          <w:color w:val="000000"/>
          <w:spacing w:val="0"/>
          <w:w w:val="100"/>
          <w:position w:val="0"/>
        </w:rPr>
        <w:t>因此，物质虽然在某个时候一定以铁的必然性在地球上毁灭自己 最高的精华</w:t>
      </w:r>
      <w:r>
        <w:rPr>
          <w:color w:val="000000"/>
          <w:spacing w:val="0"/>
          <w:w w:val="100"/>
          <w:position w:val="0"/>
          <w:lang w:val="en-US" w:eastAsia="en-US" w:bidi="en-US"/>
        </w:rPr>
        <w:t>——</w:t>
      </w:r>
      <w:r>
        <w:rPr>
          <w:color w:val="000000"/>
          <w:spacing w:val="0"/>
          <w:w w:val="100"/>
          <w:position w:val="0"/>
        </w:rPr>
        <w:t>思维着的精神，而在另外的某个地方和另外的某个时候 一定又以同样的铁的必然性把它重新产生岀来丁③</w:t>
      </w:r>
    </w:p>
    <w:p>
      <w:pPr>
        <w:pStyle w:val="Style5"/>
        <w:keepNext w:val="0"/>
        <w:keepLines w:val="0"/>
        <w:widowControl w:val="0"/>
        <w:shd w:val="clear" w:color="auto" w:fill="auto"/>
        <w:bidi w:val="0"/>
        <w:spacing w:before="0" w:after="0" w:line="442" w:lineRule="exact"/>
        <w:ind w:left="0" w:right="0" w:firstLine="640"/>
        <w:jc w:val="both"/>
      </w:pPr>
      <w:r>
        <w:rPr>
          <w:color w:val="000000"/>
          <w:spacing w:val="0"/>
          <w:w w:val="100"/>
          <w:position w:val="0"/>
        </w:rPr>
        <w:t>运动是物质的存在方式，运动无论在质上还是在量上都是不灭的</w:t>
      </w:r>
      <w:r>
        <w:rPr>
          <w:color w:val="000000"/>
          <w:spacing w:val="0"/>
          <w:w w:val="100"/>
          <w:position w:val="0"/>
          <w:lang w:val="en-US" w:eastAsia="en-US" w:bidi="en-US"/>
        </w:rPr>
        <w:t xml:space="preserve">j </w:t>
      </w:r>
      <w:r>
        <w:rPr>
          <w:color w:val="000000"/>
          <w:spacing w:val="0"/>
          <w:w w:val="100"/>
          <w:position w:val="0"/>
        </w:rPr>
        <w:t>这说明了运动的绝对性:：但运动的绝对性并不排斥相对的静止和平衡， 相反，它以后者为条件，恩格斯认为，运动和静止是辩证统一的，平衡 和运动是分不开的.</w:t>
      </w:r>
      <w:r>
        <w:rPr>
          <w:color w:val="000000"/>
          <w:spacing w:val="0"/>
          <w:w w:val="100"/>
          <w:position w:val="0"/>
          <w:lang w:val="zh-CN" w:eastAsia="zh-CN" w:bidi="zh-CN"/>
        </w:rPr>
        <w:t>“物体</w:t>
      </w:r>
      <w:r>
        <w:rPr>
          <w:color w:val="000000"/>
          <w:spacing w:val="0"/>
          <w:w w:val="100"/>
          <w:position w:val="0"/>
        </w:rPr>
        <w:t>相对静止的可能性，暂时的平衡状态的可能 性，是物质分化的本质条件，因而也是生命的本质条件「④当然，运 动是绝对的，静止和平衡是相对的，但是，绝对和相对的界限也是相对 的，</w:t>
      </w:r>
    </w:p>
    <w:p>
      <w:pPr>
        <w:pStyle w:val="Style5"/>
        <w:keepNext w:val="0"/>
        <w:keepLines w:val="0"/>
        <w:widowControl w:val="0"/>
        <w:shd w:val="clear" w:color="auto" w:fill="auto"/>
        <w:bidi w:val="0"/>
        <w:spacing w:before="0" w:after="0" w:line="442" w:lineRule="exact"/>
        <w:ind w:left="0" w:right="0" w:firstLine="640"/>
        <w:jc w:val="both"/>
      </w:pPr>
      <w:r>
        <w:rPr>
          <w:color w:val="000000"/>
          <w:spacing w:val="0"/>
          <w:w w:val="100"/>
          <w:position w:val="0"/>
        </w:rPr>
        <w:t>3.时间和空间是物质运动的基本形式</w:t>
      </w:r>
    </w:p>
    <w:p>
      <w:pPr>
        <w:pStyle w:val="Style5"/>
        <w:keepNext w:val="0"/>
        <w:keepLines w:val="0"/>
        <w:widowControl w:val="0"/>
        <w:shd w:val="clear" w:color="auto" w:fill="auto"/>
        <w:bidi w:val="0"/>
        <w:spacing w:before="0" w:after="520" w:line="444" w:lineRule="exact"/>
        <w:ind w:left="0" w:right="0" w:firstLine="640"/>
        <w:jc w:val="both"/>
      </w:pPr>
      <w:r>
        <w:rPr>
          <w:color w:val="000000"/>
          <w:spacing w:val="0"/>
          <w:w w:val="100"/>
          <w:position w:val="0"/>
        </w:rPr>
        <w:t>物质存在于永怛的运动之中，而物质运动又以时间和空间作为自己 的形式。恩格斯在批判杜林把时空和物质运动割裂开来的形而上学错误 时指出：“一切存在的基本形式是空间和时间，时间以外的存在像空间 以外的存在一样，是非常荒涎的事情/⑤同时，他指出，必须把现实 的时空和时空概念区别开来-时空概念和物质以及运动的概念一样，是 人们通过思维进行抽象的产物，因此，它们不同于一切现实存在的事物</w:t>
      </w:r>
    </w:p>
    <w:p>
      <w:pPr>
        <w:pStyle w:val="Style5"/>
        <w:keepNext w:val="0"/>
        <w:keepLines w:val="0"/>
        <w:widowControl w:val="0"/>
        <w:shd w:val="clear" w:color="auto" w:fill="auto"/>
        <w:bidi w:val="0"/>
        <w:spacing w:before="0" w:after="40" w:line="295" w:lineRule="exact"/>
        <w:ind w:left="0" w:right="0" w:firstLine="0"/>
        <w:jc w:val="both"/>
        <w:rPr>
          <w:sz w:val="20"/>
          <w:szCs w:val="20"/>
        </w:rPr>
      </w:pPr>
      <w:r>
        <mc:AlternateContent>
          <mc:Choice Requires="wps">
            <w:drawing>
              <wp:anchor distT="0" distB="0" distL="50800" distR="50800" simplePos="0" relativeHeight="125829430" behindDoc="0" locked="0" layoutInCell="1" allowOverlap="1">
                <wp:simplePos x="0" y="0"/>
                <wp:positionH relativeFrom="page">
                  <wp:posOffset>2358390</wp:posOffset>
                </wp:positionH>
                <wp:positionV relativeFrom="paragraph">
                  <wp:posOffset>25400</wp:posOffset>
                </wp:positionV>
                <wp:extent cx="1495425" cy="771525"/>
                <wp:wrapSquare wrapText="right"/>
                <wp:docPr id="1220" name="Shape 1220"/>
                <a:graphic xmlns:a="http://schemas.openxmlformats.org/drawingml/2006/main">
                  <a:graphicData uri="http://schemas.microsoft.com/office/word/2010/wordprocessingShape">
                    <wps:wsp>
                      <wps:cNvSpPr txBox="1"/>
                      <wps:spPr>
                        <a:xfrm>
                          <a:ext cx="1495425" cy="771525"/>
                        </a:xfrm>
                        <a:prstGeom prst="rect"/>
                        <a:noFill/>
                      </wps:spPr>
                      <wps:txbx>
                        <w:txbxContent>
                          <w:p>
                            <w:pPr>
                              <w:pStyle w:val="Style5"/>
                              <w:keepNext w:val="0"/>
                              <w:keepLines w:val="0"/>
                              <w:widowControl w:val="0"/>
                              <w:shd w:val="clear" w:color="auto" w:fill="auto"/>
                              <w:bidi w:val="0"/>
                              <w:spacing w:before="0" w:after="0" w:line="295" w:lineRule="exact"/>
                              <w:ind w:left="0" w:right="0" w:firstLine="0"/>
                              <w:jc w:val="both"/>
                              <w:rPr>
                                <w:sz w:val="20"/>
                                <w:szCs w:val="20"/>
                              </w:rPr>
                            </w:pPr>
                            <w:r>
                              <w:rPr>
                                <w:color w:val="000000"/>
                                <w:spacing w:val="0"/>
                                <w:w w:val="100"/>
                                <w:position w:val="0"/>
                                <w:sz w:val="20"/>
                                <w:szCs w:val="20"/>
                              </w:rPr>
                              <w:t>恩格斯：《冃然辩让法》. 恩格斯：。自然辩证法》. 恩格斯；《自象辩证法〉, 恩格斯：《自然辩证法）,</w:t>
                            </w:r>
                          </w:p>
                        </w:txbxContent>
                      </wps:txbx>
                      <wps:bodyPr lIns="0" tIns="0" rIns="0" bIns="0">
                        <a:noAutoFit/>
                      </wps:bodyPr>
                    </wps:wsp>
                  </a:graphicData>
                </a:graphic>
              </wp:anchor>
            </w:drawing>
          </mc:Choice>
          <mc:Fallback>
            <w:pict>
              <v:shape id="_x0000_s2246" type="#_x0000_t202" style="position:absolute;margin-left:185.70000000000002pt;margin-top:2.pt;width:117.75pt;height:60.75pt;z-index:-125829323;mso-wrap-distance-left:4.pt;mso-wrap-distance-right:4.pt;mso-position-horizontal-relative:page" filled="f" stroked="f">
                <v:textbox inset="0,0,0,0">
                  <w:txbxContent>
                    <w:p>
                      <w:pPr>
                        <w:pStyle w:val="Style5"/>
                        <w:keepNext w:val="0"/>
                        <w:keepLines w:val="0"/>
                        <w:widowControl w:val="0"/>
                        <w:shd w:val="clear" w:color="auto" w:fill="auto"/>
                        <w:bidi w:val="0"/>
                        <w:spacing w:before="0" w:after="0" w:line="295" w:lineRule="exact"/>
                        <w:ind w:left="0" w:right="0" w:firstLine="0"/>
                        <w:jc w:val="both"/>
                        <w:rPr>
                          <w:sz w:val="20"/>
                          <w:szCs w:val="20"/>
                        </w:rPr>
                      </w:pPr>
                      <w:r>
                        <w:rPr>
                          <w:color w:val="000000"/>
                          <w:spacing w:val="0"/>
                          <w:w w:val="100"/>
                          <w:position w:val="0"/>
                          <w:sz w:val="20"/>
                          <w:szCs w:val="20"/>
                        </w:rPr>
                        <w:t>恩格斯：《冃然辩让法》. 恩格斯：。自然辩证法》. 恩格斯；《自象辩证法〉, 恩格斯：《自然辩证法）,</w:t>
                      </w:r>
                    </w:p>
                  </w:txbxContent>
                </v:textbox>
                <w10:wrap type="square" side="right" anchorx="page"/>
              </v:shape>
            </w:pict>
          </mc:Fallback>
        </mc:AlternateContent>
      </w:r>
      <w:r>
        <mc:AlternateContent>
          <mc:Choice Requires="wps">
            <w:drawing>
              <wp:anchor distT="0" distB="0" distL="114300" distR="114300" simplePos="0" relativeHeight="125829432" behindDoc="0" locked="0" layoutInCell="1" allowOverlap="1">
                <wp:simplePos x="0" y="0"/>
                <wp:positionH relativeFrom="page">
                  <wp:posOffset>2082165</wp:posOffset>
                </wp:positionH>
                <wp:positionV relativeFrom="paragraph">
                  <wp:posOffset>431800</wp:posOffset>
                </wp:positionV>
                <wp:extent cx="152400" cy="390525"/>
                <wp:wrapSquare wrapText="right"/>
                <wp:docPr id="1222" name="Shape 1222"/>
                <a:graphic xmlns:a="http://schemas.openxmlformats.org/drawingml/2006/main">
                  <a:graphicData uri="http://schemas.microsoft.com/office/word/2010/wordprocessingShape">
                    <wps:wsp>
                      <wps:cNvSpPr txBox="1"/>
                      <wps:spPr>
                        <a:xfrm>
                          <a:ext cx="152400" cy="390525"/>
                        </a:xfrm>
                        <a:prstGeom prst="rect"/>
                        <a:noFill/>
                      </wps:spPr>
                      <wps:txbx>
                        <w:txbxContent>
                          <w:p>
                            <w:pPr>
                              <w:pStyle w:val="Style46"/>
                              <w:keepNext w:val="0"/>
                              <w:keepLines w:val="0"/>
                              <w:widowControl w:val="0"/>
                              <w:shd w:val="clear" w:color="auto" w:fill="auto"/>
                              <w:bidi w:val="0"/>
                              <w:spacing w:before="0" w:after="80" w:line="240" w:lineRule="auto"/>
                              <w:ind w:left="0" w:right="0" w:firstLine="0"/>
                              <w:jc w:val="left"/>
                              <w:rPr>
                                <w:sz w:val="22"/>
                                <w:szCs w:val="22"/>
                              </w:rPr>
                            </w:pPr>
                            <w:r>
                              <w:rPr>
                                <w:rFonts w:ascii="Times New Roman" w:eastAsia="Times New Roman" w:hAnsi="Times New Roman" w:cs="Times New Roman"/>
                                <w:b w:val="0"/>
                                <w:bCs w:val="0"/>
                                <w:color w:val="000000"/>
                                <w:spacing w:val="0"/>
                                <w:w w:val="100"/>
                                <w:position w:val="0"/>
                                <w:sz w:val="22"/>
                                <w:szCs w:val="22"/>
                                <w:lang w:val="zh-TW" w:eastAsia="zh-TW" w:bidi="zh-TW"/>
                              </w:rPr>
                              <w:t>,%</w:t>
                            </w:r>
                          </w:p>
                          <w:p>
                            <w:pPr>
                              <w:pStyle w:val="Style4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val="0"/>
                                <w:bCs w:val="0"/>
                                <w:color w:val="000000"/>
                                <w:spacing w:val="0"/>
                                <w:w w:val="100"/>
                                <w:position w:val="0"/>
                                <w:sz w:val="22"/>
                                <w:szCs w:val="22"/>
                                <w:lang w:val="en-US" w:eastAsia="en-US" w:bidi="en-US"/>
                              </w:rPr>
                              <w:t>■J-</w:t>
                            </w:r>
                          </w:p>
                        </w:txbxContent>
                      </wps:txbx>
                      <wps:bodyPr lIns="0" tIns="0" rIns="0" bIns="0">
                        <a:noAutoFit/>
                      </wps:bodyPr>
                    </wps:wsp>
                  </a:graphicData>
                </a:graphic>
              </wp:anchor>
            </w:drawing>
          </mc:Choice>
          <mc:Fallback>
            <w:pict>
              <v:shape id="_x0000_s2248" type="#_x0000_t202" style="position:absolute;margin-left:163.95000000000002pt;margin-top:34.pt;width:12.pt;height:30.75pt;z-index:-125829321;mso-wrap-distance-left:9.pt;mso-wrap-distance-right:9.pt;mso-position-horizontal-relative:page" filled="f" stroked="f">
                <v:textbox inset="0,0,0,0">
                  <w:txbxContent>
                    <w:p>
                      <w:pPr>
                        <w:pStyle w:val="Style46"/>
                        <w:keepNext w:val="0"/>
                        <w:keepLines w:val="0"/>
                        <w:widowControl w:val="0"/>
                        <w:shd w:val="clear" w:color="auto" w:fill="auto"/>
                        <w:bidi w:val="0"/>
                        <w:spacing w:before="0" w:after="80" w:line="240" w:lineRule="auto"/>
                        <w:ind w:left="0" w:right="0" w:firstLine="0"/>
                        <w:jc w:val="left"/>
                        <w:rPr>
                          <w:sz w:val="22"/>
                          <w:szCs w:val="22"/>
                        </w:rPr>
                      </w:pPr>
                      <w:r>
                        <w:rPr>
                          <w:rFonts w:ascii="Times New Roman" w:eastAsia="Times New Roman" w:hAnsi="Times New Roman" w:cs="Times New Roman"/>
                          <w:b w:val="0"/>
                          <w:bCs w:val="0"/>
                          <w:color w:val="000000"/>
                          <w:spacing w:val="0"/>
                          <w:w w:val="100"/>
                          <w:position w:val="0"/>
                          <w:sz w:val="22"/>
                          <w:szCs w:val="22"/>
                          <w:lang w:val="zh-TW" w:eastAsia="zh-TW" w:bidi="zh-TW"/>
                        </w:rPr>
                        <w:t>,%</w:t>
                      </w:r>
                    </w:p>
                    <w:p>
                      <w:pPr>
                        <w:pStyle w:val="Style4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val="0"/>
                          <w:bCs w:val="0"/>
                          <w:color w:val="000000"/>
                          <w:spacing w:val="0"/>
                          <w:w w:val="100"/>
                          <w:position w:val="0"/>
                          <w:sz w:val="22"/>
                          <w:szCs w:val="22"/>
                          <w:lang w:val="en-US" w:eastAsia="en-US" w:bidi="en-US"/>
                        </w:rPr>
                        <w:t>■J-</w:t>
                      </w:r>
                    </w:p>
                  </w:txbxContent>
                </v:textbox>
                <w10:wrap type="square" side="right" anchorx="page"/>
              </v:shape>
            </w:pict>
          </mc:Fallback>
        </mc:AlternateContent>
      </w:r>
      <w:r>
        <w:rPr>
          <w:color w:val="000000"/>
          <w:spacing w:val="0"/>
          <w:w w:val="100"/>
          <w:position w:val="0"/>
          <w:sz w:val="20"/>
          <w:szCs w:val="20"/>
        </w:rPr>
        <w:t>人民岀版社</w:t>
      </w:r>
      <w:r>
        <w:rPr>
          <w:color w:val="000000"/>
          <w:spacing w:val="0"/>
          <w:w w:val="100"/>
          <w:position w:val="0"/>
          <w:sz w:val="22"/>
          <w:szCs w:val="22"/>
        </w:rPr>
        <w:t>1984</w:t>
      </w:r>
      <w:r>
        <w:rPr>
          <w:color w:val="000000"/>
          <w:spacing w:val="0"/>
          <w:w w:val="100"/>
          <w:position w:val="0"/>
          <w:sz w:val="20"/>
          <w:szCs w:val="20"/>
        </w:rPr>
        <w:t>年版.第</w:t>
      </w:r>
      <w:r>
        <w:rPr>
          <w:color w:val="000000"/>
          <w:spacing w:val="0"/>
          <w:w w:val="100"/>
          <w:position w:val="0"/>
          <w:sz w:val="22"/>
          <w:szCs w:val="22"/>
          <w:lang w:val="en-US" w:eastAsia="en-US" w:bidi="en-US"/>
        </w:rPr>
        <w:t>14Q-150</w:t>
      </w:r>
      <w:r>
        <w:rPr>
          <w:color w:val="000000"/>
          <w:spacing w:val="0"/>
          <w:w w:val="100"/>
          <w:position w:val="0"/>
          <w:sz w:val="20"/>
          <w:szCs w:val="20"/>
        </w:rPr>
        <w:t>页 人民出版社</w:t>
      </w:r>
      <w:r>
        <w:rPr>
          <w:color w:val="000000"/>
          <w:spacing w:val="0"/>
          <w:w w:val="100"/>
          <w:position w:val="0"/>
          <w:sz w:val="22"/>
          <w:szCs w:val="22"/>
        </w:rPr>
        <w:t>1^84</w:t>
      </w:r>
      <w:r>
        <w:rPr>
          <w:color w:val="000000"/>
          <w:spacing w:val="0"/>
          <w:w w:val="100"/>
          <w:position w:val="0"/>
          <w:sz w:val="20"/>
          <w:szCs w:val="20"/>
        </w:rPr>
        <w:t>年版，第</w:t>
      </w:r>
      <w:r>
        <w:rPr>
          <w:color w:val="000000"/>
          <w:spacing w:val="0"/>
          <w:w w:val="100"/>
          <w:position w:val="0"/>
          <w:sz w:val="22"/>
          <w:szCs w:val="22"/>
        </w:rPr>
        <w:t>21</w:t>
      </w:r>
      <w:r>
        <w:rPr>
          <w:color w:val="000000"/>
          <w:spacing w:val="0"/>
          <w:w w:val="100"/>
          <w:position w:val="0"/>
          <w:sz w:val="20"/>
          <w:szCs w:val="20"/>
        </w:rPr>
        <w:t>页， 人民岀版</w:t>
      </w:r>
      <w:r>
        <w:rPr>
          <w:color w:val="000000"/>
          <w:spacing w:val="0"/>
          <w:w w:val="100"/>
          <w:position w:val="0"/>
          <w:sz w:val="22"/>
          <w:szCs w:val="22"/>
        </w:rPr>
        <w:t>1± 1984</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23</w:t>
      </w:r>
      <w:r>
        <w:rPr>
          <w:color w:val="000000"/>
          <w:spacing w:val="0"/>
          <w:w w:val="100"/>
          <w:position w:val="0"/>
          <w:sz w:val="20"/>
          <w:szCs w:val="20"/>
        </w:rPr>
        <w:t>页， 入民出版社</w:t>
      </w:r>
      <w:r>
        <w:rPr>
          <w:color w:val="000000"/>
          <w:spacing w:val="0"/>
          <w:w w:val="100"/>
          <w:position w:val="0"/>
          <w:sz w:val="22"/>
          <w:szCs w:val="22"/>
        </w:rPr>
        <w:t>1984</w:t>
      </w:r>
      <w:r>
        <w:rPr>
          <w:color w:val="000000"/>
          <w:spacing w:val="0"/>
          <w:w w:val="100"/>
          <w:position w:val="0"/>
          <w:sz w:val="20"/>
          <w:szCs w:val="20"/>
        </w:rPr>
        <w:t>年版，第</w:t>
      </w:r>
      <w:r>
        <w:rPr>
          <w:color w:val="000000"/>
          <w:spacing w:val="0"/>
          <w:w w:val="100"/>
          <w:position w:val="0"/>
          <w:sz w:val="22"/>
          <w:szCs w:val="22"/>
        </w:rPr>
        <w:t>145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0"/>
        <w:jc w:val="both"/>
        <w:rPr>
          <w:sz w:val="20"/>
          <w:szCs w:val="20"/>
        </w:rPr>
        <w:sectPr>
          <w:headerReference w:type="default" r:id="rId753"/>
          <w:footerReference w:type="default" r:id="rId754"/>
          <w:headerReference w:type="even" r:id="rId755"/>
          <w:footerReference w:type="even" r:id="rId756"/>
          <w:headerReference w:type="first" r:id="rId757"/>
          <w:footerReference w:type="first" r:id="rId758"/>
          <w:footnotePr>
            <w:pos w:val="pageBottom"/>
            <w:numFmt w:val="decimal"/>
            <w:numRestart w:val="continuous"/>
          </w:footnotePr>
          <w:pgSz w:w="13985" w:h="18163"/>
          <w:pgMar w:top="1429" w:right="2036" w:bottom="1330" w:left="2769" w:header="0" w:footer="3" w:gutter="0"/>
          <w:cols w:space="720"/>
          <w:noEndnote/>
          <w:titlePg/>
          <w:rtlGutter w:val="0"/>
          <w:docGrid w:linePitch="360"/>
        </w:sectPr>
      </w:pPr>
      <w:r>
        <w:rPr>
          <w:color w:val="000000"/>
          <w:spacing w:val="0"/>
          <w:w w:val="100"/>
          <w:position w:val="0"/>
          <w:sz w:val="20"/>
          <w:szCs w:val="20"/>
        </w:rPr>
        <w:t>《％克思恩格斯选集）第</w:t>
      </w:r>
      <w:r>
        <w:rPr>
          <w:color w:val="000000"/>
          <w:spacing w:val="0"/>
          <w:w w:val="100"/>
          <w:position w:val="0"/>
          <w:sz w:val="22"/>
          <w:szCs w:val="22"/>
        </w:rPr>
        <w:t>3</w:t>
      </w:r>
      <w:r>
        <w:rPr>
          <w:color w:val="000000"/>
          <w:spacing w:val="0"/>
          <w:w w:val="100"/>
          <w:position w:val="0"/>
          <w:sz w:val="20"/>
          <w:szCs w:val="20"/>
        </w:rPr>
        <w:t>卷.</w:t>
      </w:r>
      <w:r>
        <w:rPr>
          <w:color w:val="000000"/>
          <w:spacing w:val="0"/>
          <w:w w:val="100"/>
          <w:position w:val="0"/>
          <w:sz w:val="20"/>
          <w:szCs w:val="20"/>
          <w:lang w:val="zh-CN" w:eastAsia="zh-CN" w:bidi="zh-CN"/>
        </w:rPr>
        <w:t>人反</w:t>
      </w:r>
      <w:r>
        <w:rPr>
          <w:color w:val="000000"/>
          <w:spacing w:val="0"/>
          <w:w w:val="100"/>
          <w:position w:val="0"/>
          <w:sz w:val="20"/>
          <w:szCs w:val="20"/>
        </w:rPr>
        <w:t>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392</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所固有的具体的时空特性，而是以抽象的纯粹形式表现出来的。经验论 者不懂这种区别，他们总是幻想能体验到纯粹的时间和空间，其结果就 是把时空想象成存在于运动着的物质以外的绝对不变的框架和容器.恩 格斯指出：</w:t>
      </w:r>
      <w:r>
        <w:rPr>
          <w:color w:val="000000"/>
          <w:spacing w:val="0"/>
          <w:w w:val="100"/>
          <w:position w:val="0"/>
          <w:lang w:val="zh-CN" w:eastAsia="zh-CN" w:bidi="zh-CN"/>
        </w:rPr>
        <w:t>“物</w:t>
      </w:r>
      <w:r>
        <w:rPr>
          <w:color w:val="000000"/>
          <w:spacing w:val="0"/>
          <w:w w:val="100"/>
          <w:position w:val="0"/>
        </w:rPr>
        <w:t>质的这两种存在形式没有了物质，当然都是无、都是只 在我们头脑中存在的空涧的观念、抽</w:t>
      </w:r>
      <w:r>
        <w:rPr>
          <w:color w:val="000000"/>
          <w:spacing w:val="0"/>
          <w:w w:val="100"/>
          <w:position w:val="0"/>
          <w:lang w:val="zh-CN" w:eastAsia="zh-CN" w:bidi="zh-CN"/>
        </w:rPr>
        <w:t>象/①</w:t>
      </w:r>
    </w:p>
    <w:p>
      <w:pPr>
        <w:pStyle w:val="Style5"/>
        <w:keepNext w:val="0"/>
        <w:keepLines w:val="0"/>
        <w:widowControl w:val="0"/>
        <w:shd w:val="clear" w:color="auto" w:fill="auto"/>
        <w:bidi w:val="0"/>
        <w:spacing w:before="0" w:after="200" w:line="435" w:lineRule="exact"/>
        <w:ind w:left="0" w:right="0" w:firstLine="620"/>
        <w:jc w:val="both"/>
      </w:pPr>
      <w:r>
        <w:rPr>
          <w:color w:val="000000"/>
          <w:spacing w:val="0"/>
          <w:w w:val="100"/>
          <w:position w:val="0"/>
        </w:rPr>
        <w:t>恩格斯还根据辩证法的观点阐述了时间与空间的无限性问题。他提 出无限性本身是一种矛盾，要想避开矛盾而承认时空的无限性是不可能 的。形而上学者杜林的错误就在于要求没有矛盾的无限性，结果只得出 时间有开端、空间有界限的荒谬结论。恩格斯在反驳杜林时指出：</w:t>
      </w:r>
      <w:r>
        <w:rPr>
          <w:color w:val="000000"/>
          <w:spacing w:val="0"/>
          <w:w w:val="100"/>
          <w:position w:val="0"/>
          <w:lang w:val="zh-CN" w:eastAsia="zh-CN" w:bidi="zh-CN"/>
        </w:rPr>
        <w:t xml:space="preserve">“杜 </w:t>
      </w:r>
      <w:r>
        <w:rPr>
          <w:color w:val="000000"/>
          <w:spacing w:val="0"/>
          <w:w w:val="100"/>
          <w:position w:val="0"/>
        </w:rPr>
        <w:t>林先生永远做不到没有矛盾地思考现实的无限性。无限性岸一个矛盾， 而旦充满种种矛盾，无限纯粹是由有限组成的，这已经是系盾，可是事 情就是这样了②而为了逃避矛盾把世界看成是有限的，那末由此所引 起的矛盾，并不比承认它的无限性要少。无限不存在于有限之外，而存 在于有限之中，通过有限而存在。有限之为有限，就在于它不能结束过 程的系列，而只构成系列中的一环。所以，从有限到有限的过程，乃是 一个无限进展的过程</w:t>
      </w:r>
      <w:r>
        <w:rPr>
          <w:color w:val="000000"/>
          <w:spacing w:val="0"/>
          <w:w w:val="100"/>
          <w:position w:val="0"/>
          <w:lang w:val="en-US" w:eastAsia="en-US" w:bidi="en-US"/>
        </w:rPr>
        <w:t>C</w:t>
      </w:r>
      <w:r>
        <w:rPr>
          <w:color w:val="000000"/>
          <w:spacing w:val="0"/>
          <w:w w:val="100"/>
          <w:position w:val="0"/>
        </w:rPr>
        <w:t>没有有限性，便无从思考无限性。</w:t>
      </w:r>
    </w:p>
    <w:p>
      <w:pPr>
        <w:pStyle w:val="Style5"/>
        <w:keepNext w:val="0"/>
        <w:keepLines w:val="0"/>
        <w:widowControl w:val="0"/>
        <w:shd w:val="clear" w:color="auto" w:fill="auto"/>
        <w:bidi w:val="0"/>
        <w:spacing w:before="0" w:after="160" w:line="435" w:lineRule="exact"/>
        <w:ind w:left="0" w:right="0" w:firstLine="0"/>
        <w:jc w:val="center"/>
      </w:pPr>
      <w:r>
        <w:rPr>
          <w:color w:val="000000"/>
          <w:spacing w:val="0"/>
          <w:w w:val="100"/>
          <w:position w:val="0"/>
        </w:rPr>
        <w:t>二、自然界的辩证本性</w:t>
      </w:r>
    </w:p>
    <w:p>
      <w:pPr>
        <w:pStyle w:val="Style5"/>
        <w:keepNext w:val="0"/>
        <w:keepLines w:val="0"/>
        <w:widowControl w:val="0"/>
        <w:shd w:val="clear" w:color="auto" w:fill="auto"/>
        <w:bidi w:val="0"/>
        <w:spacing w:before="0" w:after="0" w:line="450" w:lineRule="exact"/>
        <w:ind w:left="0" w:right="0" w:firstLine="620"/>
        <w:jc w:val="both"/>
      </w:pPr>
      <w:r>
        <w:rPr>
          <w:color w:val="000000"/>
          <w:spacing w:val="0"/>
          <w:w w:val="100"/>
          <w:position w:val="0"/>
        </w:rPr>
        <w:t>自然科学中的自发唯物主义，在承认自然界客观性的同时，大都抱 有自然界绝对不变的形而上学观点」而黑格尔的自觉辩证法，则从唯心 主义立场出发，把自然界看成是绝对观念的外化，是它在辩证的逻辑演 进中获得的多样性在空间中的展示，因而自然界本身没有时间上的发 展？这在实际上也否认了自然界的辩证本性。</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同上述观点相反，恩格斯认为，现代自然科学的发展证明了，</w:t>
      </w:r>
      <w:r>
        <w:rPr>
          <w:color w:val="000000"/>
          <w:spacing w:val="0"/>
          <w:w w:val="100"/>
          <w:position w:val="0"/>
          <w:lang w:val="zh-CN" w:eastAsia="zh-CN" w:bidi="zh-CN"/>
        </w:rPr>
        <w:t xml:space="preserve">“自 </w:t>
      </w:r>
      <w:r>
        <w:rPr>
          <w:color w:val="000000"/>
          <w:spacing w:val="0"/>
          <w:w w:val="100"/>
          <w:position w:val="0"/>
        </w:rPr>
        <w:t>然界的一切归根到底是辩证地而不是形而上学地发生的</w:t>
      </w:r>
      <w:r>
        <w:rPr>
          <w:color w:val="000000"/>
          <w:spacing w:val="0"/>
          <w:w w:val="100"/>
          <w:position w:val="0"/>
          <w:lang w:val="zh-CN" w:eastAsia="zh-CN" w:bidi="zh-CN"/>
        </w:rPr>
        <w:t>”。③</w:t>
      </w:r>
      <w:r>
        <w:rPr>
          <w:color w:val="000000"/>
          <w:spacing w:val="0"/>
          <w:w w:val="100"/>
          <w:position w:val="0"/>
        </w:rPr>
        <w:t>因而，</w:t>
      </w:r>
      <w:r>
        <w:rPr>
          <w:color w:val="000000"/>
          <w:spacing w:val="0"/>
          <w:w w:val="100"/>
          <w:position w:val="0"/>
          <w:lang w:val="zh-CN" w:eastAsia="zh-CN" w:bidi="zh-CN"/>
        </w:rPr>
        <w:t xml:space="preserve">“事 </w:t>
      </w:r>
      <w:r>
        <w:rPr>
          <w:color w:val="000000"/>
          <w:spacing w:val="0"/>
          <w:w w:val="100"/>
          <w:position w:val="0"/>
        </w:rPr>
        <w:t>情不在于把辩证规律硬塞进自然界，而在于从自然界中找岀这些规律并 从自然界出发加以阐发</w:t>
      </w:r>
      <w:r>
        <w:rPr>
          <w:color w:val="000000"/>
          <w:spacing w:val="0"/>
          <w:w w:val="100"/>
          <w:position w:val="0"/>
          <w:lang w:val="zh-CN" w:eastAsia="zh-CN" w:bidi="zh-CN"/>
        </w:rPr>
        <w:t>，了</w:t>
      </w:r>
    </w:p>
    <w:p>
      <w:pPr>
        <w:pStyle w:val="Style5"/>
        <w:keepNext w:val="0"/>
        <w:keepLines w:val="0"/>
        <w:widowControl w:val="0"/>
        <w:shd w:val="clear" w:color="auto" w:fill="auto"/>
        <w:bidi w:val="0"/>
        <w:spacing w:before="0" w:after="0" w:line="440" w:lineRule="exact"/>
        <w:ind w:left="0" w:right="0" w:firstLine="560"/>
        <w:jc w:val="both"/>
      </w:pPr>
      <w:r>
        <w:rPr>
          <w:color w:val="000000"/>
          <w:spacing w:val="0"/>
          <w:w w:val="100"/>
          <w:position w:val="0"/>
          <w:lang w:val="en-US" w:eastAsia="en-US" w:bidi="en-US"/>
        </w:rPr>
        <w:t>1.</w:t>
      </w:r>
      <w:r>
        <w:rPr>
          <w:color w:val="000000"/>
          <w:spacing w:val="0"/>
          <w:w w:val="100"/>
          <w:position w:val="0"/>
        </w:rPr>
        <w:t>自然界中的两极对立及其相互作用</w:t>
      </w:r>
    </w:p>
    <w:p>
      <w:pPr>
        <w:pStyle w:val="Style5"/>
        <w:keepNext w:val="0"/>
        <w:keepLines w:val="0"/>
        <w:widowControl w:val="0"/>
        <w:shd w:val="clear" w:color="auto" w:fill="auto"/>
        <w:bidi w:val="0"/>
        <w:spacing w:before="0" w:after="540" w:line="435" w:lineRule="exact"/>
        <w:ind w:left="0" w:right="0" w:firstLine="620"/>
        <w:jc w:val="both"/>
      </w:pPr>
      <w:r>
        <w:rPr>
          <w:color w:val="000000"/>
          <w:spacing w:val="0"/>
          <w:w w:val="100"/>
          <w:position w:val="0"/>
        </w:rPr>
        <w:t>普遍联系和运动发展是辩证法的两个基本观点，而从联系和运动的 观点出发，就必然要承认自然界的矛盾』</w:t>
      </w:r>
      <w:r>
        <w:rPr>
          <w:color w:val="000000"/>
          <w:spacing w:val="0"/>
          <w:w w:val="100"/>
          <w:position w:val="0"/>
          <w:lang w:val="zh-CN" w:eastAsia="zh-CN" w:bidi="zh-CN"/>
        </w:rPr>
        <w:t>“当</w:t>
      </w:r>
      <w:r>
        <w:rPr>
          <w:color w:val="000000"/>
          <w:spacing w:val="0"/>
          <w:w w:val="100"/>
          <w:position w:val="0"/>
        </w:rPr>
        <w:t>我们把事物看做静止而没</w:t>
      </w:r>
    </w:p>
    <w:p>
      <w:pPr>
        <w:pStyle w:val="Style5"/>
        <w:keepNext w:val="0"/>
        <w:keepLines w:val="0"/>
        <w:widowControl w:val="0"/>
        <w:shd w:val="clear" w:color="auto" w:fill="auto"/>
        <w:bidi w:val="0"/>
        <w:spacing w:before="0" w:after="0" w:line="295" w:lineRule="exact"/>
        <w:ind w:left="500" w:right="0" w:firstLine="20"/>
        <w:jc w:val="both"/>
      </w:pPr>
      <w:r>
        <w:rPr>
          <w:color w:val="000000"/>
          <w:spacing w:val="0"/>
          <w:w w:val="100"/>
          <w:position w:val="0"/>
        </w:rPr>
        <w:t>I</w:t>
      </w:r>
      <w:r>
        <w:rPr>
          <w:color w:val="000000"/>
          <w:spacing w:val="0"/>
          <w:w w:val="100"/>
          <w:position w:val="0"/>
          <w:sz w:val="20"/>
          <w:szCs w:val="20"/>
        </w:rPr>
        <w:t>恩格斯：遂育然辩证法》，人民出版社</w:t>
      </w:r>
      <w:r>
        <w:rPr>
          <w:color w:val="000000"/>
          <w:spacing w:val="0"/>
          <w:w w:val="100"/>
          <w:position w:val="0"/>
          <w:lang w:val="en-US" w:eastAsia="en-US" w:bidi="en-US"/>
        </w:rPr>
        <w:t>I9R4</w:t>
      </w:r>
      <w:r>
        <w:rPr>
          <w:color w:val="000000"/>
          <w:spacing w:val="0"/>
          <w:w w:val="100"/>
          <w:position w:val="0"/>
          <w:sz w:val="20"/>
          <w:szCs w:val="20"/>
        </w:rPr>
        <w:t>年版，第</w:t>
      </w:r>
      <w:r>
        <w:rPr>
          <w:color w:val="000000"/>
          <w:spacing w:val="0"/>
          <w:w w:val="100"/>
          <w:position w:val="0"/>
        </w:rPr>
        <w:t>）08</w:t>
      </w:r>
      <w:r>
        <w:rPr>
          <w:color w:val="000000"/>
          <w:spacing w:val="0"/>
          <w:w w:val="100"/>
          <w:position w:val="0"/>
          <w:sz w:val="20"/>
          <w:szCs w:val="20"/>
          <w:lang w:val="zh-CN" w:eastAsia="zh-CN" w:bidi="zh-CN"/>
        </w:rPr>
        <w:t xml:space="preserve">页， </w:t>
      </w:r>
      <w:r>
        <w:rPr>
          <w:i/>
          <w:iCs/>
          <w:color w:val="000000"/>
          <w:spacing w:val="0"/>
          <w:w w:val="100"/>
          <w:position w:val="0"/>
        </w:rPr>
        <w:t>二</w:t>
      </w:r>
      <w:r>
        <w:rPr>
          <w:color w:val="000000"/>
          <w:spacing w:val="0"/>
          <w:w w:val="100"/>
          <w:position w:val="0"/>
          <w:sz w:val="20"/>
          <w:szCs w:val="20"/>
        </w:rPr>
        <w:t>《马克思恩格斯全集》第</w:t>
      </w:r>
      <w:r>
        <w:rPr>
          <w:color w:val="000000"/>
          <w:spacing w:val="0"/>
          <w:w w:val="100"/>
          <w:position w:val="0"/>
        </w:rPr>
        <w:t>20</w:t>
      </w:r>
      <w:r>
        <w:rPr>
          <w:color w:val="000000"/>
          <w:spacing w:val="0"/>
          <w:w w:val="100"/>
          <w:position w:val="0"/>
          <w:sz w:val="20"/>
          <w:szCs w:val="20"/>
        </w:rPr>
        <w:t>卷，人民出版</w:t>
      </w:r>
      <w:r>
        <w:rPr>
          <w:color w:val="000000"/>
          <w:spacing w:val="0"/>
          <w:w w:val="100"/>
          <w:position w:val="0"/>
          <w:sz w:val="20"/>
          <w:szCs w:val="20"/>
          <w:lang w:val="en-US" w:eastAsia="en-US" w:bidi="en-US"/>
        </w:rPr>
        <w:t xml:space="preserve">tt </w:t>
      </w:r>
      <w:r>
        <w:rPr>
          <w:color w:val="000000"/>
          <w:spacing w:val="0"/>
          <w:w w:val="100"/>
          <w:position w:val="0"/>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rPr>
        <w:t>56</w:t>
      </w:r>
      <w:r>
        <w:rPr>
          <w:color w:val="000000"/>
          <w:spacing w:val="0"/>
          <w:w w:val="100"/>
          <w:position w:val="0"/>
          <w:sz w:val="20"/>
          <w:szCs w:val="20"/>
        </w:rPr>
        <w:t>页</w:t>
      </w:r>
      <w:r>
        <w:rPr>
          <w:color w:val="000000"/>
          <w:spacing w:val="0"/>
          <w:w w:val="100"/>
          <w:position w:val="0"/>
          <w:sz w:val="20"/>
          <w:szCs w:val="20"/>
          <w:lang w:val="zh-CN" w:eastAsia="zh-CN" w:bidi="zh-CN"/>
        </w:rPr>
        <w:t xml:space="preserve">。 </w:t>
      </w:r>
      <w:r>
        <w:rPr>
          <w:color w:val="000000"/>
          <w:spacing w:val="0"/>
          <w:w w:val="100"/>
          <w:position w:val="0"/>
        </w:rPr>
        <w:t>3</w:t>
      </w:r>
      <w:r>
        <w:rPr>
          <w:color w:val="000000"/>
          <w:spacing w:val="0"/>
          <w:w w:val="100"/>
          <w:position w:val="0"/>
          <w:sz w:val="20"/>
          <w:szCs w:val="20"/>
        </w:rPr>
        <w:t>《马克思恩格斯全集〉第</w:t>
      </w:r>
      <w:r>
        <w:rPr>
          <w:color w:val="000000"/>
          <w:spacing w:val="0"/>
          <w:w w:val="100"/>
          <w:position w:val="0"/>
        </w:rPr>
        <w:t>20</w:t>
      </w:r>
      <w:r>
        <w:rPr>
          <w:color w:val="000000"/>
          <w:spacing w:val="0"/>
          <w:w w:val="100"/>
          <w:position w:val="0"/>
          <w:sz w:val="20"/>
          <w:szCs w:val="20"/>
        </w:rPr>
        <w:t>卷，人民出版</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25</w:t>
      </w:r>
      <w:r>
        <w:rPr>
          <w:color w:val="000000"/>
          <w:spacing w:val="0"/>
          <w:w w:val="100"/>
          <w:position w:val="0"/>
          <w:sz w:val="20"/>
          <w:szCs w:val="20"/>
          <w:lang w:val="zh-CN" w:eastAsia="zh-CN" w:bidi="zh-CN"/>
        </w:rPr>
        <w:t xml:space="preserve">页' </w:t>
      </w:r>
      <w:r>
        <w:rPr>
          <w:color w:val="000000"/>
          <w:spacing w:val="0"/>
          <w:w w:val="100"/>
          <w:position w:val="0"/>
          <w:lang w:val="en-US" w:eastAsia="en-US" w:bidi="en-US"/>
        </w:rPr>
        <w:t>i</w:t>
      </w:r>
      <w:r>
        <w:rPr>
          <w:color w:val="000000"/>
          <w:spacing w:val="0"/>
          <w:w w:val="100"/>
          <w:position w:val="0"/>
          <w:sz w:val="20"/>
          <w:szCs w:val="20"/>
        </w:rPr>
        <w:t>《马克思恩格斯选集》第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rPr>
        <w:t>351</w:t>
      </w:r>
      <w:r>
        <w:rPr>
          <w:color w:val="000000"/>
          <w:spacing w:val="0"/>
          <w:w w:val="100"/>
          <w:position w:val="0"/>
          <w:sz w:val="20"/>
          <w:szCs w:val="20"/>
        </w:rPr>
        <w:t xml:space="preserve">页， </w:t>
      </w:r>
      <w:r>
        <w:rPr>
          <w:color w:val="000000"/>
          <w:spacing w:val="0"/>
          <w:w w:val="100"/>
          <w:position w:val="0"/>
        </w:rPr>
        <w:t>有生命的，各自独立、相互并列或先后相继的时候，我们在事物中确实 碰不到任何矛盾侦</w:t>
      </w:r>
      <w:r>
        <w:rPr>
          <w:color w:val="000000"/>
          <w:spacing w:val="0"/>
          <w:w w:val="100"/>
          <w:position w:val="0"/>
          <w:lang w:val="zh-CN" w:eastAsia="zh-CN" w:bidi="zh-CN"/>
        </w:rPr>
        <w:t>“但</w:t>
      </w:r>
      <w:r>
        <w:rPr>
          <w:color w:val="000000"/>
          <w:spacing w:val="0"/>
          <w:w w:val="100"/>
          <w:position w:val="0"/>
        </w:rPr>
        <w:t>是一当我们从事物的运动、变化和相互作用方面 去考察事物时，•情形就完全不同了。在这里我们立刻陷入了矛盾。”矛 盾</w:t>
      </w:r>
      <w:r>
        <w:rPr>
          <w:color w:val="000000"/>
          <w:spacing w:val="0"/>
          <w:w w:val="100"/>
          <w:position w:val="0"/>
          <w:lang w:val="zh-CN" w:eastAsia="zh-CN" w:bidi="zh-CN"/>
        </w:rPr>
        <w:t>“客观</w:t>
      </w:r>
      <w:r>
        <w:rPr>
          <w:color w:val="000000"/>
          <w:spacing w:val="0"/>
          <w:w w:val="100"/>
          <w:position w:val="0"/>
        </w:rPr>
        <w:t>地存在于事物和过程本身中七①</w:t>
      </w:r>
      <w:r>
        <w:rPr>
          <w:color w:val="000000"/>
          <w:spacing w:val="0"/>
          <w:w w:val="100"/>
          <w:position w:val="0"/>
          <w:lang w:val="zh-CN" w:eastAsia="zh-CN" w:bidi="zh-CN"/>
        </w:rPr>
        <w:t>“没有</w:t>
      </w:r>
      <w:r>
        <w:rPr>
          <w:color w:val="000000"/>
          <w:spacing w:val="0"/>
          <w:w w:val="100"/>
          <w:position w:val="0"/>
        </w:rPr>
        <w:t>矛盾就没有客观自然 界</w:t>
      </w:r>
      <w:r>
        <w:rPr>
          <w:color w:val="000000"/>
          <w:spacing w:val="0"/>
          <w:w w:val="100"/>
          <w:position w:val="0"/>
          <w:lang w:val="zh-CN" w:eastAsia="zh-CN" w:bidi="zh-CN"/>
        </w:rPr>
        <w:t>.”对</w:t>
      </w:r>
      <w:r>
        <w:rPr>
          <w:color w:val="000000"/>
          <w:spacing w:val="0"/>
          <w:w w:val="100"/>
          <w:position w:val="0"/>
        </w:rPr>
        <w:t>立统一规律是</w:t>
      </w:r>
      <w:r>
        <w:rPr>
          <w:color w:val="000000"/>
          <w:spacing w:val="0"/>
          <w:w w:val="100"/>
          <w:position w:val="0"/>
          <w:lang w:val="zh-CN" w:eastAsia="zh-CN" w:bidi="zh-CN"/>
        </w:rPr>
        <w:t>“自然</w:t>
      </w:r>
      <w:r>
        <w:rPr>
          <w:color w:val="000000"/>
          <w:spacing w:val="0"/>
          <w:w w:val="100"/>
          <w:position w:val="0"/>
        </w:rPr>
        <w:t>界的基本奥秘</w:t>
      </w:r>
      <w:r>
        <w:rPr>
          <w:color w:val="000000"/>
          <w:spacing w:val="0"/>
          <w:w w:val="100"/>
          <w:position w:val="0"/>
          <w:lang w:val="zh-CN" w:eastAsia="zh-CN" w:bidi="zh-CN"/>
        </w:rPr>
        <w:t>之一、</w:t>
      </w:r>
    </w:p>
    <w:p>
      <w:pPr>
        <w:pStyle w:val="Style5"/>
        <w:keepNext w:val="0"/>
        <w:keepLines w:val="0"/>
        <w:widowControl w:val="0"/>
        <w:shd w:val="clear" w:color="auto" w:fill="auto"/>
        <w:bidi w:val="0"/>
        <w:spacing w:before="0" w:after="0" w:line="430" w:lineRule="exact"/>
        <w:ind w:left="0" w:right="0" w:firstLine="620"/>
        <w:jc w:val="both"/>
      </w:pPr>
      <w:r>
        <w:rPr>
          <w:color w:val="000000"/>
          <w:spacing w:val="0"/>
          <w:w w:val="100"/>
          <w:position w:val="0"/>
        </w:rPr>
        <w:t>恩格斯进-•步阐明了对立统一规律在整个白然界中的客观普遍性， 及其在各种物质运动形式中的特殊表现。他指岀：“辩证的思维，不过 是在自然界中到处发生作用的、对立中的运动的反映”，</w:t>
      </w:r>
      <w:r>
        <w:rPr>
          <w:color w:val="000000"/>
          <w:spacing w:val="0"/>
          <w:w w:val="100"/>
          <w:position w:val="0"/>
          <w:lang w:val="zh-CN" w:eastAsia="zh-CN" w:bidi="zh-CN"/>
        </w:rPr>
        <w:t>“这</w:t>
      </w:r>
      <w:r>
        <w:rPr>
          <w:color w:val="000000"/>
          <w:spacing w:val="0"/>
          <w:w w:val="100"/>
          <w:position w:val="0"/>
        </w:rPr>
        <w:t>些对立通过 自身的不断的斗争和最终的互相转化或向更高形式的</w:t>
      </w:r>
      <w:r>
        <w:rPr>
          <w:color w:val="000000"/>
          <w:spacing w:val="0"/>
          <w:w w:val="100"/>
          <w:position w:val="0"/>
          <w:lang w:val="zh-CN" w:eastAsia="zh-CN" w:bidi="zh-CN"/>
        </w:rPr>
        <w:t>转化.</w:t>
      </w:r>
      <w:r>
        <w:rPr>
          <w:color w:val="000000"/>
          <w:spacing w:val="0"/>
          <w:w w:val="100"/>
          <w:position w:val="0"/>
        </w:rPr>
        <w:t>来制约自然 界的生活”</w:t>
      </w:r>
      <w:r>
        <w:rPr>
          <w:color w:val="000000"/>
          <w:spacing w:val="0"/>
          <w:w w:val="100"/>
          <w:position w:val="0"/>
          <w:lang w:val="en-US" w:eastAsia="en-US" w:bidi="en-US"/>
        </w:rPr>
        <w:t>r</w:t>
      </w:r>
      <w:r>
        <w:rPr>
          <w:color w:val="000000"/>
          <w:spacing w:val="0"/>
          <w:w w:val="100"/>
          <w:position w:val="0"/>
        </w:rPr>
        <w:t>恩格斯首先研究</w:t>
      </w:r>
      <w:r>
        <w:rPr>
          <w:color w:val="000000"/>
          <w:spacing w:val="0"/>
          <w:w w:val="100"/>
          <w:position w:val="0"/>
          <w:lang w:val="en-US" w:eastAsia="en-US" w:bidi="en-US"/>
        </w:rPr>
        <w:t>r</w:t>
      </w:r>
      <w:r>
        <w:rPr>
          <w:color w:val="000000"/>
          <w:spacing w:val="0"/>
          <w:w w:val="100"/>
          <w:position w:val="0"/>
        </w:rPr>
        <w:t>非生物界的矛盾运动:.他批判地吸取 了黑格尔关于物质的本质是吸引和排斥的对立统一的合理思想③，在概 括自然科学提供的大最事实的基础上，提岀吸引和排斥是生物界的基本 矛盾，在这里，</w:t>
      </w:r>
      <w:r>
        <w:rPr>
          <w:color w:val="000000"/>
          <w:spacing w:val="0"/>
          <w:w w:val="100"/>
          <w:position w:val="0"/>
          <w:lang w:val="zh-CN" w:eastAsia="zh-CN" w:bidi="zh-CN"/>
        </w:rPr>
        <w:t>“ •切</w:t>
      </w:r>
      <w:r>
        <w:rPr>
          <w:color w:val="000000"/>
          <w:spacing w:val="0"/>
          <w:w w:val="100"/>
          <w:position w:val="0"/>
        </w:rPr>
        <w:t>运动都在于吸引和排斥的相互作用就天体运 动说，</w:t>
      </w:r>
      <w:r>
        <w:rPr>
          <w:color w:val="000000"/>
          <w:spacing w:val="0"/>
          <w:w w:val="100"/>
          <w:position w:val="0"/>
          <w:lang w:val="zh-CN" w:eastAsia="zh-CN" w:bidi="zh-CN"/>
        </w:rPr>
        <w:t>“任何</w:t>
      </w:r>
      <w:r>
        <w:rPr>
          <w:color w:val="000000"/>
          <w:spacing w:val="0"/>
          <w:w w:val="100"/>
          <w:position w:val="0"/>
        </w:rPr>
        <w:t>太阳系的生存过程，都表现为吸引和排斥的相互作用 而地球上的各种非生命运动</w:t>
      </w:r>
      <w:r>
        <w:rPr>
          <w:color w:val="000000"/>
          <w:spacing w:val="0"/>
          <w:w w:val="100"/>
          <w:position w:val="0"/>
          <w:lang w:val="en-US" w:eastAsia="en-US" w:bidi="en-US"/>
        </w:rPr>
        <w:t>一</w:t>
      </w:r>
      <w:r>
        <w:rPr>
          <w:color w:val="000000"/>
          <w:spacing w:val="0"/>
          <w:w w:val="100"/>
          <w:position w:val="0"/>
        </w:rPr>
        <w:t>机械运动、物理运动和化学运动也是如 此：接近和分离，收缩和膨胀，辐射和吸收，凝聚和扩散，南极和北 极，阴电和阳电，化合和分解等等,都是吸引和排斥这一•占老的两极对 立的具体表现：</w:t>
      </w:r>
    </w:p>
    <w:p>
      <w:pPr>
        <w:pStyle w:val="Style5"/>
        <w:keepNext w:val="0"/>
        <w:keepLines w:val="0"/>
        <w:widowControl w:val="0"/>
        <w:shd w:val="clear" w:color="auto" w:fill="auto"/>
        <w:bidi w:val="0"/>
        <w:spacing w:before="0" w:after="840" w:line="435" w:lineRule="exact"/>
        <w:ind w:left="0" w:right="0" w:firstLine="620"/>
        <w:jc w:val="both"/>
      </w:pPr>
      <w:r>
        <w:rPr>
          <w:color w:val="000000"/>
          <w:spacing w:val="0"/>
          <w:w w:val="100"/>
          <w:position w:val="0"/>
        </w:rPr>
        <w:t>生物界同样充满了矛侑.恩格斯指出：“在有机生命中，细胞核的 形成同样应看作活的蛋白质的极化</w:t>
      </w:r>
      <w:r>
        <w:rPr>
          <w:color w:val="000000"/>
          <w:spacing w:val="0"/>
          <w:w w:val="100"/>
          <w:position w:val="0"/>
          <w:lang w:val="zh-CN" w:eastAsia="zh-CN" w:bidi="zh-CN"/>
        </w:rPr>
        <w:t>，伸</w:t>
      </w:r>
      <w:r>
        <w:rPr>
          <w:color w:val="000000"/>
          <w:spacing w:val="0"/>
          <w:w w:val="100"/>
          <w:position w:val="0"/>
        </w:rPr>
        <w:t>生命产生和发展的历史证明， 首先岀现的是无核的原核细胞，后来细胞内部发生分化，形成细胞核和 细胞质的两极对立</w:t>
      </w:r>
      <w:r>
        <w:rPr>
          <w:color w:val="000000"/>
          <w:spacing w:val="0"/>
          <w:w w:val="100"/>
          <w:position w:val="0"/>
          <w:lang w:val="en-US" w:eastAsia="en-US" w:bidi="en-US"/>
        </w:rPr>
        <w:t>C</w:t>
      </w:r>
      <w:r>
        <w:rPr>
          <w:color w:val="000000"/>
          <w:spacing w:val="0"/>
          <w:w w:val="100"/>
          <w:position w:val="0"/>
        </w:rPr>
        <w:t>生物个体的生氏发育也充满着矛盾</w:t>
      </w:r>
      <w:r>
        <w:rPr>
          <w:color w:val="000000"/>
          <w:spacing w:val="0"/>
          <w:w w:val="100"/>
          <w:position w:val="0"/>
          <w:lang w:val="en-US" w:eastAsia="en-US" w:bidi="en-US"/>
        </w:rPr>
        <w:t>C</w:t>
      </w:r>
      <w:r>
        <w:rPr>
          <w:color w:val="000000"/>
          <w:spacing w:val="0"/>
          <w:w w:val="100"/>
          <w:position w:val="0"/>
        </w:rPr>
        <w:t>吸收利排泄， 同化和异化，生长和死亡，这些都是包含在生物机体中的两极对立的相 互作用</w:t>
      </w:r>
      <w:r>
        <w:rPr>
          <w:color w:val="000000"/>
          <w:spacing w:val="0"/>
          <w:w w:val="100"/>
          <w:position w:val="0"/>
          <w:lang w:val="en-US" w:eastAsia="en-US" w:bidi="en-US"/>
        </w:rPr>
        <w:t>.，</w:t>
      </w:r>
      <w:r>
        <w:rPr>
          <w:color w:val="000000"/>
          <w:spacing w:val="0"/>
          <w:w w:val="100"/>
          <w:position w:val="0"/>
        </w:rPr>
        <w:t xml:space="preserve">如果没有遗传和适应这个基本矛盾的运动，生物的进化是不可 能的 恩格斯正是依据了海克尔的这一发现，阐明了 </w:t>
      </w:r>
      <w:r>
        <w:rPr>
          <w:color w:val="000000"/>
          <w:spacing w:val="0"/>
          <w:w w:val="100"/>
          <w:position w:val="0"/>
          <w:lang w:val="zh-CN" w:eastAsia="zh-CN" w:bidi="zh-CN"/>
        </w:rPr>
        <w:t>“从</w:t>
      </w:r>
      <w:r>
        <w:rPr>
          <w:color w:val="000000"/>
          <w:spacing w:val="0"/>
          <w:w w:val="100"/>
          <w:position w:val="0"/>
        </w:rPr>
        <w:t>简单的细胞开 始，怎样由于遗传和适应的不断起作用的斗争而一步一步地前进，一方 面进化到最复杂的植物，</w:t>
      </w:r>
      <w:r>
        <w:rPr>
          <w:color w:val="000000"/>
          <w:spacing w:val="0"/>
          <w:w w:val="100"/>
          <w:position w:val="0"/>
          <w:lang w:val="zh-CN" w:eastAsia="zh-CN" w:bidi="zh-CN"/>
        </w:rPr>
        <w:t>另-力</w:t>
      </w:r>
      <w:r>
        <w:rPr>
          <w:color w:val="000000"/>
          <w:spacing w:val="0"/>
          <w:w w:val="100"/>
          <w:position w:val="0"/>
        </w:rPr>
        <w:t>.面进化到人”的整个过程:•他还</w:t>
      </w:r>
      <w:r>
        <w:rPr>
          <w:color w:val="000000"/>
          <w:spacing w:val="0"/>
          <w:w w:val="100"/>
          <w:position w:val="0"/>
          <w:lang w:val="zh-CN" w:eastAsia="zh-CN" w:bidi="zh-CN"/>
        </w:rPr>
        <w:t xml:space="preserve">进-步 </w:t>
      </w:r>
      <w:r>
        <w:rPr>
          <w:color w:val="000000"/>
          <w:spacing w:val="0"/>
          <w:w w:val="100"/>
          <w:position w:val="0"/>
        </w:rPr>
        <w:t>指岀，这种演化过程本身也具有二重性：</w:t>
      </w:r>
      <w:r>
        <w:rPr>
          <w:color w:val="000000"/>
          <w:spacing w:val="0"/>
          <w:w w:val="100"/>
          <w:position w:val="0"/>
          <w:lang w:val="zh-CN" w:eastAsia="zh-CN" w:bidi="zh-CN"/>
        </w:rPr>
        <w:t>“每</w:t>
      </w:r>
      <w:r>
        <w:rPr>
          <w:color w:val="000000"/>
          <w:spacing w:val="0"/>
          <w:w w:val="100"/>
          <w:position w:val="0"/>
        </w:rPr>
        <w:t>一个进化同时又是一个退</w:t>
      </w:r>
    </w:p>
    <w:p>
      <w:pPr>
        <w:pStyle w:val="Style5"/>
        <w:keepNext w:val="0"/>
        <w:keepLines w:val="0"/>
        <w:widowControl w:val="0"/>
        <w:shd w:val="clear" w:color="auto" w:fill="auto"/>
        <w:bidi w:val="0"/>
        <w:spacing w:before="0" w:after="0" w:line="292" w:lineRule="exact"/>
        <w:ind w:left="940" w:right="0" w:firstLine="340"/>
        <w:jc w:val="both"/>
      </w:pPr>
      <w:r>
        <w:rPr>
          <w:color w:val="000000"/>
          <w:spacing w:val="0"/>
          <w:w w:val="100"/>
          <w:position w:val="0"/>
          <w:sz w:val="20"/>
          <w:szCs w:val="20"/>
        </w:rPr>
        <w:t>克思恩格斯</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rPr>
        <w:t>20</w:t>
      </w:r>
      <w:r>
        <w:rPr>
          <w:color w:val="000000"/>
          <w:spacing w:val="0"/>
          <w:w w:val="100"/>
          <w:position w:val="0"/>
          <w:sz w:val="20"/>
          <w:szCs w:val="20"/>
        </w:rPr>
        <w:t>卷，人民出版社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1</w:t>
      </w:r>
      <w:r>
        <w:rPr>
          <w:color w:val="000000"/>
          <w:spacing w:val="0"/>
          <w:w w:val="100"/>
          <w:position w:val="0"/>
          <w:lang w:val="en-US" w:eastAsia="en-US" w:bidi="en-US"/>
        </w:rPr>
        <w:t>32—133</w:t>
      </w:r>
      <w:r>
        <w:rPr>
          <w:color w:val="000000"/>
          <w:spacing w:val="0"/>
          <w:w w:val="100"/>
          <w:position w:val="0"/>
          <w:sz w:val="20"/>
          <w:szCs w:val="20"/>
        </w:rPr>
        <w:t xml:space="preserve">页- </w:t>
      </w:r>
      <w:r>
        <w:rPr>
          <w:color w:val="000000"/>
          <w:spacing w:val="0"/>
          <w:w w:val="100"/>
          <w:position w:val="0"/>
          <w:sz w:val="20"/>
          <w:szCs w:val="20"/>
          <w:lang w:val="zh-CN" w:eastAsia="zh-CN" w:bidi="zh-CN"/>
        </w:rPr>
        <w:t>、马</w:t>
      </w:r>
      <w:r>
        <w:rPr>
          <w:color w:val="000000"/>
          <w:spacing w:val="0"/>
          <w:w w:val="100"/>
          <w:position w:val="0"/>
          <w:sz w:val="20"/>
          <w:szCs w:val="20"/>
        </w:rPr>
        <w:t>克思恩格斯选票</w:t>
      </w:r>
      <w:r>
        <w:rPr>
          <w:color w:val="000000"/>
          <w:spacing w:val="0"/>
          <w:w w:val="100"/>
          <w:position w:val="0"/>
        </w:rPr>
        <w:t>5</w:t>
      </w:r>
      <w:r>
        <w:rPr>
          <w:color w:val="000000"/>
          <w:spacing w:val="0"/>
          <w:w w:val="100"/>
          <w:position w:val="0"/>
          <w:sz w:val="20"/>
          <w:szCs w:val="20"/>
        </w:rPr>
        <w:t>第』卷，人凡出版社</w:t>
      </w:r>
      <w:r>
        <w:rPr>
          <w:color w:val="000000"/>
          <w:spacing w:val="0"/>
          <w:w w:val="100"/>
          <w:position w:val="0"/>
          <w:lang w:val="en-US" w:eastAsia="en-US" w:bidi="en-US"/>
        </w:rPr>
        <w:t>IQ95</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笫</w:t>
      </w:r>
      <w:r>
        <w:rPr>
          <w:color w:val="000000"/>
          <w:spacing w:val="0"/>
          <w:w w:val="100"/>
          <w:position w:val="0"/>
        </w:rPr>
        <w:t>317</w:t>
      </w:r>
      <w:r>
        <w:rPr>
          <w:color w:val="000000"/>
          <w:spacing w:val="0"/>
          <w:w w:val="100"/>
          <w:position w:val="0"/>
          <w:sz w:val="20"/>
          <w:szCs w:val="20"/>
        </w:rPr>
        <w:t>页- 参有黑格尔</w:t>
      </w:r>
      <w:r>
        <w:rPr>
          <w:color w:val="000000"/>
          <w:spacing w:val="0"/>
          <w:w w:val="100"/>
          <w:position w:val="0"/>
          <w:lang w:val="en-US" w:eastAsia="en-US" w:bidi="en-US"/>
        </w:rPr>
        <w:t>t</w:t>
      </w:r>
      <w:r>
        <w:rPr>
          <w:color w:val="000000"/>
          <w:spacing w:val="0"/>
          <w:w w:val="100"/>
          <w:position w:val="0"/>
          <w:sz w:val="20"/>
          <w:szCs w:val="20"/>
        </w:rPr>
        <w:t>小逻辑</w:t>
      </w:r>
      <w:r>
        <w:rPr>
          <w:color w:val="000000"/>
          <w:spacing w:val="0"/>
          <w:w w:val="100"/>
          <w:position w:val="0"/>
          <w:lang w:val="en-US" w:eastAsia="en-US" w:bidi="en-US"/>
        </w:rPr>
        <w:t>K</w:t>
      </w:r>
      <w:r>
        <w:rPr>
          <w:color w:val="000000"/>
          <w:spacing w:val="0"/>
          <w:w w:val="100"/>
          <w:position w:val="0"/>
          <w:sz w:val="20"/>
          <w:szCs w:val="20"/>
        </w:rPr>
        <w:t>商务印书憎</w:t>
      </w:r>
      <w:r>
        <w:rPr>
          <w:color w:val="000000"/>
          <w:spacing w:val="0"/>
          <w:w w:val="100"/>
          <w:position w:val="0"/>
          <w:lang w:val="en-US" w:eastAsia="en-US" w:bidi="en-US"/>
        </w:rPr>
        <w:t>198L</w:t>
      </w:r>
      <w:r>
        <w:rPr>
          <w:color w:val="000000"/>
          <w:spacing w:val="0"/>
          <w:w w:val="100"/>
          <w:position w:val="0"/>
          <w:sz w:val="20"/>
          <w:szCs w:val="20"/>
        </w:rPr>
        <w:t>年版，第</w:t>
      </w:r>
      <w:r>
        <w:rPr>
          <w:color w:val="000000"/>
          <w:spacing w:val="0"/>
          <w:w w:val="100"/>
          <w:position w:val="0"/>
          <w:lang w:val="en-US" w:eastAsia="en-US" w:bidi="en-US"/>
        </w:rPr>
        <w:t xml:space="preserve">213-217 dr </w:t>
      </w:r>
      <w:r>
        <w:rPr>
          <w:color w:val="000000"/>
          <w:spacing w:val="0"/>
          <w:w w:val="100"/>
          <w:position w:val="0"/>
          <w:sz w:val="20"/>
          <w:szCs w:val="20"/>
        </w:rPr>
        <w:t>=马克思恩格斯选集）第</w:t>
      </w:r>
      <w:r>
        <w:rPr>
          <w:color w:val="000000"/>
          <w:spacing w:val="0"/>
          <w:w w:val="100"/>
          <w:position w:val="0"/>
          <w:sz w:val="20"/>
          <w:szCs w:val="20"/>
          <w:lang w:val="zh-CN" w:eastAsia="zh-CN" w:bidi="zh-CN"/>
        </w:rPr>
        <w:t>斗卷.</w:t>
      </w:r>
      <w:r>
        <w:rPr>
          <w:color w:val="000000"/>
          <w:spacing w:val="0"/>
          <w:w w:val="100"/>
          <w:position w:val="0"/>
          <w:sz w:val="20"/>
          <w:szCs w:val="20"/>
        </w:rPr>
        <w:t>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348</w:t>
      </w:r>
      <w:r>
        <w:rPr>
          <w:color w:val="000000"/>
          <w:spacing w:val="0"/>
          <w:w w:val="100"/>
          <w:position w:val="0"/>
          <w:sz w:val="20"/>
          <w:szCs w:val="20"/>
        </w:rPr>
        <w:t>页， '马克思恩格斯全集</w:t>
      </w:r>
      <w:r>
        <w:rPr>
          <w:color w:val="000000"/>
          <w:spacing w:val="0"/>
          <w:w w:val="100"/>
          <w:position w:val="0"/>
          <w:lang w:val="en-US" w:eastAsia="en-US" w:bidi="en-US"/>
        </w:rPr>
        <w:t>J</w:t>
      </w:r>
      <w:r>
        <w:rPr>
          <w:color w:val="000000"/>
          <w:spacing w:val="0"/>
          <w:w w:val="100"/>
          <w:position w:val="0"/>
          <w:sz w:val="20"/>
          <w:szCs w:val="20"/>
        </w:rPr>
        <w:t>第</w:t>
      </w:r>
      <w:r>
        <w:rPr>
          <w:color w:val="000000"/>
          <w:spacing w:val="0"/>
          <w:w w:val="100"/>
          <w:position w:val="0"/>
        </w:rPr>
        <w:t>20</w:t>
      </w:r>
      <w:r>
        <w:rPr>
          <w:color w:val="000000"/>
          <w:spacing w:val="0"/>
          <w:w w:val="100"/>
          <w:position w:val="0"/>
          <w:sz w:val="20"/>
          <w:szCs w:val="20"/>
        </w:rPr>
        <w:t>卷，人民出版社</w:t>
      </w:r>
      <w:r>
        <w:rPr>
          <w:color w:val="000000"/>
          <w:spacing w:val="0"/>
          <w:w w:val="100"/>
          <w:position w:val="0"/>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412</w:t>
      </w:r>
      <w:r>
        <w:rPr>
          <w:color w:val="000000"/>
          <w:spacing w:val="0"/>
          <w:w w:val="100"/>
          <w:position w:val="0"/>
          <w:sz w:val="20"/>
          <w:szCs w:val="20"/>
        </w:rPr>
        <w:t>页</w:t>
      </w:r>
      <w:r>
        <w:rPr>
          <w:color w:val="000000"/>
          <w:spacing w:val="0"/>
          <w:w w:val="100"/>
          <w:position w:val="0"/>
        </w:rPr>
        <w:t>I</w:t>
      </w:r>
    </w:p>
    <w:p>
      <w:pPr>
        <w:pStyle w:val="Style5"/>
        <w:keepNext w:val="0"/>
        <w:keepLines w:val="0"/>
        <w:widowControl w:val="0"/>
        <w:shd w:val="clear" w:color="auto" w:fill="auto"/>
        <w:bidi w:val="0"/>
        <w:spacing w:before="0" w:after="0" w:line="292" w:lineRule="exact"/>
        <w:ind w:left="0" w:right="0" w:firstLine="580"/>
        <w:jc w:val="left"/>
        <w:rPr>
          <w:sz w:val="20"/>
          <w:szCs w:val="20"/>
        </w:rPr>
        <w:sectPr>
          <w:headerReference w:type="default" r:id="rId759"/>
          <w:footerReference w:type="default" r:id="rId760"/>
          <w:headerReference w:type="even" r:id="rId761"/>
          <w:footerReference w:type="even" r:id="rId762"/>
          <w:headerReference w:type="first" r:id="rId763"/>
          <w:footerReference w:type="first" r:id="rId764"/>
          <w:footnotePr>
            <w:pos w:val="pageBottom"/>
            <w:numFmt w:val="decimal"/>
            <w:numRestart w:val="continuous"/>
          </w:footnotePr>
          <w:pgSz w:w="13985" w:h="18163"/>
          <w:pgMar w:top="1429" w:right="2036" w:bottom="1330" w:left="2769" w:header="0" w:footer="3" w:gutter="0"/>
          <w:cols w:space="720"/>
          <w:noEndnote/>
          <w:titlePg/>
          <w:rtlGutter w:val="0"/>
          <w:docGrid w:linePitch="360"/>
        </w:sectPr>
      </w:pPr>
      <w:r>
        <w:rPr>
          <w:color w:val="000000"/>
          <w:spacing w:val="0"/>
          <w:w w:val="100"/>
          <w:position w:val="0"/>
          <w:sz w:val="22"/>
          <w:szCs w:val="22"/>
          <w:lang w:val="en-US" w:eastAsia="en-US" w:bidi="en-US"/>
        </w:rPr>
        <w:t xml:space="preserve">• </w:t>
      </w:r>
      <w:r>
        <w:rPr>
          <w:color w:val="000000"/>
          <w:spacing w:val="0"/>
          <w:w w:val="100"/>
          <w:position w:val="0"/>
          <w:sz w:val="22"/>
          <w:szCs w:val="22"/>
        </w:rPr>
        <w:t>4</w:t>
      </w:r>
      <w:r>
        <w:rPr>
          <w:color w:val="000000"/>
          <w:spacing w:val="0"/>
          <w:w w:val="100"/>
          <w:position w:val="0"/>
          <w:sz w:val="20"/>
          <w:szCs w:val="20"/>
        </w:rPr>
        <w:t>另克思恩格斯选集｝第</w:t>
      </w:r>
      <w:r>
        <w:rPr>
          <w:color w:val="000000"/>
          <w:spacing w:val="0"/>
          <w:w w:val="100"/>
          <w:position w:val="0"/>
          <w:sz w:val="22"/>
          <w:szCs w:val="22"/>
        </w:rPr>
        <w:t>4</w:t>
      </w:r>
      <w:r>
        <w:rPr>
          <w:color w:val="000000"/>
          <w:spacing w:val="0"/>
          <w:w w:val="100"/>
          <w:position w:val="0"/>
          <w:sz w:val="20"/>
          <w:szCs w:val="20"/>
        </w:rPr>
        <w:t>卷，人民出版杜</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317</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92" w:lineRule="exact"/>
        <w:ind w:left="0" w:right="0" w:firstLine="0"/>
        <w:jc w:val="left"/>
      </w:pPr>
      <w:r>
        <w:rPr>
          <w:color w:val="000000"/>
          <w:spacing w:val="0"/>
          <w:w w:val="100"/>
          <w:position w:val="0"/>
        </w:rPr>
        <w:t>化，因为它巩固一个方面的发展，排除其他许多方面的发展的可能 性,爬</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恩格斯在阐述普遍地存在于自然界中两极对立的相互作用时，既掲 示了这些对立的普遍意义，也揭示</w:t>
      </w:r>
      <w:r>
        <w:rPr>
          <w:color w:val="000000"/>
          <w:spacing w:val="0"/>
          <w:w w:val="100"/>
          <w:position w:val="0"/>
          <w:lang w:val="en-US" w:eastAsia="en-US" w:bidi="en-US"/>
        </w:rPr>
        <w:t>r</w:t>
      </w:r>
      <w:r>
        <w:rPr>
          <w:color w:val="000000"/>
          <w:spacing w:val="0"/>
          <w:w w:val="100"/>
          <w:position w:val="0"/>
        </w:rPr>
        <w:t>它们各自的特殊的作用范围，掲示 了每一矛盾的各个側面的特殊性，从而阐明了唯物辩证法的一系列重要 范畴及其相互关系，如同一性和差别性，原因和结果，必然性和偶然 性，内容和形式，有限与无限，部分与整体等等。</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恩格斯把原因和结果概念放在自然界的普遍联系和相互作用中加以 考察.他说：</w:t>
      </w:r>
      <w:r>
        <w:rPr>
          <w:color w:val="000000"/>
          <w:spacing w:val="0"/>
          <w:w w:val="100"/>
          <w:position w:val="0"/>
          <w:lang w:val="zh-CN" w:eastAsia="zh-CN" w:bidi="zh-CN"/>
        </w:rPr>
        <w:t>“为</w:t>
      </w:r>
      <w:r>
        <w:rPr>
          <w:color w:val="000000"/>
          <w:spacing w:val="0"/>
          <w:w w:val="100"/>
          <w:position w:val="0"/>
        </w:rPr>
        <w:t>了了解单个的现象，我们就必须把它们从普遍的联系 中抽岀来，孤立地考察它们，而且专*学不断更替的运动就显现出来， 一个为原因，另一个为结果了忑这鬲车</w:t>
      </w:r>
      <w:r>
        <w:rPr>
          <w:color w:val="000000"/>
          <w:spacing w:val="0"/>
          <w:w w:val="100"/>
          <w:position w:val="0"/>
          <w:lang w:val="en-US" w:eastAsia="en-US" w:bidi="en-US"/>
        </w:rPr>
        <w:t>M</w:t>
      </w:r>
      <w:r>
        <w:rPr>
          <w:color w:val="000000"/>
          <w:spacing w:val="0"/>
          <w:w w:val="100"/>
          <w:position w:val="0"/>
        </w:rPr>
        <w:t>念只有在应用到个别场合时， 才有其本来的意义。只要把这种个别场合放在它和世界整体的联系中考 察：这两个对立的概念就流动并汇合在一起，融化在普遍的相互作用的 概念之中，在这种普遍的相互作用中，原因和结果经常交换位置：在此 时此地是结果的东西，在彼时彼地就成了原因；反之亦然°</w:t>
      </w:r>
    </w:p>
    <w:p>
      <w:pPr>
        <w:pStyle w:val="Style5"/>
        <w:keepNext w:val="0"/>
        <w:keepLines w:val="0"/>
        <w:widowControl w:val="0"/>
        <w:shd w:val="clear" w:color="auto" w:fill="auto"/>
        <w:bidi w:val="0"/>
        <w:spacing w:before="0" w:after="560" w:line="434" w:lineRule="exact"/>
        <w:ind w:left="0" w:right="0" w:firstLine="600"/>
        <w:jc w:val="both"/>
      </w:pPr>
      <w:r>
        <w:rPr>
          <w:color w:val="000000"/>
          <w:spacing w:val="0"/>
          <w:w w:val="100"/>
          <w:position w:val="0"/>
        </w:rPr>
        <w:t>在偶然性和必然性问题上，恩格斯批判了把偶然性和必然性绝对对 立起来的形而上学观点</w:t>
      </w:r>
      <w:r>
        <w:rPr>
          <w:color w:val="000000"/>
          <w:spacing w:val="0"/>
          <w:w w:val="100"/>
          <w:position w:val="0"/>
          <w:lang w:val="zh-CN" w:eastAsia="zh-CN" w:bidi="zh-CN"/>
        </w:rPr>
        <w:t>。他认</w:t>
      </w:r>
      <w:r>
        <w:rPr>
          <w:color w:val="000000"/>
          <w:spacing w:val="0"/>
          <w:w w:val="100"/>
          <w:position w:val="0"/>
        </w:rPr>
        <w:t xml:space="preserve">为，这只能导致机械决定论和不可知论的 </w:t>
      </w:r>
      <w:r>
        <w:rPr>
          <w:color w:val="000000"/>
          <w:spacing w:val="0"/>
          <w:w w:val="100"/>
          <w:position w:val="0"/>
          <w:lang w:val="zh-CN" w:eastAsia="zh-CN" w:bidi="zh-CN"/>
        </w:rPr>
        <w:t>“二律背反、</w:t>
      </w:r>
      <w:r>
        <w:rPr>
          <w:color w:val="000000"/>
          <w:spacing w:val="0"/>
          <w:w w:val="100"/>
          <w:position w:val="0"/>
        </w:rPr>
        <w:t>机械决定论基本否认偶然性的存在，企图把偶然性提高到 必然性，但结果适得其反，只能</w:t>
      </w:r>
      <w:r>
        <w:rPr>
          <w:color w:val="000000"/>
          <w:spacing w:val="0"/>
          <w:w w:val="100"/>
          <w:position w:val="0"/>
          <w:lang w:val="zh-CN" w:eastAsia="zh-CN" w:bidi="zh-CN"/>
        </w:rPr>
        <w:t>“把</w:t>
      </w:r>
      <w:r>
        <w:rPr>
          <w:color w:val="000000"/>
          <w:spacing w:val="0"/>
          <w:w w:val="100"/>
          <w:position w:val="0"/>
        </w:rPr>
        <w:t>必然性降低为纯粹的偶然性</w:t>
      </w:r>
      <w:r>
        <w:rPr>
          <w:color w:val="000000"/>
          <w:spacing w:val="0"/>
          <w:w w:val="100"/>
          <w:position w:val="0"/>
          <w:lang w:val="zh-CN" w:eastAsia="zh-CN" w:bidi="zh-CN"/>
        </w:rPr>
        <w:t xml:space="preserve">”。恩 </w:t>
      </w:r>
      <w:r>
        <w:rPr>
          <w:color w:val="000000"/>
          <w:spacing w:val="0"/>
          <w:w w:val="100"/>
          <w:position w:val="0"/>
        </w:rPr>
        <w:t>格斯指出：和这两种形而上学观点相对立，</w:t>
      </w:r>
      <w:r>
        <w:rPr>
          <w:color w:val="000000"/>
          <w:spacing w:val="0"/>
          <w:w w:val="100"/>
          <w:position w:val="0"/>
          <w:lang w:val="zh-CN" w:eastAsia="zh-CN" w:bidi="zh-CN"/>
        </w:rPr>
        <w:t>“黑格</w:t>
      </w:r>
      <w:r>
        <w:rPr>
          <w:color w:val="000000"/>
          <w:spacing w:val="0"/>
          <w:w w:val="100"/>
          <w:position w:val="0"/>
        </w:rPr>
        <w:t>尔提岀了前所未闻的 命题：偶然的东西正因为是偶然的，所以有某种根据，而且正因为是偶 然的，所以也就没有根据；偶然的东西是必然的；必然性自我规定为偶 然性，而另一方面，这种偶然性又宁可说是绝对的必然性</w:t>
      </w:r>
      <w:r>
        <w:rPr>
          <w:color w:val="000000"/>
          <w:spacing w:val="0"/>
          <w:w w:val="100"/>
          <w:position w:val="0"/>
          <w:lang w:val="zh-CN" w:eastAsia="zh-CN" w:bidi="zh-CN"/>
        </w:rPr>
        <w:t>”■③</w:t>
      </w:r>
      <w:r>
        <w:rPr>
          <w:color w:val="000000"/>
          <w:spacing w:val="0"/>
          <w:w w:val="100"/>
          <w:position w:val="0"/>
        </w:rPr>
        <w:t>他特别 反对那种把必然的东西说成是唯一在科学上值得注意的东西，而偶然性 则对科学无足轻重的说法°因为，这等于说：</w:t>
      </w:r>
      <w:r>
        <w:rPr>
          <w:color w:val="000000"/>
          <w:spacing w:val="0"/>
          <w:w w:val="100"/>
          <w:position w:val="0"/>
          <w:lang w:val="zh-CN" w:eastAsia="zh-CN" w:bidi="zh-CN"/>
        </w:rPr>
        <w:t>“凡是</w:t>
      </w:r>
      <w:r>
        <w:rPr>
          <w:color w:val="000000"/>
          <w:spacing w:val="0"/>
          <w:w w:val="100"/>
          <w:position w:val="0"/>
        </w:rPr>
        <w:t>人们可以纳入规律、 因而是人们卩邪的东西，都是值得注意的；凡是入们不能纳入规律、因 而是人们不从以的东西，都是无足轻重的，都是可以不加理睬的。这样 一来，一切科学都完结了，因为科学就是要研究我们不认识的东西了① 科学正是通过从偶然性屮掲示必然性的道路，实现由术知到知、从旧观 念到新观念的转化的勺进化论就是明</w:t>
      </w:r>
      <w:r>
        <w:rPr>
          <w:color w:val="000000"/>
          <w:spacing w:val="0"/>
          <w:w w:val="100"/>
          <w:position w:val="0"/>
          <w:lang w:val="zh-CN" w:eastAsia="zh-CN" w:bidi="zh-CN"/>
        </w:rPr>
        <w:t>证〉“</w:t>
      </w:r>
      <w:r>
        <w:rPr>
          <w:color w:val="000000"/>
          <w:spacing w:val="0"/>
          <w:w w:val="100"/>
          <w:position w:val="0"/>
        </w:rPr>
        <w:t>达尔文在他的划时代的著作</w:t>
      </w:r>
    </w:p>
    <w:p>
      <w:pPr>
        <w:pStyle w:val="Style5"/>
        <w:keepNext w:val="0"/>
        <w:keepLines w:val="0"/>
        <w:widowControl w:val="0"/>
        <w:shd w:val="clear" w:color="auto" w:fill="auto"/>
        <w:bidi w:val="0"/>
        <w:spacing w:before="0" w:after="0" w:line="292" w:lineRule="exact"/>
        <w:ind w:left="460" w:right="0" w:firstLine="20"/>
        <w:jc w:val="left"/>
      </w:pPr>
      <w:r>
        <w:rPr>
          <w:color w:val="000000"/>
          <w:spacing w:val="0"/>
          <w:w w:val="100"/>
          <w:position w:val="0"/>
          <w:sz w:val="20"/>
          <w:szCs w:val="20"/>
          <w:lang w:val="en-US" w:eastAsia="en-US" w:bidi="en-US"/>
        </w:rPr>
        <w:t>：!•</w:t>
      </w:r>
      <w:r>
        <w:rPr>
          <w:color w:val="000000"/>
          <w:spacing w:val="0"/>
          <w:w w:val="100"/>
          <w:position w:val="0"/>
          <w:sz w:val="20"/>
          <w:szCs w:val="20"/>
        </w:rPr>
        <w:t>恩格斯：</w:t>
      </w:r>
      <w:r>
        <w:rPr>
          <w:color w:val="000000"/>
          <w:spacing w:val="0"/>
          <w:w w:val="100"/>
          <w:position w:val="0"/>
          <w:sz w:val="20"/>
          <w:szCs w:val="20"/>
          <w:lang w:val="en-US" w:eastAsia="en-US" w:bidi="en-US"/>
        </w:rPr>
        <w:t>*</w:t>
      </w:r>
      <w:r>
        <w:rPr>
          <w:color w:val="000000"/>
          <w:spacing w:val="0"/>
          <w:w w:val="100"/>
          <w:position w:val="0"/>
          <w:sz w:val="20"/>
          <w:szCs w:val="20"/>
        </w:rPr>
        <w:t>臼然辩证法人民出版社</w:t>
      </w:r>
      <w:r>
        <w:rPr>
          <w:color w:val="000000"/>
          <w:spacing w:val="0"/>
          <w:w w:val="100"/>
          <w:position w:val="0"/>
        </w:rPr>
        <w:t>1981</w:t>
      </w:r>
      <w:r>
        <w:rPr>
          <w:color w:val="000000"/>
          <w:spacing w:val="0"/>
          <w:w w:val="100"/>
          <w:position w:val="0"/>
          <w:sz w:val="20"/>
          <w:szCs w:val="20"/>
        </w:rPr>
        <w:t>年版，第</w:t>
      </w:r>
      <w:r>
        <w:rPr>
          <w:color w:val="000000"/>
          <w:spacing w:val="0"/>
          <w:w w:val="100"/>
          <w:position w:val="0"/>
        </w:rPr>
        <w:t>83</w:t>
      </w:r>
      <w:r>
        <w:rPr>
          <w:color w:val="000000"/>
          <w:spacing w:val="0"/>
          <w:w w:val="100"/>
          <w:position w:val="0"/>
          <w:sz w:val="20"/>
          <w:szCs w:val="20"/>
        </w:rPr>
        <w:t>、</w:t>
      </w:r>
      <w:r>
        <w:rPr>
          <w:color w:val="000000"/>
          <w:spacing w:val="0"/>
          <w:w w:val="100"/>
          <w:position w:val="0"/>
        </w:rPr>
        <w:t>290</w:t>
      </w:r>
      <w:r>
        <w:rPr>
          <w:color w:val="000000"/>
          <w:spacing w:val="0"/>
          <w:w w:val="100"/>
          <w:position w:val="0"/>
          <w:sz w:val="20"/>
          <w:szCs w:val="20"/>
        </w:rPr>
        <w:t>页。 丐</w:t>
      </w:r>
      <w:r>
        <w:rPr>
          <w:color w:val="000000"/>
          <w:spacing w:val="0"/>
          <w:w w:val="100"/>
          <w:position w:val="0"/>
          <w:sz w:val="20"/>
          <w:szCs w:val="20"/>
          <w:lang w:val="zh-CN" w:eastAsia="zh-CN" w:bidi="zh-CN"/>
        </w:rPr>
        <w:t>《马</w:t>
      </w:r>
      <w:r>
        <w:rPr>
          <w:color w:val="000000"/>
          <w:spacing w:val="0"/>
          <w:w w:val="100"/>
          <w:position w:val="0"/>
          <w:sz w:val="20"/>
          <w:szCs w:val="20"/>
        </w:rPr>
        <w:t>克思恩格斯仝集》第</w:t>
      </w:r>
      <w:r>
        <w:rPr>
          <w:color w:val="000000"/>
          <w:spacing w:val="0"/>
          <w:w w:val="100"/>
          <w:position w:val="0"/>
        </w:rPr>
        <w:t>20</w:t>
      </w:r>
      <w:r>
        <w:rPr>
          <w:color w:val="000000"/>
          <w:spacing w:val="0"/>
          <w:w w:val="100"/>
          <w:position w:val="0"/>
          <w:sz w:val="20"/>
          <w:szCs w:val="20"/>
        </w:rPr>
        <w:t>卷，人民岀版社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575</w:t>
      </w:r>
      <w:r>
        <w:rPr>
          <w:color w:val="000000"/>
          <w:spacing w:val="0"/>
          <w:w w:val="100"/>
          <w:position w:val="0"/>
          <w:sz w:val="20"/>
          <w:szCs w:val="20"/>
          <w:lang w:val="zh-CN" w:eastAsia="zh-CN" w:bidi="zh-CN"/>
        </w:rPr>
        <w:t xml:space="preserve">页一 </w:t>
      </w:r>
      <w:r>
        <w:rPr>
          <w:color w:val="000000"/>
          <w:spacing w:val="0"/>
          <w:w w:val="100"/>
          <w:position w:val="0"/>
        </w:rPr>
        <w:t xml:space="preserve">3/ </w:t>
      </w:r>
      <w:r>
        <w:rPr>
          <w:color w:val="000000"/>
          <w:spacing w:val="0"/>
          <w:w w:val="100"/>
          <w:position w:val="0"/>
          <w:sz w:val="20"/>
          <w:szCs w:val="20"/>
        </w:rPr>
        <w:t>（马克思恩格斯选集》第</w:t>
      </w:r>
      <w:r>
        <w:rPr>
          <w:color w:val="000000"/>
          <w:spacing w:val="0"/>
          <w:w w:val="100"/>
          <w:position w:val="0"/>
        </w:rPr>
        <w:t>4</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 xml:space="preserve">326 </w:t>
      </w:r>
      <w:r>
        <w:rPr>
          <w:color w:val="000000"/>
          <w:spacing w:val="0"/>
          <w:w w:val="100"/>
          <w:position w:val="0"/>
          <w:lang w:val="en-US" w:eastAsia="en-US" w:bidi="en-US"/>
        </w:rPr>
        <w:t>JIc</w:t>
      </w:r>
    </w:p>
    <w:p>
      <w:pPr>
        <w:pStyle w:val="Style5"/>
        <w:keepNext w:val="0"/>
        <w:keepLines w:val="0"/>
        <w:widowControl w:val="0"/>
        <w:shd w:val="clear" w:color="auto" w:fill="auto"/>
        <w:bidi w:val="0"/>
        <w:spacing w:before="0" w:after="0" w:line="292" w:lineRule="exact"/>
        <w:ind w:left="0" w:right="0" w:firstLine="460"/>
        <w:jc w:val="both"/>
        <w:sectPr>
          <w:headerReference w:type="default" r:id="rId765"/>
          <w:footerReference w:type="default" r:id="rId766"/>
          <w:headerReference w:type="even" r:id="rId767"/>
          <w:footerReference w:type="even" r:id="rId768"/>
          <w:footnotePr>
            <w:pos w:val="pageBottom"/>
            <w:numFmt w:val="decimal"/>
            <w:numRestart w:val="continuous"/>
          </w:footnotePr>
          <w:type w:val="continuous"/>
          <w:pgSz w:w="13985" w:h="18163"/>
          <w:pgMar w:top="1429" w:right="2036" w:bottom="1330" w:left="2769" w:header="0" w:footer="3" w:gutter="0"/>
          <w:cols w:space="720"/>
          <w:noEndnote/>
          <w:rtlGutter w:val="0"/>
          <w:docGrid w:linePitch="360"/>
        </w:sectPr>
      </w:pPr>
      <w:r>
        <w:rPr>
          <w:color w:val="000000"/>
          <w:spacing w:val="0"/>
          <w:w w:val="100"/>
          <w:position w:val="0"/>
        </w:rPr>
        <w:t>③4</w:t>
      </w:r>
      <w:r>
        <w:rPr>
          <w:color w:val="000000"/>
          <w:spacing w:val="0"/>
          <w:w w:val="100"/>
          <w:position w:val="0"/>
          <w:sz w:val="20"/>
          <w:szCs w:val="20"/>
        </w:rPr>
        <w:t>马克思恩格斯选集*第</w:t>
      </w:r>
      <w:r>
        <w:rPr>
          <w:color w:val="000000"/>
          <w:spacing w:val="0"/>
          <w:w w:val="100"/>
          <w:position w:val="0"/>
        </w:rPr>
        <w:t>4</w:t>
      </w:r>
      <w:r>
        <w:rPr>
          <w:color w:val="000000"/>
          <w:spacing w:val="0"/>
          <w:w w:val="100"/>
          <w:position w:val="0"/>
          <w:sz w:val="20"/>
          <w:szCs w:val="20"/>
        </w:rPr>
        <w:t>卷，人民岀版社</w:t>
      </w:r>
      <w:r>
        <w:rPr>
          <w:color w:val="000000"/>
          <w:spacing w:val="0"/>
          <w:w w:val="100"/>
          <w:position w:val="0"/>
          <w:lang w:val="en-US" w:eastAsia="en-US" w:bidi="en-US"/>
        </w:rPr>
        <w:t>199S</w:t>
      </w:r>
      <w:r>
        <w:rPr>
          <w:color w:val="000000"/>
          <w:spacing w:val="0"/>
          <w:w w:val="100"/>
          <w:position w:val="0"/>
          <w:sz w:val="20"/>
          <w:szCs w:val="20"/>
        </w:rPr>
        <w:t>年版，第</w:t>
      </w:r>
      <w:r>
        <w:rPr>
          <w:color w:val="000000"/>
          <w:spacing w:val="0"/>
          <w:w w:val="100"/>
          <w:position w:val="0"/>
        </w:rPr>
        <w:t xml:space="preserve">324 </w:t>
      </w:r>
    </w:p>
    <w:p>
      <w:pPr>
        <w:pStyle w:val="Style5"/>
        <w:keepNext w:val="0"/>
        <w:keepLines w:val="0"/>
        <w:widowControl w:val="0"/>
        <w:shd w:val="clear" w:color="auto" w:fill="auto"/>
        <w:bidi w:val="0"/>
        <w:spacing w:before="0" w:after="0" w:line="292" w:lineRule="exact"/>
        <w:ind w:left="0" w:right="0" w:firstLine="0"/>
        <w:jc w:val="both"/>
      </w:pPr>
      <w:r>
        <w:rPr>
          <w:color w:val="000000"/>
          <w:spacing w:val="0"/>
          <w:w w:val="100"/>
          <w:position w:val="0"/>
        </w:rPr>
        <w:t>化，因为它巩固一个方面的发展，排除其他许多方面的发展的可能 性,爬</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恩格斯在阐述普遍地存在于自然界中两极对立的相互作用时，既掲 示了这些对立的普遍意义，也揭示</w:t>
      </w:r>
      <w:r>
        <w:rPr>
          <w:color w:val="000000"/>
          <w:spacing w:val="0"/>
          <w:w w:val="100"/>
          <w:position w:val="0"/>
          <w:lang w:val="en-US" w:eastAsia="en-US" w:bidi="en-US"/>
        </w:rPr>
        <w:t>r</w:t>
      </w:r>
      <w:r>
        <w:rPr>
          <w:color w:val="000000"/>
          <w:spacing w:val="0"/>
          <w:w w:val="100"/>
          <w:position w:val="0"/>
        </w:rPr>
        <w:t>它们各自的特殊的作用范围，掲示 了每一矛盾的各个側面的特殊性，从而阐明了唯物辩证法的一系列重要 范畴及其相互关系，如同一性和差别性，原因和结果，必然性和偶然 性，内容和形式，有限与无限，部分与整体等等。</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恩格斯把原因和结果概念放在自然界的普遍联系和相互作用中加以 考察.他说：</w:t>
      </w:r>
      <w:r>
        <w:rPr>
          <w:color w:val="000000"/>
          <w:spacing w:val="0"/>
          <w:w w:val="100"/>
          <w:position w:val="0"/>
          <w:lang w:val="zh-CN" w:eastAsia="zh-CN" w:bidi="zh-CN"/>
        </w:rPr>
        <w:t>“为</w:t>
      </w:r>
      <w:r>
        <w:rPr>
          <w:color w:val="000000"/>
          <w:spacing w:val="0"/>
          <w:w w:val="100"/>
          <w:position w:val="0"/>
        </w:rPr>
        <w:t>了了解单个的现象，我们就必须把它们从普遍的联系 中抽岀来，孤立地考察它们，而且专*学不断更替的运动就显现出来， 一个为原因，另一个为结果了忑这鬲车</w:t>
      </w:r>
      <w:r>
        <w:rPr>
          <w:color w:val="000000"/>
          <w:spacing w:val="0"/>
          <w:w w:val="100"/>
          <w:position w:val="0"/>
          <w:lang w:val="en-US" w:eastAsia="en-US" w:bidi="en-US"/>
        </w:rPr>
        <w:t>M</w:t>
      </w:r>
      <w:r>
        <w:rPr>
          <w:color w:val="000000"/>
          <w:spacing w:val="0"/>
          <w:w w:val="100"/>
          <w:position w:val="0"/>
        </w:rPr>
        <w:t>念只有在应用到个别场合时， 才有其本来的意义。只要把这种个别场合放在它和世界整体的联系中考 察：这两个对立的概念就流动并汇合在一起，融化在普遍的相互作用的 概念之中，在这种普遍的相互作用中，原因和结果经常交换位置：在此 时此地是结果的东西，在彼时彼地就成了原因；反之亦然°</w:t>
      </w:r>
    </w:p>
    <w:p>
      <w:pPr>
        <w:pStyle w:val="Style5"/>
        <w:keepNext w:val="0"/>
        <w:keepLines w:val="0"/>
        <w:widowControl w:val="0"/>
        <w:shd w:val="clear" w:color="auto" w:fill="auto"/>
        <w:bidi w:val="0"/>
        <w:spacing w:before="0" w:after="560" w:line="434" w:lineRule="exact"/>
        <w:ind w:left="0" w:right="0" w:firstLine="600"/>
        <w:jc w:val="both"/>
      </w:pPr>
      <w:r>
        <w:rPr>
          <w:color w:val="000000"/>
          <w:spacing w:val="0"/>
          <w:w w:val="100"/>
          <w:position w:val="0"/>
        </w:rPr>
        <w:t>在偶然性和必然性问题上，恩格斯批判了把偶然性和必然性绝对对 立起来的形而上学观点</w:t>
      </w:r>
      <w:r>
        <w:rPr>
          <w:color w:val="000000"/>
          <w:spacing w:val="0"/>
          <w:w w:val="100"/>
          <w:position w:val="0"/>
          <w:lang w:val="zh-CN" w:eastAsia="zh-CN" w:bidi="zh-CN"/>
        </w:rPr>
        <w:t>。他认</w:t>
      </w:r>
      <w:r>
        <w:rPr>
          <w:color w:val="000000"/>
          <w:spacing w:val="0"/>
          <w:w w:val="100"/>
          <w:position w:val="0"/>
        </w:rPr>
        <w:t xml:space="preserve">为，这只能导致机械决定论和不可知论的 </w:t>
      </w:r>
      <w:r>
        <w:rPr>
          <w:color w:val="000000"/>
          <w:spacing w:val="0"/>
          <w:w w:val="100"/>
          <w:position w:val="0"/>
          <w:lang w:val="zh-CN" w:eastAsia="zh-CN" w:bidi="zh-CN"/>
        </w:rPr>
        <w:t>“二律背反、</w:t>
      </w:r>
      <w:r>
        <w:rPr>
          <w:color w:val="000000"/>
          <w:spacing w:val="0"/>
          <w:w w:val="100"/>
          <w:position w:val="0"/>
        </w:rPr>
        <w:t>机械决定论基本否认偶然性的存在，企图把偶然性提高到 必然性，但结果适得其反，只能</w:t>
      </w:r>
      <w:r>
        <w:rPr>
          <w:color w:val="000000"/>
          <w:spacing w:val="0"/>
          <w:w w:val="100"/>
          <w:position w:val="0"/>
          <w:lang w:val="zh-CN" w:eastAsia="zh-CN" w:bidi="zh-CN"/>
        </w:rPr>
        <w:t>“把</w:t>
      </w:r>
      <w:r>
        <w:rPr>
          <w:color w:val="000000"/>
          <w:spacing w:val="0"/>
          <w:w w:val="100"/>
          <w:position w:val="0"/>
        </w:rPr>
        <w:t>必然性降低为纯粹的偶然性</w:t>
      </w:r>
      <w:r>
        <w:rPr>
          <w:color w:val="000000"/>
          <w:spacing w:val="0"/>
          <w:w w:val="100"/>
          <w:position w:val="0"/>
          <w:lang w:val="zh-CN" w:eastAsia="zh-CN" w:bidi="zh-CN"/>
        </w:rPr>
        <w:t xml:space="preserve">”。恩 </w:t>
      </w:r>
      <w:r>
        <w:rPr>
          <w:color w:val="000000"/>
          <w:spacing w:val="0"/>
          <w:w w:val="100"/>
          <w:position w:val="0"/>
        </w:rPr>
        <w:t>格斯指出：和这两种形而上学观点相对立，</w:t>
      </w:r>
      <w:r>
        <w:rPr>
          <w:color w:val="000000"/>
          <w:spacing w:val="0"/>
          <w:w w:val="100"/>
          <w:position w:val="0"/>
          <w:lang w:val="zh-CN" w:eastAsia="zh-CN" w:bidi="zh-CN"/>
        </w:rPr>
        <w:t>“黑格</w:t>
      </w:r>
      <w:r>
        <w:rPr>
          <w:color w:val="000000"/>
          <w:spacing w:val="0"/>
          <w:w w:val="100"/>
          <w:position w:val="0"/>
        </w:rPr>
        <w:t>尔提岀了前所未闻的 命题：偶然的东西正因为是偶然的，所以有某种根据，而且正因为是偶 然的，所以也就没有根据；偶然的东西是必然的；必然性自我规定为偶 然性，而另一方面，这种偶然性又宁可说是绝对的必然性</w:t>
      </w:r>
      <w:r>
        <w:rPr>
          <w:color w:val="000000"/>
          <w:spacing w:val="0"/>
          <w:w w:val="100"/>
          <w:position w:val="0"/>
          <w:lang w:val="zh-CN" w:eastAsia="zh-CN" w:bidi="zh-CN"/>
        </w:rPr>
        <w:t>”■③</w:t>
      </w:r>
      <w:r>
        <w:rPr>
          <w:color w:val="000000"/>
          <w:spacing w:val="0"/>
          <w:w w:val="100"/>
          <w:position w:val="0"/>
        </w:rPr>
        <w:t>他特别 反对那种把必然的东西说成是唯一在科学上值得注意的东西，而偶然性 则对科学无足轻重的说法°因为，这等于说：</w:t>
      </w:r>
      <w:r>
        <w:rPr>
          <w:color w:val="000000"/>
          <w:spacing w:val="0"/>
          <w:w w:val="100"/>
          <w:position w:val="0"/>
          <w:lang w:val="zh-CN" w:eastAsia="zh-CN" w:bidi="zh-CN"/>
        </w:rPr>
        <w:t>“凡是</w:t>
      </w:r>
      <w:r>
        <w:rPr>
          <w:color w:val="000000"/>
          <w:spacing w:val="0"/>
          <w:w w:val="100"/>
          <w:position w:val="0"/>
        </w:rPr>
        <w:t>人们可以纳入规律、 因而是人们卩邪的东西，都是值得注意的；凡是入们不能纳入规律、因 而是人们不从以的东西，都是无足轻重的，都是可以不加理睬的。这样 一来，一切科学都完结了，因为科学就是要研究我们不认识的东西了① 科学正是通过从偶然性屮掲示必然性的道路，实现由术知到知、从旧观 念到新观念的转化的勺进化论就是明</w:t>
      </w:r>
      <w:r>
        <w:rPr>
          <w:color w:val="000000"/>
          <w:spacing w:val="0"/>
          <w:w w:val="100"/>
          <w:position w:val="0"/>
          <w:lang w:val="zh-CN" w:eastAsia="zh-CN" w:bidi="zh-CN"/>
        </w:rPr>
        <w:t>证〉“</w:t>
      </w:r>
      <w:r>
        <w:rPr>
          <w:color w:val="000000"/>
          <w:spacing w:val="0"/>
          <w:w w:val="100"/>
          <w:position w:val="0"/>
        </w:rPr>
        <w:t>达尔文在他的划时代的著作</w:t>
      </w:r>
    </w:p>
    <w:p>
      <w:pPr>
        <w:pStyle w:val="Style5"/>
        <w:keepNext w:val="0"/>
        <w:keepLines w:val="0"/>
        <w:widowControl w:val="0"/>
        <w:shd w:val="clear" w:color="auto" w:fill="auto"/>
        <w:bidi w:val="0"/>
        <w:spacing w:before="0" w:after="0" w:line="292" w:lineRule="exact"/>
        <w:ind w:left="460" w:right="0" w:firstLine="20"/>
        <w:jc w:val="left"/>
      </w:pPr>
      <w:r>
        <w:rPr>
          <w:color w:val="000000"/>
          <w:spacing w:val="0"/>
          <w:w w:val="100"/>
          <w:position w:val="0"/>
          <w:sz w:val="20"/>
          <w:szCs w:val="20"/>
          <w:lang w:val="en-US" w:eastAsia="en-US" w:bidi="en-US"/>
        </w:rPr>
        <w:t>：!•</w:t>
      </w:r>
      <w:r>
        <w:rPr>
          <w:color w:val="000000"/>
          <w:spacing w:val="0"/>
          <w:w w:val="100"/>
          <w:position w:val="0"/>
          <w:sz w:val="20"/>
          <w:szCs w:val="20"/>
        </w:rPr>
        <w:t>恩格斯：</w:t>
      </w:r>
      <w:r>
        <w:rPr>
          <w:color w:val="000000"/>
          <w:spacing w:val="0"/>
          <w:w w:val="100"/>
          <w:position w:val="0"/>
          <w:sz w:val="20"/>
          <w:szCs w:val="20"/>
          <w:lang w:val="en-US" w:eastAsia="en-US" w:bidi="en-US"/>
        </w:rPr>
        <w:t>*</w:t>
      </w:r>
      <w:r>
        <w:rPr>
          <w:color w:val="000000"/>
          <w:spacing w:val="0"/>
          <w:w w:val="100"/>
          <w:position w:val="0"/>
          <w:sz w:val="20"/>
          <w:szCs w:val="20"/>
        </w:rPr>
        <w:t>臼然辩证法人民出版社</w:t>
      </w:r>
      <w:r>
        <w:rPr>
          <w:color w:val="000000"/>
          <w:spacing w:val="0"/>
          <w:w w:val="100"/>
          <w:position w:val="0"/>
        </w:rPr>
        <w:t>1981</w:t>
      </w:r>
      <w:r>
        <w:rPr>
          <w:color w:val="000000"/>
          <w:spacing w:val="0"/>
          <w:w w:val="100"/>
          <w:position w:val="0"/>
          <w:sz w:val="20"/>
          <w:szCs w:val="20"/>
        </w:rPr>
        <w:t>年版，第</w:t>
      </w:r>
      <w:r>
        <w:rPr>
          <w:color w:val="000000"/>
          <w:spacing w:val="0"/>
          <w:w w:val="100"/>
          <w:position w:val="0"/>
        </w:rPr>
        <w:t>83</w:t>
      </w:r>
      <w:r>
        <w:rPr>
          <w:color w:val="000000"/>
          <w:spacing w:val="0"/>
          <w:w w:val="100"/>
          <w:position w:val="0"/>
          <w:sz w:val="20"/>
          <w:szCs w:val="20"/>
        </w:rPr>
        <w:t>、</w:t>
      </w:r>
      <w:r>
        <w:rPr>
          <w:color w:val="000000"/>
          <w:spacing w:val="0"/>
          <w:w w:val="100"/>
          <w:position w:val="0"/>
        </w:rPr>
        <w:t>290</w:t>
      </w:r>
      <w:r>
        <w:rPr>
          <w:color w:val="000000"/>
          <w:spacing w:val="0"/>
          <w:w w:val="100"/>
          <w:position w:val="0"/>
          <w:sz w:val="20"/>
          <w:szCs w:val="20"/>
        </w:rPr>
        <w:t>页。 丐</w:t>
      </w:r>
      <w:r>
        <w:rPr>
          <w:color w:val="000000"/>
          <w:spacing w:val="0"/>
          <w:w w:val="100"/>
          <w:position w:val="0"/>
          <w:sz w:val="20"/>
          <w:szCs w:val="20"/>
          <w:lang w:val="zh-CN" w:eastAsia="zh-CN" w:bidi="zh-CN"/>
        </w:rPr>
        <w:t>《马</w:t>
      </w:r>
      <w:r>
        <w:rPr>
          <w:color w:val="000000"/>
          <w:spacing w:val="0"/>
          <w:w w:val="100"/>
          <w:position w:val="0"/>
          <w:sz w:val="20"/>
          <w:szCs w:val="20"/>
        </w:rPr>
        <w:t>克思恩格斯仝集》第</w:t>
      </w:r>
      <w:r>
        <w:rPr>
          <w:color w:val="000000"/>
          <w:spacing w:val="0"/>
          <w:w w:val="100"/>
          <w:position w:val="0"/>
        </w:rPr>
        <w:t>20</w:t>
      </w:r>
      <w:r>
        <w:rPr>
          <w:color w:val="000000"/>
          <w:spacing w:val="0"/>
          <w:w w:val="100"/>
          <w:position w:val="0"/>
          <w:sz w:val="20"/>
          <w:szCs w:val="20"/>
        </w:rPr>
        <w:t>卷，人民岀版社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575</w:t>
      </w:r>
      <w:r>
        <w:rPr>
          <w:color w:val="000000"/>
          <w:spacing w:val="0"/>
          <w:w w:val="100"/>
          <w:position w:val="0"/>
          <w:sz w:val="20"/>
          <w:szCs w:val="20"/>
          <w:lang w:val="zh-CN" w:eastAsia="zh-CN" w:bidi="zh-CN"/>
        </w:rPr>
        <w:t xml:space="preserve">页一 </w:t>
      </w:r>
      <w:r>
        <w:rPr>
          <w:color w:val="000000"/>
          <w:spacing w:val="0"/>
          <w:w w:val="100"/>
          <w:position w:val="0"/>
        </w:rPr>
        <w:t xml:space="preserve">3/ </w:t>
      </w:r>
      <w:r>
        <w:rPr>
          <w:color w:val="000000"/>
          <w:spacing w:val="0"/>
          <w:w w:val="100"/>
          <w:position w:val="0"/>
          <w:sz w:val="20"/>
          <w:szCs w:val="20"/>
        </w:rPr>
        <w:t>（马克思恩格斯选集》第</w:t>
      </w:r>
      <w:r>
        <w:rPr>
          <w:color w:val="000000"/>
          <w:spacing w:val="0"/>
          <w:w w:val="100"/>
          <w:position w:val="0"/>
        </w:rPr>
        <w:t>4</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 xml:space="preserve">326 </w:t>
      </w:r>
      <w:r>
        <w:rPr>
          <w:color w:val="000000"/>
          <w:spacing w:val="0"/>
          <w:w w:val="100"/>
          <w:position w:val="0"/>
          <w:lang w:val="en-US" w:eastAsia="en-US" w:bidi="en-US"/>
        </w:rPr>
        <w:t>JIc</w:t>
      </w:r>
    </w:p>
    <w:p>
      <w:pPr>
        <w:pStyle w:val="Style5"/>
        <w:keepNext w:val="0"/>
        <w:keepLines w:val="0"/>
        <w:widowControl w:val="0"/>
        <w:shd w:val="clear" w:color="auto" w:fill="auto"/>
        <w:bidi w:val="0"/>
        <w:spacing w:before="0" w:after="0" w:line="292" w:lineRule="exact"/>
        <w:ind w:left="0" w:right="0" w:firstLine="460"/>
        <w:jc w:val="both"/>
      </w:pPr>
      <w:r>
        <w:rPr>
          <w:color w:val="000000"/>
          <w:spacing w:val="0"/>
          <w:w w:val="100"/>
          <w:position w:val="0"/>
        </w:rPr>
        <w:t>③4</w:t>
      </w:r>
      <w:r>
        <w:rPr>
          <w:color w:val="000000"/>
          <w:spacing w:val="0"/>
          <w:w w:val="100"/>
          <w:position w:val="0"/>
          <w:sz w:val="20"/>
          <w:szCs w:val="20"/>
        </w:rPr>
        <w:t>马克思恩格斯选集*第</w:t>
      </w:r>
      <w:r>
        <w:rPr>
          <w:color w:val="000000"/>
          <w:spacing w:val="0"/>
          <w:w w:val="100"/>
          <w:position w:val="0"/>
        </w:rPr>
        <w:t>4</w:t>
      </w:r>
      <w:r>
        <w:rPr>
          <w:color w:val="000000"/>
          <w:spacing w:val="0"/>
          <w:w w:val="100"/>
          <w:position w:val="0"/>
          <w:sz w:val="20"/>
          <w:szCs w:val="20"/>
        </w:rPr>
        <w:t>卷，人民岀版社</w:t>
      </w:r>
      <w:r>
        <w:rPr>
          <w:color w:val="000000"/>
          <w:spacing w:val="0"/>
          <w:w w:val="100"/>
          <w:position w:val="0"/>
          <w:lang w:val="en-US" w:eastAsia="en-US" w:bidi="en-US"/>
        </w:rPr>
        <w:t>199S</w:t>
      </w:r>
      <w:r>
        <w:rPr>
          <w:color w:val="000000"/>
          <w:spacing w:val="0"/>
          <w:w w:val="100"/>
          <w:position w:val="0"/>
          <w:sz w:val="20"/>
          <w:szCs w:val="20"/>
        </w:rPr>
        <w:t>年版，第</w:t>
      </w:r>
      <w:r>
        <w:rPr>
          <w:color w:val="000000"/>
          <w:spacing w:val="0"/>
          <w:w w:val="100"/>
          <w:position w:val="0"/>
        </w:rPr>
        <w:t xml:space="preserve">324 </w:t>
      </w:r>
      <w:r>
        <w:rPr>
          <w:color w:val="000000"/>
          <w:spacing w:val="0"/>
          <w:w w:val="100"/>
          <w:position w:val="0"/>
        </w:rPr>
        <w:t>化，因为它巩固一个方面的发展，排除其他许多方面的发展的可能 性,爬</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恩格斯在阐述普遍地存在于自然界中两极对立的相互作用时，既掲 示了这些对立的普遍意义，也揭示</w:t>
      </w:r>
      <w:r>
        <w:rPr>
          <w:color w:val="000000"/>
          <w:spacing w:val="0"/>
          <w:w w:val="100"/>
          <w:position w:val="0"/>
          <w:lang w:val="en-US" w:eastAsia="en-US" w:bidi="en-US"/>
        </w:rPr>
        <w:t>r</w:t>
      </w:r>
      <w:r>
        <w:rPr>
          <w:color w:val="000000"/>
          <w:spacing w:val="0"/>
          <w:w w:val="100"/>
          <w:position w:val="0"/>
        </w:rPr>
        <w:t>它们各自的特殊的作用范围，掲示 了每一矛盾的各个側面的特殊性，从而阐明了唯物辩证法的一系列重要 范畴及其相互关系，如同一性和差别性，原因和结果，必然性和偶然 性，内容和形式，有限与无限，部分与整体等等。</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恩格斯把原因和结果概念放在自然界的普遍联系和相互作用中加以 考察.他说：</w:t>
      </w:r>
      <w:r>
        <w:rPr>
          <w:color w:val="000000"/>
          <w:spacing w:val="0"/>
          <w:w w:val="100"/>
          <w:position w:val="0"/>
          <w:lang w:val="zh-CN" w:eastAsia="zh-CN" w:bidi="zh-CN"/>
        </w:rPr>
        <w:t>“为</w:t>
      </w:r>
      <w:r>
        <w:rPr>
          <w:color w:val="000000"/>
          <w:spacing w:val="0"/>
          <w:w w:val="100"/>
          <w:position w:val="0"/>
        </w:rPr>
        <w:t>了了解单个的现象，我们就必须把它们从普遍的联系 中抽岀来，孤立地考察它们，而且专*学不断更替的运动就显现出来， 一个为原因，另一个为结果了忑这鬲车</w:t>
      </w:r>
      <w:r>
        <w:rPr>
          <w:color w:val="000000"/>
          <w:spacing w:val="0"/>
          <w:w w:val="100"/>
          <w:position w:val="0"/>
          <w:lang w:val="en-US" w:eastAsia="en-US" w:bidi="en-US"/>
        </w:rPr>
        <w:t>M</w:t>
      </w:r>
      <w:r>
        <w:rPr>
          <w:color w:val="000000"/>
          <w:spacing w:val="0"/>
          <w:w w:val="100"/>
          <w:position w:val="0"/>
        </w:rPr>
        <w:t>念只有在应用到个别场合时， 才有其本来的意义。只要把这种个别场合放在它和世界整体的联系中考 察：这两个对立的概念就流动并汇合在一起，融化在普遍的相互作用的 概念之中，在这种普遍的相互作用中，原因和结果经常交换位置：在此 时此地是结果的东西，在彼时彼地就成了原因；反之亦然°</w:t>
      </w:r>
    </w:p>
    <w:p>
      <w:pPr>
        <w:pStyle w:val="Style5"/>
        <w:keepNext w:val="0"/>
        <w:keepLines w:val="0"/>
        <w:widowControl w:val="0"/>
        <w:shd w:val="clear" w:color="auto" w:fill="auto"/>
        <w:bidi w:val="0"/>
        <w:spacing w:before="0" w:after="560" w:line="434" w:lineRule="exact"/>
        <w:ind w:left="0" w:right="0" w:firstLine="600"/>
        <w:jc w:val="both"/>
      </w:pPr>
      <w:r>
        <w:rPr>
          <w:color w:val="000000"/>
          <w:spacing w:val="0"/>
          <w:w w:val="100"/>
          <w:position w:val="0"/>
        </w:rPr>
        <w:t>在偶然性和必然性问题上，恩格斯批判了把偶然性和必然性绝对对 立起来的形而上学观点</w:t>
      </w:r>
      <w:r>
        <w:rPr>
          <w:color w:val="000000"/>
          <w:spacing w:val="0"/>
          <w:w w:val="100"/>
          <w:position w:val="0"/>
          <w:lang w:val="zh-CN" w:eastAsia="zh-CN" w:bidi="zh-CN"/>
        </w:rPr>
        <w:t>。他认</w:t>
      </w:r>
      <w:r>
        <w:rPr>
          <w:color w:val="000000"/>
          <w:spacing w:val="0"/>
          <w:w w:val="100"/>
          <w:position w:val="0"/>
        </w:rPr>
        <w:t xml:space="preserve">为，这只能导致机械决定论和不可知论的 </w:t>
      </w:r>
      <w:r>
        <w:rPr>
          <w:color w:val="000000"/>
          <w:spacing w:val="0"/>
          <w:w w:val="100"/>
          <w:position w:val="0"/>
          <w:lang w:val="zh-CN" w:eastAsia="zh-CN" w:bidi="zh-CN"/>
        </w:rPr>
        <w:t>“二律背反、</w:t>
      </w:r>
      <w:r>
        <w:rPr>
          <w:color w:val="000000"/>
          <w:spacing w:val="0"/>
          <w:w w:val="100"/>
          <w:position w:val="0"/>
        </w:rPr>
        <w:t>机械决定论基本否认偶然性的存在，企图把偶然性提高到 必然性，但结果适得其反，只能</w:t>
      </w:r>
      <w:r>
        <w:rPr>
          <w:color w:val="000000"/>
          <w:spacing w:val="0"/>
          <w:w w:val="100"/>
          <w:position w:val="0"/>
          <w:lang w:val="zh-CN" w:eastAsia="zh-CN" w:bidi="zh-CN"/>
        </w:rPr>
        <w:t>“把</w:t>
      </w:r>
      <w:r>
        <w:rPr>
          <w:color w:val="000000"/>
          <w:spacing w:val="0"/>
          <w:w w:val="100"/>
          <w:position w:val="0"/>
        </w:rPr>
        <w:t>必然性降低为纯粹的偶然性</w:t>
      </w:r>
      <w:r>
        <w:rPr>
          <w:color w:val="000000"/>
          <w:spacing w:val="0"/>
          <w:w w:val="100"/>
          <w:position w:val="0"/>
          <w:lang w:val="zh-CN" w:eastAsia="zh-CN" w:bidi="zh-CN"/>
        </w:rPr>
        <w:t xml:space="preserve">”。恩 </w:t>
      </w:r>
      <w:r>
        <w:rPr>
          <w:color w:val="000000"/>
          <w:spacing w:val="0"/>
          <w:w w:val="100"/>
          <w:position w:val="0"/>
        </w:rPr>
        <w:t>格斯指出：和这两种形而上学观点相对立，</w:t>
      </w:r>
      <w:r>
        <w:rPr>
          <w:color w:val="000000"/>
          <w:spacing w:val="0"/>
          <w:w w:val="100"/>
          <w:position w:val="0"/>
          <w:lang w:val="zh-CN" w:eastAsia="zh-CN" w:bidi="zh-CN"/>
        </w:rPr>
        <w:t>“黑格</w:t>
      </w:r>
      <w:r>
        <w:rPr>
          <w:color w:val="000000"/>
          <w:spacing w:val="0"/>
          <w:w w:val="100"/>
          <w:position w:val="0"/>
        </w:rPr>
        <w:t>尔提岀了前所未闻的 命题：偶然的东西正因为是偶然的，所以有某种根据，而且正因为是偶 然的，所以也就没有根据；偶然的东西是必然的；必然性自我规定为偶 然性，而另一方面，这种偶然性又宁可说是绝对的必然性</w:t>
      </w:r>
      <w:r>
        <w:rPr>
          <w:color w:val="000000"/>
          <w:spacing w:val="0"/>
          <w:w w:val="100"/>
          <w:position w:val="0"/>
          <w:lang w:val="zh-CN" w:eastAsia="zh-CN" w:bidi="zh-CN"/>
        </w:rPr>
        <w:t>”■③</w:t>
      </w:r>
      <w:r>
        <w:rPr>
          <w:color w:val="000000"/>
          <w:spacing w:val="0"/>
          <w:w w:val="100"/>
          <w:position w:val="0"/>
        </w:rPr>
        <w:t>他特别 反对那种把必然的东西说成是唯一在科学上值得注意的东西，而偶然性 则对科学无足轻重的说法°因为，这等于说：</w:t>
      </w:r>
      <w:r>
        <w:rPr>
          <w:color w:val="000000"/>
          <w:spacing w:val="0"/>
          <w:w w:val="100"/>
          <w:position w:val="0"/>
          <w:lang w:val="zh-CN" w:eastAsia="zh-CN" w:bidi="zh-CN"/>
        </w:rPr>
        <w:t>“凡是</w:t>
      </w:r>
      <w:r>
        <w:rPr>
          <w:color w:val="000000"/>
          <w:spacing w:val="0"/>
          <w:w w:val="100"/>
          <w:position w:val="0"/>
        </w:rPr>
        <w:t>人们可以纳入规律、 因而是人们卩邪的东西，都是值得注意的；凡是入们不能纳入规律、因 而是人们不从以的东西，都是无足轻重的，都是可以不加理睬的。这样 一来，一切科学都完结了，因为科学就是要研究我们不认识的东西了① 科学正是通过从偶然性屮掲示必然性的道路，实现由术知到知、从旧观 念到新观念的转化的勺进化论就是明</w:t>
      </w:r>
      <w:r>
        <w:rPr>
          <w:color w:val="000000"/>
          <w:spacing w:val="0"/>
          <w:w w:val="100"/>
          <w:position w:val="0"/>
          <w:lang w:val="zh-CN" w:eastAsia="zh-CN" w:bidi="zh-CN"/>
        </w:rPr>
        <w:t>证〉“</w:t>
      </w:r>
      <w:r>
        <w:rPr>
          <w:color w:val="000000"/>
          <w:spacing w:val="0"/>
          <w:w w:val="100"/>
          <w:position w:val="0"/>
        </w:rPr>
        <w:t>达尔文在他的划时代的著作</w:t>
      </w:r>
    </w:p>
    <w:p>
      <w:pPr>
        <w:pStyle w:val="Style5"/>
        <w:keepNext w:val="0"/>
        <w:keepLines w:val="0"/>
        <w:widowControl w:val="0"/>
        <w:shd w:val="clear" w:color="auto" w:fill="auto"/>
        <w:bidi w:val="0"/>
        <w:spacing w:before="0" w:after="0" w:line="292" w:lineRule="exact"/>
        <w:ind w:left="460" w:right="0" w:firstLine="20"/>
        <w:jc w:val="left"/>
      </w:pPr>
      <w:r>
        <w:rPr>
          <w:color w:val="000000"/>
          <w:spacing w:val="0"/>
          <w:w w:val="100"/>
          <w:position w:val="0"/>
          <w:sz w:val="20"/>
          <w:szCs w:val="20"/>
          <w:lang w:val="en-US" w:eastAsia="en-US" w:bidi="en-US"/>
        </w:rPr>
        <w:t>：!•</w:t>
      </w:r>
      <w:r>
        <w:rPr>
          <w:color w:val="000000"/>
          <w:spacing w:val="0"/>
          <w:w w:val="100"/>
          <w:position w:val="0"/>
          <w:sz w:val="20"/>
          <w:szCs w:val="20"/>
        </w:rPr>
        <w:t>恩格斯：</w:t>
      </w:r>
      <w:r>
        <w:rPr>
          <w:color w:val="000000"/>
          <w:spacing w:val="0"/>
          <w:w w:val="100"/>
          <w:position w:val="0"/>
          <w:sz w:val="20"/>
          <w:szCs w:val="20"/>
          <w:lang w:val="en-US" w:eastAsia="en-US" w:bidi="en-US"/>
        </w:rPr>
        <w:t>*</w:t>
      </w:r>
      <w:r>
        <w:rPr>
          <w:color w:val="000000"/>
          <w:spacing w:val="0"/>
          <w:w w:val="100"/>
          <w:position w:val="0"/>
          <w:sz w:val="20"/>
          <w:szCs w:val="20"/>
        </w:rPr>
        <w:t>臼然辩证法人民出版社</w:t>
      </w:r>
      <w:r>
        <w:rPr>
          <w:color w:val="000000"/>
          <w:spacing w:val="0"/>
          <w:w w:val="100"/>
          <w:position w:val="0"/>
        </w:rPr>
        <w:t>1981</w:t>
      </w:r>
      <w:r>
        <w:rPr>
          <w:color w:val="000000"/>
          <w:spacing w:val="0"/>
          <w:w w:val="100"/>
          <w:position w:val="0"/>
          <w:sz w:val="20"/>
          <w:szCs w:val="20"/>
        </w:rPr>
        <w:t>年版，第</w:t>
      </w:r>
      <w:r>
        <w:rPr>
          <w:color w:val="000000"/>
          <w:spacing w:val="0"/>
          <w:w w:val="100"/>
          <w:position w:val="0"/>
        </w:rPr>
        <w:t>83</w:t>
      </w:r>
      <w:r>
        <w:rPr>
          <w:color w:val="000000"/>
          <w:spacing w:val="0"/>
          <w:w w:val="100"/>
          <w:position w:val="0"/>
          <w:sz w:val="20"/>
          <w:szCs w:val="20"/>
        </w:rPr>
        <w:t>、</w:t>
      </w:r>
      <w:r>
        <w:rPr>
          <w:color w:val="000000"/>
          <w:spacing w:val="0"/>
          <w:w w:val="100"/>
          <w:position w:val="0"/>
        </w:rPr>
        <w:t>290</w:t>
      </w:r>
      <w:r>
        <w:rPr>
          <w:color w:val="000000"/>
          <w:spacing w:val="0"/>
          <w:w w:val="100"/>
          <w:position w:val="0"/>
          <w:sz w:val="20"/>
          <w:szCs w:val="20"/>
        </w:rPr>
        <w:t>页。 丐</w:t>
      </w:r>
      <w:r>
        <w:rPr>
          <w:color w:val="000000"/>
          <w:spacing w:val="0"/>
          <w:w w:val="100"/>
          <w:position w:val="0"/>
          <w:sz w:val="20"/>
          <w:szCs w:val="20"/>
          <w:lang w:val="zh-CN" w:eastAsia="zh-CN" w:bidi="zh-CN"/>
        </w:rPr>
        <w:t>《马</w:t>
      </w:r>
      <w:r>
        <w:rPr>
          <w:color w:val="000000"/>
          <w:spacing w:val="0"/>
          <w:w w:val="100"/>
          <w:position w:val="0"/>
          <w:sz w:val="20"/>
          <w:szCs w:val="20"/>
        </w:rPr>
        <w:t>克思恩格斯仝集》第</w:t>
      </w:r>
      <w:r>
        <w:rPr>
          <w:color w:val="000000"/>
          <w:spacing w:val="0"/>
          <w:w w:val="100"/>
          <w:position w:val="0"/>
        </w:rPr>
        <w:t>20</w:t>
      </w:r>
      <w:r>
        <w:rPr>
          <w:color w:val="000000"/>
          <w:spacing w:val="0"/>
          <w:w w:val="100"/>
          <w:position w:val="0"/>
          <w:sz w:val="20"/>
          <w:szCs w:val="20"/>
        </w:rPr>
        <w:t>卷，人民岀版社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575</w:t>
      </w:r>
      <w:r>
        <w:rPr>
          <w:color w:val="000000"/>
          <w:spacing w:val="0"/>
          <w:w w:val="100"/>
          <w:position w:val="0"/>
          <w:sz w:val="20"/>
          <w:szCs w:val="20"/>
          <w:lang w:val="zh-CN" w:eastAsia="zh-CN" w:bidi="zh-CN"/>
        </w:rPr>
        <w:t xml:space="preserve">页一 </w:t>
      </w:r>
      <w:r>
        <w:rPr>
          <w:color w:val="000000"/>
          <w:spacing w:val="0"/>
          <w:w w:val="100"/>
          <w:position w:val="0"/>
        </w:rPr>
        <w:t xml:space="preserve">3/ </w:t>
      </w:r>
      <w:r>
        <w:rPr>
          <w:color w:val="000000"/>
          <w:spacing w:val="0"/>
          <w:w w:val="100"/>
          <w:position w:val="0"/>
          <w:sz w:val="20"/>
          <w:szCs w:val="20"/>
        </w:rPr>
        <w:t>（马克思恩格斯选集》第</w:t>
      </w:r>
      <w:r>
        <w:rPr>
          <w:color w:val="000000"/>
          <w:spacing w:val="0"/>
          <w:w w:val="100"/>
          <w:position w:val="0"/>
        </w:rPr>
        <w:t>4</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 xml:space="preserve">326 </w:t>
      </w:r>
      <w:r>
        <w:rPr>
          <w:color w:val="000000"/>
          <w:spacing w:val="0"/>
          <w:w w:val="100"/>
          <w:position w:val="0"/>
          <w:lang w:val="en-US" w:eastAsia="en-US" w:bidi="en-US"/>
        </w:rPr>
        <w:t>JIc</w:t>
      </w:r>
    </w:p>
    <w:p>
      <w:pPr>
        <w:pStyle w:val="Style5"/>
        <w:keepNext w:val="0"/>
        <w:keepLines w:val="0"/>
        <w:widowControl w:val="0"/>
        <w:shd w:val="clear" w:color="auto" w:fill="auto"/>
        <w:bidi w:val="0"/>
        <w:spacing w:before="0" w:after="0" w:line="292" w:lineRule="exact"/>
        <w:ind w:left="0" w:right="0" w:firstLine="460"/>
        <w:jc w:val="both"/>
        <w:sectPr>
          <w:headerReference w:type="default" r:id="rId769"/>
          <w:footerReference w:type="default" r:id="rId770"/>
          <w:headerReference w:type="even" r:id="rId771"/>
          <w:footerReference w:type="even" r:id="rId772"/>
          <w:headerReference w:type="first" r:id="rId773"/>
          <w:footerReference w:type="first" r:id="rId774"/>
          <w:footnotePr>
            <w:pos w:val="pageBottom"/>
            <w:numFmt w:val="decimal"/>
            <w:numRestart w:val="continuous"/>
          </w:footnotePr>
          <w:pgSz w:w="13985" w:h="18163"/>
          <w:pgMar w:top="1429" w:right="2036" w:bottom="1330" w:left="2769" w:header="0" w:footer="3" w:gutter="0"/>
          <w:pgNumType w:start="278"/>
          <w:cols w:space="720"/>
          <w:noEndnote/>
          <w:titlePg/>
          <w:rtlGutter w:val="0"/>
          <w:docGrid w:linePitch="360"/>
        </w:sectPr>
      </w:pPr>
      <w:r>
        <w:rPr>
          <w:color w:val="000000"/>
          <w:spacing w:val="0"/>
          <w:w w:val="100"/>
          <w:position w:val="0"/>
        </w:rPr>
        <w:t>③4</w:t>
      </w:r>
      <w:r>
        <w:rPr>
          <w:color w:val="000000"/>
          <w:spacing w:val="0"/>
          <w:w w:val="100"/>
          <w:position w:val="0"/>
          <w:sz w:val="20"/>
          <w:szCs w:val="20"/>
        </w:rPr>
        <w:t>马克思恩格斯选集*第</w:t>
      </w:r>
      <w:r>
        <w:rPr>
          <w:color w:val="000000"/>
          <w:spacing w:val="0"/>
          <w:w w:val="100"/>
          <w:position w:val="0"/>
        </w:rPr>
        <w:t>4</w:t>
      </w:r>
      <w:r>
        <w:rPr>
          <w:color w:val="000000"/>
          <w:spacing w:val="0"/>
          <w:w w:val="100"/>
          <w:position w:val="0"/>
          <w:sz w:val="20"/>
          <w:szCs w:val="20"/>
        </w:rPr>
        <w:t>卷，人民岀版社</w:t>
      </w:r>
      <w:r>
        <w:rPr>
          <w:color w:val="000000"/>
          <w:spacing w:val="0"/>
          <w:w w:val="100"/>
          <w:position w:val="0"/>
          <w:lang w:val="en-US" w:eastAsia="en-US" w:bidi="en-US"/>
        </w:rPr>
        <w:t>199S</w:t>
      </w:r>
      <w:r>
        <w:rPr>
          <w:color w:val="000000"/>
          <w:spacing w:val="0"/>
          <w:w w:val="100"/>
          <w:position w:val="0"/>
          <w:sz w:val="20"/>
          <w:szCs w:val="20"/>
        </w:rPr>
        <w:t>年版，第</w:t>
      </w:r>
      <w:r>
        <w:rPr>
          <w:color w:val="000000"/>
          <w:spacing w:val="0"/>
          <w:w w:val="100"/>
          <w:position w:val="0"/>
        </w:rPr>
        <w:t xml:space="preserve">324 </w:t>
      </w:r>
    </w:p>
    <w:p>
      <w:pPr>
        <w:pStyle w:val="Style5"/>
        <w:keepNext w:val="0"/>
        <w:keepLines w:val="0"/>
        <w:widowControl w:val="0"/>
        <w:shd w:val="clear" w:color="auto" w:fill="auto"/>
        <w:bidi w:val="0"/>
        <w:spacing w:before="0" w:after="0" w:line="292" w:lineRule="exact"/>
        <w:ind w:left="0" w:right="0" w:firstLine="0"/>
        <w:jc w:val="both"/>
      </w:pPr>
      <w:r>
        <w:rPr>
          <w:color w:val="000000"/>
          <w:spacing w:val="0"/>
          <w:w w:val="100"/>
          <w:position w:val="0"/>
        </w:rPr>
        <w:t>的结论：辩证法</w:t>
      </w:r>
      <w:r>
        <w:rPr>
          <w:color w:val="000000"/>
          <w:spacing w:val="0"/>
          <w:w w:val="100"/>
          <w:position w:val="0"/>
          <w:lang w:val="zh-CN" w:eastAsia="zh-CN" w:bidi="zh-CN"/>
        </w:rPr>
        <w:t>“对</w:t>
      </w:r>
      <w:r>
        <w:rPr>
          <w:color w:val="000000"/>
          <w:spacing w:val="0"/>
          <w:w w:val="100"/>
          <w:position w:val="0"/>
        </w:rPr>
        <w:t>今天的自然科学来说是最重要的思维形式</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0" w:line="445" w:lineRule="exact"/>
        <w:ind w:left="0" w:right="0" w:firstLine="580"/>
        <w:jc w:val="both"/>
      </w:pPr>
      <w:r>
        <w:rPr>
          <w:color w:val="000000"/>
          <w:spacing w:val="0"/>
          <w:w w:val="100"/>
          <w:position w:val="0"/>
          <w:lang w:val="en-US" w:eastAsia="en-US" w:bidi="en-US"/>
        </w:rPr>
        <w:t>].</w:t>
      </w:r>
      <w:r>
        <w:rPr>
          <w:color w:val="000000"/>
          <w:spacing w:val="0"/>
          <w:w w:val="100"/>
          <w:position w:val="0"/>
        </w:rPr>
        <w:t>自然科学研究离不开逻辑方法</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在恩格斯的时代，大多数自然科学家都从英国经验主义哲学传统中 接受了这样一个命题：“凡是感觉中未曾有过的东西，即不存在于理智 中广⑦针对这种狭隘经验主义的科学观，恩格斯从辩证唯物主义认识 论的基本原理出发，强调指</w:t>
      </w:r>
      <w:r>
        <w:rPr>
          <w:color w:val="000000"/>
          <w:spacing w:val="0"/>
          <w:w w:val="100"/>
          <w:position w:val="0"/>
          <w:lang w:val="zh-CN" w:eastAsia="zh-CN" w:bidi="zh-CN"/>
        </w:rPr>
        <w:t>出：任</w:t>
      </w:r>
      <w:r>
        <w:rPr>
          <w:color w:val="000000"/>
          <w:spacing w:val="0"/>
          <w:w w:val="100"/>
          <w:position w:val="0"/>
        </w:rPr>
        <w:t>何自然科学，都不能仅仅以经验归纳 为基础，而必须有理论思维和逻辑推演。从这个意义上说，自然科学不 能仅仅被当作经驶科学，它同时必须是同一科学方法的不同方面。</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首先，就科学的基础和出发点来说，不存在任何丝毫未渗人理性和 观念的</w:t>
      </w:r>
      <w:r>
        <w:rPr>
          <w:color w:val="000000"/>
          <w:spacing w:val="0"/>
          <w:w w:val="100"/>
          <w:position w:val="0"/>
          <w:lang w:val="zh-CN" w:eastAsia="zh-CN" w:bidi="zh-CN"/>
        </w:rPr>
        <w:t>“纯</w:t>
      </w:r>
      <w:r>
        <w:rPr>
          <w:color w:val="000000"/>
          <w:spacing w:val="0"/>
          <w:w w:val="100"/>
          <w:position w:val="0"/>
        </w:rPr>
        <w:t>粹经验二恩格斯说：</w:t>
      </w:r>
      <w:r>
        <w:rPr>
          <w:color w:val="000000"/>
          <w:spacing w:val="0"/>
          <w:w w:val="100"/>
          <w:position w:val="0"/>
          <w:lang w:val="zh-CN" w:eastAsia="zh-CN" w:bidi="zh-CN"/>
        </w:rPr>
        <w:t>“那</w:t>
      </w:r>
      <w:r>
        <w:rPr>
          <w:color w:val="000000"/>
          <w:spacing w:val="0"/>
          <w:w w:val="100"/>
          <w:position w:val="0"/>
        </w:rPr>
        <w:t>顶多也不过允许自己用数学计算的 形式来思维的地道的经验论，却自以为自己所运用的纯粹是无可争辩的 事实。可是实际上，它所运用的主要是些因袭的观念，都是其先辈的思 维的大部分已过时的产品</w:t>
      </w:r>
      <w:r>
        <w:rPr>
          <w:color w:val="000000"/>
          <w:spacing w:val="0"/>
          <w:w w:val="100"/>
          <w:position w:val="0"/>
          <w:lang w:val="en-US" w:eastAsia="en-US" w:bidi="en-US"/>
        </w:rPr>
        <w:t>c”</w:t>
      </w:r>
      <w:r>
        <w:rPr>
          <w:color w:val="000000"/>
          <w:spacing w:val="0"/>
          <w:w w:val="100"/>
          <w:position w:val="0"/>
        </w:rPr>
        <w:t>①那些现象（经验）只是作为有关的研究 者</w:t>
      </w:r>
      <w:r>
        <w:rPr>
          <w:color w:val="000000"/>
          <w:spacing w:val="0"/>
          <w:w w:val="100"/>
          <w:position w:val="0"/>
          <w:lang w:val="zh-CN" w:eastAsia="zh-CN" w:bidi="zh-CN"/>
        </w:rPr>
        <w:t>“应</w:t>
      </w:r>
      <w:r>
        <w:rPr>
          <w:color w:val="000000"/>
          <w:spacing w:val="0"/>
          <w:w w:val="100"/>
          <w:position w:val="0"/>
        </w:rPr>
        <w:t>当看到的或希望看到的东西”，</w:t>
      </w:r>
      <w:r>
        <w:rPr>
          <w:color w:val="000000"/>
          <w:spacing w:val="0"/>
          <w:w w:val="100"/>
          <w:position w:val="0"/>
          <w:lang w:val="zh-CN" w:eastAsia="zh-CN" w:bidi="zh-CN"/>
        </w:rPr>
        <w:t>“才</w:t>
      </w:r>
      <w:r>
        <w:rPr>
          <w:color w:val="000000"/>
          <w:spacing w:val="0"/>
          <w:w w:val="100"/>
          <w:position w:val="0"/>
        </w:rPr>
        <w:t>能够显现岀来</w:t>
      </w:r>
      <w:r>
        <w:rPr>
          <w:color w:val="000000"/>
          <w:spacing w:val="0"/>
          <w:w w:val="100"/>
          <w:position w:val="0"/>
          <w:lang w:val="zh-CN" w:eastAsia="zh-CN" w:bidi="zh-CN"/>
        </w:rPr>
        <w:t>”。④</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其次，对经验现象的描述也不可能是纯</w:t>
      </w:r>
      <w:r>
        <w:rPr>
          <w:color w:val="000000"/>
          <w:spacing w:val="0"/>
          <w:w w:val="100"/>
          <w:position w:val="0"/>
          <w:lang w:val="zh-CN" w:eastAsia="zh-CN" w:bidi="zh-CN"/>
        </w:rPr>
        <w:t>“客</w:t>
      </w:r>
      <w:r>
        <w:rPr>
          <w:color w:val="000000"/>
          <w:spacing w:val="0"/>
          <w:w w:val="100"/>
          <w:position w:val="0"/>
        </w:rPr>
        <w:t>观”的。</w:t>
      </w:r>
      <w:r>
        <w:rPr>
          <w:color w:val="000000"/>
          <w:spacing w:val="0"/>
          <w:w w:val="100"/>
          <w:position w:val="0"/>
          <w:lang w:val="zh-CN" w:eastAsia="zh-CN" w:bidi="zh-CN"/>
        </w:rPr>
        <w:t>“因为</w:t>
      </w:r>
      <w:r>
        <w:rPr>
          <w:color w:val="000000"/>
          <w:spacing w:val="0"/>
          <w:w w:val="100"/>
          <w:position w:val="0"/>
        </w:rPr>
        <w:t>在它的 描写中，那些传统的解释也一块混进去了</w:t>
      </w:r>
      <w:r>
        <w:rPr>
          <w:color w:val="000000"/>
          <w:spacing w:val="0"/>
          <w:w w:val="100"/>
          <w:position w:val="0"/>
          <w:lang w:val="zh-CN" w:eastAsia="zh-CN" w:bidi="zh-CN"/>
        </w:rPr>
        <w:t>“甚</w:t>
      </w:r>
      <w:r>
        <w:rPr>
          <w:color w:val="000000"/>
          <w:spacing w:val="0"/>
          <w:w w:val="100"/>
          <w:position w:val="0"/>
        </w:rPr>
        <w:t>至用实验确定了的事 实，在经验论那里也渐渐和这些事实的相应的传统解释不可分髙地联系 起来</w:t>
      </w:r>
      <w:r>
        <w:rPr>
          <w:color w:val="000000"/>
          <w:spacing w:val="0"/>
          <w:w w:val="100"/>
          <w:position w:val="0"/>
          <w:lang w:val="en-US" w:eastAsia="en-US" w:bidi="en-US"/>
        </w:rPr>
        <w:t>W”</w:t>
      </w:r>
      <w:r>
        <w:rPr>
          <w:color w:val="000000"/>
          <w:spacing w:val="0"/>
          <w:w w:val="100"/>
          <w:position w:val="0"/>
        </w:rPr>
        <w:t>⑥</w:t>
      </w:r>
    </w:p>
    <w:p>
      <w:pPr>
        <w:pStyle w:val="Style5"/>
        <w:keepNext w:val="0"/>
        <w:keepLines w:val="0"/>
        <w:widowControl w:val="0"/>
        <w:shd w:val="clear" w:color="auto" w:fill="auto"/>
        <w:bidi w:val="0"/>
        <w:spacing w:before="0" w:after="0" w:line="453" w:lineRule="exact"/>
        <w:ind w:left="0" w:right="0" w:firstLine="620"/>
        <w:jc w:val="both"/>
      </w:pPr>
      <w:r>
        <w:rPr>
          <w:color w:val="000000"/>
          <w:spacing w:val="0"/>
          <w:w w:val="100"/>
          <w:position w:val="0"/>
        </w:rPr>
        <w:t>最后，自然科学决不像狭隘的经验主义所认为的那样，仅仅局限于 经验现象的描述，它必须揭示现象的内部联系，上升为理</w:t>
      </w:r>
      <w:r>
        <w:rPr>
          <w:color w:val="000000"/>
          <w:spacing w:val="0"/>
          <w:w w:val="100"/>
          <w:position w:val="0"/>
          <w:lang w:val="zh-CN" w:eastAsia="zh-CN" w:bidi="zh-CN"/>
        </w:rPr>
        <w:t>论、.“无</w:t>
      </w:r>
      <w:r>
        <w:rPr>
          <w:color w:val="000000"/>
          <w:spacing w:val="0"/>
          <w:w w:val="100"/>
          <w:position w:val="0"/>
        </w:rPr>
        <w:t>论对 一切理论思维多么轻视，可是没有理论思维，就会连两件自然的事实也 联系不起来，或者连二者之间所存在的联系都无法了解/</w:t>
      </w:r>
      <w:r>
        <w:rPr>
          <w:color w:val="000000"/>
          <w:spacing w:val="0"/>
          <w:w w:val="100"/>
          <w:position w:val="0"/>
          <w:lang w:val="zh-CN" w:eastAsia="zh-CN" w:bidi="zh-CN"/>
        </w:rPr>
        <w:t>右“要</w:t>
      </w:r>
      <w:r>
        <w:rPr>
          <w:color w:val="000000"/>
          <w:spacing w:val="0"/>
          <w:w w:val="100"/>
          <w:position w:val="0"/>
        </w:rPr>
        <w:t>思维就 必须有逻辑范畴”岂 就必须运用逻辑方法</w:t>
      </w:r>
      <w:r>
        <w:rPr>
          <w:color w:val="000000"/>
          <w:spacing w:val="0"/>
          <w:w w:val="100"/>
          <w:position w:val="0"/>
          <w:lang w:val="zh-CN" w:eastAsia="zh-CN" w:bidi="zh-CN"/>
        </w:rPr>
        <w:t>，“纯</w:t>
      </w:r>
      <w:r>
        <w:rPr>
          <w:color w:val="000000"/>
          <w:spacing w:val="0"/>
          <w:w w:val="100"/>
          <w:position w:val="0"/>
        </w:rPr>
        <w:t>粹”的经验主义方法是 建立不起科学殿堂的，它只能造成怀疑论和不可知论的泥潭潤、</w:t>
      </w:r>
    </w:p>
    <w:p>
      <w:pPr>
        <w:pStyle w:val="Style5"/>
        <w:keepNext w:val="0"/>
        <w:keepLines w:val="0"/>
        <w:widowControl w:val="0"/>
        <w:numPr>
          <w:ilvl w:val="0"/>
          <w:numId w:val="69"/>
        </w:numPr>
        <w:shd w:val="clear" w:color="auto" w:fill="auto"/>
        <w:bidi w:val="0"/>
        <w:spacing w:before="0" w:after="0" w:line="453" w:lineRule="exact"/>
        <w:ind w:left="0" w:right="0" w:firstLine="620"/>
        <w:jc w:val="both"/>
      </w:pPr>
      <w:bookmarkStart w:id="386" w:name="bookmark386"/>
      <w:bookmarkEnd w:id="386"/>
      <w:r>
        <w:rPr>
          <w:color w:val="000000"/>
          <w:spacing w:val="0"/>
          <w:w w:val="100"/>
          <w:position w:val="0"/>
        </w:rPr>
        <w:t>逻辑方法的具体历史性</w:t>
      </w:r>
    </w:p>
    <w:p>
      <w:pPr>
        <w:pStyle w:val="Style5"/>
        <w:keepNext w:val="0"/>
        <w:keepLines w:val="0"/>
        <w:widowControl w:val="0"/>
        <w:shd w:val="clear" w:color="auto" w:fill="auto"/>
        <w:bidi w:val="0"/>
        <w:spacing w:before="0" w:after="560" w:line="453" w:lineRule="exact"/>
        <w:ind w:left="0" w:right="0" w:firstLine="580"/>
        <w:jc w:val="both"/>
      </w:pPr>
      <w:r>
        <w:rPr>
          <w:color w:val="000000"/>
          <w:spacing w:val="0"/>
          <w:w w:val="100"/>
          <w:position w:val="0"/>
        </w:rPr>
        <w:t>当然，经验主义者并非完全否认逻辑的存在和逻辑方法的作用，在</w:t>
      </w:r>
    </w:p>
    <w:p>
      <w:pPr>
        <w:pStyle w:val="Style5"/>
        <w:keepNext w:val="0"/>
        <w:keepLines w:val="0"/>
        <w:widowControl w:val="0"/>
        <w:shd w:val="clear" w:color="auto" w:fill="auto"/>
        <w:bidi w:val="0"/>
        <w:spacing w:before="0" w:after="0" w:line="292" w:lineRule="exact"/>
        <w:ind w:left="0" w:right="0" w:firstLine="0"/>
        <w:jc w:val="both"/>
        <w:rPr>
          <w:sz w:val="20"/>
          <w:szCs w:val="20"/>
        </w:rPr>
      </w:pPr>
      <w:r>
        <mc:AlternateContent>
          <mc:Choice Requires="wps">
            <w:drawing>
              <wp:anchor distT="0" distB="0" distL="0" distR="0" simplePos="0" relativeHeight="125829434" behindDoc="0" locked="0" layoutInCell="1" allowOverlap="1">
                <wp:simplePos x="0" y="0"/>
                <wp:positionH relativeFrom="page">
                  <wp:posOffset>2077720</wp:posOffset>
                </wp:positionH>
                <wp:positionV relativeFrom="paragraph">
                  <wp:posOffset>25400</wp:posOffset>
                </wp:positionV>
                <wp:extent cx="1571625" cy="1504950"/>
                <wp:wrapSquare wrapText="right"/>
                <wp:docPr id="1263" name="Shape 1263"/>
                <a:graphic xmlns:a="http://schemas.openxmlformats.org/drawingml/2006/main">
                  <a:graphicData uri="http://schemas.microsoft.com/office/word/2010/wordprocessingShape">
                    <wps:wsp>
                      <wps:cNvSpPr txBox="1"/>
                      <wps:spPr>
                        <a:xfrm>
                          <a:ext cx="1571625" cy="1504950"/>
                        </a:xfrm>
                        <a:prstGeom prst="rect"/>
                        <a:noFill/>
                      </wps:spPr>
                      <wps:txbx>
                        <w:txbxContent>
                          <w:p>
                            <w:pPr>
                              <w:pStyle w:val="Style5"/>
                              <w:keepNext w:val="0"/>
                              <w:keepLines w:val="0"/>
                              <w:widowControl w:val="0"/>
                              <w:numPr>
                                <w:ilvl w:val="0"/>
                                <w:numId w:val="65"/>
                              </w:numPr>
                              <w:shd w:val="clear" w:color="auto" w:fill="auto"/>
                              <w:tabs>
                                <w:tab w:pos="435" w:val="left"/>
                              </w:tabs>
                              <w:bidi w:val="0"/>
                              <w:spacing w:before="0" w:after="0" w:line="292" w:lineRule="exact"/>
                              <w:ind w:left="0" w:right="0" w:firstLine="0"/>
                              <w:jc w:val="both"/>
                              <w:rPr>
                                <w:sz w:val="20"/>
                                <w:szCs w:val="20"/>
                              </w:rPr>
                            </w:pPr>
                            <w:bookmarkStart w:id="377" w:name="bookmark377"/>
                            <w:bookmarkEnd w:id="377"/>
                            <w:r>
                              <w:rPr>
                                <w:color w:val="000000"/>
                                <w:spacing w:val="0"/>
                                <w:w w:val="100"/>
                                <w:position w:val="0"/>
                                <w:sz w:val="20"/>
                                <w:szCs w:val="20"/>
                              </w:rPr>
                              <w:t>《马克思恩格斯全集》</w:t>
                            </w:r>
                          </w:p>
                          <w:p>
                            <w:pPr>
                              <w:pStyle w:val="Style5"/>
                              <w:keepNext w:val="0"/>
                              <w:keepLines w:val="0"/>
                              <w:widowControl w:val="0"/>
                              <w:numPr>
                                <w:ilvl w:val="0"/>
                                <w:numId w:val="65"/>
                              </w:numPr>
                              <w:shd w:val="clear" w:color="auto" w:fill="auto"/>
                              <w:tabs>
                                <w:tab w:pos="435" w:val="left"/>
                              </w:tabs>
                              <w:bidi w:val="0"/>
                              <w:spacing w:before="0" w:after="0" w:line="292" w:lineRule="exact"/>
                              <w:ind w:left="0" w:right="0" w:firstLine="0"/>
                              <w:jc w:val="both"/>
                              <w:rPr>
                                <w:sz w:val="20"/>
                                <w:szCs w:val="20"/>
                              </w:rPr>
                            </w:pPr>
                            <w:bookmarkStart w:id="378" w:name="bookmark378"/>
                            <w:bookmarkEnd w:id="378"/>
                            <w:r>
                              <w:rPr>
                                <w:color w:val="000000"/>
                                <w:spacing w:val="0"/>
                                <w:w w:val="100"/>
                                <w:position w:val="0"/>
                                <w:sz w:val="20"/>
                                <w:szCs w:val="20"/>
                              </w:rPr>
                              <w:t>《马克思恩格斯全集〉</w:t>
                            </w:r>
                          </w:p>
                          <w:p>
                            <w:pPr>
                              <w:pStyle w:val="Style5"/>
                              <w:keepNext w:val="0"/>
                              <w:keepLines w:val="0"/>
                              <w:widowControl w:val="0"/>
                              <w:numPr>
                                <w:ilvl w:val="0"/>
                                <w:numId w:val="65"/>
                              </w:numPr>
                              <w:shd w:val="clear" w:color="auto" w:fill="auto"/>
                              <w:tabs>
                                <w:tab w:pos="435" w:val="left"/>
                              </w:tabs>
                              <w:bidi w:val="0"/>
                              <w:spacing w:before="0" w:after="0" w:line="292" w:lineRule="exact"/>
                              <w:ind w:left="0" w:right="0" w:firstLine="0"/>
                              <w:jc w:val="both"/>
                              <w:rPr>
                                <w:sz w:val="20"/>
                                <w:szCs w:val="20"/>
                              </w:rPr>
                            </w:pPr>
                            <w:bookmarkStart w:id="379" w:name="bookmark379"/>
                            <w:bookmarkEnd w:id="379"/>
                            <w:r>
                              <w:rPr>
                                <w:color w:val="000000"/>
                                <w:spacing w:val="0"/>
                                <w:w w:val="100"/>
                                <w:position w:val="0"/>
                                <w:sz w:val="20"/>
                                <w:szCs w:val="20"/>
                              </w:rPr>
                              <w:t>《马克思恩格斯全集》</w:t>
                            </w:r>
                          </w:p>
                          <w:p>
                            <w:pPr>
                              <w:pStyle w:val="Style5"/>
                              <w:keepNext w:val="0"/>
                              <w:keepLines w:val="0"/>
                              <w:widowControl w:val="0"/>
                              <w:numPr>
                                <w:ilvl w:val="0"/>
                                <w:numId w:val="65"/>
                              </w:numPr>
                              <w:shd w:val="clear" w:color="auto" w:fill="auto"/>
                              <w:tabs>
                                <w:tab w:pos="435" w:val="left"/>
                              </w:tabs>
                              <w:bidi w:val="0"/>
                              <w:spacing w:before="0" w:after="0" w:line="292" w:lineRule="exact"/>
                              <w:ind w:left="0" w:right="0" w:firstLine="0"/>
                              <w:jc w:val="both"/>
                              <w:rPr>
                                <w:sz w:val="20"/>
                                <w:szCs w:val="20"/>
                              </w:rPr>
                            </w:pPr>
                            <w:bookmarkStart w:id="380" w:name="bookmark380"/>
                            <w:bookmarkEnd w:id="380"/>
                            <w:r>
                              <w:rPr>
                                <w:color w:val="000000"/>
                                <w:spacing w:val="0"/>
                                <w:w w:val="100"/>
                                <w:position w:val="0"/>
                                <w:sz w:val="20"/>
                                <w:szCs w:val="20"/>
                              </w:rPr>
                              <w:t xml:space="preserve">《马克思恩格斯全集》 </w:t>
                            </w:r>
                            <w:r>
                              <w:rPr>
                                <w:i/>
                                <w:iCs/>
                                <w:color w:val="000000"/>
                                <w:spacing w:val="0"/>
                                <w:w w:val="100"/>
                                <w:position w:val="0"/>
                                <w:sz w:val="22"/>
                                <w:szCs w:val="22"/>
                              </w:rPr>
                              <w:t>冬</w:t>
                            </w:r>
                            <w:r>
                              <w:rPr>
                                <w:color w:val="000000"/>
                                <w:spacing w:val="0"/>
                                <w:w w:val="100"/>
                                <w:position w:val="0"/>
                                <w:sz w:val="20"/>
                                <w:szCs w:val="20"/>
                              </w:rPr>
                              <w:t>《马克思恩格斯全集》</w:t>
                            </w:r>
                          </w:p>
                          <w:p>
                            <w:pPr>
                              <w:pStyle w:val="Style5"/>
                              <w:keepNext w:val="0"/>
                              <w:keepLines w:val="0"/>
                              <w:widowControl w:val="0"/>
                              <w:shd w:val="clear" w:color="auto" w:fill="auto"/>
                              <w:bidi w:val="0"/>
                              <w:spacing w:before="0" w:after="0" w:line="292" w:lineRule="exact"/>
                              <w:ind w:left="0" w:right="0" w:firstLine="0"/>
                              <w:jc w:val="both"/>
                              <w:rPr>
                                <w:sz w:val="20"/>
                                <w:szCs w:val="20"/>
                              </w:rPr>
                            </w:pPr>
                            <w:r>
                              <w:rPr>
                                <w:color w:val="000000"/>
                                <w:spacing w:val="0"/>
                                <w:w w:val="100"/>
                                <w:position w:val="0"/>
                                <w:sz w:val="20"/>
                                <w:szCs w:val="20"/>
                                <w:lang w:val="en-US" w:eastAsia="en-US" w:bidi="en-US"/>
                              </w:rPr>
                              <w:t>©</w:t>
                            </w:r>
                            <w:r>
                              <w:rPr>
                                <w:color w:val="000000"/>
                                <w:spacing w:val="0"/>
                                <w:w w:val="100"/>
                                <w:position w:val="0"/>
                                <w:sz w:val="20"/>
                                <w:szCs w:val="20"/>
                              </w:rPr>
                              <w:t xml:space="preserve">《马克思恩格斯全集｝ </w:t>
                            </w:r>
                            <w:r>
                              <w:rPr>
                                <w:color w:val="000000"/>
                                <w:spacing w:val="0"/>
                                <w:w w:val="100"/>
                                <w:position w:val="0"/>
                                <w:sz w:val="22"/>
                                <w:szCs w:val="22"/>
                                <w:lang w:val="en-US" w:eastAsia="en-US" w:bidi="en-US"/>
                              </w:rPr>
                              <w:t>C</w:t>
                            </w:r>
                            <w:r>
                              <w:rPr>
                                <w:color w:val="000000"/>
                                <w:spacing w:val="0"/>
                                <w:w w:val="100"/>
                                <w:position w:val="0"/>
                                <w:sz w:val="20"/>
                                <w:szCs w:val="20"/>
                              </w:rPr>
                              <w:t>《马克思恩格斯全集》</w:t>
                            </w:r>
                          </w:p>
                          <w:p>
                            <w:pPr>
                              <w:pStyle w:val="Style5"/>
                              <w:keepNext w:val="0"/>
                              <w:keepLines w:val="0"/>
                              <w:widowControl w:val="0"/>
                              <w:shd w:val="clear" w:color="auto" w:fill="auto"/>
                              <w:bidi w:val="0"/>
                              <w:spacing w:before="0" w:after="0" w:line="292" w:lineRule="exact"/>
                              <w:ind w:left="0" w:right="0" w:firstLine="0"/>
                              <w:jc w:val="both"/>
                              <w:rPr>
                                <w:sz w:val="20"/>
                                <w:szCs w:val="20"/>
                              </w:rPr>
                            </w:pPr>
                            <w:r>
                              <w:rPr>
                                <w:color w:val="000000"/>
                                <w:spacing w:val="0"/>
                                <w:w w:val="100"/>
                                <w:position w:val="0"/>
                                <w:sz w:val="20"/>
                                <w:szCs w:val="20"/>
                              </w:rPr>
                              <w:t>⑧《马克思恩格斯全集》</w:t>
                            </w:r>
                          </w:p>
                        </w:txbxContent>
                      </wps:txbx>
                      <wps:bodyPr lIns="0" tIns="0" rIns="0" bIns="0">
                        <a:noAutoFit/>
                      </wps:bodyPr>
                    </wps:wsp>
                  </a:graphicData>
                </a:graphic>
              </wp:anchor>
            </w:drawing>
          </mc:Choice>
          <mc:Fallback>
            <w:pict>
              <v:shape id="_x0000_s2289" type="#_x0000_t202" style="position:absolute;margin-left:163.59999999999999pt;margin-top:2.pt;width:123.75pt;height:118.5pt;z-index:-125829319;mso-wrap-distance-left:0;mso-wrap-distance-right:0;mso-position-horizontal-relative:page" filled="f" stroked="f">
                <v:textbox inset="0,0,0,0">
                  <w:txbxContent>
                    <w:p>
                      <w:pPr>
                        <w:pStyle w:val="Style5"/>
                        <w:keepNext w:val="0"/>
                        <w:keepLines w:val="0"/>
                        <w:widowControl w:val="0"/>
                        <w:numPr>
                          <w:ilvl w:val="0"/>
                          <w:numId w:val="65"/>
                        </w:numPr>
                        <w:shd w:val="clear" w:color="auto" w:fill="auto"/>
                        <w:tabs>
                          <w:tab w:pos="435" w:val="left"/>
                        </w:tabs>
                        <w:bidi w:val="0"/>
                        <w:spacing w:before="0" w:after="0" w:line="292" w:lineRule="exact"/>
                        <w:ind w:left="0" w:right="0" w:firstLine="0"/>
                        <w:jc w:val="both"/>
                        <w:rPr>
                          <w:sz w:val="20"/>
                          <w:szCs w:val="20"/>
                        </w:rPr>
                      </w:pPr>
                      <w:bookmarkStart w:id="377" w:name="bookmark377"/>
                      <w:bookmarkEnd w:id="377"/>
                      <w:r>
                        <w:rPr>
                          <w:color w:val="000000"/>
                          <w:spacing w:val="0"/>
                          <w:w w:val="100"/>
                          <w:position w:val="0"/>
                          <w:sz w:val="20"/>
                          <w:szCs w:val="20"/>
                        </w:rPr>
                        <w:t>《马克思恩格斯全集》</w:t>
                      </w:r>
                    </w:p>
                    <w:p>
                      <w:pPr>
                        <w:pStyle w:val="Style5"/>
                        <w:keepNext w:val="0"/>
                        <w:keepLines w:val="0"/>
                        <w:widowControl w:val="0"/>
                        <w:numPr>
                          <w:ilvl w:val="0"/>
                          <w:numId w:val="65"/>
                        </w:numPr>
                        <w:shd w:val="clear" w:color="auto" w:fill="auto"/>
                        <w:tabs>
                          <w:tab w:pos="435" w:val="left"/>
                        </w:tabs>
                        <w:bidi w:val="0"/>
                        <w:spacing w:before="0" w:after="0" w:line="292" w:lineRule="exact"/>
                        <w:ind w:left="0" w:right="0" w:firstLine="0"/>
                        <w:jc w:val="both"/>
                        <w:rPr>
                          <w:sz w:val="20"/>
                          <w:szCs w:val="20"/>
                        </w:rPr>
                      </w:pPr>
                      <w:bookmarkStart w:id="378" w:name="bookmark378"/>
                      <w:bookmarkEnd w:id="378"/>
                      <w:r>
                        <w:rPr>
                          <w:color w:val="000000"/>
                          <w:spacing w:val="0"/>
                          <w:w w:val="100"/>
                          <w:position w:val="0"/>
                          <w:sz w:val="20"/>
                          <w:szCs w:val="20"/>
                        </w:rPr>
                        <w:t>《马克思恩格斯全集〉</w:t>
                      </w:r>
                    </w:p>
                    <w:p>
                      <w:pPr>
                        <w:pStyle w:val="Style5"/>
                        <w:keepNext w:val="0"/>
                        <w:keepLines w:val="0"/>
                        <w:widowControl w:val="0"/>
                        <w:numPr>
                          <w:ilvl w:val="0"/>
                          <w:numId w:val="65"/>
                        </w:numPr>
                        <w:shd w:val="clear" w:color="auto" w:fill="auto"/>
                        <w:tabs>
                          <w:tab w:pos="435" w:val="left"/>
                        </w:tabs>
                        <w:bidi w:val="0"/>
                        <w:spacing w:before="0" w:after="0" w:line="292" w:lineRule="exact"/>
                        <w:ind w:left="0" w:right="0" w:firstLine="0"/>
                        <w:jc w:val="both"/>
                        <w:rPr>
                          <w:sz w:val="20"/>
                          <w:szCs w:val="20"/>
                        </w:rPr>
                      </w:pPr>
                      <w:bookmarkStart w:id="379" w:name="bookmark379"/>
                      <w:bookmarkEnd w:id="379"/>
                      <w:r>
                        <w:rPr>
                          <w:color w:val="000000"/>
                          <w:spacing w:val="0"/>
                          <w:w w:val="100"/>
                          <w:position w:val="0"/>
                          <w:sz w:val="20"/>
                          <w:szCs w:val="20"/>
                        </w:rPr>
                        <w:t>《马克思恩格斯全集》</w:t>
                      </w:r>
                    </w:p>
                    <w:p>
                      <w:pPr>
                        <w:pStyle w:val="Style5"/>
                        <w:keepNext w:val="0"/>
                        <w:keepLines w:val="0"/>
                        <w:widowControl w:val="0"/>
                        <w:numPr>
                          <w:ilvl w:val="0"/>
                          <w:numId w:val="65"/>
                        </w:numPr>
                        <w:shd w:val="clear" w:color="auto" w:fill="auto"/>
                        <w:tabs>
                          <w:tab w:pos="435" w:val="left"/>
                        </w:tabs>
                        <w:bidi w:val="0"/>
                        <w:spacing w:before="0" w:after="0" w:line="292" w:lineRule="exact"/>
                        <w:ind w:left="0" w:right="0" w:firstLine="0"/>
                        <w:jc w:val="both"/>
                        <w:rPr>
                          <w:sz w:val="20"/>
                          <w:szCs w:val="20"/>
                        </w:rPr>
                      </w:pPr>
                      <w:bookmarkStart w:id="380" w:name="bookmark380"/>
                      <w:bookmarkEnd w:id="380"/>
                      <w:r>
                        <w:rPr>
                          <w:color w:val="000000"/>
                          <w:spacing w:val="0"/>
                          <w:w w:val="100"/>
                          <w:position w:val="0"/>
                          <w:sz w:val="20"/>
                          <w:szCs w:val="20"/>
                        </w:rPr>
                        <w:t xml:space="preserve">《马克思恩格斯全集》 </w:t>
                      </w:r>
                      <w:r>
                        <w:rPr>
                          <w:i/>
                          <w:iCs/>
                          <w:color w:val="000000"/>
                          <w:spacing w:val="0"/>
                          <w:w w:val="100"/>
                          <w:position w:val="0"/>
                          <w:sz w:val="22"/>
                          <w:szCs w:val="22"/>
                        </w:rPr>
                        <w:t>冬</w:t>
                      </w:r>
                      <w:r>
                        <w:rPr>
                          <w:color w:val="000000"/>
                          <w:spacing w:val="0"/>
                          <w:w w:val="100"/>
                          <w:position w:val="0"/>
                          <w:sz w:val="20"/>
                          <w:szCs w:val="20"/>
                        </w:rPr>
                        <w:t>《马克思恩格斯全集》</w:t>
                      </w:r>
                    </w:p>
                    <w:p>
                      <w:pPr>
                        <w:pStyle w:val="Style5"/>
                        <w:keepNext w:val="0"/>
                        <w:keepLines w:val="0"/>
                        <w:widowControl w:val="0"/>
                        <w:shd w:val="clear" w:color="auto" w:fill="auto"/>
                        <w:bidi w:val="0"/>
                        <w:spacing w:before="0" w:after="0" w:line="292" w:lineRule="exact"/>
                        <w:ind w:left="0" w:right="0" w:firstLine="0"/>
                        <w:jc w:val="both"/>
                        <w:rPr>
                          <w:sz w:val="20"/>
                          <w:szCs w:val="20"/>
                        </w:rPr>
                      </w:pPr>
                      <w:r>
                        <w:rPr>
                          <w:color w:val="000000"/>
                          <w:spacing w:val="0"/>
                          <w:w w:val="100"/>
                          <w:position w:val="0"/>
                          <w:sz w:val="20"/>
                          <w:szCs w:val="20"/>
                          <w:lang w:val="en-US" w:eastAsia="en-US" w:bidi="en-US"/>
                        </w:rPr>
                        <w:t>©</w:t>
                      </w:r>
                      <w:r>
                        <w:rPr>
                          <w:color w:val="000000"/>
                          <w:spacing w:val="0"/>
                          <w:w w:val="100"/>
                          <w:position w:val="0"/>
                          <w:sz w:val="20"/>
                          <w:szCs w:val="20"/>
                        </w:rPr>
                        <w:t xml:space="preserve">《马克思恩格斯全集｝ </w:t>
                      </w:r>
                      <w:r>
                        <w:rPr>
                          <w:color w:val="000000"/>
                          <w:spacing w:val="0"/>
                          <w:w w:val="100"/>
                          <w:position w:val="0"/>
                          <w:sz w:val="22"/>
                          <w:szCs w:val="22"/>
                          <w:lang w:val="en-US" w:eastAsia="en-US" w:bidi="en-US"/>
                        </w:rPr>
                        <w:t>C</w:t>
                      </w:r>
                      <w:r>
                        <w:rPr>
                          <w:color w:val="000000"/>
                          <w:spacing w:val="0"/>
                          <w:w w:val="100"/>
                          <w:position w:val="0"/>
                          <w:sz w:val="20"/>
                          <w:szCs w:val="20"/>
                        </w:rPr>
                        <w:t>《马克思恩格斯全集》</w:t>
                      </w:r>
                    </w:p>
                    <w:p>
                      <w:pPr>
                        <w:pStyle w:val="Style5"/>
                        <w:keepNext w:val="0"/>
                        <w:keepLines w:val="0"/>
                        <w:widowControl w:val="0"/>
                        <w:shd w:val="clear" w:color="auto" w:fill="auto"/>
                        <w:bidi w:val="0"/>
                        <w:spacing w:before="0" w:after="0" w:line="292" w:lineRule="exact"/>
                        <w:ind w:left="0" w:right="0" w:firstLine="0"/>
                        <w:jc w:val="both"/>
                        <w:rPr>
                          <w:sz w:val="20"/>
                          <w:szCs w:val="20"/>
                        </w:rPr>
                      </w:pPr>
                      <w:r>
                        <w:rPr>
                          <w:color w:val="000000"/>
                          <w:spacing w:val="0"/>
                          <w:w w:val="100"/>
                          <w:position w:val="0"/>
                          <w:sz w:val="20"/>
                          <w:szCs w:val="20"/>
                        </w:rPr>
                        <w:t>⑧《马克思恩格斯全集》</w:t>
                      </w:r>
                    </w:p>
                  </w:txbxContent>
                </v:textbox>
                <w10:wrap type="square" side="right" anchorx="page"/>
              </v:shape>
            </w:pict>
          </mc:Fallback>
        </mc:AlternateContent>
      </w:r>
      <w:r>
        <w:rPr>
          <w:color w:val="000000"/>
          <w:spacing w:val="0"/>
          <w:w w:val="100"/>
          <w:position w:val="0"/>
          <w:sz w:val="20"/>
          <w:szCs w:val="20"/>
        </w:rPr>
        <w:t>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lang w:val="en-US" w:eastAsia="en-US" w:bidi="en-US"/>
        </w:rPr>
        <w:t>197L</w:t>
      </w:r>
      <w:r>
        <w:rPr>
          <w:color w:val="000000"/>
          <w:spacing w:val="0"/>
          <w:w w:val="100"/>
          <w:position w:val="0"/>
          <w:sz w:val="20"/>
          <w:szCs w:val="20"/>
        </w:rPr>
        <w:t>年版.第</w:t>
      </w:r>
      <w:r>
        <w:rPr>
          <w:color w:val="000000"/>
          <w:spacing w:val="0"/>
          <w:w w:val="100"/>
          <w:position w:val="0"/>
          <w:sz w:val="22"/>
          <w:szCs w:val="22"/>
        </w:rPr>
        <w:t>383</w:t>
      </w:r>
      <w:r>
        <w:rPr>
          <w:color w:val="000000"/>
          <w:spacing w:val="0"/>
          <w:w w:val="100"/>
          <w:position w:val="0"/>
          <w:sz w:val="20"/>
          <w:szCs w:val="20"/>
        </w:rPr>
        <w:t>页， 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610</w:t>
      </w:r>
      <w:r>
        <w:rPr>
          <w:color w:val="000000"/>
          <w:spacing w:val="0"/>
          <w:w w:val="100"/>
          <w:position w:val="0"/>
          <w:sz w:val="20"/>
          <w:szCs w:val="20"/>
        </w:rPr>
        <w:t>页， 第</w:t>
      </w:r>
      <w:r>
        <w:rPr>
          <w:color w:val="000000"/>
          <w:spacing w:val="0"/>
          <w:w w:val="100"/>
          <w:position w:val="0"/>
          <w:sz w:val="22"/>
          <w:szCs w:val="22"/>
        </w:rPr>
        <w:t>20</w:t>
      </w:r>
      <w:r>
        <w:rPr>
          <w:color w:val="000000"/>
          <w:spacing w:val="0"/>
          <w:w w:val="100"/>
          <w:position w:val="0"/>
          <w:sz w:val="20"/>
          <w:szCs w:val="20"/>
        </w:rPr>
        <w:t>卷，人民岀版社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477</w:t>
      </w:r>
      <w:r>
        <w:rPr>
          <w:color w:val="000000"/>
          <w:spacing w:val="0"/>
          <w:w w:val="100"/>
          <w:position w:val="0"/>
          <w:sz w:val="20"/>
          <w:szCs w:val="20"/>
        </w:rPr>
        <w:t>页＜ 第</w:t>
      </w:r>
      <w:r>
        <w:rPr>
          <w:color w:val="000000"/>
          <w:spacing w:val="0"/>
          <w:w w:val="100"/>
          <w:position w:val="0"/>
          <w:sz w:val="22"/>
          <w:szCs w:val="22"/>
        </w:rPr>
        <w:t>20</w:t>
      </w:r>
      <w:r>
        <w:rPr>
          <w:color w:val="000000"/>
          <w:spacing w:val="0"/>
          <w:w w:val="100"/>
          <w:position w:val="0"/>
          <w:sz w:val="20"/>
          <w:szCs w:val="20"/>
        </w:rPr>
        <w:t>卷，人民岀版社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400</w:t>
      </w:r>
      <w:r>
        <w:rPr>
          <w:color w:val="000000"/>
          <w:spacing w:val="0"/>
          <w:w w:val="100"/>
          <w:position w:val="0"/>
          <w:sz w:val="20"/>
          <w:szCs w:val="20"/>
        </w:rPr>
        <w:t>页.</w:t>
      </w:r>
    </w:p>
    <w:p>
      <w:pPr>
        <w:pStyle w:val="Style5"/>
        <w:keepNext w:val="0"/>
        <w:keepLines w:val="0"/>
        <w:widowControl w:val="0"/>
        <w:shd w:val="clear" w:color="auto" w:fill="auto"/>
        <w:bidi w:val="0"/>
        <w:spacing w:before="0" w:after="0" w:line="292" w:lineRule="exact"/>
        <w:ind w:left="0" w:right="0" w:firstLine="0"/>
        <w:jc w:val="both"/>
      </w:pPr>
      <w:r>
        <w:rPr>
          <w:color w:val="000000"/>
          <w:spacing w:val="0"/>
          <w:w w:val="100"/>
          <w:position w:val="0"/>
          <w:sz w:val="20"/>
          <w:szCs w:val="20"/>
        </w:rPr>
        <w:t>第</w:t>
      </w:r>
      <w:r>
        <w:rPr>
          <w:color w:val="000000"/>
          <w:spacing w:val="0"/>
          <w:w w:val="100"/>
          <w:position w:val="0"/>
        </w:rPr>
        <w:t>20</w:t>
      </w:r>
      <w:r>
        <w:rPr>
          <w:color w:val="000000"/>
          <w:spacing w:val="0"/>
          <w:w w:val="100"/>
          <w:position w:val="0"/>
          <w:sz w:val="20"/>
          <w:szCs w:val="20"/>
        </w:rPr>
        <w:t>卷，人民出版社</w:t>
      </w:r>
      <w:r>
        <w:rPr>
          <w:color w:val="000000"/>
          <w:spacing w:val="0"/>
          <w:w w:val="100"/>
          <w:position w:val="0"/>
        </w:rPr>
        <w:t>1971</w:t>
      </w:r>
      <w:r>
        <w:rPr>
          <w:color w:val="000000"/>
          <w:spacing w:val="0"/>
          <w:w w:val="100"/>
          <w:position w:val="0"/>
          <w:sz w:val="20"/>
          <w:szCs w:val="20"/>
        </w:rPr>
        <w:t>年版</w:t>
      </w:r>
      <w:r>
        <w:rPr>
          <w:color w:val="000000"/>
          <w:spacing w:val="0"/>
          <w:w w:val="100"/>
          <w:position w:val="0"/>
          <w:sz w:val="20"/>
          <w:szCs w:val="20"/>
          <w:lang w:val="zh-CN" w:eastAsia="zh-CN" w:bidi="zh-CN"/>
        </w:rPr>
        <w:t>.第</w:t>
      </w:r>
      <w:r>
        <w:rPr>
          <w:color w:val="000000"/>
          <w:spacing w:val="0"/>
          <w:w w:val="100"/>
          <w:position w:val="0"/>
        </w:rPr>
        <w:t>477</w:t>
      </w:r>
      <w:r>
        <w:rPr>
          <w:color w:val="000000"/>
          <w:spacing w:val="0"/>
          <w:w w:val="100"/>
          <w:position w:val="0"/>
          <w:sz w:val="20"/>
          <w:szCs w:val="20"/>
        </w:rPr>
        <w:t>页， 第</w:t>
      </w:r>
      <w:r>
        <w:rPr>
          <w:color w:val="000000"/>
          <w:spacing w:val="0"/>
          <w:w w:val="100"/>
          <w:position w:val="0"/>
        </w:rPr>
        <w:t>20</w:t>
      </w:r>
      <w:r>
        <w:rPr>
          <w:color w:val="000000"/>
          <w:spacing w:val="0"/>
          <w:w w:val="100"/>
          <w:position w:val="0"/>
          <w:sz w:val="20"/>
          <w:szCs w:val="20"/>
        </w:rPr>
        <w:t>卷，人民出版社</w:t>
      </w:r>
      <w:r>
        <w:rPr>
          <w:color w:val="000000"/>
          <w:spacing w:val="0"/>
          <w:w w:val="100"/>
          <w:position w:val="0"/>
        </w:rPr>
        <w:t>1971</w:t>
      </w:r>
      <w:r>
        <w:rPr>
          <w:color w:val="000000"/>
          <w:spacing w:val="0"/>
          <w:w w:val="100"/>
          <w:position w:val="0"/>
          <w:sz w:val="20"/>
          <w:szCs w:val="20"/>
        </w:rPr>
        <w:t>年版，第轩</w:t>
      </w:r>
      <w:r>
        <w:rPr>
          <w:color w:val="000000"/>
          <w:spacing w:val="0"/>
          <w:w w:val="100"/>
          <w:position w:val="0"/>
        </w:rPr>
        <w:t>7</w:t>
      </w:r>
      <w:r>
        <w:rPr>
          <w:color w:val="000000"/>
          <w:spacing w:val="0"/>
          <w:w w:val="100"/>
          <w:position w:val="0"/>
          <w:sz w:val="20"/>
          <w:szCs w:val="20"/>
        </w:rPr>
        <w:t>页</w:t>
      </w:r>
      <w:r>
        <w:rPr>
          <w:color w:val="000000"/>
          <w:spacing w:val="0"/>
          <w:w w:val="100"/>
          <w:position w:val="0"/>
          <w:lang w:val="en-US" w:eastAsia="en-US" w:bidi="en-US"/>
        </w:rPr>
        <w:t xml:space="preserve">c </w:t>
      </w:r>
      <w:r>
        <w:rPr>
          <w:color w:val="000000"/>
          <w:spacing w:val="0"/>
          <w:w w:val="100"/>
          <w:position w:val="0"/>
          <w:sz w:val="20"/>
          <w:szCs w:val="20"/>
        </w:rPr>
        <w:t>第</w:t>
      </w:r>
      <w:r>
        <w:rPr>
          <w:color w:val="000000"/>
          <w:spacing w:val="0"/>
          <w:w w:val="100"/>
          <w:position w:val="0"/>
        </w:rPr>
        <w:t>20</w:t>
      </w:r>
      <w:r>
        <w:rPr>
          <w:color w:val="000000"/>
          <w:spacing w:val="0"/>
          <w:w w:val="100"/>
          <w:position w:val="0"/>
          <w:sz w:val="20"/>
          <w:szCs w:val="20"/>
        </w:rPr>
        <w:t>卷，人民出版社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399</w:t>
      </w:r>
      <w:r>
        <w:rPr>
          <w:color w:val="000000"/>
          <w:spacing w:val="0"/>
          <w:w w:val="100"/>
          <w:position w:val="0"/>
          <w:sz w:val="20"/>
          <w:szCs w:val="20"/>
        </w:rPr>
        <w:t>页</w:t>
      </w:r>
      <w:r>
        <w:rPr>
          <w:color w:val="000000"/>
          <w:spacing w:val="0"/>
          <w:w w:val="100"/>
          <w:position w:val="0"/>
          <w:lang w:val="en-US" w:eastAsia="en-US" w:bidi="en-US"/>
        </w:rPr>
        <w:t xml:space="preserve">c </w:t>
      </w:r>
      <w:r>
        <w:rPr>
          <w:color w:val="000000"/>
          <w:spacing w:val="0"/>
          <w:w w:val="100"/>
          <w:position w:val="0"/>
          <w:sz w:val="20"/>
          <w:szCs w:val="20"/>
        </w:rPr>
        <w:t>第</w:t>
      </w:r>
      <w:r>
        <w:rPr>
          <w:color w:val="000000"/>
          <w:spacing w:val="0"/>
          <w:w w:val="100"/>
          <w:position w:val="0"/>
        </w:rPr>
        <w:t>20</w:t>
      </w:r>
      <w:r>
        <w:rPr>
          <w:color w:val="000000"/>
          <w:spacing w:val="0"/>
          <w:w w:val="100"/>
          <w:position w:val="0"/>
          <w:sz w:val="20"/>
          <w:szCs w:val="20"/>
        </w:rPr>
        <w:t>卷，人民出版社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551</w:t>
      </w:r>
      <w:r>
        <w:rPr>
          <w:color w:val="000000"/>
          <w:spacing w:val="0"/>
          <w:w w:val="100"/>
          <w:position w:val="0"/>
          <w:sz w:val="20"/>
          <w:szCs w:val="20"/>
        </w:rPr>
        <w:t>页</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240" w:lineRule="auto"/>
        <w:ind w:left="0" w:right="0" w:firstLine="500"/>
        <w:jc w:val="left"/>
        <w:rPr>
          <w:sz w:val="20"/>
          <w:szCs w:val="20"/>
        </w:rPr>
        <w:sectPr>
          <w:headerReference w:type="default" r:id="rId775"/>
          <w:footerReference w:type="default" r:id="rId776"/>
          <w:headerReference w:type="even" r:id="rId777"/>
          <w:footerReference w:type="even" r:id="rId778"/>
          <w:footnotePr>
            <w:pos w:val="pageBottom"/>
            <w:numFmt w:val="decimal"/>
            <w:numRestart w:val="continuous"/>
          </w:footnotePr>
          <w:pgSz w:w="13985" w:h="18163"/>
          <w:pgMar w:top="1429" w:right="2036" w:bottom="1330" w:left="2769" w:header="0" w:footer="3" w:gutter="0"/>
          <w:pgNumType w:start="270"/>
          <w:cols w:space="720"/>
          <w:noEndnote/>
          <w:rtlGutter w:val="0"/>
          <w:docGrid w:linePitch="360"/>
        </w:sectPr>
      </w:pPr>
      <w:r>
        <w:rPr>
          <w:i/>
          <w:iCs/>
          <w:color w:val="000000"/>
          <w:spacing w:val="0"/>
          <w:w w:val="100"/>
          <w:position w:val="0"/>
          <w:sz w:val="22"/>
          <w:szCs w:val="22"/>
        </w:rPr>
        <w:t>⑤</w:t>
      </w:r>
      <w:r>
        <w:rPr>
          <w:color w:val="000000"/>
          <w:spacing w:val="0"/>
          <w:w w:val="100"/>
          <w:position w:val="0"/>
          <w:sz w:val="20"/>
          <w:szCs w:val="20"/>
          <w:lang w:val="zh-CN" w:eastAsia="zh-CN" w:bidi="zh-CN"/>
        </w:rPr>
        <w:t>“这种班</w:t>
      </w:r>
      <w:r>
        <w:rPr>
          <w:color w:val="000000"/>
          <w:spacing w:val="0"/>
          <w:w w:val="100"/>
          <w:position w:val="0"/>
          <w:sz w:val="20"/>
          <w:szCs w:val="20"/>
        </w:rPr>
        <w:t>点的最后形式——'自在之物（同上书，第</w:t>
      </w:r>
      <w:r>
        <w:rPr>
          <w:color w:val="000000"/>
          <w:spacing w:val="0"/>
          <w:w w:val="100"/>
          <w:position w:val="0"/>
          <w:sz w:val="22"/>
          <w:szCs w:val="22"/>
        </w:rPr>
        <w:t>584</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可解决的矛盾”。它之所以被看作自然科学的唯一逻辑方法，仅仅是由 于当时自然科学的认识内容本身具有狭隘性（搜集材料和分类研究）。 经验主义者不了解这种局限性，把形式逻辑绝对化，特别是当它</w:t>
      </w:r>
      <w:r>
        <w:rPr>
          <w:color w:val="000000"/>
          <w:spacing w:val="0"/>
          <w:w w:val="100"/>
          <w:position w:val="0"/>
          <w:lang w:val="zh-CN" w:eastAsia="zh-CN" w:bidi="zh-CN"/>
        </w:rPr>
        <w:t xml:space="preserve">“被培 </w:t>
      </w:r>
      <w:r>
        <w:rPr>
          <w:color w:val="000000"/>
          <w:spacing w:val="0"/>
          <w:w w:val="100"/>
          <w:position w:val="0"/>
        </w:rPr>
        <w:t>根和洛克从自然科学中移植到哲学中以后，就造成了最近几个世纪所特 有的局限性，即形而上学的思维方式</w:t>
      </w:r>
      <w:r>
        <w:rPr>
          <w:color w:val="000000"/>
          <w:spacing w:val="0"/>
          <w:w w:val="100"/>
          <w:position w:val="0"/>
          <w:lang w:val="zh-CN" w:eastAsia="zh-CN" w:bidi="zh-CN"/>
        </w:rPr>
        <w:t>”。况</w:t>
      </w:r>
    </w:p>
    <w:p>
      <w:pPr>
        <w:pStyle w:val="Style5"/>
        <w:keepNext w:val="0"/>
        <w:keepLines w:val="0"/>
        <w:widowControl w:val="0"/>
        <w:numPr>
          <w:ilvl w:val="0"/>
          <w:numId w:val="69"/>
        </w:numPr>
        <w:shd w:val="clear" w:color="auto" w:fill="auto"/>
        <w:bidi w:val="0"/>
        <w:spacing w:before="0" w:after="0" w:line="436" w:lineRule="exact"/>
        <w:ind w:left="0" w:right="0" w:firstLine="560"/>
        <w:jc w:val="left"/>
      </w:pPr>
      <w:bookmarkStart w:id="387" w:name="bookmark387"/>
      <w:bookmarkEnd w:id="387"/>
      <w:r>
        <w:rPr>
          <w:color w:val="000000"/>
          <w:spacing w:val="0"/>
          <w:w w:val="100"/>
          <w:position w:val="0"/>
        </w:rPr>
        <w:t>辩证法是现代白然科学的逻辑方法</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这也是人类对自然认识的发展所决定的，尽管</w:t>
      </w:r>
      <w:r>
        <w:rPr>
          <w:color w:val="000000"/>
          <w:spacing w:val="0"/>
          <w:w w:val="100"/>
          <w:position w:val="0"/>
          <w:lang w:val="zh-CN" w:eastAsia="zh-CN" w:bidi="zh-CN"/>
        </w:rPr>
        <w:t>“古希</w:t>
      </w:r>
      <w:r>
        <w:rPr>
          <w:color w:val="000000"/>
          <w:spacing w:val="0"/>
          <w:w w:val="100"/>
          <w:position w:val="0"/>
        </w:rPr>
        <w:t>腊的哲学家都 是天生的自发的辩证论者，他们中最博学的人物亚里士多徳就已经研究 了辩证思维的最主要的形式”如 但是，直到18世纪为止，从总体上揭 示自然界的运动尚未成为自然科学的直接任务，经验材料的积累也未达 到系统逬行理论概括的地步，因而，不仅自然科学没有产生对辩证的逻 辑方法的需要，而且辩证法本身也还没有上升到自觉的程度。</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 xml:space="preserve">从18世纪末、19世纪初开始，自然科学逐渐进入整理材料的阶 段，理论思维的重要性日益显示出来，这就促使辩证法在德国古典哲学 中发展起来，并通过黑格尔发展成为第一个自觉的形态。黑格尔的巨大 功绩就在于系统地研究了辩证逻辑的基本形式，但是由于自然界普遍联 系和运动发展的辩证本性尚未从自然科学成果中充分显露出来，因此， 他仍旧是把自然界看作绝对精神的辩证发展的自我异化的表现，不承认 自然界本身是辩证地运动和发展着的。在《自然哲学》中，他依然是 </w:t>
      </w:r>
      <w:r>
        <w:rPr>
          <w:color w:val="000000"/>
          <w:spacing w:val="0"/>
          <w:w w:val="100"/>
          <w:position w:val="0"/>
          <w:lang w:val="zh-CN" w:eastAsia="zh-CN" w:bidi="zh-CN"/>
        </w:rPr>
        <w:t>“把</w:t>
      </w:r>
      <w:r>
        <w:rPr>
          <w:color w:val="000000"/>
          <w:spacing w:val="0"/>
          <w:w w:val="100"/>
          <w:position w:val="0"/>
        </w:rPr>
        <w:t>I目即牛顿-林耐学派的整个自然科学作耳秒全节不野惓特（外在的 并列,——引者注）吋，不仅岀发点上是唯心士夂；希宜茬岳宙上还直接 背叛了自己，变成了无批判的实证主义和浅薄的形而上学。</w:t>
      </w:r>
    </w:p>
    <w:p>
      <w:pPr>
        <w:pStyle w:val="Style5"/>
        <w:keepNext w:val="0"/>
        <w:keepLines w:val="0"/>
        <w:widowControl w:val="0"/>
        <w:shd w:val="clear" w:color="auto" w:fill="auto"/>
        <w:bidi w:val="0"/>
        <w:spacing w:before="0" w:after="540" w:line="431" w:lineRule="exact"/>
        <w:ind w:left="0" w:right="0" w:firstLine="600"/>
        <w:jc w:val="both"/>
      </w:pPr>
      <w:r>
        <w:rPr>
          <w:color w:val="000000"/>
          <w:spacing w:val="0"/>
          <w:w w:val="100"/>
          <w:position w:val="0"/>
          <w:lang w:val="en-US" w:eastAsia="en-US" w:bidi="en-US"/>
        </w:rPr>
        <w:t>t9</w:t>
      </w:r>
      <w:r>
        <w:rPr>
          <w:color w:val="000000"/>
          <w:spacing w:val="0"/>
          <w:w w:val="100"/>
          <w:position w:val="0"/>
        </w:rPr>
        <w:t>世纪自然科学的发展，特别是3。到60年代的重大突破，为逻 辑方法的革命提供了必要的条件。一方面</w:t>
      </w:r>
      <w:r>
        <w:rPr>
          <w:color w:val="000000"/>
          <w:spacing w:val="0"/>
          <w:w w:val="100"/>
          <w:position w:val="0"/>
          <w:lang w:val="zh-CN" w:eastAsia="zh-CN" w:bidi="zh-CN"/>
        </w:rPr>
        <w:t>，“经</w:t>
      </w:r>
      <w:r>
        <w:rPr>
          <w:color w:val="000000"/>
          <w:spacing w:val="0"/>
          <w:w w:val="100"/>
          <w:position w:val="0"/>
        </w:rPr>
        <w:t>验自然科学积累了如此 庞大数量的实证的知识材料，以致在每一个研究领域中有系统地和依据 材料的内在联系把这些材料加以整理的必要，就简直成为无可避免的。 建立各个知识领域互相间的正确联系，也同样成为无可避免的”。'丄经 验自然科学要上升为理论自然科学，孤立静止的研究要上升为总体、过 程的研究，原有的经验主义方法和形式逻辑就完全不够了，另一方面. 由于自然科学的巨大进步</w:t>
      </w:r>
      <w:r>
        <w:rPr>
          <w:color w:val="000000"/>
          <w:spacing w:val="0"/>
          <w:w w:val="100"/>
          <w:position w:val="0"/>
          <w:lang w:val="zh-CN" w:eastAsia="zh-CN" w:bidi="zh-CN"/>
        </w:rPr>
        <w:t>.“我</w:t>
      </w:r>
      <w:r>
        <w:rPr>
          <w:color w:val="000000"/>
          <w:spacing w:val="0"/>
          <w:w w:val="100"/>
          <w:position w:val="0"/>
        </w:rPr>
        <w:t>们现在不仅能够指出自然界中各个领域</w:t>
      </w:r>
    </w:p>
    <w:p>
      <w:pPr>
        <w:pStyle w:val="Style5"/>
        <w:keepNext w:val="0"/>
        <w:keepLines w:val="0"/>
        <w:widowControl w:val="0"/>
        <w:shd w:val="clear" w:color="auto" w:fill="auto"/>
        <w:bidi w:val="0"/>
        <w:spacing w:before="0" w:after="0" w:line="290" w:lineRule="exact"/>
        <w:ind w:left="0" w:right="0" w:firstLine="0"/>
        <w:jc w:val="left"/>
        <w:rPr>
          <w:sz w:val="20"/>
          <w:szCs w:val="20"/>
        </w:rPr>
        <w:sectPr>
          <w:headerReference w:type="default" r:id="rId779"/>
          <w:footerReference w:type="default" r:id="rId780"/>
          <w:headerReference w:type="even" r:id="rId781"/>
          <w:footerReference w:type="even" r:id="rId782"/>
          <w:footnotePr>
            <w:pos w:val="pageBottom"/>
            <w:numFmt w:val="decimal"/>
            <w:numRestart w:val="continuous"/>
          </w:footnotePr>
          <w:pgSz w:w="13985" w:h="18163"/>
          <w:pgMar w:top="1429" w:right="2036" w:bottom="1330" w:left="2769" w:header="0" w:footer="3" w:gutter="0"/>
          <w:pgNumType w:start="281"/>
          <w:cols w:space="720"/>
          <w:noEndnote/>
          <w:rtlGutter w:val="0"/>
          <w:docGrid w:linePitch="360"/>
        </w:sectPr>
      </w:pPr>
      <w:r>
        <mc:AlternateContent>
          <mc:Choice Requires="wps">
            <w:drawing>
              <wp:anchor distT="219075" distB="19050" distL="38100" distR="1457325" simplePos="0" relativeHeight="125829436" behindDoc="0" locked="0" layoutInCell="1" allowOverlap="1">
                <wp:simplePos x="0" y="0"/>
                <wp:positionH relativeFrom="page">
                  <wp:posOffset>2072640</wp:posOffset>
                </wp:positionH>
                <wp:positionV relativeFrom="paragraph">
                  <wp:posOffset>257175</wp:posOffset>
                </wp:positionV>
                <wp:extent cx="152400" cy="514350"/>
                <wp:wrapSquare wrapText="right"/>
                <wp:docPr id="1281" name="Shape 1281"/>
                <a:graphic xmlns:a="http://schemas.openxmlformats.org/drawingml/2006/main">
                  <a:graphicData uri="http://schemas.microsoft.com/office/word/2010/wordprocessingShape">
                    <wps:wsp>
                      <wps:cNvSpPr txBox="1"/>
                      <wps:spPr>
                        <a:xfrm>
                          <a:ext cx="152400" cy="514350"/>
                        </a:xfrm>
                        <a:prstGeom prst="rect"/>
                        <a:noFill/>
                      </wps:spPr>
                      <wps:txbx>
                        <w:txbxContent>
                          <w:p>
                            <w:pPr>
                              <w:pStyle w:val="Style5"/>
                              <w:keepNext w:val="0"/>
                              <w:keepLines w:val="0"/>
                              <w:widowControl w:val="0"/>
                              <w:shd w:val="clear" w:color="auto" w:fill="auto"/>
                              <w:bidi w:val="0"/>
                              <w:spacing w:before="0" w:after="280" w:line="240" w:lineRule="auto"/>
                              <w:ind w:left="0" w:right="0" w:firstLine="0"/>
                              <w:jc w:val="left"/>
                            </w:pPr>
                            <w:r>
                              <w:rPr>
                                <w:i/>
                                <w:iCs/>
                                <w:color w:val="000000"/>
                                <w:spacing w:val="0"/>
                                <w:w w:val="100"/>
                                <w:position w:val="0"/>
                              </w:rPr>
                              <w:t>0</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•4&lt;</w:t>
                            </w:r>
                          </w:p>
                        </w:txbxContent>
                      </wps:txbx>
                      <wps:bodyPr lIns="0" tIns="0" rIns="0" bIns="0">
                        <a:noAutoFit/>
                      </wps:bodyPr>
                    </wps:wsp>
                  </a:graphicData>
                </a:graphic>
              </wp:anchor>
            </w:drawing>
          </mc:Choice>
          <mc:Fallback>
            <w:pict>
              <v:shape id="_x0000_s2307" type="#_x0000_t202" style="position:absolute;margin-left:163.20000000000002pt;margin-top:20.25pt;width:12.pt;height:40.5pt;z-index:-125829317;mso-wrap-distance-left:3.pt;mso-wrap-distance-top:17.25pt;mso-wrap-distance-right:114.75pt;mso-wrap-distance-bottom:1.5pt;mso-position-horizontal-relative:page" filled="f" stroked="f">
                <v:textbox inset="0,0,0,0">
                  <w:txbxContent>
                    <w:p>
                      <w:pPr>
                        <w:pStyle w:val="Style5"/>
                        <w:keepNext w:val="0"/>
                        <w:keepLines w:val="0"/>
                        <w:widowControl w:val="0"/>
                        <w:shd w:val="clear" w:color="auto" w:fill="auto"/>
                        <w:bidi w:val="0"/>
                        <w:spacing w:before="0" w:after="280" w:line="240" w:lineRule="auto"/>
                        <w:ind w:left="0" w:right="0" w:firstLine="0"/>
                        <w:jc w:val="left"/>
                      </w:pPr>
                      <w:r>
                        <w:rPr>
                          <w:i/>
                          <w:iCs/>
                          <w:color w:val="000000"/>
                          <w:spacing w:val="0"/>
                          <w:w w:val="100"/>
                          <w:position w:val="0"/>
                        </w:rPr>
                        <w:t>0</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•4&lt;</w:t>
                      </w:r>
                    </w:p>
                  </w:txbxContent>
                </v:textbox>
                <w10:wrap type="square" side="right" anchorx="page"/>
              </v:shape>
            </w:pict>
          </mc:Fallback>
        </mc:AlternateContent>
      </w:r>
      <w:r>
        <mc:AlternateContent>
          <mc:Choice Requires="wps">
            <w:drawing>
              <wp:anchor distT="0" distB="0" distL="314325" distR="38100" simplePos="0" relativeHeight="125829438" behindDoc="0" locked="0" layoutInCell="1" allowOverlap="1">
                <wp:simplePos x="0" y="0"/>
                <wp:positionH relativeFrom="page">
                  <wp:posOffset>2348865</wp:posOffset>
                </wp:positionH>
                <wp:positionV relativeFrom="paragraph">
                  <wp:posOffset>38100</wp:posOffset>
                </wp:positionV>
                <wp:extent cx="1295400" cy="752475"/>
                <wp:wrapSquare wrapText="right"/>
                <wp:docPr id="1283" name="Shape 1283"/>
                <a:graphic xmlns:a="http://schemas.openxmlformats.org/drawingml/2006/main">
                  <a:graphicData uri="http://schemas.microsoft.com/office/word/2010/wordprocessingShape">
                    <wps:wsp>
                      <wps:cNvSpPr txBox="1"/>
                      <wps:spPr>
                        <a:xfrm>
                          <a:ext cx="1295400" cy="752475"/>
                        </a:xfrm>
                        <a:prstGeom prst="rect"/>
                        <a:noFill/>
                      </wps:spPr>
                      <wps:txbx>
                        <w:txbxContent>
                          <w:p>
                            <w:pPr>
                              <w:pStyle w:val="Style5"/>
                              <w:keepNext w:val="0"/>
                              <w:keepLines w:val="0"/>
                              <w:widowControl w:val="0"/>
                              <w:shd w:val="clear" w:color="auto" w:fill="auto"/>
                              <w:bidi w:val="0"/>
                              <w:spacing w:before="0" w:after="0" w:line="290" w:lineRule="exact"/>
                              <w:ind w:left="0" w:right="0" w:firstLine="0"/>
                              <w:jc w:val="both"/>
                              <w:rPr>
                                <w:sz w:val="20"/>
                                <w:szCs w:val="20"/>
                              </w:rPr>
                            </w:pPr>
                            <w:r>
                              <w:rPr>
                                <w:color w:val="000000"/>
                                <w:spacing w:val="0"/>
                                <w:w w:val="100"/>
                                <w:position w:val="0"/>
                                <w:sz w:val="20"/>
                                <w:szCs w:val="20"/>
                              </w:rPr>
                              <w:t>（.马克思恩格斯选集》 《马克思恩格斯选集* 《马克恩恩格斯全集》 匕马克思恩格斯</w:t>
                            </w:r>
                            <w:r>
                              <w:rPr>
                                <w:color w:val="000000"/>
                                <w:spacing w:val="0"/>
                                <w:w w:val="100"/>
                                <w:position w:val="0"/>
                                <w:sz w:val="20"/>
                                <w:szCs w:val="20"/>
                                <w:lang w:val="zh-CN" w:eastAsia="zh-CN" w:bidi="zh-CN"/>
                              </w:rPr>
                              <w:t>全集》</w:t>
                            </w:r>
                          </w:p>
                        </w:txbxContent>
                      </wps:txbx>
                      <wps:bodyPr lIns="0" tIns="0" rIns="0" bIns="0">
                        <a:noAutoFit/>
                      </wps:bodyPr>
                    </wps:wsp>
                  </a:graphicData>
                </a:graphic>
              </wp:anchor>
            </w:drawing>
          </mc:Choice>
          <mc:Fallback>
            <w:pict>
              <v:shape id="_x0000_s2309" type="#_x0000_t202" style="position:absolute;margin-left:184.95000000000002pt;margin-top:3.pt;width:102.pt;height:59.25pt;z-index:-125829315;mso-wrap-distance-left:24.75pt;mso-wrap-distance-right:3.pt;mso-position-horizontal-relative:page" filled="f" stroked="f">
                <v:textbox inset="0,0,0,0">
                  <w:txbxContent>
                    <w:p>
                      <w:pPr>
                        <w:pStyle w:val="Style5"/>
                        <w:keepNext w:val="0"/>
                        <w:keepLines w:val="0"/>
                        <w:widowControl w:val="0"/>
                        <w:shd w:val="clear" w:color="auto" w:fill="auto"/>
                        <w:bidi w:val="0"/>
                        <w:spacing w:before="0" w:after="0" w:line="290" w:lineRule="exact"/>
                        <w:ind w:left="0" w:right="0" w:firstLine="0"/>
                        <w:jc w:val="both"/>
                        <w:rPr>
                          <w:sz w:val="20"/>
                          <w:szCs w:val="20"/>
                        </w:rPr>
                      </w:pPr>
                      <w:r>
                        <w:rPr>
                          <w:color w:val="000000"/>
                          <w:spacing w:val="0"/>
                          <w:w w:val="100"/>
                          <w:position w:val="0"/>
                          <w:sz w:val="20"/>
                          <w:szCs w:val="20"/>
                        </w:rPr>
                        <w:t>（.马克思恩格斯选集》 《马克思恩格斯选集* 《马克恩恩格斯全集》 匕马克思恩格斯</w:t>
                      </w:r>
                      <w:r>
                        <w:rPr>
                          <w:color w:val="000000"/>
                          <w:spacing w:val="0"/>
                          <w:w w:val="100"/>
                          <w:position w:val="0"/>
                          <w:sz w:val="20"/>
                          <w:szCs w:val="20"/>
                          <w:lang w:val="zh-CN" w:eastAsia="zh-CN" w:bidi="zh-CN"/>
                        </w:rPr>
                        <w:t>全集》</w:t>
                      </w:r>
                    </w:p>
                  </w:txbxContent>
                </v:textbox>
                <w10:wrap type="square" side="right" anchorx="page"/>
              </v:shape>
            </w:pict>
          </mc:Fallback>
        </mc:AlternateConten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360</w:t>
      </w:r>
      <w:r>
        <w:rPr>
          <w:color w:val="000000"/>
          <w:spacing w:val="0"/>
          <w:w w:val="100"/>
          <w:position w:val="0"/>
          <w:sz w:val="20"/>
          <w:szCs w:val="20"/>
        </w:rPr>
        <w:t>页， 第</w:t>
      </w:r>
      <w:r>
        <w:rPr>
          <w:color w:val="000000"/>
          <w:spacing w:val="0"/>
          <w:w w:val="100"/>
          <w:position w:val="0"/>
          <w:sz w:val="22"/>
          <w:szCs w:val="22"/>
        </w:rPr>
        <w:t>3</w:t>
      </w:r>
      <w:r>
        <w:rPr>
          <w:color w:val="000000"/>
          <w:spacing w:val="0"/>
          <w:w w:val="100"/>
          <w:position w:val="0"/>
          <w:sz w:val="20"/>
          <w:szCs w:val="20"/>
        </w:rPr>
        <w:t>卷，人民岀版社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358</w:t>
      </w:r>
      <w:r>
        <w:rPr>
          <w:color w:val="000000"/>
          <w:spacing w:val="0"/>
          <w:w w:val="100"/>
          <w:position w:val="0"/>
          <w:sz w:val="20"/>
          <w:szCs w:val="20"/>
        </w:rPr>
        <w:t>页, 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593</w:t>
      </w:r>
      <w:r>
        <w:rPr>
          <w:color w:val="000000"/>
          <w:spacing w:val="0"/>
          <w:w w:val="100"/>
          <w:position w:val="0"/>
          <w:sz w:val="20"/>
          <w:szCs w:val="20"/>
        </w:rPr>
        <w:t>页</w:t>
      </w:r>
      <w:r>
        <w:rPr>
          <w:color w:val="000000"/>
          <w:spacing w:val="0"/>
          <w:w w:val="100"/>
          <w:position w:val="0"/>
          <w:sz w:val="22"/>
          <w:szCs w:val="22"/>
          <w:lang w:val="en-US" w:eastAsia="en-US" w:bidi="en-US"/>
        </w:rPr>
        <w:t xml:space="preserve">c </w:t>
      </w: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382</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90" w:lineRule="exact"/>
        <w:ind w:left="0" w:right="0" w:firstLine="0"/>
        <w:jc w:val="left"/>
      </w:pPr>
      <w:r>
        <w:rPr>
          <w:color w:val="000000"/>
          <w:spacing w:val="0"/>
          <w:w w:val="100"/>
          <w:position w:val="0"/>
        </w:rPr>
        <w:t>可解决的矛盾”。它之所以被看作自然科学的唯一逻辑方法，仅仅是由 于当时自然科学的认识内容本身具有狭隘性（搜集材料和分类研究）。 经验主义者不了解这种局限性，把形式逻辑绝对化，特别是当它</w:t>
      </w:r>
      <w:r>
        <w:rPr>
          <w:color w:val="000000"/>
          <w:spacing w:val="0"/>
          <w:w w:val="100"/>
          <w:position w:val="0"/>
          <w:lang w:val="zh-CN" w:eastAsia="zh-CN" w:bidi="zh-CN"/>
        </w:rPr>
        <w:t xml:space="preserve">“被培 </w:t>
      </w:r>
      <w:r>
        <w:rPr>
          <w:color w:val="000000"/>
          <w:spacing w:val="0"/>
          <w:w w:val="100"/>
          <w:position w:val="0"/>
        </w:rPr>
        <w:t>根和洛克从自然科学中移植到哲学中以后，就造成了最近几个世纪所特 有的局限性，即形而上学的思维方式</w:t>
      </w:r>
      <w:r>
        <w:rPr>
          <w:color w:val="000000"/>
          <w:spacing w:val="0"/>
          <w:w w:val="100"/>
          <w:position w:val="0"/>
          <w:lang w:val="zh-CN" w:eastAsia="zh-CN" w:bidi="zh-CN"/>
        </w:rPr>
        <w:t>”。况</w:t>
      </w:r>
    </w:p>
    <w:p>
      <w:pPr>
        <w:pStyle w:val="Style5"/>
        <w:keepNext w:val="0"/>
        <w:keepLines w:val="0"/>
        <w:widowControl w:val="0"/>
        <w:shd w:val="clear" w:color="auto" w:fill="auto"/>
        <w:bidi w:val="0"/>
        <w:spacing w:before="0" w:after="0" w:line="436" w:lineRule="exact"/>
        <w:ind w:left="0" w:right="0" w:firstLine="560"/>
        <w:jc w:val="left"/>
      </w:pPr>
      <w:r>
        <w:rPr>
          <w:color w:val="000000"/>
          <w:spacing w:val="0"/>
          <w:w w:val="100"/>
          <w:position w:val="0"/>
          <w:lang w:val="en-US" w:eastAsia="en-US" w:bidi="en-US"/>
        </w:rPr>
        <w:t>3.</w:t>
      </w:r>
      <w:r>
        <w:rPr>
          <w:color w:val="000000"/>
          <w:spacing w:val="0"/>
          <w:w w:val="100"/>
          <w:position w:val="0"/>
        </w:rPr>
        <w:t>辩证法是现代白然科学的逻辑方法</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这也是人类对自然认识的发展所决定的，尽管</w:t>
      </w:r>
      <w:r>
        <w:rPr>
          <w:color w:val="000000"/>
          <w:spacing w:val="0"/>
          <w:w w:val="100"/>
          <w:position w:val="0"/>
          <w:lang w:val="zh-CN" w:eastAsia="zh-CN" w:bidi="zh-CN"/>
        </w:rPr>
        <w:t>“古希</w:t>
      </w:r>
      <w:r>
        <w:rPr>
          <w:color w:val="000000"/>
          <w:spacing w:val="0"/>
          <w:w w:val="100"/>
          <w:position w:val="0"/>
        </w:rPr>
        <w:t>腊的哲学家都 是天生的自发的辩证论者，他们中最博学的人物亚里士多徳就已经研究 了辩证思维的最主要的形式”如 但是，直到18世纪为止，从总体上揭 示自然界的运动尚未成为自然科学的直接任务，经验材料的积累也未达 到系统逬行理论概括的地步，因而，不仅自然科学没有产生对辩证的逻 辑方法的需要，而且辩证法本身也还没有上升到自觉的程度。</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 xml:space="preserve">从18世纪末、19世纪初开始，自然科学逐渐进入整理材料的阶 段，理论思维的重要性日益显示出来，这就促使辩证法在德国古典哲学 中发展起来，并通过黑格尔发展成为第一个自觉的形态。黑格尔的巨大 功绩就在于系统地研究了辩证逻辑的基本形式，但是由于自然界普遍联 系和运动发展的辩证本性尚未从自然科学成果中充分显露出来，因此， 他仍旧是把自然界看作绝对精神的辩证发展的自我异化的表现，不承认 自然界本身是辩证地运动和发展着的。在《自然哲学》中，他依然是 </w:t>
      </w:r>
      <w:r>
        <w:rPr>
          <w:color w:val="000000"/>
          <w:spacing w:val="0"/>
          <w:w w:val="100"/>
          <w:position w:val="0"/>
          <w:lang w:val="zh-CN" w:eastAsia="zh-CN" w:bidi="zh-CN"/>
        </w:rPr>
        <w:t>“把</w:t>
      </w:r>
      <w:r>
        <w:rPr>
          <w:color w:val="000000"/>
          <w:spacing w:val="0"/>
          <w:w w:val="100"/>
          <w:position w:val="0"/>
        </w:rPr>
        <w:t>I目即牛顿-林耐学派的整个自然科学作耳秒全节不野惓特（外在的 并列,——引者注）吋，不仅岀发点上是唯心士夂；希宜茬岳宙上还直接 背叛了自己，变成了无批判的实证主义和浅薄的形而上学。</w:t>
      </w:r>
    </w:p>
    <w:p>
      <w:pPr>
        <w:pStyle w:val="Style5"/>
        <w:keepNext w:val="0"/>
        <w:keepLines w:val="0"/>
        <w:widowControl w:val="0"/>
        <w:shd w:val="clear" w:color="auto" w:fill="auto"/>
        <w:bidi w:val="0"/>
        <w:spacing w:before="0" w:after="540" w:line="431" w:lineRule="exact"/>
        <w:ind w:left="0" w:right="0" w:firstLine="600"/>
        <w:jc w:val="both"/>
      </w:pPr>
      <w:r>
        <w:rPr>
          <w:color w:val="000000"/>
          <w:spacing w:val="0"/>
          <w:w w:val="100"/>
          <w:position w:val="0"/>
          <w:lang w:val="en-US" w:eastAsia="en-US" w:bidi="en-US"/>
        </w:rPr>
        <w:t>t9</w:t>
      </w:r>
      <w:r>
        <w:rPr>
          <w:color w:val="000000"/>
          <w:spacing w:val="0"/>
          <w:w w:val="100"/>
          <w:position w:val="0"/>
        </w:rPr>
        <w:t>世纪自然科学的发展，特别是3。到60年代的重大突破，为逻 辑方法的革命提供了必要的条件。一方面</w:t>
      </w:r>
      <w:r>
        <w:rPr>
          <w:color w:val="000000"/>
          <w:spacing w:val="0"/>
          <w:w w:val="100"/>
          <w:position w:val="0"/>
          <w:lang w:val="zh-CN" w:eastAsia="zh-CN" w:bidi="zh-CN"/>
        </w:rPr>
        <w:t>，“经</w:t>
      </w:r>
      <w:r>
        <w:rPr>
          <w:color w:val="000000"/>
          <w:spacing w:val="0"/>
          <w:w w:val="100"/>
          <w:position w:val="0"/>
        </w:rPr>
        <w:t>验自然科学积累了如此 庞大数量的实证的知识材料，以致在每一个研究领域中有系统地和依据 材料的内在联系把这些材料加以整理的必要，就简直成为无可避免的。 建立各个知识领域互相间的正确联系，也同样成为无可避免的”。'丄经 验自然科学要上升为理论自然科学，孤立静止的研究要上升为总体、过 程的研究，原有的经验主义方法和形式逻辑就完全不够了，另一方面. 由于自然科学的巨大进步</w:t>
      </w:r>
      <w:r>
        <w:rPr>
          <w:color w:val="000000"/>
          <w:spacing w:val="0"/>
          <w:w w:val="100"/>
          <w:position w:val="0"/>
          <w:lang w:val="zh-CN" w:eastAsia="zh-CN" w:bidi="zh-CN"/>
        </w:rPr>
        <w:t>.“我</w:t>
      </w:r>
      <w:r>
        <w:rPr>
          <w:color w:val="000000"/>
          <w:spacing w:val="0"/>
          <w:w w:val="100"/>
          <w:position w:val="0"/>
        </w:rPr>
        <w:t>们现在不仅能够指出自然界中各个领域</w:t>
      </w:r>
    </w:p>
    <w:p>
      <w:pPr>
        <w:pStyle w:val="Style5"/>
        <w:keepNext w:val="0"/>
        <w:keepLines w:val="0"/>
        <w:widowControl w:val="0"/>
        <w:shd w:val="clear" w:color="auto" w:fill="auto"/>
        <w:bidi w:val="0"/>
        <w:spacing w:before="0" w:after="0" w:line="290" w:lineRule="exact"/>
        <w:ind w:left="0" w:right="0" w:firstLine="0"/>
        <w:jc w:val="left"/>
        <w:rPr>
          <w:sz w:val="20"/>
          <w:szCs w:val="20"/>
        </w:rPr>
        <w:sectPr>
          <w:headerReference w:type="default" r:id="rId783"/>
          <w:footerReference w:type="default" r:id="rId784"/>
          <w:headerReference w:type="even" r:id="rId785"/>
          <w:footerReference w:type="even" r:id="rId786"/>
          <w:footnotePr>
            <w:pos w:val="pageBottom"/>
            <w:numFmt w:val="decimal"/>
            <w:numRestart w:val="continuous"/>
          </w:footnotePr>
          <w:pgSz w:w="13985" w:h="18163"/>
          <w:pgMar w:top="1429" w:right="2036" w:bottom="1330" w:left="2769" w:header="0" w:footer="3" w:gutter="0"/>
          <w:pgNumType w:start="272"/>
          <w:cols w:space="720"/>
          <w:noEndnote/>
          <w:rtlGutter w:val="0"/>
          <w:docGrid w:linePitch="360"/>
        </w:sectPr>
      </w:pPr>
      <w:r>
        <mc:AlternateContent>
          <mc:Choice Requires="wps">
            <w:drawing>
              <wp:anchor distT="219075" distB="19050" distL="38100" distR="1457325" simplePos="0" relativeHeight="125829440" behindDoc="0" locked="0" layoutInCell="1" allowOverlap="1">
                <wp:simplePos x="0" y="0"/>
                <wp:positionH relativeFrom="page">
                  <wp:posOffset>2072640</wp:posOffset>
                </wp:positionH>
                <wp:positionV relativeFrom="paragraph">
                  <wp:posOffset>257175</wp:posOffset>
                </wp:positionV>
                <wp:extent cx="152400" cy="514350"/>
                <wp:wrapSquare wrapText="right"/>
                <wp:docPr id="1293" name="Shape 1293"/>
                <a:graphic xmlns:a="http://schemas.openxmlformats.org/drawingml/2006/main">
                  <a:graphicData uri="http://schemas.microsoft.com/office/word/2010/wordprocessingShape">
                    <wps:wsp>
                      <wps:cNvSpPr txBox="1"/>
                      <wps:spPr>
                        <a:xfrm>
                          <a:ext cx="152400" cy="514350"/>
                        </a:xfrm>
                        <a:prstGeom prst="rect"/>
                        <a:noFill/>
                      </wps:spPr>
                      <wps:txbx>
                        <w:txbxContent>
                          <w:p>
                            <w:pPr>
                              <w:pStyle w:val="Style5"/>
                              <w:keepNext w:val="0"/>
                              <w:keepLines w:val="0"/>
                              <w:widowControl w:val="0"/>
                              <w:shd w:val="clear" w:color="auto" w:fill="auto"/>
                              <w:bidi w:val="0"/>
                              <w:spacing w:before="0" w:after="280" w:line="240" w:lineRule="auto"/>
                              <w:ind w:left="0" w:right="0" w:firstLine="0"/>
                              <w:jc w:val="left"/>
                            </w:pPr>
                            <w:r>
                              <w:rPr>
                                <w:i/>
                                <w:iCs/>
                                <w:color w:val="000000"/>
                                <w:spacing w:val="0"/>
                                <w:w w:val="100"/>
                                <w:position w:val="0"/>
                              </w:rPr>
                              <w:t>0</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•4&lt;</w:t>
                            </w:r>
                          </w:p>
                        </w:txbxContent>
                      </wps:txbx>
                      <wps:bodyPr lIns="0" tIns="0" rIns="0" bIns="0">
                        <a:noAutoFit/>
                      </wps:bodyPr>
                    </wps:wsp>
                  </a:graphicData>
                </a:graphic>
              </wp:anchor>
            </w:drawing>
          </mc:Choice>
          <mc:Fallback>
            <w:pict>
              <v:shape id="_x0000_s2319" type="#_x0000_t202" style="position:absolute;margin-left:163.20000000000002pt;margin-top:20.25pt;width:12.pt;height:40.5pt;z-index:-125829313;mso-wrap-distance-left:3.pt;mso-wrap-distance-top:17.25pt;mso-wrap-distance-right:114.75pt;mso-wrap-distance-bottom:1.5pt;mso-position-horizontal-relative:page" filled="f" stroked="f">
                <v:textbox inset="0,0,0,0">
                  <w:txbxContent>
                    <w:p>
                      <w:pPr>
                        <w:pStyle w:val="Style5"/>
                        <w:keepNext w:val="0"/>
                        <w:keepLines w:val="0"/>
                        <w:widowControl w:val="0"/>
                        <w:shd w:val="clear" w:color="auto" w:fill="auto"/>
                        <w:bidi w:val="0"/>
                        <w:spacing w:before="0" w:after="280" w:line="240" w:lineRule="auto"/>
                        <w:ind w:left="0" w:right="0" w:firstLine="0"/>
                        <w:jc w:val="left"/>
                      </w:pPr>
                      <w:r>
                        <w:rPr>
                          <w:i/>
                          <w:iCs/>
                          <w:color w:val="000000"/>
                          <w:spacing w:val="0"/>
                          <w:w w:val="100"/>
                          <w:position w:val="0"/>
                        </w:rPr>
                        <w:t>0</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•4&lt;</w:t>
                      </w:r>
                    </w:p>
                  </w:txbxContent>
                </v:textbox>
                <w10:wrap type="square" side="right" anchorx="page"/>
              </v:shape>
            </w:pict>
          </mc:Fallback>
        </mc:AlternateContent>
      </w:r>
      <w:r>
        <mc:AlternateContent>
          <mc:Choice Requires="wps">
            <w:drawing>
              <wp:anchor distT="0" distB="0" distL="314325" distR="38100" simplePos="0" relativeHeight="125829442" behindDoc="0" locked="0" layoutInCell="1" allowOverlap="1">
                <wp:simplePos x="0" y="0"/>
                <wp:positionH relativeFrom="page">
                  <wp:posOffset>2348865</wp:posOffset>
                </wp:positionH>
                <wp:positionV relativeFrom="paragraph">
                  <wp:posOffset>38100</wp:posOffset>
                </wp:positionV>
                <wp:extent cx="1295400" cy="752475"/>
                <wp:wrapSquare wrapText="right"/>
                <wp:docPr id="1295" name="Shape 1295"/>
                <a:graphic xmlns:a="http://schemas.openxmlformats.org/drawingml/2006/main">
                  <a:graphicData uri="http://schemas.microsoft.com/office/word/2010/wordprocessingShape">
                    <wps:wsp>
                      <wps:cNvSpPr txBox="1"/>
                      <wps:spPr>
                        <a:xfrm>
                          <a:ext cx="1295400" cy="752475"/>
                        </a:xfrm>
                        <a:prstGeom prst="rect"/>
                        <a:noFill/>
                      </wps:spPr>
                      <wps:txbx>
                        <w:txbxContent>
                          <w:p>
                            <w:pPr>
                              <w:pStyle w:val="Style5"/>
                              <w:keepNext w:val="0"/>
                              <w:keepLines w:val="0"/>
                              <w:widowControl w:val="0"/>
                              <w:shd w:val="clear" w:color="auto" w:fill="auto"/>
                              <w:bidi w:val="0"/>
                              <w:spacing w:before="0" w:after="0" w:line="290" w:lineRule="exact"/>
                              <w:ind w:left="0" w:right="0" w:firstLine="0"/>
                              <w:jc w:val="both"/>
                              <w:rPr>
                                <w:sz w:val="20"/>
                                <w:szCs w:val="20"/>
                              </w:rPr>
                            </w:pPr>
                            <w:r>
                              <w:rPr>
                                <w:color w:val="000000"/>
                                <w:spacing w:val="0"/>
                                <w:w w:val="100"/>
                                <w:position w:val="0"/>
                                <w:sz w:val="20"/>
                                <w:szCs w:val="20"/>
                              </w:rPr>
                              <w:t>（.马克思恩格斯选集》 《马克思恩格斯选集* 《马克恩恩格斯全集》 匕马克思恩格斯</w:t>
                            </w:r>
                            <w:r>
                              <w:rPr>
                                <w:color w:val="000000"/>
                                <w:spacing w:val="0"/>
                                <w:w w:val="100"/>
                                <w:position w:val="0"/>
                                <w:sz w:val="20"/>
                                <w:szCs w:val="20"/>
                                <w:lang w:val="zh-CN" w:eastAsia="zh-CN" w:bidi="zh-CN"/>
                              </w:rPr>
                              <w:t>全集》</w:t>
                            </w:r>
                          </w:p>
                        </w:txbxContent>
                      </wps:txbx>
                      <wps:bodyPr lIns="0" tIns="0" rIns="0" bIns="0">
                        <a:noAutoFit/>
                      </wps:bodyPr>
                    </wps:wsp>
                  </a:graphicData>
                </a:graphic>
              </wp:anchor>
            </w:drawing>
          </mc:Choice>
          <mc:Fallback>
            <w:pict>
              <v:shape id="_x0000_s2321" type="#_x0000_t202" style="position:absolute;margin-left:184.95000000000002pt;margin-top:3.pt;width:102.pt;height:59.25pt;z-index:-125829311;mso-wrap-distance-left:24.75pt;mso-wrap-distance-right:3.pt;mso-position-horizontal-relative:page" filled="f" stroked="f">
                <v:textbox inset="0,0,0,0">
                  <w:txbxContent>
                    <w:p>
                      <w:pPr>
                        <w:pStyle w:val="Style5"/>
                        <w:keepNext w:val="0"/>
                        <w:keepLines w:val="0"/>
                        <w:widowControl w:val="0"/>
                        <w:shd w:val="clear" w:color="auto" w:fill="auto"/>
                        <w:bidi w:val="0"/>
                        <w:spacing w:before="0" w:after="0" w:line="290" w:lineRule="exact"/>
                        <w:ind w:left="0" w:right="0" w:firstLine="0"/>
                        <w:jc w:val="both"/>
                        <w:rPr>
                          <w:sz w:val="20"/>
                          <w:szCs w:val="20"/>
                        </w:rPr>
                      </w:pPr>
                      <w:r>
                        <w:rPr>
                          <w:color w:val="000000"/>
                          <w:spacing w:val="0"/>
                          <w:w w:val="100"/>
                          <w:position w:val="0"/>
                          <w:sz w:val="20"/>
                          <w:szCs w:val="20"/>
                        </w:rPr>
                        <w:t>（.马克思恩格斯选集》 《马克思恩格斯选集* 《马克恩恩格斯全集》 匕马克思恩格斯</w:t>
                      </w:r>
                      <w:r>
                        <w:rPr>
                          <w:color w:val="000000"/>
                          <w:spacing w:val="0"/>
                          <w:w w:val="100"/>
                          <w:position w:val="0"/>
                          <w:sz w:val="20"/>
                          <w:szCs w:val="20"/>
                          <w:lang w:val="zh-CN" w:eastAsia="zh-CN" w:bidi="zh-CN"/>
                        </w:rPr>
                        <w:t>全集》</w:t>
                      </w:r>
                    </w:p>
                  </w:txbxContent>
                </v:textbox>
                <w10:wrap type="square" side="right" anchorx="page"/>
              </v:shape>
            </w:pict>
          </mc:Fallback>
        </mc:AlternateConten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360</w:t>
      </w:r>
      <w:r>
        <w:rPr>
          <w:color w:val="000000"/>
          <w:spacing w:val="0"/>
          <w:w w:val="100"/>
          <w:position w:val="0"/>
          <w:sz w:val="20"/>
          <w:szCs w:val="20"/>
        </w:rPr>
        <w:t>页， 第</w:t>
      </w:r>
      <w:r>
        <w:rPr>
          <w:color w:val="000000"/>
          <w:spacing w:val="0"/>
          <w:w w:val="100"/>
          <w:position w:val="0"/>
          <w:sz w:val="22"/>
          <w:szCs w:val="22"/>
        </w:rPr>
        <w:t>3</w:t>
      </w:r>
      <w:r>
        <w:rPr>
          <w:color w:val="000000"/>
          <w:spacing w:val="0"/>
          <w:w w:val="100"/>
          <w:position w:val="0"/>
          <w:sz w:val="20"/>
          <w:szCs w:val="20"/>
        </w:rPr>
        <w:t>卷，人民岀版社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358</w:t>
      </w:r>
      <w:r>
        <w:rPr>
          <w:color w:val="000000"/>
          <w:spacing w:val="0"/>
          <w:w w:val="100"/>
          <w:position w:val="0"/>
          <w:sz w:val="20"/>
          <w:szCs w:val="20"/>
        </w:rPr>
        <w:t>页, 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593</w:t>
      </w:r>
      <w:r>
        <w:rPr>
          <w:color w:val="000000"/>
          <w:spacing w:val="0"/>
          <w:w w:val="100"/>
          <w:position w:val="0"/>
          <w:sz w:val="20"/>
          <w:szCs w:val="20"/>
        </w:rPr>
        <w:t>页</w:t>
      </w:r>
      <w:r>
        <w:rPr>
          <w:color w:val="000000"/>
          <w:spacing w:val="0"/>
          <w:w w:val="100"/>
          <w:position w:val="0"/>
          <w:sz w:val="22"/>
          <w:szCs w:val="22"/>
          <w:lang w:val="en-US" w:eastAsia="en-US" w:bidi="en-US"/>
        </w:rPr>
        <w:t xml:space="preserve">c </w:t>
      </w: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382</w:t>
      </w:r>
      <w:r>
        <w:rPr>
          <w:color w:val="000000"/>
          <w:spacing w:val="0"/>
          <w:w w:val="100"/>
          <w:position w:val="0"/>
          <w:sz w:val="20"/>
          <w:szCs w:val="20"/>
        </w:rPr>
        <w:t>页。</w:t>
      </w:r>
    </w:p>
    <w:p>
      <w:pPr>
        <w:pStyle w:val="Style5"/>
        <w:keepNext w:val="0"/>
        <w:keepLines w:val="0"/>
        <w:widowControl w:val="0"/>
        <w:shd w:val="clear" w:color="auto" w:fill="auto"/>
        <w:bidi w:val="0"/>
        <w:spacing w:before="0" w:after="0" w:line="441" w:lineRule="exact"/>
        <w:ind w:left="0" w:right="0" w:firstLine="0"/>
        <w:jc w:val="both"/>
      </w:pPr>
      <w:r>
        <w:rPr>
          <w:color w:val="000000"/>
          <w:spacing w:val="0"/>
          <w:w w:val="100"/>
          <w:position w:val="0"/>
        </w:rPr>
        <w:t>理性思维的能动性。</w:t>
      </w:r>
    </w:p>
    <w:p>
      <w:pPr>
        <w:pStyle w:val="Style5"/>
        <w:keepNext w:val="0"/>
        <w:keepLines w:val="0"/>
        <w:widowControl w:val="0"/>
        <w:shd w:val="clear" w:color="auto" w:fill="auto"/>
        <w:bidi w:val="0"/>
        <w:spacing w:before="0" w:after="420" w:line="441" w:lineRule="exact"/>
        <w:ind w:left="0" w:right="0" w:firstLine="620"/>
        <w:jc w:val="both"/>
      </w:pPr>
      <w:r>
        <w:rPr>
          <w:color w:val="000000"/>
          <w:spacing w:val="0"/>
          <w:w w:val="100"/>
          <w:position w:val="0"/>
        </w:rPr>
        <w:t>(2)逻辑和历史的</w:t>
      </w:r>
      <w:r>
        <w:rPr>
          <w:color w:val="000000"/>
          <w:spacing w:val="0"/>
          <w:w w:val="100"/>
          <w:position w:val="0"/>
          <w:lang w:val="zh-CN" w:eastAsia="zh-CN" w:bidi="zh-CN"/>
        </w:rPr>
        <w:t>统一〉</w:t>
      </w:r>
      <w:r>
        <w:rPr>
          <w:color w:val="000000"/>
          <w:spacing w:val="0"/>
          <w:w w:val="100"/>
          <w:position w:val="0"/>
        </w:rPr>
        <w:t>包括两个方面：其一是逻辑和事物本身的 历史的-致，其二是在思维发展历史中-•切重要范畴的历史发展和它在 个别思想家的头脑中的发展的一致。</w:t>
      </w:r>
      <w:r>
        <w:rPr>
          <w:color w:val="000000"/>
          <w:spacing w:val="0"/>
          <w:w w:val="100"/>
          <w:position w:val="0"/>
          <w:lang w:val="zh-CN" w:eastAsia="zh-CN" w:bidi="zh-CN"/>
        </w:rPr>
        <w:t>“正像</w:t>
      </w:r>
      <w:r>
        <w:rPr>
          <w:color w:val="000000"/>
          <w:spacing w:val="0"/>
          <w:w w:val="100"/>
          <w:position w:val="0"/>
        </w:rPr>
        <w:t>一个有机体在古生物学中的 发展同它在胚胎学中的发展的关</w:t>
      </w:r>
      <w:r>
        <w:rPr>
          <w:color w:val="000000"/>
          <w:spacing w:val="0"/>
          <w:w w:val="100"/>
          <w:position w:val="0"/>
          <w:lang w:val="zh-CN" w:eastAsia="zh-CN" w:bidi="zh-CN"/>
        </w:rPr>
        <w:t>系一样</w:t>
      </w:r>
      <w:r>
        <w:rPr>
          <w:color w:val="000000"/>
          <w:spacing w:val="0"/>
          <w:w w:val="100"/>
          <w:position w:val="0"/>
        </w:rPr>
        <w:t>(或者不如说在历史中和在个别 胚胎中)”拿，二者是一致的，但又有区别：</w:t>
      </w:r>
      <w:r>
        <w:rPr>
          <w:color w:val="000000"/>
          <w:spacing w:val="0"/>
          <w:w w:val="100"/>
          <w:position w:val="0"/>
          <w:lang w:val="zh-CN" w:eastAsia="zh-CN" w:bidi="zh-CN"/>
        </w:rPr>
        <w:t>“在历</w:t>
      </w:r>
      <w:r>
        <w:rPr>
          <w:color w:val="000000"/>
          <w:spacing w:val="0"/>
          <w:w w:val="100"/>
          <w:position w:val="0"/>
        </w:rPr>
        <w:t>史的发展中，偶然性 发挥着作用，而在辩证的思维中就像在胚胎的发展中一样，这种偶然性</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lang w:val="en-US" w:eastAsia="en-US" w:bidi="en-US"/>
        </w:rPr>
        <w:t xml:space="preserve">, . </w:t>
      </w:r>
      <w:r>
        <w:rPr>
          <w:color w:val="000000"/>
          <w:spacing w:val="0"/>
          <w:w w:val="100"/>
          <w:position w:val="0"/>
        </w:rPr>
        <w:t>(3)•姑藁莉具体的统一.</w:t>
      </w:r>
      <w:r>
        <w:rPr>
          <w:color w:val="000000"/>
          <w:spacing w:val="0"/>
          <w:w w:val="100"/>
          <w:position w:val="0"/>
          <w:lang w:val="zh-CN" w:eastAsia="zh-CN" w:bidi="zh-CN"/>
        </w:rPr>
        <w:t>“具</w:t>
      </w:r>
      <w:r>
        <w:rPr>
          <w:color w:val="000000"/>
          <w:spacing w:val="0"/>
          <w:w w:val="100"/>
          <w:position w:val="0"/>
        </w:rPr>
        <w:t>体”可分为感性具体和思维具体</w:t>
      </w:r>
      <w:r>
        <w:rPr>
          <w:color w:val="000000"/>
          <w:spacing w:val="0"/>
          <w:w w:val="100"/>
          <w:position w:val="0"/>
          <w:lang w:val="en-US" w:eastAsia="en-US" w:bidi="en-US"/>
        </w:rPr>
        <w:t>C</w:t>
      </w:r>
      <w:r>
        <w:rPr>
          <w:color w:val="000000"/>
          <w:spacing w:val="0"/>
          <w:w w:val="100"/>
          <w:position w:val="0"/>
        </w:rPr>
        <w:t>前 者是人对实在的具体事物的混沌的表象，后者则是具体事物在思维中的 再现，是对象的所有抽象规定性的统一</w:t>
      </w:r>
      <w:r>
        <w:rPr>
          <w:color w:val="000000"/>
          <w:spacing w:val="0"/>
          <w:w w:val="100"/>
          <w:position w:val="0"/>
          <w:lang w:val="en-US" w:eastAsia="en-US" w:bidi="en-US"/>
        </w:rPr>
        <w:t>C</w:t>
      </w:r>
      <w:r>
        <w:rPr>
          <w:color w:val="000000"/>
          <w:spacing w:val="0"/>
          <w:w w:val="100"/>
          <w:position w:val="0"/>
        </w:rPr>
        <w:t>马克思认为，尽管认识的全过 程是</w:t>
      </w:r>
      <w:r>
        <w:rPr>
          <w:color w:val="000000"/>
          <w:spacing w:val="0"/>
          <w:w w:val="100"/>
          <w:position w:val="0"/>
          <w:lang w:val="zh-CN" w:eastAsia="zh-CN" w:bidi="zh-CN"/>
        </w:rPr>
        <w:t>“感</w:t>
      </w:r>
      <w:r>
        <w:rPr>
          <w:color w:val="000000"/>
          <w:spacing w:val="0"/>
          <w:w w:val="100"/>
          <w:position w:val="0"/>
        </w:rPr>
        <w:t>性具体——抽象规定——思维具体”，但就辩证逻辑的方法来 说，从具体到抽象作为科学抽象的过程，只是懂得逻辑认识的起点，真 正科学的认识道路是从</w:t>
      </w:r>
      <w:r>
        <w:rPr>
          <w:color w:val="000000"/>
          <w:spacing w:val="0"/>
          <w:w w:val="100"/>
          <w:position w:val="0"/>
          <w:lang w:val="zh-CN" w:eastAsia="zh-CN" w:bidi="zh-CN"/>
        </w:rPr>
        <w:t>“抽象</w:t>
      </w:r>
      <w:r>
        <w:rPr>
          <w:color w:val="000000"/>
          <w:spacing w:val="0"/>
          <w:w w:val="100"/>
          <w:position w:val="0"/>
        </w:rPr>
        <w:t>上升到具体、辩证逻辑同经验主义的归 纳法的根本区别，就在于它不把抽象的规定看作思维的终结，而仅仅看 作思维的起点，认为只有作为诸规定综合的具体概念才是理性思维的结 果恩格斯对此持有同样的看法，他针对经验主义者把规律看成是抽 象的这一错误观点，以人类对自然界运动形式变换的认识为例，强调指 岀：</w:t>
      </w:r>
      <w:r>
        <w:rPr>
          <w:color w:val="000000"/>
          <w:spacing w:val="0"/>
          <w:w w:val="100"/>
          <w:position w:val="0"/>
          <w:lang w:val="zh-CN" w:eastAsia="zh-CN" w:bidi="zh-CN"/>
        </w:rPr>
        <w:t>“运</w:t>
      </w:r>
      <w:r>
        <w:rPr>
          <w:color w:val="000000"/>
          <w:spacing w:val="0"/>
          <w:w w:val="100"/>
          <w:position w:val="0"/>
        </w:rPr>
        <w:t>动形式变换的一般规律，比运动形式变换的任何个别’具体' 例证更具体得多。”成</w:t>
      </w:r>
    </w:p>
    <w:p>
      <w:pPr>
        <w:pStyle w:val="Style5"/>
        <w:keepNext w:val="0"/>
        <w:keepLines w:val="0"/>
        <w:widowControl w:val="0"/>
        <w:shd w:val="clear" w:color="auto" w:fill="auto"/>
        <w:bidi w:val="0"/>
        <w:spacing w:before="0" w:after="0" w:line="438" w:lineRule="exact"/>
        <w:ind w:left="0" w:right="0" w:firstLine="620"/>
        <w:jc w:val="both"/>
      </w:pPr>
      <w:r>
        <w:rPr>
          <w:color w:val="000000"/>
          <w:spacing w:val="0"/>
          <w:w w:val="100"/>
          <w:position w:val="0"/>
          <w:lang w:val="en-US" w:eastAsia="en-US" w:bidi="en-US"/>
        </w:rPr>
        <w:t>2.</w:t>
      </w:r>
      <w:r>
        <w:rPr>
          <w:color w:val="000000"/>
          <w:spacing w:val="0"/>
          <w:w w:val="100"/>
          <w:position w:val="0"/>
        </w:rPr>
        <w:t>辩证逻辑的思维形式和逻辑方法</w:t>
      </w:r>
    </w:p>
    <w:p>
      <w:pPr>
        <w:pStyle w:val="Style5"/>
        <w:keepNext w:val="0"/>
        <w:keepLines w:val="0"/>
        <w:widowControl w:val="0"/>
        <w:shd w:val="clear" w:color="auto" w:fill="auto"/>
        <w:bidi w:val="0"/>
        <w:spacing w:before="0" w:after="0" w:line="465" w:lineRule="exact"/>
        <w:ind w:left="0" w:right="0" w:firstLine="620"/>
        <w:jc w:val="both"/>
      </w:pPr>
      <w:r>
        <w:rPr>
          <w:color w:val="000000"/>
          <w:spacing w:val="0"/>
          <w:w w:val="100"/>
          <w:position w:val="0"/>
        </w:rPr>
        <w:t>在这里，恩格斯分析了槪念、判断、推理的辩证本性，阐述了归纳 与演绎、分析与综合的辩证关系。</w:t>
      </w:r>
    </w:p>
    <w:p>
      <w:pPr>
        <w:pStyle w:val="Style5"/>
        <w:keepNext w:val="0"/>
        <w:keepLines w:val="0"/>
        <w:widowControl w:val="0"/>
        <w:shd w:val="clear" w:color="auto" w:fill="auto"/>
        <w:bidi w:val="0"/>
        <w:spacing w:before="0" w:after="580" w:line="438" w:lineRule="exact"/>
        <w:ind w:left="0" w:right="0" w:firstLine="620"/>
        <w:jc w:val="both"/>
      </w:pPr>
      <w:r>
        <w:rPr>
          <w:color w:val="000000"/>
          <w:spacing w:val="0"/>
          <w:w w:val="100"/>
          <w:position w:val="0"/>
        </w:rPr>
        <w:t>概念是逻辑的细胞</w:t>
      </w:r>
      <w:r>
        <w:rPr>
          <w:color w:val="000000"/>
          <w:spacing w:val="0"/>
          <w:w w:val="100"/>
          <w:position w:val="0"/>
          <w:lang w:val="en-US" w:eastAsia="en-US" w:bidi="en-US"/>
        </w:rPr>
        <w:t>G</w:t>
      </w:r>
      <w:r>
        <w:rPr>
          <w:color w:val="000000"/>
          <w:spacing w:val="0"/>
          <w:w w:val="100"/>
          <w:position w:val="0"/>
        </w:rPr>
        <w:t>辩证思维</w:t>
      </w:r>
      <w:r>
        <w:rPr>
          <w:color w:val="000000"/>
          <w:spacing w:val="0"/>
          <w:w w:val="100"/>
          <w:position w:val="0"/>
          <w:lang w:val="zh-CN" w:eastAsia="zh-CN" w:bidi="zh-CN"/>
        </w:rPr>
        <w:t>“以概</w:t>
      </w:r>
      <w:r>
        <w:rPr>
          <w:color w:val="000000"/>
          <w:spacing w:val="0"/>
          <w:w w:val="100"/>
          <w:position w:val="0"/>
        </w:rPr>
        <w:t>念本性的研究为前提</w:t>
      </w:r>
      <w:r>
        <w:rPr>
          <w:color w:val="000000"/>
          <w:spacing w:val="0"/>
          <w:w w:val="100"/>
          <w:position w:val="0"/>
          <w:lang w:val="en-US" w:eastAsia="en-US" w:bidi="en-US"/>
        </w:rPr>
        <w:t>W</w:t>
      </w:r>
      <w:r>
        <w:rPr>
          <w:color w:val="000000"/>
          <w:spacing w:val="0"/>
          <w:w w:val="100"/>
          <w:position w:val="0"/>
        </w:rPr>
        <w:t>客 观对象本身的辩证性质决定了概念在本性</w:t>
      </w:r>
      <w:r>
        <w:rPr>
          <w:color w:val="000000"/>
          <w:spacing w:val="0"/>
          <w:w w:val="100"/>
          <w:position w:val="0"/>
          <w:lang w:val="en-US" w:eastAsia="en-US" w:bidi="en-US"/>
        </w:rPr>
        <w:t>t：</w:t>
      </w:r>
      <w:r>
        <w:rPr>
          <w:color w:val="000000"/>
          <w:spacing w:val="0"/>
          <w:w w:val="100"/>
          <w:position w:val="0"/>
        </w:rPr>
        <w:t>就是辩</w:t>
      </w:r>
      <w:r>
        <w:rPr>
          <w:color w:val="000000"/>
          <w:spacing w:val="0"/>
          <w:w w:val="100"/>
          <w:position w:val="0"/>
          <w:lang w:val="zh-CN" w:eastAsia="zh-CN" w:bidi="zh-CN"/>
        </w:rPr>
        <w:t>证的。</w:t>
      </w:r>
      <w:r>
        <w:rPr>
          <w:color w:val="000000"/>
          <w:spacing w:val="0"/>
          <w:w w:val="100"/>
          <w:position w:val="0"/>
        </w:rPr>
        <w:t>这种辩证性主 要表现为概念的矛盾性、流动性和相对性，形而上学思维方式以抽象同 一性的观点来看待概念，否认概念的矛盾性和流动性，在概念之间设置 绝对分明和固定不变的界限。恩格斯指出：</w:t>
      </w:r>
      <w:r>
        <w:rPr>
          <w:color w:val="000000"/>
          <w:spacing w:val="0"/>
          <w:w w:val="100"/>
          <w:position w:val="0"/>
          <w:lang w:val="zh-CN" w:eastAsia="zh-CN" w:bidi="zh-CN"/>
        </w:rPr>
        <w:t>“正是</w:t>
      </w:r>
      <w:r>
        <w:rPr>
          <w:color w:val="000000"/>
          <w:spacing w:val="0"/>
          <w:w w:val="100"/>
          <w:position w:val="0"/>
        </w:rPr>
        <w:t>那些过去被认为是不 可调和的和不能解决的两极对立，正是那些强制规定的分界线和类的区</w:t>
      </w:r>
    </w:p>
    <w:p>
      <w:pPr>
        <w:pStyle w:val="Style5"/>
        <w:keepNext w:val="0"/>
        <w:keepLines w:val="0"/>
        <w:widowControl w:val="0"/>
        <w:numPr>
          <w:ilvl w:val="0"/>
          <w:numId w:val="71"/>
        </w:numPr>
        <w:shd w:val="clear" w:color="auto" w:fill="auto"/>
        <w:tabs>
          <w:tab w:pos="928" w:val="left"/>
        </w:tabs>
        <w:bidi w:val="0"/>
        <w:spacing w:before="0" w:after="0" w:line="240" w:lineRule="auto"/>
        <w:ind w:left="0" w:right="0" w:firstLine="500"/>
        <w:jc w:val="both"/>
        <w:rPr>
          <w:sz w:val="20"/>
          <w:szCs w:val="20"/>
        </w:rPr>
      </w:pPr>
      <w:bookmarkStart w:id="388" w:name="bookmark388"/>
      <w:bookmarkEnd w:id="388"/>
      <w:r>
        <w:rPr>
          <w:color w:val="000000"/>
          <w:spacing w:val="0"/>
          <w:w w:val="100"/>
          <w:position w:val="0"/>
          <w:sz w:val="20"/>
          <w:szCs w:val="20"/>
        </w:rPr>
        <w:t>《马克思恩格斯逃集》第</w:t>
      </w:r>
      <w:r>
        <w:rPr>
          <w:color w:val="000000"/>
          <w:spacing w:val="0"/>
          <w:w w:val="100"/>
          <w:position w:val="0"/>
          <w:sz w:val="22"/>
          <w:szCs w:val="22"/>
        </w:rPr>
        <w:t>4</w:t>
      </w:r>
      <w:r>
        <w:rPr>
          <w:color w:val="000000"/>
          <w:spacing w:val="0"/>
          <w:w w:val="100"/>
          <w:position w:val="0"/>
          <w:sz w:val="20"/>
          <w:szCs w:val="20"/>
        </w:rPr>
        <w:t>卷.人国出版社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331</w:t>
      </w:r>
      <w:r>
        <w:rPr>
          <w:color w:val="000000"/>
          <w:spacing w:val="0"/>
          <w:w w:val="100"/>
          <w:position w:val="0"/>
          <w:sz w:val="20"/>
          <w:szCs w:val="20"/>
        </w:rPr>
        <w:t>页，</w:t>
      </w:r>
    </w:p>
    <w:p>
      <w:pPr>
        <w:pStyle w:val="Style5"/>
        <w:keepNext w:val="0"/>
        <w:keepLines w:val="0"/>
        <w:widowControl w:val="0"/>
        <w:numPr>
          <w:ilvl w:val="0"/>
          <w:numId w:val="71"/>
        </w:numPr>
        <w:shd w:val="clear" w:color="auto" w:fill="auto"/>
        <w:tabs>
          <w:tab w:pos="928" w:val="left"/>
        </w:tabs>
        <w:bidi w:val="0"/>
        <w:spacing w:before="0" w:after="0" w:line="240" w:lineRule="auto"/>
        <w:ind w:left="0" w:right="0" w:firstLine="500"/>
        <w:jc w:val="both"/>
        <w:rPr>
          <w:sz w:val="20"/>
          <w:szCs w:val="20"/>
        </w:rPr>
      </w:pPr>
      <w:bookmarkStart w:id="389" w:name="bookmark389"/>
      <w:bookmarkEnd w:id="389"/>
      <w:r>
        <w:rPr>
          <w:color w:val="000000"/>
          <w:spacing w:val="0"/>
          <w:w w:val="100"/>
          <w:position w:val="0"/>
          <w:sz w:val="20"/>
          <w:szCs w:val="20"/>
        </w:rPr>
        <w:t>《马克思恩格斯选集》第</w:t>
      </w:r>
      <w:r>
        <w:rPr>
          <w:color w:val="000000"/>
          <w:spacing w:val="0"/>
          <w:w w:val="100"/>
          <w:position w:val="0"/>
          <w:sz w:val="22"/>
          <w:szCs w:val="22"/>
        </w:rPr>
        <w:t>4</w:t>
      </w:r>
      <w:r>
        <w:rPr>
          <w:color w:val="000000"/>
          <w:spacing w:val="0"/>
          <w:w w:val="100"/>
          <w:position w:val="0"/>
          <w:sz w:val="20"/>
          <w:szCs w:val="20"/>
        </w:rPr>
        <w:t>卷，人民岀版杜</w:t>
      </w:r>
      <w:r>
        <w:rPr>
          <w:color w:val="000000"/>
          <w:spacing w:val="0"/>
          <w:w w:val="100"/>
          <w:position w:val="0"/>
          <w:sz w:val="22"/>
          <w:szCs w:val="22"/>
        </w:rPr>
        <w:t>395</w:t>
      </w:r>
      <w:r>
        <w:rPr>
          <w:color w:val="000000"/>
          <w:spacing w:val="0"/>
          <w:w w:val="100"/>
          <w:position w:val="0"/>
          <w:sz w:val="20"/>
          <w:szCs w:val="20"/>
        </w:rPr>
        <w:t>年版•第</w:t>
      </w:r>
      <w:r>
        <w:rPr>
          <w:color w:val="000000"/>
          <w:spacing w:val="0"/>
          <w:w w:val="100"/>
          <w:position w:val="0"/>
          <w:sz w:val="22"/>
          <w:szCs w:val="22"/>
        </w:rPr>
        <w:t>331</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情 参见《马克思恩格斯全集》第</w:t>
      </w:r>
      <w:r>
        <w:rPr>
          <w:color w:val="000000"/>
          <w:spacing w:val="0"/>
          <w:w w:val="100"/>
          <w:position w:val="0"/>
          <w:sz w:val="22"/>
          <w:szCs w:val="22"/>
        </w:rPr>
        <w:t>12</w:t>
      </w:r>
      <w:r>
        <w:rPr>
          <w:color w:val="000000"/>
          <w:spacing w:val="0"/>
          <w:w w:val="100"/>
          <w:position w:val="0"/>
          <w:sz w:val="20"/>
          <w:szCs w:val="20"/>
        </w:rPr>
        <w:t>卷，人民出版社</w:t>
      </w:r>
      <w:r>
        <w:rPr>
          <w:color w:val="000000"/>
          <w:spacing w:val="0"/>
          <w:w w:val="100"/>
          <w:position w:val="0"/>
          <w:sz w:val="22"/>
          <w:szCs w:val="22"/>
        </w:rPr>
        <w:t>1962</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750—759</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①</w:t>
      </w:r>
      <w:r>
        <w:rPr>
          <w:color w:val="000000"/>
          <w:spacing w:val="0"/>
          <w:w w:val="100"/>
          <w:position w:val="0"/>
          <w:sz w:val="22"/>
          <w:szCs w:val="22"/>
          <w:lang w:val="en-US" w:eastAsia="en-US" w:bidi="en-US"/>
        </w:rPr>
        <w:t>C</w:t>
      </w:r>
      <w:r>
        <w:rPr>
          <w:color w:val="000000"/>
          <w:spacing w:val="0"/>
          <w:w w:val="100"/>
          <w:position w:val="0"/>
          <w:sz w:val="20"/>
          <w:szCs w:val="20"/>
        </w:rPr>
        <w:t>马克思恩格斯全集)第</w:t>
      </w:r>
      <w:r>
        <w:rPr>
          <w:color w:val="000000"/>
          <w:spacing w:val="0"/>
          <w:w w:val="100"/>
          <w:position w:val="0"/>
          <w:sz w:val="22"/>
          <w:szCs w:val="22"/>
        </w:rPr>
        <w:t>20</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565</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lang w:val="en-US" w:eastAsia="en-US" w:bidi="en-US"/>
        </w:rPr>
        <w:t xml:space="preserve">,5 </w:t>
      </w:r>
      <w:r>
        <w:rPr>
          <w:color w:val="000000"/>
          <w:spacing w:val="0"/>
          <w:w w:val="100"/>
          <w:position w:val="0"/>
          <w:sz w:val="20"/>
          <w:szCs w:val="20"/>
          <w:lang w:val="zh-CN" w:eastAsia="zh-CN" w:bidi="zh-CN"/>
        </w:rPr>
        <w:t>。马</w:t>
      </w:r>
      <w:r>
        <w:rPr>
          <w:color w:val="000000"/>
          <w:spacing w:val="0"/>
          <w:w w:val="100"/>
          <w:position w:val="0"/>
          <w:sz w:val="20"/>
          <w:szCs w:val="20"/>
        </w:rPr>
        <w:t>克思恩格斯全集｝第</w:t>
      </w:r>
      <w:r>
        <w:rPr>
          <w:color w:val="000000"/>
          <w:spacing w:val="0"/>
          <w:w w:val="100"/>
          <w:position w:val="0"/>
        </w:rPr>
        <w:t>20</w:t>
      </w:r>
      <w:r>
        <w:rPr>
          <w:color w:val="000000"/>
          <w:spacing w:val="0"/>
          <w:w w:val="100"/>
          <w:position w:val="0"/>
          <w:sz w:val="20"/>
          <w:szCs w:val="20"/>
          <w:lang w:val="zh-CN" w:eastAsia="zh-CN" w:bidi="zh-CN"/>
        </w:rPr>
        <w:t>卷，</w:t>
      </w:r>
      <w:r>
        <w:rPr>
          <w:color w:val="000000"/>
          <w:spacing w:val="0"/>
          <w:w w:val="100"/>
          <w:position w:val="0"/>
          <w:sz w:val="20"/>
          <w:szCs w:val="20"/>
        </w:rPr>
        <w:t>人民出版杜</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565</w:t>
      </w:r>
      <w:r>
        <w:rPr>
          <w:color w:val="000000"/>
          <w:spacing w:val="0"/>
          <w:w w:val="100"/>
          <w:position w:val="0"/>
          <w:sz w:val="20"/>
          <w:szCs w:val="20"/>
        </w:rPr>
        <w:t xml:space="preserve">页， </w:t>
      </w:r>
      <w:r>
        <w:rPr>
          <w:color w:val="000000"/>
          <w:spacing w:val="0"/>
          <w:w w:val="100"/>
          <w:position w:val="0"/>
        </w:rPr>
        <w:t>别，使现代的理论自然科学带上狭隘的形而上学的</w:t>
      </w:r>
      <w:r>
        <w:rPr>
          <w:color w:val="000000"/>
          <w:spacing w:val="0"/>
          <w:w w:val="100"/>
          <w:position w:val="0"/>
          <w:lang w:val="zh-CN" w:eastAsia="zh-CN" w:bidi="zh-CN"/>
        </w:rPr>
        <w:t>性质'</w:t>
      </w:r>
      <w:r>
        <w:rPr>
          <w:color w:val="000000"/>
          <w:spacing w:val="0"/>
          <w:w w:val="100"/>
          <w:position w:val="0"/>
        </w:rPr>
        <w:t>这些对立和区 别.虽然存在于自然界中，可是只具有相对意义，相反地，它们那些被 设想的固定性和绝对意义，则只不过是被我们人的反思带进自然界 的了①达尔文的进化论充分地表明了生物学概念的流动性和相对性， 恩格斯说：</w:t>
      </w:r>
      <w:r>
        <w:rPr>
          <w:color w:val="000000"/>
          <w:spacing w:val="0"/>
          <w:w w:val="100"/>
          <w:position w:val="0"/>
          <w:lang w:val="zh-CN" w:eastAsia="zh-CN" w:bidi="zh-CN"/>
        </w:rPr>
        <w:t>”从我</w:t>
      </w:r>
      <w:r>
        <w:rPr>
          <w:color w:val="000000"/>
          <w:spacing w:val="0"/>
          <w:w w:val="100"/>
          <w:position w:val="0"/>
        </w:rPr>
        <w:t xml:space="preserve">们接受了进化论的时刻起，我们关于有机体的生命的 </w:t>
      </w:r>
      <w:r>
        <w:rPr>
          <w:color w:val="000000"/>
          <w:spacing w:val="0"/>
          <w:w w:val="100"/>
          <w:position w:val="0"/>
          <w:lang w:val="zh-CN" w:eastAsia="zh-CN" w:bidi="zh-CN"/>
        </w:rPr>
        <w:t>-</w:t>
      </w:r>
      <w:r>
        <w:rPr>
          <w:color w:val="000000"/>
          <w:spacing w:val="0"/>
          <w:w w:val="100"/>
          <w:position w:val="0"/>
        </w:rPr>
        <w:t>切概念都只是近似地和现实相符合</w:t>
      </w:r>
      <w:r>
        <w:rPr>
          <w:color w:val="000000"/>
          <w:spacing w:val="0"/>
          <w:w w:val="100"/>
          <w:position w:val="0"/>
          <w:lang w:val="en-US" w:eastAsia="en-US" w:bidi="en-US"/>
        </w:rPr>
        <w:t>c</w:t>
      </w:r>
      <w:r>
        <w:rPr>
          <w:color w:val="000000"/>
          <w:spacing w:val="0"/>
          <w:w w:val="100"/>
          <w:position w:val="0"/>
        </w:rPr>
        <w:t xml:space="preserve">否则就不会有任何变化5哪一天 有机界的概念和现实绝对符合了，发展的终结也就到来了°鱼这个概念 的内涵是在水中生活和用鲤呼吸；如果不突破这个概念，您想怎么能从 鱼转到两栖动物呢？而这个概念已经被突破了，我们知道一系列的鱼， 它们的鳏已经发展成肺并且可以呼吸空气。如果不让爬行动物和哺乳动 物这两个概念中的一个或两个都和现实冲突,您想怎么能从卵生的爬行 动物转到能生育活生生的幼儿的哺乳动物呢？ </w:t>
      </w:r>
      <w:r>
        <w:rPr>
          <w:color w:val="000000"/>
          <w:spacing w:val="0"/>
          <w:w w:val="100"/>
          <w:position w:val="0"/>
          <w:lang w:val="zh-CN" w:eastAsia="zh-CN" w:bidi="zh-CN"/>
        </w:rPr>
        <w:t>”'②</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判断是概念的联系和展开。恩格斯对判断的辩证法的研究，集中地 表现在对判断分类的问题上。形式逻辑只是把</w:t>
      </w:r>
      <w:r>
        <w:rPr>
          <w:color w:val="000000"/>
          <w:spacing w:val="0"/>
          <w:w w:val="100"/>
          <w:position w:val="0"/>
          <w:lang w:val="zh-CN" w:eastAsia="zh-CN" w:bidi="zh-CN"/>
        </w:rPr>
        <w:t>“各</w:t>
      </w:r>
      <w:r>
        <w:rPr>
          <w:color w:val="000000"/>
          <w:spacing w:val="0"/>
          <w:w w:val="100"/>
          <w:position w:val="0"/>
        </w:rPr>
        <w:t>种不同的判断形式和 推理形式列举出来并且毫无联系地并列起来</w:t>
      </w:r>
      <w:r>
        <w:rPr>
          <w:color w:val="000000"/>
          <w:spacing w:val="0"/>
          <w:w w:val="100"/>
          <w:position w:val="0"/>
          <w:lang w:val="zh-CN" w:eastAsia="zh-CN" w:bidi="zh-CN"/>
        </w:rPr>
        <w:t>”。③</w:t>
      </w:r>
      <w:r>
        <w:rPr>
          <w:color w:val="000000"/>
          <w:spacing w:val="0"/>
          <w:w w:val="100"/>
          <w:position w:val="0"/>
        </w:rPr>
        <w:t>黑格尔第一次自觉地 运用辩证法研究判断分类。他把判断分成四类，并且和他的《逻辑学》 体系相对应。第一类是实在判断，与</w:t>
      </w:r>
      <w:r>
        <w:rPr>
          <w:color w:val="000000"/>
          <w:spacing w:val="0"/>
          <w:w w:val="100"/>
          <w:position w:val="0"/>
          <w:lang w:val="zh-CN" w:eastAsia="zh-CN" w:bidi="zh-CN"/>
        </w:rPr>
        <w:t>“存</w:t>
      </w:r>
      <w:r>
        <w:rPr>
          <w:color w:val="000000"/>
          <w:spacing w:val="0"/>
          <w:w w:val="100"/>
          <w:position w:val="0"/>
        </w:rPr>
        <w:t>在论”相对应；第二、三类是 反省判断和必然判断，与</w:t>
      </w:r>
      <w:r>
        <w:rPr>
          <w:color w:val="000000"/>
          <w:spacing w:val="0"/>
          <w:w w:val="100"/>
          <w:position w:val="0"/>
          <w:lang w:val="zh-CN" w:eastAsia="zh-CN" w:bidi="zh-CN"/>
        </w:rPr>
        <w:t>“本</w:t>
      </w:r>
      <w:r>
        <w:rPr>
          <w:color w:val="000000"/>
          <w:spacing w:val="0"/>
          <w:w w:val="100"/>
          <w:position w:val="0"/>
        </w:rPr>
        <w:t xml:space="preserve">质论”相对应；第四种是概念判断，与 </w:t>
      </w:r>
      <w:r>
        <w:rPr>
          <w:color w:val="000000"/>
          <w:spacing w:val="0"/>
          <w:w w:val="100"/>
          <w:position w:val="0"/>
          <w:lang w:val="zh-CN" w:eastAsia="zh-CN" w:bidi="zh-CN"/>
        </w:rPr>
        <w:t>“概</w:t>
      </w:r>
      <w:r>
        <w:rPr>
          <w:color w:val="000000"/>
          <w:spacing w:val="0"/>
          <w:w w:val="100"/>
          <w:position w:val="0"/>
        </w:rPr>
        <w:t>念论”相对应。恩格斯批判地吸取了黑格尔的合理思想，以人类对 自然界的认识发展为基础，把判断分为个别判断、特殊判断和普遍判 断，并阐明了判断的辩证发展°他举例说：史前人已经知道摩療生热， 但经过无数反复，不知经过若干干年，终于形成一个</w:t>
      </w:r>
      <w:r>
        <w:rPr>
          <w:color w:val="000000"/>
          <w:spacing w:val="0"/>
          <w:w w:val="100"/>
          <w:position w:val="0"/>
          <w:lang w:val="zh-CN" w:eastAsia="zh-CN" w:bidi="zh-CN"/>
        </w:rPr>
        <w:t>“个别</w:t>
      </w:r>
      <w:r>
        <w:rPr>
          <w:color w:val="000000"/>
          <w:spacing w:val="0"/>
          <w:w w:val="100"/>
          <w:position w:val="0"/>
        </w:rPr>
        <w:t>的判断</w:t>
      </w:r>
      <w:r>
        <w:rPr>
          <w:color w:val="000000"/>
          <w:spacing w:val="0"/>
          <w:w w:val="100"/>
          <w:position w:val="0"/>
          <w:lang w:val="zh-CN" w:eastAsia="zh-CN" w:bidi="zh-CN"/>
        </w:rPr>
        <w:t>”： “摩擦</w:t>
      </w:r>
      <w:r>
        <w:rPr>
          <w:color w:val="000000"/>
          <w:spacing w:val="0"/>
          <w:w w:val="100"/>
          <w:position w:val="0"/>
        </w:rPr>
        <w:t>是热的-理最”。然后又经过几千年，到1842年，迈尔、焦耳、 柯'尔'丁 .才,上,升•到</w:t>
      </w:r>
      <w:r>
        <w:rPr>
          <w:color w:val="000000"/>
          <w:spacing w:val="0"/>
          <w:w w:val="100"/>
          <w:position w:val="0"/>
          <w:lang w:val="en-US" w:eastAsia="en-US" w:bidi="en-US"/>
        </w:rPr>
        <w:t>-</w:t>
      </w:r>
      <w:r>
        <w:rPr>
          <w:color w:val="000000"/>
          <w:spacing w:val="0"/>
          <w:w w:val="100"/>
          <w:position w:val="0"/>
        </w:rPr>
        <w:t>•个*特殊的判断一切机械运动都能借助摩擦而转 化为热”。此后才三年（1845年），迈尔就把上述特殊判断提高到</w:t>
      </w:r>
      <w:r>
        <w:rPr>
          <w:color w:val="000000"/>
          <w:spacing w:val="0"/>
          <w:w w:val="100"/>
          <w:position w:val="0"/>
          <w:lang w:val="zh-CN" w:eastAsia="zh-CN" w:bidi="zh-CN"/>
        </w:rPr>
        <w:t xml:space="preserve">“普 </w:t>
      </w:r>
      <w:r>
        <w:rPr>
          <w:color w:val="000000"/>
          <w:spacing w:val="0"/>
          <w:w w:val="100"/>
          <w:position w:val="0"/>
        </w:rPr>
        <w:t>遍的判断</w:t>
      </w:r>
      <w:r>
        <w:rPr>
          <w:color w:val="000000"/>
          <w:spacing w:val="0"/>
          <w:w w:val="100"/>
          <w:position w:val="0"/>
          <w:lang w:val="zh-CN" w:eastAsia="zh-CN" w:bidi="zh-CN"/>
        </w:rPr>
        <w:t>”：“</w:t>
      </w:r>
      <w:r>
        <w:rPr>
          <w:color w:val="000000"/>
          <w:spacing w:val="0"/>
          <w:w w:val="100"/>
          <w:position w:val="0"/>
        </w:rPr>
        <w:t>在每一场合的各自的特定条件下，每一运动形式都能够并 且必然直接或间接地转变为每一其他运动</w:t>
      </w:r>
      <w:r>
        <w:rPr>
          <w:color w:val="000000"/>
          <w:spacing w:val="0"/>
          <w:w w:val="100"/>
          <w:position w:val="0"/>
          <w:lang w:val="zh-CN" w:eastAsia="zh-CN" w:bidi="zh-CN"/>
        </w:rPr>
        <w:t>形式、</w:t>
      </w:r>
      <w:r>
        <w:rPr>
          <w:color w:val="000000"/>
          <w:spacing w:val="0"/>
          <w:w w:val="100"/>
          <w:position w:val="0"/>
        </w:rPr>
        <w:t>这样</w:t>
      </w:r>
      <w:r>
        <w:rPr>
          <w:color w:val="000000"/>
          <w:spacing w:val="0"/>
          <w:w w:val="100"/>
          <w:position w:val="0"/>
          <w:lang w:val="zh-CN" w:eastAsia="zh-CN" w:bidi="zh-CN"/>
        </w:rPr>
        <w:t>，“在</w:t>
      </w:r>
      <w:r>
        <w:rPr>
          <w:color w:val="000000"/>
          <w:spacing w:val="0"/>
          <w:w w:val="100"/>
          <w:position w:val="0"/>
        </w:rPr>
        <w:t>黑格尔那里 表现为判断这一思维形式本身的发展过程的东西，在我们这里就成了我 们的关于运动性质的立足在号拿基础之上的理论认识的发展过程”双</w:t>
      </w:r>
    </w:p>
    <w:p>
      <w:pPr>
        <w:pStyle w:val="Style5"/>
        <w:keepNext w:val="0"/>
        <w:keepLines w:val="0"/>
        <w:widowControl w:val="0"/>
        <w:shd w:val="clear" w:color="auto" w:fill="auto"/>
        <w:bidi w:val="0"/>
        <w:spacing w:before="0" w:after="540" w:line="434" w:lineRule="exact"/>
        <w:ind w:left="0" w:right="0" w:firstLine="600"/>
        <w:jc w:val="both"/>
      </w:pPr>
      <w:r>
        <w:rPr>
          <w:color w:val="000000"/>
          <w:spacing w:val="0"/>
          <w:w w:val="100"/>
          <w:position w:val="0"/>
        </w:rPr>
        <w:t>推理是判断的联系和展弁，‘是人类思维中更为复杂的思维形式。人</w:t>
      </w:r>
    </w:p>
    <w:p>
      <w:pPr>
        <w:pStyle w:val="Style5"/>
        <w:keepNext w:val="0"/>
        <w:keepLines w:val="0"/>
        <w:widowControl w:val="0"/>
        <w:shd w:val="clear" w:color="auto" w:fill="auto"/>
        <w:bidi w:val="0"/>
        <w:spacing w:before="0" w:after="0" w:line="300" w:lineRule="exact"/>
        <w:ind w:left="0" w:right="0" w:firstLine="500"/>
        <w:jc w:val="both"/>
        <w:rPr>
          <w:sz w:val="20"/>
          <w:szCs w:val="20"/>
        </w:rPr>
      </w:pPr>
      <w:r>
        <w:rPr>
          <w:color w:val="000000"/>
          <w:spacing w:val="0"/>
          <w:w w:val="100"/>
          <w:position w:val="0"/>
          <w:sz w:val="22"/>
          <w:szCs w:val="22"/>
        </w:rPr>
        <w:t>①</w:t>
      </w:r>
      <w:r>
        <w:rPr>
          <w:color w:val="000000"/>
          <w:spacing w:val="0"/>
          <w:w w:val="100"/>
          <w:position w:val="0"/>
          <w:sz w:val="20"/>
          <w:szCs w:val="20"/>
        </w:rPr>
        <w:t>（马克思恩格斯全集》第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lang w:val="en-US" w:eastAsia="en-US" w:bidi="en-US"/>
        </w:rPr>
        <w:t>197L</w:t>
      </w:r>
      <w:r>
        <w:rPr>
          <w:color w:val="000000"/>
          <w:spacing w:val="0"/>
          <w:w w:val="100"/>
          <w:position w:val="0"/>
          <w:sz w:val="20"/>
          <w:szCs w:val="20"/>
        </w:rPr>
        <w:t>年版，第</w:t>
      </w:r>
      <w:r>
        <w:rPr>
          <w:color w:val="000000"/>
          <w:spacing w:val="0"/>
          <w:w w:val="100"/>
          <w:position w:val="0"/>
          <w:sz w:val="22"/>
          <w:szCs w:val="22"/>
        </w:rPr>
        <w:t>16</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0" w:right="0" w:firstLine="500"/>
        <w:jc w:val="both"/>
        <w:rPr>
          <w:sz w:val="20"/>
          <w:szCs w:val="20"/>
        </w:rPr>
      </w:pPr>
      <w:r>
        <w:rPr>
          <w:color w:val="000000"/>
          <w:spacing w:val="0"/>
          <w:w w:val="100"/>
          <w:position w:val="0"/>
          <w:sz w:val="22"/>
          <w:szCs w:val="22"/>
        </w:rPr>
        <w:t>2</w:t>
      </w:r>
      <w:r>
        <w:rPr>
          <w:color w:val="000000"/>
          <w:spacing w:val="0"/>
          <w:w w:val="100"/>
          <w:position w:val="0"/>
          <w:sz w:val="20"/>
          <w:szCs w:val="20"/>
        </w:rPr>
        <w:t>《马克思恩格斯选集》第</w:t>
      </w:r>
      <w:r>
        <w:rPr>
          <w:color w:val="000000"/>
          <w:spacing w:val="0"/>
          <w:w w:val="100"/>
          <w:position w:val="0"/>
          <w:sz w:val="22"/>
          <w:szCs w:val="22"/>
        </w:rPr>
        <w:t>4</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747</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1280" w:right="0" w:hanging="780"/>
        <w:jc w:val="both"/>
        <w:rPr>
          <w:sz w:val="20"/>
          <w:szCs w:val="20"/>
        </w:rPr>
        <w:sectPr>
          <w:headerReference w:type="default" r:id="rId787"/>
          <w:footerReference w:type="default" r:id="rId788"/>
          <w:headerReference w:type="even" r:id="rId789"/>
          <w:footerReference w:type="even" r:id="rId790"/>
          <w:headerReference w:type="first" r:id="rId791"/>
          <w:footerReference w:type="first" r:id="rId792"/>
          <w:footnotePr>
            <w:pos w:val="pageBottom"/>
            <w:numFmt w:val="decimal"/>
            <w:numRestart w:val="continuous"/>
          </w:footnotePr>
          <w:pgSz w:w="13985" w:h="18163"/>
          <w:pgMar w:top="1429" w:right="2036" w:bottom="1330" w:left="2769" w:header="0" w:footer="3" w:gutter="0"/>
          <w:pgNumType w:start="283"/>
          <w:cols w:space="720"/>
          <w:noEndnote/>
          <w:titlePg/>
          <w:rtlGutter w:val="0"/>
          <w:docGrid w:linePitch="360"/>
        </w:sectPr>
      </w:pPr>
      <w:r>
        <w:rPr>
          <w:color w:val="000000"/>
          <w:spacing w:val="0"/>
          <w:w w:val="100"/>
          <w:position w:val="0"/>
          <w:sz w:val="22"/>
          <w:szCs w:val="22"/>
        </w:rPr>
        <w:t>9</w:t>
      </w:r>
      <w:r>
        <w:rPr>
          <w:color w:val="000000"/>
          <w:spacing w:val="0"/>
          <w:w w:val="100"/>
          <w:position w:val="0"/>
          <w:sz w:val="20"/>
          <w:szCs w:val="20"/>
        </w:rPr>
        <w:t>《弓克思恩格斯选集》第</w:t>
      </w:r>
      <w:r>
        <w:rPr>
          <w:color w:val="000000"/>
          <w:spacing w:val="0"/>
          <w:w w:val="100"/>
          <w:position w:val="0"/>
          <w:sz w:val="22"/>
          <w:szCs w:val="22"/>
        </w:rPr>
        <w:t>4</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lang w:val="en-US" w:eastAsia="en-US" w:bidi="en-US"/>
        </w:rPr>
        <w:t>332 - 333</w:t>
      </w:r>
      <w:r>
        <w:rPr>
          <w:color w:val="000000"/>
          <w:spacing w:val="0"/>
          <w:w w:val="100"/>
          <w:position w:val="0"/>
          <w:sz w:val="20"/>
          <w:szCs w:val="20"/>
        </w:rPr>
        <w:t>页</w:t>
      </w:r>
      <w:r>
        <w:rPr>
          <w:color w:val="000000"/>
          <w:spacing w:val="0"/>
          <w:w w:val="100"/>
          <w:position w:val="0"/>
          <w:sz w:val="22"/>
          <w:szCs w:val="22"/>
          <w:lang w:val="en-US" w:eastAsia="en-US" w:bidi="en-US"/>
        </w:rPr>
        <w:t xml:space="preserve">c </w:t>
      </w:r>
      <w:r>
        <w:rPr>
          <w:color w:val="000000"/>
          <w:spacing w:val="0"/>
          <w:w w:val="100"/>
          <w:position w:val="0"/>
          <w:sz w:val="20"/>
          <w:szCs w:val="20"/>
        </w:rPr>
        <w:t>克思恩格斯</w:t>
      </w:r>
      <w:r>
        <w:rPr>
          <w:color w:val="000000"/>
          <w:spacing w:val="0"/>
          <w:w w:val="100"/>
          <w:position w:val="0"/>
          <w:sz w:val="20"/>
          <w:szCs w:val="20"/>
          <w:lang w:val="zh-CN" w:eastAsia="zh-CN" w:bidi="zh-CN"/>
        </w:rPr>
        <w:t>选集〉</w:t>
      </w:r>
      <w:r>
        <w:rPr>
          <w:color w:val="000000"/>
          <w:spacing w:val="0"/>
          <w:w w:val="100"/>
          <w:position w:val="0"/>
          <w:sz w:val="20"/>
          <w:szCs w:val="20"/>
        </w:rPr>
        <w:t>第</w:t>
      </w:r>
      <w:r>
        <w:rPr>
          <w:color w:val="000000"/>
          <w:spacing w:val="0"/>
          <w:w w:val="100"/>
          <w:position w:val="0"/>
          <w:sz w:val="22"/>
          <w:szCs w:val="22"/>
        </w:rPr>
        <w:t>4</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334</w:t>
      </w:r>
      <w:r>
        <w:rPr>
          <w:color w:val="000000"/>
          <w:spacing w:val="0"/>
          <w:w w:val="100"/>
          <w:position w:val="0"/>
          <w:sz w:val="20"/>
          <w:szCs w:val="20"/>
        </w:rPr>
        <w:t>页。</w:t>
      </w:r>
    </w:p>
    <w:p>
      <w:pPr>
        <w:pStyle w:val="Style46"/>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sz w:val="24"/>
          <w:szCs w:val="24"/>
        </w:rPr>
        <w:t>276</w:t>
      </w:r>
    </w:p>
    <w:p>
      <w:pPr>
        <w:pStyle w:val="Style46"/>
        <w:keepNext w:val="0"/>
        <w:keepLines w:val="0"/>
        <w:widowControl w:val="0"/>
        <w:shd w:val="clear" w:color="auto" w:fill="auto"/>
        <w:tabs>
          <w:tab w:pos="-60" w:val="left"/>
        </w:tabs>
        <w:bidi w:val="0"/>
        <w:spacing w:before="0" w:after="0" w:line="180" w:lineRule="auto"/>
        <w:ind w:left="0" w:right="0" w:hanging="2700"/>
        <w:jc w:val="left"/>
      </w:pPr>
      <w:r>
        <w:rPr>
          <w:u w:val="single"/>
        </w:rPr>
        <w:t xml:space="preserve"> </w:t>
        <w:tab/>
      </w:r>
    </w:p>
    <w:p>
      <w:pPr>
        <w:pStyle w:val="Style5"/>
        <w:keepNext w:val="0"/>
        <w:keepLines w:val="0"/>
        <w:widowControl w:val="0"/>
        <w:shd w:val="clear" w:color="auto" w:fill="auto"/>
        <w:bidi w:val="0"/>
        <w:spacing w:before="0" w:after="180" w:line="436" w:lineRule="exact"/>
        <w:ind w:left="0" w:right="0" w:firstLine="0"/>
        <w:jc w:val="both"/>
      </w:pPr>
      <w:r>
        <w:rPr>
          <w:color w:val="000000"/>
          <w:spacing w:val="0"/>
          <w:w w:val="100"/>
          <w:position w:val="0"/>
        </w:rPr>
        <w:t>类思维从个别到特殊、再到普遍的认识上升运动,必须通过推理的思维 形式来实现，恩格斯认为要实现人类认识的上升</w:t>
      </w:r>
      <w:r>
        <w:rPr>
          <w:color w:val="000000"/>
          <w:spacing w:val="0"/>
          <w:w w:val="100"/>
          <w:position w:val="0"/>
          <w:lang w:val="zh-CN" w:eastAsia="zh-CN" w:bidi="zh-CN"/>
        </w:rPr>
        <w:t>运动.</w:t>
      </w:r>
      <w:r>
        <w:rPr>
          <w:color w:val="000000"/>
          <w:spacing w:val="0"/>
          <w:w w:val="100"/>
          <w:position w:val="0"/>
        </w:rPr>
        <w:t>要求把各种推理 形式有机地结合起来'他说归纳和演绎，正如综合和分析一样，必 然是鳳于一个整体的。不应当牺牲亠个而把另一个捧到天上去，应当设 法把每一个都用到该用的地方，但是只要记住它们是属于…个整体，它 们是相捕相成的.才能做到这一</w:t>
      </w:r>
      <w:r>
        <w:rPr>
          <w:color w:val="000000"/>
          <w:spacing w:val="0"/>
          <w:w w:val="100"/>
          <w:position w:val="0"/>
          <w:lang w:val="zh-CN" w:eastAsia="zh-CN" w:bidi="zh-CN"/>
        </w:rPr>
        <w:t>点广④</w:t>
      </w:r>
      <w:r>
        <w:rPr>
          <w:color w:val="000000"/>
          <w:spacing w:val="0"/>
          <w:w w:val="100"/>
          <w:position w:val="0"/>
        </w:rPr>
        <w:t>经验主义者的错误，就在于把 归纳和演绎、分析和综合对立起来，片而夸大归纳和分析的作用，贬低 演绎和嫁合，他们认为，只有从经验材料出发经过归纳和分析，才能从 个别中找到</w:t>
      </w:r>
      <w:r>
        <w:rPr>
          <w:color w:val="000000"/>
          <w:spacing w:val="0"/>
          <w:w w:val="100"/>
          <w:position w:val="0"/>
          <w:lang w:val="zh-CN" w:eastAsia="zh-CN" w:bidi="zh-CN"/>
        </w:rPr>
        <w:t>一般.</w:t>
      </w:r>
      <w:r>
        <w:rPr>
          <w:color w:val="000000"/>
          <w:spacing w:val="0"/>
          <w:w w:val="100"/>
          <w:position w:val="0"/>
        </w:rPr>
        <w:t>从部分上升到</w:t>
      </w:r>
      <w:r>
        <w:rPr>
          <w:color w:val="000000"/>
          <w:spacing w:val="0"/>
          <w:w w:val="100"/>
          <w:position w:val="0"/>
          <w:lang w:val="zh-CN" w:eastAsia="zh-CN" w:bidi="zh-CN"/>
        </w:rPr>
        <w:t>全体'</w:t>
      </w:r>
      <w:r>
        <w:rPr>
          <w:color w:val="000000"/>
          <w:spacing w:val="0"/>
          <w:w w:val="100"/>
          <w:position w:val="0"/>
        </w:rPr>
        <w:t>其次，在推理过程中二者是互相 贯通的、演绎和综合固然要以归纳和分析为前提和基础，但归纳和分析 同样要以演绎和综合为指导。在归纳和分析的过程中就已经包含着演绎 和综合":.因为要对经脸材料进行归纳.必须从一定的分类标准和原则出 发，而后者本身就已经是既成的一般前提</w:t>
      </w:r>
      <w:r>
        <w:rPr>
          <w:color w:val="000000"/>
          <w:spacing w:val="0"/>
          <w:w w:val="100"/>
          <w:position w:val="0"/>
          <w:lang w:val="en-US" w:eastAsia="en-US" w:bidi="en-US"/>
        </w:rPr>
        <w:t>c</w:t>
      </w:r>
      <w:r>
        <w:rPr>
          <w:color w:val="000000"/>
          <w:spacing w:val="0"/>
          <w:w w:val="100"/>
          <w:position w:val="0"/>
        </w:rPr>
        <w:t>黑格尔也曾认为归纳推理是 从</w:t>
      </w:r>
      <w:r>
        <w:rPr>
          <w:color w:val="000000"/>
          <w:spacing w:val="0"/>
          <w:w w:val="100"/>
          <w:position w:val="0"/>
          <w:lang w:val="en-US" w:eastAsia="en-US" w:bidi="en-US"/>
        </w:rPr>
        <w:t xml:space="preserve">A </w:t>
      </w:r>
      <w:r>
        <w:rPr>
          <w:color w:val="000000"/>
          <w:spacing w:val="0"/>
          <w:w w:val="100"/>
          <w:position w:val="0"/>
        </w:rPr>
        <w:t>（普遍）</w:t>
      </w:r>
      <w:r>
        <w:rPr>
          <w:color w:val="000000"/>
          <w:spacing w:val="0"/>
          <w:w w:val="100"/>
          <w:position w:val="0"/>
          <w:lang w:val="en-US" w:eastAsia="en-US" w:bidi="en-US"/>
        </w:rPr>
        <w:t xml:space="preserve">一E </w:t>
      </w:r>
      <w:r>
        <w:rPr>
          <w:color w:val="000000"/>
          <w:spacing w:val="0"/>
          <w:w w:val="100"/>
          <w:position w:val="0"/>
        </w:rPr>
        <w:t>（个别）一</w:t>
      </w:r>
      <w:r>
        <w:rPr>
          <w:color w:val="000000"/>
          <w:spacing w:val="0"/>
          <w:w w:val="100"/>
          <w:position w:val="0"/>
          <w:lang w:val="en-US" w:eastAsia="en-US" w:bidi="en-US"/>
        </w:rPr>
        <w:t xml:space="preserve">B </w:t>
      </w:r>
      <w:r>
        <w:rPr>
          <w:color w:val="000000"/>
          <w:spacing w:val="0"/>
          <w:w w:val="100"/>
          <w:position w:val="0"/>
        </w:rPr>
        <w:t>（特殊）开始的</w:t>
      </w:r>
      <w:r>
        <w:rPr>
          <w:color w:val="000000"/>
          <w:spacing w:val="0"/>
          <w:w w:val="100"/>
          <w:position w:val="0"/>
          <w:lang w:val="en-US" w:eastAsia="en-US" w:bidi="en-US"/>
        </w:rPr>
        <w:t>c</w:t>
      </w:r>
      <w:r>
        <w:rPr>
          <w:color w:val="000000"/>
          <w:spacing w:val="0"/>
          <w:w w:val="100"/>
          <w:position w:val="0"/>
        </w:rPr>
        <w:t>要对具体事物进行分 折解剖，必须以不破坏原有的整体性为前提°如果把有机体各个部分机 械地加以肢解，就</w:t>
      </w:r>
      <w:r>
        <w:rPr>
          <w:color w:val="000000"/>
          <w:spacing w:val="0"/>
          <w:w w:val="100"/>
          <w:position w:val="0"/>
          <w:lang w:val="zh-CN" w:eastAsia="zh-CN" w:bidi="zh-CN"/>
        </w:rPr>
        <w:t>“不再</w:t>
      </w:r>
      <w:r>
        <w:rPr>
          <w:color w:val="000000"/>
          <w:spacing w:val="0"/>
          <w:w w:val="100"/>
          <w:position w:val="0"/>
        </w:rPr>
        <w:t>是活的身体.而是尸体了二①恩格斯针对经 验主义的观点，强调归纳法无权要求成为科学发现的唯一的或统治的形 式，蒸汽机加热可以获得机械运动，但10万部蒸汽机并不比一部蒸汽 机能更多地证</w:t>
      </w:r>
      <w:r>
        <w:rPr>
          <w:color w:val="000000"/>
          <w:spacing w:val="0"/>
          <w:w w:val="100"/>
          <w:position w:val="0"/>
          <w:lang w:val="zh-CN" w:eastAsia="zh-CN" w:bidi="zh-CN"/>
        </w:rPr>
        <w:t>明这…</w:t>
      </w:r>
      <w:r>
        <w:rPr>
          <w:color w:val="000000"/>
          <w:spacing w:val="0"/>
          <w:w w:val="100"/>
          <w:position w:val="0"/>
        </w:rPr>
        <w:t>点。卡诺是第一个认真研究这个问题的人，但是他 没有用归纳法，而是依靠分析和类比。进化论也是如此，</w:t>
      </w:r>
      <w:r>
        <w:rPr>
          <w:color w:val="000000"/>
          <w:spacing w:val="0"/>
          <w:w w:val="100"/>
          <w:position w:val="0"/>
          <w:lang w:val="zh-CN" w:eastAsia="zh-CN" w:bidi="zh-CN"/>
        </w:rPr>
        <w:t>“单纯</w:t>
      </w:r>
      <w:r>
        <w:rPr>
          <w:color w:val="000000"/>
          <w:spacing w:val="0"/>
          <w:w w:val="100"/>
          <w:position w:val="0"/>
        </w:rPr>
        <w:t>用归纳 法来证'明进化论是不可能的，因为进化论是完全反归纳法的</w:t>
      </w:r>
      <w:r>
        <w:rPr>
          <w:color w:val="000000"/>
          <w:spacing w:val="0"/>
          <w:w w:val="100"/>
          <w:position w:val="0"/>
          <w:lang w:val="zh-CN" w:eastAsia="zh-CN" w:bidi="zh-CN"/>
        </w:rPr>
        <w:t>”。③</w:t>
      </w:r>
      <w:r>
        <w:rPr>
          <w:color w:val="000000"/>
          <w:spacing w:val="0"/>
          <w:w w:val="100"/>
          <w:position w:val="0"/>
        </w:rPr>
        <w:t>単纯 的归纳只能发现物种之间的差异和并存，不能掲示物种之间的联系和转 化公它不能得出生物特征相对性和可变性的结论，•因此，就更不可能形 成物种不断进化的思想。</w:t>
      </w:r>
    </w:p>
    <w:p>
      <w:pPr>
        <w:pStyle w:val="Style5"/>
        <w:keepNext w:val="0"/>
        <w:keepLines w:val="0"/>
        <w:widowControl w:val="0"/>
        <w:shd w:val="clear" w:color="auto" w:fill="auto"/>
        <w:bidi w:val="0"/>
        <w:spacing w:before="0" w:after="220" w:line="436" w:lineRule="exact"/>
        <w:ind w:left="0" w:right="0" w:firstLine="0"/>
        <w:jc w:val="center"/>
      </w:pPr>
      <w:r>
        <w:rPr>
          <w:color w:val="000000"/>
          <w:spacing w:val="0"/>
          <w:w w:val="100"/>
          <w:position w:val="0"/>
        </w:rPr>
        <w:t>三、辩证逻辑是探求£1理的方法：專理与假说</w:t>
      </w:r>
    </w:p>
    <w:p>
      <w:pPr>
        <w:pStyle w:val="Style5"/>
        <w:keepNext w:val="0"/>
        <w:keepLines w:val="0"/>
        <w:widowControl w:val="0"/>
        <w:shd w:val="clear" w:color="auto" w:fill="auto"/>
        <w:bidi w:val="0"/>
        <w:spacing w:before="0" w:after="600" w:line="435" w:lineRule="exact"/>
        <w:ind w:left="0" w:right="0" w:firstLine="560"/>
        <w:jc w:val="both"/>
      </w:pPr>
      <w:r>
        <w:rPr>
          <w:color w:val="000000"/>
          <w:spacing w:val="0"/>
          <w:w w:val="100"/>
          <w:position w:val="0"/>
        </w:rPr>
        <w:t>恩格斯指出，辩证逻辑与形式逻辑不同，它不是证明的工具，而是 探求新知识的方法。％辩证逻辑不仅要从思维形式方面揭示概念、判断 和推理的辩证本性，而且要从理论内部方面，揭示真理的辩证本性；不 仅要从微观角度阐明个别科学结论的形成过程，而且要从宏观角度阐明</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2"/>
          <w:szCs w:val="22"/>
        </w:rPr>
        <w:t>；</w:t>
      </w:r>
      <w:r>
        <w:rPr>
          <w:color w:val="000000"/>
          <w:spacing w:val="0"/>
          <w:w w:val="100"/>
          <w:position w:val="0"/>
          <w:sz w:val="22"/>
          <w:szCs w:val="22"/>
          <w:lang w:val="en-US" w:eastAsia="en-US" w:bidi="en-US"/>
        </w:rPr>
        <w:t>t</w:t>
      </w:r>
      <w:r>
        <w:rPr>
          <w:color w:val="000000"/>
          <w:spacing w:val="0"/>
          <w:w w:val="100"/>
          <w:position w:val="0"/>
          <w:sz w:val="20"/>
          <w:szCs w:val="20"/>
        </w:rPr>
        <w:t>马克思恩格斯选集》第</w:t>
      </w:r>
      <w:r>
        <w:rPr>
          <w:color w:val="000000"/>
          <w:spacing w:val="0"/>
          <w:w w:val="100"/>
          <w:position w:val="0"/>
          <w:sz w:val="22"/>
          <w:szCs w:val="22"/>
        </w:rPr>
        <w:t>4</w:t>
      </w:r>
      <w:r>
        <w:rPr>
          <w:color w:val="000000"/>
          <w:spacing w:val="0"/>
          <w:w w:val="100"/>
          <w:position w:val="0"/>
          <w:sz w:val="20"/>
          <w:szCs w:val="20"/>
          <w:lang w:val="zh-CN" w:eastAsia="zh-CN" w:bidi="zh-CN"/>
        </w:rPr>
        <w:t>卷，</w:t>
      </w:r>
      <w:r>
        <w:rPr>
          <w:color w:val="000000"/>
          <w:spacing w:val="0"/>
          <w:w w:val="100"/>
          <w:position w:val="0"/>
          <w:sz w:val="20"/>
          <w:szCs w:val="20"/>
        </w:rPr>
        <w:t>人民出版杜</w:t>
      </w:r>
      <w:r>
        <w:rPr>
          <w:color w:val="000000"/>
          <w:spacing w:val="0"/>
          <w:w w:val="100"/>
          <w:position w:val="0"/>
          <w:sz w:val="22"/>
          <w:szCs w:val="22"/>
          <w:lang w:val="en-US" w:eastAsia="en-US" w:bidi="en-US"/>
        </w:rPr>
        <w:t>N95</w:t>
      </w:r>
      <w:r>
        <w:rPr>
          <w:color w:val="000000"/>
          <w:spacing w:val="0"/>
          <w:w w:val="100"/>
          <w:position w:val="0"/>
          <w:sz w:val="20"/>
          <w:szCs w:val="20"/>
        </w:rPr>
        <w:t>年版.第</w:t>
      </w:r>
      <w:r>
        <w:rPr>
          <w:color w:val="000000"/>
          <w:spacing w:val="0"/>
          <w:w w:val="100"/>
          <w:position w:val="0"/>
          <w:sz w:val="22"/>
          <w:szCs w:val="22"/>
        </w:rPr>
        <w:t>335</w:t>
      </w:r>
      <w:r>
        <w:rPr>
          <w:color w:val="000000"/>
          <w:spacing w:val="0"/>
          <w:w w:val="100"/>
          <w:position w:val="0"/>
          <w:sz w:val="20"/>
          <w:szCs w:val="20"/>
        </w:rPr>
        <w:t>贞・</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-黑代尔：、小逻辑北商务印书憤</w:t>
      </w:r>
      <w:r>
        <w:rPr>
          <w:color w:val="000000"/>
          <w:spacing w:val="0"/>
          <w:w w:val="100"/>
          <w:position w:val="0"/>
          <w:sz w:val="22"/>
          <w:szCs w:val="22"/>
        </w:rPr>
        <w:t>28</w:t>
      </w:r>
      <w:r>
        <w:rPr>
          <w:color w:val="000000"/>
          <w:spacing w:val="0"/>
          <w:w w:val="100"/>
          <w:position w:val="0"/>
          <w:sz w:val="20"/>
          <w:szCs w:val="20"/>
        </w:rPr>
        <w:t>。年版.第</w:t>
      </w:r>
      <w:r>
        <w:rPr>
          <w:color w:val="000000"/>
          <w:spacing w:val="0"/>
          <w:w w:val="100"/>
          <w:position w:val="0"/>
          <w:sz w:val="22"/>
          <w:szCs w:val="22"/>
        </w:rPr>
        <w:t>282</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2"/>
          <w:szCs w:val="22"/>
        </w:rPr>
        <w:t xml:space="preserve">7 </w:t>
      </w:r>
      <w:r>
        <w:rPr>
          <w:color w:val="000000"/>
          <w:spacing w:val="0"/>
          <w:w w:val="100"/>
          <w:position w:val="0"/>
          <w:sz w:val="20"/>
          <w:szCs w:val="20"/>
        </w:rPr>
        <w:t>；马克恩恩格斯全集〉第</w:t>
      </w:r>
      <w:r>
        <w:rPr>
          <w:color w:val="000000"/>
          <w:spacing w:val="0"/>
          <w:w w:val="100"/>
          <w:position w:val="0"/>
          <w:sz w:val="22"/>
          <w:szCs w:val="22"/>
          <w:lang w:val="en-US" w:eastAsia="en-US" w:bidi="en-US"/>
        </w:rPr>
        <w:t>20#.</w:t>
      </w:r>
      <w:r>
        <w:rPr>
          <w:color w:val="000000"/>
          <w:spacing w:val="0"/>
          <w:w w:val="100"/>
          <w:position w:val="0"/>
          <w:sz w:val="20"/>
          <w:szCs w:val="20"/>
        </w:rPr>
        <w:t>人</w:t>
      </w:r>
      <w:r>
        <w:rPr>
          <w:color w:val="000000"/>
          <w:spacing w:val="0"/>
          <w:w w:val="100"/>
          <w:position w:val="0"/>
          <w:sz w:val="22"/>
          <w:szCs w:val="22"/>
          <w:lang w:val="en-US" w:eastAsia="en-US" w:bidi="en-US"/>
        </w:rPr>
        <w:t>K</w:t>
      </w:r>
      <w:r>
        <w:rPr>
          <w:color w:val="000000"/>
          <w:spacing w:val="0"/>
          <w:w w:val="100"/>
          <w:position w:val="0"/>
          <w:sz w:val="20"/>
          <w:szCs w:val="20"/>
        </w:rPr>
        <w:t>出版社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570</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20"/>
        <w:jc w:val="both"/>
      </w:pPr>
      <w:r>
        <w:rPr>
          <w:color w:val="000000"/>
          <w:spacing w:val="0"/>
          <w:w w:val="100"/>
          <w:position w:val="0"/>
          <w:sz w:val="20"/>
          <w:szCs w:val="20"/>
        </w:rPr>
        <w:t>? 卷见《马克思恩格斯全集》第</w:t>
      </w:r>
      <w:r>
        <w:rPr>
          <w:color w:val="000000"/>
          <w:spacing w:val="0"/>
          <w:w w:val="100"/>
          <w:position w:val="0"/>
        </w:rPr>
        <w:t>20</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lang w:val="en-US" w:eastAsia="en-US" w:bidi="en-US"/>
        </w:rPr>
        <w:t>S76-577</w:t>
      </w:r>
      <w:r>
        <w:rPr>
          <w:color w:val="000000"/>
          <w:spacing w:val="0"/>
          <w:w w:val="100"/>
          <w:position w:val="0"/>
          <w:sz w:val="20"/>
          <w:szCs w:val="20"/>
          <w:lang w:val="zh-CN" w:eastAsia="zh-CN" w:bidi="zh-CN"/>
        </w:rPr>
        <w:t xml:space="preserve">灸' </w:t>
      </w:r>
      <w:r>
        <w:rPr>
          <w:color w:val="000000"/>
          <w:spacing w:val="0"/>
          <w:w w:val="100"/>
          <w:position w:val="0"/>
        </w:rPr>
        <w:t>科学理论体系的确立过程。</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lang w:val="en-US" w:eastAsia="en-US" w:bidi="en-US"/>
        </w:rPr>
        <w:t>1.</w:t>
      </w:r>
      <w:r>
        <w:rPr>
          <w:color w:val="000000"/>
          <w:spacing w:val="0"/>
          <w:w w:val="100"/>
          <w:position w:val="0"/>
        </w:rPr>
        <w:t>科学理论内容的辩证本性，真理的绝对性和相对性</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rPr>
        <w:t>割裂认识过程中经验和理性、理论内容和思维形式的统一，必然导 致真理观上的两种互相对立又互为补充的片面观点：或者把逻辑学和数 学看成是先验的</w:t>
      </w:r>
      <w:r>
        <w:rPr>
          <w:color w:val="000000"/>
          <w:spacing w:val="0"/>
          <w:w w:val="100"/>
          <w:position w:val="0"/>
          <w:lang w:val="zh-CN" w:eastAsia="zh-CN" w:bidi="zh-CN"/>
        </w:rPr>
        <w:t>“永</w:t>
      </w:r>
      <w:r>
        <w:rPr>
          <w:color w:val="000000"/>
          <w:spacing w:val="0"/>
          <w:w w:val="100"/>
          <w:position w:val="0"/>
        </w:rPr>
        <w:t>恒真理”，从中引出人的思维能力的纯粹至上性， 夸大认识成果的绝对性而陷入形而上学的独断论；或者把科学仅仅看成 是纯粹的“经验归纳”，夸大认识成果的相对性，从中得出</w:t>
      </w:r>
      <w:r>
        <w:rPr>
          <w:color w:val="000000"/>
          <w:spacing w:val="0"/>
          <w:w w:val="100"/>
          <w:position w:val="0"/>
          <w:lang w:val="zh-CN" w:eastAsia="zh-CN" w:bidi="zh-CN"/>
        </w:rPr>
        <w:t>“人</w:t>
      </w:r>
      <w:r>
        <w:rPr>
          <w:color w:val="000000"/>
          <w:spacing w:val="0"/>
          <w:w w:val="100"/>
          <w:position w:val="0"/>
        </w:rPr>
        <w:t>不能认 识无限的东西”的结论，因而导致相对主义和不可知论。在哲学上杜林 是前-种观点的信奉者，而后一种倾向则在一些自然科学家如耐格里、 赫尔姆霍兹、赫胥黎等人身上不同程度地存在着〃正是在抵制这种错误 观点的过程中</w:t>
      </w:r>
      <w:r>
        <w:rPr>
          <w:color w:val="000000"/>
          <w:spacing w:val="0"/>
          <w:w w:val="100"/>
          <w:position w:val="0"/>
          <w:lang w:val="zh-CN" w:eastAsia="zh-CN" w:bidi="zh-CN"/>
        </w:rPr>
        <w:t>.恩</w:t>
      </w:r>
      <w:r>
        <w:rPr>
          <w:color w:val="000000"/>
          <w:spacing w:val="0"/>
          <w:w w:val="100"/>
          <w:position w:val="0"/>
        </w:rPr>
        <w:t>格斯第一次全面地阐发了辩证唯物主义的真理观</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rPr>
        <w:t>首先，恩格斯从思维本性和认识主体的角度考察了人类认识能力的 内在</w:t>
      </w:r>
      <w:r>
        <w:rPr>
          <w:color w:val="000000"/>
          <w:spacing w:val="0"/>
          <w:w w:val="100"/>
          <w:position w:val="0"/>
          <w:lang w:val="zh-CN" w:eastAsia="zh-CN" w:bidi="zh-CN"/>
        </w:rPr>
        <w:t>矛盾〉</w:t>
      </w:r>
      <w:r>
        <w:rPr>
          <w:color w:val="000000"/>
          <w:spacing w:val="0"/>
          <w:w w:val="100"/>
          <w:position w:val="0"/>
        </w:rPr>
        <w:t>他认为，人是否</w:t>
      </w:r>
      <w:r>
        <w:rPr>
          <w:color w:val="000000"/>
          <w:spacing w:val="0"/>
          <w:w w:val="100"/>
          <w:position w:val="0"/>
          <w:lang w:val="zh-CN" w:eastAsia="zh-CN" w:bidi="zh-CN"/>
        </w:rPr>
        <w:t>“只</w:t>
      </w:r>
      <w:r>
        <w:rPr>
          <w:color w:val="000000"/>
          <w:spacing w:val="0"/>
          <w:w w:val="100"/>
          <w:position w:val="0"/>
        </w:rPr>
        <w:t>能认识尊眼照衆顷</w:t>
      </w:r>
      <w:r>
        <w:rPr>
          <w:color w:val="000000"/>
          <w:spacing w:val="0"/>
          <w:w w:val="100"/>
          <w:position w:val="0"/>
          <w:lang w:val="en-US" w:eastAsia="en-US" w:bidi="en-US"/>
        </w:rPr>
        <w:t>'？</w:t>
      </w:r>
      <w:r>
        <w:rPr>
          <w:color w:val="000000"/>
          <w:spacing w:val="0"/>
          <w:w w:val="100"/>
          <w:position w:val="0"/>
        </w:rPr>
        <w:t>抑或人的思維无 条件地具有</w:t>
      </w:r>
      <w:r>
        <w:rPr>
          <w:color w:val="000000"/>
          <w:spacing w:val="0"/>
          <w:w w:val="100"/>
          <w:position w:val="0"/>
          <w:lang w:val="zh-CN" w:eastAsia="zh-CN" w:bidi="zh-CN"/>
        </w:rPr>
        <w:t>“至上</w:t>
      </w:r>
      <w:r>
        <w:rPr>
          <w:color w:val="000000"/>
          <w:spacing w:val="0"/>
          <w:w w:val="100"/>
          <w:position w:val="0"/>
        </w:rPr>
        <w:t>意义”和绝对的</w:t>
      </w:r>
      <w:r>
        <w:rPr>
          <w:color w:val="000000"/>
          <w:spacing w:val="0"/>
          <w:w w:val="100"/>
          <w:position w:val="0"/>
          <w:lang w:val="zh-CN" w:eastAsia="zh-CN" w:bidi="zh-CN"/>
        </w:rPr>
        <w:t>“真</w:t>
      </w:r>
      <w:r>
        <w:rPr>
          <w:color w:val="000000"/>
          <w:spacing w:val="0"/>
          <w:w w:val="100"/>
          <w:position w:val="0"/>
        </w:rPr>
        <w:t>扇彼”'？钱.既不能像耐格里那样 简单地加以否定，也不能像杜林那样独断地凭空假设，而只能立足于对 实际认识过程的具体分析。只要进入我们认识领域的仅仅是有限的对 象，我们认识的当然是有限的东西，这不过是同义反复。然而思维的本 性在于：我们在思想中把个别性提髙到普遍性，从有限中找到无限，从 暂时中找到永久，并使之确定起来。这样一来，</w:t>
      </w:r>
      <w:r>
        <w:rPr>
          <w:color w:val="000000"/>
          <w:spacing w:val="0"/>
          <w:w w:val="100"/>
          <w:position w:val="0"/>
          <w:lang w:val="zh-CN" w:eastAsia="zh-CN" w:bidi="zh-CN"/>
        </w:rPr>
        <w:t>“我</w:t>
      </w:r>
      <w:r>
        <w:rPr>
          <w:color w:val="000000"/>
          <w:spacing w:val="0"/>
          <w:w w:val="100"/>
          <w:position w:val="0"/>
        </w:rPr>
        <w:t>们只能认识有限的 东西”这个命题就必须同时作如下的补充：</w:t>
      </w:r>
      <w:r>
        <w:rPr>
          <w:color w:val="000000"/>
          <w:spacing w:val="0"/>
          <w:w w:val="100"/>
          <w:position w:val="0"/>
          <w:lang w:val="zh-CN" w:eastAsia="zh-CN" w:bidi="zh-CN"/>
        </w:rPr>
        <w:t>“我们</w:t>
      </w:r>
      <w:r>
        <w:rPr>
          <w:color w:val="000000"/>
          <w:spacing w:val="0"/>
          <w:w w:val="100"/>
          <w:position w:val="0"/>
        </w:rPr>
        <w:t>在根本上只能认识菱 限的东西二吿同时，人的思维只是作为无数过去、现在和未来的人亩 而存在，人类绝对地进行认识的思维的无限性，是由无限多的 有限的人脑所组成的。这里同样包含着矛盾：从全人类来看，</w:t>
      </w:r>
      <w:r>
        <w:rPr>
          <w:color w:val="000000"/>
          <w:spacing w:val="0"/>
          <w:w w:val="100"/>
          <w:position w:val="0"/>
          <w:lang w:val="zh-CN" w:eastAsia="zh-CN" w:bidi="zh-CN"/>
        </w:rPr>
        <w:t>“人</w:t>
      </w:r>
      <w:r>
        <w:rPr>
          <w:color w:val="000000"/>
          <w:spacing w:val="0"/>
          <w:w w:val="100"/>
          <w:position w:val="0"/>
        </w:rPr>
        <w:t>的思 维的性质必然被看作是绝对的</w:t>
      </w:r>
      <w:r>
        <w:rPr>
          <w:color w:val="000000"/>
          <w:spacing w:val="0"/>
          <w:w w:val="100"/>
          <w:position w:val="0"/>
          <w:lang w:val="zh-CN" w:eastAsia="zh-CN" w:bidi="zh-CN"/>
        </w:rPr>
        <w:t>”，但</w:t>
      </w:r>
      <w:r>
        <w:rPr>
          <w:color w:val="000000"/>
          <w:spacing w:val="0"/>
          <w:w w:val="100"/>
          <w:position w:val="0"/>
        </w:rPr>
        <w:t>这种绝对性</w:t>
      </w:r>
      <w:r>
        <w:rPr>
          <w:color w:val="000000"/>
          <w:spacing w:val="0"/>
          <w:w w:val="100"/>
          <w:position w:val="0"/>
          <w:lang w:val="zh-CN" w:eastAsia="zh-CN" w:bidi="zh-CN"/>
        </w:rPr>
        <w:t>“又</w:t>
      </w:r>
      <w:r>
        <w:rPr>
          <w:color w:val="000000"/>
          <w:spacing w:val="0"/>
          <w:w w:val="100"/>
          <w:position w:val="0"/>
        </w:rPr>
        <w:t>是在完全有限地思 维着的个人中实现的”，这个矛盾只有在无限的认识过程中，在无止境 的人类进化更迭中才能得到解决,</w:t>
      </w:r>
      <w:r>
        <w:rPr>
          <w:color w:val="000000"/>
          <w:spacing w:val="0"/>
          <w:w w:val="100"/>
          <w:position w:val="0"/>
          <w:lang w:val="zh-CN" w:eastAsia="zh-CN" w:bidi="zh-CN"/>
        </w:rPr>
        <w:t>因而.“人</w:t>
      </w:r>
      <w:r>
        <w:rPr>
          <w:color w:val="000000"/>
          <w:spacing w:val="0"/>
          <w:w w:val="100"/>
          <w:position w:val="0"/>
        </w:rPr>
        <w:t>的思维是至上的，同样又 是不至</w:t>
      </w:r>
      <w:r>
        <w:rPr>
          <w:color w:val="000000"/>
          <w:spacing w:val="0"/>
          <w:w w:val="100"/>
          <w:position w:val="0"/>
          <w:lang w:val="zh-CN" w:eastAsia="zh-CN" w:bidi="zh-CN"/>
        </w:rPr>
        <w:t>上的，</w:t>
      </w:r>
      <w:r>
        <w:rPr>
          <w:color w:val="000000"/>
          <w:spacing w:val="0"/>
          <w:w w:val="100"/>
          <w:position w:val="0"/>
        </w:rPr>
        <w:t>它的认识能力是无限的，同样又是有限的，按它的本性、 使命、可能和历史的终极冃的来说，是至匕的和无限的；按它的个别实 现和每次的实现来说，又是不至上的和有限的二己</w:t>
      </w:r>
    </w:p>
    <w:p>
      <w:pPr>
        <w:pStyle w:val="Style5"/>
        <w:keepNext w:val="0"/>
        <w:keepLines w:val="0"/>
        <w:widowControl w:val="0"/>
        <w:shd w:val="clear" w:color="auto" w:fill="auto"/>
        <w:bidi w:val="0"/>
        <w:spacing w:before="0" w:after="580" w:line="439" w:lineRule="exact"/>
        <w:ind w:left="0" w:right="0" w:firstLine="620"/>
        <w:jc w:val="both"/>
      </w:pPr>
      <w:r>
        <w:rPr>
          <w:color w:val="000000"/>
          <w:spacing w:val="0"/>
          <w:w w:val="100"/>
          <w:position w:val="0"/>
        </w:rPr>
        <w:t>不仅人的认识能力存在着矛盾，而且认识对象也存在着矛盾，一方 面，自然界是客观的，自然规律有永恒性，因而作为对自然规律正确反</w:t>
      </w:r>
    </w:p>
    <w:p>
      <w:pPr>
        <w:pStyle w:val="Style5"/>
        <w:keepNext w:val="0"/>
        <w:keepLines w:val="0"/>
        <w:widowControl w:val="0"/>
        <w:shd w:val="clear" w:color="auto" w:fill="auto"/>
        <w:bidi w:val="0"/>
        <w:spacing w:before="0" w:after="0" w:line="240" w:lineRule="auto"/>
        <w:ind w:left="0" w:right="0" w:firstLine="520"/>
        <w:jc w:val="left"/>
      </w:pPr>
      <w:r>
        <w:rPr>
          <w:color w:val="000000"/>
          <w:spacing w:val="0"/>
          <w:w w:val="100"/>
          <w:position w:val="0"/>
          <w:sz w:val="20"/>
          <w:szCs w:val="20"/>
        </w:rPr>
        <w:t>令 参见《马克思恩格斯全集》第</w:t>
      </w:r>
      <w:r>
        <w:rPr>
          <w:color w:val="000000"/>
          <w:spacing w:val="0"/>
          <w:w w:val="100"/>
          <w:position w:val="0"/>
        </w:rPr>
        <w:t>20</w:t>
      </w:r>
      <w:r>
        <w:rPr>
          <w:color w:val="000000"/>
          <w:spacing w:val="0"/>
          <w:w w:val="100"/>
          <w:position w:val="0"/>
          <w:sz w:val="20"/>
          <w:szCs w:val="20"/>
        </w:rPr>
        <w:t>卷・人民出版社</w:t>
      </w:r>
      <w:r>
        <w:rPr>
          <w:color w:val="000000"/>
          <w:spacing w:val="0"/>
          <w:w w:val="100"/>
          <w:position w:val="0"/>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lang w:val="en-US" w:eastAsia="en-US" w:bidi="en-US"/>
        </w:rPr>
        <w:t>576-577 H</w:t>
      </w:r>
    </w:p>
    <w:p>
      <w:pPr>
        <w:pStyle w:val="Style5"/>
        <w:keepNext w:val="0"/>
        <w:keepLines w:val="0"/>
        <w:widowControl w:val="0"/>
        <w:shd w:val="clear" w:color="auto" w:fill="auto"/>
        <w:bidi w:val="0"/>
        <w:spacing w:before="0" w:after="0" w:line="240" w:lineRule="auto"/>
        <w:ind w:left="0" w:right="0" w:firstLine="520"/>
        <w:jc w:val="left"/>
        <w:rPr>
          <w:sz w:val="20"/>
          <w:szCs w:val="20"/>
        </w:rPr>
        <w:sectPr>
          <w:headerReference w:type="default" r:id="rId793"/>
          <w:footerReference w:type="default" r:id="rId794"/>
          <w:headerReference w:type="even" r:id="rId795"/>
          <w:footerReference w:type="even" r:id="rId796"/>
          <w:headerReference w:type="first" r:id="rId797"/>
          <w:footerReference w:type="first" r:id="rId798"/>
          <w:footnotePr>
            <w:pos w:val="pageBottom"/>
            <w:numFmt w:val="decimal"/>
            <w:numRestart w:val="continuous"/>
          </w:footnotePr>
          <w:pgSz w:w="13985" w:h="18163"/>
          <w:pgMar w:top="1429" w:right="2036" w:bottom="1330" w:left="2769" w:header="0" w:footer="3" w:gutter="0"/>
          <w:cols w:space="720"/>
          <w:noEndnote/>
          <w:titlePg/>
          <w:rtlGutter w:val="0"/>
          <w:docGrid w:linePitch="360"/>
        </w:sectPr>
      </w:pPr>
      <w:r>
        <w:rPr>
          <w:color w:val="000000"/>
          <w:spacing w:val="0"/>
          <w:w w:val="100"/>
          <w:position w:val="0"/>
          <w:sz w:val="22"/>
          <w:szCs w:val="22"/>
          <w:lang w:val="en-US" w:eastAsia="en-US" w:bidi="en-US"/>
        </w:rPr>
        <w:t xml:space="preserve">C </w:t>
      </w:r>
      <w:r>
        <w:rPr>
          <w:color w:val="000000"/>
          <w:spacing w:val="0"/>
          <w:w w:val="100"/>
          <w:position w:val="0"/>
          <w:sz w:val="20"/>
          <w:szCs w:val="20"/>
        </w:rPr>
        <w:t>参见《为克思恩格斯全集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95</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科学理论体系的确立过程。</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lang w:val="en-US" w:eastAsia="en-US" w:bidi="en-US"/>
        </w:rPr>
        <w:t>1.</w:t>
      </w:r>
      <w:r>
        <w:rPr>
          <w:color w:val="000000"/>
          <w:spacing w:val="0"/>
          <w:w w:val="100"/>
          <w:position w:val="0"/>
        </w:rPr>
        <w:t>科学理论内容的辩证本性，真理的绝对性和相对性</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rPr>
        <w:t>割裂认识过程中经验和理性、理论内容和思维形式的统一，必然导 致真理观上的两种互相对立又互为补充的片面观点：或者把逻辑学和数 学看成是先验的</w:t>
      </w:r>
      <w:r>
        <w:rPr>
          <w:color w:val="000000"/>
          <w:spacing w:val="0"/>
          <w:w w:val="100"/>
          <w:position w:val="0"/>
          <w:lang w:val="zh-CN" w:eastAsia="zh-CN" w:bidi="zh-CN"/>
        </w:rPr>
        <w:t>“永</w:t>
      </w:r>
      <w:r>
        <w:rPr>
          <w:color w:val="000000"/>
          <w:spacing w:val="0"/>
          <w:w w:val="100"/>
          <w:position w:val="0"/>
        </w:rPr>
        <w:t>恒真理”，从中引出人的思维能力的纯粹至上性， 夸大认识成果的绝对性而陷入形而上学的独断论；或者把科学仅仅看成 是纯粹的“经验归纳”，夸大认识成果的相对性，从中得出</w:t>
      </w:r>
      <w:r>
        <w:rPr>
          <w:color w:val="000000"/>
          <w:spacing w:val="0"/>
          <w:w w:val="100"/>
          <w:position w:val="0"/>
          <w:lang w:val="zh-CN" w:eastAsia="zh-CN" w:bidi="zh-CN"/>
        </w:rPr>
        <w:t>“人</w:t>
      </w:r>
      <w:r>
        <w:rPr>
          <w:color w:val="000000"/>
          <w:spacing w:val="0"/>
          <w:w w:val="100"/>
          <w:position w:val="0"/>
        </w:rPr>
        <w:t>不能认 识无限的东西”的结论，因而导致相对主义和不可知论。在哲学上杜林 是前-种观点的信奉者，而后一种倾向则在一些自然科学家如耐格里、 赫尔姆霍兹、赫胥黎等人身上不同程度地存在着〃正是在抵制这种错误 观点的过程中</w:t>
      </w:r>
      <w:r>
        <w:rPr>
          <w:color w:val="000000"/>
          <w:spacing w:val="0"/>
          <w:w w:val="100"/>
          <w:position w:val="0"/>
          <w:lang w:val="zh-CN" w:eastAsia="zh-CN" w:bidi="zh-CN"/>
        </w:rPr>
        <w:t>.恩</w:t>
      </w:r>
      <w:r>
        <w:rPr>
          <w:color w:val="000000"/>
          <w:spacing w:val="0"/>
          <w:w w:val="100"/>
          <w:position w:val="0"/>
        </w:rPr>
        <w:t>格斯第一次全面地阐发了辩证唯物主义的真理观</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rPr>
        <w:t>首先，恩格斯从思维本性和认识主体的角度考察了人类认识能力的 内在</w:t>
      </w:r>
      <w:r>
        <w:rPr>
          <w:color w:val="000000"/>
          <w:spacing w:val="0"/>
          <w:w w:val="100"/>
          <w:position w:val="0"/>
          <w:lang w:val="zh-CN" w:eastAsia="zh-CN" w:bidi="zh-CN"/>
        </w:rPr>
        <w:t>矛盾〉</w:t>
      </w:r>
      <w:r>
        <w:rPr>
          <w:color w:val="000000"/>
          <w:spacing w:val="0"/>
          <w:w w:val="100"/>
          <w:position w:val="0"/>
        </w:rPr>
        <w:t>他认为，人是否</w:t>
      </w:r>
      <w:r>
        <w:rPr>
          <w:color w:val="000000"/>
          <w:spacing w:val="0"/>
          <w:w w:val="100"/>
          <w:position w:val="0"/>
          <w:lang w:val="zh-CN" w:eastAsia="zh-CN" w:bidi="zh-CN"/>
        </w:rPr>
        <w:t>“只</w:t>
      </w:r>
      <w:r>
        <w:rPr>
          <w:color w:val="000000"/>
          <w:spacing w:val="0"/>
          <w:w w:val="100"/>
          <w:position w:val="0"/>
        </w:rPr>
        <w:t>能认识尊眼照衆顷</w:t>
      </w:r>
      <w:r>
        <w:rPr>
          <w:color w:val="000000"/>
          <w:spacing w:val="0"/>
          <w:w w:val="100"/>
          <w:position w:val="0"/>
          <w:lang w:val="en-US" w:eastAsia="en-US" w:bidi="en-US"/>
        </w:rPr>
        <w:t>'？</w:t>
      </w:r>
      <w:r>
        <w:rPr>
          <w:color w:val="000000"/>
          <w:spacing w:val="0"/>
          <w:w w:val="100"/>
          <w:position w:val="0"/>
        </w:rPr>
        <w:t>抑或人的思維无 条件地具有</w:t>
      </w:r>
      <w:r>
        <w:rPr>
          <w:color w:val="000000"/>
          <w:spacing w:val="0"/>
          <w:w w:val="100"/>
          <w:position w:val="0"/>
          <w:lang w:val="zh-CN" w:eastAsia="zh-CN" w:bidi="zh-CN"/>
        </w:rPr>
        <w:t>“至上</w:t>
      </w:r>
      <w:r>
        <w:rPr>
          <w:color w:val="000000"/>
          <w:spacing w:val="0"/>
          <w:w w:val="100"/>
          <w:position w:val="0"/>
        </w:rPr>
        <w:t>意义”和绝对的</w:t>
      </w:r>
      <w:r>
        <w:rPr>
          <w:color w:val="000000"/>
          <w:spacing w:val="0"/>
          <w:w w:val="100"/>
          <w:position w:val="0"/>
          <w:lang w:val="zh-CN" w:eastAsia="zh-CN" w:bidi="zh-CN"/>
        </w:rPr>
        <w:t>“真</w:t>
      </w:r>
      <w:r>
        <w:rPr>
          <w:color w:val="000000"/>
          <w:spacing w:val="0"/>
          <w:w w:val="100"/>
          <w:position w:val="0"/>
        </w:rPr>
        <w:t>扇彼”'？钱.既不能像耐格里那样 简单地加以否定，也不能像杜林那样独断地凭空假设，而只能立足于对 实际认识过程的具体分析。只要进入我们认识领域的仅仅是有限的对 象，我们认识的当然是有限的东西，这不过是同义反复。然而思维的本 性在于：我们在思想中把个别性提髙到普遍性，从有限中找到无限，从 暂时中找到永久，并使之确定起来。这样一来，</w:t>
      </w:r>
      <w:r>
        <w:rPr>
          <w:color w:val="000000"/>
          <w:spacing w:val="0"/>
          <w:w w:val="100"/>
          <w:position w:val="0"/>
          <w:lang w:val="zh-CN" w:eastAsia="zh-CN" w:bidi="zh-CN"/>
        </w:rPr>
        <w:t>“我</w:t>
      </w:r>
      <w:r>
        <w:rPr>
          <w:color w:val="000000"/>
          <w:spacing w:val="0"/>
          <w:w w:val="100"/>
          <w:position w:val="0"/>
        </w:rPr>
        <w:t>们只能认识有限的 东西”这个命题就必须同时作如下的补充：</w:t>
      </w:r>
      <w:r>
        <w:rPr>
          <w:color w:val="000000"/>
          <w:spacing w:val="0"/>
          <w:w w:val="100"/>
          <w:position w:val="0"/>
          <w:lang w:val="zh-CN" w:eastAsia="zh-CN" w:bidi="zh-CN"/>
        </w:rPr>
        <w:t>“我们</w:t>
      </w:r>
      <w:r>
        <w:rPr>
          <w:color w:val="000000"/>
          <w:spacing w:val="0"/>
          <w:w w:val="100"/>
          <w:position w:val="0"/>
        </w:rPr>
        <w:t>在根本上只能认识菱 限的东西二吿同时，人的思维只是作为无数过去、现在和未来的人亩 而存在，人类绝对地进行认识的思维的无限性，是由无限多的 有限的人脑所组成的。这里同样包含着矛盾：从全人类来看，</w:t>
      </w:r>
      <w:r>
        <w:rPr>
          <w:color w:val="000000"/>
          <w:spacing w:val="0"/>
          <w:w w:val="100"/>
          <w:position w:val="0"/>
          <w:lang w:val="zh-CN" w:eastAsia="zh-CN" w:bidi="zh-CN"/>
        </w:rPr>
        <w:t>“人</w:t>
      </w:r>
      <w:r>
        <w:rPr>
          <w:color w:val="000000"/>
          <w:spacing w:val="0"/>
          <w:w w:val="100"/>
          <w:position w:val="0"/>
        </w:rPr>
        <w:t>的思 维的性质必然被看作是绝对的</w:t>
      </w:r>
      <w:r>
        <w:rPr>
          <w:color w:val="000000"/>
          <w:spacing w:val="0"/>
          <w:w w:val="100"/>
          <w:position w:val="0"/>
          <w:lang w:val="zh-CN" w:eastAsia="zh-CN" w:bidi="zh-CN"/>
        </w:rPr>
        <w:t>”，但</w:t>
      </w:r>
      <w:r>
        <w:rPr>
          <w:color w:val="000000"/>
          <w:spacing w:val="0"/>
          <w:w w:val="100"/>
          <w:position w:val="0"/>
        </w:rPr>
        <w:t>这种绝对性</w:t>
      </w:r>
      <w:r>
        <w:rPr>
          <w:color w:val="000000"/>
          <w:spacing w:val="0"/>
          <w:w w:val="100"/>
          <w:position w:val="0"/>
          <w:lang w:val="zh-CN" w:eastAsia="zh-CN" w:bidi="zh-CN"/>
        </w:rPr>
        <w:t>“又</w:t>
      </w:r>
      <w:r>
        <w:rPr>
          <w:color w:val="000000"/>
          <w:spacing w:val="0"/>
          <w:w w:val="100"/>
          <w:position w:val="0"/>
        </w:rPr>
        <w:t>是在完全有限地思 维着的个人中实现的”，这个矛盾只有在无限的认识过程中，在无止境 的人类进化更迭中才能得到解决,</w:t>
      </w:r>
      <w:r>
        <w:rPr>
          <w:color w:val="000000"/>
          <w:spacing w:val="0"/>
          <w:w w:val="100"/>
          <w:position w:val="0"/>
          <w:lang w:val="zh-CN" w:eastAsia="zh-CN" w:bidi="zh-CN"/>
        </w:rPr>
        <w:t>因而.“人</w:t>
      </w:r>
      <w:r>
        <w:rPr>
          <w:color w:val="000000"/>
          <w:spacing w:val="0"/>
          <w:w w:val="100"/>
          <w:position w:val="0"/>
        </w:rPr>
        <w:t>的思维是至上的，同样又 是不至</w:t>
      </w:r>
      <w:r>
        <w:rPr>
          <w:color w:val="000000"/>
          <w:spacing w:val="0"/>
          <w:w w:val="100"/>
          <w:position w:val="0"/>
          <w:lang w:val="zh-CN" w:eastAsia="zh-CN" w:bidi="zh-CN"/>
        </w:rPr>
        <w:t>上的，</w:t>
      </w:r>
      <w:r>
        <w:rPr>
          <w:color w:val="000000"/>
          <w:spacing w:val="0"/>
          <w:w w:val="100"/>
          <w:position w:val="0"/>
        </w:rPr>
        <w:t>它的认识能力是无限的，同样又是有限的，按它的本性、 使命、可能和历史的终极冃的来说，是至匕的和无限的；按它的个别实 现和每次的实现来说，又是不至上的和有限的二己</w:t>
      </w:r>
    </w:p>
    <w:p>
      <w:pPr>
        <w:pStyle w:val="Style5"/>
        <w:keepNext w:val="0"/>
        <w:keepLines w:val="0"/>
        <w:widowControl w:val="0"/>
        <w:shd w:val="clear" w:color="auto" w:fill="auto"/>
        <w:bidi w:val="0"/>
        <w:spacing w:before="0" w:after="580" w:line="439" w:lineRule="exact"/>
        <w:ind w:left="0" w:right="0" w:firstLine="620"/>
        <w:jc w:val="both"/>
      </w:pPr>
      <w:r>
        <w:rPr>
          <w:color w:val="000000"/>
          <w:spacing w:val="0"/>
          <w:w w:val="100"/>
          <w:position w:val="0"/>
        </w:rPr>
        <w:t>不仅人的认识能力存在着矛盾，而且认识对象也存在着矛盾，一方 面，自然界是客观的，自然规律有永恒性，因而作为对自然规律正确反</w:t>
      </w:r>
    </w:p>
    <w:p>
      <w:pPr>
        <w:pStyle w:val="Style5"/>
        <w:keepNext w:val="0"/>
        <w:keepLines w:val="0"/>
        <w:widowControl w:val="0"/>
        <w:shd w:val="clear" w:color="auto" w:fill="auto"/>
        <w:bidi w:val="0"/>
        <w:spacing w:before="0" w:after="0" w:line="240" w:lineRule="auto"/>
        <w:ind w:left="0" w:right="0" w:firstLine="520"/>
        <w:jc w:val="left"/>
      </w:pPr>
      <w:r>
        <w:rPr>
          <w:color w:val="000000"/>
          <w:spacing w:val="0"/>
          <w:w w:val="100"/>
          <w:position w:val="0"/>
          <w:sz w:val="20"/>
          <w:szCs w:val="20"/>
        </w:rPr>
        <w:t>令 参见《马克思恩格斯全集》第</w:t>
      </w:r>
      <w:r>
        <w:rPr>
          <w:color w:val="000000"/>
          <w:spacing w:val="0"/>
          <w:w w:val="100"/>
          <w:position w:val="0"/>
        </w:rPr>
        <w:t>20</w:t>
      </w:r>
      <w:r>
        <w:rPr>
          <w:color w:val="000000"/>
          <w:spacing w:val="0"/>
          <w:w w:val="100"/>
          <w:position w:val="0"/>
          <w:sz w:val="20"/>
          <w:szCs w:val="20"/>
        </w:rPr>
        <w:t>卷・人民出版社</w:t>
      </w:r>
      <w:r>
        <w:rPr>
          <w:color w:val="000000"/>
          <w:spacing w:val="0"/>
          <w:w w:val="100"/>
          <w:position w:val="0"/>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lang w:val="en-US" w:eastAsia="en-US" w:bidi="en-US"/>
        </w:rPr>
        <w:t>576-577 H</w:t>
      </w:r>
    </w:p>
    <w:p>
      <w:pPr>
        <w:pStyle w:val="Style5"/>
        <w:keepNext w:val="0"/>
        <w:keepLines w:val="0"/>
        <w:widowControl w:val="0"/>
        <w:shd w:val="clear" w:color="auto" w:fill="auto"/>
        <w:bidi w:val="0"/>
        <w:spacing w:before="0" w:after="300" w:line="240" w:lineRule="auto"/>
        <w:ind w:left="0" w:right="0" w:firstLine="520"/>
        <w:jc w:val="left"/>
        <w:rPr>
          <w:sz w:val="20"/>
          <w:szCs w:val="20"/>
        </w:rPr>
        <w:sectPr>
          <w:footnotePr>
            <w:pos w:val="pageBottom"/>
            <w:numFmt w:val="decimal"/>
            <w:numRestart w:val="continuous"/>
          </w:footnotePr>
          <w:pgSz w:w="13985" w:h="18163"/>
          <w:pgMar w:top="1429" w:right="2036" w:bottom="1330" w:left="2769" w:header="0" w:footer="3" w:gutter="0"/>
          <w:pgNumType w:start="277"/>
          <w:cols w:space="720"/>
          <w:noEndnote/>
          <w:rtlGutter w:val="0"/>
          <w:docGrid w:linePitch="360"/>
        </w:sectPr>
      </w:pPr>
      <w:r>
        <w:rPr>
          <w:color w:val="000000"/>
          <w:spacing w:val="0"/>
          <w:w w:val="100"/>
          <w:position w:val="0"/>
          <w:sz w:val="22"/>
          <w:szCs w:val="22"/>
          <w:lang w:val="en-US" w:eastAsia="en-US" w:bidi="en-US"/>
        </w:rPr>
        <w:t xml:space="preserve">C </w:t>
      </w:r>
      <w:r>
        <w:rPr>
          <w:color w:val="000000"/>
          <w:spacing w:val="0"/>
          <w:w w:val="100"/>
          <w:position w:val="0"/>
          <w:sz w:val="20"/>
          <w:szCs w:val="20"/>
        </w:rPr>
        <w:t>参见《为克思恩格斯全集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95</w:t>
      </w:r>
      <w:r>
        <w:rPr>
          <w:color w:val="000000"/>
          <w:spacing w:val="0"/>
          <w:w w:val="100"/>
          <w:position w:val="0"/>
          <w:sz w:val="20"/>
          <w:szCs w:val="20"/>
        </w:rPr>
        <w:t>页：</w:t>
      </w:r>
    </w:p>
    <w:p>
      <w:pPr>
        <w:pStyle w:val="Style5"/>
        <w:keepNext w:val="0"/>
        <w:keepLines w:val="0"/>
        <w:widowControl w:val="0"/>
        <w:shd w:val="clear" w:color="auto" w:fill="auto"/>
        <w:bidi w:val="0"/>
        <w:spacing w:before="0" w:after="0" w:line="450" w:lineRule="exact"/>
        <w:ind w:left="0" w:right="0" w:firstLine="500"/>
        <w:jc w:val="left"/>
      </w:pPr>
      <w:r>
        <w:rPr>
          <w:color w:val="000000"/>
          <w:spacing w:val="0"/>
          <w:w w:val="100"/>
          <w:position w:val="0"/>
        </w:rPr>
        <w:t>2.科学理论的形成，假说是理论自然科学的发展形式</w:t>
      </w:r>
    </w:p>
    <w:p>
      <w:pPr>
        <w:pStyle w:val="Style5"/>
        <w:keepNext w:val="0"/>
        <w:keepLines w:val="0"/>
        <w:widowControl w:val="0"/>
        <w:shd w:val="clear" w:color="auto" w:fill="auto"/>
        <w:bidi w:val="0"/>
        <w:spacing w:before="0" w:after="0" w:line="450" w:lineRule="exact"/>
        <w:ind w:left="0" w:right="0" w:firstLine="540"/>
        <w:jc w:val="both"/>
      </w:pPr>
      <w:r>
        <w:rPr>
          <w:color w:val="000000"/>
          <w:spacing w:val="0"/>
          <w:w w:val="100"/>
          <w:position w:val="0"/>
        </w:rPr>
        <w:t>在《自然辩证法》和《反杜林论》中，恩格斯不仅考察了科学成果 的辩证性质，而且深入研究了科学形成的辩证过程。</w:t>
      </w:r>
    </w:p>
    <w:p>
      <w:pPr>
        <w:pStyle w:val="Style5"/>
        <w:keepNext w:val="0"/>
        <w:keepLines w:val="0"/>
        <w:widowControl w:val="0"/>
        <w:shd w:val="clear" w:color="auto" w:fill="auto"/>
        <w:bidi w:val="0"/>
        <w:spacing w:before="0" w:after="0" w:line="436" w:lineRule="exact"/>
        <w:ind w:left="0" w:right="0" w:firstLine="540"/>
        <w:jc w:val="both"/>
      </w:pPr>
      <w:r>
        <w:rPr>
          <w:color w:val="000000"/>
          <w:spacing w:val="0"/>
          <w:w w:val="100"/>
          <w:position w:val="0"/>
        </w:rPr>
        <w:t>在当时的科学界，人们普遍接受从惠威尔到穆勒所提出的科学分类 原则，把科学分为两类，认为数学是纯粹演繹的科学，而其他自然科学 则是归纳的科学。这不仅造成了归纳和演绎两种逻辑方法的绝对对立， 而且导致了对科学理论形成过程的错误看法</w:t>
      </w:r>
      <w:r>
        <w:rPr>
          <w:color w:val="000000"/>
          <w:spacing w:val="0"/>
          <w:w w:val="100"/>
          <w:position w:val="0"/>
          <w:lang w:val="en-US" w:eastAsia="en-US" w:bidi="en-US"/>
        </w:rPr>
        <w:t>C</w:t>
      </w:r>
      <w:r>
        <w:rPr>
          <w:color w:val="000000"/>
          <w:spacing w:val="0"/>
          <w:w w:val="100"/>
          <w:position w:val="0"/>
        </w:rPr>
        <w:t>他们认为，数学是先验 的，是不依赖任何经验地</w:t>
      </w:r>
      <w:r>
        <w:rPr>
          <w:color w:val="000000"/>
          <w:spacing w:val="0"/>
          <w:w w:val="100"/>
          <w:position w:val="0"/>
          <w:lang w:val="zh-CN" w:eastAsia="zh-CN" w:bidi="zh-CN"/>
        </w:rPr>
        <w:t>“从</w:t>
      </w:r>
      <w:r>
        <w:rPr>
          <w:color w:val="000000"/>
          <w:spacing w:val="0"/>
          <w:w w:val="100"/>
          <w:position w:val="0"/>
        </w:rPr>
        <w:t>那些按照纯粹逻辑的观点既不可能也不需 要论证的数学公理”中演绎岀来的永恒真理；而其他自然科学則与它截 然相反，是纯粹经验的，通过归纳而逐步积累起来的，并且归根结底只 能靠经验来保证其意义和正确性。</w:t>
      </w:r>
    </w:p>
    <w:p>
      <w:pPr>
        <w:pStyle w:val="Style5"/>
        <w:keepNext w:val="0"/>
        <w:keepLines w:val="0"/>
        <w:widowControl w:val="0"/>
        <w:shd w:val="clear" w:color="auto" w:fill="auto"/>
        <w:bidi w:val="0"/>
        <w:spacing w:before="0" w:after="0" w:line="436" w:lineRule="exact"/>
        <w:ind w:left="0" w:right="0" w:firstLine="540"/>
        <w:jc w:val="both"/>
      </w:pPr>
      <w:r>
        <w:rPr>
          <w:color w:val="000000"/>
          <w:spacing w:val="0"/>
          <w:w w:val="100"/>
          <w:position w:val="0"/>
        </w:rPr>
        <w:t>恩格斯根本反对这两种形而上学的观点，他强调</w:t>
      </w:r>
      <w:r>
        <w:rPr>
          <w:color w:val="000000"/>
          <w:spacing w:val="0"/>
          <w:w w:val="100"/>
          <w:position w:val="0"/>
          <w:lang w:val="zh-CN" w:eastAsia="zh-CN" w:bidi="zh-CN"/>
        </w:rPr>
        <w:t>，“人</w:t>
      </w:r>
      <w:r>
        <w:rPr>
          <w:color w:val="000000"/>
          <w:spacing w:val="0"/>
          <w:w w:val="100"/>
          <w:position w:val="0"/>
        </w:rPr>
        <w:t>的全部认识 是沿着一条错综复杂的曲线发展的</w:t>
      </w:r>
      <w:r>
        <w:rPr>
          <w:color w:val="000000"/>
          <w:spacing w:val="0"/>
          <w:w w:val="100"/>
          <w:position w:val="0"/>
          <w:lang w:val="zh-CN" w:eastAsia="zh-CN" w:bidi="zh-CN"/>
        </w:rPr>
        <w:t>”、①</w:t>
      </w:r>
      <w:r>
        <w:rPr>
          <w:color w:val="000000"/>
          <w:spacing w:val="0"/>
          <w:w w:val="100"/>
          <w:position w:val="0"/>
        </w:rPr>
        <w:t>在科学理论的形成过程中，不 仅感性经验和理性思维互相渗透，实验手段和逻辑方法协同并用，归纳 和演绎、分析和综合交织在一起，而且包含着种种非智力因素的作用， 例如需要幻想——当然是</w:t>
      </w:r>
      <w:r>
        <w:rPr>
          <w:color w:val="000000"/>
          <w:spacing w:val="0"/>
          <w:w w:val="100"/>
          <w:position w:val="0"/>
          <w:lang w:val="zh-CN" w:eastAsia="zh-CN" w:bidi="zh-CN"/>
        </w:rPr>
        <w:t>“合理</w:t>
      </w:r>
      <w:r>
        <w:rPr>
          <w:color w:val="000000"/>
          <w:spacing w:val="0"/>
          <w:w w:val="100"/>
          <w:position w:val="0"/>
        </w:rPr>
        <w:t>的幻想</w:t>
      </w:r>
      <w:r>
        <w:rPr>
          <w:color w:val="000000"/>
          <w:spacing w:val="0"/>
          <w:w w:val="100"/>
          <w:position w:val="0"/>
          <w:lang w:val="zh-CN" w:eastAsia="zh-CN" w:bidi="zh-CN"/>
        </w:rPr>
        <w:t xml:space="preserve">”拱 </w:t>
      </w:r>
      <w:r>
        <w:rPr>
          <w:color w:val="000000"/>
          <w:spacing w:val="0"/>
          <w:w w:val="100"/>
          <w:position w:val="0"/>
        </w:rPr>
        <w:t>如果说《自然辩证法》的 主旨是反对自然科学中的狭隨经验主义倾向，强调理性思维和逻辑方法 对于经验自然科学形成的重要意义，那末，在《反杜林论》中，恩格斯 在批判杜林</w:t>
      </w:r>
      <w:r>
        <w:rPr>
          <w:color w:val="000000"/>
          <w:spacing w:val="0"/>
          <w:w w:val="100"/>
          <w:position w:val="0"/>
          <w:lang w:val="zh-CN" w:eastAsia="zh-CN" w:bidi="zh-CN"/>
        </w:rPr>
        <w:t>“数</w:t>
      </w:r>
      <w:r>
        <w:rPr>
          <w:color w:val="000000"/>
          <w:spacing w:val="0"/>
          <w:w w:val="100"/>
          <w:position w:val="0"/>
        </w:rPr>
        <w:t>学先验主义”的观点中，进一,步揭示了数学的形成过 程，他指出，数学和其他科学一样，也是从现实世界中得出来的。数学 的对象，是现实世界的空间形式和数量关系；数学上各种数量的明显的 相互导出，也并不证明它们的先验的来源，而只是证明客观事物在空冋 照式和数最关系方面的合理的相亙关系，数学</w:t>
      </w:r>
      <w:r>
        <w:rPr>
          <w:color w:val="000000"/>
          <w:spacing w:val="0"/>
          <w:w w:val="100"/>
          <w:position w:val="0"/>
          <w:lang w:val="zh-CN" w:eastAsia="zh-CN" w:bidi="zh-CN"/>
        </w:rPr>
        <w:t>“公</w:t>
      </w:r>
      <w:r>
        <w:rPr>
          <w:color w:val="000000"/>
          <w:spacing w:val="0"/>
          <w:w w:val="100"/>
          <w:position w:val="0"/>
        </w:rPr>
        <w:t xml:space="preserve">理的目理性是卒準亍 </w:t>
      </w:r>
      <w:r>
        <w:rPr>
          <w:color w:val="000000"/>
          <w:spacing w:val="0"/>
          <w:w w:val="100"/>
          <w:position w:val="0"/>
          <w:lang w:val="zh-CN" w:eastAsia="zh-CN" w:bidi="zh-CN"/>
        </w:rPr>
        <w:t xml:space="preserve">料勺•'气 </w:t>
      </w:r>
      <w:r>
        <w:rPr>
          <w:color w:val="000000"/>
          <w:spacing w:val="0"/>
          <w:w w:val="100"/>
          <w:position w:val="0"/>
        </w:rPr>
        <w:t>是前人经验的结晶。同时，数学公理的内容</w:t>
      </w:r>
      <w:r>
        <w:rPr>
          <w:color w:val="000000"/>
          <w:spacing w:val="0"/>
          <w:w w:val="100"/>
          <w:position w:val="0"/>
          <w:lang w:val="en-US" w:eastAsia="en-US" w:bidi="en-US"/>
        </w:rPr>
        <w:t>diia</w:t>
      </w:r>
      <w:r>
        <w:rPr>
          <w:color w:val="000000"/>
          <w:spacing w:val="0"/>
          <w:w w:val="100"/>
          <w:position w:val="0"/>
        </w:rPr>
        <w:t>乏扇，</w:t>
      </w:r>
      <w:r>
        <w:rPr>
          <w:color w:val="000000"/>
          <w:spacing w:val="0"/>
          <w:w w:val="100"/>
          <w:position w:val="0"/>
          <w:lang w:val="en-US" w:eastAsia="en-US" w:bidi="en-US"/>
        </w:rPr>
        <w:t xml:space="preserve">i </w:t>
      </w:r>
      <w:r>
        <w:rPr>
          <w:color w:val="000000"/>
          <w:spacing w:val="0"/>
          <w:w w:val="100"/>
          <w:position w:val="0"/>
        </w:rPr>
        <w:t>应成学本身真正有所前进，就必须总结新的经验，吸取来自现实事物的 关系和空间形式，</w:t>
      </w:r>
    </w:p>
    <w:p>
      <w:pPr>
        <w:pStyle w:val="Style5"/>
        <w:keepNext w:val="0"/>
        <w:keepLines w:val="0"/>
        <w:widowControl w:val="0"/>
        <w:shd w:val="clear" w:color="auto" w:fill="auto"/>
        <w:bidi w:val="0"/>
        <w:spacing w:before="0" w:after="840" w:line="436" w:lineRule="exact"/>
        <w:ind w:left="0" w:right="0" w:firstLine="540"/>
        <w:jc w:val="both"/>
      </w:pPr>
      <w:r>
        <w:rPr>
          <w:color w:val="000000"/>
          <w:spacing w:val="0"/>
          <w:w w:val="100"/>
          <w:position w:val="0"/>
        </w:rPr>
        <w:t>在阐述科学理论的形成问题时，恩格斯特别重视假说的</w:t>
      </w:r>
      <w:r>
        <w:rPr>
          <w:color w:val="000000"/>
          <w:spacing w:val="0"/>
          <w:w w:val="100"/>
          <w:position w:val="0"/>
          <w:lang w:val="zh-CN" w:eastAsia="zh-CN" w:bidi="zh-CN"/>
        </w:rPr>
        <w:t>作用，</w:t>
      </w:r>
      <w:r>
        <w:rPr>
          <w:color w:val="000000"/>
          <w:spacing w:val="0"/>
          <w:w w:val="100"/>
          <w:position w:val="0"/>
        </w:rPr>
        <w:t>无论 是狭隘的经验论者，还是形而上学的先验论者，都根本否认假说的作 用，牛顿就说过：</w:t>
      </w:r>
      <w:r>
        <w:rPr>
          <w:color w:val="000000"/>
          <w:spacing w:val="0"/>
          <w:w w:val="100"/>
          <w:position w:val="0"/>
          <w:lang w:val="zh-CN" w:eastAsia="zh-CN" w:bidi="zh-CN"/>
        </w:rPr>
        <w:t>“假说</w:t>
      </w:r>
      <w:r>
        <w:rPr>
          <w:color w:val="000000"/>
          <w:spacing w:val="0"/>
          <w:w w:val="100"/>
          <w:position w:val="0"/>
        </w:rPr>
        <w:t>这个东西我是不考虑的”，</w:t>
      </w:r>
      <w:r>
        <w:rPr>
          <w:color w:val="000000"/>
          <w:spacing w:val="0"/>
          <w:w w:val="100"/>
          <w:position w:val="0"/>
          <w:lang w:val="zh-CN" w:eastAsia="zh-CN" w:bidi="zh-CN"/>
        </w:rPr>
        <w:t>“凡是</w:t>
      </w:r>
      <w:r>
        <w:rPr>
          <w:color w:val="000000"/>
          <w:spacing w:val="0"/>
          <w:w w:val="100"/>
          <w:position w:val="0"/>
        </w:rPr>
        <w:t>假说，不管它 是形而上学的或是物理学的，力学的或性质不明的都不能用于实验哲学</w:t>
      </w:r>
    </w:p>
    <w:p>
      <w:pPr>
        <w:pStyle w:val="Style5"/>
        <w:keepNext w:val="0"/>
        <w:keepLines w:val="0"/>
        <w:widowControl w:val="0"/>
        <w:shd w:val="clear" w:color="auto" w:fill="auto"/>
        <w:bidi w:val="0"/>
        <w:spacing w:before="0" w:after="420" w:line="292" w:lineRule="exact"/>
        <w:ind w:left="500" w:right="0" w:firstLine="40"/>
        <w:jc w:val="both"/>
        <w:rPr>
          <w:sz w:val="20"/>
          <w:szCs w:val="20"/>
        </w:rPr>
        <w:sectPr>
          <w:headerReference w:type="default" r:id="rId799"/>
          <w:footerReference w:type="default" r:id="rId800"/>
          <w:headerReference w:type="even" r:id="rId801"/>
          <w:footerReference w:type="even" r:id="rId802"/>
          <w:footnotePr>
            <w:pos w:val="pageBottom"/>
            <w:numFmt w:val="decimal"/>
            <w:numRestart w:val="continuous"/>
          </w:footnotePr>
          <w:pgSz w:w="13985" w:h="18163"/>
          <w:pgMar w:top="1429" w:right="2036" w:bottom="1330" w:left="2769" w:header="0" w:footer="3" w:gutter="0"/>
          <w:pgNumType w:start="288"/>
          <w:cols w:space="720"/>
          <w:noEndnote/>
          <w:rtlGutter w:val="0"/>
          <w:docGrid w:linePitch="360"/>
        </w:sectPr>
      </w:pPr>
      <w:r>
        <w:rPr>
          <w:color w:val="000000"/>
          <w:spacing w:val="0"/>
          <w:w w:val="100"/>
          <w:position w:val="0"/>
          <w:sz w:val="22"/>
          <w:szCs w:val="22"/>
          <w:lang w:val="en-US" w:eastAsia="en-US" w:bidi="en-US"/>
        </w:rPr>
        <w:t>I-</w:t>
      </w:r>
      <w:r>
        <w:rPr>
          <w:color w:val="000000"/>
          <w:spacing w:val="0"/>
          <w:w w:val="100"/>
          <w:position w:val="0"/>
          <w:sz w:val="20"/>
          <w:szCs w:val="20"/>
        </w:rPr>
        <w:t>《马克思恩格斯全集》第？。卷.人民出版社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584</w:t>
      </w:r>
      <w:r>
        <w:rPr>
          <w:color w:val="000000"/>
          <w:spacing w:val="0"/>
          <w:w w:val="100"/>
          <w:position w:val="0"/>
          <w:sz w:val="20"/>
          <w:szCs w:val="20"/>
          <w:lang w:val="zh-CN" w:eastAsia="zh-CN" w:bidi="zh-CN"/>
        </w:rPr>
        <w:t xml:space="preserve">页一 </w:t>
      </w:r>
      <w:r>
        <w:rPr>
          <w:color w:val="000000"/>
          <w:spacing w:val="0"/>
          <w:w w:val="100"/>
          <w:position w:val="0"/>
          <w:sz w:val="20"/>
          <w:szCs w:val="20"/>
        </w:rPr>
        <w:t>克思恩格斯全集》第</w:t>
      </w:r>
      <w:r>
        <w:rPr>
          <w:color w:val="000000"/>
          <w:spacing w:val="0"/>
          <w:w w:val="100"/>
          <w:position w:val="0"/>
          <w:sz w:val="22"/>
          <w:szCs w:val="22"/>
        </w:rPr>
        <w:t>20</w:t>
      </w:r>
      <w:r>
        <w:rPr>
          <w:color w:val="000000"/>
          <w:spacing w:val="0"/>
          <w:w w:val="100"/>
          <w:position w:val="0"/>
          <w:sz w:val="20"/>
          <w:szCs w:val="20"/>
        </w:rPr>
        <w:t>卷，人民出版</w:t>
      </w:r>
      <w:r>
        <w:rPr>
          <w:color w:val="000000"/>
          <w:spacing w:val="0"/>
          <w:w w:val="100"/>
          <w:position w:val="0"/>
          <w:sz w:val="20"/>
          <w:szCs w:val="20"/>
          <w:lang w:val="en-US" w:eastAsia="en-US" w:bidi="en-US"/>
        </w:rPr>
        <w:t xml:space="preserve">ft </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663</w:t>
      </w:r>
      <w:r>
        <w:rPr>
          <w:color w:val="000000"/>
          <w:spacing w:val="0"/>
          <w:w w:val="100"/>
          <w:position w:val="0"/>
          <w:sz w:val="20"/>
          <w:szCs w:val="20"/>
        </w:rPr>
        <w:t>页， 隽</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601</w:t>
      </w:r>
      <w:r>
        <w:rPr>
          <w:color w:val="000000"/>
          <w:spacing w:val="0"/>
          <w:w w:val="100"/>
          <w:position w:val="0"/>
          <w:sz w:val="20"/>
          <w:szCs w:val="20"/>
        </w:rPr>
        <w:t>页，</w:t>
      </w:r>
    </w:p>
    <w:p>
      <w:pPr>
        <w:pStyle w:val="Style5"/>
        <w:keepNext w:val="0"/>
        <w:keepLines w:val="0"/>
        <w:widowControl w:val="0"/>
        <w:shd w:val="clear" w:color="auto" w:fill="auto"/>
        <w:bidi w:val="0"/>
        <w:spacing w:before="0" w:after="0" w:line="445" w:lineRule="exact"/>
        <w:ind w:left="0" w:right="0" w:firstLine="0"/>
        <w:jc w:val="both"/>
      </w:pPr>
      <w:r>
        <w:rPr>
          <w:color w:val="000000"/>
          <w:spacing w:val="0"/>
          <w:w w:val="100"/>
          <w:position w:val="0"/>
        </w:rPr>
        <w:t xml:space="preserve">之中' 在这种哲学中，一切定理都由现象推论而来，并用归纳法概 </w:t>
      </w:r>
      <w:r>
        <w:rPr>
          <w:color w:val="000000"/>
          <w:spacing w:val="0"/>
          <w:w w:val="100"/>
          <w:position w:val="0"/>
          <w:lang w:val="zh-CN" w:eastAsia="zh-CN" w:bidi="zh-CN"/>
        </w:rPr>
        <w:t>括丁①</w:t>
      </w:r>
      <w:r>
        <w:rPr>
          <w:color w:val="000000"/>
          <w:spacing w:val="0"/>
          <w:w w:val="100"/>
          <w:position w:val="0"/>
        </w:rPr>
        <w:t>而杜林则</w:t>
      </w:r>
      <w:r>
        <w:rPr>
          <w:color w:val="000000"/>
          <w:spacing w:val="0"/>
          <w:w w:val="100"/>
          <w:position w:val="0"/>
          <w:lang w:val="zh-CN" w:eastAsia="zh-CN" w:bidi="zh-CN"/>
        </w:rPr>
        <w:t>认为.</w:t>
      </w:r>
      <w:r>
        <w:rPr>
          <w:color w:val="000000"/>
          <w:spacing w:val="0"/>
          <w:w w:val="100"/>
          <w:position w:val="0"/>
        </w:rPr>
        <w:t>任何知识不是永恒的终极真理，便是纯粹的谬 误，也不承认假说的科学地位，</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与此相反，恩格斯认为，许多自然科学學珍，在被确证以前都是以 吸準的形式存在的-</w:t>
      </w:r>
      <w:r>
        <w:rPr>
          <w:color w:val="000000"/>
          <w:spacing w:val="0"/>
          <w:w w:val="100"/>
          <w:position w:val="0"/>
          <w:lang w:val="zh-CN" w:eastAsia="zh-CN" w:bidi="zh-CN"/>
        </w:rPr>
        <w:t>“只要</w:t>
      </w:r>
      <w:r>
        <w:rPr>
          <w:color w:val="000000"/>
          <w:spacing w:val="0"/>
          <w:w w:val="100"/>
          <w:position w:val="0"/>
        </w:rPr>
        <w:t xml:space="preserve">自然科学在思维着：•它的发展形式就是赋诙」 </w:t>
      </w:r>
      <w:r>
        <w:rPr>
          <w:color w:val="000000"/>
          <w:spacing w:val="0"/>
          <w:w w:val="100"/>
          <w:position w:val="0"/>
          <w:lang w:val="en-US" w:eastAsia="en-US" w:bidi="en-US"/>
        </w:rPr>
        <w:t>•I</w:t>
      </w:r>
      <w:r>
        <w:rPr>
          <w:color w:val="000000"/>
          <w:spacing w:val="0"/>
          <w:w w:val="100"/>
          <w:position w:val="0"/>
        </w:rPr>
        <w:t>车新的事实被观察到了，它使得过去用来说明和它冋类的事实的'方式 不中用了、从这-瞬间起，就需要新的说明方式了一它最初仅仅以有 限数燈的事实和观察为基础，进一步的观察材料会使这些假说纯化，取 消一些.修正一些，直到最后纯粹地构成定律，如果要等待构成定律的 材料學悟侈甘半，那末这就是在此以前要把运用思维的研究停下来，而 定律</w:t>
      </w:r>
      <w:r>
        <w:rPr>
          <w:color w:val="000000"/>
          <w:spacing w:val="0"/>
          <w:w w:val="100"/>
          <w:position w:val="0"/>
          <w:lang w:val="en-US" w:eastAsia="en-US" w:bidi="en-US"/>
        </w:rPr>
        <w:t>tk</w:t>
      </w:r>
      <w:r>
        <w:rPr>
          <w:color w:val="000000"/>
          <w:spacing w:val="0"/>
          <w:w w:val="100"/>
          <w:position w:val="0"/>
        </w:rPr>
        <w:t>如京违亲会出现丁。在这里恩格斯不仅深刻地阐明了假说的必 要性，而且全面地掲示了假说产生的前提，假说同科学理论的区别.从 假说到理论的发展</w:t>
      </w:r>
      <w:r>
        <w:rPr>
          <w:color w:val="000000"/>
          <w:spacing w:val="0"/>
          <w:w w:val="100"/>
          <w:position w:val="0"/>
          <w:lang w:val="zh-CN" w:eastAsia="zh-CN" w:bidi="zh-CN"/>
        </w:rPr>
        <w:t>过程』</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不仅如此，恩格斯还根据当时的传统划分，研究了假说在三类科学 中的应用，他</w:t>
      </w:r>
      <w:r>
        <w:rPr>
          <w:color w:val="000000"/>
          <w:spacing w:val="0"/>
          <w:w w:val="100"/>
          <w:position w:val="0"/>
          <w:lang w:val="zh-CN" w:eastAsia="zh-CN" w:bidi="zh-CN"/>
        </w:rPr>
        <w:t>指出.</w:t>
      </w:r>
      <w:r>
        <w:rPr>
          <w:color w:val="000000"/>
          <w:spacing w:val="0"/>
          <w:w w:val="100"/>
          <w:position w:val="0"/>
        </w:rPr>
        <w:t>在以非生物运动为对象的物理学、化学和天文学方 面，假说就起着相当重要的作用。在生物学中，由于存在着错综复杂的 相互关系和因果联系，为了对此作系统的了解，</w:t>
      </w:r>
      <w:r>
        <w:rPr>
          <w:color w:val="000000"/>
          <w:spacing w:val="0"/>
          <w:w w:val="100"/>
          <w:position w:val="0"/>
          <w:lang w:val="zh-CN" w:eastAsia="zh-CN" w:bidi="zh-CN"/>
        </w:rPr>
        <w:t>“总</w:t>
      </w:r>
      <w:r>
        <w:rPr>
          <w:color w:val="000000"/>
          <w:spacing w:val="0"/>
          <w:w w:val="100"/>
          <w:position w:val="0"/>
        </w:rPr>
        <w:t>是一再迫使我们在 最后的、终极的真理周围造起茂密的假说之林”；而在第三类科学即历 史科学中，由于其规律按其本性都是暂时的，</w:t>
      </w:r>
      <w:r>
        <w:rPr>
          <w:color w:val="000000"/>
          <w:spacing w:val="0"/>
          <w:w w:val="100"/>
          <w:position w:val="0"/>
          <w:lang w:val="zh-CN" w:eastAsia="zh-CN" w:bidi="zh-CN"/>
        </w:rPr>
        <w:t>“在</w:t>
      </w:r>
      <w:r>
        <w:rPr>
          <w:color w:val="000000"/>
          <w:spacing w:val="0"/>
          <w:w w:val="100"/>
          <w:position w:val="0"/>
        </w:rPr>
        <w:t>这里认识在本质上是 相对的”，因而假说在科学理论的形成中的作用就更加突出了提</w:t>
      </w:r>
    </w:p>
    <w:p>
      <w:pPr>
        <w:pStyle w:val="Style5"/>
        <w:keepNext w:val="0"/>
        <w:keepLines w:val="0"/>
        <w:widowControl w:val="0"/>
        <w:shd w:val="clear" w:color="auto" w:fill="auto"/>
        <w:bidi w:val="0"/>
        <w:spacing w:before="0" w:after="0" w:line="445" w:lineRule="exact"/>
        <w:ind w:left="0" w:right="0" w:firstLine="620"/>
        <w:jc w:val="both"/>
      </w:pPr>
      <w:r>
        <w:rPr>
          <w:color w:val="000000"/>
          <w:spacing w:val="0"/>
          <w:w w:val="100"/>
          <w:position w:val="0"/>
        </w:rPr>
        <w:t>不能正确认识假说和科学理论的关系，也是一些自然科学家陷入不 可知论的认识根源之</w:t>
      </w:r>
      <w:r>
        <w:rPr>
          <w:color w:val="000000"/>
          <w:spacing w:val="0"/>
          <w:w w:val="100"/>
          <w:position w:val="0"/>
          <w:lang w:val="zh-CN" w:eastAsia="zh-CN" w:bidi="zh-CN"/>
        </w:rPr>
        <w:t>一,.</w:t>
      </w:r>
      <w:r>
        <w:rPr>
          <w:color w:val="000000"/>
          <w:spacing w:val="0"/>
          <w:w w:val="100"/>
          <w:position w:val="0"/>
        </w:rPr>
        <w:t>•'对缺乏逻辑和辩证法修养的自然科学家来说, 互相排挤的假说的数目之多和替换之快，很容易引起这样一种观念：我 们不可能认识事物的夺顾”双而那些把科学理论看成纯捽假说的人, 则完全走到否认因果屹葯不可知论立场</w:t>
      </w:r>
      <w:r>
        <w:rPr>
          <w:color w:val="000000"/>
          <w:spacing w:val="0"/>
          <w:w w:val="100"/>
          <w:position w:val="0"/>
          <w:lang w:val="zh-CN" w:eastAsia="zh-CN" w:bidi="zh-CN"/>
        </w:rPr>
        <w:t>上去。</w:t>
      </w:r>
      <w:r>
        <w:rPr>
          <w:color w:val="000000"/>
          <w:spacing w:val="0"/>
          <w:w w:val="100"/>
          <w:position w:val="0"/>
        </w:rPr>
        <w:t>在他们看来</w:t>
      </w:r>
      <w:r>
        <w:rPr>
          <w:color w:val="000000"/>
          <w:spacing w:val="0"/>
          <w:w w:val="100"/>
          <w:position w:val="0"/>
          <w:lang w:val="en-US" w:eastAsia="en-US" w:bidi="en-US"/>
        </w:rPr>
        <w:t xml:space="preserve">• </w:t>
      </w:r>
      <w:r>
        <w:rPr>
          <w:color w:val="000000"/>
          <w:spacing w:val="0"/>
          <w:w w:val="100"/>
          <w:position w:val="0"/>
        </w:rPr>
        <w:t>“任何自然 规律都是假说，连用三楼镜的光谱得到的天体的化学分析也同样是假 说</w:t>
      </w:r>
      <w:r>
        <w:rPr>
          <w:color w:val="000000"/>
          <w:spacing w:val="0"/>
          <w:w w:val="100"/>
          <w:position w:val="0"/>
          <w:lang w:val="en-US" w:eastAsia="en-US" w:bidi="en-US"/>
        </w:rPr>
        <w:t>L'</w:t>
      </w:r>
    </w:p>
    <w:p>
      <w:pPr>
        <w:pStyle w:val="Style5"/>
        <w:keepNext w:val="0"/>
        <w:keepLines w:val="0"/>
        <w:widowControl w:val="0"/>
        <w:shd w:val="clear" w:color="auto" w:fill="auto"/>
        <w:bidi w:val="0"/>
        <w:spacing w:before="0" w:after="540" w:line="445" w:lineRule="exact"/>
        <w:ind w:left="0" w:right="0" w:firstLine="560"/>
        <w:jc w:val="both"/>
      </w:pPr>
      <w:r>
        <w:rPr>
          <w:color w:val="000000"/>
          <w:spacing w:val="0"/>
          <w:w w:val="100"/>
          <w:position w:val="0"/>
          <w:lang w:val="en-US" w:eastAsia="en-US" w:bidi="en-US"/>
        </w:rPr>
        <w:t>3.</w:t>
      </w:r>
      <w:r>
        <w:rPr>
          <w:color w:val="000000"/>
          <w:spacing w:val="0"/>
          <w:w w:val="100"/>
          <w:position w:val="0"/>
        </w:rPr>
        <w:t>科学理论的确立，实践是科学认识的基础和检验真理的标准</w:t>
      </w:r>
    </w:p>
    <w:p>
      <w:pPr>
        <w:pStyle w:val="Style5"/>
        <w:keepNext w:val="0"/>
        <w:keepLines w:val="0"/>
        <w:widowControl w:val="0"/>
        <w:shd w:val="clear" w:color="auto" w:fill="auto"/>
        <w:bidi w:val="0"/>
        <w:spacing w:before="0" w:after="0" w:line="315" w:lineRule="exact"/>
        <w:ind w:left="980" w:right="0" w:hanging="360"/>
        <w:jc w:val="both"/>
        <w:rPr>
          <w:sz w:val="20"/>
          <w:szCs w:val="20"/>
        </w:rPr>
      </w:pPr>
      <w:r>
        <w:rPr>
          <w:color w:val="000000"/>
          <w:spacing w:val="0"/>
          <w:w w:val="100"/>
          <w:position w:val="0"/>
          <w:sz w:val="22"/>
          <w:szCs w:val="22"/>
          <w:lang w:val="en-US" w:eastAsia="en-US" w:bidi="en-US"/>
        </w:rPr>
        <w:t>i</w:t>
      </w:r>
      <w:r>
        <w:rPr>
          <w:color w:val="000000"/>
          <w:spacing w:val="0"/>
          <w:w w:val="100"/>
          <w:position w:val="0"/>
          <w:sz w:val="20"/>
          <w:szCs w:val="20"/>
        </w:rPr>
        <w:t>牛顿</w:t>
      </w:r>
      <w:r>
        <w:rPr>
          <w:color w:val="000000"/>
          <w:spacing w:val="0"/>
          <w:w w:val="100"/>
          <w:position w:val="0"/>
          <w:sz w:val="22"/>
          <w:szCs w:val="22"/>
        </w:rPr>
        <w:t>4</w:t>
      </w:r>
      <w:r>
        <w:rPr>
          <w:color w:val="000000"/>
          <w:spacing w:val="0"/>
          <w:w w:val="100"/>
          <w:position w:val="0"/>
          <w:sz w:val="20"/>
          <w:szCs w:val="20"/>
        </w:rPr>
        <w:t>自然哲学的数学原理》第</w:t>
      </w:r>
      <w:r>
        <w:rPr>
          <w:color w:val="000000"/>
          <w:spacing w:val="0"/>
          <w:w w:val="100"/>
          <w:position w:val="0"/>
          <w:sz w:val="22"/>
          <w:szCs w:val="22"/>
        </w:rPr>
        <w:t>2</w:t>
      </w:r>
      <w:r>
        <w:rPr>
          <w:color w:val="000000"/>
          <w:spacing w:val="0"/>
          <w:w w:val="100"/>
          <w:position w:val="0"/>
          <w:sz w:val="20"/>
          <w:szCs w:val="20"/>
        </w:rPr>
        <w:t>版第</w:t>
      </w:r>
      <w:r>
        <w:rPr>
          <w:color w:val="000000"/>
          <w:spacing w:val="0"/>
          <w:w w:val="100"/>
          <w:position w:val="0"/>
          <w:sz w:val="22"/>
          <w:szCs w:val="22"/>
        </w:rPr>
        <w:t>3</w:t>
      </w:r>
      <w:r>
        <w:rPr>
          <w:color w:val="000000"/>
          <w:spacing w:val="0"/>
          <w:w w:val="100"/>
          <w:position w:val="0"/>
          <w:sz w:val="20"/>
          <w:szCs w:val="20"/>
        </w:rPr>
        <w:t>册结尾“总识</w:t>
      </w:r>
      <w:r>
        <w:rPr>
          <w:color w:val="000000"/>
          <w:spacing w:val="0"/>
          <w:w w:val="100"/>
          <w:position w:val="0"/>
          <w:sz w:val="20"/>
          <w:szCs w:val="20"/>
          <w:lang w:val="zh-CN" w:eastAsia="zh-CN" w:bidi="zh-CN"/>
        </w:rPr>
        <w:t>”一</w:t>
      </w:r>
      <w:r>
        <w:rPr>
          <w:color w:val="000000"/>
          <w:spacing w:val="0"/>
          <w:w w:val="100"/>
          <w:position w:val="0"/>
          <w:sz w:val="20"/>
          <w:szCs w:val="20"/>
        </w:rPr>
        <w:t>文中的</w:t>
      </w:r>
      <w:r>
        <w:rPr>
          <w:color w:val="000000"/>
          <w:spacing w:val="0"/>
          <w:w w:val="100"/>
          <w:position w:val="0"/>
          <w:sz w:val="20"/>
          <w:szCs w:val="20"/>
          <w:lang w:val="zh-CN" w:eastAsia="zh-CN" w:bidi="zh-CN"/>
        </w:rPr>
        <w:t>“形而</w:t>
      </w:r>
      <w:r>
        <w:rPr>
          <w:color w:val="000000"/>
          <w:spacing w:val="0"/>
          <w:w w:val="100"/>
          <w:position w:val="0"/>
          <w:sz w:val="20"/>
          <w:szCs w:val="20"/>
        </w:rPr>
        <w:t>卜学”系指 西学，而.•实鈴哲学”则是指经腑科学、</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-《马总思恩格斯全集》第</w:t>
      </w:r>
      <w:r>
        <w:rPr>
          <w:color w:val="000000"/>
          <w:spacing w:val="0"/>
          <w:w w:val="100"/>
          <w:position w:val="0"/>
          <w:sz w:val="22"/>
          <w:szCs w:val="22"/>
        </w:rPr>
        <w:t>2</w:t>
      </w:r>
      <w:r>
        <w:rPr>
          <w:color w:val="000000"/>
          <w:spacing w:val="0"/>
          <w:w w:val="100"/>
          <w:position w:val="0"/>
          <w:sz w:val="20"/>
          <w:szCs w:val="20"/>
        </w:rPr>
        <w:t>。卷，人民岀版社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5</w:t>
      </w:r>
      <w:r>
        <w:rPr>
          <w:color w:val="000000"/>
          <w:spacing w:val="0"/>
          <w:w w:val="100"/>
          <w:position w:val="0"/>
          <w:sz w:val="20"/>
          <w:szCs w:val="20"/>
        </w:rPr>
        <w:t>耶一</w:t>
      </w:r>
      <w:r>
        <w:rPr>
          <w:color w:val="000000"/>
          <w:spacing w:val="0"/>
          <w:w w:val="100"/>
          <w:position w:val="0"/>
          <w:sz w:val="22"/>
          <w:szCs w:val="22"/>
          <w:lang w:val="en-US" w:eastAsia="en-US" w:bidi="en-US"/>
        </w:rPr>
        <w:t>5W</w:t>
      </w:r>
      <w:r>
        <w:rPr>
          <w:color w:val="000000"/>
          <w:spacing w:val="0"/>
          <w:w w:val="100"/>
          <w:position w:val="0"/>
          <w:sz w:val="20"/>
          <w:szCs w:val="20"/>
        </w:rPr>
        <w:t>页一</w:t>
      </w:r>
    </w:p>
    <w:p>
      <w:pPr>
        <w:pStyle w:val="Style5"/>
        <w:keepNext w:val="0"/>
        <w:keepLines w:val="0"/>
        <w:widowControl w:val="0"/>
        <w:shd w:val="clear" w:color="auto" w:fill="auto"/>
        <w:bidi w:val="0"/>
        <w:spacing w:before="0" w:after="0" w:line="240" w:lineRule="auto"/>
        <w:ind w:left="0" w:right="0" w:firstLine="520"/>
        <w:jc w:val="both"/>
      </w:pPr>
      <w:r>
        <w:rPr>
          <w:color w:val="000000"/>
          <w:spacing w:val="0"/>
          <w:w w:val="100"/>
          <w:position w:val="0"/>
        </w:rPr>
        <w:t xml:space="preserve">③ </w:t>
      </w:r>
      <w:r>
        <w:rPr>
          <w:color w:val="000000"/>
          <w:spacing w:val="0"/>
          <w:w w:val="100"/>
          <w:position w:val="0"/>
          <w:sz w:val="20"/>
          <w:szCs w:val="20"/>
        </w:rPr>
        <w:t>参见《马克思恩格斯全集》第</w:t>
      </w:r>
      <w:r>
        <w:rPr>
          <w:color w:val="000000"/>
          <w:spacing w:val="0"/>
          <w:w w:val="100"/>
          <w:position w:val="0"/>
        </w:rPr>
        <w:t>20</w:t>
      </w:r>
      <w:r>
        <w:rPr>
          <w:color w:val="000000"/>
          <w:spacing w:val="0"/>
          <w:w w:val="100"/>
          <w:position w:val="0"/>
          <w:sz w:val="20"/>
          <w:szCs w:val="20"/>
        </w:rPr>
        <w:t>卷，人民出版社</w:t>
      </w:r>
      <w:r>
        <w:rPr>
          <w:color w:val="000000"/>
          <w:spacing w:val="0"/>
          <w:w w:val="100"/>
          <w:position w:val="0"/>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lang w:val="en-US" w:eastAsia="en-US" w:bidi="en-US"/>
        </w:rPr>
        <w:t xml:space="preserve">96-98 </w:t>
      </w:r>
      <w:r>
        <w:rPr>
          <w:color w:val="000000"/>
          <w:spacing w:val="0"/>
          <w:w w:val="100"/>
          <w:position w:val="0"/>
        </w:rPr>
        <w:t>-</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2"/>
          <w:szCs w:val="22"/>
          <w:lang w:val="en-US" w:eastAsia="en-US" w:bidi="en-US"/>
        </w:rPr>
        <w:t xml:space="preserve">•i </w:t>
      </w:r>
      <w:r>
        <w:rPr>
          <w:color w:val="000000"/>
          <w:spacing w:val="0"/>
          <w:w w:val="100"/>
          <w:position w:val="0"/>
          <w:sz w:val="20"/>
          <w:szCs w:val="20"/>
        </w:rPr>
        <w:t>、马克思恩格斯全集》第</w:t>
      </w:r>
      <w:r>
        <w:rPr>
          <w:color w:val="000000"/>
          <w:spacing w:val="0"/>
          <w:w w:val="100"/>
          <w:position w:val="0"/>
          <w:sz w:val="22"/>
          <w:szCs w:val="22"/>
        </w:rPr>
        <w:t>20</w:t>
      </w:r>
      <w:r>
        <w:rPr>
          <w:color w:val="000000"/>
          <w:spacing w:val="0"/>
          <w:w w:val="100"/>
          <w:position w:val="0"/>
          <w:sz w:val="20"/>
          <w:szCs w:val="20"/>
        </w:rPr>
        <w:t>卷.人民岀版社</w:t>
      </w:r>
      <w:r>
        <w:rPr>
          <w:color w:val="000000"/>
          <w:spacing w:val="0"/>
          <w:w w:val="100"/>
          <w:position w:val="0"/>
          <w:sz w:val="22"/>
          <w:szCs w:val="22"/>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lang w:val="en-US" w:eastAsia="en-US" w:bidi="en-US"/>
        </w:rPr>
        <w:t>S84</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勻</w:t>
      </w:r>
      <w:r>
        <w:rPr>
          <w:color w:val="000000"/>
          <w:spacing w:val="0"/>
          <w:w w:val="100"/>
          <w:position w:val="0"/>
          <w:sz w:val="22"/>
          <w:szCs w:val="22"/>
        </w:rPr>
        <w:t>＜1</w:t>
      </w:r>
      <w:r>
        <w:rPr>
          <w:color w:val="000000"/>
          <w:spacing w:val="0"/>
          <w:w w:val="100"/>
          <w:position w:val="0"/>
          <w:sz w:val="20"/>
          <w:szCs w:val="20"/>
        </w:rPr>
        <w:t>克思恩格斯全集》第</w:t>
      </w:r>
      <w:r>
        <w:rPr>
          <w:color w:val="000000"/>
          <w:spacing w:val="0"/>
          <w:w w:val="100"/>
          <w:position w:val="0"/>
          <w:sz w:val="22"/>
          <w:szCs w:val="22"/>
        </w:rPr>
        <w:t>2</w:t>
      </w:r>
      <w:r>
        <w:rPr>
          <w:color w:val="000000"/>
          <w:spacing w:val="0"/>
          <w:w w:val="100"/>
          <w:position w:val="0"/>
          <w:sz w:val="20"/>
          <w:szCs w:val="20"/>
        </w:rPr>
        <w:t>。卷</w:t>
      </w:r>
      <w:r>
        <w:rPr>
          <w:color w:val="000000"/>
          <w:spacing w:val="0"/>
          <w:w w:val="100"/>
          <w:position w:val="0"/>
          <w:sz w:val="20"/>
          <w:szCs w:val="20"/>
          <w:lang w:val="zh-CN" w:eastAsia="zh-CN" w:bidi="zh-CN"/>
        </w:rPr>
        <w:t>.人民</w:t>
      </w:r>
      <w:r>
        <w:rPr>
          <w:color w:val="000000"/>
          <w:spacing w:val="0"/>
          <w:w w:val="100"/>
          <w:position w:val="0"/>
          <w:sz w:val="20"/>
          <w:szCs w:val="20"/>
        </w:rPr>
        <w:t>岀版社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575</w:t>
      </w:r>
      <w:r>
        <w:rPr>
          <w:color w:val="000000"/>
          <w:spacing w:val="0"/>
          <w:w w:val="100"/>
          <w:position w:val="0"/>
          <w:sz w:val="20"/>
          <w:szCs w:val="20"/>
        </w:rPr>
        <w:t>页,.</w:t>
      </w:r>
    </w:p>
    <w:p>
      <w:pPr>
        <w:pStyle w:val="Style5"/>
        <w:keepNext w:val="0"/>
        <w:keepLines w:val="0"/>
        <w:widowControl w:val="0"/>
        <w:shd w:val="clear" w:color="auto" w:fill="auto"/>
        <w:bidi w:val="0"/>
        <w:spacing w:before="0" w:after="0" w:line="444" w:lineRule="exact"/>
        <w:ind w:left="0" w:right="0" w:firstLine="560"/>
        <w:jc w:val="both"/>
      </w:pPr>
      <w:r>
        <w:rPr>
          <w:color w:val="000000"/>
          <w:spacing w:val="0"/>
          <w:w w:val="100"/>
          <w:position w:val="0"/>
        </w:rPr>
        <w:t>辩证逻辑之所以能把经验与理性、认识内容与思维形式统一起来， 能把各种逻辑方法综合在一起，从而成为自然科举的方法论基础,最根 本的原因就在于它自觉地植根于实践之中：</w:t>
      </w:r>
    </w:p>
    <w:p>
      <w:pPr>
        <w:pStyle w:val="Style5"/>
        <w:keepNext w:val="0"/>
        <w:keepLines w:val="0"/>
        <w:widowControl w:val="0"/>
        <w:shd w:val="clear" w:color="auto" w:fill="auto"/>
        <w:bidi w:val="0"/>
        <w:spacing w:before="0" w:after="0" w:line="444" w:lineRule="exact"/>
        <w:ind w:left="0" w:right="0" w:firstLine="560"/>
        <w:jc w:val="both"/>
      </w:pPr>
      <w:r>
        <w:rPr>
          <w:color w:val="000000"/>
          <w:spacing w:val="0"/>
          <w:w w:val="100"/>
          <w:position w:val="0"/>
        </w:rPr>
        <w:t>英国经验主义哲学家和法国唯物主义者虽然也承认实验在自然科学 中的作用，有的人甚至提出过实验是检验科学结论的标准，但是，他们 至多只是从实验是搜集经验的手毕这一点来理解这一命题的</w:t>
      </w:r>
      <w:r>
        <w:rPr>
          <w:color w:val="000000"/>
          <w:spacing w:val="0"/>
          <w:w w:val="100"/>
          <w:position w:val="0"/>
          <w:lang w:val="en-US" w:eastAsia="en-US" w:bidi="en-US"/>
        </w:rPr>
        <w:t>n</w:t>
      </w:r>
      <w:r>
        <w:rPr>
          <w:color w:val="000000"/>
          <w:spacing w:val="0"/>
          <w:w w:val="100"/>
          <w:position w:val="0"/>
        </w:rPr>
        <w:t>归根结 底</w:t>
      </w:r>
      <w:r>
        <w:rPr>
          <w:color w:val="000000"/>
          <w:spacing w:val="0"/>
          <w:w w:val="100"/>
          <w:position w:val="0"/>
          <w:lang w:val="zh-CN" w:eastAsia="zh-CN" w:bidi="zh-CN"/>
        </w:rPr>
        <w:t>.他们</w:t>
      </w:r>
      <w:r>
        <w:rPr>
          <w:color w:val="000000"/>
          <w:spacing w:val="0"/>
          <w:w w:val="100"/>
          <w:position w:val="0"/>
        </w:rPr>
        <w:t>只是把感觉经验当作仙華的基础和真理的标准.</w:t>
      </w:r>
    </w:p>
    <w:p>
      <w:pPr>
        <w:pStyle w:val="Style5"/>
        <w:keepNext w:val="0"/>
        <w:keepLines w:val="0"/>
        <w:widowControl w:val="0"/>
        <w:shd w:val="clear" w:color="auto" w:fill="auto"/>
        <w:bidi w:val="0"/>
        <w:spacing w:before="0" w:after="0" w:line="444" w:lineRule="exact"/>
        <w:ind w:left="0" w:right="0" w:firstLine="560"/>
        <w:jc w:val="both"/>
      </w:pPr>
      <w:r>
        <w:rPr>
          <w:color w:val="000000"/>
          <w:spacing w:val="0"/>
          <w:w w:val="100"/>
          <w:position w:val="0"/>
        </w:rPr>
        <w:t>相反，在恩格斯看来，实践不仅是经验的来源，而且是理性范畴和 逻辑方法的基础•例如，在自然科学中具有根本意义的因果观念就来源 于</w:t>
      </w:r>
      <w:r>
        <w:rPr>
          <w:color w:val="000000"/>
          <w:spacing w:val="0"/>
          <w:w w:val="100"/>
          <w:position w:val="0"/>
          <w:lang w:val="zh-CN" w:eastAsia="zh-CN" w:bidi="zh-CN"/>
        </w:rPr>
        <w:t>实践,</w:t>
      </w:r>
      <w:r>
        <w:rPr>
          <w:color w:val="000000"/>
          <w:spacing w:val="0"/>
          <w:w w:val="100"/>
          <w:position w:val="0"/>
        </w:rPr>
        <w:t>在实践中，</w:t>
      </w:r>
      <w:r>
        <w:rPr>
          <w:color w:val="000000"/>
          <w:spacing w:val="0"/>
          <w:w w:val="100"/>
          <w:position w:val="0"/>
          <w:lang w:val="zh-CN" w:eastAsia="zh-CN" w:bidi="zh-CN"/>
        </w:rPr>
        <w:t>“我</w:t>
      </w:r>
      <w:r>
        <w:rPr>
          <w:color w:val="000000"/>
          <w:spacing w:val="0"/>
          <w:w w:val="100"/>
          <w:position w:val="0"/>
        </w:rPr>
        <w:t>们不仅发现某一个运动后面跟随着另一个运动， 而且我们也发现：只要我们造成某个运动在自然界中发生的条件，我们 就能引起这个运动；甚至我们'还能引起自然界中根本不发生的运动（】： 业），至少不是以这种方式发生的运动；我们能给这些运动以预先规定 的方向和规模=</w:t>
      </w:r>
      <w:r>
        <w:rPr>
          <w:color w:val="000000"/>
          <w:spacing w:val="0"/>
          <w:w w:val="100"/>
          <w:position w:val="0"/>
          <w:lang w:val="en-US" w:eastAsia="en-US" w:bidi="en-US"/>
        </w:rPr>
        <w:t>rant.</w:t>
      </w:r>
      <w:r>
        <w:rPr>
          <w:color w:val="000000"/>
          <w:spacing w:val="0"/>
          <w:w w:val="100"/>
          <w:position w:val="0"/>
        </w:rPr>
        <w:t xml:space="preserve">由于八喚亨印就建立了甲睪观念的基础，这个观 念是： </w:t>
      </w:r>
      <w:r>
        <w:rPr>
          <w:color w:val="000000"/>
          <w:spacing w:val="0"/>
          <w:w w:val="100"/>
          <w:position w:val="0"/>
          <w:lang w:val="zh-CN" w:eastAsia="zh-CN" w:bidi="zh-CN"/>
        </w:rPr>
        <w:t>个</w:t>
      </w:r>
      <w:r>
        <w:rPr>
          <w:color w:val="000000"/>
          <w:spacing w:val="0"/>
          <w:w w:val="100"/>
          <w:position w:val="0"/>
        </w:rPr>
        <w:t>运动崩-个运遍亩極，吋</w:t>
      </w:r>
    </w:p>
    <w:p>
      <w:pPr>
        <w:pStyle w:val="Style5"/>
        <w:keepNext w:val="0"/>
        <w:keepLines w:val="0"/>
        <w:widowControl w:val="0"/>
        <w:shd w:val="clear" w:color="auto" w:fill="auto"/>
        <w:bidi w:val="0"/>
        <w:spacing w:before="0" w:after="0" w:line="448" w:lineRule="exact"/>
        <w:ind w:left="0" w:right="0" w:firstLine="560"/>
        <w:jc w:val="both"/>
      </w:pPr>
      <w:r>
        <w:rPr>
          <w:color w:val="000000"/>
          <w:spacing w:val="0"/>
          <w:w w:val="100"/>
          <w:position w:val="0"/>
        </w:rPr>
        <w:t>就科学理论的确立过程来说云践的验证是假说转化为科学理论的 关键性环节，是检验认识是否具有真理性的标准，恩格斯认为，哥白尼 的太阳系学说在300年之中一直是••种假说，只有当勒维烈依据这一学 说推算出海王星的位置，而加勒确实发现了这颗行星时</w:t>
      </w:r>
      <w:r>
        <w:rPr>
          <w:color w:val="000000"/>
          <w:spacing w:val="0"/>
          <w:w w:val="100"/>
          <w:position w:val="0"/>
          <w:lang w:val="zh-CN" w:eastAsia="zh-CN" w:bidi="zh-CN"/>
        </w:rPr>
        <w:t>.哥</w:t>
      </w:r>
      <w:r>
        <w:rPr>
          <w:color w:val="000000"/>
          <w:spacing w:val="0"/>
          <w:w w:val="100"/>
          <w:position w:val="0"/>
        </w:rPr>
        <w:t>白尼的学说 才被证实为真理〉</w:t>
      </w:r>
      <w:r>
        <w:rPr>
          <w:color w:val="000000"/>
          <w:spacing w:val="0"/>
          <w:w w:val="100"/>
          <w:position w:val="0"/>
          <w:lang w:val="zh-CN" w:eastAsia="zh-CN" w:bidi="zh-CN"/>
        </w:rPr>
        <w:t>“单</w:t>
      </w:r>
      <w:r>
        <w:rPr>
          <w:color w:val="000000"/>
          <w:spacing w:val="0"/>
          <w:w w:val="100"/>
          <w:position w:val="0"/>
        </w:rPr>
        <w:t>凭观察所得的经验，是决不能充分证明必然</w:t>
      </w:r>
      <w:r>
        <w:rPr>
          <w:color w:val="000000"/>
          <w:spacing w:val="0"/>
          <w:w w:val="100"/>
          <w:position w:val="0"/>
          <w:lang w:val="zh-CN" w:eastAsia="zh-CN" w:bidi="zh-CN"/>
        </w:rPr>
        <w:t xml:space="preserve">性的. </w:t>
      </w:r>
      <w:r>
        <w:rPr>
          <w:color w:val="000000"/>
          <w:spacing w:val="0"/>
          <w:w w:val="100"/>
          <w:position w:val="0"/>
          <w:lang w:val="en-US" w:eastAsia="en-US" w:bidi="en-US"/>
        </w:rPr>
        <w:t>Post hoc</w:t>
      </w:r>
      <w:r>
        <w:rPr>
          <w:color w:val="000000"/>
          <w:spacing w:val="0"/>
          <w:w w:val="100"/>
          <w:position w:val="0"/>
        </w:rPr>
        <w:t>〔在这以后〕，但不是</w:t>
      </w:r>
      <w:r>
        <w:rPr>
          <w:color w:val="000000"/>
          <w:spacing w:val="0"/>
          <w:w w:val="100"/>
          <w:position w:val="0"/>
          <w:lang w:val="en-US" w:eastAsia="en-US" w:bidi="en-US"/>
        </w:rPr>
        <w:t>proprer hoc</w:t>
      </w:r>
      <w:r>
        <w:rPr>
          <w:color w:val="000000"/>
          <w:spacing w:val="0"/>
          <w:w w:val="100"/>
          <w:position w:val="0"/>
        </w:rPr>
        <w:t>〔由于这“必然性的证明 是在人类活动中，在实验中，在劳动中：如果我能瞥項中</w:t>
      </w:r>
      <w:r>
        <w:rPr>
          <w:color w:val="000000"/>
          <w:spacing w:val="0"/>
          <w:w w:val="100"/>
          <w:position w:val="0"/>
          <w:lang w:val="en-US" w:eastAsia="en-US" w:bidi="en-US"/>
        </w:rPr>
        <w:t>Post hoc,</w:t>
      </w:r>
      <w:r>
        <w:rPr>
          <w:color w:val="000000"/>
          <w:spacing w:val="0"/>
          <w:w w:val="100"/>
          <w:position w:val="0"/>
        </w:rPr>
        <w:t>那 么它便和</w:t>
      </w:r>
      <w:r>
        <w:rPr>
          <w:color w:val="000000"/>
          <w:spacing w:val="0"/>
          <w:w w:val="100"/>
          <w:position w:val="0"/>
          <w:lang w:val="en-US" w:eastAsia="en-US" w:bidi="en-US"/>
        </w:rPr>
        <w:t>propter hoc</w:t>
      </w:r>
      <w:r>
        <w:rPr>
          <w:color w:val="000000"/>
          <w:spacing w:val="0"/>
          <w:w w:val="100"/>
          <w:position w:val="0"/>
        </w:rPr>
        <w:t>等同了</w:t>
      </w:r>
      <w:r>
        <w:rPr>
          <w:color w:val="000000"/>
          <w:spacing w:val="0"/>
          <w:w w:val="100"/>
          <w:position w:val="0"/>
          <w:lang w:val="zh-CN" w:eastAsia="zh-CN" w:bidi="zh-CN"/>
        </w:rPr>
        <w:t>。”竿“人类</w:t>
      </w:r>
      <w:r>
        <w:rPr>
          <w:color w:val="000000"/>
          <w:spacing w:val="0"/>
          <w:w w:val="100"/>
          <w:position w:val="0"/>
        </w:rPr>
        <w:t>的活动对因果展#中理理”撰同 样，单纯的逻辑证明也不能代替</w:t>
      </w:r>
      <w:r>
        <w:rPr>
          <w:color w:val="000000"/>
          <w:spacing w:val="0"/>
          <w:w w:val="100"/>
          <w:position w:val="0"/>
          <w:lang w:val="zh-CN" w:eastAsia="zh-CN" w:bidi="zh-CN"/>
        </w:rPr>
        <w:t>实践,</w:t>
      </w:r>
      <w:r>
        <w:rPr>
          <w:color w:val="000000"/>
          <w:spacing w:val="0"/>
          <w:w w:val="100"/>
          <w:position w:val="0"/>
        </w:rPr>
        <w:t>成为科学理论直云南凉車</w:t>
      </w:r>
    </w:p>
    <w:p>
      <w:pPr>
        <w:pStyle w:val="Style5"/>
        <w:keepNext w:val="0"/>
        <w:keepLines w:val="0"/>
        <w:widowControl w:val="0"/>
        <w:shd w:val="clear" w:color="auto" w:fill="auto"/>
        <w:bidi w:val="0"/>
        <w:spacing w:before="0" w:after="540" w:line="448" w:lineRule="exact"/>
        <w:ind w:left="0" w:right="0" w:firstLine="560"/>
        <w:jc w:val="both"/>
      </w:pPr>
      <w:r>
        <w:rPr>
          <w:color w:val="000000"/>
          <w:spacing w:val="0"/>
          <w:w w:val="100"/>
          <w:position w:val="0"/>
        </w:rPr>
        <w:t>特别应该指出的是，恩格斯不仅把实践作为认识的范畴引进了自然 科学理论的发展过程，更重要的是他同时把自然科学研究作为实践的一 种形式，纳入了整个社会历史发展过程°从社会生活总体和人类历史发 展的高度，考察了自然科学与生产技术、社会需要以及社会革命等方面 的关系，从而全面揭示</w:t>
      </w:r>
      <w:r>
        <w:rPr>
          <w:color w:val="000000"/>
          <w:spacing w:val="0"/>
          <w:w w:val="100"/>
          <w:position w:val="0"/>
          <w:lang w:val="en-US" w:eastAsia="en-US" w:bidi="en-US"/>
        </w:rPr>
        <w:t>r</w:t>
      </w:r>
      <w:r>
        <w:rPr>
          <w:color w:val="000000"/>
          <w:spacing w:val="0"/>
          <w:w w:val="100"/>
          <w:position w:val="0"/>
        </w:rPr>
        <w:t>自然科学的源泉、动力和社会功能，奠定了马 克思主义完整科学观的基础，指明</w:t>
      </w:r>
      <w:r>
        <w:rPr>
          <w:color w:val="000000"/>
          <w:spacing w:val="0"/>
          <w:w w:val="100"/>
          <w:position w:val="0"/>
          <w:lang w:val="zh-CN" w:eastAsia="zh-CN" w:bidi="zh-CN"/>
        </w:rPr>
        <w:t>「自</w:t>
      </w:r>
      <w:r>
        <w:rPr>
          <w:color w:val="000000"/>
          <w:spacing w:val="0"/>
          <w:w w:val="100"/>
          <w:position w:val="0"/>
        </w:rPr>
        <w:t>然科学进一步发展的道路。他精</w:t>
      </w:r>
    </w:p>
    <w:p>
      <w:pPr>
        <w:pStyle w:val="Style5"/>
        <w:keepNext w:val="0"/>
        <w:keepLines w:val="0"/>
        <w:widowControl w:val="0"/>
        <w:shd w:val="clear" w:color="auto" w:fill="auto"/>
        <w:bidi w:val="0"/>
        <w:spacing w:before="0" w:after="320" w:line="292" w:lineRule="exact"/>
        <w:ind w:left="500" w:right="0" w:firstLine="60"/>
        <w:jc w:val="both"/>
      </w:pPr>
      <w:r>
        <w:rPr>
          <w:color w:val="000000"/>
          <w:spacing w:val="0"/>
          <w:w w:val="100"/>
          <w:position w:val="0"/>
          <w:lang w:val="en-US" w:eastAsia="en-US" w:bidi="en-US"/>
        </w:rPr>
        <w:t>I-</w:t>
      </w:r>
      <w:r>
        <w:rPr>
          <w:color w:val="000000"/>
          <w:spacing w:val="0"/>
          <w:w w:val="100"/>
          <w:position w:val="0"/>
          <w:sz w:val="20"/>
          <w:szCs w:val="20"/>
        </w:rPr>
        <w:t>《马克思恩格斯全</w:t>
      </w:r>
      <w:r>
        <w:rPr>
          <w:color w:val="000000"/>
          <w:spacing w:val="0"/>
          <w:w w:val="100"/>
          <w:position w:val="0"/>
          <w:sz w:val="20"/>
          <w:szCs w:val="20"/>
          <w:lang w:val="zh-CN" w:eastAsia="zh-CN" w:bidi="zh-CN"/>
        </w:rPr>
        <w:t>集》</w:t>
      </w:r>
      <w:r>
        <w:rPr>
          <w:color w:val="000000"/>
          <w:spacing w:val="0"/>
          <w:w w:val="100"/>
          <w:position w:val="0"/>
          <w:sz w:val="20"/>
          <w:szCs w:val="20"/>
        </w:rPr>
        <w:t>第部卷.人民出版社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573</w:t>
      </w:r>
      <w:r>
        <w:rPr>
          <w:color w:val="000000"/>
          <w:spacing w:val="0"/>
          <w:w w:val="100"/>
          <w:position w:val="0"/>
          <w:sz w:val="20"/>
          <w:szCs w:val="20"/>
        </w:rPr>
        <w:t>页， 《马苑思恩格斯</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rPr>
        <w:t>2</w:t>
      </w:r>
      <w:r>
        <w:rPr>
          <w:color w:val="000000"/>
          <w:spacing w:val="0"/>
          <w:w w:val="100"/>
          <w:position w:val="0"/>
          <w:sz w:val="20"/>
          <w:szCs w:val="20"/>
        </w:rPr>
        <w:t>。</w:t>
      </w:r>
      <w:r>
        <w:rPr>
          <w:color w:val="000000"/>
          <w:spacing w:val="0"/>
          <w:w w:val="100"/>
          <w:position w:val="0"/>
          <w:sz w:val="20"/>
          <w:szCs w:val="20"/>
          <w:lang w:val="zh-CN" w:eastAsia="zh-CN" w:bidi="zh-CN"/>
        </w:rPr>
        <w:t>卷.</w:t>
      </w:r>
      <w:r>
        <w:rPr>
          <w:color w:val="000000"/>
          <w:spacing w:val="0"/>
          <w:w w:val="100"/>
          <w:position w:val="0"/>
          <w:sz w:val="20"/>
          <w:szCs w:val="20"/>
        </w:rPr>
        <w:t>人民岀版</w:t>
      </w:r>
      <w:r>
        <w:rPr>
          <w:color w:val="000000"/>
          <w:spacing w:val="0"/>
          <w:w w:val="100"/>
          <w:position w:val="0"/>
          <w:lang w:val="en-US" w:eastAsia="en-US" w:bidi="en-US"/>
        </w:rPr>
        <w:t xml:space="preserve">It </w:t>
      </w:r>
      <w:r>
        <w:rPr>
          <w:color w:val="000000"/>
          <w:spacing w:val="0"/>
          <w:w w:val="100"/>
          <w:position w:val="0"/>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572</w:t>
      </w:r>
      <w:r>
        <w:rPr>
          <w:color w:val="000000"/>
          <w:spacing w:val="0"/>
          <w:w w:val="100"/>
          <w:position w:val="0"/>
          <w:sz w:val="20"/>
          <w:szCs w:val="20"/>
        </w:rPr>
        <w:t>页、 ①《马克思恩格斯全集》第</w:t>
      </w:r>
      <w:r>
        <w:rPr>
          <w:color w:val="000000"/>
          <w:spacing w:val="0"/>
          <w:w w:val="100"/>
          <w:position w:val="0"/>
          <w:lang w:val="en-US" w:eastAsia="en-US" w:bidi="en-US"/>
        </w:rPr>
        <w:t>W</w:t>
      </w:r>
      <w:r>
        <w:rPr>
          <w:color w:val="000000"/>
          <w:spacing w:val="0"/>
          <w:w w:val="100"/>
          <w:position w:val="0"/>
          <w:sz w:val="20"/>
          <w:szCs w:val="20"/>
        </w:rPr>
        <w:t>卷，人昆出版社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 xml:space="preserve">573 </w:t>
      </w:r>
      <w:r>
        <w:rPr>
          <w:color w:val="000000"/>
          <w:spacing w:val="0"/>
          <w:w w:val="100"/>
          <w:position w:val="0"/>
          <w:lang w:val="en-US" w:eastAsia="en-US" w:bidi="en-US"/>
        </w:rPr>
        <w:t xml:space="preserve">5. </w:t>
      </w:r>
      <w:r>
        <w:rPr>
          <w:color w:val="000000"/>
          <w:spacing w:val="0"/>
          <w:w w:val="100"/>
          <w:position w:val="0"/>
        </w:rPr>
        <w:t>辟地指出：</w:t>
      </w:r>
      <w:r>
        <w:rPr>
          <w:color w:val="000000"/>
          <w:spacing w:val="0"/>
          <w:w w:val="100"/>
          <w:position w:val="0"/>
          <w:lang w:val="zh-CN" w:eastAsia="zh-CN" w:bidi="zh-CN"/>
        </w:rPr>
        <w:t>“自</w:t>
      </w:r>
      <w:r>
        <w:rPr>
          <w:color w:val="000000"/>
          <w:spacing w:val="0"/>
          <w:w w:val="100"/>
          <w:position w:val="0"/>
        </w:rPr>
        <w:t>然科学和哲学一样，直到今天还完全忽视了人的活动对 他的思维的影响；它们一个只知道自然界，另一个又只知道思想。但 是，人的思维的最本质和最切近的基础，正是</w:t>
      </w:r>
      <w:r>
        <w:rPr>
          <w:color w:val="000000"/>
          <w:spacing w:val="0"/>
          <w:w w:val="100"/>
          <w:position w:val="0"/>
          <w:lang w:val="en-US" w:eastAsia="en-US" w:bidi="en-US"/>
        </w:rPr>
        <w:t>/I</w:t>
      </w:r>
      <w:r>
        <w:rPr>
          <w:color w:val="000000"/>
          <w:spacing w:val="0"/>
          <w:w w:val="100"/>
          <w:position w:val="0"/>
        </w:rPr>
        <w:t xml:space="preserve">噸寻翠即目管峯旳挛 </w:t>
      </w:r>
      <w:r>
        <w:rPr>
          <w:color w:val="000000"/>
          <w:spacing w:val="0"/>
          <w:w w:val="100"/>
          <w:position w:val="0"/>
          <w:lang w:val="zh-CN" w:eastAsia="zh-CN" w:bidi="zh-CN"/>
        </w:rPr>
        <w:t>为，</w:t>
      </w:r>
      <w:r>
        <w:rPr>
          <w:color w:val="000000"/>
          <w:spacing w:val="0"/>
          <w:w w:val="100"/>
          <w:position w:val="0"/>
        </w:rPr>
        <w:t>而不单独是自然界本身；人的智力是按照人'如衬•辜公泼蚤盲味兑扁 妊展的;、因此，自然主义的历史观是片面的，它认为只是自然界作用于 人，只是自然条件到处在决定的人的历史发展，它忘记了人也反作用</w:t>
      </w:r>
      <w:r>
        <w:rPr>
          <w:color w:val="000000"/>
          <w:spacing w:val="0"/>
          <w:w w:val="100"/>
          <w:position w:val="0"/>
          <w:lang w:val="en-US" w:eastAsia="en-US" w:bidi="en-US"/>
        </w:rPr>
        <w:t xml:space="preserve">F </w:t>
      </w:r>
      <w:r>
        <w:rPr>
          <w:color w:val="000000"/>
          <w:spacing w:val="0"/>
          <w:w w:val="100"/>
          <w:position w:val="0"/>
        </w:rPr>
        <w:t>自然界，改变自然界，为自己创造新的生存条件广丄这一段话充分显 示了自然辩证法同历史唯物论的内在统一，可以毫不夸张地说，它是恩 格斯对整个自然辩证法体系所作的结论，</w:t>
      </w:r>
    </w:p>
    <w:p>
      <w:pPr>
        <w:pStyle w:val="Style7"/>
        <w:keepNext/>
        <w:keepLines/>
        <w:widowControl w:val="0"/>
        <w:shd w:val="clear" w:color="auto" w:fill="auto"/>
        <w:bidi w:val="0"/>
        <w:spacing w:before="0" w:after="320" w:line="525" w:lineRule="exact"/>
        <w:ind w:left="0" w:right="0" w:firstLine="0"/>
        <w:jc w:val="center"/>
        <w:rPr>
          <w:sz w:val="34"/>
          <w:szCs w:val="34"/>
        </w:rPr>
      </w:pPr>
      <w:bookmarkStart w:id="390" w:name="bookmark390"/>
      <w:bookmarkStart w:id="391" w:name="bookmark391"/>
      <w:bookmarkStart w:id="392" w:name="bookmark392"/>
      <w:r>
        <w:rPr>
          <w:i w:val="0"/>
          <w:iCs w:val="0"/>
          <w:color w:val="000000"/>
          <w:spacing w:val="0"/>
          <w:w w:val="100"/>
          <w:position w:val="0"/>
          <w:sz w:val="34"/>
          <w:szCs w:val="34"/>
        </w:rPr>
        <w:t>第四节在统一世界观的基础上对马克思</w:t>
        <w:br/>
        <w:t>主义三'个组成部分的系统阐述</w:t>
      </w:r>
      <w:bookmarkEnd w:id="390"/>
      <w:bookmarkEnd w:id="391"/>
      <w:bookmarkEnd w:id="392"/>
    </w:p>
    <w:p>
      <w:pPr>
        <w:pStyle w:val="Style5"/>
        <w:keepNext w:val="0"/>
        <w:keepLines w:val="0"/>
        <w:widowControl w:val="0"/>
        <w:shd w:val="clear" w:color="auto" w:fill="auto"/>
        <w:bidi w:val="0"/>
        <w:spacing w:before="0" w:after="200" w:line="435" w:lineRule="exact"/>
        <w:ind w:left="0" w:right="0" w:firstLine="640"/>
        <w:jc w:val="both"/>
      </w:pPr>
      <w:r>
        <w:rPr>
          <w:color w:val="000000"/>
          <w:spacing w:val="0"/>
          <w:w w:val="100"/>
          <w:position w:val="0"/>
        </w:rPr>
        <w:t>新自然观体系的确立，为马克思主义哲学的系统化创造了条件'正 是在写作《自然辩证法》的过程中，恩格斯发表了《反杜林论》，第一 次对包括哲学在内的马克思主义三个组成部分进行了系统的阐述、这一 巨著以无可辩驳的论据证明：马克思主义的全部学说是以一种严格的世 界观和方法论(即辩证唯物论或唯物辩证法)为基础的，离开了这个基 础,就不可能有马克思主义各个组成部分的内在统-，就不可能有作为 整体来看的马克思主义学说的完整性和系统性-</w:t>
      </w:r>
    </w:p>
    <w:p>
      <w:pPr>
        <w:pStyle w:val="Style5"/>
        <w:keepNext w:val="0"/>
        <w:keepLines w:val="0"/>
        <w:widowControl w:val="0"/>
        <w:shd w:val="clear" w:color="auto" w:fill="auto"/>
        <w:bidi w:val="0"/>
        <w:spacing w:before="0" w:after="200" w:line="438" w:lineRule="exact"/>
        <w:ind w:left="0" w:right="0" w:firstLine="0"/>
        <w:jc w:val="center"/>
      </w:pPr>
      <w:bookmarkStart w:id="393" w:name="bookmark393"/>
      <w:r>
        <w:rPr>
          <w:color w:val="000000"/>
          <w:spacing w:val="0"/>
          <w:w w:val="100"/>
          <w:position w:val="0"/>
        </w:rPr>
        <w:t>一</w:t>
      </w:r>
      <w:bookmarkEnd w:id="393"/>
      <w:r>
        <w:rPr>
          <w:color w:val="000000"/>
          <w:spacing w:val="0"/>
          <w:w w:val="100"/>
          <w:position w:val="0"/>
        </w:rPr>
        <w:t>、《反杜林论》是马克思主义的百科全书</w:t>
      </w:r>
    </w:p>
    <w:p>
      <w:pPr>
        <w:pStyle w:val="Style5"/>
        <w:keepNext w:val="0"/>
        <w:keepLines w:val="0"/>
        <w:widowControl w:val="0"/>
        <w:shd w:val="clear" w:color="auto" w:fill="auto"/>
        <w:bidi w:val="0"/>
        <w:spacing w:before="0" w:after="0" w:line="450" w:lineRule="exact"/>
        <w:ind w:left="0" w:right="0" w:firstLine="580"/>
        <w:jc w:val="both"/>
      </w:pPr>
      <w:r>
        <w:rPr>
          <w:color w:val="000000"/>
          <w:spacing w:val="0"/>
          <w:w w:val="100"/>
          <w:position w:val="0"/>
          <w:lang w:val="en-US" w:eastAsia="en-US" w:bidi="en-US"/>
        </w:rPr>
        <w:t>I.</w:t>
      </w:r>
      <w:r>
        <w:rPr>
          <w:color w:val="000000"/>
          <w:spacing w:val="0"/>
          <w:w w:val="100"/>
          <w:position w:val="0"/>
        </w:rPr>
        <w:t>杜林的挑战及其在徳国党内的影响</w:t>
      </w:r>
    </w:p>
    <w:p>
      <w:pPr>
        <w:pStyle w:val="Style5"/>
        <w:keepNext w:val="0"/>
        <w:keepLines w:val="0"/>
        <w:widowControl w:val="0"/>
        <w:shd w:val="clear" w:color="auto" w:fill="auto"/>
        <w:bidi w:val="0"/>
        <w:spacing w:before="0" w:after="0" w:line="450" w:lineRule="exact"/>
        <w:ind w:left="0" w:right="0" w:firstLine="640"/>
        <w:jc w:val="both"/>
      </w:pPr>
      <w:r>
        <w:rPr>
          <w:color w:val="000000"/>
          <w:spacing w:val="0"/>
          <w:w w:val="100"/>
          <w:position w:val="0"/>
        </w:rPr>
        <w:t>《反杜林论》是一部论战性的著作，其直接目的是批判杜林主义， 消除它在党内的影响：</w:t>
      </w:r>
    </w:p>
    <w:p>
      <w:pPr>
        <w:pStyle w:val="Style5"/>
        <w:keepNext w:val="0"/>
        <w:keepLines w:val="0"/>
        <w:widowControl w:val="0"/>
        <w:shd w:val="clear" w:color="auto" w:fill="auto"/>
        <w:bidi w:val="0"/>
        <w:spacing w:before="0" w:after="0" w:line="438" w:lineRule="exact"/>
        <w:ind w:left="0" w:right="0" w:firstLine="640"/>
        <w:jc w:val="both"/>
      </w:pPr>
      <w:r>
        <w:rPr>
          <w:color w:val="000000"/>
          <w:spacing w:val="0"/>
          <w:w w:val="100"/>
          <w:position w:val="0"/>
        </w:rPr>
        <w:t>杜林</w:t>
      </w:r>
      <w:r>
        <w:rPr>
          <w:color w:val="000000"/>
          <w:spacing w:val="0"/>
          <w:w w:val="100"/>
          <w:position w:val="0"/>
          <w:lang w:val="en-US" w:eastAsia="en-US" w:bidi="en-US"/>
        </w:rPr>
        <w:t>(1833—1921),</w:t>
      </w:r>
      <w:r>
        <w:rPr>
          <w:color w:val="000000"/>
          <w:spacing w:val="0"/>
          <w:w w:val="100"/>
          <w:position w:val="0"/>
        </w:rPr>
        <w:t>是当时徳国的-个折衷主义哲学家、庸俗经 济学家和小资产阶级社会上义者:.1856年毕业于柏林大学法律系，开 始从事法律事务工作，1861年获哲学博士学位。1864年起在柏林大学 任历史、哲学和国民经济学私人讲师，出版了一系列有关自然哲学、伦 理哲学和经济学方面的著作</w:t>
      </w:r>
      <w:r>
        <w:rPr>
          <w:color w:val="000000"/>
          <w:spacing w:val="0"/>
          <w:w w:val="100"/>
          <w:position w:val="0"/>
          <w:lang w:val="en-US" w:eastAsia="en-US" w:bidi="en-US"/>
        </w:rPr>
        <w:t>.</w:t>
      </w:r>
      <w:r>
        <w:rPr>
          <w:color w:val="000000"/>
          <w:spacing w:val="0"/>
          <w:w w:val="100"/>
          <w:position w:val="0"/>
        </w:rPr>
        <w:t>1877年因公开揭露大学中的学阀统治而 被解聘.后来从事私人著述活动，至死为止。</w:t>
      </w:r>
    </w:p>
    <w:p>
      <w:pPr>
        <w:pStyle w:val="Style5"/>
        <w:keepNext w:val="0"/>
        <w:keepLines w:val="0"/>
        <w:widowControl w:val="0"/>
        <w:shd w:val="clear" w:color="auto" w:fill="auto"/>
        <w:bidi w:val="0"/>
        <w:spacing w:before="0" w:after="520" w:line="438" w:lineRule="exact"/>
        <w:ind w:left="0" w:right="0" w:firstLine="580"/>
        <w:jc w:val="both"/>
      </w:pPr>
      <w:r>
        <w:rPr>
          <w:color w:val="000000"/>
          <w:spacing w:val="0"/>
          <w:w w:val="100"/>
          <w:position w:val="0"/>
        </w:rPr>
        <w:t>1867年，《资本论》第一卷岀版后，杜林曾发表题为《马克思“资</w:t>
      </w:r>
    </w:p>
    <w:p>
      <w:pPr>
        <w:pStyle w:val="Style5"/>
        <w:keepNext w:val="0"/>
        <w:keepLines w:val="0"/>
        <w:widowControl w:val="0"/>
        <w:shd w:val="clear" w:color="auto" w:fill="auto"/>
        <w:bidi w:val="0"/>
        <w:spacing w:before="0" w:after="0" w:line="240" w:lineRule="auto"/>
        <w:ind w:left="0" w:right="0" w:firstLine="580"/>
        <w:jc w:val="both"/>
        <w:rPr>
          <w:sz w:val="20"/>
          <w:szCs w:val="20"/>
        </w:rPr>
        <w:sectPr>
          <w:headerReference w:type="default" r:id="rId803"/>
          <w:footerReference w:type="default" r:id="rId804"/>
          <w:headerReference w:type="even" r:id="rId805"/>
          <w:footerReference w:type="even" r:id="rId806"/>
          <w:footnotePr>
            <w:pos w:val="pageBottom"/>
            <w:numFmt w:val="decimal"/>
            <w:numRestart w:val="continuous"/>
          </w:footnotePr>
          <w:pgSz w:w="13985" w:h="18163"/>
          <w:pgMar w:top="1429" w:right="2036" w:bottom="1330" w:left="2769" w:header="0" w:footer="3" w:gutter="0"/>
          <w:pgNumType w:start="280"/>
          <w:cols w:space="720"/>
          <w:noEndnote/>
          <w:rtlGutter w:val="0"/>
          <w:docGrid w:linePitch="360"/>
        </w:sectPr>
      </w:pPr>
      <w:r>
        <w:rPr>
          <w:rFonts w:ascii="Times New Roman" w:eastAsia="Times New Roman" w:hAnsi="Times New Roman" w:cs="Times New Roman"/>
          <w:smallCaps/>
          <w:color w:val="000000"/>
          <w:spacing w:val="0"/>
          <w:w w:val="100"/>
          <w:position w:val="0"/>
          <w:sz w:val="32"/>
          <w:szCs w:val="32"/>
          <w:lang w:val="en-US" w:eastAsia="en-US" w:bidi="en-US"/>
        </w:rPr>
        <w:t>j</w:t>
      </w:r>
      <w:r>
        <w:rPr>
          <w:color w:val="000000"/>
          <w:spacing w:val="0"/>
          <w:w w:val="100"/>
          <w:position w:val="0"/>
          <w:sz w:val="20"/>
          <w:szCs w:val="20"/>
        </w:rPr>
        <w:t>《</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lang w:val="en-US" w:eastAsia="en-US" w:bidi="en-US"/>
        </w:rPr>
        <w:t>573—574</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面临着重新造成派别分裂和混乱局面的严重威胁。</w:t>
      </w:r>
    </w:p>
    <w:p>
      <w:pPr>
        <w:pStyle w:val="Style5"/>
        <w:keepNext w:val="0"/>
        <w:keepLines w:val="0"/>
        <w:widowControl w:val="0"/>
        <w:shd w:val="clear" w:color="auto" w:fill="auto"/>
        <w:bidi w:val="0"/>
        <w:spacing w:before="0" w:after="0" w:line="450" w:lineRule="exact"/>
        <w:ind w:left="0" w:right="0" w:firstLine="540"/>
        <w:jc w:val="both"/>
      </w:pPr>
      <w:r>
        <w:rPr>
          <w:color w:val="000000"/>
          <w:spacing w:val="0"/>
          <w:w w:val="100"/>
          <w:position w:val="0"/>
          <w:lang w:val="en-US" w:eastAsia="en-US" w:bidi="en-US"/>
        </w:rPr>
        <w:t>2.</w:t>
      </w:r>
      <w:r>
        <w:rPr>
          <w:color w:val="000000"/>
          <w:spacing w:val="0"/>
          <w:w w:val="100"/>
          <w:position w:val="0"/>
        </w:rPr>
        <w:t>《反杜林论》的写作及其在马克思主义哲学史上的地位</w:t>
      </w:r>
    </w:p>
    <w:p>
      <w:pPr>
        <w:pStyle w:val="Style5"/>
        <w:keepNext w:val="0"/>
        <w:keepLines w:val="0"/>
        <w:widowControl w:val="0"/>
        <w:shd w:val="clear" w:color="auto" w:fill="auto"/>
        <w:bidi w:val="0"/>
        <w:spacing w:before="0" w:after="0" w:line="450" w:lineRule="exact"/>
        <w:ind w:left="0" w:right="0" w:firstLine="600"/>
        <w:jc w:val="both"/>
      </w:pPr>
      <w:r>
        <w:rPr>
          <w:color w:val="000000"/>
          <w:spacing w:val="0"/>
          <w:w w:val="100"/>
          <w:position w:val="0"/>
        </w:rPr>
        <w:t>为了制止杜林主义在党内的蔓延，捍卫党的马克思主义理论基础， 马克思和恩格斯在征得李卜克内西的支持后，决定接过杜林扔来的手 套,</w:t>
      </w:r>
      <w:r>
        <w:rPr>
          <w:color w:val="000000"/>
          <w:spacing w:val="0"/>
          <w:w w:val="100"/>
          <w:position w:val="0"/>
          <w:lang w:val="zh-CN" w:eastAsia="zh-CN" w:bidi="zh-CN"/>
        </w:rPr>
        <w:t>“彻</w:t>
      </w:r>
      <w:r>
        <w:rPr>
          <w:color w:val="000000"/>
          <w:spacing w:val="0"/>
          <w:w w:val="100"/>
          <w:position w:val="0"/>
        </w:rPr>
        <w:t>底收拾他”，</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1876年2月底至3月初，恩格斯首先在刊登于《人民国家报》的 《德意志帝国国会中的普鲁士烧酒》一文中，公开表明了对杜林主义的 立场会5月，他毅然中断了《自然辩证法》的写作，并于5月28日致 马克思的信中确定了《反杜林论》的总计划「从此时起至1878年7月 初，用两年多时间完成了这</w:t>
      </w:r>
      <w:r>
        <w:rPr>
          <w:color w:val="000000"/>
          <w:spacing w:val="0"/>
          <w:w w:val="100"/>
          <w:position w:val="0"/>
          <w:lang w:val="en-US" w:eastAsia="en-US" w:bidi="en-US"/>
        </w:rPr>
        <w:t>一</w:t>
      </w:r>
      <w:r>
        <w:rPr>
          <w:color w:val="000000"/>
          <w:spacing w:val="0"/>
          <w:w w:val="100"/>
          <w:position w:val="0"/>
        </w:rPr>
        <w:t>著作。</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《反杜林论》的写作得到了马克思的支持和帮助。在付印之前</w:t>
      </w:r>
      <w:r>
        <w:rPr>
          <w:color w:val="000000"/>
          <w:spacing w:val="0"/>
          <w:w w:val="100"/>
          <w:position w:val="0"/>
          <w:lang w:val="zh-CN" w:eastAsia="zh-CN" w:bidi="zh-CN"/>
        </w:rPr>
        <w:t xml:space="preserve">.恩 </w:t>
      </w:r>
      <w:r>
        <w:rPr>
          <w:color w:val="000000"/>
          <w:spacing w:val="0"/>
          <w:w w:val="100"/>
          <w:position w:val="0"/>
        </w:rPr>
        <w:t>格斯曾把全部原稿念给他听，而且第二编第十章（</w:t>
      </w:r>
      <w:r>
        <w:rPr>
          <w:color w:val="000000"/>
          <w:spacing w:val="0"/>
          <w:w w:val="100"/>
          <w:position w:val="0"/>
          <w:lang w:val="zh-CN" w:eastAsia="zh-CN" w:bidi="zh-CN"/>
        </w:rPr>
        <w:t>“《批</w:t>
      </w:r>
      <w:r>
        <w:rPr>
          <w:color w:val="000000"/>
          <w:spacing w:val="0"/>
          <w:w w:val="100"/>
          <w:position w:val="0"/>
        </w:rPr>
        <w:t>判史》论述</w:t>
      </w:r>
      <w:r>
        <w:rPr>
          <w:color w:val="000000"/>
          <w:spacing w:val="0"/>
          <w:w w:val="100"/>
          <w:position w:val="0"/>
          <w:lang w:val="en-US" w:eastAsia="en-US" w:bidi="en-US"/>
        </w:rPr>
        <w:t xml:space="preserve">.'） </w:t>
      </w:r>
      <w:r>
        <w:rPr>
          <w:color w:val="000000"/>
          <w:spacing w:val="0"/>
          <w:w w:val="100"/>
          <w:position w:val="0"/>
        </w:rPr>
        <w:t>就是马克思写的。</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《反杜林论》的直接现实意义，就在于它给杜林主义以毁灭性的打 击，从理论上武装了德国社会民主党，教育和挽救了大部分原来追随杜 林的党员，彻底结束了其在覚内的影响，到1885年准备再版该书时， 杜林已几乎被人遗忘了</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但是，这一巨著并未因其论战对象销声匿迹而丧失其理论</w:t>
      </w:r>
      <w:r>
        <w:rPr>
          <w:color w:val="000000"/>
          <w:spacing w:val="0"/>
          <w:w w:val="100"/>
          <w:position w:val="0"/>
          <w:lang w:val="zh-CN" w:eastAsia="zh-CN" w:bidi="zh-CN"/>
        </w:rPr>
        <w:t>价值.</w:t>
      </w:r>
      <w:r>
        <w:rPr>
          <w:color w:val="000000"/>
          <w:spacing w:val="0"/>
          <w:w w:val="100"/>
          <w:position w:val="0"/>
        </w:rPr>
        <w:t>由 于对杜林的批判涉及到非常广泛的理论领域，涉及到马克思主义所有三 个组成部分的历史和现状，因此正如恩格斯后来所说，•'消极的批判成 了积极的批判；论战转变为马克思和我所主张的辩证方法和共产主义世 界观的比较连贯的阐述叮，</w:t>
      </w:r>
      <w:r>
        <w:rPr>
          <w:color w:val="000000"/>
          <w:spacing w:val="0"/>
          <w:w w:val="100"/>
          <w:position w:val="0"/>
          <w:lang w:val="zh-CN" w:eastAsia="zh-CN" w:bidi="zh-CN"/>
        </w:rPr>
        <w:t>“百</w:t>
      </w:r>
      <w:r>
        <w:rPr>
          <w:color w:val="000000"/>
          <w:spacing w:val="0"/>
          <w:w w:val="100"/>
          <w:position w:val="0"/>
        </w:rPr>
        <w:t>科全书式地概述了我们在哲学、自然科 学和历史问题上的观点”②</w:t>
      </w:r>
      <w:r>
        <w:rPr>
          <w:color w:val="000000"/>
          <w:spacing w:val="0"/>
          <w:w w:val="100"/>
          <w:position w:val="0"/>
          <w:lang w:val="en-US" w:eastAsia="en-US" w:bidi="en-US"/>
        </w:rPr>
        <w:t>c</w:t>
      </w:r>
      <w:r>
        <w:rPr>
          <w:color w:val="000000"/>
          <w:spacing w:val="0"/>
          <w:w w:val="100"/>
          <w:position w:val="0"/>
        </w:rPr>
        <w:t>马克思也曾指出：</w:t>
      </w:r>
      <w:r>
        <w:rPr>
          <w:color w:val="000000"/>
          <w:spacing w:val="0"/>
          <w:w w:val="100"/>
          <w:position w:val="0"/>
          <w:lang w:val="zh-CN" w:eastAsia="zh-CN" w:bidi="zh-CN"/>
        </w:rPr>
        <w:t>“不</w:t>
      </w:r>
      <w:r>
        <w:rPr>
          <w:color w:val="000000"/>
          <w:spacing w:val="0"/>
          <w:w w:val="100"/>
          <w:position w:val="0"/>
        </w:rPr>
        <w:t>仅普通工人</w:t>
      </w:r>
      <w:r>
        <w:rPr>
          <w:color w:val="000000"/>
          <w:spacing w:val="0"/>
          <w:w w:val="100"/>
          <w:position w:val="0"/>
          <w:lang w:val="zh-CN" w:eastAsia="zh-CN" w:bidi="zh-CN"/>
        </w:rPr>
        <w:t>……</w:t>
      </w:r>
      <w:r>
        <w:rPr>
          <w:color w:val="000000"/>
          <w:spacing w:val="0"/>
          <w:w w:val="100"/>
          <w:position w:val="0"/>
        </w:rPr>
        <w:t>而且 真正有科学知识的人，都能够从恩格斯的正面阐述中汲取许多东西.•”③ 因此，不仅该书本身一再重版，哺育了•…代又一代的社会主义者，而且 1880年恩格斯又应拉法格的请求，将其中的</w:t>
      </w:r>
      <w:r>
        <w:rPr>
          <w:color w:val="000000"/>
          <w:spacing w:val="0"/>
          <w:w w:val="100"/>
          <w:position w:val="0"/>
          <w:lang w:val="zh-CN" w:eastAsia="zh-CN" w:bidi="zh-CN"/>
        </w:rPr>
        <w:t>“概</w:t>
      </w:r>
      <w:r>
        <w:rPr>
          <w:color w:val="000000"/>
          <w:spacing w:val="0"/>
          <w:w w:val="100"/>
          <w:position w:val="0"/>
        </w:rPr>
        <w:t>论”和第三编的</w:t>
      </w:r>
      <w:r>
        <w:rPr>
          <w:color w:val="000000"/>
          <w:spacing w:val="0"/>
          <w:w w:val="100"/>
          <w:position w:val="0"/>
          <w:lang w:val="zh-CN" w:eastAsia="zh-CN" w:bidi="zh-CN"/>
        </w:rPr>
        <w:t xml:space="preserve">“历 </w:t>
      </w:r>
      <w:r>
        <w:rPr>
          <w:color w:val="000000"/>
          <w:spacing w:val="0"/>
          <w:w w:val="100"/>
          <w:position w:val="0"/>
        </w:rPr>
        <w:t>史”</w:t>
      </w:r>
      <w:r>
        <w:rPr>
          <w:color w:val="000000"/>
          <w:spacing w:val="0"/>
          <w:w w:val="100"/>
          <w:position w:val="0"/>
          <w:lang w:val="zh-CN" w:eastAsia="zh-CN" w:bidi="zh-CN"/>
        </w:rPr>
        <w:t>、“理</w:t>
      </w:r>
      <w:r>
        <w:rPr>
          <w:color w:val="000000"/>
          <w:spacing w:val="0"/>
          <w:w w:val="100"/>
          <w:position w:val="0"/>
        </w:rPr>
        <w:t>论”这三章改写为单独的小册子出版，这就是著名的《社会主 义从空想到科学的发展》，它也被翻译为多种</w:t>
      </w:r>
      <w:r>
        <w:rPr>
          <w:color w:val="000000"/>
          <w:spacing w:val="0"/>
          <w:w w:val="100"/>
          <w:position w:val="0"/>
          <w:lang w:val="zh-CN" w:eastAsia="zh-CN" w:bidi="zh-CN"/>
        </w:rPr>
        <w:t>文字.</w:t>
      </w:r>
      <w:r>
        <w:rPr>
          <w:color w:val="000000"/>
          <w:spacing w:val="0"/>
          <w:w w:val="100"/>
          <w:position w:val="0"/>
        </w:rPr>
        <w:t>并广泛传播成为科 学社会主义的人门</w:t>
      </w:r>
      <w:r>
        <w:rPr>
          <w:color w:val="000000"/>
          <w:spacing w:val="0"/>
          <w:w w:val="100"/>
          <w:position w:val="0"/>
          <w:lang w:val="zh-CN" w:eastAsia="zh-CN" w:bidi="zh-CN"/>
        </w:rPr>
        <w:t>著作〉</w:t>
      </w:r>
    </w:p>
    <w:p>
      <w:pPr>
        <w:pStyle w:val="Style5"/>
        <w:keepNext w:val="0"/>
        <w:keepLines w:val="0"/>
        <w:widowControl w:val="0"/>
        <w:shd w:val="clear" w:color="auto" w:fill="auto"/>
        <w:bidi w:val="0"/>
        <w:spacing w:before="0" w:after="580" w:line="446" w:lineRule="exact"/>
        <w:ind w:left="0" w:right="0" w:firstLine="540"/>
        <w:jc w:val="both"/>
      </w:pPr>
      <w:r>
        <w:rPr>
          <w:color w:val="000000"/>
          <w:spacing w:val="0"/>
          <w:w w:val="100"/>
          <w:position w:val="0"/>
        </w:rPr>
        <w:t>《反杜林论》在马克思主义哲学史上也有着重大的历史意义-这不</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1-</w:t>
      </w:r>
      <w:r>
        <w:rPr>
          <w:color w:val="000000"/>
          <w:spacing w:val="0"/>
          <w:w w:val="100"/>
          <w:position w:val="0"/>
          <w:sz w:val="20"/>
          <w:szCs w:val="20"/>
        </w:rPr>
        <w:t>《马克思恩格斯全集》第</w:t>
      </w:r>
      <w:r>
        <w:rPr>
          <w:color w:val="000000"/>
          <w:spacing w:val="0"/>
          <w:w w:val="100"/>
          <w:position w:val="0"/>
          <w:sz w:val="22"/>
          <w:szCs w:val="22"/>
        </w:rPr>
        <w:t>2</w:t>
      </w:r>
      <w:r>
        <w:rPr>
          <w:color w:val="000000"/>
          <w:spacing w:val="0"/>
          <w:w w:val="100"/>
          <w:position w:val="0"/>
          <w:sz w:val="20"/>
          <w:szCs w:val="20"/>
        </w:rPr>
        <w:t>。卷.人民出版社</w:t>
      </w:r>
      <w:r>
        <w:rPr>
          <w:color w:val="000000"/>
          <w:spacing w:val="0"/>
          <w:w w:val="100"/>
          <w:position w:val="0"/>
          <w:sz w:val="22"/>
          <w:szCs w:val="22"/>
        </w:rPr>
        <w:t>1971</w:t>
      </w:r>
      <w:r>
        <w:rPr>
          <w:color w:val="000000"/>
          <w:spacing w:val="0"/>
          <w:w w:val="100"/>
          <w:position w:val="0"/>
          <w:sz w:val="20"/>
          <w:szCs w:val="20"/>
        </w:rPr>
        <w:t>年版，笫</w:t>
      </w:r>
      <w:r>
        <w:rPr>
          <w:color w:val="000000"/>
          <w:spacing w:val="0"/>
          <w:w w:val="100"/>
          <w:position w:val="0"/>
          <w:sz w:val="22"/>
          <w:szCs w:val="22"/>
          <w:lang w:val="en-US" w:eastAsia="en-US" w:bidi="en-US"/>
        </w:rPr>
        <w:t>U</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①毛</w:t>
      </w:r>
      <w:r>
        <w:rPr>
          <w:color w:val="000000"/>
          <w:spacing w:val="0"/>
          <w:w w:val="100"/>
          <w:position w:val="0"/>
          <w:sz w:val="22"/>
          <w:szCs w:val="22"/>
          <w:lang w:val="en-US" w:eastAsia="en-US" w:bidi="en-US"/>
        </w:rPr>
        <w:t>q</w:t>
      </w:r>
      <w:r>
        <w:rPr>
          <w:color w:val="000000"/>
          <w:spacing w:val="0"/>
          <w:w w:val="100"/>
          <w:position w:val="0"/>
          <w:sz w:val="20"/>
          <w:szCs w:val="20"/>
        </w:rPr>
        <w:t>克思恩格斯全集》第</w:t>
      </w:r>
      <w:r>
        <w:rPr>
          <w:color w:val="000000"/>
          <w:spacing w:val="0"/>
          <w:w w:val="100"/>
          <w:position w:val="0"/>
          <w:sz w:val="22"/>
          <w:szCs w:val="22"/>
        </w:rPr>
        <w:t>36</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39</w:t>
      </w:r>
      <w:r>
        <w:rPr>
          <w:color w:val="000000"/>
          <w:spacing w:val="0"/>
          <w:w w:val="100"/>
          <w:position w:val="0"/>
          <w:sz w:val="20"/>
          <w:szCs w:val="20"/>
        </w:rPr>
        <w:t>页，</w:t>
      </w:r>
    </w:p>
    <w:p>
      <w:pPr>
        <w:pStyle w:val="Style5"/>
        <w:keepNext w:val="0"/>
        <w:keepLines w:val="0"/>
        <w:widowControl w:val="0"/>
        <w:shd w:val="clear" w:color="auto" w:fill="auto"/>
        <w:bidi w:val="0"/>
        <w:spacing w:before="0" w:after="200" w:line="240" w:lineRule="auto"/>
        <w:ind w:left="0" w:right="0" w:firstLine="500"/>
        <w:jc w:val="both"/>
        <w:sectPr>
          <w:headerReference w:type="default" r:id="rId807"/>
          <w:footerReference w:type="default" r:id="rId808"/>
          <w:headerReference w:type="even" r:id="rId809"/>
          <w:footerReference w:type="even" r:id="rId810"/>
          <w:footnotePr>
            <w:pos w:val="pageBottom"/>
            <w:numFmt w:val="decimal"/>
            <w:numRestart w:val="continuous"/>
          </w:footnotePr>
          <w:type w:val="continuous"/>
          <w:pgSz w:w="13985" w:h="18163"/>
          <w:pgMar w:top="1429" w:right="2036" w:bottom="1330" w:left="2769" w:header="0" w:footer="3" w:gutter="0"/>
          <w:cols w:space="720"/>
          <w:noEndnote/>
          <w:rtlGutter w:val="0"/>
          <w:docGrid w:linePitch="360"/>
        </w:sectPr>
      </w:pPr>
      <w:r>
        <w:rPr>
          <w:color w:val="000000"/>
          <w:spacing w:val="0"/>
          <w:w w:val="100"/>
          <w:position w:val="0"/>
        </w:rPr>
        <w:t xml:space="preserve">3 </w:t>
      </w:r>
      <w:r>
        <w:rPr>
          <w:color w:val="000000"/>
          <w:spacing w:val="0"/>
          <w:w w:val="100"/>
          <w:position w:val="0"/>
          <w:lang w:val="en-US" w:eastAsia="en-US" w:bidi="en-US"/>
        </w:rPr>
        <w:t>C</w:t>
      </w:r>
      <w:r>
        <w:rPr>
          <w:color w:val="000000"/>
          <w:spacing w:val="0"/>
          <w:w w:val="100"/>
          <w:position w:val="0"/>
          <w:sz w:val="20"/>
          <w:szCs w:val="20"/>
        </w:rPr>
        <w:t>马克思恩恪斯全集》第</w:t>
      </w:r>
      <w:r>
        <w:rPr>
          <w:color w:val="000000"/>
          <w:spacing w:val="0"/>
          <w:w w:val="100"/>
          <w:position w:val="0"/>
        </w:rPr>
        <w:t>34</w:t>
      </w:r>
      <w:r>
        <w:rPr>
          <w:color w:val="000000"/>
          <w:spacing w:val="0"/>
          <w:w w:val="100"/>
          <w:position w:val="0"/>
          <w:sz w:val="20"/>
          <w:szCs w:val="20"/>
        </w:rPr>
        <w:t>卷，入民出版社</w:t>
      </w:r>
      <w:r>
        <w:rPr>
          <w:color w:val="000000"/>
          <w:spacing w:val="0"/>
          <w:w w:val="100"/>
          <w:position w:val="0"/>
        </w:rPr>
        <w:t>1972</w:t>
      </w:r>
      <w:r>
        <w:rPr>
          <w:color w:val="000000"/>
          <w:spacing w:val="0"/>
          <w:w w:val="100"/>
          <w:position w:val="0"/>
          <w:sz w:val="20"/>
          <w:szCs w:val="20"/>
        </w:rPr>
        <w:t>年版，第</w:t>
      </w:r>
      <w:r>
        <w:rPr>
          <w:color w:val="000000"/>
          <w:spacing w:val="0"/>
          <w:w w:val="100"/>
          <w:position w:val="0"/>
        </w:rPr>
        <w:t xml:space="preserve">242 </w:t>
      </w:r>
      <w:r>
        <w:rPr>
          <w:color w:val="000000"/>
          <w:spacing w:val="0"/>
          <w:w w:val="100"/>
          <w:position w:val="0"/>
          <w:lang w:val="en-US" w:eastAsia="en-US" w:bidi="en-US"/>
        </w:rPr>
        <w:t xml:space="preserve">X = </w:t>
      </w:r>
    </w:p>
    <w:p>
      <w:pPr>
        <w:pStyle w:val="Style5"/>
        <w:keepNext w:val="0"/>
        <w:keepLines w:val="0"/>
        <w:widowControl w:val="0"/>
        <w:shd w:val="clear" w:color="auto" w:fill="auto"/>
        <w:bidi w:val="0"/>
        <w:spacing w:before="0" w:after="200" w:line="240" w:lineRule="auto"/>
        <w:ind w:left="0" w:right="0" w:firstLine="0"/>
        <w:jc w:val="both"/>
      </w:pPr>
      <w:r>
        <w:rPr>
          <w:color w:val="000000"/>
          <w:spacing w:val="0"/>
          <w:w w:val="100"/>
          <w:position w:val="0"/>
        </w:rPr>
        <w:t>仅因为该书第</w:t>
      </w:r>
      <w:r>
        <w:rPr>
          <w:color w:val="000000"/>
          <w:spacing w:val="0"/>
          <w:w w:val="100"/>
          <w:position w:val="0"/>
          <w:lang w:val="zh-CN" w:eastAsia="zh-CN" w:bidi="zh-CN"/>
        </w:rPr>
        <w:t>“次全</w:t>
      </w:r>
      <w:r>
        <w:rPr>
          <w:color w:val="000000"/>
          <w:spacing w:val="0"/>
          <w:w w:val="100"/>
          <w:position w:val="0"/>
        </w:rPr>
        <w:t>面概述</w:t>
      </w:r>
      <w:r>
        <w:rPr>
          <w:color w:val="000000"/>
          <w:spacing w:val="0"/>
          <w:w w:val="100"/>
          <w:position w:val="0"/>
          <w:lang w:val="en-US" w:eastAsia="en-US" w:bidi="en-US"/>
        </w:rPr>
        <w:t>r</w:t>
      </w:r>
      <w:r>
        <w:rPr>
          <w:color w:val="000000"/>
          <w:spacing w:val="0"/>
          <w:w w:val="100"/>
          <w:position w:val="0"/>
        </w:rPr>
        <w:t>新的自然观、历史观和唯物辩证法等马克 思主义哲学的一切方面，更重要的在于：深刻地掲示了辩证唯物论是马 克思主义全部学说的世界观基础，唯物辩证法是马克思主义哲学体系的 方法论本质，并在各个方面特别是历史观上发展了马克思主义哲学的基 本原理，</w:t>
      </w:r>
    </w:p>
    <w:p>
      <w:pPr>
        <w:pStyle w:val="Style5"/>
        <w:keepNext w:val="0"/>
        <w:keepLines w:val="0"/>
        <w:widowControl w:val="0"/>
        <w:shd w:val="clear" w:color="auto" w:fill="auto"/>
        <w:bidi w:val="0"/>
        <w:spacing w:before="0" w:after="200" w:line="436" w:lineRule="exact"/>
        <w:ind w:left="0" w:right="0" w:firstLine="0"/>
        <w:jc w:val="center"/>
      </w:pPr>
      <w:bookmarkStart w:id="394" w:name="bookmark394"/>
      <w:r>
        <w:rPr>
          <w:color w:val="000000"/>
          <w:spacing w:val="0"/>
          <w:w w:val="100"/>
          <w:position w:val="0"/>
        </w:rPr>
        <w:t>二</w:t>
      </w:r>
      <w:bookmarkEnd w:id="394"/>
      <w:r>
        <w:rPr>
          <w:color w:val="000000"/>
          <w:spacing w:val="0"/>
          <w:w w:val="100"/>
          <w:position w:val="0"/>
        </w:rPr>
        <w:t>、辩证唯物主义是马克思主义的世界观基础</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lang w:val="en-US" w:eastAsia="en-US" w:bidi="en-US"/>
        </w:rPr>
        <w:t>I.</w:t>
      </w:r>
      <w:r>
        <w:rPr>
          <w:color w:val="000000"/>
          <w:spacing w:val="0"/>
          <w:w w:val="100"/>
          <w:position w:val="0"/>
        </w:rPr>
        <w:t>科学社会主义同空想社会主义的根本区别</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马克思主义同杜林主义的斗争，从根本上说.是科学社会主义同企 图复活空想社会主义的反动思潮的</w:t>
      </w:r>
      <w:r>
        <w:rPr>
          <w:color w:val="000000"/>
          <w:spacing w:val="0"/>
          <w:w w:val="100"/>
          <w:position w:val="0"/>
          <w:lang w:val="zh-CN" w:eastAsia="zh-CN" w:bidi="zh-CN"/>
        </w:rPr>
        <w:t>斗争,</w:t>
      </w:r>
      <w:r>
        <w:rPr>
          <w:color w:val="000000"/>
          <w:spacing w:val="0"/>
          <w:w w:val="100"/>
          <w:position w:val="0"/>
        </w:rPr>
        <w:t>而科学社会主义同空想社会主 义的区别.首先在于二者由以出发的世界观基础根本不同。马克思主义 所以是科学的社会主义，就是因为它建立在新的、严整的辩证唯物主义 的世界观之上，它不把社会主义看作某种应当确立的状况，某种应当使 现实与之相适应的理想，而是看作由现实的矛盾所产生的消灭现存状况 的现实的</w:t>
      </w:r>
      <w:r>
        <w:rPr>
          <w:color w:val="000000"/>
          <w:spacing w:val="0"/>
          <w:w w:val="100"/>
          <w:position w:val="0"/>
          <w:lang w:val="zh-CN" w:eastAsia="zh-CN" w:bidi="zh-CN"/>
        </w:rPr>
        <w:t>运动”</w:t>
      </w:r>
      <w:r>
        <w:rPr>
          <w:color w:val="000000"/>
          <w:spacing w:val="0"/>
          <w:w w:val="100"/>
          <w:position w:val="0"/>
        </w:rPr>
        <w:t>与之相反，任何空想社会主义，不管主观上如何激进， 由于其世界观都是唯心主义和形而上学的，因而它总是离开现实的基 地，诉渚某种先验的</w:t>
      </w:r>
      <w:r>
        <w:rPr>
          <w:color w:val="000000"/>
          <w:spacing w:val="0"/>
          <w:w w:val="100"/>
          <w:position w:val="0"/>
          <w:lang w:val="zh-CN" w:eastAsia="zh-CN" w:bidi="zh-CN"/>
        </w:rPr>
        <w:t>“永恒</w:t>
      </w:r>
      <w:r>
        <w:rPr>
          <w:color w:val="000000"/>
          <w:spacing w:val="0"/>
          <w:w w:val="100"/>
          <w:position w:val="0"/>
        </w:rPr>
        <w:t>原则”和抽象的人道主义的伦理要求，对现 状表示道义上的愤怒，对未来陷入非科学的幻想。柱林向马克思主义提 出的挑战，对社会主义实行的所谓</w:t>
      </w:r>
      <w:r>
        <w:rPr>
          <w:color w:val="000000"/>
          <w:spacing w:val="0"/>
          <w:w w:val="100"/>
          <w:position w:val="0"/>
          <w:lang w:val="zh-CN" w:eastAsia="zh-CN" w:bidi="zh-CN"/>
        </w:rPr>
        <w:t>“最</w:t>
      </w:r>
      <w:r>
        <w:rPr>
          <w:color w:val="000000"/>
          <w:spacing w:val="0"/>
          <w:w w:val="100"/>
          <w:position w:val="0"/>
        </w:rPr>
        <w:t>新改革”，王是</w:t>
      </w:r>
      <w:r>
        <w:rPr>
          <w:color w:val="000000"/>
          <w:spacing w:val="0"/>
          <w:w w:val="100"/>
          <w:position w:val="0"/>
          <w:lang w:val="zh-CN" w:eastAsia="zh-CN" w:bidi="zh-CN"/>
        </w:rPr>
        <w:t>“想</w:t>
      </w:r>
      <w:r>
        <w:rPr>
          <w:color w:val="000000"/>
          <w:spacing w:val="0"/>
          <w:w w:val="100"/>
          <w:position w:val="0"/>
        </w:rPr>
        <w:t xml:space="preserve">使社会主义 </w:t>
      </w:r>
      <w:r>
        <w:rPr>
          <w:color w:val="000000"/>
          <w:spacing w:val="0"/>
          <w:w w:val="100"/>
          <w:position w:val="0"/>
          <w:lang w:val="zh-CN" w:eastAsia="zh-CN" w:bidi="zh-CN"/>
        </w:rPr>
        <w:t>有-个</w:t>
      </w:r>
      <w:r>
        <w:rPr>
          <w:color w:val="000000"/>
          <w:spacing w:val="0"/>
          <w:w w:val="100"/>
          <w:position w:val="0"/>
        </w:rPr>
        <w:t>’更髙的、理想的'转变，就是说，想用关于正义、自由、平等 和博爱的女神的现代神话来代替它的唯物主义的基础</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900" w:line="433" w:lineRule="exact"/>
        <w:ind w:left="0" w:right="0" w:firstLine="600"/>
        <w:jc w:val="both"/>
      </w:pPr>
      <w:r>
        <w:rPr>
          <w:color w:val="000000"/>
          <w:spacing w:val="0"/>
          <w:w w:val="100"/>
          <w:position w:val="0"/>
        </w:rPr>
        <w:t>《反杜林论》止是围绕这一中心冋题来同杜林论故并展开正面阐述 的。在第-版“序言”中，恩格斯就开宗明义地指出：杜林的</w:t>
      </w:r>
      <w:r>
        <w:rPr>
          <w:color w:val="000000"/>
          <w:spacing w:val="0"/>
          <w:w w:val="100"/>
          <w:position w:val="0"/>
          <w:lang w:val="zh-CN" w:eastAsia="zh-CN" w:bidi="zh-CN"/>
        </w:rPr>
        <w:t>“这</w:t>
      </w:r>
      <w:r>
        <w:rPr>
          <w:color w:val="000000"/>
          <w:spacing w:val="0"/>
          <w:w w:val="100"/>
          <w:position w:val="0"/>
        </w:rPr>
        <w:t>神新 的社会主义理论是以某种新哲学体系的最终实际成果的形式岀现的。因 此，必须联系这个体系来研究这一理论，从而研究这一体系本</w:t>
      </w:r>
      <w:r>
        <w:rPr>
          <w:color w:val="000000"/>
          <w:spacing w:val="0"/>
          <w:w w:val="100"/>
          <w:position w:val="0"/>
          <w:lang w:val="zh-CN" w:eastAsia="zh-CN" w:bidi="zh-CN"/>
        </w:rPr>
        <w:t xml:space="preserve">身二* </w:t>
      </w:r>
      <w:r>
        <w:rPr>
          <w:color w:val="000000"/>
          <w:spacing w:val="0"/>
          <w:w w:val="100"/>
          <w:position w:val="0"/>
        </w:rPr>
        <w:t>在全书的</w:t>
      </w:r>
      <w:r>
        <w:rPr>
          <w:color w:val="000000"/>
          <w:spacing w:val="0"/>
          <w:w w:val="100"/>
          <w:position w:val="0"/>
          <w:lang w:val="zh-CN" w:eastAsia="zh-CN" w:bidi="zh-CN"/>
        </w:rPr>
        <w:t>“引</w:t>
      </w:r>
      <w:r>
        <w:rPr>
          <w:color w:val="000000"/>
          <w:spacing w:val="0"/>
          <w:w w:val="100"/>
          <w:position w:val="0"/>
        </w:rPr>
        <w:t>论”中，他再一次强调他所要批判的杜林三部著作中最使 他感兴趣的，主要是第一部著作，即《哲学教程》就全书的实际内 容看也是如此：“哲学”編几乎占了全书的一半篇幅：“政治经济学”编 的十章中，前四章都用于批判杜林庸俗经济学的前提</w:t>
      </w:r>
      <w:r>
        <w:rPr>
          <w:color w:val="000000"/>
          <w:spacing w:val="0"/>
          <w:w w:val="100"/>
          <w:position w:val="0"/>
          <w:lang w:val="en-US" w:eastAsia="en-US" w:bidi="en-US"/>
        </w:rPr>
        <w:t>——</w:t>
      </w:r>
      <w:r>
        <w:rPr>
          <w:color w:val="000000"/>
          <w:spacing w:val="0"/>
          <w:w w:val="100"/>
          <w:position w:val="0"/>
        </w:rPr>
        <w:t>反历史主义的 观点和方法.而</w:t>
      </w:r>
      <w:r>
        <w:rPr>
          <w:color w:val="000000"/>
          <w:spacing w:val="0"/>
          <w:w w:val="100"/>
          <w:position w:val="0"/>
          <w:lang w:val="zh-CN" w:eastAsia="zh-CN" w:bidi="zh-CN"/>
        </w:rPr>
        <w:t>“社会</w:t>
      </w:r>
      <w:r>
        <w:rPr>
          <w:color w:val="000000"/>
          <w:spacing w:val="0"/>
          <w:w w:val="100"/>
          <w:position w:val="0"/>
        </w:rPr>
        <w:t>主义”编（共五章）的前两章则同引论的</w:t>
      </w:r>
      <w:r>
        <w:rPr>
          <w:color w:val="000000"/>
          <w:spacing w:val="0"/>
          <w:w w:val="100"/>
          <w:position w:val="0"/>
          <w:lang w:val="zh-CN" w:eastAsia="zh-CN" w:bidi="zh-CN"/>
        </w:rPr>
        <w:t>第-章</w:t>
      </w:r>
    </w:p>
    <w:p>
      <w:pPr>
        <w:pStyle w:val="Style5"/>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小《马克思.恩格斯选羹）第</w:t>
      </w:r>
      <w:r>
        <w:rPr>
          <w:color w:val="000000"/>
          <w:spacing w:val="0"/>
          <w:w w:val="100"/>
          <w:position w:val="0"/>
          <w:sz w:val="22"/>
          <w:szCs w:val="22"/>
        </w:rPr>
        <w:t xml:space="preserve">4 </w:t>
      </w:r>
      <w:r>
        <w:rPr>
          <w:color w:val="000000"/>
          <w:spacing w:val="0"/>
          <w:w w:val="100"/>
          <w:position w:val="0"/>
          <w:sz w:val="22"/>
          <w:szCs w:val="22"/>
          <w:lang w:val="en-US" w:eastAsia="en-US" w:bidi="en-US"/>
        </w:rPr>
        <w:t>ft.</w:t>
      </w:r>
      <w:r>
        <w:rPr>
          <w:color w:val="000000"/>
          <w:spacing w:val="0"/>
          <w:w w:val="100"/>
          <w:position w:val="0"/>
          <w:sz w:val="20"/>
          <w:szCs w:val="20"/>
        </w:rPr>
        <w:t>人</w:t>
      </w:r>
      <w:r>
        <w:rPr>
          <w:color w:val="000000"/>
          <w:spacing w:val="0"/>
          <w:w w:val="100"/>
          <w:position w:val="0"/>
          <w:sz w:val="22"/>
          <w:szCs w:val="22"/>
          <w:lang w:val="en-US" w:eastAsia="en-US" w:bidi="en-US"/>
        </w:rPr>
        <w:t>R</w:t>
      </w:r>
      <w:r>
        <w:rPr>
          <w:color w:val="000000"/>
          <w:spacing w:val="0"/>
          <w:w w:val="100"/>
          <w:position w:val="0"/>
          <w:sz w:val="20"/>
          <w:szCs w:val="20"/>
        </w:rPr>
        <w:t>出版让</w:t>
      </w:r>
      <w:r>
        <w:rPr>
          <w:color w:val="000000"/>
          <w:spacing w:val="0"/>
          <w:w w:val="100"/>
          <w:position w:val="0"/>
          <w:sz w:val="22"/>
          <w:szCs w:val="22"/>
          <w:lang w:val="en-US" w:eastAsia="en-US" w:bidi="en-US"/>
        </w:rPr>
        <w:t>I99S</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627</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920"/>
        <w:jc w:val="both"/>
      </w:pPr>
      <w:r>
        <w:rPr>
          <w:color w:val="000000"/>
          <w:spacing w:val="0"/>
          <w:w w:val="100"/>
          <w:position w:val="0"/>
          <w:sz w:val="20"/>
          <w:szCs w:val="20"/>
        </w:rPr>
        <w:t>《马克思息格斯全建》第</w:t>
      </w:r>
      <w:r>
        <w:rPr>
          <w:color w:val="000000"/>
          <w:spacing w:val="0"/>
          <w:w w:val="100"/>
          <w:position w:val="0"/>
        </w:rPr>
        <w:t xml:space="preserve">20 </w:t>
      </w:r>
      <w:r>
        <w:rPr>
          <w:color w:val="000000"/>
          <w:spacing w:val="0"/>
          <w:w w:val="100"/>
          <w:position w:val="0"/>
          <w:lang w:val="en-US" w:eastAsia="en-US" w:bidi="en-US"/>
        </w:rPr>
        <w:t>g,</w:t>
      </w:r>
      <w:r>
        <w:rPr>
          <w:color w:val="000000"/>
          <w:spacing w:val="0"/>
          <w:w w:val="100"/>
          <w:position w:val="0"/>
          <w:sz w:val="20"/>
          <w:szCs w:val="20"/>
        </w:rPr>
        <w:t>人</w:t>
      </w:r>
      <w:r>
        <w:rPr>
          <w:color w:val="000000"/>
          <w:spacing w:val="0"/>
          <w:w w:val="100"/>
          <w:position w:val="0"/>
          <w:lang w:val="en-US" w:eastAsia="en-US" w:bidi="en-US"/>
        </w:rPr>
        <w:t xml:space="preserve">R till® It </w:t>
      </w:r>
      <w:r>
        <w:rPr>
          <w:color w:val="000000"/>
          <w:spacing w:val="0"/>
          <w:w w:val="100"/>
          <w:position w:val="0"/>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lang w:val="en-US" w:eastAsia="en-US" w:bidi="en-US"/>
        </w:rPr>
        <w:t>7-8 Jfi-</w:t>
      </w:r>
    </w:p>
    <w:p>
      <w:pPr>
        <w:pStyle w:val="Style5"/>
        <w:keepNext w:val="0"/>
        <w:keepLines w:val="0"/>
        <w:widowControl w:val="0"/>
        <w:shd w:val="clear" w:color="auto" w:fill="auto"/>
        <w:bidi w:val="0"/>
        <w:spacing w:before="0" w:after="200" w:line="240" w:lineRule="auto"/>
        <w:ind w:left="0" w:right="0" w:firstLine="480"/>
        <w:jc w:val="both"/>
        <w:rPr>
          <w:sz w:val="20"/>
          <w:szCs w:val="20"/>
        </w:rPr>
        <w:sectPr>
          <w:headerReference w:type="default" r:id="rId811"/>
          <w:footerReference w:type="default" r:id="rId812"/>
          <w:headerReference w:type="even" r:id="rId813"/>
          <w:footerReference w:type="even" r:id="rId814"/>
          <w:footnotePr>
            <w:pos w:val="pageBottom"/>
            <w:numFmt w:val="decimal"/>
            <w:numRestart w:val="continuous"/>
          </w:footnotePr>
          <w:pgSz w:w="13985" w:h="18163"/>
          <w:pgMar w:top="1429" w:right="2036" w:bottom="1330" w:left="2769" w:header="0" w:footer="3" w:gutter="0"/>
          <w:pgNumType w:start="285"/>
          <w:cols w:space="720"/>
          <w:noEndnote/>
          <w:rtlGutter w:val="0"/>
          <w:docGrid w:linePitch="360"/>
        </w:sectPr>
      </w:pPr>
      <w:r>
        <w:rPr>
          <w:color w:val="000000"/>
          <w:spacing w:val="0"/>
          <w:w w:val="100"/>
          <w:position w:val="0"/>
          <w:sz w:val="22"/>
          <w:szCs w:val="22"/>
          <w:lang w:val="en-US" w:eastAsia="en-US" w:bidi="en-US"/>
        </w:rPr>
        <w:t>•3</w:t>
      </w:r>
      <w:r>
        <w:rPr>
          <w:color w:val="000000"/>
          <w:spacing w:val="0"/>
          <w:w w:val="100"/>
          <w:position w:val="0"/>
          <w:sz w:val="22"/>
          <w:szCs w:val="22"/>
          <w:lang w:val="zh-CN" w:eastAsia="zh-CN" w:bidi="zh-CN"/>
        </w:rPr>
        <w:t>-</w:t>
      </w:r>
      <w:r>
        <w:rPr>
          <w:color w:val="000000"/>
          <w:spacing w:val="0"/>
          <w:w w:val="100"/>
          <w:position w:val="0"/>
          <w:sz w:val="20"/>
          <w:szCs w:val="20"/>
        </w:rPr>
        <w:t>参见</w:t>
      </w:r>
      <w:r>
        <w:rPr>
          <w:color w:val="000000"/>
          <w:spacing w:val="0"/>
          <w:w w:val="100"/>
          <w:position w:val="0"/>
          <w:sz w:val="22"/>
          <w:szCs w:val="22"/>
        </w:rPr>
        <w:t>＜4</w:t>
      </w:r>
      <w:r>
        <w:rPr>
          <w:color w:val="000000"/>
          <w:spacing w:val="0"/>
          <w:w w:val="100"/>
          <w:position w:val="0"/>
          <w:sz w:val="20"/>
          <w:szCs w:val="20"/>
        </w:rPr>
        <w:t>克思恩格斯仝集｝第</w:t>
      </w:r>
      <w:r>
        <w:rPr>
          <w:color w:val="000000"/>
          <w:spacing w:val="0"/>
          <w:w w:val="100"/>
          <w:position w:val="0"/>
          <w:sz w:val="22"/>
          <w:szCs w:val="22"/>
        </w:rPr>
        <w:t>2</w:t>
      </w:r>
      <w:r>
        <w:rPr>
          <w:color w:val="000000"/>
          <w:spacing w:val="0"/>
          <w:w w:val="100"/>
          <w:position w:val="0"/>
          <w:sz w:val="20"/>
          <w:szCs w:val="20"/>
        </w:rPr>
        <w:t>。卷.人民岀版社</w:t>
      </w:r>
      <w:r>
        <w:rPr>
          <w:color w:val="000000"/>
          <w:spacing w:val="0"/>
          <w:w w:val="100"/>
          <w:position w:val="0"/>
          <w:sz w:val="22"/>
          <w:szCs w:val="22"/>
          <w:lang w:val="en-US" w:eastAsia="en-US" w:bidi="en-US"/>
        </w:rPr>
        <w:t>N71</w:t>
      </w:r>
      <w:r>
        <w:rPr>
          <w:color w:val="000000"/>
          <w:spacing w:val="0"/>
          <w:w w:val="100"/>
          <w:position w:val="0"/>
          <w:sz w:val="20"/>
          <w:szCs w:val="20"/>
        </w:rPr>
        <w:t>年版</w:t>
      </w:r>
      <w:r>
        <w:rPr>
          <w:color w:val="000000"/>
          <w:spacing w:val="0"/>
          <w:w w:val="100"/>
          <w:position w:val="0"/>
          <w:sz w:val="20"/>
          <w:szCs w:val="20"/>
          <w:lang w:val="zh-CN" w:eastAsia="zh-CN" w:bidi="zh-CN"/>
        </w:rPr>
        <w:t>.第</w:t>
      </w:r>
      <w:r>
        <w:rPr>
          <w:color w:val="000000"/>
          <w:spacing w:val="0"/>
          <w:w w:val="100"/>
          <w:position w:val="0"/>
          <w:sz w:val="22"/>
          <w:szCs w:val="22"/>
        </w:rPr>
        <w:t>31</w:t>
      </w:r>
      <w:r>
        <w:rPr>
          <w:color w:val="000000"/>
          <w:spacing w:val="0"/>
          <w:w w:val="100"/>
          <w:position w:val="0"/>
          <w:sz w:val="20"/>
          <w:szCs w:val="20"/>
          <w:lang w:val="zh-CN" w:eastAsia="zh-CN" w:bidi="zh-CN"/>
        </w:rPr>
        <w:t>页'</w:t>
      </w:r>
    </w:p>
    <w:p>
      <w:pPr>
        <w:pStyle w:val="Style53"/>
        <w:keepNext w:val="0"/>
        <w:keepLines w:val="0"/>
        <w:framePr w:w="13230" w:h="9150" w:hRule="exact" w:wrap="none" w:hAnchor="page" w:x="2411" w:y="1"/>
        <w:widowControl w:val="0"/>
        <w:shd w:val="clear" w:color="auto" w:fill="auto"/>
        <w:bidi w:val="0"/>
        <w:spacing w:before="0" w:after="0" w:line="443" w:lineRule="exact"/>
        <w:ind w:left="0" w:right="0" w:firstLine="0"/>
        <w:jc w:val="left"/>
        <w:textDirection w:val="tbRlV"/>
      </w:pPr>
      <w:r>
        <w:rPr>
          <w:color w:val="000000"/>
          <w:spacing w:val="0"/>
          <w:w w:val="100"/>
          <w:position w:val="0"/>
          <w:sz w:val="24"/>
          <w:szCs w:val="24"/>
          <w:lang w:val="en-US" w:eastAsia="en-US" w:bidi="en-US"/>
          <w:eastAsianLayout w:id="1377" w:vert="on"/>
        </w:rPr>
        <w:t>*</w:t>
      </w:r>
      <w:r>
        <w:rPr>
          <w:color w:val="000000"/>
          <w:spacing w:val="0"/>
          <w:w w:val="100"/>
          <w:position w:val="0"/>
          <w:sz w:val="24"/>
          <w:szCs w:val="24"/>
          <w:lang w:val="en-US" w:eastAsia="en-US" w:bidi="en-US"/>
          <w:eastAsianLayout w:id="1378" w:vert="on"/>
        </w:rPr>
        <w:t>«</w:t>
      </w:r>
      <w:r>
        <w:rPr>
          <w:color w:val="000000"/>
          <w:spacing w:val="0"/>
          <w:w w:val="100"/>
          <w:position w:val="0"/>
          <w:sz w:val="24"/>
          <w:szCs w:val="24"/>
          <w:lang w:val="en-US" w:eastAsia="en-US" w:bidi="en-US"/>
          <w:eastAsianLayout w:id="1379" w:vert="on"/>
        </w:rPr>
        <w:t>«</w:t>
      </w:r>
      <w:r>
        <w:rPr>
          <w:color w:val="000000"/>
          <w:spacing w:val="0"/>
          <w:w w:val="100"/>
          <w:position w:val="0"/>
          <w:sz w:val="24"/>
          <w:szCs w:val="24"/>
          <w:lang w:val="en-US" w:eastAsia="en-US" w:bidi="en-US"/>
          <w:eastAsianLayout w:id="1380" w:vert="on"/>
        </w:rPr>
        <w:t>&amp;</w:t>
      </w:r>
      <w:r>
        <w:rPr>
          <w:color w:val="000000"/>
          <w:spacing w:val="0"/>
          <w:w w:val="100"/>
          <w:position w:val="0"/>
          <w:sz w:val="24"/>
          <w:szCs w:val="24"/>
          <w:lang w:val="en-US" w:eastAsia="en-US" w:bidi="en-US"/>
        </w:rPr>
        <w:t>・</w:t>
      </w:r>
      <w:r>
        <w:rPr>
          <w:color w:val="000000"/>
          <w:spacing w:val="0"/>
          <w:w w:val="100"/>
          <w:position w:val="0"/>
          <w:sz w:val="24"/>
          <w:szCs w:val="24"/>
        </w:rPr>
        <w:t>牆乎</w:t>
      </w:r>
      <w:r>
        <w:rPr>
          <w:color w:val="000000"/>
          <w:spacing w:val="0"/>
          <w:w w:val="100"/>
          <w:position w:val="0"/>
          <w:sz w:val="26"/>
          <w:szCs w:val="26"/>
          <w:lang w:val="en-US" w:eastAsia="en-US" w:bidi="en-US"/>
          <w:eastAsianLayout w:id="1381" w:vert="on"/>
        </w:rPr>
        <w:t>S</w:t>
      </w:r>
      <w:r>
        <w:rPr>
          <w:color w:val="000000"/>
          <w:spacing w:val="0"/>
          <w:w w:val="100"/>
          <w:position w:val="0"/>
          <w:sz w:val="26"/>
          <w:szCs w:val="26"/>
          <w:lang w:val="en-US" w:eastAsia="en-US" w:bidi="en-US"/>
          <w:eastAsianLayout w:id="1382" w:vert="on"/>
        </w:rPr>
        <w:t>S</w:t>
      </w:r>
      <w:r>
        <w:rPr>
          <w:color w:val="000000"/>
          <w:spacing w:val="0"/>
          <w:w w:val="100"/>
          <w:position w:val="0"/>
          <w:sz w:val="26"/>
          <w:szCs w:val="26"/>
          <w:lang w:val="en-US" w:eastAsia="en-US" w:bidi="en-US"/>
          <w:eastAsianLayout w:id="1383" w:vert="on"/>
        </w:rPr>
        <w:t>T</w:t>
      </w:r>
      <w:r>
        <w:rPr>
          <w:color w:val="000000"/>
          <w:spacing w:val="0"/>
          <w:w w:val="100"/>
          <w:position w:val="0"/>
          <w:sz w:val="24"/>
          <w:szCs w:val="24"/>
        </w:rPr>
        <w:t>明</w:t>
      </w:r>
      <w:r>
        <w:rPr>
          <w:color w:val="000000"/>
          <w:spacing w:val="0"/>
          <w:w w:val="100"/>
          <w:position w:val="0"/>
          <w:sz w:val="26"/>
          <w:szCs w:val="26"/>
          <w:lang w:val="en-US" w:eastAsia="en-US" w:bidi="en-US"/>
          <w:eastAsianLayout w:id="1384" w:vert="on"/>
        </w:rPr>
        <w:t>a</w:t>
      </w:r>
      <w:r>
        <w:rPr>
          <w:color w:val="000000"/>
          <w:spacing w:val="0"/>
          <w:w w:val="100"/>
          <w:position w:val="0"/>
          <w:sz w:val="24"/>
          <w:szCs w:val="24"/>
        </w:rPr>
        <w:t>洋冷卅戶可掌桃洋眇</w:t>
      </w:r>
      <w:r>
        <w:rPr>
          <w:color w:val="000000"/>
          <w:spacing w:val="0"/>
          <w:w w:val="100"/>
          <w:position w:val="0"/>
          <w:sz w:val="26"/>
          <w:szCs w:val="26"/>
          <w:lang w:val="en-US" w:eastAsia="en-US" w:bidi="en-US"/>
          <w:eastAsianLayout w:id="1385" w:vert="on"/>
        </w:rPr>
        <w:t>H+</w:t>
      </w:r>
      <w:r>
        <w:rPr>
          <w:color w:val="000000"/>
          <w:spacing w:val="0"/>
          <w:w w:val="100"/>
          <w:position w:val="0"/>
          <w:sz w:val="26"/>
          <w:szCs w:val="26"/>
          <w:lang w:val="en-US" w:eastAsia="en-US" w:bidi="en-US"/>
          <w:eastAsianLayout w:id="1386" w:vert="on"/>
        </w:rPr>
        <w:t>K</w:t>
      </w:r>
      <w:r>
        <w:rPr>
          <w:color w:val="000000"/>
          <w:spacing w:val="0"/>
          <w:w w:val="100"/>
          <w:position w:val="0"/>
          <w:sz w:val="26"/>
          <w:szCs w:val="26"/>
          <w:lang w:val="en-US" w:eastAsia="en-US" w:bidi="en-US"/>
          <w:eastAsianLayout w:id="1387" w:vert="on"/>
        </w:rPr>
        <w:t>S</w:t>
      </w:r>
      <w:r>
        <w:rPr>
          <w:color w:val="000000"/>
          <w:spacing w:val="0"/>
          <w:w w:val="100"/>
          <w:position w:val="0"/>
          <w:sz w:val="26"/>
          <w:szCs w:val="26"/>
          <w:lang w:val="en-US" w:eastAsia="en-US" w:bidi="en-US"/>
          <w:eastAsianLayout w:id="1388" w:vert="on"/>
        </w:rPr>
        <w:t>S</w:t>
      </w:r>
      <w:r>
        <w:rPr>
          <w:color w:val="000000"/>
          <w:spacing w:val="0"/>
          <w:w w:val="100"/>
          <w:position w:val="0"/>
          <w:sz w:val="24"/>
          <w:szCs w:val="24"/>
        </w:rPr>
        <w:t>湼冈耍</w:t>
      </w:r>
      <w:r>
        <w:rPr>
          <w:color w:val="000000"/>
          <w:spacing w:val="0"/>
          <w:w w:val="100"/>
          <w:position w:val="0"/>
          <w:sz w:val="24"/>
          <w:szCs w:val="24"/>
          <w:eastAsianLayout w:id="1389" w:vert="on"/>
        </w:rPr>
        <w:t>％</w:t>
      </w:r>
    </w:p>
    <w:p>
      <w:pPr>
        <w:pStyle w:val="Style53"/>
        <w:keepNext w:val="0"/>
        <w:keepLines w:val="0"/>
        <w:framePr w:w="13230" w:h="9150" w:hRule="exact" w:wrap="none" w:hAnchor="page" w:x="2411" w:y="1"/>
        <w:widowControl w:val="0"/>
        <w:shd w:val="clear" w:color="auto" w:fill="auto"/>
        <w:bidi w:val="0"/>
        <w:spacing w:before="0" w:after="0" w:line="443" w:lineRule="exact"/>
        <w:ind w:left="0" w:right="0" w:firstLine="4680"/>
        <w:jc w:val="both"/>
        <w:textDirection w:val="tbRlV"/>
        <w:rPr>
          <w:sz w:val="26"/>
          <w:szCs w:val="26"/>
        </w:rPr>
      </w:pPr>
      <w:r>
        <w:rPr>
          <w:color w:val="000000"/>
          <w:spacing w:val="0"/>
          <w:w w:val="100"/>
          <w:position w:val="0"/>
          <w:sz w:val="24"/>
          <w:szCs w:val="24"/>
        </w:rPr>
        <w:t>检</w:t>
      </w:r>
      <w:r>
        <w:rPr>
          <w:color w:val="000000"/>
          <w:spacing w:val="0"/>
          <w:w w:val="100"/>
          <w:position w:val="0"/>
          <w:sz w:val="26"/>
          <w:szCs w:val="26"/>
          <w:eastAsianLayout w:id="1390" w:vert="on"/>
        </w:rPr>
        <w:t>@1</w:t>
      </w:r>
      <w:r>
        <w:rPr>
          <w:color w:val="000000"/>
          <w:spacing w:val="0"/>
          <w:w w:val="100"/>
          <w:position w:val="0"/>
          <w:sz w:val="24"/>
          <w:szCs w:val="24"/>
        </w:rPr>
        <w:t>点蠣「梱盗府</w:t>
      </w:r>
      <w:r>
        <w:rPr>
          <w:color w:val="000000"/>
          <w:spacing w:val="0"/>
          <w:w w:val="100"/>
          <w:position w:val="0"/>
          <w:sz w:val="24"/>
          <w:szCs w:val="24"/>
          <w:lang w:val="zh-CN" w:eastAsia="zh-CN" w:bidi="zh-CN"/>
        </w:rPr>
        <w:t>魄洋命</w:t>
      </w:r>
      <w:r>
        <w:rPr>
          <w:color w:val="000000"/>
          <w:spacing w:val="0"/>
          <w:w w:val="100"/>
          <w:position w:val="0"/>
          <w:sz w:val="24"/>
          <w:szCs w:val="24"/>
        </w:rPr>
        <w:t>册</w:t>
      </w:r>
      <w:r>
        <w:rPr>
          <w:color w:val="000000"/>
          <w:spacing w:val="0"/>
          <w:w w:val="100"/>
          <w:position w:val="0"/>
          <w:sz w:val="24"/>
          <w:szCs w:val="24"/>
          <w:lang w:val="en-US" w:eastAsia="en-US" w:bidi="en-US"/>
        </w:rPr>
        <w:t>K</w:t>
      </w:r>
      <w:r>
        <w:rPr>
          <w:color w:val="000000"/>
          <w:spacing w:val="0"/>
          <w:w w:val="100"/>
          <w:position w:val="0"/>
          <w:sz w:val="24"/>
          <w:szCs w:val="24"/>
        </w:rPr>
        <w:t>恭浬</w:t>
      </w:r>
      <w:r>
        <w:rPr>
          <w:color w:val="000000"/>
          <w:spacing w:val="0"/>
          <w:w w:val="100"/>
          <w:position w:val="0"/>
          <w:sz w:val="24"/>
          <w:szCs w:val="24"/>
          <w:eastAsianLayout w:id="1391" w:vert="on"/>
        </w:rPr>
        <w:t xml:space="preserve"> </w:t>
      </w:r>
      <w:r>
        <w:rPr>
          <w:color w:val="000000"/>
          <w:spacing w:val="0"/>
          <w:w w:val="100"/>
          <w:position w:val="0"/>
          <w:sz w:val="24"/>
          <w:szCs w:val="24"/>
        </w:rPr>
        <w:t>湖歐</w:t>
      </w:r>
      <w:r>
        <w:rPr>
          <w:color w:val="000000"/>
          <w:spacing w:val="0"/>
          <w:w w:val="100"/>
          <w:position w:val="0"/>
          <w:sz w:val="26"/>
          <w:szCs w:val="26"/>
          <w:lang w:val="en-US" w:eastAsia="en-US" w:bidi="en-US"/>
          <w:eastAsianLayout w:id="1392" w:vert="on"/>
        </w:rPr>
        <w:t>Ja</w:t>
      </w:r>
      <w:r>
        <w:rPr>
          <w:color w:val="000000"/>
          <w:spacing w:val="0"/>
          <w:w w:val="100"/>
          <w:position w:val="0"/>
          <w:sz w:val="26"/>
          <w:szCs w:val="26"/>
          <w:lang w:val="en-US" w:eastAsia="en-US" w:bidi="en-US"/>
          <w:eastAsianLayout w:id="1393" w:vert="on"/>
        </w:rPr>
        <w:t>n</w:t>
      </w:r>
      <w:r>
        <w:rPr>
          <w:color w:val="000000"/>
          <w:spacing w:val="0"/>
          <w:w w:val="100"/>
          <w:position w:val="0"/>
          <w:sz w:val="26"/>
          <w:szCs w:val="26"/>
          <w:lang w:val="en-US" w:eastAsia="en-US" w:bidi="en-US"/>
          <w:eastAsianLayout w:id="1394" w:vert="on"/>
        </w:rPr>
        <w:t xml:space="preserve"> </w:t>
      </w:r>
      <w:r>
        <w:rPr>
          <w:color w:val="000000"/>
          <w:spacing w:val="0"/>
          <w:w w:val="100"/>
          <w:position w:val="0"/>
          <w:sz w:val="26"/>
          <w:szCs w:val="26"/>
          <w:eastAsianLayout w:id="1395" w:vert="on"/>
        </w:rPr>
        <w:t>/</w:t>
      </w:r>
      <w:r>
        <w:rPr>
          <w:color w:val="000000"/>
          <w:spacing w:val="0"/>
          <w:w w:val="100"/>
          <w:position w:val="0"/>
          <w:sz w:val="26"/>
          <w:szCs w:val="26"/>
          <w:lang w:val="en-US" w:eastAsia="en-US" w:bidi="en-US"/>
          <w:eastAsianLayout w:id="1396" w:vert="on"/>
        </w:rPr>
        <w:t>S</w:t>
      </w:r>
      <w:r>
        <w:rPr>
          <w:color w:val="000000"/>
          <w:spacing w:val="0"/>
          <w:w w:val="100"/>
          <w:position w:val="0"/>
          <w:sz w:val="24"/>
          <w:szCs w:val="24"/>
        </w:rPr>
        <w:t>阡耳若黒</w:t>
      </w:r>
      <w:r>
        <w:rPr>
          <w:color w:val="000000"/>
          <w:spacing w:val="0"/>
          <w:w w:val="100"/>
          <w:position w:val="0"/>
          <w:sz w:val="26"/>
          <w:szCs w:val="26"/>
          <w:eastAsianLayout w:id="1397" w:vert="on"/>
        </w:rPr>
        <w:t>&gt;4</w:t>
      </w:r>
      <w:r>
        <w:rPr>
          <w:color w:val="000000"/>
          <w:spacing w:val="0"/>
          <w:w w:val="100"/>
          <w:position w:val="0"/>
          <w:sz w:val="24"/>
          <w:szCs w:val="24"/>
        </w:rPr>
        <w:t>浇</w:t>
      </w:r>
      <w:r>
        <w:rPr>
          <w:color w:val="000000"/>
          <w:spacing w:val="0"/>
          <w:w w:val="100"/>
          <w:position w:val="0"/>
          <w:sz w:val="26"/>
          <w:szCs w:val="26"/>
          <w:lang w:val="en-US" w:eastAsia="en-US" w:bidi="en-US"/>
          <w:eastAsianLayout w:id="1398" w:vert="on"/>
        </w:rPr>
        <w:t>III</w:t>
      </w:r>
      <w:r>
        <w:rPr>
          <w:color w:val="000000"/>
          <w:spacing w:val="0"/>
          <w:w w:val="100"/>
          <w:position w:val="0"/>
          <w:sz w:val="24"/>
          <w:szCs w:val="24"/>
        </w:rPr>
        <w:t>今击冲琪电瀰洋眇卅・卜諦</w:t>
      </w:r>
      <w:r>
        <w:rPr>
          <w:color w:val="000000"/>
          <w:spacing w:val="0"/>
          <w:w w:val="100"/>
          <w:position w:val="0"/>
          <w:sz w:val="26"/>
          <w:szCs w:val="26"/>
          <w:eastAsianLayout w:id="1399" w:vert="on"/>
        </w:rPr>
        <w:t>3</w:t>
      </w:r>
      <w:r>
        <w:rPr>
          <w:color w:val="000000"/>
          <w:spacing w:val="0"/>
          <w:w w:val="100"/>
          <w:position w:val="0"/>
          <w:sz w:val="24"/>
          <w:szCs w:val="24"/>
        </w:rPr>
        <w:t>岡滲回華</w:t>
      </w:r>
      <w:r>
        <w:rPr>
          <w:color w:val="000000"/>
          <w:spacing w:val="0"/>
          <w:w w:val="100"/>
          <w:position w:val="0"/>
          <w:sz w:val="24"/>
          <w:szCs w:val="24"/>
          <w:eastAsianLayout w:id="1400" w:vert="on"/>
        </w:rPr>
        <w:t>*</w:t>
      </w:r>
      <w:r>
        <w:rPr>
          <w:color w:val="000000"/>
          <w:spacing w:val="0"/>
          <w:w w:val="100"/>
          <w:position w:val="0"/>
          <w:sz w:val="24"/>
          <w:szCs w:val="24"/>
        </w:rPr>
        <w:t>洋</w:t>
      </w:r>
      <w:r>
        <w:rPr>
          <w:color w:val="000000"/>
          <w:spacing w:val="0"/>
          <w:w w:val="100"/>
          <w:position w:val="0"/>
          <w:sz w:val="24"/>
          <w:szCs w:val="24"/>
          <w:eastAsianLayout w:id="1401" w:vert="on"/>
        </w:rPr>
        <w:t xml:space="preserve"> </w:t>
      </w:r>
      <w:r>
        <w:rPr>
          <w:i/>
          <w:iCs/>
          <w:color w:val="000000"/>
          <w:spacing w:val="0"/>
          <w:w w:val="100"/>
          <w:position w:val="0"/>
          <w:sz w:val="24"/>
          <w:szCs w:val="24"/>
          <w:lang w:val="en-US" w:eastAsia="en-US" w:bidi="en-US"/>
          <w:eastAsianLayout w:id="1402" w:vert="on"/>
        </w:rPr>
        <w:t>^</w:t>
      </w:r>
      <w:r>
        <w:rPr>
          <w:i/>
          <w:iCs/>
          <w:color w:val="000000"/>
          <w:spacing w:val="0"/>
          <w:w w:val="100"/>
          <w:position w:val="0"/>
          <w:sz w:val="24"/>
          <w:szCs w:val="24"/>
          <w:lang w:val="en-US" w:eastAsia="en-US" w:bidi="en-US"/>
          <w:eastAsianLayout w:id="1403" w:vert="on"/>
        </w:rPr>
        <w:t>^</w:t>
      </w:r>
      <w:r>
        <w:rPr>
          <w:i/>
          <w:iCs/>
          <w:color w:val="000000"/>
          <w:spacing w:val="0"/>
          <w:w w:val="100"/>
          <w:position w:val="0"/>
          <w:sz w:val="24"/>
          <w:szCs w:val="24"/>
          <w:lang w:val="en-US" w:eastAsia="en-US" w:bidi="en-US"/>
          <w:eastAsianLayout w:id="1404" w:vert="on"/>
        </w:rPr>
        <w:t>'</w:t>
      </w:r>
      <w:r>
        <w:rPr>
          <w:i/>
          <w:iCs/>
          <w:color w:val="000000"/>
          <w:spacing w:val="0"/>
          <w:w w:val="100"/>
          <w:position w:val="0"/>
          <w:sz w:val="24"/>
          <w:szCs w:val="24"/>
          <w:lang w:val="en-US" w:eastAsia="en-US" w:bidi="en-US"/>
          <w:eastAsianLayout w:id="1405" w:vert="on"/>
        </w:rPr>
        <w:t>s</w:t>
      </w:r>
      <w:r>
        <w:rPr>
          <w:i/>
          <w:iCs/>
          <w:color w:val="000000"/>
          <w:spacing w:val="0"/>
          <w:w w:val="100"/>
          <w:position w:val="0"/>
          <w:sz w:val="24"/>
          <w:szCs w:val="24"/>
          <w:lang w:val="en-US" w:eastAsia="en-US" w:bidi="en-US"/>
          <w:eastAsianLayout w:id="1406" w:vert="on"/>
        </w:rPr>
        <w:t>s</w:t>
      </w:r>
      <w:r>
        <w:rPr>
          <w:i/>
          <w:iCs/>
          <w:color w:val="000000"/>
          <w:spacing w:val="0"/>
          <w:w w:val="100"/>
          <w:position w:val="0"/>
          <w:sz w:val="24"/>
          <w:szCs w:val="24"/>
          <w:lang w:val="en-US" w:eastAsia="en-US" w:bidi="en-US"/>
          <w:eastAsianLayout w:id="1407" w:vert="on"/>
        </w:rPr>
        <w:t>^</w:t>
      </w:r>
      <w:r>
        <w:rPr>
          <w:i/>
          <w:iCs/>
          <w:color w:val="000000"/>
          <w:spacing w:val="0"/>
          <w:w w:val="100"/>
          <w:position w:val="0"/>
          <w:sz w:val="24"/>
          <w:szCs w:val="24"/>
          <w:lang w:val="en-US" w:eastAsia="en-US" w:bidi="en-US"/>
          <w:eastAsianLayout w:id="1408" w:vert="on"/>
        </w:rPr>
        <w:t>s</w:t>
      </w:r>
      <w:r>
        <w:rPr>
          <w:i/>
          <w:iCs/>
          <w:color w:val="000000"/>
          <w:spacing w:val="0"/>
          <w:w w:val="100"/>
          <w:position w:val="0"/>
          <w:sz w:val="24"/>
          <w:szCs w:val="24"/>
          <w:lang w:val="en-US" w:eastAsia="en-US" w:bidi="en-US"/>
          <w:eastAsianLayout w:id="1409" w:vert="on"/>
        </w:rPr>
        <w:t>r</w:t>
      </w:r>
      <w:r>
        <w:rPr>
          <w:i/>
          <w:iCs/>
          <w:color w:val="000000"/>
          <w:spacing w:val="0"/>
          <w:w w:val="100"/>
          <w:position w:val="0"/>
          <w:sz w:val="24"/>
          <w:szCs w:val="24"/>
          <w:lang w:val="en-US" w:eastAsia="en-US" w:bidi="en-US"/>
          <w:eastAsianLayout w:id="1410" w:vert="on"/>
        </w:rPr>
        <w:t xml:space="preserve"> </w:t>
      </w:r>
      <w:r>
        <w:rPr>
          <w:i/>
          <w:iCs/>
          <w:color w:val="000000"/>
          <w:spacing w:val="0"/>
          <w:w w:val="100"/>
          <w:position w:val="0"/>
          <w:sz w:val="24"/>
          <w:szCs w:val="24"/>
          <w:lang w:val="en-US" w:eastAsia="en-US" w:bidi="en-US"/>
          <w:eastAsianLayout w:id="1411" w:vert="on"/>
        </w:rPr>
        <w:t>^</w:t>
      </w:r>
      <w:r>
        <w:rPr>
          <w:i/>
          <w:iCs/>
          <w:color w:val="000000"/>
          <w:spacing w:val="0"/>
          <w:w w:val="100"/>
          <w:position w:val="0"/>
          <w:sz w:val="24"/>
          <w:szCs w:val="24"/>
          <w:lang w:val="en-US" w:eastAsia="en-US" w:bidi="en-US"/>
          <w:eastAsianLayout w:id="1412" w:vert="on"/>
        </w:rPr>
        <w:t>I</w:t>
      </w:r>
      <w:r>
        <w:rPr>
          <w:i/>
          <w:iCs/>
          <w:color w:val="000000"/>
          <w:spacing w:val="0"/>
          <w:w w:val="100"/>
          <w:position w:val="0"/>
          <w:sz w:val="24"/>
          <w:szCs w:val="24"/>
          <w:lang w:val="en-US" w:eastAsia="en-US" w:bidi="en-US"/>
          <w:eastAsianLayout w:id="1413" w:vert="on"/>
        </w:rPr>
        <w:t>s</w:t>
      </w:r>
      <w:r>
        <w:rPr>
          <w:i/>
          <w:iCs/>
          <w:color w:val="000000"/>
          <w:spacing w:val="0"/>
          <w:w w:val="100"/>
          <w:position w:val="0"/>
          <w:sz w:val="24"/>
          <w:szCs w:val="24"/>
          <w:lang w:val="en-US" w:eastAsia="en-US" w:bidi="en-US"/>
          <w:eastAsianLayout w:id="1414" w:vert="on"/>
        </w:rPr>
        <w:t>^</w:t>
      </w:r>
      <w:r>
        <w:rPr>
          <w:i/>
          <w:iCs/>
          <w:color w:val="000000"/>
          <w:spacing w:val="0"/>
          <w:w w:val="100"/>
          <w:position w:val="0"/>
          <w:sz w:val="24"/>
          <w:szCs w:val="24"/>
          <w:lang w:val="en-US" w:eastAsia="en-US" w:bidi="en-US"/>
          <w:eastAsianLayout w:id="1415" w:vert="on"/>
        </w:rPr>
        <w:t>s</w:t>
      </w:r>
      <w:r>
        <w:rPr>
          <w:i/>
          <w:iCs/>
          <w:color w:val="000000"/>
          <w:spacing w:val="0"/>
          <w:w w:val="100"/>
          <w:position w:val="0"/>
          <w:sz w:val="24"/>
          <w:szCs w:val="24"/>
          <w:lang w:val="en-US" w:eastAsia="en-US" w:bidi="en-US"/>
          <w:eastAsianLayout w:id="1416" w:vert="on"/>
        </w:rPr>
        <w:t>^</w:t>
      </w:r>
      <w:r>
        <w:rPr>
          <w:i/>
          <w:iCs/>
          <w:color w:val="000000"/>
          <w:spacing w:val="0"/>
          <w:w w:val="100"/>
          <w:position w:val="0"/>
          <w:sz w:val="24"/>
          <w:szCs w:val="24"/>
          <w:lang w:val="en-US" w:eastAsia="en-US" w:bidi="en-US"/>
          <w:eastAsianLayout w:id="1417" w:vert="on"/>
        </w:rPr>
        <w:t>^</w:t>
      </w:r>
      <w:r>
        <w:rPr>
          <w:i/>
          <w:iCs/>
          <w:color w:val="000000"/>
          <w:spacing w:val="0"/>
          <w:w w:val="100"/>
          <w:position w:val="0"/>
          <w:sz w:val="24"/>
          <w:szCs w:val="24"/>
          <w:lang w:val="en-US" w:eastAsia="en-US" w:bidi="en-US"/>
          <w:eastAsianLayout w:id="1418" w:vert="on"/>
        </w:rPr>
        <w:t>s</w:t>
      </w:r>
      <w:r>
        <w:rPr>
          <w:i/>
          <w:iCs/>
          <w:color w:val="000000"/>
          <w:spacing w:val="0"/>
          <w:w w:val="100"/>
          <w:position w:val="0"/>
          <w:sz w:val="24"/>
          <w:szCs w:val="24"/>
          <w:lang w:val="en-US" w:eastAsia="en-US" w:bidi="en-US"/>
          <w:eastAsianLayout w:id="1419" w:vert="on"/>
        </w:rPr>
        <w:t>^</w:t>
      </w:r>
      <w:r>
        <w:rPr>
          <w:i/>
          <w:iCs/>
          <w:color w:val="000000"/>
          <w:spacing w:val="0"/>
          <w:w w:val="100"/>
          <w:position w:val="0"/>
          <w:sz w:val="24"/>
          <w:szCs w:val="24"/>
          <w:lang w:val="en-US" w:eastAsia="en-US" w:bidi="en-US"/>
          <w:eastAsianLayout w:id="1420" w:vert="on"/>
        </w:rPr>
        <w:t>s</w:t>
      </w:r>
      <w:r>
        <w:rPr>
          <w:i/>
          <w:iCs/>
          <w:color w:val="000000"/>
          <w:spacing w:val="0"/>
          <w:w w:val="100"/>
          <w:position w:val="0"/>
          <w:sz w:val="24"/>
          <w:szCs w:val="24"/>
          <w:lang w:val="en-US" w:eastAsia="en-US" w:bidi="en-US"/>
          <w:eastAsianLayout w:id="1421" w:vert="on"/>
        </w:rPr>
        <w:t>s</w:t>
      </w:r>
      <w:r>
        <w:rPr>
          <w:i/>
          <w:iCs/>
          <w:color w:val="000000"/>
          <w:spacing w:val="0"/>
          <w:w w:val="100"/>
          <w:position w:val="0"/>
          <w:sz w:val="24"/>
          <w:szCs w:val="24"/>
          <w:lang w:val="en-US" w:eastAsia="en-US" w:bidi="en-US"/>
          <w:eastAsianLayout w:id="1422" w:vert="on"/>
        </w:rPr>
        <w:t>s</w:t>
      </w:r>
      <w:r>
        <w:rPr>
          <w:i/>
          <w:iCs/>
          <w:color w:val="000000"/>
          <w:spacing w:val="0"/>
          <w:w w:val="100"/>
          <w:position w:val="0"/>
          <w:sz w:val="24"/>
          <w:szCs w:val="24"/>
          <w:lang w:val="en-US" w:eastAsia="en-US" w:bidi="en-US"/>
          <w:eastAsianLayout w:id="1423" w:vert="on"/>
        </w:rPr>
        <w:t>^</w:t>
      </w:r>
      <w:r>
        <w:rPr>
          <w:i/>
          <w:iCs/>
          <w:color w:val="000000"/>
          <w:spacing w:val="0"/>
          <w:w w:val="100"/>
          <w:position w:val="0"/>
          <w:sz w:val="24"/>
          <w:szCs w:val="24"/>
          <w:lang w:val="en-US" w:eastAsia="en-US" w:bidi="en-US"/>
          <w:eastAsianLayout w:id="1424" w:vert="on"/>
        </w:rPr>
        <w:t>.</w:t>
      </w:r>
      <w:r>
        <w:rPr>
          <w:i/>
          <w:iCs/>
          <w:color w:val="000000"/>
          <w:spacing w:val="0"/>
          <w:w w:val="100"/>
          <w:position w:val="0"/>
          <w:sz w:val="24"/>
          <w:szCs w:val="24"/>
          <w:lang w:val="en-US" w:eastAsia="en-US" w:bidi="en-US"/>
          <w:eastAsianLayout w:id="1425" w:vert="on"/>
        </w:rPr>
        <w:t xml:space="preserve"> </w:t>
      </w:r>
      <w:r>
        <w:rPr>
          <w:color w:val="000000"/>
          <w:spacing w:val="0"/>
          <w:w w:val="100"/>
          <w:position w:val="0"/>
          <w:sz w:val="24"/>
          <w:szCs w:val="24"/>
        </w:rPr>
        <w:t>囹濫妾由京邳冷</w:t>
      </w:r>
      <w:r>
        <w:rPr>
          <w:color w:val="000000"/>
          <w:spacing w:val="0"/>
          <w:w w:val="100"/>
          <w:position w:val="0"/>
          <w:sz w:val="26"/>
          <w:szCs w:val="26"/>
          <w:lang w:val="en-US" w:eastAsia="en-US" w:bidi="en-US"/>
          <w:eastAsianLayout w:id="1426" w:vert="on"/>
        </w:rPr>
        <w:t>H</w:t>
      </w:r>
      <w:r>
        <w:rPr>
          <w:color w:val="000000"/>
          <w:spacing w:val="0"/>
          <w:w w:val="100"/>
          <w:position w:val="0"/>
          <w:sz w:val="24"/>
          <w:szCs w:val="24"/>
        </w:rPr>
        <w:t>知濫册浦洋</w:t>
      </w:r>
      <w:r>
        <w:rPr>
          <w:color w:val="000000"/>
          <w:spacing w:val="0"/>
          <w:w w:val="100"/>
          <w:position w:val="0"/>
          <w:sz w:val="24"/>
          <w:szCs w:val="24"/>
          <w:eastAsianLayout w:id="1427" w:vert="on"/>
        </w:rPr>
        <w:t>.</w:t>
      </w:r>
      <w:r>
        <w:rPr>
          <w:color w:val="000000"/>
          <w:spacing w:val="0"/>
          <w:w w:val="100"/>
          <w:position w:val="0"/>
          <w:sz w:val="24"/>
          <w:szCs w:val="24"/>
        </w:rPr>
        <w:t>冷</w:t>
      </w:r>
      <w:r>
        <w:rPr>
          <w:color w:val="000000"/>
          <w:spacing w:val="0"/>
          <w:w w:val="100"/>
          <w:position w:val="0"/>
          <w:sz w:val="24"/>
          <w:szCs w:val="24"/>
          <w:eastAsianLayout w:id="1428" w:vert="on"/>
        </w:rPr>
        <w:t>*</w:t>
      </w:r>
      <w:r>
        <w:rPr>
          <w:color w:val="000000"/>
          <w:spacing w:val="0"/>
          <w:w w:val="100"/>
          <w:position w:val="0"/>
          <w:sz w:val="24"/>
          <w:szCs w:val="24"/>
        </w:rPr>
        <w:t>无匡</w:t>
      </w:r>
      <w:r>
        <w:rPr>
          <w:color w:val="000000"/>
          <w:spacing w:val="0"/>
          <w:w w:val="100"/>
          <w:position w:val="0"/>
          <w:sz w:val="26"/>
          <w:szCs w:val="26"/>
          <w:eastAsianLayout w:id="1429" w:vert="on"/>
        </w:rPr>
        <w:t>3</w:t>
      </w:r>
      <w:r>
        <w:rPr>
          <w:color w:val="000000"/>
          <w:spacing w:val="0"/>
          <w:w w:val="100"/>
          <w:position w:val="0"/>
          <w:sz w:val="24"/>
          <w:szCs w:val="24"/>
        </w:rPr>
        <w:t>冷溟尚</w:t>
      </w:r>
      <w:r>
        <w:rPr>
          <w:color w:val="000000"/>
          <w:spacing w:val="0"/>
          <w:w w:val="100"/>
          <w:position w:val="0"/>
          <w:sz w:val="24"/>
          <w:szCs w:val="24"/>
          <w:lang w:val="en-US" w:eastAsia="en-US" w:bidi="en-US"/>
          <w:eastAsianLayout w:id="1430" w:vert="on"/>
        </w:rPr>
        <w:t>•</w:t>
      </w:r>
      <w:r>
        <w:rPr>
          <w:color w:val="000000"/>
          <w:spacing w:val="0"/>
          <w:w w:val="100"/>
          <w:position w:val="0"/>
          <w:sz w:val="24"/>
          <w:szCs w:val="24"/>
        </w:rPr>
        <w:t>第任</w:t>
      </w:r>
      <w:r>
        <w:rPr>
          <w:color w:val="000000"/>
          <w:spacing w:val="0"/>
          <w:w w:val="100"/>
          <w:position w:val="0"/>
          <w:sz w:val="24"/>
          <w:szCs w:val="24"/>
          <w:lang w:val="en-US" w:eastAsia="en-US" w:bidi="en-US"/>
        </w:rPr>
        <w:t>Efn</w:t>
      </w:r>
      <w:r>
        <w:rPr>
          <w:color w:val="000000"/>
          <w:spacing w:val="0"/>
          <w:w w:val="100"/>
          <w:position w:val="0"/>
          <w:sz w:val="24"/>
          <w:szCs w:val="24"/>
        </w:rPr>
        <w:t>志阻朋畑卅</w:t>
      </w:r>
      <w:r>
        <w:rPr>
          <w:color w:val="000000"/>
          <w:spacing w:val="0"/>
          <w:w w:val="100"/>
          <w:position w:val="0"/>
          <w:sz w:val="24"/>
          <w:szCs w:val="24"/>
          <w:eastAsianLayout w:id="1431" w:vert="on"/>
        </w:rPr>
        <w:t xml:space="preserve"> </w:t>
      </w:r>
      <w:r>
        <w:rPr>
          <w:color w:val="000000"/>
          <w:spacing w:val="0"/>
          <w:w w:val="100"/>
          <w:position w:val="0"/>
          <w:sz w:val="26"/>
          <w:szCs w:val="26"/>
          <w:lang w:val="en-US" w:eastAsia="en-US" w:bidi="en-US"/>
          <w:eastAsianLayout w:id="1432" w:vert="on"/>
        </w:rPr>
        <w:t>K</w:t>
      </w:r>
      <w:r>
        <w:rPr>
          <w:color w:val="000000"/>
          <w:spacing w:val="0"/>
          <w:w w:val="100"/>
          <w:position w:val="0"/>
          <w:sz w:val="26"/>
          <w:szCs w:val="26"/>
          <w:lang w:val="en-US" w:eastAsia="en-US" w:bidi="en-US"/>
          <w:eastAsianLayout w:id="1433" w:vert="on"/>
        </w:rPr>
        <w:t>s</w:t>
      </w:r>
      <w:r>
        <w:rPr>
          <w:color w:val="000000"/>
          <w:spacing w:val="0"/>
          <w:w w:val="100"/>
          <w:position w:val="0"/>
          <w:sz w:val="26"/>
          <w:szCs w:val="26"/>
          <w:lang w:val="en-US" w:eastAsia="en-US" w:bidi="en-US"/>
          <w:eastAsianLayout w:id="1434" w:vert="on"/>
        </w:rPr>
        <w:t>Fffl</w:t>
      </w:r>
      <w:r>
        <w:rPr>
          <w:color w:val="000000"/>
          <w:spacing w:val="0"/>
          <w:w w:val="100"/>
          <w:position w:val="0"/>
          <w:sz w:val="24"/>
          <w:szCs w:val="24"/>
          <w:lang w:val="zh-CN" w:eastAsia="zh-CN" w:bidi="zh-CN"/>
          <w:eastAsianLayout w:id="1435" w:vert="on"/>
        </w:rPr>
        <w:t>•</w:t>
      </w:r>
      <w:r>
        <w:rPr>
          <w:color w:val="000000"/>
          <w:spacing w:val="0"/>
          <w:w w:val="100"/>
          <w:position w:val="0"/>
          <w:sz w:val="24"/>
          <w:szCs w:val="24"/>
          <w:lang w:val="zh-CN" w:eastAsia="zh-CN" w:bidi="zh-CN"/>
        </w:rPr>
        <w:t>座</w:t>
      </w:r>
      <w:r>
        <w:rPr>
          <w:color w:val="000000"/>
          <w:spacing w:val="0"/>
          <w:w w:val="100"/>
          <w:position w:val="0"/>
          <w:sz w:val="24"/>
          <w:szCs w:val="24"/>
        </w:rPr>
        <w:t>诚花</w:t>
      </w:r>
      <w:r>
        <w:rPr>
          <w:color w:val="000000"/>
          <w:spacing w:val="0"/>
          <w:w w:val="100"/>
          <w:position w:val="0"/>
          <w:sz w:val="24"/>
          <w:szCs w:val="24"/>
          <w:eastAsianLayout w:id="1436" w:vert="on"/>
        </w:rPr>
        <w:t>*</w:t>
      </w:r>
      <w:r>
        <w:rPr>
          <w:color w:val="000000"/>
          <w:spacing w:val="0"/>
          <w:w w:val="100"/>
          <w:position w:val="0"/>
          <w:sz w:val="24"/>
          <w:szCs w:val="24"/>
        </w:rPr>
        <w:t>羅</w:t>
      </w:r>
      <w:r>
        <w:rPr>
          <w:color w:val="000000"/>
          <w:spacing w:val="0"/>
          <w:w w:val="100"/>
          <w:position w:val="0"/>
          <w:sz w:val="24"/>
          <w:szCs w:val="24"/>
          <w:eastAsianLayout w:id="1437" w:vert="on"/>
        </w:rPr>
        <w:t xml:space="preserve"> </w:t>
      </w:r>
      <w:r>
        <w:rPr>
          <w:color w:val="000000"/>
          <w:spacing w:val="0"/>
          <w:w w:val="100"/>
          <w:position w:val="0"/>
          <w:sz w:val="26"/>
          <w:szCs w:val="26"/>
          <w:lang w:val="en-US" w:eastAsia="en-US" w:bidi="en-US"/>
          <w:eastAsianLayout w:id="1438" w:vert="on"/>
        </w:rPr>
        <w:t>N</w:t>
      </w:r>
      <w:r>
        <w:rPr>
          <w:color w:val="000000"/>
          <w:spacing w:val="0"/>
          <w:w w:val="100"/>
          <w:position w:val="0"/>
          <w:sz w:val="26"/>
          <w:szCs w:val="26"/>
          <w:lang w:val="en-US" w:eastAsia="en-US" w:bidi="en-US"/>
          <w:eastAsianLayout w:id="1439" w:vert="on"/>
        </w:rPr>
        <w:t>I</w:t>
      </w:r>
      <w:r>
        <w:rPr>
          <w:color w:val="000000"/>
          <w:spacing w:val="0"/>
          <w:w w:val="100"/>
          <w:position w:val="0"/>
          <w:sz w:val="26"/>
          <w:szCs w:val="26"/>
          <w:lang w:val="en-US" w:eastAsia="en-US" w:bidi="en-US"/>
          <w:eastAsianLayout w:id="1440" w:vert="on"/>
        </w:rPr>
        <w:t>C</w:t>
      </w:r>
      <w:r>
        <w:rPr>
          <w:color w:val="000000"/>
          <w:spacing w:val="0"/>
          <w:w w:val="100"/>
          <w:position w:val="0"/>
          <w:sz w:val="26"/>
          <w:szCs w:val="26"/>
          <w:lang w:val="en-US" w:eastAsia="en-US" w:bidi="en-US"/>
          <w:eastAsianLayout w:id="1441" w:vert="on"/>
        </w:rPr>
        <w:t xml:space="preserve"> </w:t>
      </w:r>
      <w:r>
        <w:rPr>
          <w:i/>
          <w:iCs/>
          <w:color w:val="000000"/>
          <w:spacing w:val="0"/>
          <w:w w:val="100"/>
          <w:position w:val="0"/>
          <w:sz w:val="24"/>
          <w:szCs w:val="24"/>
          <w:lang w:val="en-US" w:eastAsia="en-US" w:bidi="en-US"/>
          <w:eastAsianLayout w:id="1442" w:vert="on"/>
        </w:rPr>
        <w:t>?</w:t>
      </w:r>
      <w:r>
        <w:rPr>
          <w:i/>
          <w:iCs/>
          <w:color w:val="000000"/>
          <w:spacing w:val="0"/>
          <w:w w:val="100"/>
          <w:position w:val="0"/>
          <w:sz w:val="24"/>
          <w:szCs w:val="24"/>
          <w:lang w:val="en-US" w:eastAsia="en-US" w:bidi="en-US"/>
          <w:eastAsianLayout w:id="1443" w:vert="on"/>
        </w:rPr>
        <w:t>r</w:t>
      </w:r>
      <w:r>
        <w:rPr>
          <w:i/>
          <w:iCs/>
          <w:color w:val="000000"/>
          <w:spacing w:val="0"/>
          <w:w w:val="100"/>
          <w:position w:val="0"/>
          <w:sz w:val="24"/>
          <w:szCs w:val="24"/>
          <w:lang w:val="en-US" w:eastAsia="en-US" w:bidi="en-US"/>
          <w:eastAsianLayout w:id="1444" w:vert="on"/>
        </w:rPr>
        <w:t xml:space="preserve"> </w:t>
      </w:r>
      <w:r>
        <w:rPr>
          <w:i/>
          <w:iCs/>
          <w:color w:val="000000"/>
          <w:spacing w:val="0"/>
          <w:w w:val="100"/>
          <w:position w:val="0"/>
          <w:sz w:val="24"/>
          <w:szCs w:val="24"/>
          <w:lang w:val="en-US" w:eastAsia="en-US" w:bidi="en-US"/>
          <w:eastAsianLayout w:id="1445" w:vert="on"/>
        </w:rPr>
        <w:t>s</w:t>
      </w:r>
      <w:r>
        <w:rPr>
          <w:i/>
          <w:iCs/>
          <w:color w:val="000000"/>
          <w:spacing w:val="0"/>
          <w:w w:val="100"/>
          <w:position w:val="0"/>
          <w:sz w:val="24"/>
          <w:szCs w:val="24"/>
          <w:lang w:val="en-US" w:eastAsia="en-US" w:bidi="en-US"/>
          <w:eastAsianLayout w:id="1446" w:vert="on"/>
        </w:rPr>
        <w:t>^</w:t>
      </w:r>
      <w:r>
        <w:rPr>
          <w:i/>
          <w:iCs/>
          <w:color w:val="000000"/>
          <w:spacing w:val="0"/>
          <w:w w:val="100"/>
          <w:position w:val="0"/>
          <w:sz w:val="24"/>
          <w:szCs w:val="24"/>
          <w:lang w:val="en-US" w:eastAsia="en-US" w:bidi="en-US"/>
          <w:eastAsianLayout w:id="1447" w:vert="on"/>
        </w:rPr>
        <w:t>s</w:t>
      </w:r>
      <w:r>
        <w:rPr>
          <w:i/>
          <w:iCs/>
          <w:color w:val="000000"/>
          <w:spacing w:val="0"/>
          <w:w w:val="100"/>
          <w:position w:val="0"/>
          <w:sz w:val="24"/>
          <w:szCs w:val="24"/>
          <w:lang w:val="en-US" w:eastAsia="en-US" w:bidi="en-US"/>
          <w:eastAsianLayout w:id="1448" w:vert="on"/>
        </w:rPr>
        <w:t>^</w:t>
      </w:r>
      <w:r>
        <w:rPr>
          <w:i/>
          <w:iCs/>
          <w:color w:val="000000"/>
          <w:spacing w:val="0"/>
          <w:w w:val="100"/>
          <w:position w:val="0"/>
          <w:sz w:val="24"/>
          <w:szCs w:val="24"/>
          <w:lang w:val="en-US" w:eastAsia="en-US" w:bidi="en-US"/>
          <w:eastAsianLayout w:id="1449" w:vert="on"/>
        </w:rPr>
        <w:t>s</w:t>
      </w:r>
      <w:r>
        <w:rPr>
          <w:i/>
          <w:iCs/>
          <w:color w:val="000000"/>
          <w:spacing w:val="0"/>
          <w:w w:val="100"/>
          <w:position w:val="0"/>
          <w:sz w:val="24"/>
          <w:szCs w:val="24"/>
          <w:lang w:val="en-US" w:eastAsia="en-US" w:bidi="en-US"/>
          <w:eastAsianLayout w:id="1450" w:vert="on"/>
        </w:rPr>
        <w:t>s</w:t>
      </w:r>
      <w:r>
        <w:rPr>
          <w:i/>
          <w:iCs/>
          <w:color w:val="000000"/>
          <w:spacing w:val="0"/>
          <w:w w:val="100"/>
          <w:position w:val="0"/>
          <w:sz w:val="24"/>
          <w:szCs w:val="24"/>
          <w:lang w:val="en-US" w:eastAsia="en-US" w:bidi="en-US"/>
          <w:eastAsianLayout w:id="1451" w:vert="on"/>
        </w:rPr>
        <w:t>^</w:t>
      </w:r>
      <w:r>
        <w:rPr>
          <w:i/>
          <w:iCs/>
          <w:color w:val="000000"/>
          <w:spacing w:val="0"/>
          <w:w w:val="100"/>
          <w:position w:val="0"/>
          <w:sz w:val="24"/>
          <w:szCs w:val="24"/>
          <w:lang w:val="en-US" w:eastAsia="en-US" w:bidi="en-US"/>
          <w:eastAsianLayout w:id="1452" w:vert="on"/>
        </w:rPr>
        <w:t>.</w:t>
      </w:r>
      <w:r>
        <w:rPr>
          <w:i/>
          <w:iCs/>
          <w:color w:val="000000"/>
          <w:spacing w:val="0"/>
          <w:w w:val="100"/>
          <w:position w:val="0"/>
          <w:sz w:val="24"/>
          <w:szCs w:val="24"/>
          <w:lang w:val="en-US" w:eastAsia="en-US" w:bidi="en-US"/>
          <w:eastAsianLayout w:id="1453" w:vert="on"/>
        </w:rPr>
        <w:t>^</w:t>
      </w:r>
      <w:r>
        <w:rPr>
          <w:i/>
          <w:iCs/>
          <w:color w:val="000000"/>
          <w:spacing w:val="0"/>
          <w:w w:val="100"/>
          <w:position w:val="0"/>
          <w:sz w:val="24"/>
          <w:szCs w:val="24"/>
          <w:lang w:val="en-US" w:eastAsia="en-US" w:bidi="en-US"/>
          <w:eastAsianLayout w:id="1454" w:vert="on"/>
        </w:rPr>
        <w:t>s</w:t>
      </w:r>
      <w:r>
        <w:rPr>
          <w:i/>
          <w:iCs/>
          <w:color w:val="000000"/>
          <w:spacing w:val="0"/>
          <w:w w:val="100"/>
          <w:position w:val="0"/>
          <w:sz w:val="24"/>
          <w:szCs w:val="24"/>
          <w:lang w:val="en-US" w:eastAsia="en-US" w:bidi="en-US"/>
          <w:eastAsianLayout w:id="1455" w:vert="on"/>
        </w:rPr>
        <w:t>s</w:t>
      </w:r>
      <w:r>
        <w:rPr>
          <w:i/>
          <w:iCs/>
          <w:color w:val="000000"/>
          <w:spacing w:val="0"/>
          <w:w w:val="100"/>
          <w:position w:val="0"/>
          <w:sz w:val="24"/>
          <w:szCs w:val="24"/>
          <w:lang w:val="en-US" w:eastAsia="en-US" w:bidi="en-US"/>
          <w:eastAsianLayout w:id="1456" w:vert="on"/>
        </w:rPr>
        <w:t>^</w:t>
      </w:r>
      <w:r>
        <w:rPr>
          <w:i/>
          <w:iCs/>
          <w:color w:val="000000"/>
          <w:spacing w:val="0"/>
          <w:w w:val="100"/>
          <w:position w:val="0"/>
          <w:sz w:val="24"/>
          <w:szCs w:val="24"/>
          <w:lang w:val="en-US" w:eastAsia="en-US" w:bidi="en-US"/>
          <w:eastAsianLayout w:id="1457" w:vert="on"/>
        </w:rPr>
        <w:t>.</w:t>
      </w:r>
      <w:r>
        <w:rPr>
          <w:i/>
          <w:iCs/>
          <w:color w:val="000000"/>
          <w:spacing w:val="0"/>
          <w:w w:val="100"/>
          <w:position w:val="0"/>
          <w:sz w:val="24"/>
          <w:szCs w:val="24"/>
          <w:lang w:val="en-US" w:eastAsia="en-US" w:bidi="en-US"/>
          <w:eastAsianLayout w:id="1458" w:vert="on"/>
        </w:rPr>
        <w:t xml:space="preserve"> </w:t>
      </w:r>
      <w:r>
        <w:rPr>
          <w:i/>
          <w:iCs/>
          <w:color w:val="000000"/>
          <w:spacing w:val="0"/>
          <w:w w:val="100"/>
          <w:position w:val="0"/>
          <w:sz w:val="24"/>
          <w:szCs w:val="24"/>
          <w:lang w:val="en-US" w:eastAsia="en-US" w:bidi="en-US"/>
          <w:eastAsianLayout w:id="1459" w:vert="on"/>
        </w:rPr>
        <w:t>^</w:t>
      </w:r>
      <w:r>
        <w:rPr>
          <w:i/>
          <w:iCs/>
          <w:color w:val="000000"/>
          <w:spacing w:val="0"/>
          <w:w w:val="100"/>
          <w:position w:val="0"/>
          <w:sz w:val="24"/>
          <w:szCs w:val="24"/>
          <w:lang w:val="en-US" w:eastAsia="en-US" w:bidi="en-US"/>
          <w:eastAsianLayout w:id="1460" w:vert="on"/>
        </w:rPr>
        <w:t>s</w:t>
      </w:r>
      <w:r>
        <w:rPr>
          <w:i/>
          <w:iCs/>
          <w:color w:val="000000"/>
          <w:spacing w:val="0"/>
          <w:w w:val="100"/>
          <w:position w:val="0"/>
          <w:sz w:val="24"/>
          <w:szCs w:val="24"/>
          <w:lang w:val="en-US" w:eastAsia="en-US" w:bidi="en-US"/>
          <w:eastAsianLayout w:id="1461" w:vert="on"/>
        </w:rPr>
        <w:t>^</w:t>
      </w:r>
      <w:r>
        <w:rPr>
          <w:i/>
          <w:iCs/>
          <w:color w:val="000000"/>
          <w:spacing w:val="0"/>
          <w:w w:val="100"/>
          <w:position w:val="0"/>
          <w:sz w:val="24"/>
          <w:szCs w:val="24"/>
          <w:lang w:val="en-US" w:eastAsia="en-US" w:bidi="en-US"/>
          <w:eastAsianLayout w:id="1462" w:vert="on"/>
        </w:rPr>
        <w:t>s</w:t>
      </w:r>
      <w:r>
        <w:rPr>
          <w:i/>
          <w:iCs/>
          <w:color w:val="000000"/>
          <w:spacing w:val="0"/>
          <w:w w:val="100"/>
          <w:position w:val="0"/>
          <w:sz w:val="24"/>
          <w:szCs w:val="24"/>
          <w:lang w:val="en-US" w:eastAsia="en-US" w:bidi="en-US"/>
          <w:eastAsianLayout w:id="1463" w:vert="on"/>
        </w:rPr>
        <w:t>^</w:t>
      </w:r>
      <w:r>
        <w:rPr>
          <w:i/>
          <w:iCs/>
          <w:color w:val="000000"/>
          <w:spacing w:val="0"/>
          <w:w w:val="100"/>
          <w:position w:val="0"/>
          <w:sz w:val="24"/>
          <w:szCs w:val="24"/>
          <w:lang w:val="en-US" w:eastAsia="en-US" w:bidi="en-US"/>
          <w:eastAsianLayout w:id="1464" w:vert="on"/>
        </w:rPr>
        <w:t>^</w:t>
      </w:r>
      <w:r>
        <w:rPr>
          <w:i/>
          <w:iCs/>
          <w:color w:val="000000"/>
          <w:spacing w:val="0"/>
          <w:w w:val="100"/>
          <w:position w:val="0"/>
          <w:sz w:val="24"/>
          <w:szCs w:val="24"/>
          <w:lang w:val="en-US" w:eastAsia="en-US" w:bidi="en-US"/>
          <w:eastAsianLayout w:id="1465" w:vert="on"/>
        </w:rPr>
        <w:t>s</w:t>
      </w:r>
      <w:r>
        <w:rPr>
          <w:i/>
          <w:iCs/>
          <w:color w:val="000000"/>
          <w:spacing w:val="0"/>
          <w:w w:val="100"/>
          <w:position w:val="0"/>
          <w:sz w:val="24"/>
          <w:szCs w:val="24"/>
          <w:lang w:val="en-US" w:eastAsia="en-US" w:bidi="en-US"/>
          <w:eastAsianLayout w:id="1466" w:vert="on"/>
        </w:rPr>
        <w:t>s</w:t>
      </w:r>
      <w:r>
        <w:rPr>
          <w:i/>
          <w:iCs/>
          <w:color w:val="000000"/>
          <w:spacing w:val="0"/>
          <w:w w:val="100"/>
          <w:position w:val="0"/>
          <w:sz w:val="24"/>
          <w:szCs w:val="24"/>
          <w:lang w:val="en-US" w:eastAsia="en-US" w:bidi="en-US"/>
          <w:eastAsianLayout w:id="1467" w:vert="on"/>
        </w:rPr>
        <w:t>s</w:t>
      </w:r>
      <w:r>
        <w:rPr>
          <w:i/>
          <w:iCs/>
          <w:color w:val="000000"/>
          <w:spacing w:val="0"/>
          <w:w w:val="100"/>
          <w:position w:val="0"/>
          <w:sz w:val="24"/>
          <w:szCs w:val="24"/>
          <w:lang w:val="en-US" w:eastAsia="en-US" w:bidi="en-US"/>
          <w:eastAsianLayout w:id="1468" w:vert="on"/>
        </w:rPr>
        <w:t>.</w:t>
      </w:r>
      <w:r>
        <w:rPr>
          <w:color w:val="000000"/>
          <w:spacing w:val="0"/>
          <w:w w:val="100"/>
          <w:position w:val="0"/>
          <w:sz w:val="26"/>
          <w:szCs w:val="26"/>
          <w:lang w:val="en-US" w:eastAsia="en-US" w:bidi="en-US"/>
          <w:eastAsianLayout w:id="1469" w:vert="on"/>
        </w:rPr>
        <w:t>M</w:t>
      </w:r>
      <w:r>
        <w:rPr>
          <w:color w:val="000000"/>
          <w:spacing w:val="0"/>
          <w:w w:val="100"/>
          <w:position w:val="0"/>
          <w:sz w:val="24"/>
          <w:szCs w:val="24"/>
        </w:rPr>
        <w:t>阕笏</w:t>
      </w:r>
      <w:r>
        <w:rPr>
          <w:color w:val="000000"/>
          <w:spacing w:val="0"/>
          <w:w w:val="100"/>
          <w:position w:val="0"/>
          <w:sz w:val="26"/>
          <w:szCs w:val="26"/>
          <w:lang w:val="en-US" w:eastAsia="en-US" w:bidi="en-US"/>
          <w:eastAsianLayout w:id="1470" w:vert="on"/>
        </w:rPr>
        <w:t>Er</w:t>
      </w:r>
      <w:r>
        <w:rPr>
          <w:color w:val="000000"/>
          <w:spacing w:val="0"/>
          <w:w w:val="100"/>
          <w:position w:val="0"/>
          <w:sz w:val="24"/>
          <w:szCs w:val="24"/>
        </w:rPr>
        <w:t>滩汕</w:t>
      </w:r>
      <w:r>
        <w:rPr>
          <w:color w:val="000000"/>
          <w:spacing w:val="0"/>
          <w:w w:val="100"/>
          <w:position w:val="0"/>
          <w:sz w:val="26"/>
          <w:szCs w:val="26"/>
          <w:lang w:val="en-US" w:eastAsia="en-US" w:bidi="en-US"/>
          <w:eastAsianLayout w:id="1471" w:vert="on"/>
        </w:rPr>
        <w:t>S</w:t>
      </w:r>
      <w:r>
        <w:rPr>
          <w:color w:val="000000"/>
          <w:spacing w:val="0"/>
          <w:w w:val="100"/>
          <w:position w:val="0"/>
          <w:sz w:val="24"/>
          <w:szCs w:val="24"/>
        </w:rPr>
        <w:t>澆漸</w:t>
      </w:r>
      <w:r>
        <w:rPr>
          <w:color w:val="000000"/>
          <w:spacing w:val="0"/>
          <w:w w:val="100"/>
          <w:position w:val="0"/>
          <w:sz w:val="24"/>
          <w:szCs w:val="24"/>
          <w:lang w:val="en-US" w:eastAsia="en-US" w:bidi="en-US"/>
        </w:rPr>
        <w:t>18</w:t>
      </w:r>
      <w:r>
        <w:rPr>
          <w:color w:val="000000"/>
          <w:spacing w:val="0"/>
          <w:w w:val="100"/>
          <w:position w:val="0"/>
          <w:sz w:val="24"/>
          <w:szCs w:val="24"/>
        </w:rPr>
        <w:t>硅冷</w:t>
      </w:r>
      <w:r>
        <w:rPr>
          <w:color w:val="000000"/>
          <w:spacing w:val="0"/>
          <w:w w:val="100"/>
          <w:position w:val="0"/>
          <w:sz w:val="24"/>
          <w:szCs w:val="24"/>
          <w:lang w:val="zh-CN" w:eastAsia="zh-CN" w:bidi="zh-CN"/>
        </w:rPr>
        <w:t>漆不</w:t>
      </w:r>
      <w:r>
        <w:rPr>
          <w:color w:val="000000"/>
          <w:spacing w:val="0"/>
          <w:w w:val="100"/>
          <w:position w:val="0"/>
          <w:sz w:val="24"/>
          <w:szCs w:val="24"/>
          <w:lang w:val="zh-CN" w:eastAsia="zh-CN" w:bidi="zh-CN"/>
          <w:eastAsianLayout w:id="1472" w:vert="on"/>
        </w:rPr>
        <w:t xml:space="preserve"> </w:t>
      </w:r>
      <w:r>
        <w:rPr>
          <w:i/>
          <w:iCs/>
          <w:color w:val="000000"/>
          <w:spacing w:val="0"/>
          <w:w w:val="100"/>
          <w:position w:val="0"/>
          <w:sz w:val="24"/>
          <w:szCs w:val="24"/>
          <w:lang w:val="en-US" w:eastAsia="en-US" w:bidi="en-US"/>
          <w:eastAsianLayout w:id="1473" w:vert="on"/>
        </w:rPr>
        <w:t>s</w:t>
      </w:r>
      <w:r>
        <w:rPr>
          <w:i/>
          <w:iCs/>
          <w:color w:val="000000"/>
          <w:spacing w:val="0"/>
          <w:w w:val="100"/>
          <w:position w:val="0"/>
          <w:sz w:val="24"/>
          <w:szCs w:val="24"/>
          <w:lang w:val="en-US" w:eastAsia="en-US" w:bidi="en-US"/>
          <w:eastAsianLayout w:id="1474" w:vert="on"/>
        </w:rPr>
        <w:t>s</w:t>
      </w:r>
      <w:r>
        <w:rPr>
          <w:i/>
          <w:iCs/>
          <w:color w:val="000000"/>
          <w:spacing w:val="0"/>
          <w:w w:val="100"/>
          <w:position w:val="0"/>
          <w:sz w:val="24"/>
          <w:szCs w:val="24"/>
          <w:lang w:val="en-US" w:eastAsia="en-US" w:bidi="en-US"/>
          <w:eastAsianLayout w:id="1475" w:vert="on"/>
        </w:rPr>
        <w:t>^</w:t>
      </w:r>
      <w:r>
        <w:rPr>
          <w:i/>
          <w:iCs/>
          <w:color w:val="000000"/>
          <w:spacing w:val="0"/>
          <w:w w:val="100"/>
          <w:position w:val="0"/>
          <w:sz w:val="24"/>
          <w:szCs w:val="24"/>
          <w:lang w:val="en-US" w:eastAsia="en-US" w:bidi="en-US"/>
          <w:eastAsianLayout w:id="1476" w:vert="on"/>
        </w:rPr>
        <w:t>s</w:t>
      </w:r>
      <w:r>
        <w:rPr>
          <w:i/>
          <w:iCs/>
          <w:color w:val="000000"/>
          <w:spacing w:val="0"/>
          <w:w w:val="100"/>
          <w:position w:val="0"/>
          <w:sz w:val="24"/>
          <w:szCs w:val="24"/>
          <w:lang w:val="en-US" w:eastAsia="en-US" w:bidi="en-US"/>
          <w:eastAsianLayout w:id="1477" w:vert="on"/>
        </w:rPr>
        <w:t>^</w:t>
      </w:r>
      <w:r>
        <w:rPr>
          <w:i/>
          <w:iCs/>
          <w:color w:val="000000"/>
          <w:spacing w:val="0"/>
          <w:w w:val="100"/>
          <w:position w:val="0"/>
          <w:sz w:val="24"/>
          <w:szCs w:val="24"/>
          <w:lang w:val="en-US" w:eastAsia="en-US" w:bidi="en-US"/>
          <w:eastAsianLayout w:id="1478" w:vert="on"/>
        </w:rPr>
        <w:t>s</w:t>
      </w:r>
      <w:r>
        <w:rPr>
          <w:i/>
          <w:iCs/>
          <w:color w:val="000000"/>
          <w:spacing w:val="0"/>
          <w:w w:val="100"/>
          <w:position w:val="0"/>
          <w:sz w:val="24"/>
          <w:szCs w:val="24"/>
          <w:lang w:val="en-US" w:eastAsia="en-US" w:bidi="en-US"/>
          <w:eastAsianLayout w:id="1479" w:vert="on"/>
        </w:rPr>
        <w:t>s</w:t>
      </w:r>
      <w:r>
        <w:rPr>
          <w:i/>
          <w:iCs/>
          <w:color w:val="000000"/>
          <w:spacing w:val="0"/>
          <w:w w:val="100"/>
          <w:position w:val="0"/>
          <w:sz w:val="24"/>
          <w:szCs w:val="24"/>
          <w:lang w:val="en-US" w:eastAsia="en-US" w:bidi="en-US"/>
          <w:eastAsianLayout w:id="1480" w:vert="on"/>
        </w:rPr>
        <w:t>s</w:t>
      </w:r>
      <w:r>
        <w:rPr>
          <w:i/>
          <w:iCs/>
          <w:color w:val="000000"/>
          <w:spacing w:val="0"/>
          <w:w w:val="100"/>
          <w:position w:val="0"/>
          <w:sz w:val="24"/>
          <w:szCs w:val="24"/>
          <w:lang w:val="en-US" w:eastAsia="en-US" w:bidi="en-US"/>
          <w:eastAsianLayout w:id="1481" w:vert="on"/>
        </w:rPr>
        <w:t>^</w:t>
      </w:r>
      <w:r>
        <w:rPr>
          <w:i/>
          <w:iCs/>
          <w:color w:val="000000"/>
          <w:spacing w:val="0"/>
          <w:w w:val="100"/>
          <w:position w:val="0"/>
          <w:sz w:val="24"/>
          <w:szCs w:val="24"/>
          <w:lang w:val="en-US" w:eastAsia="en-US" w:bidi="en-US"/>
          <w:eastAsianLayout w:id="1482" w:vert="on"/>
        </w:rPr>
        <w:t>^</w:t>
      </w:r>
      <w:r>
        <w:rPr>
          <w:i/>
          <w:iCs/>
          <w:color w:val="000000"/>
          <w:spacing w:val="0"/>
          <w:w w:val="100"/>
          <w:position w:val="0"/>
          <w:sz w:val="24"/>
          <w:szCs w:val="24"/>
          <w:lang w:val="en-US" w:eastAsia="en-US" w:bidi="en-US"/>
          <w:eastAsianLayout w:id="1483" w:vert="on"/>
        </w:rPr>
        <w:t>s</w:t>
      </w:r>
      <w:r>
        <w:rPr>
          <w:i/>
          <w:iCs/>
          <w:color w:val="000000"/>
          <w:spacing w:val="0"/>
          <w:w w:val="100"/>
          <w:position w:val="0"/>
          <w:sz w:val="24"/>
          <w:szCs w:val="24"/>
          <w:lang w:val="en-US" w:eastAsia="en-US" w:bidi="en-US"/>
          <w:eastAsianLayout w:id="1484" w:vert="on"/>
        </w:rPr>
        <w:t>s</w:t>
      </w:r>
      <w:r>
        <w:rPr>
          <w:i/>
          <w:iCs/>
          <w:color w:val="000000"/>
          <w:spacing w:val="0"/>
          <w:w w:val="100"/>
          <w:position w:val="0"/>
          <w:sz w:val="24"/>
          <w:szCs w:val="24"/>
          <w:lang w:val="en-US" w:eastAsia="en-US" w:bidi="en-US"/>
          <w:eastAsianLayout w:id="1485" w:vert="on"/>
        </w:rPr>
        <w:t>s</w:t>
      </w:r>
      <w:r>
        <w:rPr>
          <w:i/>
          <w:iCs/>
          <w:color w:val="000000"/>
          <w:spacing w:val="0"/>
          <w:w w:val="100"/>
          <w:position w:val="0"/>
          <w:sz w:val="24"/>
          <w:szCs w:val="24"/>
          <w:lang w:val="en-US" w:eastAsia="en-US" w:bidi="en-US"/>
          <w:eastAsianLayout w:id="1486" w:vert="on"/>
        </w:rPr>
        <w:t>.</w:t>
      </w:r>
      <w:r>
        <w:rPr>
          <w:i/>
          <w:iCs/>
          <w:color w:val="000000"/>
          <w:spacing w:val="0"/>
          <w:w w:val="100"/>
          <w:position w:val="0"/>
          <w:sz w:val="24"/>
          <w:szCs w:val="24"/>
          <w:lang w:val="en-US" w:eastAsia="en-US" w:bidi="en-US"/>
          <w:eastAsianLayout w:id="1487" w:vert="on"/>
        </w:rPr>
        <w:t xml:space="preserve"> </w:t>
      </w:r>
      <w:r>
        <w:rPr>
          <w:color w:val="000000"/>
          <w:spacing w:val="0"/>
          <w:w w:val="100"/>
          <w:position w:val="0"/>
          <w:sz w:val="24"/>
          <w:szCs w:val="24"/>
        </w:rPr>
        <w:t>米葬</w:t>
      </w:r>
      <w:r>
        <w:rPr>
          <w:color w:val="000000"/>
          <w:spacing w:val="0"/>
          <w:w w:val="100"/>
          <w:position w:val="0"/>
          <w:sz w:val="24"/>
          <w:szCs w:val="24"/>
          <w:eastAsianLayout w:id="1488" w:vert="on"/>
        </w:rPr>
        <w:t>-</w:t>
      </w:r>
      <w:r>
        <w:rPr>
          <w:color w:val="000000"/>
          <w:spacing w:val="0"/>
          <w:w w:val="100"/>
          <w:position w:val="0"/>
          <w:sz w:val="24"/>
          <w:szCs w:val="24"/>
        </w:rPr>
        <w:t>洋冷</w:t>
      </w:r>
      <w:r>
        <w:rPr>
          <w:color w:val="000000"/>
          <w:spacing w:val="0"/>
          <w:w w:val="100"/>
          <w:position w:val="0"/>
          <w:sz w:val="26"/>
          <w:szCs w:val="26"/>
          <w:lang w:val="en-US" w:eastAsia="en-US" w:bidi="en-US"/>
          <w:eastAsianLayout w:id="1489" w:vert="on"/>
        </w:rPr>
        <w:t>H-</w:t>
      </w:r>
      <w:r>
        <w:rPr>
          <w:color w:val="000000"/>
          <w:spacing w:val="0"/>
          <w:w w:val="100"/>
          <w:position w:val="0"/>
          <w:sz w:val="26"/>
          <w:szCs w:val="26"/>
          <w:lang w:val="en-US" w:eastAsia="en-US" w:bidi="en-US"/>
          <w:eastAsianLayout w:id="1490" w:vert="on"/>
        </w:rPr>
        <w:t>K</w:t>
      </w:r>
      <w:r>
        <w:rPr>
          <w:color w:val="000000"/>
          <w:spacing w:val="0"/>
          <w:w w:val="100"/>
          <w:position w:val="0"/>
          <w:sz w:val="24"/>
          <w:szCs w:val="24"/>
        </w:rPr>
        <w:t>海漆涅</w:t>
      </w:r>
      <w:r>
        <w:rPr>
          <w:color w:val="000000"/>
          <w:spacing w:val="0"/>
          <w:w w:val="100"/>
          <w:position w:val="0"/>
          <w:sz w:val="26"/>
          <w:szCs w:val="26"/>
          <w:lang w:val="en-US" w:eastAsia="en-US" w:bidi="en-US"/>
          <w:eastAsianLayout w:id="1491" w:vert="on"/>
        </w:rPr>
        <w:t>M</w:t>
      </w:r>
      <w:r>
        <w:rPr>
          <w:color w:val="000000"/>
          <w:spacing w:val="0"/>
          <w:w w:val="100"/>
          <w:position w:val="0"/>
          <w:sz w:val="26"/>
          <w:szCs w:val="26"/>
          <w:lang w:val="en-US" w:eastAsia="en-US" w:bidi="en-US"/>
          <w:eastAsianLayout w:id="1492" w:vert="on"/>
        </w:rPr>
        <w:t>a</w:t>
      </w:r>
      <w:r>
        <w:rPr>
          <w:color w:val="000000"/>
          <w:spacing w:val="0"/>
          <w:w w:val="100"/>
          <w:position w:val="0"/>
          <w:sz w:val="26"/>
          <w:szCs w:val="26"/>
          <w:lang w:val="en-US" w:eastAsia="en-US" w:bidi="en-US"/>
          <w:eastAsianLayout w:id="1493" w:vert="on"/>
        </w:rPr>
        <w:t>，</w:t>
      </w:r>
      <w:r>
        <w:rPr>
          <w:color w:val="000000"/>
          <w:spacing w:val="0"/>
          <w:w w:val="100"/>
          <w:position w:val="0"/>
          <w:sz w:val="24"/>
          <w:szCs w:val="24"/>
        </w:rPr>
        <w:t>遅</w:t>
      </w:r>
      <w:r>
        <w:rPr>
          <w:color w:val="000000"/>
          <w:spacing w:val="0"/>
          <w:w w:val="100"/>
          <w:position w:val="0"/>
          <w:sz w:val="26"/>
          <w:szCs w:val="26"/>
          <w:lang w:val="en-US" w:eastAsia="en-US" w:bidi="en-US"/>
          <w:eastAsianLayout w:id="1494" w:vert="on"/>
        </w:rPr>
        <w:t>s</w:t>
      </w:r>
      <w:r>
        <w:rPr>
          <w:color w:val="000000"/>
          <w:spacing w:val="0"/>
          <w:w w:val="100"/>
          <w:position w:val="0"/>
          <w:sz w:val="24"/>
          <w:szCs w:val="24"/>
        </w:rPr>
        <w:t>挡一</w:t>
      </w:r>
      <w:r>
        <w:rPr>
          <w:color w:val="000000"/>
          <w:spacing w:val="0"/>
          <w:w w:val="100"/>
          <w:position w:val="0"/>
          <w:sz w:val="26"/>
          <w:szCs w:val="26"/>
          <w:lang w:val="en-US" w:eastAsia="en-US" w:bidi="en-US"/>
          <w:eastAsianLayout w:id="1495" w:vert="on"/>
        </w:rPr>
        <w:t>E</w:t>
      </w:r>
      <w:r>
        <w:rPr>
          <w:color w:val="000000"/>
          <w:spacing w:val="0"/>
          <w:w w:val="100"/>
          <w:position w:val="0"/>
          <w:sz w:val="26"/>
          <w:szCs w:val="26"/>
          <w:lang w:val="en-US" w:eastAsia="en-US" w:bidi="en-US"/>
          <w:eastAsianLayout w:id="1496" w:vert="on"/>
        </w:rPr>
        <w:t>W</w:t>
      </w:r>
      <w:r>
        <w:rPr>
          <w:color w:val="000000"/>
          <w:spacing w:val="0"/>
          <w:w w:val="100"/>
          <w:position w:val="0"/>
          <w:sz w:val="26"/>
          <w:szCs w:val="26"/>
          <w:lang w:val="en-US" w:eastAsia="en-US" w:bidi="en-US"/>
          <w:eastAsianLayout w:id="1497" w:vert="on"/>
        </w:rPr>
        <w:t>3</w:t>
      </w:r>
      <w:r>
        <w:rPr>
          <w:color w:val="000000"/>
          <w:spacing w:val="0"/>
          <w:w w:val="100"/>
          <w:position w:val="0"/>
          <w:sz w:val="24"/>
          <w:szCs w:val="24"/>
        </w:rPr>
        <w:t>泄港</w:t>
      </w:r>
      <w:r>
        <w:rPr>
          <w:color w:val="000000"/>
          <w:spacing w:val="0"/>
          <w:w w:val="100"/>
          <w:position w:val="0"/>
          <w:sz w:val="24"/>
          <w:szCs w:val="24"/>
          <w:lang w:val="zh-CN" w:eastAsia="zh-CN" w:bidi="zh-CN"/>
          <w:eastAsianLayout w:id="1498" w:vert="on"/>
        </w:rPr>
        <w:t>•</w:t>
      </w:r>
      <w:r>
        <w:rPr>
          <w:color w:val="000000"/>
          <w:spacing w:val="0"/>
          <w:w w:val="100"/>
          <w:position w:val="0"/>
          <w:sz w:val="24"/>
          <w:szCs w:val="24"/>
          <w:lang w:val="zh-CN" w:eastAsia="zh-CN" w:bidi="zh-CN"/>
        </w:rPr>
        <w:t>归烟</w:t>
      </w:r>
      <w:r>
        <w:rPr>
          <w:color w:val="000000"/>
          <w:spacing w:val="0"/>
          <w:w w:val="100"/>
          <w:position w:val="0"/>
          <w:sz w:val="26"/>
          <w:szCs w:val="26"/>
          <w:lang w:val="en-US" w:eastAsia="en-US" w:bidi="en-US"/>
          <w:eastAsianLayout w:id="1499" w:vert="on"/>
        </w:rPr>
        <w:t>m</w:t>
      </w:r>
      <w:r>
        <w:rPr>
          <w:color w:val="000000"/>
          <w:spacing w:val="0"/>
          <w:w w:val="100"/>
          <w:position w:val="0"/>
          <w:sz w:val="26"/>
          <w:szCs w:val="26"/>
          <w:lang w:val="en-US" w:eastAsia="en-US" w:bidi="en-US"/>
          <w:eastAsianLayout w:id="1500" w:vert="on"/>
        </w:rPr>
        <w:t>B</w:t>
      </w:r>
      <w:r>
        <w:rPr>
          <w:color w:val="000000"/>
          <w:spacing w:val="0"/>
          <w:w w:val="100"/>
          <w:position w:val="0"/>
          <w:sz w:val="24"/>
          <w:szCs w:val="24"/>
        </w:rPr>
        <w:t>潍洒珪栄・</w:t>
      </w:r>
      <w:r>
        <w:rPr>
          <w:color w:val="000000"/>
          <w:spacing w:val="0"/>
          <w:w w:val="100"/>
          <w:position w:val="0"/>
          <w:sz w:val="24"/>
          <w:szCs w:val="24"/>
          <w:eastAsianLayout w:id="1501" w:vert="on"/>
        </w:rPr>
        <w:t xml:space="preserve"> </w:t>
      </w:r>
      <w:r>
        <w:rPr>
          <w:i/>
          <w:iCs/>
          <w:color w:val="000000"/>
          <w:spacing w:val="0"/>
          <w:w w:val="100"/>
          <w:position w:val="0"/>
          <w:sz w:val="24"/>
          <w:szCs w:val="24"/>
          <w:lang w:val="en-US" w:eastAsia="en-US" w:bidi="en-US"/>
          <w:eastAsianLayout w:id="1502" w:vert="on"/>
        </w:rPr>
        <w:t>s</w:t>
      </w:r>
      <w:r>
        <w:rPr>
          <w:i/>
          <w:iCs/>
          <w:color w:val="000000"/>
          <w:spacing w:val="0"/>
          <w:w w:val="100"/>
          <w:position w:val="0"/>
          <w:sz w:val="24"/>
          <w:szCs w:val="24"/>
          <w:lang w:val="en-US" w:eastAsia="en-US" w:bidi="en-US"/>
          <w:eastAsianLayout w:id="1503" w:vert="on"/>
        </w:rPr>
        <w:t>s</w:t>
      </w:r>
      <w:r>
        <w:rPr>
          <w:i/>
          <w:iCs/>
          <w:color w:val="000000"/>
          <w:spacing w:val="0"/>
          <w:w w:val="100"/>
          <w:position w:val="0"/>
          <w:sz w:val="24"/>
          <w:szCs w:val="24"/>
          <w:lang w:val="en-US" w:eastAsia="en-US" w:bidi="en-US"/>
          <w:eastAsianLayout w:id="1504" w:vert="on"/>
        </w:rPr>
        <w:t>^</w:t>
      </w:r>
      <w:r>
        <w:rPr>
          <w:i/>
          <w:iCs/>
          <w:color w:val="000000"/>
          <w:spacing w:val="0"/>
          <w:w w:val="100"/>
          <w:position w:val="0"/>
          <w:sz w:val="24"/>
          <w:szCs w:val="24"/>
          <w:lang w:val="en-US" w:eastAsia="en-US" w:bidi="en-US"/>
          <w:eastAsianLayout w:id="1505" w:vert="on"/>
        </w:rPr>
        <w:t>f</w:t>
      </w:r>
      <w:r>
        <w:rPr>
          <w:i/>
          <w:iCs/>
          <w:color w:val="000000"/>
          <w:spacing w:val="0"/>
          <w:w w:val="100"/>
          <w:position w:val="0"/>
          <w:sz w:val="24"/>
          <w:szCs w:val="24"/>
          <w:lang w:val="en-US" w:eastAsia="en-US" w:bidi="en-US"/>
          <w:eastAsianLayout w:id="1506" w:vert="on"/>
        </w:rPr>
        <w:t>l</w:t>
      </w:r>
      <w:r>
        <w:rPr>
          <w:i/>
          <w:iCs/>
          <w:color w:val="000000"/>
          <w:spacing w:val="0"/>
          <w:w w:val="100"/>
          <w:position w:val="0"/>
          <w:sz w:val="24"/>
          <w:szCs w:val="24"/>
          <w:lang w:val="en-US" w:eastAsia="en-US" w:bidi="en-US"/>
          <w:eastAsianLayout w:id="1507" w:vert="on"/>
        </w:rPr>
        <w:t>s</w:t>
      </w:r>
      <w:r>
        <w:rPr>
          <w:i/>
          <w:iCs/>
          <w:color w:val="000000"/>
          <w:spacing w:val="0"/>
          <w:w w:val="100"/>
          <w:position w:val="0"/>
          <w:sz w:val="24"/>
          <w:szCs w:val="24"/>
          <w:lang w:val="en-US" w:eastAsia="en-US" w:bidi="en-US"/>
          <w:eastAsianLayout w:id="1508" w:vert="on"/>
        </w:rPr>
        <w:t>s</w:t>
      </w:r>
      <w:r>
        <w:rPr>
          <w:i/>
          <w:iCs/>
          <w:color w:val="000000"/>
          <w:spacing w:val="0"/>
          <w:w w:val="100"/>
          <w:position w:val="0"/>
          <w:sz w:val="24"/>
          <w:szCs w:val="24"/>
          <w:lang w:val="en-US" w:eastAsia="en-US" w:bidi="en-US"/>
          <w:eastAsianLayout w:id="1509" w:vert="on"/>
        </w:rPr>
        <w:t>s</w:t>
      </w:r>
      <w:r>
        <w:rPr>
          <w:i/>
          <w:iCs/>
          <w:color w:val="000000"/>
          <w:spacing w:val="0"/>
          <w:w w:val="100"/>
          <w:position w:val="0"/>
          <w:sz w:val="24"/>
          <w:szCs w:val="24"/>
          <w:lang w:val="en-US" w:eastAsia="en-US" w:bidi="en-US"/>
          <w:eastAsianLayout w:id="1510" w:vert="on"/>
        </w:rPr>
        <w:t>s</w:t>
      </w:r>
      <w:r>
        <w:rPr>
          <w:i/>
          <w:iCs/>
          <w:color w:val="000000"/>
          <w:spacing w:val="0"/>
          <w:w w:val="100"/>
          <w:position w:val="0"/>
          <w:sz w:val="24"/>
          <w:szCs w:val="24"/>
          <w:lang w:val="en-US" w:eastAsia="en-US" w:bidi="en-US"/>
          <w:eastAsianLayout w:id="1511" w:vert="on"/>
        </w:rPr>
        <w:t>.</w:t>
      </w:r>
      <w:r>
        <w:rPr>
          <w:i/>
          <w:iCs/>
          <w:color w:val="000000"/>
          <w:spacing w:val="0"/>
          <w:w w:val="100"/>
          <w:position w:val="0"/>
          <w:sz w:val="24"/>
          <w:szCs w:val="24"/>
          <w:lang w:val="en-US" w:eastAsia="en-US" w:bidi="en-US"/>
          <w:eastAsianLayout w:id="1512" w:vert="on"/>
        </w:rPr>
        <w:t>^</w:t>
      </w:r>
      <w:r>
        <w:rPr>
          <w:i/>
          <w:iCs/>
          <w:color w:val="000000"/>
          <w:spacing w:val="0"/>
          <w:w w:val="100"/>
          <w:position w:val="0"/>
          <w:sz w:val="24"/>
          <w:szCs w:val="24"/>
          <w:lang w:val="en-US" w:eastAsia="en-US" w:bidi="en-US"/>
          <w:eastAsianLayout w:id="1513" w:vert="on"/>
        </w:rPr>
        <w:t>^</w:t>
      </w:r>
      <w:r>
        <w:rPr>
          <w:color w:val="000000"/>
          <w:spacing w:val="0"/>
          <w:w w:val="100"/>
          <w:position w:val="0"/>
          <w:sz w:val="24"/>
          <w:szCs w:val="24"/>
        </w:rPr>
        <w:t>屁苛漆</w:t>
      </w:r>
      <w:r>
        <w:rPr>
          <w:color w:val="000000"/>
          <w:spacing w:val="0"/>
          <w:w w:val="100"/>
          <w:position w:val="0"/>
          <w:sz w:val="26"/>
          <w:szCs w:val="26"/>
          <w:lang w:val="en-US" w:eastAsia="en-US" w:bidi="en-US"/>
          <w:eastAsianLayout w:id="1514" w:vert="on"/>
        </w:rPr>
        <w:t>4</w:t>
      </w:r>
      <w:r>
        <w:rPr>
          <w:color w:val="000000"/>
          <w:spacing w:val="0"/>
          <w:w w:val="100"/>
          <w:position w:val="0"/>
          <w:sz w:val="26"/>
          <w:szCs w:val="26"/>
          <w:lang w:val="en-US" w:eastAsia="en-US" w:bidi="en-US"/>
          <w:eastAsianLayout w:id="1515" w:vert="on"/>
        </w:rPr>
        <w:t>M</w:t>
      </w:r>
      <w:r>
        <w:rPr>
          <w:color w:val="000000"/>
          <w:spacing w:val="0"/>
          <w:w w:val="100"/>
          <w:position w:val="0"/>
          <w:sz w:val="24"/>
          <w:szCs w:val="24"/>
        </w:rPr>
        <w:t>襯祂子片選</w:t>
      </w:r>
      <w:r>
        <w:rPr>
          <w:color w:val="000000"/>
          <w:spacing w:val="0"/>
          <w:w w:val="100"/>
          <w:position w:val="0"/>
          <w:sz w:val="24"/>
          <w:szCs w:val="24"/>
          <w:lang w:val="en-US" w:eastAsia="en-US" w:bidi="en-US"/>
        </w:rPr>
        <w:t>T</w:t>
      </w:r>
      <w:r>
        <w:rPr>
          <w:color w:val="000000"/>
          <w:spacing w:val="0"/>
          <w:w w:val="100"/>
          <w:position w:val="0"/>
          <w:sz w:val="24"/>
          <w:szCs w:val="24"/>
        </w:rPr>
        <w:t>眞画</w:t>
      </w:r>
      <w:r>
        <w:rPr>
          <w:color w:val="000000"/>
          <w:spacing w:val="0"/>
          <w:w w:val="100"/>
          <w:position w:val="0"/>
          <w:sz w:val="24"/>
          <w:szCs w:val="24"/>
          <w:eastAsianLayout w:id="1516" w:vert="on"/>
        </w:rPr>
        <w:t>，</w:t>
      </w:r>
      <w:r>
        <w:rPr>
          <w:color w:val="000000"/>
          <w:spacing w:val="0"/>
          <w:w w:val="100"/>
          <w:position w:val="0"/>
          <w:sz w:val="24"/>
          <w:szCs w:val="24"/>
        </w:rPr>
        <w:t>盼画善</w:t>
      </w:r>
      <w:r>
        <w:rPr>
          <w:color w:val="000000"/>
          <w:spacing w:val="0"/>
          <w:w w:val="100"/>
          <w:position w:val="0"/>
          <w:sz w:val="24"/>
          <w:szCs w:val="24"/>
          <w:eastAsianLayout w:id="1517" w:vert="on"/>
        </w:rPr>
        <w:t xml:space="preserve"> </w:t>
      </w:r>
      <w:r>
        <w:rPr>
          <w:color w:val="000000"/>
          <w:spacing w:val="0"/>
          <w:w w:val="100"/>
          <w:position w:val="0"/>
          <w:sz w:val="24"/>
          <w:szCs w:val="24"/>
          <w:eastAsianLayout w:id="1518" w:vert="on"/>
        </w:rPr>
        <w:t>&gt;</w:t>
      </w:r>
      <w:r>
        <w:rPr>
          <w:color w:val="000000"/>
          <w:spacing w:val="0"/>
          <w:w w:val="100"/>
          <w:position w:val="0"/>
          <w:sz w:val="24"/>
          <w:szCs w:val="24"/>
        </w:rPr>
        <w:t>麻</w:t>
      </w:r>
      <w:r>
        <w:rPr>
          <w:color w:val="000000"/>
          <w:spacing w:val="0"/>
          <w:w w:val="100"/>
          <w:position w:val="0"/>
          <w:sz w:val="26"/>
          <w:szCs w:val="26"/>
          <w:lang w:val="en-US" w:eastAsia="en-US" w:bidi="en-US"/>
          <w:eastAsianLayout w:id="1519" w:vert="on"/>
        </w:rPr>
        <w:t>3</w:t>
      </w:r>
      <w:r>
        <w:rPr>
          <w:color w:val="000000"/>
          <w:spacing w:val="0"/>
          <w:w w:val="100"/>
          <w:position w:val="0"/>
          <w:sz w:val="26"/>
          <w:szCs w:val="26"/>
          <w:lang w:val="en-US" w:eastAsia="en-US" w:bidi="en-US"/>
          <w:eastAsianLayout w:id="1520" w:vert="on"/>
        </w:rPr>
        <w:t>S</w:t>
      </w:r>
      <w:r>
        <w:rPr>
          <w:color w:val="000000"/>
          <w:spacing w:val="0"/>
          <w:w w:val="100"/>
          <w:position w:val="0"/>
          <w:sz w:val="24"/>
          <w:szCs w:val="24"/>
        </w:rPr>
        <w:t>冷沛混</w:t>
      </w:r>
      <w:r>
        <w:rPr>
          <w:color w:val="000000"/>
          <w:spacing w:val="0"/>
          <w:w w:val="100"/>
          <w:position w:val="0"/>
          <w:sz w:val="26"/>
          <w:szCs w:val="26"/>
          <w:eastAsianLayout w:id="1521" w:vert="on"/>
        </w:rPr>
        <w:t>3</w:t>
      </w:r>
      <w:r>
        <w:rPr>
          <w:color w:val="000000"/>
          <w:spacing w:val="0"/>
          <w:w w:val="100"/>
          <w:position w:val="0"/>
          <w:sz w:val="26"/>
          <w:szCs w:val="26"/>
        </w:rPr>
        <w:t>・</w:t>
      </w:r>
      <w:r>
        <w:rPr>
          <w:color w:val="000000"/>
          <w:spacing w:val="0"/>
          <w:w w:val="100"/>
          <w:position w:val="0"/>
          <w:sz w:val="24"/>
          <w:szCs w:val="24"/>
        </w:rPr>
        <w:t>淬既〉尝菖袞制</w:t>
      </w:r>
      <w:r>
        <w:rPr>
          <w:color w:val="000000"/>
          <w:spacing w:val="0"/>
          <w:w w:val="100"/>
          <w:position w:val="0"/>
          <w:sz w:val="24"/>
          <w:szCs w:val="24"/>
          <w:eastAsianLayout w:id="1522" w:vert="on"/>
        </w:rPr>
        <w:t xml:space="preserve"> </w:t>
      </w:r>
      <w:r>
        <w:rPr>
          <w:color w:val="000000"/>
          <w:spacing w:val="0"/>
          <w:w w:val="100"/>
          <w:position w:val="0"/>
          <w:sz w:val="24"/>
          <w:szCs w:val="24"/>
        </w:rPr>
        <w:t>謫法夺</w:t>
      </w:r>
      <w:r>
        <w:rPr>
          <w:color w:val="000000"/>
          <w:spacing w:val="0"/>
          <w:w w:val="100"/>
          <w:position w:val="0"/>
          <w:sz w:val="24"/>
          <w:szCs w:val="24"/>
          <w:lang w:val="zh-CN" w:eastAsia="zh-CN" w:bidi="zh-CN"/>
        </w:rPr>
        <w:t>驰</w:t>
      </w:r>
      <w:r>
        <w:rPr>
          <w:color w:val="000000"/>
          <w:spacing w:val="0"/>
          <w:w w:val="100"/>
          <w:position w:val="0"/>
          <w:sz w:val="26"/>
          <w:szCs w:val="26"/>
          <w:lang w:val="en-US" w:eastAsia="en-US" w:bidi="en-US"/>
          <w:eastAsianLayout w:id="1523" w:vert="on"/>
        </w:rPr>
        <w:t>3</w:t>
      </w:r>
      <w:r>
        <w:rPr>
          <w:color w:val="000000"/>
          <w:spacing w:val="0"/>
          <w:w w:val="100"/>
          <w:position w:val="0"/>
          <w:sz w:val="26"/>
          <w:szCs w:val="26"/>
          <w:lang w:val="en-US" w:eastAsia="en-US" w:bidi="en-US"/>
          <w:eastAsianLayout w:id="1524" w:vert="on"/>
        </w:rPr>
        <w:t>L</w:t>
      </w:r>
      <w:r>
        <w:rPr>
          <w:color w:val="000000"/>
          <w:spacing w:val="0"/>
          <w:w w:val="100"/>
          <w:position w:val="0"/>
          <w:sz w:val="26"/>
          <w:szCs w:val="26"/>
          <w:lang w:val="en-US" w:eastAsia="en-US" w:bidi="en-US"/>
          <w:eastAsianLayout w:id="1525" w:vert="on"/>
        </w:rPr>
        <w:t>0</w:t>
      </w:r>
      <w:r>
        <w:rPr>
          <w:color w:val="000000"/>
          <w:spacing w:val="0"/>
          <w:w w:val="100"/>
          <w:position w:val="0"/>
          <w:sz w:val="24"/>
          <w:szCs w:val="24"/>
        </w:rPr>
        <w:t>涛淫障黑</w:t>
      </w:r>
      <w:r>
        <w:rPr>
          <w:color w:val="000000"/>
          <w:spacing w:val="0"/>
          <w:w w:val="100"/>
          <w:position w:val="0"/>
          <w:sz w:val="24"/>
          <w:szCs w:val="24"/>
          <w:lang w:val="en-US" w:eastAsia="en-US" w:bidi="en-US"/>
        </w:rPr>
        <w:t>T</w:t>
      </w:r>
      <w:r>
        <w:rPr>
          <w:color w:val="000000"/>
          <w:spacing w:val="0"/>
          <w:w w:val="100"/>
          <w:position w:val="0"/>
          <w:sz w:val="24"/>
          <w:szCs w:val="24"/>
        </w:rPr>
        <w:t>粉溢洋咋册</w:t>
      </w:r>
      <w:r>
        <w:rPr>
          <w:color w:val="000000"/>
          <w:spacing w:val="0"/>
          <w:w w:val="100"/>
          <w:position w:val="0"/>
          <w:sz w:val="26"/>
          <w:szCs w:val="26"/>
          <w:lang w:val="en-US" w:eastAsia="en-US" w:bidi="en-US"/>
          <w:eastAsianLayout w:id="1526" w:vert="on"/>
        </w:rPr>
        <w:t>K</w:t>
      </w:r>
      <w:r>
        <w:rPr>
          <w:color w:val="000000"/>
          <w:spacing w:val="0"/>
          <w:w w:val="100"/>
          <w:position w:val="0"/>
          <w:sz w:val="26"/>
          <w:szCs w:val="26"/>
          <w:lang w:val="en-US" w:eastAsia="en-US" w:bidi="en-US"/>
          <w:eastAsianLayout w:id="1527" w:vert="on"/>
        </w:rPr>
        <w:t>s</w:t>
      </w:r>
      <w:r>
        <w:rPr>
          <w:color w:val="000000"/>
          <w:spacing w:val="0"/>
          <w:w w:val="100"/>
          <w:position w:val="0"/>
          <w:sz w:val="26"/>
          <w:szCs w:val="26"/>
          <w:lang w:val="en-US" w:eastAsia="en-US" w:bidi="en-US"/>
          <w:eastAsianLayout w:id="1528" w:vert="on"/>
        </w:rPr>
        <w:t>s</w:t>
      </w:r>
      <w:r>
        <w:rPr>
          <w:color w:val="000000"/>
          <w:spacing w:val="0"/>
          <w:w w:val="100"/>
          <w:position w:val="0"/>
          <w:sz w:val="26"/>
          <w:szCs w:val="26"/>
          <w:lang w:val="en-US" w:eastAsia="en-US" w:bidi="en-US"/>
          <w:eastAsianLayout w:id="1529" w:vert="on"/>
        </w:rPr>
        <w:t>f</w:t>
      </w:r>
      <w:r>
        <w:rPr>
          <w:color w:val="000000"/>
          <w:spacing w:val="0"/>
          <w:w w:val="100"/>
          <w:position w:val="0"/>
          <w:sz w:val="24"/>
          <w:szCs w:val="24"/>
        </w:rPr>
        <w:t>蟬令劉</w:t>
      </w:r>
      <w:r>
        <w:rPr>
          <w:color w:val="000000"/>
          <w:spacing w:val="0"/>
          <w:w w:val="100"/>
          <w:position w:val="0"/>
          <w:sz w:val="26"/>
          <w:szCs w:val="26"/>
          <w:lang w:val="en-US" w:eastAsia="en-US" w:bidi="en-US"/>
          <w:eastAsianLayout w:id="1530" w:vert="on"/>
        </w:rPr>
        <w:t>pr</w:t>
      </w:r>
      <w:r>
        <w:rPr>
          <w:color w:val="000000"/>
          <w:spacing w:val="0"/>
          <w:w w:val="100"/>
          <w:position w:val="0"/>
          <w:sz w:val="24"/>
          <w:szCs w:val="24"/>
          <w:lang w:val="en-US" w:eastAsia="en-US" w:bidi="en-US"/>
        </w:rPr>
        <w:t>」</w:t>
      </w:r>
      <w:r>
        <w:rPr>
          <w:color w:val="000000"/>
          <w:spacing w:val="0"/>
          <w:w w:val="100"/>
          <w:position w:val="0"/>
          <w:sz w:val="26"/>
          <w:szCs w:val="26"/>
          <w:lang w:val="en-US" w:eastAsia="en-US" w:bidi="en-US"/>
          <w:eastAsianLayout w:id="1531" w:vert="on"/>
        </w:rPr>
        <w:t>—</w:t>
      </w:r>
      <w:r>
        <w:rPr>
          <w:color w:val="000000"/>
          <w:spacing w:val="0"/>
          <w:w w:val="100"/>
          <w:position w:val="0"/>
          <w:sz w:val="26"/>
          <w:szCs w:val="26"/>
          <w:lang w:val="en-US" w:eastAsia="en-US" w:bidi="en-US"/>
          <w:eastAsianLayout w:id="1532" w:vert="on"/>
        </w:rPr>
        <w:t>H</w:t>
      </w:r>
      <w:r>
        <w:rPr>
          <w:color w:val="000000"/>
          <w:spacing w:val="0"/>
          <w:w w:val="100"/>
          <w:position w:val="0"/>
          <w:sz w:val="26"/>
          <w:szCs w:val="26"/>
          <w:lang w:val="en-US" w:eastAsia="en-US" w:bidi="en-US"/>
          <w:eastAsianLayout w:id="1533" w:vert="on"/>
        </w:rPr>
        <w:t>EI</w:t>
      </w:r>
      <w:r>
        <w:rPr>
          <w:color w:val="000000"/>
          <w:spacing w:val="0"/>
          <w:w w:val="100"/>
          <w:position w:val="0"/>
          <w:sz w:val="24"/>
          <w:szCs w:val="24"/>
          <w:lang w:val="en-US" w:eastAsia="en-US" w:bidi="en-US"/>
        </w:rPr>
        <w:t>。</w:t>
      </w:r>
      <w:r>
        <w:rPr>
          <w:color w:val="000000"/>
          <w:spacing w:val="0"/>
          <w:w w:val="100"/>
          <w:position w:val="0"/>
          <w:sz w:val="24"/>
          <w:szCs w:val="24"/>
          <w:lang w:val="en-US" w:eastAsia="en-US" w:bidi="en-US"/>
          <w:eastAsianLayout w:id="1534" w:vert="on"/>
        </w:rPr>
        <w:t xml:space="preserve"> </w:t>
      </w:r>
      <w:r>
        <w:rPr>
          <w:color w:val="000000"/>
          <w:spacing w:val="0"/>
          <w:w w:val="100"/>
          <w:position w:val="0"/>
          <w:sz w:val="26"/>
          <w:szCs w:val="26"/>
          <w:lang w:val="en-US" w:eastAsia="en-US" w:bidi="en-US"/>
          <w:eastAsianLayout w:id="1535" w:vert="on"/>
        </w:rPr>
        <w:t>R</w:t>
      </w:r>
      <w:r>
        <w:rPr>
          <w:color w:val="000000"/>
          <w:spacing w:val="0"/>
          <w:w w:val="100"/>
          <w:position w:val="0"/>
          <w:sz w:val="26"/>
          <w:szCs w:val="26"/>
          <w:lang w:val="en-US" w:eastAsia="en-US" w:bidi="en-US"/>
          <w:eastAsianLayout w:id="1536" w:vert="on"/>
        </w:rPr>
        <w:t>3</w:t>
      </w:r>
      <w:r>
        <w:rPr>
          <w:color w:val="000000"/>
          <w:spacing w:val="0"/>
          <w:w w:val="100"/>
          <w:position w:val="0"/>
          <w:sz w:val="24"/>
          <w:szCs w:val="24"/>
        </w:rPr>
        <w:t>瞟榻透灘并</w:t>
      </w:r>
      <w:r>
        <w:rPr>
          <w:color w:val="000000"/>
          <w:spacing w:val="0"/>
          <w:w w:val="100"/>
          <w:position w:val="0"/>
          <w:sz w:val="26"/>
          <w:szCs w:val="26"/>
          <w:lang w:val="en-US" w:eastAsia="en-US" w:bidi="en-US"/>
          <w:eastAsianLayout w:id="1537" w:vert="on"/>
        </w:rPr>
        <w:t>M</w:t>
      </w:r>
      <w:r>
        <w:rPr>
          <w:color w:val="000000"/>
          <w:spacing w:val="0"/>
          <w:w w:val="100"/>
          <w:position w:val="0"/>
          <w:sz w:val="26"/>
          <w:szCs w:val="26"/>
          <w:lang w:val="en-US" w:eastAsia="en-US" w:bidi="en-US"/>
          <w:eastAsianLayout w:id="1538" w:vert="on"/>
        </w:rPr>
        <w:t>K</w:t>
      </w:r>
      <w:r>
        <w:rPr>
          <w:color w:val="000000"/>
          <w:spacing w:val="0"/>
          <w:w w:val="100"/>
          <w:position w:val="0"/>
          <w:sz w:val="24"/>
          <w:szCs w:val="24"/>
        </w:rPr>
        <w:t>肝飞奇外囹科湧若斗澄洋溯・工淺選</w:t>
      </w:r>
      <w:r>
        <w:rPr>
          <w:color w:val="000000"/>
          <w:spacing w:val="0"/>
          <w:w w:val="100"/>
          <w:position w:val="0"/>
          <w:sz w:val="26"/>
          <w:szCs w:val="26"/>
          <w:lang w:val="en-US" w:eastAsia="en-US" w:bidi="en-US"/>
          <w:eastAsianLayout w:id="1539" w:vert="on"/>
        </w:rPr>
        <w:t>.</w:t>
      </w:r>
      <w:r>
        <w:rPr>
          <w:color w:val="000000"/>
          <w:spacing w:val="0"/>
          <w:w w:val="100"/>
          <w:position w:val="0"/>
          <w:sz w:val="26"/>
          <w:szCs w:val="26"/>
          <w:lang w:val="en-US" w:eastAsia="en-US" w:bidi="en-US"/>
          <w:eastAsianLayout w:id="1540" w:vert="on"/>
        </w:rPr>
        <w:t>^</w:t>
      </w:r>
      <w:r>
        <w:rPr>
          <w:color w:val="000000"/>
          <w:spacing w:val="0"/>
          <w:w w:val="100"/>
          <w:position w:val="0"/>
          <w:sz w:val="26"/>
          <w:szCs w:val="26"/>
          <w:lang w:val="en-US" w:eastAsia="en-US" w:bidi="en-US"/>
          <w:eastAsianLayout w:id="1541" w:vert="on"/>
        </w:rPr>
        <w:t>M</w:t>
      </w:r>
      <w:r>
        <w:rPr>
          <w:color w:val="000000"/>
          <w:spacing w:val="0"/>
          <w:w w:val="100"/>
          <w:position w:val="0"/>
          <w:sz w:val="26"/>
          <w:szCs w:val="26"/>
          <w:lang w:val="en-US" w:eastAsia="en-US" w:bidi="en-US"/>
          <w:eastAsianLayout w:id="1542" w:vert="on"/>
        </w:rPr>
        <w:t>s</w:t>
      </w:r>
      <w:r>
        <w:rPr>
          <w:color w:val="000000"/>
          <w:spacing w:val="0"/>
          <w:w w:val="100"/>
          <w:position w:val="0"/>
          <w:sz w:val="26"/>
          <w:szCs w:val="26"/>
          <w:lang w:val="en-US" w:eastAsia="en-US" w:bidi="en-US"/>
          <w:eastAsianLayout w:id="1543" w:vert="on"/>
        </w:rPr>
        <w:t>^</w:t>
      </w:r>
      <w:r>
        <w:rPr>
          <w:color w:val="000000"/>
          <w:spacing w:val="0"/>
          <w:w w:val="100"/>
          <w:position w:val="0"/>
          <w:sz w:val="26"/>
          <w:szCs w:val="26"/>
          <w:lang w:val="en-US" w:eastAsia="en-US" w:bidi="en-US"/>
          <w:eastAsianLayout w:id="1544" w:vert="on"/>
        </w:rPr>
        <w:t xml:space="preserve"> </w:t>
      </w:r>
      <w:r>
        <w:rPr>
          <w:color w:val="000000"/>
          <w:spacing w:val="0"/>
          <w:w w:val="100"/>
          <w:position w:val="0"/>
          <w:sz w:val="24"/>
          <w:szCs w:val="24"/>
        </w:rPr>
        <w:t>过雌蝸普潍爾丹</w:t>
      </w:r>
      <w:r>
        <w:rPr>
          <w:color w:val="000000"/>
          <w:spacing w:val="0"/>
          <w:w w:val="100"/>
          <w:position w:val="0"/>
          <w:sz w:val="24"/>
          <w:szCs w:val="24"/>
          <w:lang w:val="en-US" w:eastAsia="en-US" w:bidi="en-US"/>
          <w:eastAsianLayout w:id="1545" w:vert="on"/>
        </w:rPr>
        <w:t>.</w:t>
      </w:r>
      <w:r>
        <w:rPr>
          <w:color w:val="000000"/>
          <w:spacing w:val="0"/>
          <w:w w:val="100"/>
          <w:position w:val="0"/>
          <w:sz w:val="24"/>
          <w:szCs w:val="24"/>
        </w:rPr>
        <w:t>迦。</w:t>
      </w:r>
      <w:r>
        <w:rPr>
          <w:color w:val="000000"/>
          <w:spacing w:val="0"/>
          <w:w w:val="100"/>
          <w:position w:val="0"/>
          <w:sz w:val="24"/>
          <w:szCs w:val="24"/>
          <w:lang w:val="en-US" w:eastAsia="en-US" w:bidi="en-US"/>
        </w:rPr>
        <w:t>T</w:t>
      </w:r>
      <w:r>
        <w:rPr>
          <w:color w:val="000000"/>
          <w:spacing w:val="0"/>
          <w:w w:val="100"/>
          <w:position w:val="0"/>
          <w:sz w:val="24"/>
          <w:szCs w:val="24"/>
        </w:rPr>
        <w:t>君洁制并</w:t>
      </w:r>
      <w:r>
        <w:rPr>
          <w:color w:val="000000"/>
          <w:spacing w:val="0"/>
          <w:w w:val="100"/>
          <w:position w:val="0"/>
          <w:sz w:val="24"/>
          <w:szCs w:val="24"/>
          <w:eastAsianLayout w:id="1546" w:vert="on"/>
        </w:rPr>
        <w:t>¥</w:t>
      </w:r>
      <w:r>
        <w:rPr>
          <w:color w:val="000000"/>
          <w:spacing w:val="0"/>
          <w:w w:val="100"/>
          <w:position w:val="0"/>
          <w:sz w:val="24"/>
          <w:szCs w:val="24"/>
        </w:rPr>
        <w:t>端澜建肝</w:t>
      </w:r>
      <w:r>
        <w:rPr>
          <w:color w:val="000000"/>
          <w:spacing w:val="0"/>
          <w:w w:val="100"/>
          <w:position w:val="0"/>
          <w:sz w:val="26"/>
          <w:szCs w:val="26"/>
          <w:lang w:val="en-US" w:eastAsia="en-US" w:bidi="en-US"/>
          <w:eastAsianLayout w:id="1547" w:vert="on"/>
        </w:rPr>
        <w:t>S</w:t>
      </w:r>
      <w:r>
        <w:rPr>
          <w:color w:val="000000"/>
          <w:spacing w:val="0"/>
          <w:w w:val="100"/>
          <w:position w:val="0"/>
          <w:sz w:val="24"/>
          <w:szCs w:val="24"/>
          <w:lang w:val="en-US" w:eastAsia="en-US" w:bidi="en-US"/>
        </w:rPr>
        <w:t>、</w:t>
      </w:r>
      <w:r>
        <w:rPr>
          <w:color w:val="000000"/>
          <w:spacing w:val="0"/>
          <w:w w:val="100"/>
          <w:position w:val="0"/>
          <w:sz w:val="24"/>
          <w:szCs w:val="24"/>
        </w:rPr>
        <w:t>弟淞</w:t>
      </w:r>
      <w:r>
        <w:rPr>
          <w:color w:val="000000"/>
          <w:spacing w:val="0"/>
          <w:w w:val="100"/>
          <w:position w:val="0"/>
          <w:sz w:val="24"/>
          <w:szCs w:val="24"/>
          <w:lang w:val="en-US" w:eastAsia="en-US" w:bidi="en-US"/>
        </w:rPr>
        <w:t>L</w:t>
      </w:r>
      <w:r>
        <w:rPr>
          <w:color w:val="000000"/>
          <w:spacing w:val="0"/>
          <w:w w:val="100"/>
          <w:position w:val="0"/>
          <w:sz w:val="24"/>
          <w:szCs w:val="24"/>
          <w:lang w:val="en-US" w:eastAsia="en-US" w:bidi="en-US"/>
          <w:eastAsianLayout w:id="1548" w:vert="on"/>
        </w:rPr>
        <w:t xml:space="preserve"> </w:t>
      </w:r>
      <w:r>
        <w:rPr>
          <w:color w:val="000000"/>
          <w:spacing w:val="0"/>
          <w:w w:val="100"/>
          <w:position w:val="0"/>
          <w:sz w:val="24"/>
          <w:szCs w:val="24"/>
          <w:lang w:val="en-US" w:eastAsia="en-US" w:bidi="en-US"/>
        </w:rPr>
        <w:t>f</w:t>
      </w:r>
      <w:r>
        <w:rPr>
          <w:color w:val="000000"/>
          <w:spacing w:val="0"/>
          <w:w w:val="100"/>
          <w:position w:val="0"/>
          <w:sz w:val="24"/>
          <w:szCs w:val="24"/>
        </w:rPr>
        <w:t>瞟澈新灘好研</w:t>
      </w:r>
      <w:r>
        <w:rPr>
          <w:color w:val="000000"/>
          <w:spacing w:val="0"/>
          <w:w w:val="100"/>
          <w:position w:val="0"/>
          <w:sz w:val="24"/>
          <w:szCs w:val="24"/>
          <w:eastAsianLayout w:id="1549" w:vert="on"/>
        </w:rPr>
        <w:t xml:space="preserve"> </w:t>
      </w:r>
      <w:r>
        <w:rPr>
          <w:color w:val="000000"/>
          <w:spacing w:val="0"/>
          <w:w w:val="100"/>
          <w:position w:val="0"/>
          <w:sz w:val="24"/>
          <w:szCs w:val="24"/>
          <w:lang w:val="zh-CN" w:eastAsia="zh-CN" w:bidi="zh-CN"/>
        </w:rPr>
        <w:t>汨瞟</w:t>
      </w:r>
      <w:r>
        <w:rPr>
          <w:color w:val="000000"/>
          <w:spacing w:val="0"/>
          <w:w w:val="100"/>
          <w:position w:val="0"/>
          <w:sz w:val="26"/>
          <w:szCs w:val="26"/>
          <w:lang w:val="en-US" w:eastAsia="en-US" w:bidi="en-US"/>
          <w:eastAsianLayout w:id="1550" w:vert="on"/>
        </w:rPr>
        <w:t>B</w:t>
      </w:r>
      <w:r>
        <w:rPr>
          <w:color w:val="000000"/>
          <w:spacing w:val="0"/>
          <w:w w:val="100"/>
          <w:position w:val="0"/>
          <w:sz w:val="26"/>
          <w:szCs w:val="26"/>
          <w:lang w:val="en-US" w:eastAsia="en-US" w:bidi="en-US"/>
          <w:eastAsianLayout w:id="1551" w:vert="on"/>
        </w:rPr>
        <w:t>#</w:t>
      </w:r>
      <w:r>
        <w:rPr>
          <w:color w:val="000000"/>
          <w:spacing w:val="0"/>
          <w:w w:val="100"/>
          <w:position w:val="0"/>
          <w:sz w:val="24"/>
          <w:szCs w:val="24"/>
        </w:rPr>
        <w:t>苫苗右咔帝纸射圆荐朝</w:t>
      </w:r>
      <w:r>
        <w:rPr>
          <w:color w:val="000000"/>
          <w:spacing w:val="0"/>
          <w:w w:val="100"/>
          <w:position w:val="0"/>
          <w:sz w:val="24"/>
          <w:szCs w:val="24"/>
          <w:eastAsianLayout w:id="1552" w:vert="on"/>
        </w:rPr>
        <w:t>~</w:t>
      </w:r>
      <w:r>
        <w:rPr>
          <w:color w:val="000000"/>
          <w:spacing w:val="0"/>
          <w:w w:val="100"/>
          <w:position w:val="0"/>
          <w:sz w:val="24"/>
          <w:szCs w:val="24"/>
          <w:eastAsianLayout w:id="1553" w:vert="on"/>
        </w:rPr>
        <w:t>?</w:t>
      </w:r>
      <w:r>
        <w:rPr>
          <w:color w:val="000000"/>
          <w:spacing w:val="0"/>
          <w:w w:val="100"/>
          <w:position w:val="0"/>
          <w:sz w:val="26"/>
          <w:szCs w:val="26"/>
          <w:lang w:val="en-US" w:eastAsia="en-US" w:bidi="en-US"/>
          <w:eastAsianLayout w:id="1554" w:vert="on"/>
        </w:rPr>
        <w:t>w</w:t>
      </w:r>
      <w:r>
        <w:rPr>
          <w:color w:val="000000"/>
          <w:spacing w:val="0"/>
          <w:w w:val="100"/>
          <w:position w:val="0"/>
          <w:sz w:val="26"/>
          <w:szCs w:val="26"/>
          <w:lang w:val="en-US" w:eastAsia="en-US" w:bidi="en-US"/>
          <w:eastAsianLayout w:id="1555" w:vert="on"/>
        </w:rPr>
        <w:t xml:space="preserve"> </w:t>
      </w:r>
      <w:r>
        <w:rPr>
          <w:i/>
          <w:iCs/>
          <w:color w:val="000000"/>
          <w:spacing w:val="0"/>
          <w:w w:val="100"/>
          <w:position w:val="0"/>
          <w:sz w:val="24"/>
          <w:szCs w:val="24"/>
          <w:lang w:val="en-US" w:eastAsia="en-US" w:bidi="en-US"/>
          <w:eastAsianLayout w:id="1556" w:vert="on"/>
        </w:rPr>
        <w:t>S</w:t>
      </w:r>
      <w:r>
        <w:rPr>
          <w:i/>
          <w:iCs/>
          <w:color w:val="000000"/>
          <w:spacing w:val="0"/>
          <w:w w:val="100"/>
          <w:position w:val="0"/>
          <w:sz w:val="24"/>
          <w:szCs w:val="24"/>
          <w:lang w:val="en-US" w:eastAsia="en-US" w:bidi="en-US"/>
          <w:eastAsianLayout w:id="1557" w:vert="on"/>
        </w:rPr>
        <w:t>.</w:t>
      </w:r>
      <w:r>
        <w:rPr>
          <w:color w:val="000000"/>
          <w:spacing w:val="0"/>
          <w:w w:val="100"/>
          <w:position w:val="0"/>
          <w:sz w:val="24"/>
          <w:szCs w:val="24"/>
        </w:rPr>
        <w:t>对男座蒔</w:t>
      </w:r>
      <w:r>
        <w:rPr>
          <w:color w:val="000000"/>
          <w:spacing w:val="0"/>
          <w:w w:val="100"/>
          <w:position w:val="0"/>
          <w:sz w:val="24"/>
          <w:szCs w:val="24"/>
          <w:eastAsianLayout w:id="1558" w:vert="on"/>
        </w:rPr>
        <w:t xml:space="preserve"> </w:t>
      </w:r>
      <w:r>
        <w:rPr>
          <w:i/>
          <w:iCs/>
          <w:color w:val="000000"/>
          <w:spacing w:val="0"/>
          <w:w w:val="100"/>
          <w:position w:val="0"/>
          <w:sz w:val="24"/>
          <w:szCs w:val="24"/>
          <w:lang w:val="en-US" w:eastAsia="en-US" w:bidi="en-US"/>
          <w:eastAsianLayout w:id="1559" w:vert="on"/>
        </w:rPr>
        <w:t>S</w:t>
      </w:r>
      <w:r>
        <w:rPr>
          <w:i/>
          <w:iCs/>
          <w:color w:val="000000"/>
          <w:spacing w:val="0"/>
          <w:w w:val="100"/>
          <w:position w:val="0"/>
          <w:sz w:val="24"/>
          <w:szCs w:val="24"/>
          <w:lang w:val="en-US" w:eastAsia="en-US" w:bidi="en-US"/>
          <w:eastAsianLayout w:id="1560" w:vert="on"/>
        </w:rPr>
        <w:t>S</w:t>
      </w:r>
      <w:r>
        <w:rPr>
          <w:i/>
          <w:iCs/>
          <w:color w:val="000000"/>
          <w:spacing w:val="0"/>
          <w:w w:val="100"/>
          <w:position w:val="0"/>
          <w:sz w:val="24"/>
          <w:szCs w:val="24"/>
          <w:lang w:val="en-US" w:eastAsia="en-US" w:bidi="en-US"/>
          <w:eastAsianLayout w:id="1561" w:vert="on"/>
        </w:rPr>
        <w:t>,</w:t>
      </w:r>
      <w:r>
        <w:rPr>
          <w:color w:val="000000"/>
          <w:spacing w:val="0"/>
          <w:w w:val="100"/>
          <w:position w:val="0"/>
          <w:sz w:val="24"/>
          <w:szCs w:val="24"/>
        </w:rPr>
        <w:t>滞防聲洋塩</w:t>
      </w:r>
      <w:r>
        <w:rPr>
          <w:color w:val="000000"/>
          <w:spacing w:val="0"/>
          <w:w w:val="100"/>
          <w:position w:val="0"/>
          <w:sz w:val="26"/>
          <w:szCs w:val="26"/>
          <w:eastAsianLayout w:id="1562" w:vert="on"/>
        </w:rPr>
        <w:t>3</w:t>
      </w:r>
      <w:r>
        <w:rPr>
          <w:color w:val="000000"/>
          <w:spacing w:val="0"/>
          <w:w w:val="100"/>
          <w:position w:val="0"/>
          <w:sz w:val="24"/>
          <w:szCs w:val="24"/>
        </w:rPr>
        <w:t>芦卧</w:t>
      </w:r>
      <w:r>
        <w:rPr>
          <w:color w:val="000000"/>
          <w:spacing w:val="0"/>
          <w:w w:val="100"/>
          <w:position w:val="0"/>
          <w:sz w:val="26"/>
          <w:szCs w:val="26"/>
          <w:lang w:val="en-US" w:eastAsia="en-US" w:bidi="en-US"/>
          <w:eastAsianLayout w:id="1563" w:vert="on"/>
        </w:rPr>
        <w:t>A</w:t>
      </w:r>
      <w:r>
        <w:rPr>
          <w:color w:val="000000"/>
          <w:spacing w:val="0"/>
          <w:w w:val="100"/>
          <w:position w:val="0"/>
          <w:sz w:val="26"/>
          <w:szCs w:val="26"/>
          <w:lang w:val="en-US" w:eastAsia="en-US" w:bidi="en-US"/>
          <w:eastAsianLayout w:id="1564" w:vert="on"/>
        </w:rPr>
        <w:t>m</w:t>
      </w:r>
      <w:r>
        <w:rPr>
          <w:color w:val="000000"/>
          <w:spacing w:val="0"/>
          <w:w w:val="100"/>
          <w:position w:val="0"/>
          <w:sz w:val="26"/>
          <w:szCs w:val="26"/>
          <w:lang w:val="en-US" w:eastAsia="en-US" w:bidi="en-US"/>
          <w:eastAsianLayout w:id="1565" w:vert="on"/>
        </w:rPr>
        <w:t>c</w:t>
      </w:r>
    </w:p>
    <w:p>
      <w:pPr>
        <w:pStyle w:val="Style53"/>
        <w:keepNext w:val="0"/>
        <w:keepLines w:val="0"/>
        <w:framePr w:w="13230" w:h="9150" w:hRule="exact" w:wrap="none" w:hAnchor="page" w:x="2411" w:y="1"/>
        <w:widowControl w:val="0"/>
        <w:shd w:val="clear" w:color="auto" w:fill="auto"/>
        <w:bidi w:val="0"/>
        <w:spacing w:before="0" w:after="0" w:line="443" w:lineRule="exact"/>
        <w:ind w:left="0" w:right="0" w:firstLine="640"/>
        <w:jc w:val="left"/>
        <w:textDirection w:val="tbRlV"/>
      </w:pPr>
      <w:r>
        <w:rPr>
          <w:color w:val="000000"/>
          <w:spacing w:val="0"/>
          <w:w w:val="100"/>
          <w:position w:val="0"/>
          <w:sz w:val="24"/>
          <w:szCs w:val="24"/>
          <w:eastAsianLayout w:id="1566" w:vert="on"/>
        </w:rPr>
        <w:t>&amp;</w:t>
      </w:r>
      <w:r>
        <w:rPr>
          <w:color w:val="000000"/>
          <w:spacing w:val="0"/>
          <w:w w:val="100"/>
          <w:position w:val="0"/>
          <w:sz w:val="24"/>
          <w:szCs w:val="24"/>
        </w:rPr>
        <w:t>申出剧诳卅X瑯株涛</w:t>
      </w:r>
      <w:r>
        <w:rPr>
          <w:color w:val="000000"/>
          <w:spacing w:val="0"/>
          <w:w w:val="100"/>
          <w:position w:val="0"/>
          <w:sz w:val="26"/>
          <w:szCs w:val="26"/>
          <w:eastAsianLayout w:id="1567" w:vert="on"/>
        </w:rPr>
        <w:t>，</w:t>
      </w:r>
      <w:r>
        <w:rPr>
          <w:color w:val="000000"/>
          <w:spacing w:val="0"/>
          <w:w w:val="100"/>
          <w:position w:val="0"/>
          <w:sz w:val="26"/>
          <w:szCs w:val="26"/>
          <w:eastAsianLayout w:id="1568" w:vert="on"/>
        </w:rPr>
        <w:t>3</w:t>
      </w:r>
      <w:r>
        <w:rPr>
          <w:color w:val="000000"/>
          <w:spacing w:val="0"/>
          <w:w w:val="100"/>
          <w:position w:val="0"/>
          <w:sz w:val="24"/>
          <w:szCs w:val="24"/>
        </w:rPr>
        <w:t>麒阵翔渣</w:t>
      </w:r>
      <w:r>
        <w:rPr>
          <w:color w:val="000000"/>
          <w:spacing w:val="0"/>
          <w:w w:val="100"/>
          <w:position w:val="0"/>
          <w:sz w:val="26"/>
          <w:szCs w:val="26"/>
          <w:lang w:val="en-US" w:eastAsia="en-US" w:bidi="en-US"/>
          <w:eastAsianLayout w:id="1569" w:vert="on"/>
        </w:rPr>
        <w:t>S</w:t>
      </w:r>
      <w:r>
        <w:rPr>
          <w:color w:val="000000"/>
          <w:spacing w:val="0"/>
          <w:w w:val="100"/>
          <w:position w:val="0"/>
          <w:sz w:val="24"/>
          <w:szCs w:val="24"/>
        </w:rPr>
        <w:t>座</w:t>
      </w:r>
      <w:r>
        <w:rPr>
          <w:color w:val="000000"/>
          <w:spacing w:val="0"/>
          <w:w w:val="100"/>
          <w:position w:val="0"/>
          <w:sz w:val="24"/>
          <w:szCs w:val="24"/>
          <w:eastAsianLayout w:id="1570" w:vert="on"/>
        </w:rPr>
        <w:t>&amp;</w:t>
      </w:r>
      <w:r>
        <w:rPr>
          <w:color w:val="000000"/>
          <w:spacing w:val="0"/>
          <w:w w:val="100"/>
          <w:position w:val="0"/>
          <w:sz w:val="24"/>
          <w:szCs w:val="24"/>
          <w:eastAsianLayout w:id="1571" w:vert="on"/>
        </w:rPr>
        <w:t>，</w:t>
      </w:r>
      <w:r>
        <w:rPr>
          <w:color w:val="000000"/>
          <w:spacing w:val="0"/>
          <w:w w:val="100"/>
          <w:position w:val="0"/>
          <w:sz w:val="24"/>
          <w:szCs w:val="24"/>
          <w:eastAsianLayout w:id="1572" w:vert="on"/>
        </w:rPr>
        <w:t xml:space="preserve"> </w:t>
      </w:r>
      <w:r>
        <w:rPr>
          <w:i/>
          <w:iCs/>
          <w:color w:val="000000"/>
          <w:spacing w:val="0"/>
          <w:w w:val="100"/>
          <w:position w:val="0"/>
          <w:sz w:val="24"/>
          <w:szCs w:val="24"/>
          <w:lang w:val="en-US" w:eastAsia="en-US" w:bidi="en-US"/>
          <w:eastAsianLayout w:id="1573" w:vert="on"/>
        </w:rPr>
        <w:t>$</w:t>
      </w:r>
      <w:r>
        <w:rPr>
          <w:i/>
          <w:iCs/>
          <w:color w:val="000000"/>
          <w:spacing w:val="0"/>
          <w:w w:val="100"/>
          <w:position w:val="0"/>
          <w:sz w:val="24"/>
          <w:szCs w:val="24"/>
          <w:lang w:val="en-US" w:eastAsia="en-US" w:bidi="en-US"/>
          <w:eastAsianLayout w:id="1574" w:vert="on"/>
        </w:rPr>
        <w:t>^</w:t>
      </w:r>
      <w:r>
        <w:rPr>
          <w:i/>
          <w:iCs/>
          <w:color w:val="000000"/>
          <w:spacing w:val="0"/>
          <w:w w:val="100"/>
          <w:position w:val="0"/>
          <w:sz w:val="24"/>
          <w:szCs w:val="24"/>
          <w:lang w:val="en-US" w:eastAsia="en-US" w:bidi="en-US"/>
          <w:eastAsianLayout w:id="1575" w:vert="on"/>
        </w:rPr>
        <w:t>s</w:t>
      </w:r>
      <w:r>
        <w:rPr>
          <w:i/>
          <w:iCs/>
          <w:color w:val="000000"/>
          <w:spacing w:val="0"/>
          <w:w w:val="100"/>
          <w:position w:val="0"/>
          <w:sz w:val="24"/>
          <w:szCs w:val="24"/>
          <w:lang w:val="en-US" w:eastAsia="en-US" w:bidi="en-US"/>
          <w:eastAsianLayout w:id="1576" w:vert="on"/>
        </w:rPr>
        <w:t>s</w:t>
      </w:r>
      <w:r>
        <w:rPr>
          <w:i/>
          <w:iCs/>
          <w:color w:val="000000"/>
          <w:spacing w:val="0"/>
          <w:w w:val="100"/>
          <w:position w:val="0"/>
          <w:sz w:val="24"/>
          <w:szCs w:val="24"/>
          <w:lang w:val="en-US" w:eastAsia="en-US" w:bidi="en-US"/>
          <w:eastAsianLayout w:id="1577" w:vert="on"/>
        </w:rPr>
        <w:t>.</w:t>
      </w:r>
      <w:r>
        <w:rPr>
          <w:color w:val="000000"/>
          <w:spacing w:val="0"/>
          <w:w w:val="100"/>
          <w:position w:val="0"/>
          <w:sz w:val="24"/>
          <w:szCs w:val="24"/>
        </w:rPr>
        <w:t>洋冷时冷斗癖噸屮率排</w:t>
      </w:r>
      <w:r>
        <w:rPr>
          <w:color w:val="000000"/>
          <w:spacing w:val="0"/>
          <w:w w:val="100"/>
          <w:position w:val="0"/>
          <w:sz w:val="26"/>
          <w:szCs w:val="26"/>
          <w:eastAsianLayout w:id="1578" w:vert="on"/>
        </w:rPr>
        <w:t>X</w:t>
      </w:r>
      <w:r>
        <w:rPr>
          <w:color w:val="000000"/>
          <w:spacing w:val="0"/>
          <w:w w:val="100"/>
          <w:position w:val="0"/>
          <w:sz w:val="24"/>
          <w:szCs w:val="24"/>
        </w:rPr>
        <w:t>嫩是</w:t>
      </w:r>
      <w:r>
        <w:rPr>
          <w:color w:val="000000"/>
          <w:spacing w:val="0"/>
          <w:w w:val="100"/>
          <w:position w:val="0"/>
          <w:sz w:val="26"/>
          <w:szCs w:val="26"/>
          <w:lang w:val="en-US" w:eastAsia="en-US" w:bidi="en-US"/>
          <w:eastAsianLayout w:id="1579" w:vert="on"/>
        </w:rPr>
        <w:t>N</w:t>
      </w:r>
      <w:r>
        <w:rPr>
          <w:color w:val="000000"/>
          <w:spacing w:val="0"/>
          <w:w w:val="100"/>
          <w:position w:val="0"/>
          <w:sz w:val="26"/>
          <w:szCs w:val="26"/>
          <w:lang w:val="en-US" w:eastAsia="en-US" w:bidi="en-US"/>
          <w:eastAsianLayout w:id="1580" w:vert="on"/>
        </w:rPr>
        <w:t>rr</w:t>
      </w:r>
      <w:r>
        <w:rPr>
          <w:color w:val="000000"/>
          <w:spacing w:val="0"/>
          <w:w w:val="100"/>
          <w:position w:val="0"/>
          <w:sz w:val="24"/>
          <w:szCs w:val="24"/>
          <w:lang w:val="en-US" w:eastAsia="en-US" w:bidi="en-US"/>
        </w:rPr>
        <w:t>、</w:t>
      </w:r>
      <w:r>
        <w:rPr>
          <w:color w:val="000000"/>
          <w:spacing w:val="0"/>
          <w:w w:val="100"/>
          <w:position w:val="0"/>
          <w:sz w:val="24"/>
          <w:szCs w:val="24"/>
        </w:rPr>
        <w:t>品團卄</w:t>
      </w:r>
      <w:r>
        <w:rPr>
          <w:color w:val="000000"/>
          <w:spacing w:val="0"/>
          <w:w w:val="100"/>
          <w:position w:val="0"/>
          <w:sz w:val="26"/>
          <w:szCs w:val="26"/>
          <w:lang w:val="en-US" w:eastAsia="en-US" w:bidi="en-US"/>
          <w:eastAsianLayout w:id="1581" w:vert="on"/>
        </w:rPr>
        <w:t>X</w:t>
      </w:r>
      <w:r>
        <w:rPr>
          <w:color w:val="000000"/>
          <w:spacing w:val="0"/>
          <w:w w:val="100"/>
          <w:position w:val="0"/>
          <w:sz w:val="26"/>
          <w:szCs w:val="26"/>
          <w:lang w:val="en-US" w:eastAsia="en-US" w:bidi="en-US"/>
          <w:eastAsianLayout w:id="1582" w:vert="on"/>
        </w:rPr>
        <w:t>S</w:t>
      </w:r>
      <w:r>
        <w:rPr>
          <w:color w:val="000000"/>
          <w:spacing w:val="0"/>
          <w:w w:val="100"/>
          <w:position w:val="0"/>
          <w:sz w:val="24"/>
          <w:szCs w:val="24"/>
        </w:rPr>
        <w:t>冷</w:t>
      </w:r>
      <w:r>
        <w:rPr>
          <w:color w:val="000000"/>
          <w:spacing w:val="0"/>
          <w:w w:val="100"/>
          <w:position w:val="0"/>
          <w:sz w:val="24"/>
          <w:szCs w:val="24"/>
          <w:eastAsianLayout w:id="1583" w:vert="on"/>
        </w:rPr>
        <w:t xml:space="preserve"> </w:t>
      </w:r>
      <w:r>
        <w:rPr>
          <w:color w:val="000000"/>
          <w:spacing w:val="0"/>
          <w:w w:val="100"/>
          <w:position w:val="0"/>
          <w:sz w:val="24"/>
          <w:szCs w:val="24"/>
        </w:rPr>
        <w:t>治工</w:t>
      </w:r>
      <w:r>
        <w:rPr>
          <w:color w:val="000000"/>
          <w:spacing w:val="0"/>
          <w:w w:val="100"/>
          <w:position w:val="0"/>
          <w:sz w:val="24"/>
          <w:szCs w:val="24"/>
          <w:lang w:val="en-US" w:eastAsia="en-US" w:bidi="en-US"/>
        </w:rPr>
        <w:t>fii</w:t>
      </w:r>
      <w:r>
        <w:rPr>
          <w:color w:val="000000"/>
          <w:spacing w:val="0"/>
          <w:w w:val="100"/>
          <w:position w:val="0"/>
          <w:sz w:val="24"/>
          <w:szCs w:val="24"/>
        </w:rPr>
        <w:t>铜通任滩</w:t>
      </w:r>
      <w:r>
        <w:rPr>
          <w:color w:val="000000"/>
          <w:spacing w:val="0"/>
          <w:w w:val="100"/>
          <w:position w:val="0"/>
          <w:sz w:val="24"/>
          <w:szCs w:val="24"/>
          <w:eastAsianLayout w:id="1584" w:vert="on"/>
        </w:rPr>
        <w:t>“</w:t>
      </w:r>
      <w:r>
        <w:rPr>
          <w:color w:val="000000"/>
          <w:spacing w:val="0"/>
          <w:w w:val="100"/>
          <w:position w:val="0"/>
          <w:sz w:val="24"/>
          <w:szCs w:val="24"/>
        </w:rPr>
        <w:t>肝玉如海灣肝飞吕果</w:t>
      </w:r>
      <w:r>
        <w:rPr>
          <w:color w:val="000000"/>
          <w:spacing w:val="0"/>
          <w:w w:val="100"/>
          <w:position w:val="0"/>
          <w:sz w:val="26"/>
          <w:szCs w:val="26"/>
          <w:lang w:val="en-US" w:eastAsia="en-US" w:bidi="en-US"/>
          <w:eastAsianLayout w:id="1585" w:vert="on"/>
        </w:rPr>
        <w:t>S</w:t>
      </w:r>
      <w:r>
        <w:rPr>
          <w:color w:val="000000"/>
          <w:spacing w:val="0"/>
          <w:w w:val="100"/>
          <w:position w:val="0"/>
          <w:sz w:val="24"/>
          <w:szCs w:val="24"/>
        </w:rPr>
        <w:t>弔卽冷湛他</w:t>
      </w:r>
      <w:r>
        <w:rPr>
          <w:color w:val="000000"/>
          <w:spacing w:val="0"/>
          <w:w w:val="100"/>
          <w:position w:val="0"/>
          <w:sz w:val="24"/>
          <w:szCs w:val="24"/>
          <w:eastAsianLayout w:id="1586" w:vert="on"/>
        </w:rPr>
        <w:t>！</w:t>
      </w:r>
      <w:r>
        <w:rPr>
          <w:color w:val="000000"/>
          <w:spacing w:val="0"/>
          <w:w w:val="100"/>
          <w:position w:val="0"/>
          <w:sz w:val="24"/>
          <w:szCs w:val="24"/>
          <w:eastAsianLayout w:id="1587" w:vert="on"/>
        </w:rPr>
        <w:t>&amp;</w:t>
      </w:r>
      <w:r>
        <w:rPr>
          <w:color w:val="000000"/>
          <w:spacing w:val="0"/>
          <w:w w:val="100"/>
          <w:position w:val="0"/>
          <w:sz w:val="24"/>
          <w:szCs w:val="24"/>
        </w:rPr>
        <w:t>芹冷泄岡琢</w:t>
      </w:r>
      <w:r>
        <w:rPr>
          <w:color w:val="000000"/>
          <w:spacing w:val="0"/>
          <w:w w:val="100"/>
          <w:position w:val="0"/>
          <w:sz w:val="24"/>
          <w:szCs w:val="24"/>
          <w:eastAsianLayout w:id="1588" w:vert="on"/>
        </w:rPr>
        <w:t xml:space="preserve"> </w:t>
      </w:r>
      <w:r>
        <w:rPr>
          <w:color w:val="000000"/>
          <w:spacing w:val="0"/>
          <w:w w:val="100"/>
          <w:position w:val="0"/>
          <w:sz w:val="24"/>
          <w:szCs w:val="24"/>
        </w:rPr>
        <w:t>命啪今涌冶姿任渴建洋照书・</w:t>
      </w:r>
      <w:r>
        <w:rPr>
          <w:color w:val="000000"/>
          <w:spacing w:val="0"/>
          <w:w w:val="100"/>
          <w:position w:val="0"/>
          <w:sz w:val="24"/>
          <w:szCs w:val="24"/>
          <w:eastAsianLayout w:id="1589" w:vert="on"/>
        </w:rPr>
        <w:t>¥</w:t>
      </w:r>
      <w:r>
        <w:rPr>
          <w:color w:val="000000"/>
          <w:spacing w:val="0"/>
          <w:w w:val="100"/>
          <w:position w:val="0"/>
          <w:sz w:val="24"/>
          <w:szCs w:val="24"/>
        </w:rPr>
        <w:t>卽会</w:t>
      </w:r>
      <w:r>
        <w:rPr>
          <w:color w:val="000000"/>
          <w:spacing w:val="0"/>
          <w:w w:val="100"/>
          <w:position w:val="0"/>
          <w:sz w:val="26"/>
          <w:szCs w:val="26"/>
          <w:eastAsianLayout w:id="1590" w:vert="on"/>
        </w:rPr>
        <w:t>3</w:t>
      </w:r>
      <w:r>
        <w:rPr>
          <w:color w:val="000000"/>
          <w:spacing w:val="0"/>
          <w:w w:val="100"/>
          <w:position w:val="0"/>
          <w:sz w:val="24"/>
          <w:szCs w:val="24"/>
        </w:rPr>
        <w:t>沃泞送</w:t>
      </w:r>
      <w:r>
        <w:rPr>
          <w:color w:val="000000"/>
          <w:spacing w:val="0"/>
          <w:w w:val="100"/>
          <w:position w:val="0"/>
          <w:sz w:val="26"/>
          <w:szCs w:val="26"/>
          <w:eastAsianLayout w:id="1591" w:vert="on"/>
        </w:rPr>
        <w:t>3</w:t>
      </w:r>
      <w:r>
        <w:rPr>
          <w:color w:val="000000"/>
          <w:spacing w:val="0"/>
          <w:w w:val="100"/>
          <w:position w:val="0"/>
          <w:sz w:val="24"/>
          <w:szCs w:val="24"/>
        </w:rPr>
        <w:t>洪布图</w:t>
      </w:r>
      <w:r>
        <w:rPr>
          <w:color w:val="000000"/>
          <w:spacing w:val="0"/>
          <w:w w:val="100"/>
          <w:position w:val="0"/>
          <w:sz w:val="26"/>
          <w:szCs w:val="26"/>
          <w:eastAsianLayout w:id="1592" w:vert="on"/>
        </w:rPr>
        <w:t>5</w:t>
      </w:r>
      <w:r>
        <w:rPr>
          <w:color w:val="000000"/>
          <w:spacing w:val="0"/>
          <w:w w:val="100"/>
          <w:position w:val="0"/>
          <w:sz w:val="24"/>
          <w:szCs w:val="24"/>
        </w:rPr>
        <w:t>洋冷</w:t>
      </w:r>
      <w:r>
        <w:rPr>
          <w:color w:val="000000"/>
          <w:spacing w:val="0"/>
          <w:w w:val="100"/>
          <w:position w:val="0"/>
          <w:sz w:val="26"/>
          <w:szCs w:val="26"/>
          <w:lang w:val="en-US" w:eastAsia="en-US" w:bidi="en-US"/>
          <w:eastAsianLayout w:id="1593" w:vert="on"/>
        </w:rPr>
        <w:t>N</w:t>
      </w:r>
      <w:r>
        <w:rPr>
          <w:color w:val="000000"/>
          <w:spacing w:val="0"/>
          <w:w w:val="100"/>
          <w:position w:val="0"/>
          <w:sz w:val="26"/>
          <w:szCs w:val="26"/>
          <w:lang w:val="en-US" w:eastAsia="en-US" w:bidi="en-US"/>
          <w:eastAsianLayout w:id="1594" w:vert="on"/>
        </w:rPr>
        <w:t xml:space="preserve"> </w:t>
      </w:r>
      <w:r>
        <w:rPr>
          <w:i/>
          <w:iCs/>
          <w:color w:val="000000"/>
          <w:spacing w:val="0"/>
          <w:w w:val="100"/>
          <w:position w:val="0"/>
          <w:sz w:val="24"/>
          <w:szCs w:val="24"/>
          <w:lang w:val="en-US" w:eastAsia="en-US" w:bidi="en-US"/>
          <w:eastAsianLayout w:id="1595" w:vert="on"/>
        </w:rPr>
        <w:t>S</w:t>
      </w:r>
      <w:r>
        <w:rPr>
          <w:i/>
          <w:iCs/>
          <w:color w:val="000000"/>
          <w:spacing w:val="0"/>
          <w:w w:val="100"/>
          <w:position w:val="0"/>
          <w:sz w:val="24"/>
          <w:szCs w:val="24"/>
          <w:lang w:val="en-US" w:eastAsia="en-US" w:bidi="en-US"/>
          <w:eastAsianLayout w:id="1596" w:vert="on"/>
        </w:rPr>
        <w:t>a</w:t>
      </w:r>
      <w:r>
        <w:rPr>
          <w:i/>
          <w:iCs/>
          <w:color w:val="000000"/>
          <w:spacing w:val="0"/>
          <w:w w:val="100"/>
          <w:position w:val="0"/>
          <w:sz w:val="24"/>
          <w:szCs w:val="24"/>
          <w:lang w:val="en-US" w:eastAsia="en-US" w:bidi="en-US"/>
          <w:eastAsianLayout w:id="1597" w:vert="on"/>
        </w:rPr>
        <w:t>s</w:t>
      </w:r>
      <w:r>
        <w:rPr>
          <w:i/>
          <w:iCs/>
          <w:color w:val="000000"/>
          <w:spacing w:val="0"/>
          <w:w w:val="100"/>
          <w:position w:val="0"/>
          <w:sz w:val="24"/>
          <w:szCs w:val="24"/>
          <w:lang w:val="en-US" w:eastAsia="en-US" w:bidi="en-US"/>
          <w:eastAsianLayout w:id="1598" w:vert="on"/>
        </w:rPr>
        <w:t>.</w:t>
      </w:r>
      <w:r>
        <w:rPr>
          <w:color w:val="000000"/>
          <w:spacing w:val="0"/>
          <w:w w:val="100"/>
          <w:position w:val="0"/>
          <w:sz w:val="24"/>
          <w:szCs w:val="24"/>
        </w:rPr>
        <w:t>湖田肝</w:t>
      </w:r>
      <w:r>
        <w:rPr>
          <w:color w:val="000000"/>
          <w:spacing w:val="0"/>
          <w:w w:val="100"/>
          <w:position w:val="0"/>
          <w:sz w:val="24"/>
          <w:szCs w:val="24"/>
          <w:lang w:val="en-US" w:eastAsia="en-US" w:bidi="en-US"/>
        </w:rPr>
        <w:t>K</w:t>
      </w:r>
      <w:r>
        <w:rPr>
          <w:color w:val="000000"/>
          <w:spacing w:val="0"/>
          <w:w w:val="100"/>
          <w:position w:val="0"/>
          <w:sz w:val="24"/>
          <w:szCs w:val="24"/>
        </w:rPr>
        <w:t>益所</w:t>
      </w:r>
      <w:r>
        <w:rPr>
          <w:color w:val="000000"/>
          <w:spacing w:val="0"/>
          <w:w w:val="100"/>
          <w:position w:val="0"/>
          <w:sz w:val="24"/>
          <w:szCs w:val="24"/>
          <w:eastAsianLayout w:id="1599" w:vert="on"/>
        </w:rPr>
        <w:t>，</w:t>
      </w:r>
    </w:p>
    <w:p>
      <w:pPr>
        <w:pStyle w:val="Style53"/>
        <w:keepNext w:val="0"/>
        <w:keepLines w:val="0"/>
        <w:framePr w:w="13230" w:h="9150" w:hRule="exact" w:wrap="none" w:hAnchor="page" w:x="2411" w:y="1"/>
        <w:widowControl w:val="0"/>
        <w:shd w:val="clear" w:color="auto" w:fill="auto"/>
        <w:bidi w:val="0"/>
        <w:spacing w:before="0" w:after="0" w:line="447" w:lineRule="exact"/>
        <w:ind w:left="0" w:right="0" w:firstLine="0"/>
        <w:jc w:val="both"/>
        <w:textDirection w:val="tbRlV"/>
      </w:pPr>
      <w:r>
        <w:rPr>
          <w:color w:val="000000"/>
          <w:spacing w:val="0"/>
          <w:w w:val="100"/>
          <w:position w:val="0"/>
          <w:sz w:val="26"/>
          <w:szCs w:val="26"/>
          <w:lang w:val="en-US" w:eastAsia="en-US" w:bidi="en-US"/>
          <w:eastAsianLayout w:id="1600" w:vert="on"/>
        </w:rPr>
        <w:t>S</w:t>
      </w:r>
      <w:r>
        <w:rPr>
          <w:color w:val="000000"/>
          <w:spacing w:val="0"/>
          <w:w w:val="100"/>
          <w:position w:val="0"/>
          <w:sz w:val="24"/>
          <w:szCs w:val="24"/>
          <w:lang w:val="en-US" w:eastAsia="en-US" w:bidi="en-US"/>
        </w:rPr>
        <w:t>。</w:t>
      </w:r>
      <w:r>
        <w:rPr>
          <w:color w:val="000000"/>
          <w:spacing w:val="0"/>
          <w:w w:val="100"/>
          <w:position w:val="0"/>
          <w:sz w:val="24"/>
          <w:szCs w:val="24"/>
        </w:rPr>
        <w:t>涕</w:t>
      </w:r>
      <w:r>
        <w:rPr>
          <w:color w:val="000000"/>
          <w:spacing w:val="0"/>
          <w:w w:val="100"/>
          <w:position w:val="0"/>
          <w:sz w:val="26"/>
          <w:szCs w:val="26"/>
          <w:lang w:val="en-US" w:eastAsia="en-US" w:bidi="en-US"/>
          <w:eastAsianLayout w:id="1601" w:vert="on"/>
        </w:rPr>
        <w:t>w</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1602" w:vert="on"/>
        </w:rPr>
        <w:t>1</w:t>
      </w:r>
      <w:r>
        <w:rPr>
          <w:color w:val="000000"/>
          <w:spacing w:val="0"/>
          <w:w w:val="100"/>
          <w:position w:val="0"/>
          <w:sz w:val="26"/>
          <w:szCs w:val="26"/>
          <w:lang w:val="en-US" w:eastAsia="en-US" w:bidi="en-US"/>
          <w:eastAsianLayout w:id="1603" w:vert="on"/>
        </w:rPr>
        <w:t>S</w:t>
      </w:r>
      <w:r>
        <w:rPr>
          <w:color w:val="000000"/>
          <w:spacing w:val="0"/>
          <w:w w:val="100"/>
          <w:position w:val="0"/>
          <w:sz w:val="24"/>
          <w:szCs w:val="24"/>
        </w:rPr>
        <w:t>洋曲眉邙营舜爺周</w:t>
      </w:r>
      <w:r>
        <w:rPr>
          <w:color w:val="000000"/>
          <w:spacing w:val="0"/>
          <w:w w:val="100"/>
          <w:position w:val="0"/>
          <w:sz w:val="26"/>
          <w:szCs w:val="26"/>
          <w:lang w:val="en-US" w:eastAsia="en-US" w:bidi="en-US"/>
          <w:eastAsianLayout w:id="1604" w:vert="on"/>
        </w:rPr>
        <w:t>M</w:t>
      </w:r>
      <w:r>
        <w:rPr>
          <w:color w:val="000000"/>
          <w:spacing w:val="0"/>
          <w:w w:val="100"/>
          <w:position w:val="0"/>
          <w:sz w:val="26"/>
          <w:szCs w:val="26"/>
          <w:lang w:val="en-US" w:eastAsia="en-US" w:bidi="en-US"/>
          <w:eastAsianLayout w:id="1605" w:vert="on"/>
        </w:rPr>
        <w:t>3</w:t>
      </w:r>
      <w:r>
        <w:rPr>
          <w:color w:val="000000"/>
          <w:spacing w:val="0"/>
          <w:w w:val="100"/>
          <w:position w:val="0"/>
          <w:sz w:val="24"/>
          <w:szCs w:val="24"/>
        </w:rPr>
        <w:t>牆滞漸囲・家四次</w:t>
      </w:r>
      <w:r>
        <w:rPr>
          <w:color w:val="000000"/>
          <w:spacing w:val="0"/>
          <w:w w:val="100"/>
          <w:position w:val="0"/>
          <w:sz w:val="24"/>
          <w:szCs w:val="24"/>
          <w:lang w:val="en-US" w:eastAsia="en-US" w:bidi="en-US"/>
        </w:rPr>
        <w:t>fEAn^J</w:t>
      </w:r>
      <w:r>
        <w:rPr>
          <w:color w:val="000000"/>
          <w:spacing w:val="0"/>
          <w:w w:val="100"/>
          <w:position w:val="0"/>
          <w:sz w:val="24"/>
          <w:szCs w:val="24"/>
        </w:rPr>
        <w:t>治圜</w:t>
      </w:r>
      <w:r>
        <w:rPr>
          <w:color w:val="000000"/>
          <w:spacing w:val="0"/>
          <w:w w:val="100"/>
          <w:position w:val="0"/>
          <w:sz w:val="24"/>
          <w:szCs w:val="24"/>
          <w:eastAsianLayout w:id="1606" w:vert="on"/>
        </w:rPr>
        <w:t xml:space="preserve"> </w:t>
      </w:r>
      <w:r>
        <w:rPr>
          <w:color w:val="000000"/>
          <w:spacing w:val="0"/>
          <w:w w:val="100"/>
          <w:position w:val="0"/>
          <w:sz w:val="26"/>
          <w:szCs w:val="26"/>
          <w:lang w:val="en-US" w:eastAsia="en-US" w:bidi="en-US"/>
          <w:eastAsianLayout w:id="1607" w:vert="on"/>
        </w:rPr>
        <w:t>-*</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1608" w:vert="on"/>
        </w:rPr>
        <w:t>w</w:t>
      </w:r>
      <w:r>
        <w:rPr>
          <w:color w:val="000000"/>
          <w:spacing w:val="0"/>
          <w:w w:val="100"/>
          <w:position w:val="0"/>
          <w:sz w:val="26"/>
          <w:szCs w:val="26"/>
          <w:lang w:val="en-US" w:eastAsia="en-US" w:bidi="en-US"/>
          <w:eastAsianLayout w:id="1609" w:vert="on"/>
        </w:rPr>
        <w:t>A</w:t>
      </w:r>
      <w:r>
        <w:rPr>
          <w:color w:val="000000"/>
          <w:spacing w:val="0"/>
          <w:w w:val="100"/>
          <w:position w:val="0"/>
          <w:sz w:val="26"/>
          <w:szCs w:val="26"/>
          <w:lang w:val="en-US" w:eastAsia="en-US" w:bidi="en-US"/>
          <w:eastAsianLayout w:id="1610" w:vert="on"/>
        </w:rPr>
        <w:t>m</w:t>
      </w:r>
      <w:r>
        <w:rPr>
          <w:color w:val="000000"/>
          <w:spacing w:val="0"/>
          <w:w w:val="100"/>
          <w:position w:val="0"/>
          <w:sz w:val="24"/>
          <w:szCs w:val="24"/>
        </w:rPr>
        <w:t>涔表</w:t>
      </w:r>
      <w:r>
        <w:rPr>
          <w:color w:val="000000"/>
          <w:spacing w:val="0"/>
          <w:w w:val="100"/>
          <w:position w:val="0"/>
          <w:sz w:val="26"/>
          <w:szCs w:val="26"/>
          <w:lang w:val="en-US" w:eastAsia="en-US" w:bidi="en-US"/>
          <w:eastAsianLayout w:id="1611" w:vert="on"/>
        </w:rPr>
        <w:t>M</w:t>
      </w:r>
      <w:r>
        <w:rPr>
          <w:color w:val="000000"/>
          <w:spacing w:val="0"/>
          <w:w w:val="100"/>
          <w:position w:val="0"/>
          <w:sz w:val="26"/>
          <w:szCs w:val="26"/>
          <w:lang w:val="en-US" w:eastAsia="en-US" w:bidi="en-US"/>
          <w:eastAsianLayout w:id="1612" w:vert="on"/>
        </w:rPr>
        <w:t>3</w:t>
      </w:r>
      <w:r>
        <w:rPr>
          <w:color w:val="000000"/>
          <w:spacing w:val="0"/>
          <w:w w:val="100"/>
          <w:position w:val="0"/>
          <w:sz w:val="26"/>
          <w:szCs w:val="26"/>
          <w:lang w:val="en-US" w:eastAsia="en-US" w:bidi="en-US"/>
          <w:eastAsianLayout w:id="1613" w:vert="on"/>
        </w:rPr>
        <w:t>M</w:t>
      </w:r>
      <w:r>
        <w:rPr>
          <w:color w:val="000000"/>
          <w:spacing w:val="0"/>
          <w:w w:val="100"/>
          <w:position w:val="0"/>
          <w:sz w:val="24"/>
          <w:szCs w:val="24"/>
        </w:rPr>
        <w:t>幅苴</w:t>
      </w:r>
      <w:r>
        <w:rPr>
          <w:color w:val="000000"/>
          <w:spacing w:val="0"/>
          <w:w w:val="100"/>
          <w:position w:val="0"/>
          <w:sz w:val="24"/>
          <w:szCs w:val="24"/>
          <w:eastAsianLayout w:id="1614" w:vert="on"/>
        </w:rPr>
        <w:t>！</w:t>
      </w:r>
      <w:r>
        <w:rPr>
          <w:color w:val="000000"/>
          <w:spacing w:val="0"/>
          <w:w w:val="100"/>
          <w:position w:val="0"/>
          <w:sz w:val="26"/>
          <w:szCs w:val="26"/>
          <w:lang w:val="en-US" w:eastAsia="en-US" w:bidi="en-US"/>
          <w:eastAsianLayout w:id="1615" w:vert="on"/>
        </w:rPr>
        <w:t>E</w:t>
      </w:r>
      <w:r>
        <w:rPr>
          <w:color w:val="000000"/>
          <w:spacing w:val="0"/>
          <w:w w:val="100"/>
          <w:position w:val="0"/>
          <w:sz w:val="26"/>
          <w:szCs w:val="26"/>
          <w:lang w:val="en-US" w:eastAsia="en-US" w:bidi="en-US"/>
          <w:eastAsianLayout w:id="1616" w:vert="on"/>
        </w:rPr>
        <w:t>K</w:t>
      </w:r>
      <w:r>
        <w:rPr>
          <w:color w:val="000000"/>
          <w:spacing w:val="0"/>
          <w:w w:val="100"/>
          <w:position w:val="0"/>
          <w:sz w:val="26"/>
          <w:szCs w:val="26"/>
          <w:lang w:val="en-US" w:eastAsia="en-US" w:bidi="en-US"/>
          <w:eastAsianLayout w:id="1617" w:vert="on"/>
        </w:rPr>
        <w:t>S</w:t>
      </w:r>
      <w:r>
        <w:rPr>
          <w:color w:val="000000"/>
          <w:spacing w:val="0"/>
          <w:w w:val="100"/>
          <w:position w:val="0"/>
          <w:sz w:val="26"/>
          <w:szCs w:val="26"/>
          <w:lang w:val="en-US" w:eastAsia="en-US" w:bidi="en-US"/>
          <w:eastAsianLayout w:id="1618" w:vert="on"/>
        </w:rPr>
        <w:t>H</w:t>
      </w:r>
      <w:r>
        <w:rPr>
          <w:color w:val="000000"/>
          <w:spacing w:val="0"/>
          <w:w w:val="100"/>
          <w:position w:val="0"/>
          <w:sz w:val="24"/>
          <w:szCs w:val="24"/>
        </w:rPr>
        <w:t>眯</w:t>
      </w:r>
      <w:r>
        <w:rPr>
          <w:color w:val="000000"/>
          <w:spacing w:val="0"/>
          <w:w w:val="100"/>
          <w:position w:val="0"/>
          <w:sz w:val="26"/>
          <w:szCs w:val="26"/>
          <w:eastAsianLayout w:id="1619" w:vert="on"/>
        </w:rPr>
        <w:t>I®</w:t>
      </w:r>
      <w:r>
        <w:rPr>
          <w:color w:val="000000"/>
          <w:spacing w:val="0"/>
          <w:w w:val="100"/>
          <w:position w:val="0"/>
          <w:sz w:val="24"/>
          <w:szCs w:val="24"/>
        </w:rPr>
        <w:t>阵</w:t>
      </w:r>
      <w:r>
        <w:rPr>
          <w:color w:val="000000"/>
          <w:spacing w:val="0"/>
          <w:w w:val="100"/>
          <w:position w:val="0"/>
          <w:sz w:val="26"/>
          <w:szCs w:val="26"/>
          <w:lang w:val="en-US" w:eastAsia="en-US" w:bidi="en-US"/>
          <w:eastAsianLayout w:id="1620" w:vert="on"/>
        </w:rPr>
        <w:t>S</w:t>
      </w:r>
      <w:r>
        <w:rPr>
          <w:color w:val="000000"/>
          <w:spacing w:val="0"/>
          <w:w w:val="100"/>
          <w:position w:val="0"/>
          <w:sz w:val="26"/>
          <w:szCs w:val="26"/>
          <w:lang w:val="en-US" w:eastAsia="en-US" w:bidi="en-US"/>
          <w:eastAsianLayout w:id="1621" w:vert="on"/>
        </w:rPr>
        <w:t>U</w:t>
      </w:r>
      <w:r>
        <w:rPr>
          <w:color w:val="000000"/>
          <w:spacing w:val="0"/>
          <w:w w:val="100"/>
          <w:position w:val="0"/>
          <w:sz w:val="24"/>
          <w:szCs w:val="24"/>
        </w:rPr>
        <w:t>第书成</w:t>
      </w:r>
      <w:r>
        <w:rPr>
          <w:color w:val="000000"/>
          <w:spacing w:val="0"/>
          <w:w w:val="100"/>
          <w:position w:val="0"/>
          <w:sz w:val="24"/>
          <w:szCs w:val="24"/>
          <w:lang w:val="en-US" w:eastAsia="en-US" w:bidi="en-US"/>
          <w:eastAsianLayout w:id="1622" w:vert="on"/>
        </w:rPr>
        <w:t>*</w:t>
      </w:r>
      <w:r>
        <w:rPr>
          <w:color w:val="000000"/>
          <w:spacing w:val="0"/>
          <w:w w:val="100"/>
          <w:position w:val="0"/>
          <w:sz w:val="24"/>
          <w:szCs w:val="24"/>
        </w:rPr>
        <w:t>肄。</w:t>
      </w:r>
      <w:r>
        <w:rPr>
          <w:color w:val="000000"/>
          <w:spacing w:val="0"/>
          <w:w w:val="100"/>
          <w:position w:val="0"/>
          <w:sz w:val="24"/>
          <w:szCs w:val="24"/>
          <w:eastAsianLayout w:id="1623" w:vert="on"/>
        </w:rPr>
        <w:t>@|</w:t>
      </w:r>
      <w:r>
        <w:rPr>
          <w:color w:val="000000"/>
          <w:spacing w:val="0"/>
          <w:w w:val="100"/>
          <w:position w:val="0"/>
          <w:sz w:val="24"/>
          <w:szCs w:val="24"/>
        </w:rPr>
        <w:t>习成点</w:t>
      </w:r>
      <w:r>
        <w:rPr>
          <w:color w:val="000000"/>
          <w:spacing w:val="0"/>
          <w:w w:val="100"/>
          <w:position w:val="0"/>
          <w:sz w:val="24"/>
          <w:szCs w:val="24"/>
          <w:eastAsianLayout w:id="1624" w:vert="on"/>
        </w:rPr>
        <w:t xml:space="preserve"> </w:t>
      </w:r>
      <w:r>
        <w:rPr>
          <w:color w:val="000000"/>
          <w:spacing w:val="0"/>
          <w:w w:val="100"/>
          <w:position w:val="0"/>
          <w:sz w:val="24"/>
          <w:szCs w:val="24"/>
        </w:rPr>
        <w:t>肝</w:t>
      </w:r>
      <w:r>
        <w:rPr>
          <w:color w:val="000000"/>
          <w:spacing w:val="0"/>
          <w:w w:val="100"/>
          <w:position w:val="0"/>
          <w:sz w:val="24"/>
          <w:szCs w:val="24"/>
          <w:eastAsianLayout w:id="1625" w:vert="on"/>
        </w:rPr>
        <w:t>&gt;</w:t>
      </w:r>
      <w:r>
        <w:rPr>
          <w:color w:val="000000"/>
          <w:spacing w:val="0"/>
          <w:w w:val="100"/>
          <w:position w:val="0"/>
          <w:sz w:val="24"/>
          <w:szCs w:val="24"/>
        </w:rPr>
        <w:t>苗</w:t>
      </w:r>
      <w:r>
        <w:rPr>
          <w:color w:val="000000"/>
          <w:spacing w:val="0"/>
          <w:w w:val="100"/>
          <w:position w:val="0"/>
          <w:sz w:val="26"/>
          <w:szCs w:val="26"/>
          <w:lang w:val="en-US" w:eastAsia="en-US" w:bidi="en-US"/>
          <w:eastAsianLayout w:id="1626" w:vert="on"/>
        </w:rPr>
        <w:t>n</w:t>
      </w:r>
      <w:r>
        <w:rPr>
          <w:color w:val="000000"/>
          <w:spacing w:val="0"/>
          <w:w w:val="100"/>
          <w:position w:val="0"/>
          <w:sz w:val="26"/>
          <w:szCs w:val="26"/>
          <w:lang w:val="en-US" w:eastAsia="en-US" w:bidi="en-US"/>
          <w:eastAsianLayout w:id="1627" w:vert="on"/>
        </w:rPr>
        <w:t>s</w:t>
      </w:r>
      <w:r>
        <w:rPr>
          <w:color w:val="000000"/>
          <w:spacing w:val="0"/>
          <w:w w:val="100"/>
          <w:position w:val="0"/>
          <w:sz w:val="24"/>
          <w:szCs w:val="24"/>
        </w:rPr>
        <w:t>冷落</w:t>
      </w:r>
      <w:r>
        <w:rPr>
          <w:color w:val="000000"/>
          <w:spacing w:val="0"/>
          <w:w w:val="100"/>
          <w:position w:val="0"/>
          <w:sz w:val="24"/>
          <w:szCs w:val="24"/>
          <w:eastAsianLayout w:id="1628" w:vert="on"/>
        </w:rPr>
        <w:t>*</w:t>
      </w:r>
      <w:r>
        <w:rPr>
          <w:color w:val="000000"/>
          <w:spacing w:val="0"/>
          <w:w w:val="100"/>
          <w:position w:val="0"/>
          <w:sz w:val="24"/>
          <w:szCs w:val="24"/>
          <w:lang w:val="zh-CN" w:eastAsia="zh-CN" w:bidi="zh-CN"/>
        </w:rPr>
        <w:t>耳</w:t>
      </w:r>
      <w:r>
        <w:rPr>
          <w:color w:val="000000"/>
          <w:spacing w:val="0"/>
          <w:w w:val="100"/>
          <w:position w:val="0"/>
          <w:sz w:val="26"/>
          <w:szCs w:val="26"/>
          <w:eastAsianLayout w:id="1629" w:vert="on"/>
        </w:rPr>
        <w:t>3</w:t>
      </w:r>
      <w:r>
        <w:rPr>
          <w:color w:val="000000"/>
          <w:spacing w:val="0"/>
          <w:w w:val="100"/>
          <w:position w:val="0"/>
          <w:sz w:val="24"/>
          <w:szCs w:val="24"/>
        </w:rPr>
        <w:t>息漓七卅那爵一</w:t>
      </w:r>
      <w:r>
        <w:rPr>
          <w:color w:val="000000"/>
          <w:spacing w:val="0"/>
          <w:w w:val="100"/>
          <w:position w:val="0"/>
          <w:sz w:val="24"/>
          <w:szCs w:val="24"/>
          <w:eastAsianLayout w:id="1630" w:vert="on"/>
        </w:rPr>
        <w:t xml:space="preserve"> </w:t>
      </w:r>
      <w:r>
        <w:rPr>
          <w:color w:val="000000"/>
          <w:spacing w:val="0"/>
          <w:w w:val="100"/>
          <w:position w:val="0"/>
          <w:sz w:val="24"/>
          <w:szCs w:val="24"/>
        </w:rPr>
        <w:t>如篤</w:t>
      </w:r>
      <w:r>
        <w:rPr>
          <w:color w:val="000000"/>
          <w:spacing w:val="0"/>
          <w:w w:val="100"/>
          <w:position w:val="0"/>
          <w:sz w:val="24"/>
          <w:szCs w:val="24"/>
          <w:lang w:val="en-US" w:eastAsia="en-US" w:bidi="en-US"/>
          <w:eastAsianLayout w:id="1631" w:vert="on"/>
        </w:rPr>
        <w:t>•</w:t>
      </w:r>
      <w:r>
        <w:rPr>
          <w:color w:val="000000"/>
          <w:spacing w:val="0"/>
          <w:w w:val="100"/>
          <w:position w:val="0"/>
          <w:sz w:val="24"/>
          <w:szCs w:val="24"/>
          <w:lang w:val="en-US" w:eastAsia="en-US" w:bidi="en-US"/>
          <w:eastAsianLayout w:id="1632" w:vert="on"/>
        </w:rPr>
        <w:t xml:space="preserve"> </w:t>
      </w:r>
      <w:r>
        <w:rPr>
          <w:color w:val="000000"/>
          <w:spacing w:val="0"/>
          <w:w w:val="100"/>
          <w:position w:val="0"/>
          <w:sz w:val="24"/>
          <w:szCs w:val="24"/>
          <w:eastAsianLayout w:id="1633" w:vert="on"/>
        </w:rPr>
        <w:t>-</w:t>
      </w:r>
      <w:r>
        <w:rPr>
          <w:color w:val="000000"/>
          <w:spacing w:val="0"/>
          <w:w w:val="100"/>
          <w:position w:val="0"/>
          <w:sz w:val="24"/>
          <w:szCs w:val="24"/>
          <w:eastAsianLayout w:id="1634" w:vert="on"/>
        </w:rPr>
        <w:t xml:space="preserve"> </w:t>
      </w:r>
      <w:r>
        <w:rPr>
          <w:color w:val="000000"/>
          <w:spacing w:val="0"/>
          <w:w w:val="100"/>
          <w:position w:val="0"/>
          <w:sz w:val="24"/>
          <w:szCs w:val="24"/>
        </w:rPr>
        <w:t>险華排</w:t>
      </w:r>
      <w:r>
        <w:rPr>
          <w:color w:val="000000"/>
          <w:spacing w:val="0"/>
          <w:w w:val="100"/>
          <w:position w:val="0"/>
          <w:sz w:val="26"/>
          <w:szCs w:val="26"/>
          <w:lang w:val="en-US" w:eastAsia="en-US" w:bidi="en-US"/>
          <w:eastAsianLayout w:id="1635" w:vert="on"/>
        </w:rPr>
        <w:t>N</w:t>
      </w:r>
      <w:r>
        <w:rPr>
          <w:color w:val="000000"/>
          <w:spacing w:val="0"/>
          <w:w w:val="100"/>
          <w:position w:val="0"/>
          <w:sz w:val="26"/>
          <w:szCs w:val="26"/>
          <w:lang w:val="en-US" w:eastAsia="en-US" w:bidi="en-US"/>
          <w:eastAsianLayout w:id="1636" w:vert="on"/>
        </w:rPr>
        <w:t>3</w:t>
      </w:r>
      <w:r>
        <w:rPr>
          <w:color w:val="000000"/>
          <w:spacing w:val="0"/>
          <w:w w:val="100"/>
          <w:position w:val="0"/>
          <w:sz w:val="26"/>
          <w:szCs w:val="26"/>
          <w:lang w:val="en-US" w:eastAsia="en-US" w:bidi="en-US"/>
          <w:eastAsianLayout w:id="1637" w:vert="on"/>
        </w:rPr>
        <w:t>W</w:t>
      </w:r>
      <w:r>
        <w:rPr>
          <w:color w:val="000000"/>
          <w:spacing w:val="0"/>
          <w:w w:val="100"/>
          <w:position w:val="0"/>
          <w:sz w:val="24"/>
          <w:szCs w:val="24"/>
        </w:rPr>
        <w:t>漂旅列満科卄</w:t>
      </w:r>
      <w:r>
        <w:rPr>
          <w:color w:val="000000"/>
          <w:spacing w:val="0"/>
          <w:w w:val="100"/>
          <w:position w:val="0"/>
          <w:sz w:val="24"/>
          <w:szCs w:val="24"/>
          <w:lang w:val="en-US" w:eastAsia="en-US" w:bidi="en-US"/>
        </w:rPr>
        <w:t>K</w:t>
      </w:r>
      <w:r>
        <w:rPr>
          <w:color w:val="000000"/>
          <w:spacing w:val="0"/>
          <w:w w:val="100"/>
          <w:position w:val="0"/>
          <w:sz w:val="24"/>
          <w:szCs w:val="24"/>
        </w:rPr>
        <w:t>萨和屮牌</w:t>
      </w:r>
      <w:r>
        <w:rPr>
          <w:color w:val="000000"/>
          <w:spacing w:val="0"/>
          <w:w w:val="100"/>
          <w:position w:val="0"/>
          <w:sz w:val="26"/>
          <w:szCs w:val="26"/>
          <w:eastAsianLayout w:id="1638" w:vert="on"/>
        </w:rPr>
        <w:t>3</w:t>
      </w:r>
      <w:r>
        <w:rPr>
          <w:color w:val="000000"/>
          <w:spacing w:val="0"/>
          <w:w w:val="100"/>
          <w:position w:val="0"/>
          <w:sz w:val="26"/>
          <w:szCs w:val="26"/>
          <w:eastAsianLayout w:id="1639" w:vert="on"/>
        </w:rPr>
        <w:t>#</w:t>
      </w:r>
      <w:r>
        <w:rPr>
          <w:color w:val="000000"/>
          <w:spacing w:val="0"/>
          <w:w w:val="100"/>
          <w:position w:val="0"/>
          <w:sz w:val="24"/>
          <w:szCs w:val="24"/>
        </w:rPr>
        <w:t>副烈</w:t>
      </w:r>
      <w:r>
        <w:rPr>
          <w:color w:val="000000"/>
          <w:spacing w:val="0"/>
          <w:w w:val="100"/>
          <w:position w:val="0"/>
          <w:sz w:val="26"/>
          <w:szCs w:val="26"/>
          <w:lang w:val="en-US" w:eastAsia="en-US" w:bidi="en-US"/>
          <w:eastAsianLayout w:id="1640" w:vert="on"/>
        </w:rPr>
        <w:t>W</w:t>
      </w:r>
      <w:r>
        <w:rPr>
          <w:color w:val="000000"/>
          <w:spacing w:val="0"/>
          <w:w w:val="100"/>
          <w:position w:val="0"/>
          <w:sz w:val="24"/>
          <w:szCs w:val="24"/>
        </w:rPr>
        <w:t>炀井</w:t>
      </w:r>
      <w:r>
        <w:rPr>
          <w:color w:val="000000"/>
          <w:spacing w:val="0"/>
          <w:w w:val="100"/>
          <w:position w:val="0"/>
          <w:sz w:val="24"/>
          <w:szCs w:val="24"/>
          <w:eastAsianLayout w:id="1641" w:vert="on"/>
        </w:rPr>
        <w:t>，</w:t>
      </w:r>
      <w:r>
        <w:rPr>
          <w:color w:val="000000"/>
          <w:spacing w:val="0"/>
          <w:w w:val="100"/>
          <w:position w:val="0"/>
          <w:sz w:val="24"/>
          <w:szCs w:val="24"/>
        </w:rPr>
        <w:t>滩副君浏</w:t>
      </w:r>
      <w:r>
        <w:rPr>
          <w:color w:val="000000"/>
          <w:spacing w:val="0"/>
          <w:w w:val="100"/>
          <w:position w:val="0"/>
          <w:sz w:val="26"/>
          <w:szCs w:val="26"/>
          <w:lang w:val="en-US" w:eastAsia="en-US" w:bidi="en-US"/>
          <w:eastAsianLayout w:id="1642" w:vert="on"/>
        </w:rPr>
        <w:t>r?</w:t>
      </w:r>
      <w:r>
        <w:rPr>
          <w:color w:val="000000"/>
          <w:spacing w:val="0"/>
          <w:w w:val="100"/>
          <w:position w:val="0"/>
          <w:sz w:val="26"/>
          <w:szCs w:val="26"/>
          <w:lang w:val="en-US" w:eastAsia="en-US" w:bidi="en-US"/>
          <w:eastAsianLayout w:id="1643" w:vert="on"/>
        </w:rPr>
        <w:t>3</w:t>
      </w:r>
      <w:r>
        <w:rPr>
          <w:color w:val="000000"/>
          <w:spacing w:val="0"/>
          <w:w w:val="100"/>
          <w:position w:val="0"/>
          <w:sz w:val="26"/>
          <w:szCs w:val="26"/>
          <w:lang w:val="en-US" w:eastAsia="en-US" w:bidi="en-US"/>
          <w:eastAsianLayout w:id="1644" w:vert="on"/>
        </w:rPr>
        <w:t xml:space="preserve"> </w:t>
      </w:r>
      <w:r>
        <w:rPr>
          <w:color w:val="000000"/>
          <w:spacing w:val="0"/>
          <w:w w:val="100"/>
          <w:position w:val="0"/>
          <w:sz w:val="26"/>
          <w:szCs w:val="26"/>
          <w:lang w:val="en-US" w:eastAsia="en-US" w:bidi="en-US"/>
          <w:eastAsianLayout w:id="1645" w:vert="on"/>
        </w:rPr>
        <w:t>5</w:t>
      </w:r>
      <w:r>
        <w:rPr>
          <w:color w:val="000000"/>
          <w:spacing w:val="0"/>
          <w:w w:val="100"/>
          <w:position w:val="0"/>
          <w:sz w:val="26"/>
          <w:szCs w:val="26"/>
          <w:lang w:val="en-US" w:eastAsia="en-US" w:bidi="en-US"/>
          <w:eastAsianLayout w:id="1646" w:vert="on"/>
        </w:rPr>
        <w:t>»</w:t>
      </w:r>
      <w:r>
        <w:rPr>
          <w:color w:val="000000"/>
          <w:spacing w:val="0"/>
          <w:w w:val="100"/>
          <w:position w:val="0"/>
          <w:sz w:val="26"/>
          <w:szCs w:val="26"/>
          <w:lang w:val="en-US" w:eastAsia="en-US" w:bidi="en-US"/>
          <w:eastAsianLayout w:id="1647" w:vert="on"/>
        </w:rPr>
        <w:t>-</w:t>
      </w:r>
      <w:r>
        <w:rPr>
          <w:color w:val="000000"/>
          <w:spacing w:val="0"/>
          <w:w w:val="100"/>
          <w:position w:val="0"/>
          <w:sz w:val="26"/>
          <w:szCs w:val="26"/>
          <w:lang w:val="en-US" w:eastAsia="en-US" w:bidi="en-US"/>
          <w:eastAsianLayout w:id="1648" w:vert="on"/>
        </w:rPr>
        <w:t xml:space="preserve"> </w:t>
      </w:r>
      <w:r>
        <w:rPr>
          <w:i/>
          <w:iCs/>
          <w:color w:val="000000"/>
          <w:spacing w:val="0"/>
          <w:w w:val="100"/>
          <w:position w:val="0"/>
          <w:sz w:val="24"/>
          <w:szCs w:val="24"/>
          <w:lang w:val="en-US" w:eastAsia="en-US" w:bidi="en-US"/>
          <w:eastAsianLayout w:id="1649" w:vert="on"/>
        </w:rPr>
        <w:t>.</w:t>
      </w:r>
      <w:r>
        <w:rPr>
          <w:i/>
          <w:iCs/>
          <w:color w:val="000000"/>
          <w:spacing w:val="0"/>
          <w:w w:val="100"/>
          <w:position w:val="0"/>
          <w:sz w:val="24"/>
          <w:szCs w:val="24"/>
          <w:lang w:val="en-US" w:eastAsia="en-US" w:bidi="en-US"/>
          <w:eastAsianLayout w:id="1650" w:vert="on"/>
        </w:rPr>
        <w:t xml:space="preserve"> </w:t>
      </w:r>
      <w:r>
        <w:rPr>
          <w:i/>
          <w:iCs/>
          <w:color w:val="000000"/>
          <w:spacing w:val="0"/>
          <w:w w:val="100"/>
          <w:position w:val="0"/>
          <w:sz w:val="24"/>
          <w:szCs w:val="24"/>
          <w:lang w:val="en-US" w:eastAsia="en-US" w:bidi="en-US"/>
          <w:eastAsianLayout w:id="1651" w:vert="on"/>
        </w:rPr>
        <w:t>^</w:t>
      </w:r>
      <w:r>
        <w:rPr>
          <w:i/>
          <w:iCs/>
          <w:color w:val="000000"/>
          <w:spacing w:val="0"/>
          <w:w w:val="100"/>
          <w:position w:val="0"/>
          <w:sz w:val="24"/>
          <w:szCs w:val="24"/>
          <w:lang w:val="en-US" w:eastAsia="en-US" w:bidi="en-US"/>
          <w:eastAsianLayout w:id="1652" w:vert="on"/>
        </w:rPr>
        <w:t>s</w:t>
      </w:r>
      <w:r>
        <w:rPr>
          <w:i/>
          <w:iCs/>
          <w:color w:val="000000"/>
          <w:spacing w:val="0"/>
          <w:w w:val="100"/>
          <w:position w:val="0"/>
          <w:sz w:val="24"/>
          <w:szCs w:val="24"/>
          <w:lang w:val="en-US" w:eastAsia="en-US" w:bidi="en-US"/>
          <w:eastAsianLayout w:id="1653" w:vert="on"/>
        </w:rPr>
        <w:t>s</w:t>
      </w:r>
      <w:r>
        <w:rPr>
          <w:i/>
          <w:iCs/>
          <w:color w:val="000000"/>
          <w:spacing w:val="0"/>
          <w:w w:val="100"/>
          <w:position w:val="0"/>
          <w:sz w:val="24"/>
          <w:szCs w:val="24"/>
          <w:lang w:val="en-US" w:eastAsia="en-US" w:bidi="en-US"/>
          <w:eastAsianLayout w:id="1654" w:vert="on"/>
        </w:rPr>
        <w:t>i</w:t>
      </w:r>
      <w:r>
        <w:rPr>
          <w:i/>
          <w:iCs/>
          <w:color w:val="000000"/>
          <w:spacing w:val="0"/>
          <w:w w:val="100"/>
          <w:position w:val="0"/>
          <w:sz w:val="24"/>
          <w:szCs w:val="24"/>
          <w:lang w:val="en-US" w:eastAsia="en-US" w:bidi="en-US"/>
          <w:eastAsianLayout w:id="1655" w:vert="on"/>
        </w:rPr>
        <w:t>x</w:t>
      </w:r>
      <w:r>
        <w:rPr>
          <w:i/>
          <w:iCs/>
          <w:color w:val="000000"/>
          <w:spacing w:val="0"/>
          <w:w w:val="100"/>
          <w:position w:val="0"/>
          <w:sz w:val="24"/>
          <w:szCs w:val="24"/>
          <w:lang w:val="en-US" w:eastAsia="en-US" w:bidi="en-US"/>
          <w:eastAsianLayout w:id="1656" w:vert="on"/>
        </w:rPr>
        <w:t>a</w:t>
      </w:r>
      <w:r>
        <w:rPr>
          <w:i/>
          <w:iCs/>
          <w:color w:val="000000"/>
          <w:spacing w:val="0"/>
          <w:w w:val="100"/>
          <w:position w:val="0"/>
          <w:sz w:val="24"/>
          <w:szCs w:val="24"/>
          <w:lang w:val="en-US" w:eastAsia="en-US" w:bidi="en-US"/>
          <w:eastAsianLayout w:id="1657" w:vert="on"/>
        </w:rPr>
        <w:t>^</w:t>
      </w:r>
      <w:r>
        <w:rPr>
          <w:i/>
          <w:iCs/>
          <w:color w:val="000000"/>
          <w:spacing w:val="0"/>
          <w:w w:val="100"/>
          <w:position w:val="0"/>
          <w:sz w:val="24"/>
          <w:szCs w:val="24"/>
          <w:lang w:val="en-US" w:eastAsia="en-US" w:bidi="en-US"/>
          <w:eastAsianLayout w:id="1658" w:vert="on"/>
        </w:rPr>
        <w:t xml:space="preserve"> </w:t>
      </w:r>
      <w:r>
        <w:rPr>
          <w:i/>
          <w:iCs/>
          <w:color w:val="000000"/>
          <w:spacing w:val="0"/>
          <w:w w:val="100"/>
          <w:position w:val="0"/>
          <w:sz w:val="24"/>
          <w:szCs w:val="24"/>
          <w:lang w:val="en-US" w:eastAsia="en-US" w:bidi="en-US"/>
          <w:eastAsianLayout w:id="1659" w:vert="on"/>
        </w:rPr>
        <w:t>s</w:t>
      </w:r>
      <w:r>
        <w:rPr>
          <w:i/>
          <w:iCs/>
          <w:color w:val="000000"/>
          <w:spacing w:val="0"/>
          <w:w w:val="100"/>
          <w:position w:val="0"/>
          <w:sz w:val="24"/>
          <w:szCs w:val="24"/>
          <w:lang w:val="en-US" w:eastAsia="en-US" w:bidi="en-US"/>
          <w:eastAsianLayout w:id="1660" w:vert="on"/>
        </w:rPr>
        <w:t>s</w:t>
      </w:r>
      <w:r>
        <w:rPr>
          <w:i/>
          <w:iCs/>
          <w:color w:val="000000"/>
          <w:spacing w:val="0"/>
          <w:w w:val="100"/>
          <w:position w:val="0"/>
          <w:sz w:val="24"/>
          <w:szCs w:val="24"/>
          <w:lang w:val="en-US" w:eastAsia="en-US" w:bidi="en-US"/>
          <w:eastAsianLayout w:id="1661" w:vert="on"/>
        </w:rPr>
        <w:t>^</w:t>
      </w:r>
      <w:r>
        <w:rPr>
          <w:i/>
          <w:iCs/>
          <w:color w:val="000000"/>
          <w:spacing w:val="0"/>
          <w:w w:val="100"/>
          <w:position w:val="0"/>
          <w:sz w:val="24"/>
          <w:szCs w:val="24"/>
          <w:lang w:val="en-US" w:eastAsia="en-US" w:bidi="en-US"/>
          <w:eastAsianLayout w:id="1662" w:vert="on"/>
        </w:rPr>
        <w:t>s</w:t>
      </w:r>
      <w:r>
        <w:rPr>
          <w:i/>
          <w:iCs/>
          <w:color w:val="000000"/>
          <w:spacing w:val="0"/>
          <w:w w:val="100"/>
          <w:position w:val="0"/>
          <w:sz w:val="24"/>
          <w:szCs w:val="24"/>
          <w:lang w:val="en-US" w:eastAsia="en-US" w:bidi="en-US"/>
          <w:eastAsianLayout w:id="1663" w:vert="on"/>
        </w:rPr>
        <w:t>s</w:t>
      </w:r>
      <w:r>
        <w:rPr>
          <w:i/>
          <w:iCs/>
          <w:color w:val="000000"/>
          <w:spacing w:val="0"/>
          <w:w w:val="100"/>
          <w:position w:val="0"/>
          <w:sz w:val="24"/>
          <w:szCs w:val="24"/>
          <w:lang w:val="en-US" w:eastAsia="en-US" w:bidi="en-US"/>
          <w:eastAsianLayout w:id="1664" w:vert="on"/>
        </w:rPr>
        <w:t>^</w:t>
      </w:r>
      <w:r>
        <w:rPr>
          <w:i/>
          <w:iCs/>
          <w:color w:val="000000"/>
          <w:spacing w:val="0"/>
          <w:w w:val="100"/>
          <w:position w:val="0"/>
          <w:sz w:val="24"/>
          <w:szCs w:val="24"/>
          <w:lang w:val="en-US" w:eastAsia="en-US" w:bidi="en-US"/>
          <w:eastAsianLayout w:id="1665" w:vert="on"/>
        </w:rPr>
        <w:t>s</w:t>
      </w:r>
      <w:r>
        <w:rPr>
          <w:i/>
          <w:iCs/>
          <w:color w:val="000000"/>
          <w:spacing w:val="0"/>
          <w:w w:val="100"/>
          <w:position w:val="0"/>
          <w:sz w:val="24"/>
          <w:szCs w:val="24"/>
          <w:lang w:val="en-US" w:eastAsia="en-US" w:bidi="en-US"/>
          <w:eastAsianLayout w:id="1666" w:vert="on"/>
        </w:rPr>
        <w:t>f</w:t>
      </w:r>
      <w:r>
        <w:rPr>
          <w:i/>
          <w:iCs/>
          <w:color w:val="000000"/>
          <w:spacing w:val="0"/>
          <w:w w:val="100"/>
          <w:position w:val="0"/>
          <w:sz w:val="24"/>
          <w:szCs w:val="24"/>
          <w:lang w:val="en-US" w:eastAsia="en-US" w:bidi="en-US"/>
          <w:eastAsianLayout w:id="1667" w:vert="on"/>
        </w:rPr>
        <w:t>s</w:t>
      </w:r>
      <w:r>
        <w:rPr>
          <w:i/>
          <w:iCs/>
          <w:color w:val="000000"/>
          <w:spacing w:val="0"/>
          <w:w w:val="100"/>
          <w:position w:val="0"/>
          <w:sz w:val="24"/>
          <w:szCs w:val="24"/>
          <w:lang w:val="en-US" w:eastAsia="en-US" w:bidi="en-US"/>
          <w:eastAsianLayout w:id="1668" w:vert="on"/>
        </w:rPr>
        <w:t>s</w:t>
      </w:r>
      <w:r>
        <w:rPr>
          <w:i/>
          <w:iCs/>
          <w:color w:val="000000"/>
          <w:spacing w:val="0"/>
          <w:w w:val="100"/>
          <w:position w:val="0"/>
          <w:sz w:val="24"/>
          <w:szCs w:val="24"/>
          <w:lang w:val="en-US" w:eastAsia="en-US" w:bidi="en-US"/>
          <w:eastAsianLayout w:id="1669" w:vert="on"/>
        </w:rPr>
        <w:t>o</w:t>
      </w:r>
    </w:p>
    <w:p>
      <w:pPr>
        <w:pStyle w:val="Style53"/>
        <w:keepNext w:val="0"/>
        <w:keepLines w:val="0"/>
        <w:framePr w:w="13230" w:h="9150" w:hRule="exact" w:wrap="none" w:hAnchor="page" w:x="2411" w:y="1"/>
        <w:widowControl w:val="0"/>
        <w:shd w:val="clear" w:color="auto" w:fill="auto"/>
        <w:bidi w:val="0"/>
        <w:spacing w:before="0" w:after="0" w:line="465" w:lineRule="exact"/>
        <w:ind w:left="0" w:right="0" w:firstLine="2420"/>
        <w:jc w:val="both"/>
        <w:textDirection w:val="tbRlV"/>
      </w:pPr>
      <w:r>
        <w:rPr>
          <w:i/>
          <w:iCs/>
          <w:color w:val="000000"/>
          <w:spacing w:val="0"/>
          <w:w w:val="100"/>
          <w:position w:val="0"/>
          <w:sz w:val="24"/>
          <w:szCs w:val="24"/>
          <w:lang w:val="en-US" w:eastAsia="en-US" w:bidi="en-US"/>
          <w:eastAsianLayout w:id="1670" w:vert="on"/>
        </w:rPr>
        <w:t>s</w:t>
      </w:r>
      <w:r>
        <w:rPr>
          <w:i/>
          <w:iCs/>
          <w:color w:val="000000"/>
          <w:spacing w:val="0"/>
          <w:w w:val="100"/>
          <w:position w:val="0"/>
          <w:sz w:val="24"/>
          <w:szCs w:val="24"/>
          <w:lang w:val="en-US" w:eastAsia="en-US" w:bidi="en-US"/>
          <w:eastAsianLayout w:id="1671" w:vert="on"/>
        </w:rPr>
        <w:t>s</w:t>
      </w:r>
      <w:r>
        <w:rPr>
          <w:i/>
          <w:iCs/>
          <w:color w:val="000000"/>
          <w:spacing w:val="0"/>
          <w:w w:val="100"/>
          <w:position w:val="0"/>
          <w:sz w:val="24"/>
          <w:szCs w:val="24"/>
          <w:lang w:val="en-US" w:eastAsia="en-US" w:bidi="en-US"/>
          <w:eastAsianLayout w:id="1672" w:vert="on"/>
        </w:rPr>
        <w:t>s</w:t>
      </w:r>
      <w:r>
        <w:rPr>
          <w:i/>
          <w:iCs/>
          <w:color w:val="000000"/>
          <w:spacing w:val="0"/>
          <w:w w:val="100"/>
          <w:position w:val="0"/>
          <w:sz w:val="24"/>
          <w:szCs w:val="24"/>
          <w:lang w:val="en-US" w:eastAsia="en-US" w:bidi="en-US"/>
          <w:eastAsianLayout w:id="1673" w:vert="on"/>
        </w:rPr>
        <w:t>.</w:t>
      </w:r>
      <w:r>
        <w:rPr>
          <w:color w:val="000000"/>
          <w:spacing w:val="0"/>
          <w:w w:val="100"/>
          <w:position w:val="0"/>
          <w:sz w:val="24"/>
          <w:szCs w:val="24"/>
        </w:rPr>
        <w:t>求栋洋冷卅</w:t>
      </w:r>
      <w:r>
        <w:rPr>
          <w:color w:val="000000"/>
          <w:spacing w:val="0"/>
          <w:w w:val="100"/>
          <w:position w:val="0"/>
          <w:sz w:val="24"/>
          <w:szCs w:val="24"/>
          <w:eastAsianLayout w:id="1674" w:vert="on"/>
        </w:rPr>
        <w:t xml:space="preserve"> </w:t>
      </w:r>
      <w:r>
        <w:rPr>
          <w:color w:val="000000"/>
          <w:spacing w:val="0"/>
          <w:w w:val="100"/>
          <w:position w:val="0"/>
          <w:sz w:val="26"/>
          <w:szCs w:val="26"/>
          <w:lang w:val="en-US" w:eastAsia="en-US" w:bidi="en-US"/>
          <w:eastAsianLayout w:id="1675" w:vert="on"/>
        </w:rPr>
        <w:t>K</w:t>
      </w:r>
      <w:r>
        <w:rPr>
          <w:color w:val="000000"/>
          <w:spacing w:val="0"/>
          <w:w w:val="100"/>
          <w:position w:val="0"/>
          <w:sz w:val="26"/>
          <w:szCs w:val="26"/>
          <w:lang w:val="en-US" w:eastAsia="en-US" w:bidi="en-US"/>
          <w:eastAsianLayout w:id="1676" w:vert="on"/>
        </w:rPr>
        <w:t>m</w:t>
      </w:r>
      <w:r>
        <w:rPr>
          <w:color w:val="000000"/>
          <w:spacing w:val="0"/>
          <w:w w:val="100"/>
          <w:position w:val="0"/>
          <w:sz w:val="26"/>
          <w:szCs w:val="26"/>
          <w:lang w:val="en-US" w:eastAsia="en-US" w:bidi="en-US"/>
          <w:eastAsianLayout w:id="1677" w:vert="on"/>
        </w:rPr>
        <w:t>sn</w:t>
      </w:r>
      <w:r>
        <w:rPr>
          <w:color w:val="000000"/>
          <w:spacing w:val="0"/>
          <w:w w:val="100"/>
          <w:position w:val="0"/>
          <w:sz w:val="26"/>
          <w:szCs w:val="26"/>
          <w:lang w:val="en-US" w:eastAsia="en-US" w:bidi="en-US"/>
          <w:eastAsianLayout w:id="1678" w:vert="on"/>
        </w:rPr>
        <w:t>u</w:t>
      </w:r>
      <w:r>
        <w:rPr>
          <w:color w:val="000000"/>
          <w:spacing w:val="0"/>
          <w:w w:val="100"/>
          <w:position w:val="0"/>
          <w:sz w:val="26"/>
          <w:szCs w:val="26"/>
          <w:lang w:val="en-US" w:eastAsia="en-US" w:bidi="en-US"/>
          <w:eastAsianLayout w:id="1679" w:vert="on"/>
        </w:rPr>
        <w:t xml:space="preserve"> </w:t>
      </w:r>
      <w:r>
        <w:rPr>
          <w:color w:val="000000"/>
          <w:spacing w:val="0"/>
          <w:w w:val="100"/>
          <w:position w:val="0"/>
          <w:sz w:val="24"/>
          <w:szCs w:val="24"/>
        </w:rPr>
        <w:t>剎</w:t>
      </w:r>
      <w:r>
        <w:rPr>
          <w:color w:val="000000"/>
          <w:spacing w:val="0"/>
          <w:w w:val="100"/>
          <w:position w:val="0"/>
          <w:sz w:val="24"/>
          <w:szCs w:val="24"/>
          <w:eastAsianLayout w:id="1680" w:vert="on"/>
        </w:rPr>
        <w:t xml:space="preserve"> </w:t>
      </w:r>
      <w:r>
        <w:rPr>
          <w:smallCaps/>
          <w:color w:val="000000"/>
          <w:spacing w:val="0"/>
          <w:w w:val="100"/>
          <w:position w:val="0"/>
          <w:sz w:val="34"/>
          <w:szCs w:val="34"/>
          <w:lang w:val="en-US" w:eastAsia="en-US" w:bidi="en-US"/>
          <w:eastAsianLayout w:id="1681" w:vert="on"/>
        </w:rPr>
        <w:t>t</w:t>
      </w:r>
      <w:r>
        <w:rPr>
          <w:smallCaps/>
          <w:color w:val="000000"/>
          <w:spacing w:val="0"/>
          <w:w w:val="100"/>
          <w:position w:val="0"/>
          <w:sz w:val="34"/>
          <w:szCs w:val="34"/>
          <w:lang w:val="en-US" w:eastAsia="en-US" w:bidi="en-US"/>
          <w:eastAsianLayout w:id="1682" w:vert="on"/>
        </w:rPr>
        <w:t>k</w:t>
      </w:r>
      <w:r>
        <w:rPr>
          <w:smallCaps/>
          <w:color w:val="000000"/>
          <w:spacing w:val="0"/>
          <w:w w:val="100"/>
          <w:position w:val="0"/>
          <w:sz w:val="34"/>
          <w:szCs w:val="34"/>
          <w:lang w:val="en-US" w:eastAsia="en-US" w:bidi="en-US"/>
          <w:eastAsianLayout w:id="1683" w:vert="on"/>
        </w:rPr>
        <w:t>h</w:t>
      </w:r>
      <w:r>
        <w:rPr>
          <w:smallCaps/>
          <w:color w:val="000000"/>
          <w:spacing w:val="0"/>
          <w:w w:val="100"/>
          <w:position w:val="0"/>
          <w:sz w:val="34"/>
          <w:szCs w:val="34"/>
          <w:lang w:val="en-US" w:eastAsia="en-US" w:bidi="en-US"/>
          <w:eastAsianLayout w:id="1684" w:vert="on"/>
        </w:rPr>
        <w:t>*</w:t>
      </w:r>
      <w:r>
        <w:rPr>
          <w:smallCaps/>
          <w:color w:val="000000"/>
          <w:spacing w:val="0"/>
          <w:w w:val="100"/>
          <w:position w:val="0"/>
          <w:sz w:val="34"/>
          <w:szCs w:val="34"/>
          <w:lang w:val="en-US" w:eastAsia="en-US" w:bidi="en-US"/>
          <w:eastAsianLayout w:id="1685" w:vert="on"/>
        </w:rPr>
        <w:t>b</w:t>
      </w:r>
      <w:r>
        <w:rPr>
          <w:smallCaps/>
          <w:color w:val="000000"/>
          <w:spacing w:val="0"/>
          <w:w w:val="100"/>
          <w:position w:val="0"/>
          <w:sz w:val="34"/>
          <w:szCs w:val="34"/>
          <w:lang w:val="en-US" w:eastAsia="en-US" w:bidi="en-US"/>
          <w:eastAsianLayout w:id="1686" w:vert="on"/>
        </w:rPr>
        <w:t>-9-</w:t>
      </w:r>
      <w:r>
        <w:rPr>
          <w:smallCaps/>
          <w:color w:val="000000"/>
          <w:spacing w:val="0"/>
          <w:w w:val="100"/>
          <w:position w:val="0"/>
          <w:sz w:val="34"/>
          <w:szCs w:val="34"/>
          <w:lang w:val="en-US" w:eastAsia="en-US" w:bidi="en-US"/>
          <w:eastAsianLayout w:id="1687" w:vert="on"/>
        </w:rPr>
        <w:t>3</w:t>
      </w:r>
      <w:r>
        <w:rPr>
          <w:smallCaps/>
          <w:color w:val="000000"/>
          <w:spacing w:val="0"/>
          <w:w w:val="100"/>
          <w:position w:val="0"/>
          <w:sz w:val="34"/>
          <w:szCs w:val="34"/>
          <w:lang w:val="en-US" w:eastAsia="en-US" w:bidi="en-US"/>
          <w:eastAsianLayout w:id="1688" w:vert="on"/>
        </w:rPr>
        <w:t>_</w:t>
      </w:r>
      <w:r>
        <w:rPr>
          <w:smallCaps/>
          <w:color w:val="000000"/>
          <w:spacing w:val="0"/>
          <w:w w:val="100"/>
          <w:position w:val="0"/>
          <w:sz w:val="34"/>
          <w:szCs w:val="34"/>
          <w:lang w:val="en-US" w:eastAsia="en-US" w:bidi="en-US"/>
          <w:eastAsianLayout w:id="1689" w:vert="on"/>
        </w:rPr>
        <w:t xml:space="preserve"> </w:t>
      </w:r>
      <w:r>
        <w:rPr>
          <w:color w:val="000000"/>
          <w:spacing w:val="0"/>
          <w:w w:val="100"/>
          <w:position w:val="0"/>
          <w:sz w:val="24"/>
          <w:szCs w:val="24"/>
        </w:rPr>
        <w:t>壬</w:t>
      </w:r>
      <w:r>
        <w:rPr>
          <w:color w:val="000000"/>
          <w:spacing w:val="0"/>
          <w:w w:val="100"/>
          <w:position w:val="0"/>
          <w:sz w:val="24"/>
          <w:szCs w:val="24"/>
          <w:lang w:val="en-US" w:eastAsia="en-US" w:bidi="en-US"/>
          <w:eastAsianLayout w:id="1690" w:vert="on"/>
        </w:rPr>
        <w:t>*</w:t>
      </w:r>
      <w:r>
        <w:rPr>
          <w:color w:val="000000"/>
          <w:spacing w:val="0"/>
          <w:w w:val="100"/>
          <w:position w:val="0"/>
          <w:sz w:val="26"/>
          <w:szCs w:val="26"/>
          <w:lang w:val="en-US" w:eastAsia="en-US" w:bidi="en-US"/>
          <w:eastAsianLayout w:id="1691" w:vert="on"/>
        </w:rPr>
        <w:t>s</w:t>
      </w:r>
      <w:r>
        <w:rPr>
          <w:color w:val="000000"/>
          <w:spacing w:val="0"/>
          <w:w w:val="100"/>
          <w:position w:val="0"/>
          <w:sz w:val="24"/>
          <w:szCs w:val="24"/>
          <w:lang w:val="en-US" w:eastAsia="en-US" w:bidi="en-US"/>
          <w:eastAsianLayout w:id="1692" w:vert="on"/>
        </w:rPr>
        <w:t>，</w:t>
      </w:r>
      <w:r>
        <w:rPr>
          <w:color w:val="000000"/>
          <w:spacing w:val="0"/>
          <w:w w:val="100"/>
          <w:position w:val="0"/>
          <w:sz w:val="24"/>
          <w:szCs w:val="24"/>
          <w:lang w:val="en-US" w:eastAsia="en-US" w:bidi="en-US"/>
          <w:eastAsianLayout w:id="1693" w:vert="on"/>
        </w:rPr>
        <w:t>.</w:t>
      </w:r>
      <w:r>
        <w:rPr>
          <w:color w:val="000000"/>
          <w:spacing w:val="0"/>
          <w:w w:val="100"/>
          <w:position w:val="0"/>
          <w:sz w:val="24"/>
          <w:szCs w:val="24"/>
        </w:rPr>
        <w:t>癇供卅</w:t>
      </w:r>
    </w:p>
    <w:p>
      <w:pPr>
        <w:pStyle w:val="Style74"/>
        <w:keepNext w:val="0"/>
        <w:keepLines w:val="0"/>
        <w:framePr w:w="885" w:h="8640" w:hRule="exact" w:wrap="none" w:hAnchor="page" w:x="971" w:y="526"/>
        <w:widowControl w:val="0"/>
        <w:shd w:val="clear" w:color="auto" w:fill="auto"/>
        <w:bidi w:val="0"/>
        <w:spacing w:before="0" w:after="0" w:line="300" w:lineRule="exact"/>
        <w:ind w:left="440" w:right="0" w:hanging="440"/>
        <w:jc w:val="left"/>
        <w:textDirection w:val="tbRlV"/>
        <w:rPr>
          <w:sz w:val="19"/>
          <w:szCs w:val="19"/>
        </w:rPr>
      </w:pPr>
      <w:r>
        <w:rPr>
          <w:color w:val="000000"/>
          <w:spacing w:val="0"/>
          <w:w w:val="100"/>
          <w:position w:val="0"/>
          <w:sz w:val="19"/>
          <w:szCs w:val="19"/>
          <w:lang w:val="en-US" w:eastAsia="en-US" w:bidi="en-US"/>
          <w:eastAsianLayout w:id="1694" w:vert="on"/>
        </w:rPr>
        <w:t>&amp;</w:t>
      </w:r>
      <w:r>
        <w:rPr>
          <w:color w:val="000000"/>
          <w:spacing w:val="0"/>
          <w:w w:val="100"/>
          <w:position w:val="0"/>
          <w:sz w:val="19"/>
          <w:szCs w:val="19"/>
          <w:lang w:val="en-US" w:eastAsia="en-US" w:bidi="en-US"/>
          <w:eastAsianLayout w:id="1695" w:vert="on"/>
        </w:rPr>
        <w:t>N</w:t>
      </w:r>
      <w:r>
        <w:rPr>
          <w:color w:val="000000"/>
          <w:spacing w:val="0"/>
          <w:w w:val="100"/>
          <w:position w:val="0"/>
          <w:sz w:val="18"/>
          <w:szCs w:val="18"/>
        </w:rPr>
        <w:t>市</w:t>
      </w:r>
      <w:r>
        <w:rPr>
          <w:color w:val="000000"/>
          <w:spacing w:val="0"/>
          <w:w w:val="100"/>
          <w:position w:val="0"/>
          <w:sz w:val="19"/>
          <w:szCs w:val="19"/>
          <w:lang w:val="en-US" w:eastAsia="en-US" w:bidi="en-US"/>
          <w:eastAsianLayout w:id="1696" w:vert="on"/>
        </w:rPr>
        <w:t>fc</w:t>
      </w:r>
      <w:r>
        <w:rPr>
          <w:color w:val="000000"/>
          <w:spacing w:val="0"/>
          <w:w w:val="100"/>
          <w:position w:val="0"/>
          <w:sz w:val="19"/>
          <w:szCs w:val="19"/>
          <w:lang w:val="en-US" w:eastAsia="en-US" w:bidi="en-US"/>
          <w:eastAsianLayout w:id="1697" w:vert="on"/>
        </w:rPr>
        <w:t>lll</w:t>
      </w:r>
      <w:r>
        <w:rPr>
          <w:color w:val="000000"/>
          <w:spacing w:val="0"/>
          <w:w w:val="100"/>
          <w:position w:val="0"/>
          <w:sz w:val="18"/>
          <w:szCs w:val="18"/>
        </w:rPr>
        <w:t>伸苗</w:t>
      </w:r>
      <w:r>
        <w:rPr>
          <w:color w:val="000000"/>
          <w:spacing w:val="0"/>
          <w:w w:val="100"/>
          <w:position w:val="0"/>
          <w:sz w:val="18"/>
          <w:szCs w:val="18"/>
          <w:eastAsianLayout w:id="1698" w:vert="on"/>
        </w:rPr>
        <w:t>*</w:t>
      </w:r>
      <w:r>
        <w:rPr>
          <w:color w:val="000000"/>
          <w:spacing w:val="0"/>
          <w:w w:val="100"/>
          <w:position w:val="0"/>
          <w:sz w:val="18"/>
          <w:szCs w:val="18"/>
        </w:rPr>
        <w:t>君玛</w:t>
      </w:r>
      <w:r>
        <w:rPr>
          <w:color w:val="000000"/>
          <w:spacing w:val="0"/>
          <w:w w:val="100"/>
          <w:position w:val="0"/>
          <w:sz w:val="19"/>
          <w:szCs w:val="19"/>
          <w:lang w:val="en-US" w:eastAsia="en-US" w:bidi="en-US"/>
          <w:eastAsianLayout w:id="1699" w:vert="on"/>
        </w:rPr>
        <w:t>H</w:t>
      </w:r>
      <w:r>
        <w:rPr>
          <w:color w:val="000000"/>
          <w:spacing w:val="0"/>
          <w:w w:val="100"/>
          <w:position w:val="0"/>
          <w:sz w:val="18"/>
          <w:szCs w:val="18"/>
        </w:rPr>
        <w:t>《洋冷卄片溢册浇度尊嚙</w:t>
      </w:r>
      <w:r>
        <w:rPr>
          <w:color w:val="000000"/>
          <w:spacing w:val="0"/>
          <w:w w:val="100"/>
          <w:position w:val="0"/>
          <w:sz w:val="19"/>
          <w:szCs w:val="19"/>
          <w:lang w:val="en-US" w:eastAsia="en-US" w:bidi="en-US"/>
          <w:eastAsianLayout w:id="1700" w:vert="on"/>
        </w:rPr>
        <w:t>3</w:t>
      </w:r>
      <w:r>
        <w:rPr>
          <w:color w:val="000000"/>
          <w:spacing w:val="0"/>
          <w:w w:val="100"/>
          <w:position w:val="0"/>
          <w:sz w:val="18"/>
          <w:szCs w:val="18"/>
        </w:rPr>
        <w:t>洒湖》</w:t>
      </w:r>
      <w:r>
        <w:rPr>
          <w:color w:val="000000"/>
          <w:spacing w:val="0"/>
          <w:w w:val="100"/>
          <w:position w:val="0"/>
          <w:sz w:val="19"/>
          <w:szCs w:val="19"/>
          <w:eastAsianLayout w:id="1701" w:vert="on"/>
        </w:rPr>
        <w:t>3</w:t>
      </w:r>
      <w:r>
        <w:rPr>
          <w:color w:val="000000"/>
          <w:spacing w:val="0"/>
          <w:w w:val="100"/>
          <w:position w:val="0"/>
          <w:sz w:val="18"/>
          <w:szCs w:val="18"/>
        </w:rPr>
        <w:t>潯寸、</w:t>
      </w:r>
      <w:r>
        <w:rPr>
          <w:color w:val="000000"/>
          <w:spacing w:val="0"/>
          <w:w w:val="100"/>
          <w:position w:val="0"/>
          <w:sz w:val="18"/>
          <w:szCs w:val="18"/>
          <w:lang w:val="en-US" w:eastAsia="en-US" w:bidi="en-US"/>
        </w:rPr>
        <w:t>J，</w:t>
      </w:r>
      <w:r>
        <w:rPr>
          <w:color w:val="000000"/>
          <w:spacing w:val="0"/>
          <w:w w:val="100"/>
          <w:position w:val="0"/>
          <w:sz w:val="18"/>
          <w:szCs w:val="18"/>
        </w:rPr>
        <w:t>年</w:t>
      </w:r>
      <w:r>
        <w:rPr>
          <w:color w:val="000000"/>
          <w:spacing w:val="0"/>
          <w:w w:val="100"/>
          <w:position w:val="0"/>
          <w:sz w:val="19"/>
          <w:szCs w:val="19"/>
          <w:lang w:val="en-US" w:eastAsia="en-US" w:bidi="en-US"/>
          <w:eastAsianLayout w:id="1702" w:vert="on"/>
        </w:rPr>
        <w:t>T</w:t>
      </w:r>
      <w:r>
        <w:rPr>
          <w:color w:val="000000"/>
          <w:spacing w:val="0"/>
          <w:w w:val="100"/>
          <w:position w:val="0"/>
          <w:sz w:val="19"/>
          <w:szCs w:val="19"/>
          <w:lang w:val="en-US" w:eastAsia="en-US" w:bidi="en-US"/>
        </w:rPr>
        <w:t>・</w:t>
      </w:r>
      <w:r>
        <w:rPr>
          <w:color w:val="000000"/>
          <w:spacing w:val="0"/>
          <w:w w:val="100"/>
          <w:position w:val="0"/>
          <w:sz w:val="19"/>
          <w:szCs w:val="19"/>
          <w:lang w:val="en-US" w:eastAsia="en-US" w:bidi="en-US"/>
          <w:eastAsianLayout w:id="1703" w:vert="on"/>
        </w:rPr>
        <w:t>m</w:t>
      </w:r>
      <w:r>
        <w:rPr>
          <w:color w:val="000000"/>
          <w:spacing w:val="0"/>
          <w:w w:val="100"/>
          <w:position w:val="0"/>
          <w:sz w:val="19"/>
          <w:szCs w:val="19"/>
          <w:lang w:val="en-US" w:eastAsia="en-US" w:bidi="en-US"/>
          <w:eastAsianLayout w:id="1704" w:vert="on"/>
        </w:rPr>
        <w:t>s</w:t>
      </w:r>
      <w:r>
        <w:rPr>
          <w:color w:val="000000"/>
          <w:spacing w:val="0"/>
          <w:w w:val="100"/>
          <w:position w:val="0"/>
          <w:sz w:val="18"/>
          <w:szCs w:val="18"/>
        </w:rPr>
        <w:t>剛舌</w:t>
      </w:r>
      <w:r>
        <w:rPr>
          <w:color w:val="000000"/>
          <w:spacing w:val="0"/>
          <w:w w:val="100"/>
          <w:position w:val="0"/>
          <w:sz w:val="18"/>
          <w:szCs w:val="18"/>
          <w:eastAsianLayout w:id="1705" w:vert="on"/>
        </w:rPr>
        <w:t xml:space="preserve"> </w:t>
      </w:r>
      <w:r>
        <w:rPr>
          <w:i/>
          <w:iCs/>
          <w:color w:val="000000"/>
          <w:spacing w:val="0"/>
          <w:w w:val="100"/>
          <w:position w:val="0"/>
          <w:sz w:val="24"/>
          <w:szCs w:val="24"/>
        </w:rPr>
        <w:t>落黑</w:t>
      </w:r>
      <w:r>
        <w:rPr>
          <w:color w:val="000000"/>
          <w:spacing w:val="0"/>
          <w:w w:val="100"/>
          <w:position w:val="0"/>
          <w:sz w:val="18"/>
          <w:szCs w:val="18"/>
        </w:rPr>
        <w:t>《精盅洋粉卄』</w:t>
      </w:r>
      <w:r>
        <w:rPr>
          <w:color w:val="000000"/>
          <w:spacing w:val="0"/>
          <w:w w:val="100"/>
          <w:position w:val="0"/>
          <w:sz w:val="18"/>
          <w:szCs w:val="18"/>
          <w:lang w:val="zh-CN" w:eastAsia="zh-CN" w:bidi="zh-CN"/>
        </w:rPr>
        <w:t>若萃林</w:t>
      </w:r>
      <w:r>
        <w:rPr>
          <w:color w:val="000000"/>
          <w:spacing w:val="0"/>
          <w:w w:val="100"/>
          <w:position w:val="0"/>
          <w:sz w:val="18"/>
          <w:szCs w:val="18"/>
        </w:rPr>
        <w:t>茸奶出</w:t>
      </w:r>
      <w:r>
        <w:rPr>
          <w:color w:val="000000"/>
          <w:spacing w:val="0"/>
          <w:w w:val="100"/>
          <w:position w:val="0"/>
          <w:sz w:val="19"/>
          <w:szCs w:val="19"/>
          <w:lang w:val="en-US" w:eastAsia="en-US" w:bidi="en-US"/>
          <w:eastAsianLayout w:id="1706" w:vert="on"/>
        </w:rPr>
        <w:t>k</w:t>
      </w:r>
      <w:r>
        <w:rPr>
          <w:color w:val="000000"/>
          <w:spacing w:val="0"/>
          <w:w w:val="100"/>
          <w:position w:val="0"/>
          <w:sz w:val="19"/>
          <w:szCs w:val="19"/>
          <w:lang w:val="en-US" w:eastAsia="en-US" w:bidi="en-US"/>
          <w:eastAsianLayout w:id="1707" w:vert="on"/>
        </w:rPr>
        <w:t>r</w:t>
      </w:r>
    </w:p>
    <w:p>
      <w:pPr>
        <w:pStyle w:val="Style74"/>
        <w:keepNext w:val="0"/>
        <w:keepLines w:val="0"/>
        <w:framePr w:w="885" w:h="8640" w:hRule="exact" w:wrap="none" w:hAnchor="page" w:x="971" w:y="526"/>
        <w:widowControl w:val="0"/>
        <w:shd w:val="clear" w:color="auto" w:fill="auto"/>
        <w:bidi w:val="0"/>
        <w:spacing w:before="0" w:after="0" w:line="300" w:lineRule="exact"/>
        <w:ind w:left="0" w:right="0" w:firstLine="0"/>
        <w:jc w:val="left"/>
        <w:textDirection w:val="tbRlV"/>
      </w:pPr>
      <w:r>
        <w:rPr>
          <w:color w:val="000000"/>
          <w:spacing w:val="0"/>
          <w:w w:val="100"/>
          <w:position w:val="0"/>
          <w:sz w:val="19"/>
          <w:szCs w:val="19"/>
          <w:lang w:val="en-US" w:eastAsia="en-US" w:bidi="en-US"/>
          <w:eastAsianLayout w:id="1708" w:vert="on"/>
        </w:rPr>
        <w:t>_</w:t>
      </w:r>
      <w:r>
        <w:rPr>
          <w:color w:val="000000"/>
          <w:spacing w:val="0"/>
          <w:w w:val="100"/>
          <w:position w:val="0"/>
          <w:sz w:val="19"/>
          <w:szCs w:val="19"/>
          <w:lang w:val="en-US" w:eastAsia="en-US" w:bidi="en-US"/>
          <w:eastAsianLayout w:id="1709" w:vert="on"/>
        </w:rPr>
        <w:t>a</w:t>
      </w:r>
      <w:r>
        <w:rPr>
          <w:color w:val="000000"/>
          <w:spacing w:val="0"/>
          <w:w w:val="100"/>
          <w:position w:val="0"/>
          <w:sz w:val="19"/>
          <w:szCs w:val="19"/>
          <w:lang w:val="en-US" w:eastAsia="en-US" w:bidi="en-US"/>
          <w:eastAsianLayout w:id="1710" w:vert="on"/>
        </w:rPr>
        <w:t xml:space="preserve"> </w:t>
      </w:r>
      <w:r>
        <w:rPr>
          <w:color w:val="000000"/>
          <w:spacing w:val="0"/>
          <w:w w:val="100"/>
          <w:position w:val="0"/>
        </w:rPr>
        <w:t>『中斗蜘函</w:t>
      </w:r>
      <w:r>
        <w:rPr>
          <w:color w:val="000000"/>
          <w:spacing w:val="0"/>
          <w:w w:val="100"/>
          <w:position w:val="0"/>
          <w:lang w:val="en-US" w:eastAsia="en-US" w:bidi="en-US"/>
          <w:eastAsianLayout w:id="1711" w:vert="on"/>
        </w:rPr>
        <w:t>.</w:t>
      </w:r>
      <w:r>
        <w:rPr>
          <w:color w:val="000000"/>
          <w:spacing w:val="0"/>
          <w:w w:val="100"/>
          <w:position w:val="0"/>
          <w:sz w:val="19"/>
          <w:szCs w:val="19"/>
          <w:lang w:val="en-US" w:eastAsia="en-US" w:bidi="en-US"/>
          <w:eastAsianLayout w:id="1712" w:vert="on"/>
        </w:rPr>
        <w:t>35</w:t>
      </w:r>
      <w:r>
        <w:rPr>
          <w:color w:val="000000"/>
          <w:spacing w:val="0"/>
          <w:w w:val="100"/>
          <w:position w:val="0"/>
        </w:rPr>
        <w:t>聲泠</w:t>
      </w:r>
      <w:r>
        <w:rPr>
          <w:color w:val="000000"/>
          <w:spacing w:val="0"/>
          <w:w w:val="100"/>
          <w:position w:val="0"/>
          <w:eastAsianLayout w:id="1713" w:vert="on"/>
        </w:rPr>
        <w:t>&gt;</w:t>
      </w:r>
      <w:r>
        <w:rPr>
          <w:color w:val="000000"/>
          <w:spacing w:val="0"/>
          <w:w w:val="100"/>
          <w:position w:val="0"/>
        </w:rPr>
        <w:t>》瀰2。郎</w:t>
      </w:r>
      <w:r>
        <w:rPr>
          <w:color w:val="000000"/>
          <w:spacing w:val="0"/>
          <w:w w:val="100"/>
          <w:position w:val="0"/>
          <w:lang w:val="en-US" w:eastAsia="en-US" w:bidi="en-US"/>
          <w:eastAsianLayout w:id="1714" w:vert="on"/>
        </w:rPr>
        <w:t>•</w:t>
      </w:r>
      <w:r>
        <w:rPr>
          <w:color w:val="000000"/>
          <w:spacing w:val="0"/>
          <w:w w:val="100"/>
          <w:position w:val="0"/>
          <w:lang w:val="en-US" w:eastAsia="en-US" w:bidi="en-US"/>
          <w:eastAsianLayout w:id="1715" w:vert="on"/>
        </w:rPr>
        <w:t xml:space="preserve"> </w:t>
      </w:r>
      <w:r>
        <w:rPr>
          <w:color w:val="000000"/>
          <w:spacing w:val="0"/>
          <w:w w:val="100"/>
          <w:position w:val="0"/>
          <w:eastAsianLayout w:id="1716" w:vert="on"/>
        </w:rPr>
        <w:t>&gt;</w:t>
      </w:r>
      <w:r>
        <w:rPr>
          <w:color w:val="000000"/>
          <w:spacing w:val="0"/>
          <w:w w:val="100"/>
          <w:position w:val="0"/>
        </w:rPr>
        <w:t>成</w:t>
      </w:r>
      <w:r>
        <w:rPr>
          <w:color w:val="000000"/>
          <w:spacing w:val="0"/>
          <w:w w:val="100"/>
          <w:position w:val="0"/>
          <w:eastAsianLayout w:id="1717" w:vert="on"/>
        </w:rPr>
        <w:t>/</w:t>
      </w:r>
      <w:r>
        <w:rPr>
          <w:color w:val="000000"/>
          <w:spacing w:val="0"/>
          <w:w w:val="100"/>
          <w:position w:val="0"/>
        </w:rPr>
        <w:t>嵩昔</w:t>
      </w:r>
      <w:r>
        <w:rPr>
          <w:color w:val="000000"/>
          <w:spacing w:val="0"/>
          <w:w w:val="100"/>
          <w:position w:val="0"/>
          <w:sz w:val="19"/>
          <w:szCs w:val="19"/>
          <w:eastAsianLayout w:id="1718" w:vert="on"/>
        </w:rPr>
        <w:t>1</w:t>
      </w:r>
      <w:r>
        <w:rPr>
          <w:color w:val="000000"/>
          <w:spacing w:val="0"/>
          <w:w w:val="100"/>
          <w:position w:val="0"/>
          <w:sz w:val="19"/>
          <w:szCs w:val="19"/>
          <w:eastAsianLayout w:id="1719" w:vert="on"/>
        </w:rPr>
        <w:t>9</w:t>
      </w:r>
      <w:r>
        <w:rPr>
          <w:color w:val="000000"/>
          <w:spacing w:val="0"/>
          <w:w w:val="100"/>
          <w:position w:val="0"/>
          <w:sz w:val="19"/>
          <w:szCs w:val="19"/>
          <w:eastAsianLayout w:id="1720" w:vert="on"/>
        </w:rPr>
        <w:t>7</w:t>
      </w:r>
      <w:r>
        <w:rPr>
          <w:color w:val="000000"/>
          <w:spacing w:val="0"/>
          <w:w w:val="100"/>
          <w:position w:val="0"/>
          <w:eastAsianLayout w:id="1721" w:vert="on"/>
        </w:rPr>
        <w:t>-</w:t>
      </w:r>
      <w:r>
        <w:rPr>
          <w:color w:val="000000"/>
          <w:spacing w:val="0"/>
          <w:w w:val="100"/>
          <w:position w:val="0"/>
        </w:rPr>
        <w:t>枝滋</w:t>
      </w:r>
      <w:r>
        <w:rPr>
          <w:color w:val="000000"/>
          <w:spacing w:val="0"/>
          <w:w w:val="100"/>
          <w:position w:val="0"/>
          <w:lang w:val="en-US" w:eastAsia="en-US" w:bidi="en-US"/>
          <w:eastAsianLayout w:id="1722" w:vert="on"/>
        </w:rPr>
        <w:t>•</w:t>
      </w:r>
      <w:r>
        <w:rPr>
          <w:color w:val="000000"/>
          <w:spacing w:val="0"/>
          <w:w w:val="100"/>
          <w:position w:val="0"/>
        </w:rPr>
        <w:t>瀰22以</w:t>
      </w:r>
      <w:r>
        <w:rPr>
          <w:color w:val="000000"/>
          <w:spacing w:val="0"/>
          <w:w w:val="100"/>
          <w:position w:val="0"/>
          <w:eastAsianLayout w:id="1723" w:vert="on"/>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4" w:line="1" w:lineRule="exact"/>
      </w:pPr>
    </w:p>
    <w:p>
      <w:pPr>
        <w:widowControl w:val="0"/>
        <w:spacing w:line="1" w:lineRule="exact"/>
        <w:sectPr>
          <w:headerReference w:type="default" r:id="rId815"/>
          <w:footerReference w:type="default" r:id="rId816"/>
          <w:headerReference w:type="even" r:id="rId817"/>
          <w:footerReference w:type="even" r:id="rId818"/>
          <w:footnotePr>
            <w:pos w:val="pageBottom"/>
            <w:numFmt w:val="decimal"/>
            <w:numRestart w:val="continuous"/>
          </w:footnotePr>
          <w:pgSz w:w="16840" w:h="11900" w:orient="landscape"/>
          <w:pgMar w:top="1651" w:right="1200" w:bottom="884" w:left="970" w:header="1223" w:footer="456" w:gutter="0"/>
          <w:pgNumType w:start="294"/>
          <w:cols w:space="720"/>
          <w:noEndnote/>
          <w:rtlGutter w:val="0"/>
          <w:docGrid w:linePitch="360"/>
        </w:sectPr>
      </w:pPr>
    </w:p>
    <w:p>
      <w:pPr>
        <w:pStyle w:val="Style53"/>
        <w:keepNext w:val="0"/>
        <w:keepLines w:val="0"/>
        <w:framePr w:w="13230" w:h="9150" w:hRule="exact" w:wrap="none" w:hAnchor="page" w:x="2411" w:y="1"/>
        <w:widowControl w:val="0"/>
        <w:shd w:val="clear" w:color="auto" w:fill="auto"/>
        <w:bidi w:val="0"/>
        <w:spacing w:before="0" w:after="0" w:line="443" w:lineRule="exact"/>
        <w:ind w:left="0" w:right="0" w:firstLine="0"/>
        <w:jc w:val="left"/>
        <w:textDirection w:val="tbRlV"/>
      </w:pPr>
      <w:r>
        <w:rPr>
          <w:color w:val="000000"/>
          <w:spacing w:val="0"/>
          <w:w w:val="100"/>
          <w:position w:val="0"/>
          <w:sz w:val="24"/>
          <w:szCs w:val="24"/>
          <w:lang w:val="en-US" w:eastAsia="en-US" w:bidi="en-US"/>
          <w:eastAsianLayout w:id="1724" w:vert="on"/>
        </w:rPr>
        <w:t>*</w:t>
      </w:r>
      <w:r>
        <w:rPr>
          <w:color w:val="000000"/>
          <w:spacing w:val="0"/>
          <w:w w:val="100"/>
          <w:position w:val="0"/>
          <w:sz w:val="24"/>
          <w:szCs w:val="24"/>
          <w:lang w:val="en-US" w:eastAsia="en-US" w:bidi="en-US"/>
          <w:eastAsianLayout w:id="1725" w:vert="on"/>
        </w:rPr>
        <w:t>«</w:t>
      </w:r>
      <w:r>
        <w:rPr>
          <w:color w:val="000000"/>
          <w:spacing w:val="0"/>
          <w:w w:val="100"/>
          <w:position w:val="0"/>
          <w:sz w:val="24"/>
          <w:szCs w:val="24"/>
          <w:lang w:val="en-US" w:eastAsia="en-US" w:bidi="en-US"/>
          <w:eastAsianLayout w:id="1726" w:vert="on"/>
        </w:rPr>
        <w:t>«</w:t>
      </w:r>
      <w:r>
        <w:rPr>
          <w:color w:val="000000"/>
          <w:spacing w:val="0"/>
          <w:w w:val="100"/>
          <w:position w:val="0"/>
          <w:sz w:val="24"/>
          <w:szCs w:val="24"/>
          <w:lang w:val="en-US" w:eastAsia="en-US" w:bidi="en-US"/>
          <w:eastAsianLayout w:id="1727" w:vert="on"/>
        </w:rPr>
        <w:t>&amp;</w:t>
      </w:r>
      <w:r>
        <w:rPr>
          <w:color w:val="000000"/>
          <w:spacing w:val="0"/>
          <w:w w:val="100"/>
          <w:position w:val="0"/>
          <w:sz w:val="24"/>
          <w:szCs w:val="24"/>
          <w:lang w:val="en-US" w:eastAsia="en-US" w:bidi="en-US"/>
        </w:rPr>
        <w:t>・</w:t>
      </w:r>
      <w:r>
        <w:rPr>
          <w:color w:val="000000"/>
          <w:spacing w:val="0"/>
          <w:w w:val="100"/>
          <w:position w:val="0"/>
          <w:sz w:val="24"/>
          <w:szCs w:val="24"/>
        </w:rPr>
        <w:t>牆乎</w:t>
      </w:r>
      <w:r>
        <w:rPr>
          <w:color w:val="000000"/>
          <w:spacing w:val="0"/>
          <w:w w:val="100"/>
          <w:position w:val="0"/>
          <w:sz w:val="26"/>
          <w:szCs w:val="26"/>
          <w:lang w:val="en-US" w:eastAsia="en-US" w:bidi="en-US"/>
          <w:eastAsianLayout w:id="1728" w:vert="on"/>
        </w:rPr>
        <w:t>S</w:t>
      </w:r>
      <w:r>
        <w:rPr>
          <w:color w:val="000000"/>
          <w:spacing w:val="0"/>
          <w:w w:val="100"/>
          <w:position w:val="0"/>
          <w:sz w:val="26"/>
          <w:szCs w:val="26"/>
          <w:lang w:val="en-US" w:eastAsia="en-US" w:bidi="en-US"/>
          <w:eastAsianLayout w:id="1729" w:vert="on"/>
        </w:rPr>
        <w:t>S</w:t>
      </w:r>
      <w:r>
        <w:rPr>
          <w:color w:val="000000"/>
          <w:spacing w:val="0"/>
          <w:w w:val="100"/>
          <w:position w:val="0"/>
          <w:sz w:val="26"/>
          <w:szCs w:val="26"/>
          <w:lang w:val="en-US" w:eastAsia="en-US" w:bidi="en-US"/>
          <w:eastAsianLayout w:id="1730" w:vert="on"/>
        </w:rPr>
        <w:t>T</w:t>
      </w:r>
      <w:r>
        <w:rPr>
          <w:color w:val="000000"/>
          <w:spacing w:val="0"/>
          <w:w w:val="100"/>
          <w:position w:val="0"/>
          <w:sz w:val="24"/>
          <w:szCs w:val="24"/>
        </w:rPr>
        <w:t>明</w:t>
      </w:r>
      <w:r>
        <w:rPr>
          <w:color w:val="000000"/>
          <w:spacing w:val="0"/>
          <w:w w:val="100"/>
          <w:position w:val="0"/>
          <w:sz w:val="26"/>
          <w:szCs w:val="26"/>
          <w:lang w:val="en-US" w:eastAsia="en-US" w:bidi="en-US"/>
          <w:eastAsianLayout w:id="1731" w:vert="on"/>
        </w:rPr>
        <w:t>a</w:t>
      </w:r>
      <w:r>
        <w:rPr>
          <w:color w:val="000000"/>
          <w:spacing w:val="0"/>
          <w:w w:val="100"/>
          <w:position w:val="0"/>
          <w:sz w:val="24"/>
          <w:szCs w:val="24"/>
        </w:rPr>
        <w:t>洋冷卅戶可掌桃洋眇</w:t>
      </w:r>
      <w:r>
        <w:rPr>
          <w:color w:val="000000"/>
          <w:spacing w:val="0"/>
          <w:w w:val="100"/>
          <w:position w:val="0"/>
          <w:sz w:val="26"/>
          <w:szCs w:val="26"/>
          <w:lang w:val="en-US" w:eastAsia="en-US" w:bidi="en-US"/>
          <w:eastAsianLayout w:id="1732" w:vert="on"/>
        </w:rPr>
        <w:t>H+</w:t>
      </w:r>
      <w:r>
        <w:rPr>
          <w:color w:val="000000"/>
          <w:spacing w:val="0"/>
          <w:w w:val="100"/>
          <w:position w:val="0"/>
          <w:sz w:val="26"/>
          <w:szCs w:val="26"/>
          <w:lang w:val="en-US" w:eastAsia="en-US" w:bidi="en-US"/>
          <w:eastAsianLayout w:id="1733" w:vert="on"/>
        </w:rPr>
        <w:t>K</w:t>
      </w:r>
      <w:r>
        <w:rPr>
          <w:color w:val="000000"/>
          <w:spacing w:val="0"/>
          <w:w w:val="100"/>
          <w:position w:val="0"/>
          <w:sz w:val="26"/>
          <w:szCs w:val="26"/>
          <w:lang w:val="en-US" w:eastAsia="en-US" w:bidi="en-US"/>
          <w:eastAsianLayout w:id="1734" w:vert="on"/>
        </w:rPr>
        <w:t>S</w:t>
      </w:r>
      <w:r>
        <w:rPr>
          <w:color w:val="000000"/>
          <w:spacing w:val="0"/>
          <w:w w:val="100"/>
          <w:position w:val="0"/>
          <w:sz w:val="26"/>
          <w:szCs w:val="26"/>
          <w:lang w:val="en-US" w:eastAsia="en-US" w:bidi="en-US"/>
          <w:eastAsianLayout w:id="1735" w:vert="on"/>
        </w:rPr>
        <w:t>S</w:t>
      </w:r>
      <w:r>
        <w:rPr>
          <w:color w:val="000000"/>
          <w:spacing w:val="0"/>
          <w:w w:val="100"/>
          <w:position w:val="0"/>
          <w:sz w:val="24"/>
          <w:szCs w:val="24"/>
        </w:rPr>
        <w:t>湼冈耍</w:t>
      </w:r>
      <w:r>
        <w:rPr>
          <w:color w:val="000000"/>
          <w:spacing w:val="0"/>
          <w:w w:val="100"/>
          <w:position w:val="0"/>
          <w:sz w:val="24"/>
          <w:szCs w:val="24"/>
          <w:eastAsianLayout w:id="1736" w:vert="on"/>
        </w:rPr>
        <w:t>％</w:t>
      </w:r>
    </w:p>
    <w:p>
      <w:pPr>
        <w:pStyle w:val="Style53"/>
        <w:keepNext w:val="0"/>
        <w:keepLines w:val="0"/>
        <w:framePr w:w="13230" w:h="9150" w:hRule="exact" w:wrap="none" w:hAnchor="page" w:x="2411" w:y="1"/>
        <w:widowControl w:val="0"/>
        <w:shd w:val="clear" w:color="auto" w:fill="auto"/>
        <w:bidi w:val="0"/>
        <w:spacing w:before="0" w:after="0" w:line="443" w:lineRule="exact"/>
        <w:ind w:left="0" w:right="0" w:firstLine="4680"/>
        <w:jc w:val="both"/>
        <w:textDirection w:val="tbRlV"/>
        <w:rPr>
          <w:sz w:val="26"/>
          <w:szCs w:val="26"/>
        </w:rPr>
      </w:pPr>
      <w:r>
        <w:rPr>
          <w:color w:val="000000"/>
          <w:spacing w:val="0"/>
          <w:w w:val="100"/>
          <w:position w:val="0"/>
          <w:sz w:val="24"/>
          <w:szCs w:val="24"/>
        </w:rPr>
        <w:t>检</w:t>
      </w:r>
      <w:r>
        <w:rPr>
          <w:color w:val="000000"/>
          <w:spacing w:val="0"/>
          <w:w w:val="100"/>
          <w:position w:val="0"/>
          <w:sz w:val="26"/>
          <w:szCs w:val="26"/>
          <w:eastAsianLayout w:id="1737" w:vert="on"/>
        </w:rPr>
        <w:t>@1</w:t>
      </w:r>
      <w:r>
        <w:rPr>
          <w:color w:val="000000"/>
          <w:spacing w:val="0"/>
          <w:w w:val="100"/>
          <w:position w:val="0"/>
          <w:sz w:val="24"/>
          <w:szCs w:val="24"/>
        </w:rPr>
        <w:t>点蠣「梱盗府</w:t>
      </w:r>
      <w:r>
        <w:rPr>
          <w:color w:val="000000"/>
          <w:spacing w:val="0"/>
          <w:w w:val="100"/>
          <w:position w:val="0"/>
          <w:sz w:val="24"/>
          <w:szCs w:val="24"/>
          <w:lang w:val="zh-CN" w:eastAsia="zh-CN" w:bidi="zh-CN"/>
        </w:rPr>
        <w:t>魄洋命</w:t>
      </w:r>
      <w:r>
        <w:rPr>
          <w:color w:val="000000"/>
          <w:spacing w:val="0"/>
          <w:w w:val="100"/>
          <w:position w:val="0"/>
          <w:sz w:val="24"/>
          <w:szCs w:val="24"/>
        </w:rPr>
        <w:t>册</w:t>
      </w:r>
      <w:r>
        <w:rPr>
          <w:color w:val="000000"/>
          <w:spacing w:val="0"/>
          <w:w w:val="100"/>
          <w:position w:val="0"/>
          <w:sz w:val="24"/>
          <w:szCs w:val="24"/>
          <w:lang w:val="en-US" w:eastAsia="en-US" w:bidi="en-US"/>
        </w:rPr>
        <w:t>K</w:t>
      </w:r>
      <w:r>
        <w:rPr>
          <w:color w:val="000000"/>
          <w:spacing w:val="0"/>
          <w:w w:val="100"/>
          <w:position w:val="0"/>
          <w:sz w:val="24"/>
          <w:szCs w:val="24"/>
        </w:rPr>
        <w:t>恭浬</w:t>
      </w:r>
      <w:r>
        <w:rPr>
          <w:color w:val="000000"/>
          <w:spacing w:val="0"/>
          <w:w w:val="100"/>
          <w:position w:val="0"/>
          <w:sz w:val="24"/>
          <w:szCs w:val="24"/>
          <w:eastAsianLayout w:id="1738" w:vert="on"/>
        </w:rPr>
        <w:t xml:space="preserve"> </w:t>
      </w:r>
      <w:r>
        <w:rPr>
          <w:color w:val="000000"/>
          <w:spacing w:val="0"/>
          <w:w w:val="100"/>
          <w:position w:val="0"/>
          <w:sz w:val="24"/>
          <w:szCs w:val="24"/>
        </w:rPr>
        <w:t>湖歐</w:t>
      </w:r>
      <w:r>
        <w:rPr>
          <w:color w:val="000000"/>
          <w:spacing w:val="0"/>
          <w:w w:val="100"/>
          <w:position w:val="0"/>
          <w:sz w:val="26"/>
          <w:szCs w:val="26"/>
          <w:lang w:val="en-US" w:eastAsia="en-US" w:bidi="en-US"/>
          <w:eastAsianLayout w:id="1739" w:vert="on"/>
        </w:rPr>
        <w:t>Ja</w:t>
      </w:r>
      <w:r>
        <w:rPr>
          <w:color w:val="000000"/>
          <w:spacing w:val="0"/>
          <w:w w:val="100"/>
          <w:position w:val="0"/>
          <w:sz w:val="26"/>
          <w:szCs w:val="26"/>
          <w:lang w:val="en-US" w:eastAsia="en-US" w:bidi="en-US"/>
          <w:eastAsianLayout w:id="1740" w:vert="on"/>
        </w:rPr>
        <w:t>n</w:t>
      </w:r>
      <w:r>
        <w:rPr>
          <w:color w:val="000000"/>
          <w:spacing w:val="0"/>
          <w:w w:val="100"/>
          <w:position w:val="0"/>
          <w:sz w:val="26"/>
          <w:szCs w:val="26"/>
          <w:lang w:val="en-US" w:eastAsia="en-US" w:bidi="en-US"/>
          <w:eastAsianLayout w:id="1741" w:vert="on"/>
        </w:rPr>
        <w:t xml:space="preserve"> </w:t>
      </w:r>
      <w:r>
        <w:rPr>
          <w:color w:val="000000"/>
          <w:spacing w:val="0"/>
          <w:w w:val="100"/>
          <w:position w:val="0"/>
          <w:sz w:val="26"/>
          <w:szCs w:val="26"/>
          <w:eastAsianLayout w:id="1742" w:vert="on"/>
        </w:rPr>
        <w:t>/</w:t>
      </w:r>
      <w:r>
        <w:rPr>
          <w:color w:val="000000"/>
          <w:spacing w:val="0"/>
          <w:w w:val="100"/>
          <w:position w:val="0"/>
          <w:sz w:val="26"/>
          <w:szCs w:val="26"/>
          <w:lang w:val="en-US" w:eastAsia="en-US" w:bidi="en-US"/>
          <w:eastAsianLayout w:id="1743" w:vert="on"/>
        </w:rPr>
        <w:t>S</w:t>
      </w:r>
      <w:r>
        <w:rPr>
          <w:color w:val="000000"/>
          <w:spacing w:val="0"/>
          <w:w w:val="100"/>
          <w:position w:val="0"/>
          <w:sz w:val="24"/>
          <w:szCs w:val="24"/>
        </w:rPr>
        <w:t>阡耳若黒</w:t>
      </w:r>
      <w:r>
        <w:rPr>
          <w:color w:val="000000"/>
          <w:spacing w:val="0"/>
          <w:w w:val="100"/>
          <w:position w:val="0"/>
          <w:sz w:val="26"/>
          <w:szCs w:val="26"/>
          <w:eastAsianLayout w:id="1744" w:vert="on"/>
        </w:rPr>
        <w:t>&gt;4</w:t>
      </w:r>
      <w:r>
        <w:rPr>
          <w:color w:val="000000"/>
          <w:spacing w:val="0"/>
          <w:w w:val="100"/>
          <w:position w:val="0"/>
          <w:sz w:val="24"/>
          <w:szCs w:val="24"/>
        </w:rPr>
        <w:t>浇</w:t>
      </w:r>
      <w:r>
        <w:rPr>
          <w:color w:val="000000"/>
          <w:spacing w:val="0"/>
          <w:w w:val="100"/>
          <w:position w:val="0"/>
          <w:sz w:val="26"/>
          <w:szCs w:val="26"/>
          <w:lang w:val="en-US" w:eastAsia="en-US" w:bidi="en-US"/>
          <w:eastAsianLayout w:id="1745" w:vert="on"/>
        </w:rPr>
        <w:t>III</w:t>
      </w:r>
      <w:r>
        <w:rPr>
          <w:color w:val="000000"/>
          <w:spacing w:val="0"/>
          <w:w w:val="100"/>
          <w:position w:val="0"/>
          <w:sz w:val="24"/>
          <w:szCs w:val="24"/>
        </w:rPr>
        <w:t>今击冲琪电瀰洋眇卅・卜諦</w:t>
      </w:r>
      <w:r>
        <w:rPr>
          <w:color w:val="000000"/>
          <w:spacing w:val="0"/>
          <w:w w:val="100"/>
          <w:position w:val="0"/>
          <w:sz w:val="26"/>
          <w:szCs w:val="26"/>
          <w:eastAsianLayout w:id="1746" w:vert="on"/>
        </w:rPr>
        <w:t>3</w:t>
      </w:r>
      <w:r>
        <w:rPr>
          <w:color w:val="000000"/>
          <w:spacing w:val="0"/>
          <w:w w:val="100"/>
          <w:position w:val="0"/>
          <w:sz w:val="24"/>
          <w:szCs w:val="24"/>
        </w:rPr>
        <w:t>岡滲回華</w:t>
      </w:r>
      <w:r>
        <w:rPr>
          <w:color w:val="000000"/>
          <w:spacing w:val="0"/>
          <w:w w:val="100"/>
          <w:position w:val="0"/>
          <w:sz w:val="24"/>
          <w:szCs w:val="24"/>
          <w:eastAsianLayout w:id="1747" w:vert="on"/>
        </w:rPr>
        <w:t>*</w:t>
      </w:r>
      <w:r>
        <w:rPr>
          <w:color w:val="000000"/>
          <w:spacing w:val="0"/>
          <w:w w:val="100"/>
          <w:position w:val="0"/>
          <w:sz w:val="24"/>
          <w:szCs w:val="24"/>
        </w:rPr>
        <w:t>洋</w:t>
      </w:r>
      <w:r>
        <w:rPr>
          <w:color w:val="000000"/>
          <w:spacing w:val="0"/>
          <w:w w:val="100"/>
          <w:position w:val="0"/>
          <w:sz w:val="24"/>
          <w:szCs w:val="24"/>
          <w:eastAsianLayout w:id="1748" w:vert="on"/>
        </w:rPr>
        <w:t xml:space="preserve"> </w:t>
      </w:r>
      <w:r>
        <w:rPr>
          <w:i/>
          <w:iCs/>
          <w:color w:val="000000"/>
          <w:spacing w:val="0"/>
          <w:w w:val="100"/>
          <w:position w:val="0"/>
          <w:sz w:val="24"/>
          <w:szCs w:val="24"/>
          <w:lang w:val="en-US" w:eastAsia="en-US" w:bidi="en-US"/>
          <w:eastAsianLayout w:id="1749" w:vert="on"/>
        </w:rPr>
        <w:t>^</w:t>
      </w:r>
      <w:r>
        <w:rPr>
          <w:i/>
          <w:iCs/>
          <w:color w:val="000000"/>
          <w:spacing w:val="0"/>
          <w:w w:val="100"/>
          <w:position w:val="0"/>
          <w:sz w:val="24"/>
          <w:szCs w:val="24"/>
          <w:lang w:val="en-US" w:eastAsia="en-US" w:bidi="en-US"/>
          <w:eastAsianLayout w:id="1750" w:vert="on"/>
        </w:rPr>
        <w:t>^</w:t>
      </w:r>
      <w:r>
        <w:rPr>
          <w:i/>
          <w:iCs/>
          <w:color w:val="000000"/>
          <w:spacing w:val="0"/>
          <w:w w:val="100"/>
          <w:position w:val="0"/>
          <w:sz w:val="24"/>
          <w:szCs w:val="24"/>
          <w:lang w:val="en-US" w:eastAsia="en-US" w:bidi="en-US"/>
          <w:eastAsianLayout w:id="1751" w:vert="on"/>
        </w:rPr>
        <w:t>'</w:t>
      </w:r>
      <w:r>
        <w:rPr>
          <w:i/>
          <w:iCs/>
          <w:color w:val="000000"/>
          <w:spacing w:val="0"/>
          <w:w w:val="100"/>
          <w:position w:val="0"/>
          <w:sz w:val="24"/>
          <w:szCs w:val="24"/>
          <w:lang w:val="en-US" w:eastAsia="en-US" w:bidi="en-US"/>
          <w:eastAsianLayout w:id="1752" w:vert="on"/>
        </w:rPr>
        <w:t>s</w:t>
      </w:r>
      <w:r>
        <w:rPr>
          <w:i/>
          <w:iCs/>
          <w:color w:val="000000"/>
          <w:spacing w:val="0"/>
          <w:w w:val="100"/>
          <w:position w:val="0"/>
          <w:sz w:val="24"/>
          <w:szCs w:val="24"/>
          <w:lang w:val="en-US" w:eastAsia="en-US" w:bidi="en-US"/>
          <w:eastAsianLayout w:id="1753" w:vert="on"/>
        </w:rPr>
        <w:t>s</w:t>
      </w:r>
      <w:r>
        <w:rPr>
          <w:i/>
          <w:iCs/>
          <w:color w:val="000000"/>
          <w:spacing w:val="0"/>
          <w:w w:val="100"/>
          <w:position w:val="0"/>
          <w:sz w:val="24"/>
          <w:szCs w:val="24"/>
          <w:lang w:val="en-US" w:eastAsia="en-US" w:bidi="en-US"/>
          <w:eastAsianLayout w:id="1754" w:vert="on"/>
        </w:rPr>
        <w:t>^</w:t>
      </w:r>
      <w:r>
        <w:rPr>
          <w:i/>
          <w:iCs/>
          <w:color w:val="000000"/>
          <w:spacing w:val="0"/>
          <w:w w:val="100"/>
          <w:position w:val="0"/>
          <w:sz w:val="24"/>
          <w:szCs w:val="24"/>
          <w:lang w:val="en-US" w:eastAsia="en-US" w:bidi="en-US"/>
          <w:eastAsianLayout w:id="1755" w:vert="on"/>
        </w:rPr>
        <w:t>s</w:t>
      </w:r>
      <w:r>
        <w:rPr>
          <w:i/>
          <w:iCs/>
          <w:color w:val="000000"/>
          <w:spacing w:val="0"/>
          <w:w w:val="100"/>
          <w:position w:val="0"/>
          <w:sz w:val="24"/>
          <w:szCs w:val="24"/>
          <w:lang w:val="en-US" w:eastAsia="en-US" w:bidi="en-US"/>
          <w:eastAsianLayout w:id="1756" w:vert="on"/>
        </w:rPr>
        <w:t>r</w:t>
      </w:r>
      <w:r>
        <w:rPr>
          <w:i/>
          <w:iCs/>
          <w:color w:val="000000"/>
          <w:spacing w:val="0"/>
          <w:w w:val="100"/>
          <w:position w:val="0"/>
          <w:sz w:val="24"/>
          <w:szCs w:val="24"/>
          <w:lang w:val="en-US" w:eastAsia="en-US" w:bidi="en-US"/>
          <w:eastAsianLayout w:id="1757" w:vert="on"/>
        </w:rPr>
        <w:t xml:space="preserve"> </w:t>
      </w:r>
      <w:r>
        <w:rPr>
          <w:i/>
          <w:iCs/>
          <w:color w:val="000000"/>
          <w:spacing w:val="0"/>
          <w:w w:val="100"/>
          <w:position w:val="0"/>
          <w:sz w:val="24"/>
          <w:szCs w:val="24"/>
          <w:lang w:val="en-US" w:eastAsia="en-US" w:bidi="en-US"/>
          <w:eastAsianLayout w:id="1758" w:vert="on"/>
        </w:rPr>
        <w:t>^</w:t>
      </w:r>
      <w:r>
        <w:rPr>
          <w:i/>
          <w:iCs/>
          <w:color w:val="000000"/>
          <w:spacing w:val="0"/>
          <w:w w:val="100"/>
          <w:position w:val="0"/>
          <w:sz w:val="24"/>
          <w:szCs w:val="24"/>
          <w:lang w:val="en-US" w:eastAsia="en-US" w:bidi="en-US"/>
          <w:eastAsianLayout w:id="1759" w:vert="on"/>
        </w:rPr>
        <w:t>I</w:t>
      </w:r>
      <w:r>
        <w:rPr>
          <w:i/>
          <w:iCs/>
          <w:color w:val="000000"/>
          <w:spacing w:val="0"/>
          <w:w w:val="100"/>
          <w:position w:val="0"/>
          <w:sz w:val="24"/>
          <w:szCs w:val="24"/>
          <w:lang w:val="en-US" w:eastAsia="en-US" w:bidi="en-US"/>
          <w:eastAsianLayout w:id="1760" w:vert="on"/>
        </w:rPr>
        <w:t>s</w:t>
      </w:r>
      <w:r>
        <w:rPr>
          <w:i/>
          <w:iCs/>
          <w:color w:val="000000"/>
          <w:spacing w:val="0"/>
          <w:w w:val="100"/>
          <w:position w:val="0"/>
          <w:sz w:val="24"/>
          <w:szCs w:val="24"/>
          <w:lang w:val="en-US" w:eastAsia="en-US" w:bidi="en-US"/>
          <w:eastAsianLayout w:id="1761" w:vert="on"/>
        </w:rPr>
        <w:t>^</w:t>
      </w:r>
      <w:r>
        <w:rPr>
          <w:i/>
          <w:iCs/>
          <w:color w:val="000000"/>
          <w:spacing w:val="0"/>
          <w:w w:val="100"/>
          <w:position w:val="0"/>
          <w:sz w:val="24"/>
          <w:szCs w:val="24"/>
          <w:lang w:val="en-US" w:eastAsia="en-US" w:bidi="en-US"/>
          <w:eastAsianLayout w:id="1762" w:vert="on"/>
        </w:rPr>
        <w:t>s</w:t>
      </w:r>
      <w:r>
        <w:rPr>
          <w:i/>
          <w:iCs/>
          <w:color w:val="000000"/>
          <w:spacing w:val="0"/>
          <w:w w:val="100"/>
          <w:position w:val="0"/>
          <w:sz w:val="24"/>
          <w:szCs w:val="24"/>
          <w:lang w:val="en-US" w:eastAsia="en-US" w:bidi="en-US"/>
          <w:eastAsianLayout w:id="1763" w:vert="on"/>
        </w:rPr>
        <w:t>^</w:t>
      </w:r>
      <w:r>
        <w:rPr>
          <w:i/>
          <w:iCs/>
          <w:color w:val="000000"/>
          <w:spacing w:val="0"/>
          <w:w w:val="100"/>
          <w:position w:val="0"/>
          <w:sz w:val="24"/>
          <w:szCs w:val="24"/>
          <w:lang w:val="en-US" w:eastAsia="en-US" w:bidi="en-US"/>
          <w:eastAsianLayout w:id="1764" w:vert="on"/>
        </w:rPr>
        <w:t>^</w:t>
      </w:r>
      <w:r>
        <w:rPr>
          <w:i/>
          <w:iCs/>
          <w:color w:val="000000"/>
          <w:spacing w:val="0"/>
          <w:w w:val="100"/>
          <w:position w:val="0"/>
          <w:sz w:val="24"/>
          <w:szCs w:val="24"/>
          <w:lang w:val="en-US" w:eastAsia="en-US" w:bidi="en-US"/>
          <w:eastAsianLayout w:id="1765" w:vert="on"/>
        </w:rPr>
        <w:t>s</w:t>
      </w:r>
      <w:r>
        <w:rPr>
          <w:i/>
          <w:iCs/>
          <w:color w:val="000000"/>
          <w:spacing w:val="0"/>
          <w:w w:val="100"/>
          <w:position w:val="0"/>
          <w:sz w:val="24"/>
          <w:szCs w:val="24"/>
          <w:lang w:val="en-US" w:eastAsia="en-US" w:bidi="en-US"/>
          <w:eastAsianLayout w:id="1766" w:vert="on"/>
        </w:rPr>
        <w:t>^</w:t>
      </w:r>
      <w:r>
        <w:rPr>
          <w:i/>
          <w:iCs/>
          <w:color w:val="000000"/>
          <w:spacing w:val="0"/>
          <w:w w:val="100"/>
          <w:position w:val="0"/>
          <w:sz w:val="24"/>
          <w:szCs w:val="24"/>
          <w:lang w:val="en-US" w:eastAsia="en-US" w:bidi="en-US"/>
          <w:eastAsianLayout w:id="1767" w:vert="on"/>
        </w:rPr>
        <w:t>s</w:t>
      </w:r>
      <w:r>
        <w:rPr>
          <w:i/>
          <w:iCs/>
          <w:color w:val="000000"/>
          <w:spacing w:val="0"/>
          <w:w w:val="100"/>
          <w:position w:val="0"/>
          <w:sz w:val="24"/>
          <w:szCs w:val="24"/>
          <w:lang w:val="en-US" w:eastAsia="en-US" w:bidi="en-US"/>
          <w:eastAsianLayout w:id="1768" w:vert="on"/>
        </w:rPr>
        <w:t>s</w:t>
      </w:r>
      <w:r>
        <w:rPr>
          <w:i/>
          <w:iCs/>
          <w:color w:val="000000"/>
          <w:spacing w:val="0"/>
          <w:w w:val="100"/>
          <w:position w:val="0"/>
          <w:sz w:val="24"/>
          <w:szCs w:val="24"/>
          <w:lang w:val="en-US" w:eastAsia="en-US" w:bidi="en-US"/>
          <w:eastAsianLayout w:id="1769" w:vert="on"/>
        </w:rPr>
        <w:t>s</w:t>
      </w:r>
      <w:r>
        <w:rPr>
          <w:i/>
          <w:iCs/>
          <w:color w:val="000000"/>
          <w:spacing w:val="0"/>
          <w:w w:val="100"/>
          <w:position w:val="0"/>
          <w:sz w:val="24"/>
          <w:szCs w:val="24"/>
          <w:lang w:val="en-US" w:eastAsia="en-US" w:bidi="en-US"/>
          <w:eastAsianLayout w:id="1770" w:vert="on"/>
        </w:rPr>
        <w:t>^</w:t>
      </w:r>
      <w:r>
        <w:rPr>
          <w:i/>
          <w:iCs/>
          <w:color w:val="000000"/>
          <w:spacing w:val="0"/>
          <w:w w:val="100"/>
          <w:position w:val="0"/>
          <w:sz w:val="24"/>
          <w:szCs w:val="24"/>
          <w:lang w:val="en-US" w:eastAsia="en-US" w:bidi="en-US"/>
          <w:eastAsianLayout w:id="1771" w:vert="on"/>
        </w:rPr>
        <w:t>.</w:t>
      </w:r>
      <w:r>
        <w:rPr>
          <w:i/>
          <w:iCs/>
          <w:color w:val="000000"/>
          <w:spacing w:val="0"/>
          <w:w w:val="100"/>
          <w:position w:val="0"/>
          <w:sz w:val="24"/>
          <w:szCs w:val="24"/>
          <w:lang w:val="en-US" w:eastAsia="en-US" w:bidi="en-US"/>
          <w:eastAsianLayout w:id="1772" w:vert="on"/>
        </w:rPr>
        <w:t xml:space="preserve"> </w:t>
      </w:r>
      <w:r>
        <w:rPr>
          <w:color w:val="000000"/>
          <w:spacing w:val="0"/>
          <w:w w:val="100"/>
          <w:position w:val="0"/>
          <w:sz w:val="24"/>
          <w:szCs w:val="24"/>
        </w:rPr>
        <w:t>囹濫妾由京邳冷</w:t>
      </w:r>
      <w:r>
        <w:rPr>
          <w:color w:val="000000"/>
          <w:spacing w:val="0"/>
          <w:w w:val="100"/>
          <w:position w:val="0"/>
          <w:sz w:val="26"/>
          <w:szCs w:val="26"/>
          <w:lang w:val="en-US" w:eastAsia="en-US" w:bidi="en-US"/>
          <w:eastAsianLayout w:id="1773" w:vert="on"/>
        </w:rPr>
        <w:t>H</w:t>
      </w:r>
      <w:r>
        <w:rPr>
          <w:color w:val="000000"/>
          <w:spacing w:val="0"/>
          <w:w w:val="100"/>
          <w:position w:val="0"/>
          <w:sz w:val="24"/>
          <w:szCs w:val="24"/>
        </w:rPr>
        <w:t>知濫册浦洋</w:t>
      </w:r>
      <w:r>
        <w:rPr>
          <w:color w:val="000000"/>
          <w:spacing w:val="0"/>
          <w:w w:val="100"/>
          <w:position w:val="0"/>
          <w:sz w:val="24"/>
          <w:szCs w:val="24"/>
          <w:eastAsianLayout w:id="1774" w:vert="on"/>
        </w:rPr>
        <w:t>.</w:t>
      </w:r>
      <w:r>
        <w:rPr>
          <w:color w:val="000000"/>
          <w:spacing w:val="0"/>
          <w:w w:val="100"/>
          <w:position w:val="0"/>
          <w:sz w:val="24"/>
          <w:szCs w:val="24"/>
        </w:rPr>
        <w:t>冷</w:t>
      </w:r>
      <w:r>
        <w:rPr>
          <w:color w:val="000000"/>
          <w:spacing w:val="0"/>
          <w:w w:val="100"/>
          <w:position w:val="0"/>
          <w:sz w:val="24"/>
          <w:szCs w:val="24"/>
          <w:eastAsianLayout w:id="1775" w:vert="on"/>
        </w:rPr>
        <w:t>*</w:t>
      </w:r>
      <w:r>
        <w:rPr>
          <w:color w:val="000000"/>
          <w:spacing w:val="0"/>
          <w:w w:val="100"/>
          <w:position w:val="0"/>
          <w:sz w:val="24"/>
          <w:szCs w:val="24"/>
        </w:rPr>
        <w:t>无匡</w:t>
      </w:r>
      <w:r>
        <w:rPr>
          <w:color w:val="000000"/>
          <w:spacing w:val="0"/>
          <w:w w:val="100"/>
          <w:position w:val="0"/>
          <w:sz w:val="26"/>
          <w:szCs w:val="26"/>
          <w:eastAsianLayout w:id="1776" w:vert="on"/>
        </w:rPr>
        <w:t>3</w:t>
      </w:r>
      <w:r>
        <w:rPr>
          <w:color w:val="000000"/>
          <w:spacing w:val="0"/>
          <w:w w:val="100"/>
          <w:position w:val="0"/>
          <w:sz w:val="24"/>
          <w:szCs w:val="24"/>
        </w:rPr>
        <w:t>冷溟尚</w:t>
      </w:r>
      <w:r>
        <w:rPr>
          <w:color w:val="000000"/>
          <w:spacing w:val="0"/>
          <w:w w:val="100"/>
          <w:position w:val="0"/>
          <w:sz w:val="24"/>
          <w:szCs w:val="24"/>
          <w:lang w:val="en-US" w:eastAsia="en-US" w:bidi="en-US"/>
          <w:eastAsianLayout w:id="1777" w:vert="on"/>
        </w:rPr>
        <w:t>•</w:t>
      </w:r>
      <w:r>
        <w:rPr>
          <w:color w:val="000000"/>
          <w:spacing w:val="0"/>
          <w:w w:val="100"/>
          <w:position w:val="0"/>
          <w:sz w:val="24"/>
          <w:szCs w:val="24"/>
        </w:rPr>
        <w:t>第任</w:t>
      </w:r>
      <w:r>
        <w:rPr>
          <w:color w:val="000000"/>
          <w:spacing w:val="0"/>
          <w:w w:val="100"/>
          <w:position w:val="0"/>
          <w:sz w:val="24"/>
          <w:szCs w:val="24"/>
          <w:lang w:val="en-US" w:eastAsia="en-US" w:bidi="en-US"/>
        </w:rPr>
        <w:t>Efn</w:t>
      </w:r>
      <w:r>
        <w:rPr>
          <w:color w:val="000000"/>
          <w:spacing w:val="0"/>
          <w:w w:val="100"/>
          <w:position w:val="0"/>
          <w:sz w:val="24"/>
          <w:szCs w:val="24"/>
        </w:rPr>
        <w:t>志阻朋畑卅</w:t>
      </w:r>
      <w:r>
        <w:rPr>
          <w:color w:val="000000"/>
          <w:spacing w:val="0"/>
          <w:w w:val="100"/>
          <w:position w:val="0"/>
          <w:sz w:val="24"/>
          <w:szCs w:val="24"/>
          <w:eastAsianLayout w:id="1778" w:vert="on"/>
        </w:rPr>
        <w:t xml:space="preserve"> </w:t>
      </w:r>
      <w:r>
        <w:rPr>
          <w:color w:val="000000"/>
          <w:spacing w:val="0"/>
          <w:w w:val="100"/>
          <w:position w:val="0"/>
          <w:sz w:val="26"/>
          <w:szCs w:val="26"/>
          <w:lang w:val="en-US" w:eastAsia="en-US" w:bidi="en-US"/>
          <w:eastAsianLayout w:id="1779" w:vert="on"/>
        </w:rPr>
        <w:t>K</w:t>
      </w:r>
      <w:r>
        <w:rPr>
          <w:color w:val="000000"/>
          <w:spacing w:val="0"/>
          <w:w w:val="100"/>
          <w:position w:val="0"/>
          <w:sz w:val="26"/>
          <w:szCs w:val="26"/>
          <w:lang w:val="en-US" w:eastAsia="en-US" w:bidi="en-US"/>
          <w:eastAsianLayout w:id="1780" w:vert="on"/>
        </w:rPr>
        <w:t>s</w:t>
      </w:r>
      <w:r>
        <w:rPr>
          <w:color w:val="000000"/>
          <w:spacing w:val="0"/>
          <w:w w:val="100"/>
          <w:position w:val="0"/>
          <w:sz w:val="26"/>
          <w:szCs w:val="26"/>
          <w:lang w:val="en-US" w:eastAsia="en-US" w:bidi="en-US"/>
          <w:eastAsianLayout w:id="1781" w:vert="on"/>
        </w:rPr>
        <w:t>Fffl</w:t>
      </w:r>
      <w:r>
        <w:rPr>
          <w:color w:val="000000"/>
          <w:spacing w:val="0"/>
          <w:w w:val="100"/>
          <w:position w:val="0"/>
          <w:sz w:val="24"/>
          <w:szCs w:val="24"/>
          <w:lang w:val="zh-CN" w:eastAsia="zh-CN" w:bidi="zh-CN"/>
          <w:eastAsianLayout w:id="1782" w:vert="on"/>
        </w:rPr>
        <w:t>•</w:t>
      </w:r>
      <w:r>
        <w:rPr>
          <w:color w:val="000000"/>
          <w:spacing w:val="0"/>
          <w:w w:val="100"/>
          <w:position w:val="0"/>
          <w:sz w:val="24"/>
          <w:szCs w:val="24"/>
          <w:lang w:val="zh-CN" w:eastAsia="zh-CN" w:bidi="zh-CN"/>
        </w:rPr>
        <w:t>座</w:t>
      </w:r>
      <w:r>
        <w:rPr>
          <w:color w:val="000000"/>
          <w:spacing w:val="0"/>
          <w:w w:val="100"/>
          <w:position w:val="0"/>
          <w:sz w:val="24"/>
          <w:szCs w:val="24"/>
        </w:rPr>
        <w:t>诚花</w:t>
      </w:r>
      <w:r>
        <w:rPr>
          <w:color w:val="000000"/>
          <w:spacing w:val="0"/>
          <w:w w:val="100"/>
          <w:position w:val="0"/>
          <w:sz w:val="24"/>
          <w:szCs w:val="24"/>
          <w:eastAsianLayout w:id="1783" w:vert="on"/>
        </w:rPr>
        <w:t>*</w:t>
      </w:r>
      <w:r>
        <w:rPr>
          <w:color w:val="000000"/>
          <w:spacing w:val="0"/>
          <w:w w:val="100"/>
          <w:position w:val="0"/>
          <w:sz w:val="24"/>
          <w:szCs w:val="24"/>
        </w:rPr>
        <w:t>羅</w:t>
      </w:r>
      <w:r>
        <w:rPr>
          <w:color w:val="000000"/>
          <w:spacing w:val="0"/>
          <w:w w:val="100"/>
          <w:position w:val="0"/>
          <w:sz w:val="24"/>
          <w:szCs w:val="24"/>
          <w:eastAsianLayout w:id="1784" w:vert="on"/>
        </w:rPr>
        <w:t xml:space="preserve"> </w:t>
      </w:r>
      <w:r>
        <w:rPr>
          <w:color w:val="000000"/>
          <w:spacing w:val="0"/>
          <w:w w:val="100"/>
          <w:position w:val="0"/>
          <w:sz w:val="26"/>
          <w:szCs w:val="26"/>
          <w:lang w:val="en-US" w:eastAsia="en-US" w:bidi="en-US"/>
          <w:eastAsianLayout w:id="1785" w:vert="on"/>
        </w:rPr>
        <w:t>N</w:t>
      </w:r>
      <w:r>
        <w:rPr>
          <w:color w:val="000000"/>
          <w:spacing w:val="0"/>
          <w:w w:val="100"/>
          <w:position w:val="0"/>
          <w:sz w:val="26"/>
          <w:szCs w:val="26"/>
          <w:lang w:val="en-US" w:eastAsia="en-US" w:bidi="en-US"/>
          <w:eastAsianLayout w:id="1786" w:vert="on"/>
        </w:rPr>
        <w:t>I</w:t>
      </w:r>
      <w:r>
        <w:rPr>
          <w:color w:val="000000"/>
          <w:spacing w:val="0"/>
          <w:w w:val="100"/>
          <w:position w:val="0"/>
          <w:sz w:val="26"/>
          <w:szCs w:val="26"/>
          <w:lang w:val="en-US" w:eastAsia="en-US" w:bidi="en-US"/>
          <w:eastAsianLayout w:id="1787" w:vert="on"/>
        </w:rPr>
        <w:t>C</w:t>
      </w:r>
      <w:r>
        <w:rPr>
          <w:color w:val="000000"/>
          <w:spacing w:val="0"/>
          <w:w w:val="100"/>
          <w:position w:val="0"/>
          <w:sz w:val="26"/>
          <w:szCs w:val="26"/>
          <w:lang w:val="en-US" w:eastAsia="en-US" w:bidi="en-US"/>
          <w:eastAsianLayout w:id="1788" w:vert="on"/>
        </w:rPr>
        <w:t xml:space="preserve"> </w:t>
      </w:r>
      <w:r>
        <w:rPr>
          <w:i/>
          <w:iCs/>
          <w:color w:val="000000"/>
          <w:spacing w:val="0"/>
          <w:w w:val="100"/>
          <w:position w:val="0"/>
          <w:sz w:val="24"/>
          <w:szCs w:val="24"/>
          <w:lang w:val="en-US" w:eastAsia="en-US" w:bidi="en-US"/>
          <w:eastAsianLayout w:id="1789" w:vert="on"/>
        </w:rPr>
        <w:t>?</w:t>
      </w:r>
      <w:r>
        <w:rPr>
          <w:i/>
          <w:iCs/>
          <w:color w:val="000000"/>
          <w:spacing w:val="0"/>
          <w:w w:val="100"/>
          <w:position w:val="0"/>
          <w:sz w:val="24"/>
          <w:szCs w:val="24"/>
          <w:lang w:val="en-US" w:eastAsia="en-US" w:bidi="en-US"/>
          <w:eastAsianLayout w:id="1790" w:vert="on"/>
        </w:rPr>
        <w:t>r</w:t>
      </w:r>
      <w:r>
        <w:rPr>
          <w:i/>
          <w:iCs/>
          <w:color w:val="000000"/>
          <w:spacing w:val="0"/>
          <w:w w:val="100"/>
          <w:position w:val="0"/>
          <w:sz w:val="24"/>
          <w:szCs w:val="24"/>
          <w:lang w:val="en-US" w:eastAsia="en-US" w:bidi="en-US"/>
          <w:eastAsianLayout w:id="1791" w:vert="on"/>
        </w:rPr>
        <w:t xml:space="preserve"> </w:t>
      </w:r>
      <w:r>
        <w:rPr>
          <w:i/>
          <w:iCs/>
          <w:color w:val="000000"/>
          <w:spacing w:val="0"/>
          <w:w w:val="100"/>
          <w:position w:val="0"/>
          <w:sz w:val="24"/>
          <w:szCs w:val="24"/>
          <w:lang w:val="en-US" w:eastAsia="en-US" w:bidi="en-US"/>
          <w:eastAsianLayout w:id="1792" w:vert="on"/>
        </w:rPr>
        <w:t>s</w:t>
      </w:r>
      <w:r>
        <w:rPr>
          <w:i/>
          <w:iCs/>
          <w:color w:val="000000"/>
          <w:spacing w:val="0"/>
          <w:w w:val="100"/>
          <w:position w:val="0"/>
          <w:sz w:val="24"/>
          <w:szCs w:val="24"/>
          <w:lang w:val="en-US" w:eastAsia="en-US" w:bidi="en-US"/>
          <w:eastAsianLayout w:id="1793" w:vert="on"/>
        </w:rPr>
        <w:t>^</w:t>
      </w:r>
      <w:r>
        <w:rPr>
          <w:i/>
          <w:iCs/>
          <w:color w:val="000000"/>
          <w:spacing w:val="0"/>
          <w:w w:val="100"/>
          <w:position w:val="0"/>
          <w:sz w:val="24"/>
          <w:szCs w:val="24"/>
          <w:lang w:val="en-US" w:eastAsia="en-US" w:bidi="en-US"/>
          <w:eastAsianLayout w:id="1794" w:vert="on"/>
        </w:rPr>
        <w:t>s</w:t>
      </w:r>
      <w:r>
        <w:rPr>
          <w:i/>
          <w:iCs/>
          <w:color w:val="000000"/>
          <w:spacing w:val="0"/>
          <w:w w:val="100"/>
          <w:position w:val="0"/>
          <w:sz w:val="24"/>
          <w:szCs w:val="24"/>
          <w:lang w:val="en-US" w:eastAsia="en-US" w:bidi="en-US"/>
          <w:eastAsianLayout w:id="1795" w:vert="on"/>
        </w:rPr>
        <w:t>^</w:t>
      </w:r>
      <w:r>
        <w:rPr>
          <w:i/>
          <w:iCs/>
          <w:color w:val="000000"/>
          <w:spacing w:val="0"/>
          <w:w w:val="100"/>
          <w:position w:val="0"/>
          <w:sz w:val="24"/>
          <w:szCs w:val="24"/>
          <w:lang w:val="en-US" w:eastAsia="en-US" w:bidi="en-US"/>
          <w:eastAsianLayout w:id="1796" w:vert="on"/>
        </w:rPr>
        <w:t>s</w:t>
      </w:r>
      <w:r>
        <w:rPr>
          <w:i/>
          <w:iCs/>
          <w:color w:val="000000"/>
          <w:spacing w:val="0"/>
          <w:w w:val="100"/>
          <w:position w:val="0"/>
          <w:sz w:val="24"/>
          <w:szCs w:val="24"/>
          <w:lang w:val="en-US" w:eastAsia="en-US" w:bidi="en-US"/>
          <w:eastAsianLayout w:id="1797" w:vert="on"/>
        </w:rPr>
        <w:t>s</w:t>
      </w:r>
      <w:r>
        <w:rPr>
          <w:i/>
          <w:iCs/>
          <w:color w:val="000000"/>
          <w:spacing w:val="0"/>
          <w:w w:val="100"/>
          <w:position w:val="0"/>
          <w:sz w:val="24"/>
          <w:szCs w:val="24"/>
          <w:lang w:val="en-US" w:eastAsia="en-US" w:bidi="en-US"/>
          <w:eastAsianLayout w:id="1798" w:vert="on"/>
        </w:rPr>
        <w:t>^</w:t>
      </w:r>
      <w:r>
        <w:rPr>
          <w:i/>
          <w:iCs/>
          <w:color w:val="000000"/>
          <w:spacing w:val="0"/>
          <w:w w:val="100"/>
          <w:position w:val="0"/>
          <w:sz w:val="24"/>
          <w:szCs w:val="24"/>
          <w:lang w:val="en-US" w:eastAsia="en-US" w:bidi="en-US"/>
          <w:eastAsianLayout w:id="1799" w:vert="on"/>
        </w:rPr>
        <w:t>.</w:t>
      </w:r>
      <w:r>
        <w:rPr>
          <w:i/>
          <w:iCs/>
          <w:color w:val="000000"/>
          <w:spacing w:val="0"/>
          <w:w w:val="100"/>
          <w:position w:val="0"/>
          <w:sz w:val="24"/>
          <w:szCs w:val="24"/>
          <w:lang w:val="en-US" w:eastAsia="en-US" w:bidi="en-US"/>
          <w:eastAsianLayout w:id="1800" w:vert="on"/>
        </w:rPr>
        <w:t>^</w:t>
      </w:r>
      <w:r>
        <w:rPr>
          <w:i/>
          <w:iCs/>
          <w:color w:val="000000"/>
          <w:spacing w:val="0"/>
          <w:w w:val="100"/>
          <w:position w:val="0"/>
          <w:sz w:val="24"/>
          <w:szCs w:val="24"/>
          <w:lang w:val="en-US" w:eastAsia="en-US" w:bidi="en-US"/>
          <w:eastAsianLayout w:id="1801" w:vert="on"/>
        </w:rPr>
        <w:t>s</w:t>
      </w:r>
      <w:r>
        <w:rPr>
          <w:i/>
          <w:iCs/>
          <w:color w:val="000000"/>
          <w:spacing w:val="0"/>
          <w:w w:val="100"/>
          <w:position w:val="0"/>
          <w:sz w:val="24"/>
          <w:szCs w:val="24"/>
          <w:lang w:val="en-US" w:eastAsia="en-US" w:bidi="en-US"/>
          <w:eastAsianLayout w:id="1802" w:vert="on"/>
        </w:rPr>
        <w:t>s</w:t>
      </w:r>
      <w:r>
        <w:rPr>
          <w:i/>
          <w:iCs/>
          <w:color w:val="000000"/>
          <w:spacing w:val="0"/>
          <w:w w:val="100"/>
          <w:position w:val="0"/>
          <w:sz w:val="24"/>
          <w:szCs w:val="24"/>
          <w:lang w:val="en-US" w:eastAsia="en-US" w:bidi="en-US"/>
          <w:eastAsianLayout w:id="1803" w:vert="on"/>
        </w:rPr>
        <w:t>^</w:t>
      </w:r>
      <w:r>
        <w:rPr>
          <w:i/>
          <w:iCs/>
          <w:color w:val="000000"/>
          <w:spacing w:val="0"/>
          <w:w w:val="100"/>
          <w:position w:val="0"/>
          <w:sz w:val="24"/>
          <w:szCs w:val="24"/>
          <w:lang w:val="en-US" w:eastAsia="en-US" w:bidi="en-US"/>
          <w:eastAsianLayout w:id="1804" w:vert="on"/>
        </w:rPr>
        <w:t>.</w:t>
      </w:r>
      <w:r>
        <w:rPr>
          <w:i/>
          <w:iCs/>
          <w:color w:val="000000"/>
          <w:spacing w:val="0"/>
          <w:w w:val="100"/>
          <w:position w:val="0"/>
          <w:sz w:val="24"/>
          <w:szCs w:val="24"/>
          <w:lang w:val="en-US" w:eastAsia="en-US" w:bidi="en-US"/>
          <w:eastAsianLayout w:id="1805" w:vert="on"/>
        </w:rPr>
        <w:t xml:space="preserve"> </w:t>
      </w:r>
      <w:r>
        <w:rPr>
          <w:i/>
          <w:iCs/>
          <w:color w:val="000000"/>
          <w:spacing w:val="0"/>
          <w:w w:val="100"/>
          <w:position w:val="0"/>
          <w:sz w:val="24"/>
          <w:szCs w:val="24"/>
          <w:lang w:val="en-US" w:eastAsia="en-US" w:bidi="en-US"/>
          <w:eastAsianLayout w:id="1806" w:vert="on"/>
        </w:rPr>
        <w:t>^</w:t>
      </w:r>
      <w:r>
        <w:rPr>
          <w:i/>
          <w:iCs/>
          <w:color w:val="000000"/>
          <w:spacing w:val="0"/>
          <w:w w:val="100"/>
          <w:position w:val="0"/>
          <w:sz w:val="24"/>
          <w:szCs w:val="24"/>
          <w:lang w:val="en-US" w:eastAsia="en-US" w:bidi="en-US"/>
          <w:eastAsianLayout w:id="1807" w:vert="on"/>
        </w:rPr>
        <w:t>s</w:t>
      </w:r>
      <w:r>
        <w:rPr>
          <w:i/>
          <w:iCs/>
          <w:color w:val="000000"/>
          <w:spacing w:val="0"/>
          <w:w w:val="100"/>
          <w:position w:val="0"/>
          <w:sz w:val="24"/>
          <w:szCs w:val="24"/>
          <w:lang w:val="en-US" w:eastAsia="en-US" w:bidi="en-US"/>
          <w:eastAsianLayout w:id="1808" w:vert="on"/>
        </w:rPr>
        <w:t>^</w:t>
      </w:r>
      <w:r>
        <w:rPr>
          <w:i/>
          <w:iCs/>
          <w:color w:val="000000"/>
          <w:spacing w:val="0"/>
          <w:w w:val="100"/>
          <w:position w:val="0"/>
          <w:sz w:val="24"/>
          <w:szCs w:val="24"/>
          <w:lang w:val="en-US" w:eastAsia="en-US" w:bidi="en-US"/>
          <w:eastAsianLayout w:id="1809" w:vert="on"/>
        </w:rPr>
        <w:t>s</w:t>
      </w:r>
      <w:r>
        <w:rPr>
          <w:i/>
          <w:iCs/>
          <w:color w:val="000000"/>
          <w:spacing w:val="0"/>
          <w:w w:val="100"/>
          <w:position w:val="0"/>
          <w:sz w:val="24"/>
          <w:szCs w:val="24"/>
          <w:lang w:val="en-US" w:eastAsia="en-US" w:bidi="en-US"/>
          <w:eastAsianLayout w:id="1810" w:vert="on"/>
        </w:rPr>
        <w:t>^</w:t>
      </w:r>
      <w:r>
        <w:rPr>
          <w:i/>
          <w:iCs/>
          <w:color w:val="000000"/>
          <w:spacing w:val="0"/>
          <w:w w:val="100"/>
          <w:position w:val="0"/>
          <w:sz w:val="24"/>
          <w:szCs w:val="24"/>
          <w:lang w:val="en-US" w:eastAsia="en-US" w:bidi="en-US"/>
          <w:eastAsianLayout w:id="1811" w:vert="on"/>
        </w:rPr>
        <w:t>^</w:t>
      </w:r>
      <w:r>
        <w:rPr>
          <w:i/>
          <w:iCs/>
          <w:color w:val="000000"/>
          <w:spacing w:val="0"/>
          <w:w w:val="100"/>
          <w:position w:val="0"/>
          <w:sz w:val="24"/>
          <w:szCs w:val="24"/>
          <w:lang w:val="en-US" w:eastAsia="en-US" w:bidi="en-US"/>
          <w:eastAsianLayout w:id="1812" w:vert="on"/>
        </w:rPr>
        <w:t>s</w:t>
      </w:r>
      <w:r>
        <w:rPr>
          <w:i/>
          <w:iCs/>
          <w:color w:val="000000"/>
          <w:spacing w:val="0"/>
          <w:w w:val="100"/>
          <w:position w:val="0"/>
          <w:sz w:val="24"/>
          <w:szCs w:val="24"/>
          <w:lang w:val="en-US" w:eastAsia="en-US" w:bidi="en-US"/>
          <w:eastAsianLayout w:id="1813" w:vert="on"/>
        </w:rPr>
        <w:t>s</w:t>
      </w:r>
      <w:r>
        <w:rPr>
          <w:i/>
          <w:iCs/>
          <w:color w:val="000000"/>
          <w:spacing w:val="0"/>
          <w:w w:val="100"/>
          <w:position w:val="0"/>
          <w:sz w:val="24"/>
          <w:szCs w:val="24"/>
          <w:lang w:val="en-US" w:eastAsia="en-US" w:bidi="en-US"/>
          <w:eastAsianLayout w:id="1814" w:vert="on"/>
        </w:rPr>
        <w:t>s</w:t>
      </w:r>
      <w:r>
        <w:rPr>
          <w:i/>
          <w:iCs/>
          <w:color w:val="000000"/>
          <w:spacing w:val="0"/>
          <w:w w:val="100"/>
          <w:position w:val="0"/>
          <w:sz w:val="24"/>
          <w:szCs w:val="24"/>
          <w:lang w:val="en-US" w:eastAsia="en-US" w:bidi="en-US"/>
          <w:eastAsianLayout w:id="1815" w:vert="on"/>
        </w:rPr>
        <w:t>.</w:t>
      </w:r>
      <w:r>
        <w:rPr>
          <w:color w:val="000000"/>
          <w:spacing w:val="0"/>
          <w:w w:val="100"/>
          <w:position w:val="0"/>
          <w:sz w:val="26"/>
          <w:szCs w:val="26"/>
          <w:lang w:val="en-US" w:eastAsia="en-US" w:bidi="en-US"/>
          <w:eastAsianLayout w:id="1816" w:vert="on"/>
        </w:rPr>
        <w:t>M</w:t>
      </w:r>
      <w:r>
        <w:rPr>
          <w:color w:val="000000"/>
          <w:spacing w:val="0"/>
          <w:w w:val="100"/>
          <w:position w:val="0"/>
          <w:sz w:val="24"/>
          <w:szCs w:val="24"/>
        </w:rPr>
        <w:t>阕笏</w:t>
      </w:r>
      <w:r>
        <w:rPr>
          <w:color w:val="000000"/>
          <w:spacing w:val="0"/>
          <w:w w:val="100"/>
          <w:position w:val="0"/>
          <w:sz w:val="26"/>
          <w:szCs w:val="26"/>
          <w:lang w:val="en-US" w:eastAsia="en-US" w:bidi="en-US"/>
          <w:eastAsianLayout w:id="1817" w:vert="on"/>
        </w:rPr>
        <w:t>Er</w:t>
      </w:r>
      <w:r>
        <w:rPr>
          <w:color w:val="000000"/>
          <w:spacing w:val="0"/>
          <w:w w:val="100"/>
          <w:position w:val="0"/>
          <w:sz w:val="24"/>
          <w:szCs w:val="24"/>
        </w:rPr>
        <w:t>滩汕</w:t>
      </w:r>
      <w:r>
        <w:rPr>
          <w:color w:val="000000"/>
          <w:spacing w:val="0"/>
          <w:w w:val="100"/>
          <w:position w:val="0"/>
          <w:sz w:val="26"/>
          <w:szCs w:val="26"/>
          <w:lang w:val="en-US" w:eastAsia="en-US" w:bidi="en-US"/>
          <w:eastAsianLayout w:id="1818" w:vert="on"/>
        </w:rPr>
        <w:t>S</w:t>
      </w:r>
      <w:r>
        <w:rPr>
          <w:color w:val="000000"/>
          <w:spacing w:val="0"/>
          <w:w w:val="100"/>
          <w:position w:val="0"/>
          <w:sz w:val="24"/>
          <w:szCs w:val="24"/>
        </w:rPr>
        <w:t>澆漸</w:t>
      </w:r>
      <w:r>
        <w:rPr>
          <w:color w:val="000000"/>
          <w:spacing w:val="0"/>
          <w:w w:val="100"/>
          <w:position w:val="0"/>
          <w:sz w:val="24"/>
          <w:szCs w:val="24"/>
          <w:lang w:val="en-US" w:eastAsia="en-US" w:bidi="en-US"/>
        </w:rPr>
        <w:t>18</w:t>
      </w:r>
      <w:r>
        <w:rPr>
          <w:color w:val="000000"/>
          <w:spacing w:val="0"/>
          <w:w w:val="100"/>
          <w:position w:val="0"/>
          <w:sz w:val="24"/>
          <w:szCs w:val="24"/>
        </w:rPr>
        <w:t>硅冷</w:t>
      </w:r>
      <w:r>
        <w:rPr>
          <w:color w:val="000000"/>
          <w:spacing w:val="0"/>
          <w:w w:val="100"/>
          <w:position w:val="0"/>
          <w:sz w:val="24"/>
          <w:szCs w:val="24"/>
          <w:lang w:val="zh-CN" w:eastAsia="zh-CN" w:bidi="zh-CN"/>
        </w:rPr>
        <w:t>漆不</w:t>
      </w:r>
      <w:r>
        <w:rPr>
          <w:color w:val="000000"/>
          <w:spacing w:val="0"/>
          <w:w w:val="100"/>
          <w:position w:val="0"/>
          <w:sz w:val="24"/>
          <w:szCs w:val="24"/>
          <w:lang w:val="zh-CN" w:eastAsia="zh-CN" w:bidi="zh-CN"/>
          <w:eastAsianLayout w:id="1819" w:vert="on"/>
        </w:rPr>
        <w:t xml:space="preserve"> </w:t>
      </w:r>
      <w:r>
        <w:rPr>
          <w:i/>
          <w:iCs/>
          <w:color w:val="000000"/>
          <w:spacing w:val="0"/>
          <w:w w:val="100"/>
          <w:position w:val="0"/>
          <w:sz w:val="24"/>
          <w:szCs w:val="24"/>
          <w:lang w:val="en-US" w:eastAsia="en-US" w:bidi="en-US"/>
          <w:eastAsianLayout w:id="1820" w:vert="on"/>
        </w:rPr>
        <w:t>s</w:t>
      </w:r>
      <w:r>
        <w:rPr>
          <w:i/>
          <w:iCs/>
          <w:color w:val="000000"/>
          <w:spacing w:val="0"/>
          <w:w w:val="100"/>
          <w:position w:val="0"/>
          <w:sz w:val="24"/>
          <w:szCs w:val="24"/>
          <w:lang w:val="en-US" w:eastAsia="en-US" w:bidi="en-US"/>
          <w:eastAsianLayout w:id="1821" w:vert="on"/>
        </w:rPr>
        <w:t>s</w:t>
      </w:r>
      <w:r>
        <w:rPr>
          <w:i/>
          <w:iCs/>
          <w:color w:val="000000"/>
          <w:spacing w:val="0"/>
          <w:w w:val="100"/>
          <w:position w:val="0"/>
          <w:sz w:val="24"/>
          <w:szCs w:val="24"/>
          <w:lang w:val="en-US" w:eastAsia="en-US" w:bidi="en-US"/>
          <w:eastAsianLayout w:id="1822" w:vert="on"/>
        </w:rPr>
        <w:t>^</w:t>
      </w:r>
      <w:r>
        <w:rPr>
          <w:i/>
          <w:iCs/>
          <w:color w:val="000000"/>
          <w:spacing w:val="0"/>
          <w:w w:val="100"/>
          <w:position w:val="0"/>
          <w:sz w:val="24"/>
          <w:szCs w:val="24"/>
          <w:lang w:val="en-US" w:eastAsia="en-US" w:bidi="en-US"/>
          <w:eastAsianLayout w:id="1823" w:vert="on"/>
        </w:rPr>
        <w:t>s</w:t>
      </w:r>
      <w:r>
        <w:rPr>
          <w:i/>
          <w:iCs/>
          <w:color w:val="000000"/>
          <w:spacing w:val="0"/>
          <w:w w:val="100"/>
          <w:position w:val="0"/>
          <w:sz w:val="24"/>
          <w:szCs w:val="24"/>
          <w:lang w:val="en-US" w:eastAsia="en-US" w:bidi="en-US"/>
          <w:eastAsianLayout w:id="1824" w:vert="on"/>
        </w:rPr>
        <w:t>^</w:t>
      </w:r>
      <w:r>
        <w:rPr>
          <w:i/>
          <w:iCs/>
          <w:color w:val="000000"/>
          <w:spacing w:val="0"/>
          <w:w w:val="100"/>
          <w:position w:val="0"/>
          <w:sz w:val="24"/>
          <w:szCs w:val="24"/>
          <w:lang w:val="en-US" w:eastAsia="en-US" w:bidi="en-US"/>
          <w:eastAsianLayout w:id="1825" w:vert="on"/>
        </w:rPr>
        <w:t>s</w:t>
      </w:r>
      <w:r>
        <w:rPr>
          <w:i/>
          <w:iCs/>
          <w:color w:val="000000"/>
          <w:spacing w:val="0"/>
          <w:w w:val="100"/>
          <w:position w:val="0"/>
          <w:sz w:val="24"/>
          <w:szCs w:val="24"/>
          <w:lang w:val="en-US" w:eastAsia="en-US" w:bidi="en-US"/>
          <w:eastAsianLayout w:id="1826" w:vert="on"/>
        </w:rPr>
        <w:t>s</w:t>
      </w:r>
      <w:r>
        <w:rPr>
          <w:i/>
          <w:iCs/>
          <w:color w:val="000000"/>
          <w:spacing w:val="0"/>
          <w:w w:val="100"/>
          <w:position w:val="0"/>
          <w:sz w:val="24"/>
          <w:szCs w:val="24"/>
          <w:lang w:val="en-US" w:eastAsia="en-US" w:bidi="en-US"/>
          <w:eastAsianLayout w:id="1827" w:vert="on"/>
        </w:rPr>
        <w:t>s</w:t>
      </w:r>
      <w:r>
        <w:rPr>
          <w:i/>
          <w:iCs/>
          <w:color w:val="000000"/>
          <w:spacing w:val="0"/>
          <w:w w:val="100"/>
          <w:position w:val="0"/>
          <w:sz w:val="24"/>
          <w:szCs w:val="24"/>
          <w:lang w:val="en-US" w:eastAsia="en-US" w:bidi="en-US"/>
          <w:eastAsianLayout w:id="1828" w:vert="on"/>
        </w:rPr>
        <w:t>^</w:t>
      </w:r>
      <w:r>
        <w:rPr>
          <w:i/>
          <w:iCs/>
          <w:color w:val="000000"/>
          <w:spacing w:val="0"/>
          <w:w w:val="100"/>
          <w:position w:val="0"/>
          <w:sz w:val="24"/>
          <w:szCs w:val="24"/>
          <w:lang w:val="en-US" w:eastAsia="en-US" w:bidi="en-US"/>
          <w:eastAsianLayout w:id="1829" w:vert="on"/>
        </w:rPr>
        <w:t>^</w:t>
      </w:r>
      <w:r>
        <w:rPr>
          <w:i/>
          <w:iCs/>
          <w:color w:val="000000"/>
          <w:spacing w:val="0"/>
          <w:w w:val="100"/>
          <w:position w:val="0"/>
          <w:sz w:val="24"/>
          <w:szCs w:val="24"/>
          <w:lang w:val="en-US" w:eastAsia="en-US" w:bidi="en-US"/>
          <w:eastAsianLayout w:id="1830" w:vert="on"/>
        </w:rPr>
        <w:t>s</w:t>
      </w:r>
      <w:r>
        <w:rPr>
          <w:i/>
          <w:iCs/>
          <w:color w:val="000000"/>
          <w:spacing w:val="0"/>
          <w:w w:val="100"/>
          <w:position w:val="0"/>
          <w:sz w:val="24"/>
          <w:szCs w:val="24"/>
          <w:lang w:val="en-US" w:eastAsia="en-US" w:bidi="en-US"/>
          <w:eastAsianLayout w:id="1831" w:vert="on"/>
        </w:rPr>
        <w:t>s</w:t>
      </w:r>
      <w:r>
        <w:rPr>
          <w:i/>
          <w:iCs/>
          <w:color w:val="000000"/>
          <w:spacing w:val="0"/>
          <w:w w:val="100"/>
          <w:position w:val="0"/>
          <w:sz w:val="24"/>
          <w:szCs w:val="24"/>
          <w:lang w:val="en-US" w:eastAsia="en-US" w:bidi="en-US"/>
          <w:eastAsianLayout w:id="1832" w:vert="on"/>
        </w:rPr>
        <w:t>s</w:t>
      </w:r>
      <w:r>
        <w:rPr>
          <w:i/>
          <w:iCs/>
          <w:color w:val="000000"/>
          <w:spacing w:val="0"/>
          <w:w w:val="100"/>
          <w:position w:val="0"/>
          <w:sz w:val="24"/>
          <w:szCs w:val="24"/>
          <w:lang w:val="en-US" w:eastAsia="en-US" w:bidi="en-US"/>
          <w:eastAsianLayout w:id="1833" w:vert="on"/>
        </w:rPr>
        <w:t>.</w:t>
      </w:r>
      <w:r>
        <w:rPr>
          <w:i/>
          <w:iCs/>
          <w:color w:val="000000"/>
          <w:spacing w:val="0"/>
          <w:w w:val="100"/>
          <w:position w:val="0"/>
          <w:sz w:val="24"/>
          <w:szCs w:val="24"/>
          <w:lang w:val="en-US" w:eastAsia="en-US" w:bidi="en-US"/>
          <w:eastAsianLayout w:id="1834" w:vert="on"/>
        </w:rPr>
        <w:t xml:space="preserve"> </w:t>
      </w:r>
      <w:r>
        <w:rPr>
          <w:color w:val="000000"/>
          <w:spacing w:val="0"/>
          <w:w w:val="100"/>
          <w:position w:val="0"/>
          <w:sz w:val="24"/>
          <w:szCs w:val="24"/>
        </w:rPr>
        <w:t>米葬</w:t>
      </w:r>
      <w:r>
        <w:rPr>
          <w:color w:val="000000"/>
          <w:spacing w:val="0"/>
          <w:w w:val="100"/>
          <w:position w:val="0"/>
          <w:sz w:val="24"/>
          <w:szCs w:val="24"/>
          <w:eastAsianLayout w:id="1835" w:vert="on"/>
        </w:rPr>
        <w:t>-</w:t>
      </w:r>
      <w:r>
        <w:rPr>
          <w:color w:val="000000"/>
          <w:spacing w:val="0"/>
          <w:w w:val="100"/>
          <w:position w:val="0"/>
          <w:sz w:val="24"/>
          <w:szCs w:val="24"/>
        </w:rPr>
        <w:t>洋冷</w:t>
      </w:r>
      <w:r>
        <w:rPr>
          <w:color w:val="000000"/>
          <w:spacing w:val="0"/>
          <w:w w:val="100"/>
          <w:position w:val="0"/>
          <w:sz w:val="26"/>
          <w:szCs w:val="26"/>
          <w:lang w:val="en-US" w:eastAsia="en-US" w:bidi="en-US"/>
          <w:eastAsianLayout w:id="1836" w:vert="on"/>
        </w:rPr>
        <w:t>H-</w:t>
      </w:r>
      <w:r>
        <w:rPr>
          <w:color w:val="000000"/>
          <w:spacing w:val="0"/>
          <w:w w:val="100"/>
          <w:position w:val="0"/>
          <w:sz w:val="26"/>
          <w:szCs w:val="26"/>
          <w:lang w:val="en-US" w:eastAsia="en-US" w:bidi="en-US"/>
          <w:eastAsianLayout w:id="1837" w:vert="on"/>
        </w:rPr>
        <w:t>K</w:t>
      </w:r>
      <w:r>
        <w:rPr>
          <w:color w:val="000000"/>
          <w:spacing w:val="0"/>
          <w:w w:val="100"/>
          <w:position w:val="0"/>
          <w:sz w:val="24"/>
          <w:szCs w:val="24"/>
        </w:rPr>
        <w:t>海漆涅</w:t>
      </w:r>
      <w:r>
        <w:rPr>
          <w:color w:val="000000"/>
          <w:spacing w:val="0"/>
          <w:w w:val="100"/>
          <w:position w:val="0"/>
          <w:sz w:val="26"/>
          <w:szCs w:val="26"/>
          <w:lang w:val="en-US" w:eastAsia="en-US" w:bidi="en-US"/>
          <w:eastAsianLayout w:id="1838" w:vert="on"/>
        </w:rPr>
        <w:t>M</w:t>
      </w:r>
      <w:r>
        <w:rPr>
          <w:color w:val="000000"/>
          <w:spacing w:val="0"/>
          <w:w w:val="100"/>
          <w:position w:val="0"/>
          <w:sz w:val="26"/>
          <w:szCs w:val="26"/>
          <w:lang w:val="en-US" w:eastAsia="en-US" w:bidi="en-US"/>
          <w:eastAsianLayout w:id="1839" w:vert="on"/>
        </w:rPr>
        <w:t>a</w:t>
      </w:r>
      <w:r>
        <w:rPr>
          <w:color w:val="000000"/>
          <w:spacing w:val="0"/>
          <w:w w:val="100"/>
          <w:position w:val="0"/>
          <w:sz w:val="26"/>
          <w:szCs w:val="26"/>
          <w:lang w:val="en-US" w:eastAsia="en-US" w:bidi="en-US"/>
          <w:eastAsianLayout w:id="1840" w:vert="on"/>
        </w:rPr>
        <w:t>，</w:t>
      </w:r>
      <w:r>
        <w:rPr>
          <w:color w:val="000000"/>
          <w:spacing w:val="0"/>
          <w:w w:val="100"/>
          <w:position w:val="0"/>
          <w:sz w:val="24"/>
          <w:szCs w:val="24"/>
        </w:rPr>
        <w:t>遅</w:t>
      </w:r>
      <w:r>
        <w:rPr>
          <w:color w:val="000000"/>
          <w:spacing w:val="0"/>
          <w:w w:val="100"/>
          <w:position w:val="0"/>
          <w:sz w:val="26"/>
          <w:szCs w:val="26"/>
          <w:lang w:val="en-US" w:eastAsia="en-US" w:bidi="en-US"/>
          <w:eastAsianLayout w:id="1841" w:vert="on"/>
        </w:rPr>
        <w:t>s</w:t>
      </w:r>
      <w:r>
        <w:rPr>
          <w:color w:val="000000"/>
          <w:spacing w:val="0"/>
          <w:w w:val="100"/>
          <w:position w:val="0"/>
          <w:sz w:val="24"/>
          <w:szCs w:val="24"/>
        </w:rPr>
        <w:t>挡一</w:t>
      </w:r>
      <w:r>
        <w:rPr>
          <w:color w:val="000000"/>
          <w:spacing w:val="0"/>
          <w:w w:val="100"/>
          <w:position w:val="0"/>
          <w:sz w:val="26"/>
          <w:szCs w:val="26"/>
          <w:lang w:val="en-US" w:eastAsia="en-US" w:bidi="en-US"/>
          <w:eastAsianLayout w:id="1842" w:vert="on"/>
        </w:rPr>
        <w:t>E</w:t>
      </w:r>
      <w:r>
        <w:rPr>
          <w:color w:val="000000"/>
          <w:spacing w:val="0"/>
          <w:w w:val="100"/>
          <w:position w:val="0"/>
          <w:sz w:val="26"/>
          <w:szCs w:val="26"/>
          <w:lang w:val="en-US" w:eastAsia="en-US" w:bidi="en-US"/>
          <w:eastAsianLayout w:id="1843" w:vert="on"/>
        </w:rPr>
        <w:t>W</w:t>
      </w:r>
      <w:r>
        <w:rPr>
          <w:color w:val="000000"/>
          <w:spacing w:val="0"/>
          <w:w w:val="100"/>
          <w:position w:val="0"/>
          <w:sz w:val="26"/>
          <w:szCs w:val="26"/>
          <w:lang w:val="en-US" w:eastAsia="en-US" w:bidi="en-US"/>
          <w:eastAsianLayout w:id="1844" w:vert="on"/>
        </w:rPr>
        <w:t>3</w:t>
      </w:r>
      <w:r>
        <w:rPr>
          <w:color w:val="000000"/>
          <w:spacing w:val="0"/>
          <w:w w:val="100"/>
          <w:position w:val="0"/>
          <w:sz w:val="24"/>
          <w:szCs w:val="24"/>
        </w:rPr>
        <w:t>泄港</w:t>
      </w:r>
      <w:r>
        <w:rPr>
          <w:color w:val="000000"/>
          <w:spacing w:val="0"/>
          <w:w w:val="100"/>
          <w:position w:val="0"/>
          <w:sz w:val="24"/>
          <w:szCs w:val="24"/>
          <w:lang w:val="zh-CN" w:eastAsia="zh-CN" w:bidi="zh-CN"/>
          <w:eastAsianLayout w:id="1845" w:vert="on"/>
        </w:rPr>
        <w:t>•</w:t>
      </w:r>
      <w:r>
        <w:rPr>
          <w:color w:val="000000"/>
          <w:spacing w:val="0"/>
          <w:w w:val="100"/>
          <w:position w:val="0"/>
          <w:sz w:val="24"/>
          <w:szCs w:val="24"/>
          <w:lang w:val="zh-CN" w:eastAsia="zh-CN" w:bidi="zh-CN"/>
        </w:rPr>
        <w:t>归烟</w:t>
      </w:r>
      <w:r>
        <w:rPr>
          <w:color w:val="000000"/>
          <w:spacing w:val="0"/>
          <w:w w:val="100"/>
          <w:position w:val="0"/>
          <w:sz w:val="26"/>
          <w:szCs w:val="26"/>
          <w:lang w:val="en-US" w:eastAsia="en-US" w:bidi="en-US"/>
          <w:eastAsianLayout w:id="1846" w:vert="on"/>
        </w:rPr>
        <w:t>m</w:t>
      </w:r>
      <w:r>
        <w:rPr>
          <w:color w:val="000000"/>
          <w:spacing w:val="0"/>
          <w:w w:val="100"/>
          <w:position w:val="0"/>
          <w:sz w:val="26"/>
          <w:szCs w:val="26"/>
          <w:lang w:val="en-US" w:eastAsia="en-US" w:bidi="en-US"/>
          <w:eastAsianLayout w:id="1847" w:vert="on"/>
        </w:rPr>
        <w:t>B</w:t>
      </w:r>
      <w:r>
        <w:rPr>
          <w:color w:val="000000"/>
          <w:spacing w:val="0"/>
          <w:w w:val="100"/>
          <w:position w:val="0"/>
          <w:sz w:val="24"/>
          <w:szCs w:val="24"/>
        </w:rPr>
        <w:t>潍洒珪栄・</w:t>
      </w:r>
      <w:r>
        <w:rPr>
          <w:color w:val="000000"/>
          <w:spacing w:val="0"/>
          <w:w w:val="100"/>
          <w:position w:val="0"/>
          <w:sz w:val="24"/>
          <w:szCs w:val="24"/>
          <w:eastAsianLayout w:id="1848" w:vert="on"/>
        </w:rPr>
        <w:t xml:space="preserve"> </w:t>
      </w:r>
      <w:r>
        <w:rPr>
          <w:i/>
          <w:iCs/>
          <w:color w:val="000000"/>
          <w:spacing w:val="0"/>
          <w:w w:val="100"/>
          <w:position w:val="0"/>
          <w:sz w:val="24"/>
          <w:szCs w:val="24"/>
          <w:lang w:val="en-US" w:eastAsia="en-US" w:bidi="en-US"/>
          <w:eastAsianLayout w:id="1849" w:vert="on"/>
        </w:rPr>
        <w:t>s</w:t>
      </w:r>
      <w:r>
        <w:rPr>
          <w:i/>
          <w:iCs/>
          <w:color w:val="000000"/>
          <w:spacing w:val="0"/>
          <w:w w:val="100"/>
          <w:position w:val="0"/>
          <w:sz w:val="24"/>
          <w:szCs w:val="24"/>
          <w:lang w:val="en-US" w:eastAsia="en-US" w:bidi="en-US"/>
          <w:eastAsianLayout w:id="1850" w:vert="on"/>
        </w:rPr>
        <w:t>s</w:t>
      </w:r>
      <w:r>
        <w:rPr>
          <w:i/>
          <w:iCs/>
          <w:color w:val="000000"/>
          <w:spacing w:val="0"/>
          <w:w w:val="100"/>
          <w:position w:val="0"/>
          <w:sz w:val="24"/>
          <w:szCs w:val="24"/>
          <w:lang w:val="en-US" w:eastAsia="en-US" w:bidi="en-US"/>
          <w:eastAsianLayout w:id="1851" w:vert="on"/>
        </w:rPr>
        <w:t>^</w:t>
      </w:r>
      <w:r>
        <w:rPr>
          <w:i/>
          <w:iCs/>
          <w:color w:val="000000"/>
          <w:spacing w:val="0"/>
          <w:w w:val="100"/>
          <w:position w:val="0"/>
          <w:sz w:val="24"/>
          <w:szCs w:val="24"/>
          <w:lang w:val="en-US" w:eastAsia="en-US" w:bidi="en-US"/>
          <w:eastAsianLayout w:id="1852" w:vert="on"/>
        </w:rPr>
        <w:t>f</w:t>
      </w:r>
      <w:r>
        <w:rPr>
          <w:i/>
          <w:iCs/>
          <w:color w:val="000000"/>
          <w:spacing w:val="0"/>
          <w:w w:val="100"/>
          <w:position w:val="0"/>
          <w:sz w:val="24"/>
          <w:szCs w:val="24"/>
          <w:lang w:val="en-US" w:eastAsia="en-US" w:bidi="en-US"/>
          <w:eastAsianLayout w:id="1853" w:vert="on"/>
        </w:rPr>
        <w:t>l</w:t>
      </w:r>
      <w:r>
        <w:rPr>
          <w:i/>
          <w:iCs/>
          <w:color w:val="000000"/>
          <w:spacing w:val="0"/>
          <w:w w:val="100"/>
          <w:position w:val="0"/>
          <w:sz w:val="24"/>
          <w:szCs w:val="24"/>
          <w:lang w:val="en-US" w:eastAsia="en-US" w:bidi="en-US"/>
          <w:eastAsianLayout w:id="1854" w:vert="on"/>
        </w:rPr>
        <w:t>s</w:t>
      </w:r>
      <w:r>
        <w:rPr>
          <w:i/>
          <w:iCs/>
          <w:color w:val="000000"/>
          <w:spacing w:val="0"/>
          <w:w w:val="100"/>
          <w:position w:val="0"/>
          <w:sz w:val="24"/>
          <w:szCs w:val="24"/>
          <w:lang w:val="en-US" w:eastAsia="en-US" w:bidi="en-US"/>
          <w:eastAsianLayout w:id="1855" w:vert="on"/>
        </w:rPr>
        <w:t>s</w:t>
      </w:r>
      <w:r>
        <w:rPr>
          <w:i/>
          <w:iCs/>
          <w:color w:val="000000"/>
          <w:spacing w:val="0"/>
          <w:w w:val="100"/>
          <w:position w:val="0"/>
          <w:sz w:val="24"/>
          <w:szCs w:val="24"/>
          <w:lang w:val="en-US" w:eastAsia="en-US" w:bidi="en-US"/>
          <w:eastAsianLayout w:id="1856" w:vert="on"/>
        </w:rPr>
        <w:t>s</w:t>
      </w:r>
      <w:r>
        <w:rPr>
          <w:i/>
          <w:iCs/>
          <w:color w:val="000000"/>
          <w:spacing w:val="0"/>
          <w:w w:val="100"/>
          <w:position w:val="0"/>
          <w:sz w:val="24"/>
          <w:szCs w:val="24"/>
          <w:lang w:val="en-US" w:eastAsia="en-US" w:bidi="en-US"/>
          <w:eastAsianLayout w:id="1857" w:vert="on"/>
        </w:rPr>
        <w:t>s</w:t>
      </w:r>
      <w:r>
        <w:rPr>
          <w:i/>
          <w:iCs/>
          <w:color w:val="000000"/>
          <w:spacing w:val="0"/>
          <w:w w:val="100"/>
          <w:position w:val="0"/>
          <w:sz w:val="24"/>
          <w:szCs w:val="24"/>
          <w:lang w:val="en-US" w:eastAsia="en-US" w:bidi="en-US"/>
          <w:eastAsianLayout w:id="1858" w:vert="on"/>
        </w:rPr>
        <w:t>.</w:t>
      </w:r>
      <w:r>
        <w:rPr>
          <w:i/>
          <w:iCs/>
          <w:color w:val="000000"/>
          <w:spacing w:val="0"/>
          <w:w w:val="100"/>
          <w:position w:val="0"/>
          <w:sz w:val="24"/>
          <w:szCs w:val="24"/>
          <w:lang w:val="en-US" w:eastAsia="en-US" w:bidi="en-US"/>
          <w:eastAsianLayout w:id="1859" w:vert="on"/>
        </w:rPr>
        <w:t>^</w:t>
      </w:r>
      <w:r>
        <w:rPr>
          <w:i/>
          <w:iCs/>
          <w:color w:val="000000"/>
          <w:spacing w:val="0"/>
          <w:w w:val="100"/>
          <w:position w:val="0"/>
          <w:sz w:val="24"/>
          <w:szCs w:val="24"/>
          <w:lang w:val="en-US" w:eastAsia="en-US" w:bidi="en-US"/>
          <w:eastAsianLayout w:id="1860" w:vert="on"/>
        </w:rPr>
        <w:t>^</w:t>
      </w:r>
      <w:r>
        <w:rPr>
          <w:color w:val="000000"/>
          <w:spacing w:val="0"/>
          <w:w w:val="100"/>
          <w:position w:val="0"/>
          <w:sz w:val="24"/>
          <w:szCs w:val="24"/>
        </w:rPr>
        <w:t>屁苛漆</w:t>
      </w:r>
      <w:r>
        <w:rPr>
          <w:color w:val="000000"/>
          <w:spacing w:val="0"/>
          <w:w w:val="100"/>
          <w:position w:val="0"/>
          <w:sz w:val="26"/>
          <w:szCs w:val="26"/>
          <w:lang w:val="en-US" w:eastAsia="en-US" w:bidi="en-US"/>
          <w:eastAsianLayout w:id="1861" w:vert="on"/>
        </w:rPr>
        <w:t>4</w:t>
      </w:r>
      <w:r>
        <w:rPr>
          <w:color w:val="000000"/>
          <w:spacing w:val="0"/>
          <w:w w:val="100"/>
          <w:position w:val="0"/>
          <w:sz w:val="26"/>
          <w:szCs w:val="26"/>
          <w:lang w:val="en-US" w:eastAsia="en-US" w:bidi="en-US"/>
          <w:eastAsianLayout w:id="1862" w:vert="on"/>
        </w:rPr>
        <w:t>M</w:t>
      </w:r>
      <w:r>
        <w:rPr>
          <w:color w:val="000000"/>
          <w:spacing w:val="0"/>
          <w:w w:val="100"/>
          <w:position w:val="0"/>
          <w:sz w:val="24"/>
          <w:szCs w:val="24"/>
        </w:rPr>
        <w:t>襯祂子片選</w:t>
      </w:r>
      <w:r>
        <w:rPr>
          <w:color w:val="000000"/>
          <w:spacing w:val="0"/>
          <w:w w:val="100"/>
          <w:position w:val="0"/>
          <w:sz w:val="24"/>
          <w:szCs w:val="24"/>
          <w:lang w:val="en-US" w:eastAsia="en-US" w:bidi="en-US"/>
        </w:rPr>
        <w:t>T</w:t>
      </w:r>
      <w:r>
        <w:rPr>
          <w:color w:val="000000"/>
          <w:spacing w:val="0"/>
          <w:w w:val="100"/>
          <w:position w:val="0"/>
          <w:sz w:val="24"/>
          <w:szCs w:val="24"/>
        </w:rPr>
        <w:t>眞画</w:t>
      </w:r>
      <w:r>
        <w:rPr>
          <w:color w:val="000000"/>
          <w:spacing w:val="0"/>
          <w:w w:val="100"/>
          <w:position w:val="0"/>
          <w:sz w:val="24"/>
          <w:szCs w:val="24"/>
          <w:eastAsianLayout w:id="1863" w:vert="on"/>
        </w:rPr>
        <w:t>，</w:t>
      </w:r>
      <w:r>
        <w:rPr>
          <w:color w:val="000000"/>
          <w:spacing w:val="0"/>
          <w:w w:val="100"/>
          <w:position w:val="0"/>
          <w:sz w:val="24"/>
          <w:szCs w:val="24"/>
        </w:rPr>
        <w:t>盼画善</w:t>
      </w:r>
      <w:r>
        <w:rPr>
          <w:color w:val="000000"/>
          <w:spacing w:val="0"/>
          <w:w w:val="100"/>
          <w:position w:val="0"/>
          <w:sz w:val="24"/>
          <w:szCs w:val="24"/>
          <w:eastAsianLayout w:id="1864" w:vert="on"/>
        </w:rPr>
        <w:t xml:space="preserve"> </w:t>
      </w:r>
      <w:r>
        <w:rPr>
          <w:color w:val="000000"/>
          <w:spacing w:val="0"/>
          <w:w w:val="100"/>
          <w:position w:val="0"/>
          <w:sz w:val="24"/>
          <w:szCs w:val="24"/>
          <w:eastAsianLayout w:id="1865" w:vert="on"/>
        </w:rPr>
        <w:t>&gt;</w:t>
      </w:r>
      <w:r>
        <w:rPr>
          <w:color w:val="000000"/>
          <w:spacing w:val="0"/>
          <w:w w:val="100"/>
          <w:position w:val="0"/>
          <w:sz w:val="24"/>
          <w:szCs w:val="24"/>
        </w:rPr>
        <w:t>麻</w:t>
      </w:r>
      <w:r>
        <w:rPr>
          <w:color w:val="000000"/>
          <w:spacing w:val="0"/>
          <w:w w:val="100"/>
          <w:position w:val="0"/>
          <w:sz w:val="26"/>
          <w:szCs w:val="26"/>
          <w:lang w:val="en-US" w:eastAsia="en-US" w:bidi="en-US"/>
          <w:eastAsianLayout w:id="1866" w:vert="on"/>
        </w:rPr>
        <w:t>3</w:t>
      </w:r>
      <w:r>
        <w:rPr>
          <w:color w:val="000000"/>
          <w:spacing w:val="0"/>
          <w:w w:val="100"/>
          <w:position w:val="0"/>
          <w:sz w:val="26"/>
          <w:szCs w:val="26"/>
          <w:lang w:val="en-US" w:eastAsia="en-US" w:bidi="en-US"/>
          <w:eastAsianLayout w:id="1867" w:vert="on"/>
        </w:rPr>
        <w:t>S</w:t>
      </w:r>
      <w:r>
        <w:rPr>
          <w:color w:val="000000"/>
          <w:spacing w:val="0"/>
          <w:w w:val="100"/>
          <w:position w:val="0"/>
          <w:sz w:val="24"/>
          <w:szCs w:val="24"/>
        </w:rPr>
        <w:t>冷沛混</w:t>
      </w:r>
      <w:r>
        <w:rPr>
          <w:color w:val="000000"/>
          <w:spacing w:val="0"/>
          <w:w w:val="100"/>
          <w:position w:val="0"/>
          <w:sz w:val="26"/>
          <w:szCs w:val="26"/>
          <w:eastAsianLayout w:id="1868" w:vert="on"/>
        </w:rPr>
        <w:t>3</w:t>
      </w:r>
      <w:r>
        <w:rPr>
          <w:color w:val="000000"/>
          <w:spacing w:val="0"/>
          <w:w w:val="100"/>
          <w:position w:val="0"/>
          <w:sz w:val="26"/>
          <w:szCs w:val="26"/>
        </w:rPr>
        <w:t>・</w:t>
      </w:r>
      <w:r>
        <w:rPr>
          <w:color w:val="000000"/>
          <w:spacing w:val="0"/>
          <w:w w:val="100"/>
          <w:position w:val="0"/>
          <w:sz w:val="24"/>
          <w:szCs w:val="24"/>
        </w:rPr>
        <w:t>淬既〉尝菖袞制</w:t>
      </w:r>
      <w:r>
        <w:rPr>
          <w:color w:val="000000"/>
          <w:spacing w:val="0"/>
          <w:w w:val="100"/>
          <w:position w:val="0"/>
          <w:sz w:val="24"/>
          <w:szCs w:val="24"/>
          <w:eastAsianLayout w:id="1869" w:vert="on"/>
        </w:rPr>
        <w:t xml:space="preserve"> </w:t>
      </w:r>
      <w:r>
        <w:rPr>
          <w:color w:val="000000"/>
          <w:spacing w:val="0"/>
          <w:w w:val="100"/>
          <w:position w:val="0"/>
          <w:sz w:val="24"/>
          <w:szCs w:val="24"/>
        </w:rPr>
        <w:t>謫法夺</w:t>
      </w:r>
      <w:r>
        <w:rPr>
          <w:color w:val="000000"/>
          <w:spacing w:val="0"/>
          <w:w w:val="100"/>
          <w:position w:val="0"/>
          <w:sz w:val="24"/>
          <w:szCs w:val="24"/>
          <w:lang w:val="zh-CN" w:eastAsia="zh-CN" w:bidi="zh-CN"/>
        </w:rPr>
        <w:t>驰</w:t>
      </w:r>
      <w:r>
        <w:rPr>
          <w:color w:val="000000"/>
          <w:spacing w:val="0"/>
          <w:w w:val="100"/>
          <w:position w:val="0"/>
          <w:sz w:val="26"/>
          <w:szCs w:val="26"/>
          <w:lang w:val="en-US" w:eastAsia="en-US" w:bidi="en-US"/>
          <w:eastAsianLayout w:id="1870" w:vert="on"/>
        </w:rPr>
        <w:t>3</w:t>
      </w:r>
      <w:r>
        <w:rPr>
          <w:color w:val="000000"/>
          <w:spacing w:val="0"/>
          <w:w w:val="100"/>
          <w:position w:val="0"/>
          <w:sz w:val="26"/>
          <w:szCs w:val="26"/>
          <w:lang w:val="en-US" w:eastAsia="en-US" w:bidi="en-US"/>
          <w:eastAsianLayout w:id="1871" w:vert="on"/>
        </w:rPr>
        <w:t>L</w:t>
      </w:r>
      <w:r>
        <w:rPr>
          <w:color w:val="000000"/>
          <w:spacing w:val="0"/>
          <w:w w:val="100"/>
          <w:position w:val="0"/>
          <w:sz w:val="26"/>
          <w:szCs w:val="26"/>
          <w:lang w:val="en-US" w:eastAsia="en-US" w:bidi="en-US"/>
          <w:eastAsianLayout w:id="1872" w:vert="on"/>
        </w:rPr>
        <w:t>0</w:t>
      </w:r>
      <w:r>
        <w:rPr>
          <w:color w:val="000000"/>
          <w:spacing w:val="0"/>
          <w:w w:val="100"/>
          <w:position w:val="0"/>
          <w:sz w:val="24"/>
          <w:szCs w:val="24"/>
        </w:rPr>
        <w:t>涛淫障黑</w:t>
      </w:r>
      <w:r>
        <w:rPr>
          <w:color w:val="000000"/>
          <w:spacing w:val="0"/>
          <w:w w:val="100"/>
          <w:position w:val="0"/>
          <w:sz w:val="24"/>
          <w:szCs w:val="24"/>
          <w:lang w:val="en-US" w:eastAsia="en-US" w:bidi="en-US"/>
        </w:rPr>
        <w:t>T</w:t>
      </w:r>
      <w:r>
        <w:rPr>
          <w:color w:val="000000"/>
          <w:spacing w:val="0"/>
          <w:w w:val="100"/>
          <w:position w:val="0"/>
          <w:sz w:val="24"/>
          <w:szCs w:val="24"/>
        </w:rPr>
        <w:t>粉溢洋咋册</w:t>
      </w:r>
      <w:r>
        <w:rPr>
          <w:color w:val="000000"/>
          <w:spacing w:val="0"/>
          <w:w w:val="100"/>
          <w:position w:val="0"/>
          <w:sz w:val="26"/>
          <w:szCs w:val="26"/>
          <w:lang w:val="en-US" w:eastAsia="en-US" w:bidi="en-US"/>
          <w:eastAsianLayout w:id="1873" w:vert="on"/>
        </w:rPr>
        <w:t>K</w:t>
      </w:r>
      <w:r>
        <w:rPr>
          <w:color w:val="000000"/>
          <w:spacing w:val="0"/>
          <w:w w:val="100"/>
          <w:position w:val="0"/>
          <w:sz w:val="26"/>
          <w:szCs w:val="26"/>
          <w:lang w:val="en-US" w:eastAsia="en-US" w:bidi="en-US"/>
          <w:eastAsianLayout w:id="1874" w:vert="on"/>
        </w:rPr>
        <w:t>s</w:t>
      </w:r>
      <w:r>
        <w:rPr>
          <w:color w:val="000000"/>
          <w:spacing w:val="0"/>
          <w:w w:val="100"/>
          <w:position w:val="0"/>
          <w:sz w:val="26"/>
          <w:szCs w:val="26"/>
          <w:lang w:val="en-US" w:eastAsia="en-US" w:bidi="en-US"/>
          <w:eastAsianLayout w:id="1875" w:vert="on"/>
        </w:rPr>
        <w:t>s</w:t>
      </w:r>
      <w:r>
        <w:rPr>
          <w:color w:val="000000"/>
          <w:spacing w:val="0"/>
          <w:w w:val="100"/>
          <w:position w:val="0"/>
          <w:sz w:val="26"/>
          <w:szCs w:val="26"/>
          <w:lang w:val="en-US" w:eastAsia="en-US" w:bidi="en-US"/>
          <w:eastAsianLayout w:id="1876" w:vert="on"/>
        </w:rPr>
        <w:t>f</w:t>
      </w:r>
      <w:r>
        <w:rPr>
          <w:color w:val="000000"/>
          <w:spacing w:val="0"/>
          <w:w w:val="100"/>
          <w:position w:val="0"/>
          <w:sz w:val="24"/>
          <w:szCs w:val="24"/>
        </w:rPr>
        <w:t>蟬令劉</w:t>
      </w:r>
      <w:r>
        <w:rPr>
          <w:color w:val="000000"/>
          <w:spacing w:val="0"/>
          <w:w w:val="100"/>
          <w:position w:val="0"/>
          <w:sz w:val="26"/>
          <w:szCs w:val="26"/>
          <w:lang w:val="en-US" w:eastAsia="en-US" w:bidi="en-US"/>
          <w:eastAsianLayout w:id="1877" w:vert="on"/>
        </w:rPr>
        <w:t>pr</w:t>
      </w:r>
      <w:r>
        <w:rPr>
          <w:color w:val="000000"/>
          <w:spacing w:val="0"/>
          <w:w w:val="100"/>
          <w:position w:val="0"/>
          <w:sz w:val="24"/>
          <w:szCs w:val="24"/>
          <w:lang w:val="en-US" w:eastAsia="en-US" w:bidi="en-US"/>
        </w:rPr>
        <w:t>」</w:t>
      </w:r>
      <w:r>
        <w:rPr>
          <w:color w:val="000000"/>
          <w:spacing w:val="0"/>
          <w:w w:val="100"/>
          <w:position w:val="0"/>
          <w:sz w:val="26"/>
          <w:szCs w:val="26"/>
          <w:lang w:val="en-US" w:eastAsia="en-US" w:bidi="en-US"/>
          <w:eastAsianLayout w:id="1878" w:vert="on"/>
        </w:rPr>
        <w:t>—</w:t>
      </w:r>
      <w:r>
        <w:rPr>
          <w:color w:val="000000"/>
          <w:spacing w:val="0"/>
          <w:w w:val="100"/>
          <w:position w:val="0"/>
          <w:sz w:val="26"/>
          <w:szCs w:val="26"/>
          <w:lang w:val="en-US" w:eastAsia="en-US" w:bidi="en-US"/>
          <w:eastAsianLayout w:id="1879" w:vert="on"/>
        </w:rPr>
        <w:t>H</w:t>
      </w:r>
      <w:r>
        <w:rPr>
          <w:color w:val="000000"/>
          <w:spacing w:val="0"/>
          <w:w w:val="100"/>
          <w:position w:val="0"/>
          <w:sz w:val="26"/>
          <w:szCs w:val="26"/>
          <w:lang w:val="en-US" w:eastAsia="en-US" w:bidi="en-US"/>
          <w:eastAsianLayout w:id="1880" w:vert="on"/>
        </w:rPr>
        <w:t>EI</w:t>
      </w:r>
      <w:r>
        <w:rPr>
          <w:color w:val="000000"/>
          <w:spacing w:val="0"/>
          <w:w w:val="100"/>
          <w:position w:val="0"/>
          <w:sz w:val="24"/>
          <w:szCs w:val="24"/>
          <w:lang w:val="en-US" w:eastAsia="en-US" w:bidi="en-US"/>
        </w:rPr>
        <w:t>。</w:t>
      </w:r>
      <w:r>
        <w:rPr>
          <w:color w:val="000000"/>
          <w:spacing w:val="0"/>
          <w:w w:val="100"/>
          <w:position w:val="0"/>
          <w:sz w:val="24"/>
          <w:szCs w:val="24"/>
          <w:lang w:val="en-US" w:eastAsia="en-US" w:bidi="en-US"/>
          <w:eastAsianLayout w:id="1881" w:vert="on"/>
        </w:rPr>
        <w:t xml:space="preserve"> </w:t>
      </w:r>
      <w:r>
        <w:rPr>
          <w:color w:val="000000"/>
          <w:spacing w:val="0"/>
          <w:w w:val="100"/>
          <w:position w:val="0"/>
          <w:sz w:val="26"/>
          <w:szCs w:val="26"/>
          <w:lang w:val="en-US" w:eastAsia="en-US" w:bidi="en-US"/>
          <w:eastAsianLayout w:id="1882" w:vert="on"/>
        </w:rPr>
        <w:t>R</w:t>
      </w:r>
      <w:r>
        <w:rPr>
          <w:color w:val="000000"/>
          <w:spacing w:val="0"/>
          <w:w w:val="100"/>
          <w:position w:val="0"/>
          <w:sz w:val="26"/>
          <w:szCs w:val="26"/>
          <w:lang w:val="en-US" w:eastAsia="en-US" w:bidi="en-US"/>
          <w:eastAsianLayout w:id="1883" w:vert="on"/>
        </w:rPr>
        <w:t>3</w:t>
      </w:r>
      <w:r>
        <w:rPr>
          <w:color w:val="000000"/>
          <w:spacing w:val="0"/>
          <w:w w:val="100"/>
          <w:position w:val="0"/>
          <w:sz w:val="24"/>
          <w:szCs w:val="24"/>
        </w:rPr>
        <w:t>瞟榻透灘并</w:t>
      </w:r>
      <w:r>
        <w:rPr>
          <w:color w:val="000000"/>
          <w:spacing w:val="0"/>
          <w:w w:val="100"/>
          <w:position w:val="0"/>
          <w:sz w:val="26"/>
          <w:szCs w:val="26"/>
          <w:lang w:val="en-US" w:eastAsia="en-US" w:bidi="en-US"/>
          <w:eastAsianLayout w:id="1884" w:vert="on"/>
        </w:rPr>
        <w:t>M</w:t>
      </w:r>
      <w:r>
        <w:rPr>
          <w:color w:val="000000"/>
          <w:spacing w:val="0"/>
          <w:w w:val="100"/>
          <w:position w:val="0"/>
          <w:sz w:val="26"/>
          <w:szCs w:val="26"/>
          <w:lang w:val="en-US" w:eastAsia="en-US" w:bidi="en-US"/>
          <w:eastAsianLayout w:id="1885" w:vert="on"/>
        </w:rPr>
        <w:t>K</w:t>
      </w:r>
      <w:r>
        <w:rPr>
          <w:color w:val="000000"/>
          <w:spacing w:val="0"/>
          <w:w w:val="100"/>
          <w:position w:val="0"/>
          <w:sz w:val="24"/>
          <w:szCs w:val="24"/>
        </w:rPr>
        <w:t>肝飞奇外囹科湧若斗澄洋溯・工淺選</w:t>
      </w:r>
      <w:r>
        <w:rPr>
          <w:color w:val="000000"/>
          <w:spacing w:val="0"/>
          <w:w w:val="100"/>
          <w:position w:val="0"/>
          <w:sz w:val="26"/>
          <w:szCs w:val="26"/>
          <w:lang w:val="en-US" w:eastAsia="en-US" w:bidi="en-US"/>
          <w:eastAsianLayout w:id="1886" w:vert="on"/>
        </w:rPr>
        <w:t>.</w:t>
      </w:r>
      <w:r>
        <w:rPr>
          <w:color w:val="000000"/>
          <w:spacing w:val="0"/>
          <w:w w:val="100"/>
          <w:position w:val="0"/>
          <w:sz w:val="26"/>
          <w:szCs w:val="26"/>
          <w:lang w:val="en-US" w:eastAsia="en-US" w:bidi="en-US"/>
          <w:eastAsianLayout w:id="1887" w:vert="on"/>
        </w:rPr>
        <w:t>^</w:t>
      </w:r>
      <w:r>
        <w:rPr>
          <w:color w:val="000000"/>
          <w:spacing w:val="0"/>
          <w:w w:val="100"/>
          <w:position w:val="0"/>
          <w:sz w:val="26"/>
          <w:szCs w:val="26"/>
          <w:lang w:val="en-US" w:eastAsia="en-US" w:bidi="en-US"/>
          <w:eastAsianLayout w:id="1888" w:vert="on"/>
        </w:rPr>
        <w:t>M</w:t>
      </w:r>
      <w:r>
        <w:rPr>
          <w:color w:val="000000"/>
          <w:spacing w:val="0"/>
          <w:w w:val="100"/>
          <w:position w:val="0"/>
          <w:sz w:val="26"/>
          <w:szCs w:val="26"/>
          <w:lang w:val="en-US" w:eastAsia="en-US" w:bidi="en-US"/>
          <w:eastAsianLayout w:id="1889" w:vert="on"/>
        </w:rPr>
        <w:t>s</w:t>
      </w:r>
      <w:r>
        <w:rPr>
          <w:color w:val="000000"/>
          <w:spacing w:val="0"/>
          <w:w w:val="100"/>
          <w:position w:val="0"/>
          <w:sz w:val="26"/>
          <w:szCs w:val="26"/>
          <w:lang w:val="en-US" w:eastAsia="en-US" w:bidi="en-US"/>
          <w:eastAsianLayout w:id="1890" w:vert="on"/>
        </w:rPr>
        <w:t>^</w:t>
      </w:r>
      <w:r>
        <w:rPr>
          <w:color w:val="000000"/>
          <w:spacing w:val="0"/>
          <w:w w:val="100"/>
          <w:position w:val="0"/>
          <w:sz w:val="26"/>
          <w:szCs w:val="26"/>
          <w:lang w:val="en-US" w:eastAsia="en-US" w:bidi="en-US"/>
          <w:eastAsianLayout w:id="1891" w:vert="on"/>
        </w:rPr>
        <w:t xml:space="preserve"> </w:t>
      </w:r>
      <w:r>
        <w:rPr>
          <w:color w:val="000000"/>
          <w:spacing w:val="0"/>
          <w:w w:val="100"/>
          <w:position w:val="0"/>
          <w:sz w:val="24"/>
          <w:szCs w:val="24"/>
        </w:rPr>
        <w:t>过雌蝸普潍爾丹</w:t>
      </w:r>
      <w:r>
        <w:rPr>
          <w:color w:val="000000"/>
          <w:spacing w:val="0"/>
          <w:w w:val="100"/>
          <w:position w:val="0"/>
          <w:sz w:val="24"/>
          <w:szCs w:val="24"/>
          <w:lang w:val="en-US" w:eastAsia="en-US" w:bidi="en-US"/>
          <w:eastAsianLayout w:id="1892" w:vert="on"/>
        </w:rPr>
        <w:t>.</w:t>
      </w:r>
      <w:r>
        <w:rPr>
          <w:color w:val="000000"/>
          <w:spacing w:val="0"/>
          <w:w w:val="100"/>
          <w:position w:val="0"/>
          <w:sz w:val="24"/>
          <w:szCs w:val="24"/>
        </w:rPr>
        <w:t>迦。</w:t>
      </w:r>
      <w:r>
        <w:rPr>
          <w:color w:val="000000"/>
          <w:spacing w:val="0"/>
          <w:w w:val="100"/>
          <w:position w:val="0"/>
          <w:sz w:val="24"/>
          <w:szCs w:val="24"/>
          <w:lang w:val="en-US" w:eastAsia="en-US" w:bidi="en-US"/>
        </w:rPr>
        <w:t>T</w:t>
      </w:r>
      <w:r>
        <w:rPr>
          <w:color w:val="000000"/>
          <w:spacing w:val="0"/>
          <w:w w:val="100"/>
          <w:position w:val="0"/>
          <w:sz w:val="24"/>
          <w:szCs w:val="24"/>
        </w:rPr>
        <w:t>君洁制并</w:t>
      </w:r>
      <w:r>
        <w:rPr>
          <w:color w:val="000000"/>
          <w:spacing w:val="0"/>
          <w:w w:val="100"/>
          <w:position w:val="0"/>
          <w:sz w:val="24"/>
          <w:szCs w:val="24"/>
          <w:eastAsianLayout w:id="1893" w:vert="on"/>
        </w:rPr>
        <w:t>¥</w:t>
      </w:r>
      <w:r>
        <w:rPr>
          <w:color w:val="000000"/>
          <w:spacing w:val="0"/>
          <w:w w:val="100"/>
          <w:position w:val="0"/>
          <w:sz w:val="24"/>
          <w:szCs w:val="24"/>
        </w:rPr>
        <w:t>端澜建肝</w:t>
      </w:r>
      <w:r>
        <w:rPr>
          <w:color w:val="000000"/>
          <w:spacing w:val="0"/>
          <w:w w:val="100"/>
          <w:position w:val="0"/>
          <w:sz w:val="26"/>
          <w:szCs w:val="26"/>
          <w:lang w:val="en-US" w:eastAsia="en-US" w:bidi="en-US"/>
          <w:eastAsianLayout w:id="1894" w:vert="on"/>
        </w:rPr>
        <w:t>S</w:t>
      </w:r>
      <w:r>
        <w:rPr>
          <w:color w:val="000000"/>
          <w:spacing w:val="0"/>
          <w:w w:val="100"/>
          <w:position w:val="0"/>
          <w:sz w:val="24"/>
          <w:szCs w:val="24"/>
          <w:lang w:val="en-US" w:eastAsia="en-US" w:bidi="en-US"/>
        </w:rPr>
        <w:t>、</w:t>
      </w:r>
      <w:r>
        <w:rPr>
          <w:color w:val="000000"/>
          <w:spacing w:val="0"/>
          <w:w w:val="100"/>
          <w:position w:val="0"/>
          <w:sz w:val="24"/>
          <w:szCs w:val="24"/>
        </w:rPr>
        <w:t>弟淞</w:t>
      </w:r>
      <w:r>
        <w:rPr>
          <w:color w:val="000000"/>
          <w:spacing w:val="0"/>
          <w:w w:val="100"/>
          <w:position w:val="0"/>
          <w:sz w:val="24"/>
          <w:szCs w:val="24"/>
          <w:lang w:val="en-US" w:eastAsia="en-US" w:bidi="en-US"/>
        </w:rPr>
        <w:t>L</w:t>
      </w:r>
      <w:r>
        <w:rPr>
          <w:color w:val="000000"/>
          <w:spacing w:val="0"/>
          <w:w w:val="100"/>
          <w:position w:val="0"/>
          <w:sz w:val="24"/>
          <w:szCs w:val="24"/>
          <w:lang w:val="en-US" w:eastAsia="en-US" w:bidi="en-US"/>
          <w:eastAsianLayout w:id="1895" w:vert="on"/>
        </w:rPr>
        <w:t xml:space="preserve"> </w:t>
      </w:r>
      <w:r>
        <w:rPr>
          <w:color w:val="000000"/>
          <w:spacing w:val="0"/>
          <w:w w:val="100"/>
          <w:position w:val="0"/>
          <w:sz w:val="24"/>
          <w:szCs w:val="24"/>
          <w:lang w:val="en-US" w:eastAsia="en-US" w:bidi="en-US"/>
        </w:rPr>
        <w:t>f</w:t>
      </w:r>
      <w:r>
        <w:rPr>
          <w:color w:val="000000"/>
          <w:spacing w:val="0"/>
          <w:w w:val="100"/>
          <w:position w:val="0"/>
          <w:sz w:val="24"/>
          <w:szCs w:val="24"/>
        </w:rPr>
        <w:t>瞟澈新灘好研</w:t>
      </w:r>
      <w:r>
        <w:rPr>
          <w:color w:val="000000"/>
          <w:spacing w:val="0"/>
          <w:w w:val="100"/>
          <w:position w:val="0"/>
          <w:sz w:val="24"/>
          <w:szCs w:val="24"/>
          <w:eastAsianLayout w:id="1896" w:vert="on"/>
        </w:rPr>
        <w:t xml:space="preserve"> </w:t>
      </w:r>
      <w:r>
        <w:rPr>
          <w:color w:val="000000"/>
          <w:spacing w:val="0"/>
          <w:w w:val="100"/>
          <w:position w:val="0"/>
          <w:sz w:val="24"/>
          <w:szCs w:val="24"/>
          <w:lang w:val="zh-CN" w:eastAsia="zh-CN" w:bidi="zh-CN"/>
        </w:rPr>
        <w:t>汨瞟</w:t>
      </w:r>
      <w:r>
        <w:rPr>
          <w:color w:val="000000"/>
          <w:spacing w:val="0"/>
          <w:w w:val="100"/>
          <w:position w:val="0"/>
          <w:sz w:val="26"/>
          <w:szCs w:val="26"/>
          <w:lang w:val="en-US" w:eastAsia="en-US" w:bidi="en-US"/>
          <w:eastAsianLayout w:id="1897" w:vert="on"/>
        </w:rPr>
        <w:t>B</w:t>
      </w:r>
      <w:r>
        <w:rPr>
          <w:color w:val="000000"/>
          <w:spacing w:val="0"/>
          <w:w w:val="100"/>
          <w:position w:val="0"/>
          <w:sz w:val="26"/>
          <w:szCs w:val="26"/>
          <w:lang w:val="en-US" w:eastAsia="en-US" w:bidi="en-US"/>
          <w:eastAsianLayout w:id="1898" w:vert="on"/>
        </w:rPr>
        <w:t>#</w:t>
      </w:r>
      <w:r>
        <w:rPr>
          <w:color w:val="000000"/>
          <w:spacing w:val="0"/>
          <w:w w:val="100"/>
          <w:position w:val="0"/>
          <w:sz w:val="24"/>
          <w:szCs w:val="24"/>
        </w:rPr>
        <w:t>苫苗右咔帝纸射圆荐朝</w:t>
      </w:r>
      <w:r>
        <w:rPr>
          <w:color w:val="000000"/>
          <w:spacing w:val="0"/>
          <w:w w:val="100"/>
          <w:position w:val="0"/>
          <w:sz w:val="24"/>
          <w:szCs w:val="24"/>
          <w:eastAsianLayout w:id="1899" w:vert="on"/>
        </w:rPr>
        <w:t>~</w:t>
      </w:r>
      <w:r>
        <w:rPr>
          <w:color w:val="000000"/>
          <w:spacing w:val="0"/>
          <w:w w:val="100"/>
          <w:position w:val="0"/>
          <w:sz w:val="24"/>
          <w:szCs w:val="24"/>
          <w:eastAsianLayout w:id="1900" w:vert="on"/>
        </w:rPr>
        <w:t>?</w:t>
      </w:r>
      <w:r>
        <w:rPr>
          <w:color w:val="000000"/>
          <w:spacing w:val="0"/>
          <w:w w:val="100"/>
          <w:position w:val="0"/>
          <w:sz w:val="26"/>
          <w:szCs w:val="26"/>
          <w:lang w:val="en-US" w:eastAsia="en-US" w:bidi="en-US"/>
          <w:eastAsianLayout w:id="1901" w:vert="on"/>
        </w:rPr>
        <w:t>w</w:t>
      </w:r>
      <w:r>
        <w:rPr>
          <w:color w:val="000000"/>
          <w:spacing w:val="0"/>
          <w:w w:val="100"/>
          <w:position w:val="0"/>
          <w:sz w:val="26"/>
          <w:szCs w:val="26"/>
          <w:lang w:val="en-US" w:eastAsia="en-US" w:bidi="en-US"/>
          <w:eastAsianLayout w:id="1902" w:vert="on"/>
        </w:rPr>
        <w:t xml:space="preserve"> </w:t>
      </w:r>
      <w:r>
        <w:rPr>
          <w:i/>
          <w:iCs/>
          <w:color w:val="000000"/>
          <w:spacing w:val="0"/>
          <w:w w:val="100"/>
          <w:position w:val="0"/>
          <w:sz w:val="24"/>
          <w:szCs w:val="24"/>
          <w:lang w:val="en-US" w:eastAsia="en-US" w:bidi="en-US"/>
          <w:eastAsianLayout w:id="1903" w:vert="on"/>
        </w:rPr>
        <w:t>S</w:t>
      </w:r>
      <w:r>
        <w:rPr>
          <w:i/>
          <w:iCs/>
          <w:color w:val="000000"/>
          <w:spacing w:val="0"/>
          <w:w w:val="100"/>
          <w:position w:val="0"/>
          <w:sz w:val="24"/>
          <w:szCs w:val="24"/>
          <w:lang w:val="en-US" w:eastAsia="en-US" w:bidi="en-US"/>
          <w:eastAsianLayout w:id="1904" w:vert="on"/>
        </w:rPr>
        <w:t>.</w:t>
      </w:r>
      <w:r>
        <w:rPr>
          <w:color w:val="000000"/>
          <w:spacing w:val="0"/>
          <w:w w:val="100"/>
          <w:position w:val="0"/>
          <w:sz w:val="24"/>
          <w:szCs w:val="24"/>
        </w:rPr>
        <w:t>对男座蒔</w:t>
      </w:r>
      <w:r>
        <w:rPr>
          <w:color w:val="000000"/>
          <w:spacing w:val="0"/>
          <w:w w:val="100"/>
          <w:position w:val="0"/>
          <w:sz w:val="24"/>
          <w:szCs w:val="24"/>
          <w:eastAsianLayout w:id="1905" w:vert="on"/>
        </w:rPr>
        <w:t xml:space="preserve"> </w:t>
      </w:r>
      <w:r>
        <w:rPr>
          <w:i/>
          <w:iCs/>
          <w:color w:val="000000"/>
          <w:spacing w:val="0"/>
          <w:w w:val="100"/>
          <w:position w:val="0"/>
          <w:sz w:val="24"/>
          <w:szCs w:val="24"/>
          <w:lang w:val="en-US" w:eastAsia="en-US" w:bidi="en-US"/>
          <w:eastAsianLayout w:id="1906" w:vert="on"/>
        </w:rPr>
        <w:t>S</w:t>
      </w:r>
      <w:r>
        <w:rPr>
          <w:i/>
          <w:iCs/>
          <w:color w:val="000000"/>
          <w:spacing w:val="0"/>
          <w:w w:val="100"/>
          <w:position w:val="0"/>
          <w:sz w:val="24"/>
          <w:szCs w:val="24"/>
          <w:lang w:val="en-US" w:eastAsia="en-US" w:bidi="en-US"/>
          <w:eastAsianLayout w:id="1907" w:vert="on"/>
        </w:rPr>
        <w:t>S</w:t>
      </w:r>
      <w:r>
        <w:rPr>
          <w:i/>
          <w:iCs/>
          <w:color w:val="000000"/>
          <w:spacing w:val="0"/>
          <w:w w:val="100"/>
          <w:position w:val="0"/>
          <w:sz w:val="24"/>
          <w:szCs w:val="24"/>
          <w:lang w:val="en-US" w:eastAsia="en-US" w:bidi="en-US"/>
          <w:eastAsianLayout w:id="1908" w:vert="on"/>
        </w:rPr>
        <w:t>,</w:t>
      </w:r>
      <w:r>
        <w:rPr>
          <w:color w:val="000000"/>
          <w:spacing w:val="0"/>
          <w:w w:val="100"/>
          <w:position w:val="0"/>
          <w:sz w:val="24"/>
          <w:szCs w:val="24"/>
        </w:rPr>
        <w:t>滞防聲洋塩</w:t>
      </w:r>
      <w:r>
        <w:rPr>
          <w:color w:val="000000"/>
          <w:spacing w:val="0"/>
          <w:w w:val="100"/>
          <w:position w:val="0"/>
          <w:sz w:val="26"/>
          <w:szCs w:val="26"/>
          <w:eastAsianLayout w:id="1909" w:vert="on"/>
        </w:rPr>
        <w:t>3</w:t>
      </w:r>
      <w:r>
        <w:rPr>
          <w:color w:val="000000"/>
          <w:spacing w:val="0"/>
          <w:w w:val="100"/>
          <w:position w:val="0"/>
          <w:sz w:val="24"/>
          <w:szCs w:val="24"/>
        </w:rPr>
        <w:t>芦卧</w:t>
      </w:r>
      <w:r>
        <w:rPr>
          <w:color w:val="000000"/>
          <w:spacing w:val="0"/>
          <w:w w:val="100"/>
          <w:position w:val="0"/>
          <w:sz w:val="26"/>
          <w:szCs w:val="26"/>
          <w:lang w:val="en-US" w:eastAsia="en-US" w:bidi="en-US"/>
          <w:eastAsianLayout w:id="1910" w:vert="on"/>
        </w:rPr>
        <w:t>A</w:t>
      </w:r>
      <w:r>
        <w:rPr>
          <w:color w:val="000000"/>
          <w:spacing w:val="0"/>
          <w:w w:val="100"/>
          <w:position w:val="0"/>
          <w:sz w:val="26"/>
          <w:szCs w:val="26"/>
          <w:lang w:val="en-US" w:eastAsia="en-US" w:bidi="en-US"/>
          <w:eastAsianLayout w:id="1911" w:vert="on"/>
        </w:rPr>
        <w:t>m</w:t>
      </w:r>
      <w:r>
        <w:rPr>
          <w:color w:val="000000"/>
          <w:spacing w:val="0"/>
          <w:w w:val="100"/>
          <w:position w:val="0"/>
          <w:sz w:val="26"/>
          <w:szCs w:val="26"/>
          <w:lang w:val="en-US" w:eastAsia="en-US" w:bidi="en-US"/>
          <w:eastAsianLayout w:id="1912" w:vert="on"/>
        </w:rPr>
        <w:t>c</w:t>
      </w:r>
    </w:p>
    <w:p>
      <w:pPr>
        <w:pStyle w:val="Style53"/>
        <w:keepNext w:val="0"/>
        <w:keepLines w:val="0"/>
        <w:framePr w:w="13230" w:h="9150" w:hRule="exact" w:wrap="none" w:hAnchor="page" w:x="2411" w:y="1"/>
        <w:widowControl w:val="0"/>
        <w:shd w:val="clear" w:color="auto" w:fill="auto"/>
        <w:bidi w:val="0"/>
        <w:spacing w:before="0" w:after="0" w:line="443" w:lineRule="exact"/>
        <w:ind w:left="0" w:right="0" w:firstLine="640"/>
        <w:jc w:val="left"/>
        <w:textDirection w:val="tbRlV"/>
      </w:pPr>
      <w:r>
        <w:rPr>
          <w:color w:val="000000"/>
          <w:spacing w:val="0"/>
          <w:w w:val="100"/>
          <w:position w:val="0"/>
          <w:sz w:val="24"/>
          <w:szCs w:val="24"/>
          <w:eastAsianLayout w:id="1913" w:vert="on"/>
        </w:rPr>
        <w:t>&amp;</w:t>
      </w:r>
      <w:r>
        <w:rPr>
          <w:color w:val="000000"/>
          <w:spacing w:val="0"/>
          <w:w w:val="100"/>
          <w:position w:val="0"/>
          <w:sz w:val="24"/>
          <w:szCs w:val="24"/>
        </w:rPr>
        <w:t>申出剧诳卅X瑯株涛</w:t>
      </w:r>
      <w:r>
        <w:rPr>
          <w:color w:val="000000"/>
          <w:spacing w:val="0"/>
          <w:w w:val="100"/>
          <w:position w:val="0"/>
          <w:sz w:val="26"/>
          <w:szCs w:val="26"/>
          <w:eastAsianLayout w:id="1914" w:vert="on"/>
        </w:rPr>
        <w:t>，</w:t>
      </w:r>
      <w:r>
        <w:rPr>
          <w:color w:val="000000"/>
          <w:spacing w:val="0"/>
          <w:w w:val="100"/>
          <w:position w:val="0"/>
          <w:sz w:val="26"/>
          <w:szCs w:val="26"/>
          <w:eastAsianLayout w:id="1915" w:vert="on"/>
        </w:rPr>
        <w:t>3</w:t>
      </w:r>
      <w:r>
        <w:rPr>
          <w:color w:val="000000"/>
          <w:spacing w:val="0"/>
          <w:w w:val="100"/>
          <w:position w:val="0"/>
          <w:sz w:val="24"/>
          <w:szCs w:val="24"/>
        </w:rPr>
        <w:t>麒阵翔渣</w:t>
      </w:r>
      <w:r>
        <w:rPr>
          <w:color w:val="000000"/>
          <w:spacing w:val="0"/>
          <w:w w:val="100"/>
          <w:position w:val="0"/>
          <w:sz w:val="26"/>
          <w:szCs w:val="26"/>
          <w:lang w:val="en-US" w:eastAsia="en-US" w:bidi="en-US"/>
          <w:eastAsianLayout w:id="1916" w:vert="on"/>
        </w:rPr>
        <w:t>S</w:t>
      </w:r>
      <w:r>
        <w:rPr>
          <w:color w:val="000000"/>
          <w:spacing w:val="0"/>
          <w:w w:val="100"/>
          <w:position w:val="0"/>
          <w:sz w:val="24"/>
          <w:szCs w:val="24"/>
        </w:rPr>
        <w:t>座</w:t>
      </w:r>
      <w:r>
        <w:rPr>
          <w:color w:val="000000"/>
          <w:spacing w:val="0"/>
          <w:w w:val="100"/>
          <w:position w:val="0"/>
          <w:sz w:val="24"/>
          <w:szCs w:val="24"/>
          <w:eastAsianLayout w:id="1917" w:vert="on"/>
        </w:rPr>
        <w:t>&amp;</w:t>
      </w:r>
      <w:r>
        <w:rPr>
          <w:color w:val="000000"/>
          <w:spacing w:val="0"/>
          <w:w w:val="100"/>
          <w:position w:val="0"/>
          <w:sz w:val="24"/>
          <w:szCs w:val="24"/>
          <w:eastAsianLayout w:id="1918" w:vert="on"/>
        </w:rPr>
        <w:t>，</w:t>
      </w:r>
      <w:r>
        <w:rPr>
          <w:color w:val="000000"/>
          <w:spacing w:val="0"/>
          <w:w w:val="100"/>
          <w:position w:val="0"/>
          <w:sz w:val="24"/>
          <w:szCs w:val="24"/>
          <w:eastAsianLayout w:id="1919" w:vert="on"/>
        </w:rPr>
        <w:t xml:space="preserve"> </w:t>
      </w:r>
      <w:r>
        <w:rPr>
          <w:i/>
          <w:iCs/>
          <w:color w:val="000000"/>
          <w:spacing w:val="0"/>
          <w:w w:val="100"/>
          <w:position w:val="0"/>
          <w:sz w:val="24"/>
          <w:szCs w:val="24"/>
          <w:lang w:val="en-US" w:eastAsia="en-US" w:bidi="en-US"/>
          <w:eastAsianLayout w:id="1920" w:vert="on"/>
        </w:rPr>
        <w:t>$</w:t>
      </w:r>
      <w:r>
        <w:rPr>
          <w:i/>
          <w:iCs/>
          <w:color w:val="000000"/>
          <w:spacing w:val="0"/>
          <w:w w:val="100"/>
          <w:position w:val="0"/>
          <w:sz w:val="24"/>
          <w:szCs w:val="24"/>
          <w:lang w:val="en-US" w:eastAsia="en-US" w:bidi="en-US"/>
          <w:eastAsianLayout w:id="1921" w:vert="on"/>
        </w:rPr>
        <w:t>^</w:t>
      </w:r>
      <w:r>
        <w:rPr>
          <w:i/>
          <w:iCs/>
          <w:color w:val="000000"/>
          <w:spacing w:val="0"/>
          <w:w w:val="100"/>
          <w:position w:val="0"/>
          <w:sz w:val="24"/>
          <w:szCs w:val="24"/>
          <w:lang w:val="en-US" w:eastAsia="en-US" w:bidi="en-US"/>
          <w:eastAsianLayout w:id="1922" w:vert="on"/>
        </w:rPr>
        <w:t>s</w:t>
      </w:r>
      <w:r>
        <w:rPr>
          <w:i/>
          <w:iCs/>
          <w:color w:val="000000"/>
          <w:spacing w:val="0"/>
          <w:w w:val="100"/>
          <w:position w:val="0"/>
          <w:sz w:val="24"/>
          <w:szCs w:val="24"/>
          <w:lang w:val="en-US" w:eastAsia="en-US" w:bidi="en-US"/>
          <w:eastAsianLayout w:id="1923" w:vert="on"/>
        </w:rPr>
        <w:t>s</w:t>
      </w:r>
      <w:r>
        <w:rPr>
          <w:i/>
          <w:iCs/>
          <w:color w:val="000000"/>
          <w:spacing w:val="0"/>
          <w:w w:val="100"/>
          <w:position w:val="0"/>
          <w:sz w:val="24"/>
          <w:szCs w:val="24"/>
          <w:lang w:val="en-US" w:eastAsia="en-US" w:bidi="en-US"/>
          <w:eastAsianLayout w:id="1924" w:vert="on"/>
        </w:rPr>
        <w:t>.</w:t>
      </w:r>
      <w:r>
        <w:rPr>
          <w:color w:val="000000"/>
          <w:spacing w:val="0"/>
          <w:w w:val="100"/>
          <w:position w:val="0"/>
          <w:sz w:val="24"/>
          <w:szCs w:val="24"/>
        </w:rPr>
        <w:t>洋冷时冷斗癖噸屮率排</w:t>
      </w:r>
      <w:r>
        <w:rPr>
          <w:color w:val="000000"/>
          <w:spacing w:val="0"/>
          <w:w w:val="100"/>
          <w:position w:val="0"/>
          <w:sz w:val="26"/>
          <w:szCs w:val="26"/>
          <w:eastAsianLayout w:id="1925" w:vert="on"/>
        </w:rPr>
        <w:t>X</w:t>
      </w:r>
      <w:r>
        <w:rPr>
          <w:color w:val="000000"/>
          <w:spacing w:val="0"/>
          <w:w w:val="100"/>
          <w:position w:val="0"/>
          <w:sz w:val="24"/>
          <w:szCs w:val="24"/>
        </w:rPr>
        <w:t>嫩是</w:t>
      </w:r>
      <w:r>
        <w:rPr>
          <w:color w:val="000000"/>
          <w:spacing w:val="0"/>
          <w:w w:val="100"/>
          <w:position w:val="0"/>
          <w:sz w:val="26"/>
          <w:szCs w:val="26"/>
          <w:lang w:val="en-US" w:eastAsia="en-US" w:bidi="en-US"/>
          <w:eastAsianLayout w:id="1926" w:vert="on"/>
        </w:rPr>
        <w:t>N</w:t>
      </w:r>
      <w:r>
        <w:rPr>
          <w:color w:val="000000"/>
          <w:spacing w:val="0"/>
          <w:w w:val="100"/>
          <w:position w:val="0"/>
          <w:sz w:val="26"/>
          <w:szCs w:val="26"/>
          <w:lang w:val="en-US" w:eastAsia="en-US" w:bidi="en-US"/>
          <w:eastAsianLayout w:id="1927" w:vert="on"/>
        </w:rPr>
        <w:t>rr</w:t>
      </w:r>
      <w:r>
        <w:rPr>
          <w:color w:val="000000"/>
          <w:spacing w:val="0"/>
          <w:w w:val="100"/>
          <w:position w:val="0"/>
          <w:sz w:val="24"/>
          <w:szCs w:val="24"/>
          <w:lang w:val="en-US" w:eastAsia="en-US" w:bidi="en-US"/>
        </w:rPr>
        <w:t>、</w:t>
      </w:r>
      <w:r>
        <w:rPr>
          <w:color w:val="000000"/>
          <w:spacing w:val="0"/>
          <w:w w:val="100"/>
          <w:position w:val="0"/>
          <w:sz w:val="24"/>
          <w:szCs w:val="24"/>
        </w:rPr>
        <w:t>品團卄</w:t>
      </w:r>
      <w:r>
        <w:rPr>
          <w:color w:val="000000"/>
          <w:spacing w:val="0"/>
          <w:w w:val="100"/>
          <w:position w:val="0"/>
          <w:sz w:val="26"/>
          <w:szCs w:val="26"/>
          <w:lang w:val="en-US" w:eastAsia="en-US" w:bidi="en-US"/>
          <w:eastAsianLayout w:id="1928" w:vert="on"/>
        </w:rPr>
        <w:t>X</w:t>
      </w:r>
      <w:r>
        <w:rPr>
          <w:color w:val="000000"/>
          <w:spacing w:val="0"/>
          <w:w w:val="100"/>
          <w:position w:val="0"/>
          <w:sz w:val="26"/>
          <w:szCs w:val="26"/>
          <w:lang w:val="en-US" w:eastAsia="en-US" w:bidi="en-US"/>
          <w:eastAsianLayout w:id="1929" w:vert="on"/>
        </w:rPr>
        <w:t>S</w:t>
      </w:r>
      <w:r>
        <w:rPr>
          <w:color w:val="000000"/>
          <w:spacing w:val="0"/>
          <w:w w:val="100"/>
          <w:position w:val="0"/>
          <w:sz w:val="24"/>
          <w:szCs w:val="24"/>
        </w:rPr>
        <w:t>冷</w:t>
      </w:r>
      <w:r>
        <w:rPr>
          <w:color w:val="000000"/>
          <w:spacing w:val="0"/>
          <w:w w:val="100"/>
          <w:position w:val="0"/>
          <w:sz w:val="24"/>
          <w:szCs w:val="24"/>
          <w:eastAsianLayout w:id="1930" w:vert="on"/>
        </w:rPr>
        <w:t xml:space="preserve"> </w:t>
      </w:r>
      <w:r>
        <w:rPr>
          <w:color w:val="000000"/>
          <w:spacing w:val="0"/>
          <w:w w:val="100"/>
          <w:position w:val="0"/>
          <w:sz w:val="24"/>
          <w:szCs w:val="24"/>
        </w:rPr>
        <w:t>治工</w:t>
      </w:r>
      <w:r>
        <w:rPr>
          <w:color w:val="000000"/>
          <w:spacing w:val="0"/>
          <w:w w:val="100"/>
          <w:position w:val="0"/>
          <w:sz w:val="24"/>
          <w:szCs w:val="24"/>
          <w:lang w:val="en-US" w:eastAsia="en-US" w:bidi="en-US"/>
        </w:rPr>
        <w:t>fii</w:t>
      </w:r>
      <w:r>
        <w:rPr>
          <w:color w:val="000000"/>
          <w:spacing w:val="0"/>
          <w:w w:val="100"/>
          <w:position w:val="0"/>
          <w:sz w:val="24"/>
          <w:szCs w:val="24"/>
        </w:rPr>
        <w:t>铜通任滩</w:t>
      </w:r>
      <w:r>
        <w:rPr>
          <w:color w:val="000000"/>
          <w:spacing w:val="0"/>
          <w:w w:val="100"/>
          <w:position w:val="0"/>
          <w:sz w:val="24"/>
          <w:szCs w:val="24"/>
          <w:eastAsianLayout w:id="1931" w:vert="on"/>
        </w:rPr>
        <w:t>“</w:t>
      </w:r>
      <w:r>
        <w:rPr>
          <w:color w:val="000000"/>
          <w:spacing w:val="0"/>
          <w:w w:val="100"/>
          <w:position w:val="0"/>
          <w:sz w:val="24"/>
          <w:szCs w:val="24"/>
        </w:rPr>
        <w:t>肝玉如海灣肝飞吕果</w:t>
      </w:r>
      <w:r>
        <w:rPr>
          <w:color w:val="000000"/>
          <w:spacing w:val="0"/>
          <w:w w:val="100"/>
          <w:position w:val="0"/>
          <w:sz w:val="26"/>
          <w:szCs w:val="26"/>
          <w:lang w:val="en-US" w:eastAsia="en-US" w:bidi="en-US"/>
          <w:eastAsianLayout w:id="1932" w:vert="on"/>
        </w:rPr>
        <w:t>S</w:t>
      </w:r>
      <w:r>
        <w:rPr>
          <w:color w:val="000000"/>
          <w:spacing w:val="0"/>
          <w:w w:val="100"/>
          <w:position w:val="0"/>
          <w:sz w:val="24"/>
          <w:szCs w:val="24"/>
        </w:rPr>
        <w:t>弔卽冷湛他</w:t>
      </w:r>
      <w:r>
        <w:rPr>
          <w:color w:val="000000"/>
          <w:spacing w:val="0"/>
          <w:w w:val="100"/>
          <w:position w:val="0"/>
          <w:sz w:val="24"/>
          <w:szCs w:val="24"/>
          <w:eastAsianLayout w:id="1933" w:vert="on"/>
        </w:rPr>
        <w:t>！</w:t>
      </w:r>
      <w:r>
        <w:rPr>
          <w:color w:val="000000"/>
          <w:spacing w:val="0"/>
          <w:w w:val="100"/>
          <w:position w:val="0"/>
          <w:sz w:val="24"/>
          <w:szCs w:val="24"/>
          <w:eastAsianLayout w:id="1934" w:vert="on"/>
        </w:rPr>
        <w:t>&amp;</w:t>
      </w:r>
      <w:r>
        <w:rPr>
          <w:color w:val="000000"/>
          <w:spacing w:val="0"/>
          <w:w w:val="100"/>
          <w:position w:val="0"/>
          <w:sz w:val="24"/>
          <w:szCs w:val="24"/>
        </w:rPr>
        <w:t>芹冷泄岡琢</w:t>
      </w:r>
      <w:r>
        <w:rPr>
          <w:color w:val="000000"/>
          <w:spacing w:val="0"/>
          <w:w w:val="100"/>
          <w:position w:val="0"/>
          <w:sz w:val="24"/>
          <w:szCs w:val="24"/>
          <w:eastAsianLayout w:id="1935" w:vert="on"/>
        </w:rPr>
        <w:t xml:space="preserve"> </w:t>
      </w:r>
      <w:r>
        <w:rPr>
          <w:color w:val="000000"/>
          <w:spacing w:val="0"/>
          <w:w w:val="100"/>
          <w:position w:val="0"/>
          <w:sz w:val="24"/>
          <w:szCs w:val="24"/>
        </w:rPr>
        <w:t>命啪今涌冶姿任渴建洋照书・</w:t>
      </w:r>
      <w:r>
        <w:rPr>
          <w:color w:val="000000"/>
          <w:spacing w:val="0"/>
          <w:w w:val="100"/>
          <w:position w:val="0"/>
          <w:sz w:val="24"/>
          <w:szCs w:val="24"/>
          <w:eastAsianLayout w:id="1936" w:vert="on"/>
        </w:rPr>
        <w:t>¥</w:t>
      </w:r>
      <w:r>
        <w:rPr>
          <w:color w:val="000000"/>
          <w:spacing w:val="0"/>
          <w:w w:val="100"/>
          <w:position w:val="0"/>
          <w:sz w:val="24"/>
          <w:szCs w:val="24"/>
        </w:rPr>
        <w:t>卽会</w:t>
      </w:r>
      <w:r>
        <w:rPr>
          <w:color w:val="000000"/>
          <w:spacing w:val="0"/>
          <w:w w:val="100"/>
          <w:position w:val="0"/>
          <w:sz w:val="26"/>
          <w:szCs w:val="26"/>
          <w:eastAsianLayout w:id="1937" w:vert="on"/>
        </w:rPr>
        <w:t>3</w:t>
      </w:r>
      <w:r>
        <w:rPr>
          <w:color w:val="000000"/>
          <w:spacing w:val="0"/>
          <w:w w:val="100"/>
          <w:position w:val="0"/>
          <w:sz w:val="24"/>
          <w:szCs w:val="24"/>
        </w:rPr>
        <w:t>沃泞送</w:t>
      </w:r>
      <w:r>
        <w:rPr>
          <w:color w:val="000000"/>
          <w:spacing w:val="0"/>
          <w:w w:val="100"/>
          <w:position w:val="0"/>
          <w:sz w:val="26"/>
          <w:szCs w:val="26"/>
          <w:eastAsianLayout w:id="1938" w:vert="on"/>
        </w:rPr>
        <w:t>3</w:t>
      </w:r>
      <w:r>
        <w:rPr>
          <w:color w:val="000000"/>
          <w:spacing w:val="0"/>
          <w:w w:val="100"/>
          <w:position w:val="0"/>
          <w:sz w:val="24"/>
          <w:szCs w:val="24"/>
        </w:rPr>
        <w:t>洪布图</w:t>
      </w:r>
      <w:r>
        <w:rPr>
          <w:color w:val="000000"/>
          <w:spacing w:val="0"/>
          <w:w w:val="100"/>
          <w:position w:val="0"/>
          <w:sz w:val="26"/>
          <w:szCs w:val="26"/>
          <w:eastAsianLayout w:id="1939" w:vert="on"/>
        </w:rPr>
        <w:t>5</w:t>
      </w:r>
      <w:r>
        <w:rPr>
          <w:color w:val="000000"/>
          <w:spacing w:val="0"/>
          <w:w w:val="100"/>
          <w:position w:val="0"/>
          <w:sz w:val="24"/>
          <w:szCs w:val="24"/>
        </w:rPr>
        <w:t>洋冷</w:t>
      </w:r>
      <w:r>
        <w:rPr>
          <w:color w:val="000000"/>
          <w:spacing w:val="0"/>
          <w:w w:val="100"/>
          <w:position w:val="0"/>
          <w:sz w:val="26"/>
          <w:szCs w:val="26"/>
          <w:lang w:val="en-US" w:eastAsia="en-US" w:bidi="en-US"/>
          <w:eastAsianLayout w:id="1940" w:vert="on"/>
        </w:rPr>
        <w:t>N</w:t>
      </w:r>
      <w:r>
        <w:rPr>
          <w:color w:val="000000"/>
          <w:spacing w:val="0"/>
          <w:w w:val="100"/>
          <w:position w:val="0"/>
          <w:sz w:val="26"/>
          <w:szCs w:val="26"/>
          <w:lang w:val="en-US" w:eastAsia="en-US" w:bidi="en-US"/>
          <w:eastAsianLayout w:id="1941" w:vert="on"/>
        </w:rPr>
        <w:t xml:space="preserve"> </w:t>
      </w:r>
      <w:r>
        <w:rPr>
          <w:i/>
          <w:iCs/>
          <w:color w:val="000000"/>
          <w:spacing w:val="0"/>
          <w:w w:val="100"/>
          <w:position w:val="0"/>
          <w:sz w:val="24"/>
          <w:szCs w:val="24"/>
          <w:lang w:val="en-US" w:eastAsia="en-US" w:bidi="en-US"/>
          <w:eastAsianLayout w:id="1942" w:vert="on"/>
        </w:rPr>
        <w:t>S</w:t>
      </w:r>
      <w:r>
        <w:rPr>
          <w:i/>
          <w:iCs/>
          <w:color w:val="000000"/>
          <w:spacing w:val="0"/>
          <w:w w:val="100"/>
          <w:position w:val="0"/>
          <w:sz w:val="24"/>
          <w:szCs w:val="24"/>
          <w:lang w:val="en-US" w:eastAsia="en-US" w:bidi="en-US"/>
          <w:eastAsianLayout w:id="1943" w:vert="on"/>
        </w:rPr>
        <w:t>a</w:t>
      </w:r>
      <w:r>
        <w:rPr>
          <w:i/>
          <w:iCs/>
          <w:color w:val="000000"/>
          <w:spacing w:val="0"/>
          <w:w w:val="100"/>
          <w:position w:val="0"/>
          <w:sz w:val="24"/>
          <w:szCs w:val="24"/>
          <w:lang w:val="en-US" w:eastAsia="en-US" w:bidi="en-US"/>
          <w:eastAsianLayout w:id="1944" w:vert="on"/>
        </w:rPr>
        <w:t>s</w:t>
      </w:r>
      <w:r>
        <w:rPr>
          <w:i/>
          <w:iCs/>
          <w:color w:val="000000"/>
          <w:spacing w:val="0"/>
          <w:w w:val="100"/>
          <w:position w:val="0"/>
          <w:sz w:val="24"/>
          <w:szCs w:val="24"/>
          <w:lang w:val="en-US" w:eastAsia="en-US" w:bidi="en-US"/>
          <w:eastAsianLayout w:id="1945" w:vert="on"/>
        </w:rPr>
        <w:t>.</w:t>
      </w:r>
      <w:r>
        <w:rPr>
          <w:color w:val="000000"/>
          <w:spacing w:val="0"/>
          <w:w w:val="100"/>
          <w:position w:val="0"/>
          <w:sz w:val="24"/>
          <w:szCs w:val="24"/>
        </w:rPr>
        <w:t>湖田肝</w:t>
      </w:r>
      <w:r>
        <w:rPr>
          <w:color w:val="000000"/>
          <w:spacing w:val="0"/>
          <w:w w:val="100"/>
          <w:position w:val="0"/>
          <w:sz w:val="24"/>
          <w:szCs w:val="24"/>
          <w:lang w:val="en-US" w:eastAsia="en-US" w:bidi="en-US"/>
        </w:rPr>
        <w:t>K</w:t>
      </w:r>
      <w:r>
        <w:rPr>
          <w:color w:val="000000"/>
          <w:spacing w:val="0"/>
          <w:w w:val="100"/>
          <w:position w:val="0"/>
          <w:sz w:val="24"/>
          <w:szCs w:val="24"/>
        </w:rPr>
        <w:t>益所</w:t>
      </w:r>
      <w:r>
        <w:rPr>
          <w:color w:val="000000"/>
          <w:spacing w:val="0"/>
          <w:w w:val="100"/>
          <w:position w:val="0"/>
          <w:sz w:val="24"/>
          <w:szCs w:val="24"/>
          <w:eastAsianLayout w:id="1946" w:vert="on"/>
        </w:rPr>
        <w:t>，</w:t>
      </w:r>
    </w:p>
    <w:p>
      <w:pPr>
        <w:pStyle w:val="Style53"/>
        <w:keepNext w:val="0"/>
        <w:keepLines w:val="0"/>
        <w:framePr w:w="13230" w:h="9150" w:hRule="exact" w:wrap="none" w:hAnchor="page" w:x="2411" w:y="1"/>
        <w:widowControl w:val="0"/>
        <w:shd w:val="clear" w:color="auto" w:fill="auto"/>
        <w:bidi w:val="0"/>
        <w:spacing w:before="0" w:after="0" w:line="447" w:lineRule="exact"/>
        <w:ind w:left="0" w:right="0" w:firstLine="0"/>
        <w:jc w:val="both"/>
        <w:textDirection w:val="tbRlV"/>
      </w:pPr>
      <w:r>
        <w:rPr>
          <w:color w:val="000000"/>
          <w:spacing w:val="0"/>
          <w:w w:val="100"/>
          <w:position w:val="0"/>
          <w:sz w:val="26"/>
          <w:szCs w:val="26"/>
          <w:lang w:val="en-US" w:eastAsia="en-US" w:bidi="en-US"/>
          <w:eastAsianLayout w:id="1947" w:vert="on"/>
        </w:rPr>
        <w:t>S</w:t>
      </w:r>
      <w:r>
        <w:rPr>
          <w:color w:val="000000"/>
          <w:spacing w:val="0"/>
          <w:w w:val="100"/>
          <w:position w:val="0"/>
          <w:sz w:val="24"/>
          <w:szCs w:val="24"/>
          <w:lang w:val="en-US" w:eastAsia="en-US" w:bidi="en-US"/>
        </w:rPr>
        <w:t>。</w:t>
      </w:r>
      <w:r>
        <w:rPr>
          <w:color w:val="000000"/>
          <w:spacing w:val="0"/>
          <w:w w:val="100"/>
          <w:position w:val="0"/>
          <w:sz w:val="24"/>
          <w:szCs w:val="24"/>
        </w:rPr>
        <w:t>涕</w:t>
      </w:r>
      <w:r>
        <w:rPr>
          <w:color w:val="000000"/>
          <w:spacing w:val="0"/>
          <w:w w:val="100"/>
          <w:position w:val="0"/>
          <w:sz w:val="26"/>
          <w:szCs w:val="26"/>
          <w:lang w:val="en-US" w:eastAsia="en-US" w:bidi="en-US"/>
          <w:eastAsianLayout w:id="1948" w:vert="on"/>
        </w:rPr>
        <w:t>w</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1949" w:vert="on"/>
        </w:rPr>
        <w:t>1</w:t>
      </w:r>
      <w:r>
        <w:rPr>
          <w:color w:val="000000"/>
          <w:spacing w:val="0"/>
          <w:w w:val="100"/>
          <w:position w:val="0"/>
          <w:sz w:val="26"/>
          <w:szCs w:val="26"/>
          <w:lang w:val="en-US" w:eastAsia="en-US" w:bidi="en-US"/>
          <w:eastAsianLayout w:id="1950" w:vert="on"/>
        </w:rPr>
        <w:t>S</w:t>
      </w:r>
      <w:r>
        <w:rPr>
          <w:color w:val="000000"/>
          <w:spacing w:val="0"/>
          <w:w w:val="100"/>
          <w:position w:val="0"/>
          <w:sz w:val="24"/>
          <w:szCs w:val="24"/>
        </w:rPr>
        <w:t>洋曲眉邙营舜爺周</w:t>
      </w:r>
      <w:r>
        <w:rPr>
          <w:color w:val="000000"/>
          <w:spacing w:val="0"/>
          <w:w w:val="100"/>
          <w:position w:val="0"/>
          <w:sz w:val="26"/>
          <w:szCs w:val="26"/>
          <w:lang w:val="en-US" w:eastAsia="en-US" w:bidi="en-US"/>
          <w:eastAsianLayout w:id="1951" w:vert="on"/>
        </w:rPr>
        <w:t>M</w:t>
      </w:r>
      <w:r>
        <w:rPr>
          <w:color w:val="000000"/>
          <w:spacing w:val="0"/>
          <w:w w:val="100"/>
          <w:position w:val="0"/>
          <w:sz w:val="26"/>
          <w:szCs w:val="26"/>
          <w:lang w:val="en-US" w:eastAsia="en-US" w:bidi="en-US"/>
          <w:eastAsianLayout w:id="1952" w:vert="on"/>
        </w:rPr>
        <w:t>3</w:t>
      </w:r>
      <w:r>
        <w:rPr>
          <w:color w:val="000000"/>
          <w:spacing w:val="0"/>
          <w:w w:val="100"/>
          <w:position w:val="0"/>
          <w:sz w:val="24"/>
          <w:szCs w:val="24"/>
        </w:rPr>
        <w:t>牆滞漸囲・家四次</w:t>
      </w:r>
      <w:r>
        <w:rPr>
          <w:color w:val="000000"/>
          <w:spacing w:val="0"/>
          <w:w w:val="100"/>
          <w:position w:val="0"/>
          <w:sz w:val="24"/>
          <w:szCs w:val="24"/>
          <w:lang w:val="en-US" w:eastAsia="en-US" w:bidi="en-US"/>
        </w:rPr>
        <w:t>fEAn^J</w:t>
      </w:r>
      <w:r>
        <w:rPr>
          <w:color w:val="000000"/>
          <w:spacing w:val="0"/>
          <w:w w:val="100"/>
          <w:position w:val="0"/>
          <w:sz w:val="24"/>
          <w:szCs w:val="24"/>
        </w:rPr>
        <w:t>治圜</w:t>
      </w:r>
      <w:r>
        <w:rPr>
          <w:color w:val="000000"/>
          <w:spacing w:val="0"/>
          <w:w w:val="100"/>
          <w:position w:val="0"/>
          <w:sz w:val="24"/>
          <w:szCs w:val="24"/>
          <w:eastAsianLayout w:id="1953" w:vert="on"/>
        </w:rPr>
        <w:t xml:space="preserve"> </w:t>
      </w:r>
      <w:r>
        <w:rPr>
          <w:color w:val="000000"/>
          <w:spacing w:val="0"/>
          <w:w w:val="100"/>
          <w:position w:val="0"/>
          <w:sz w:val="26"/>
          <w:szCs w:val="26"/>
          <w:lang w:val="en-US" w:eastAsia="en-US" w:bidi="en-US"/>
          <w:eastAsianLayout w:id="1954" w:vert="on"/>
        </w:rPr>
        <w:t>-*</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1955" w:vert="on"/>
        </w:rPr>
        <w:t>w</w:t>
      </w:r>
      <w:r>
        <w:rPr>
          <w:color w:val="000000"/>
          <w:spacing w:val="0"/>
          <w:w w:val="100"/>
          <w:position w:val="0"/>
          <w:sz w:val="26"/>
          <w:szCs w:val="26"/>
          <w:lang w:val="en-US" w:eastAsia="en-US" w:bidi="en-US"/>
          <w:eastAsianLayout w:id="1956" w:vert="on"/>
        </w:rPr>
        <w:t>A</w:t>
      </w:r>
      <w:r>
        <w:rPr>
          <w:color w:val="000000"/>
          <w:spacing w:val="0"/>
          <w:w w:val="100"/>
          <w:position w:val="0"/>
          <w:sz w:val="26"/>
          <w:szCs w:val="26"/>
          <w:lang w:val="en-US" w:eastAsia="en-US" w:bidi="en-US"/>
          <w:eastAsianLayout w:id="1957" w:vert="on"/>
        </w:rPr>
        <w:t>m</w:t>
      </w:r>
      <w:r>
        <w:rPr>
          <w:color w:val="000000"/>
          <w:spacing w:val="0"/>
          <w:w w:val="100"/>
          <w:position w:val="0"/>
          <w:sz w:val="24"/>
          <w:szCs w:val="24"/>
        </w:rPr>
        <w:t>涔表</w:t>
      </w:r>
      <w:r>
        <w:rPr>
          <w:color w:val="000000"/>
          <w:spacing w:val="0"/>
          <w:w w:val="100"/>
          <w:position w:val="0"/>
          <w:sz w:val="26"/>
          <w:szCs w:val="26"/>
          <w:lang w:val="en-US" w:eastAsia="en-US" w:bidi="en-US"/>
          <w:eastAsianLayout w:id="1958" w:vert="on"/>
        </w:rPr>
        <w:t>M</w:t>
      </w:r>
      <w:r>
        <w:rPr>
          <w:color w:val="000000"/>
          <w:spacing w:val="0"/>
          <w:w w:val="100"/>
          <w:position w:val="0"/>
          <w:sz w:val="26"/>
          <w:szCs w:val="26"/>
          <w:lang w:val="en-US" w:eastAsia="en-US" w:bidi="en-US"/>
          <w:eastAsianLayout w:id="1959" w:vert="on"/>
        </w:rPr>
        <w:t>3</w:t>
      </w:r>
      <w:r>
        <w:rPr>
          <w:color w:val="000000"/>
          <w:spacing w:val="0"/>
          <w:w w:val="100"/>
          <w:position w:val="0"/>
          <w:sz w:val="26"/>
          <w:szCs w:val="26"/>
          <w:lang w:val="en-US" w:eastAsia="en-US" w:bidi="en-US"/>
          <w:eastAsianLayout w:id="1960" w:vert="on"/>
        </w:rPr>
        <w:t>M</w:t>
      </w:r>
      <w:r>
        <w:rPr>
          <w:color w:val="000000"/>
          <w:spacing w:val="0"/>
          <w:w w:val="100"/>
          <w:position w:val="0"/>
          <w:sz w:val="24"/>
          <w:szCs w:val="24"/>
        </w:rPr>
        <w:t>幅苴</w:t>
      </w:r>
      <w:r>
        <w:rPr>
          <w:color w:val="000000"/>
          <w:spacing w:val="0"/>
          <w:w w:val="100"/>
          <w:position w:val="0"/>
          <w:sz w:val="24"/>
          <w:szCs w:val="24"/>
          <w:eastAsianLayout w:id="1961" w:vert="on"/>
        </w:rPr>
        <w:t>！</w:t>
      </w:r>
      <w:r>
        <w:rPr>
          <w:color w:val="000000"/>
          <w:spacing w:val="0"/>
          <w:w w:val="100"/>
          <w:position w:val="0"/>
          <w:sz w:val="26"/>
          <w:szCs w:val="26"/>
          <w:lang w:val="en-US" w:eastAsia="en-US" w:bidi="en-US"/>
          <w:eastAsianLayout w:id="1962" w:vert="on"/>
        </w:rPr>
        <w:t>E</w:t>
      </w:r>
      <w:r>
        <w:rPr>
          <w:color w:val="000000"/>
          <w:spacing w:val="0"/>
          <w:w w:val="100"/>
          <w:position w:val="0"/>
          <w:sz w:val="26"/>
          <w:szCs w:val="26"/>
          <w:lang w:val="en-US" w:eastAsia="en-US" w:bidi="en-US"/>
          <w:eastAsianLayout w:id="1963" w:vert="on"/>
        </w:rPr>
        <w:t>K</w:t>
      </w:r>
      <w:r>
        <w:rPr>
          <w:color w:val="000000"/>
          <w:spacing w:val="0"/>
          <w:w w:val="100"/>
          <w:position w:val="0"/>
          <w:sz w:val="26"/>
          <w:szCs w:val="26"/>
          <w:lang w:val="en-US" w:eastAsia="en-US" w:bidi="en-US"/>
          <w:eastAsianLayout w:id="1964" w:vert="on"/>
        </w:rPr>
        <w:t>S</w:t>
      </w:r>
      <w:r>
        <w:rPr>
          <w:color w:val="000000"/>
          <w:spacing w:val="0"/>
          <w:w w:val="100"/>
          <w:position w:val="0"/>
          <w:sz w:val="26"/>
          <w:szCs w:val="26"/>
          <w:lang w:val="en-US" w:eastAsia="en-US" w:bidi="en-US"/>
          <w:eastAsianLayout w:id="1965" w:vert="on"/>
        </w:rPr>
        <w:t>H</w:t>
      </w:r>
      <w:r>
        <w:rPr>
          <w:color w:val="000000"/>
          <w:spacing w:val="0"/>
          <w:w w:val="100"/>
          <w:position w:val="0"/>
          <w:sz w:val="24"/>
          <w:szCs w:val="24"/>
        </w:rPr>
        <w:t>眯</w:t>
      </w:r>
      <w:r>
        <w:rPr>
          <w:color w:val="000000"/>
          <w:spacing w:val="0"/>
          <w:w w:val="100"/>
          <w:position w:val="0"/>
          <w:sz w:val="26"/>
          <w:szCs w:val="26"/>
          <w:eastAsianLayout w:id="1966" w:vert="on"/>
        </w:rPr>
        <w:t>I®</w:t>
      </w:r>
      <w:r>
        <w:rPr>
          <w:color w:val="000000"/>
          <w:spacing w:val="0"/>
          <w:w w:val="100"/>
          <w:position w:val="0"/>
          <w:sz w:val="24"/>
          <w:szCs w:val="24"/>
        </w:rPr>
        <w:t>阵</w:t>
      </w:r>
      <w:r>
        <w:rPr>
          <w:color w:val="000000"/>
          <w:spacing w:val="0"/>
          <w:w w:val="100"/>
          <w:position w:val="0"/>
          <w:sz w:val="26"/>
          <w:szCs w:val="26"/>
          <w:lang w:val="en-US" w:eastAsia="en-US" w:bidi="en-US"/>
          <w:eastAsianLayout w:id="1967" w:vert="on"/>
        </w:rPr>
        <w:t>S</w:t>
      </w:r>
      <w:r>
        <w:rPr>
          <w:color w:val="000000"/>
          <w:spacing w:val="0"/>
          <w:w w:val="100"/>
          <w:position w:val="0"/>
          <w:sz w:val="26"/>
          <w:szCs w:val="26"/>
          <w:lang w:val="en-US" w:eastAsia="en-US" w:bidi="en-US"/>
          <w:eastAsianLayout w:id="1968" w:vert="on"/>
        </w:rPr>
        <w:t>U</w:t>
      </w:r>
      <w:r>
        <w:rPr>
          <w:color w:val="000000"/>
          <w:spacing w:val="0"/>
          <w:w w:val="100"/>
          <w:position w:val="0"/>
          <w:sz w:val="24"/>
          <w:szCs w:val="24"/>
        </w:rPr>
        <w:t>第书成</w:t>
      </w:r>
      <w:r>
        <w:rPr>
          <w:color w:val="000000"/>
          <w:spacing w:val="0"/>
          <w:w w:val="100"/>
          <w:position w:val="0"/>
          <w:sz w:val="24"/>
          <w:szCs w:val="24"/>
          <w:lang w:val="en-US" w:eastAsia="en-US" w:bidi="en-US"/>
          <w:eastAsianLayout w:id="1969" w:vert="on"/>
        </w:rPr>
        <w:t>*</w:t>
      </w:r>
      <w:r>
        <w:rPr>
          <w:color w:val="000000"/>
          <w:spacing w:val="0"/>
          <w:w w:val="100"/>
          <w:position w:val="0"/>
          <w:sz w:val="24"/>
          <w:szCs w:val="24"/>
        </w:rPr>
        <w:t>肄。</w:t>
      </w:r>
      <w:r>
        <w:rPr>
          <w:color w:val="000000"/>
          <w:spacing w:val="0"/>
          <w:w w:val="100"/>
          <w:position w:val="0"/>
          <w:sz w:val="24"/>
          <w:szCs w:val="24"/>
          <w:eastAsianLayout w:id="1970" w:vert="on"/>
        </w:rPr>
        <w:t>@|</w:t>
      </w:r>
      <w:r>
        <w:rPr>
          <w:color w:val="000000"/>
          <w:spacing w:val="0"/>
          <w:w w:val="100"/>
          <w:position w:val="0"/>
          <w:sz w:val="24"/>
          <w:szCs w:val="24"/>
        </w:rPr>
        <w:t>习成点</w:t>
      </w:r>
      <w:r>
        <w:rPr>
          <w:color w:val="000000"/>
          <w:spacing w:val="0"/>
          <w:w w:val="100"/>
          <w:position w:val="0"/>
          <w:sz w:val="24"/>
          <w:szCs w:val="24"/>
          <w:eastAsianLayout w:id="1971" w:vert="on"/>
        </w:rPr>
        <w:t xml:space="preserve"> </w:t>
      </w:r>
      <w:r>
        <w:rPr>
          <w:color w:val="000000"/>
          <w:spacing w:val="0"/>
          <w:w w:val="100"/>
          <w:position w:val="0"/>
          <w:sz w:val="24"/>
          <w:szCs w:val="24"/>
        </w:rPr>
        <w:t>肝</w:t>
      </w:r>
      <w:r>
        <w:rPr>
          <w:color w:val="000000"/>
          <w:spacing w:val="0"/>
          <w:w w:val="100"/>
          <w:position w:val="0"/>
          <w:sz w:val="24"/>
          <w:szCs w:val="24"/>
          <w:eastAsianLayout w:id="1972" w:vert="on"/>
        </w:rPr>
        <w:t>&gt;</w:t>
      </w:r>
      <w:r>
        <w:rPr>
          <w:color w:val="000000"/>
          <w:spacing w:val="0"/>
          <w:w w:val="100"/>
          <w:position w:val="0"/>
          <w:sz w:val="24"/>
          <w:szCs w:val="24"/>
        </w:rPr>
        <w:t>苗</w:t>
      </w:r>
      <w:r>
        <w:rPr>
          <w:color w:val="000000"/>
          <w:spacing w:val="0"/>
          <w:w w:val="100"/>
          <w:position w:val="0"/>
          <w:sz w:val="26"/>
          <w:szCs w:val="26"/>
          <w:lang w:val="en-US" w:eastAsia="en-US" w:bidi="en-US"/>
          <w:eastAsianLayout w:id="1973" w:vert="on"/>
        </w:rPr>
        <w:t>n</w:t>
      </w:r>
      <w:r>
        <w:rPr>
          <w:color w:val="000000"/>
          <w:spacing w:val="0"/>
          <w:w w:val="100"/>
          <w:position w:val="0"/>
          <w:sz w:val="26"/>
          <w:szCs w:val="26"/>
          <w:lang w:val="en-US" w:eastAsia="en-US" w:bidi="en-US"/>
          <w:eastAsianLayout w:id="1974" w:vert="on"/>
        </w:rPr>
        <w:t>s</w:t>
      </w:r>
      <w:r>
        <w:rPr>
          <w:color w:val="000000"/>
          <w:spacing w:val="0"/>
          <w:w w:val="100"/>
          <w:position w:val="0"/>
          <w:sz w:val="24"/>
          <w:szCs w:val="24"/>
        </w:rPr>
        <w:t>冷落</w:t>
      </w:r>
      <w:r>
        <w:rPr>
          <w:color w:val="000000"/>
          <w:spacing w:val="0"/>
          <w:w w:val="100"/>
          <w:position w:val="0"/>
          <w:sz w:val="24"/>
          <w:szCs w:val="24"/>
          <w:eastAsianLayout w:id="1975" w:vert="on"/>
        </w:rPr>
        <w:t>*</w:t>
      </w:r>
      <w:r>
        <w:rPr>
          <w:color w:val="000000"/>
          <w:spacing w:val="0"/>
          <w:w w:val="100"/>
          <w:position w:val="0"/>
          <w:sz w:val="24"/>
          <w:szCs w:val="24"/>
          <w:lang w:val="zh-CN" w:eastAsia="zh-CN" w:bidi="zh-CN"/>
        </w:rPr>
        <w:t>耳</w:t>
      </w:r>
      <w:r>
        <w:rPr>
          <w:color w:val="000000"/>
          <w:spacing w:val="0"/>
          <w:w w:val="100"/>
          <w:position w:val="0"/>
          <w:sz w:val="26"/>
          <w:szCs w:val="26"/>
          <w:eastAsianLayout w:id="1976" w:vert="on"/>
        </w:rPr>
        <w:t>3</w:t>
      </w:r>
      <w:r>
        <w:rPr>
          <w:color w:val="000000"/>
          <w:spacing w:val="0"/>
          <w:w w:val="100"/>
          <w:position w:val="0"/>
          <w:sz w:val="24"/>
          <w:szCs w:val="24"/>
        </w:rPr>
        <w:t>息漓七卅那爵一</w:t>
      </w:r>
      <w:r>
        <w:rPr>
          <w:color w:val="000000"/>
          <w:spacing w:val="0"/>
          <w:w w:val="100"/>
          <w:position w:val="0"/>
          <w:sz w:val="24"/>
          <w:szCs w:val="24"/>
          <w:eastAsianLayout w:id="1977" w:vert="on"/>
        </w:rPr>
        <w:t xml:space="preserve"> </w:t>
      </w:r>
      <w:r>
        <w:rPr>
          <w:color w:val="000000"/>
          <w:spacing w:val="0"/>
          <w:w w:val="100"/>
          <w:position w:val="0"/>
          <w:sz w:val="24"/>
          <w:szCs w:val="24"/>
        </w:rPr>
        <w:t>如篤</w:t>
      </w:r>
      <w:r>
        <w:rPr>
          <w:color w:val="000000"/>
          <w:spacing w:val="0"/>
          <w:w w:val="100"/>
          <w:position w:val="0"/>
          <w:sz w:val="24"/>
          <w:szCs w:val="24"/>
          <w:lang w:val="en-US" w:eastAsia="en-US" w:bidi="en-US"/>
          <w:eastAsianLayout w:id="1978" w:vert="on"/>
        </w:rPr>
        <w:t>•</w:t>
      </w:r>
      <w:r>
        <w:rPr>
          <w:color w:val="000000"/>
          <w:spacing w:val="0"/>
          <w:w w:val="100"/>
          <w:position w:val="0"/>
          <w:sz w:val="24"/>
          <w:szCs w:val="24"/>
          <w:lang w:val="en-US" w:eastAsia="en-US" w:bidi="en-US"/>
          <w:eastAsianLayout w:id="1979" w:vert="on"/>
        </w:rPr>
        <w:t xml:space="preserve"> </w:t>
      </w:r>
      <w:r>
        <w:rPr>
          <w:color w:val="000000"/>
          <w:spacing w:val="0"/>
          <w:w w:val="100"/>
          <w:position w:val="0"/>
          <w:sz w:val="24"/>
          <w:szCs w:val="24"/>
          <w:eastAsianLayout w:id="1980" w:vert="on"/>
        </w:rPr>
        <w:t>-</w:t>
      </w:r>
      <w:r>
        <w:rPr>
          <w:color w:val="000000"/>
          <w:spacing w:val="0"/>
          <w:w w:val="100"/>
          <w:position w:val="0"/>
          <w:sz w:val="24"/>
          <w:szCs w:val="24"/>
          <w:eastAsianLayout w:id="1981" w:vert="on"/>
        </w:rPr>
        <w:t xml:space="preserve"> </w:t>
      </w:r>
      <w:r>
        <w:rPr>
          <w:color w:val="000000"/>
          <w:spacing w:val="0"/>
          <w:w w:val="100"/>
          <w:position w:val="0"/>
          <w:sz w:val="24"/>
          <w:szCs w:val="24"/>
        </w:rPr>
        <w:t>险華排</w:t>
      </w:r>
      <w:r>
        <w:rPr>
          <w:color w:val="000000"/>
          <w:spacing w:val="0"/>
          <w:w w:val="100"/>
          <w:position w:val="0"/>
          <w:sz w:val="26"/>
          <w:szCs w:val="26"/>
          <w:lang w:val="en-US" w:eastAsia="en-US" w:bidi="en-US"/>
          <w:eastAsianLayout w:id="1982" w:vert="on"/>
        </w:rPr>
        <w:t>N</w:t>
      </w:r>
      <w:r>
        <w:rPr>
          <w:color w:val="000000"/>
          <w:spacing w:val="0"/>
          <w:w w:val="100"/>
          <w:position w:val="0"/>
          <w:sz w:val="26"/>
          <w:szCs w:val="26"/>
          <w:lang w:val="en-US" w:eastAsia="en-US" w:bidi="en-US"/>
          <w:eastAsianLayout w:id="1983" w:vert="on"/>
        </w:rPr>
        <w:t>3</w:t>
      </w:r>
      <w:r>
        <w:rPr>
          <w:color w:val="000000"/>
          <w:spacing w:val="0"/>
          <w:w w:val="100"/>
          <w:position w:val="0"/>
          <w:sz w:val="26"/>
          <w:szCs w:val="26"/>
          <w:lang w:val="en-US" w:eastAsia="en-US" w:bidi="en-US"/>
          <w:eastAsianLayout w:id="1984" w:vert="on"/>
        </w:rPr>
        <w:t>W</w:t>
      </w:r>
      <w:r>
        <w:rPr>
          <w:color w:val="000000"/>
          <w:spacing w:val="0"/>
          <w:w w:val="100"/>
          <w:position w:val="0"/>
          <w:sz w:val="24"/>
          <w:szCs w:val="24"/>
        </w:rPr>
        <w:t>漂旅列満科卄</w:t>
      </w:r>
      <w:r>
        <w:rPr>
          <w:color w:val="000000"/>
          <w:spacing w:val="0"/>
          <w:w w:val="100"/>
          <w:position w:val="0"/>
          <w:sz w:val="24"/>
          <w:szCs w:val="24"/>
          <w:lang w:val="en-US" w:eastAsia="en-US" w:bidi="en-US"/>
        </w:rPr>
        <w:t>K</w:t>
      </w:r>
      <w:r>
        <w:rPr>
          <w:color w:val="000000"/>
          <w:spacing w:val="0"/>
          <w:w w:val="100"/>
          <w:position w:val="0"/>
          <w:sz w:val="24"/>
          <w:szCs w:val="24"/>
        </w:rPr>
        <w:t>萨和屮牌</w:t>
      </w:r>
      <w:r>
        <w:rPr>
          <w:color w:val="000000"/>
          <w:spacing w:val="0"/>
          <w:w w:val="100"/>
          <w:position w:val="0"/>
          <w:sz w:val="26"/>
          <w:szCs w:val="26"/>
          <w:eastAsianLayout w:id="1985" w:vert="on"/>
        </w:rPr>
        <w:t>3</w:t>
      </w:r>
      <w:r>
        <w:rPr>
          <w:color w:val="000000"/>
          <w:spacing w:val="0"/>
          <w:w w:val="100"/>
          <w:position w:val="0"/>
          <w:sz w:val="26"/>
          <w:szCs w:val="26"/>
          <w:eastAsianLayout w:id="1986" w:vert="on"/>
        </w:rPr>
        <w:t>#</w:t>
      </w:r>
      <w:r>
        <w:rPr>
          <w:color w:val="000000"/>
          <w:spacing w:val="0"/>
          <w:w w:val="100"/>
          <w:position w:val="0"/>
          <w:sz w:val="24"/>
          <w:szCs w:val="24"/>
        </w:rPr>
        <w:t>副烈</w:t>
      </w:r>
      <w:r>
        <w:rPr>
          <w:color w:val="000000"/>
          <w:spacing w:val="0"/>
          <w:w w:val="100"/>
          <w:position w:val="0"/>
          <w:sz w:val="26"/>
          <w:szCs w:val="26"/>
          <w:lang w:val="en-US" w:eastAsia="en-US" w:bidi="en-US"/>
          <w:eastAsianLayout w:id="1987" w:vert="on"/>
        </w:rPr>
        <w:t>W</w:t>
      </w:r>
      <w:r>
        <w:rPr>
          <w:color w:val="000000"/>
          <w:spacing w:val="0"/>
          <w:w w:val="100"/>
          <w:position w:val="0"/>
          <w:sz w:val="24"/>
          <w:szCs w:val="24"/>
        </w:rPr>
        <w:t>炀井</w:t>
      </w:r>
      <w:r>
        <w:rPr>
          <w:color w:val="000000"/>
          <w:spacing w:val="0"/>
          <w:w w:val="100"/>
          <w:position w:val="0"/>
          <w:sz w:val="24"/>
          <w:szCs w:val="24"/>
          <w:eastAsianLayout w:id="1988" w:vert="on"/>
        </w:rPr>
        <w:t>，</w:t>
      </w:r>
      <w:r>
        <w:rPr>
          <w:color w:val="000000"/>
          <w:spacing w:val="0"/>
          <w:w w:val="100"/>
          <w:position w:val="0"/>
          <w:sz w:val="24"/>
          <w:szCs w:val="24"/>
        </w:rPr>
        <w:t>滩副君浏</w:t>
      </w:r>
      <w:r>
        <w:rPr>
          <w:color w:val="000000"/>
          <w:spacing w:val="0"/>
          <w:w w:val="100"/>
          <w:position w:val="0"/>
          <w:sz w:val="26"/>
          <w:szCs w:val="26"/>
          <w:lang w:val="en-US" w:eastAsia="en-US" w:bidi="en-US"/>
          <w:eastAsianLayout w:id="1989" w:vert="on"/>
        </w:rPr>
        <w:t>r?</w:t>
      </w:r>
      <w:r>
        <w:rPr>
          <w:color w:val="000000"/>
          <w:spacing w:val="0"/>
          <w:w w:val="100"/>
          <w:position w:val="0"/>
          <w:sz w:val="26"/>
          <w:szCs w:val="26"/>
          <w:lang w:val="en-US" w:eastAsia="en-US" w:bidi="en-US"/>
          <w:eastAsianLayout w:id="1990" w:vert="on"/>
        </w:rPr>
        <w:t>3</w:t>
      </w:r>
      <w:r>
        <w:rPr>
          <w:color w:val="000000"/>
          <w:spacing w:val="0"/>
          <w:w w:val="100"/>
          <w:position w:val="0"/>
          <w:sz w:val="26"/>
          <w:szCs w:val="26"/>
          <w:lang w:val="en-US" w:eastAsia="en-US" w:bidi="en-US"/>
          <w:eastAsianLayout w:id="1991" w:vert="on"/>
        </w:rPr>
        <w:t xml:space="preserve"> </w:t>
      </w:r>
      <w:r>
        <w:rPr>
          <w:color w:val="000000"/>
          <w:spacing w:val="0"/>
          <w:w w:val="100"/>
          <w:position w:val="0"/>
          <w:sz w:val="26"/>
          <w:szCs w:val="26"/>
          <w:lang w:val="en-US" w:eastAsia="en-US" w:bidi="en-US"/>
          <w:eastAsianLayout w:id="1992" w:vert="on"/>
        </w:rPr>
        <w:t>5</w:t>
      </w:r>
      <w:r>
        <w:rPr>
          <w:color w:val="000000"/>
          <w:spacing w:val="0"/>
          <w:w w:val="100"/>
          <w:position w:val="0"/>
          <w:sz w:val="26"/>
          <w:szCs w:val="26"/>
          <w:lang w:val="en-US" w:eastAsia="en-US" w:bidi="en-US"/>
          <w:eastAsianLayout w:id="1993" w:vert="on"/>
        </w:rPr>
        <w:t>»</w:t>
      </w:r>
      <w:r>
        <w:rPr>
          <w:color w:val="000000"/>
          <w:spacing w:val="0"/>
          <w:w w:val="100"/>
          <w:position w:val="0"/>
          <w:sz w:val="26"/>
          <w:szCs w:val="26"/>
          <w:lang w:val="en-US" w:eastAsia="en-US" w:bidi="en-US"/>
          <w:eastAsianLayout w:id="1994" w:vert="on"/>
        </w:rPr>
        <w:t>-</w:t>
      </w:r>
      <w:r>
        <w:rPr>
          <w:color w:val="000000"/>
          <w:spacing w:val="0"/>
          <w:w w:val="100"/>
          <w:position w:val="0"/>
          <w:sz w:val="26"/>
          <w:szCs w:val="26"/>
          <w:lang w:val="en-US" w:eastAsia="en-US" w:bidi="en-US"/>
          <w:eastAsianLayout w:id="1995" w:vert="on"/>
        </w:rPr>
        <w:t xml:space="preserve"> </w:t>
      </w:r>
      <w:r>
        <w:rPr>
          <w:i/>
          <w:iCs/>
          <w:color w:val="000000"/>
          <w:spacing w:val="0"/>
          <w:w w:val="100"/>
          <w:position w:val="0"/>
          <w:sz w:val="24"/>
          <w:szCs w:val="24"/>
          <w:lang w:val="en-US" w:eastAsia="en-US" w:bidi="en-US"/>
          <w:eastAsianLayout w:id="1996" w:vert="on"/>
        </w:rPr>
        <w:t>.</w:t>
      </w:r>
      <w:r>
        <w:rPr>
          <w:i/>
          <w:iCs/>
          <w:color w:val="000000"/>
          <w:spacing w:val="0"/>
          <w:w w:val="100"/>
          <w:position w:val="0"/>
          <w:sz w:val="24"/>
          <w:szCs w:val="24"/>
          <w:lang w:val="en-US" w:eastAsia="en-US" w:bidi="en-US"/>
          <w:eastAsianLayout w:id="1997" w:vert="on"/>
        </w:rPr>
        <w:t xml:space="preserve"> </w:t>
      </w:r>
      <w:r>
        <w:rPr>
          <w:i/>
          <w:iCs/>
          <w:color w:val="000000"/>
          <w:spacing w:val="0"/>
          <w:w w:val="100"/>
          <w:position w:val="0"/>
          <w:sz w:val="24"/>
          <w:szCs w:val="24"/>
          <w:lang w:val="en-US" w:eastAsia="en-US" w:bidi="en-US"/>
          <w:eastAsianLayout w:id="1998" w:vert="on"/>
        </w:rPr>
        <w:t>^</w:t>
      </w:r>
      <w:r>
        <w:rPr>
          <w:i/>
          <w:iCs/>
          <w:color w:val="000000"/>
          <w:spacing w:val="0"/>
          <w:w w:val="100"/>
          <w:position w:val="0"/>
          <w:sz w:val="24"/>
          <w:szCs w:val="24"/>
          <w:lang w:val="en-US" w:eastAsia="en-US" w:bidi="en-US"/>
          <w:eastAsianLayout w:id="1999" w:vert="on"/>
        </w:rPr>
        <w:t>s</w:t>
      </w:r>
      <w:r>
        <w:rPr>
          <w:i/>
          <w:iCs/>
          <w:color w:val="000000"/>
          <w:spacing w:val="0"/>
          <w:w w:val="100"/>
          <w:position w:val="0"/>
          <w:sz w:val="24"/>
          <w:szCs w:val="24"/>
          <w:lang w:val="en-US" w:eastAsia="en-US" w:bidi="en-US"/>
          <w:eastAsianLayout w:id="2000" w:vert="on"/>
        </w:rPr>
        <w:t>s</w:t>
      </w:r>
      <w:r>
        <w:rPr>
          <w:i/>
          <w:iCs/>
          <w:color w:val="000000"/>
          <w:spacing w:val="0"/>
          <w:w w:val="100"/>
          <w:position w:val="0"/>
          <w:sz w:val="24"/>
          <w:szCs w:val="24"/>
          <w:lang w:val="en-US" w:eastAsia="en-US" w:bidi="en-US"/>
          <w:eastAsianLayout w:id="2001" w:vert="on"/>
        </w:rPr>
        <w:t>i</w:t>
      </w:r>
      <w:r>
        <w:rPr>
          <w:i/>
          <w:iCs/>
          <w:color w:val="000000"/>
          <w:spacing w:val="0"/>
          <w:w w:val="100"/>
          <w:position w:val="0"/>
          <w:sz w:val="24"/>
          <w:szCs w:val="24"/>
          <w:lang w:val="en-US" w:eastAsia="en-US" w:bidi="en-US"/>
          <w:eastAsianLayout w:id="2002" w:vert="on"/>
        </w:rPr>
        <w:t>x</w:t>
      </w:r>
      <w:r>
        <w:rPr>
          <w:i/>
          <w:iCs/>
          <w:color w:val="000000"/>
          <w:spacing w:val="0"/>
          <w:w w:val="100"/>
          <w:position w:val="0"/>
          <w:sz w:val="24"/>
          <w:szCs w:val="24"/>
          <w:lang w:val="en-US" w:eastAsia="en-US" w:bidi="en-US"/>
          <w:eastAsianLayout w:id="2003" w:vert="on"/>
        </w:rPr>
        <w:t>a</w:t>
      </w:r>
      <w:r>
        <w:rPr>
          <w:i/>
          <w:iCs/>
          <w:color w:val="000000"/>
          <w:spacing w:val="0"/>
          <w:w w:val="100"/>
          <w:position w:val="0"/>
          <w:sz w:val="24"/>
          <w:szCs w:val="24"/>
          <w:lang w:val="en-US" w:eastAsia="en-US" w:bidi="en-US"/>
          <w:eastAsianLayout w:id="2004" w:vert="on"/>
        </w:rPr>
        <w:t>^</w:t>
      </w:r>
      <w:r>
        <w:rPr>
          <w:i/>
          <w:iCs/>
          <w:color w:val="000000"/>
          <w:spacing w:val="0"/>
          <w:w w:val="100"/>
          <w:position w:val="0"/>
          <w:sz w:val="24"/>
          <w:szCs w:val="24"/>
          <w:lang w:val="en-US" w:eastAsia="en-US" w:bidi="en-US"/>
          <w:eastAsianLayout w:id="2005" w:vert="on"/>
        </w:rPr>
        <w:t xml:space="preserve"> </w:t>
      </w:r>
      <w:r>
        <w:rPr>
          <w:i/>
          <w:iCs/>
          <w:color w:val="000000"/>
          <w:spacing w:val="0"/>
          <w:w w:val="100"/>
          <w:position w:val="0"/>
          <w:sz w:val="24"/>
          <w:szCs w:val="24"/>
          <w:lang w:val="en-US" w:eastAsia="en-US" w:bidi="en-US"/>
          <w:eastAsianLayout w:id="2006" w:vert="on"/>
        </w:rPr>
        <w:t>s</w:t>
      </w:r>
      <w:r>
        <w:rPr>
          <w:i/>
          <w:iCs/>
          <w:color w:val="000000"/>
          <w:spacing w:val="0"/>
          <w:w w:val="100"/>
          <w:position w:val="0"/>
          <w:sz w:val="24"/>
          <w:szCs w:val="24"/>
          <w:lang w:val="en-US" w:eastAsia="en-US" w:bidi="en-US"/>
          <w:eastAsianLayout w:id="2007" w:vert="on"/>
        </w:rPr>
        <w:t>s</w:t>
      </w:r>
      <w:r>
        <w:rPr>
          <w:i/>
          <w:iCs/>
          <w:color w:val="000000"/>
          <w:spacing w:val="0"/>
          <w:w w:val="100"/>
          <w:position w:val="0"/>
          <w:sz w:val="24"/>
          <w:szCs w:val="24"/>
          <w:lang w:val="en-US" w:eastAsia="en-US" w:bidi="en-US"/>
          <w:eastAsianLayout w:id="2008" w:vert="on"/>
        </w:rPr>
        <w:t>^</w:t>
      </w:r>
      <w:r>
        <w:rPr>
          <w:i/>
          <w:iCs/>
          <w:color w:val="000000"/>
          <w:spacing w:val="0"/>
          <w:w w:val="100"/>
          <w:position w:val="0"/>
          <w:sz w:val="24"/>
          <w:szCs w:val="24"/>
          <w:lang w:val="en-US" w:eastAsia="en-US" w:bidi="en-US"/>
          <w:eastAsianLayout w:id="2009" w:vert="on"/>
        </w:rPr>
        <w:t>s</w:t>
      </w:r>
      <w:r>
        <w:rPr>
          <w:i/>
          <w:iCs/>
          <w:color w:val="000000"/>
          <w:spacing w:val="0"/>
          <w:w w:val="100"/>
          <w:position w:val="0"/>
          <w:sz w:val="24"/>
          <w:szCs w:val="24"/>
          <w:lang w:val="en-US" w:eastAsia="en-US" w:bidi="en-US"/>
          <w:eastAsianLayout w:id="2010" w:vert="on"/>
        </w:rPr>
        <w:t>s</w:t>
      </w:r>
      <w:r>
        <w:rPr>
          <w:i/>
          <w:iCs/>
          <w:color w:val="000000"/>
          <w:spacing w:val="0"/>
          <w:w w:val="100"/>
          <w:position w:val="0"/>
          <w:sz w:val="24"/>
          <w:szCs w:val="24"/>
          <w:lang w:val="en-US" w:eastAsia="en-US" w:bidi="en-US"/>
          <w:eastAsianLayout w:id="2011" w:vert="on"/>
        </w:rPr>
        <w:t>^</w:t>
      </w:r>
      <w:r>
        <w:rPr>
          <w:i/>
          <w:iCs/>
          <w:color w:val="000000"/>
          <w:spacing w:val="0"/>
          <w:w w:val="100"/>
          <w:position w:val="0"/>
          <w:sz w:val="24"/>
          <w:szCs w:val="24"/>
          <w:lang w:val="en-US" w:eastAsia="en-US" w:bidi="en-US"/>
          <w:eastAsianLayout w:id="2012" w:vert="on"/>
        </w:rPr>
        <w:t>s</w:t>
      </w:r>
      <w:r>
        <w:rPr>
          <w:i/>
          <w:iCs/>
          <w:color w:val="000000"/>
          <w:spacing w:val="0"/>
          <w:w w:val="100"/>
          <w:position w:val="0"/>
          <w:sz w:val="24"/>
          <w:szCs w:val="24"/>
          <w:lang w:val="en-US" w:eastAsia="en-US" w:bidi="en-US"/>
          <w:eastAsianLayout w:id="2013" w:vert="on"/>
        </w:rPr>
        <w:t>f</w:t>
      </w:r>
      <w:r>
        <w:rPr>
          <w:i/>
          <w:iCs/>
          <w:color w:val="000000"/>
          <w:spacing w:val="0"/>
          <w:w w:val="100"/>
          <w:position w:val="0"/>
          <w:sz w:val="24"/>
          <w:szCs w:val="24"/>
          <w:lang w:val="en-US" w:eastAsia="en-US" w:bidi="en-US"/>
          <w:eastAsianLayout w:id="2014" w:vert="on"/>
        </w:rPr>
        <w:t>s</w:t>
      </w:r>
      <w:r>
        <w:rPr>
          <w:i/>
          <w:iCs/>
          <w:color w:val="000000"/>
          <w:spacing w:val="0"/>
          <w:w w:val="100"/>
          <w:position w:val="0"/>
          <w:sz w:val="24"/>
          <w:szCs w:val="24"/>
          <w:lang w:val="en-US" w:eastAsia="en-US" w:bidi="en-US"/>
          <w:eastAsianLayout w:id="2015" w:vert="on"/>
        </w:rPr>
        <w:t>s</w:t>
      </w:r>
      <w:r>
        <w:rPr>
          <w:i/>
          <w:iCs/>
          <w:color w:val="000000"/>
          <w:spacing w:val="0"/>
          <w:w w:val="100"/>
          <w:position w:val="0"/>
          <w:sz w:val="24"/>
          <w:szCs w:val="24"/>
          <w:lang w:val="en-US" w:eastAsia="en-US" w:bidi="en-US"/>
          <w:eastAsianLayout w:id="2016" w:vert="on"/>
        </w:rPr>
        <w:t>o</w:t>
      </w:r>
    </w:p>
    <w:p>
      <w:pPr>
        <w:pStyle w:val="Style53"/>
        <w:keepNext w:val="0"/>
        <w:keepLines w:val="0"/>
        <w:framePr w:w="13230" w:h="9150" w:hRule="exact" w:wrap="none" w:hAnchor="page" w:x="2411" w:y="1"/>
        <w:widowControl w:val="0"/>
        <w:shd w:val="clear" w:color="auto" w:fill="auto"/>
        <w:bidi w:val="0"/>
        <w:spacing w:before="0" w:after="0" w:line="465" w:lineRule="exact"/>
        <w:ind w:left="0" w:right="0" w:firstLine="2420"/>
        <w:jc w:val="both"/>
        <w:textDirection w:val="tbRlV"/>
      </w:pPr>
      <w:r>
        <w:rPr>
          <w:i/>
          <w:iCs/>
          <w:color w:val="000000"/>
          <w:spacing w:val="0"/>
          <w:w w:val="100"/>
          <w:position w:val="0"/>
          <w:sz w:val="24"/>
          <w:szCs w:val="24"/>
          <w:lang w:val="en-US" w:eastAsia="en-US" w:bidi="en-US"/>
          <w:eastAsianLayout w:id="2017" w:vert="on"/>
        </w:rPr>
        <w:t>s</w:t>
      </w:r>
      <w:r>
        <w:rPr>
          <w:i/>
          <w:iCs/>
          <w:color w:val="000000"/>
          <w:spacing w:val="0"/>
          <w:w w:val="100"/>
          <w:position w:val="0"/>
          <w:sz w:val="24"/>
          <w:szCs w:val="24"/>
          <w:lang w:val="en-US" w:eastAsia="en-US" w:bidi="en-US"/>
          <w:eastAsianLayout w:id="2018" w:vert="on"/>
        </w:rPr>
        <w:t>s</w:t>
      </w:r>
      <w:r>
        <w:rPr>
          <w:i/>
          <w:iCs/>
          <w:color w:val="000000"/>
          <w:spacing w:val="0"/>
          <w:w w:val="100"/>
          <w:position w:val="0"/>
          <w:sz w:val="24"/>
          <w:szCs w:val="24"/>
          <w:lang w:val="en-US" w:eastAsia="en-US" w:bidi="en-US"/>
          <w:eastAsianLayout w:id="2019" w:vert="on"/>
        </w:rPr>
        <w:t>s</w:t>
      </w:r>
      <w:r>
        <w:rPr>
          <w:i/>
          <w:iCs/>
          <w:color w:val="000000"/>
          <w:spacing w:val="0"/>
          <w:w w:val="100"/>
          <w:position w:val="0"/>
          <w:sz w:val="24"/>
          <w:szCs w:val="24"/>
          <w:lang w:val="en-US" w:eastAsia="en-US" w:bidi="en-US"/>
          <w:eastAsianLayout w:id="2020" w:vert="on"/>
        </w:rPr>
        <w:t>.</w:t>
      </w:r>
      <w:r>
        <w:rPr>
          <w:color w:val="000000"/>
          <w:spacing w:val="0"/>
          <w:w w:val="100"/>
          <w:position w:val="0"/>
          <w:sz w:val="24"/>
          <w:szCs w:val="24"/>
        </w:rPr>
        <w:t>求栋洋冷卅</w:t>
      </w:r>
      <w:r>
        <w:rPr>
          <w:color w:val="000000"/>
          <w:spacing w:val="0"/>
          <w:w w:val="100"/>
          <w:position w:val="0"/>
          <w:sz w:val="24"/>
          <w:szCs w:val="24"/>
          <w:eastAsianLayout w:id="2021" w:vert="on"/>
        </w:rPr>
        <w:t xml:space="preserve"> </w:t>
      </w:r>
      <w:r>
        <w:rPr>
          <w:color w:val="000000"/>
          <w:spacing w:val="0"/>
          <w:w w:val="100"/>
          <w:position w:val="0"/>
          <w:sz w:val="26"/>
          <w:szCs w:val="26"/>
          <w:lang w:val="en-US" w:eastAsia="en-US" w:bidi="en-US"/>
          <w:eastAsianLayout w:id="2022" w:vert="on"/>
        </w:rPr>
        <w:t>K</w:t>
      </w:r>
      <w:r>
        <w:rPr>
          <w:color w:val="000000"/>
          <w:spacing w:val="0"/>
          <w:w w:val="100"/>
          <w:position w:val="0"/>
          <w:sz w:val="26"/>
          <w:szCs w:val="26"/>
          <w:lang w:val="en-US" w:eastAsia="en-US" w:bidi="en-US"/>
          <w:eastAsianLayout w:id="2023" w:vert="on"/>
        </w:rPr>
        <w:t>m</w:t>
      </w:r>
      <w:r>
        <w:rPr>
          <w:color w:val="000000"/>
          <w:spacing w:val="0"/>
          <w:w w:val="100"/>
          <w:position w:val="0"/>
          <w:sz w:val="26"/>
          <w:szCs w:val="26"/>
          <w:lang w:val="en-US" w:eastAsia="en-US" w:bidi="en-US"/>
          <w:eastAsianLayout w:id="2024" w:vert="on"/>
        </w:rPr>
        <w:t>sn</w:t>
      </w:r>
      <w:r>
        <w:rPr>
          <w:color w:val="000000"/>
          <w:spacing w:val="0"/>
          <w:w w:val="100"/>
          <w:position w:val="0"/>
          <w:sz w:val="26"/>
          <w:szCs w:val="26"/>
          <w:lang w:val="en-US" w:eastAsia="en-US" w:bidi="en-US"/>
          <w:eastAsianLayout w:id="2025" w:vert="on"/>
        </w:rPr>
        <w:t>u</w:t>
      </w:r>
      <w:r>
        <w:rPr>
          <w:color w:val="000000"/>
          <w:spacing w:val="0"/>
          <w:w w:val="100"/>
          <w:position w:val="0"/>
          <w:sz w:val="26"/>
          <w:szCs w:val="26"/>
          <w:lang w:val="en-US" w:eastAsia="en-US" w:bidi="en-US"/>
          <w:eastAsianLayout w:id="2026" w:vert="on"/>
        </w:rPr>
        <w:t xml:space="preserve"> </w:t>
      </w:r>
      <w:r>
        <w:rPr>
          <w:color w:val="000000"/>
          <w:spacing w:val="0"/>
          <w:w w:val="100"/>
          <w:position w:val="0"/>
          <w:sz w:val="24"/>
          <w:szCs w:val="24"/>
        </w:rPr>
        <w:t>剎</w:t>
      </w:r>
      <w:r>
        <w:rPr>
          <w:color w:val="000000"/>
          <w:spacing w:val="0"/>
          <w:w w:val="100"/>
          <w:position w:val="0"/>
          <w:sz w:val="24"/>
          <w:szCs w:val="24"/>
          <w:eastAsianLayout w:id="2027" w:vert="on"/>
        </w:rPr>
        <w:t xml:space="preserve"> </w:t>
      </w:r>
      <w:r>
        <w:rPr>
          <w:smallCaps/>
          <w:color w:val="000000"/>
          <w:spacing w:val="0"/>
          <w:w w:val="100"/>
          <w:position w:val="0"/>
          <w:sz w:val="34"/>
          <w:szCs w:val="34"/>
          <w:lang w:val="en-US" w:eastAsia="en-US" w:bidi="en-US"/>
          <w:eastAsianLayout w:id="2028" w:vert="on"/>
        </w:rPr>
        <w:t>t</w:t>
      </w:r>
      <w:r>
        <w:rPr>
          <w:smallCaps/>
          <w:color w:val="000000"/>
          <w:spacing w:val="0"/>
          <w:w w:val="100"/>
          <w:position w:val="0"/>
          <w:sz w:val="34"/>
          <w:szCs w:val="34"/>
          <w:lang w:val="en-US" w:eastAsia="en-US" w:bidi="en-US"/>
          <w:eastAsianLayout w:id="2029" w:vert="on"/>
        </w:rPr>
        <w:t>k</w:t>
      </w:r>
      <w:r>
        <w:rPr>
          <w:smallCaps/>
          <w:color w:val="000000"/>
          <w:spacing w:val="0"/>
          <w:w w:val="100"/>
          <w:position w:val="0"/>
          <w:sz w:val="34"/>
          <w:szCs w:val="34"/>
          <w:lang w:val="en-US" w:eastAsia="en-US" w:bidi="en-US"/>
          <w:eastAsianLayout w:id="2030" w:vert="on"/>
        </w:rPr>
        <w:t>h</w:t>
      </w:r>
      <w:r>
        <w:rPr>
          <w:smallCaps/>
          <w:color w:val="000000"/>
          <w:spacing w:val="0"/>
          <w:w w:val="100"/>
          <w:position w:val="0"/>
          <w:sz w:val="34"/>
          <w:szCs w:val="34"/>
          <w:lang w:val="en-US" w:eastAsia="en-US" w:bidi="en-US"/>
          <w:eastAsianLayout w:id="2031" w:vert="on"/>
        </w:rPr>
        <w:t>*</w:t>
      </w:r>
      <w:r>
        <w:rPr>
          <w:smallCaps/>
          <w:color w:val="000000"/>
          <w:spacing w:val="0"/>
          <w:w w:val="100"/>
          <w:position w:val="0"/>
          <w:sz w:val="34"/>
          <w:szCs w:val="34"/>
          <w:lang w:val="en-US" w:eastAsia="en-US" w:bidi="en-US"/>
          <w:eastAsianLayout w:id="2032" w:vert="on"/>
        </w:rPr>
        <w:t>b</w:t>
      </w:r>
      <w:r>
        <w:rPr>
          <w:smallCaps/>
          <w:color w:val="000000"/>
          <w:spacing w:val="0"/>
          <w:w w:val="100"/>
          <w:position w:val="0"/>
          <w:sz w:val="34"/>
          <w:szCs w:val="34"/>
          <w:lang w:val="en-US" w:eastAsia="en-US" w:bidi="en-US"/>
          <w:eastAsianLayout w:id="2033" w:vert="on"/>
        </w:rPr>
        <w:t>-9-</w:t>
      </w:r>
      <w:r>
        <w:rPr>
          <w:smallCaps/>
          <w:color w:val="000000"/>
          <w:spacing w:val="0"/>
          <w:w w:val="100"/>
          <w:position w:val="0"/>
          <w:sz w:val="34"/>
          <w:szCs w:val="34"/>
          <w:lang w:val="en-US" w:eastAsia="en-US" w:bidi="en-US"/>
          <w:eastAsianLayout w:id="2034" w:vert="on"/>
        </w:rPr>
        <w:t>3</w:t>
      </w:r>
      <w:r>
        <w:rPr>
          <w:smallCaps/>
          <w:color w:val="000000"/>
          <w:spacing w:val="0"/>
          <w:w w:val="100"/>
          <w:position w:val="0"/>
          <w:sz w:val="34"/>
          <w:szCs w:val="34"/>
          <w:lang w:val="en-US" w:eastAsia="en-US" w:bidi="en-US"/>
          <w:eastAsianLayout w:id="2035" w:vert="on"/>
        </w:rPr>
        <w:t>_</w:t>
      </w:r>
      <w:r>
        <w:rPr>
          <w:smallCaps/>
          <w:color w:val="000000"/>
          <w:spacing w:val="0"/>
          <w:w w:val="100"/>
          <w:position w:val="0"/>
          <w:sz w:val="34"/>
          <w:szCs w:val="34"/>
          <w:lang w:val="en-US" w:eastAsia="en-US" w:bidi="en-US"/>
          <w:eastAsianLayout w:id="2036" w:vert="on"/>
        </w:rPr>
        <w:t xml:space="preserve"> </w:t>
      </w:r>
      <w:r>
        <w:rPr>
          <w:color w:val="000000"/>
          <w:spacing w:val="0"/>
          <w:w w:val="100"/>
          <w:position w:val="0"/>
          <w:sz w:val="24"/>
          <w:szCs w:val="24"/>
        </w:rPr>
        <w:t>壬</w:t>
      </w:r>
      <w:r>
        <w:rPr>
          <w:color w:val="000000"/>
          <w:spacing w:val="0"/>
          <w:w w:val="100"/>
          <w:position w:val="0"/>
          <w:sz w:val="24"/>
          <w:szCs w:val="24"/>
          <w:lang w:val="en-US" w:eastAsia="en-US" w:bidi="en-US"/>
          <w:eastAsianLayout w:id="2037" w:vert="on"/>
        </w:rPr>
        <w:t>*</w:t>
      </w:r>
      <w:r>
        <w:rPr>
          <w:color w:val="000000"/>
          <w:spacing w:val="0"/>
          <w:w w:val="100"/>
          <w:position w:val="0"/>
          <w:sz w:val="26"/>
          <w:szCs w:val="26"/>
          <w:lang w:val="en-US" w:eastAsia="en-US" w:bidi="en-US"/>
          <w:eastAsianLayout w:id="2038" w:vert="on"/>
        </w:rPr>
        <w:t>s</w:t>
      </w:r>
      <w:r>
        <w:rPr>
          <w:color w:val="000000"/>
          <w:spacing w:val="0"/>
          <w:w w:val="100"/>
          <w:position w:val="0"/>
          <w:sz w:val="24"/>
          <w:szCs w:val="24"/>
          <w:lang w:val="en-US" w:eastAsia="en-US" w:bidi="en-US"/>
          <w:eastAsianLayout w:id="2039" w:vert="on"/>
        </w:rPr>
        <w:t>，</w:t>
      </w:r>
      <w:r>
        <w:rPr>
          <w:color w:val="000000"/>
          <w:spacing w:val="0"/>
          <w:w w:val="100"/>
          <w:position w:val="0"/>
          <w:sz w:val="24"/>
          <w:szCs w:val="24"/>
          <w:lang w:val="en-US" w:eastAsia="en-US" w:bidi="en-US"/>
          <w:eastAsianLayout w:id="2040" w:vert="on"/>
        </w:rPr>
        <w:t>.</w:t>
      </w:r>
      <w:r>
        <w:rPr>
          <w:color w:val="000000"/>
          <w:spacing w:val="0"/>
          <w:w w:val="100"/>
          <w:position w:val="0"/>
          <w:sz w:val="24"/>
          <w:szCs w:val="24"/>
        </w:rPr>
        <w:t>癇供卅</w:t>
      </w:r>
    </w:p>
    <w:p>
      <w:pPr>
        <w:pStyle w:val="Style74"/>
        <w:keepNext w:val="0"/>
        <w:keepLines w:val="0"/>
        <w:framePr w:w="885" w:h="8640" w:hRule="exact" w:wrap="none" w:hAnchor="page" w:x="971" w:y="526"/>
        <w:widowControl w:val="0"/>
        <w:shd w:val="clear" w:color="auto" w:fill="auto"/>
        <w:bidi w:val="0"/>
        <w:spacing w:before="0" w:after="0" w:line="300" w:lineRule="exact"/>
        <w:ind w:left="440" w:right="0" w:hanging="440"/>
        <w:jc w:val="left"/>
        <w:textDirection w:val="tbRlV"/>
        <w:rPr>
          <w:sz w:val="19"/>
          <w:szCs w:val="19"/>
        </w:rPr>
      </w:pPr>
      <w:r>
        <w:rPr>
          <w:color w:val="000000"/>
          <w:spacing w:val="0"/>
          <w:w w:val="100"/>
          <w:position w:val="0"/>
          <w:sz w:val="19"/>
          <w:szCs w:val="19"/>
          <w:lang w:val="en-US" w:eastAsia="en-US" w:bidi="en-US"/>
          <w:eastAsianLayout w:id="2041" w:vert="on"/>
        </w:rPr>
        <w:t>&amp;</w:t>
      </w:r>
      <w:r>
        <w:rPr>
          <w:color w:val="000000"/>
          <w:spacing w:val="0"/>
          <w:w w:val="100"/>
          <w:position w:val="0"/>
          <w:sz w:val="19"/>
          <w:szCs w:val="19"/>
          <w:lang w:val="en-US" w:eastAsia="en-US" w:bidi="en-US"/>
          <w:eastAsianLayout w:id="2042" w:vert="on"/>
        </w:rPr>
        <w:t>N</w:t>
      </w:r>
      <w:r>
        <w:rPr>
          <w:color w:val="000000"/>
          <w:spacing w:val="0"/>
          <w:w w:val="100"/>
          <w:position w:val="0"/>
          <w:sz w:val="18"/>
          <w:szCs w:val="18"/>
        </w:rPr>
        <w:t>市</w:t>
      </w:r>
      <w:r>
        <w:rPr>
          <w:color w:val="000000"/>
          <w:spacing w:val="0"/>
          <w:w w:val="100"/>
          <w:position w:val="0"/>
          <w:sz w:val="19"/>
          <w:szCs w:val="19"/>
          <w:lang w:val="en-US" w:eastAsia="en-US" w:bidi="en-US"/>
          <w:eastAsianLayout w:id="2043" w:vert="on"/>
        </w:rPr>
        <w:t>fc</w:t>
      </w:r>
      <w:r>
        <w:rPr>
          <w:color w:val="000000"/>
          <w:spacing w:val="0"/>
          <w:w w:val="100"/>
          <w:position w:val="0"/>
          <w:sz w:val="19"/>
          <w:szCs w:val="19"/>
          <w:lang w:val="en-US" w:eastAsia="en-US" w:bidi="en-US"/>
          <w:eastAsianLayout w:id="2044" w:vert="on"/>
        </w:rPr>
        <w:t>lll</w:t>
      </w:r>
      <w:r>
        <w:rPr>
          <w:color w:val="000000"/>
          <w:spacing w:val="0"/>
          <w:w w:val="100"/>
          <w:position w:val="0"/>
          <w:sz w:val="18"/>
          <w:szCs w:val="18"/>
        </w:rPr>
        <w:t>伸苗</w:t>
      </w:r>
      <w:r>
        <w:rPr>
          <w:color w:val="000000"/>
          <w:spacing w:val="0"/>
          <w:w w:val="100"/>
          <w:position w:val="0"/>
          <w:sz w:val="18"/>
          <w:szCs w:val="18"/>
          <w:eastAsianLayout w:id="2045" w:vert="on"/>
        </w:rPr>
        <w:t>*</w:t>
      </w:r>
      <w:r>
        <w:rPr>
          <w:color w:val="000000"/>
          <w:spacing w:val="0"/>
          <w:w w:val="100"/>
          <w:position w:val="0"/>
          <w:sz w:val="18"/>
          <w:szCs w:val="18"/>
        </w:rPr>
        <w:t>君玛</w:t>
      </w:r>
      <w:r>
        <w:rPr>
          <w:color w:val="000000"/>
          <w:spacing w:val="0"/>
          <w:w w:val="100"/>
          <w:position w:val="0"/>
          <w:sz w:val="19"/>
          <w:szCs w:val="19"/>
          <w:lang w:val="en-US" w:eastAsia="en-US" w:bidi="en-US"/>
          <w:eastAsianLayout w:id="2046" w:vert="on"/>
        </w:rPr>
        <w:t>H</w:t>
      </w:r>
      <w:r>
        <w:rPr>
          <w:color w:val="000000"/>
          <w:spacing w:val="0"/>
          <w:w w:val="100"/>
          <w:position w:val="0"/>
          <w:sz w:val="18"/>
          <w:szCs w:val="18"/>
        </w:rPr>
        <w:t>《洋冷卄片溢册浇度尊嚙</w:t>
      </w:r>
      <w:r>
        <w:rPr>
          <w:color w:val="000000"/>
          <w:spacing w:val="0"/>
          <w:w w:val="100"/>
          <w:position w:val="0"/>
          <w:sz w:val="19"/>
          <w:szCs w:val="19"/>
          <w:lang w:val="en-US" w:eastAsia="en-US" w:bidi="en-US"/>
          <w:eastAsianLayout w:id="2047" w:vert="on"/>
        </w:rPr>
        <w:t>3</w:t>
      </w:r>
      <w:r>
        <w:rPr>
          <w:color w:val="000000"/>
          <w:spacing w:val="0"/>
          <w:w w:val="100"/>
          <w:position w:val="0"/>
          <w:sz w:val="18"/>
          <w:szCs w:val="18"/>
        </w:rPr>
        <w:t>洒湖》</w:t>
      </w:r>
      <w:r>
        <w:rPr>
          <w:color w:val="000000"/>
          <w:spacing w:val="0"/>
          <w:w w:val="100"/>
          <w:position w:val="0"/>
          <w:sz w:val="19"/>
          <w:szCs w:val="19"/>
          <w:eastAsianLayout w:id="2048" w:vert="on"/>
        </w:rPr>
        <w:t>3</w:t>
      </w:r>
      <w:r>
        <w:rPr>
          <w:color w:val="000000"/>
          <w:spacing w:val="0"/>
          <w:w w:val="100"/>
          <w:position w:val="0"/>
          <w:sz w:val="18"/>
          <w:szCs w:val="18"/>
        </w:rPr>
        <w:t>潯寸、</w:t>
      </w:r>
      <w:r>
        <w:rPr>
          <w:color w:val="000000"/>
          <w:spacing w:val="0"/>
          <w:w w:val="100"/>
          <w:position w:val="0"/>
          <w:sz w:val="18"/>
          <w:szCs w:val="18"/>
          <w:lang w:val="en-US" w:eastAsia="en-US" w:bidi="en-US"/>
        </w:rPr>
        <w:t>J，</w:t>
      </w:r>
      <w:r>
        <w:rPr>
          <w:color w:val="000000"/>
          <w:spacing w:val="0"/>
          <w:w w:val="100"/>
          <w:position w:val="0"/>
          <w:sz w:val="18"/>
          <w:szCs w:val="18"/>
        </w:rPr>
        <w:t>年</w:t>
      </w:r>
      <w:r>
        <w:rPr>
          <w:color w:val="000000"/>
          <w:spacing w:val="0"/>
          <w:w w:val="100"/>
          <w:position w:val="0"/>
          <w:sz w:val="19"/>
          <w:szCs w:val="19"/>
          <w:lang w:val="en-US" w:eastAsia="en-US" w:bidi="en-US"/>
          <w:eastAsianLayout w:id="2049" w:vert="on"/>
        </w:rPr>
        <w:t>T</w:t>
      </w:r>
      <w:r>
        <w:rPr>
          <w:color w:val="000000"/>
          <w:spacing w:val="0"/>
          <w:w w:val="100"/>
          <w:position w:val="0"/>
          <w:sz w:val="19"/>
          <w:szCs w:val="19"/>
          <w:lang w:val="en-US" w:eastAsia="en-US" w:bidi="en-US"/>
        </w:rPr>
        <w:t>・</w:t>
      </w:r>
      <w:r>
        <w:rPr>
          <w:color w:val="000000"/>
          <w:spacing w:val="0"/>
          <w:w w:val="100"/>
          <w:position w:val="0"/>
          <w:sz w:val="19"/>
          <w:szCs w:val="19"/>
          <w:lang w:val="en-US" w:eastAsia="en-US" w:bidi="en-US"/>
          <w:eastAsianLayout w:id="2050" w:vert="on"/>
        </w:rPr>
        <w:t>m</w:t>
      </w:r>
      <w:r>
        <w:rPr>
          <w:color w:val="000000"/>
          <w:spacing w:val="0"/>
          <w:w w:val="100"/>
          <w:position w:val="0"/>
          <w:sz w:val="19"/>
          <w:szCs w:val="19"/>
          <w:lang w:val="en-US" w:eastAsia="en-US" w:bidi="en-US"/>
          <w:eastAsianLayout w:id="2051" w:vert="on"/>
        </w:rPr>
        <w:t>s</w:t>
      </w:r>
      <w:r>
        <w:rPr>
          <w:color w:val="000000"/>
          <w:spacing w:val="0"/>
          <w:w w:val="100"/>
          <w:position w:val="0"/>
          <w:sz w:val="18"/>
          <w:szCs w:val="18"/>
        </w:rPr>
        <w:t>剛舌</w:t>
      </w:r>
      <w:r>
        <w:rPr>
          <w:color w:val="000000"/>
          <w:spacing w:val="0"/>
          <w:w w:val="100"/>
          <w:position w:val="0"/>
          <w:sz w:val="18"/>
          <w:szCs w:val="18"/>
          <w:eastAsianLayout w:id="2052" w:vert="on"/>
        </w:rPr>
        <w:t xml:space="preserve"> </w:t>
      </w:r>
      <w:r>
        <w:rPr>
          <w:i/>
          <w:iCs/>
          <w:color w:val="000000"/>
          <w:spacing w:val="0"/>
          <w:w w:val="100"/>
          <w:position w:val="0"/>
          <w:sz w:val="24"/>
          <w:szCs w:val="24"/>
        </w:rPr>
        <w:t>落黑</w:t>
      </w:r>
      <w:r>
        <w:rPr>
          <w:color w:val="000000"/>
          <w:spacing w:val="0"/>
          <w:w w:val="100"/>
          <w:position w:val="0"/>
          <w:sz w:val="18"/>
          <w:szCs w:val="18"/>
        </w:rPr>
        <w:t>《精盅洋粉卄』</w:t>
      </w:r>
      <w:r>
        <w:rPr>
          <w:color w:val="000000"/>
          <w:spacing w:val="0"/>
          <w:w w:val="100"/>
          <w:position w:val="0"/>
          <w:sz w:val="18"/>
          <w:szCs w:val="18"/>
          <w:lang w:val="zh-CN" w:eastAsia="zh-CN" w:bidi="zh-CN"/>
        </w:rPr>
        <w:t>若萃林</w:t>
      </w:r>
      <w:r>
        <w:rPr>
          <w:color w:val="000000"/>
          <w:spacing w:val="0"/>
          <w:w w:val="100"/>
          <w:position w:val="0"/>
          <w:sz w:val="18"/>
          <w:szCs w:val="18"/>
        </w:rPr>
        <w:t>茸奶出</w:t>
      </w:r>
      <w:r>
        <w:rPr>
          <w:color w:val="000000"/>
          <w:spacing w:val="0"/>
          <w:w w:val="100"/>
          <w:position w:val="0"/>
          <w:sz w:val="19"/>
          <w:szCs w:val="19"/>
          <w:lang w:val="en-US" w:eastAsia="en-US" w:bidi="en-US"/>
          <w:eastAsianLayout w:id="2053" w:vert="on"/>
        </w:rPr>
        <w:t>k</w:t>
      </w:r>
      <w:r>
        <w:rPr>
          <w:color w:val="000000"/>
          <w:spacing w:val="0"/>
          <w:w w:val="100"/>
          <w:position w:val="0"/>
          <w:sz w:val="19"/>
          <w:szCs w:val="19"/>
          <w:lang w:val="en-US" w:eastAsia="en-US" w:bidi="en-US"/>
          <w:eastAsianLayout w:id="2054" w:vert="on"/>
        </w:rPr>
        <w:t>r</w:t>
      </w:r>
    </w:p>
    <w:p>
      <w:pPr>
        <w:pStyle w:val="Style74"/>
        <w:keepNext w:val="0"/>
        <w:keepLines w:val="0"/>
        <w:framePr w:w="885" w:h="8640" w:hRule="exact" w:wrap="none" w:hAnchor="page" w:x="971" w:y="526"/>
        <w:widowControl w:val="0"/>
        <w:shd w:val="clear" w:color="auto" w:fill="auto"/>
        <w:bidi w:val="0"/>
        <w:spacing w:before="0" w:after="0" w:line="300" w:lineRule="exact"/>
        <w:ind w:left="0" w:right="0" w:firstLine="0"/>
        <w:jc w:val="left"/>
        <w:textDirection w:val="tbRlV"/>
      </w:pPr>
      <w:r>
        <w:rPr>
          <w:color w:val="000000"/>
          <w:spacing w:val="0"/>
          <w:w w:val="100"/>
          <w:position w:val="0"/>
          <w:sz w:val="19"/>
          <w:szCs w:val="19"/>
          <w:lang w:val="en-US" w:eastAsia="en-US" w:bidi="en-US"/>
          <w:eastAsianLayout w:id="2055" w:vert="on"/>
        </w:rPr>
        <w:t>_</w:t>
      </w:r>
      <w:r>
        <w:rPr>
          <w:color w:val="000000"/>
          <w:spacing w:val="0"/>
          <w:w w:val="100"/>
          <w:position w:val="0"/>
          <w:sz w:val="19"/>
          <w:szCs w:val="19"/>
          <w:lang w:val="en-US" w:eastAsia="en-US" w:bidi="en-US"/>
          <w:eastAsianLayout w:id="2056" w:vert="on"/>
        </w:rPr>
        <w:t>a</w:t>
      </w:r>
      <w:r>
        <w:rPr>
          <w:color w:val="000000"/>
          <w:spacing w:val="0"/>
          <w:w w:val="100"/>
          <w:position w:val="0"/>
          <w:sz w:val="19"/>
          <w:szCs w:val="19"/>
          <w:lang w:val="en-US" w:eastAsia="en-US" w:bidi="en-US"/>
          <w:eastAsianLayout w:id="2057" w:vert="on"/>
        </w:rPr>
        <w:t xml:space="preserve"> </w:t>
      </w:r>
      <w:r>
        <w:rPr>
          <w:color w:val="000000"/>
          <w:spacing w:val="0"/>
          <w:w w:val="100"/>
          <w:position w:val="0"/>
        </w:rPr>
        <w:t>『中斗蜘函</w:t>
      </w:r>
      <w:r>
        <w:rPr>
          <w:color w:val="000000"/>
          <w:spacing w:val="0"/>
          <w:w w:val="100"/>
          <w:position w:val="0"/>
          <w:lang w:val="en-US" w:eastAsia="en-US" w:bidi="en-US"/>
          <w:eastAsianLayout w:id="2058" w:vert="on"/>
        </w:rPr>
        <w:t>.</w:t>
      </w:r>
      <w:r>
        <w:rPr>
          <w:color w:val="000000"/>
          <w:spacing w:val="0"/>
          <w:w w:val="100"/>
          <w:position w:val="0"/>
          <w:sz w:val="19"/>
          <w:szCs w:val="19"/>
          <w:lang w:val="en-US" w:eastAsia="en-US" w:bidi="en-US"/>
          <w:eastAsianLayout w:id="2059" w:vert="on"/>
        </w:rPr>
        <w:t>35</w:t>
      </w:r>
      <w:r>
        <w:rPr>
          <w:color w:val="000000"/>
          <w:spacing w:val="0"/>
          <w:w w:val="100"/>
          <w:position w:val="0"/>
        </w:rPr>
        <w:t>聲泠</w:t>
      </w:r>
      <w:r>
        <w:rPr>
          <w:color w:val="000000"/>
          <w:spacing w:val="0"/>
          <w:w w:val="100"/>
          <w:position w:val="0"/>
          <w:eastAsianLayout w:id="2060" w:vert="on"/>
        </w:rPr>
        <w:t>&gt;</w:t>
      </w:r>
      <w:r>
        <w:rPr>
          <w:color w:val="000000"/>
          <w:spacing w:val="0"/>
          <w:w w:val="100"/>
          <w:position w:val="0"/>
        </w:rPr>
        <w:t>》瀰2。郎</w:t>
      </w:r>
      <w:r>
        <w:rPr>
          <w:color w:val="000000"/>
          <w:spacing w:val="0"/>
          <w:w w:val="100"/>
          <w:position w:val="0"/>
          <w:lang w:val="en-US" w:eastAsia="en-US" w:bidi="en-US"/>
          <w:eastAsianLayout w:id="2061" w:vert="on"/>
        </w:rPr>
        <w:t>•</w:t>
      </w:r>
      <w:r>
        <w:rPr>
          <w:color w:val="000000"/>
          <w:spacing w:val="0"/>
          <w:w w:val="100"/>
          <w:position w:val="0"/>
          <w:lang w:val="en-US" w:eastAsia="en-US" w:bidi="en-US"/>
          <w:eastAsianLayout w:id="2062" w:vert="on"/>
        </w:rPr>
        <w:t xml:space="preserve"> </w:t>
      </w:r>
      <w:r>
        <w:rPr>
          <w:color w:val="000000"/>
          <w:spacing w:val="0"/>
          <w:w w:val="100"/>
          <w:position w:val="0"/>
          <w:eastAsianLayout w:id="2063" w:vert="on"/>
        </w:rPr>
        <w:t>&gt;</w:t>
      </w:r>
      <w:r>
        <w:rPr>
          <w:color w:val="000000"/>
          <w:spacing w:val="0"/>
          <w:w w:val="100"/>
          <w:position w:val="0"/>
        </w:rPr>
        <w:t>成</w:t>
      </w:r>
      <w:r>
        <w:rPr>
          <w:color w:val="000000"/>
          <w:spacing w:val="0"/>
          <w:w w:val="100"/>
          <w:position w:val="0"/>
          <w:eastAsianLayout w:id="2064" w:vert="on"/>
        </w:rPr>
        <w:t>/</w:t>
      </w:r>
      <w:r>
        <w:rPr>
          <w:color w:val="000000"/>
          <w:spacing w:val="0"/>
          <w:w w:val="100"/>
          <w:position w:val="0"/>
        </w:rPr>
        <w:t>嵩昔</w:t>
      </w:r>
      <w:r>
        <w:rPr>
          <w:color w:val="000000"/>
          <w:spacing w:val="0"/>
          <w:w w:val="100"/>
          <w:position w:val="0"/>
          <w:sz w:val="19"/>
          <w:szCs w:val="19"/>
          <w:eastAsianLayout w:id="2065" w:vert="on"/>
        </w:rPr>
        <w:t>1</w:t>
      </w:r>
      <w:r>
        <w:rPr>
          <w:color w:val="000000"/>
          <w:spacing w:val="0"/>
          <w:w w:val="100"/>
          <w:position w:val="0"/>
          <w:sz w:val="19"/>
          <w:szCs w:val="19"/>
          <w:eastAsianLayout w:id="2066" w:vert="on"/>
        </w:rPr>
        <w:t>9</w:t>
      </w:r>
      <w:r>
        <w:rPr>
          <w:color w:val="000000"/>
          <w:spacing w:val="0"/>
          <w:w w:val="100"/>
          <w:position w:val="0"/>
          <w:sz w:val="19"/>
          <w:szCs w:val="19"/>
          <w:eastAsianLayout w:id="2067" w:vert="on"/>
        </w:rPr>
        <w:t>7</w:t>
      </w:r>
      <w:r>
        <w:rPr>
          <w:color w:val="000000"/>
          <w:spacing w:val="0"/>
          <w:w w:val="100"/>
          <w:position w:val="0"/>
          <w:eastAsianLayout w:id="2068" w:vert="on"/>
        </w:rPr>
        <w:t>-</w:t>
      </w:r>
      <w:r>
        <w:rPr>
          <w:color w:val="000000"/>
          <w:spacing w:val="0"/>
          <w:w w:val="100"/>
          <w:position w:val="0"/>
        </w:rPr>
        <w:t>枝滋</w:t>
      </w:r>
      <w:r>
        <w:rPr>
          <w:color w:val="000000"/>
          <w:spacing w:val="0"/>
          <w:w w:val="100"/>
          <w:position w:val="0"/>
          <w:lang w:val="en-US" w:eastAsia="en-US" w:bidi="en-US"/>
          <w:eastAsianLayout w:id="2069" w:vert="on"/>
        </w:rPr>
        <w:t>•</w:t>
      </w:r>
      <w:r>
        <w:rPr>
          <w:color w:val="000000"/>
          <w:spacing w:val="0"/>
          <w:w w:val="100"/>
          <w:position w:val="0"/>
        </w:rPr>
        <w:t>瀰22以</w:t>
      </w:r>
      <w:r>
        <w:rPr>
          <w:color w:val="000000"/>
          <w:spacing w:val="0"/>
          <w:w w:val="100"/>
          <w:position w:val="0"/>
          <w:eastAsianLayout w:id="2070" w:vert="on"/>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4" w:line="1" w:lineRule="exact"/>
      </w:pPr>
    </w:p>
    <w:p>
      <w:pPr>
        <w:widowControl w:val="0"/>
        <w:spacing w:line="1" w:lineRule="exact"/>
        <w:sectPr>
          <w:footnotePr>
            <w:pos w:val="pageBottom"/>
            <w:numFmt w:val="decimal"/>
            <w:numRestart w:val="continuous"/>
          </w:footnotePr>
          <w:pgSz w:w="16840" w:h="11900" w:orient="landscape"/>
          <w:pgMar w:top="1651" w:right="1200" w:bottom="884" w:left="970" w:header="1223" w:footer="456" w:gutter="0"/>
          <w:cols w:space="720"/>
          <w:noEndnote/>
          <w:rtlGutter w:val="0"/>
          <w:docGrid w:linePitch="360"/>
        </w:sectPr>
      </w:pPr>
    </w:p>
    <w:p>
      <w:pPr>
        <w:pStyle w:val="Style5"/>
        <w:keepNext w:val="0"/>
        <w:keepLines w:val="0"/>
        <w:widowControl w:val="0"/>
        <w:shd w:val="clear" w:color="auto" w:fill="auto"/>
        <w:bidi w:val="0"/>
        <w:spacing w:before="0" w:after="240" w:line="443" w:lineRule="exact"/>
        <w:ind w:left="0" w:right="0" w:firstLine="0"/>
        <w:jc w:val="both"/>
      </w:pPr>
      <w:r>
        <w:rPr>
          <w:color w:val="000000"/>
          <w:spacing w:val="0"/>
          <w:w w:val="100"/>
          <w:position w:val="0"/>
        </w:rPr>
        <w:t xml:space="preserve">退，而且在许多方面比起三大空想社会主义者的观点也大大倒退了 </w:t>
      </w:r>
      <w:r>
        <w:rPr>
          <w:color w:val="000000"/>
          <w:spacing w:val="0"/>
          <w:w w:val="100"/>
          <w:position w:val="0"/>
          <w:lang w:val="en-US" w:eastAsia="en-US" w:bidi="en-US"/>
        </w:rPr>
        <w:t>C</w:t>
      </w:r>
      <w:r>
        <w:rPr>
          <w:color w:val="000000"/>
          <w:spacing w:val="0"/>
          <w:w w:val="100"/>
          <w:position w:val="0"/>
        </w:rPr>
        <w:t>后 者已经清楚地认识到消灭旧式分工和城乡分离对于社会解放的重要性， 认为随着人们自由结成社会、家务劳动和教育的社会化，家庭成员间真 正自由的相互关系也就直接产生了“傅立叶并且第一个表明了这样的思 想：在任何社会中，妇女解放的程度是衡量普遍解放的天然尺度</w:t>
      </w:r>
      <w:r>
        <w:rPr>
          <w:color w:val="000000"/>
          <w:spacing w:val="0"/>
          <w:w w:val="100"/>
          <w:position w:val="0"/>
          <w:lang w:val="en-US" w:eastAsia="en-US" w:bidi="en-US"/>
        </w:rPr>
        <w:t>J</w:t>
      </w:r>
      <w:r>
        <w:rPr>
          <w:color w:val="000000"/>
          <w:spacing w:val="0"/>
          <w:w w:val="100"/>
          <w:position w:val="0"/>
        </w:rPr>
        <w:t>可是 在杜林的</w:t>
      </w:r>
      <w:r>
        <w:rPr>
          <w:color w:val="000000"/>
          <w:spacing w:val="0"/>
          <w:w w:val="100"/>
          <w:position w:val="0"/>
          <w:lang w:val="zh-CN" w:eastAsia="zh-CN" w:bidi="zh-CN"/>
        </w:rPr>
        <w:t>“未来</w:t>
      </w:r>
      <w:r>
        <w:rPr>
          <w:color w:val="000000"/>
          <w:spacing w:val="0"/>
          <w:w w:val="100"/>
          <w:position w:val="0"/>
        </w:rPr>
        <w:t>社会”屮，仍然保存旧的社会分上，加城乡分离</w:t>
      </w:r>
      <w:r>
        <w:rPr>
          <w:color w:val="000000"/>
          <w:spacing w:val="0"/>
          <w:w w:val="100"/>
          <w:position w:val="0"/>
          <w:lang w:val="zh-CN" w:eastAsia="zh-CN" w:bidi="zh-CN"/>
        </w:rPr>
        <w:t xml:space="preserve">“按事 </w:t>
      </w:r>
      <w:r>
        <w:rPr>
          <w:color w:val="000000"/>
          <w:spacing w:val="0"/>
          <w:w w:val="100"/>
          <w:position w:val="0"/>
        </w:rPr>
        <w:t>物的本性来说是不可避免的”,甚至设想家庭仍然是</w:t>
      </w:r>
      <w:r>
        <w:rPr>
          <w:color w:val="000000"/>
          <w:spacing w:val="0"/>
          <w:w w:val="100"/>
          <w:position w:val="0"/>
          <w:lang w:val="zh-CN" w:eastAsia="zh-CN" w:bidi="zh-CN"/>
        </w:rPr>
        <w:t>“继承</w:t>
      </w:r>
      <w:r>
        <w:rPr>
          <w:color w:val="000000"/>
          <w:spacing w:val="0"/>
          <w:w w:val="100"/>
          <w:position w:val="0"/>
        </w:rPr>
        <w:t>财产”的单 位,保留着资产阶级家庭的全部形式，不仅如此，杜林甚至为未来社会 保留了军队、警察、宪兵等等全部国家机器存在的权利，甚至主张用强 制的行政手段消灭</w:t>
      </w:r>
      <w:r>
        <w:rPr>
          <w:color w:val="000000"/>
          <w:spacing w:val="0"/>
          <w:w w:val="100"/>
          <w:position w:val="0"/>
          <w:lang w:val="zh-CN" w:eastAsia="zh-CN" w:bidi="zh-CN"/>
        </w:rPr>
        <w:t>宗教,</w:t>
      </w:r>
      <w:r>
        <w:rPr>
          <w:color w:val="000000"/>
          <w:spacing w:val="0"/>
          <w:w w:val="100"/>
          <w:position w:val="0"/>
        </w:rPr>
        <w:t>主张严禁优等人和劣等人结合，不准劣等人结 婚的种族主义</w:t>
      </w:r>
      <w:r>
        <w:rPr>
          <w:color w:val="000000"/>
          <w:spacing w:val="0"/>
          <w:w w:val="100"/>
          <w:position w:val="0"/>
          <w:lang w:val="zh-CN" w:eastAsia="zh-CN" w:bidi="zh-CN"/>
        </w:rPr>
        <w:t>政策。</w:t>
      </w:r>
      <w:r>
        <w:rPr>
          <w:color w:val="000000"/>
          <w:spacing w:val="0"/>
          <w:w w:val="100"/>
          <w:position w:val="0"/>
        </w:rPr>
        <w:t>这一切说明，杜林不仅把社会主义庸俗化了，而且 完全堕落成为“将殊普鲁士的社会</w:t>
      </w:r>
      <w:r>
        <w:rPr>
          <w:color w:val="000000"/>
          <w:spacing w:val="0"/>
          <w:w w:val="100"/>
          <w:position w:val="0"/>
          <w:lang w:val="zh-CN" w:eastAsia="zh-CN" w:bidi="zh-CN"/>
        </w:rPr>
        <w:t>主义二“无</w:t>
      </w:r>
      <w:r>
        <w:rPr>
          <w:color w:val="000000"/>
          <w:spacing w:val="0"/>
          <w:w w:val="100"/>
          <w:position w:val="0"/>
        </w:rPr>
        <w:t>论我们向什么地方看，总 是看到特殊普鲁士的社会主义”阉割科学社会主义的辩证唯物论基 础，由科学社会主义倒退到空想主义只能导致反动的</w:t>
      </w:r>
      <w:r>
        <w:rPr>
          <w:color w:val="000000"/>
          <w:spacing w:val="0"/>
          <w:w w:val="100"/>
          <w:position w:val="0"/>
          <w:lang w:val="zh-CN" w:eastAsia="zh-CN" w:bidi="zh-CN"/>
        </w:rPr>
        <w:t>“普</w:t>
      </w:r>
      <w:r>
        <w:rPr>
          <w:color w:val="000000"/>
          <w:spacing w:val="0"/>
          <w:w w:val="100"/>
          <w:position w:val="0"/>
        </w:rPr>
        <w:t>鲁士的社会主 义</w:t>
      </w:r>
      <w:r>
        <w:rPr>
          <w:color w:val="000000"/>
          <w:spacing w:val="0"/>
          <w:w w:val="100"/>
          <w:position w:val="0"/>
          <w:lang w:val="zh-CN" w:eastAsia="zh-CN" w:bidi="zh-CN"/>
        </w:rPr>
        <w:t>”。这</w:t>
      </w:r>
      <w:r>
        <w:rPr>
          <w:color w:val="000000"/>
          <w:spacing w:val="0"/>
          <w:w w:val="100"/>
          <w:position w:val="0"/>
        </w:rPr>
        <w:t>就是恩格斯对杜林主义所作的历史结论。</w:t>
      </w:r>
    </w:p>
    <w:p>
      <w:pPr>
        <w:pStyle w:val="Style5"/>
        <w:keepNext w:val="0"/>
        <w:keepLines w:val="0"/>
        <w:widowControl w:val="0"/>
        <w:shd w:val="clear" w:color="auto" w:fill="auto"/>
        <w:bidi w:val="0"/>
        <w:spacing w:before="0" w:after="180" w:line="435" w:lineRule="exact"/>
        <w:ind w:left="0" w:right="0" w:firstLine="0"/>
        <w:jc w:val="center"/>
      </w:pPr>
      <w:bookmarkStart w:id="395" w:name="bookmark395"/>
      <w:r>
        <w:rPr>
          <w:color w:val="000000"/>
          <w:spacing w:val="0"/>
          <w:w w:val="100"/>
          <w:position w:val="0"/>
        </w:rPr>
        <w:t>三</w:t>
      </w:r>
      <w:bookmarkEnd w:id="395"/>
      <w:r>
        <w:rPr>
          <w:color w:val="000000"/>
          <w:spacing w:val="0"/>
          <w:w w:val="100"/>
          <w:position w:val="0"/>
        </w:rPr>
        <w:t>、唯物辩证法同先验形而上学方法的</w:t>
        <w:br/>
        <w:t>对立及其在各个领域中的表现</w:t>
      </w:r>
    </w:p>
    <w:p>
      <w:pPr>
        <w:pStyle w:val="Style5"/>
        <w:keepNext w:val="0"/>
        <w:keepLines w:val="0"/>
        <w:widowControl w:val="0"/>
        <w:shd w:val="clear" w:color="auto" w:fill="auto"/>
        <w:bidi w:val="0"/>
        <w:spacing w:before="0" w:after="0" w:line="454" w:lineRule="exact"/>
        <w:ind w:left="0" w:right="0" w:firstLine="640"/>
        <w:jc w:val="both"/>
      </w:pPr>
      <w:r>
        <w:rPr>
          <w:color w:val="000000"/>
          <w:spacing w:val="0"/>
          <w:w w:val="100"/>
          <w:position w:val="0"/>
          <w:lang w:val="en-US" w:eastAsia="en-US" w:bidi="en-US"/>
        </w:rPr>
        <w:t>1.</w:t>
      </w:r>
      <w:r>
        <w:rPr>
          <w:color w:val="000000"/>
          <w:spacing w:val="0"/>
          <w:w w:val="100"/>
          <w:position w:val="0"/>
        </w:rPr>
        <w:t>马克思主义哲学同杜林</w:t>
      </w:r>
      <w:r>
        <w:rPr>
          <w:color w:val="000000"/>
          <w:spacing w:val="0"/>
          <w:w w:val="100"/>
          <w:position w:val="0"/>
          <w:lang w:val="zh-CN" w:eastAsia="zh-CN" w:bidi="zh-CN"/>
        </w:rPr>
        <w:t>“新</w:t>
      </w:r>
      <w:r>
        <w:rPr>
          <w:color w:val="000000"/>
          <w:spacing w:val="0"/>
          <w:w w:val="100"/>
          <w:position w:val="0"/>
        </w:rPr>
        <w:t>哲学体系”在方法论上的根本对立 杜林的倒退行为是双重的：正像他的</w:t>
      </w:r>
      <w:r>
        <w:rPr>
          <w:color w:val="000000"/>
          <w:spacing w:val="0"/>
          <w:w w:val="100"/>
          <w:position w:val="0"/>
          <w:lang w:val="zh-CN" w:eastAsia="zh-CN" w:bidi="zh-CN"/>
        </w:rPr>
        <w:t>“新</w:t>
      </w:r>
      <w:r>
        <w:rPr>
          <w:color w:val="000000"/>
          <w:spacing w:val="0"/>
          <w:w w:val="100"/>
          <w:position w:val="0"/>
        </w:rPr>
        <w:t>社会主义”不过是企图在 新的历史条件下复活空想社会主义一样，他用来作为自己社会主义理论 基础的</w:t>
      </w:r>
      <w:r>
        <w:rPr>
          <w:color w:val="000000"/>
          <w:spacing w:val="0"/>
          <w:w w:val="100"/>
          <w:position w:val="0"/>
          <w:lang w:val="zh-CN" w:eastAsia="zh-CN" w:bidi="zh-CN"/>
        </w:rPr>
        <w:t>“新</w:t>
      </w:r>
      <w:r>
        <w:rPr>
          <w:color w:val="000000"/>
          <w:spacing w:val="0"/>
          <w:w w:val="100"/>
          <w:position w:val="0"/>
        </w:rPr>
        <w:t>哲学体系”也不过是马克思主义以前的旧</w:t>
      </w:r>
      <w:r>
        <w:rPr>
          <w:color w:val="000000"/>
          <w:spacing w:val="0"/>
          <w:w w:val="100"/>
          <w:position w:val="0"/>
          <w:lang w:val="zh-CN" w:eastAsia="zh-CN" w:bidi="zh-CN"/>
        </w:rPr>
        <w:t>“体</w:t>
      </w:r>
      <w:r>
        <w:rPr>
          <w:color w:val="000000"/>
          <w:spacing w:val="0"/>
          <w:w w:val="100"/>
          <w:position w:val="0"/>
        </w:rPr>
        <w:t>系”哲学的翻 版如果说恩格斯在前一方而是联系杜林的“新哲学体系”来掲露批判 其</w:t>
      </w:r>
      <w:r>
        <w:rPr>
          <w:color w:val="000000"/>
          <w:spacing w:val="0"/>
          <w:w w:val="100"/>
          <w:position w:val="0"/>
          <w:lang w:val="zh-CN" w:eastAsia="zh-CN" w:bidi="zh-CN"/>
        </w:rPr>
        <w:t>“特殊</w:t>
      </w:r>
      <w:r>
        <w:rPr>
          <w:color w:val="000000"/>
          <w:spacing w:val="0"/>
          <w:w w:val="100"/>
          <w:position w:val="0"/>
        </w:rPr>
        <w:t>普鲁士的社会主义”的理论内容的话，那么在</w:t>
      </w:r>
      <w:r>
        <w:rPr>
          <w:color w:val="000000"/>
          <w:spacing w:val="0"/>
          <w:w w:val="100"/>
          <w:position w:val="0"/>
          <w:lang w:val="zh-CN" w:eastAsia="zh-CN" w:bidi="zh-CN"/>
        </w:rPr>
        <w:t>“研</w:t>
      </w:r>
      <w:r>
        <w:rPr>
          <w:color w:val="000000"/>
          <w:spacing w:val="0"/>
          <w:w w:val="100"/>
          <w:position w:val="0"/>
        </w:rPr>
        <w:t>究这一体系 本身”时，则着重掲露批判了杜林构造体系的先验形而上学的思维方 法=</w:t>
      </w:r>
    </w:p>
    <w:p>
      <w:pPr>
        <w:pStyle w:val="Style5"/>
        <w:keepNext w:val="0"/>
        <w:keepLines w:val="0"/>
        <w:widowControl w:val="0"/>
        <w:shd w:val="clear" w:color="auto" w:fill="auto"/>
        <w:bidi w:val="0"/>
        <w:spacing w:before="0" w:after="820" w:line="455" w:lineRule="exact"/>
        <w:ind w:left="0" w:right="0" w:firstLine="640"/>
        <w:jc w:val="both"/>
      </w:pPr>
      <w:r>
        <w:rPr>
          <w:color w:val="000000"/>
          <w:spacing w:val="0"/>
          <w:w w:val="100"/>
          <w:position w:val="0"/>
        </w:rPr>
        <w:t>恩格斯指出：“我们已经不止…•次地领教了杜林先生的方法，他的 方法就是：把每</w:t>
      </w:r>
      <w:r>
        <w:rPr>
          <w:color w:val="000000"/>
          <w:spacing w:val="0"/>
          <w:w w:val="100"/>
          <w:position w:val="0"/>
          <w:lang w:val="en-US" w:eastAsia="en-US" w:bidi="en-US"/>
        </w:rPr>
        <w:t>--</w:t>
      </w:r>
      <w:r>
        <w:rPr>
          <w:color w:val="000000"/>
          <w:spacing w:val="0"/>
          <w:w w:val="100"/>
          <w:position w:val="0"/>
        </w:rPr>
        <w:t>类认识对象分解成它们的所谓最简单的要素’把同样 简单的所谓不言而喻的公理应用于这些要素，然后再进一步运用这样得 出的结论”双'由于杜林自己认为，分解得到的所谓</w:t>
      </w:r>
      <w:r>
        <w:rPr>
          <w:color w:val="000000"/>
          <w:spacing w:val="0"/>
          <w:w w:val="100"/>
          <w:position w:val="0"/>
          <w:lang w:val="zh-CN" w:eastAsia="zh-CN" w:bidi="zh-CN"/>
        </w:rPr>
        <w:t>“最</w:t>
      </w:r>
      <w:r>
        <w:rPr>
          <w:color w:val="000000"/>
          <w:spacing w:val="0"/>
          <w:w w:val="100"/>
          <w:position w:val="0"/>
        </w:rPr>
        <w:t>简单的要素”</w:t>
      </w:r>
    </w:p>
    <w:p>
      <w:pPr>
        <w:pStyle w:val="Style5"/>
        <w:keepNext w:val="0"/>
        <w:keepLines w:val="0"/>
        <w:widowControl w:val="0"/>
        <w:shd w:val="clear" w:color="auto" w:fill="auto"/>
        <w:bidi w:val="0"/>
        <w:spacing w:before="0" w:after="0" w:line="300" w:lineRule="exact"/>
        <w:ind w:left="500" w:right="0" w:firstLine="0"/>
        <w:jc w:val="both"/>
      </w:pPr>
      <w:r>
        <w:rPr>
          <w:color w:val="000000"/>
          <w:spacing w:val="0"/>
          <w:w w:val="100"/>
          <w:position w:val="0"/>
        </w:rPr>
        <w:t>(I</w:t>
      </w:r>
      <w:r>
        <w:rPr>
          <w:color w:val="000000"/>
          <w:spacing w:val="0"/>
          <w:w w:val="100"/>
          <w:position w:val="0"/>
          <w:sz w:val="20"/>
          <w:szCs w:val="20"/>
        </w:rPr>
        <w:t>《</w:t>
      </w:r>
      <w:r>
        <w:rPr>
          <w:color w:val="000000"/>
          <w:spacing w:val="0"/>
          <w:w w:val="100"/>
          <w:position w:val="0"/>
        </w:rPr>
        <w:t>4</w:t>
      </w:r>
      <w:r>
        <w:rPr>
          <w:color w:val="000000"/>
          <w:spacing w:val="0"/>
          <w:w w:val="100"/>
          <w:position w:val="0"/>
          <w:sz w:val="20"/>
          <w:szCs w:val="20"/>
        </w:rPr>
        <w:t>克思恩格斯全案》第</w:t>
      </w:r>
      <w:r>
        <w:rPr>
          <w:color w:val="000000"/>
          <w:spacing w:val="0"/>
          <w:w w:val="100"/>
          <w:position w:val="0"/>
        </w:rPr>
        <w:t>2(1</w:t>
      </w:r>
      <w:r>
        <w:rPr>
          <w:color w:val="000000"/>
          <w:spacing w:val="0"/>
          <w:w w:val="100"/>
          <w:position w:val="0"/>
          <w:sz w:val="20"/>
          <w:szCs w:val="20"/>
        </w:rPr>
        <w:t>卷，人民出版社</w:t>
      </w:r>
      <w:r>
        <w:rPr>
          <w:color w:val="000000"/>
          <w:spacing w:val="0"/>
          <w:w w:val="100"/>
          <w:position w:val="0"/>
        </w:rPr>
        <w:t>197</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lang w:val="en-US" w:eastAsia="en-US" w:bidi="en-US"/>
        </w:rPr>
        <w:t xml:space="preserve">343 51. </w:t>
      </w:r>
      <w:r>
        <w:rPr>
          <w:color w:val="000000"/>
          <w:spacing w:val="0"/>
          <w:w w:val="100"/>
          <w:position w:val="0"/>
          <w:sz w:val="20"/>
          <w:szCs w:val="20"/>
          <w:lang w:val="en-US" w:eastAsia="en-US" w:bidi="en-US"/>
        </w:rPr>
        <w:t xml:space="preserve">■; </w:t>
      </w:r>
      <w:r>
        <w:rPr>
          <w:color w:val="000000"/>
          <w:spacing w:val="0"/>
          <w:w w:val="100"/>
          <w:position w:val="0"/>
          <w:sz w:val="20"/>
          <w:szCs w:val="20"/>
        </w:rPr>
        <w:t>£马克思恩格斯全集,第</w:t>
      </w:r>
      <w:r>
        <w:rPr>
          <w:color w:val="000000"/>
          <w:spacing w:val="0"/>
          <w:w w:val="100"/>
          <w:position w:val="0"/>
        </w:rPr>
        <w:t>20</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rPr>
        <w:t>105</w:t>
      </w:r>
      <w:r>
        <w:rPr>
          <w:color w:val="000000"/>
          <w:spacing w:val="0"/>
          <w:w w:val="100"/>
          <w:position w:val="0"/>
          <w:sz w:val="20"/>
          <w:szCs w:val="20"/>
        </w:rPr>
        <w:t xml:space="preserve">页' </w:t>
      </w:r>
      <w:r>
        <w:rPr>
          <w:color w:val="000000"/>
          <w:spacing w:val="0"/>
          <w:w w:val="100"/>
          <w:position w:val="0"/>
        </w:rPr>
        <w:t>即是</w:t>
      </w:r>
      <w:r>
        <w:rPr>
          <w:color w:val="000000"/>
          <w:spacing w:val="0"/>
          <w:w w:val="100"/>
          <w:position w:val="0"/>
          <w:lang w:val="zh-CN" w:eastAsia="zh-CN" w:bidi="zh-CN"/>
        </w:rPr>
        <w:t>“原则</w:t>
      </w:r>
      <w:r>
        <w:rPr>
          <w:color w:val="000000"/>
          <w:spacing w:val="0"/>
          <w:w w:val="100"/>
          <w:position w:val="0"/>
        </w:rPr>
        <w:t xml:space="preserve">3,因此他的思维方法可以概括为从原则出发，按公理解 </w:t>
      </w:r>
      <w:r>
        <w:rPr>
          <w:i/>
          <w:iCs/>
          <w:color w:val="000000"/>
          <w:spacing w:val="0"/>
          <w:w w:val="100"/>
          <w:position w:val="0"/>
        </w:rPr>
        <w:t>决-</w:t>
      </w:r>
    </w:p>
    <w:p>
      <w:pPr>
        <w:pStyle w:val="Style5"/>
        <w:keepNext w:val="0"/>
        <w:keepLines w:val="0"/>
        <w:widowControl w:val="0"/>
        <w:shd w:val="clear" w:color="auto" w:fill="auto"/>
        <w:bidi w:val="0"/>
        <w:spacing w:before="0" w:after="0" w:line="444" w:lineRule="exact"/>
        <w:ind w:left="0" w:right="0" w:firstLine="600"/>
        <w:jc w:val="both"/>
      </w:pPr>
      <w:r>
        <w:rPr>
          <w:color w:val="000000"/>
          <w:spacing w:val="0"/>
          <w:w w:val="100"/>
          <w:position w:val="0"/>
        </w:rPr>
        <w:t>恩格斯首先揭露了杜林这•-方法的先验主义本质，指出它同唯物主 义是根本对</w:t>
      </w:r>
      <w:r>
        <w:rPr>
          <w:color w:val="000000"/>
          <w:spacing w:val="0"/>
          <w:w w:val="100"/>
          <w:position w:val="0"/>
          <w:lang w:val="zh-CN" w:eastAsia="zh-CN" w:bidi="zh-CN"/>
        </w:rPr>
        <w:t>立的。</w:t>
      </w:r>
      <w:r>
        <w:rPr>
          <w:color w:val="000000"/>
          <w:spacing w:val="0"/>
          <w:w w:val="100"/>
          <w:position w:val="0"/>
        </w:rPr>
        <w:t>杜林用他的方法来构造哲学体系时.认为哲学应当包 括一切知识和意志的原则，这些原则是简单的或迄今被想象为简单的成 分，由这些成分或原则可以构成各种各样的知识和意志</w:t>
      </w:r>
      <w:r>
        <w:rPr>
          <w:color w:val="000000"/>
          <w:spacing w:val="0"/>
          <w:w w:val="100"/>
          <w:position w:val="0"/>
          <w:lang w:val="en-US" w:eastAsia="en-US" w:bidi="en-US"/>
        </w:rPr>
        <w:t>G</w:t>
      </w:r>
      <w:r>
        <w:rPr>
          <w:color w:val="000000"/>
          <w:spacing w:val="0"/>
          <w:w w:val="100"/>
          <w:position w:val="0"/>
        </w:rPr>
        <w:t xml:space="preserve">他把这些原则 分为三类：一切存在的基本形式或一般的世界模式；关于自然原则的学 说；关于人的学说。并且认为原则本身是先于客观世界（自然界和人类 社会）的，只是在后来才被应用于客观世界，而自然界和人类社会都要 适应于这些原则。这样一来，一切真实的关系都被颠倒了。实际上， </w:t>
      </w:r>
      <w:r>
        <w:rPr>
          <w:color w:val="000000"/>
          <w:spacing w:val="0"/>
          <w:w w:val="100"/>
          <w:position w:val="0"/>
          <w:lang w:val="zh-CN" w:eastAsia="zh-CN" w:bidi="zh-CN"/>
        </w:rPr>
        <w:t>“原则</w:t>
      </w:r>
      <w:r>
        <w:rPr>
          <w:color w:val="000000"/>
          <w:spacing w:val="0"/>
          <w:w w:val="100"/>
          <w:position w:val="0"/>
        </w:rPr>
        <w:t>不是研究的出发点，而是它的最终结果；这些原则不是被应用于 自然界和人类历史.而是从它们中抽象出来的；不是自然界和人类去适 应原则，而是原则只有在适合于自然界和历史的情况下才是正确的</w:t>
      </w:r>
      <w:r>
        <w:rPr>
          <w:color w:val="000000"/>
          <w:spacing w:val="0"/>
          <w:w w:val="100"/>
          <w:position w:val="0"/>
          <w:lang w:val="zh-CN" w:eastAsia="zh-CN" w:bidi="zh-CN"/>
        </w:rPr>
        <w:t xml:space="preserve">”。已 </w:t>
      </w:r>
      <w:r>
        <w:rPr>
          <w:color w:val="000000"/>
          <w:spacing w:val="0"/>
          <w:w w:val="100"/>
          <w:position w:val="0"/>
        </w:rPr>
        <w:t>世界模式，存在的基本原则不应当从头脑中得岀来，而应当仅仅通过头 脑从现实中得岀来；杜林从先验的原则出发进行逻辑范畴的推演，推出 自然界和人类社会，这完全是对黑格尔《哲学</w:t>
      </w:r>
      <w:r>
        <w:rPr>
          <w:color w:val="000000"/>
          <w:spacing w:val="0"/>
          <w:w w:val="100"/>
          <w:position w:val="0"/>
          <w:lang w:val="zh-CN" w:eastAsia="zh-CN" w:bidi="zh-CN"/>
        </w:rPr>
        <w:t>全书》</w:t>
      </w:r>
      <w:r>
        <w:rPr>
          <w:color w:val="000000"/>
          <w:spacing w:val="0"/>
          <w:w w:val="100"/>
          <w:position w:val="0"/>
        </w:rPr>
        <w:t>的拙劣模仿。</w:t>
      </w:r>
    </w:p>
    <w:p>
      <w:pPr>
        <w:pStyle w:val="Style5"/>
        <w:keepNext w:val="0"/>
        <w:keepLines w:val="0"/>
        <w:widowControl w:val="0"/>
        <w:shd w:val="clear" w:color="auto" w:fill="auto"/>
        <w:bidi w:val="0"/>
        <w:spacing w:before="0" w:after="540" w:line="444" w:lineRule="exact"/>
        <w:ind w:left="0" w:right="0" w:firstLine="600"/>
        <w:jc w:val="both"/>
      </w:pPr>
      <w:r>
        <w:rPr>
          <w:color w:val="000000"/>
          <w:spacing w:val="0"/>
          <w:w w:val="100"/>
          <w:position w:val="0"/>
        </w:rPr>
        <w:t>如果说杜林在先验主义原则上杪袭黑格尔，那么在辩证法方面，他 则完全同黑格尔相反。在杜林看来，</w:t>
      </w:r>
      <w:r>
        <w:rPr>
          <w:color w:val="000000"/>
          <w:spacing w:val="0"/>
          <w:w w:val="100"/>
          <w:position w:val="0"/>
          <w:lang w:val="zh-CN" w:eastAsia="zh-CN" w:bidi="zh-CN"/>
        </w:rPr>
        <w:t>“矛盾</w:t>
      </w:r>
      <w:r>
        <w:rPr>
          <w:color w:val="000000"/>
          <w:spacing w:val="0"/>
          <w:w w:val="100"/>
          <w:position w:val="0"/>
        </w:rPr>
        <w:t>=背理，因而它在现实世界 中是不可能出现的</w:t>
      </w:r>
      <w:r>
        <w:rPr>
          <w:color w:val="000000"/>
          <w:spacing w:val="0"/>
          <w:w w:val="100"/>
          <w:position w:val="0"/>
          <w:lang w:val="zh-CN" w:eastAsia="zh-CN" w:bidi="zh-CN"/>
        </w:rPr>
        <w:t>”。③</w:t>
      </w:r>
      <w:r>
        <w:rPr>
          <w:color w:val="000000"/>
          <w:spacing w:val="0"/>
          <w:w w:val="100"/>
          <w:position w:val="0"/>
        </w:rPr>
        <w:t>他不仅把辨证法污蔑为</w:t>
      </w:r>
      <w:r>
        <w:rPr>
          <w:color w:val="000000"/>
          <w:spacing w:val="0"/>
          <w:w w:val="100"/>
          <w:position w:val="0"/>
          <w:lang w:val="zh-CN" w:eastAsia="zh-CN" w:bidi="zh-CN"/>
        </w:rPr>
        <w:t>“黑</w:t>
      </w:r>
      <w:r>
        <w:rPr>
          <w:color w:val="000000"/>
          <w:spacing w:val="0"/>
          <w:w w:val="100"/>
          <w:position w:val="0"/>
        </w:rPr>
        <w:t>格尔瘟疫”、</w:t>
      </w:r>
      <w:r>
        <w:rPr>
          <w:color w:val="000000"/>
          <w:spacing w:val="0"/>
          <w:w w:val="100"/>
          <w:position w:val="0"/>
          <w:lang w:val="zh-CN" w:eastAsia="zh-CN" w:bidi="zh-CN"/>
        </w:rPr>
        <w:t xml:space="preserve">“神学 </w:t>
      </w:r>
      <w:r>
        <w:rPr>
          <w:color w:val="000000"/>
          <w:spacing w:val="0"/>
          <w:w w:val="100"/>
          <w:position w:val="0"/>
        </w:rPr>
        <w:t>逻辑”，而且悪掘地攻击马克思的《资本论》</w:t>
      </w:r>
      <w:r>
        <w:rPr>
          <w:color w:val="000000"/>
          <w:spacing w:val="0"/>
          <w:w w:val="100"/>
          <w:position w:val="0"/>
          <w:lang w:val="zh-CN" w:eastAsia="zh-CN" w:bidi="zh-CN"/>
        </w:rPr>
        <w:t>“缺乏</w:t>
      </w:r>
      <w:r>
        <w:rPr>
          <w:color w:val="000000"/>
          <w:spacing w:val="0"/>
          <w:w w:val="100"/>
          <w:position w:val="0"/>
        </w:rPr>
        <w:t>自然的和可以理解的 逻辑，这是辩证法的混乱交织和观念的阿拉伯式花纹的特点”，</w:t>
      </w:r>
      <w:r>
        <w:rPr>
          <w:color w:val="000000"/>
          <w:spacing w:val="0"/>
          <w:w w:val="100"/>
          <w:position w:val="0"/>
          <w:lang w:val="zh-CN" w:eastAsia="zh-CN" w:bidi="zh-CN"/>
        </w:rPr>
        <w:t>“黑</w:t>
      </w:r>
      <w:r>
        <w:rPr>
          <w:color w:val="000000"/>
          <w:spacing w:val="0"/>
          <w:w w:val="100"/>
          <w:position w:val="0"/>
        </w:rPr>
        <w:t>格尔 的否定之否定不得不”为马克思关于</w:t>
      </w:r>
      <w:r>
        <w:rPr>
          <w:color w:val="000000"/>
          <w:spacing w:val="0"/>
          <w:w w:val="100"/>
          <w:position w:val="0"/>
          <w:lang w:val="zh-CN" w:eastAsia="zh-CN" w:bidi="zh-CN"/>
        </w:rPr>
        <w:t>“资</w:t>
      </w:r>
      <w:r>
        <w:rPr>
          <w:color w:val="000000"/>
          <w:spacing w:val="0"/>
          <w:w w:val="100"/>
          <w:position w:val="0"/>
        </w:rPr>
        <w:t>本主义积累的历史趋势”的结 论••执行助产婆的职务气这就充分暴露了杜林的方法不仅是先验唯心 主义的，而且是形而上学的。恩格斯不仅以确凿的事实和深人的论证痛 斥了杜林的攻击和污蔑，阐发了唯物辩证法是比形式逻辑</w:t>
      </w:r>
      <w:r>
        <w:rPr>
          <w:color w:val="000000"/>
          <w:spacing w:val="0"/>
          <w:w w:val="100"/>
          <w:position w:val="0"/>
          <w:lang w:val="zh-CN" w:eastAsia="zh-CN" w:bidi="zh-CN"/>
        </w:rPr>
        <w:t>“更</w:t>
      </w:r>
      <w:r>
        <w:rPr>
          <w:color w:val="000000"/>
          <w:spacing w:val="0"/>
          <w:w w:val="100"/>
          <w:position w:val="0"/>
        </w:rPr>
        <w:t>高超得 多”的认识方法，而且通过揭露杜林在构造体系时所陷人的自相矛盾， 说明形面上学思维方法必然陷于破产’正是由于形而上学方法的限制， 杜林把运动与物质割裂开来，无法找到一条</w:t>
      </w:r>
      <w:r>
        <w:rPr>
          <w:color w:val="000000"/>
          <w:spacing w:val="0"/>
          <w:w w:val="100"/>
          <w:position w:val="0"/>
          <w:lang w:val="zh-CN" w:eastAsia="zh-CN" w:bidi="zh-CN"/>
        </w:rPr>
        <w:t>“从静</w:t>
      </w:r>
      <w:r>
        <w:rPr>
          <w:color w:val="000000"/>
          <w:spacing w:val="0"/>
          <w:w w:val="100"/>
          <w:position w:val="0"/>
        </w:rPr>
        <w:t>到动的桥”；不能理 解无限性本身是一个矛盾，愚15地得出时空有限的结论；企图严格地给 出生命的定义，结果其中四个将征互不相容；在</w:t>
      </w:r>
      <w:r>
        <w:rPr>
          <w:color w:val="000000"/>
          <w:spacing w:val="0"/>
          <w:w w:val="100"/>
          <w:position w:val="0"/>
          <w:lang w:val="zh-CN" w:eastAsia="zh-CN" w:bidi="zh-CN"/>
        </w:rPr>
        <w:t>“平</w:t>
      </w:r>
      <w:r>
        <w:rPr>
          <w:color w:val="000000"/>
          <w:spacing w:val="0"/>
          <w:w w:val="100"/>
          <w:position w:val="0"/>
        </w:rPr>
        <w:t>等”和</w:t>
      </w:r>
      <w:r>
        <w:rPr>
          <w:color w:val="000000"/>
          <w:spacing w:val="0"/>
          <w:w w:val="100"/>
          <w:position w:val="0"/>
          <w:lang w:val="zh-CN" w:eastAsia="zh-CN" w:bidi="zh-CN"/>
        </w:rPr>
        <w:t>“自由”问</w:t>
      </w:r>
    </w:p>
    <w:p>
      <w:pPr>
        <w:pStyle w:val="Style5"/>
        <w:keepNext w:val="0"/>
        <w:keepLines w:val="0"/>
        <w:widowControl w:val="0"/>
        <w:shd w:val="clear" w:color="auto" w:fill="auto"/>
        <w:bidi w:val="0"/>
        <w:spacing w:before="0" w:after="0" w:line="300" w:lineRule="exact"/>
        <w:ind w:left="480" w:right="0" w:firstLine="800"/>
        <w:jc w:val="both"/>
        <w:rPr>
          <w:sz w:val="20"/>
          <w:szCs w:val="20"/>
        </w:rPr>
        <w:sectPr>
          <w:headerReference w:type="default" r:id="rId819"/>
          <w:footerReference w:type="default" r:id="rId820"/>
          <w:headerReference w:type="even" r:id="rId821"/>
          <w:footerReference w:type="even" r:id="rId822"/>
          <w:headerReference w:type="first" r:id="rId823"/>
          <w:footerReference w:type="first" r:id="rId824"/>
          <w:footnotePr>
            <w:pos w:val="pageBottom"/>
            <w:numFmt w:val="decimal"/>
            <w:numRestart w:val="continuous"/>
          </w:footnotePr>
          <w:pgSz w:w="13985" w:h="18163"/>
          <w:pgMar w:top="1660" w:right="2102" w:bottom="1608" w:left="2719" w:header="0" w:footer="3" w:gutter="0"/>
          <w:pgNumType w:start="288"/>
          <w:cols w:space="720"/>
          <w:noEndnote/>
          <w:titlePg/>
          <w:rtlGutter w:val="0"/>
          <w:docGrid w:linePitch="360"/>
        </w:sectPr>
      </w:pPr>
      <w:r>
        <w:rPr>
          <w:color w:val="000000"/>
          <w:spacing w:val="0"/>
          <w:w w:val="100"/>
          <w:position w:val="0"/>
          <w:sz w:val="20"/>
          <w:szCs w:val="20"/>
        </w:rPr>
        <w:t>克思恩格斯全集$第</w:t>
      </w:r>
      <w:r>
        <w:rPr>
          <w:color w:val="000000"/>
          <w:spacing w:val="0"/>
          <w:w w:val="100"/>
          <w:position w:val="0"/>
          <w:sz w:val="22"/>
          <w:szCs w:val="22"/>
        </w:rPr>
        <w:t>2</w:t>
      </w:r>
      <w:r>
        <w:rPr>
          <w:color w:val="000000"/>
          <w:spacing w:val="0"/>
          <w:w w:val="100"/>
          <w:position w:val="0"/>
          <w:sz w:val="20"/>
          <w:szCs w:val="20"/>
        </w:rPr>
        <w:t>。卷.人民出版社」</w:t>
      </w:r>
      <w:r>
        <w:rPr>
          <w:color w:val="000000"/>
          <w:spacing w:val="0"/>
          <w:w w:val="100"/>
          <w:position w:val="0"/>
          <w:sz w:val="22"/>
          <w:szCs w:val="22"/>
        </w:rPr>
        <w:t>97</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i/>
          <w:iCs/>
          <w:color w:val="000000"/>
          <w:spacing w:val="0"/>
          <w:w w:val="100"/>
          <w:position w:val="0"/>
          <w:sz w:val="22"/>
          <w:szCs w:val="22"/>
        </w:rPr>
        <w:t xml:space="preserve">37负, </w:t>
      </w:r>
      <w:r>
        <w:rPr>
          <w:color w:val="000000"/>
          <w:spacing w:val="0"/>
          <w:w w:val="100"/>
          <w:position w:val="0"/>
          <w:sz w:val="20"/>
          <w:szCs w:val="20"/>
          <w:lang w:val="en-US" w:eastAsia="en-US" w:bidi="en-US"/>
        </w:rPr>
        <w:t>*</w:t>
      </w:r>
      <w:r>
        <w:rPr>
          <w:color w:val="000000"/>
          <w:spacing w:val="0"/>
          <w:w w:val="100"/>
          <w:position w:val="0"/>
          <w:sz w:val="20"/>
          <w:szCs w:val="20"/>
        </w:rPr>
        <w:t>《马克思恩格斯全集》第</w:t>
      </w:r>
      <w:r>
        <w:rPr>
          <w:color w:val="000000"/>
          <w:spacing w:val="0"/>
          <w:w w:val="100"/>
          <w:position w:val="0"/>
          <w:sz w:val="22"/>
          <w:szCs w:val="22"/>
        </w:rPr>
        <w:t>20</w:t>
      </w:r>
      <w:r>
        <w:rPr>
          <w:color w:val="000000"/>
          <w:spacing w:val="0"/>
          <w:w w:val="100"/>
          <w:position w:val="0"/>
          <w:sz w:val="20"/>
          <w:szCs w:val="20"/>
        </w:rPr>
        <w:t>卷.人民岀版社</w:t>
      </w:r>
      <w:r>
        <w:rPr>
          <w:color w:val="000000"/>
          <w:spacing w:val="0"/>
          <w:w w:val="100"/>
          <w:position w:val="0"/>
          <w:sz w:val="22"/>
          <w:szCs w:val="22"/>
        </w:rPr>
        <w:t>”7!</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38</w:t>
      </w:r>
      <w:r>
        <w:rPr>
          <w:color w:val="000000"/>
          <w:spacing w:val="0"/>
          <w:w w:val="100"/>
          <w:position w:val="0"/>
          <w:sz w:val="20"/>
          <w:szCs w:val="20"/>
        </w:rPr>
        <w:t xml:space="preserve">页。 </w:t>
      </w:r>
      <w:r>
        <w:rPr>
          <w:color w:val="000000"/>
          <w:spacing w:val="0"/>
          <w:w w:val="100"/>
          <w:position w:val="0"/>
          <w:sz w:val="22"/>
          <w:szCs w:val="22"/>
          <w:lang w:val="en-US" w:eastAsia="en-US" w:bidi="en-US"/>
        </w:rPr>
        <w:t>•5</w:t>
      </w:r>
      <w:r>
        <w:rPr>
          <w:color w:val="000000"/>
          <w:spacing w:val="0"/>
          <w:w w:val="100"/>
          <w:position w:val="0"/>
          <w:sz w:val="20"/>
          <w:szCs w:val="20"/>
        </w:rPr>
        <w:t>《马克恩恩格斯全集》翳</w:t>
      </w:r>
      <w:r>
        <w:rPr>
          <w:color w:val="000000"/>
          <w:spacing w:val="0"/>
          <w:w w:val="100"/>
          <w:position w:val="0"/>
          <w:sz w:val="22"/>
          <w:szCs w:val="22"/>
        </w:rPr>
        <w:t>20</w:t>
      </w:r>
      <w:r>
        <w:rPr>
          <w:color w:val="000000"/>
          <w:spacing w:val="0"/>
          <w:w w:val="100"/>
          <w:position w:val="0"/>
          <w:sz w:val="20"/>
          <w:szCs w:val="20"/>
        </w:rPr>
        <w:t>卷，入民出版壮</w:t>
      </w:r>
      <w:r>
        <w:rPr>
          <w:color w:val="000000"/>
          <w:spacing w:val="0"/>
          <w:w w:val="100"/>
          <w:position w:val="0"/>
          <w:sz w:val="22"/>
          <w:szCs w:val="22"/>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131</w:t>
      </w:r>
      <w:r>
        <w:rPr>
          <w:color w:val="000000"/>
          <w:spacing w:val="0"/>
          <w:w w:val="100"/>
          <w:position w:val="0"/>
          <w:sz w:val="20"/>
          <w:szCs w:val="20"/>
        </w:rPr>
        <w:t xml:space="preserve">页一 </w:t>
      </w:r>
    </w:p>
    <w:p>
      <w:pPr>
        <w:pStyle w:val="Style5"/>
        <w:keepNext w:val="0"/>
        <w:keepLines w:val="0"/>
        <w:widowControl w:val="0"/>
        <w:shd w:val="clear" w:color="auto" w:fill="auto"/>
        <w:bidi w:val="0"/>
        <w:spacing w:before="0" w:after="0" w:line="300" w:lineRule="exact"/>
        <w:ind w:left="480" w:right="0" w:firstLine="0"/>
        <w:jc w:val="both"/>
      </w:pPr>
      <w:r>
        <w:rPr>
          <w:color w:val="000000"/>
          <w:spacing w:val="0"/>
          <w:w w:val="100"/>
          <w:position w:val="0"/>
        </w:rPr>
        <w:t>题上也陷入了可悲的自相矛盾境地</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8" w:lineRule="exact"/>
        <w:ind w:left="0" w:right="0" w:firstLine="580"/>
        <w:jc w:val="both"/>
      </w:pPr>
      <w:r>
        <w:rPr>
          <w:color w:val="000000"/>
          <w:spacing w:val="0"/>
          <w:w w:val="100"/>
          <w:position w:val="0"/>
        </w:rPr>
        <w:t>恩格斯不仅批判了杜林思维方法的先验形而上学本质，而且进•-步 揭示了其认识根源。他指岀，杜林所以陷入先验主义和形而上学，根本 原因就在于他对数学方法和形式逻辑方法抱有错误的观点</w:t>
      </w:r>
      <w:r>
        <w:rPr>
          <w:color w:val="000000"/>
          <w:spacing w:val="0"/>
          <w:w w:val="100"/>
          <w:position w:val="0"/>
          <w:lang w:val="en-US" w:eastAsia="en-US" w:bidi="en-US"/>
        </w:rPr>
        <w:t>c</w:t>
      </w:r>
      <w:r>
        <w:rPr>
          <w:color w:val="000000"/>
          <w:spacing w:val="0"/>
          <w:w w:val="100"/>
          <w:position w:val="0"/>
        </w:rPr>
        <w:t>杜林的方法 实质上是数学和形式逻辑公理方法的泛化。他不仅认为数学和形式逻辑 可以先验地从人们头脑中构想出来，而且认为一切知识都应当像它们那 样，以简单的基本形式，按照公理来解决。正如恩格斯所指出的：</w:t>
      </w:r>
      <w:r>
        <w:rPr>
          <w:color w:val="000000"/>
          <w:spacing w:val="0"/>
          <w:w w:val="100"/>
          <w:position w:val="0"/>
          <w:lang w:val="zh-CN" w:eastAsia="zh-CN" w:bidi="zh-CN"/>
        </w:rPr>
        <w:t xml:space="preserve">“杜 </w:t>
      </w:r>
      <w:r>
        <w:rPr>
          <w:color w:val="000000"/>
          <w:spacing w:val="0"/>
          <w:w w:val="100"/>
          <w:position w:val="0"/>
        </w:rPr>
        <w:t xml:space="preserve">林先生以为，他可以不加入任何经验的成分，从那些’按照纯粹逻辑的 观点既不可能也不需要论证'的数学公理导出全部纯数学，然后再把它 应用于世界，同样，他以为，他可以先从头脑中制造出存在的基本形 式，一切知识的简单成分，哲学的公理，再从它们导出全部哲学或世界 模式论，然后以至尊无上的姿态把自己的这一宪法赐给自然界和人类世 </w:t>
      </w:r>
      <w:r>
        <w:rPr>
          <w:i/>
          <w:iCs/>
          <w:color w:val="000000"/>
          <w:spacing w:val="0"/>
          <w:w w:val="100"/>
          <w:position w:val="0"/>
        </w:rPr>
        <w:t>界方</w:t>
      </w:r>
    </w:p>
    <w:p>
      <w:pPr>
        <w:pStyle w:val="Style5"/>
        <w:keepNext w:val="0"/>
        <w:keepLines w:val="0"/>
        <w:widowControl w:val="0"/>
        <w:shd w:val="clear" w:color="auto" w:fill="auto"/>
        <w:bidi w:val="0"/>
        <w:spacing w:before="0" w:after="0" w:line="438" w:lineRule="exact"/>
        <w:ind w:left="0" w:right="0" w:firstLine="520"/>
        <w:jc w:val="both"/>
      </w:pPr>
      <w:r>
        <w:rPr>
          <w:color w:val="000000"/>
          <w:spacing w:val="0"/>
          <w:w w:val="100"/>
          <w:position w:val="0"/>
          <w:lang w:val="en-US" w:eastAsia="en-US" w:bidi="en-US"/>
        </w:rPr>
        <w:t>2.</w:t>
      </w:r>
      <w:r>
        <w:rPr>
          <w:color w:val="000000"/>
          <w:spacing w:val="0"/>
          <w:w w:val="100"/>
          <w:position w:val="0"/>
        </w:rPr>
        <w:t>先验形而上学方法必然导致唯心史观和反历史主义观点</w:t>
      </w:r>
    </w:p>
    <w:p>
      <w:pPr>
        <w:pStyle w:val="Style5"/>
        <w:keepNext w:val="0"/>
        <w:keepLines w:val="0"/>
        <w:widowControl w:val="0"/>
        <w:shd w:val="clear" w:color="auto" w:fill="auto"/>
        <w:bidi w:val="0"/>
        <w:spacing w:before="0" w:after="0" w:line="438" w:lineRule="exact"/>
        <w:ind w:left="0" w:right="0" w:firstLine="580"/>
        <w:jc w:val="both"/>
      </w:pPr>
      <w:r>
        <w:rPr>
          <w:color w:val="000000"/>
          <w:spacing w:val="0"/>
          <w:w w:val="100"/>
          <w:position w:val="0"/>
        </w:rPr>
        <w:t>恩格斯不仅揭示了杜林先验形而上学方法同唯物辩证法的根本对 立，而且具体考察了这一对立在各个领域中的表现</w:t>
      </w:r>
      <w:r>
        <w:rPr>
          <w:color w:val="000000"/>
          <w:spacing w:val="0"/>
          <w:w w:val="100"/>
          <w:position w:val="0"/>
          <w:lang w:val="en-US" w:eastAsia="en-US" w:bidi="en-US"/>
        </w:rPr>
        <w:t>c</w:t>
      </w:r>
      <w:r>
        <w:rPr>
          <w:color w:val="000000"/>
          <w:spacing w:val="0"/>
          <w:w w:val="100"/>
          <w:position w:val="0"/>
        </w:rPr>
        <w:t>在这一方面，恩格 斯特别强调唯物辩证法同唯物史观的内在联系。他指出：</w:t>
      </w:r>
      <w:r>
        <w:rPr>
          <w:color w:val="000000"/>
          <w:spacing w:val="0"/>
          <w:w w:val="100"/>
          <w:position w:val="0"/>
          <w:lang w:val="zh-CN" w:eastAsia="zh-CN" w:bidi="zh-CN"/>
        </w:rPr>
        <w:t>“唯物</w:t>
      </w:r>
      <w:r>
        <w:rPr>
          <w:color w:val="000000"/>
          <w:spacing w:val="0"/>
          <w:w w:val="100"/>
          <w:position w:val="0"/>
        </w:rPr>
        <w:t>主义历 史观及其在现代的无产阶级和资产阶级之间的阶级斗争上的特别应用， 只有借助于辩证法才有可能丁②如果说杜林的先验形而上学方法在自 然观的范围内尽管造成了严重的不彻底性，但仍然在一定程度上保持自 然科学的某些唯物主义立场的话，那么，一旦进入社会历史领域，杜林 就完全陷入了唯心主义的泥潭，成为一个极端的反历史主义者。</w:t>
      </w:r>
    </w:p>
    <w:p>
      <w:pPr>
        <w:pStyle w:val="Style5"/>
        <w:keepNext w:val="0"/>
        <w:keepLines w:val="0"/>
        <w:widowControl w:val="0"/>
        <w:shd w:val="clear" w:color="auto" w:fill="auto"/>
        <w:bidi w:val="0"/>
        <w:spacing w:before="0" w:after="600" w:line="438" w:lineRule="exact"/>
        <w:ind w:left="0" w:right="0" w:firstLine="580"/>
        <w:jc w:val="both"/>
      </w:pPr>
      <w:r>
        <w:rPr>
          <w:color w:val="000000"/>
          <w:spacing w:val="0"/>
          <w:w w:val="100"/>
          <w:position w:val="0"/>
        </w:rPr>
        <w:t>在社会历史领域内，杜林不是从人们的现实的社会关系出发，而是 从所谓的</w:t>
      </w:r>
      <w:r>
        <w:rPr>
          <w:color w:val="000000"/>
          <w:spacing w:val="0"/>
          <w:w w:val="100"/>
          <w:position w:val="0"/>
          <w:lang w:val="zh-CN" w:eastAsia="zh-CN" w:bidi="zh-CN"/>
        </w:rPr>
        <w:t>“社</w:t>
      </w:r>
      <w:r>
        <w:rPr>
          <w:color w:val="000000"/>
          <w:spacing w:val="0"/>
          <w:w w:val="100"/>
          <w:position w:val="0"/>
        </w:rPr>
        <w:t xml:space="preserve">会”的最简单的要素出发，提出了 </w:t>
      </w:r>
      <w:r>
        <w:rPr>
          <w:color w:val="000000"/>
          <w:spacing w:val="0"/>
          <w:w w:val="100"/>
          <w:position w:val="0"/>
          <w:lang w:val="zh-CN" w:eastAsia="zh-CN" w:bidi="zh-CN"/>
        </w:rPr>
        <w:t>“两</w:t>
      </w:r>
      <w:r>
        <w:rPr>
          <w:color w:val="000000"/>
          <w:spacing w:val="0"/>
          <w:w w:val="100"/>
          <w:position w:val="0"/>
        </w:rPr>
        <w:t>个入的模式</w:t>
      </w:r>
      <w:r>
        <w:rPr>
          <w:color w:val="000000"/>
          <w:spacing w:val="0"/>
          <w:w w:val="100"/>
          <w:position w:val="0"/>
          <w:lang w:val="zh-CN" w:eastAsia="zh-CN" w:bidi="zh-CN"/>
        </w:rPr>
        <w:t xml:space="preserve">”。他 </w:t>
      </w:r>
      <w:r>
        <w:rPr>
          <w:color w:val="000000"/>
          <w:spacing w:val="0"/>
          <w:w w:val="100"/>
          <w:position w:val="0"/>
        </w:rPr>
        <w:t>把</w:t>
      </w:r>
      <w:r>
        <w:rPr>
          <w:color w:val="000000"/>
          <w:spacing w:val="0"/>
          <w:w w:val="100"/>
          <w:position w:val="0"/>
          <w:lang w:val="zh-CN" w:eastAsia="zh-CN" w:bidi="zh-CN"/>
        </w:rPr>
        <w:t>“社</w:t>
      </w:r>
      <w:r>
        <w:rPr>
          <w:color w:val="000000"/>
          <w:spacing w:val="0"/>
          <w:w w:val="100"/>
          <w:position w:val="0"/>
        </w:rPr>
        <w:t>会”抽象地分解为</w:t>
      </w:r>
      <w:r>
        <w:rPr>
          <w:color w:val="000000"/>
          <w:spacing w:val="0"/>
          <w:w w:val="100"/>
          <w:position w:val="0"/>
          <w:lang w:val="zh-CN" w:eastAsia="zh-CN" w:bidi="zh-CN"/>
        </w:rPr>
        <w:t>“最简</w:t>
      </w:r>
      <w:r>
        <w:rPr>
          <w:color w:val="000000"/>
          <w:spacing w:val="0"/>
          <w:w w:val="100"/>
          <w:position w:val="0"/>
        </w:rPr>
        <w:t xml:space="preserve">単的耍素”，发现最简单的社会至少是 由两个人组成的。于是这两个人的关系就成了全部复杂的社会关系的基 本模式。因此，只要按照公理同这两个人打交道，便可以推论出解决一 切社会问题的基本模式。凭借这个基本模式，无论何时何地，一旦有了 政治、经济问题需要解决的时候，这两个人就会飞快地出动，并且立刻 </w:t>
      </w:r>
      <w:r>
        <w:rPr>
          <w:color w:val="000000"/>
          <w:spacing w:val="0"/>
          <w:w w:val="100"/>
          <w:position w:val="0"/>
          <w:lang w:val="zh-CN" w:eastAsia="zh-CN" w:bidi="zh-CN"/>
        </w:rPr>
        <w:t>“按照</w:t>
      </w:r>
      <w:r>
        <w:rPr>
          <w:color w:val="000000"/>
          <w:spacing w:val="0"/>
          <w:w w:val="100"/>
          <w:position w:val="0"/>
        </w:rPr>
        <w:t>公理”来解决问题。那么，什么是社会领域内的所谓公理呢？杜 林认为，这就是</w:t>
      </w:r>
      <w:r>
        <w:rPr>
          <w:color w:val="000000"/>
          <w:spacing w:val="0"/>
          <w:w w:val="100"/>
          <w:position w:val="0"/>
          <w:lang w:val="zh-CN" w:eastAsia="zh-CN" w:bidi="zh-CN"/>
        </w:rPr>
        <w:t>“两</w:t>
      </w:r>
      <w:r>
        <w:rPr>
          <w:color w:val="000000"/>
          <w:spacing w:val="0"/>
          <w:w w:val="100"/>
          <w:position w:val="0"/>
        </w:rPr>
        <w:t>个人的</w:t>
      </w:r>
      <w:r>
        <w:rPr>
          <w:color w:val="000000"/>
          <w:spacing w:val="0"/>
          <w:w w:val="100"/>
          <w:position w:val="0"/>
          <w:lang w:val="zh-CN" w:eastAsia="zh-CN" w:bidi="zh-CN"/>
        </w:rPr>
        <w:t>意志.</w:t>
      </w:r>
      <w:r>
        <w:rPr>
          <w:color w:val="000000"/>
          <w:spacing w:val="0"/>
          <w:w w:val="100"/>
          <w:position w:val="0"/>
        </w:rPr>
        <w:t>按其本身而言，是彼此完全平等的,</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2"/>
          <w:szCs w:val="22"/>
          <w:lang w:val="en-US" w:eastAsia="en-US" w:bidi="en-US"/>
        </w:rPr>
        <w:t>Q.</w:t>
      </w:r>
      <w:r>
        <w:rPr>
          <w:color w:val="000000"/>
          <w:spacing w:val="0"/>
          <w:w w:val="100"/>
          <w:position w:val="0"/>
          <w:sz w:val="20"/>
          <w:szCs w:val="20"/>
        </w:rPr>
        <w:t>《马克</w:t>
      </w:r>
      <w:r>
        <w:rPr>
          <w:color w:val="000000"/>
          <w:spacing w:val="0"/>
          <w:w w:val="100"/>
          <w:position w:val="0"/>
          <w:sz w:val="20"/>
          <w:szCs w:val="20"/>
          <w:lang w:val="zh-CN" w:eastAsia="zh-CN" w:bidi="zh-CN"/>
        </w:rPr>
        <w:t>思恩格</w:t>
      </w:r>
      <w:r>
        <w:rPr>
          <w:color w:val="000000"/>
          <w:spacing w:val="0"/>
          <w:w w:val="100"/>
          <w:position w:val="0"/>
          <w:sz w:val="20"/>
          <w:szCs w:val="20"/>
        </w:rPr>
        <w:t>斯全集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20</w:t>
      </w:r>
      <w:r>
        <w:rPr>
          <w:color w:val="000000"/>
          <w:spacing w:val="0"/>
          <w:w w:val="100"/>
          <w:position w:val="0"/>
          <w:sz w:val="20"/>
          <w:szCs w:val="20"/>
        </w:rPr>
        <w:t>卷.人民岀版社</w:t>
      </w:r>
      <w:r>
        <w:rPr>
          <w:color w:val="000000"/>
          <w:spacing w:val="0"/>
          <w:w w:val="100"/>
          <w:position w:val="0"/>
          <w:sz w:val="22"/>
          <w:szCs w:val="22"/>
        </w:rPr>
        <w:t>1971</w:t>
      </w:r>
      <w:r>
        <w:rPr>
          <w:color w:val="000000"/>
          <w:spacing w:val="0"/>
          <w:w w:val="100"/>
          <w:position w:val="0"/>
          <w:sz w:val="20"/>
          <w:szCs w:val="20"/>
        </w:rPr>
        <w:t>年版，第</w:t>
      </w:r>
      <w:r>
        <w:rPr>
          <w:color w:val="000000"/>
          <w:spacing w:val="0"/>
          <w:w w:val="100"/>
          <w:position w:val="0"/>
          <w:sz w:val="22"/>
          <w:szCs w:val="22"/>
        </w:rPr>
        <w:t>42</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20"/>
        <w:jc w:val="both"/>
        <w:rPr>
          <w:sz w:val="20"/>
          <w:szCs w:val="20"/>
        </w:rPr>
        <w:sectPr>
          <w:headerReference w:type="default" r:id="rId825"/>
          <w:footerReference w:type="default" r:id="rId826"/>
          <w:headerReference w:type="even" r:id="rId827"/>
          <w:footerReference w:type="even" r:id="rId828"/>
          <w:footnotePr>
            <w:pos w:val="pageBottom"/>
            <w:numFmt w:val="decimal"/>
            <w:numRestart w:val="continuous"/>
          </w:footnotePr>
          <w:type w:val="continuous"/>
          <w:pgSz w:w="13985" w:h="18163"/>
          <w:pgMar w:top="1660" w:right="2102" w:bottom="1608" w:left="2719" w:header="0" w:footer="3" w:gutter="0"/>
          <w:cols w:space="720"/>
          <w:noEndnote/>
          <w:rtlGutter w:val="0"/>
          <w:docGrid w:linePitch="360"/>
        </w:sectPr>
      </w:pPr>
      <w:r>
        <w:rPr>
          <w:color w:val="000000"/>
          <w:spacing w:val="0"/>
          <w:w w:val="100"/>
          <w:position w:val="0"/>
          <w:sz w:val="20"/>
          <w:szCs w:val="20"/>
        </w:rPr>
        <w:t>%</w:t>
      </w:r>
      <w:r>
        <w:rPr>
          <w:color w:val="000000"/>
          <w:spacing w:val="0"/>
          <w:w w:val="100"/>
          <w:position w:val="0"/>
          <w:sz w:val="20"/>
          <w:szCs w:val="20"/>
          <w:lang w:val="zh-CN" w:eastAsia="zh-CN" w:bidi="zh-CN"/>
        </w:rPr>
        <w:t>《马克</w:t>
      </w:r>
      <w:r>
        <w:rPr>
          <w:color w:val="000000"/>
          <w:spacing w:val="0"/>
          <w:w w:val="100"/>
          <w:position w:val="0"/>
          <w:sz w:val="20"/>
          <w:szCs w:val="20"/>
        </w:rPr>
        <w:t>思恩格斯选集，第</w:t>
      </w:r>
      <w:r>
        <w:rPr>
          <w:color w:val="000000"/>
          <w:spacing w:val="0"/>
          <w:w w:val="100"/>
          <w:position w:val="0"/>
          <w:sz w:val="22"/>
          <w:szCs w:val="22"/>
        </w:rPr>
        <w:t>3</w:t>
      </w:r>
      <w:r>
        <w:rPr>
          <w:color w:val="000000"/>
          <w:spacing w:val="0"/>
          <w:w w:val="100"/>
          <w:position w:val="0"/>
          <w:sz w:val="20"/>
          <w:szCs w:val="20"/>
        </w:rPr>
        <w:t>務，人民岀版</w:t>
      </w:r>
      <w:r>
        <w:rPr>
          <w:color w:val="000000"/>
          <w:spacing w:val="0"/>
          <w:w w:val="100"/>
          <w:position w:val="0"/>
          <w:sz w:val="22"/>
          <w:szCs w:val="22"/>
          <w:lang w:val="en-US" w:eastAsia="en-US" w:bidi="en-US"/>
        </w:rPr>
        <w:t xml:space="preserve">tt </w:t>
      </w:r>
      <w:r>
        <w:rPr>
          <w:color w:val="000000"/>
          <w:spacing w:val="0"/>
          <w:w w:val="100"/>
          <w:position w:val="0"/>
          <w:sz w:val="22"/>
          <w:szCs w:val="22"/>
        </w:rPr>
        <w:t>1995</w:t>
      </w:r>
      <w:r>
        <w:rPr>
          <w:color w:val="000000"/>
          <w:spacing w:val="0"/>
          <w:w w:val="100"/>
          <w:position w:val="0"/>
          <w:sz w:val="20"/>
          <w:szCs w:val="20"/>
        </w:rPr>
        <w:t>年版，</w:t>
      </w:r>
      <w:r>
        <w:rPr>
          <w:i/>
          <w:iCs/>
          <w:color w:val="000000"/>
          <w:spacing w:val="0"/>
          <w:w w:val="100"/>
          <w:position w:val="0"/>
          <w:sz w:val="22"/>
          <w:szCs w:val="22"/>
        </w:rPr>
        <w:t>第</w:t>
      </w:r>
      <w:r>
        <w:rPr>
          <w:color w:val="000000"/>
          <w:spacing w:val="0"/>
          <w:w w:val="100"/>
          <w:position w:val="0"/>
          <w:sz w:val="22"/>
          <w:szCs w:val="22"/>
          <w:lang w:val="en-US" w:eastAsia="en-US" w:bidi="en-US"/>
        </w:rPr>
        <w:t>691 -692</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而且•方不能首先向另一方提出任何肯定的要求” </w:t>
      </w:r>
      <w:r>
        <w:rPr>
          <w:color w:val="000000"/>
          <w:spacing w:val="0"/>
          <w:w w:val="100"/>
          <w:position w:val="0"/>
          <w:lang w:val="en-US" w:eastAsia="en-US" w:bidi="en-US"/>
        </w:rPr>
        <w:t>C</w:t>
      </w:r>
      <w:r>
        <w:rPr>
          <w:color w:val="000000"/>
          <w:spacing w:val="0"/>
          <w:w w:val="100"/>
          <w:position w:val="0"/>
        </w:rPr>
        <w:t>如果一方这样做了， 并以暴力来实现自己的要求，那就是一种不正义的</w:t>
      </w:r>
      <w:r>
        <w:rPr>
          <w:color w:val="000000"/>
          <w:spacing w:val="0"/>
          <w:w w:val="100"/>
          <w:position w:val="0"/>
          <w:lang w:val="zh-CN" w:eastAsia="zh-CN" w:bidi="zh-CN"/>
        </w:rPr>
        <w:t>行为。</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诚然，这种,'两个人”的模式并非杜林</w:t>
      </w:r>
      <w:r>
        <w:rPr>
          <w:color w:val="000000"/>
          <w:spacing w:val="0"/>
          <w:w w:val="100"/>
          <w:position w:val="0"/>
          <w:lang w:val="zh-CN" w:eastAsia="zh-CN" w:bidi="zh-CN"/>
        </w:rPr>
        <w:t>“独创</w:t>
      </w:r>
      <w:r>
        <w:rPr>
          <w:color w:val="000000"/>
          <w:spacing w:val="0"/>
          <w:w w:val="100"/>
          <w:position w:val="0"/>
        </w:rPr>
        <w:t>性的”发明.而是从 启蒙学者以来的整个18世纪思想家所共有的思维方式:.在卢梭《论人 类不平等的起源》中他们就已出现，而在亚当</w:t>
      </w:r>
      <w:r>
        <w:rPr>
          <w:color w:val="000000"/>
          <w:spacing w:val="0"/>
          <w:w w:val="100"/>
          <w:position w:val="0"/>
          <w:lang w:val="zh-CN" w:eastAsia="zh-CN" w:bidi="zh-CN"/>
        </w:rPr>
        <w:t>•斯密</w:t>
      </w:r>
      <w:r>
        <w:rPr>
          <w:color w:val="000000"/>
          <w:spacing w:val="0"/>
          <w:w w:val="100"/>
          <w:position w:val="0"/>
        </w:rPr>
        <w:t>和大卫</w:t>
      </w:r>
      <w:r>
        <w:rPr>
          <w:color w:val="000000"/>
          <w:spacing w:val="0"/>
          <w:w w:val="100"/>
          <w:position w:val="0"/>
          <w:lang w:val="zh-CN" w:eastAsia="zh-CN" w:bidi="zh-CN"/>
        </w:rPr>
        <w:t>•李嘉</w:t>
      </w:r>
      <w:r>
        <w:rPr>
          <w:color w:val="000000"/>
          <w:spacing w:val="0"/>
          <w:w w:val="100"/>
          <w:position w:val="0"/>
        </w:rPr>
        <w:t>图的著 作中则扮演着从事不同行业并相互交换产品的猎人和渔夫。不过，在他 们那里，这两个人还保留着某些具体规定和不同身份，并且主要只是充 当说明的例子，只有在杜林的著作中，才变成了没有任何规定的两个赤 裸裸的男人，同时又上升为•切社会科学的基本方法和一切历史形态的 唯一</w:t>
      </w:r>
      <w:r>
        <w:rPr>
          <w:color w:val="000000"/>
          <w:spacing w:val="0"/>
          <w:w w:val="100"/>
          <w:position w:val="0"/>
          <w:lang w:val="zh-CN" w:eastAsia="zh-CN" w:bidi="zh-CN"/>
        </w:rPr>
        <w:t>尺度.</w:t>
      </w:r>
    </w:p>
    <w:p>
      <w:pPr>
        <w:pStyle w:val="Style5"/>
        <w:keepNext w:val="0"/>
        <w:keepLines w:val="0"/>
        <w:widowControl w:val="0"/>
        <w:shd w:val="clear" w:color="auto" w:fill="auto"/>
        <w:bidi w:val="0"/>
        <w:spacing w:before="0" w:after="200" w:line="435" w:lineRule="exact"/>
        <w:ind w:left="0" w:right="0" w:firstLine="580"/>
        <w:jc w:val="both"/>
      </w:pPr>
      <w:r>
        <w:rPr>
          <w:color w:val="000000"/>
          <w:spacing w:val="0"/>
          <w:w w:val="100"/>
          <w:position w:val="0"/>
        </w:rPr>
        <w:t>这样一来.就造成了杜林对待社会的极端反历史主义态度</w:t>
      </w:r>
      <w:r>
        <w:rPr>
          <w:color w:val="000000"/>
          <w:spacing w:val="0"/>
          <w:w w:val="100"/>
          <w:position w:val="0"/>
          <w:lang w:val="en-US" w:eastAsia="en-US" w:bidi="en-US"/>
        </w:rPr>
        <w:t>-</w:t>
      </w:r>
      <w:r>
        <w:rPr>
          <w:color w:val="000000"/>
          <w:spacing w:val="0"/>
          <w:w w:val="100"/>
          <w:position w:val="0"/>
          <w:lang w:val="zh-CN" w:eastAsia="zh-CN" w:bidi="zh-CN"/>
        </w:rPr>
        <w:t xml:space="preserve">“他发 </w:t>
      </w:r>
      <w:r>
        <w:rPr>
          <w:color w:val="000000"/>
          <w:spacing w:val="0"/>
          <w:w w:val="100"/>
          <w:position w:val="0"/>
        </w:rPr>
        <w:t>现了全部以往的经济学、全部政治学和法学，一句活，全部以往的历史 在其周围旋转的轴心，这就是：,暴力和劳动是在构成社会联系时应该 估计在内的两个主要因素。'这一句话里包含了以往的经济世界的全部 宪法</w:t>
      </w:r>
      <w:r>
        <w:rPr>
          <w:color w:val="000000"/>
          <w:spacing w:val="0"/>
          <w:w w:val="100"/>
          <w:position w:val="0"/>
          <w:lang w:val="en-US" w:eastAsia="en-US" w:bidi="en-US"/>
        </w:rPr>
        <w:t>c</w:t>
      </w:r>
      <w:r>
        <w:rPr>
          <w:color w:val="000000"/>
          <w:spacing w:val="0"/>
          <w:w w:val="100"/>
          <w:position w:val="0"/>
        </w:rPr>
        <w:t>这部宪法非常短，内容是：第…条劳动进行生产，第二条暴力进 行分配」'而而历史研究的</w:t>
      </w:r>
      <w:r>
        <w:rPr>
          <w:color w:val="000000"/>
          <w:spacing w:val="0"/>
          <w:w w:val="100"/>
          <w:position w:val="0"/>
          <w:lang w:val="zh-CN" w:eastAsia="zh-CN" w:bidi="zh-CN"/>
        </w:rPr>
        <w:t>“本质</w:t>
      </w:r>
      <w:r>
        <w:rPr>
          <w:color w:val="000000"/>
          <w:spacing w:val="0"/>
          <w:w w:val="100"/>
          <w:position w:val="0"/>
        </w:rPr>
        <w:t>的先决条件是对历史上的各种疋*和 平乎％的体制要有一个全面的考察二②而以往的全部历史都是*力、 应彳8、’非正义的历史，人类只有按照杜林的</w:t>
      </w:r>
      <w:r>
        <w:rPr>
          <w:color w:val="000000"/>
          <w:spacing w:val="0"/>
          <w:w w:val="100"/>
          <w:position w:val="0"/>
          <w:lang w:val="zh-CN" w:eastAsia="zh-CN" w:bidi="zh-CN"/>
        </w:rPr>
        <w:t>,,社</w:t>
      </w:r>
      <w:r>
        <w:rPr>
          <w:color w:val="000000"/>
          <w:spacing w:val="0"/>
          <w:w w:val="100"/>
          <w:position w:val="0"/>
        </w:rPr>
        <w:t>会的自然体系”模式， 才能进人平等、互助和正义的干裁王国。</w:t>
      </w:r>
    </w:p>
    <w:p>
      <w:pPr>
        <w:pStyle w:val="Style5"/>
        <w:keepNext w:val="0"/>
        <w:keepLines w:val="0"/>
        <w:widowControl w:val="0"/>
        <w:shd w:val="clear" w:color="auto" w:fill="auto"/>
        <w:bidi w:val="0"/>
        <w:spacing w:before="0" w:after="200" w:line="435" w:lineRule="exact"/>
        <w:ind w:left="0" w:right="0" w:firstLine="0"/>
        <w:jc w:val="center"/>
      </w:pPr>
      <w:bookmarkStart w:id="396" w:name="bookmark396"/>
      <w:r>
        <w:rPr>
          <w:color w:val="000000"/>
          <w:spacing w:val="0"/>
          <w:w w:val="100"/>
          <w:position w:val="0"/>
        </w:rPr>
        <w:t>四</w:t>
      </w:r>
      <w:bookmarkEnd w:id="396"/>
      <w:r>
        <w:rPr>
          <w:color w:val="000000"/>
          <w:spacing w:val="0"/>
          <w:w w:val="100"/>
          <w:position w:val="0"/>
        </w:rPr>
        <w:t>、暴力的本质和作用以及从必然王国向自由王国的飞跃</w:t>
      </w:r>
    </w:p>
    <w:p>
      <w:pPr>
        <w:pStyle w:val="Style5"/>
        <w:keepNext w:val="0"/>
        <w:keepLines w:val="0"/>
        <w:widowControl w:val="0"/>
        <w:shd w:val="clear" w:color="auto" w:fill="auto"/>
        <w:bidi w:val="0"/>
        <w:spacing w:before="0" w:after="0" w:line="442" w:lineRule="exact"/>
        <w:ind w:left="0" w:right="0" w:firstLine="580"/>
        <w:jc w:val="both"/>
      </w:pPr>
      <w:r>
        <w:rPr>
          <w:color w:val="000000"/>
          <w:spacing w:val="0"/>
          <w:w w:val="100"/>
          <w:position w:val="0"/>
        </w:rPr>
        <w:t>在《反杜林论》中，恩格斯不仅从总体上揭示了整个马克思主义理 论的世界观基础和马克思主义哲学的方法论本质，而且深化和发展</w:t>
      </w:r>
      <w:r>
        <w:rPr>
          <w:color w:val="000000"/>
          <w:spacing w:val="0"/>
          <w:w w:val="100"/>
          <w:position w:val="0"/>
          <w:lang w:val="en-US" w:eastAsia="en-US" w:bidi="en-US"/>
        </w:rPr>
        <w:t>r</w:t>
      </w:r>
      <w:r>
        <w:rPr>
          <w:color w:val="000000"/>
          <w:spacing w:val="0"/>
          <w:w w:val="100"/>
          <w:position w:val="0"/>
        </w:rPr>
        <w:t>一 系列基本哲学观点。其中有关自然观和认识观方面的，我们已在第二、 三两节中阐</w:t>
      </w:r>
      <w:r>
        <w:rPr>
          <w:color w:val="000000"/>
          <w:spacing w:val="0"/>
          <w:w w:val="100"/>
          <w:position w:val="0"/>
          <w:lang w:val="zh-CN" w:eastAsia="zh-CN" w:bidi="zh-CN"/>
        </w:rPr>
        <w:t>述了〉</w:t>
      </w:r>
      <w:r>
        <w:rPr>
          <w:color w:val="000000"/>
          <w:spacing w:val="0"/>
          <w:w w:val="100"/>
          <w:position w:val="0"/>
        </w:rPr>
        <w:t>这里着重谈谈他在历史观方面的发展，这主要是关于 暴力的本质和作用以及自由与必然关系这两个问题。</w:t>
      </w:r>
    </w:p>
    <w:p>
      <w:pPr>
        <w:pStyle w:val="Style5"/>
        <w:keepNext w:val="0"/>
        <w:keepLines w:val="0"/>
        <w:widowControl w:val="0"/>
        <w:numPr>
          <w:ilvl w:val="0"/>
          <w:numId w:val="73"/>
        </w:numPr>
        <w:shd w:val="clear" w:color="auto" w:fill="auto"/>
        <w:bidi w:val="0"/>
        <w:spacing w:before="0" w:after="0" w:line="430" w:lineRule="exact"/>
        <w:ind w:left="0" w:right="0" w:firstLine="580"/>
        <w:jc w:val="both"/>
      </w:pPr>
      <w:bookmarkStart w:id="397" w:name="bookmark397"/>
      <w:bookmarkEnd w:id="397"/>
      <w:r>
        <w:rPr>
          <w:color w:val="000000"/>
          <w:spacing w:val="0"/>
          <w:w w:val="100"/>
          <w:position w:val="0"/>
        </w:rPr>
        <w:t>马克思主义关于暴力问题观点的系统发挥</w:t>
      </w:r>
    </w:p>
    <w:p>
      <w:pPr>
        <w:pStyle w:val="Style5"/>
        <w:keepNext w:val="0"/>
        <w:keepLines w:val="0"/>
        <w:widowControl w:val="0"/>
        <w:shd w:val="clear" w:color="auto" w:fill="auto"/>
        <w:bidi w:val="0"/>
        <w:spacing w:before="0" w:after="660" w:line="430" w:lineRule="exact"/>
        <w:ind w:left="0" w:right="0" w:firstLine="580"/>
        <w:jc w:val="both"/>
      </w:pPr>
      <w:r>
        <w:rPr>
          <w:color w:val="000000"/>
          <w:spacing w:val="0"/>
          <w:w w:val="100"/>
          <w:position w:val="0"/>
        </w:rPr>
        <w:t>这是在批判杜林历史唯心主义的</w:t>
      </w:r>
      <w:r>
        <w:rPr>
          <w:color w:val="000000"/>
          <w:spacing w:val="0"/>
          <w:w w:val="100"/>
          <w:position w:val="0"/>
          <w:lang w:val="zh-CN" w:eastAsia="zh-CN" w:bidi="zh-CN"/>
        </w:rPr>
        <w:t>“暴</w:t>
      </w:r>
      <w:r>
        <w:rPr>
          <w:color w:val="000000"/>
          <w:spacing w:val="0"/>
          <w:w w:val="100"/>
          <w:position w:val="0"/>
        </w:rPr>
        <w:t>力论”中实现的。杜林说: “歧迫关系的形式是華準修即不尊，而孳莎即依存不过是一种項 更或'特殊情形，因而.总,是*爭页*,等丁“当然：長尧次等的结果本身福 卖是存在的，而且在目前感到的；但是本原的东西必须从月</w:t>
      </w:r>
    </w:p>
    <w:p>
      <w:pPr>
        <w:pStyle w:val="Style5"/>
        <w:keepNext w:val="0"/>
        <w:keepLines w:val="0"/>
        <w:widowControl w:val="0"/>
        <w:shd w:val="clear" w:color="auto" w:fill="auto"/>
        <w:bidi w:val="0"/>
        <w:spacing w:before="0" w:after="420" w:line="285" w:lineRule="exact"/>
        <w:ind w:left="540" w:right="0" w:firstLine="40"/>
        <w:jc w:val="both"/>
        <w:sectPr>
          <w:headerReference w:type="default" r:id="rId829"/>
          <w:footerReference w:type="default" r:id="rId830"/>
          <w:headerReference w:type="even" r:id="rId831"/>
          <w:footerReference w:type="even" r:id="rId832"/>
          <w:footnotePr>
            <w:pos w:val="pageBottom"/>
            <w:numFmt w:val="decimal"/>
            <w:numRestart w:val="continuous"/>
          </w:footnotePr>
          <w:pgSz w:w="13985" w:h="18163"/>
          <w:pgMar w:top="1660" w:right="2102" w:bottom="1608" w:left="2719" w:header="0" w:footer="3" w:gutter="0"/>
          <w:pgNumType w:start="299"/>
          <w:cols w:space="720"/>
          <w:noEndnote/>
          <w:rtlGutter w:val="0"/>
          <w:docGrid w:linePitch="360"/>
        </w:sectPr>
      </w:pPr>
      <w:r>
        <w:rPr>
          <w:color w:val="000000"/>
          <w:spacing w:val="0"/>
          <w:w w:val="100"/>
          <w:position w:val="0"/>
          <w:lang w:val="en-US" w:eastAsia="en-US" w:bidi="en-US"/>
        </w:rPr>
        <w:t xml:space="preserve">L </w:t>
      </w:r>
      <w:r>
        <w:rPr>
          <w:color w:val="000000"/>
          <w:spacing w:val="0"/>
          <w:w w:val="100"/>
          <w:position w:val="0"/>
        </w:rPr>
        <w:t>4</w:t>
      </w:r>
      <w:r>
        <w:rPr>
          <w:color w:val="000000"/>
          <w:spacing w:val="0"/>
          <w:w w:val="100"/>
          <w:position w:val="0"/>
          <w:sz w:val="20"/>
          <w:szCs w:val="20"/>
        </w:rPr>
        <w:t>马充思恩格斯全集,第跑卷.人民出版社</w:t>
      </w:r>
      <w:r>
        <w:rPr>
          <w:color w:val="000000"/>
          <w:spacing w:val="0"/>
          <w:w w:val="100"/>
          <w:position w:val="0"/>
        </w:rPr>
        <w:t>1971</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rPr>
        <w:t>229</w:t>
      </w:r>
      <w:r>
        <w:rPr>
          <w:color w:val="000000"/>
          <w:spacing w:val="0"/>
          <w:w w:val="100"/>
          <w:position w:val="0"/>
          <w:sz w:val="20"/>
          <w:szCs w:val="20"/>
        </w:rPr>
        <w:t xml:space="preserve">页＜ </w:t>
      </w:r>
      <w:r>
        <w:rPr>
          <w:color w:val="000000"/>
          <w:spacing w:val="0"/>
          <w:w w:val="100"/>
          <w:position w:val="0"/>
          <w:sz w:val="20"/>
          <w:szCs w:val="20"/>
          <w:lang w:val="en-US" w:eastAsia="en-US" w:bidi="en-US"/>
        </w:rPr>
        <w:t>/•</w:t>
      </w:r>
      <w:r>
        <w:rPr>
          <w:color w:val="000000"/>
          <w:spacing w:val="0"/>
          <w:w w:val="100"/>
          <w:position w:val="0"/>
          <w:sz w:val="20"/>
          <w:szCs w:val="20"/>
        </w:rPr>
        <w:t>《</w:t>
      </w:r>
      <w:r>
        <w:rPr>
          <w:color w:val="000000"/>
          <w:spacing w:val="0"/>
          <w:w w:val="100"/>
          <w:position w:val="0"/>
        </w:rPr>
        <w:t>4</w:t>
      </w:r>
      <w:r>
        <w:rPr>
          <w:color w:val="000000"/>
          <w:spacing w:val="0"/>
          <w:w w:val="100"/>
          <w:position w:val="0"/>
          <w:sz w:val="20"/>
          <w:szCs w:val="20"/>
        </w:rPr>
        <w:t>克思里格斯全集》第</w:t>
      </w:r>
      <w:r>
        <w:rPr>
          <w:color w:val="000000"/>
          <w:spacing w:val="0"/>
          <w:w w:val="100"/>
          <w:position w:val="0"/>
        </w:rPr>
        <w:t>20</w:t>
      </w:r>
      <w:r>
        <w:rPr>
          <w:color w:val="000000"/>
          <w:spacing w:val="0"/>
          <w:w w:val="100"/>
          <w:position w:val="0"/>
          <w:sz w:val="20"/>
          <w:szCs w:val="20"/>
          <w:lang w:val="zh-CN" w:eastAsia="zh-CN" w:bidi="zh-CN"/>
        </w:rPr>
        <w:t>卷.</w:t>
      </w:r>
      <w:r>
        <w:rPr>
          <w:color w:val="000000"/>
          <w:spacing w:val="0"/>
          <w:w w:val="100"/>
          <w:position w:val="0"/>
          <w:sz w:val="20"/>
          <w:szCs w:val="20"/>
        </w:rPr>
        <w:t>人代出</w:t>
      </w:r>
      <w:r>
        <w:rPr>
          <w:color w:val="000000"/>
          <w:spacing w:val="0"/>
          <w:w w:val="100"/>
          <w:position w:val="0"/>
        </w:rPr>
        <w:t>1971</w:t>
      </w:r>
      <w:r>
        <w:rPr>
          <w:color w:val="000000"/>
          <w:spacing w:val="0"/>
          <w:w w:val="100"/>
          <w:position w:val="0"/>
          <w:sz w:val="20"/>
          <w:szCs w:val="20"/>
        </w:rPr>
        <w:t>年版.第</w:t>
      </w:r>
      <w:r>
        <w:rPr>
          <w:color w:val="000000"/>
          <w:spacing w:val="0"/>
          <w:w w:val="100"/>
          <w:position w:val="0"/>
          <w:lang w:val="en-US" w:eastAsia="en-US" w:bidi="en-US"/>
        </w:rPr>
        <w:t>169JJG</w:t>
      </w:r>
    </w:p>
    <w:p>
      <w:pPr>
        <w:pStyle w:val="Style5"/>
        <w:keepNext w:val="0"/>
        <w:keepLines w:val="0"/>
        <w:widowControl w:val="0"/>
        <w:shd w:val="clear" w:color="auto" w:fill="auto"/>
        <w:tabs>
          <w:tab w:pos="5123" w:val="left"/>
        </w:tabs>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24"/>
          <w:szCs w:val="24"/>
          <w:lang w:val="zh-CN" w:eastAsia="zh-CN" w:bidi="zh-CN"/>
        </w:rPr>
        <w:t>292</w:t>
        <w:tab/>
      </w:r>
      <w:r>
        <w:rPr>
          <w:rFonts w:ascii="Times New Roman" w:eastAsia="Times New Roman" w:hAnsi="Times New Roman" w:cs="Times New Roman"/>
          <w:b/>
          <w:bCs/>
          <w:color w:val="000000"/>
          <w:spacing w:val="0"/>
          <w:w w:val="100"/>
          <w:position w:val="0"/>
          <w:sz w:val="24"/>
          <w:szCs w:val="24"/>
          <w:lang w:val="en-US" w:eastAsia="en-US" w:bidi="en-US"/>
        </w:rPr>
        <w:t>g</w:t>
      </w:r>
      <w:r>
        <w:rPr>
          <w:color w:val="000000"/>
          <w:spacing w:val="0"/>
          <w:w w:val="100"/>
          <w:position w:val="0"/>
        </w:rPr>
        <w:t>克思主义哲学的历史和现状</w:t>
      </w:r>
    </w:p>
    <w:p>
      <w:pPr>
        <w:pStyle w:val="Style5"/>
        <w:keepNext w:val="0"/>
        <w:keepLines w:val="0"/>
        <w:widowControl w:val="0"/>
        <w:shd w:val="clear" w:color="auto" w:fill="auto"/>
        <w:tabs>
          <w:tab w:pos="5123" w:val="left"/>
        </w:tabs>
        <w:bidi w:val="0"/>
        <w:spacing w:before="0" w:after="180" w:line="240" w:lineRule="auto"/>
        <w:ind w:left="0" w:right="0" w:firstLine="0"/>
        <w:jc w:val="right"/>
      </w:pPr>
      <w:r>
        <w:rPr>
          <w:strike/>
          <w:color w:val="000000"/>
          <w:spacing w:val="0"/>
          <w:w w:val="100"/>
          <w:position w:val="0"/>
          <w:sz w:val="8"/>
          <w:szCs w:val="8"/>
        </w:rPr>
        <w:t>•— "一</w:t>
      </w:r>
      <w:r>
        <w:rPr>
          <w:color w:val="000000"/>
          <w:spacing w:val="0"/>
          <w:w w:val="100"/>
          <w:position w:val="0"/>
        </w:rPr>
        <w:t xml:space="preserve"> ，— </w:t>
      </w:r>
      <w:r>
        <w:rPr>
          <w:color w:val="000000"/>
          <w:spacing w:val="0"/>
          <w:w w:val="100"/>
          <w:position w:val="0"/>
          <w:lang w:val="en-US" w:eastAsia="en-US" w:bidi="en-US"/>
        </w:rPr>
        <w:t>~</w:t>
      </w:r>
      <w:r>
        <w:rPr>
          <w:color w:val="000000"/>
          <w:spacing w:val="0"/>
          <w:w w:val="100"/>
          <w:position w:val="0"/>
        </w:rPr>
        <w:t>•一</w:t>
        <w:tab/>
      </w:r>
      <w:r>
        <w:rPr>
          <w:color w:val="000000"/>
          <w:spacing w:val="0"/>
          <w:w w:val="100"/>
          <w:position w:val="0"/>
          <w:lang w:val="en-US" w:eastAsia="en-US" w:bidi="en-US"/>
        </w:rPr>
        <w:t xml:space="preserve">• ■■■■" </w:t>
      </w:r>
      <w:r>
        <w:rPr>
          <w:color w:val="000000"/>
          <w:spacing w:val="0"/>
          <w:w w:val="100"/>
          <w:position w:val="0"/>
        </w:rPr>
        <w:t>^</w:t>
      </w:r>
      <w:r>
        <w:rPr>
          <w:color w:val="000000"/>
          <w:spacing w:val="0"/>
          <w:w w:val="100"/>
          <w:position w:val="0"/>
          <w:vertAlign w:val="superscript"/>
        </w:rPr>
        <w:t>0000</w:t>
      </w:r>
      <w:r>
        <w:rPr>
          <w:color w:val="000000"/>
          <w:spacing w:val="0"/>
          <w:w w:val="100"/>
          <w:position w:val="0"/>
        </w:rPr>
        <w:t xml:space="preserve">* </w:t>
      </w:r>
      <w:r>
        <w:rPr>
          <w:color w:val="000000"/>
          <w:spacing w:val="0"/>
          <w:w w:val="100"/>
          <w:position w:val="0"/>
          <w:lang w:val="en-US" w:eastAsia="en-US" w:bidi="en-US"/>
        </w:rPr>
        <w:t>. ■</w:t>
      </w:r>
    </w:p>
    <w:p>
      <w:pPr>
        <w:pStyle w:val="Style5"/>
        <w:keepNext w:val="0"/>
        <w:keepLines w:val="0"/>
        <w:widowControl w:val="0"/>
        <w:shd w:val="clear" w:color="auto" w:fill="auto"/>
        <w:bidi w:val="0"/>
        <w:spacing w:before="0" w:after="0" w:line="433" w:lineRule="exact"/>
        <w:ind w:left="0" w:right="0" w:firstLine="0"/>
        <w:jc w:val="both"/>
      </w:pPr>
      <w:r>
        <w:rPr>
          <w:color w:val="000000"/>
          <w:spacing w:val="0"/>
          <w:w w:val="100"/>
          <w:position w:val="0"/>
        </w:rPr>
        <w:t>孳申啟馅参力中去寻我，而不是从间接的经济力量中去寻找</w:t>
      </w:r>
      <w:r>
        <w:rPr>
          <w:color w:val="000000"/>
          <w:spacing w:val="0"/>
          <w:w w:val="100"/>
          <w:position w:val="0"/>
          <w:lang w:val="zh-CN" w:eastAsia="zh-CN" w:bidi="zh-CN"/>
        </w:rPr>
        <w:t>「上</w:t>
      </w:r>
      <w:r>
        <w:rPr>
          <w:color w:val="000000"/>
          <w:spacing w:val="0"/>
          <w:w w:val="100"/>
          <w:position w:val="0"/>
        </w:rPr>
        <w:t>恩格 会每企:.血盅赫的国家政治行为看做历史上起决定作用的东西这样-•种 观念，已经像历史记载本身一样地古老，实际上民族的发展是在这个喧 嚣的政治舞台背后悄悄地进行的</w:t>
      </w:r>
      <w:r>
        <w:rPr>
          <w:color w:val="000000"/>
          <w:spacing w:val="0"/>
          <w:w w:val="100"/>
          <w:position w:val="0"/>
          <w:lang w:val="en-US" w:eastAsia="en-US" w:bidi="en-US"/>
        </w:rPr>
        <w:t>C</w:t>
      </w:r>
      <w:r>
        <w:rPr>
          <w:color w:val="000000"/>
          <w:spacing w:val="0"/>
          <w:w w:val="100"/>
          <w:position w:val="0"/>
        </w:rPr>
        <w:t>杜林把政治和经济的关系完全颠倒过 来，不过是历史唯心主义的老调</w:t>
      </w:r>
      <w:r>
        <w:rPr>
          <w:color w:val="000000"/>
          <w:spacing w:val="0"/>
          <w:w w:val="100"/>
          <w:position w:val="0"/>
          <w:lang w:val="zh-CN" w:eastAsia="zh-CN" w:bidi="zh-CN"/>
        </w:rPr>
        <w:t>重弹。</w:t>
      </w:r>
      <w:r>
        <w:rPr>
          <w:color w:val="000000"/>
          <w:spacing w:val="0"/>
          <w:w w:val="100"/>
          <w:position w:val="0"/>
        </w:rPr>
        <w:t>杜林编造的</w:t>
      </w:r>
      <w:r>
        <w:rPr>
          <w:color w:val="000000"/>
          <w:spacing w:val="0"/>
          <w:w w:val="100"/>
          <w:position w:val="0"/>
          <w:lang w:val="zh-CN" w:eastAsia="zh-CN" w:bidi="zh-CN"/>
        </w:rPr>
        <w:t>“两个</w:t>
      </w:r>
      <w:r>
        <w:rPr>
          <w:color w:val="000000"/>
          <w:spacing w:val="0"/>
          <w:w w:val="100"/>
          <w:position w:val="0"/>
        </w:rPr>
        <w:t>男人“的新模 式并不能说明这一陈旧的观点,，掠夺和暴力虽然可以改变财产的占有状 况，但是不能创造私有财产本身，无论如何财产必须先由劳动生产出来 然后才能掠夺。在私有制形成的任何地方，都是由于生产关系和交换关 系的变化.即由于纯粹经济的原因而产生的</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3" w:lineRule="exact"/>
        <w:ind w:left="0" w:right="0" w:firstLine="600"/>
        <w:jc w:val="both"/>
      </w:pPr>
      <w:r>
        <w:rPr>
          <w:color w:val="000000"/>
          <w:spacing w:val="0"/>
          <w:w w:val="100"/>
          <w:position w:val="0"/>
        </w:rPr>
        <w:t>政治状态不仅不是经济情况的决定者，相反倒是由后者产生并为之 服务的</w:t>
      </w:r>
      <w:r>
        <w:rPr>
          <w:color w:val="000000"/>
          <w:spacing w:val="0"/>
          <w:w w:val="100"/>
          <w:position w:val="0"/>
          <w:lang w:val="zh-CN" w:eastAsia="zh-CN" w:bidi="zh-CN"/>
        </w:rPr>
        <w:t>。“暴</w:t>
      </w:r>
      <w:r>
        <w:rPr>
          <w:color w:val="000000"/>
          <w:spacing w:val="0"/>
          <w:w w:val="100"/>
          <w:position w:val="0"/>
        </w:rPr>
        <w:t>力仅仅是手段，相反地，经济利益是目的.目的比用来达 到目的的手段要具有大得多的'基础性’”摸社会革命为这一点提供了 无可反驳的证明，革命不是按照杜林的原则，使经济情况适应于政治状 态，而是相反地把陈腐的政治废物抛开，并造成能够适应于新的</w:t>
      </w:r>
      <w:r>
        <w:rPr>
          <w:color w:val="000000"/>
          <w:spacing w:val="0"/>
          <w:w w:val="100"/>
          <w:position w:val="0"/>
          <w:lang w:val="zh-CN" w:eastAsia="zh-CN" w:bidi="zh-CN"/>
        </w:rPr>
        <w:t xml:space="preserve">“经济 </w:t>
      </w:r>
      <w:r>
        <w:rPr>
          <w:color w:val="000000"/>
          <w:spacing w:val="0"/>
          <w:w w:val="100"/>
          <w:position w:val="0"/>
        </w:rPr>
        <w:t>情况”存在和发展的政治</w:t>
      </w:r>
      <w:r>
        <w:rPr>
          <w:color w:val="000000"/>
          <w:spacing w:val="0"/>
          <w:w w:val="100"/>
          <w:position w:val="0"/>
          <w:lang w:val="zh-CN" w:eastAsia="zh-CN" w:bidi="zh-CN"/>
        </w:rPr>
        <w:t>状态。</w:t>
      </w:r>
      <w:r>
        <w:rPr>
          <w:color w:val="000000"/>
          <w:spacing w:val="0"/>
          <w:w w:val="100"/>
          <w:position w:val="0"/>
        </w:rPr>
        <w:t xml:space="preserve">否则，在资产阶级反对封建制度的斗争 </w:t>
      </w:r>
      <w:r>
        <w:rPr>
          <w:color w:val="000000"/>
          <w:spacing w:val="0"/>
          <w:w w:val="100"/>
          <w:position w:val="0"/>
          <w:lang w:val="zh-CN" w:eastAsia="zh-CN" w:bidi="zh-CN"/>
        </w:rPr>
        <w:t>中.</w:t>
      </w:r>
      <w:r>
        <w:rPr>
          <w:color w:val="000000"/>
          <w:spacing w:val="0"/>
          <w:w w:val="100"/>
          <w:position w:val="0"/>
        </w:rPr>
        <w:t>胜利的就不应当是资产阶级，而是拥有政治暴力的封建制度本身</w:t>
      </w:r>
      <w:r>
        <w:rPr>
          <w:color w:val="000000"/>
          <w:spacing w:val="0"/>
          <w:w w:val="100"/>
          <w:position w:val="0"/>
          <w:lang w:val="en-US" w:eastAsia="en-US" w:bidi="en-US"/>
        </w:rPr>
        <w:t xml:space="preserve">•, </w:t>
      </w:r>
      <w:r>
        <w:rPr>
          <w:color w:val="000000"/>
          <w:spacing w:val="0"/>
          <w:w w:val="100"/>
          <w:position w:val="0"/>
        </w:rPr>
        <w:t>当无产阶级随着资本主义经济的产生和发展而形成和壮大起来以后，资 产阶级由于自身的利益也陷入了杜林陷入的那条迷途，以为用</w:t>
      </w:r>
      <w:r>
        <w:rPr>
          <w:color w:val="000000"/>
          <w:spacing w:val="0"/>
          <w:w w:val="100"/>
          <w:position w:val="0"/>
          <w:lang w:val="zh-CN" w:eastAsia="zh-CN" w:bidi="zh-CN"/>
        </w:rPr>
        <w:t>“直</w:t>
      </w:r>
      <w:r>
        <w:rPr>
          <w:color w:val="000000"/>
          <w:spacing w:val="0"/>
          <w:w w:val="100"/>
          <w:position w:val="0"/>
        </w:rPr>
        <w:t>接的 政治暴力”就能改造</w:t>
      </w:r>
      <w:r>
        <w:rPr>
          <w:color w:val="000000"/>
          <w:spacing w:val="0"/>
          <w:w w:val="100"/>
          <w:position w:val="0"/>
          <w:lang w:val="zh-CN" w:eastAsia="zh-CN" w:bidi="zh-CN"/>
        </w:rPr>
        <w:t>“经济</w:t>
      </w:r>
      <w:r>
        <w:rPr>
          <w:color w:val="000000"/>
          <w:spacing w:val="0"/>
          <w:w w:val="100"/>
          <w:position w:val="0"/>
        </w:rPr>
        <w:t>情况”及其不</w:t>
      </w:r>
      <w:r>
        <w:rPr>
          <w:rFonts w:ascii="Times New Roman" w:eastAsia="Times New Roman" w:hAnsi="Times New Roman" w:cs="Times New Roman"/>
          <w:b/>
          <w:bCs/>
          <w:color w:val="000000"/>
          <w:spacing w:val="0"/>
          <w:w w:val="100"/>
          <w:position w:val="0"/>
          <w:sz w:val="24"/>
          <w:szCs w:val="24"/>
          <w:lang w:val="en-US" w:eastAsia="en-US" w:bidi="en-US"/>
        </w:rPr>
        <w:t>W</w:t>
      </w:r>
      <w:r>
        <w:rPr>
          <w:color w:val="000000"/>
          <w:spacing w:val="0"/>
          <w:w w:val="100"/>
          <w:position w:val="0"/>
        </w:rPr>
        <w:t>避免的发展，以为</w:t>
      </w:r>
      <w:r>
        <w:rPr>
          <w:color w:val="000000"/>
          <w:spacing w:val="0"/>
          <w:w w:val="100"/>
          <w:position w:val="0"/>
          <w:lang w:val="zh-CN" w:eastAsia="zh-CN" w:bidi="zh-CN"/>
        </w:rPr>
        <w:t>“用</w:t>
      </w:r>
      <w:r>
        <w:rPr>
          <w:color w:val="000000"/>
          <w:spacing w:val="0"/>
          <w:w w:val="100"/>
          <w:position w:val="0"/>
        </w:rPr>
        <w:t>克虏 伯炮和毛瑟枪就能把蒸汽机和由它推动的现代机器的经济结果，把世界 贸易以及现代银行和信用的发展的经济结果从世界上消除掉”:疽‘但这 不过是痴心妄想</w:t>
      </w:r>
      <w:r>
        <w:rPr>
          <w:color w:val="000000"/>
          <w:spacing w:val="0"/>
          <w:w w:val="100"/>
          <w:position w:val="0"/>
          <w:lang w:val="en-US" w:eastAsia="en-US" w:bidi="en-US"/>
        </w:rPr>
        <w:t>L</w:t>
      </w:r>
    </w:p>
    <w:p>
      <w:pPr>
        <w:pStyle w:val="Style5"/>
        <w:keepNext w:val="0"/>
        <w:keepLines w:val="0"/>
        <w:widowControl w:val="0"/>
        <w:shd w:val="clear" w:color="auto" w:fill="auto"/>
        <w:bidi w:val="0"/>
        <w:spacing w:before="0" w:after="540" w:line="433" w:lineRule="exact"/>
        <w:ind w:left="0" w:right="0" w:firstLine="600"/>
        <w:jc w:val="both"/>
      </w:pPr>
      <w:r>
        <w:rPr>
          <w:color w:val="000000"/>
          <w:spacing w:val="0"/>
          <w:w w:val="100"/>
          <w:position w:val="0"/>
        </w:rPr>
        <w:t>政治暴力不仅是为经济服务的，而且作为手段本身也依赖于经济情 况「暴力不是单纯的意志行为，要使这种意志行为得到实现，必须有暴 力的工具武器</w:t>
      </w:r>
      <w:r>
        <w:rPr>
          <w:color w:val="000000"/>
          <w:spacing w:val="0"/>
          <w:w w:val="100"/>
          <w:position w:val="0"/>
          <w:lang w:val="zh-CN" w:eastAsia="zh-CN" w:bidi="zh-CN"/>
        </w:rPr>
        <w:t>、“暴</w:t>
      </w:r>
      <w:r>
        <w:rPr>
          <w:color w:val="000000"/>
          <w:spacing w:val="0"/>
          <w:w w:val="100"/>
          <w:position w:val="0"/>
        </w:rPr>
        <w:t>力的胜利是以武器的生产为基础的，而武器的生产 又是以整个生产为基础，因而是以’经济力最</w:t>
      </w:r>
      <w:r>
        <w:rPr>
          <w:color w:val="000000"/>
          <w:spacing w:val="0"/>
          <w:w w:val="100"/>
          <w:position w:val="0"/>
          <w:lang w:val="en-US" w:eastAsia="en-US" w:bidi="en-US"/>
        </w:rPr>
        <w:t>’，</w:t>
      </w:r>
      <w:r>
        <w:rPr>
          <w:color w:val="000000"/>
          <w:spacing w:val="0"/>
          <w:w w:val="100"/>
          <w:position w:val="0"/>
        </w:rPr>
        <w:t>以'经济状况’，以可 供暴力支配的翔寧手段为基础的：①恩格斯分析了武器和作战方法的 发展史，说明十曷济情况对暴力的决定作用=从中世纪骑士的盔甲和长 矛直到先进的枪支、野炮和军舰，每一步进展都是由工业生产的发展所 决定的</w:t>
      </w:r>
      <w:r>
        <w:rPr>
          <w:color w:val="000000"/>
          <w:spacing w:val="0"/>
          <w:w w:val="100"/>
          <w:position w:val="0"/>
          <w:lang w:val="en-US" w:eastAsia="en-US" w:bidi="en-US"/>
        </w:rPr>
        <w:t>u</w:t>
      </w:r>
      <w:r>
        <w:rPr>
          <w:color w:val="000000"/>
          <w:spacing w:val="0"/>
          <w:w w:val="100"/>
          <w:position w:val="0"/>
        </w:rPr>
        <w:t>现代的军舰本身就是一个浮在水上的工厂。</w:t>
      </w:r>
    </w:p>
    <w:p>
      <w:pPr>
        <w:pStyle w:val="Style5"/>
        <w:keepNext w:val="0"/>
        <w:keepLines w:val="0"/>
        <w:widowControl w:val="0"/>
        <w:shd w:val="clear" w:color="auto" w:fill="auto"/>
        <w:bidi w:val="0"/>
        <w:spacing w:before="0" w:after="0" w:line="292" w:lineRule="exact"/>
        <w:ind w:left="920" w:right="0" w:hanging="420"/>
        <w:jc w:val="both"/>
        <w:rPr>
          <w:sz w:val="20"/>
          <w:szCs w:val="20"/>
        </w:rPr>
      </w:pPr>
      <w:r>
        <w:rPr>
          <w:color w:val="000000"/>
          <w:spacing w:val="0"/>
          <w:w w:val="100"/>
          <w:position w:val="0"/>
          <w:sz w:val="22"/>
          <w:szCs w:val="22"/>
        </w:rPr>
        <w:t>:</w:t>
      </w:r>
      <w:r>
        <w:rPr>
          <w:color w:val="000000"/>
          <w:spacing w:val="0"/>
          <w:w w:val="100"/>
          <w:position w:val="0"/>
          <w:sz w:val="22"/>
          <w:szCs w:val="22"/>
          <w:lang w:val="en-US" w:eastAsia="en-US" w:bidi="en-US"/>
        </w:rPr>
        <w:t xml:space="preserve">L </w:t>
      </w:r>
      <w:r>
        <w:rPr>
          <w:color w:val="000000"/>
          <w:spacing w:val="0"/>
          <w:w w:val="100"/>
          <w:position w:val="0"/>
          <w:sz w:val="22"/>
          <w:szCs w:val="22"/>
        </w:rPr>
        <w:t>1</w:t>
      </w:r>
      <w:r>
        <w:rPr>
          <w:color w:val="000000"/>
          <w:spacing w:val="0"/>
          <w:w w:val="100"/>
          <w:position w:val="0"/>
          <w:sz w:val="20"/>
          <w:szCs w:val="20"/>
        </w:rPr>
        <w:t>马克思恩、格斯选集》第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11 1995</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lang w:val="en-US" w:eastAsia="en-US" w:bidi="en-US"/>
        </w:rPr>
        <w:t>SOI</w:t>
      </w:r>
      <w:r>
        <w:rPr>
          <w:color w:val="000000"/>
          <w:spacing w:val="0"/>
          <w:w w:val="100"/>
          <w:position w:val="0"/>
          <w:sz w:val="20"/>
          <w:szCs w:val="20"/>
          <w:lang w:val="zh-CN" w:eastAsia="zh-CN" w:bidi="zh-CN"/>
        </w:rPr>
        <w:t>员.</w:t>
      </w:r>
    </w:p>
    <w:p>
      <w:pPr>
        <w:pStyle w:val="Style5"/>
        <w:keepNext w:val="0"/>
        <w:keepLines w:val="0"/>
        <w:widowControl w:val="0"/>
        <w:shd w:val="clear" w:color="auto" w:fill="auto"/>
        <w:bidi w:val="0"/>
        <w:spacing w:before="0" w:after="360" w:line="292" w:lineRule="exact"/>
        <w:ind w:left="920" w:right="0" w:hanging="420"/>
        <w:jc w:val="both"/>
        <w:rPr>
          <w:sz w:val="20"/>
          <w:szCs w:val="20"/>
        </w:rPr>
        <w:sectPr>
          <w:headerReference w:type="default" r:id="rId833"/>
          <w:footerReference w:type="default" r:id="rId834"/>
          <w:headerReference w:type="even" r:id="rId835"/>
          <w:footerReference w:type="even" r:id="rId836"/>
          <w:footnotePr>
            <w:pos w:val="pageBottom"/>
            <w:numFmt w:val="decimal"/>
            <w:numRestart w:val="continuous"/>
          </w:footnotePr>
          <w:pgSz w:w="13985" w:h="18163"/>
          <w:pgMar w:top="1344" w:right="2074" w:bottom="1444" w:left="2761" w:header="916" w:footer="3" w:gutter="0"/>
          <w:cols w:space="720"/>
          <w:noEndnote/>
          <w:rtlGutter w:val="0"/>
          <w:docGrid w:linePitch="360"/>
        </w:sectPr>
      </w:pPr>
      <w:r>
        <w:rPr>
          <w:color w:val="000000"/>
          <w:spacing w:val="0"/>
          <w:w w:val="100"/>
          <w:position w:val="0"/>
          <w:sz w:val="20"/>
          <w:szCs w:val="20"/>
        </w:rPr>
        <w:t>。《马克思恩格斯选集》第</w:t>
      </w:r>
      <w:r>
        <w:rPr>
          <w:color w:val="000000"/>
          <w:spacing w:val="0"/>
          <w:w w:val="100"/>
          <w:position w:val="0"/>
          <w:sz w:val="22"/>
          <w:szCs w:val="22"/>
        </w:rPr>
        <w:t>3</w:t>
      </w:r>
      <w:r>
        <w:rPr>
          <w:color w:val="000000"/>
          <w:spacing w:val="0"/>
          <w:w w:val="100"/>
          <w:position w:val="0"/>
          <w:sz w:val="20"/>
          <w:szCs w:val="20"/>
        </w:rPr>
        <w:t>卷，人民出版牡</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lang w:val="en-US" w:eastAsia="en-US" w:bidi="en-US"/>
        </w:rPr>
        <w:t>5Q3</w:t>
      </w:r>
      <w:r>
        <w:rPr>
          <w:color w:val="000000"/>
          <w:spacing w:val="0"/>
          <w:w w:val="100"/>
          <w:position w:val="0"/>
          <w:sz w:val="20"/>
          <w:szCs w:val="20"/>
        </w:rPr>
        <w:t>页' ；丹克思恩格斯选集》第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508</w:t>
      </w:r>
      <w:r>
        <w:rPr>
          <w:color w:val="000000"/>
          <w:spacing w:val="0"/>
          <w:w w:val="100"/>
          <w:position w:val="0"/>
          <w:sz w:val="20"/>
          <w:szCs w:val="20"/>
        </w:rPr>
        <w:t xml:space="preserve">页、 </w:t>
      </w:r>
      <w:r>
        <w:rPr>
          <w:color w:val="000000"/>
          <w:spacing w:val="0"/>
          <w:w w:val="100"/>
          <w:position w:val="0"/>
          <w:sz w:val="22"/>
          <w:szCs w:val="22"/>
          <w:lang w:val="en-US" w:eastAsia="en-US" w:bidi="en-US"/>
        </w:rPr>
        <w:t>"4</w:t>
      </w:r>
      <w:r>
        <w:rPr>
          <w:color w:val="000000"/>
          <w:spacing w:val="0"/>
          <w:w w:val="100"/>
          <w:position w:val="0"/>
          <w:sz w:val="20"/>
          <w:szCs w:val="20"/>
        </w:rPr>
        <w:t>克思恩格斯选集｝第</w:t>
      </w:r>
      <w:r>
        <w:rPr>
          <w:color w:val="000000"/>
          <w:spacing w:val="0"/>
          <w:w w:val="100"/>
          <w:position w:val="0"/>
          <w:sz w:val="22"/>
          <w:szCs w:val="22"/>
        </w:rPr>
        <w:t>3</w:t>
      </w:r>
      <w:r>
        <w:rPr>
          <w:color w:val="000000"/>
          <w:spacing w:val="0"/>
          <w:w w:val="100"/>
          <w:position w:val="0"/>
          <w:sz w:val="20"/>
          <w:szCs w:val="20"/>
        </w:rPr>
        <w:t>卷.人</w:t>
      </w:r>
      <w:r>
        <w:rPr>
          <w:color w:val="000000"/>
          <w:spacing w:val="0"/>
          <w:w w:val="100"/>
          <w:position w:val="0"/>
          <w:sz w:val="22"/>
          <w:szCs w:val="22"/>
          <w:lang w:val="en-US" w:eastAsia="en-US" w:bidi="en-US"/>
        </w:rPr>
        <w:t>K</w:t>
      </w:r>
      <w:r>
        <w:rPr>
          <w:color w:val="000000"/>
          <w:spacing w:val="0"/>
          <w:w w:val="100"/>
          <w:position w:val="0"/>
          <w:sz w:val="20"/>
          <w:szCs w:val="20"/>
        </w:rPr>
        <w:t>出版社後</w:t>
      </w:r>
      <w:r>
        <w:rPr>
          <w:color w:val="000000"/>
          <w:spacing w:val="0"/>
          <w:w w:val="100"/>
          <w:position w:val="0"/>
          <w:sz w:val="22"/>
          <w:szCs w:val="22"/>
        </w:rPr>
        <w:t>95</w:t>
      </w:r>
      <w:r>
        <w:rPr>
          <w:color w:val="000000"/>
          <w:spacing w:val="0"/>
          <w:w w:val="100"/>
          <w:position w:val="0"/>
          <w:sz w:val="20"/>
          <w:szCs w:val="20"/>
        </w:rPr>
        <w:t>年版，第</w:t>
      </w:r>
      <w:r>
        <w:rPr>
          <w:color w:val="000000"/>
          <w:spacing w:val="0"/>
          <w:w w:val="100"/>
          <w:position w:val="0"/>
          <w:sz w:val="22"/>
          <w:szCs w:val="22"/>
        </w:rPr>
        <w:t>5</w:t>
      </w:r>
      <w:r>
        <w:rPr>
          <w:color w:val="000000"/>
          <w:spacing w:val="0"/>
          <w:w w:val="100"/>
          <w:position w:val="0"/>
          <w:sz w:val="20"/>
          <w:szCs w:val="20"/>
        </w:rPr>
        <w:t>。</w:t>
      </w:r>
      <w:r>
        <w:rPr>
          <w:color w:val="000000"/>
          <w:spacing w:val="0"/>
          <w:w w:val="100"/>
          <w:position w:val="0"/>
          <w:sz w:val="22"/>
          <w:szCs w:val="22"/>
        </w:rPr>
        <w:t>9</w:t>
      </w:r>
      <w:r>
        <w:rPr>
          <w:color w:val="000000"/>
          <w:spacing w:val="0"/>
          <w:w w:val="100"/>
          <w:position w:val="0"/>
          <w:sz w:val="20"/>
          <w:szCs w:val="20"/>
        </w:rPr>
        <w:t>页'</w:t>
      </w:r>
    </w:p>
    <w:p>
      <w:pPr>
        <w:pStyle w:val="Style5"/>
        <w:keepNext w:val="0"/>
        <w:keepLines w:val="0"/>
        <w:widowControl w:val="0"/>
        <w:shd w:val="clear" w:color="auto" w:fill="auto"/>
        <w:bidi w:val="0"/>
        <w:spacing w:before="0" w:after="0" w:line="445" w:lineRule="exact"/>
        <w:ind w:left="0" w:right="0" w:firstLine="600"/>
        <w:jc w:val="both"/>
      </w:pPr>
      <w:r>
        <w:rPr>
          <w:color w:val="000000"/>
          <w:spacing w:val="0"/>
          <w:w w:val="100"/>
          <w:position w:val="0"/>
        </w:rPr>
        <w:t>恩格斯还针对杜林的所谓暴力在阶级起源中起决定作用、对自然界 的统治是以对人的统治为前提的谬论，论述了阶级关系形成的过程和消 天的途径。阶级和阶级关系是经济发展到一定阶段的产物，而不是由暴 力产生的.阶级和阶级关系的形成有两条道路。原始社会末期，生产力 的发展，社会分工的扩大，剩余产品的出现，使剥削成为</w:t>
      </w:r>
      <w:r>
        <w:rPr>
          <w:color w:val="000000"/>
          <w:spacing w:val="0"/>
          <w:w w:val="100"/>
          <w:position w:val="0"/>
          <w:lang w:val="zh-CN" w:eastAsia="zh-CN" w:bidi="zh-CN"/>
        </w:rPr>
        <w:t>可能。</w:t>
      </w:r>
      <w:r>
        <w:rPr>
          <w:color w:val="000000"/>
          <w:spacing w:val="0"/>
          <w:w w:val="100"/>
          <w:position w:val="0"/>
        </w:rPr>
        <w:t>在这种 情况下，,•方面由于公共事务增多，社会公职逐渐独立化，因而一些公 职人员如祭司、军事首领等逐渐脱离劳动而变成社会主人，这些统治人 物逐渐集结成一个统治阶级。另一方面，公社成员的集体劳动逐渐被以 农业家族为単位的生产所代替，由于内部的贫富分化，富有家族力求吸 收若干劳动力，于是战俘不再被杀掉而留下来劳动</w:t>
      </w:r>
      <w:r>
        <w:rPr>
          <w:color w:val="000000"/>
          <w:spacing w:val="0"/>
          <w:w w:val="100"/>
          <w:position w:val="0"/>
          <w:lang w:val="en-US" w:eastAsia="en-US" w:bidi="en-US"/>
        </w:rPr>
        <w:t xml:space="preserve">r </w:t>
      </w:r>
      <w:r>
        <w:rPr>
          <w:color w:val="000000"/>
          <w:spacing w:val="0"/>
          <w:w w:val="100"/>
          <w:position w:val="0"/>
          <w:lang w:val="zh-CN" w:eastAsia="zh-CN" w:bidi="zh-CN"/>
        </w:rPr>
        <w:t>“这</w:t>
      </w:r>
      <w:r>
        <w:rPr>
          <w:color w:val="000000"/>
          <w:spacing w:val="0"/>
          <w:w w:val="100"/>
          <w:position w:val="0"/>
        </w:rPr>
        <w:t>样，不是暴力 支配经济状况，而是相反暴力被迫为经济状况服务</w:t>
      </w:r>
      <w:r>
        <w:rPr>
          <w:color w:val="000000"/>
          <w:spacing w:val="0"/>
          <w:w w:val="100"/>
          <w:position w:val="0"/>
          <w:lang w:val="en-US" w:eastAsia="en-US" w:bidi="en-US"/>
        </w:rPr>
        <w:t>r</w:t>
      </w:r>
      <w:r>
        <w:rPr>
          <w:color w:val="000000"/>
          <w:spacing w:val="0"/>
          <w:w w:val="100"/>
          <w:position w:val="0"/>
        </w:rPr>
        <w:t xml:space="preserve">双枣剛被发现 </w:t>
      </w:r>
      <w:r>
        <w:rPr>
          <w:color w:val="000000"/>
          <w:spacing w:val="0"/>
          <w:w w:val="100"/>
          <w:position w:val="0"/>
          <w:lang w:val="zh-CN" w:eastAsia="zh-CN" w:bidi="zh-CN"/>
        </w:rPr>
        <w:t>了厂①</w:t>
      </w:r>
      <w:r>
        <w:rPr>
          <w:color w:val="000000"/>
          <w:spacing w:val="0"/>
          <w:w w:val="100"/>
          <w:position w:val="0"/>
        </w:rPr>
        <w:t>阶级的产生是一定经济情况造成的，它的消灭也</w:t>
      </w:r>
      <w:r>
        <w:rPr>
          <w:color w:val="000000"/>
          <w:spacing w:val="0"/>
          <w:w w:val="100"/>
          <w:position w:val="0"/>
          <w:lang w:val="zh-CN" w:eastAsia="zh-CN" w:bidi="zh-CN"/>
        </w:rPr>
        <w:t>启星士</w:t>
      </w:r>
      <w:r>
        <w:rPr>
          <w:color w:val="000000"/>
          <w:spacing w:val="0"/>
          <w:w w:val="100"/>
          <w:position w:val="0"/>
        </w:rPr>
        <w:t>充分发 展的</w:t>
      </w:r>
      <w:r>
        <w:rPr>
          <w:color w:val="000000"/>
          <w:spacing w:val="0"/>
          <w:w w:val="100"/>
          <w:position w:val="0"/>
          <w:lang w:val="zh-CN" w:eastAsia="zh-CN" w:bidi="zh-CN"/>
        </w:rPr>
        <w:t>结果：“只有</w:t>
      </w:r>
      <w:r>
        <w:rPr>
          <w:color w:val="000000"/>
          <w:spacing w:val="0"/>
          <w:w w:val="100"/>
          <w:position w:val="0"/>
        </w:rPr>
        <w:t>通过大工业所达到的生产力的大大提髙，才有可能把 劳动无例外地分配于一切社会成员，从而把每个人的劳动时间大大缩 短,使一切人都有足够的自由时间来参加社会的理论的和实际的公共事 务。因此，只是在现在，任何统治阶级和剥削阶级才成为多余的，</w:t>
      </w:r>
      <w:r>
        <w:rPr>
          <w:color w:val="000000"/>
          <w:spacing w:val="0"/>
          <w:w w:val="100"/>
          <w:position w:val="0"/>
          <w:lang w:val="zh-CN" w:eastAsia="zh-CN" w:bidi="zh-CN"/>
        </w:rPr>
        <w:t xml:space="preserve">而目. </w:t>
      </w:r>
      <w:r>
        <w:rPr>
          <w:color w:val="000000"/>
          <w:spacing w:val="0"/>
          <w:w w:val="100"/>
          <w:position w:val="0"/>
        </w:rPr>
        <w:t>成为社会发展的障碍；也只是在现在，统治阶级和剥削阶级，无论拥有 多少’直接的暴力</w:t>
      </w:r>
      <w:r>
        <w:rPr>
          <w:color w:val="000000"/>
          <w:spacing w:val="0"/>
          <w:w w:val="100"/>
          <w:position w:val="0"/>
          <w:lang w:val="en-US" w:eastAsia="en-US" w:bidi="en-US"/>
        </w:rPr>
        <w:t>'，</w:t>
      </w:r>
      <w:r>
        <w:rPr>
          <w:color w:val="000000"/>
          <w:spacing w:val="0"/>
          <w:w w:val="100"/>
          <w:position w:val="0"/>
        </w:rPr>
        <w:t>都将被无情地消灭「'②</w:t>
      </w:r>
    </w:p>
    <w:p>
      <w:pPr>
        <w:pStyle w:val="Style5"/>
        <w:keepNext w:val="0"/>
        <w:keepLines w:val="0"/>
        <w:widowControl w:val="0"/>
        <w:shd w:val="clear" w:color="auto" w:fill="auto"/>
        <w:bidi w:val="0"/>
        <w:spacing w:before="0" w:after="0" w:line="443" w:lineRule="exact"/>
        <w:ind w:left="0" w:right="0" w:firstLine="600"/>
        <w:jc w:val="both"/>
      </w:pPr>
      <w:r>
        <w:rPr>
          <w:color w:val="000000"/>
          <w:spacing w:val="0"/>
          <w:w w:val="100"/>
          <w:position w:val="0"/>
        </w:rPr>
        <w:t>恩格斯在批判杜林的暴力决定论的同时，还深刻阐述了暴力在历史 匕的作用。杜林戴着基督教的有色眼镜，把暴力看做</w:t>
      </w:r>
      <w:r>
        <w:rPr>
          <w:color w:val="000000"/>
          <w:spacing w:val="0"/>
          <w:w w:val="100"/>
          <w:position w:val="0"/>
          <w:lang w:val="zh-CN" w:eastAsia="zh-CN" w:bidi="zh-CN"/>
        </w:rPr>
        <w:t>“原</w:t>
      </w:r>
      <w:r>
        <w:rPr>
          <w:color w:val="000000"/>
          <w:spacing w:val="0"/>
          <w:w w:val="100"/>
          <w:position w:val="0"/>
        </w:rPr>
        <w:t>罪”，看成 ••绝对的</w:t>
      </w:r>
      <w:r>
        <w:rPr>
          <w:color w:val="000000"/>
          <w:spacing w:val="0"/>
          <w:w w:val="100"/>
          <w:position w:val="0"/>
          <w:lang w:val="zh-CN" w:eastAsia="zh-CN" w:bidi="zh-CN"/>
        </w:rPr>
        <w:t>坏事二</w:t>
      </w:r>
      <w:r>
        <w:rPr>
          <w:color w:val="000000"/>
          <w:spacing w:val="0"/>
          <w:w w:val="100"/>
          <w:position w:val="0"/>
        </w:rPr>
        <w:t>似乎暴力玷污了全部历史，践踏了道德和法的永恒的自 然规律。恩格斯批判杜林时指出：</w:t>
      </w:r>
      <w:r>
        <w:rPr>
          <w:color w:val="000000"/>
          <w:spacing w:val="0"/>
          <w:w w:val="100"/>
          <w:position w:val="0"/>
          <w:lang w:val="zh-CN" w:eastAsia="zh-CN" w:bidi="zh-CN"/>
        </w:rPr>
        <w:t>“暴</w:t>
      </w:r>
      <w:r>
        <w:rPr>
          <w:color w:val="000000"/>
          <w:spacing w:val="0"/>
          <w:w w:val="100"/>
          <w:position w:val="0"/>
        </w:rPr>
        <w:t>力在历史中还起着另一种作用， 革命的作用；暴力，用马克思的话说，是每一个孕育着新社会的旧社会 的助产婆；它是社会运动借以为自己开辟道路并摧毁僵化的垂死的政治 形式的工</w:t>
      </w:r>
      <w:r>
        <w:rPr>
          <w:color w:val="000000"/>
          <w:spacing w:val="0"/>
          <w:w w:val="100"/>
          <w:position w:val="0"/>
          <w:lang w:val="zh-CN" w:eastAsia="zh-CN" w:bidi="zh-CN"/>
        </w:rPr>
        <w:t>具气③</w:t>
      </w:r>
    </w:p>
    <w:p>
      <w:pPr>
        <w:pStyle w:val="Style5"/>
        <w:keepNext w:val="0"/>
        <w:keepLines w:val="0"/>
        <w:widowControl w:val="0"/>
        <w:numPr>
          <w:ilvl w:val="0"/>
          <w:numId w:val="73"/>
        </w:numPr>
        <w:shd w:val="clear" w:color="auto" w:fill="auto"/>
        <w:bidi w:val="0"/>
        <w:spacing w:before="0" w:after="0" w:line="443" w:lineRule="exact"/>
        <w:ind w:left="0" w:right="0" w:firstLine="600"/>
        <w:jc w:val="both"/>
      </w:pPr>
      <w:bookmarkStart w:id="398" w:name="bookmark398"/>
      <w:bookmarkEnd w:id="398"/>
      <w:r>
        <w:rPr>
          <w:color w:val="000000"/>
          <w:spacing w:val="0"/>
          <w:w w:val="100"/>
          <w:position w:val="0"/>
        </w:rPr>
        <w:t>自由和必然，从必然王国向自由王国的飞跃</w:t>
      </w:r>
    </w:p>
    <w:p>
      <w:pPr>
        <w:pStyle w:val="Style5"/>
        <w:keepNext w:val="0"/>
        <w:keepLines w:val="0"/>
        <w:widowControl w:val="0"/>
        <w:shd w:val="clear" w:color="auto" w:fill="auto"/>
        <w:bidi w:val="0"/>
        <w:spacing w:before="0" w:after="600" w:line="443" w:lineRule="exact"/>
        <w:ind w:left="0" w:right="0" w:firstLine="600"/>
        <w:jc w:val="both"/>
      </w:pPr>
      <w:r>
        <w:rPr>
          <w:color w:val="000000"/>
          <w:spacing w:val="0"/>
          <w:w w:val="100"/>
          <w:position w:val="0"/>
        </w:rPr>
        <w:t>自由和必然的关系是哲学史上长期争论不休的问题</w:t>
      </w:r>
      <w:r>
        <w:rPr>
          <w:color w:val="000000"/>
          <w:spacing w:val="0"/>
          <w:w w:val="100"/>
          <w:position w:val="0"/>
          <w:lang w:val="en-US" w:eastAsia="en-US" w:bidi="en-US"/>
        </w:rPr>
        <w:t>C</w:t>
      </w:r>
      <w:r>
        <w:rPr>
          <w:color w:val="000000"/>
          <w:spacing w:val="0"/>
          <w:w w:val="100"/>
          <w:position w:val="0"/>
        </w:rPr>
        <w:t>历史上的唯心 主义夸大人的意志自由，认为人们可以不受任何条件限制自由地决定- 切，从而陷入了唯意志论；而形而上学的机械论则否认人的意志</w:t>
      </w:r>
      <w:r>
        <w:rPr>
          <w:color w:val="000000"/>
          <w:spacing w:val="0"/>
          <w:w w:val="100"/>
          <w:position w:val="0"/>
          <w:lang w:val="zh-CN" w:eastAsia="zh-CN" w:bidi="zh-CN"/>
        </w:rPr>
        <w:t xml:space="preserve">自由. </w:t>
      </w:r>
      <w:r>
        <w:rPr>
          <w:color w:val="000000"/>
          <w:spacing w:val="0"/>
          <w:w w:val="100"/>
          <w:position w:val="0"/>
        </w:rPr>
        <w:t>把人看成是必然性的奴隶，这就走向了宿命论；二者都把自由与必然形</w:t>
      </w:r>
    </w:p>
    <w:p>
      <w:pPr>
        <w:pStyle w:val="Style5"/>
        <w:keepNext w:val="0"/>
        <w:keepLines w:val="0"/>
        <w:widowControl w:val="0"/>
        <w:shd w:val="clear" w:color="auto" w:fill="auto"/>
        <w:bidi w:val="0"/>
        <w:spacing w:before="0" w:after="0" w:line="240" w:lineRule="auto"/>
        <w:ind w:left="0" w:right="0" w:firstLine="460"/>
        <w:jc w:val="both"/>
        <w:rPr>
          <w:sz w:val="20"/>
          <w:szCs w:val="20"/>
        </w:rPr>
      </w:pPr>
      <w:r>
        <w:rPr>
          <w:i/>
          <w:iCs/>
          <w:color w:val="000000"/>
          <w:spacing w:val="0"/>
          <w:w w:val="100"/>
          <w:position w:val="0"/>
          <w:sz w:val="22"/>
          <w:szCs w:val="22"/>
          <w:lang w:val="en-US" w:eastAsia="en-US" w:bidi="en-US"/>
        </w:rPr>
        <w:t>b</w:t>
      </w:r>
      <w:r>
        <w:rPr>
          <w:color w:val="000000"/>
          <w:spacing w:val="0"/>
          <w:w w:val="100"/>
          <w:position w:val="0"/>
          <w:sz w:val="20"/>
          <w:szCs w:val="20"/>
        </w:rPr>
        <w:t>《马克思恩格斯选篥》第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524</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2"/>
          <w:szCs w:val="22"/>
        </w:rPr>
        <w:t>2，</w:t>
      </w:r>
      <w:r>
        <w:rPr>
          <w:color w:val="000000"/>
          <w:spacing w:val="0"/>
          <w:w w:val="100"/>
          <w:position w:val="0"/>
          <w:sz w:val="22"/>
          <w:szCs w:val="22"/>
          <w:lang w:val="en-US" w:eastAsia="en-US" w:bidi="en-US"/>
        </w:rPr>
        <w:t>C</w:t>
      </w:r>
      <w:r>
        <w:rPr>
          <w:color w:val="000000"/>
          <w:spacing w:val="0"/>
          <w:w w:val="100"/>
          <w:position w:val="0"/>
          <w:sz w:val="20"/>
          <w:szCs w:val="20"/>
        </w:rPr>
        <w:t>马克思恩格斯选集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lang w:val="en-US" w:eastAsia="en-US" w:bidi="en-US"/>
        </w:rPr>
        <w:t>525 - 526</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460"/>
        <w:jc w:val="both"/>
      </w:pPr>
      <w:r>
        <w:rPr>
          <w:color w:val="000000"/>
          <w:spacing w:val="0"/>
          <w:w w:val="100"/>
          <w:position w:val="0"/>
          <w:sz w:val="20"/>
          <w:szCs w:val="20"/>
        </w:rPr>
        <w:t>＞克思恩格斯选集》第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 xml:space="preserve">527 </w:t>
      </w:r>
      <w:r>
        <w:rPr>
          <w:color w:val="000000"/>
          <w:spacing w:val="0"/>
          <w:w w:val="100"/>
          <w:position w:val="0"/>
          <w:lang w:val="en-US" w:eastAsia="en-US" w:bidi="en-US"/>
        </w:rPr>
        <w:t>jK</w:t>
      </w:r>
      <w:r>
        <w:rPr>
          <w:color w:val="000000"/>
          <w:spacing w:val="0"/>
          <w:w w:val="100"/>
          <w:position w:val="0"/>
          <w:vertAlign w:val="subscript"/>
          <w:lang w:val="en-US" w:eastAsia="en-US" w:bidi="en-US"/>
        </w:rPr>
        <w:t>c</w:t>
      </w:r>
      <w:r>
        <w:rPr>
          <w:color w:val="000000"/>
          <w:spacing w:val="0"/>
          <w:w w:val="100"/>
          <w:position w:val="0"/>
          <w:lang w:val="en-US" w:eastAsia="en-US" w:bidi="en-US"/>
        </w:rPr>
        <w:t xml:space="preserve"> </w:t>
      </w:r>
      <w:r>
        <w:rPr>
          <w:color w:val="000000"/>
          <w:spacing w:val="0"/>
          <w:w w:val="100"/>
          <w:position w:val="0"/>
        </w:rPr>
        <w:t>而上学地绝对对立起来，黑格尔第一次在客观唯心主义基础上把二者统 …起来，认为自由是对必然的认识，杜林对自由和必然关系的看法是混 乱的•，他一方面认为自由是合理认识和本能冲动按平行四边形法则构成 的合力，因而陷入折裏主义和二元论；另一方面他又说自由</w:t>
      </w:r>
      <w:r>
        <w:rPr>
          <w:color w:val="000000"/>
          <w:spacing w:val="0"/>
          <w:w w:val="100"/>
          <w:position w:val="0"/>
          <w:lang w:val="zh-CN" w:eastAsia="zh-CN" w:bidi="zh-CN"/>
        </w:rPr>
        <w:t>“只</w:t>
      </w:r>
      <w:r>
        <w:rPr>
          <w:color w:val="000000"/>
          <w:spacing w:val="0"/>
          <w:w w:val="100"/>
          <w:position w:val="0"/>
        </w:rPr>
        <w:t>不过是 按照先天的和后天的知性对自觉动机的感受”，而</w:t>
      </w:r>
      <w:r>
        <w:rPr>
          <w:color w:val="000000"/>
          <w:spacing w:val="0"/>
          <w:w w:val="100"/>
          <w:position w:val="0"/>
          <w:lang w:val="zh-CN" w:eastAsia="zh-CN" w:bidi="zh-CN"/>
        </w:rPr>
        <w:t>“这样</w:t>
      </w:r>
      <w:r>
        <w:rPr>
          <w:color w:val="000000"/>
          <w:spacing w:val="0"/>
          <w:w w:val="100"/>
          <w:position w:val="0"/>
        </w:rPr>
        <w:t>的动机</w:t>
      </w:r>
      <w:r>
        <w:rPr>
          <w:color w:val="000000"/>
          <w:spacing w:val="0"/>
          <w:w w:val="100"/>
          <w:position w:val="0"/>
          <w:lang w:val="zh-CN" w:eastAsia="zh-CN" w:bidi="zh-CN"/>
        </w:rPr>
        <w:t xml:space="preserve">”总是 </w:t>
      </w:r>
      <w:r>
        <w:rPr>
          <w:color w:val="000000"/>
          <w:spacing w:val="0"/>
          <w:w w:val="100"/>
          <w:position w:val="0"/>
        </w:rPr>
        <w:t>受到自然规律</w:t>
      </w:r>
      <w:r>
        <w:rPr>
          <w:color w:val="000000"/>
          <w:spacing w:val="0"/>
          <w:w w:val="100"/>
          <w:position w:val="0"/>
          <w:lang w:val="zh-CN" w:eastAsia="zh-CN" w:bidi="zh-CN"/>
        </w:rPr>
        <w:t>'•不</w:t>
      </w:r>
      <w:r>
        <w:rPr>
          <w:color w:val="000000"/>
          <w:spacing w:val="0"/>
          <w:w w:val="100"/>
          <w:position w:val="0"/>
        </w:rPr>
        <w:t>可回避的强制</w:t>
      </w:r>
      <w:r>
        <w:rPr>
          <w:color w:val="000000"/>
          <w:spacing w:val="0"/>
          <w:w w:val="100"/>
          <w:position w:val="0"/>
          <w:lang w:val="zh-CN" w:eastAsia="zh-CN" w:bidi="zh-CN"/>
        </w:rPr>
        <w:t>”，①</w:t>
      </w:r>
      <w:r>
        <w:rPr>
          <w:color w:val="000000"/>
          <w:spacing w:val="0"/>
          <w:w w:val="100"/>
          <w:position w:val="0"/>
        </w:rPr>
        <w:t>这个看法帯有唯物论的傾向。恩 格斯指岀，杜林对“自由”的混乱观点是自己打了自己</w:t>
      </w:r>
      <w:r>
        <w:rPr>
          <w:color w:val="000000"/>
          <w:spacing w:val="0"/>
          <w:w w:val="100"/>
          <w:position w:val="0"/>
          <w:lang w:val="en-US" w:eastAsia="en-US" w:bidi="en-US"/>
        </w:rPr>
        <w:t>一</w:t>
      </w:r>
      <w:r>
        <w:rPr>
          <w:color w:val="000000"/>
          <w:spacing w:val="0"/>
          <w:w w:val="100"/>
          <w:position w:val="0"/>
        </w:rPr>
        <w:t>记耳光，是对 黑格尔观念的庸俗化的理解</w:t>
      </w:r>
      <w:r>
        <w:rPr>
          <w:color w:val="000000"/>
          <w:spacing w:val="0"/>
          <w:w w:val="100"/>
          <w:position w:val="0"/>
          <w:lang w:val="zh-CN" w:eastAsia="zh-CN" w:bidi="zh-CN"/>
        </w:rPr>
        <w:t>。恩</w:t>
      </w:r>
      <w:r>
        <w:rPr>
          <w:color w:val="000000"/>
          <w:spacing w:val="0"/>
          <w:w w:val="100"/>
          <w:position w:val="0"/>
        </w:rPr>
        <w:t>格斯在揭示了杜林的唯心主义和形而上 学本质的同时，批判地改造了黑格尔的思想</w:t>
      </w:r>
      <w:r>
        <w:rPr>
          <w:color w:val="000000"/>
          <w:spacing w:val="0"/>
          <w:w w:val="100"/>
          <w:position w:val="0"/>
          <w:lang w:val="zh-CN" w:eastAsia="zh-CN" w:bidi="zh-CN"/>
        </w:rPr>
        <w:t>。他</w:t>
      </w:r>
      <w:r>
        <w:rPr>
          <w:color w:val="000000"/>
          <w:spacing w:val="0"/>
          <w:w w:val="100"/>
          <w:position w:val="0"/>
        </w:rPr>
        <w:t>指出：黑格尔提出自由 是对必然的认识，这无疑是一种进歩；但是，黑格尔说的必然并不是客 观事物的规律，而是</w:t>
      </w:r>
      <w:r>
        <w:rPr>
          <w:color w:val="000000"/>
          <w:spacing w:val="0"/>
          <w:w w:val="100"/>
          <w:position w:val="0"/>
          <w:lang w:val="zh-CN" w:eastAsia="zh-CN" w:bidi="zh-CN"/>
        </w:rPr>
        <w:t>“潜在</w:t>
      </w:r>
      <w:r>
        <w:rPr>
          <w:color w:val="000000"/>
          <w:spacing w:val="0"/>
          <w:w w:val="100"/>
          <w:position w:val="0"/>
        </w:rPr>
        <w:t>的概念</w:t>
      </w:r>
      <w:r>
        <w:rPr>
          <w:color w:val="000000"/>
          <w:spacing w:val="0"/>
          <w:w w:val="100"/>
          <w:position w:val="0"/>
          <w:lang w:val="zh-CN" w:eastAsia="zh-CN" w:bidi="zh-CN"/>
        </w:rPr>
        <w:t>”。恩</w:t>
      </w:r>
      <w:r>
        <w:rPr>
          <w:color w:val="000000"/>
          <w:spacing w:val="0"/>
          <w:w w:val="100"/>
          <w:position w:val="0"/>
        </w:rPr>
        <w:t>格斯第一次在唯物主义的基础 上，阐明了自由与必然的辩证关系。他指出：</w:t>
      </w:r>
      <w:r>
        <w:rPr>
          <w:color w:val="000000"/>
          <w:spacing w:val="0"/>
          <w:w w:val="100"/>
          <w:position w:val="0"/>
          <w:lang w:val="zh-CN" w:eastAsia="zh-CN" w:bidi="zh-CN"/>
        </w:rPr>
        <w:t>“自</w:t>
      </w:r>
      <w:r>
        <w:rPr>
          <w:color w:val="000000"/>
          <w:spacing w:val="0"/>
          <w:w w:val="100"/>
          <w:position w:val="0"/>
        </w:rPr>
        <w:t>由不在于幻想中摆脱 自然规律而独立，而在下认识这些规律，从而能够有计划地使自然规律 为••定的目的服务因此，</w:t>
      </w:r>
      <w:r>
        <w:rPr>
          <w:color w:val="000000"/>
          <w:spacing w:val="0"/>
          <w:w w:val="100"/>
          <w:position w:val="0"/>
          <w:lang w:val="zh-CN" w:eastAsia="zh-CN" w:bidi="zh-CN"/>
        </w:rPr>
        <w:t>“意</w:t>
      </w:r>
      <w:r>
        <w:rPr>
          <w:color w:val="000000"/>
          <w:spacing w:val="0"/>
          <w:w w:val="100"/>
          <w:position w:val="0"/>
        </w:rPr>
        <w:t>志自由只是借助于对事物的认识来作岀 决定的能力只有认识了客观规律，并利用它来为一定的目的服务， 才有自由个</w:t>
      </w:r>
    </w:p>
    <w:p>
      <w:pPr>
        <w:pStyle w:val="Style5"/>
        <w:keepNext w:val="0"/>
        <w:keepLines w:val="0"/>
        <w:widowControl w:val="0"/>
        <w:shd w:val="clear" w:color="auto" w:fill="auto"/>
        <w:bidi w:val="0"/>
        <w:spacing w:before="0" w:after="2280" w:line="435" w:lineRule="exact"/>
        <w:ind w:left="0" w:right="0" w:firstLine="660"/>
        <w:jc w:val="both"/>
      </w:pPr>
      <w:r>
        <w:rPr>
          <w:color w:val="000000"/>
          <w:spacing w:val="0"/>
          <w:w w:val="100"/>
          <w:position w:val="0"/>
        </w:rPr>
        <w:t xml:space="preserve">自由与必然不仅是一对认识论范畴，而且是一对重要的历史观范 </w:t>
      </w:r>
      <w:r>
        <w:rPr>
          <w:color w:val="000000"/>
          <w:spacing w:val="0"/>
          <w:w w:val="100"/>
          <w:position w:val="0"/>
          <w:lang w:val="zh-CN" w:eastAsia="zh-CN" w:bidi="zh-CN"/>
        </w:rPr>
        <w:t>畴”</w:t>
      </w:r>
      <w:r>
        <w:rPr>
          <w:color w:val="000000"/>
          <w:spacing w:val="0"/>
          <w:w w:val="100"/>
          <w:position w:val="0"/>
        </w:rPr>
        <w:t>既然自由是人们根据对客观世界必然性的认识来支配我们自己和外 部世界，而人们对客观世界的认识和改造又是一</w:t>
      </w:r>
      <w:r>
        <w:rPr>
          <w:color w:val="000000"/>
          <w:spacing w:val="0"/>
          <w:w w:val="100"/>
          <w:position w:val="0"/>
          <w:lang w:val="zh-CN" w:eastAsia="zh-CN" w:bidi="zh-CN"/>
        </w:rPr>
        <w:t>•个</w:t>
      </w:r>
      <w:r>
        <w:rPr>
          <w:color w:val="000000"/>
          <w:spacing w:val="0"/>
          <w:w w:val="100"/>
          <w:position w:val="0"/>
        </w:rPr>
        <w:t>丿力史发展的过程，所 以恩格斯强调自由和必然都是历史的产物，自由与必然的历史发展是和 人类的认识史、社会发展史相一</w:t>
      </w:r>
      <w:r>
        <w:rPr>
          <w:color w:val="000000"/>
          <w:spacing w:val="0"/>
          <w:w w:val="100"/>
          <w:position w:val="0"/>
          <w:lang w:val="zh-CN" w:eastAsia="zh-CN" w:bidi="zh-CN"/>
        </w:rPr>
        <w:t>致的。</w:t>
      </w:r>
      <w:r>
        <w:rPr>
          <w:color w:val="000000"/>
          <w:spacing w:val="0"/>
          <w:w w:val="100"/>
          <w:position w:val="0"/>
        </w:rPr>
        <w:t>在人类社会形成和发展的历史 中，</w:t>
      </w:r>
      <w:r>
        <w:rPr>
          <w:color w:val="000000"/>
          <w:spacing w:val="0"/>
          <w:w w:val="100"/>
          <w:position w:val="0"/>
          <w:lang w:val="zh-CN" w:eastAsia="zh-CN" w:bidi="zh-CN"/>
        </w:rPr>
        <w:t>“最</w:t>
      </w:r>
      <w:r>
        <w:rPr>
          <w:color w:val="000000"/>
          <w:spacing w:val="0"/>
          <w:w w:val="100"/>
          <w:position w:val="0"/>
        </w:rPr>
        <w:t>初的、从动物界分离岀来的人，在一切本质方面是和动物本身 一样不自由的；但是文化上的每-•个进步，都是迈向自由的一步 只有当社会生产力高度发展，社会进入共产主义时代，在这种制度下才 能够第一次谈到真正的人的自由，谈到那种同己被认识的自然规律相协 调的生活撰'这时人类社会己实现从必然王国向自由王国的飞跃，</w:t>
      </w:r>
    </w:p>
    <w:p>
      <w:pPr>
        <w:pStyle w:val="Style5"/>
        <w:keepNext w:val="0"/>
        <w:keepLines w:val="0"/>
        <w:widowControl w:val="0"/>
        <w:shd w:val="clear" w:color="auto" w:fill="auto"/>
        <w:bidi w:val="0"/>
        <w:spacing w:before="0" w:after="0" w:line="285" w:lineRule="exact"/>
        <w:ind w:left="940" w:right="0" w:firstLine="0"/>
        <w:jc w:val="both"/>
        <w:sectPr>
          <w:headerReference w:type="default" r:id="rId837"/>
          <w:footerReference w:type="default" r:id="rId838"/>
          <w:headerReference w:type="even" r:id="rId839"/>
          <w:footerReference w:type="even" r:id="rId840"/>
          <w:headerReference w:type="first" r:id="rId841"/>
          <w:footerReference w:type="first" r:id="rId842"/>
          <w:footnotePr>
            <w:pos w:val="pageBottom"/>
            <w:numFmt w:val="decimal"/>
            <w:numRestart w:val="continuous"/>
          </w:footnotePr>
          <w:pgSz w:w="13985" w:h="18163"/>
          <w:pgMar w:top="1344" w:right="2074" w:bottom="1444" w:left="2761" w:header="0" w:footer="3" w:gutter="0"/>
          <w:pgNumType w:start="293"/>
          <w:cols w:space="720"/>
          <w:noEndnote/>
          <w:titlePg/>
          <w:rtlGutter w:val="0"/>
          <w:docGrid w:linePitch="360"/>
        </w:sectPr>
      </w:pPr>
      <w:r>
        <w:rPr>
          <w:color w:val="000000"/>
          <w:spacing w:val="0"/>
          <w:w w:val="100"/>
          <w:position w:val="0"/>
          <w:lang w:val="en-US" w:eastAsia="en-US" w:bidi="en-US"/>
        </w:rPr>
        <w:t>f</w:t>
      </w:r>
      <w:r>
        <w:rPr>
          <w:color w:val="000000"/>
          <w:spacing w:val="0"/>
          <w:w w:val="100"/>
          <w:position w:val="0"/>
          <w:sz w:val="20"/>
          <w:szCs w:val="20"/>
        </w:rPr>
        <w:t>可克思恩格斯选集》第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w:t>
      </w:r>
      <w:r>
        <w:rPr>
          <w:color w:val="000000"/>
          <w:spacing w:val="0"/>
          <w:w w:val="100"/>
          <w:position w:val="0"/>
          <w:sz w:val="20"/>
          <w:szCs w:val="20"/>
          <w:lang w:val="zh-CN" w:eastAsia="zh-CN" w:bidi="zh-CN"/>
        </w:rPr>
        <w:t>版,</w:t>
      </w:r>
      <w:r>
        <w:rPr>
          <w:color w:val="000000"/>
          <w:spacing w:val="0"/>
          <w:w w:val="100"/>
          <w:position w:val="0"/>
          <w:sz w:val="20"/>
          <w:szCs w:val="20"/>
        </w:rPr>
        <w:t>第</w:t>
      </w:r>
      <w:r>
        <w:rPr>
          <w:color w:val="000000"/>
          <w:spacing w:val="0"/>
          <w:w w:val="100"/>
          <w:position w:val="0"/>
        </w:rPr>
        <w:t xml:space="preserve">455 </w:t>
      </w:r>
      <w:r>
        <w:rPr>
          <w:color w:val="000000"/>
          <w:spacing w:val="0"/>
          <w:w w:val="100"/>
          <w:position w:val="0"/>
          <w:lang w:val="en-US" w:eastAsia="en-US" w:bidi="en-US"/>
        </w:rPr>
        <w:t xml:space="preserve">JIc </w:t>
      </w:r>
      <w:r>
        <w:rPr>
          <w:color w:val="000000"/>
          <w:spacing w:val="0"/>
          <w:w w:val="100"/>
          <w:position w:val="0"/>
          <w:sz w:val="20"/>
          <w:szCs w:val="20"/>
        </w:rPr>
        <w:t>卩</w:t>
      </w:r>
      <w:r>
        <w:rPr>
          <w:color w:val="000000"/>
          <w:spacing w:val="0"/>
          <w:w w:val="100"/>
          <w:position w:val="0"/>
        </w:rPr>
        <w:t>5</w:t>
      </w:r>
      <w:r>
        <w:rPr>
          <w:color w:val="000000"/>
          <w:spacing w:val="0"/>
          <w:w w:val="100"/>
          <w:position w:val="0"/>
          <w:sz w:val="20"/>
          <w:szCs w:val="20"/>
        </w:rPr>
        <w:t>克思恩格斯选集》第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455</w:t>
      </w:r>
      <w:r>
        <w:rPr>
          <w:color w:val="000000"/>
          <w:spacing w:val="0"/>
          <w:w w:val="100"/>
          <w:position w:val="0"/>
          <w:sz w:val="20"/>
          <w:szCs w:val="20"/>
        </w:rPr>
        <w:t xml:space="preserve">页＜ </w:t>
      </w:r>
      <w:r>
        <w:rPr>
          <w:color w:val="000000"/>
          <w:spacing w:val="0"/>
          <w:w w:val="100"/>
          <w:position w:val="0"/>
          <w:sz w:val="20"/>
          <w:szCs w:val="20"/>
          <w:lang w:val="zh-CN" w:eastAsia="zh-CN" w:bidi="zh-CN"/>
        </w:rPr>
        <w:t>《马</w:t>
      </w:r>
      <w:r>
        <w:rPr>
          <w:color w:val="000000"/>
          <w:spacing w:val="0"/>
          <w:w w:val="100"/>
          <w:position w:val="0"/>
          <w:sz w:val="20"/>
          <w:szCs w:val="20"/>
        </w:rPr>
        <w:t>克思恩楕斯选集》第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456</w:t>
      </w:r>
      <w:r>
        <w:rPr>
          <w:color w:val="000000"/>
          <w:spacing w:val="0"/>
          <w:w w:val="100"/>
          <w:position w:val="0"/>
          <w:sz w:val="20"/>
          <w:szCs w:val="20"/>
        </w:rPr>
        <w:t xml:space="preserve">页。 </w:t>
      </w:r>
      <w:r>
        <w:rPr>
          <w:color w:val="000000"/>
          <w:spacing w:val="0"/>
          <w:w w:val="100"/>
          <w:position w:val="0"/>
          <w:sz w:val="20"/>
          <w:szCs w:val="20"/>
          <w:lang w:val="zh-CN" w:eastAsia="zh-CN" w:bidi="zh-CN"/>
        </w:rPr>
        <w:t>参看</w:t>
      </w:r>
      <w:r>
        <w:rPr>
          <w:color w:val="000000"/>
          <w:spacing w:val="0"/>
          <w:w w:val="100"/>
          <w:position w:val="0"/>
          <w:sz w:val="20"/>
          <w:szCs w:val="20"/>
        </w:rPr>
        <w:t>《马克思恩恪斯选集》第</w:t>
      </w:r>
      <w:r>
        <w:rPr>
          <w:color w:val="000000"/>
          <w:spacing w:val="0"/>
          <w:w w:val="100"/>
          <w:position w:val="0"/>
        </w:rPr>
        <w:t>3</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456</w:t>
      </w:r>
      <w:r>
        <w:rPr>
          <w:color w:val="000000"/>
          <w:spacing w:val="0"/>
          <w:w w:val="100"/>
          <w:position w:val="0"/>
          <w:sz w:val="20"/>
          <w:szCs w:val="20"/>
        </w:rPr>
        <w:t>页</w:t>
      </w:r>
      <w:r>
        <w:rPr>
          <w:color w:val="000000"/>
          <w:spacing w:val="0"/>
          <w:w w:val="100"/>
          <w:position w:val="0"/>
          <w:lang w:val="en-US" w:eastAsia="en-US" w:bidi="en-US"/>
        </w:rPr>
        <w:t>c</w:t>
      </w:r>
    </w:p>
    <w:p>
      <w:pPr>
        <w:pStyle w:val="Style2"/>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思考与讨论</w:t>
      </w:r>
    </w:p>
    <w:p>
      <w:pPr>
        <w:pStyle w:val="Style5"/>
        <w:keepNext w:val="0"/>
        <w:keepLines w:val="0"/>
        <w:widowControl w:val="0"/>
        <w:numPr>
          <w:ilvl w:val="0"/>
          <w:numId w:val="75"/>
        </w:numPr>
        <w:shd w:val="clear" w:color="auto" w:fill="auto"/>
        <w:tabs>
          <w:tab w:pos="995" w:val="left"/>
        </w:tabs>
        <w:bidi w:val="0"/>
        <w:spacing w:before="0" w:after="40" w:line="405" w:lineRule="exact"/>
        <w:ind w:left="0" w:right="0" w:firstLine="560"/>
        <w:jc w:val="both"/>
      </w:pPr>
      <w:bookmarkStart w:id="399" w:name="bookmark399"/>
      <w:bookmarkEnd w:id="399"/>
      <w:r>
        <w:rPr>
          <w:color w:val="000000"/>
          <w:spacing w:val="0"/>
          <w:w w:val="100"/>
          <w:position w:val="0"/>
        </w:rPr>
        <w:t>马克思恩格斯是怎样通</w:t>
      </w:r>
      <w:r>
        <w:rPr>
          <w:color w:val="000000"/>
          <w:spacing w:val="0"/>
          <w:w w:val="100"/>
          <w:position w:val="0"/>
          <w:lang w:val="zh-CN" w:eastAsia="zh-CN" w:bidi="zh-CN"/>
        </w:rPr>
        <w:t>过总结</w:t>
      </w:r>
      <w:r>
        <w:rPr>
          <w:rFonts w:ascii="Times New Roman" w:eastAsia="Times New Roman" w:hAnsi="Times New Roman" w:cs="Times New Roman"/>
          <w:i/>
          <w:iCs/>
          <w:color w:val="000000"/>
          <w:spacing w:val="0"/>
          <w:w w:val="100"/>
          <w:position w:val="0"/>
          <w:sz w:val="24"/>
          <w:szCs w:val="24"/>
        </w:rPr>
        <w:t>19</w:t>
      </w:r>
      <w:r>
        <w:rPr>
          <w:color w:val="000000"/>
          <w:spacing w:val="0"/>
          <w:w w:val="100"/>
          <w:position w:val="0"/>
        </w:rPr>
        <w:t>世纪自然科学的伟大发现而系 统地确立唯物辩证法的自然观的？</w:t>
      </w:r>
    </w:p>
    <w:p>
      <w:pPr>
        <w:pStyle w:val="Style5"/>
        <w:keepNext w:val="0"/>
        <w:keepLines w:val="0"/>
        <w:widowControl w:val="0"/>
        <w:numPr>
          <w:ilvl w:val="0"/>
          <w:numId w:val="75"/>
        </w:numPr>
        <w:shd w:val="clear" w:color="auto" w:fill="auto"/>
        <w:tabs>
          <w:tab w:pos="980" w:val="left"/>
        </w:tabs>
        <w:bidi w:val="0"/>
        <w:spacing w:before="0" w:after="40" w:line="420" w:lineRule="exact"/>
        <w:ind w:left="0" w:right="0" w:firstLine="560"/>
        <w:jc w:val="both"/>
      </w:pPr>
      <w:bookmarkStart w:id="400" w:name="bookmark400"/>
      <w:bookmarkEnd w:id="400"/>
      <w:r>
        <w:rPr>
          <w:color w:val="000000"/>
          <w:spacing w:val="0"/>
          <w:w w:val="100"/>
          <w:position w:val="0"/>
        </w:rPr>
        <w:t>为什么恩格斯的《自然辩证法》的主要批判锋芒是针对■英国经 验主义，而不是德国唯心主义？</w:t>
      </w:r>
    </w:p>
    <w:p>
      <w:pPr>
        <w:pStyle w:val="Style5"/>
        <w:keepNext w:val="0"/>
        <w:keepLines w:val="0"/>
        <w:widowControl w:val="0"/>
        <w:numPr>
          <w:ilvl w:val="0"/>
          <w:numId w:val="75"/>
        </w:numPr>
        <w:shd w:val="clear" w:color="auto" w:fill="auto"/>
        <w:tabs>
          <w:tab w:pos="995" w:val="left"/>
        </w:tabs>
        <w:bidi w:val="0"/>
        <w:spacing w:before="0" w:after="0" w:line="405" w:lineRule="exact"/>
        <w:ind w:left="0" w:right="0" w:firstLine="560"/>
        <w:jc w:val="both"/>
      </w:pPr>
      <w:bookmarkStart w:id="401" w:name="bookmark401"/>
      <w:bookmarkEnd w:id="401"/>
      <w:r>
        <w:rPr>
          <w:color w:val="000000"/>
          <w:spacing w:val="0"/>
          <w:w w:val="100"/>
          <w:position w:val="0"/>
          <w:lang w:val="zh-CN" w:eastAsia="zh-CN" w:bidi="zh-CN"/>
        </w:rPr>
        <w:t>恩</w:t>
      </w:r>
      <w:r>
        <w:rPr>
          <w:color w:val="000000"/>
          <w:spacing w:val="0"/>
          <w:w w:val="100"/>
          <w:position w:val="0"/>
        </w:rPr>
        <w:t>格斯在《自然辩证法》中是怎样阐述辩证逻辑的基本特</w:t>
      </w:r>
      <w:r>
        <w:rPr>
          <w:color w:val="000000"/>
          <w:spacing w:val="0"/>
          <w:w w:val="100"/>
          <w:position w:val="0"/>
          <w:lang w:val="zh-CN" w:eastAsia="zh-CN" w:bidi="zh-CN"/>
        </w:rPr>
        <w:t xml:space="preserve">征的一 </w:t>
      </w:r>
      <w:r>
        <w:rPr>
          <w:color w:val="000000"/>
          <w:spacing w:val="0"/>
          <w:w w:val="100"/>
          <w:position w:val="0"/>
        </w:rPr>
        <w:t>《自然辩证法》的逻辑和《资</w:t>
      </w:r>
      <w:r>
        <w:rPr>
          <w:color w:val="000000"/>
          <w:spacing w:val="0"/>
          <w:w w:val="100"/>
          <w:position w:val="0"/>
          <w:lang w:val="zh-CN" w:eastAsia="zh-CN" w:bidi="zh-CN"/>
        </w:rPr>
        <w:t>本论事</w:t>
      </w:r>
      <w:r>
        <w:rPr>
          <w:color w:val="000000"/>
          <w:spacing w:val="0"/>
          <w:w w:val="100"/>
          <w:position w:val="0"/>
        </w:rPr>
        <w:t>的逻辑有何异同？</w:t>
      </w:r>
    </w:p>
    <w:p>
      <w:pPr>
        <w:pStyle w:val="Style5"/>
        <w:keepNext w:val="0"/>
        <w:keepLines w:val="0"/>
        <w:widowControl w:val="0"/>
        <w:numPr>
          <w:ilvl w:val="0"/>
          <w:numId w:val="75"/>
        </w:numPr>
        <w:shd w:val="clear" w:color="auto" w:fill="auto"/>
        <w:tabs>
          <w:tab w:pos="980" w:val="left"/>
        </w:tabs>
        <w:bidi w:val="0"/>
        <w:spacing w:before="0" w:after="0" w:line="435" w:lineRule="exact"/>
        <w:ind w:left="0" w:right="0" w:firstLine="560"/>
        <w:jc w:val="both"/>
      </w:pPr>
      <w:bookmarkStart w:id="402" w:name="bookmark402"/>
      <w:bookmarkEnd w:id="402"/>
      <w:r>
        <w:rPr>
          <w:color w:val="000000"/>
          <w:spacing w:val="0"/>
          <w:w w:val="100"/>
          <w:position w:val="0"/>
        </w:rPr>
        <w:t>恩格斯在《自然捋证法〉中是怎样阐明相对真理和绝对真理的 关系的？恩格斯是如何阐述科学理论形成和发,展的规律的？</w:t>
      </w:r>
    </w:p>
    <w:p>
      <w:pPr>
        <w:pStyle w:val="Style5"/>
        <w:keepNext w:val="0"/>
        <w:keepLines w:val="0"/>
        <w:widowControl w:val="0"/>
        <w:numPr>
          <w:ilvl w:val="0"/>
          <w:numId w:val="75"/>
        </w:numPr>
        <w:shd w:val="clear" w:color="auto" w:fill="auto"/>
        <w:tabs>
          <w:tab w:pos="985" w:val="left"/>
        </w:tabs>
        <w:bidi w:val="0"/>
        <w:spacing w:before="0" w:after="0" w:line="435" w:lineRule="exact"/>
        <w:ind w:left="0" w:right="0" w:firstLine="560"/>
        <w:jc w:val="both"/>
      </w:pPr>
      <w:bookmarkStart w:id="403" w:name="bookmark403"/>
      <w:bookmarkEnd w:id="403"/>
      <w:r>
        <w:rPr>
          <w:color w:val="000000"/>
          <w:spacing w:val="0"/>
          <w:w w:val="100"/>
          <w:position w:val="0"/>
        </w:rPr>
        <w:t>马克思主义学说的共同基础是什么？如何加以说明？</w:t>
      </w:r>
    </w:p>
    <w:p>
      <w:pPr>
        <w:pStyle w:val="Style5"/>
        <w:keepNext w:val="0"/>
        <w:keepLines w:val="0"/>
        <w:widowControl w:val="0"/>
        <w:numPr>
          <w:ilvl w:val="0"/>
          <w:numId w:val="75"/>
        </w:numPr>
        <w:shd w:val="clear" w:color="auto" w:fill="auto"/>
        <w:tabs>
          <w:tab w:pos="980" w:val="left"/>
        </w:tabs>
        <w:bidi w:val="0"/>
        <w:spacing w:before="0" w:after="220" w:line="435" w:lineRule="exact"/>
        <w:ind w:left="0" w:right="0" w:firstLine="560"/>
        <w:jc w:val="both"/>
        <w:sectPr>
          <w:headerReference w:type="default" r:id="rId843"/>
          <w:footerReference w:type="default" r:id="rId844"/>
          <w:headerReference w:type="even" r:id="rId845"/>
          <w:footerReference w:type="even" r:id="rId846"/>
          <w:footnotePr>
            <w:pos w:val="pageBottom"/>
            <w:numFmt w:val="decimal"/>
            <w:numRestart w:val="continuous"/>
          </w:footnotePr>
          <w:type w:val="continuous"/>
          <w:pgSz w:w="13985" w:h="18163"/>
          <w:pgMar w:top="1344" w:right="2074" w:bottom="1444" w:left="2761" w:header="0" w:footer="3" w:gutter="0"/>
          <w:cols w:space="720"/>
          <w:noEndnote/>
          <w:rtlGutter w:val="0"/>
          <w:docGrid w:linePitch="360"/>
        </w:sectPr>
      </w:pPr>
      <w:bookmarkStart w:id="404" w:name="bookmark404"/>
      <w:bookmarkEnd w:id="404"/>
      <w:r>
        <w:rPr>
          <w:color w:val="000000"/>
          <w:spacing w:val="0"/>
          <w:w w:val="100"/>
          <w:position w:val="0"/>
        </w:rPr>
        <w:t>杜林体系的性质是什么？其方法论特点是什么？它同传统思维 方法有何关系？</w:t>
      </w:r>
    </w:p>
    <w:p>
      <w:pPr>
        <w:pStyle w:val="Style29"/>
        <w:keepNext/>
        <w:keepLines/>
        <w:widowControl w:val="0"/>
        <w:shd w:val="clear" w:color="auto" w:fill="auto"/>
        <w:bidi w:val="0"/>
        <w:spacing w:before="0" w:after="0" w:line="600" w:lineRule="exact"/>
        <w:ind w:left="0" w:right="0" w:firstLine="0"/>
        <w:jc w:val="both"/>
        <w:rPr>
          <w:sz w:val="44"/>
          <w:szCs w:val="44"/>
        </w:rPr>
      </w:pPr>
      <w:bookmarkStart w:id="405" w:name="bookmark405"/>
      <w:bookmarkStart w:id="406" w:name="bookmark406"/>
      <w:bookmarkStart w:id="407" w:name="bookmark407"/>
      <w:r>
        <w:rPr>
          <w:color w:val="000000"/>
          <w:spacing w:val="0"/>
          <w:w w:val="100"/>
          <w:position w:val="0"/>
          <w:sz w:val="44"/>
          <w:szCs w:val="44"/>
        </w:rPr>
        <w:t>第十章</w:t>
      </w:r>
      <w:bookmarkEnd w:id="405"/>
      <w:bookmarkEnd w:id="406"/>
      <w:bookmarkEnd w:id="407"/>
    </w:p>
    <w:p>
      <w:pPr>
        <w:pStyle w:val="Style29"/>
        <w:keepNext/>
        <w:keepLines/>
        <w:widowControl w:val="0"/>
        <w:shd w:val="clear" w:color="auto" w:fill="auto"/>
        <w:bidi w:val="0"/>
        <w:spacing w:before="0" w:after="2620" w:line="600" w:lineRule="exact"/>
        <w:ind w:left="0" w:right="0" w:firstLine="0"/>
        <w:jc w:val="left"/>
        <w:rPr>
          <w:sz w:val="44"/>
          <w:szCs w:val="44"/>
        </w:rPr>
      </w:pPr>
      <w:bookmarkStart w:id="405" w:name="bookmark405"/>
      <w:bookmarkStart w:id="406" w:name="bookmark406"/>
      <w:bookmarkStart w:id="408" w:name="bookmark408"/>
      <w:r>
        <w:rPr>
          <w:color w:val="000000"/>
          <w:spacing w:val="0"/>
          <w:w w:val="100"/>
          <w:position w:val="0"/>
          <w:sz w:val="44"/>
          <w:szCs w:val="44"/>
        </w:rPr>
        <w:t>把历史唯物主义推广应用于 原始社会史的研究</w:t>
      </w:r>
      <w:bookmarkEnd w:id="405"/>
      <w:bookmarkEnd w:id="406"/>
      <w:bookmarkEnd w:id="408"/>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原始社会史的研究，是马克思和恩格斯毕生注意的一个重大理论问 题。早在历史唯物主义形成时期，他们就已开始这方面的</w:t>
      </w:r>
      <w:r>
        <w:rPr>
          <w:color w:val="000000"/>
          <w:spacing w:val="0"/>
          <w:w w:val="100"/>
          <w:position w:val="0"/>
          <w:lang w:val="zh-CN" w:eastAsia="zh-CN" w:bidi="zh-CN"/>
        </w:rPr>
        <w:t>探索。</w:t>
      </w:r>
      <w:r>
        <w:rPr>
          <w:color w:val="000000"/>
          <w:spacing w:val="0"/>
          <w:w w:val="100"/>
          <w:position w:val="0"/>
        </w:rPr>
        <w:t>《德意 志意识形态》对原始部落所有制作了最初的考察，《资本论》又进一步 探讨了这个问题，在《〈政治经济学批判〉序言》中，马克思指出：</w:t>
      </w:r>
      <w:r>
        <w:rPr>
          <w:color w:val="000000"/>
          <w:spacing w:val="0"/>
          <w:w w:val="100"/>
          <w:position w:val="0"/>
          <w:lang w:val="zh-CN" w:eastAsia="zh-CN" w:bidi="zh-CN"/>
        </w:rPr>
        <w:t xml:space="preserve">“大 </w:t>
      </w:r>
      <w:r>
        <w:rPr>
          <w:color w:val="000000"/>
          <w:spacing w:val="0"/>
          <w:w w:val="100"/>
          <w:position w:val="0"/>
        </w:rPr>
        <w:t>体来说，亚细亚的、古代的、封建的和现代资产阶级的生产方式可以看 作是社会经济形态演逬的几个时代」'用这里的亚西亚生产方式显然还 不是指全部原始社会在《反杜林论》中，恩格斯也有类似关于古代公 有制土地公社的描述</w:t>
      </w:r>
      <w:r>
        <w:rPr>
          <w:color w:val="000000"/>
          <w:spacing w:val="0"/>
          <w:w w:val="100"/>
          <w:position w:val="0"/>
          <w:lang w:val="en-US" w:eastAsia="en-US" w:bidi="en-US"/>
        </w:rPr>
        <w:t>C</w:t>
      </w:r>
      <w:r>
        <w:rPr>
          <w:color w:val="000000"/>
          <w:spacing w:val="0"/>
          <w:w w:val="100"/>
          <w:position w:val="0"/>
        </w:rPr>
        <w:t>但是，直到那时为止，有关原始社会的材料，尤 其是考古学、人类学和民族学的材料还很稀少，无论马克思或恩格斯都 还不能对原始社会作深入详尽的研究'正如恩格斯所说的，原始社会仍 然是</w:t>
      </w:r>
      <w:r>
        <w:rPr>
          <w:color w:val="000000"/>
          <w:spacing w:val="0"/>
          <w:w w:val="100"/>
          <w:position w:val="0"/>
          <w:lang w:val="zh-CN" w:eastAsia="zh-CN" w:bidi="zh-CN"/>
        </w:rPr>
        <w:t>“我们</w:t>
      </w:r>
      <w:r>
        <w:rPr>
          <w:color w:val="000000"/>
          <w:spacing w:val="0"/>
          <w:w w:val="100"/>
          <w:position w:val="0"/>
        </w:rPr>
        <w:t>所不知道的久远的史前时代</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580" w:line="436" w:lineRule="exact"/>
        <w:ind w:left="0" w:right="0" w:firstLine="600"/>
        <w:jc w:val="both"/>
      </w:pPr>
      <w:r>
        <w:rPr>
          <w:color w:val="000000"/>
          <w:spacing w:val="0"/>
          <w:w w:val="100"/>
          <w:position w:val="0"/>
        </w:rPr>
        <w:t>到</w:t>
      </w:r>
      <w:r>
        <w:rPr>
          <w:color w:val="000000"/>
          <w:spacing w:val="0"/>
          <w:w w:val="100"/>
          <w:position w:val="0"/>
          <w:lang w:val="en-US" w:eastAsia="en-US" w:bidi="en-US"/>
        </w:rPr>
        <w:t xml:space="preserve">r </w:t>
      </w:r>
      <w:r>
        <w:rPr>
          <w:color w:val="000000"/>
          <w:spacing w:val="0"/>
          <w:w w:val="100"/>
          <w:position w:val="0"/>
        </w:rPr>
        <w:t xml:space="preserve">7()年代末和80年代初，这一问题又尖锐地提到马克思和恩格 斯面前。自从巴黎公社失败以后，资本主义进入了 </w:t>
      </w:r>
      <w:r>
        <w:rPr>
          <w:color w:val="000000"/>
          <w:spacing w:val="0"/>
          <w:w w:val="100"/>
          <w:position w:val="0"/>
          <w:lang w:val="zh-CN" w:eastAsia="zh-CN" w:bidi="zh-CN"/>
        </w:rPr>
        <w:t>“和</w:t>
      </w:r>
      <w:r>
        <w:rPr>
          <w:color w:val="000000"/>
          <w:spacing w:val="0"/>
          <w:w w:val="100"/>
          <w:position w:val="0"/>
        </w:rPr>
        <w:t>平”发展时期， 各国共产党内的右倾机会主义公开美化资产阶级的国家和民主</w:t>
      </w:r>
      <w:r>
        <w:rPr>
          <w:color w:val="000000"/>
          <w:spacing w:val="0"/>
          <w:w w:val="100"/>
          <w:position w:val="0"/>
          <w:lang w:val="en-US" w:eastAsia="en-US" w:bidi="en-US"/>
        </w:rPr>
        <w:t xml:space="preserve">C </w:t>
      </w:r>
      <w:r>
        <w:rPr>
          <w:color w:val="000000"/>
          <w:spacing w:val="0"/>
          <w:w w:val="100"/>
          <w:position w:val="0"/>
        </w:rPr>
        <w:t>一些资 产阶级学者在美化资本主义制度的同时，也力图从家庭、私有制和国家 这三个方面论证资本主义制度的永恒性。他们宣称：私有制从人类诞生 的第-天起就产生了；而以父权制为核心建立在私有制基础上的一夫一 妻制家庭，也是自有人类以来就存在的。至于国家，他们坚持认为是超 阶级的'永恒的，是崇高道德精神的体现：这些都迫切需要马克思和恩</w:t>
      </w:r>
    </w:p>
    <w:p>
      <w:pPr>
        <w:pStyle w:val="Style5"/>
        <w:keepNext w:val="0"/>
        <w:keepLines w:val="0"/>
        <w:widowControl w:val="0"/>
        <w:shd w:val="clear" w:color="auto" w:fill="auto"/>
        <w:bidi w:val="0"/>
        <w:spacing w:before="0" w:after="0" w:line="285" w:lineRule="exact"/>
        <w:ind w:left="460" w:right="0" w:firstLine="20"/>
        <w:jc w:val="both"/>
        <w:rPr>
          <w:sz w:val="20"/>
          <w:szCs w:val="20"/>
        </w:rPr>
        <w:sectPr>
          <w:headerReference w:type="default" r:id="rId847"/>
          <w:footerReference w:type="default" r:id="rId848"/>
          <w:headerReference w:type="even" r:id="rId849"/>
          <w:footerReference w:type="even" r:id="rId850"/>
          <w:footnotePr>
            <w:pos w:val="pageBottom"/>
            <w:numFmt w:val="decimal"/>
            <w:numRestart w:val="continuous"/>
          </w:footnotePr>
          <w:pgSz w:w="13985" w:h="18163"/>
          <w:pgMar w:top="2654" w:right="2050" w:bottom="1404" w:left="2830" w:header="2226" w:footer="976" w:gutter="0"/>
          <w:pgNumType w:start="304"/>
          <w:cols w:space="720"/>
          <w:noEndnote/>
          <w:rtlGutter w:val="0"/>
          <w:docGrid w:linePitch="360"/>
        </w:sectPr>
      </w:pPr>
      <w:r>
        <w:rPr>
          <w:color w:val="000000"/>
          <w:spacing w:val="0"/>
          <w:w w:val="100"/>
          <w:position w:val="0"/>
          <w:sz w:val="22"/>
          <w:szCs w:val="22"/>
        </w:rPr>
        <w:t>I</w:t>
      </w:r>
      <w:r>
        <w:rPr>
          <w:color w:val="000000"/>
          <w:spacing w:val="0"/>
          <w:w w:val="100"/>
          <w:position w:val="0"/>
          <w:sz w:val="20"/>
          <w:szCs w:val="20"/>
          <w:lang w:val="zh-CN" w:eastAsia="zh-CN" w:bidi="zh-CN"/>
        </w:rPr>
        <w:t>子马克</w:t>
      </w:r>
      <w:r>
        <w:rPr>
          <w:color w:val="000000"/>
          <w:spacing w:val="0"/>
          <w:w w:val="100"/>
          <w:position w:val="0"/>
          <w:sz w:val="20"/>
          <w:szCs w:val="20"/>
        </w:rPr>
        <w:t>思恩格斯全集》第</w:t>
      </w:r>
      <w:r>
        <w:rPr>
          <w:color w:val="000000"/>
          <w:spacing w:val="0"/>
          <w:w w:val="100"/>
          <w:position w:val="0"/>
          <w:sz w:val="22"/>
          <w:szCs w:val="22"/>
        </w:rPr>
        <w:t>13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1962</w:t>
      </w:r>
      <w:r>
        <w:rPr>
          <w:color w:val="000000"/>
          <w:spacing w:val="0"/>
          <w:w w:val="100"/>
          <w:position w:val="0"/>
          <w:sz w:val="20"/>
          <w:szCs w:val="20"/>
        </w:rPr>
        <w:t>年版，第</w:t>
      </w:r>
      <w:r>
        <w:rPr>
          <w:color w:val="000000"/>
          <w:spacing w:val="0"/>
          <w:w w:val="100"/>
          <w:position w:val="0"/>
          <w:sz w:val="22"/>
          <w:szCs w:val="22"/>
        </w:rPr>
        <w:t>9</w:t>
      </w:r>
      <w:r>
        <w:rPr>
          <w:color w:val="000000"/>
          <w:spacing w:val="0"/>
          <w:w w:val="100"/>
          <w:position w:val="0"/>
          <w:sz w:val="20"/>
          <w:szCs w:val="20"/>
        </w:rPr>
        <w:t>页</w:t>
      </w:r>
      <w:r>
        <w:rPr>
          <w:color w:val="000000"/>
          <w:spacing w:val="0"/>
          <w:w w:val="100"/>
          <w:position w:val="0"/>
          <w:sz w:val="22"/>
          <w:szCs w:val="22"/>
          <w:lang w:val="en-US" w:eastAsia="en-US" w:bidi="en-US"/>
        </w:rPr>
        <w:t xml:space="preserve">c </w:t>
      </w:r>
      <w:r>
        <w:rPr>
          <w:i/>
          <w:iCs/>
          <w:color w:val="000000"/>
          <w:spacing w:val="0"/>
          <w:w w:val="100"/>
          <w:position w:val="0"/>
          <w:sz w:val="22"/>
          <w:szCs w:val="22"/>
        </w:rPr>
        <w:t xml:space="preserve">也 </w:t>
      </w:r>
      <w:r>
        <w:rPr>
          <w:i/>
          <w:iCs/>
          <w:color w:val="000000"/>
          <w:spacing w:val="0"/>
          <w:w w:val="100"/>
          <w:position w:val="0"/>
          <w:sz w:val="22"/>
          <w:szCs w:val="22"/>
          <w:lang w:val="en-US" w:eastAsia="en-US" w:bidi="en-US"/>
        </w:rPr>
        <w:t>M</w:t>
      </w:r>
      <w:r>
        <w:rPr>
          <w:i/>
          <w:iCs/>
          <w:color w:val="000000"/>
          <w:spacing w:val="0"/>
          <w:w w:val="100"/>
          <w:position w:val="0"/>
          <w:sz w:val="22"/>
          <w:szCs w:val="22"/>
        </w:rPr>
        <w:t>辭、</w:t>
      </w:r>
      <w:r>
        <w:rPr>
          <w:color w:val="000000"/>
          <w:spacing w:val="0"/>
          <w:w w:val="100"/>
          <w:position w:val="0"/>
          <w:sz w:val="20"/>
          <w:szCs w:val="20"/>
        </w:rPr>
        <w:t>恩格斯全集》第</w:t>
      </w:r>
      <w:r>
        <w:rPr>
          <w:color w:val="000000"/>
          <w:spacing w:val="0"/>
          <w:w w:val="100"/>
          <w:position w:val="0"/>
          <w:sz w:val="22"/>
          <w:szCs w:val="22"/>
        </w:rPr>
        <w:t>20</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192</w:t>
      </w:r>
      <w:r>
        <w:rPr>
          <w:color w:val="000000"/>
          <w:spacing w:val="0"/>
          <w:w w:val="100"/>
          <w:position w:val="0"/>
          <w:sz w:val="20"/>
          <w:szCs w:val="20"/>
        </w:rPr>
        <w:t>页：</w:t>
      </w:r>
    </w:p>
    <w:p>
      <w:pPr>
        <w:pStyle w:val="Style29"/>
        <w:keepNext/>
        <w:keepLines/>
        <w:widowControl w:val="0"/>
        <w:shd w:val="clear" w:color="auto" w:fill="auto"/>
        <w:bidi w:val="0"/>
        <w:spacing w:before="840" w:after="0" w:line="600" w:lineRule="exact"/>
        <w:ind w:left="0" w:right="0" w:firstLine="0"/>
        <w:jc w:val="both"/>
        <w:rPr>
          <w:sz w:val="44"/>
          <w:szCs w:val="44"/>
        </w:rPr>
      </w:pPr>
      <w:bookmarkStart w:id="409" w:name="bookmark409"/>
      <w:bookmarkStart w:id="410" w:name="bookmark410"/>
      <w:bookmarkStart w:id="411" w:name="bookmark411"/>
      <w:r>
        <w:rPr>
          <w:color w:val="000000"/>
          <w:spacing w:val="0"/>
          <w:w w:val="100"/>
          <w:position w:val="0"/>
          <w:sz w:val="44"/>
          <w:szCs w:val="44"/>
        </w:rPr>
        <w:t>第十章</w:t>
      </w:r>
      <w:bookmarkEnd w:id="409"/>
      <w:bookmarkEnd w:id="410"/>
      <w:bookmarkEnd w:id="411"/>
    </w:p>
    <w:p>
      <w:pPr>
        <w:pStyle w:val="Style29"/>
        <w:keepNext/>
        <w:keepLines/>
        <w:widowControl w:val="0"/>
        <w:shd w:val="clear" w:color="auto" w:fill="auto"/>
        <w:bidi w:val="0"/>
        <w:spacing w:before="0" w:after="2620" w:line="600" w:lineRule="exact"/>
        <w:ind w:left="0" w:right="0" w:firstLine="0"/>
        <w:jc w:val="left"/>
        <w:rPr>
          <w:sz w:val="44"/>
          <w:szCs w:val="44"/>
        </w:rPr>
      </w:pPr>
      <w:bookmarkStart w:id="409" w:name="bookmark409"/>
      <w:bookmarkStart w:id="410" w:name="bookmark410"/>
      <w:bookmarkStart w:id="412" w:name="bookmark412"/>
      <w:r>
        <w:rPr>
          <w:color w:val="000000"/>
          <w:spacing w:val="0"/>
          <w:w w:val="100"/>
          <w:position w:val="0"/>
          <w:sz w:val="44"/>
          <w:szCs w:val="44"/>
        </w:rPr>
        <w:t>把历史唯物主义推广应用于 原始社会史的研究</w:t>
      </w:r>
      <w:bookmarkEnd w:id="409"/>
      <w:bookmarkEnd w:id="410"/>
      <w:bookmarkEnd w:id="412"/>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原始社会史的研究，是马克思和恩格斯毕生注意的一个重大理论问 题。早在历史唯物主义形成时期，他们就已开始这方面的</w:t>
      </w:r>
      <w:r>
        <w:rPr>
          <w:color w:val="000000"/>
          <w:spacing w:val="0"/>
          <w:w w:val="100"/>
          <w:position w:val="0"/>
          <w:lang w:val="zh-CN" w:eastAsia="zh-CN" w:bidi="zh-CN"/>
        </w:rPr>
        <w:t>探索。</w:t>
      </w:r>
      <w:r>
        <w:rPr>
          <w:color w:val="000000"/>
          <w:spacing w:val="0"/>
          <w:w w:val="100"/>
          <w:position w:val="0"/>
        </w:rPr>
        <w:t>《德意 志意识形态》对原始部落所有制作了最初的考察，《资本论》又进一步 探讨了这个问题，在《〈政治经济学批判〉序言》中，马克思指出：</w:t>
      </w:r>
      <w:r>
        <w:rPr>
          <w:color w:val="000000"/>
          <w:spacing w:val="0"/>
          <w:w w:val="100"/>
          <w:position w:val="0"/>
          <w:lang w:val="zh-CN" w:eastAsia="zh-CN" w:bidi="zh-CN"/>
        </w:rPr>
        <w:t xml:space="preserve">“大 </w:t>
      </w:r>
      <w:r>
        <w:rPr>
          <w:color w:val="000000"/>
          <w:spacing w:val="0"/>
          <w:w w:val="100"/>
          <w:position w:val="0"/>
        </w:rPr>
        <w:t>体来说，亚细亚的、古代的、封建的和现代资产阶级的生产方式可以看 作是社会经济形态演逬的几个时代」'用这里的亚西亚生产方式显然还 不是指全部原始社会在《反杜林论》中，恩格斯也有类似关于古代公 有制土地公社的描述</w:t>
      </w:r>
      <w:r>
        <w:rPr>
          <w:color w:val="000000"/>
          <w:spacing w:val="0"/>
          <w:w w:val="100"/>
          <w:position w:val="0"/>
          <w:lang w:val="en-US" w:eastAsia="en-US" w:bidi="en-US"/>
        </w:rPr>
        <w:t>C</w:t>
      </w:r>
      <w:r>
        <w:rPr>
          <w:color w:val="000000"/>
          <w:spacing w:val="0"/>
          <w:w w:val="100"/>
          <w:position w:val="0"/>
        </w:rPr>
        <w:t>但是，直到那时为止，有关原始社会的材料，尤 其是考古学、人类学和民族学的材料还很稀少，无论马克思或恩格斯都 还不能对原始社会作深入详尽的研究'正如恩格斯所说的，原始社会仍 然是</w:t>
      </w:r>
      <w:r>
        <w:rPr>
          <w:color w:val="000000"/>
          <w:spacing w:val="0"/>
          <w:w w:val="100"/>
          <w:position w:val="0"/>
          <w:lang w:val="zh-CN" w:eastAsia="zh-CN" w:bidi="zh-CN"/>
        </w:rPr>
        <w:t>“我们</w:t>
      </w:r>
      <w:r>
        <w:rPr>
          <w:color w:val="000000"/>
          <w:spacing w:val="0"/>
          <w:w w:val="100"/>
          <w:position w:val="0"/>
        </w:rPr>
        <w:t>所不知道的久远的史前时代</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到</w:t>
      </w:r>
      <w:r>
        <w:rPr>
          <w:color w:val="000000"/>
          <w:spacing w:val="0"/>
          <w:w w:val="100"/>
          <w:position w:val="0"/>
          <w:lang w:val="en-US" w:eastAsia="en-US" w:bidi="en-US"/>
        </w:rPr>
        <w:t xml:space="preserve">r </w:t>
      </w:r>
      <w:r>
        <w:rPr>
          <w:color w:val="000000"/>
          <w:spacing w:val="0"/>
          <w:w w:val="100"/>
          <w:position w:val="0"/>
        </w:rPr>
        <w:t xml:space="preserve">7()年代末和80年代初，这一问题又尖锐地提到马克思和恩格 斯面前。自从巴黎公社失败以后，资本主义进入了 </w:t>
      </w:r>
      <w:r>
        <w:rPr>
          <w:color w:val="000000"/>
          <w:spacing w:val="0"/>
          <w:w w:val="100"/>
          <w:position w:val="0"/>
          <w:lang w:val="zh-CN" w:eastAsia="zh-CN" w:bidi="zh-CN"/>
        </w:rPr>
        <w:t>“和</w:t>
      </w:r>
      <w:r>
        <w:rPr>
          <w:color w:val="000000"/>
          <w:spacing w:val="0"/>
          <w:w w:val="100"/>
          <w:position w:val="0"/>
        </w:rPr>
        <w:t>平”发展时期， 各国共产党内的右倾机会主义公开美化资产阶级的国家和民主</w:t>
      </w:r>
      <w:r>
        <w:rPr>
          <w:color w:val="000000"/>
          <w:spacing w:val="0"/>
          <w:w w:val="100"/>
          <w:position w:val="0"/>
          <w:lang w:val="en-US" w:eastAsia="en-US" w:bidi="en-US"/>
        </w:rPr>
        <w:t xml:space="preserve">C </w:t>
      </w:r>
      <w:r>
        <w:rPr>
          <w:color w:val="000000"/>
          <w:spacing w:val="0"/>
          <w:w w:val="100"/>
          <w:position w:val="0"/>
        </w:rPr>
        <w:t>一些资 产阶级学者在美化资本主义制度的同时，也力图从家庭、私有制和国家 这三个方面论证资本主义制度的永恒性。他们宣称：私有制从人类诞生 的第-天起就产生了；而以父权制为核心建立在私有制基础上的一夫一 妻制家庭，也是自有人类以来就存在的。至于国家，他们坚持认为是超 阶级的'永恒的，是崇高道德精神的体现：这些都迫切需要马克思和恩</w:t>
      </w:r>
    </w:p>
    <w:p>
      <w:pPr>
        <w:pStyle w:val="Style29"/>
        <w:keepNext/>
        <w:keepLines/>
        <w:widowControl w:val="0"/>
        <w:shd w:val="clear" w:color="auto" w:fill="auto"/>
        <w:bidi w:val="0"/>
        <w:spacing w:before="0" w:after="0" w:line="600" w:lineRule="exact"/>
        <w:ind w:left="0" w:right="0" w:firstLine="0"/>
        <w:jc w:val="both"/>
        <w:rPr>
          <w:sz w:val="44"/>
          <w:szCs w:val="44"/>
        </w:rPr>
      </w:pPr>
      <w:bookmarkStart w:id="413" w:name="bookmark413"/>
      <w:bookmarkStart w:id="414" w:name="bookmark414"/>
      <w:bookmarkStart w:id="415" w:name="bookmark415"/>
      <w:r>
        <w:rPr>
          <w:color w:val="000000"/>
          <w:spacing w:val="0"/>
          <w:w w:val="100"/>
          <w:position w:val="0"/>
          <w:sz w:val="44"/>
          <w:szCs w:val="44"/>
        </w:rPr>
        <w:t>第十章</w:t>
      </w:r>
      <w:bookmarkEnd w:id="413"/>
      <w:bookmarkEnd w:id="414"/>
      <w:bookmarkEnd w:id="415"/>
    </w:p>
    <w:p>
      <w:pPr>
        <w:pStyle w:val="Style29"/>
        <w:keepNext/>
        <w:keepLines/>
        <w:widowControl w:val="0"/>
        <w:shd w:val="clear" w:color="auto" w:fill="auto"/>
        <w:bidi w:val="0"/>
        <w:spacing w:before="0" w:after="2620" w:line="600" w:lineRule="exact"/>
        <w:ind w:left="0" w:right="0" w:firstLine="0"/>
        <w:jc w:val="left"/>
        <w:rPr>
          <w:sz w:val="44"/>
          <w:szCs w:val="44"/>
        </w:rPr>
      </w:pPr>
      <w:bookmarkStart w:id="413" w:name="bookmark413"/>
      <w:bookmarkStart w:id="414" w:name="bookmark414"/>
      <w:bookmarkStart w:id="416" w:name="bookmark416"/>
      <w:r>
        <w:rPr>
          <w:color w:val="000000"/>
          <w:spacing w:val="0"/>
          <w:w w:val="100"/>
          <w:position w:val="0"/>
          <w:sz w:val="44"/>
          <w:szCs w:val="44"/>
        </w:rPr>
        <w:t>把历史唯物主义推广应用于 原始社会史的研究</w:t>
      </w:r>
      <w:bookmarkEnd w:id="413"/>
      <w:bookmarkEnd w:id="414"/>
      <w:bookmarkEnd w:id="416"/>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原始社会史的研究，是马克思和恩格斯毕生注意的一个重大理论问 题。早在历史唯物主义形成时期，他们就已开始这方面的</w:t>
      </w:r>
      <w:r>
        <w:rPr>
          <w:color w:val="000000"/>
          <w:spacing w:val="0"/>
          <w:w w:val="100"/>
          <w:position w:val="0"/>
          <w:lang w:val="zh-CN" w:eastAsia="zh-CN" w:bidi="zh-CN"/>
        </w:rPr>
        <w:t>探索。</w:t>
      </w:r>
      <w:r>
        <w:rPr>
          <w:color w:val="000000"/>
          <w:spacing w:val="0"/>
          <w:w w:val="100"/>
          <w:position w:val="0"/>
        </w:rPr>
        <w:t>《德意 志意识形态》对原始部落所有制作了最初的考察，《资本论》又进一步 探讨了这个问题，在《〈政治经济学批判〉序言》中，马克思指出：</w:t>
      </w:r>
      <w:r>
        <w:rPr>
          <w:color w:val="000000"/>
          <w:spacing w:val="0"/>
          <w:w w:val="100"/>
          <w:position w:val="0"/>
          <w:lang w:val="zh-CN" w:eastAsia="zh-CN" w:bidi="zh-CN"/>
        </w:rPr>
        <w:t xml:space="preserve">“大 </w:t>
      </w:r>
      <w:r>
        <w:rPr>
          <w:color w:val="000000"/>
          <w:spacing w:val="0"/>
          <w:w w:val="100"/>
          <w:position w:val="0"/>
        </w:rPr>
        <w:t>体来说，亚细亚的、古代的、封建的和现代资产阶级的生产方式可以看 作是社会经济形态演逬的几个时代」'用这里的亚西亚生产方式显然还 不是指全部原始社会在《反杜林论》中，恩格斯也有类似关于古代公 有制土地公社的描述</w:t>
      </w:r>
      <w:r>
        <w:rPr>
          <w:color w:val="000000"/>
          <w:spacing w:val="0"/>
          <w:w w:val="100"/>
          <w:position w:val="0"/>
          <w:lang w:val="en-US" w:eastAsia="en-US" w:bidi="en-US"/>
        </w:rPr>
        <w:t>C</w:t>
      </w:r>
      <w:r>
        <w:rPr>
          <w:color w:val="000000"/>
          <w:spacing w:val="0"/>
          <w:w w:val="100"/>
          <w:position w:val="0"/>
        </w:rPr>
        <w:t>但是，直到那时为止，有关原始社会的材料，尤 其是考古学、人类学和民族学的材料还很稀少，无论马克思或恩格斯都 还不能对原始社会作深入详尽的研究'正如恩格斯所说的，原始社会仍 然是</w:t>
      </w:r>
      <w:r>
        <w:rPr>
          <w:color w:val="000000"/>
          <w:spacing w:val="0"/>
          <w:w w:val="100"/>
          <w:position w:val="0"/>
          <w:lang w:val="zh-CN" w:eastAsia="zh-CN" w:bidi="zh-CN"/>
        </w:rPr>
        <w:t>“我们</w:t>
      </w:r>
      <w:r>
        <w:rPr>
          <w:color w:val="000000"/>
          <w:spacing w:val="0"/>
          <w:w w:val="100"/>
          <w:position w:val="0"/>
        </w:rPr>
        <w:t>所不知道的久远的史前时代</w:t>
      </w:r>
      <w:r>
        <w:rPr>
          <w:color w:val="000000"/>
          <w:spacing w:val="0"/>
          <w:w w:val="100"/>
          <w:position w:val="0"/>
          <w:lang w:val="zh-CN" w:eastAsia="zh-CN" w:bidi="zh-CN"/>
        </w:rPr>
        <w:t>”。①</w:t>
      </w:r>
    </w:p>
    <w:p>
      <w:pPr>
        <w:pStyle w:val="Style5"/>
        <w:keepNext w:val="0"/>
        <w:keepLines w:val="0"/>
        <w:widowControl w:val="0"/>
        <w:shd w:val="clear" w:color="auto" w:fill="auto"/>
        <w:bidi w:val="0"/>
        <w:spacing w:before="0" w:after="0" w:line="436" w:lineRule="exact"/>
        <w:ind w:left="0" w:right="0" w:firstLine="600"/>
        <w:jc w:val="both"/>
        <w:sectPr>
          <w:headerReference w:type="default" r:id="rId851"/>
          <w:footerReference w:type="default" r:id="rId852"/>
          <w:headerReference w:type="even" r:id="rId853"/>
          <w:footerReference w:type="even" r:id="rId854"/>
          <w:footnotePr>
            <w:pos w:val="pageBottom"/>
            <w:numFmt w:val="decimal"/>
            <w:numRestart w:val="continuous"/>
          </w:footnotePr>
          <w:pgSz w:w="13985" w:h="18163"/>
          <w:pgMar w:top="1893" w:right="2170" w:bottom="2156" w:left="2545" w:header="1465" w:footer="3" w:gutter="0"/>
          <w:cols w:space="720"/>
          <w:noEndnote/>
          <w:rtlGutter w:val="0"/>
          <w:docGrid w:linePitch="360"/>
        </w:sectPr>
      </w:pPr>
      <w:r>
        <w:rPr>
          <w:color w:val="000000"/>
          <w:spacing w:val="0"/>
          <w:w w:val="100"/>
          <w:position w:val="0"/>
        </w:rPr>
        <w:t>到</w:t>
      </w:r>
      <w:r>
        <w:rPr>
          <w:color w:val="000000"/>
          <w:spacing w:val="0"/>
          <w:w w:val="100"/>
          <w:position w:val="0"/>
          <w:lang w:val="en-US" w:eastAsia="en-US" w:bidi="en-US"/>
        </w:rPr>
        <w:t xml:space="preserve">r </w:t>
      </w:r>
      <w:r>
        <w:rPr>
          <w:color w:val="000000"/>
          <w:spacing w:val="0"/>
          <w:w w:val="100"/>
          <w:position w:val="0"/>
        </w:rPr>
        <w:t xml:space="preserve">7()年代末和80年代初，这一问题又尖锐地提到马克思和恩格 斯面前。自从巴黎公社失败以后，资本主义进入了 </w:t>
      </w:r>
      <w:r>
        <w:rPr>
          <w:color w:val="000000"/>
          <w:spacing w:val="0"/>
          <w:w w:val="100"/>
          <w:position w:val="0"/>
          <w:lang w:val="zh-CN" w:eastAsia="zh-CN" w:bidi="zh-CN"/>
        </w:rPr>
        <w:t>“和</w:t>
      </w:r>
      <w:r>
        <w:rPr>
          <w:color w:val="000000"/>
          <w:spacing w:val="0"/>
          <w:w w:val="100"/>
          <w:position w:val="0"/>
        </w:rPr>
        <w:t>平”发展时期， 各国共产党内的右倾机会主义公开美化资产阶级的国家和民主</w:t>
      </w:r>
      <w:r>
        <w:rPr>
          <w:color w:val="000000"/>
          <w:spacing w:val="0"/>
          <w:w w:val="100"/>
          <w:position w:val="0"/>
          <w:lang w:val="en-US" w:eastAsia="en-US" w:bidi="en-US"/>
        </w:rPr>
        <w:t xml:space="preserve">C </w:t>
      </w:r>
      <w:r>
        <w:rPr>
          <w:color w:val="000000"/>
          <w:spacing w:val="0"/>
          <w:w w:val="100"/>
          <w:position w:val="0"/>
        </w:rPr>
        <w:t xml:space="preserve">一些资 产阶级学者在美化资本主义制度的同时，也力图从家庭、私有制和国家 这三个方面论证资本主义制度的永恒性。他们宣称：私有制从人类诞生 的第-天起就产生了；而以父权制为核心建立在私有制基础上的一夫一 妻制家庭，也是自有人类以来就存在的。至于国家，他们坚持认为是超 阶级的'永恒的，是崇高道德精神的体现：这些都迫切需要马克思和恩 </w:t>
      </w:r>
    </w:p>
    <w:p>
      <w:pPr>
        <w:pStyle w:val="Style5"/>
        <w:keepNext w:val="0"/>
        <w:keepLines w:val="0"/>
        <w:widowControl w:val="0"/>
        <w:shd w:val="clear" w:color="auto" w:fill="auto"/>
        <w:bidi w:val="0"/>
        <w:spacing w:before="0" w:after="0" w:line="436" w:lineRule="exact"/>
        <w:ind w:left="0" w:right="0" w:firstLine="0"/>
        <w:jc w:val="both"/>
      </w:pPr>
      <w:r>
        <w:rPr>
          <w:color w:val="000000"/>
          <w:spacing w:val="0"/>
          <w:w w:val="100"/>
          <w:position w:val="0"/>
        </w:rPr>
        <w:t>有制的暂时性和过渡性就将被历史本身所证明，</w:t>
      </w:r>
    </w:p>
    <w:p>
      <w:pPr>
        <w:pStyle w:val="Style5"/>
        <w:keepNext w:val="0"/>
        <w:keepLines w:val="0"/>
        <w:widowControl w:val="0"/>
        <w:shd w:val="clear" w:color="auto" w:fill="auto"/>
        <w:bidi w:val="0"/>
        <w:spacing w:before="0" w:after="0" w:line="465" w:lineRule="exact"/>
        <w:ind w:left="0" w:right="0" w:firstLine="580"/>
        <w:jc w:val="both"/>
      </w:pPr>
      <w:r>
        <w:rPr>
          <w:color w:val="000000"/>
          <w:spacing w:val="0"/>
          <w:w w:val="100"/>
          <w:position w:val="0"/>
        </w:rPr>
        <w:t>再次，马克思晚年理论硏究重点的这一转移，也是由当时共产主义 送动的实际发展所决定的:，</w:t>
      </w:r>
    </w:p>
    <w:p>
      <w:pPr>
        <w:pStyle w:val="Style5"/>
        <w:keepNext w:val="0"/>
        <w:keepLines w:val="0"/>
        <w:widowControl w:val="0"/>
        <w:shd w:val="clear" w:color="auto" w:fill="auto"/>
        <w:bidi w:val="0"/>
        <w:spacing w:before="0" w:after="0" w:line="442" w:lineRule="exact"/>
        <w:ind w:left="0" w:right="0" w:firstLine="580"/>
        <w:jc w:val="both"/>
      </w:pPr>
      <w:r>
        <w:rPr>
          <w:color w:val="000000"/>
          <w:spacing w:val="0"/>
          <w:w w:val="100"/>
          <w:position w:val="0"/>
        </w:rPr>
        <w:t>如前所述，早在50年代初，马克思通过对法国1848到1850年的 事变的总结，已经得出了无产阶级革命要取得胜利必须建立和农民联盟 的结论</w:t>
      </w:r>
      <w:r>
        <w:rPr>
          <w:color w:val="000000"/>
          <w:spacing w:val="0"/>
          <w:w w:val="100"/>
          <w:position w:val="0"/>
          <w:vertAlign w:val="subscript"/>
        </w:rPr>
        <w:t>3</w:t>
      </w:r>
      <w:r>
        <w:rPr>
          <w:color w:val="000000"/>
          <w:spacing w:val="0"/>
          <w:w w:val="100"/>
          <w:position w:val="0"/>
        </w:rPr>
        <w:t xml:space="preserve"> 1871年巴黎公社的实践，证明了马克思这一论断的正确性。 但在巴黎公社失败以后，由于西欧资本主义获得了和平稳定的发展，在 欧洲最先进的资本主义国家中是否还有可能建立起无产阶级和广大农民 的革命联盟？如果从这些国家的内部看并不存在这种现实可能性，那末 就世界范围而言，又该如何看待无产阶级革命的同盟军问题？</w:t>
      </w:r>
    </w:p>
    <w:p>
      <w:pPr>
        <w:pStyle w:val="Style5"/>
        <w:keepNext w:val="0"/>
        <w:keepLines w:val="0"/>
        <w:widowControl w:val="0"/>
        <w:shd w:val="clear" w:color="auto" w:fill="auto"/>
        <w:bidi w:val="0"/>
        <w:spacing w:before="0" w:after="0" w:line="442" w:lineRule="exact"/>
        <w:ind w:left="0" w:right="0" w:firstLine="580"/>
        <w:jc w:val="both"/>
      </w:pPr>
      <w:r>
        <w:rPr>
          <w:color w:val="000000"/>
          <w:spacing w:val="0"/>
          <w:w w:val="100"/>
          <w:position w:val="0"/>
        </w:rPr>
        <w:t>事实上</w:t>
      </w:r>
      <w:r>
        <w:rPr>
          <w:color w:val="000000"/>
          <w:spacing w:val="0"/>
          <w:w w:val="100"/>
          <w:position w:val="0"/>
          <w:lang w:val="en-US" w:eastAsia="en-US" w:bidi="en-US"/>
        </w:rPr>
        <w:t>.，</w:t>
      </w:r>
      <w:r>
        <w:rPr>
          <w:color w:val="000000"/>
          <w:spacing w:val="0"/>
          <w:w w:val="100"/>
          <w:position w:val="0"/>
        </w:rPr>
        <w:t>自从资本主义出现以来，由于生产工具的迅速改进，交通 的极其便利，世界市场的不断开拓，它使一切国家的生产和消费都成为 世界性的了。过去那种地方的和民族的自给自足和闭关自守状态，被各 民族之间日益频繁的相互交往和多方面的相互依赖所代替了。所有这一</w:t>
      </w:r>
      <w:r>
        <w:rPr>
          <w:color w:val="000000"/>
          <w:spacing w:val="0"/>
          <w:w w:val="100"/>
          <w:position w:val="0"/>
          <w:lang w:val="en-US" w:eastAsia="en-US" w:bidi="en-US"/>
        </w:rPr>
        <w:t xml:space="preserve">, </w:t>
      </w:r>
      <w:r>
        <w:rPr>
          <w:color w:val="000000"/>
          <w:spacing w:val="0"/>
          <w:w w:val="100"/>
          <w:position w:val="0"/>
        </w:rPr>
        <w:t>切造成了 -个重要的结果，就是正像资本主义使农村从属于城市一样， 它也使未开化和半开化的国家从属于文明的国家，使农民的民族从属于 资产阶级的民族，使东方从属于西方。到了 19世纪下半期，西欧资本 主义发达国家同整个亚非各国的相互关系问题，实质上巳成为世界范围 内的资产阶级和农民的问题,这些曾经长期保持着古老生产方式的国 家，它们的前途和命运，在很大程度上同西欧各国反对资本主义制度的 无产阶级的命运联系在一起，这样，在反对资本主义的共冋斗</w:t>
      </w:r>
      <w:r>
        <w:rPr>
          <w:color w:val="000000"/>
          <w:spacing w:val="0"/>
          <w:w w:val="100"/>
          <w:position w:val="0"/>
          <w:lang w:val="zh-CN" w:eastAsia="zh-CN" w:bidi="zh-CN"/>
        </w:rPr>
        <w:t>争中.</w:t>
      </w:r>
      <w:r>
        <w:rPr>
          <w:color w:val="000000"/>
          <w:spacing w:val="0"/>
          <w:w w:val="100"/>
          <w:position w:val="0"/>
        </w:rPr>
        <w:t>如 何把西方先进国家中的无产阶级的利益同东方落后地区的农民的命运联 系起来加以考察，就成为在新的历史时期所面I临的新任务。</w:t>
      </w:r>
    </w:p>
    <w:p>
      <w:pPr>
        <w:pStyle w:val="Style5"/>
        <w:keepNext w:val="0"/>
        <w:keepLines w:val="0"/>
        <w:widowControl w:val="0"/>
        <w:shd w:val="clear" w:color="auto" w:fill="auto"/>
        <w:bidi w:val="0"/>
        <w:spacing w:before="0" w:after="0" w:line="442" w:lineRule="exact"/>
        <w:ind w:left="0" w:right="0" w:firstLine="580"/>
        <w:jc w:val="both"/>
        <w:sectPr>
          <w:headerReference w:type="default" r:id="rId855"/>
          <w:footerReference w:type="default" r:id="rId856"/>
          <w:headerReference w:type="even" r:id="rId857"/>
          <w:footerReference w:type="even" r:id="rId858"/>
          <w:footnotePr>
            <w:pos w:val="pageBottom"/>
            <w:numFmt w:val="decimal"/>
            <w:numRestart w:val="continuous"/>
          </w:footnotePr>
          <w:type w:val="continuous"/>
          <w:pgSz w:w="13985" w:h="18163"/>
          <w:pgMar w:top="1893" w:right="2170" w:bottom="2156" w:left="2545" w:header="0" w:footer="1728" w:gutter="0"/>
          <w:cols w:space="720"/>
          <w:noEndnote/>
          <w:rtlGutter w:val="0"/>
          <w:docGrid w:linePitch="360"/>
        </w:sectPr>
      </w:pPr>
      <w:r>
        <w:rPr>
          <w:color w:val="000000"/>
          <w:spacing w:val="0"/>
          <w:w w:val="100"/>
          <w:position w:val="0"/>
        </w:rPr>
        <w:t>不仅如此，自从1871年巴黎公社革命失败以后，•-方面欧洲各国 资产阶级普遍加强了对无产阶级的镇压，另一方面，西欧资本主义各国 也开始进入了-个发展和繁荣的时期，在这些国家中，短时期内爆发无 产阶级革命是不可能的，然而在东方，极大的革命风暴的源泉却正在俄 国形成，革命的重心正在由西方向东方转移”如果说在1848年欧洲革 命时，东方不发达国家是西欧各国的资产阶级镇压无产阶级的同盟军， 但在这时，它们却是险象环生，风暴迭起，人民革命的热浪正在撞击着 反动势力的冰</w:t>
      </w:r>
      <w:r>
        <w:rPr>
          <w:color w:val="000000"/>
          <w:spacing w:val="0"/>
          <w:w w:val="100"/>
          <w:position w:val="0"/>
          <w:lang w:val="zh-CN" w:eastAsia="zh-CN" w:bidi="zh-CN"/>
        </w:rPr>
        <w:t>层：.</w:t>
      </w:r>
      <w:r>
        <w:rPr>
          <w:color w:val="000000"/>
          <w:spacing w:val="0"/>
          <w:w w:val="100"/>
          <w:position w:val="0"/>
        </w:rPr>
        <w:t>所有这些，都引导着马克思的视线迅速转向东方，促 使他把理论研究的重点转向人类</w:t>
      </w:r>
      <w:r>
        <w:rPr>
          <w:color w:val="000000"/>
          <w:spacing w:val="0"/>
          <w:w w:val="100"/>
          <w:position w:val="0"/>
          <w:lang w:val="zh-CN" w:eastAsia="zh-CN" w:bidi="zh-CN"/>
        </w:rPr>
        <w:t>“历</w:t>
      </w:r>
      <w:r>
        <w:rPr>
          <w:color w:val="000000"/>
          <w:spacing w:val="0"/>
          <w:w w:val="100"/>
          <w:position w:val="0"/>
        </w:rPr>
        <w:t>史的过去”。</w:t>
      </w:r>
    </w:p>
    <w:p>
      <w:pPr>
        <w:pStyle w:val="Style5"/>
        <w:keepNext w:val="0"/>
        <w:keepLines w:val="0"/>
        <w:widowControl w:val="0"/>
        <w:shd w:val="clear" w:color="auto" w:fill="auto"/>
        <w:bidi w:val="0"/>
        <w:spacing w:before="220" w:after="220" w:line="450" w:lineRule="exact"/>
        <w:ind w:left="0" w:right="0" w:firstLine="0"/>
        <w:jc w:val="center"/>
      </w:pPr>
      <w:r>
        <w:rPr>
          <w:color w:val="000000"/>
          <w:spacing w:val="0"/>
          <w:w w:val="100"/>
          <w:position w:val="0"/>
        </w:rPr>
        <w:t>二、马克思在人类学笔记中探讨的几个问题</w:t>
      </w:r>
    </w:p>
    <w:p>
      <w:pPr>
        <w:pStyle w:val="Style5"/>
        <w:keepNext w:val="0"/>
        <w:keepLines w:val="0"/>
        <w:widowControl w:val="0"/>
        <w:shd w:val="clear" w:color="auto" w:fill="auto"/>
        <w:bidi w:val="0"/>
        <w:spacing w:before="0" w:after="0" w:line="450" w:lineRule="exact"/>
        <w:ind w:left="0" w:right="0" w:firstLine="0"/>
        <w:jc w:val="both"/>
      </w:pPr>
      <w:r>
        <w:rPr>
          <w:color w:val="000000"/>
          <w:spacing w:val="0"/>
          <w:w w:val="100"/>
          <w:position w:val="0"/>
          <w:lang w:val="en-US" w:eastAsia="en-US" w:bidi="en-US"/>
        </w:rPr>
        <w:t>'</w:t>
      </w:r>
      <w:r>
        <w:rPr>
          <w:color w:val="000000"/>
          <w:spacing w:val="0"/>
          <w:w w:val="100"/>
          <w:position w:val="0"/>
        </w:rPr>
        <w:t>马克思的多达儿十万字的人类学笔记和他以前所写的大多数手稿不 同,基本上都是从有关原著中摘录的材料，只有在原著特别值得注意和 精辟的地方，或者认为有疑问或不确切的地方，他才加上边线标记..只 是在不多几处他才写了一些简短的批注和补充材料.但是，通过仔细硏 究便可发现，这些材料都是马克思经过相当精心的挑选，并作了一定加 工的可读材料.我们从马克思对材料的取舍以及所加的边线和批注中， 可以看出，它是马克思晚年倾注了大量心血写下的一部关于历史唯物主 义的准备材料:.恩格斯曾经指出：</w:t>
      </w:r>
      <w:r>
        <w:rPr>
          <w:color w:val="000000"/>
          <w:spacing w:val="0"/>
          <w:w w:val="100"/>
          <w:position w:val="0"/>
          <w:lang w:val="zh-CN" w:eastAsia="zh-CN" w:bidi="zh-CN"/>
        </w:rPr>
        <w:t>“马</w:t>
      </w:r>
      <w:r>
        <w:rPr>
          <w:color w:val="000000"/>
          <w:spacing w:val="0"/>
          <w:w w:val="100"/>
          <w:position w:val="0"/>
        </w:rPr>
        <w:t>克思曾打算联系他的</w:t>
      </w:r>
      <w:r>
        <w:rPr>
          <w:color w:val="000000"/>
          <w:spacing w:val="0"/>
          <w:w w:val="100"/>
          <w:position w:val="0"/>
          <w:lang w:val="zh-CN" w:eastAsia="zh-CN" w:bidi="zh-CN"/>
        </w:rPr>
        <w:t>……</w:t>
      </w:r>
      <w:r>
        <w:rPr>
          <w:color w:val="000000"/>
          <w:spacing w:val="0"/>
          <w:w w:val="100"/>
          <w:position w:val="0"/>
        </w:rPr>
        <w:t>唯物主 义的历史研究所得出的结论来阐述摩尔根的研究成果”，而他为了执行 马克思的遗言所写作的《家庭、私有制和国家的起源》•书，只是</w:t>
      </w:r>
      <w:r>
        <w:rPr>
          <w:color w:val="000000"/>
          <w:spacing w:val="0"/>
          <w:w w:val="100"/>
          <w:position w:val="0"/>
          <w:lang w:val="zh-CN" w:eastAsia="zh-CN" w:bidi="zh-CN"/>
        </w:rPr>
        <w:t xml:space="preserve">“稍 </w:t>
      </w:r>
      <w:r>
        <w:rPr>
          <w:color w:val="000000"/>
          <w:spacing w:val="0"/>
          <w:w w:val="100"/>
          <w:position w:val="0"/>
        </w:rPr>
        <w:t>稍补偿” 了马克思的未竟之</w:t>
      </w:r>
      <w:r>
        <w:rPr>
          <w:color w:val="000000"/>
          <w:spacing w:val="0"/>
          <w:w w:val="100"/>
          <w:position w:val="0"/>
          <w:lang w:val="zh-CN" w:eastAsia="zh-CN" w:bidi="zh-CN"/>
        </w:rPr>
        <w:t>志、。</w:t>
      </w:r>
    </w:p>
    <w:p>
      <w:pPr>
        <w:pStyle w:val="Style5"/>
        <w:keepNext w:val="0"/>
        <w:keepLines w:val="0"/>
        <w:widowControl w:val="0"/>
        <w:shd w:val="clear" w:color="auto" w:fill="auto"/>
        <w:bidi w:val="0"/>
        <w:spacing w:before="0" w:after="0" w:line="450" w:lineRule="exact"/>
        <w:ind w:left="0" w:right="0" w:firstLine="580"/>
        <w:jc w:val="both"/>
      </w:pPr>
      <w:r>
        <w:rPr>
          <w:color w:val="000000"/>
          <w:spacing w:val="0"/>
          <w:w w:val="100"/>
          <w:position w:val="0"/>
        </w:rPr>
        <w:t>综观马克思的这些笔记，我们可以看到，它们在历史唯物上义方面 的新观点主要有以卜丿</w:t>
      </w:r>
      <w:r>
        <w:rPr>
          <w:color w:val="000000"/>
          <w:spacing w:val="0"/>
          <w:w w:val="100"/>
          <w:position w:val="0"/>
          <w:lang w:val="en-US" w:eastAsia="en-US" w:bidi="en-US"/>
        </w:rPr>
        <w:t>L</w:t>
      </w:r>
      <w:r>
        <w:rPr>
          <w:color w:val="000000"/>
          <w:spacing w:val="0"/>
          <w:w w:val="100"/>
          <w:position w:val="0"/>
        </w:rPr>
        <w:t>点.</w:t>
      </w:r>
    </w:p>
    <w:p>
      <w:pPr>
        <w:pStyle w:val="Style5"/>
        <w:keepNext w:val="0"/>
        <w:keepLines w:val="0"/>
        <w:widowControl w:val="0"/>
        <w:shd w:val="clear" w:color="auto" w:fill="auto"/>
        <w:bidi w:val="0"/>
        <w:spacing w:before="0" w:after="0" w:line="450" w:lineRule="exact"/>
        <w:ind w:left="0" w:right="0" w:firstLine="440"/>
        <w:jc w:val="both"/>
      </w:pPr>
      <w:r>
        <w:rPr>
          <w:color w:val="000000"/>
          <w:spacing w:val="0"/>
          <w:w w:val="100"/>
          <w:position w:val="0"/>
          <w:lang w:val="en-US" w:eastAsia="en-US" w:bidi="en-US"/>
        </w:rPr>
        <w:t>1.</w:t>
      </w:r>
      <w:r>
        <w:rPr>
          <w:color w:val="000000"/>
          <w:spacing w:val="0"/>
          <w:w w:val="100"/>
          <w:position w:val="0"/>
        </w:rPr>
        <w:t>人类历史发展道路的统一性与多样性</w:t>
      </w:r>
    </w:p>
    <w:p>
      <w:pPr>
        <w:pStyle w:val="Style5"/>
        <w:keepNext w:val="0"/>
        <w:keepLines w:val="0"/>
        <w:widowControl w:val="0"/>
        <w:shd w:val="clear" w:color="auto" w:fill="auto"/>
        <w:bidi w:val="0"/>
        <w:spacing w:before="0" w:after="0" w:line="457" w:lineRule="exact"/>
        <w:ind w:left="0" w:right="0" w:firstLine="580"/>
        <w:jc w:val="both"/>
      </w:pPr>
      <w:r>
        <w:rPr>
          <w:color w:val="000000"/>
          <w:spacing w:val="0"/>
          <w:w w:val="100"/>
          <w:position w:val="0"/>
        </w:rPr>
        <w:t>关于人类社会历史发展的道路问题，是历史唯物主义的一个根本理 论问题，它是马克思一生所始终关注的｝同时,他对这个问题的认识也 经历了一个发展过程</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50" w:lineRule="exact"/>
        <w:ind w:left="0" w:right="0" w:firstLine="580"/>
        <w:jc w:val="both"/>
      </w:pPr>
      <w:r>
        <w:rPr>
          <w:color w:val="000000"/>
          <w:spacing w:val="0"/>
          <w:w w:val="100"/>
          <w:position w:val="0"/>
        </w:rPr>
        <w:t>早在《德意志意识形态》中，马克思第一次提出了人类历史发展道 路的演进序列：</w:t>
      </w:r>
    </w:p>
    <w:p>
      <w:pPr>
        <w:pStyle w:val="Style5"/>
        <w:keepNext w:val="0"/>
        <w:keepLines w:val="0"/>
        <w:widowControl w:val="0"/>
        <w:shd w:val="clear" w:color="auto" w:fill="auto"/>
        <w:bidi w:val="0"/>
        <w:spacing w:before="0" w:after="0" w:line="450" w:lineRule="exact"/>
        <w:ind w:left="0" w:right="0" w:firstLine="580"/>
        <w:jc w:val="both"/>
      </w:pPr>
      <w:r>
        <w:rPr>
          <w:color w:val="000000"/>
          <w:spacing w:val="0"/>
          <w:w w:val="100"/>
          <w:position w:val="0"/>
        </w:rPr>
        <w:t>部落所有制</w:t>
      </w:r>
      <w:r>
        <w:rPr>
          <w:color w:val="000000"/>
          <w:spacing w:val="0"/>
          <w:w w:val="100"/>
          <w:position w:val="0"/>
          <w:lang w:val="en-US" w:eastAsia="en-US" w:bidi="en-US"/>
        </w:rPr>
        <w:t>一</w:t>
      </w:r>
      <w:r>
        <w:rPr>
          <w:color w:val="000000"/>
          <w:spacing w:val="0"/>
          <w:w w:val="100"/>
          <w:position w:val="0"/>
        </w:rPr>
        <w:t>古代公社所有制和国家所有制</w:t>
      </w:r>
      <w:r>
        <w:rPr>
          <w:color w:val="000000"/>
          <w:spacing w:val="0"/>
          <w:w w:val="100"/>
          <w:position w:val="0"/>
          <w:lang w:val="en-US" w:eastAsia="en-US" w:bidi="en-US"/>
        </w:rPr>
        <w:t>-</w:t>
      </w:r>
      <w:r>
        <w:rPr>
          <w:color w:val="000000"/>
          <w:spacing w:val="0"/>
          <w:w w:val="100"/>
          <w:position w:val="0"/>
        </w:rPr>
        <w:t>封建的或等级的所有 制一资本主义所有制</w:t>
      </w:r>
      <w:r>
        <w:rPr>
          <w:color w:val="000000"/>
          <w:spacing w:val="0"/>
          <w:w w:val="100"/>
          <w:position w:val="0"/>
          <w:lang w:val="en-US" w:eastAsia="en-US" w:bidi="en-US"/>
        </w:rPr>
        <w:t>f</w:t>
      </w:r>
      <w:r>
        <w:rPr>
          <w:color w:val="000000"/>
          <w:spacing w:val="0"/>
          <w:w w:val="100"/>
          <w:position w:val="0"/>
        </w:rPr>
        <w:t>未来的共产主义</w:t>
      </w:r>
    </w:p>
    <w:p>
      <w:pPr>
        <w:pStyle w:val="Style5"/>
        <w:keepNext w:val="0"/>
        <w:keepLines w:val="0"/>
        <w:widowControl w:val="0"/>
        <w:shd w:val="clear" w:color="auto" w:fill="auto"/>
        <w:bidi w:val="0"/>
        <w:spacing w:before="0" w:after="0" w:line="450" w:lineRule="exact"/>
        <w:ind w:left="0" w:right="0" w:firstLine="580"/>
        <w:jc w:val="both"/>
      </w:pPr>
      <w:r>
        <w:rPr>
          <w:color w:val="000000"/>
          <w:spacing w:val="0"/>
          <w:w w:val="100"/>
          <w:position w:val="0"/>
        </w:rPr>
        <w:t>在这里，部落所有制指的是原始社会晚期的所有制形式，而古代公 社所有制和国家所有制，则是指奴隶社会</w:t>
      </w:r>
    </w:p>
    <w:p>
      <w:pPr>
        <w:pStyle w:val="Style5"/>
        <w:keepNext w:val="0"/>
        <w:keepLines w:val="0"/>
        <w:widowControl w:val="0"/>
        <w:shd w:val="clear" w:color="auto" w:fill="auto"/>
        <w:bidi w:val="0"/>
        <w:spacing w:before="0" w:after="0" w:line="450" w:lineRule="exact"/>
        <w:ind w:left="0" w:right="0" w:firstLine="580"/>
        <w:jc w:val="both"/>
      </w:pPr>
      <w:r>
        <w:rPr>
          <w:color w:val="000000"/>
          <w:spacing w:val="0"/>
          <w:w w:val="100"/>
          <w:position w:val="0"/>
        </w:rPr>
        <w:t>在！859年发表的《〈政治经济学批判〉序言》中，马克思又对人类 历史的发展道路作了如下的表述：</w:t>
      </w:r>
    </w:p>
    <w:p>
      <w:pPr>
        <w:pStyle w:val="Style5"/>
        <w:keepNext w:val="0"/>
        <w:keepLines w:val="0"/>
        <w:widowControl w:val="0"/>
        <w:shd w:val="clear" w:color="auto" w:fill="auto"/>
        <w:tabs>
          <w:tab w:pos="-1555" w:val="left"/>
        </w:tabs>
        <w:bidi w:val="0"/>
        <w:spacing w:before="0" w:after="0" w:line="240" w:lineRule="auto"/>
        <w:ind w:left="0" w:right="0" w:hanging="2080"/>
        <w:jc w:val="both"/>
      </w:pPr>
      <w:r>
        <w:rPr>
          <w:u w:val="single"/>
        </w:rPr>
        <w:t xml:space="preserve"> </w:t>
        <w:tab/>
      </w:r>
    </w:p>
    <w:p>
      <w:pPr>
        <w:pStyle w:val="Style5"/>
        <w:keepNext w:val="0"/>
        <w:keepLines w:val="0"/>
        <w:widowControl w:val="0"/>
        <w:shd w:val="clear" w:color="auto" w:fill="auto"/>
        <w:bidi w:val="0"/>
        <w:spacing w:before="0" w:after="0" w:line="450" w:lineRule="exact"/>
        <w:ind w:left="0" w:right="0" w:firstLine="580"/>
        <w:jc w:val="both"/>
      </w:pPr>
      <w:r>
        <w:rPr>
          <w:color w:val="000000"/>
          <w:spacing w:val="0"/>
          <w:w w:val="100"/>
          <w:position w:val="0"/>
        </w:rPr>
        <w:t>亚西亚生产方式</w:t>
      </w:r>
      <w:r>
        <w:rPr>
          <w:color w:val="000000"/>
          <w:spacing w:val="0"/>
          <w:w w:val="100"/>
          <w:position w:val="0"/>
          <w:lang w:val="en-US" w:eastAsia="en-US" w:bidi="en-US"/>
        </w:rPr>
        <w:t>f</w:t>
      </w:r>
      <w:r>
        <w:rPr>
          <w:color w:val="000000"/>
          <w:spacing w:val="0"/>
          <w:w w:val="100"/>
          <w:position w:val="0"/>
        </w:rPr>
        <w:t>古代的生产方式</w:t>
      </w:r>
      <w:r>
        <w:rPr>
          <w:color w:val="000000"/>
          <w:spacing w:val="0"/>
          <w:w w:val="100"/>
          <w:position w:val="0"/>
          <w:lang w:val="en-US" w:eastAsia="en-US" w:bidi="en-US"/>
        </w:rPr>
        <w:t>一</w:t>
      </w:r>
      <w:r>
        <w:rPr>
          <w:color w:val="000000"/>
          <w:spacing w:val="0"/>
          <w:w w:val="100"/>
          <w:position w:val="0"/>
        </w:rPr>
        <w:t>封建的生产方式</w:t>
      </w:r>
      <w:r>
        <w:rPr>
          <w:color w:val="000000"/>
          <w:spacing w:val="0"/>
          <w:w w:val="100"/>
          <w:position w:val="0"/>
          <w:lang w:val="en-US" w:eastAsia="en-US" w:bidi="en-US"/>
        </w:rPr>
        <w:t>一</w:t>
      </w:r>
      <w:r>
        <w:rPr>
          <w:color w:val="000000"/>
          <w:spacing w:val="0"/>
          <w:w w:val="100"/>
          <w:position w:val="0"/>
        </w:rPr>
        <w:t>现代资产阶 级的生产方式&amp;</w:t>
      </w:r>
    </w:p>
    <w:p>
      <w:pPr>
        <w:pStyle w:val="Style5"/>
        <w:keepNext w:val="0"/>
        <w:keepLines w:val="0"/>
        <w:widowControl w:val="0"/>
        <w:shd w:val="clear" w:color="auto" w:fill="auto"/>
        <w:bidi w:val="0"/>
        <w:spacing w:before="0" w:after="900" w:line="450" w:lineRule="exact"/>
        <w:ind w:left="0" w:right="0" w:firstLine="440"/>
        <w:jc w:val="both"/>
      </w:pPr>
      <w:r>
        <w:rPr>
          <w:color w:val="000000"/>
          <w:spacing w:val="0"/>
          <w:w w:val="100"/>
          <w:position w:val="0"/>
        </w:rPr>
        <w:t>在《政治经济学批判（</w:t>
      </w:r>
      <w:r>
        <w:rPr>
          <w:color w:val="000000"/>
          <w:spacing w:val="0"/>
          <w:w w:val="100"/>
          <w:position w:val="0"/>
          <w:lang w:val="en-US" w:eastAsia="en-US" w:bidi="en-US"/>
        </w:rPr>
        <w:t>1857-1858</w:t>
      </w:r>
      <w:r>
        <w:rPr>
          <w:color w:val="000000"/>
          <w:spacing w:val="0"/>
          <w:w w:val="100"/>
          <w:position w:val="0"/>
        </w:rPr>
        <w:t>年手稿）》中，马克思对此作了</w:t>
      </w:r>
    </w:p>
    <w:p>
      <w:pPr>
        <w:pStyle w:val="Style5"/>
        <w:keepNext w:val="0"/>
        <w:keepLines w:val="0"/>
        <w:widowControl w:val="0"/>
        <w:shd w:val="clear" w:color="auto" w:fill="auto"/>
        <w:bidi w:val="0"/>
        <w:spacing w:before="0" w:after="0" w:line="285" w:lineRule="exact"/>
        <w:ind w:left="440" w:right="0" w:firstLine="420"/>
        <w:jc w:val="both"/>
      </w:pPr>
      <w:r>
        <w:rPr>
          <w:color w:val="000000"/>
          <w:spacing w:val="0"/>
          <w:w w:val="100"/>
          <w:position w:val="0"/>
          <w:sz w:val="20"/>
          <w:szCs w:val="20"/>
          <w:lang w:val="zh-CN" w:eastAsia="zh-CN" w:bidi="zh-CN"/>
        </w:rPr>
        <w:t>&amp;马克</w:t>
      </w:r>
      <w:r>
        <w:rPr>
          <w:color w:val="000000"/>
          <w:spacing w:val="0"/>
          <w:w w:val="100"/>
          <w:position w:val="0"/>
          <w:sz w:val="20"/>
          <w:szCs w:val="20"/>
        </w:rPr>
        <w:t>思恩格斯选集，第</w:t>
      </w:r>
      <w:r>
        <w:rPr>
          <w:color w:val="000000"/>
          <w:spacing w:val="0"/>
          <w:w w:val="100"/>
          <w:position w:val="0"/>
        </w:rPr>
        <w:t>4</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 xml:space="preserve">1 </w:t>
      </w:r>
      <w:r>
        <w:rPr>
          <w:color w:val="000000"/>
          <w:spacing w:val="0"/>
          <w:w w:val="100"/>
          <w:position w:val="0"/>
          <w:sz w:val="20"/>
          <w:szCs w:val="20"/>
        </w:rPr>
        <w:t>一</w:t>
      </w:r>
      <w:r>
        <w:rPr>
          <w:color w:val="000000"/>
          <w:spacing w:val="0"/>
          <w:w w:val="100"/>
          <w:position w:val="0"/>
        </w:rPr>
        <w:t>2</w:t>
      </w:r>
      <w:r>
        <w:rPr>
          <w:color w:val="000000"/>
          <w:spacing w:val="0"/>
          <w:w w:val="100"/>
          <w:position w:val="0"/>
          <w:sz w:val="20"/>
          <w:szCs w:val="20"/>
        </w:rPr>
        <w:t>页</w:t>
      </w:r>
      <w:r>
        <w:rPr>
          <w:color w:val="000000"/>
          <w:spacing w:val="0"/>
          <w:w w:val="100"/>
          <w:position w:val="0"/>
          <w:sz w:val="20"/>
          <w:szCs w:val="20"/>
          <w:lang w:val="en-US" w:eastAsia="en-US" w:bidi="en-US"/>
        </w:rPr>
        <w:t xml:space="preserve">. </w:t>
      </w:r>
      <w:r>
        <w:rPr>
          <w:color w:val="000000"/>
          <w:spacing w:val="0"/>
          <w:w w:val="100"/>
          <w:position w:val="0"/>
          <w:sz w:val="20"/>
          <w:szCs w:val="20"/>
        </w:rPr>
        <w:t>由 参看《马克思恩格斯全集》第</w:t>
      </w:r>
      <w:r>
        <w:rPr>
          <w:color w:val="000000"/>
          <w:spacing w:val="0"/>
          <w:w w:val="100"/>
          <w:position w:val="0"/>
        </w:rPr>
        <w:t>3</w:t>
      </w:r>
      <w:r>
        <w:rPr>
          <w:color w:val="000000"/>
          <w:spacing w:val="0"/>
          <w:w w:val="100"/>
          <w:position w:val="0"/>
          <w:sz w:val="20"/>
          <w:szCs w:val="20"/>
        </w:rPr>
        <w:t>卷，人民岀版</w:t>
      </w:r>
      <w:r>
        <w:rPr>
          <w:color w:val="000000"/>
          <w:spacing w:val="0"/>
          <w:w w:val="100"/>
          <w:position w:val="0"/>
          <w:lang w:val="en-US" w:eastAsia="en-US" w:bidi="en-US"/>
        </w:rPr>
        <w:t xml:space="preserve">It </w:t>
      </w:r>
      <w:r>
        <w:rPr>
          <w:color w:val="000000"/>
          <w:spacing w:val="0"/>
          <w:w w:val="100"/>
          <w:position w:val="0"/>
        </w:rPr>
        <w:t>1960</w:t>
      </w:r>
      <w:r>
        <w:rPr>
          <w:color w:val="000000"/>
          <w:spacing w:val="0"/>
          <w:w w:val="100"/>
          <w:position w:val="0"/>
          <w:sz w:val="20"/>
          <w:szCs w:val="20"/>
        </w:rPr>
        <w:t>年版，第</w:t>
      </w:r>
      <w:r>
        <w:rPr>
          <w:color w:val="000000"/>
          <w:spacing w:val="0"/>
          <w:w w:val="100"/>
          <w:position w:val="0"/>
        </w:rPr>
        <w:t>25—28</w:t>
      </w:r>
      <w:r>
        <w:rPr>
          <w:color w:val="000000"/>
          <w:spacing w:val="0"/>
          <w:w w:val="100"/>
          <w:position w:val="0"/>
          <w:sz w:val="20"/>
          <w:szCs w:val="20"/>
        </w:rPr>
        <w:t xml:space="preserve">页 </w:t>
      </w:r>
      <w:r>
        <w:rPr>
          <w:color w:val="000000"/>
          <w:spacing w:val="0"/>
          <w:w w:val="100"/>
          <w:position w:val="0"/>
        </w:rPr>
        <w:t>的形而上学观点。他认为西欧封建制度的本质特点在于：（1）农奴制； （2） 土地不许出让给平民；（3）封建主对于农民拥有世袭的司法权或领 主审判权。</w:t>
      </w:r>
      <w:r>
        <w:rPr>
          <w:color w:val="000000"/>
          <w:spacing w:val="0"/>
          <w:w w:val="100"/>
          <w:position w:val="0"/>
          <w:lang w:val="en-US" w:eastAsia="en-US" w:bidi="en-US"/>
        </w:rPr>
        <w:t>Q）</w:t>
      </w:r>
      <w:r>
        <w:rPr>
          <w:color w:val="000000"/>
          <w:spacing w:val="0"/>
          <w:w w:val="100"/>
          <w:position w:val="0"/>
        </w:rPr>
        <w:t xml:space="preserve">以此为标准，东方非资本主义国家广大地区的农村公社， 就只能被看作处于原始社会末期的社会发展阶段。他指岀：“地球的太 古结构或原生结构是由一系列不同时期的沉积组成的。古代社会形态也 是这样，表现为一系列不同的、标志着依次更迭的古代的阶段：＞ 俄国农 村公社属于这一链条中最新的类型了②这也正如他在另一处所说的： 原始公社曾经历过原生的、次生的、再生的等等类型，俄国农村公社属 </w:t>
      </w:r>
      <w:r>
        <w:rPr>
          <w:color w:val="000000"/>
          <w:spacing w:val="0"/>
          <w:w w:val="100"/>
          <w:position w:val="0"/>
          <w:lang w:val="zh-CN" w:eastAsia="zh-CN" w:bidi="zh-CN"/>
        </w:rPr>
        <w:t>丁其中</w:t>
      </w:r>
      <w:r>
        <w:rPr>
          <w:color w:val="000000"/>
          <w:spacing w:val="0"/>
          <w:w w:val="100"/>
          <w:position w:val="0"/>
        </w:rPr>
        <w:t>的再生阶段摂</w:t>
      </w:r>
    </w:p>
    <w:p>
      <w:pPr>
        <w:pStyle w:val="Style5"/>
        <w:keepNext w:val="0"/>
        <w:keepLines w:val="0"/>
        <w:widowControl w:val="0"/>
        <w:shd w:val="clear" w:color="auto" w:fill="auto"/>
        <w:bidi w:val="0"/>
        <w:spacing w:before="0" w:after="0" w:line="450" w:lineRule="exact"/>
        <w:ind w:left="0" w:right="0" w:firstLine="600"/>
        <w:jc w:val="both"/>
      </w:pPr>
      <w:r>
        <w:rPr>
          <w:color w:val="000000"/>
          <w:spacing w:val="0"/>
          <w:w w:val="100"/>
          <w:position w:val="0"/>
        </w:rPr>
        <w:t>通过对农村公社的性质的分析，马克思阐述了人类历史发展中的统 一性和多样性在马克思看来，古代日耳曼人的农村公社在罗马帝国的 废墟上蜕变为封建制度，整个西欧都从封建制度的基础上产生出资本主 义制度，这并不构成人类历史发展的固定模式，而是取决于它所处的历 史环境。</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就当时俄国农村公社所处的外部环境而言，俄国农村公社不仅和西 欧资本主义是同一时代的东西（这使得它不必服从资本主义的活动方式 就能够吸收其成果），而且还度过了没有被资本主义制度触动过的时期</w:t>
      </w:r>
      <w:r>
        <w:rPr>
          <w:color w:val="000000"/>
          <w:spacing w:val="0"/>
          <w:w w:val="100"/>
          <w:position w:val="0"/>
          <w:lang w:val="en-US" w:eastAsia="en-US" w:bidi="en-US"/>
        </w:rPr>
        <w:t xml:space="preserve">C </w:t>
      </w:r>
      <w:r>
        <w:rPr>
          <w:color w:val="000000"/>
          <w:spacing w:val="0"/>
          <w:w w:val="100"/>
          <w:position w:val="0"/>
        </w:rPr>
        <w:t>资本主义生产一方面神奇地发展了社会生产力，但另一方面.也表现出 它同自己所产生的社会生产力是不相容的』它的历史今后只能是对抗、 危机、冲突和灾难的历史,因此，资本主义生产已向一切人表明了它的 暂时性</w:t>
      </w:r>
      <w:r>
        <w:rPr>
          <w:color w:val="000000"/>
          <w:spacing w:val="0"/>
          <w:w w:val="100"/>
          <w:position w:val="0"/>
          <w:lang w:val="en-US" w:eastAsia="en-US" w:bidi="en-US"/>
        </w:rPr>
        <w:t>c,</w:t>
      </w:r>
      <w:r>
        <w:rPr>
          <w:color w:val="000000"/>
          <w:spacing w:val="0"/>
          <w:w w:val="100"/>
          <w:position w:val="0"/>
        </w:rPr>
        <w:t>欧洲和美洲一切资本主义生产最发达的民族，正力求打碎它的 加锁，以合作生产来代替资本主义生产，以古代类型的所有制的最高形 式即共产主义来代替资本主义所</w:t>
      </w:r>
      <w:r>
        <w:rPr>
          <w:color w:val="000000"/>
          <w:spacing w:val="0"/>
          <w:w w:val="100"/>
          <w:position w:val="0"/>
          <w:lang w:val="zh-CN" w:eastAsia="zh-CN" w:bidi="zh-CN"/>
        </w:rPr>
        <w:t>有制'</w:t>
      </w:r>
      <w:r>
        <w:rPr>
          <w:color w:val="000000"/>
          <w:spacing w:val="0"/>
          <w:w w:val="100"/>
          <w:position w:val="0"/>
        </w:rPr>
        <w:t>因此，在这种历史条件下，农村 公社会再发展成为资本主义，显然是不可取的。</w:t>
      </w:r>
    </w:p>
    <w:p>
      <w:pPr>
        <w:pStyle w:val="Style5"/>
        <w:keepNext w:val="0"/>
        <w:keepLines w:val="0"/>
        <w:widowControl w:val="0"/>
        <w:shd w:val="clear" w:color="auto" w:fill="auto"/>
        <w:bidi w:val="0"/>
        <w:spacing w:before="0" w:after="860" w:line="446" w:lineRule="exact"/>
        <w:ind w:left="0" w:right="0" w:firstLine="600"/>
        <w:jc w:val="both"/>
      </w:pPr>
      <w:r>
        <w:rPr>
          <w:color w:val="000000"/>
          <w:spacing w:val="0"/>
          <w:w w:val="100"/>
          <w:position w:val="0"/>
        </w:rPr>
        <w:t>马克思认为，就俄国农村公社的内部环境而言，它是具有二重性 的:（1）它是最早的没有血缘关系的自由人的社会联合；（2）在农业公 社中，房屋及其附属物</w:t>
      </w:r>
      <w:r>
        <w:rPr>
          <w:color w:val="000000"/>
          <w:spacing w:val="0"/>
          <w:w w:val="100"/>
          <w:position w:val="0"/>
          <w:lang w:val="en-US" w:eastAsia="en-US" w:bidi="en-US"/>
        </w:rPr>
        <w:t>一一</w:t>
      </w:r>
      <w:r>
        <w:rPr>
          <w:color w:val="000000"/>
          <w:spacing w:val="0"/>
          <w:w w:val="100"/>
          <w:position w:val="0"/>
        </w:rPr>
        <w:t>园地归公社社员私有；（3）公共的土地不准 转卖，定期在其成员中进行分配，各家庭独立地耕作分配来的份地;</w:t>
      </w:r>
    </w:p>
    <w:p>
      <w:pPr>
        <w:pStyle w:val="Style5"/>
        <w:keepNext w:val="0"/>
        <w:keepLines w:val="0"/>
        <w:widowControl w:val="0"/>
        <w:shd w:val="clear" w:color="auto" w:fill="auto"/>
        <w:bidi w:val="0"/>
        <w:spacing w:before="0" w:after="0" w:line="292" w:lineRule="exact"/>
        <w:ind w:left="920" w:right="0" w:hanging="440"/>
        <w:jc w:val="both"/>
      </w:pPr>
      <w:r>
        <w:rPr>
          <w:color w:val="000000"/>
          <w:spacing w:val="0"/>
          <w:w w:val="100"/>
          <w:position w:val="0"/>
          <w:lang w:val="en-US" w:eastAsia="en-US" w:bidi="en-US"/>
        </w:rPr>
        <w:t>（L</w:t>
      </w:r>
      <w:r>
        <w:rPr>
          <w:color w:val="000000"/>
          <w:spacing w:val="0"/>
          <w:w w:val="100"/>
          <w:position w:val="0"/>
          <w:sz w:val="20"/>
          <w:szCs w:val="20"/>
        </w:rPr>
        <w:t>參看《马克忠恩格斯全集</w:t>
      </w:r>
      <w:r>
        <w:rPr>
          <w:color w:val="000000"/>
          <w:spacing w:val="0"/>
          <w:w w:val="100"/>
          <w:position w:val="0"/>
        </w:rPr>
        <w:t>1</w:t>
      </w:r>
      <w:r>
        <w:rPr>
          <w:color w:val="000000"/>
          <w:spacing w:val="0"/>
          <w:w w:val="100"/>
          <w:position w:val="0"/>
          <w:sz w:val="20"/>
          <w:szCs w:val="20"/>
        </w:rPr>
        <w:t>第</w:t>
      </w:r>
      <w:r>
        <w:rPr>
          <w:color w:val="000000"/>
          <w:spacing w:val="0"/>
          <w:w w:val="100"/>
          <w:position w:val="0"/>
        </w:rPr>
        <w:t>45</w:t>
      </w:r>
      <w:r>
        <w:rPr>
          <w:color w:val="000000"/>
          <w:spacing w:val="0"/>
          <w:w w:val="100"/>
          <w:position w:val="0"/>
          <w:sz w:val="20"/>
          <w:szCs w:val="20"/>
        </w:rPr>
        <w:t>卷，人民岀版社</w:t>
      </w:r>
      <w:r>
        <w:rPr>
          <w:color w:val="000000"/>
          <w:spacing w:val="0"/>
          <w:w w:val="100"/>
          <w:position w:val="0"/>
        </w:rPr>
        <w:t>1985</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284</w:t>
      </w:r>
      <w:r>
        <w:rPr>
          <w:color w:val="000000"/>
          <w:spacing w:val="0"/>
          <w:w w:val="100"/>
          <w:position w:val="0"/>
          <w:sz w:val="20"/>
          <w:szCs w:val="20"/>
        </w:rPr>
        <w:t>、</w:t>
      </w:r>
      <w:r>
        <w:rPr>
          <w:color w:val="000000"/>
          <w:spacing w:val="0"/>
          <w:w w:val="100"/>
          <w:position w:val="0"/>
          <w:lang w:val="en-US" w:eastAsia="en-US" w:bidi="en-US"/>
        </w:rPr>
        <w:t>274 51.</w:t>
      </w:r>
    </w:p>
    <w:p>
      <w:pPr>
        <w:pStyle w:val="Style5"/>
        <w:keepNext w:val="0"/>
        <w:keepLines w:val="0"/>
        <w:widowControl w:val="0"/>
        <w:shd w:val="clear" w:color="auto" w:fill="auto"/>
        <w:bidi w:val="0"/>
        <w:spacing w:before="0" w:after="0" w:line="292" w:lineRule="exact"/>
        <w:ind w:left="920" w:right="0" w:hanging="440"/>
        <w:jc w:val="both"/>
        <w:rPr>
          <w:sz w:val="20"/>
          <w:szCs w:val="20"/>
        </w:rPr>
      </w:pPr>
      <w:r>
        <w:rPr>
          <w:color w:val="000000"/>
          <w:spacing w:val="0"/>
          <w:w w:val="100"/>
          <w:position w:val="0"/>
          <w:sz w:val="20"/>
          <w:szCs w:val="20"/>
        </w:rPr>
        <w:t>② 参看《马克思恩格斯全集》第</w:t>
      </w:r>
      <w:r>
        <w:rPr>
          <w:color w:val="000000"/>
          <w:spacing w:val="0"/>
          <w:w w:val="100"/>
          <w:position w:val="0"/>
          <w:sz w:val="22"/>
          <w:szCs w:val="22"/>
        </w:rPr>
        <w:t>19</w:t>
      </w:r>
      <w:r>
        <w:rPr>
          <w:color w:val="000000"/>
          <w:spacing w:val="0"/>
          <w:w w:val="100"/>
          <w:position w:val="0"/>
          <w:sz w:val="20"/>
          <w:szCs w:val="20"/>
        </w:rPr>
        <w:t>卷，人民岀版社】</w:t>
      </w:r>
      <w:r>
        <w:rPr>
          <w:color w:val="000000"/>
          <w:spacing w:val="0"/>
          <w:w w:val="100"/>
          <w:position w:val="0"/>
          <w:sz w:val="22"/>
          <w:szCs w:val="22"/>
        </w:rPr>
        <w:t>963</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444</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292" w:lineRule="exact"/>
        <w:ind w:left="920" w:right="0" w:hanging="440"/>
        <w:jc w:val="both"/>
        <w:rPr>
          <w:sz w:val="20"/>
          <w:szCs w:val="20"/>
        </w:rPr>
        <w:sectPr>
          <w:headerReference w:type="default" r:id="rId859"/>
          <w:footerReference w:type="default" r:id="rId860"/>
          <w:headerReference w:type="even" r:id="rId861"/>
          <w:footerReference w:type="even" r:id="rId862"/>
          <w:headerReference w:type="first" r:id="rId863"/>
          <w:footerReference w:type="first" r:id="rId864"/>
          <w:footnotePr>
            <w:pos w:val="pageBottom"/>
            <w:numFmt w:val="decimal"/>
            <w:numRestart w:val="continuous"/>
          </w:footnotePr>
          <w:pgSz w:w="13985" w:h="18163"/>
          <w:pgMar w:top="1844" w:right="2106" w:bottom="1289" w:left="2714" w:header="0" w:footer="3" w:gutter="0"/>
          <w:cols w:space="720"/>
          <w:noEndnote/>
          <w:titlePg/>
          <w:rtlGutter w:val="0"/>
          <w:docGrid w:linePitch="360"/>
        </w:sectPr>
      </w:pPr>
      <w:r>
        <w:rPr>
          <w:color w:val="000000"/>
          <w:spacing w:val="0"/>
          <w:w w:val="100"/>
          <w:position w:val="0"/>
          <w:sz w:val="20"/>
          <w:szCs w:val="20"/>
        </w:rPr>
        <w:t>成在马克思的著</w:t>
      </w:r>
      <w:r>
        <w:rPr>
          <w:color w:val="000000"/>
          <w:spacing w:val="0"/>
          <w:w w:val="100"/>
          <w:position w:val="0"/>
          <w:sz w:val="20"/>
          <w:szCs w:val="20"/>
          <w:lang w:val="zh-CN" w:eastAsia="zh-CN" w:bidi="zh-CN"/>
        </w:rPr>
        <w:t>作中.</w:t>
      </w:r>
      <w:r>
        <w:rPr>
          <w:color w:val="000000"/>
          <w:spacing w:val="0"/>
          <w:w w:val="100"/>
          <w:position w:val="0"/>
          <w:sz w:val="20"/>
          <w:szCs w:val="20"/>
        </w:rPr>
        <w:t>对于原生的、次生的和再生的社会类应，是在两种不同的意义 上使用的°除了上面所指含义之外，还有另一种含义，这就是：原生社会是指原始 社会，次生社会是指私有制社会，再生的社会是指未来的共产主义社会。</w:t>
      </w:r>
    </w:p>
    <w:p>
      <w:pPr>
        <w:pStyle w:val="Style53"/>
        <w:keepNext w:val="0"/>
        <w:keepLines w:val="0"/>
        <w:framePr w:w="12630" w:h="9090" w:hRule="exact" w:wrap="none" w:hAnchor="page" w:x="3034" w:y="1"/>
        <w:widowControl w:val="0"/>
        <w:shd w:val="clear" w:color="auto" w:fill="auto"/>
        <w:bidi w:val="0"/>
        <w:spacing w:before="0" w:after="0" w:line="441" w:lineRule="exact"/>
        <w:ind w:left="0" w:right="0" w:firstLine="0"/>
        <w:jc w:val="both"/>
        <w:textDirection w:val="tbRlV"/>
        <w:rPr>
          <w:sz w:val="26"/>
          <w:szCs w:val="26"/>
        </w:rPr>
      </w:pPr>
      <w:r>
        <w:rPr>
          <w:color w:val="000000"/>
          <w:spacing w:val="0"/>
          <w:w w:val="100"/>
          <w:position w:val="0"/>
          <w:sz w:val="24"/>
          <w:szCs w:val="24"/>
          <w:lang w:val="en-US" w:eastAsia="en-US" w:bidi="en-US"/>
        </w:rPr>
        <w:t>(4)</w:t>
      </w:r>
      <w:r>
        <w:rPr>
          <w:color w:val="000000"/>
          <w:spacing w:val="0"/>
          <w:w w:val="100"/>
          <w:position w:val="0"/>
          <w:sz w:val="24"/>
          <w:szCs w:val="24"/>
        </w:rPr>
        <w:t>飞珈犬</w:t>
      </w:r>
      <w:r>
        <w:rPr>
          <w:color w:val="000000"/>
          <w:spacing w:val="0"/>
          <w:w w:val="100"/>
          <w:position w:val="0"/>
          <w:sz w:val="24"/>
          <w:szCs w:val="24"/>
          <w:lang w:val="en-US" w:eastAsia="en-US" w:bidi="en-US"/>
        </w:rPr>
        <w:t>AE</w:t>
      </w:r>
      <w:r>
        <w:rPr>
          <w:color w:val="000000"/>
          <w:spacing w:val="0"/>
          <w:w w:val="100"/>
          <w:position w:val="0"/>
          <w:sz w:val="24"/>
          <w:szCs w:val="24"/>
        </w:rPr>
        <w:t>啪</w:t>
      </w:r>
      <w:r>
        <w:rPr>
          <w:color w:val="000000"/>
          <w:spacing w:val="0"/>
          <w:w w:val="100"/>
          <w:position w:val="0"/>
          <w:sz w:val="24"/>
          <w:szCs w:val="24"/>
          <w:eastAsianLayout w:id="2071" w:vert="on"/>
        </w:rPr>
        <w:t>”</w:t>
      </w:r>
      <w:r>
        <w:rPr>
          <w:color w:val="000000"/>
          <w:spacing w:val="0"/>
          <w:w w:val="100"/>
          <w:position w:val="0"/>
          <w:sz w:val="24"/>
          <w:szCs w:val="24"/>
          <w:eastAsianLayout w:id="2072" w:vert="on"/>
        </w:rPr>
        <w:t xml:space="preserve"> </w:t>
      </w:r>
      <w:r>
        <w:rPr>
          <w:color w:val="000000"/>
          <w:spacing w:val="0"/>
          <w:w w:val="100"/>
          <w:position w:val="0"/>
          <w:sz w:val="24"/>
          <w:szCs w:val="24"/>
          <w:lang w:val="en-US" w:eastAsia="en-US" w:bidi="en-US"/>
        </w:rPr>
        <w:t>(5)</w:t>
      </w:r>
      <w:r>
        <w:rPr>
          <w:color w:val="000000"/>
          <w:spacing w:val="0"/>
          <w:w w:val="100"/>
          <w:position w:val="0"/>
          <w:sz w:val="24"/>
          <w:szCs w:val="24"/>
        </w:rPr>
        <w:t>理飞袒曲落卩圧</w:t>
      </w:r>
      <w:r>
        <w:rPr>
          <w:color w:val="000000"/>
          <w:spacing w:val="0"/>
          <w:w w:val="100"/>
          <w:position w:val="0"/>
          <w:sz w:val="24"/>
          <w:szCs w:val="24"/>
          <w:lang w:val="en-US" w:eastAsia="en-US" w:bidi="en-US"/>
        </w:rPr>
        <w:t>SI-</w:t>
      </w:r>
      <w:r>
        <w:rPr>
          <w:color w:val="000000"/>
          <w:spacing w:val="0"/>
          <w:w w:val="100"/>
          <w:position w:val="0"/>
          <w:sz w:val="24"/>
          <w:szCs w:val="24"/>
          <w:lang w:val="en-US" w:eastAsia="en-US" w:bidi="en-US"/>
          <w:eastAsianLayout w:id="2073" w:vert="on"/>
        </w:rPr>
        <w:t xml:space="preserve"> </w:t>
      </w:r>
      <w:r>
        <w:rPr>
          <w:color w:val="000000"/>
          <w:spacing w:val="0"/>
          <w:w w:val="100"/>
          <w:position w:val="0"/>
          <w:sz w:val="24"/>
          <w:szCs w:val="24"/>
          <w:lang w:val="en-US" w:eastAsia="en-US" w:bidi="en-US"/>
        </w:rPr>
        <w:t>T</w:t>
      </w:r>
      <w:r>
        <w:rPr>
          <w:color w:val="000000"/>
          <w:spacing w:val="0"/>
          <w:w w:val="100"/>
          <w:position w:val="0"/>
          <w:sz w:val="24"/>
          <w:szCs w:val="24"/>
        </w:rPr>
        <w:t>好</w:t>
      </w:r>
      <w:r>
        <w:rPr>
          <w:color w:val="000000"/>
          <w:spacing w:val="0"/>
          <w:w w:val="100"/>
          <w:position w:val="0"/>
          <w:sz w:val="24"/>
          <w:szCs w:val="24"/>
          <w:eastAsianLayout w:id="2074" w:vert="on"/>
        </w:rPr>
        <w:t>*</w:t>
      </w:r>
      <w:r>
        <w:rPr>
          <w:color w:val="000000"/>
          <w:spacing w:val="0"/>
          <w:w w:val="100"/>
          <w:position w:val="0"/>
          <w:sz w:val="26"/>
          <w:szCs w:val="26"/>
          <w:lang w:val="en-US" w:eastAsia="en-US" w:bidi="en-US"/>
          <w:eastAsianLayout w:id="2075" w:vert="on"/>
        </w:rPr>
        <w:t>S</w:t>
      </w:r>
      <w:r>
        <w:rPr>
          <w:color w:val="000000"/>
          <w:spacing w:val="0"/>
          <w:w w:val="100"/>
          <w:position w:val="0"/>
          <w:sz w:val="24"/>
          <w:szCs w:val="24"/>
        </w:rPr>
        <w:t>袒画若</w:t>
      </w:r>
      <w:r>
        <w:rPr>
          <w:color w:val="000000"/>
          <w:spacing w:val="0"/>
          <w:w w:val="100"/>
          <w:position w:val="0"/>
          <w:sz w:val="26"/>
          <w:szCs w:val="26"/>
          <w:lang w:val="en-US" w:eastAsia="en-US" w:bidi="en-US"/>
          <w:eastAsianLayout w:id="2076" w:vert="on"/>
        </w:rPr>
        <w:t>l</w:t>
      </w:r>
      <w:r>
        <w:rPr>
          <w:color w:val="000000"/>
          <w:spacing w:val="0"/>
          <w:w w:val="100"/>
          <w:position w:val="0"/>
          <w:sz w:val="26"/>
          <w:szCs w:val="26"/>
          <w:lang w:val="en-US" w:eastAsia="en-US" w:bidi="en-US"/>
          <w:eastAsianLayout w:id="2077" w:vert="on"/>
        </w:rPr>
        <w:t>E</w:t>
      </w:r>
      <w:r>
        <w:rPr>
          <w:color w:val="000000"/>
          <w:spacing w:val="0"/>
          <w:w w:val="100"/>
          <w:position w:val="0"/>
          <w:sz w:val="26"/>
          <w:szCs w:val="26"/>
          <w:lang w:val="en-US" w:eastAsia="en-US" w:bidi="en-US"/>
          <w:eastAsianLayout w:id="2078" w:vert="on"/>
        </w:rPr>
        <w:t>m</w:t>
      </w:r>
      <w:r>
        <w:rPr>
          <w:color w:val="000000"/>
          <w:spacing w:val="0"/>
          <w:w w:val="100"/>
          <w:position w:val="0"/>
          <w:sz w:val="26"/>
          <w:szCs w:val="26"/>
          <w:lang w:val="en-US" w:eastAsia="en-US" w:bidi="en-US"/>
          <w:eastAsianLayout w:id="2079" w:vert="on"/>
        </w:rPr>
        <w:t>s</w:t>
      </w:r>
      <w:r>
        <w:rPr>
          <w:color w:val="000000"/>
          <w:spacing w:val="0"/>
          <w:w w:val="100"/>
          <w:position w:val="0"/>
          <w:sz w:val="26"/>
          <w:szCs w:val="26"/>
          <w:lang w:val="en-US" w:eastAsia="en-US" w:bidi="en-US"/>
          <w:eastAsianLayout w:id="2080" w:vert="on"/>
        </w:rPr>
        <w:t xml:space="preserve"> </w:t>
      </w:r>
      <w:r>
        <w:rPr>
          <w:color w:val="000000"/>
          <w:spacing w:val="0"/>
          <w:w w:val="100"/>
          <w:position w:val="0"/>
          <w:sz w:val="24"/>
          <w:szCs w:val="24"/>
        </w:rPr>
        <w:t>酒。</w:t>
      </w:r>
      <w:r>
        <w:rPr>
          <w:color w:val="000000"/>
          <w:spacing w:val="0"/>
          <w:w w:val="100"/>
          <w:position w:val="0"/>
          <w:sz w:val="26"/>
          <w:szCs w:val="26"/>
          <w:eastAsianLayout w:id="2081" w:vert="on"/>
        </w:rPr>
        <w:t>6</w:t>
      </w:r>
      <w:r>
        <w:rPr>
          <w:i/>
          <w:iCs/>
          <w:color w:val="000000"/>
          <w:spacing w:val="0"/>
          <w:w w:val="100"/>
          <w:position w:val="0"/>
          <w:sz w:val="24"/>
          <w:szCs w:val="24"/>
          <w:lang w:val="en-US" w:eastAsia="en-US" w:bidi="en-US"/>
          <w:eastAsianLayout w:id="2082" w:vert="on"/>
        </w:rPr>
        <w:t>s</w:t>
      </w:r>
      <w:r>
        <w:rPr>
          <w:i/>
          <w:iCs/>
          <w:color w:val="000000"/>
          <w:spacing w:val="0"/>
          <w:w w:val="100"/>
          <w:position w:val="0"/>
          <w:sz w:val="24"/>
          <w:szCs w:val="24"/>
          <w:lang w:val="en-US" w:eastAsia="en-US" w:bidi="en-US"/>
          <w:eastAsianLayout w:id="2083" w:vert="on"/>
        </w:rPr>
        <w:t>s</w:t>
      </w:r>
      <w:r>
        <w:rPr>
          <w:i/>
          <w:iCs/>
          <w:color w:val="000000"/>
          <w:spacing w:val="0"/>
          <w:w w:val="100"/>
          <w:position w:val="0"/>
          <w:sz w:val="24"/>
          <w:szCs w:val="24"/>
          <w:lang w:val="en-US" w:eastAsia="en-US" w:bidi="en-US"/>
          <w:eastAsianLayout w:id="2084" w:vert="on"/>
        </w:rPr>
        <w:t>u</w:t>
      </w:r>
      <w:r>
        <w:rPr>
          <w:i/>
          <w:iCs/>
          <w:color w:val="000000"/>
          <w:spacing w:val="0"/>
          <w:w w:val="100"/>
          <w:position w:val="0"/>
          <w:sz w:val="24"/>
          <w:szCs w:val="24"/>
          <w:lang w:val="en-US" w:eastAsia="en-US" w:bidi="en-US"/>
          <w:eastAsianLayout w:id="2085" w:vert="on"/>
        </w:rPr>
        <w:t>.</w:t>
      </w:r>
      <w:r>
        <w:rPr>
          <w:i/>
          <w:iCs/>
          <w:color w:val="000000"/>
          <w:spacing w:val="0"/>
          <w:w w:val="100"/>
          <w:position w:val="0"/>
          <w:sz w:val="24"/>
          <w:szCs w:val="24"/>
          <w:lang w:val="en-US" w:eastAsia="en-US" w:bidi="en-US"/>
          <w:eastAsianLayout w:id="2086" w:vert="on"/>
        </w:rPr>
        <w:t>^</w:t>
      </w:r>
      <w:r>
        <w:rPr>
          <w:i/>
          <w:iCs/>
          <w:color w:val="000000"/>
          <w:spacing w:val="0"/>
          <w:w w:val="100"/>
          <w:position w:val="0"/>
          <w:sz w:val="24"/>
          <w:szCs w:val="24"/>
          <w:lang w:val="en-US" w:eastAsia="en-US" w:bidi="en-US"/>
          <w:eastAsianLayout w:id="2087" w:vert="on"/>
        </w:rPr>
        <w:t>.</w:t>
      </w:r>
      <w:r>
        <w:rPr>
          <w:color w:val="000000"/>
          <w:spacing w:val="0"/>
          <w:w w:val="100"/>
          <w:position w:val="0"/>
          <w:sz w:val="24"/>
          <w:szCs w:val="24"/>
        </w:rPr>
        <w:t>序</w:t>
      </w:r>
      <w:r>
        <w:rPr>
          <w:color w:val="000000"/>
          <w:spacing w:val="0"/>
          <w:w w:val="100"/>
          <w:position w:val="0"/>
          <w:sz w:val="24"/>
          <w:szCs w:val="24"/>
          <w:lang w:val="en-US" w:eastAsia="en-US" w:bidi="en-US"/>
        </w:rPr>
        <w:t>E</w:t>
      </w:r>
      <w:r>
        <w:rPr>
          <w:color w:val="000000"/>
          <w:spacing w:val="0"/>
          <w:w w:val="100"/>
          <w:position w:val="0"/>
          <w:sz w:val="24"/>
          <w:szCs w:val="24"/>
        </w:rPr>
        <w:t>苗翁</w:t>
      </w:r>
      <w:r>
        <w:rPr>
          <w:color w:val="000000"/>
          <w:spacing w:val="0"/>
          <w:w w:val="100"/>
          <w:position w:val="0"/>
          <w:sz w:val="26"/>
          <w:szCs w:val="26"/>
          <w:lang w:val="en-US" w:eastAsia="en-US" w:bidi="en-US"/>
          <w:eastAsianLayout w:id="2088" w:vert="on"/>
        </w:rPr>
        <w:t>T</w:t>
      </w:r>
      <w:r>
        <w:rPr>
          <w:color w:val="000000"/>
          <w:spacing w:val="0"/>
          <w:w w:val="100"/>
          <w:position w:val="0"/>
          <w:sz w:val="26"/>
          <w:szCs w:val="26"/>
          <w:lang w:val="en-US" w:eastAsia="en-US" w:bidi="en-US"/>
          <w:eastAsianLayout w:id="2089" w:vert="on"/>
        </w:rPr>
        <w:t>OT</w:t>
      </w:r>
      <w:r>
        <w:rPr>
          <w:color w:val="000000"/>
          <w:spacing w:val="0"/>
          <w:w w:val="100"/>
          <w:position w:val="0"/>
          <w:sz w:val="26"/>
          <w:szCs w:val="26"/>
          <w:lang w:val="en-US" w:eastAsia="en-US" w:bidi="en-US"/>
          <w:eastAsianLayout w:id="2090" w:vert="on"/>
        </w:rPr>
        <w:t>X</w:t>
      </w:r>
      <w:r>
        <w:rPr>
          <w:color w:val="000000"/>
          <w:spacing w:val="0"/>
          <w:w w:val="100"/>
          <w:position w:val="0"/>
          <w:sz w:val="26"/>
          <w:szCs w:val="26"/>
          <w:lang w:val="en-US" w:eastAsia="en-US" w:bidi="en-US"/>
          <w:eastAsianLayout w:id="2091" w:vert="on"/>
        </w:rPr>
        <w:t>S</w:t>
      </w:r>
      <w:r>
        <w:rPr>
          <w:color w:val="000000"/>
          <w:spacing w:val="0"/>
          <w:w w:val="100"/>
          <w:position w:val="0"/>
          <w:sz w:val="24"/>
          <w:szCs w:val="24"/>
        </w:rPr>
        <w:t>肝冷》</w:t>
      </w:r>
      <w:r>
        <w:rPr>
          <w:color w:val="000000"/>
          <w:spacing w:val="0"/>
          <w:w w:val="100"/>
          <w:position w:val="0"/>
          <w:sz w:val="26"/>
          <w:szCs w:val="26"/>
          <w:eastAsianLayout w:id="2092" w:vert="on"/>
        </w:rPr>
        <w:t>3</w:t>
      </w:r>
      <w:r>
        <w:rPr>
          <w:color w:val="000000"/>
          <w:spacing w:val="0"/>
          <w:w w:val="100"/>
          <w:position w:val="0"/>
          <w:sz w:val="24"/>
          <w:szCs w:val="24"/>
        </w:rPr>
        <w:t>期淅。</w:t>
      </w:r>
      <w:r>
        <w:rPr>
          <w:color w:val="000000"/>
          <w:spacing w:val="0"/>
          <w:w w:val="100"/>
          <w:position w:val="0"/>
          <w:sz w:val="24"/>
          <w:szCs w:val="24"/>
          <w:eastAsianLayout w:id="2093" w:vert="on"/>
        </w:rPr>
        <w:t>！</w:t>
      </w:r>
      <w:r>
        <w:rPr>
          <w:color w:val="000000"/>
          <w:spacing w:val="0"/>
          <w:w w:val="100"/>
          <w:position w:val="0"/>
          <w:sz w:val="24"/>
          <w:szCs w:val="24"/>
          <w:eastAsianLayout w:id="2094" w:vert="on"/>
        </w:rPr>
        <w:t>*</w:t>
      </w:r>
      <w:r>
        <w:rPr>
          <w:color w:val="000000"/>
          <w:spacing w:val="0"/>
          <w:w w:val="100"/>
          <w:position w:val="0"/>
          <w:sz w:val="24"/>
          <w:szCs w:val="24"/>
        </w:rPr>
        <w:t>囲・</w:t>
      </w:r>
      <w:r>
        <w:rPr>
          <w:color w:val="000000"/>
          <w:spacing w:val="0"/>
          <w:w w:val="100"/>
          <w:position w:val="0"/>
          <w:sz w:val="26"/>
          <w:szCs w:val="26"/>
          <w:eastAsianLayout w:id="2095" w:vert="on"/>
        </w:rPr>
        <w:t>14</w:t>
      </w:r>
      <w:r>
        <w:rPr>
          <w:color w:val="000000"/>
          <w:spacing w:val="0"/>
          <w:w w:val="100"/>
          <w:position w:val="0"/>
          <w:sz w:val="26"/>
          <w:szCs w:val="26"/>
          <w:eastAsianLayout w:id="2096" w:vert="on"/>
        </w:rPr>
        <w:t xml:space="preserve"> </w:t>
      </w:r>
      <w:r>
        <w:rPr>
          <w:i/>
          <w:iCs/>
          <w:color w:val="000000"/>
          <w:spacing w:val="0"/>
          <w:w w:val="100"/>
          <w:position w:val="0"/>
          <w:sz w:val="24"/>
          <w:szCs w:val="24"/>
          <w:lang w:val="en-US" w:eastAsia="en-US" w:bidi="en-US"/>
          <w:eastAsianLayout w:id="2097" w:vert="on"/>
        </w:rPr>
        <w:t>a</w:t>
      </w:r>
      <w:r>
        <w:rPr>
          <w:i/>
          <w:iCs/>
          <w:color w:val="000000"/>
          <w:spacing w:val="0"/>
          <w:w w:val="100"/>
          <w:position w:val="0"/>
          <w:sz w:val="24"/>
          <w:szCs w:val="24"/>
          <w:lang w:val="en-US" w:eastAsia="en-US" w:bidi="en-US"/>
          <w:eastAsianLayout w:id="2098" w:vert="on"/>
        </w:rPr>
        <w:t>s</w:t>
      </w:r>
      <w:r>
        <w:rPr>
          <w:i/>
          <w:iCs/>
          <w:color w:val="000000"/>
          <w:spacing w:val="0"/>
          <w:w w:val="100"/>
          <w:position w:val="0"/>
          <w:sz w:val="24"/>
          <w:szCs w:val="24"/>
          <w:lang w:val="en-US" w:eastAsia="en-US" w:bidi="en-US"/>
          <w:eastAsianLayout w:id="2099" w:vert="on"/>
        </w:rPr>
        <w:t>^</w:t>
      </w:r>
      <w:r>
        <w:rPr>
          <w:i/>
          <w:iCs/>
          <w:color w:val="000000"/>
          <w:spacing w:val="0"/>
          <w:w w:val="100"/>
          <w:position w:val="0"/>
          <w:sz w:val="24"/>
          <w:szCs w:val="24"/>
          <w:lang w:val="en-US" w:eastAsia="en-US" w:bidi="en-US"/>
          <w:eastAsianLayout w:id="2100" w:vert="on"/>
        </w:rPr>
        <w:t>s</w:t>
      </w:r>
      <w:r>
        <w:rPr>
          <w:i/>
          <w:iCs/>
          <w:color w:val="000000"/>
          <w:spacing w:val="0"/>
          <w:w w:val="100"/>
          <w:position w:val="0"/>
          <w:sz w:val="24"/>
          <w:szCs w:val="24"/>
          <w:lang w:val="en-US" w:eastAsia="en-US" w:bidi="en-US"/>
          <w:eastAsianLayout w:id="2101" w:vert="on"/>
        </w:rPr>
        <w:t>s</w:t>
      </w:r>
      <w:r>
        <w:rPr>
          <w:i/>
          <w:iCs/>
          <w:color w:val="000000"/>
          <w:spacing w:val="0"/>
          <w:w w:val="100"/>
          <w:position w:val="0"/>
          <w:sz w:val="24"/>
          <w:szCs w:val="24"/>
          <w:lang w:val="en-US" w:eastAsia="en-US" w:bidi="en-US"/>
          <w:eastAsianLayout w:id="2102" w:vert="on"/>
        </w:rPr>
        <w:t>s</w:t>
      </w:r>
      <w:r>
        <w:rPr>
          <w:i/>
          <w:iCs/>
          <w:color w:val="000000"/>
          <w:spacing w:val="0"/>
          <w:w w:val="100"/>
          <w:position w:val="0"/>
          <w:sz w:val="24"/>
          <w:szCs w:val="24"/>
          <w:lang w:val="en-US" w:eastAsia="en-US" w:bidi="en-US"/>
          <w:eastAsianLayout w:id="2103" w:vert="on"/>
        </w:rPr>
        <w:t>s</w:t>
      </w:r>
      <w:r>
        <w:rPr>
          <w:i/>
          <w:iCs/>
          <w:color w:val="000000"/>
          <w:spacing w:val="0"/>
          <w:w w:val="100"/>
          <w:position w:val="0"/>
          <w:sz w:val="24"/>
          <w:szCs w:val="24"/>
          <w:lang w:val="en-US" w:eastAsia="en-US" w:bidi="en-US"/>
          <w:eastAsianLayout w:id="2104" w:vert="on"/>
        </w:rPr>
        <w:t>^</w:t>
      </w:r>
      <w:r>
        <w:rPr>
          <w:i/>
          <w:iCs/>
          <w:color w:val="000000"/>
          <w:spacing w:val="0"/>
          <w:w w:val="100"/>
          <w:position w:val="0"/>
          <w:sz w:val="24"/>
          <w:szCs w:val="24"/>
          <w:lang w:val="en-US" w:eastAsia="en-US" w:bidi="en-US"/>
          <w:eastAsianLayout w:id="2105" w:vert="on"/>
        </w:rPr>
        <w:t>s</w:t>
      </w:r>
      <w:r>
        <w:rPr>
          <w:i/>
          <w:iCs/>
          <w:color w:val="000000"/>
          <w:spacing w:val="0"/>
          <w:w w:val="100"/>
          <w:position w:val="0"/>
          <w:sz w:val="24"/>
          <w:szCs w:val="24"/>
          <w:lang w:val="en-US" w:eastAsia="en-US" w:bidi="en-US"/>
          <w:eastAsianLayout w:id="2106" w:vert="on"/>
        </w:rPr>
        <w:t>s</w:t>
      </w:r>
      <w:r>
        <w:rPr>
          <w:i/>
          <w:iCs/>
          <w:color w:val="000000"/>
          <w:spacing w:val="0"/>
          <w:w w:val="100"/>
          <w:position w:val="0"/>
          <w:sz w:val="24"/>
          <w:szCs w:val="24"/>
          <w:lang w:val="en-US" w:eastAsia="en-US" w:bidi="en-US"/>
          <w:eastAsianLayout w:id="2107" w:vert="on"/>
        </w:rPr>
        <w:t>.</w:t>
      </w:r>
      <w:r>
        <w:rPr>
          <w:color w:val="000000"/>
          <w:spacing w:val="0"/>
          <w:w w:val="100"/>
          <w:position w:val="0"/>
          <w:sz w:val="26"/>
          <w:szCs w:val="26"/>
          <w:lang w:val="en-US" w:eastAsia="en-US" w:bidi="en-US"/>
          <w:eastAsianLayout w:id="2108" w:vert="on"/>
        </w:rPr>
        <w:t>B</w:t>
      </w:r>
      <w:r>
        <w:rPr>
          <w:color w:val="000000"/>
          <w:spacing w:val="0"/>
          <w:w w:val="100"/>
          <w:position w:val="0"/>
          <w:sz w:val="24"/>
          <w:szCs w:val="24"/>
        </w:rPr>
        <w:t>积汁连玲浏遂生用出兵</w:t>
      </w:r>
      <w:r>
        <w:rPr>
          <w:color w:val="000000"/>
          <w:spacing w:val="0"/>
          <w:w w:val="100"/>
          <w:position w:val="0"/>
          <w:sz w:val="26"/>
          <w:szCs w:val="26"/>
          <w:lang w:val="en-US" w:eastAsia="en-US" w:bidi="en-US"/>
          <w:eastAsianLayout w:id="2109" w:vert="on"/>
        </w:rPr>
        <w:t>a</w:t>
      </w:r>
      <w:r>
        <w:rPr>
          <w:color w:val="000000"/>
          <w:spacing w:val="0"/>
          <w:w w:val="100"/>
          <w:position w:val="0"/>
          <w:sz w:val="26"/>
          <w:szCs w:val="26"/>
          <w:lang w:val="en-US" w:eastAsia="en-US" w:bidi="en-US"/>
          <w:eastAsianLayout w:id="2110" w:vert="on"/>
        </w:rPr>
        <w:t>&gt;</w:t>
      </w:r>
      <w:r>
        <w:rPr>
          <w:color w:val="000000"/>
          <w:spacing w:val="0"/>
          <w:w w:val="100"/>
          <w:position w:val="0"/>
          <w:sz w:val="24"/>
          <w:szCs w:val="24"/>
        </w:rPr>
        <w:t>冊</w:t>
      </w:r>
      <w:r>
        <w:rPr>
          <w:color w:val="000000"/>
          <w:spacing w:val="0"/>
          <w:w w:val="100"/>
          <w:position w:val="0"/>
          <w:sz w:val="24"/>
          <w:szCs w:val="24"/>
          <w:eastAsianLayout w:id="2111" w:vert="on"/>
        </w:rPr>
        <w:t xml:space="preserve"> </w:t>
      </w:r>
      <w:r>
        <w:rPr>
          <w:color w:val="000000"/>
          <w:spacing w:val="0"/>
          <w:w w:val="100"/>
          <w:position w:val="0"/>
          <w:sz w:val="26"/>
          <w:szCs w:val="26"/>
          <w:eastAsianLayout w:id="2112" w:vert="on"/>
        </w:rPr>
        <w:t>3</w:t>
      </w:r>
      <w:r>
        <w:rPr>
          <w:color w:val="000000"/>
          <w:spacing w:val="0"/>
          <w:w w:val="100"/>
          <w:position w:val="0"/>
          <w:sz w:val="24"/>
          <w:szCs w:val="24"/>
        </w:rPr>
        <w:t>狀並洋曲</w:t>
      </w:r>
      <w:r>
        <w:rPr>
          <w:color w:val="000000"/>
          <w:spacing w:val="0"/>
          <w:w w:val="100"/>
          <w:position w:val="0"/>
          <w:sz w:val="24"/>
          <w:szCs w:val="24"/>
          <w:eastAsianLayout w:id="2113" w:vert="on"/>
        </w:rPr>
        <w:t>*</w:t>
      </w:r>
      <w:r>
        <w:rPr>
          <w:color w:val="000000"/>
          <w:spacing w:val="0"/>
          <w:w w:val="100"/>
          <w:position w:val="0"/>
          <w:sz w:val="24"/>
          <w:szCs w:val="24"/>
        </w:rPr>
        <w:t>沸咨皿。喜质</w:t>
      </w:r>
      <w:r>
        <w:rPr>
          <w:color w:val="000000"/>
          <w:spacing w:val="0"/>
          <w:w w:val="100"/>
          <w:position w:val="0"/>
          <w:sz w:val="24"/>
          <w:szCs w:val="24"/>
          <w:eastAsianLayout w:id="2114" w:vert="on"/>
        </w:rPr>
        <w:t>»</w:t>
      </w:r>
      <w:r>
        <w:rPr>
          <w:color w:val="000000"/>
          <w:spacing w:val="0"/>
          <w:w w:val="100"/>
          <w:position w:val="0"/>
          <w:sz w:val="24"/>
          <w:szCs w:val="24"/>
        </w:rPr>
        <w:t>離至・曲</w:t>
      </w:r>
      <w:r>
        <w:rPr>
          <w:color w:val="000000"/>
          <w:spacing w:val="0"/>
          <w:w w:val="100"/>
          <w:position w:val="0"/>
          <w:sz w:val="24"/>
          <w:szCs w:val="24"/>
          <w:eastAsianLayout w:id="2115" w:vert="on"/>
        </w:rPr>
        <w:t>|</w:t>
      </w:r>
      <w:r>
        <w:rPr>
          <w:color w:val="000000"/>
          <w:spacing w:val="0"/>
          <w:w w:val="100"/>
          <w:position w:val="0"/>
          <w:sz w:val="24"/>
          <w:szCs w:val="24"/>
        </w:rPr>
        <w:t>布団・乾『渕浪冊當膺尚部瀰</w:t>
      </w:r>
      <w:r>
        <w:rPr>
          <w:color w:val="000000"/>
          <w:spacing w:val="0"/>
          <w:w w:val="100"/>
          <w:position w:val="0"/>
          <w:sz w:val="24"/>
          <w:szCs w:val="24"/>
          <w:eastAsianLayout w:id="2116" w:vert="on"/>
        </w:rPr>
        <w:t xml:space="preserve"> </w:t>
      </w:r>
      <w:r>
        <w:rPr>
          <w:color w:val="000000"/>
          <w:spacing w:val="0"/>
          <w:w w:val="100"/>
          <w:position w:val="0"/>
          <w:sz w:val="24"/>
          <w:szCs w:val="24"/>
        </w:rPr>
        <w:t>咨回演・</w:t>
      </w:r>
      <w:r>
        <w:rPr>
          <w:color w:val="000000"/>
          <w:spacing w:val="0"/>
          <w:w w:val="100"/>
          <w:position w:val="0"/>
          <w:sz w:val="24"/>
          <w:szCs w:val="24"/>
          <w:eastAsianLayout w:id="2117" w:vert="on"/>
        </w:rPr>
        <w:t xml:space="preserve"> </w:t>
      </w:r>
      <w:r>
        <w:rPr>
          <w:i/>
          <w:iCs/>
          <w:color w:val="000000"/>
          <w:spacing w:val="0"/>
          <w:w w:val="100"/>
          <w:position w:val="0"/>
          <w:sz w:val="24"/>
          <w:szCs w:val="24"/>
          <w:lang w:val="en-US" w:eastAsia="en-US" w:bidi="en-US"/>
          <w:eastAsianLayout w:id="2118" w:vert="on"/>
        </w:rPr>
        <w:t>s</w:t>
      </w:r>
      <w:r>
        <w:rPr>
          <w:i/>
          <w:iCs/>
          <w:color w:val="000000"/>
          <w:spacing w:val="0"/>
          <w:w w:val="100"/>
          <w:position w:val="0"/>
          <w:sz w:val="24"/>
          <w:szCs w:val="24"/>
          <w:lang w:val="en-US" w:eastAsia="en-US" w:bidi="en-US"/>
          <w:eastAsianLayout w:id="2119" w:vert="on"/>
        </w:rPr>
        <w:t>s</w:t>
      </w:r>
      <w:r>
        <w:rPr>
          <w:i/>
          <w:iCs/>
          <w:color w:val="000000"/>
          <w:spacing w:val="0"/>
          <w:w w:val="100"/>
          <w:position w:val="0"/>
          <w:sz w:val="24"/>
          <w:szCs w:val="24"/>
          <w:lang w:val="en-US" w:eastAsia="en-US" w:bidi="en-US"/>
          <w:eastAsianLayout w:id="2120" w:vert="on"/>
        </w:rPr>
        <w:t>s</w:t>
      </w:r>
      <w:r>
        <w:rPr>
          <w:i/>
          <w:iCs/>
          <w:color w:val="000000"/>
          <w:spacing w:val="0"/>
          <w:w w:val="100"/>
          <w:position w:val="0"/>
          <w:sz w:val="24"/>
          <w:szCs w:val="24"/>
          <w:lang w:val="en-US" w:eastAsia="en-US" w:bidi="en-US"/>
          <w:eastAsianLayout w:id="2121" w:vert="on"/>
        </w:rPr>
        <w:t>f</w:t>
      </w:r>
      <w:r>
        <w:rPr>
          <w:i/>
          <w:iCs/>
          <w:color w:val="000000"/>
          <w:spacing w:val="0"/>
          <w:w w:val="100"/>
          <w:position w:val="0"/>
          <w:sz w:val="24"/>
          <w:szCs w:val="24"/>
          <w:lang w:val="en-US" w:eastAsia="en-US" w:bidi="en-US"/>
          <w:eastAsianLayout w:id="2122" w:vert="on"/>
        </w:rPr>
        <w:t>^</w:t>
      </w:r>
      <w:r>
        <w:rPr>
          <w:i/>
          <w:iCs/>
          <w:color w:val="000000"/>
          <w:spacing w:val="0"/>
          <w:w w:val="100"/>
          <w:position w:val="0"/>
          <w:sz w:val="24"/>
          <w:szCs w:val="24"/>
          <w:lang w:val="en-US" w:eastAsia="en-US" w:bidi="en-US"/>
          <w:eastAsianLayout w:id="2123" w:vert="on"/>
        </w:rPr>
        <w:t>^</w:t>
      </w:r>
      <w:r>
        <w:rPr>
          <w:i/>
          <w:iCs/>
          <w:color w:val="000000"/>
          <w:spacing w:val="0"/>
          <w:w w:val="100"/>
          <w:position w:val="0"/>
          <w:sz w:val="24"/>
          <w:szCs w:val="24"/>
          <w:lang w:val="en-US" w:eastAsia="en-US" w:bidi="en-US"/>
          <w:eastAsianLayout w:id="2124" w:vert="on"/>
        </w:rPr>
        <w:t xml:space="preserve"> </w:t>
      </w:r>
      <w:r>
        <w:rPr>
          <w:color w:val="000000"/>
          <w:spacing w:val="0"/>
          <w:w w:val="100"/>
          <w:position w:val="0"/>
          <w:sz w:val="26"/>
          <w:szCs w:val="26"/>
          <w:eastAsianLayout w:id="2125" w:vert="on"/>
        </w:rPr>
        <w:t>3</w:t>
      </w:r>
      <w:r>
        <w:rPr>
          <w:color w:val="000000"/>
          <w:spacing w:val="0"/>
          <w:w w:val="100"/>
          <w:position w:val="0"/>
          <w:sz w:val="24"/>
          <w:szCs w:val="24"/>
        </w:rPr>
        <w:t>沛剃・拿员羊潍爾</w:t>
      </w:r>
      <w:r>
        <w:rPr>
          <w:color w:val="000000"/>
          <w:spacing w:val="0"/>
          <w:w w:val="100"/>
          <w:position w:val="0"/>
          <w:sz w:val="24"/>
          <w:szCs w:val="24"/>
          <w:eastAsianLayout w:id="2126" w:vert="on"/>
        </w:rPr>
        <w:t>：</w:t>
      </w:r>
      <w:r>
        <w:rPr>
          <w:color w:val="000000"/>
          <w:spacing w:val="0"/>
          <w:w w:val="100"/>
          <w:position w:val="0"/>
          <w:sz w:val="24"/>
          <w:szCs w:val="24"/>
          <w:eastAsianLayout w:id="2127" w:vert="on"/>
        </w:rPr>
        <w:t>&amp;</w:t>
      </w:r>
      <w:r>
        <w:rPr>
          <w:color w:val="000000"/>
          <w:spacing w:val="0"/>
          <w:w w:val="100"/>
          <w:position w:val="0"/>
          <w:sz w:val="24"/>
          <w:szCs w:val="24"/>
        </w:rPr>
        <w:t>耕</w:t>
      </w:r>
      <w:r>
        <w:rPr>
          <w:color w:val="000000"/>
          <w:spacing w:val="0"/>
          <w:w w:val="100"/>
          <w:position w:val="0"/>
          <w:sz w:val="24"/>
          <w:szCs w:val="24"/>
          <w:eastAsianLayout w:id="2128" w:vert="on"/>
        </w:rPr>
        <w:t>*</w:t>
      </w:r>
      <w:r>
        <w:rPr>
          <w:color w:val="000000"/>
          <w:spacing w:val="0"/>
          <w:w w:val="100"/>
          <w:position w:val="0"/>
          <w:sz w:val="24"/>
          <w:szCs w:val="24"/>
        </w:rPr>
        <w:t>此</w:t>
      </w:r>
      <w:r>
        <w:rPr>
          <w:color w:val="000000"/>
          <w:spacing w:val="0"/>
          <w:w w:val="100"/>
          <w:position w:val="0"/>
          <w:sz w:val="26"/>
          <w:szCs w:val="26"/>
          <w:lang w:val="en-US" w:eastAsia="en-US" w:bidi="en-US"/>
          <w:eastAsianLayout w:id="2129" w:vert="on"/>
        </w:rPr>
        <w:t>S</w:t>
      </w:r>
      <w:r>
        <w:rPr>
          <w:color w:val="000000"/>
          <w:spacing w:val="0"/>
          <w:w w:val="100"/>
          <w:position w:val="0"/>
          <w:sz w:val="24"/>
          <w:szCs w:val="24"/>
        </w:rPr>
        <w:t>玲律挡杵</w:t>
      </w:r>
      <w:r>
        <w:rPr>
          <w:color w:val="000000"/>
          <w:spacing w:val="0"/>
          <w:w w:val="100"/>
          <w:position w:val="0"/>
          <w:sz w:val="26"/>
          <w:szCs w:val="26"/>
          <w:lang w:val="en-US" w:eastAsia="en-US" w:bidi="en-US"/>
          <w:eastAsianLayout w:id="2130" w:vert="on"/>
        </w:rPr>
        <w:t>3-</w:t>
      </w:r>
      <w:r>
        <w:rPr>
          <w:color w:val="000000"/>
          <w:spacing w:val="0"/>
          <w:w w:val="100"/>
          <w:position w:val="0"/>
          <w:sz w:val="26"/>
          <w:szCs w:val="26"/>
          <w:lang w:val="en-US" w:eastAsia="en-US" w:bidi="en-US"/>
          <w:eastAsianLayout w:id="2131" w:vert="on"/>
        </w:rPr>
        <w:t>r</w:t>
      </w:r>
      <w:r>
        <w:rPr>
          <w:color w:val="000000"/>
          <w:spacing w:val="0"/>
          <w:w w:val="100"/>
          <w:position w:val="0"/>
          <w:sz w:val="26"/>
          <w:szCs w:val="26"/>
          <w:lang w:val="en-US" w:eastAsia="en-US" w:bidi="en-US"/>
          <w:eastAsianLayout w:id="2132" w:vert="on"/>
        </w:rPr>
        <w:t>ng</w:t>
      </w:r>
      <w:r>
        <w:rPr>
          <w:color w:val="000000"/>
          <w:spacing w:val="0"/>
          <w:w w:val="100"/>
          <w:position w:val="0"/>
          <w:sz w:val="24"/>
          <w:szCs w:val="24"/>
        </w:rPr>
        <w:t>猊白</w:t>
      </w:r>
      <w:r>
        <w:rPr>
          <w:color w:val="000000"/>
          <w:spacing w:val="0"/>
          <w:w w:val="100"/>
          <w:position w:val="0"/>
          <w:sz w:val="26"/>
          <w:szCs w:val="26"/>
          <w:eastAsianLayout w:id="2133" w:vert="on"/>
        </w:rPr>
        <w:t>3</w:t>
      </w:r>
      <w:r>
        <w:rPr>
          <w:color w:val="000000"/>
          <w:spacing w:val="0"/>
          <w:w w:val="100"/>
          <w:position w:val="0"/>
          <w:sz w:val="24"/>
          <w:szCs w:val="24"/>
        </w:rPr>
        <w:t>。窟淅・玲洋导</w:t>
      </w:r>
      <w:r>
        <w:rPr>
          <w:color w:val="000000"/>
          <w:spacing w:val="0"/>
          <w:w w:val="100"/>
          <w:position w:val="0"/>
          <w:sz w:val="24"/>
          <w:szCs w:val="24"/>
          <w:eastAsianLayout w:id="2134" w:vert="on"/>
        </w:rPr>
        <w:t xml:space="preserve"> </w:t>
      </w:r>
      <w:r>
        <w:rPr>
          <w:i/>
          <w:iCs/>
          <w:color w:val="000000"/>
          <w:spacing w:val="0"/>
          <w:w w:val="100"/>
          <w:position w:val="0"/>
          <w:sz w:val="24"/>
          <w:szCs w:val="24"/>
          <w:lang w:val="en-US" w:eastAsia="en-US" w:bidi="en-US"/>
          <w:eastAsianLayout w:id="2135" w:vert="on"/>
        </w:rPr>
        <w:t>S</w:t>
      </w:r>
      <w:r>
        <w:rPr>
          <w:i/>
          <w:iCs/>
          <w:color w:val="000000"/>
          <w:spacing w:val="0"/>
          <w:w w:val="100"/>
          <w:position w:val="0"/>
          <w:sz w:val="24"/>
          <w:szCs w:val="24"/>
          <w:lang w:val="en-US" w:eastAsia="en-US" w:bidi="en-US"/>
          <w:eastAsianLayout w:id="2136" w:vert="on"/>
        </w:rPr>
        <w:t>H</w:t>
      </w:r>
      <w:r>
        <w:rPr>
          <w:i/>
          <w:iCs/>
          <w:color w:val="000000"/>
          <w:spacing w:val="0"/>
          <w:w w:val="100"/>
          <w:position w:val="0"/>
          <w:sz w:val="24"/>
          <w:szCs w:val="24"/>
          <w:lang w:val="en-US" w:eastAsia="en-US" w:bidi="en-US"/>
          <w:eastAsianLayout w:id="2137" w:vert="on"/>
        </w:rPr>
        <w:t>S</w:t>
      </w:r>
      <w:r>
        <w:rPr>
          <w:i/>
          <w:iCs/>
          <w:color w:val="000000"/>
          <w:spacing w:val="0"/>
          <w:w w:val="100"/>
          <w:position w:val="0"/>
          <w:sz w:val="24"/>
          <w:szCs w:val="24"/>
          <w:lang w:val="en-US" w:eastAsia="en-US" w:bidi="en-US"/>
          <w:eastAsianLayout w:id="2138" w:vert="on"/>
        </w:rPr>
        <w:t>.</w:t>
      </w:r>
      <w:r>
        <w:rPr>
          <w:color w:val="000000"/>
          <w:spacing w:val="0"/>
          <w:w w:val="100"/>
          <w:position w:val="0"/>
          <w:sz w:val="26"/>
          <w:szCs w:val="26"/>
          <w:lang w:val="en-US" w:eastAsia="en-US" w:bidi="en-US"/>
          <w:eastAsianLayout w:id="2139" w:vert="on"/>
        </w:rPr>
        <w:t>ffi-</w:t>
      </w:r>
      <w:r>
        <w:rPr>
          <w:color w:val="000000"/>
          <w:spacing w:val="0"/>
          <w:w w:val="100"/>
          <w:position w:val="0"/>
          <w:sz w:val="26"/>
          <w:szCs w:val="26"/>
          <w:lang w:val="en-US" w:eastAsia="en-US" w:bidi="en-US"/>
          <w:eastAsianLayout w:id="2140" w:vert="on"/>
        </w:rPr>
        <w:t>T</w:t>
      </w:r>
      <w:r>
        <w:rPr>
          <w:color w:val="000000"/>
          <w:spacing w:val="0"/>
          <w:w w:val="100"/>
          <w:position w:val="0"/>
          <w:sz w:val="24"/>
          <w:szCs w:val="24"/>
        </w:rPr>
        <w:t>类猊泄</w:t>
      </w:r>
      <w:r>
        <w:rPr>
          <w:color w:val="000000"/>
          <w:spacing w:val="0"/>
          <w:w w:val="100"/>
          <w:position w:val="0"/>
          <w:sz w:val="26"/>
          <w:szCs w:val="26"/>
          <w:eastAsianLayout w:id="2141" w:vert="on"/>
        </w:rPr>
        <w:t>3</w:t>
      </w:r>
      <w:r>
        <w:rPr>
          <w:color w:val="000000"/>
          <w:spacing w:val="0"/>
          <w:w w:val="100"/>
          <w:position w:val="0"/>
          <w:sz w:val="24"/>
          <w:szCs w:val="24"/>
        </w:rPr>
        <w:t>洋湖。房曰瞟耕</w:t>
      </w:r>
      <w:r>
        <w:rPr>
          <w:color w:val="000000"/>
          <w:spacing w:val="0"/>
          <w:w w:val="100"/>
          <w:position w:val="0"/>
          <w:sz w:val="26"/>
          <w:szCs w:val="26"/>
          <w:lang w:val="en-US" w:eastAsia="en-US" w:bidi="en-US"/>
          <w:eastAsianLayout w:id="2142" w:vert="on"/>
        </w:rPr>
        <w:t>B</w:t>
      </w:r>
      <w:r>
        <w:rPr>
          <w:color w:val="000000"/>
          <w:spacing w:val="0"/>
          <w:w w:val="100"/>
          <w:position w:val="0"/>
          <w:sz w:val="24"/>
          <w:szCs w:val="24"/>
        </w:rPr>
        <w:t>灣爛為</w:t>
      </w:r>
      <w:r>
        <w:rPr>
          <w:color w:val="000000"/>
          <w:spacing w:val="0"/>
          <w:w w:val="100"/>
          <w:position w:val="0"/>
          <w:sz w:val="24"/>
          <w:szCs w:val="24"/>
          <w:eastAsianLayout w:id="2143" w:vert="on"/>
        </w:rPr>
        <w:t>*</w:t>
      </w:r>
      <w:r>
        <w:rPr>
          <w:color w:val="000000"/>
          <w:spacing w:val="0"/>
          <w:w w:val="100"/>
          <w:position w:val="0"/>
          <w:sz w:val="24"/>
          <w:szCs w:val="24"/>
        </w:rPr>
        <w:t>玲洋糖喜</w:t>
      </w:r>
      <w:r>
        <w:rPr>
          <w:color w:val="000000"/>
          <w:spacing w:val="0"/>
          <w:w w:val="100"/>
          <w:position w:val="0"/>
          <w:sz w:val="26"/>
          <w:szCs w:val="26"/>
          <w:lang w:val="en-US" w:eastAsia="en-US" w:bidi="en-US"/>
          <w:eastAsianLayout w:id="2144" w:vert="on"/>
        </w:rPr>
        <w:t>S</w:t>
      </w:r>
      <w:r>
        <w:rPr>
          <w:color w:val="000000"/>
          <w:spacing w:val="0"/>
          <w:w w:val="100"/>
          <w:position w:val="0"/>
          <w:sz w:val="24"/>
          <w:szCs w:val="24"/>
        </w:rPr>
        <w:t>黜</w:t>
      </w:r>
      <w:r>
        <w:rPr>
          <w:color w:val="000000"/>
          <w:spacing w:val="0"/>
          <w:w w:val="100"/>
          <w:position w:val="0"/>
          <w:sz w:val="24"/>
          <w:szCs w:val="24"/>
          <w:eastAsianLayout w:id="2145" w:vert="on"/>
        </w:rPr>
        <w:t xml:space="preserve"> </w:t>
      </w:r>
      <w:r>
        <w:rPr>
          <w:color w:val="000000"/>
          <w:spacing w:val="0"/>
          <w:w w:val="100"/>
          <w:position w:val="0"/>
          <w:sz w:val="24"/>
          <w:szCs w:val="24"/>
        </w:rPr>
        <w:t>瀨</w:t>
      </w:r>
      <w:r>
        <w:rPr>
          <w:color w:val="000000"/>
          <w:spacing w:val="0"/>
          <w:w w:val="100"/>
          <w:position w:val="0"/>
          <w:sz w:val="24"/>
          <w:szCs w:val="24"/>
          <w:eastAsianLayout w:id="2146" w:vert="on"/>
        </w:rPr>
        <w:t>，</w:t>
      </w:r>
      <w:r>
        <w:rPr>
          <w:color w:val="000000"/>
          <w:spacing w:val="0"/>
          <w:w w:val="100"/>
          <w:position w:val="0"/>
          <w:sz w:val="24"/>
          <w:szCs w:val="24"/>
        </w:rPr>
        <w:t>淇耳玲洋律</w:t>
      </w:r>
      <w:r>
        <w:rPr>
          <w:color w:val="000000"/>
          <w:spacing w:val="0"/>
          <w:w w:val="100"/>
          <w:position w:val="0"/>
          <w:sz w:val="24"/>
          <w:szCs w:val="24"/>
          <w:eastAsianLayout w:id="2147" w:vert="on"/>
        </w:rPr>
        <w:t>.</w:t>
      </w:r>
      <w:r>
        <w:rPr>
          <w:color w:val="000000"/>
          <w:spacing w:val="0"/>
          <w:w w:val="100"/>
          <w:position w:val="0"/>
          <w:sz w:val="24"/>
          <w:szCs w:val="24"/>
        </w:rPr>
        <w:t>凸潍</w:t>
      </w:r>
      <w:r>
        <w:rPr>
          <w:color w:val="000000"/>
          <w:spacing w:val="0"/>
          <w:w w:val="100"/>
          <w:position w:val="0"/>
          <w:sz w:val="24"/>
          <w:szCs w:val="24"/>
          <w:lang w:val="en-US" w:eastAsia="en-US" w:bidi="en-US"/>
          <w:eastAsianLayout w:id="2148" w:vert="on"/>
        </w:rPr>
        <w:t>®</w:t>
      </w:r>
      <w:r>
        <w:rPr>
          <w:color w:val="000000"/>
          <w:spacing w:val="0"/>
          <w:w w:val="100"/>
          <w:position w:val="0"/>
          <w:sz w:val="26"/>
          <w:szCs w:val="26"/>
          <w:lang w:val="en-US" w:eastAsia="en-US" w:bidi="en-US"/>
          <w:eastAsianLayout w:id="2149" w:vert="on"/>
        </w:rPr>
        <w:t>a</w:t>
      </w:r>
      <w:r>
        <w:rPr>
          <w:color w:val="000000"/>
          <w:spacing w:val="0"/>
          <w:w w:val="100"/>
          <w:position w:val="0"/>
          <w:sz w:val="24"/>
          <w:szCs w:val="24"/>
        </w:rPr>
        <w:t>沛渝副呂氐出</w:t>
      </w:r>
      <w:r>
        <w:rPr>
          <w:color w:val="000000"/>
          <w:spacing w:val="0"/>
          <w:w w:val="100"/>
          <w:position w:val="0"/>
          <w:sz w:val="26"/>
          <w:szCs w:val="26"/>
          <w:eastAsianLayout w:id="2150" w:vert="on"/>
        </w:rPr>
        <w:t>4</w:t>
      </w:r>
      <w:r>
        <w:rPr>
          <w:color w:val="000000"/>
          <w:spacing w:val="0"/>
          <w:w w:val="100"/>
          <w:position w:val="0"/>
          <w:sz w:val="24"/>
          <w:szCs w:val="24"/>
        </w:rPr>
        <w:t>迷冴厚至</w:t>
      </w:r>
      <w:r>
        <w:rPr>
          <w:color w:val="000000"/>
          <w:spacing w:val="0"/>
          <w:w w:val="100"/>
          <w:position w:val="0"/>
          <w:sz w:val="26"/>
          <w:szCs w:val="26"/>
          <w:eastAsianLayout w:id="2151" w:vert="on"/>
        </w:rPr>
        <w:t>3</w:t>
      </w:r>
      <w:r>
        <w:rPr>
          <w:color w:val="000000"/>
          <w:spacing w:val="0"/>
          <w:w w:val="100"/>
          <w:position w:val="0"/>
          <w:sz w:val="24"/>
          <w:szCs w:val="24"/>
        </w:rPr>
        <w:t>洋龄</w:t>
      </w:r>
      <w:r>
        <w:rPr>
          <w:color w:val="000000"/>
          <w:spacing w:val="0"/>
          <w:w w:val="100"/>
          <w:position w:val="0"/>
          <w:sz w:val="26"/>
          <w:szCs w:val="26"/>
          <w:lang w:val="en-US" w:eastAsia="en-US" w:bidi="en-US"/>
          <w:eastAsianLayout w:id="2152" w:vert="on"/>
        </w:rPr>
        <w:t>C</w:t>
      </w:r>
      <w:r>
        <w:rPr>
          <w:color w:val="000000"/>
          <w:spacing w:val="0"/>
          <w:w w:val="100"/>
          <w:position w:val="0"/>
          <w:sz w:val="26"/>
          <w:szCs w:val="26"/>
          <w:lang w:val="en-US" w:eastAsia="en-US" w:bidi="en-US"/>
          <w:eastAsianLayout w:id="2153" w:vert="on"/>
        </w:rPr>
        <w:t>G</w:t>
      </w:r>
      <w:r>
        <w:rPr>
          <w:color w:val="000000"/>
          <w:spacing w:val="0"/>
          <w:w w:val="100"/>
          <w:position w:val="0"/>
          <w:sz w:val="24"/>
          <w:szCs w:val="24"/>
        </w:rPr>
        <w:t>幽</w:t>
      </w:r>
      <w:r>
        <w:rPr>
          <w:color w:val="000000"/>
          <w:spacing w:val="0"/>
          <w:w w:val="100"/>
          <w:position w:val="0"/>
          <w:sz w:val="26"/>
          <w:szCs w:val="26"/>
          <w:lang w:val="en-US" w:eastAsia="en-US" w:bidi="en-US"/>
          <w:eastAsianLayout w:id="2154" w:vert="on"/>
        </w:rPr>
        <w:t>M</w:t>
      </w:r>
      <w:r>
        <w:rPr>
          <w:color w:val="000000"/>
          <w:spacing w:val="0"/>
          <w:w w:val="100"/>
          <w:position w:val="0"/>
          <w:sz w:val="26"/>
          <w:szCs w:val="26"/>
          <w:lang w:val="en-US" w:eastAsia="en-US" w:bidi="en-US"/>
          <w:eastAsianLayout w:id="2155" w:vert="on"/>
        </w:rPr>
        <w:t>cffl</w:t>
      </w:r>
      <w:r>
        <w:rPr>
          <w:color w:val="000000"/>
          <w:spacing w:val="0"/>
          <w:w w:val="100"/>
          <w:position w:val="0"/>
          <w:sz w:val="24"/>
          <w:szCs w:val="24"/>
          <w:lang w:val="en-US" w:eastAsia="en-US" w:bidi="en-US"/>
          <w:eastAsianLayout w:id="2156" w:vert="on"/>
        </w:rPr>
        <w:t>，</w:t>
      </w:r>
      <w:r>
        <w:rPr>
          <w:color w:val="000000"/>
          <w:spacing w:val="0"/>
          <w:w w:val="100"/>
          <w:position w:val="0"/>
          <w:sz w:val="24"/>
          <w:szCs w:val="24"/>
          <w:lang w:val="en-US" w:eastAsia="en-US" w:bidi="en-US"/>
          <w:eastAsianLayout w:id="2157" w:vert="on"/>
        </w:rPr>
        <w:t>®</w:t>
      </w:r>
      <w:r>
        <w:rPr>
          <w:color w:val="000000"/>
          <w:spacing w:val="0"/>
          <w:w w:val="100"/>
          <w:position w:val="0"/>
          <w:sz w:val="24"/>
          <w:szCs w:val="24"/>
          <w:lang w:val="en-US" w:eastAsia="en-US" w:bidi="en-US"/>
          <w:eastAsianLayout w:id="2158" w:vert="on"/>
        </w:rPr>
        <w:t xml:space="preserve"> </w:t>
      </w:r>
      <w:r>
        <w:rPr>
          <w:color w:val="000000"/>
          <w:spacing w:val="0"/>
          <w:w w:val="100"/>
          <w:position w:val="0"/>
          <w:sz w:val="24"/>
          <w:szCs w:val="24"/>
        </w:rPr>
        <w:t>庄</w:t>
      </w:r>
      <w:r>
        <w:rPr>
          <w:color w:val="000000"/>
          <w:spacing w:val="0"/>
          <w:w w:val="100"/>
          <w:position w:val="0"/>
          <w:sz w:val="24"/>
          <w:szCs w:val="24"/>
          <w:eastAsianLayout w:id="2159" w:vert="on"/>
        </w:rPr>
        <w:t>”</w:t>
      </w:r>
      <w:r>
        <w:rPr>
          <w:color w:val="000000"/>
          <w:spacing w:val="0"/>
          <w:w w:val="100"/>
          <w:position w:val="0"/>
          <w:sz w:val="24"/>
          <w:szCs w:val="24"/>
          <w:eastAsianLayout w:id="2160" w:vert="on"/>
        </w:rPr>
        <w:t xml:space="preserve"> </w:t>
      </w:r>
      <w:r>
        <w:rPr>
          <w:color w:val="000000"/>
          <w:spacing w:val="0"/>
          <w:w w:val="100"/>
          <w:position w:val="0"/>
          <w:sz w:val="24"/>
          <w:szCs w:val="24"/>
          <w:eastAsianLayout w:id="2161" w:vert="on"/>
        </w:rPr>
        <w:t>.</w:t>
      </w:r>
      <w:r>
        <w:rPr>
          <w:color w:val="000000"/>
          <w:spacing w:val="0"/>
          <w:w w:val="100"/>
          <w:position w:val="0"/>
          <w:sz w:val="24"/>
          <w:szCs w:val="24"/>
          <w:eastAsianLayout w:id="2162" w:vert="on"/>
        </w:rPr>
        <w:t>-</w:t>
      </w:r>
      <w:r>
        <w:rPr>
          <w:color w:val="000000"/>
          <w:spacing w:val="0"/>
          <w:w w:val="100"/>
          <w:position w:val="0"/>
          <w:sz w:val="24"/>
          <w:szCs w:val="24"/>
        </w:rPr>
        <w:t>滔泛庁洋冲肝</w:t>
      </w:r>
      <w:r>
        <w:rPr>
          <w:color w:val="000000"/>
          <w:spacing w:val="0"/>
          <w:w w:val="100"/>
          <w:position w:val="0"/>
          <w:sz w:val="26"/>
          <w:szCs w:val="26"/>
          <w:lang w:val="en-US" w:eastAsia="en-US" w:bidi="en-US"/>
          <w:eastAsianLayout w:id="2163" w:vert="on"/>
        </w:rPr>
        <w:t>n</w:t>
      </w:r>
      <w:r>
        <w:rPr>
          <w:color w:val="000000"/>
          <w:spacing w:val="0"/>
          <w:w w:val="100"/>
          <w:position w:val="0"/>
          <w:sz w:val="26"/>
          <w:szCs w:val="26"/>
          <w:lang w:val="en-US" w:eastAsia="en-US" w:bidi="en-US"/>
          <w:eastAsianLayout w:id="2164" w:vert="on"/>
        </w:rPr>
        <w:t>g</w:t>
      </w:r>
      <w:r>
        <w:rPr>
          <w:color w:val="000000"/>
          <w:spacing w:val="0"/>
          <w:w w:val="100"/>
          <w:position w:val="0"/>
          <w:sz w:val="26"/>
          <w:szCs w:val="26"/>
          <w:lang w:val="en-US" w:eastAsia="en-US" w:bidi="en-US"/>
          <w:eastAsianLayout w:id="2165" w:vert="on"/>
        </w:rPr>
        <w:t>u</w:t>
      </w:r>
      <w:r>
        <w:rPr>
          <w:color w:val="000000"/>
          <w:spacing w:val="0"/>
          <w:w w:val="100"/>
          <w:position w:val="0"/>
          <w:sz w:val="26"/>
          <w:szCs w:val="26"/>
          <w:lang w:val="en-US" w:eastAsia="en-US" w:bidi="en-US"/>
          <w:eastAsianLayout w:id="2166" w:vert="on"/>
        </w:rPr>
        <w:t>w</w:t>
      </w:r>
      <w:r>
        <w:rPr>
          <w:color w:val="000000"/>
          <w:spacing w:val="0"/>
          <w:w w:val="100"/>
          <w:position w:val="0"/>
          <w:sz w:val="24"/>
          <w:szCs w:val="24"/>
        </w:rPr>
        <w:t>詳前就胡汨到瞟制</w:t>
      </w:r>
      <w:r>
        <w:rPr>
          <w:color w:val="000000"/>
          <w:spacing w:val="0"/>
          <w:w w:val="100"/>
          <w:position w:val="0"/>
          <w:sz w:val="26"/>
          <w:szCs w:val="26"/>
          <w:lang w:val="en-US" w:eastAsia="en-US" w:bidi="en-US"/>
          <w:eastAsianLayout w:id="2167" w:vert="on"/>
        </w:rPr>
        <w:t>F</w:t>
      </w:r>
      <w:r>
        <w:rPr>
          <w:color w:val="000000"/>
          <w:spacing w:val="0"/>
          <w:w w:val="100"/>
          <w:position w:val="0"/>
          <w:sz w:val="26"/>
          <w:szCs w:val="26"/>
          <w:lang w:val="en-US" w:eastAsia="en-US" w:bidi="en-US"/>
          <w:eastAsianLayout w:id="2168" w:vert="on"/>
        </w:rPr>
        <w:t>a</w:t>
      </w:r>
      <w:r>
        <w:rPr>
          <w:color w:val="000000"/>
          <w:spacing w:val="0"/>
          <w:w w:val="100"/>
          <w:position w:val="0"/>
          <w:sz w:val="26"/>
          <w:szCs w:val="26"/>
          <w:lang w:val="en-US" w:eastAsia="en-US" w:bidi="en-US"/>
          <w:eastAsianLayout w:id="2169" w:vert="on"/>
        </w:rPr>
        <w:t>a</w:t>
      </w:r>
      <w:r>
        <w:rPr>
          <w:color w:val="000000"/>
          <w:spacing w:val="0"/>
          <w:w w:val="100"/>
          <w:position w:val="0"/>
          <w:sz w:val="24"/>
          <w:szCs w:val="24"/>
        </w:rPr>
        <w:t>彗</w:t>
      </w:r>
      <w:r>
        <w:rPr>
          <w:color w:val="000000"/>
          <w:spacing w:val="0"/>
          <w:w w:val="100"/>
          <w:position w:val="0"/>
          <w:sz w:val="26"/>
          <w:szCs w:val="26"/>
          <w:lang w:val="en-US" w:eastAsia="en-US" w:bidi="en-US"/>
          <w:eastAsianLayout w:id="2170" w:vert="on"/>
        </w:rPr>
        <w:t>1</w:t>
      </w:r>
      <w:r>
        <w:rPr>
          <w:color w:val="000000"/>
          <w:spacing w:val="0"/>
          <w:w w:val="100"/>
          <w:position w:val="0"/>
          <w:sz w:val="26"/>
          <w:szCs w:val="26"/>
          <w:lang w:val="en-US" w:eastAsia="en-US" w:bidi="en-US"/>
          <w:eastAsianLayout w:id="2171" w:vert="on"/>
        </w:rPr>
        <w:t>W</w:t>
      </w:r>
      <w:r>
        <w:rPr>
          <w:color w:val="000000"/>
          <w:spacing w:val="0"/>
          <w:w w:val="100"/>
          <w:position w:val="0"/>
          <w:sz w:val="26"/>
          <w:szCs w:val="26"/>
          <w:lang w:val="en-US" w:eastAsia="en-US" w:bidi="en-US"/>
          <w:eastAsianLayout w:id="2172" w:vert="on"/>
        </w:rPr>
        <w:t>$</w:t>
      </w:r>
      <w:r>
        <w:rPr>
          <w:color w:val="000000"/>
          <w:spacing w:val="0"/>
          <w:w w:val="100"/>
          <w:position w:val="0"/>
          <w:sz w:val="26"/>
          <w:szCs w:val="26"/>
          <w:lang w:val="en-US" w:eastAsia="en-US" w:bidi="en-US"/>
          <w:eastAsianLayout w:id="2173" w:vert="on"/>
        </w:rPr>
        <w:t>N</w:t>
      </w:r>
      <w:r>
        <w:rPr>
          <w:color w:val="000000"/>
          <w:spacing w:val="0"/>
          <w:w w:val="100"/>
          <w:position w:val="0"/>
          <w:sz w:val="26"/>
          <w:szCs w:val="26"/>
          <w:lang w:val="en-US" w:eastAsia="en-US" w:bidi="en-US"/>
          <w:eastAsianLayout w:id="2174" w:vert="on"/>
        </w:rPr>
        <w:t>I</w:t>
      </w:r>
      <w:r>
        <w:rPr>
          <w:color w:val="000000"/>
          <w:spacing w:val="0"/>
          <w:w w:val="100"/>
          <w:position w:val="0"/>
          <w:sz w:val="26"/>
          <w:szCs w:val="26"/>
          <w:lang w:val="en-US" w:eastAsia="en-US" w:bidi="en-US"/>
          <w:eastAsianLayout w:id="2175" w:vert="on"/>
        </w:rPr>
        <w:t>”</w:t>
      </w:r>
      <w:r>
        <w:rPr>
          <w:color w:val="000000"/>
          <w:spacing w:val="0"/>
          <w:w w:val="100"/>
          <w:position w:val="0"/>
          <w:sz w:val="26"/>
          <w:szCs w:val="26"/>
          <w:lang w:val="en-US" w:eastAsia="en-US" w:bidi="en-US"/>
          <w:eastAsianLayout w:id="2176" w:vert="on"/>
        </w:rPr>
        <w:t xml:space="preserve"> </w:t>
      </w:r>
      <w:r>
        <w:rPr>
          <w:i/>
          <w:iCs/>
          <w:color w:val="000000"/>
          <w:spacing w:val="0"/>
          <w:w w:val="100"/>
          <w:position w:val="0"/>
          <w:sz w:val="24"/>
          <w:szCs w:val="24"/>
          <w:lang w:val="en-US" w:eastAsia="en-US" w:bidi="en-US"/>
          <w:eastAsianLayout w:id="2177" w:vert="on"/>
        </w:rPr>
        <w:t>S</w:t>
      </w:r>
      <w:r>
        <w:rPr>
          <w:i/>
          <w:iCs/>
          <w:color w:val="000000"/>
          <w:spacing w:val="0"/>
          <w:w w:val="100"/>
          <w:position w:val="0"/>
          <w:sz w:val="24"/>
          <w:szCs w:val="24"/>
          <w:lang w:val="en-US" w:eastAsia="en-US" w:bidi="en-US"/>
          <w:eastAsianLayout w:id="2178" w:vert="on"/>
        </w:rPr>
        <w:t xml:space="preserve"> </w:t>
      </w:r>
      <w:r>
        <w:rPr>
          <w:i/>
          <w:iCs/>
          <w:color w:val="000000"/>
          <w:spacing w:val="0"/>
          <w:w w:val="100"/>
          <w:position w:val="0"/>
          <w:sz w:val="24"/>
          <w:szCs w:val="24"/>
          <w:lang w:val="en-US" w:eastAsia="en-US" w:bidi="en-US"/>
          <w:eastAsianLayout w:id="2179" w:vert="on"/>
        </w:rPr>
        <w:t>^</w:t>
      </w:r>
      <w:r>
        <w:rPr>
          <w:i/>
          <w:iCs/>
          <w:color w:val="000000"/>
          <w:spacing w:val="0"/>
          <w:w w:val="100"/>
          <w:position w:val="0"/>
          <w:sz w:val="24"/>
          <w:szCs w:val="24"/>
          <w:lang w:val="en-US" w:eastAsia="en-US" w:bidi="en-US"/>
          <w:eastAsianLayout w:id="2180" w:vert="on"/>
        </w:rPr>
        <w:t>s</w:t>
      </w:r>
      <w:r>
        <w:rPr>
          <w:i/>
          <w:iCs/>
          <w:color w:val="000000"/>
          <w:spacing w:val="0"/>
          <w:w w:val="100"/>
          <w:position w:val="0"/>
          <w:sz w:val="24"/>
          <w:szCs w:val="24"/>
          <w:lang w:val="en-US" w:eastAsia="en-US" w:bidi="en-US"/>
          <w:eastAsianLayout w:id="2181" w:vert="on"/>
        </w:rPr>
        <w:t>s</w:t>
      </w:r>
      <w:r>
        <w:rPr>
          <w:i/>
          <w:iCs/>
          <w:color w:val="000000"/>
          <w:spacing w:val="0"/>
          <w:w w:val="100"/>
          <w:position w:val="0"/>
          <w:sz w:val="24"/>
          <w:szCs w:val="24"/>
          <w:lang w:val="en-US" w:eastAsia="en-US" w:bidi="en-US"/>
          <w:eastAsianLayout w:id="2182" w:vert="on"/>
        </w:rPr>
        <w:t>^</w:t>
      </w:r>
      <w:r>
        <w:rPr>
          <w:i/>
          <w:iCs/>
          <w:color w:val="000000"/>
          <w:spacing w:val="0"/>
          <w:w w:val="100"/>
          <w:position w:val="0"/>
          <w:sz w:val="24"/>
          <w:szCs w:val="24"/>
          <w:lang w:val="en-US" w:eastAsia="en-US" w:bidi="en-US"/>
          <w:eastAsianLayout w:id="2183" w:vert="on"/>
        </w:rPr>
        <w:t>s</w:t>
      </w:r>
      <w:r>
        <w:rPr>
          <w:i/>
          <w:iCs/>
          <w:color w:val="000000"/>
          <w:spacing w:val="0"/>
          <w:w w:val="100"/>
          <w:position w:val="0"/>
          <w:sz w:val="24"/>
          <w:szCs w:val="24"/>
          <w:lang w:val="en-US" w:eastAsia="en-US" w:bidi="en-US"/>
          <w:eastAsianLayout w:id="2184" w:vert="on"/>
        </w:rPr>
        <w:t>s</w:t>
      </w:r>
      <w:r>
        <w:rPr>
          <w:i/>
          <w:iCs/>
          <w:color w:val="000000"/>
          <w:spacing w:val="0"/>
          <w:w w:val="100"/>
          <w:position w:val="0"/>
          <w:sz w:val="24"/>
          <w:szCs w:val="24"/>
          <w:lang w:val="en-US" w:eastAsia="en-US" w:bidi="en-US"/>
          <w:eastAsianLayout w:id="2185" w:vert="on"/>
        </w:rPr>
        <w:t>s</w:t>
      </w:r>
      <w:r>
        <w:rPr>
          <w:i/>
          <w:iCs/>
          <w:color w:val="000000"/>
          <w:spacing w:val="0"/>
          <w:w w:val="100"/>
          <w:position w:val="0"/>
          <w:sz w:val="24"/>
          <w:szCs w:val="24"/>
          <w:lang w:val="en-US" w:eastAsia="en-US" w:bidi="en-US"/>
          <w:eastAsianLayout w:id="2186" w:vert="on"/>
        </w:rPr>
        <w:t>s</w:t>
      </w:r>
      <w:r>
        <w:rPr>
          <w:i/>
          <w:iCs/>
          <w:color w:val="000000"/>
          <w:spacing w:val="0"/>
          <w:w w:val="100"/>
          <w:position w:val="0"/>
          <w:sz w:val="24"/>
          <w:szCs w:val="24"/>
          <w:lang w:val="en-US" w:eastAsia="en-US" w:bidi="en-US"/>
          <w:eastAsianLayout w:id="2187" w:vert="on"/>
        </w:rPr>
        <w:t>r</w:t>
      </w:r>
      <w:r>
        <w:rPr>
          <w:i/>
          <w:iCs/>
          <w:color w:val="000000"/>
          <w:spacing w:val="0"/>
          <w:w w:val="100"/>
          <w:position w:val="0"/>
          <w:sz w:val="24"/>
          <w:szCs w:val="24"/>
          <w:lang w:val="en-US" w:eastAsia="en-US" w:bidi="en-US"/>
          <w:eastAsianLayout w:id="2188" w:vert="on"/>
        </w:rPr>
        <w:t xml:space="preserve"> </w:t>
      </w:r>
      <w:r>
        <w:rPr>
          <w:i/>
          <w:iCs/>
          <w:color w:val="000000"/>
          <w:spacing w:val="0"/>
          <w:w w:val="100"/>
          <w:position w:val="0"/>
          <w:sz w:val="24"/>
          <w:szCs w:val="24"/>
          <w:lang w:val="en-US" w:eastAsia="en-US" w:bidi="en-US"/>
          <w:eastAsianLayout w:id="2189" w:vert="on"/>
        </w:rPr>
        <w:t>s</w:t>
      </w:r>
      <w:r>
        <w:rPr>
          <w:i/>
          <w:iCs/>
          <w:color w:val="000000"/>
          <w:spacing w:val="0"/>
          <w:w w:val="100"/>
          <w:position w:val="0"/>
          <w:sz w:val="24"/>
          <w:szCs w:val="24"/>
          <w:lang w:val="en-US" w:eastAsia="en-US" w:bidi="en-US"/>
          <w:eastAsianLayout w:id="2190" w:vert="on"/>
        </w:rPr>
        <w:t>^</w:t>
      </w:r>
      <w:r>
        <w:rPr>
          <w:i/>
          <w:iCs/>
          <w:color w:val="000000"/>
          <w:spacing w:val="0"/>
          <w:w w:val="100"/>
          <w:position w:val="0"/>
          <w:sz w:val="24"/>
          <w:szCs w:val="24"/>
          <w:lang w:val="en-US" w:eastAsia="en-US" w:bidi="en-US"/>
          <w:eastAsianLayout w:id="2191" w:vert="on"/>
        </w:rPr>
        <w:t>s</w:t>
      </w:r>
      <w:r>
        <w:rPr>
          <w:i/>
          <w:iCs/>
          <w:color w:val="000000"/>
          <w:spacing w:val="0"/>
          <w:w w:val="100"/>
          <w:position w:val="0"/>
          <w:sz w:val="24"/>
          <w:szCs w:val="24"/>
          <w:lang w:val="en-US" w:eastAsia="en-US" w:bidi="en-US"/>
          <w:eastAsianLayout w:id="2192" w:vert="on"/>
        </w:rPr>
        <w:t>l</w:t>
      </w:r>
      <w:r>
        <w:rPr>
          <w:i/>
          <w:iCs/>
          <w:color w:val="000000"/>
          <w:spacing w:val="0"/>
          <w:w w:val="100"/>
          <w:position w:val="0"/>
          <w:sz w:val="24"/>
          <w:szCs w:val="24"/>
          <w:lang w:val="en-US" w:eastAsia="en-US" w:bidi="en-US"/>
          <w:eastAsianLayout w:id="2193" w:vert="on"/>
        </w:rPr>
        <w:t>^</w:t>
      </w:r>
      <w:r>
        <w:rPr>
          <w:i/>
          <w:iCs/>
          <w:color w:val="000000"/>
          <w:spacing w:val="0"/>
          <w:w w:val="100"/>
          <w:position w:val="0"/>
          <w:sz w:val="24"/>
          <w:szCs w:val="24"/>
          <w:lang w:val="en-US" w:eastAsia="en-US" w:bidi="en-US"/>
          <w:eastAsianLayout w:id="2194" w:vert="on"/>
        </w:rPr>
        <w:t>a</w:t>
      </w:r>
      <w:r>
        <w:rPr>
          <w:i/>
          <w:iCs/>
          <w:color w:val="000000"/>
          <w:spacing w:val="0"/>
          <w:w w:val="100"/>
          <w:position w:val="0"/>
          <w:sz w:val="24"/>
          <w:szCs w:val="24"/>
          <w:lang w:val="en-US" w:eastAsia="en-US" w:bidi="en-US"/>
          <w:eastAsianLayout w:id="2195" w:vert="on"/>
        </w:rPr>
        <w:t xml:space="preserve"> </w:t>
      </w:r>
      <w:r>
        <w:rPr>
          <w:i/>
          <w:iCs/>
          <w:color w:val="000000"/>
          <w:spacing w:val="0"/>
          <w:w w:val="100"/>
          <w:position w:val="0"/>
          <w:sz w:val="24"/>
          <w:szCs w:val="24"/>
          <w:lang w:val="en-US" w:eastAsia="en-US" w:bidi="en-US"/>
          <w:eastAsianLayout w:id="2196" w:vert="on"/>
        </w:rPr>
        <w:t>—</w:t>
      </w:r>
      <w:r>
        <w:rPr>
          <w:i/>
          <w:iCs/>
          <w:color w:val="000000"/>
          <w:spacing w:val="0"/>
          <w:w w:val="100"/>
          <w:position w:val="0"/>
          <w:sz w:val="24"/>
          <w:szCs w:val="24"/>
          <w:lang w:val="en-US" w:eastAsia="en-US" w:bidi="en-US"/>
          <w:eastAsianLayout w:id="2197" w:vert="on"/>
        </w:rPr>
        <w:t>s</w:t>
      </w:r>
      <w:r>
        <w:rPr>
          <w:i/>
          <w:iCs/>
          <w:color w:val="000000"/>
          <w:spacing w:val="0"/>
          <w:w w:val="100"/>
          <w:position w:val="0"/>
          <w:sz w:val="24"/>
          <w:szCs w:val="24"/>
          <w:lang w:val="en-US" w:eastAsia="en-US" w:bidi="en-US"/>
          <w:eastAsianLayout w:id="2198" w:vert="on"/>
        </w:rPr>
        <w:t>^</w:t>
      </w:r>
      <w:r>
        <w:rPr>
          <w:i/>
          <w:iCs/>
          <w:color w:val="000000"/>
          <w:spacing w:val="0"/>
          <w:w w:val="100"/>
          <w:position w:val="0"/>
          <w:sz w:val="24"/>
          <w:szCs w:val="24"/>
          <w:lang w:val="en-US" w:eastAsia="en-US" w:bidi="en-US"/>
          <w:eastAsianLayout w:id="2199" w:vert="on"/>
        </w:rPr>
        <w:t xml:space="preserve"> </w:t>
      </w:r>
      <w:r>
        <w:rPr>
          <w:color w:val="000000"/>
          <w:spacing w:val="0"/>
          <w:w w:val="100"/>
          <w:position w:val="0"/>
          <w:sz w:val="26"/>
          <w:szCs w:val="26"/>
          <w:lang w:val="en-US" w:eastAsia="en-US" w:bidi="en-US"/>
          <w:eastAsianLayout w:id="2200" w:vert="on"/>
        </w:rPr>
        <w:t>T</w:t>
      </w:r>
      <w:r>
        <w:rPr>
          <w:color w:val="000000"/>
          <w:spacing w:val="0"/>
          <w:w w:val="100"/>
          <w:position w:val="0"/>
          <w:sz w:val="26"/>
          <w:szCs w:val="26"/>
          <w:lang w:val="en-US" w:eastAsia="en-US" w:bidi="en-US"/>
          <w:eastAsianLayout w:id="2201" w:vert="on"/>
        </w:rPr>
        <w:t>N</w:t>
      </w:r>
      <w:r>
        <w:rPr>
          <w:color w:val="000000"/>
          <w:spacing w:val="0"/>
          <w:w w:val="100"/>
          <w:position w:val="0"/>
          <w:sz w:val="24"/>
          <w:szCs w:val="24"/>
        </w:rPr>
        <w:t>瀾序</w:t>
      </w:r>
      <w:r>
        <w:rPr>
          <w:color w:val="000000"/>
          <w:spacing w:val="0"/>
          <w:w w:val="100"/>
          <w:position w:val="0"/>
          <w:sz w:val="26"/>
          <w:szCs w:val="26"/>
          <w:lang w:val="en-US" w:eastAsia="en-US" w:bidi="en-US"/>
          <w:eastAsianLayout w:id="2202" w:vert="on"/>
        </w:rPr>
        <w:t>S</w:t>
      </w:r>
      <w:r>
        <w:rPr>
          <w:color w:val="000000"/>
          <w:spacing w:val="0"/>
          <w:w w:val="100"/>
          <w:position w:val="0"/>
          <w:sz w:val="26"/>
          <w:szCs w:val="26"/>
          <w:lang w:val="en-US" w:eastAsia="en-US" w:bidi="en-US"/>
          <w:eastAsianLayout w:id="2203" w:vert="on"/>
        </w:rPr>
        <w:t>0</w:t>
      </w:r>
      <w:r>
        <w:rPr>
          <w:color w:val="000000"/>
          <w:spacing w:val="0"/>
          <w:w w:val="100"/>
          <w:position w:val="0"/>
          <w:sz w:val="26"/>
          <w:szCs w:val="26"/>
          <w:lang w:val="en-US" w:eastAsia="en-US" w:bidi="en-US"/>
          <w:eastAsianLayout w:id="2204" w:vert="on"/>
        </w:rPr>
        <w:t>5</w:t>
      </w:r>
      <w:r>
        <w:rPr>
          <w:color w:val="000000"/>
          <w:spacing w:val="0"/>
          <w:w w:val="100"/>
          <w:position w:val="0"/>
          <w:sz w:val="26"/>
          <w:szCs w:val="26"/>
          <w:lang w:val="en-US" w:eastAsia="en-US" w:bidi="en-US"/>
          <w:eastAsianLayout w:id="2205" w:vert="on"/>
        </w:rPr>
        <w:t xml:space="preserve"> </w:t>
      </w:r>
      <w:r>
        <w:rPr>
          <w:color w:val="000000"/>
          <w:spacing w:val="0"/>
          <w:w w:val="100"/>
          <w:position w:val="0"/>
          <w:sz w:val="24"/>
          <w:szCs w:val="24"/>
        </w:rPr>
        <w:t>冷</w:t>
      </w:r>
      <w:r>
        <w:rPr>
          <w:color w:val="000000"/>
          <w:spacing w:val="0"/>
          <w:w w:val="100"/>
          <w:position w:val="0"/>
          <w:sz w:val="24"/>
          <w:szCs w:val="24"/>
          <w:eastAsianLayout w:id="2206" w:vert="on"/>
        </w:rPr>
        <w:t xml:space="preserve"> </w:t>
      </w:r>
      <w:r>
        <w:rPr>
          <w:color w:val="000000"/>
          <w:spacing w:val="0"/>
          <w:w w:val="100"/>
          <w:position w:val="0"/>
          <w:sz w:val="24"/>
          <w:szCs w:val="24"/>
          <w:lang w:val="en-US" w:eastAsia="en-US" w:bidi="en-US"/>
        </w:rPr>
        <w:t>M</w:t>
      </w:r>
      <w:r>
        <w:rPr>
          <w:color w:val="000000"/>
          <w:spacing w:val="0"/>
          <w:w w:val="100"/>
          <w:position w:val="0"/>
          <w:sz w:val="24"/>
          <w:szCs w:val="24"/>
          <w:lang w:val="en-US" w:eastAsia="en-US" w:bidi="en-US"/>
          <w:eastAsianLayout w:id="2207" w:vert="on"/>
        </w:rPr>
        <w:t xml:space="preserve"> </w:t>
      </w:r>
      <w:r>
        <w:rPr>
          <w:color w:val="000000"/>
          <w:spacing w:val="0"/>
          <w:w w:val="100"/>
          <w:position w:val="0"/>
          <w:sz w:val="24"/>
          <w:szCs w:val="24"/>
        </w:rPr>
        <w:t>除</w:t>
      </w:r>
      <w:r>
        <w:rPr>
          <w:color w:val="000000"/>
          <w:spacing w:val="0"/>
          <w:w w:val="100"/>
          <w:position w:val="0"/>
          <w:sz w:val="26"/>
          <w:szCs w:val="26"/>
          <w:lang w:val="en-US" w:eastAsia="en-US" w:bidi="en-US"/>
          <w:eastAsianLayout w:id="2208" w:vert="on"/>
        </w:rPr>
        <w:t>1</w:t>
      </w:r>
      <w:r>
        <w:rPr>
          <w:color w:val="000000"/>
          <w:spacing w:val="0"/>
          <w:w w:val="100"/>
          <w:position w:val="0"/>
          <w:sz w:val="26"/>
          <w:szCs w:val="26"/>
          <w:lang w:val="en-US" w:eastAsia="en-US" w:bidi="en-US"/>
          <w:eastAsianLayout w:id="2209" w:vert="on"/>
        </w:rPr>
        <w:t>@</w:t>
      </w:r>
    </w:p>
    <w:p>
      <w:pPr>
        <w:pStyle w:val="Style53"/>
        <w:keepNext w:val="0"/>
        <w:keepLines w:val="0"/>
        <w:framePr w:w="12630" w:h="9090" w:hRule="exact" w:wrap="none" w:hAnchor="page" w:x="3034" w:y="1"/>
        <w:widowControl w:val="0"/>
        <w:shd w:val="clear" w:color="auto" w:fill="auto"/>
        <w:bidi w:val="0"/>
        <w:spacing w:before="0" w:after="0" w:line="585" w:lineRule="exact"/>
        <w:ind w:left="0" w:right="0" w:firstLine="580"/>
        <w:jc w:val="both"/>
        <w:textDirection w:val="tbRlV"/>
        <w:rPr>
          <w:sz w:val="26"/>
          <w:szCs w:val="26"/>
        </w:rPr>
      </w:pPr>
      <w:r>
        <w:rPr>
          <w:color w:val="000000"/>
          <w:spacing w:val="0"/>
          <w:w w:val="100"/>
          <w:position w:val="0"/>
          <w:sz w:val="24"/>
          <w:szCs w:val="24"/>
        </w:rPr>
        <w:t>君瀬筠四海衆</w:t>
      </w:r>
      <w:r>
        <w:rPr>
          <w:color w:val="000000"/>
          <w:spacing w:val="0"/>
          <w:w w:val="100"/>
          <w:position w:val="0"/>
          <w:sz w:val="24"/>
          <w:szCs w:val="24"/>
          <w:eastAsianLayout w:id="2210" w:vert="on"/>
        </w:rPr>
        <w:t>&gt;</w:t>
      </w:r>
      <w:r>
        <w:rPr>
          <w:color w:val="000000"/>
          <w:spacing w:val="0"/>
          <w:w w:val="100"/>
          <w:position w:val="0"/>
          <w:sz w:val="24"/>
          <w:szCs w:val="24"/>
        </w:rPr>
        <w:t>阵翔団賞件说毋</w:t>
      </w:r>
      <w:r>
        <w:rPr>
          <w:color w:val="000000"/>
          <w:spacing w:val="0"/>
          <w:w w:val="100"/>
          <w:position w:val="0"/>
          <w:sz w:val="26"/>
          <w:szCs w:val="26"/>
          <w:lang w:val="en-US" w:eastAsia="en-US" w:bidi="en-US"/>
          <w:eastAsianLayout w:id="2211" w:vert="on"/>
        </w:rPr>
        <w:t>s</w:t>
      </w:r>
      <w:r>
        <w:rPr>
          <w:color w:val="000000"/>
          <w:spacing w:val="0"/>
          <w:w w:val="100"/>
          <w:position w:val="0"/>
          <w:sz w:val="24"/>
          <w:szCs w:val="24"/>
          <w:lang w:val="zh-CN" w:eastAsia="zh-CN" w:bidi="zh-CN"/>
          <w:eastAsianLayout w:id="2212" w:vert="on"/>
        </w:rPr>
        <w:t>•</w:t>
      </w:r>
      <w:r>
        <w:rPr>
          <w:color w:val="000000"/>
          <w:spacing w:val="0"/>
          <w:w w:val="100"/>
          <w:position w:val="0"/>
          <w:sz w:val="24"/>
          <w:szCs w:val="24"/>
          <w:lang w:val="zh-CN" w:eastAsia="zh-CN" w:bidi="zh-CN"/>
        </w:rPr>
        <w:t>言</w:t>
      </w:r>
      <w:r>
        <w:rPr>
          <w:color w:val="000000"/>
          <w:spacing w:val="0"/>
          <w:w w:val="100"/>
          <w:position w:val="0"/>
          <w:sz w:val="24"/>
          <w:szCs w:val="24"/>
        </w:rPr>
        <w:t>油島</w:t>
      </w:r>
      <w:r>
        <w:rPr>
          <w:color w:val="000000"/>
          <w:spacing w:val="0"/>
          <w:w w:val="100"/>
          <w:position w:val="0"/>
          <w:sz w:val="24"/>
          <w:szCs w:val="24"/>
          <w:lang w:val="zh-CN" w:eastAsia="zh-CN" w:bidi="zh-CN"/>
        </w:rPr>
        <w:t>力部皿</w:t>
      </w:r>
      <w:r>
        <w:rPr>
          <w:color w:val="000000"/>
          <w:spacing w:val="0"/>
          <w:w w:val="100"/>
          <w:position w:val="0"/>
          <w:sz w:val="26"/>
          <w:szCs w:val="26"/>
          <w:lang w:val="en-US" w:eastAsia="en-US" w:bidi="en-US"/>
          <w:eastAsianLayout w:id="2213" w:vert="on"/>
        </w:rPr>
        <w:t>CU</w:t>
      </w:r>
      <w:r>
        <w:rPr>
          <w:color w:val="000000"/>
          <w:spacing w:val="0"/>
          <w:w w:val="100"/>
          <w:position w:val="0"/>
          <w:sz w:val="26"/>
          <w:szCs w:val="26"/>
          <w:lang w:val="en-US" w:eastAsia="en-US" w:bidi="en-US"/>
          <w:eastAsianLayout w:id="2214" w:vert="on"/>
        </w:rPr>
        <w:t>3</w:t>
      </w:r>
      <w:r>
        <w:rPr>
          <w:color w:val="000000"/>
          <w:spacing w:val="0"/>
          <w:w w:val="100"/>
          <w:position w:val="0"/>
          <w:sz w:val="26"/>
          <w:szCs w:val="26"/>
          <w:lang w:val="en-US" w:eastAsia="en-US" w:bidi="en-US"/>
          <w:eastAsianLayout w:id="2215" w:vert="on"/>
        </w:rPr>
        <w:t>*</w:t>
      </w:r>
      <w:r>
        <w:rPr>
          <w:color w:val="000000"/>
          <w:spacing w:val="0"/>
          <w:w w:val="100"/>
          <w:position w:val="0"/>
          <w:sz w:val="26"/>
          <w:szCs w:val="26"/>
          <w:lang w:val="en-US" w:eastAsia="en-US" w:bidi="en-US"/>
          <w:eastAsianLayout w:id="2216" w:vert="on"/>
        </w:rPr>
        <w:t>*</w:t>
      </w:r>
      <w:r>
        <w:rPr>
          <w:color w:val="000000"/>
          <w:spacing w:val="0"/>
          <w:w w:val="100"/>
          <w:position w:val="0"/>
          <w:sz w:val="24"/>
          <w:szCs w:val="24"/>
        </w:rPr>
        <w:t>蚓疝</w:t>
      </w:r>
      <w:r>
        <w:rPr>
          <w:color w:val="000000"/>
          <w:spacing w:val="0"/>
          <w:w w:val="100"/>
          <w:position w:val="0"/>
          <w:sz w:val="26"/>
          <w:szCs w:val="26"/>
          <w:lang w:val="en-US" w:eastAsia="en-US" w:bidi="en-US"/>
          <w:eastAsianLayout w:id="2217" w:vert="on"/>
        </w:rPr>
        <w:t>Bl</w:t>
      </w:r>
      <w:r>
        <w:rPr>
          <w:color w:val="000000"/>
          <w:spacing w:val="0"/>
          <w:w w:val="100"/>
          <w:position w:val="0"/>
          <w:sz w:val="26"/>
          <w:szCs w:val="26"/>
          <w:lang w:val="en-US" w:eastAsia="en-US" w:bidi="en-US"/>
          <w:eastAsianLayout w:id="2218" w:vert="on"/>
        </w:rPr>
        <w:t xml:space="preserve"> </w:t>
      </w:r>
      <w:r>
        <w:rPr>
          <w:color w:val="000000"/>
          <w:spacing w:val="0"/>
          <w:w w:val="100"/>
          <w:position w:val="0"/>
          <w:sz w:val="24"/>
          <w:szCs w:val="24"/>
        </w:rPr>
        <w:t>贸前</w:t>
      </w:r>
      <w:r>
        <w:rPr>
          <w:color w:val="000000"/>
          <w:spacing w:val="0"/>
          <w:w w:val="100"/>
          <w:position w:val="0"/>
          <w:sz w:val="24"/>
          <w:szCs w:val="24"/>
          <w:eastAsianLayout w:id="2219" w:vert="on"/>
        </w:rPr>
        <w:t>；</w:t>
      </w:r>
      <w:r>
        <w:rPr>
          <w:color w:val="000000"/>
          <w:spacing w:val="0"/>
          <w:w w:val="100"/>
          <w:position w:val="0"/>
          <w:sz w:val="24"/>
          <w:szCs w:val="24"/>
        </w:rPr>
        <w:t>一木盗</w:t>
      </w:r>
      <w:r>
        <w:rPr>
          <w:color w:val="000000"/>
          <w:spacing w:val="0"/>
          <w:w w:val="100"/>
          <w:position w:val="0"/>
          <w:sz w:val="24"/>
          <w:szCs w:val="24"/>
          <w:eastAsianLayout w:id="2220" w:vert="on"/>
        </w:rPr>
        <w:t>&amp;</w:t>
      </w:r>
      <w:r>
        <w:rPr>
          <w:color w:val="000000"/>
          <w:spacing w:val="0"/>
          <w:w w:val="100"/>
          <w:position w:val="0"/>
          <w:sz w:val="24"/>
          <w:szCs w:val="24"/>
        </w:rPr>
        <w:t>位</w:t>
      </w:r>
      <w:r>
        <w:rPr>
          <w:color w:val="000000"/>
          <w:spacing w:val="0"/>
          <w:w w:val="100"/>
          <w:position w:val="0"/>
          <w:sz w:val="24"/>
          <w:szCs w:val="24"/>
          <w:eastAsianLayout w:id="2221" w:vert="on"/>
        </w:rPr>
        <w:t xml:space="preserve"> </w:t>
      </w:r>
      <w:r>
        <w:rPr>
          <w:color w:val="000000"/>
          <w:spacing w:val="0"/>
          <w:w w:val="100"/>
          <w:position w:val="0"/>
          <w:sz w:val="26"/>
          <w:szCs w:val="26"/>
          <w:lang w:val="en-US" w:eastAsia="en-US" w:bidi="en-US"/>
          <w:eastAsianLayout w:id="2222" w:vert="on"/>
        </w:rPr>
        <w:t>(</w:t>
      </w:r>
      <w:r>
        <w:rPr>
          <w:color w:val="000000"/>
          <w:spacing w:val="0"/>
          <w:w w:val="100"/>
          <w:position w:val="0"/>
          <w:sz w:val="26"/>
          <w:szCs w:val="26"/>
          <w:lang w:val="en-US" w:eastAsia="en-US" w:bidi="en-US"/>
          <w:eastAsianLayout w:id="2223" w:vert="on"/>
        </w:rPr>
        <w:t>U</w:t>
      </w:r>
      <w:r>
        <w:rPr>
          <w:color w:val="000000"/>
          <w:spacing w:val="0"/>
          <w:w w:val="100"/>
          <w:position w:val="0"/>
          <w:sz w:val="26"/>
          <w:szCs w:val="26"/>
          <w:lang w:val="en-US" w:eastAsia="en-US" w:bidi="en-US"/>
          <w:eastAsianLayout w:id="2224" w:vert="on"/>
        </w:rPr>
        <w:t>I</w:t>
      </w:r>
      <w:r>
        <w:rPr>
          <w:color w:val="000000"/>
          <w:spacing w:val="0"/>
          <w:w w:val="100"/>
          <w:position w:val="0"/>
          <w:sz w:val="26"/>
          <w:szCs w:val="26"/>
          <w:lang w:val="en-US" w:eastAsia="en-US" w:bidi="en-US"/>
          <w:eastAsianLayout w:id="2225" w:vert="on"/>
        </w:rPr>
        <w:t>M</w:t>
      </w:r>
      <w:r>
        <w:rPr>
          <w:color w:val="000000"/>
          <w:spacing w:val="0"/>
          <w:w w:val="100"/>
          <w:position w:val="0"/>
          <w:sz w:val="26"/>
          <w:szCs w:val="26"/>
          <w:lang w:val="en-US" w:eastAsia="en-US" w:bidi="en-US"/>
          <w:eastAsianLayout w:id="2226" w:vert="on"/>
        </w:rPr>
        <w:t>SF</w:t>
      </w:r>
      <w:r>
        <w:rPr>
          <w:color w:val="000000"/>
          <w:spacing w:val="0"/>
          <w:w w:val="100"/>
          <w:position w:val="0"/>
          <w:sz w:val="26"/>
          <w:szCs w:val="26"/>
          <w:lang w:val="en-US" w:eastAsia="en-US" w:bidi="en-US"/>
          <w:eastAsianLayout w:id="2227" w:vert="on"/>
        </w:rPr>
        <w:t>X</w:t>
      </w:r>
      <w:r>
        <w:rPr>
          <w:color w:val="000000"/>
          <w:spacing w:val="0"/>
          <w:w w:val="100"/>
          <w:position w:val="0"/>
          <w:sz w:val="24"/>
          <w:szCs w:val="24"/>
        </w:rPr>
        <w:t>洋注司琢皿理爻訓</w:t>
      </w:r>
      <w:r>
        <w:rPr>
          <w:color w:val="000000"/>
          <w:spacing w:val="0"/>
          <w:w w:val="100"/>
          <w:position w:val="0"/>
          <w:sz w:val="24"/>
          <w:szCs w:val="24"/>
          <w:eastAsianLayout w:id="2228" w:vert="on"/>
        </w:rPr>
        <w:t>)</w:t>
      </w:r>
      <w:r>
        <w:rPr>
          <w:i/>
          <w:iCs/>
          <w:color w:val="000000"/>
          <w:spacing w:val="0"/>
          <w:w w:val="100"/>
          <w:position w:val="0"/>
          <w:sz w:val="24"/>
          <w:szCs w:val="24"/>
          <w:lang w:val="en-US" w:eastAsia="en-US" w:bidi="en-US"/>
          <w:eastAsianLayout w:id="2229" w:vert="on"/>
        </w:rPr>
        <w:t>^</w:t>
      </w:r>
      <w:r>
        <w:rPr>
          <w:i/>
          <w:iCs/>
          <w:color w:val="000000"/>
          <w:spacing w:val="0"/>
          <w:w w:val="100"/>
          <w:position w:val="0"/>
          <w:sz w:val="24"/>
          <w:szCs w:val="24"/>
          <w:lang w:val="en-US" w:eastAsia="en-US" w:bidi="en-US"/>
          <w:eastAsianLayout w:id="2230" w:vert="on"/>
        </w:rPr>
        <w:t>s</w:t>
      </w:r>
      <w:r>
        <w:rPr>
          <w:i/>
          <w:iCs/>
          <w:color w:val="000000"/>
          <w:spacing w:val="0"/>
          <w:w w:val="100"/>
          <w:position w:val="0"/>
          <w:sz w:val="24"/>
          <w:szCs w:val="24"/>
          <w:lang w:val="en-US" w:eastAsia="en-US" w:bidi="en-US"/>
          <w:eastAsianLayout w:id="2231" w:vert="on"/>
        </w:rPr>
        <w:t>s</w:t>
      </w:r>
      <w:r>
        <w:rPr>
          <w:i/>
          <w:iCs/>
          <w:color w:val="000000"/>
          <w:spacing w:val="0"/>
          <w:w w:val="100"/>
          <w:position w:val="0"/>
          <w:sz w:val="24"/>
          <w:szCs w:val="24"/>
          <w:lang w:val="en-US" w:eastAsia="en-US" w:bidi="en-US"/>
          <w:eastAsianLayout w:id="2232" w:vert="on"/>
        </w:rPr>
        <w:t>s</w:t>
      </w:r>
      <w:r>
        <w:rPr>
          <w:i/>
          <w:iCs/>
          <w:color w:val="000000"/>
          <w:spacing w:val="0"/>
          <w:w w:val="100"/>
          <w:position w:val="0"/>
          <w:sz w:val="24"/>
          <w:szCs w:val="24"/>
          <w:lang w:val="en-US" w:eastAsia="en-US" w:bidi="en-US"/>
          <w:eastAsianLayout w:id="2233" w:vert="on"/>
        </w:rPr>
        <w:t>s</w:t>
      </w:r>
      <w:r>
        <w:rPr>
          <w:i/>
          <w:iCs/>
          <w:color w:val="000000"/>
          <w:spacing w:val="0"/>
          <w:w w:val="100"/>
          <w:position w:val="0"/>
          <w:sz w:val="24"/>
          <w:szCs w:val="24"/>
          <w:lang w:val="en-US" w:eastAsia="en-US" w:bidi="en-US"/>
          <w:eastAsianLayout w:id="2234" w:vert="on"/>
        </w:rPr>
        <w:t>^</w:t>
      </w:r>
      <w:r>
        <w:rPr>
          <w:i/>
          <w:iCs/>
          <w:color w:val="000000"/>
          <w:spacing w:val="0"/>
          <w:w w:val="100"/>
          <w:position w:val="0"/>
          <w:sz w:val="24"/>
          <w:szCs w:val="24"/>
          <w:lang w:val="en-US" w:eastAsia="en-US" w:bidi="en-US"/>
          <w:eastAsianLayout w:id="2235" w:vert="on"/>
        </w:rPr>
        <w:t xml:space="preserve"> </w:t>
      </w:r>
      <w:r>
        <w:rPr>
          <w:color w:val="000000"/>
          <w:spacing w:val="0"/>
          <w:w w:val="100"/>
          <w:position w:val="0"/>
          <w:sz w:val="24"/>
          <w:szCs w:val="24"/>
        </w:rPr>
        <w:t>聲</w:t>
      </w:r>
      <w:r>
        <w:rPr>
          <w:color w:val="000000"/>
          <w:spacing w:val="0"/>
          <w:w w:val="100"/>
          <w:position w:val="0"/>
          <w:sz w:val="24"/>
          <w:szCs w:val="24"/>
          <w:eastAsianLayout w:id="2236" w:vert="on"/>
        </w:rPr>
        <w:t xml:space="preserve"> </w:t>
      </w:r>
      <w:r>
        <w:rPr>
          <w:color w:val="000000"/>
          <w:spacing w:val="0"/>
          <w:w w:val="100"/>
          <w:position w:val="0"/>
          <w:sz w:val="24"/>
          <w:szCs w:val="24"/>
        </w:rPr>
        <w:t>爰沸冷洋甬沌盼洪雌遠因洋盼夺沛潮</w:t>
      </w:r>
      <w:r>
        <w:rPr>
          <w:color w:val="000000"/>
          <w:spacing w:val="0"/>
          <w:w w:val="100"/>
          <w:position w:val="0"/>
          <w:sz w:val="26"/>
          <w:szCs w:val="26"/>
          <w:lang w:val="en-US" w:eastAsia="en-US" w:bidi="en-US"/>
          <w:eastAsianLayout w:id="2237" w:vert="on"/>
        </w:rPr>
        <w:t>a</w:t>
      </w:r>
      <w:r>
        <w:rPr>
          <w:color w:val="000000"/>
          <w:spacing w:val="0"/>
          <w:w w:val="100"/>
          <w:position w:val="0"/>
          <w:sz w:val="24"/>
          <w:szCs w:val="24"/>
        </w:rPr>
        <w:t>渕邛。</w:t>
      </w:r>
      <w:r>
        <w:rPr>
          <w:color w:val="000000"/>
          <w:spacing w:val="0"/>
          <w:w w:val="100"/>
          <w:position w:val="0"/>
          <w:sz w:val="24"/>
          <w:szCs w:val="24"/>
          <w:eastAsianLayout w:id="2238" w:vert="on"/>
        </w:rPr>
        <w:t xml:space="preserve"> </w:t>
      </w:r>
      <w:r>
        <w:rPr>
          <w:i/>
          <w:iCs/>
          <w:color w:val="000000"/>
          <w:spacing w:val="0"/>
          <w:w w:val="100"/>
          <w:position w:val="0"/>
          <w:sz w:val="24"/>
          <w:szCs w:val="24"/>
          <w:lang w:val="en-US" w:eastAsia="en-US" w:bidi="en-US"/>
          <w:eastAsianLayout w:id="2239" w:vert="on"/>
        </w:rPr>
        <w:t>S</w:t>
      </w:r>
      <w:r>
        <w:rPr>
          <w:i/>
          <w:iCs/>
          <w:color w:val="000000"/>
          <w:spacing w:val="0"/>
          <w:w w:val="100"/>
          <w:position w:val="0"/>
          <w:sz w:val="24"/>
          <w:szCs w:val="24"/>
          <w:lang w:val="en-US" w:eastAsia="en-US" w:bidi="en-US"/>
          <w:eastAsianLayout w:id="2240" w:vert="on"/>
        </w:rPr>
        <w:t>^</w:t>
      </w:r>
      <w:r>
        <w:rPr>
          <w:i/>
          <w:iCs/>
          <w:color w:val="000000"/>
          <w:spacing w:val="0"/>
          <w:w w:val="100"/>
          <w:position w:val="0"/>
          <w:sz w:val="24"/>
          <w:szCs w:val="24"/>
          <w:lang w:val="en-US" w:eastAsia="en-US" w:bidi="en-US"/>
          <w:eastAsianLayout w:id="2241" w:vert="on"/>
        </w:rPr>
        <w:t>^</w:t>
      </w:r>
      <w:r>
        <w:rPr>
          <w:i/>
          <w:iCs/>
          <w:color w:val="000000"/>
          <w:spacing w:val="0"/>
          <w:w w:val="100"/>
          <w:position w:val="0"/>
          <w:sz w:val="24"/>
          <w:szCs w:val="24"/>
          <w:lang w:val="en-US" w:eastAsia="en-US" w:bidi="en-US"/>
          <w:eastAsianLayout w:id="2242" w:vert="on"/>
        </w:rPr>
        <w:t>S</w:t>
      </w:r>
      <w:r>
        <w:rPr>
          <w:i/>
          <w:iCs/>
          <w:color w:val="000000"/>
          <w:spacing w:val="0"/>
          <w:w w:val="100"/>
          <w:position w:val="0"/>
          <w:sz w:val="24"/>
          <w:szCs w:val="24"/>
          <w:lang w:val="en-US" w:eastAsia="en-US" w:bidi="en-US"/>
          <w:eastAsianLayout w:id="2243" w:vert="on"/>
        </w:rPr>
        <w:t>S</w:t>
      </w:r>
      <w:r>
        <w:rPr>
          <w:i/>
          <w:iCs/>
          <w:color w:val="000000"/>
          <w:spacing w:val="0"/>
          <w:w w:val="100"/>
          <w:position w:val="0"/>
          <w:sz w:val="24"/>
          <w:szCs w:val="24"/>
          <w:lang w:val="en-US" w:eastAsia="en-US" w:bidi="en-US"/>
          <w:eastAsianLayout w:id="2244" w:vert="on"/>
        </w:rPr>
        <w:t>S</w:t>
      </w:r>
      <w:r>
        <w:rPr>
          <w:i/>
          <w:iCs/>
          <w:color w:val="000000"/>
          <w:spacing w:val="0"/>
          <w:w w:val="100"/>
          <w:position w:val="0"/>
          <w:sz w:val="24"/>
          <w:szCs w:val="24"/>
          <w:lang w:val="en-US" w:eastAsia="en-US" w:bidi="en-US"/>
          <w:eastAsianLayout w:id="2245" w:vert="on"/>
        </w:rPr>
        <w:t>S</w:t>
      </w:r>
      <w:r>
        <w:rPr>
          <w:i/>
          <w:iCs/>
          <w:color w:val="000000"/>
          <w:spacing w:val="0"/>
          <w:w w:val="100"/>
          <w:position w:val="0"/>
          <w:sz w:val="24"/>
          <w:szCs w:val="24"/>
          <w:lang w:val="en-US" w:eastAsia="en-US" w:bidi="en-US"/>
          <w:eastAsianLayout w:id="2246" w:vert="on"/>
        </w:rPr>
        <w:t>S</w:t>
      </w:r>
      <w:r>
        <w:rPr>
          <w:i/>
          <w:iCs/>
          <w:color w:val="000000"/>
          <w:spacing w:val="0"/>
          <w:w w:val="100"/>
          <w:position w:val="0"/>
          <w:sz w:val="24"/>
          <w:szCs w:val="24"/>
          <w:lang w:val="en-US" w:eastAsia="en-US" w:bidi="en-US"/>
          <w:eastAsianLayout w:id="2247" w:vert="on"/>
        </w:rPr>
        <w:t>S</w:t>
      </w:r>
      <w:r>
        <w:rPr>
          <w:i/>
          <w:iCs/>
          <w:color w:val="000000"/>
          <w:spacing w:val="0"/>
          <w:w w:val="100"/>
          <w:position w:val="0"/>
          <w:sz w:val="24"/>
          <w:szCs w:val="24"/>
          <w:lang w:val="en-US" w:eastAsia="en-US" w:bidi="en-US"/>
          <w:eastAsianLayout w:id="2248" w:vert="on"/>
        </w:rPr>
        <w:t>I</w:t>
      </w:r>
      <w:r>
        <w:rPr>
          <w:i/>
          <w:iCs/>
          <w:color w:val="000000"/>
          <w:spacing w:val="0"/>
          <w:w w:val="100"/>
          <w:position w:val="0"/>
          <w:sz w:val="24"/>
          <w:szCs w:val="24"/>
          <w:lang w:val="en-US" w:eastAsia="en-US" w:bidi="en-US"/>
          <w:eastAsianLayout w:id="2249" w:vert="on"/>
        </w:rPr>
        <w:t>P</w:t>
      </w:r>
      <w:r>
        <w:rPr>
          <w:color w:val="000000"/>
          <w:spacing w:val="0"/>
          <w:w w:val="100"/>
          <w:position w:val="0"/>
          <w:sz w:val="26"/>
          <w:szCs w:val="26"/>
          <w:lang w:val="en-US" w:eastAsia="en-US" w:bidi="en-US"/>
          <w:eastAsianLayout w:id="2250" w:vert="on"/>
        </w:rPr>
        <w:t xml:space="preserve"> </w:t>
      </w:r>
      <w:r>
        <w:rPr>
          <w:color w:val="000000"/>
          <w:spacing w:val="0"/>
          <w:w w:val="100"/>
          <w:position w:val="0"/>
          <w:sz w:val="26"/>
          <w:szCs w:val="26"/>
          <w:lang w:val="en-US" w:eastAsia="en-US" w:bidi="en-US"/>
          <w:eastAsianLayout w:id="2251" w:vert="on"/>
        </w:rPr>
        <w:t>K</w:t>
      </w:r>
      <w:r>
        <w:rPr>
          <w:color w:val="000000"/>
          <w:spacing w:val="0"/>
          <w:w w:val="100"/>
          <w:position w:val="0"/>
          <w:sz w:val="26"/>
          <w:szCs w:val="26"/>
          <w:lang w:val="en-US" w:eastAsia="en-US" w:bidi="en-US"/>
          <w:eastAsianLayout w:id="2252" w:vert="on"/>
        </w:rPr>
        <w:t>s</w:t>
      </w:r>
      <w:r>
        <w:rPr>
          <w:color w:val="000000"/>
          <w:spacing w:val="0"/>
          <w:w w:val="100"/>
          <w:position w:val="0"/>
          <w:sz w:val="26"/>
          <w:szCs w:val="26"/>
          <w:lang w:val="en-US" w:eastAsia="en-US" w:bidi="en-US"/>
          <w:eastAsianLayout w:id="2253" w:vert="on"/>
        </w:rPr>
        <w:t>-</w:t>
      </w:r>
    </w:p>
    <w:p>
      <w:pPr>
        <w:pStyle w:val="Style53"/>
        <w:keepNext w:val="0"/>
        <w:keepLines w:val="0"/>
        <w:framePr w:w="12630" w:h="9090" w:hRule="exact" w:wrap="none" w:hAnchor="page" w:x="3034" w:y="1"/>
        <w:widowControl w:val="0"/>
        <w:shd w:val="clear" w:color="auto" w:fill="auto"/>
        <w:bidi w:val="0"/>
        <w:spacing w:before="0" w:after="0" w:line="436" w:lineRule="exact"/>
        <w:ind w:left="0" w:right="0" w:firstLine="4960"/>
        <w:jc w:val="both"/>
        <w:textDirection w:val="tbRlV"/>
      </w:pPr>
      <w:r>
        <w:rPr>
          <w:i/>
          <w:iCs/>
          <w:color w:val="000000"/>
          <w:spacing w:val="0"/>
          <w:w w:val="100"/>
          <w:position w:val="0"/>
          <w:sz w:val="24"/>
          <w:szCs w:val="24"/>
          <w:lang w:val="en-US" w:eastAsia="en-US" w:bidi="en-US"/>
          <w:eastAsianLayout w:id="2254" w:vert="on"/>
        </w:rPr>
        <w:t>s</w:t>
      </w:r>
      <w:r>
        <w:rPr>
          <w:i/>
          <w:iCs/>
          <w:color w:val="000000"/>
          <w:spacing w:val="0"/>
          <w:w w:val="100"/>
          <w:position w:val="0"/>
          <w:sz w:val="24"/>
          <w:szCs w:val="24"/>
          <w:lang w:val="en-US" w:eastAsia="en-US" w:bidi="en-US"/>
          <w:eastAsianLayout w:id="2255" w:vert="on"/>
        </w:rPr>
        <w:t>^</w:t>
      </w:r>
      <w:r>
        <w:rPr>
          <w:i/>
          <w:iCs/>
          <w:color w:val="000000"/>
          <w:spacing w:val="0"/>
          <w:w w:val="100"/>
          <w:position w:val="0"/>
          <w:sz w:val="24"/>
          <w:szCs w:val="24"/>
          <w:lang w:val="en-US" w:eastAsia="en-US" w:bidi="en-US"/>
          <w:eastAsianLayout w:id="2256" w:vert="on"/>
        </w:rPr>
        <w:t>s</w:t>
      </w:r>
      <w:r>
        <w:rPr>
          <w:i/>
          <w:iCs/>
          <w:color w:val="000000"/>
          <w:spacing w:val="0"/>
          <w:w w:val="100"/>
          <w:position w:val="0"/>
          <w:sz w:val="24"/>
          <w:szCs w:val="24"/>
          <w:lang w:val="en-US" w:eastAsia="en-US" w:bidi="en-US"/>
          <w:eastAsianLayout w:id="2257" w:vert="on"/>
        </w:rPr>
        <w:t>s</w:t>
      </w:r>
      <w:r>
        <w:rPr>
          <w:i/>
          <w:iCs/>
          <w:color w:val="000000"/>
          <w:spacing w:val="0"/>
          <w:w w:val="100"/>
          <w:position w:val="0"/>
          <w:sz w:val="24"/>
          <w:szCs w:val="24"/>
          <w:lang w:val="en-US" w:eastAsia="en-US" w:bidi="en-US"/>
          <w:eastAsianLayout w:id="2258" w:vert="on"/>
        </w:rPr>
        <w:t>s</w:t>
      </w:r>
      <w:r>
        <w:rPr>
          <w:i/>
          <w:iCs/>
          <w:color w:val="000000"/>
          <w:spacing w:val="0"/>
          <w:w w:val="100"/>
          <w:position w:val="0"/>
          <w:sz w:val="24"/>
          <w:szCs w:val="24"/>
          <w:lang w:val="en-US" w:eastAsia="en-US" w:bidi="en-US"/>
          <w:eastAsianLayout w:id="2259" w:vert="on"/>
        </w:rPr>
        <w:t>s</w:t>
      </w:r>
      <w:r>
        <w:rPr>
          <w:i/>
          <w:iCs/>
          <w:color w:val="000000"/>
          <w:spacing w:val="0"/>
          <w:w w:val="100"/>
          <w:position w:val="0"/>
          <w:sz w:val="24"/>
          <w:szCs w:val="24"/>
          <w:lang w:val="en-US" w:eastAsia="en-US" w:bidi="en-US"/>
          <w:eastAsianLayout w:id="2260" w:vert="on"/>
        </w:rPr>
        <w:t>.</w:t>
      </w:r>
      <w:r>
        <w:rPr>
          <w:color w:val="000000"/>
          <w:spacing w:val="0"/>
          <w:w w:val="100"/>
          <w:position w:val="0"/>
          <w:sz w:val="26"/>
          <w:szCs w:val="26"/>
          <w:lang w:val="en-US" w:eastAsia="en-US" w:bidi="en-US"/>
          <w:eastAsianLayout w:id="2261" w:vert="on"/>
        </w:rPr>
        <w:t>ffi</w:t>
      </w:r>
      <w:r>
        <w:rPr>
          <w:color w:val="000000"/>
          <w:spacing w:val="0"/>
          <w:w w:val="100"/>
          <w:position w:val="0"/>
          <w:sz w:val="26"/>
          <w:szCs w:val="26"/>
          <w:lang w:val="en-US" w:eastAsia="en-US" w:bidi="en-US"/>
          <w:eastAsianLayout w:id="2262" w:vert="on"/>
        </w:rPr>
        <w:t>A</w:t>
      </w:r>
      <w:r>
        <w:rPr>
          <w:color w:val="000000"/>
          <w:spacing w:val="0"/>
          <w:w w:val="100"/>
          <w:position w:val="0"/>
          <w:sz w:val="26"/>
          <w:szCs w:val="26"/>
          <w:lang w:val="en-US" w:eastAsia="en-US" w:bidi="en-US"/>
          <w:eastAsianLayout w:id="2263" w:vert="on"/>
        </w:rPr>
        <w:t xml:space="preserve"> </w:t>
      </w:r>
      <w:r>
        <w:rPr>
          <w:color w:val="000000"/>
          <w:spacing w:val="0"/>
          <w:w w:val="100"/>
          <w:position w:val="0"/>
          <w:sz w:val="24"/>
          <w:szCs w:val="24"/>
        </w:rPr>
        <w:t>滲渦</w:t>
      </w:r>
      <w:r>
        <w:rPr>
          <w:color w:val="000000"/>
          <w:spacing w:val="0"/>
          <w:w w:val="100"/>
          <w:position w:val="0"/>
          <w:sz w:val="24"/>
          <w:szCs w:val="24"/>
          <w:eastAsianLayout w:id="2264" w:vert="on"/>
        </w:rPr>
        <w:t xml:space="preserve"> </w:t>
      </w:r>
      <w:r>
        <w:rPr>
          <w:color w:val="000000"/>
          <w:spacing w:val="0"/>
          <w:w w:val="100"/>
          <w:position w:val="0"/>
          <w:sz w:val="26"/>
          <w:szCs w:val="26"/>
          <w:lang w:val="en-US" w:eastAsia="en-US" w:bidi="en-US"/>
          <w:eastAsianLayout w:id="2265" w:vert="on"/>
        </w:rPr>
        <w:t>»</w:t>
      </w:r>
      <w:r>
        <w:rPr>
          <w:color w:val="000000"/>
          <w:spacing w:val="0"/>
          <w:w w:val="100"/>
          <w:position w:val="0"/>
          <w:sz w:val="26"/>
          <w:szCs w:val="26"/>
          <w:lang w:val="en-US" w:eastAsia="en-US" w:bidi="en-US"/>
          <w:eastAsianLayout w:id="2266" w:vert="on"/>
        </w:rPr>
        <w:t>&gt;</w:t>
      </w:r>
      <w:r>
        <w:rPr>
          <w:color w:val="000000"/>
          <w:spacing w:val="0"/>
          <w:w w:val="100"/>
          <w:position w:val="0"/>
          <w:sz w:val="26"/>
          <w:szCs w:val="26"/>
          <w:lang w:val="en-US" w:eastAsia="en-US" w:bidi="en-US"/>
          <w:eastAsianLayout w:id="2267" w:vert="on"/>
        </w:rPr>
        <w:t>Hf</w:t>
      </w:r>
      <w:r>
        <w:rPr>
          <w:color w:val="000000"/>
          <w:spacing w:val="0"/>
          <w:w w:val="100"/>
          <w:position w:val="0"/>
          <w:sz w:val="26"/>
          <w:szCs w:val="26"/>
          <w:lang w:val="en-US" w:eastAsia="en-US" w:bidi="en-US"/>
          <w:eastAsianLayout w:id="2268" w:vert="on"/>
        </w:rPr>
        <w:t>K</w:t>
      </w:r>
      <w:r>
        <w:rPr>
          <w:color w:val="000000"/>
          <w:spacing w:val="0"/>
          <w:w w:val="100"/>
          <w:position w:val="0"/>
          <w:sz w:val="24"/>
          <w:szCs w:val="24"/>
        </w:rPr>
        <w:t>洋盼</w:t>
      </w:r>
      <w:r>
        <w:rPr>
          <w:color w:val="000000"/>
          <w:spacing w:val="0"/>
          <w:w w:val="100"/>
          <w:position w:val="0"/>
          <w:sz w:val="26"/>
          <w:szCs w:val="26"/>
          <w:lang w:val="en-US" w:eastAsia="en-US" w:bidi="en-US"/>
          <w:eastAsianLayout w:id="2269" w:vert="on"/>
        </w:rPr>
        <w:t>u</w:t>
      </w:r>
      <w:r>
        <w:rPr>
          <w:color w:val="000000"/>
          <w:spacing w:val="0"/>
          <w:w w:val="100"/>
          <w:position w:val="0"/>
          <w:sz w:val="26"/>
          <w:szCs w:val="26"/>
          <w:lang w:val="en-US" w:eastAsia="en-US" w:bidi="en-US"/>
          <w:eastAsianLayout w:id="2270" w:vert="on"/>
        </w:rPr>
        <w:t xml:space="preserve"> </w:t>
      </w:r>
      <w:r>
        <w:rPr>
          <w:color w:val="000000"/>
          <w:spacing w:val="0"/>
          <w:w w:val="100"/>
          <w:position w:val="0"/>
          <w:sz w:val="24"/>
          <w:szCs w:val="24"/>
        </w:rPr>
        <w:t>阻河诳即芝湖華</w:t>
      </w:r>
      <w:r>
        <w:rPr>
          <w:color w:val="000000"/>
          <w:spacing w:val="0"/>
          <w:w w:val="100"/>
          <w:position w:val="0"/>
          <w:sz w:val="26"/>
          <w:szCs w:val="26"/>
          <w:lang w:val="en-US" w:eastAsia="en-US" w:bidi="en-US"/>
          <w:eastAsianLayout w:id="2271" w:vert="on"/>
        </w:rPr>
        <w:t>S</w:t>
      </w:r>
      <w:r>
        <w:rPr>
          <w:color w:val="000000"/>
          <w:spacing w:val="0"/>
          <w:w w:val="100"/>
          <w:position w:val="0"/>
          <w:sz w:val="26"/>
          <w:szCs w:val="26"/>
          <w:lang w:val="en-US" w:eastAsia="en-US" w:bidi="en-US"/>
          <w:eastAsianLayout w:id="2272" w:vert="on"/>
        </w:rPr>
        <w:t>K</w:t>
      </w:r>
      <w:r>
        <w:rPr>
          <w:color w:val="000000"/>
          <w:spacing w:val="0"/>
          <w:w w:val="100"/>
          <w:position w:val="0"/>
          <w:sz w:val="24"/>
          <w:szCs w:val="24"/>
        </w:rPr>
        <w:t>厕喜《</w:t>
      </w:r>
      <w:r>
        <w:rPr>
          <w:color w:val="000000"/>
          <w:spacing w:val="0"/>
          <w:w w:val="100"/>
          <w:position w:val="0"/>
          <w:sz w:val="24"/>
          <w:szCs w:val="24"/>
          <w:eastAsianLayout w:id="2273" w:vert="on"/>
        </w:rPr>
        <w:t>»</w:t>
      </w:r>
      <w:r>
        <w:rPr>
          <w:color w:val="000000"/>
          <w:spacing w:val="0"/>
          <w:w w:val="100"/>
          <w:position w:val="0"/>
          <w:sz w:val="24"/>
          <w:szCs w:val="24"/>
          <w:eastAsianLayout w:id="2274" w:vert="on"/>
        </w:rPr>
        <w:t>&gt;</w:t>
      </w:r>
      <w:r>
        <w:rPr>
          <w:color w:val="000000"/>
          <w:spacing w:val="0"/>
          <w:w w:val="100"/>
          <w:position w:val="0"/>
          <w:sz w:val="24"/>
          <w:szCs w:val="24"/>
        </w:rPr>
        <w:t>鸿剛娜》</w:t>
      </w:r>
      <w:r>
        <w:rPr>
          <w:color w:val="000000"/>
          <w:spacing w:val="0"/>
          <w:w w:val="100"/>
          <w:position w:val="0"/>
          <w:sz w:val="24"/>
          <w:szCs w:val="24"/>
          <w:eastAsianLayout w:id="2275" w:vert="on"/>
        </w:rPr>
        <w:t xml:space="preserve"> </w:t>
      </w:r>
      <w:r>
        <w:rPr>
          <w:color w:val="000000"/>
          <w:spacing w:val="0"/>
          <w:w w:val="100"/>
          <w:position w:val="0"/>
          <w:sz w:val="24"/>
          <w:szCs w:val="24"/>
        </w:rPr>
        <w:t>1882</w:t>
      </w:r>
      <w:r>
        <w:rPr>
          <w:color w:val="000000"/>
          <w:spacing w:val="0"/>
          <w:w w:val="100"/>
          <w:position w:val="0"/>
          <w:sz w:val="24"/>
          <w:szCs w:val="24"/>
          <w:eastAsianLayout w:id="2276" w:vert="on"/>
        </w:rPr>
        <w:t xml:space="preserve"> </w:t>
      </w:r>
      <w:r>
        <w:rPr>
          <w:color w:val="000000"/>
          <w:spacing w:val="0"/>
          <w:w w:val="100"/>
          <w:position w:val="0"/>
          <w:sz w:val="24"/>
          <w:szCs w:val="24"/>
        </w:rPr>
        <w:t>糸遂</w:t>
      </w:r>
      <w:r>
        <w:rPr>
          <w:color w:val="000000"/>
          <w:spacing w:val="0"/>
          <w:w w:val="100"/>
          <w:position w:val="0"/>
          <w:sz w:val="26"/>
          <w:szCs w:val="26"/>
          <w:eastAsianLayout w:id="2277" w:vert="on"/>
        </w:rPr>
        <w:t>&gt;4</w:t>
      </w:r>
      <w:r>
        <w:rPr>
          <w:color w:val="000000"/>
          <w:spacing w:val="0"/>
          <w:w w:val="100"/>
          <w:position w:val="0"/>
          <w:sz w:val="24"/>
          <w:szCs w:val="24"/>
        </w:rPr>
        <w:t>话両毗书</w:t>
      </w:r>
      <w:r>
        <w:rPr>
          <w:color w:val="000000"/>
          <w:spacing w:val="0"/>
          <w:w w:val="100"/>
          <w:position w:val="0"/>
          <w:sz w:val="24"/>
          <w:szCs w:val="24"/>
          <w:eastAsianLayout w:id="2278" w:vert="on"/>
        </w:rPr>
        <w:t>，</w:t>
      </w:r>
      <w:r>
        <w:rPr>
          <w:i/>
          <w:iCs/>
          <w:color w:val="000000"/>
          <w:spacing w:val="0"/>
          <w:w w:val="100"/>
          <w:position w:val="0"/>
          <w:sz w:val="24"/>
          <w:szCs w:val="24"/>
          <w:lang w:val="en-US" w:eastAsia="en-US" w:bidi="en-US"/>
          <w:eastAsianLayout w:id="2279" w:vert="on"/>
        </w:rPr>
        <w:t>s</w:t>
      </w:r>
      <w:r>
        <w:rPr>
          <w:i/>
          <w:iCs/>
          <w:color w:val="000000"/>
          <w:spacing w:val="0"/>
          <w:w w:val="100"/>
          <w:position w:val="0"/>
          <w:sz w:val="24"/>
          <w:szCs w:val="24"/>
          <w:lang w:val="en-US" w:eastAsia="en-US" w:bidi="en-US"/>
          <w:eastAsianLayout w:id="2280" w:vert="on"/>
        </w:rPr>
        <w:t>^</w:t>
      </w:r>
      <w:r>
        <w:rPr>
          <w:i/>
          <w:iCs/>
          <w:color w:val="000000"/>
          <w:spacing w:val="0"/>
          <w:w w:val="100"/>
          <w:position w:val="0"/>
          <w:sz w:val="24"/>
          <w:szCs w:val="24"/>
          <w:lang w:val="en-US" w:eastAsia="en-US" w:bidi="en-US"/>
          <w:eastAsianLayout w:id="2281" w:vert="on"/>
        </w:rPr>
        <w:t>s</w:t>
      </w:r>
      <w:r>
        <w:rPr>
          <w:i/>
          <w:iCs/>
          <w:color w:val="000000"/>
          <w:spacing w:val="0"/>
          <w:w w:val="100"/>
          <w:position w:val="0"/>
          <w:sz w:val="24"/>
          <w:szCs w:val="24"/>
          <w:lang w:val="en-US" w:eastAsia="en-US" w:bidi="en-US"/>
          <w:eastAsianLayout w:id="2282" w:vert="on"/>
        </w:rPr>
        <w:t>s</w:t>
      </w:r>
      <w:r>
        <w:rPr>
          <w:i/>
          <w:iCs/>
          <w:color w:val="000000"/>
          <w:spacing w:val="0"/>
          <w:w w:val="100"/>
          <w:position w:val="0"/>
          <w:sz w:val="24"/>
          <w:szCs w:val="24"/>
          <w:lang w:val="en-US" w:eastAsia="en-US" w:bidi="en-US"/>
          <w:eastAsianLayout w:id="2283" w:vert="on"/>
        </w:rPr>
        <w:t>^</w:t>
      </w:r>
      <w:r>
        <w:rPr>
          <w:i/>
          <w:iCs/>
          <w:color w:val="000000"/>
          <w:spacing w:val="0"/>
          <w:w w:val="100"/>
          <w:position w:val="0"/>
          <w:sz w:val="24"/>
          <w:szCs w:val="24"/>
          <w:lang w:val="en-US" w:eastAsia="en-US" w:bidi="en-US"/>
          <w:eastAsianLayout w:id="2284" w:vert="on"/>
        </w:rPr>
        <w:t>s</w:t>
      </w:r>
      <w:r>
        <w:rPr>
          <w:i/>
          <w:iCs/>
          <w:color w:val="000000"/>
          <w:spacing w:val="0"/>
          <w:w w:val="100"/>
          <w:position w:val="0"/>
          <w:sz w:val="24"/>
          <w:szCs w:val="24"/>
          <w:lang w:val="en-US" w:eastAsia="en-US" w:bidi="en-US"/>
          <w:eastAsianLayout w:id="2285" w:vert="on"/>
        </w:rPr>
        <w:t>s</w:t>
      </w:r>
      <w:r>
        <w:rPr>
          <w:i/>
          <w:iCs/>
          <w:color w:val="000000"/>
          <w:spacing w:val="0"/>
          <w:w w:val="100"/>
          <w:position w:val="0"/>
          <w:sz w:val="24"/>
          <w:szCs w:val="24"/>
          <w:lang w:val="en-US" w:eastAsia="en-US" w:bidi="en-US"/>
          <w:eastAsianLayout w:id="2286" w:vert="on"/>
        </w:rPr>
        <w:t>s</w:t>
      </w:r>
      <w:r>
        <w:rPr>
          <w:i/>
          <w:iCs/>
          <w:color w:val="000000"/>
          <w:spacing w:val="0"/>
          <w:w w:val="100"/>
          <w:position w:val="0"/>
          <w:sz w:val="24"/>
          <w:szCs w:val="24"/>
          <w:lang w:val="en-US" w:eastAsia="en-US" w:bidi="en-US"/>
          <w:eastAsianLayout w:id="2287" w:vert="on"/>
        </w:rPr>
        <w:t>s</w:t>
      </w:r>
      <w:r>
        <w:rPr>
          <w:i/>
          <w:iCs/>
          <w:color w:val="000000"/>
          <w:spacing w:val="0"/>
          <w:w w:val="100"/>
          <w:position w:val="0"/>
          <w:sz w:val="24"/>
          <w:szCs w:val="24"/>
          <w:lang w:val="en-US" w:eastAsia="en-US" w:bidi="en-US"/>
          <w:eastAsianLayout w:id="2288" w:vert="on"/>
        </w:rPr>
        <w:t>.</w:t>
      </w:r>
      <w:r>
        <w:rPr>
          <w:i/>
          <w:iCs/>
          <w:color w:val="000000"/>
          <w:spacing w:val="0"/>
          <w:w w:val="100"/>
          <w:position w:val="0"/>
          <w:sz w:val="24"/>
          <w:szCs w:val="24"/>
          <w:lang w:val="en-US" w:eastAsia="en-US" w:bidi="en-US"/>
          <w:eastAsianLayout w:id="2289" w:vert="on"/>
        </w:rPr>
        <w:t>.</w:t>
      </w:r>
      <w:r>
        <w:rPr>
          <w:i/>
          <w:iCs/>
          <w:color w:val="000000"/>
          <w:spacing w:val="0"/>
          <w:w w:val="100"/>
          <w:position w:val="0"/>
          <w:sz w:val="24"/>
          <w:szCs w:val="24"/>
          <w:lang w:val="en-US" w:eastAsia="en-US" w:bidi="en-US"/>
          <w:eastAsianLayout w:id="2290" w:vert="on"/>
        </w:rPr>
        <w:t xml:space="preserve"> </w:t>
      </w:r>
      <w:r>
        <w:rPr>
          <w:i/>
          <w:iCs/>
          <w:color w:val="000000"/>
          <w:spacing w:val="0"/>
          <w:w w:val="100"/>
          <w:position w:val="0"/>
          <w:sz w:val="24"/>
          <w:szCs w:val="24"/>
          <w:lang w:val="en-US" w:eastAsia="en-US" w:bidi="en-US"/>
          <w:eastAsianLayout w:id="2291" w:vert="on"/>
        </w:rPr>
        <w:t>^</w:t>
      </w:r>
      <w:r>
        <w:rPr>
          <w:i/>
          <w:iCs/>
          <w:color w:val="000000"/>
          <w:spacing w:val="0"/>
          <w:w w:val="100"/>
          <w:position w:val="0"/>
          <w:sz w:val="24"/>
          <w:szCs w:val="24"/>
          <w:lang w:val="en-US" w:eastAsia="en-US" w:bidi="en-US"/>
          <w:eastAsianLayout w:id="2292" w:vert="on"/>
        </w:rPr>
        <w:t>s</w:t>
      </w:r>
      <w:r>
        <w:rPr>
          <w:i/>
          <w:iCs/>
          <w:color w:val="000000"/>
          <w:spacing w:val="0"/>
          <w:w w:val="100"/>
          <w:position w:val="0"/>
          <w:sz w:val="24"/>
          <w:szCs w:val="24"/>
          <w:lang w:val="en-US" w:eastAsia="en-US" w:bidi="en-US"/>
          <w:eastAsianLayout w:id="2293" w:vert="on"/>
        </w:rPr>
        <w:t>s</w:t>
      </w:r>
      <w:r>
        <w:rPr>
          <w:i/>
          <w:iCs/>
          <w:color w:val="000000"/>
          <w:spacing w:val="0"/>
          <w:w w:val="100"/>
          <w:position w:val="0"/>
          <w:sz w:val="24"/>
          <w:szCs w:val="24"/>
          <w:lang w:val="en-US" w:eastAsia="en-US" w:bidi="en-US"/>
          <w:eastAsianLayout w:id="2294" w:vert="on"/>
        </w:rPr>
        <w:t>«</w:t>
      </w:r>
      <w:r>
        <w:rPr>
          <w:i/>
          <w:iCs/>
          <w:color w:val="000000"/>
          <w:spacing w:val="0"/>
          <w:w w:val="100"/>
          <w:position w:val="0"/>
          <w:sz w:val="24"/>
          <w:szCs w:val="24"/>
          <w:lang w:val="en-US" w:eastAsia="en-US" w:bidi="en-US"/>
          <w:eastAsianLayout w:id="2295" w:vert="on"/>
        </w:rPr>
        <w:t xml:space="preserve"> </w:t>
      </w:r>
      <w:r>
        <w:rPr>
          <w:color w:val="000000"/>
          <w:spacing w:val="0"/>
          <w:w w:val="100"/>
          <w:position w:val="0"/>
          <w:sz w:val="26"/>
          <w:szCs w:val="26"/>
          <w:eastAsianLayout w:id="2296" w:vert="on"/>
        </w:rPr>
        <w:t>3&gt;</w:t>
      </w:r>
      <w:r>
        <w:rPr>
          <w:color w:val="000000"/>
          <w:spacing w:val="0"/>
          <w:w w:val="100"/>
          <w:position w:val="0"/>
          <w:sz w:val="24"/>
          <w:szCs w:val="24"/>
        </w:rPr>
        <w:t>恭畀泌</w:t>
      </w:r>
      <w:r>
        <w:rPr>
          <w:color w:val="000000"/>
          <w:spacing w:val="0"/>
          <w:w w:val="100"/>
          <w:position w:val="0"/>
          <w:sz w:val="26"/>
          <w:szCs w:val="26"/>
          <w:lang w:val="en-US" w:eastAsia="en-US" w:bidi="en-US"/>
          <w:eastAsianLayout w:id="2297" w:vert="on"/>
        </w:rPr>
        <w:t>H</w:t>
      </w:r>
      <w:r>
        <w:rPr>
          <w:color w:val="000000"/>
          <w:spacing w:val="0"/>
          <w:w w:val="100"/>
          <w:position w:val="0"/>
          <w:sz w:val="26"/>
          <w:szCs w:val="26"/>
          <w:lang w:val="en-US" w:eastAsia="en-US" w:bidi="en-US"/>
          <w:eastAsianLayout w:id="2298" w:vert="on"/>
        </w:rPr>
        <w:t>g</w:t>
      </w:r>
      <w:r>
        <w:rPr>
          <w:color w:val="000000"/>
          <w:spacing w:val="0"/>
          <w:w w:val="100"/>
          <w:position w:val="0"/>
          <w:sz w:val="26"/>
          <w:szCs w:val="26"/>
          <w:lang w:val="en-US" w:eastAsia="en-US" w:bidi="en-US"/>
          <w:eastAsianLayout w:id="2299" w:vert="on"/>
        </w:rPr>
        <w:t>xi</w:t>
      </w:r>
      <w:r>
        <w:rPr>
          <w:color w:val="000000"/>
          <w:spacing w:val="0"/>
          <w:w w:val="100"/>
          <w:position w:val="0"/>
          <w:sz w:val="26"/>
          <w:szCs w:val="26"/>
          <w:lang w:val="en-US" w:eastAsia="en-US" w:bidi="en-US"/>
          <w:eastAsianLayout w:id="2300" w:vert="on"/>
        </w:rPr>
        <w:t>g</w:t>
      </w:r>
      <w:r>
        <w:rPr>
          <w:color w:val="000000"/>
          <w:spacing w:val="0"/>
          <w:w w:val="100"/>
          <w:position w:val="0"/>
          <w:sz w:val="24"/>
          <w:szCs w:val="24"/>
        </w:rPr>
        <w:t>岑題</w:t>
      </w:r>
      <w:r>
        <w:rPr>
          <w:color w:val="000000"/>
          <w:spacing w:val="0"/>
          <w:w w:val="100"/>
          <w:position w:val="0"/>
          <w:sz w:val="26"/>
          <w:szCs w:val="26"/>
          <w:lang w:val="en-US" w:eastAsia="en-US" w:bidi="en-US"/>
          <w:eastAsianLayout w:id="2301" w:vert="on"/>
        </w:rPr>
        <w:t>W</w:t>
      </w:r>
      <w:r>
        <w:rPr>
          <w:color w:val="000000"/>
          <w:spacing w:val="0"/>
          <w:w w:val="100"/>
          <w:position w:val="0"/>
          <w:sz w:val="26"/>
          <w:szCs w:val="26"/>
          <w:lang w:val="en-US" w:eastAsia="en-US" w:bidi="en-US"/>
          <w:eastAsianLayout w:id="2302" w:vert="on"/>
        </w:rPr>
        <w:t>4</w:t>
      </w:r>
      <w:r>
        <w:rPr>
          <w:color w:val="000000"/>
          <w:spacing w:val="0"/>
          <w:w w:val="100"/>
          <w:position w:val="0"/>
          <w:sz w:val="26"/>
          <w:szCs w:val="26"/>
          <w:lang w:val="en-US" w:eastAsia="en-US" w:bidi="en-US"/>
          <w:eastAsianLayout w:id="2303" w:vert="on"/>
        </w:rPr>
        <w:t>3</w:t>
      </w:r>
      <w:r>
        <w:rPr>
          <w:color w:val="000000"/>
          <w:spacing w:val="0"/>
          <w:w w:val="100"/>
          <w:position w:val="0"/>
          <w:sz w:val="24"/>
          <w:szCs w:val="24"/>
        </w:rPr>
        <w:t>谕血剖食</w:t>
      </w:r>
      <w:r>
        <w:rPr>
          <w:color w:val="000000"/>
          <w:spacing w:val="0"/>
          <w:w w:val="100"/>
          <w:position w:val="0"/>
          <w:sz w:val="26"/>
          <w:szCs w:val="26"/>
          <w:lang w:val="en-US" w:eastAsia="en-US" w:bidi="en-US"/>
          <w:eastAsianLayout w:id="2304" w:vert="on"/>
        </w:rPr>
        <w:t>g</w:t>
      </w:r>
      <w:r>
        <w:rPr>
          <w:color w:val="000000"/>
          <w:spacing w:val="0"/>
          <w:w w:val="100"/>
          <w:position w:val="0"/>
          <w:sz w:val="26"/>
          <w:szCs w:val="26"/>
          <w:lang w:val="en-US" w:eastAsia="en-US" w:bidi="en-US"/>
          <w:eastAsianLayout w:id="2305" w:vert="on"/>
        </w:rPr>
        <w:t>M</w:t>
      </w:r>
      <w:r>
        <w:rPr>
          <w:color w:val="000000"/>
          <w:spacing w:val="0"/>
          <w:w w:val="100"/>
          <w:position w:val="0"/>
          <w:sz w:val="24"/>
          <w:szCs w:val="24"/>
        </w:rPr>
        <w:t>詫季盅港</w:t>
      </w:r>
      <w:r>
        <w:rPr>
          <w:color w:val="000000"/>
          <w:spacing w:val="0"/>
          <w:w w:val="100"/>
          <w:position w:val="0"/>
          <w:sz w:val="26"/>
          <w:szCs w:val="26"/>
          <w:lang w:val="en-US" w:eastAsia="en-US" w:bidi="en-US"/>
          <w:eastAsianLayout w:id="2306" w:vert="on"/>
        </w:rPr>
        <w:t>5S</w:t>
      </w:r>
      <w:r>
        <w:rPr>
          <w:color w:val="000000"/>
          <w:spacing w:val="0"/>
          <w:w w:val="100"/>
          <w:position w:val="0"/>
          <w:sz w:val="26"/>
          <w:szCs w:val="26"/>
          <w:lang w:val="en-US" w:eastAsia="en-US" w:bidi="en-US"/>
        </w:rPr>
        <w:t>・</w:t>
      </w:r>
      <w:r>
        <w:rPr>
          <w:color w:val="000000"/>
          <w:spacing w:val="0"/>
          <w:w w:val="100"/>
          <w:position w:val="0"/>
          <w:sz w:val="24"/>
          <w:szCs w:val="24"/>
        </w:rPr>
        <w:t>尝洲遇</w:t>
      </w:r>
      <w:r>
        <w:rPr>
          <w:color w:val="000000"/>
          <w:spacing w:val="0"/>
          <w:w w:val="100"/>
          <w:position w:val="0"/>
          <w:sz w:val="26"/>
          <w:szCs w:val="26"/>
          <w:eastAsianLayout w:id="2307" w:vert="on"/>
        </w:rPr>
        <w:t>0</w:t>
      </w:r>
      <w:r>
        <w:rPr>
          <w:color w:val="000000"/>
          <w:spacing w:val="0"/>
          <w:w w:val="100"/>
          <w:position w:val="0"/>
          <w:sz w:val="26"/>
          <w:szCs w:val="26"/>
          <w:eastAsianLayout w:id="2308" w:vert="on"/>
        </w:rPr>
        <w:t>3</w:t>
      </w:r>
      <w:r>
        <w:rPr>
          <w:color w:val="000000"/>
          <w:spacing w:val="0"/>
          <w:w w:val="100"/>
          <w:position w:val="0"/>
          <w:sz w:val="24"/>
          <w:szCs w:val="24"/>
        </w:rPr>
        <w:t>遂</w:t>
      </w:r>
      <w:r>
        <w:rPr>
          <w:color w:val="000000"/>
          <w:spacing w:val="0"/>
          <w:w w:val="100"/>
          <w:position w:val="0"/>
          <w:sz w:val="24"/>
          <w:szCs w:val="24"/>
          <w:eastAsianLayout w:id="2309" w:vert="on"/>
        </w:rPr>
        <w:t xml:space="preserve"> </w:t>
      </w:r>
      <w:r>
        <w:rPr>
          <w:color w:val="000000"/>
          <w:spacing w:val="0"/>
          <w:w w:val="100"/>
          <w:position w:val="0"/>
          <w:sz w:val="24"/>
          <w:szCs w:val="24"/>
        </w:rPr>
        <w:t>圆</w:t>
      </w:r>
      <w:r>
        <w:rPr>
          <w:color w:val="000000"/>
          <w:spacing w:val="0"/>
          <w:w w:val="100"/>
          <w:position w:val="0"/>
          <w:sz w:val="26"/>
          <w:szCs w:val="26"/>
          <w:lang w:val="en-US" w:eastAsia="en-US" w:bidi="en-US"/>
          <w:eastAsianLayout w:id="2310" w:vert="on"/>
        </w:rPr>
        <w:t>H-</w:t>
      </w:r>
      <w:r>
        <w:rPr>
          <w:color w:val="000000"/>
          <w:spacing w:val="0"/>
          <w:w w:val="100"/>
          <w:position w:val="0"/>
          <w:sz w:val="24"/>
          <w:szCs w:val="24"/>
          <w:lang w:val="zh-CN" w:eastAsia="zh-CN" w:bidi="zh-CN"/>
        </w:rPr>
        <w:t>漆</w:t>
      </w:r>
      <w:r>
        <w:rPr>
          <w:color w:val="000000"/>
          <w:spacing w:val="0"/>
          <w:w w:val="100"/>
          <w:position w:val="0"/>
          <w:sz w:val="24"/>
          <w:szCs w:val="24"/>
        </w:rPr>
        <w:t>垮朔変网瞟</w:t>
      </w:r>
      <w:r>
        <w:rPr>
          <w:color w:val="000000"/>
          <w:spacing w:val="0"/>
          <w:w w:val="100"/>
          <w:position w:val="0"/>
          <w:sz w:val="24"/>
          <w:szCs w:val="24"/>
          <w:eastAsianLayout w:id="2311" w:vert="on"/>
        </w:rPr>
        <w:t>&amp;</w:t>
      </w:r>
      <w:r>
        <w:rPr>
          <w:color w:val="000000"/>
          <w:spacing w:val="0"/>
          <w:w w:val="100"/>
          <w:position w:val="0"/>
          <w:sz w:val="24"/>
          <w:szCs w:val="24"/>
        </w:rPr>
        <w:t>濟</w:t>
      </w:r>
      <w:r>
        <w:rPr>
          <w:color w:val="000000"/>
          <w:spacing w:val="0"/>
          <w:w w:val="100"/>
          <w:position w:val="0"/>
          <w:sz w:val="24"/>
          <w:szCs w:val="24"/>
          <w:lang w:val="en-US" w:eastAsia="en-US" w:bidi="en-US"/>
          <w:eastAsianLayout w:id="2312" w:vert="on"/>
        </w:rPr>
        <w:t>»</w:t>
      </w:r>
      <w:r>
        <w:rPr>
          <w:color w:val="000000"/>
          <w:spacing w:val="0"/>
          <w:w w:val="100"/>
          <w:position w:val="0"/>
          <w:sz w:val="24"/>
          <w:szCs w:val="24"/>
          <w:lang w:val="en-US" w:eastAsia="en-US" w:bidi="en-US"/>
          <w:eastAsianLayout w:id="2313" w:vert="on"/>
        </w:rPr>
        <w:t>&gt;</w:t>
      </w:r>
      <w:r>
        <w:rPr>
          <w:color w:val="000000"/>
          <w:spacing w:val="0"/>
          <w:w w:val="100"/>
          <w:position w:val="0"/>
          <w:sz w:val="26"/>
          <w:szCs w:val="26"/>
          <w:lang w:val="en-US" w:eastAsia="en-US" w:bidi="en-US"/>
          <w:eastAsianLayout w:id="2314" w:vert="on"/>
        </w:rPr>
        <w:t>Ht</w:t>
      </w:r>
      <w:r>
        <w:rPr>
          <w:color w:val="000000"/>
          <w:spacing w:val="0"/>
          <w:w w:val="100"/>
          <w:position w:val="0"/>
          <w:sz w:val="26"/>
          <w:szCs w:val="26"/>
          <w:lang w:val="en-US" w:eastAsia="en-US" w:bidi="en-US"/>
          <w:eastAsianLayout w:id="2315" w:vert="on"/>
        </w:rPr>
        <w:t>K</w:t>
      </w:r>
      <w:r>
        <w:rPr>
          <w:color w:val="000000"/>
          <w:spacing w:val="0"/>
          <w:w w:val="100"/>
          <w:position w:val="0"/>
          <w:sz w:val="24"/>
          <w:szCs w:val="24"/>
        </w:rPr>
        <w:t>潍渤昏飴斷。亲」</w:t>
      </w:r>
      <w:r>
        <w:rPr>
          <w:color w:val="000000"/>
          <w:spacing w:val="0"/>
          <w:w w:val="100"/>
          <w:position w:val="0"/>
          <w:sz w:val="24"/>
          <w:szCs w:val="24"/>
          <w:eastAsianLayout w:id="2316" w:vert="on"/>
        </w:rPr>
        <w:t xml:space="preserve"> </w:t>
      </w:r>
      <w:r>
        <w:rPr>
          <w:i/>
          <w:iCs/>
          <w:color w:val="000000"/>
          <w:spacing w:val="0"/>
          <w:w w:val="100"/>
          <w:position w:val="0"/>
          <w:sz w:val="24"/>
          <w:szCs w:val="24"/>
          <w:lang w:val="en-US" w:eastAsia="en-US" w:bidi="en-US"/>
          <w:eastAsianLayout w:id="2317" w:vert="on"/>
        </w:rPr>
        <w:t>S</w:t>
      </w:r>
      <w:r>
        <w:rPr>
          <w:i/>
          <w:iCs/>
          <w:color w:val="000000"/>
          <w:spacing w:val="0"/>
          <w:w w:val="100"/>
          <w:position w:val="0"/>
          <w:sz w:val="24"/>
          <w:szCs w:val="24"/>
          <w:lang w:val="en-US" w:eastAsia="en-US" w:bidi="en-US"/>
          <w:eastAsianLayout w:id="2318" w:vert="on"/>
        </w:rPr>
        <w:t>.</w:t>
      </w:r>
      <w:r>
        <w:rPr>
          <w:color w:val="000000"/>
          <w:spacing w:val="0"/>
          <w:w w:val="100"/>
          <w:position w:val="0"/>
          <w:sz w:val="24"/>
          <w:szCs w:val="24"/>
        </w:rPr>
        <w:t>阻沼别</w:t>
      </w:r>
      <w:r>
        <w:rPr>
          <w:color w:val="000000"/>
          <w:spacing w:val="0"/>
          <w:w w:val="100"/>
          <w:position w:val="0"/>
          <w:sz w:val="26"/>
          <w:szCs w:val="26"/>
          <w:eastAsianLayout w:id="2319" w:vert="on"/>
        </w:rPr>
        <w:t>3</w:t>
      </w:r>
      <w:r>
        <w:rPr>
          <w:color w:val="000000"/>
          <w:spacing w:val="0"/>
          <w:w w:val="100"/>
          <w:position w:val="0"/>
          <w:sz w:val="24"/>
          <w:szCs w:val="24"/>
        </w:rPr>
        <w:t>必</w:t>
      </w:r>
      <w:r>
        <w:rPr>
          <w:color w:val="000000"/>
          <w:spacing w:val="0"/>
          <w:w w:val="100"/>
          <w:position w:val="0"/>
          <w:sz w:val="24"/>
          <w:szCs w:val="24"/>
          <w:eastAsianLayout w:id="2320" w:vert="on"/>
        </w:rPr>
        <w:t>|</w:t>
      </w:r>
      <w:r>
        <w:rPr>
          <w:color w:val="000000"/>
          <w:spacing w:val="0"/>
          <w:w w:val="100"/>
          <w:position w:val="0"/>
          <w:sz w:val="24"/>
          <w:szCs w:val="24"/>
        </w:rPr>
        <w:t>琶耻</w:t>
      </w:r>
      <w:r>
        <w:rPr>
          <w:color w:val="000000"/>
          <w:spacing w:val="0"/>
          <w:w w:val="100"/>
          <w:position w:val="0"/>
          <w:sz w:val="24"/>
          <w:szCs w:val="24"/>
          <w:eastAsianLayout w:id="2321" w:vert="on"/>
        </w:rPr>
        <w:t>*</w:t>
      </w:r>
      <w:r>
        <w:rPr>
          <w:color w:val="000000"/>
          <w:spacing w:val="0"/>
          <w:w w:val="100"/>
          <w:position w:val="0"/>
          <w:sz w:val="24"/>
          <w:szCs w:val="24"/>
        </w:rPr>
        <w:t>耕决冷潺活</w:t>
      </w:r>
      <w:r>
        <w:rPr>
          <w:color w:val="000000"/>
          <w:spacing w:val="0"/>
          <w:w w:val="100"/>
          <w:position w:val="0"/>
          <w:sz w:val="26"/>
          <w:szCs w:val="26"/>
          <w:lang w:val="en-US" w:eastAsia="en-US" w:bidi="en-US"/>
          <w:eastAsianLayout w:id="2322" w:vert="on"/>
        </w:rPr>
        <w:t>，</w:t>
      </w:r>
      <w:r>
        <w:rPr>
          <w:color w:val="000000"/>
          <w:spacing w:val="0"/>
          <w:w w:val="100"/>
          <w:position w:val="0"/>
          <w:sz w:val="26"/>
          <w:szCs w:val="26"/>
          <w:lang w:val="en-US" w:eastAsia="en-US" w:bidi="en-US"/>
          <w:eastAsianLayout w:id="2323" w:vert="on"/>
        </w:rPr>
        <w:t>nB</w:t>
      </w:r>
      <w:r>
        <w:rPr>
          <w:color w:val="000000"/>
          <w:spacing w:val="0"/>
          <w:w w:val="100"/>
          <w:position w:val="0"/>
          <w:sz w:val="24"/>
          <w:szCs w:val="24"/>
        </w:rPr>
        <w:t>米遂向球</w:t>
      </w:r>
      <w:r>
        <w:rPr>
          <w:color w:val="000000"/>
          <w:spacing w:val="0"/>
          <w:w w:val="100"/>
          <w:position w:val="0"/>
          <w:sz w:val="26"/>
          <w:szCs w:val="26"/>
          <w:lang w:val="en-US" w:eastAsia="en-US" w:bidi="en-US"/>
          <w:eastAsianLayout w:id="2324" w:vert="on"/>
        </w:rPr>
        <w:t>S</w:t>
      </w:r>
      <w:r>
        <w:rPr>
          <w:color w:val="000000"/>
          <w:spacing w:val="0"/>
          <w:w w:val="100"/>
          <w:position w:val="0"/>
          <w:sz w:val="24"/>
          <w:szCs w:val="24"/>
        </w:rPr>
        <w:t>港滩湖方潍</w:t>
      </w:r>
      <w:r>
        <w:rPr>
          <w:color w:val="000000"/>
          <w:spacing w:val="0"/>
          <w:w w:val="100"/>
          <w:position w:val="0"/>
          <w:sz w:val="24"/>
          <w:szCs w:val="24"/>
          <w:eastAsianLayout w:id="2325" w:vert="on"/>
        </w:rPr>
        <w:t xml:space="preserve"> </w:t>
      </w:r>
      <w:r>
        <w:rPr>
          <w:i/>
          <w:iCs/>
          <w:color w:val="000000"/>
          <w:spacing w:val="0"/>
          <w:w w:val="100"/>
          <w:position w:val="0"/>
          <w:sz w:val="24"/>
          <w:szCs w:val="24"/>
          <w:lang w:val="en-US" w:eastAsia="en-US" w:bidi="en-US"/>
          <w:eastAsianLayout w:id="2326" w:vert="on"/>
        </w:rPr>
        <w:t>s</w:t>
      </w:r>
      <w:r>
        <w:rPr>
          <w:i/>
          <w:iCs/>
          <w:color w:val="000000"/>
          <w:spacing w:val="0"/>
          <w:w w:val="100"/>
          <w:position w:val="0"/>
          <w:sz w:val="24"/>
          <w:szCs w:val="24"/>
          <w:lang w:val="en-US" w:eastAsia="en-US" w:bidi="en-US"/>
          <w:eastAsianLayout w:id="2327" w:vert="on"/>
        </w:rPr>
        <w:t>^</w:t>
      </w:r>
      <w:r>
        <w:rPr>
          <w:i/>
          <w:iCs/>
          <w:color w:val="000000"/>
          <w:spacing w:val="0"/>
          <w:w w:val="100"/>
          <w:position w:val="0"/>
          <w:sz w:val="24"/>
          <w:szCs w:val="24"/>
          <w:lang w:val="en-US" w:eastAsia="en-US" w:bidi="en-US"/>
          <w:eastAsianLayout w:id="2328" w:vert="on"/>
        </w:rPr>
        <w:t>l</w:t>
      </w:r>
      <w:r>
        <w:rPr>
          <w:i/>
          <w:iCs/>
          <w:color w:val="000000"/>
          <w:spacing w:val="0"/>
          <w:w w:val="100"/>
          <w:position w:val="0"/>
          <w:sz w:val="24"/>
          <w:szCs w:val="24"/>
          <w:lang w:val="en-US" w:eastAsia="en-US" w:bidi="en-US"/>
          <w:eastAsianLayout w:id="2329" w:vert="on"/>
        </w:rPr>
        <w:t>s</w:t>
      </w:r>
      <w:r>
        <w:rPr>
          <w:i/>
          <w:iCs/>
          <w:color w:val="000000"/>
          <w:spacing w:val="0"/>
          <w:w w:val="100"/>
          <w:position w:val="0"/>
          <w:sz w:val="24"/>
          <w:szCs w:val="24"/>
          <w:lang w:val="en-US" w:eastAsia="en-US" w:bidi="en-US"/>
          <w:eastAsianLayout w:id="2330" w:vert="on"/>
        </w:rPr>
        <w:t>f</w:t>
      </w:r>
      <w:r>
        <w:rPr>
          <w:i/>
          <w:iCs/>
          <w:color w:val="000000"/>
          <w:spacing w:val="0"/>
          <w:w w:val="100"/>
          <w:position w:val="0"/>
          <w:sz w:val="24"/>
          <w:szCs w:val="24"/>
          <w:lang w:val="en-US" w:eastAsia="en-US" w:bidi="en-US"/>
          <w:eastAsianLayout w:id="2331" w:vert="on"/>
        </w:rPr>
        <w:t>f</w:t>
      </w:r>
      <w:r>
        <w:rPr>
          <w:i/>
          <w:iCs/>
          <w:color w:val="000000"/>
          <w:spacing w:val="0"/>
          <w:w w:val="100"/>
          <w:position w:val="0"/>
          <w:sz w:val="24"/>
          <w:szCs w:val="24"/>
          <w:lang w:val="en-US" w:eastAsia="en-US" w:bidi="en-US"/>
          <w:eastAsianLayout w:id="2332" w:vert="on"/>
        </w:rPr>
        <w:t>^</w:t>
      </w:r>
      <w:r>
        <w:rPr>
          <w:i/>
          <w:iCs/>
          <w:color w:val="000000"/>
          <w:spacing w:val="0"/>
          <w:w w:val="100"/>
          <w:position w:val="0"/>
          <w:sz w:val="24"/>
          <w:szCs w:val="24"/>
          <w:lang w:val="en-US" w:eastAsia="en-US" w:bidi="en-US"/>
          <w:eastAsianLayout w:id="2333" w:vert="on"/>
        </w:rPr>
        <w:t>s</w:t>
      </w:r>
      <w:r>
        <w:rPr>
          <w:i/>
          <w:iCs/>
          <w:color w:val="000000"/>
          <w:spacing w:val="0"/>
          <w:w w:val="100"/>
          <w:position w:val="0"/>
          <w:sz w:val="24"/>
          <w:szCs w:val="24"/>
          <w:lang w:val="en-US" w:eastAsia="en-US" w:bidi="en-US"/>
          <w:eastAsianLayout w:id="2334" w:vert="on"/>
        </w:rPr>
        <w:t>.</w:t>
      </w:r>
      <w:r>
        <w:rPr>
          <w:color w:val="000000"/>
          <w:spacing w:val="0"/>
          <w:w w:val="100"/>
          <w:position w:val="0"/>
          <w:sz w:val="26"/>
          <w:szCs w:val="26"/>
          <w:lang w:val="en-US" w:eastAsia="en-US" w:bidi="en-US"/>
          <w:eastAsianLayout w:id="2335" w:vert="on"/>
        </w:rPr>
        <w:t xml:space="preserve"> </w:t>
      </w:r>
      <w:r>
        <w:rPr>
          <w:color w:val="000000"/>
          <w:spacing w:val="0"/>
          <w:w w:val="100"/>
          <w:position w:val="0"/>
          <w:sz w:val="26"/>
          <w:szCs w:val="26"/>
          <w:lang w:val="en-US" w:eastAsia="en-US" w:bidi="en-US"/>
          <w:eastAsianLayout w:id="2336" w:vert="on"/>
        </w:rPr>
        <w:t>s</w:t>
      </w:r>
      <w:r>
        <w:rPr>
          <w:color w:val="000000"/>
          <w:spacing w:val="0"/>
          <w:w w:val="100"/>
          <w:position w:val="0"/>
          <w:sz w:val="26"/>
          <w:szCs w:val="26"/>
          <w:lang w:val="en-US" w:eastAsia="en-US" w:bidi="en-US"/>
          <w:eastAsianLayout w:id="2337" w:vert="on"/>
        </w:rPr>
        <w:t>»</w:t>
      </w:r>
      <w:r>
        <w:rPr>
          <w:color w:val="000000"/>
          <w:spacing w:val="0"/>
          <w:w w:val="100"/>
          <w:position w:val="0"/>
          <w:sz w:val="26"/>
          <w:szCs w:val="26"/>
          <w:lang w:val="en-US" w:eastAsia="en-US" w:bidi="en-US"/>
          <w:eastAsianLayout w:id="2338" w:vert="on"/>
        </w:rPr>
        <w:t>-</w:t>
      </w:r>
      <w:r>
        <w:rPr>
          <w:color w:val="000000"/>
          <w:spacing w:val="0"/>
          <w:w w:val="100"/>
          <w:position w:val="0"/>
          <w:sz w:val="26"/>
          <w:szCs w:val="26"/>
          <w:lang w:val="en-US" w:eastAsia="en-US" w:bidi="en-US"/>
          <w:eastAsianLayout w:id="2339" w:vert="on"/>
        </w:rPr>
        <w:t xml:space="preserve"> </w:t>
      </w:r>
      <w:r>
        <w:rPr>
          <w:i/>
          <w:iCs/>
          <w:color w:val="000000"/>
          <w:spacing w:val="0"/>
          <w:w w:val="100"/>
          <w:position w:val="0"/>
          <w:sz w:val="24"/>
          <w:szCs w:val="24"/>
          <w:lang w:val="en-US" w:eastAsia="en-US" w:bidi="en-US"/>
          <w:eastAsianLayout w:id="2340" w:vert="on"/>
        </w:rPr>
        <w:t>s</w:t>
      </w:r>
      <w:r>
        <w:rPr>
          <w:i/>
          <w:iCs/>
          <w:color w:val="000000"/>
          <w:spacing w:val="0"/>
          <w:w w:val="100"/>
          <w:position w:val="0"/>
          <w:sz w:val="24"/>
          <w:szCs w:val="24"/>
          <w:lang w:val="en-US" w:eastAsia="en-US" w:bidi="en-US"/>
          <w:eastAsianLayout w:id="2341" w:vert="on"/>
        </w:rPr>
        <w:t>^</w:t>
      </w:r>
      <w:r>
        <w:rPr>
          <w:i/>
          <w:iCs/>
          <w:color w:val="000000"/>
          <w:spacing w:val="0"/>
          <w:w w:val="100"/>
          <w:position w:val="0"/>
          <w:sz w:val="24"/>
          <w:szCs w:val="24"/>
          <w:lang w:val="en-US" w:eastAsia="en-US" w:bidi="en-US"/>
          <w:eastAsianLayout w:id="2342" w:vert="on"/>
        </w:rPr>
        <w:t>s</w:t>
      </w:r>
      <w:r>
        <w:rPr>
          <w:i/>
          <w:iCs/>
          <w:color w:val="000000"/>
          <w:spacing w:val="0"/>
          <w:w w:val="100"/>
          <w:position w:val="0"/>
          <w:sz w:val="24"/>
          <w:szCs w:val="24"/>
          <w:lang w:val="en-US" w:eastAsia="en-US" w:bidi="en-US"/>
          <w:eastAsianLayout w:id="2343" w:vert="on"/>
        </w:rPr>
        <w:t>s</w:t>
      </w:r>
      <w:r>
        <w:rPr>
          <w:i/>
          <w:iCs/>
          <w:color w:val="000000"/>
          <w:spacing w:val="0"/>
          <w:w w:val="100"/>
          <w:position w:val="0"/>
          <w:sz w:val="24"/>
          <w:szCs w:val="24"/>
          <w:lang w:val="en-US" w:eastAsia="en-US" w:bidi="en-US"/>
          <w:eastAsianLayout w:id="2344" w:vert="on"/>
        </w:rPr>
        <w:t>s</w:t>
      </w:r>
      <w:r>
        <w:rPr>
          <w:i/>
          <w:iCs/>
          <w:color w:val="000000"/>
          <w:spacing w:val="0"/>
          <w:w w:val="100"/>
          <w:position w:val="0"/>
          <w:sz w:val="24"/>
          <w:szCs w:val="24"/>
          <w:lang w:val="en-US" w:eastAsia="en-US" w:bidi="en-US"/>
          <w:eastAsianLayout w:id="2345" w:vert="on"/>
        </w:rPr>
        <w:t>s</w:t>
      </w:r>
      <w:r>
        <w:rPr>
          <w:i/>
          <w:iCs/>
          <w:color w:val="000000"/>
          <w:spacing w:val="0"/>
          <w:w w:val="100"/>
          <w:position w:val="0"/>
          <w:sz w:val="24"/>
          <w:szCs w:val="24"/>
          <w:lang w:val="en-US" w:eastAsia="en-US" w:bidi="en-US"/>
          <w:eastAsianLayout w:id="2346" w:vert="on"/>
        </w:rPr>
        <w:t>^</w:t>
      </w:r>
      <w:r>
        <w:rPr>
          <w:i/>
          <w:iCs/>
          <w:color w:val="000000"/>
          <w:spacing w:val="0"/>
          <w:w w:val="100"/>
          <w:position w:val="0"/>
          <w:sz w:val="24"/>
          <w:szCs w:val="24"/>
          <w:lang w:val="en-US" w:eastAsia="en-US" w:bidi="en-US"/>
          <w:eastAsianLayout w:id="2347" w:vert="on"/>
        </w:rPr>
        <w:t>s</w:t>
      </w:r>
      <w:r>
        <w:rPr>
          <w:i/>
          <w:iCs/>
          <w:color w:val="000000"/>
          <w:spacing w:val="0"/>
          <w:w w:val="100"/>
          <w:position w:val="0"/>
          <w:sz w:val="24"/>
          <w:szCs w:val="24"/>
          <w:lang w:val="en-US" w:eastAsia="en-US" w:bidi="en-US"/>
          <w:eastAsianLayout w:id="2348" w:vert="on"/>
        </w:rPr>
        <w:t xml:space="preserve"> </w:t>
      </w:r>
      <w:r>
        <w:rPr>
          <w:color w:val="000000"/>
          <w:spacing w:val="0"/>
          <w:w w:val="100"/>
          <w:position w:val="0"/>
          <w:sz w:val="26"/>
          <w:szCs w:val="26"/>
          <w:lang w:val="en-US" w:eastAsia="en-US" w:bidi="en-US"/>
          <w:eastAsianLayout w:id="2349" w:vert="on"/>
        </w:rPr>
        <w:t>H</w:t>
      </w:r>
      <w:r>
        <w:rPr>
          <w:color w:val="000000"/>
          <w:spacing w:val="0"/>
          <w:w w:val="100"/>
          <w:position w:val="0"/>
          <w:sz w:val="26"/>
          <w:szCs w:val="26"/>
          <w:lang w:val="en-US" w:eastAsia="en-US" w:bidi="en-US"/>
          <w:eastAsianLayout w:id="2350" w:vert="on"/>
        </w:rPr>
        <w:t>&gt;</w:t>
      </w:r>
      <w:r>
        <w:rPr>
          <w:color w:val="000000"/>
          <w:spacing w:val="0"/>
          <w:w w:val="100"/>
          <w:position w:val="0"/>
          <w:sz w:val="26"/>
          <w:szCs w:val="26"/>
          <w:lang w:val="en-US" w:eastAsia="en-US" w:bidi="en-US"/>
          <w:eastAsianLayout w:id="2351" w:vert="on"/>
        </w:rPr>
        <w:t>3</w:t>
      </w:r>
      <w:r>
        <w:rPr>
          <w:color w:val="000000"/>
          <w:spacing w:val="0"/>
          <w:w w:val="100"/>
          <w:position w:val="0"/>
          <w:sz w:val="24"/>
          <w:szCs w:val="24"/>
          <w:lang w:val="en-US" w:eastAsia="en-US" w:bidi="en-US"/>
        </w:rPr>
        <w:t>。</w:t>
      </w:r>
      <w:r>
        <w:rPr>
          <w:color w:val="000000"/>
          <w:spacing w:val="0"/>
          <w:w w:val="100"/>
          <w:position w:val="0"/>
          <w:sz w:val="24"/>
          <w:szCs w:val="24"/>
        </w:rPr>
        <w:t>囲冴</w:t>
      </w:r>
      <w:r>
        <w:rPr>
          <w:color w:val="000000"/>
          <w:spacing w:val="0"/>
          <w:w w:val="100"/>
          <w:position w:val="0"/>
          <w:sz w:val="26"/>
          <w:szCs w:val="26"/>
          <w:lang w:val="en-US" w:eastAsia="en-US" w:bidi="en-US"/>
          <w:eastAsianLayout w:id="2352" w:vert="on"/>
        </w:rPr>
        <w:t>JP</w:t>
      </w:r>
      <w:r>
        <w:rPr>
          <w:color w:val="000000"/>
          <w:spacing w:val="0"/>
          <w:w w:val="100"/>
          <w:position w:val="0"/>
          <w:sz w:val="24"/>
          <w:szCs w:val="24"/>
        </w:rPr>
        <w:t>迥钮</w:t>
      </w:r>
      <w:r>
        <w:rPr>
          <w:color w:val="000000"/>
          <w:spacing w:val="0"/>
          <w:w w:val="100"/>
          <w:position w:val="0"/>
          <w:sz w:val="26"/>
          <w:szCs w:val="26"/>
          <w:lang w:val="en-US" w:eastAsia="en-US" w:bidi="en-US"/>
          <w:eastAsianLayout w:id="2353" w:vert="on"/>
        </w:rPr>
        <w:t>u</w:t>
      </w:r>
      <w:r>
        <w:rPr>
          <w:color w:val="000000"/>
          <w:spacing w:val="0"/>
          <w:w w:val="100"/>
          <w:position w:val="0"/>
          <w:sz w:val="26"/>
          <w:szCs w:val="26"/>
          <w:lang w:val="en-US" w:eastAsia="en-US" w:bidi="en-US"/>
          <w:eastAsianLayout w:id="2354" w:vert="on"/>
        </w:rPr>
        <w:t>*</w:t>
      </w:r>
      <w:r>
        <w:rPr>
          <w:color w:val="000000"/>
          <w:spacing w:val="0"/>
          <w:w w:val="100"/>
          <w:position w:val="0"/>
          <w:sz w:val="26"/>
          <w:szCs w:val="26"/>
          <w:lang w:val="en-US" w:eastAsia="en-US" w:bidi="en-US"/>
          <w:eastAsianLayout w:id="2355" w:vert="on"/>
        </w:rPr>
        <w:t>i«</w:t>
      </w:r>
      <w:r>
        <w:rPr>
          <w:color w:val="000000"/>
          <w:spacing w:val="0"/>
          <w:w w:val="100"/>
          <w:position w:val="0"/>
          <w:sz w:val="24"/>
          <w:szCs w:val="24"/>
        </w:rPr>
        <w:t>堂傩日滿科</w:t>
      </w:r>
      <w:r>
        <w:rPr>
          <w:color w:val="000000"/>
          <w:spacing w:val="0"/>
          <w:w w:val="100"/>
          <w:position w:val="0"/>
          <w:sz w:val="26"/>
          <w:szCs w:val="26"/>
          <w:lang w:val="en-US" w:eastAsia="en-US" w:bidi="en-US"/>
          <w:eastAsianLayout w:id="2356" w:vert="on"/>
        </w:rPr>
        <w:t>W</w:t>
      </w:r>
      <w:r>
        <w:rPr>
          <w:color w:val="000000"/>
          <w:spacing w:val="0"/>
          <w:w w:val="100"/>
          <w:position w:val="0"/>
          <w:sz w:val="24"/>
          <w:szCs w:val="24"/>
        </w:rPr>
        <w:t>沁彰弹司</w:t>
      </w:r>
      <w:r>
        <w:rPr>
          <w:color w:val="000000"/>
          <w:spacing w:val="0"/>
          <w:w w:val="100"/>
          <w:position w:val="0"/>
          <w:sz w:val="26"/>
          <w:szCs w:val="26"/>
          <w:lang w:val="en-US" w:eastAsia="en-US" w:bidi="en-US"/>
          <w:eastAsianLayout w:id="2357" w:vert="on"/>
        </w:rPr>
        <w:t>W</w:t>
      </w:r>
      <w:r>
        <w:rPr>
          <w:color w:val="000000"/>
          <w:spacing w:val="0"/>
          <w:w w:val="100"/>
          <w:position w:val="0"/>
          <w:sz w:val="24"/>
          <w:szCs w:val="24"/>
        </w:rPr>
        <w:t>港直殲座玲圳堂昏</w:t>
      </w:r>
      <w:r>
        <w:rPr>
          <w:color w:val="000000"/>
          <w:spacing w:val="0"/>
          <w:w w:val="100"/>
          <w:position w:val="0"/>
          <w:sz w:val="24"/>
          <w:szCs w:val="24"/>
          <w:eastAsianLayout w:id="2358" w:vert="on"/>
        </w:rPr>
        <w:t xml:space="preserve"> </w:t>
      </w:r>
      <w:r>
        <w:rPr>
          <w:color w:val="000000"/>
          <w:spacing w:val="0"/>
          <w:w w:val="100"/>
          <w:position w:val="0"/>
          <w:sz w:val="24"/>
          <w:szCs w:val="24"/>
        </w:rPr>
        <w:t>滩湖・</w:t>
      </w:r>
      <w:r>
        <w:rPr>
          <w:color w:val="000000"/>
          <w:spacing w:val="0"/>
          <w:w w:val="100"/>
          <w:position w:val="0"/>
          <w:sz w:val="26"/>
          <w:szCs w:val="26"/>
          <w:lang w:val="en-US" w:eastAsia="en-US" w:bidi="en-US"/>
          <w:eastAsianLayout w:id="2359" w:vert="on"/>
        </w:rPr>
        <w:t>W</w:t>
      </w:r>
      <w:r>
        <w:rPr>
          <w:color w:val="000000"/>
          <w:spacing w:val="0"/>
          <w:w w:val="100"/>
          <w:position w:val="0"/>
          <w:sz w:val="26"/>
          <w:szCs w:val="26"/>
          <w:lang w:val="en-US" w:eastAsia="en-US" w:bidi="en-US"/>
          <w:eastAsianLayout w:id="2360" w:vert="on"/>
        </w:rPr>
        <w:t>S</w:t>
      </w:r>
      <w:r>
        <w:rPr>
          <w:color w:val="000000"/>
          <w:spacing w:val="0"/>
          <w:w w:val="100"/>
          <w:position w:val="0"/>
          <w:sz w:val="24"/>
          <w:szCs w:val="24"/>
        </w:rPr>
        <w:t>湖</w:t>
      </w:r>
      <w:r>
        <w:rPr>
          <w:color w:val="000000"/>
          <w:spacing w:val="0"/>
          <w:w w:val="100"/>
          <w:position w:val="0"/>
          <w:sz w:val="24"/>
          <w:szCs w:val="24"/>
          <w:eastAsianLayout w:id="2361" w:vert="on"/>
        </w:rPr>
        <w:t>“</w:t>
      </w:r>
      <w:r>
        <w:rPr>
          <w:color w:val="000000"/>
          <w:spacing w:val="0"/>
          <w:w w:val="100"/>
          <w:position w:val="0"/>
          <w:sz w:val="24"/>
          <w:szCs w:val="24"/>
        </w:rPr>
        <w:t>母</w:t>
      </w:r>
      <w:r>
        <w:rPr>
          <w:color w:val="000000"/>
          <w:spacing w:val="0"/>
          <w:w w:val="100"/>
          <w:position w:val="0"/>
          <w:sz w:val="24"/>
          <w:szCs w:val="24"/>
          <w:lang w:val="zh-CN" w:eastAsia="zh-CN" w:bidi="zh-CN"/>
        </w:rPr>
        <w:t>长瀚斛</w:t>
      </w:r>
      <w:r>
        <w:rPr>
          <w:color w:val="000000"/>
          <w:spacing w:val="0"/>
          <w:w w:val="100"/>
          <w:position w:val="0"/>
          <w:sz w:val="24"/>
          <w:szCs w:val="24"/>
        </w:rPr>
        <w:t>邕斛</w:t>
      </w:r>
      <w:r>
        <w:rPr>
          <w:color w:val="000000"/>
          <w:spacing w:val="0"/>
          <w:w w:val="100"/>
          <w:position w:val="0"/>
          <w:sz w:val="26"/>
          <w:szCs w:val="26"/>
          <w:lang w:val="en-US" w:eastAsia="en-US" w:bidi="en-US"/>
          <w:eastAsianLayout w:id="2362" w:vert="on"/>
        </w:rPr>
        <w:t>S</w:t>
      </w:r>
      <w:r>
        <w:rPr>
          <w:color w:val="000000"/>
          <w:spacing w:val="0"/>
          <w:w w:val="100"/>
          <w:position w:val="0"/>
          <w:sz w:val="24"/>
          <w:szCs w:val="24"/>
        </w:rPr>
        <w:t>族</w:t>
      </w:r>
      <w:r>
        <w:rPr>
          <w:color w:val="000000"/>
          <w:spacing w:val="0"/>
          <w:w w:val="100"/>
          <w:position w:val="0"/>
          <w:sz w:val="26"/>
          <w:szCs w:val="26"/>
          <w:lang w:val="en-US" w:eastAsia="en-US" w:bidi="en-US"/>
          <w:eastAsianLayout w:id="2363" w:vert="on"/>
        </w:rPr>
        <w:t>n</w:t>
      </w:r>
      <w:r>
        <w:rPr>
          <w:color w:val="000000"/>
          <w:spacing w:val="0"/>
          <w:w w:val="100"/>
          <w:position w:val="0"/>
          <w:sz w:val="26"/>
          <w:szCs w:val="26"/>
          <w:lang w:val="en-US" w:eastAsia="en-US" w:bidi="en-US"/>
          <w:eastAsianLayout w:id="2364" w:vert="on"/>
        </w:rPr>
        <w:t>T</w:t>
      </w:r>
      <w:r>
        <w:rPr>
          <w:color w:val="000000"/>
          <w:spacing w:val="0"/>
          <w:w w:val="100"/>
          <w:position w:val="0"/>
          <w:sz w:val="26"/>
          <w:szCs w:val="26"/>
          <w:lang w:val="en-US" w:eastAsia="en-US" w:bidi="en-US"/>
          <w:eastAsianLayout w:id="2365" w:vert="on"/>
        </w:rPr>
        <w:t xml:space="preserve"> </w:t>
      </w:r>
      <w:r>
        <w:rPr>
          <w:color w:val="000000"/>
          <w:spacing w:val="0"/>
          <w:w w:val="100"/>
          <w:position w:val="0"/>
          <w:sz w:val="24"/>
          <w:szCs w:val="24"/>
        </w:rPr>
        <w:t>蝕净寫</w:t>
      </w:r>
      <w:r>
        <w:rPr>
          <w:color w:val="000000"/>
          <w:spacing w:val="0"/>
          <w:w w:val="100"/>
          <w:position w:val="0"/>
          <w:sz w:val="24"/>
          <w:szCs w:val="24"/>
          <w:lang w:val="en-US" w:eastAsia="en-US" w:bidi="en-US"/>
        </w:rPr>
        <w:t>S</w:t>
      </w:r>
      <w:r>
        <w:rPr>
          <w:color w:val="000000"/>
          <w:spacing w:val="0"/>
          <w:w w:val="100"/>
          <w:position w:val="0"/>
          <w:sz w:val="24"/>
          <w:szCs w:val="24"/>
          <w:lang w:val="en-US" w:eastAsia="en-US" w:bidi="en-US"/>
          <w:eastAsianLayout w:id="2366" w:vert="on"/>
        </w:rPr>
        <w:t xml:space="preserve"> </w:t>
      </w:r>
      <w:r>
        <w:rPr>
          <w:color w:val="000000"/>
          <w:spacing w:val="0"/>
          <w:w w:val="100"/>
          <w:position w:val="0"/>
          <w:sz w:val="24"/>
          <w:szCs w:val="24"/>
        </w:rPr>
        <w:t>一却反</w:t>
      </w:r>
      <w:r>
        <w:rPr>
          <w:color w:val="000000"/>
          <w:spacing w:val="0"/>
          <w:w w:val="100"/>
          <w:position w:val="0"/>
          <w:sz w:val="24"/>
          <w:szCs w:val="24"/>
          <w:lang w:val="en-US" w:eastAsia="en-US" w:bidi="en-US"/>
          <w:eastAsianLayout w:id="2367" w:vert="on"/>
        </w:rPr>
        <w:t>ft</w:t>
      </w:r>
      <w:r>
        <w:rPr>
          <w:color w:val="000000"/>
          <w:spacing w:val="0"/>
          <w:w w:val="100"/>
          <w:position w:val="0"/>
          <w:sz w:val="24"/>
          <w:szCs w:val="24"/>
        </w:rPr>
        <w:t>謎丈滸</w:t>
      </w:r>
      <w:r>
        <w:rPr>
          <w:color w:val="000000"/>
          <w:spacing w:val="0"/>
          <w:w w:val="100"/>
          <w:position w:val="0"/>
          <w:sz w:val="26"/>
          <w:szCs w:val="26"/>
          <w:lang w:val="en-US" w:eastAsia="en-US" w:bidi="en-US"/>
          <w:eastAsianLayout w:id="2368" w:vert="on"/>
        </w:rPr>
        <w:t>C</w:t>
      </w:r>
      <w:r>
        <w:rPr>
          <w:color w:val="000000"/>
          <w:spacing w:val="0"/>
          <w:w w:val="100"/>
          <w:position w:val="0"/>
          <w:sz w:val="26"/>
          <w:szCs w:val="26"/>
          <w:lang w:val="en-US" w:eastAsia="en-US" w:bidi="en-US"/>
          <w:eastAsianLayout w:id="2369" w:vert="on"/>
        </w:rPr>
        <w:t>IS</w:t>
      </w:r>
      <w:r>
        <w:rPr>
          <w:color w:val="000000"/>
          <w:spacing w:val="0"/>
          <w:w w:val="100"/>
          <w:position w:val="0"/>
          <w:sz w:val="24"/>
          <w:szCs w:val="24"/>
        </w:rPr>
        <w:t>建回</w:t>
      </w:r>
      <w:r>
        <w:rPr>
          <w:color w:val="000000"/>
          <w:spacing w:val="0"/>
          <w:w w:val="100"/>
          <w:position w:val="0"/>
          <w:sz w:val="26"/>
          <w:szCs w:val="26"/>
          <w:lang w:val="en-US" w:eastAsia="en-US" w:bidi="en-US"/>
          <w:eastAsianLayout w:id="2370" w:vert="on"/>
        </w:rPr>
        <w:t>nil</w:t>
      </w:r>
      <w:r>
        <w:rPr>
          <w:color w:val="000000"/>
          <w:spacing w:val="0"/>
          <w:w w:val="100"/>
          <w:position w:val="0"/>
          <w:sz w:val="24"/>
          <w:szCs w:val="24"/>
        </w:rPr>
        <w:t>米</w:t>
      </w:r>
      <w:r>
        <w:rPr>
          <w:color w:val="000000"/>
          <w:spacing w:val="0"/>
          <w:w w:val="100"/>
          <w:position w:val="0"/>
          <w:sz w:val="26"/>
          <w:szCs w:val="26"/>
          <w:lang w:val="en-US" w:eastAsia="en-US" w:bidi="en-US"/>
          <w:eastAsianLayout w:id="2371" w:vert="on"/>
        </w:rPr>
        <w:t>S</w:t>
      </w:r>
      <w:r>
        <w:rPr>
          <w:color w:val="000000"/>
          <w:spacing w:val="0"/>
          <w:w w:val="100"/>
          <w:position w:val="0"/>
          <w:sz w:val="26"/>
          <w:szCs w:val="26"/>
          <w:lang w:val="en-US" w:eastAsia="en-US" w:bidi="en-US"/>
          <w:eastAsianLayout w:id="2372" w:vert="on"/>
        </w:rPr>
        <w:t>3</w:t>
      </w:r>
      <w:r>
        <w:rPr>
          <w:color w:val="000000"/>
          <w:spacing w:val="0"/>
          <w:w w:val="100"/>
          <w:position w:val="0"/>
          <w:sz w:val="24"/>
          <w:szCs w:val="24"/>
        </w:rPr>
        <w:t>冷潍爾</w:t>
      </w:r>
      <w:r>
        <w:rPr>
          <w:color w:val="000000"/>
          <w:spacing w:val="0"/>
          <w:w w:val="100"/>
          <w:position w:val="0"/>
          <w:sz w:val="24"/>
          <w:szCs w:val="24"/>
          <w:eastAsianLayout w:id="2373" w:vert="on"/>
        </w:rPr>
        <w:t>*</w:t>
      </w:r>
      <w:r>
        <w:rPr>
          <w:color w:val="000000"/>
          <w:spacing w:val="0"/>
          <w:w w:val="100"/>
          <w:position w:val="0"/>
          <w:sz w:val="26"/>
          <w:szCs w:val="26"/>
          <w:lang w:val="en-US" w:eastAsia="en-US" w:bidi="en-US"/>
          <w:eastAsianLayout w:id="2374" w:vert="on"/>
        </w:rPr>
        <w:t>m</w:t>
      </w:r>
      <w:r>
        <w:rPr>
          <w:color w:val="000000"/>
          <w:spacing w:val="0"/>
          <w:w w:val="100"/>
          <w:position w:val="0"/>
          <w:sz w:val="26"/>
          <w:szCs w:val="26"/>
          <w:lang w:val="en-US" w:eastAsia="en-US" w:bidi="en-US"/>
          <w:eastAsianLayout w:id="2375" w:vert="on"/>
        </w:rPr>
        <w:t>&gt;</w:t>
      </w:r>
      <w:r>
        <w:rPr>
          <w:color w:val="000000"/>
          <w:spacing w:val="0"/>
          <w:w w:val="100"/>
          <w:position w:val="0"/>
          <w:sz w:val="24"/>
          <w:szCs w:val="24"/>
        </w:rPr>
        <w:t>餘密</w:t>
      </w:r>
      <w:r>
        <w:rPr>
          <w:color w:val="000000"/>
          <w:spacing w:val="0"/>
          <w:w w:val="100"/>
          <w:position w:val="0"/>
          <w:sz w:val="24"/>
          <w:szCs w:val="24"/>
          <w:eastAsianLayout w:id="2376" w:vert="on"/>
        </w:rPr>
        <w:t>—</w:t>
      </w:r>
      <w:r>
        <w:rPr>
          <w:color w:val="000000"/>
          <w:spacing w:val="0"/>
          <w:w w:val="100"/>
          <w:position w:val="0"/>
          <w:sz w:val="24"/>
          <w:szCs w:val="24"/>
        </w:rPr>
        <w:t>漁丰。</w:t>
      </w:r>
      <w:r>
        <w:rPr>
          <w:color w:val="000000"/>
          <w:spacing w:val="0"/>
          <w:w w:val="100"/>
          <w:position w:val="0"/>
          <w:sz w:val="26"/>
          <w:szCs w:val="26"/>
          <w:eastAsianLayout w:id="2377" w:vert="on"/>
        </w:rPr>
        <w:t>4</w:t>
      </w:r>
      <w:r>
        <w:rPr>
          <w:color w:val="000000"/>
          <w:spacing w:val="0"/>
          <w:w w:val="100"/>
          <w:position w:val="0"/>
          <w:sz w:val="26"/>
          <w:szCs w:val="26"/>
          <w:eastAsianLayout w:id="2378" w:vert="on"/>
        </w:rPr>
        <w:t xml:space="preserve"> </w:t>
      </w:r>
      <w:r>
        <w:rPr>
          <w:i/>
          <w:iCs/>
          <w:color w:val="000000"/>
          <w:spacing w:val="0"/>
          <w:w w:val="100"/>
          <w:position w:val="0"/>
          <w:sz w:val="24"/>
          <w:szCs w:val="24"/>
          <w:lang w:val="en-US" w:eastAsia="en-US" w:bidi="en-US"/>
          <w:eastAsianLayout w:id="2379" w:vert="on"/>
        </w:rPr>
        <w:t>s</w:t>
      </w:r>
      <w:r>
        <w:rPr>
          <w:i/>
          <w:iCs/>
          <w:color w:val="000000"/>
          <w:spacing w:val="0"/>
          <w:w w:val="100"/>
          <w:position w:val="0"/>
          <w:sz w:val="24"/>
          <w:szCs w:val="24"/>
          <w:lang w:val="en-US" w:eastAsia="en-US" w:bidi="en-US"/>
          <w:eastAsianLayout w:id="2380" w:vert="on"/>
        </w:rPr>
        <w:t>s</w:t>
      </w:r>
      <w:r>
        <w:rPr>
          <w:i/>
          <w:iCs/>
          <w:color w:val="000000"/>
          <w:spacing w:val="0"/>
          <w:w w:val="100"/>
          <w:position w:val="0"/>
          <w:sz w:val="24"/>
          <w:szCs w:val="24"/>
          <w:lang w:val="en-US" w:eastAsia="en-US" w:bidi="en-US"/>
          <w:eastAsianLayout w:id="2381" w:vert="on"/>
        </w:rPr>
        <w:t>^</w:t>
      </w:r>
      <w:r>
        <w:rPr>
          <w:i/>
          <w:iCs/>
          <w:color w:val="000000"/>
          <w:spacing w:val="0"/>
          <w:w w:val="100"/>
          <w:position w:val="0"/>
          <w:sz w:val="24"/>
          <w:szCs w:val="24"/>
          <w:lang w:val="en-US" w:eastAsia="en-US" w:bidi="en-US"/>
          <w:eastAsianLayout w:id="2382" w:vert="on"/>
        </w:rPr>
        <w:t>s</w:t>
      </w:r>
      <w:r>
        <w:rPr>
          <w:i/>
          <w:iCs/>
          <w:color w:val="000000"/>
          <w:spacing w:val="0"/>
          <w:w w:val="100"/>
          <w:position w:val="0"/>
          <w:sz w:val="24"/>
          <w:szCs w:val="24"/>
          <w:lang w:val="en-US" w:eastAsia="en-US" w:bidi="en-US"/>
          <w:eastAsianLayout w:id="2383" w:vert="on"/>
        </w:rPr>
        <w:t>s</w:t>
      </w:r>
      <w:r>
        <w:rPr>
          <w:i/>
          <w:iCs/>
          <w:color w:val="000000"/>
          <w:spacing w:val="0"/>
          <w:w w:val="100"/>
          <w:position w:val="0"/>
          <w:sz w:val="24"/>
          <w:szCs w:val="24"/>
          <w:lang w:val="en-US" w:eastAsia="en-US" w:bidi="en-US"/>
          <w:eastAsianLayout w:id="2384" w:vert="on"/>
        </w:rPr>
        <w:t>s</w:t>
      </w:r>
      <w:r>
        <w:rPr>
          <w:i/>
          <w:iCs/>
          <w:color w:val="000000"/>
          <w:spacing w:val="0"/>
          <w:w w:val="100"/>
          <w:position w:val="0"/>
          <w:sz w:val="24"/>
          <w:szCs w:val="24"/>
          <w:lang w:val="en-US" w:eastAsia="en-US" w:bidi="en-US"/>
          <w:eastAsianLayout w:id="2385" w:vert="on"/>
        </w:rPr>
        <w:t>o</w:t>
      </w:r>
      <w:r>
        <w:rPr>
          <w:color w:val="000000"/>
          <w:spacing w:val="0"/>
          <w:w w:val="100"/>
          <w:position w:val="0"/>
          <w:sz w:val="26"/>
          <w:szCs w:val="26"/>
          <w:lang w:val="en-US" w:eastAsia="en-US" w:bidi="en-US"/>
          <w:eastAsianLayout w:id="2386" w:vert="on"/>
        </w:rPr>
        <w:t xml:space="preserve"> </w:t>
      </w:r>
      <w:r>
        <w:rPr>
          <w:color w:val="000000"/>
          <w:spacing w:val="0"/>
          <w:w w:val="100"/>
          <w:position w:val="0"/>
          <w:sz w:val="26"/>
          <w:szCs w:val="26"/>
          <w:lang w:val="en-US" w:eastAsia="en-US" w:bidi="en-US"/>
          <w:eastAsianLayout w:id="2387" w:vert="on"/>
        </w:rPr>
        <w:t>s</w:t>
      </w:r>
      <w:r>
        <w:rPr>
          <w:color w:val="000000"/>
          <w:spacing w:val="0"/>
          <w:w w:val="100"/>
          <w:position w:val="0"/>
          <w:sz w:val="26"/>
          <w:szCs w:val="26"/>
          <w:lang w:val="en-US" w:eastAsia="en-US" w:bidi="en-US"/>
          <w:eastAsianLayout w:id="2388" w:vert="on"/>
        </w:rPr>
        <w:t>^</w:t>
      </w:r>
      <w:r>
        <w:rPr>
          <w:color w:val="000000"/>
          <w:spacing w:val="0"/>
          <w:w w:val="100"/>
          <w:position w:val="0"/>
          <w:sz w:val="26"/>
          <w:szCs w:val="26"/>
          <w:lang w:val="en-US" w:eastAsia="en-US" w:bidi="en-US"/>
          <w:eastAsianLayout w:id="2389" w:vert="on"/>
        </w:rPr>
        <w:t>-</w:t>
      </w:r>
      <w:r>
        <w:rPr>
          <w:color w:val="000000"/>
          <w:spacing w:val="0"/>
          <w:w w:val="100"/>
          <w:position w:val="0"/>
          <w:sz w:val="26"/>
          <w:szCs w:val="26"/>
          <w:lang w:val="en-US" w:eastAsia="en-US" w:bidi="en-US"/>
          <w:eastAsianLayout w:id="2390" w:vert="on"/>
        </w:rPr>
        <w:t>S-</w:t>
      </w:r>
      <w:r>
        <w:rPr>
          <w:color w:val="000000"/>
          <w:spacing w:val="0"/>
          <w:w w:val="100"/>
          <w:position w:val="0"/>
          <w:sz w:val="26"/>
          <w:szCs w:val="26"/>
          <w:lang w:val="en-US" w:eastAsia="en-US" w:bidi="en-US"/>
          <w:eastAsianLayout w:id="2391" w:vert="on"/>
        </w:rPr>
        <w:t>T</w:t>
      </w:r>
      <w:r>
        <w:rPr>
          <w:color w:val="000000"/>
          <w:spacing w:val="0"/>
          <w:w w:val="100"/>
          <w:position w:val="0"/>
          <w:sz w:val="26"/>
          <w:szCs w:val="26"/>
          <w:lang w:val="en-US" w:eastAsia="en-US" w:bidi="en-US"/>
          <w:eastAsianLayout w:id="2392" w:vert="on"/>
        </w:rPr>
        <w:t xml:space="preserve"> </w:t>
      </w:r>
      <w:r>
        <w:rPr>
          <w:color w:val="000000"/>
          <w:spacing w:val="0"/>
          <w:w w:val="100"/>
          <w:position w:val="0"/>
          <w:sz w:val="26"/>
          <w:szCs w:val="26"/>
          <w:lang w:val="en-US" w:eastAsia="en-US" w:bidi="en-US"/>
          <w:eastAsianLayout w:id="2393" w:vert="on"/>
        </w:rPr>
        <w:t>1</w:t>
      </w:r>
      <w:r>
        <w:rPr>
          <w:color w:val="000000"/>
          <w:spacing w:val="0"/>
          <w:w w:val="100"/>
          <w:position w:val="0"/>
          <w:sz w:val="26"/>
          <w:szCs w:val="26"/>
          <w:lang w:val="en-US" w:eastAsia="en-US" w:bidi="en-US"/>
          <w:eastAsianLayout w:id="2394" w:vert="on"/>
        </w:rPr>
        <w:t>8</w:t>
      </w:r>
      <w:r>
        <w:rPr>
          <w:color w:val="000000"/>
          <w:spacing w:val="0"/>
          <w:w w:val="100"/>
          <w:position w:val="0"/>
          <w:sz w:val="26"/>
          <w:szCs w:val="26"/>
          <w:lang w:val="en-US" w:eastAsia="en-US" w:bidi="en-US"/>
          <w:eastAsianLayout w:id="2395" w:vert="on"/>
        </w:rPr>
        <w:t>2</w:t>
      </w:r>
      <w:r>
        <w:rPr>
          <w:color w:val="000000"/>
          <w:spacing w:val="0"/>
          <w:w w:val="100"/>
          <w:position w:val="0"/>
          <w:sz w:val="26"/>
          <w:szCs w:val="26"/>
          <w:lang w:val="en-US" w:eastAsia="en-US" w:bidi="en-US"/>
          <w:eastAsianLayout w:id="2396" w:vert="on"/>
        </w:rPr>
        <w:t>&lt;</w:t>
      </w:r>
      <w:r>
        <w:rPr>
          <w:color w:val="000000"/>
          <w:spacing w:val="0"/>
          <w:w w:val="100"/>
          <w:position w:val="0"/>
          <w:sz w:val="26"/>
          <w:szCs w:val="26"/>
          <w:lang w:val="en-US" w:eastAsia="en-US" w:bidi="en-US"/>
          <w:eastAsianLayout w:id="2397" w:vert="on"/>
        </w:rPr>
        <w:t>s</w:t>
      </w:r>
      <w:r>
        <w:rPr>
          <w:color w:val="000000"/>
          <w:spacing w:val="0"/>
          <w:w w:val="100"/>
          <w:position w:val="0"/>
          <w:sz w:val="24"/>
          <w:szCs w:val="24"/>
        </w:rPr>
        <w:t>泠消重滔根</w:t>
      </w:r>
      <w:r>
        <w:rPr>
          <w:color w:val="000000"/>
          <w:spacing w:val="0"/>
          <w:w w:val="100"/>
          <w:position w:val="0"/>
          <w:sz w:val="24"/>
          <w:szCs w:val="24"/>
          <w:eastAsianLayout w:id="2398" w:vert="on"/>
        </w:rPr>
        <w:t>•</w:t>
      </w:r>
      <w:r>
        <w:rPr>
          <w:color w:val="000000"/>
          <w:spacing w:val="0"/>
          <w:w w:val="100"/>
          <w:position w:val="0"/>
          <w:sz w:val="24"/>
          <w:szCs w:val="24"/>
          <w:eastAsianLayout w:id="2399" w:vert="on"/>
        </w:rPr>
        <w:t>，</w:t>
      </w:r>
      <w:r>
        <w:rPr>
          <w:color w:val="000000"/>
          <w:spacing w:val="0"/>
          <w:w w:val="100"/>
          <w:position w:val="0"/>
          <w:sz w:val="24"/>
          <w:szCs w:val="24"/>
        </w:rPr>
        <w:t>圓知</w:t>
      </w:r>
      <w:r>
        <w:rPr>
          <w:color w:val="000000"/>
          <w:spacing w:val="0"/>
          <w:w w:val="100"/>
          <w:position w:val="0"/>
          <w:sz w:val="24"/>
          <w:szCs w:val="24"/>
          <w:eastAsianLayout w:id="2400" w:vert="on"/>
        </w:rPr>
        <w:t xml:space="preserve"> </w:t>
      </w:r>
      <w:r>
        <w:rPr>
          <w:color w:val="000000"/>
          <w:spacing w:val="0"/>
          <w:w w:val="100"/>
          <w:position w:val="0"/>
          <w:sz w:val="24"/>
          <w:szCs w:val="24"/>
          <w:lang w:val="zh-CN" w:eastAsia="zh-CN" w:bidi="zh-CN"/>
        </w:rPr>
        <w:t>离徭</w:t>
      </w:r>
      <w:r>
        <w:rPr>
          <w:color w:val="000000"/>
          <w:spacing w:val="0"/>
          <w:w w:val="100"/>
          <w:position w:val="0"/>
          <w:sz w:val="24"/>
          <w:szCs w:val="24"/>
        </w:rPr>
        <w:t>圓冷洋停耕</w:t>
      </w:r>
      <w:r>
        <w:rPr>
          <w:color w:val="000000"/>
          <w:spacing w:val="0"/>
          <w:w w:val="100"/>
          <w:position w:val="0"/>
          <w:sz w:val="24"/>
          <w:szCs w:val="24"/>
          <w:lang w:val="en-US" w:eastAsia="en-US" w:bidi="en-US"/>
        </w:rPr>
        <w:t>S1E</w:t>
      </w:r>
      <w:r>
        <w:rPr>
          <w:color w:val="000000"/>
          <w:spacing w:val="0"/>
          <w:w w:val="100"/>
          <w:position w:val="0"/>
          <w:sz w:val="24"/>
          <w:szCs w:val="24"/>
        </w:rPr>
        <w:t>諦</w:t>
      </w:r>
      <w:r>
        <w:rPr>
          <w:color w:val="000000"/>
          <w:spacing w:val="0"/>
          <w:w w:val="100"/>
          <w:position w:val="0"/>
          <w:sz w:val="26"/>
          <w:szCs w:val="26"/>
          <w:eastAsianLayout w:id="2401" w:vert="on"/>
        </w:rPr>
        <w:t>3</w:t>
      </w:r>
      <w:r>
        <w:rPr>
          <w:color w:val="000000"/>
          <w:spacing w:val="0"/>
          <w:w w:val="100"/>
          <w:position w:val="0"/>
          <w:sz w:val="24"/>
          <w:szCs w:val="24"/>
        </w:rPr>
        <w:t>舗菜源丰</w:t>
      </w:r>
      <w:r>
        <w:rPr>
          <w:color w:val="000000"/>
          <w:spacing w:val="0"/>
          <w:w w:val="100"/>
          <w:position w:val="0"/>
          <w:sz w:val="26"/>
          <w:szCs w:val="26"/>
          <w:lang w:val="en-US" w:eastAsia="en-US" w:bidi="en-US"/>
          <w:eastAsianLayout w:id="2402" w:vert="on"/>
        </w:rPr>
        <w:t>N</w:t>
      </w:r>
      <w:r>
        <w:rPr>
          <w:color w:val="000000"/>
          <w:spacing w:val="0"/>
          <w:w w:val="100"/>
          <w:position w:val="0"/>
          <w:sz w:val="26"/>
          <w:szCs w:val="26"/>
          <w:lang w:val="en-US" w:eastAsia="en-US" w:bidi="en-US"/>
          <w:eastAsianLayout w:id="2403" w:vert="on"/>
        </w:rPr>
        <w:t>T</w:t>
      </w:r>
      <w:r>
        <w:rPr>
          <w:color w:val="000000"/>
          <w:spacing w:val="0"/>
          <w:w w:val="100"/>
          <w:position w:val="0"/>
          <w:sz w:val="26"/>
          <w:szCs w:val="26"/>
          <w:lang w:val="en-US" w:eastAsia="en-US" w:bidi="en-US"/>
          <w:eastAsianLayout w:id="2404" w:vert="on"/>
        </w:rPr>
        <w:t>O4</w:t>
      </w:r>
      <w:r>
        <w:rPr>
          <w:color w:val="000000"/>
          <w:spacing w:val="0"/>
          <w:w w:val="100"/>
          <w:position w:val="0"/>
          <w:sz w:val="26"/>
          <w:szCs w:val="26"/>
          <w:lang w:val="en-US" w:eastAsia="en-US" w:bidi="en-US"/>
          <w:eastAsianLayout w:id="2405" w:vert="on"/>
        </w:rPr>
        <w:t>0</w:t>
      </w:r>
      <w:r>
        <w:rPr>
          <w:i/>
          <w:iCs/>
          <w:color w:val="000000"/>
          <w:spacing w:val="0"/>
          <w:w w:val="100"/>
          <w:position w:val="0"/>
          <w:sz w:val="24"/>
          <w:szCs w:val="24"/>
        </w:rPr>
        <w:t>農咨</w:t>
      </w:r>
      <w:r>
        <w:rPr>
          <w:i/>
          <w:iCs/>
          <w:color w:val="000000"/>
          <w:spacing w:val="0"/>
          <w:w w:val="100"/>
          <w:position w:val="0"/>
          <w:sz w:val="24"/>
          <w:szCs w:val="24"/>
          <w:lang w:val="en-US" w:eastAsia="en-US" w:bidi="en-US"/>
          <w:eastAsianLayout w:id="2406" w:vert="on"/>
        </w:rPr>
        <w:t>^</w:t>
      </w:r>
      <w:r>
        <w:rPr>
          <w:i/>
          <w:iCs/>
          <w:color w:val="000000"/>
          <w:spacing w:val="0"/>
          <w:w w:val="100"/>
          <w:position w:val="0"/>
          <w:sz w:val="24"/>
          <w:szCs w:val="24"/>
          <w:lang w:val="en-US" w:eastAsia="en-US" w:bidi="en-US"/>
          <w:eastAsianLayout w:id="2407" w:vert="on"/>
        </w:rPr>
        <w:t>s</w:t>
      </w:r>
      <w:r>
        <w:rPr>
          <w:i/>
          <w:iCs/>
          <w:color w:val="000000"/>
          <w:spacing w:val="0"/>
          <w:w w:val="100"/>
          <w:position w:val="0"/>
          <w:sz w:val="24"/>
          <w:szCs w:val="24"/>
          <w:lang w:val="en-US" w:eastAsia="en-US" w:bidi="en-US"/>
          <w:eastAsianLayout w:id="2408" w:vert="on"/>
        </w:rPr>
        <w:t>s</w:t>
      </w:r>
      <w:r>
        <w:rPr>
          <w:i/>
          <w:iCs/>
          <w:color w:val="000000"/>
          <w:spacing w:val="0"/>
          <w:w w:val="100"/>
          <w:position w:val="0"/>
          <w:sz w:val="24"/>
          <w:szCs w:val="24"/>
          <w:lang w:val="en-US" w:eastAsia="en-US" w:bidi="en-US"/>
          <w:eastAsianLayout w:id="2409" w:vert="on"/>
        </w:rPr>
        <w:t>l</w:t>
      </w:r>
    </w:p>
    <w:p>
      <w:pPr>
        <w:pStyle w:val="Style74"/>
        <w:keepNext w:val="0"/>
        <w:keepLines w:val="0"/>
        <w:framePr w:w="1455" w:h="7965" w:hRule="exact" w:wrap="none" w:hAnchor="page" w:x="979" w:y="451"/>
        <w:widowControl w:val="0"/>
        <w:shd w:val="clear" w:color="auto" w:fill="auto"/>
        <w:bidi w:val="0"/>
        <w:spacing w:before="0" w:after="0" w:line="240" w:lineRule="auto"/>
        <w:ind w:left="0" w:right="0" w:firstLine="0"/>
        <w:jc w:val="left"/>
        <w:textDirection w:val="tbRlV"/>
      </w:pPr>
      <w:r>
        <w:rPr>
          <w:color w:val="000000"/>
          <w:spacing w:val="0"/>
          <w:w w:val="100"/>
          <w:position w:val="0"/>
          <w:sz w:val="19"/>
          <w:szCs w:val="19"/>
          <w:lang w:val="en-US" w:eastAsia="en-US" w:bidi="en-US"/>
          <w:eastAsianLayout w:id="2410" w:vert="on"/>
        </w:rPr>
        <w:t>e</w:t>
      </w:r>
      <w:r>
        <w:rPr>
          <w:color w:val="000000"/>
          <w:spacing w:val="0"/>
          <w:w w:val="100"/>
          <w:position w:val="0"/>
          <w:eastAsianLayout w:id="2411" w:vert="on"/>
        </w:rPr>
        <w:t>&lt;</w:t>
      </w:r>
      <w:r>
        <w:rPr>
          <w:color w:val="000000"/>
          <w:spacing w:val="0"/>
          <w:w w:val="100"/>
          <w:position w:val="0"/>
          <w:eastAsianLayout w:id="2412" w:vert="on"/>
        </w:rPr>
        <w:t>!»</w:t>
      </w:r>
      <w:r>
        <w:rPr>
          <w:color w:val="000000"/>
          <w:spacing w:val="0"/>
          <w:w w:val="100"/>
          <w:position w:val="0"/>
          <w:lang w:val="en-US" w:eastAsia="en-US" w:bidi="en-US"/>
        </w:rPr>
        <w:t>《</w:t>
      </w:r>
      <w:r>
        <w:rPr>
          <w:color w:val="000000"/>
          <w:spacing w:val="0"/>
          <w:w w:val="100"/>
          <w:position w:val="0"/>
          <w:sz w:val="19"/>
          <w:szCs w:val="19"/>
          <w:lang w:val="en-US" w:eastAsia="en-US" w:bidi="en-US"/>
          <w:eastAsianLayout w:id="2413" w:vert="on"/>
        </w:rPr>
        <w:t>JP</w:t>
      </w:r>
      <w:r>
        <w:rPr>
          <w:color w:val="000000"/>
          <w:spacing w:val="0"/>
          <w:w w:val="100"/>
          <w:position w:val="0"/>
        </w:rPr>
        <w:t>泌萤</w:t>
      </w:r>
      <w:r>
        <w:rPr>
          <w:color w:val="000000"/>
          <w:spacing w:val="0"/>
          <w:w w:val="100"/>
          <w:position w:val="0"/>
          <w:eastAsianLayout w:id="2414" w:vert="on"/>
        </w:rPr>
        <w:t>.</w:t>
      </w:r>
      <w:r>
        <w:rPr>
          <w:color w:val="000000"/>
          <w:spacing w:val="0"/>
          <w:w w:val="100"/>
          <w:position w:val="0"/>
        </w:rPr>
        <w:t>倒承举</w:t>
      </w:r>
      <w:r>
        <w:rPr>
          <w:color w:val="000000"/>
          <w:spacing w:val="0"/>
          <w:w w:val="100"/>
          <w:position w:val="0"/>
          <w:sz w:val="19"/>
          <w:szCs w:val="19"/>
          <w:lang w:val="en-US" w:eastAsia="en-US" w:bidi="en-US"/>
          <w:eastAsianLayout w:id="2415" w:vert="on"/>
        </w:rPr>
        <w:t>H&gt;</w:t>
      </w:r>
      <w:r>
        <w:rPr>
          <w:color w:val="000000"/>
          <w:spacing w:val="0"/>
          <w:w w:val="100"/>
          <w:position w:val="0"/>
        </w:rPr>
        <w:t>浦》瀚</w:t>
      </w:r>
      <w:r>
        <w:rPr>
          <w:color w:val="000000"/>
          <w:spacing w:val="0"/>
          <w:w w:val="100"/>
          <w:position w:val="0"/>
          <w:eastAsianLayout w:id="2416" w:vert="on"/>
        </w:rPr>
        <w:t xml:space="preserve"> </w:t>
      </w:r>
      <w:r>
        <w:rPr>
          <w:color w:val="000000"/>
          <w:spacing w:val="0"/>
          <w:w w:val="100"/>
          <w:position w:val="0"/>
        </w:rPr>
        <w:t>19</w:t>
      </w:r>
      <w:r>
        <w:rPr>
          <w:color w:val="000000"/>
          <w:spacing w:val="0"/>
          <w:w w:val="100"/>
          <w:position w:val="0"/>
          <w:eastAsianLayout w:id="2417" w:vert="on"/>
        </w:rPr>
        <w:t xml:space="preserve"> </w:t>
      </w:r>
      <w:r>
        <w:rPr>
          <w:color w:val="000000"/>
          <w:spacing w:val="0"/>
          <w:w w:val="100"/>
          <w:position w:val="0"/>
        </w:rPr>
        <w:t>郎。</w:t>
      </w:r>
      <w:r>
        <w:rPr>
          <w:color w:val="000000"/>
          <w:spacing w:val="0"/>
          <w:w w:val="100"/>
          <w:position w:val="0"/>
          <w:eastAsianLayout w:id="2418" w:vert="on"/>
        </w:rPr>
        <w:t>&gt;</w:t>
      </w:r>
      <w:r>
        <w:rPr>
          <w:color w:val="000000"/>
          <w:spacing w:val="0"/>
          <w:w w:val="100"/>
          <w:position w:val="0"/>
        </w:rPr>
        <w:t>发</w:t>
      </w:r>
      <w:r>
        <w:rPr>
          <w:color w:val="000000"/>
          <w:spacing w:val="0"/>
          <w:w w:val="100"/>
          <w:position w:val="0"/>
          <w:eastAsianLayout w:id="2419" w:vert="on"/>
        </w:rPr>
        <w:t xml:space="preserve"> </w:t>
      </w:r>
      <w:r>
        <w:rPr>
          <w:color w:val="000000"/>
          <w:spacing w:val="0"/>
          <w:w w:val="100"/>
          <w:position w:val="0"/>
        </w:rPr>
        <w:t>压題</w:t>
      </w:r>
      <w:r>
        <w:rPr>
          <w:color w:val="000000"/>
          <w:spacing w:val="0"/>
          <w:w w:val="100"/>
          <w:position w:val="0"/>
          <w:eastAsianLayout w:id="2420" w:vert="on"/>
        </w:rPr>
        <w:t xml:space="preserve"> </w:t>
      </w:r>
      <w:r>
        <w:rPr>
          <w:color w:val="000000"/>
          <w:spacing w:val="0"/>
          <w:w w:val="100"/>
          <w:position w:val="0"/>
          <w:sz w:val="19"/>
          <w:szCs w:val="19"/>
          <w:lang w:val="en-US" w:eastAsia="en-US" w:bidi="en-US"/>
          <w:eastAsianLayout w:id="2421" w:vert="on"/>
        </w:rPr>
        <w:t>5</w:t>
      </w:r>
      <w:r>
        <w:rPr>
          <w:color w:val="000000"/>
          <w:spacing w:val="0"/>
          <w:w w:val="100"/>
          <w:position w:val="0"/>
          <w:sz w:val="19"/>
          <w:szCs w:val="19"/>
          <w:lang w:val="en-US" w:eastAsia="en-US" w:bidi="en-US"/>
          <w:eastAsianLayout w:id="2422" w:vert="on"/>
        </w:rPr>
        <w:t>9</w:t>
      </w:r>
      <w:r>
        <w:rPr>
          <w:color w:val="000000"/>
          <w:spacing w:val="0"/>
          <w:w w:val="100"/>
          <w:position w:val="0"/>
          <w:sz w:val="19"/>
          <w:szCs w:val="19"/>
          <w:lang w:val="en-US" w:eastAsia="en-US" w:bidi="en-US"/>
          <w:eastAsianLayout w:id="2423" w:vert="on"/>
        </w:rPr>
        <w:t>6</w:t>
      </w:r>
      <w:r>
        <w:rPr>
          <w:color w:val="000000"/>
          <w:spacing w:val="0"/>
          <w:w w:val="100"/>
          <w:position w:val="0"/>
          <w:sz w:val="19"/>
          <w:szCs w:val="19"/>
          <w:lang w:val="en-US" w:eastAsia="en-US" w:bidi="en-US"/>
          <w:eastAsianLayout w:id="2424" w:vert="on"/>
        </w:rPr>
        <w:t>3</w:t>
      </w:r>
      <w:r>
        <w:rPr>
          <w:color w:val="000000"/>
          <w:spacing w:val="0"/>
          <w:w w:val="100"/>
          <w:position w:val="0"/>
          <w:sz w:val="19"/>
          <w:szCs w:val="19"/>
          <w:lang w:val="en-US" w:eastAsia="en-US" w:bidi="en-US"/>
          <w:eastAsianLayout w:id="2425" w:vert="on"/>
        </w:rPr>
        <w:t>-4T</w:t>
      </w:r>
      <w:r>
        <w:rPr>
          <w:color w:val="000000"/>
          <w:spacing w:val="0"/>
          <w:w w:val="100"/>
          <w:position w:val="0"/>
          <w:sz w:val="19"/>
          <w:szCs w:val="19"/>
          <w:lang w:val="en-US" w:eastAsia="en-US" w:bidi="en-US"/>
          <w:eastAsianLayout w:id="2426" w:vert="on"/>
        </w:rPr>
        <w:t>®</w:t>
      </w:r>
      <w:r>
        <w:rPr>
          <w:color w:val="000000"/>
          <w:spacing w:val="0"/>
          <w:w w:val="100"/>
          <w:position w:val="0"/>
          <w:lang w:val="en-US" w:eastAsia="en-US" w:bidi="en-US"/>
          <w:eastAsianLayout w:id="2427" w:vert="on"/>
        </w:rPr>
        <w:t>，</w:t>
      </w:r>
      <w:r>
        <w:rPr>
          <w:color w:val="000000"/>
          <w:spacing w:val="0"/>
          <w:w w:val="100"/>
          <w:position w:val="0"/>
        </w:rPr>
        <w:t>灣</w:t>
      </w:r>
      <w:r>
        <w:rPr>
          <w:color w:val="000000"/>
          <w:spacing w:val="0"/>
          <w:w w:val="100"/>
          <w:position w:val="0"/>
          <w:sz w:val="19"/>
          <w:szCs w:val="19"/>
          <w:eastAsianLayout w:id="2428" w:vert="on"/>
        </w:rPr>
        <w:t>.</w:t>
      </w:r>
      <w:r>
        <w:rPr>
          <w:color w:val="000000"/>
          <w:spacing w:val="0"/>
          <w:w w:val="100"/>
          <w:position w:val="0"/>
          <w:sz w:val="19"/>
          <w:szCs w:val="19"/>
          <w:eastAsianLayout w:id="2429" w:vert="on"/>
        </w:rPr>
        <w:t>£</w:t>
      </w:r>
      <w:r>
        <w:rPr>
          <w:color w:val="000000"/>
          <w:spacing w:val="0"/>
          <w:w w:val="100"/>
          <w:position w:val="0"/>
          <w:sz w:val="19"/>
          <w:szCs w:val="19"/>
          <w:eastAsianLayout w:id="2430" w:vert="on"/>
        </w:rPr>
        <w:t>9</w:t>
      </w:r>
      <w:r>
        <w:rPr>
          <w:color w:val="000000"/>
          <w:spacing w:val="0"/>
          <w:w w:val="100"/>
          <w:position w:val="0"/>
          <w:sz w:val="19"/>
          <w:szCs w:val="19"/>
          <w:eastAsianLayout w:id="2431" w:vert="on"/>
        </w:rPr>
        <w:t>31</w:t>
      </w:r>
      <w:r>
        <w:rPr>
          <w:color w:val="000000"/>
          <w:spacing w:val="0"/>
          <w:w w:val="100"/>
          <w:position w:val="0"/>
        </w:rPr>
        <w:t>。</w:t>
      </w:r>
    </w:p>
    <w:p>
      <w:pPr>
        <w:pStyle w:val="Style74"/>
        <w:keepNext w:val="0"/>
        <w:keepLines w:val="0"/>
        <w:framePr w:w="1455" w:h="7965" w:hRule="exact" w:wrap="none" w:hAnchor="page" w:x="979" w:y="451"/>
        <w:widowControl w:val="0"/>
        <w:shd w:val="clear" w:color="auto" w:fill="auto"/>
        <w:bidi w:val="0"/>
        <w:spacing w:before="0" w:after="0" w:line="240" w:lineRule="auto"/>
        <w:ind w:left="0" w:right="0" w:firstLine="0"/>
        <w:jc w:val="left"/>
        <w:textDirection w:val="tbRlV"/>
      </w:pPr>
      <w:r>
        <w:rPr>
          <w:color w:val="000000"/>
          <w:spacing w:val="0"/>
          <w:w w:val="100"/>
          <w:position w:val="0"/>
          <w:sz w:val="19"/>
          <w:szCs w:val="19"/>
          <w:eastAsianLayout w:id="2432" w:vert="on"/>
        </w:rPr>
        <w:t>0</w:t>
      </w:r>
      <w:r>
        <w:rPr>
          <w:color w:val="000000"/>
          <w:spacing w:val="0"/>
          <w:w w:val="100"/>
          <w:position w:val="0"/>
          <w:sz w:val="19"/>
          <w:szCs w:val="19"/>
          <w:eastAsianLayout w:id="2433" w:vert="on"/>
        </w:rPr>
        <w:t xml:space="preserve"> </w:t>
      </w:r>
      <w:r>
        <w:rPr>
          <w:color w:val="000000"/>
          <w:spacing w:val="0"/>
          <w:w w:val="100"/>
          <w:position w:val="0"/>
        </w:rPr>
        <w:t>部嶙</w:t>
      </w:r>
      <w:r>
        <w:rPr>
          <w:color w:val="000000"/>
          <w:spacing w:val="0"/>
          <w:w w:val="100"/>
          <w:position w:val="0"/>
          <w:lang w:val="en-US" w:eastAsia="en-US" w:bidi="en-US"/>
        </w:rPr>
        <w:t>《</w:t>
      </w:r>
      <w:r>
        <w:rPr>
          <w:color w:val="000000"/>
          <w:spacing w:val="0"/>
          <w:w w:val="100"/>
          <w:position w:val="0"/>
          <w:sz w:val="19"/>
          <w:szCs w:val="19"/>
          <w:lang w:val="en-US" w:eastAsia="en-US" w:bidi="en-US"/>
          <w:eastAsianLayout w:id="2434" w:vert="on"/>
        </w:rPr>
        <w:t>JP</w:t>
      </w:r>
      <w:r>
        <w:rPr>
          <w:color w:val="000000"/>
          <w:spacing w:val="0"/>
          <w:w w:val="100"/>
          <w:position w:val="0"/>
        </w:rPr>
        <w:t>的曲也否逮附糠》瀕19缺</w:t>
      </w:r>
      <w:r>
        <w:rPr>
          <w:color w:val="000000"/>
          <w:spacing w:val="0"/>
          <w:w w:val="100"/>
          <w:position w:val="0"/>
          <w:eastAsianLayout w:id="2435" w:vert="on"/>
        </w:rPr>
        <w:t>-</w:t>
      </w:r>
      <w:r>
        <w:rPr>
          <w:color w:val="000000"/>
          <w:spacing w:val="0"/>
          <w:w w:val="100"/>
          <w:position w:val="0"/>
        </w:rPr>
        <w:t>卜</w:t>
      </w:r>
      <w:r>
        <w:rPr>
          <w:color w:val="000000"/>
          <w:spacing w:val="0"/>
          <w:w w:val="100"/>
          <w:position w:val="0"/>
          <w:lang w:val="zh-CN" w:eastAsia="zh-CN" w:bidi="zh-CN"/>
        </w:rPr>
        <w:t>泡任弟</w:t>
      </w:r>
      <w:r>
        <w:rPr>
          <w:color w:val="000000"/>
          <w:spacing w:val="0"/>
          <w:w w:val="100"/>
          <w:position w:val="0"/>
          <w:sz w:val="19"/>
          <w:szCs w:val="19"/>
          <w:eastAsianLayout w:id="2436" w:vert="on"/>
        </w:rPr>
        <w:t>？</w:t>
      </w:r>
      <w:r>
        <w:rPr>
          <w:color w:val="000000"/>
          <w:spacing w:val="0"/>
          <w:w w:val="100"/>
          <w:position w:val="0"/>
          <w:sz w:val="19"/>
          <w:szCs w:val="19"/>
          <w:eastAsianLayout w:id="2437" w:vert="on"/>
        </w:rPr>
        <w:t>9</w:t>
      </w:r>
      <w:r>
        <w:rPr>
          <w:color w:val="000000"/>
          <w:spacing w:val="0"/>
          <w:w w:val="100"/>
          <w:position w:val="0"/>
          <w:sz w:val="19"/>
          <w:szCs w:val="19"/>
          <w:eastAsianLayout w:id="2438" w:vert="on"/>
        </w:rPr>
        <w:t>6</w:t>
      </w:r>
      <w:r>
        <w:rPr>
          <w:color w:val="000000"/>
          <w:spacing w:val="0"/>
          <w:w w:val="100"/>
          <w:position w:val="0"/>
          <w:sz w:val="19"/>
          <w:szCs w:val="19"/>
          <w:eastAsianLayout w:id="2439" w:vert="on"/>
        </w:rPr>
        <w:t>3</w:t>
      </w:r>
      <w:r>
        <w:rPr>
          <w:color w:val="000000"/>
          <w:spacing w:val="0"/>
          <w:w w:val="100"/>
          <w:position w:val="0"/>
        </w:rPr>
        <w:t>书站・瀰枳。斗。</w:t>
      </w:r>
    </w:p>
    <w:p>
      <w:pPr>
        <w:pStyle w:val="Style74"/>
        <w:keepNext w:val="0"/>
        <w:keepLines w:val="0"/>
        <w:framePr w:w="1455" w:h="7965" w:hRule="exact" w:wrap="none" w:hAnchor="page" w:x="979" w:y="451"/>
        <w:widowControl w:val="0"/>
        <w:shd w:val="clear" w:color="auto" w:fill="auto"/>
        <w:bidi w:val="0"/>
        <w:spacing w:before="0" w:after="0" w:line="240" w:lineRule="auto"/>
        <w:ind w:left="0" w:right="0" w:firstLine="0"/>
        <w:jc w:val="left"/>
        <w:textDirection w:val="tbRlV"/>
      </w:pPr>
      <w:r>
        <w:rPr>
          <w:color w:val="000000"/>
          <w:spacing w:val="0"/>
          <w:w w:val="100"/>
          <w:position w:val="0"/>
          <w:eastAsianLayout w:id="2440" w:vert="on"/>
        </w:rPr>
        <w:t>@</w:t>
      </w:r>
      <w:r>
        <w:rPr>
          <w:color w:val="000000"/>
          <w:spacing w:val="0"/>
          <w:w w:val="100"/>
          <w:position w:val="0"/>
        </w:rPr>
        <w:t>《川泄後姻</w:t>
      </w:r>
      <w:r>
        <w:rPr>
          <w:color w:val="000000"/>
          <w:spacing w:val="0"/>
          <w:w w:val="100"/>
          <w:position w:val="0"/>
          <w:eastAsianLayout w:id="2441" w:vert="on"/>
        </w:rPr>
        <w:t xml:space="preserve"> </w:t>
      </w:r>
      <w:r>
        <w:rPr>
          <w:color w:val="000000"/>
          <w:spacing w:val="0"/>
          <w:w w:val="100"/>
          <w:position w:val="0"/>
          <w:sz w:val="19"/>
          <w:szCs w:val="19"/>
          <w:lang w:val="en-US" w:eastAsia="en-US" w:bidi="en-US"/>
          <w:eastAsianLayout w:id="2442" w:vert="on"/>
        </w:rPr>
        <w:t>l</w:t>
      </w:r>
      <w:r>
        <w:rPr>
          <w:color w:val="000000"/>
          <w:spacing w:val="0"/>
          <w:w w:val="100"/>
          <w:position w:val="0"/>
          <w:sz w:val="19"/>
          <w:szCs w:val="19"/>
          <w:lang w:val="en-US" w:eastAsia="en-US" w:bidi="en-US"/>
          <w:eastAsianLayout w:id="2443" w:vert="on"/>
        </w:rPr>
        <w:t>s</w:t>
      </w:r>
      <w:r>
        <w:rPr>
          <w:color w:val="000000"/>
          <w:spacing w:val="0"/>
          <w:w w:val="100"/>
          <w:position w:val="0"/>
          <w:sz w:val="19"/>
          <w:szCs w:val="19"/>
          <w:lang w:val="en-US" w:eastAsia="en-US" w:bidi="en-US"/>
          <w:eastAsianLayout w:id="2444" w:vert="on"/>
        </w:rPr>
        <w:t>s</w:t>
      </w:r>
      <w:r>
        <w:rPr>
          <w:color w:val="000000"/>
          <w:spacing w:val="0"/>
          <w:w w:val="100"/>
          <w:position w:val="0"/>
          <w:sz w:val="19"/>
          <w:szCs w:val="19"/>
          <w:lang w:val="en-US" w:eastAsia="en-US" w:bidi="en-US"/>
          <w:eastAsianLayout w:id="2445" w:vert="on"/>
        </w:rPr>
        <w:t>H&gt;</w:t>
      </w:r>
      <w:r>
        <w:rPr>
          <w:color w:val="000000"/>
          <w:spacing w:val="0"/>
          <w:w w:val="100"/>
          <w:position w:val="0"/>
          <w:sz w:val="19"/>
          <w:szCs w:val="19"/>
          <w:lang w:val="en-US" w:eastAsia="en-US" w:bidi="en-US"/>
          <w:eastAsianLayout w:id="2446" w:vert="on"/>
        </w:rPr>
        <w:t>M</w:t>
      </w:r>
      <w:r>
        <w:rPr>
          <w:color w:val="000000"/>
          <w:spacing w:val="0"/>
          <w:w w:val="100"/>
          <w:position w:val="0"/>
          <w:lang w:val="en-US" w:eastAsia="en-US" w:bidi="en-US"/>
        </w:rPr>
        <w:t>》</w:t>
      </w:r>
      <w:r>
        <w:rPr>
          <w:color w:val="000000"/>
          <w:spacing w:val="0"/>
          <w:w w:val="100"/>
          <w:position w:val="0"/>
        </w:rPr>
        <w:t>濫</w:t>
      </w:r>
      <w:r>
        <w:rPr>
          <w:color w:val="000000"/>
          <w:spacing w:val="0"/>
          <w:w w:val="100"/>
          <w:position w:val="0"/>
          <w:eastAsianLayout w:id="2447" w:vert="on"/>
        </w:rPr>
        <w:t xml:space="preserve"> </w:t>
      </w:r>
      <w:r>
        <w:rPr>
          <w:color w:val="000000"/>
          <w:spacing w:val="0"/>
          <w:w w:val="100"/>
          <w:position w:val="0"/>
        </w:rPr>
        <w:t>19</w:t>
      </w:r>
      <w:r>
        <w:rPr>
          <w:color w:val="000000"/>
          <w:spacing w:val="0"/>
          <w:w w:val="100"/>
          <w:position w:val="0"/>
          <w:eastAsianLayout w:id="2448" w:vert="on"/>
        </w:rPr>
        <w:t xml:space="preserve"> </w:t>
      </w:r>
      <w:r>
        <w:rPr>
          <w:color w:val="000000"/>
          <w:spacing w:val="0"/>
          <w:w w:val="100"/>
          <w:position w:val="0"/>
        </w:rPr>
        <w:t>献</w:t>
      </w:r>
      <w:r>
        <w:rPr>
          <w:color w:val="000000"/>
          <w:spacing w:val="0"/>
          <w:w w:val="100"/>
          <w:position w:val="0"/>
          <w:lang w:val="en-US" w:eastAsia="en-US" w:bidi="en-US"/>
          <w:eastAsianLayout w:id="2449" w:vert="on"/>
        </w:rPr>
        <w:t>•</w:t>
      </w:r>
      <w:r>
        <w:rPr>
          <w:color w:val="000000"/>
          <w:spacing w:val="0"/>
          <w:w w:val="100"/>
          <w:position w:val="0"/>
          <w:lang w:val="en-US" w:eastAsia="en-US" w:bidi="en-US"/>
          <w:eastAsianLayout w:id="2450" w:vert="on"/>
        </w:rPr>
        <w:t xml:space="preserve"> </w:t>
      </w:r>
      <w:r>
        <w:rPr>
          <w:color w:val="000000"/>
          <w:spacing w:val="0"/>
          <w:w w:val="100"/>
          <w:position w:val="0"/>
          <w:sz w:val="19"/>
          <w:szCs w:val="19"/>
          <w:lang w:val="en-US" w:eastAsia="en-US" w:bidi="en-US"/>
          <w:eastAsianLayout w:id="2451" w:vert="on"/>
        </w:rPr>
        <w:t>A</w:t>
      </w:r>
      <w:r>
        <w:rPr>
          <w:color w:val="000000"/>
          <w:spacing w:val="0"/>
          <w:w w:val="100"/>
          <w:position w:val="0"/>
          <w:sz w:val="19"/>
          <w:szCs w:val="19"/>
          <w:lang w:val="en-US" w:eastAsia="en-US" w:bidi="en-US"/>
          <w:eastAsianLayout w:id="2452" w:vert="on"/>
        </w:rPr>
        <w:t>S1</w:t>
      </w:r>
      <w:r>
        <w:rPr>
          <w:color w:val="000000"/>
          <w:spacing w:val="0"/>
          <w:w w:val="100"/>
          <w:position w:val="0"/>
          <w:sz w:val="19"/>
          <w:szCs w:val="19"/>
          <w:lang w:val="en-US" w:eastAsia="en-US" w:bidi="en-US"/>
          <w:eastAsianLayout w:id="2453" w:vert="on"/>
        </w:rPr>
        <w:t>E&amp;</w:t>
      </w:r>
      <w:r>
        <w:rPr>
          <w:color w:val="000000"/>
          <w:spacing w:val="0"/>
          <w:w w:val="100"/>
          <w:position w:val="0"/>
        </w:rPr>
        <w:t>建</w:t>
      </w:r>
      <w:r>
        <w:rPr>
          <w:color w:val="000000"/>
          <w:spacing w:val="0"/>
          <w:w w:val="100"/>
          <w:position w:val="0"/>
          <w:sz w:val="19"/>
          <w:szCs w:val="19"/>
          <w:lang w:val="en-US" w:eastAsia="en-US" w:bidi="en-US"/>
          <w:eastAsianLayout w:id="2454" w:vert="on"/>
        </w:rPr>
        <w:t>S:</w:t>
      </w:r>
      <w:r>
        <w:rPr>
          <w:color w:val="000000"/>
          <w:spacing w:val="0"/>
          <w:w w:val="100"/>
          <w:position w:val="0"/>
        </w:rPr>
        <w:t>一</w:t>
      </w:r>
      <w:r>
        <w:rPr>
          <w:color w:val="000000"/>
          <w:spacing w:val="0"/>
          <w:w w:val="100"/>
          <w:position w:val="0"/>
          <w:sz w:val="19"/>
          <w:szCs w:val="19"/>
          <w:eastAsianLayout w:id="2455" w:vert="on"/>
        </w:rPr>
        <w:t>9</w:t>
      </w:r>
      <w:r>
        <w:rPr>
          <w:color w:val="000000"/>
          <w:spacing w:val="0"/>
          <w:w w:val="100"/>
          <w:position w:val="0"/>
          <w:sz w:val="19"/>
          <w:szCs w:val="19"/>
          <w:eastAsianLayout w:id="2456" w:vert="on"/>
        </w:rPr>
        <w:t>6</w:t>
      </w:r>
      <w:r>
        <w:rPr>
          <w:color w:val="000000"/>
          <w:spacing w:val="0"/>
          <w:w w:val="100"/>
          <w:position w:val="0"/>
          <w:sz w:val="19"/>
          <w:szCs w:val="19"/>
          <w:eastAsianLayout w:id="2457" w:vert="on"/>
        </w:rPr>
        <w:t>3</w:t>
      </w:r>
      <w:r>
        <w:rPr>
          <w:color w:val="000000"/>
          <w:spacing w:val="0"/>
          <w:w w:val="100"/>
          <w:position w:val="0"/>
        </w:rPr>
        <w:t>占高・將</w:t>
      </w:r>
      <w:r>
        <w:rPr>
          <w:color w:val="000000"/>
          <w:spacing w:val="0"/>
          <w:w w:val="100"/>
          <w:position w:val="0"/>
          <w:eastAsianLayout w:id="2458" w:vert="on"/>
        </w:rPr>
        <w:t xml:space="preserve"> </w:t>
      </w:r>
      <w:r>
        <w:rPr>
          <w:color w:val="000000"/>
          <w:spacing w:val="0"/>
          <w:w w:val="100"/>
          <w:position w:val="0"/>
          <w:lang w:val="en-US" w:eastAsia="en-US" w:bidi="en-US"/>
        </w:rPr>
        <w:t>450145</w:t>
      </w:r>
      <w:r>
        <w:rPr>
          <w:color w:val="000000"/>
          <w:spacing w:val="0"/>
          <w:w w:val="100"/>
          <w:position w:val="0"/>
          <w:lang w:val="en-US" w:eastAsia="en-US" w:bidi="en-US"/>
          <w:eastAsianLayout w:id="2459" w:vert="on"/>
        </w:rPr>
        <w:t xml:space="preserve"> </w:t>
      </w:r>
      <w:r>
        <w:rPr>
          <w:color w:val="000000"/>
          <w:spacing w:val="0"/>
          <w:w w:val="100"/>
          <w:position w:val="0"/>
        </w:rPr>
        <w:t>一斗。</w:t>
      </w:r>
    </w:p>
    <w:p>
      <w:pPr>
        <w:pStyle w:val="Style74"/>
        <w:keepNext w:val="0"/>
        <w:keepLines w:val="0"/>
        <w:framePr w:w="1455" w:h="7965" w:hRule="exact" w:wrap="none" w:hAnchor="page" w:x="979" w:y="451"/>
        <w:widowControl w:val="0"/>
        <w:shd w:val="clear" w:color="auto" w:fill="auto"/>
        <w:bidi w:val="0"/>
        <w:spacing w:before="0" w:after="0" w:line="240" w:lineRule="auto"/>
        <w:ind w:left="0" w:right="0" w:firstLine="0"/>
        <w:jc w:val="left"/>
        <w:textDirection w:val="tbRlV"/>
      </w:pPr>
      <w:r>
        <w:rPr>
          <w:color w:val="000000"/>
          <w:spacing w:val="0"/>
          <w:w w:val="100"/>
          <w:position w:val="0"/>
          <w:lang w:val="en-US" w:eastAsia="en-US" w:bidi="en-US"/>
          <w:eastAsianLayout w:id="2460" w:vert="on"/>
        </w:rPr>
        <w:t>©</w:t>
      </w:r>
      <w:r>
        <w:rPr>
          <w:color w:val="000000"/>
          <w:spacing w:val="0"/>
          <w:w w:val="100"/>
          <w:position w:val="0"/>
          <w:lang w:val="en-US" w:eastAsia="en-US" w:bidi="en-US"/>
          <w:eastAsianLayout w:id="2461" w:vert="on"/>
        </w:rPr>
        <w:t xml:space="preserve"> </w:t>
      </w:r>
      <w:r>
        <w:rPr>
          <w:color w:val="000000"/>
          <w:spacing w:val="0"/>
          <w:w w:val="100"/>
          <w:position w:val="0"/>
        </w:rPr>
        <w:t>《</w:t>
      </w:r>
      <w:r>
        <w:rPr>
          <w:color w:val="000000"/>
          <w:spacing w:val="0"/>
          <w:w w:val="100"/>
          <w:position w:val="0"/>
          <w:sz w:val="19"/>
          <w:szCs w:val="19"/>
          <w:lang w:val="en-US" w:eastAsia="en-US" w:bidi="en-US"/>
          <w:eastAsianLayout w:id="2462" w:vert="on"/>
        </w:rPr>
        <w:t>JP</w:t>
      </w:r>
      <w:r>
        <w:rPr>
          <w:color w:val="000000"/>
          <w:spacing w:val="0"/>
          <w:w w:val="100"/>
          <w:position w:val="0"/>
        </w:rPr>
        <w:t>泌调歯</w:t>
      </w:r>
      <w:r>
        <w:rPr>
          <w:color w:val="000000"/>
          <w:spacing w:val="0"/>
          <w:w w:val="100"/>
          <w:position w:val="0"/>
          <w:eastAsianLayout w:id="2463" w:vert="on"/>
        </w:rPr>
        <w:t>.</w:t>
      </w:r>
      <w:r>
        <w:rPr>
          <w:color w:val="000000"/>
          <w:spacing w:val="0"/>
          <w:w w:val="100"/>
          <w:position w:val="0"/>
        </w:rPr>
        <w:t>未</w:t>
      </w:r>
      <w:r>
        <w:rPr>
          <w:color w:val="000000"/>
          <w:spacing w:val="0"/>
          <w:w w:val="100"/>
          <w:position w:val="0"/>
          <w:eastAsianLayout w:id="2464" w:vert="on"/>
        </w:rPr>
        <w:t>«</w:t>
      </w:r>
      <w:r>
        <w:rPr>
          <w:color w:val="000000"/>
          <w:spacing w:val="0"/>
          <w:w w:val="100"/>
          <w:position w:val="0"/>
        </w:rPr>
        <w:t>斗牘》器一薜・</w:t>
      </w:r>
      <w:r>
        <w:rPr>
          <w:color w:val="000000"/>
          <w:spacing w:val="0"/>
          <w:w w:val="100"/>
          <w:position w:val="0"/>
          <w:eastAsianLayout w:id="2465" w:vert="on"/>
        </w:rPr>
        <w:t>&gt;</w:t>
      </w:r>
      <w:r>
        <w:rPr>
          <w:color w:val="000000"/>
          <w:spacing w:val="0"/>
          <w:w w:val="100"/>
          <w:position w:val="0"/>
        </w:rPr>
        <w:t>币注窝井一</w:t>
      </w:r>
      <w:r>
        <w:rPr>
          <w:color w:val="000000"/>
          <w:spacing w:val="0"/>
          <w:w w:val="100"/>
          <w:position w:val="0"/>
          <w:eastAsianLayout w:id="2466" w:vert="on"/>
        </w:rPr>
        <w:t xml:space="preserve"> </w:t>
      </w:r>
      <w:r>
        <w:rPr>
          <w:color w:val="000000"/>
          <w:spacing w:val="0"/>
          <w:w w:val="100"/>
          <w:position w:val="0"/>
          <w:sz w:val="19"/>
          <w:szCs w:val="19"/>
          <w:lang w:val="en-US" w:eastAsia="en-US" w:bidi="en-US"/>
          <w:eastAsianLayout w:id="2467" w:vert="on"/>
        </w:rPr>
        <w:t>9</w:t>
      </w:r>
      <w:r>
        <w:rPr>
          <w:color w:val="000000"/>
          <w:spacing w:val="0"/>
          <w:w w:val="100"/>
          <w:position w:val="0"/>
          <w:sz w:val="19"/>
          <w:szCs w:val="19"/>
          <w:lang w:val="en-US" w:eastAsia="en-US" w:bidi="en-US"/>
          <w:eastAsianLayout w:id="2468" w:vert="on"/>
        </w:rPr>
        <w:t>S</w:t>
      </w:r>
      <w:r>
        <w:rPr>
          <w:color w:val="000000"/>
          <w:spacing w:val="0"/>
          <w:w w:val="100"/>
          <w:position w:val="0"/>
        </w:rPr>
        <w:t>若源・</w:t>
      </w:r>
      <w:r>
        <w:rPr>
          <w:color w:val="000000"/>
          <w:spacing w:val="0"/>
          <w:w w:val="100"/>
          <w:position w:val="0"/>
          <w:eastAsianLayout w:id="2469" w:vert="on"/>
        </w:rPr>
        <w:t>»</w:t>
      </w:r>
      <w:r>
        <w:rPr>
          <w:color w:val="000000"/>
          <w:spacing w:val="0"/>
          <w:w w:val="100"/>
          <w:position w:val="0"/>
          <w:eastAsianLayout w:id="2470" w:vert="on"/>
        </w:rPr>
        <w:t xml:space="preserve"> </w:t>
      </w:r>
      <w:r>
        <w:rPr>
          <w:color w:val="000000"/>
          <w:spacing w:val="0"/>
          <w:w w:val="100"/>
          <w:position w:val="0"/>
        </w:rPr>
        <w:t>251対。</w:t>
      </w:r>
    </w:p>
    <w:p>
      <w:pPr>
        <w:pStyle w:val="Style74"/>
        <w:keepNext w:val="0"/>
        <w:keepLines w:val="0"/>
        <w:framePr w:w="1455" w:h="7965" w:hRule="exact" w:wrap="none" w:hAnchor="page" w:x="979" w:y="451"/>
        <w:widowControl w:val="0"/>
        <w:shd w:val="clear" w:color="auto" w:fill="auto"/>
        <w:bidi w:val="0"/>
        <w:spacing w:before="0" w:after="0" w:line="240" w:lineRule="auto"/>
        <w:ind w:left="0" w:right="0" w:firstLine="0"/>
        <w:jc w:val="left"/>
        <w:textDirection w:val="tbRlV"/>
        <w:rPr>
          <w:sz w:val="19"/>
          <w:szCs w:val="19"/>
        </w:rPr>
      </w:pPr>
      <w:r>
        <w:rPr>
          <w:color w:val="000000"/>
          <w:spacing w:val="0"/>
          <w:w w:val="100"/>
          <w:position w:val="0"/>
          <w:sz w:val="18"/>
          <w:szCs w:val="18"/>
        </w:rPr>
        <w:t>。</w:t>
      </w:r>
      <w:r>
        <w:rPr>
          <w:color w:val="000000"/>
          <w:spacing w:val="0"/>
          <w:w w:val="100"/>
          <w:position w:val="0"/>
          <w:sz w:val="18"/>
          <w:szCs w:val="18"/>
          <w:eastAsianLayout w:id="2471" w:vert="on"/>
        </w:rPr>
        <w:t xml:space="preserve"> </w:t>
      </w:r>
      <w:r>
        <w:rPr>
          <w:color w:val="000000"/>
          <w:spacing w:val="0"/>
          <w:w w:val="100"/>
          <w:position w:val="0"/>
          <w:sz w:val="18"/>
          <w:szCs w:val="18"/>
        </w:rPr>
        <w:t>咐海《</w:t>
      </w:r>
      <w:r>
        <w:rPr>
          <w:color w:val="000000"/>
          <w:spacing w:val="0"/>
          <w:w w:val="100"/>
          <w:position w:val="0"/>
          <w:sz w:val="19"/>
          <w:szCs w:val="19"/>
          <w:lang w:val="en-US" w:eastAsia="en-US" w:bidi="en-US"/>
          <w:eastAsianLayout w:id="2472" w:vert="on"/>
        </w:rPr>
        <w:t>Jp</w:t>
      </w:r>
      <w:r>
        <w:rPr>
          <w:color w:val="000000"/>
          <w:spacing w:val="0"/>
          <w:w w:val="100"/>
          <w:position w:val="0"/>
          <w:sz w:val="19"/>
          <w:szCs w:val="19"/>
          <w:lang w:val="en-US" w:eastAsia="en-US" w:bidi="en-US"/>
          <w:eastAsianLayout w:id="2473" w:vert="on"/>
        </w:rPr>
        <w:t>^</w:t>
      </w:r>
      <w:r>
        <w:rPr>
          <w:color w:val="000000"/>
          <w:spacing w:val="0"/>
          <w:w w:val="100"/>
          <w:position w:val="0"/>
          <w:sz w:val="19"/>
          <w:szCs w:val="19"/>
          <w:lang w:val="en-US" w:eastAsia="en-US" w:bidi="en-US"/>
          <w:eastAsianLayout w:id="2474" w:vert="on"/>
        </w:rPr>
        <w:t>ea</w:t>
      </w:r>
      <w:r>
        <w:rPr>
          <w:color w:val="000000"/>
          <w:spacing w:val="0"/>
          <w:w w:val="100"/>
          <w:position w:val="0"/>
          <w:sz w:val="18"/>
          <w:szCs w:val="18"/>
        </w:rPr>
        <w:t>诞談琴</w:t>
      </w:r>
      <w:r>
        <w:rPr>
          <w:color w:val="000000"/>
          <w:spacing w:val="0"/>
          <w:w w:val="100"/>
          <w:position w:val="0"/>
          <w:sz w:val="18"/>
          <w:szCs w:val="18"/>
          <w:eastAsianLayout w:id="2475" w:vert="on"/>
        </w:rPr>
        <w:t>«»</w:t>
      </w:r>
      <w:r>
        <w:rPr>
          <w:color w:val="000000"/>
          <w:spacing w:val="0"/>
          <w:w w:val="100"/>
          <w:position w:val="0"/>
          <w:sz w:val="18"/>
          <w:szCs w:val="18"/>
          <w:eastAsianLayout w:id="2476" w:vert="on"/>
        </w:rPr>
        <w:t>»</w:t>
      </w:r>
      <w:r>
        <w:rPr>
          <w:color w:val="000000"/>
          <w:spacing w:val="0"/>
          <w:w w:val="100"/>
          <w:position w:val="0"/>
          <w:sz w:val="18"/>
          <w:szCs w:val="18"/>
        </w:rPr>
        <w:t>》濾19薄</w:t>
      </w:r>
      <w:r>
        <w:rPr>
          <w:color w:val="000000"/>
          <w:spacing w:val="0"/>
          <w:w w:val="100"/>
          <w:position w:val="0"/>
          <w:sz w:val="18"/>
          <w:szCs w:val="18"/>
          <w:lang w:val="en-US" w:eastAsia="en-US" w:bidi="en-US"/>
          <w:eastAsianLayout w:id="2477" w:vert="on"/>
        </w:rPr>
        <w:t>•</w:t>
      </w:r>
      <w:r>
        <w:rPr>
          <w:color w:val="000000"/>
          <w:spacing w:val="0"/>
          <w:w w:val="100"/>
          <w:position w:val="0"/>
          <w:sz w:val="18"/>
          <w:szCs w:val="18"/>
          <w:lang w:val="en-US" w:eastAsia="en-US" w:bidi="en-US"/>
          <w:eastAsianLayout w:id="2478" w:vert="on"/>
        </w:rPr>
        <w:t xml:space="preserve"> </w:t>
      </w:r>
      <w:r>
        <w:rPr>
          <w:color w:val="000000"/>
          <w:spacing w:val="0"/>
          <w:w w:val="100"/>
          <w:position w:val="0"/>
          <w:sz w:val="18"/>
          <w:szCs w:val="18"/>
          <w:eastAsianLayout w:id="2479" w:vert="on"/>
        </w:rPr>
        <w:t>&gt;</w:t>
      </w:r>
      <w:r>
        <w:rPr>
          <w:color w:val="000000"/>
          <w:spacing w:val="0"/>
          <w:w w:val="100"/>
          <w:position w:val="0"/>
          <w:sz w:val="18"/>
          <w:szCs w:val="18"/>
        </w:rPr>
        <w:t>龙庄透洋1963</w:t>
      </w:r>
      <w:r>
        <w:rPr>
          <w:color w:val="000000"/>
          <w:spacing w:val="0"/>
          <w:w w:val="100"/>
          <w:position w:val="0"/>
          <w:sz w:val="18"/>
          <w:szCs w:val="18"/>
          <w:eastAsianLayout w:id="2480" w:vert="on"/>
        </w:rPr>
        <w:t xml:space="preserve"> </w:t>
      </w:r>
      <w:r>
        <w:rPr>
          <w:color w:val="000000"/>
          <w:spacing w:val="0"/>
          <w:w w:val="100"/>
          <w:position w:val="0"/>
          <w:sz w:val="18"/>
          <w:szCs w:val="18"/>
          <w:eastAsianLayout w:id="2481" w:vert="on"/>
        </w:rPr>
        <w:t>#</w:t>
      </w:r>
      <w:r>
        <w:rPr>
          <w:color w:val="000000"/>
          <w:spacing w:val="0"/>
          <w:w w:val="100"/>
          <w:position w:val="0"/>
          <w:sz w:val="18"/>
          <w:szCs w:val="18"/>
        </w:rPr>
        <w:t>透・瀰</w:t>
      </w:r>
      <w:r>
        <w:rPr>
          <w:color w:val="000000"/>
          <w:spacing w:val="0"/>
          <w:w w:val="100"/>
          <w:position w:val="0"/>
          <w:sz w:val="19"/>
          <w:szCs w:val="19"/>
          <w:eastAsianLayout w:id="2482" w:vert="on"/>
        </w:rPr>
        <w:t>4</w:t>
      </w:r>
      <w:r>
        <w:rPr>
          <w:color w:val="000000"/>
          <w:spacing w:val="0"/>
          <w:w w:val="100"/>
          <w:position w:val="0"/>
          <w:sz w:val="19"/>
          <w:szCs w:val="19"/>
          <w:eastAsianLayout w:id="2483" w:vert="on"/>
        </w:rPr>
        <w:t>5</w:t>
      </w:r>
      <w:r>
        <w:rPr>
          <w:color w:val="000000"/>
          <w:spacing w:val="0"/>
          <w:w w:val="100"/>
          <w:position w:val="0"/>
          <w:sz w:val="19"/>
          <w:szCs w:val="19"/>
          <w:eastAsianLayout w:id="2484" w:vert="on"/>
        </w:rPr>
        <w:t>7</w:t>
      </w:r>
      <w:r>
        <w:rPr>
          <w:color w:val="000000"/>
          <w:spacing w:val="0"/>
          <w:w w:val="100"/>
          <w:position w:val="0"/>
          <w:sz w:val="19"/>
          <w:szCs w:val="19"/>
        </w:rPr>
        <w:t>439</w:t>
      </w:r>
      <w:r>
        <w:rPr>
          <w:color w:val="000000"/>
          <w:spacing w:val="0"/>
          <w:w w:val="100"/>
          <w:position w:val="0"/>
          <w:sz w:val="19"/>
          <w:szCs w:val="19"/>
          <w:eastAsianLayout w:id="2485" w:vert="on"/>
        </w:rPr>
        <w:t xml:space="preserve"> </w:t>
      </w:r>
      <w:r>
        <w:rPr>
          <w:color w:val="000000"/>
          <w:spacing w:val="0"/>
          <w:w w:val="100"/>
          <w:position w:val="0"/>
          <w:sz w:val="19"/>
          <w:szCs w:val="19"/>
        </w:rPr>
        <w:t>51</w:t>
      </w:r>
      <w:r>
        <w:rPr>
          <w:color w:val="000000"/>
          <w:spacing w:val="0"/>
          <w:w w:val="100"/>
          <w:position w:val="0"/>
          <w:sz w:val="19"/>
          <w:szCs w:val="19"/>
          <w:eastAsianLayout w:id="2486" w:vert="on"/>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9" w:line="1" w:lineRule="exact"/>
      </w:pPr>
    </w:p>
    <w:p>
      <w:pPr>
        <w:widowControl w:val="0"/>
        <w:spacing w:line="1" w:lineRule="exact"/>
        <w:sectPr>
          <w:headerReference w:type="default" r:id="rId865"/>
          <w:footerReference w:type="default" r:id="rId866"/>
          <w:headerReference w:type="even" r:id="rId867"/>
          <w:footerReference w:type="even" r:id="rId868"/>
          <w:footnotePr>
            <w:pos w:val="pageBottom"/>
            <w:numFmt w:val="decimal"/>
            <w:numRestart w:val="continuous"/>
          </w:footnotePr>
          <w:pgSz w:w="16840" w:h="11900" w:orient="landscape"/>
          <w:pgMar w:top="1507" w:right="1177" w:bottom="1103" w:left="978" w:header="1079" w:footer="675" w:gutter="0"/>
          <w:cols w:space="720"/>
          <w:noEndnote/>
          <w:rtlGutter w:val="0"/>
          <w:docGrid w:linePitch="360"/>
        </w:sectPr>
      </w:pPr>
    </w:p>
    <w:p>
      <w:pPr>
        <w:pStyle w:val="Style5"/>
        <w:keepNext w:val="0"/>
        <w:keepLines w:val="0"/>
        <w:widowControl w:val="0"/>
        <w:shd w:val="clear" w:color="auto" w:fill="auto"/>
        <w:bidi w:val="0"/>
        <w:spacing w:before="0" w:after="0" w:line="440" w:lineRule="exact"/>
        <w:ind w:left="0" w:right="0" w:firstLine="0"/>
        <w:jc w:val="both"/>
      </w:pPr>
      <w:r>
        <w:rPr>
          <w:color w:val="000000"/>
          <w:spacing w:val="0"/>
          <w:w w:val="100"/>
          <w:position w:val="0"/>
        </w:rPr>
        <w:t>改革是不适时的。他说：</w:t>
      </w:r>
      <w:r>
        <w:rPr>
          <w:color w:val="000000"/>
          <w:spacing w:val="0"/>
          <w:w w:val="100"/>
          <w:position w:val="0"/>
          <w:lang w:val="zh-CN" w:eastAsia="zh-CN" w:bidi="zh-CN"/>
        </w:rPr>
        <w:t>“如</w:t>
      </w:r>
      <w:r>
        <w:rPr>
          <w:color w:val="000000"/>
          <w:spacing w:val="0"/>
          <w:w w:val="100"/>
          <w:position w:val="0"/>
        </w:rPr>
        <w:t>果堇命在适当的时刻发生，如果它能把自 己的一切力量集中起来以保证农村公社的自由发展，那末，农村公社就 会很快地变为俄国社会复兴的因素，变为使俄国比其他还处在资本主义 制度压迫下的国家优越的因素了①马克思最后得出结论：</w:t>
      </w:r>
      <w:r>
        <w:rPr>
          <w:color w:val="000000"/>
          <w:spacing w:val="0"/>
          <w:w w:val="100"/>
          <w:position w:val="0"/>
          <w:lang w:val="zh-CN" w:eastAsia="zh-CN" w:bidi="zh-CN"/>
        </w:rPr>
        <w:t>“威胁</w:t>
      </w:r>
      <w:r>
        <w:rPr>
          <w:color w:val="000000"/>
          <w:spacing w:val="0"/>
          <w:w w:val="100"/>
          <w:position w:val="0"/>
        </w:rPr>
        <w:t>着俄国 公社生命的不是历史的必然</w:t>
      </w:r>
      <w:r>
        <w:rPr>
          <w:color w:val="000000"/>
          <w:spacing w:val="0"/>
          <w:w w:val="100"/>
          <w:position w:val="0"/>
          <w:lang w:val="zh-CN" w:eastAsia="zh-CN" w:bidi="zh-CN"/>
        </w:rPr>
        <w:t>性了②</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由上可见，在马克思看来，人类历史的发展是沿着一种活生生的、 充满矛盾的道路前进的，它不能被塞进任何僵死的公式中去，如果人们 只看到它的统一性，而看不到它的多样性，那就会陷入简单庸俗的形而 上学观点</w:t>
      </w:r>
      <w:r>
        <w:rPr>
          <w:color w:val="000000"/>
          <w:spacing w:val="0"/>
          <w:w w:val="100"/>
          <w:position w:val="0"/>
          <w:lang w:val="en-US" w:eastAsia="en-US" w:bidi="en-US"/>
        </w:rPr>
        <w:t>c</w:t>
      </w:r>
      <w:r>
        <w:rPr>
          <w:color w:val="000000"/>
          <w:spacing w:val="0"/>
          <w:w w:val="100"/>
          <w:position w:val="0"/>
        </w:rPr>
        <w:t>马克思针对有人企图把他关于历史发展道路的理论公式化. 曾气愤地指出：如果有人一定要把我关于西欧资本主义的起源的历史概 述彻底变成一般发展道路的历史哲学理论，一切民族不管它们所处的历 史环境如何，都注定要走这条道路，他这样做，会纶我过多的荣誉，同 时也会给我过多的侮辱”</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lang w:val="en-US" w:eastAsia="en-US" w:bidi="en-US"/>
        </w:rPr>
        <w:t>2.</w:t>
      </w:r>
      <w:r>
        <w:rPr>
          <w:color w:val="000000"/>
          <w:spacing w:val="0"/>
          <w:w w:val="100"/>
          <w:position w:val="0"/>
        </w:rPr>
        <w:t>研究原始社会历史的方法论问题</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根据马克思在《〈政治经济学批判〉序言》中所表达的历史唯物主 义的一般规律，人们在研究人类历史的发展时，应该把同生产力的一定 发展阶段相适应的生产关系的总和即社会经济结构看作全部社会制度的 基础，由此去说明整个甘会生活、政治生活和精神生活的过程</w:t>
      </w:r>
      <w:r>
        <w:rPr>
          <w:color w:val="000000"/>
          <w:spacing w:val="0"/>
          <w:w w:val="100"/>
          <w:position w:val="0"/>
          <w:lang w:val="en-US" w:eastAsia="en-US" w:bidi="en-US"/>
        </w:rPr>
        <w:t>C</w:t>
      </w:r>
      <w:r>
        <w:rPr>
          <w:color w:val="000000"/>
          <w:spacing w:val="0"/>
          <w:w w:val="100"/>
          <w:position w:val="0"/>
        </w:rPr>
        <w:t>这对于 解释人类的全部</w:t>
      </w:r>
      <w:r>
        <w:rPr>
          <w:color w:val="000000"/>
          <w:spacing w:val="0"/>
          <w:w w:val="100"/>
          <w:position w:val="0"/>
          <w:lang w:val="zh-CN" w:eastAsia="zh-CN" w:bidi="zh-CN"/>
        </w:rPr>
        <w:t>”文</w:t>
      </w:r>
      <w:r>
        <w:rPr>
          <w:color w:val="000000"/>
          <w:spacing w:val="0"/>
          <w:w w:val="100"/>
          <w:position w:val="0"/>
        </w:rPr>
        <w:t>明史”自然是非常正确的，但一旦把它应用到原始 社会史的研究中去，它的真理性的界限就暴露出来了。</w:t>
      </w:r>
    </w:p>
    <w:p>
      <w:pPr>
        <w:pStyle w:val="Style5"/>
        <w:keepNext w:val="0"/>
        <w:keepLines w:val="0"/>
        <w:widowControl w:val="0"/>
        <w:shd w:val="clear" w:color="auto" w:fill="auto"/>
        <w:bidi w:val="0"/>
        <w:spacing w:before="0" w:after="600" w:line="440" w:lineRule="exact"/>
        <w:ind w:left="0" w:right="0" w:firstLine="600"/>
        <w:jc w:val="both"/>
      </w:pPr>
      <w:r>
        <w:rPr>
          <w:color w:val="000000"/>
          <w:spacing w:val="0"/>
          <w:w w:val="100"/>
          <w:position w:val="0"/>
        </w:rPr>
        <w:t>1877年，美国入类学家摩尔根发表了他的划时代的著作《古代社 会</w:t>
      </w:r>
      <w:r>
        <w:rPr>
          <w:color w:val="000000"/>
          <w:spacing w:val="0"/>
          <w:w w:val="100"/>
          <w:position w:val="0"/>
          <w:lang w:val="en-US" w:eastAsia="en-US" w:bidi="en-US"/>
        </w:rPr>
        <w:t>M</w:t>
      </w:r>
      <w:r>
        <w:rPr>
          <w:color w:val="000000"/>
          <w:spacing w:val="0"/>
          <w:w w:val="100"/>
          <w:position w:val="0"/>
        </w:rPr>
        <w:t>这部著作的最大贡献就在于：它在主要特征上发现并恢复了人类 成文历史的史前的基础，并且在北美印第安人的血族团体中，找到了一 把解开古希腊、罗马和一切文明民族的上古史上的一些极为重要而又一 直未能解决的哑谜的钥匙。摩尔根依据美洲印第安人部落和夏威夷群岛 上土著居民的家庭关系和亲属称谓制度之间的矛盾，从一系列相互关联 的亲属称谓制度中，推出了在原始社会史上相继出现的各种家庭形态, 从而对原始家庭形态的发展作出了科学的说明</w:t>
      </w:r>
      <w:r>
        <w:rPr>
          <w:color w:val="000000"/>
          <w:spacing w:val="0"/>
          <w:w w:val="100"/>
          <w:position w:val="0"/>
          <w:lang w:val="zh-CN" w:eastAsia="zh-CN" w:bidi="zh-CN"/>
        </w:rPr>
        <w:t>”他</w:t>
      </w:r>
      <w:r>
        <w:rPr>
          <w:color w:val="000000"/>
          <w:spacing w:val="0"/>
          <w:w w:val="100"/>
          <w:position w:val="0"/>
        </w:rPr>
        <w:t>还从原始家庭的发展 线索中，揭示了氏族制度的起源和本质，明确地把氏族和部落区别开 来，并证明母权制氏族是先于父权氏族的最初形式更加可贵的是，在 由史前史向文明史过渡的分期上，摩尔根看到了生产发展的决定作用,</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X I</w:t>
      </w:r>
      <w:r>
        <w:rPr>
          <w:color w:val="000000"/>
          <w:spacing w:val="0"/>
          <w:w w:val="100"/>
          <w:position w:val="0"/>
          <w:sz w:val="20"/>
          <w:szCs w:val="20"/>
        </w:rPr>
        <w:t>马克思恩格斯</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sz w:val="22"/>
          <w:szCs w:val="22"/>
        </w:rPr>
        <w:t>19</w:t>
      </w:r>
      <w:r>
        <w:rPr>
          <w:color w:val="000000"/>
          <w:spacing w:val="0"/>
          <w:w w:val="100"/>
          <w:position w:val="0"/>
          <w:sz w:val="20"/>
          <w:szCs w:val="20"/>
        </w:rPr>
        <w:t>卷.人民出版社</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lang w:val="en-US" w:eastAsia="en-US" w:bidi="en-US"/>
        </w:rPr>
        <w:t>Ml</w:t>
      </w:r>
      <w:r>
        <w:rPr>
          <w:color w:val="000000"/>
          <w:spacing w:val="0"/>
          <w:w w:val="100"/>
          <w:position w:val="0"/>
          <w:sz w:val="20"/>
          <w:szCs w:val="20"/>
        </w:rPr>
        <w:t>页</w:t>
      </w:r>
      <w:r>
        <w:rPr>
          <w:color w:val="000000"/>
          <w:spacing w:val="0"/>
          <w:w w:val="100"/>
          <w:position w:val="0"/>
          <w:sz w:val="20"/>
          <w:szCs w:val="20"/>
          <w:lang w:val="zh-CN" w:eastAsia="zh-CN" w:bidi="zh-CN"/>
        </w:rPr>
        <w:t>。</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lang w:val="en-US" w:eastAsia="en-US" w:bidi="en-US"/>
        </w:rPr>
        <w:t>2-</w:t>
      </w:r>
      <w:r>
        <w:rPr>
          <w:color w:val="000000"/>
          <w:spacing w:val="0"/>
          <w:w w:val="100"/>
          <w:position w:val="0"/>
          <w:sz w:val="20"/>
          <w:szCs w:val="20"/>
        </w:rPr>
        <w:t>《马克思恩格斯全集〉第</w:t>
      </w:r>
      <w:r>
        <w:rPr>
          <w:color w:val="000000"/>
          <w:spacing w:val="0"/>
          <w:w w:val="100"/>
          <w:position w:val="0"/>
        </w:rPr>
        <w:t>19</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rPr>
        <w:t>1963</w:t>
      </w:r>
      <w:r>
        <w:rPr>
          <w:color w:val="000000"/>
          <w:spacing w:val="0"/>
          <w:w w:val="100"/>
          <w:position w:val="0"/>
          <w:sz w:val="20"/>
          <w:szCs w:val="20"/>
        </w:rPr>
        <w:t>年版，第</w:t>
      </w:r>
      <w:r>
        <w:rPr>
          <w:color w:val="000000"/>
          <w:spacing w:val="0"/>
          <w:w w:val="100"/>
          <w:position w:val="0"/>
        </w:rPr>
        <w:t>446</w:t>
      </w:r>
      <w:r>
        <w:rPr>
          <w:color w:val="000000"/>
          <w:spacing w:val="0"/>
          <w:w w:val="100"/>
          <w:position w:val="0"/>
          <w:sz w:val="20"/>
          <w:szCs w:val="20"/>
        </w:rPr>
        <w:t xml:space="preserve">员 </w:t>
      </w:r>
      <w:r>
        <w:rPr>
          <w:color w:val="000000"/>
          <w:spacing w:val="0"/>
          <w:w w:val="100"/>
          <w:position w:val="0"/>
        </w:rPr>
        <w:t>改革是不适时的。他说：</w:t>
      </w:r>
      <w:r>
        <w:rPr>
          <w:color w:val="000000"/>
          <w:spacing w:val="0"/>
          <w:w w:val="100"/>
          <w:position w:val="0"/>
          <w:lang w:val="zh-CN" w:eastAsia="zh-CN" w:bidi="zh-CN"/>
        </w:rPr>
        <w:t>“如</w:t>
      </w:r>
      <w:r>
        <w:rPr>
          <w:color w:val="000000"/>
          <w:spacing w:val="0"/>
          <w:w w:val="100"/>
          <w:position w:val="0"/>
        </w:rPr>
        <w:t>果堇命在适当的时刻发生，如果它能把自 己的一切力量集中起来以保证农村公社的自由发展，那末，农村公社就 会很快地变为俄国社会复兴的因素，变为使俄国比其他还处在资本主义 制度压迫下的国家优越的因素了①马克思最后得出结论：</w:t>
      </w:r>
      <w:r>
        <w:rPr>
          <w:color w:val="000000"/>
          <w:spacing w:val="0"/>
          <w:w w:val="100"/>
          <w:position w:val="0"/>
          <w:lang w:val="zh-CN" w:eastAsia="zh-CN" w:bidi="zh-CN"/>
        </w:rPr>
        <w:t>“威胁</w:t>
      </w:r>
      <w:r>
        <w:rPr>
          <w:color w:val="000000"/>
          <w:spacing w:val="0"/>
          <w:w w:val="100"/>
          <w:position w:val="0"/>
        </w:rPr>
        <w:t>着俄国 公社生命的不是历史的必然</w:t>
      </w:r>
      <w:r>
        <w:rPr>
          <w:color w:val="000000"/>
          <w:spacing w:val="0"/>
          <w:w w:val="100"/>
          <w:position w:val="0"/>
          <w:lang w:val="zh-CN" w:eastAsia="zh-CN" w:bidi="zh-CN"/>
        </w:rPr>
        <w:t>性了②</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由上可见，在马克思看来，人类历史的发展是沿着一种活生生的、 充满矛盾的道路前进的，它不能被塞进任何僵死的公式中去，如果人们 只看到它的统一性，而看不到它的多样性，那就会陷入简单庸俗的形而 上学观点</w:t>
      </w:r>
      <w:r>
        <w:rPr>
          <w:color w:val="000000"/>
          <w:spacing w:val="0"/>
          <w:w w:val="100"/>
          <w:position w:val="0"/>
          <w:lang w:val="en-US" w:eastAsia="en-US" w:bidi="en-US"/>
        </w:rPr>
        <w:t>c</w:t>
      </w:r>
      <w:r>
        <w:rPr>
          <w:color w:val="000000"/>
          <w:spacing w:val="0"/>
          <w:w w:val="100"/>
          <w:position w:val="0"/>
        </w:rPr>
        <w:t>马克思针对有人企图把他关于历史发展道路的理论公式化. 曾气愤地指出：如果有人一定要把我关于西欧资本主义的起源的历史概 述彻底变成一般发展道路的历史哲学理论，一切民族不管它们所处的历 史环境如何，都注定要走这条道路，他这样做，会纶我过多的荣誉，同 时也会给我过多的侮辱”</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lang w:val="en-US" w:eastAsia="en-US" w:bidi="en-US"/>
        </w:rPr>
        <w:t>2.</w:t>
      </w:r>
      <w:r>
        <w:rPr>
          <w:color w:val="000000"/>
          <w:spacing w:val="0"/>
          <w:w w:val="100"/>
          <w:position w:val="0"/>
        </w:rPr>
        <w:t>研究原始社会历史的方法论问题</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根据马克思在《〈政治经济学批判〉序言》中所表达的历史唯物主 义的一般规律，人们在研究人类历史的发展时，应该把同生产力的一定 发展阶段相适应的生产关系的总和即社会经济结构看作全部社会制度的 基础，由此去说明整个甘会生活、政治生活和精神生活的过程</w:t>
      </w:r>
      <w:r>
        <w:rPr>
          <w:color w:val="000000"/>
          <w:spacing w:val="0"/>
          <w:w w:val="100"/>
          <w:position w:val="0"/>
          <w:lang w:val="en-US" w:eastAsia="en-US" w:bidi="en-US"/>
        </w:rPr>
        <w:t>C</w:t>
      </w:r>
      <w:r>
        <w:rPr>
          <w:color w:val="000000"/>
          <w:spacing w:val="0"/>
          <w:w w:val="100"/>
          <w:position w:val="0"/>
        </w:rPr>
        <w:t>这对于 解释人类的全部</w:t>
      </w:r>
      <w:r>
        <w:rPr>
          <w:color w:val="000000"/>
          <w:spacing w:val="0"/>
          <w:w w:val="100"/>
          <w:position w:val="0"/>
          <w:lang w:val="zh-CN" w:eastAsia="zh-CN" w:bidi="zh-CN"/>
        </w:rPr>
        <w:t>”文</w:t>
      </w:r>
      <w:r>
        <w:rPr>
          <w:color w:val="000000"/>
          <w:spacing w:val="0"/>
          <w:w w:val="100"/>
          <w:position w:val="0"/>
        </w:rPr>
        <w:t>明史”自然是非常正确的，但一旦把它应用到原始 社会史的研究中去，它的真理性的界限就暴露出来了。</w:t>
      </w:r>
    </w:p>
    <w:p>
      <w:pPr>
        <w:pStyle w:val="Style5"/>
        <w:keepNext w:val="0"/>
        <w:keepLines w:val="0"/>
        <w:widowControl w:val="0"/>
        <w:shd w:val="clear" w:color="auto" w:fill="auto"/>
        <w:bidi w:val="0"/>
        <w:spacing w:before="0" w:after="600" w:line="440" w:lineRule="exact"/>
        <w:ind w:left="0" w:right="0" w:firstLine="600"/>
        <w:jc w:val="both"/>
      </w:pPr>
      <w:r>
        <w:rPr>
          <w:color w:val="000000"/>
          <w:spacing w:val="0"/>
          <w:w w:val="100"/>
          <w:position w:val="0"/>
        </w:rPr>
        <w:t>1877年，美国入类学家摩尔根发表了他的划时代的著作《古代社 会</w:t>
      </w:r>
      <w:r>
        <w:rPr>
          <w:color w:val="000000"/>
          <w:spacing w:val="0"/>
          <w:w w:val="100"/>
          <w:position w:val="0"/>
          <w:lang w:val="en-US" w:eastAsia="en-US" w:bidi="en-US"/>
        </w:rPr>
        <w:t>M</w:t>
      </w:r>
      <w:r>
        <w:rPr>
          <w:color w:val="000000"/>
          <w:spacing w:val="0"/>
          <w:w w:val="100"/>
          <w:position w:val="0"/>
        </w:rPr>
        <w:t>这部著作的最大贡献就在于：它在主要特征上发现并恢复了人类 成文历史的史前的基础，并且在北美印第安人的血族团体中，找到了一 把解开古希腊、罗马和一切文明民族的上古史上的一些极为重要而又一 直未能解决的哑谜的钥匙。摩尔根依据美洲印第安人部落和夏威夷群岛 上土著居民的家庭关系和亲属称谓制度之间的矛盾，从一系列相互关联 的亲属称谓制度中，推出了在原始社会史上相继出现的各种家庭形态, 从而对原始家庭形态的发展作出了科学的说明</w:t>
      </w:r>
      <w:r>
        <w:rPr>
          <w:color w:val="000000"/>
          <w:spacing w:val="0"/>
          <w:w w:val="100"/>
          <w:position w:val="0"/>
          <w:lang w:val="zh-CN" w:eastAsia="zh-CN" w:bidi="zh-CN"/>
        </w:rPr>
        <w:t>”他</w:t>
      </w:r>
      <w:r>
        <w:rPr>
          <w:color w:val="000000"/>
          <w:spacing w:val="0"/>
          <w:w w:val="100"/>
          <w:position w:val="0"/>
        </w:rPr>
        <w:t>还从原始家庭的发展 线索中，揭示了氏族制度的起源和本质，明确地把氏族和部落区别开 来，并证明母权制氏族是先于父权氏族的最初形式更加可贵的是，在 由史前史向文明史过渡的分期上，摩尔根看到了生产发展的决定作用,</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rPr>
        <w:t>X I</w:t>
      </w:r>
      <w:r>
        <w:rPr>
          <w:color w:val="000000"/>
          <w:spacing w:val="0"/>
          <w:w w:val="100"/>
          <w:position w:val="0"/>
          <w:sz w:val="20"/>
          <w:szCs w:val="20"/>
        </w:rPr>
        <w:t>马克思恩格斯</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sz w:val="22"/>
          <w:szCs w:val="22"/>
        </w:rPr>
        <w:t>19</w:t>
      </w:r>
      <w:r>
        <w:rPr>
          <w:color w:val="000000"/>
          <w:spacing w:val="0"/>
          <w:w w:val="100"/>
          <w:position w:val="0"/>
          <w:sz w:val="20"/>
          <w:szCs w:val="20"/>
        </w:rPr>
        <w:t>卷.人民出版社</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lang w:val="en-US" w:eastAsia="en-US" w:bidi="en-US"/>
        </w:rPr>
        <w:t>Ml</w:t>
      </w:r>
      <w:r>
        <w:rPr>
          <w:color w:val="000000"/>
          <w:spacing w:val="0"/>
          <w:w w:val="100"/>
          <w:position w:val="0"/>
          <w:sz w:val="20"/>
          <w:szCs w:val="20"/>
        </w:rPr>
        <w:t>页</w:t>
      </w:r>
      <w:r>
        <w:rPr>
          <w:color w:val="000000"/>
          <w:spacing w:val="0"/>
          <w:w w:val="100"/>
          <w:position w:val="0"/>
          <w:sz w:val="20"/>
          <w:szCs w:val="20"/>
          <w:lang w:val="zh-CN" w:eastAsia="zh-CN" w:bidi="zh-CN"/>
        </w:rPr>
        <w:t>。</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869"/>
          <w:footerReference w:type="default" r:id="rId870"/>
          <w:headerReference w:type="even" r:id="rId871"/>
          <w:footerReference w:type="even" r:id="rId872"/>
          <w:footnotePr>
            <w:pos w:val="pageBottom"/>
            <w:numFmt w:val="decimal"/>
            <w:numRestart w:val="continuous"/>
          </w:footnotePr>
          <w:pgSz w:w="13985" w:h="18163"/>
          <w:pgMar w:top="1784" w:right="2028" w:bottom="1544" w:left="2838" w:header="0" w:footer="3" w:gutter="0"/>
          <w:cols w:space="720"/>
          <w:noEndnote/>
          <w:rtlGutter w:val="0"/>
          <w:docGrid w:linePitch="360"/>
        </w:sectPr>
      </w:pPr>
      <w:r>
        <w:rPr>
          <w:color w:val="000000"/>
          <w:spacing w:val="0"/>
          <w:w w:val="100"/>
          <w:position w:val="0"/>
          <w:sz w:val="22"/>
          <w:szCs w:val="22"/>
          <w:lang w:val="en-US" w:eastAsia="en-US" w:bidi="en-US"/>
        </w:rPr>
        <w:t>2-</w:t>
      </w:r>
      <w:r>
        <w:rPr>
          <w:color w:val="000000"/>
          <w:spacing w:val="0"/>
          <w:w w:val="100"/>
          <w:position w:val="0"/>
          <w:sz w:val="20"/>
          <w:szCs w:val="20"/>
        </w:rPr>
        <w:t>《马克思恩格斯全集〉第</w:t>
      </w:r>
      <w:r>
        <w:rPr>
          <w:color w:val="000000"/>
          <w:spacing w:val="0"/>
          <w:w w:val="100"/>
          <w:position w:val="0"/>
          <w:sz w:val="22"/>
          <w:szCs w:val="22"/>
        </w:rPr>
        <w:t>19</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1963</w:t>
      </w:r>
      <w:r>
        <w:rPr>
          <w:color w:val="000000"/>
          <w:spacing w:val="0"/>
          <w:w w:val="100"/>
          <w:position w:val="0"/>
          <w:sz w:val="20"/>
          <w:szCs w:val="20"/>
        </w:rPr>
        <w:t>年版，第</w:t>
      </w:r>
      <w:r>
        <w:rPr>
          <w:color w:val="000000"/>
          <w:spacing w:val="0"/>
          <w:w w:val="100"/>
          <w:position w:val="0"/>
          <w:sz w:val="22"/>
          <w:szCs w:val="22"/>
        </w:rPr>
        <w:t>446</w:t>
      </w:r>
      <w:r>
        <w:rPr>
          <w:color w:val="000000"/>
          <w:spacing w:val="0"/>
          <w:w w:val="100"/>
          <w:position w:val="0"/>
          <w:sz w:val="20"/>
          <w:szCs w:val="20"/>
        </w:rPr>
        <w:t>员</w:t>
      </w:r>
    </w:p>
    <w:p>
      <w:pPr>
        <w:pStyle w:val="Style53"/>
        <w:keepNext w:val="0"/>
        <w:keepLines w:val="0"/>
        <w:framePr w:w="12930" w:h="9105" w:hRule="exact" w:wrap="none" w:hAnchor="page" w:x="2678" w:y="1"/>
        <w:widowControl w:val="0"/>
        <w:shd w:val="clear" w:color="auto" w:fill="auto"/>
        <w:bidi w:val="0"/>
        <w:spacing w:before="0" w:after="0"/>
        <w:ind w:left="0" w:right="0" w:firstLine="0"/>
        <w:jc w:val="left"/>
        <w:textDirection w:val="tbRlV"/>
      </w:pPr>
      <w:r>
        <w:rPr>
          <w:color w:val="000000"/>
          <w:spacing w:val="0"/>
          <w:w w:val="100"/>
          <w:position w:val="0"/>
          <w:sz w:val="24"/>
          <w:szCs w:val="24"/>
        </w:rPr>
        <w:t>测淋洲淤涧密芹盼</w:t>
      </w:r>
      <w:r>
        <w:rPr>
          <w:color w:val="000000"/>
          <w:spacing w:val="0"/>
          <w:w w:val="100"/>
          <w:position w:val="0"/>
          <w:sz w:val="24"/>
          <w:szCs w:val="24"/>
          <w:lang w:val="en-US" w:eastAsia="en-US" w:bidi="en-US"/>
          <w:eastAsianLayout w:id="2487" w:vert="on"/>
        </w:rPr>
        <w:t>-&amp;</w:t>
      </w:r>
      <w:r>
        <w:rPr>
          <w:color w:val="000000"/>
          <w:spacing w:val="0"/>
          <w:w w:val="100"/>
          <w:position w:val="0"/>
          <w:sz w:val="24"/>
          <w:szCs w:val="24"/>
        </w:rPr>
        <w:t>京咨</w:t>
      </w:r>
      <w:r>
        <w:rPr>
          <w:color w:val="000000"/>
          <w:spacing w:val="0"/>
          <w:w w:val="100"/>
          <w:position w:val="0"/>
          <w:sz w:val="26"/>
          <w:szCs w:val="26"/>
          <w:lang w:val="en-US" w:eastAsia="en-US" w:bidi="en-US"/>
          <w:eastAsianLayout w:id="2488" w:vert="on"/>
        </w:rPr>
        <w:t>w</w:t>
      </w:r>
      <w:r>
        <w:rPr>
          <w:color w:val="000000"/>
          <w:spacing w:val="0"/>
          <w:w w:val="100"/>
          <w:position w:val="0"/>
          <w:sz w:val="26"/>
          <w:szCs w:val="26"/>
          <w:lang w:val="en-US" w:eastAsia="en-US" w:bidi="en-US"/>
          <w:eastAsianLayout w:id="2489" w:vert="on"/>
        </w:rPr>
        <w:t>g</w:t>
      </w:r>
      <w:r>
        <w:rPr>
          <w:color w:val="000000"/>
          <w:spacing w:val="0"/>
          <w:w w:val="100"/>
          <w:position w:val="0"/>
          <w:sz w:val="26"/>
          <w:szCs w:val="26"/>
          <w:lang w:val="en-US" w:eastAsia="en-US" w:bidi="en-US"/>
          <w:eastAsianLayout w:id="2490" w:vert="on"/>
        </w:rPr>
        <w:t>s</w:t>
      </w:r>
      <w:r>
        <w:rPr>
          <w:color w:val="000000"/>
          <w:spacing w:val="0"/>
          <w:w w:val="100"/>
          <w:position w:val="0"/>
          <w:sz w:val="24"/>
          <w:szCs w:val="24"/>
        </w:rPr>
        <w:t>来禍癖京迥。</w:t>
      </w:r>
      <w:r>
        <w:rPr>
          <w:i/>
          <w:iCs/>
          <w:color w:val="000000"/>
          <w:spacing w:val="0"/>
          <w:w w:val="100"/>
          <w:position w:val="0"/>
          <w:sz w:val="24"/>
          <w:szCs w:val="24"/>
          <w:lang w:val="en-US" w:eastAsia="en-US" w:bidi="en-US"/>
          <w:eastAsianLayout w:id="2491" w:vert="on"/>
        </w:rPr>
        <w:t>s</w:t>
      </w:r>
      <w:r>
        <w:rPr>
          <w:i/>
          <w:iCs/>
          <w:color w:val="000000"/>
          <w:spacing w:val="0"/>
          <w:w w:val="100"/>
          <w:position w:val="0"/>
          <w:sz w:val="24"/>
          <w:szCs w:val="24"/>
          <w:lang w:val="en-US" w:eastAsia="en-US" w:bidi="en-US"/>
          <w:eastAsianLayout w:id="2492" w:vert="on"/>
        </w:rPr>
        <w:t>s</w:t>
      </w:r>
      <w:r>
        <w:rPr>
          <w:i/>
          <w:iCs/>
          <w:color w:val="000000"/>
          <w:spacing w:val="0"/>
          <w:w w:val="100"/>
          <w:position w:val="0"/>
          <w:sz w:val="24"/>
          <w:szCs w:val="24"/>
          <w:lang w:val="en-US" w:eastAsia="en-US" w:bidi="en-US"/>
          <w:eastAsianLayout w:id="2493" w:vert="on"/>
        </w:rPr>
        <w:t>^</w:t>
      </w:r>
      <w:r>
        <w:rPr>
          <w:i/>
          <w:iCs/>
          <w:color w:val="000000"/>
          <w:spacing w:val="0"/>
          <w:w w:val="100"/>
          <w:position w:val="0"/>
          <w:sz w:val="24"/>
          <w:szCs w:val="24"/>
          <w:lang w:val="en-US" w:eastAsia="en-US" w:bidi="en-US"/>
          <w:eastAsianLayout w:id="2494" w:vert="on"/>
        </w:rPr>
        <w:t>.</w:t>
      </w:r>
      <w:r>
        <w:rPr>
          <w:i/>
          <w:iCs/>
          <w:color w:val="000000"/>
          <w:spacing w:val="0"/>
          <w:w w:val="100"/>
          <w:position w:val="0"/>
          <w:sz w:val="24"/>
          <w:szCs w:val="24"/>
          <w:lang w:val="en-US" w:eastAsia="en-US" w:bidi="en-US"/>
          <w:eastAsianLayout w:id="2495" w:vert="on"/>
        </w:rPr>
        <w:t xml:space="preserve"> </w:t>
      </w:r>
      <w:r>
        <w:rPr>
          <w:i/>
          <w:iCs/>
          <w:color w:val="000000"/>
          <w:spacing w:val="0"/>
          <w:w w:val="100"/>
          <w:position w:val="0"/>
          <w:sz w:val="24"/>
          <w:szCs w:val="24"/>
          <w:lang w:val="en-US" w:eastAsia="en-US" w:bidi="en-US"/>
          <w:eastAsianLayout w:id="2496" w:vert="on"/>
        </w:rPr>
        <w:t>S</w:t>
      </w:r>
      <w:r>
        <w:rPr>
          <w:i/>
          <w:iCs/>
          <w:color w:val="000000"/>
          <w:spacing w:val="0"/>
          <w:w w:val="100"/>
          <w:position w:val="0"/>
          <w:sz w:val="24"/>
          <w:szCs w:val="24"/>
          <w:lang w:val="en-US" w:eastAsia="en-US" w:bidi="en-US"/>
          <w:eastAsianLayout w:id="2497" w:vert="on"/>
        </w:rPr>
        <w:t>I</w:t>
      </w:r>
      <w:r>
        <w:rPr>
          <w:color w:val="000000"/>
          <w:spacing w:val="0"/>
          <w:w w:val="100"/>
          <w:position w:val="0"/>
          <w:sz w:val="24"/>
          <w:szCs w:val="24"/>
          <w:lang w:val="en-US" w:eastAsia="en-US" w:bidi="en-US"/>
          <w:eastAsianLayout w:id="2498" w:vert="on"/>
        </w:rPr>
        <w:t xml:space="preserve"> </w:t>
      </w:r>
      <w:r>
        <w:rPr>
          <w:color w:val="000000"/>
          <w:spacing w:val="0"/>
          <w:w w:val="100"/>
          <w:position w:val="0"/>
          <w:sz w:val="24"/>
          <w:szCs w:val="24"/>
          <w:eastAsianLayout w:id="2499" w:vert="on"/>
        </w:rPr>
        <w:t>.</w:t>
      </w:r>
      <w:r>
        <w:rPr>
          <w:color w:val="000000"/>
          <w:spacing w:val="0"/>
          <w:w w:val="100"/>
          <w:position w:val="0"/>
          <w:sz w:val="24"/>
          <w:szCs w:val="24"/>
        </w:rPr>
        <w:t>釜</w:t>
      </w:r>
      <w:r>
        <w:rPr>
          <w:color w:val="000000"/>
          <w:spacing w:val="0"/>
          <w:w w:val="100"/>
          <w:position w:val="0"/>
          <w:sz w:val="24"/>
          <w:szCs w:val="24"/>
          <w:eastAsianLayout w:id="2500" w:vert="on"/>
        </w:rPr>
        <w:t>»</w:t>
      </w:r>
      <w:r>
        <w:rPr>
          <w:color w:val="000000"/>
          <w:spacing w:val="0"/>
          <w:w w:val="100"/>
          <w:position w:val="0"/>
          <w:sz w:val="24"/>
          <w:szCs w:val="24"/>
        </w:rPr>
        <w:t>溜溯</w:t>
      </w:r>
      <w:r>
        <w:rPr>
          <w:color w:val="000000"/>
          <w:spacing w:val="0"/>
          <w:w w:val="100"/>
          <w:position w:val="0"/>
          <w:sz w:val="26"/>
          <w:szCs w:val="26"/>
          <w:eastAsianLayout w:id="2501" w:vert="on"/>
        </w:rPr>
        <w:t>-3</w:t>
      </w:r>
      <w:r>
        <w:rPr>
          <w:color w:val="000000"/>
          <w:spacing w:val="0"/>
          <w:w w:val="100"/>
          <w:position w:val="0"/>
          <w:sz w:val="24"/>
          <w:szCs w:val="24"/>
        </w:rPr>
        <w:t>〃</w:t>
      </w:r>
      <w:r>
        <w:rPr>
          <w:i/>
          <w:iCs/>
          <w:color w:val="000000"/>
          <w:spacing w:val="0"/>
          <w:w w:val="100"/>
          <w:position w:val="0"/>
          <w:sz w:val="24"/>
          <w:szCs w:val="24"/>
        </w:rPr>
        <w:t>皆澜普・</w:t>
      </w:r>
      <w:r>
        <w:rPr>
          <w:color w:val="000000"/>
          <w:spacing w:val="0"/>
          <w:w w:val="100"/>
          <w:position w:val="0"/>
          <w:sz w:val="24"/>
          <w:szCs w:val="24"/>
        </w:rPr>
        <w:t>遡藻部潘回淄将</w:t>
      </w:r>
      <w:r>
        <w:rPr>
          <w:color w:val="000000"/>
          <w:spacing w:val="0"/>
          <w:w w:val="100"/>
          <w:position w:val="0"/>
          <w:sz w:val="26"/>
          <w:szCs w:val="26"/>
          <w:eastAsianLayout w:id="2502" w:vert="on"/>
        </w:rPr>
        <w:t>-3</w:t>
      </w:r>
      <w:r>
        <w:rPr>
          <w:color w:val="000000"/>
          <w:spacing w:val="0"/>
          <w:w w:val="100"/>
          <w:position w:val="0"/>
          <w:sz w:val="24"/>
          <w:szCs w:val="24"/>
        </w:rPr>
        <w:t>二</w:t>
      </w:r>
      <w:r>
        <w:rPr>
          <w:color w:val="000000"/>
          <w:spacing w:val="0"/>
          <w:w w:val="100"/>
          <w:position w:val="0"/>
          <w:sz w:val="24"/>
          <w:szCs w:val="24"/>
          <w:eastAsianLayout w:id="2503" w:vert="on"/>
        </w:rPr>
        <w:t xml:space="preserve"> </w:t>
      </w:r>
      <w:r>
        <w:rPr>
          <w:color w:val="000000"/>
          <w:spacing w:val="0"/>
          <w:w w:val="100"/>
          <w:position w:val="0"/>
          <w:sz w:val="24"/>
          <w:szCs w:val="24"/>
        </w:rPr>
        <w:t>陆兼</w:t>
      </w:r>
      <w:r>
        <w:rPr>
          <w:color w:val="000000"/>
          <w:spacing w:val="0"/>
          <w:w w:val="100"/>
          <w:position w:val="0"/>
          <w:sz w:val="24"/>
          <w:szCs w:val="24"/>
          <w:eastAsianLayout w:id="2504" w:vert="on"/>
        </w:rPr>
        <w:t>,</w:t>
      </w:r>
      <w:r>
        <w:rPr>
          <w:color w:val="000000"/>
          <w:spacing w:val="0"/>
          <w:w w:val="100"/>
          <w:position w:val="0"/>
          <w:sz w:val="24"/>
          <w:szCs w:val="24"/>
        </w:rPr>
        <w:t>也</w:t>
      </w:r>
      <w:r>
        <w:rPr>
          <w:color w:val="000000"/>
          <w:spacing w:val="0"/>
          <w:w w:val="100"/>
          <w:position w:val="0"/>
          <w:sz w:val="24"/>
          <w:szCs w:val="24"/>
          <w:eastAsianLayout w:id="2505" w:vert="on"/>
        </w:rPr>
        <w:t>*</w:t>
      </w:r>
      <w:r>
        <w:rPr>
          <w:color w:val="000000"/>
          <w:spacing w:val="0"/>
          <w:w w:val="100"/>
          <w:position w:val="0"/>
          <w:sz w:val="24"/>
          <w:szCs w:val="24"/>
        </w:rPr>
        <w:t>泌</w:t>
      </w:r>
      <w:r>
        <w:rPr>
          <w:color w:val="000000"/>
          <w:spacing w:val="0"/>
          <w:w w:val="100"/>
          <w:position w:val="0"/>
          <w:sz w:val="24"/>
          <w:szCs w:val="24"/>
          <w:eastAsianLayout w:id="2506" w:vert="on"/>
        </w:rPr>
        <w:t xml:space="preserve"> </w:t>
      </w:r>
      <w:r>
        <w:rPr>
          <w:color w:val="000000"/>
          <w:spacing w:val="0"/>
          <w:w w:val="100"/>
          <w:position w:val="0"/>
          <w:sz w:val="24"/>
          <w:szCs w:val="24"/>
        </w:rPr>
        <w:t>部</w:t>
      </w:r>
      <w:r>
        <w:rPr>
          <w:color w:val="000000"/>
          <w:spacing w:val="0"/>
          <w:w w:val="100"/>
          <w:position w:val="0"/>
          <w:sz w:val="26"/>
          <w:szCs w:val="26"/>
          <w:lang w:val="en-US" w:eastAsia="en-US" w:bidi="en-US"/>
          <w:eastAsianLayout w:id="2507" w:vert="on"/>
        </w:rPr>
        <w:t>rs</w:t>
      </w:r>
      <w:r>
        <w:rPr>
          <w:color w:val="000000"/>
          <w:spacing w:val="0"/>
          <w:w w:val="100"/>
          <w:position w:val="0"/>
          <w:sz w:val="26"/>
          <w:szCs w:val="26"/>
          <w:lang w:val="en-US" w:eastAsia="en-US" w:bidi="en-US"/>
          <w:eastAsianLayout w:id="2508" w:vert="on"/>
        </w:rPr>
        <w:t>A</w:t>
      </w:r>
      <w:r>
        <w:rPr>
          <w:color w:val="000000"/>
          <w:spacing w:val="0"/>
          <w:w w:val="100"/>
          <w:position w:val="0"/>
          <w:sz w:val="24"/>
          <w:szCs w:val="24"/>
        </w:rPr>
        <w:t>并邮</w:t>
      </w:r>
      <w:r>
        <w:rPr>
          <w:color w:val="000000"/>
          <w:spacing w:val="0"/>
          <w:w w:val="100"/>
          <w:position w:val="0"/>
          <w:sz w:val="26"/>
          <w:szCs w:val="26"/>
          <w:eastAsianLayout w:id="2509" w:vert="on"/>
        </w:rPr>
        <w:t>3</w:t>
      </w:r>
      <w:r>
        <w:rPr>
          <w:color w:val="000000"/>
          <w:spacing w:val="0"/>
          <w:w w:val="100"/>
          <w:position w:val="0"/>
          <w:sz w:val="24"/>
          <w:szCs w:val="24"/>
        </w:rPr>
        <w:t>屏头</w:t>
      </w:r>
      <w:r>
        <w:rPr>
          <w:color w:val="000000"/>
          <w:spacing w:val="0"/>
          <w:w w:val="100"/>
          <w:position w:val="0"/>
          <w:sz w:val="24"/>
          <w:szCs w:val="24"/>
          <w:lang w:val="en-US" w:eastAsia="en-US" w:bidi="en-US"/>
          <w:eastAsianLayout w:id="2510" w:vert="on"/>
        </w:rPr>
        <w:t>.</w:t>
      </w:r>
      <w:r>
        <w:rPr>
          <w:color w:val="000000"/>
          <w:spacing w:val="0"/>
          <w:w w:val="100"/>
          <w:position w:val="0"/>
          <w:sz w:val="26"/>
          <w:szCs w:val="26"/>
          <w:lang w:val="en-US" w:eastAsia="en-US" w:bidi="en-US"/>
          <w:eastAsianLayout w:id="2511" w:vert="on"/>
        </w:rPr>
        <w:t>S.</w:t>
      </w:r>
      <w:r>
        <w:rPr>
          <w:color w:val="000000"/>
          <w:spacing w:val="0"/>
          <w:w w:val="100"/>
          <w:position w:val="0"/>
          <w:sz w:val="26"/>
          <w:szCs w:val="26"/>
          <w:lang w:val="en-US" w:eastAsia="en-US" w:bidi="en-US"/>
          <w:eastAsianLayout w:id="2512" w:vert="on"/>
        </w:rPr>
        <w:t>M</w:t>
      </w:r>
      <w:r>
        <w:rPr>
          <w:color w:val="000000"/>
          <w:spacing w:val="0"/>
          <w:w w:val="100"/>
          <w:position w:val="0"/>
          <w:sz w:val="26"/>
          <w:szCs w:val="26"/>
          <w:lang w:val="en-US" w:eastAsia="en-US" w:bidi="en-US"/>
          <w:eastAsianLayout w:id="2513" w:vert="on"/>
        </w:rPr>
        <w:t>)</w:t>
      </w:r>
      <w:r>
        <w:rPr>
          <w:color w:val="000000"/>
          <w:spacing w:val="0"/>
          <w:w w:val="100"/>
          <w:position w:val="0"/>
          <w:sz w:val="26"/>
          <w:szCs w:val="26"/>
          <w:lang w:val="en-US" w:eastAsia="en-US" w:bidi="en-US"/>
          <w:eastAsianLayout w:id="2514" w:vert="on"/>
        </w:rPr>
        <w:t xml:space="preserve"> </w:t>
      </w:r>
      <w:r>
        <w:rPr>
          <w:color w:val="000000"/>
          <w:spacing w:val="0"/>
          <w:w w:val="100"/>
          <w:position w:val="0"/>
          <w:sz w:val="24"/>
          <w:szCs w:val="24"/>
          <w:eastAsianLayout w:id="2515" w:vert="on"/>
        </w:rPr>
        <w:t>•</w:t>
      </w:r>
      <w:r>
        <w:rPr>
          <w:color w:val="000000"/>
          <w:spacing w:val="0"/>
          <w:w w:val="100"/>
          <w:position w:val="0"/>
          <w:sz w:val="24"/>
          <w:szCs w:val="24"/>
        </w:rPr>
        <w:t>加洲宣枫</w:t>
      </w:r>
      <w:r>
        <w:rPr>
          <w:color w:val="000000"/>
          <w:spacing w:val="0"/>
          <w:w w:val="100"/>
          <w:position w:val="0"/>
          <w:sz w:val="24"/>
          <w:szCs w:val="24"/>
          <w:eastAsianLayout w:id="2516" w:vert="on"/>
        </w:rPr>
        <w:t>*</w:t>
      </w:r>
      <w:r>
        <w:rPr>
          <w:color w:val="000000"/>
          <w:spacing w:val="0"/>
          <w:w w:val="100"/>
          <w:position w:val="0"/>
          <w:sz w:val="24"/>
          <w:szCs w:val="24"/>
          <w:eastAsianLayout w:id="2517" w:vert="on"/>
        </w:rPr>
        <w:t>(</w:t>
      </w:r>
      <w:r>
        <w:rPr>
          <w:color w:val="000000"/>
          <w:spacing w:val="0"/>
          <w:w w:val="100"/>
          <w:position w:val="0"/>
          <w:sz w:val="24"/>
          <w:szCs w:val="24"/>
        </w:rPr>
        <w:t>目</w:t>
      </w:r>
      <w:r>
        <w:rPr>
          <w:color w:val="000000"/>
          <w:spacing w:val="0"/>
          <w:w w:val="100"/>
          <w:position w:val="0"/>
          <w:sz w:val="24"/>
          <w:szCs w:val="24"/>
          <w:eastAsianLayout w:id="2518" w:vert="on"/>
        </w:rPr>
        <w:t>#</w:t>
      </w:r>
      <w:r>
        <w:rPr>
          <w:color w:val="000000"/>
          <w:spacing w:val="0"/>
          <w:w w:val="100"/>
          <w:position w:val="0"/>
          <w:sz w:val="24"/>
          <w:szCs w:val="24"/>
        </w:rPr>
        <w:t>強说淋洲</w:t>
      </w:r>
      <w:r>
        <w:rPr>
          <w:color w:val="000000"/>
          <w:spacing w:val="0"/>
          <w:w w:val="100"/>
          <w:position w:val="0"/>
          <w:sz w:val="24"/>
          <w:szCs w:val="24"/>
          <w:eastAsianLayout w:id="2519" w:vert="on"/>
        </w:rPr>
        <w:t>)</w:t>
      </w:r>
      <w:r>
        <w:rPr>
          <w:color w:val="000000"/>
          <w:spacing w:val="0"/>
          <w:w w:val="100"/>
          <w:position w:val="0"/>
          <w:sz w:val="24"/>
          <w:szCs w:val="24"/>
          <w:eastAsianLayout w:id="2520" w:vert="on"/>
        </w:rPr>
        <w:t xml:space="preserve"> </w:t>
      </w:r>
      <w:r>
        <w:rPr>
          <w:color w:val="000000"/>
          <w:spacing w:val="0"/>
          <w:w w:val="100"/>
          <w:position w:val="0"/>
          <w:sz w:val="24"/>
          <w:szCs w:val="24"/>
        </w:rPr>
        <w:t>挡畑诲</w:t>
      </w:r>
      <w:r>
        <w:rPr>
          <w:color w:val="000000"/>
          <w:spacing w:val="0"/>
          <w:w w:val="100"/>
          <w:position w:val="0"/>
          <w:sz w:val="26"/>
          <w:szCs w:val="26"/>
          <w:eastAsianLayout w:id="2521" w:vert="on"/>
        </w:rPr>
        <w:t>3</w:t>
      </w:r>
      <w:r>
        <w:rPr>
          <w:color w:val="000000"/>
          <w:spacing w:val="0"/>
          <w:w w:val="100"/>
          <w:position w:val="0"/>
          <w:sz w:val="24"/>
          <w:szCs w:val="24"/>
        </w:rPr>
        <w:t>淋洲</w:t>
      </w:r>
      <w:r>
        <w:rPr>
          <w:color w:val="000000"/>
          <w:spacing w:val="0"/>
          <w:w w:val="100"/>
          <w:position w:val="0"/>
          <w:sz w:val="24"/>
          <w:szCs w:val="24"/>
          <w:lang w:val="en-US" w:eastAsia="en-US" w:bidi="en-US"/>
          <w:eastAsianLayout w:id="2522" w:vert="on"/>
        </w:rPr>
        <w:t>(</w:t>
      </w:r>
      <w:r>
        <w:rPr>
          <w:color w:val="000000"/>
          <w:spacing w:val="0"/>
          <w:w w:val="100"/>
          <w:position w:val="0"/>
          <w:sz w:val="24"/>
          <w:szCs w:val="24"/>
          <w:lang w:val="en-US" w:eastAsia="en-US" w:bidi="en-US"/>
          <w:eastAsianLayout w:id="2523" w:vert="on"/>
        </w:rPr>
        <w:t>*</w:t>
      </w:r>
      <w:r>
        <w:rPr>
          <w:color w:val="000000"/>
          <w:spacing w:val="0"/>
          <w:w w:val="100"/>
          <w:position w:val="0"/>
          <w:sz w:val="24"/>
          <w:szCs w:val="24"/>
        </w:rPr>
        <w:t>面巷海</w:t>
      </w:r>
      <w:r>
        <w:rPr>
          <w:color w:val="000000"/>
          <w:spacing w:val="0"/>
          <w:w w:val="100"/>
          <w:position w:val="0"/>
          <w:sz w:val="24"/>
          <w:szCs w:val="24"/>
          <w:lang w:val="en-US" w:eastAsia="en-US" w:bidi="en-US"/>
          <w:eastAsianLayout w:id="2524" w:vert="on"/>
        </w:rPr>
        <w:t>)</w:t>
      </w:r>
      <w:r>
        <w:rPr>
          <w:color w:val="000000"/>
          <w:spacing w:val="0"/>
          <w:w w:val="100"/>
          <w:position w:val="0"/>
          <w:sz w:val="24"/>
          <w:szCs w:val="24"/>
          <w:lang w:val="en-US" w:eastAsia="en-US" w:bidi="en-US"/>
        </w:rPr>
        <w:t>・</w:t>
      </w:r>
    </w:p>
    <w:p>
      <w:pPr>
        <w:pStyle w:val="Style53"/>
        <w:keepNext w:val="0"/>
        <w:keepLines w:val="0"/>
        <w:framePr w:w="12930" w:h="9105" w:hRule="exact" w:wrap="none" w:hAnchor="page" w:x="2678" w:y="1"/>
        <w:widowControl w:val="0"/>
        <w:shd w:val="clear" w:color="auto" w:fill="auto"/>
        <w:bidi w:val="0"/>
        <w:spacing w:before="0" w:after="0"/>
        <w:ind w:left="0" w:right="0" w:firstLine="0"/>
        <w:jc w:val="left"/>
        <w:textDirection w:val="tbRlV"/>
      </w:pPr>
      <w:r>
        <w:rPr>
          <w:i/>
          <w:iCs/>
          <w:color w:val="000000"/>
          <w:spacing w:val="0"/>
          <w:w w:val="100"/>
          <w:position w:val="0"/>
          <w:sz w:val="24"/>
          <w:szCs w:val="24"/>
          <w:lang w:val="en-US" w:eastAsia="en-US" w:bidi="en-US"/>
          <w:eastAsianLayout w:id="2525" w:vert="on"/>
        </w:rPr>
        <w:t>S</w:t>
      </w:r>
      <w:r>
        <w:rPr>
          <w:i/>
          <w:iCs/>
          <w:color w:val="000000"/>
          <w:spacing w:val="0"/>
          <w:w w:val="100"/>
          <w:position w:val="0"/>
          <w:sz w:val="24"/>
          <w:szCs w:val="24"/>
          <w:lang w:val="en-US" w:eastAsia="en-US" w:bidi="en-US"/>
          <w:eastAsianLayout w:id="2526" w:vert="on"/>
        </w:rPr>
        <w:t>S</w:t>
      </w:r>
      <w:r>
        <w:rPr>
          <w:i/>
          <w:iCs/>
          <w:color w:val="000000"/>
          <w:spacing w:val="0"/>
          <w:w w:val="100"/>
          <w:position w:val="0"/>
          <w:sz w:val="24"/>
          <w:szCs w:val="24"/>
          <w:lang w:val="en-US" w:eastAsia="en-US" w:bidi="en-US"/>
          <w:eastAsianLayout w:id="2527" w:vert="on"/>
        </w:rPr>
        <w:t>S</w:t>
      </w:r>
      <w:r>
        <w:rPr>
          <w:i/>
          <w:iCs/>
          <w:color w:val="000000"/>
          <w:spacing w:val="0"/>
          <w:w w:val="100"/>
          <w:position w:val="0"/>
          <w:sz w:val="24"/>
          <w:szCs w:val="24"/>
          <w:lang w:val="en-US" w:eastAsia="en-US" w:bidi="en-US"/>
          <w:eastAsianLayout w:id="2528" w:vert="on"/>
        </w:rPr>
        <w:t>.</w:t>
      </w:r>
    </w:p>
    <w:p>
      <w:pPr>
        <w:pStyle w:val="Style53"/>
        <w:keepNext w:val="0"/>
        <w:keepLines w:val="0"/>
        <w:framePr w:w="12930" w:h="9105" w:hRule="exact" w:wrap="none" w:hAnchor="page" w:x="2678" w:y="1"/>
        <w:widowControl w:val="0"/>
        <w:shd w:val="clear" w:color="auto" w:fill="auto"/>
        <w:bidi w:val="0"/>
        <w:spacing w:before="0" w:after="0"/>
        <w:ind w:left="0" w:right="0" w:firstLine="560"/>
        <w:jc w:val="both"/>
        <w:textDirection w:val="tbRlV"/>
      </w:pPr>
      <w:r>
        <w:rPr>
          <w:color w:val="000000"/>
          <w:spacing w:val="0"/>
          <w:w w:val="100"/>
          <w:position w:val="0"/>
          <w:sz w:val="26"/>
          <w:szCs w:val="26"/>
          <w:lang w:val="en-US" w:eastAsia="en-US" w:bidi="en-US"/>
          <w:eastAsianLayout w:id="2529" w:vert="on"/>
        </w:rPr>
        <w:t>JP</w:t>
      </w:r>
      <w:r>
        <w:rPr>
          <w:color w:val="000000"/>
          <w:spacing w:val="0"/>
          <w:w w:val="100"/>
          <w:position w:val="0"/>
          <w:sz w:val="24"/>
          <w:szCs w:val="24"/>
        </w:rPr>
        <w:t>泄诳淋</w:t>
      </w:r>
      <w:r>
        <w:rPr>
          <w:color w:val="000000"/>
          <w:spacing w:val="0"/>
          <w:w w:val="100"/>
          <w:position w:val="0"/>
          <w:sz w:val="24"/>
          <w:szCs w:val="24"/>
          <w:lang w:val="en-US" w:eastAsia="en-US" w:bidi="en-US"/>
        </w:rPr>
        <w:t>T</w:t>
      </w:r>
      <w:r>
        <w:rPr>
          <w:color w:val="000000"/>
          <w:spacing w:val="0"/>
          <w:w w:val="100"/>
          <w:position w:val="0"/>
          <w:sz w:val="24"/>
          <w:szCs w:val="24"/>
        </w:rPr>
        <w:t>洞辞洋</w:t>
      </w:r>
      <w:r>
        <w:rPr>
          <w:color w:val="000000"/>
          <w:spacing w:val="0"/>
          <w:w w:val="100"/>
          <w:position w:val="0"/>
          <w:sz w:val="24"/>
          <w:szCs w:val="24"/>
          <w:lang w:val="en-US" w:eastAsia="en-US" w:bidi="en-US"/>
          <w:eastAsianLayout w:id="2530" w:vert="on"/>
        </w:rPr>
        <w:t>tt&gt;</w:t>
      </w:r>
      <w:r>
        <w:rPr>
          <w:color w:val="000000"/>
          <w:spacing w:val="0"/>
          <w:w w:val="100"/>
          <w:position w:val="0"/>
          <w:sz w:val="24"/>
          <w:szCs w:val="24"/>
        </w:rPr>
        <w:t>冷</w:t>
      </w:r>
      <w:r>
        <w:rPr>
          <w:color w:val="000000"/>
          <w:spacing w:val="0"/>
          <w:w w:val="100"/>
          <w:position w:val="0"/>
          <w:sz w:val="26"/>
          <w:szCs w:val="26"/>
          <w:lang w:val="en-US" w:eastAsia="en-US" w:bidi="en-US"/>
          <w:eastAsianLayout w:id="2531" w:vert="on"/>
        </w:rPr>
        <w:t>H-</w:t>
      </w:r>
      <w:r>
        <w:rPr>
          <w:color w:val="000000"/>
          <w:spacing w:val="0"/>
          <w:w w:val="100"/>
          <w:position w:val="0"/>
          <w:sz w:val="26"/>
          <w:szCs w:val="26"/>
          <w:lang w:val="en-US" w:eastAsia="en-US" w:bidi="en-US"/>
          <w:eastAsianLayout w:id="2532" w:vert="on"/>
        </w:rPr>
        <w:t>3</w:t>
      </w:r>
      <w:r>
        <w:rPr>
          <w:color w:val="000000"/>
          <w:spacing w:val="0"/>
          <w:w w:val="100"/>
          <w:position w:val="0"/>
          <w:sz w:val="26"/>
          <w:szCs w:val="26"/>
          <w:lang w:val="en-US" w:eastAsia="en-US" w:bidi="en-US"/>
          <w:eastAsianLayout w:id="2533" w:vert="on"/>
        </w:rPr>
        <w:t>S</w:t>
      </w:r>
      <w:r>
        <w:rPr>
          <w:color w:val="000000"/>
          <w:spacing w:val="0"/>
          <w:w w:val="100"/>
          <w:position w:val="0"/>
          <w:sz w:val="24"/>
          <w:szCs w:val="24"/>
        </w:rPr>
        <w:t>遂</w:t>
      </w:r>
      <w:r>
        <w:rPr>
          <w:color w:val="000000"/>
          <w:spacing w:val="0"/>
          <w:w w:val="100"/>
          <w:position w:val="0"/>
          <w:sz w:val="24"/>
          <w:szCs w:val="24"/>
          <w:eastAsianLayout w:id="2534" w:vert="on"/>
        </w:rPr>
        <w:t>*</w:t>
      </w:r>
      <w:r>
        <w:rPr>
          <w:color w:val="000000"/>
          <w:spacing w:val="0"/>
          <w:w w:val="100"/>
          <w:position w:val="0"/>
          <w:sz w:val="24"/>
          <w:szCs w:val="24"/>
        </w:rPr>
        <w:t>渕哥昌察汹涧淋洲苴懺菜</w:t>
      </w:r>
      <w:r>
        <w:rPr>
          <w:color w:val="000000"/>
          <w:spacing w:val="0"/>
          <w:w w:val="100"/>
          <w:position w:val="0"/>
          <w:sz w:val="24"/>
          <w:szCs w:val="24"/>
          <w:eastAsianLayout w:id="2535" w:vert="on"/>
        </w:rPr>
        <w:t>*</w:t>
      </w:r>
      <w:r>
        <w:rPr>
          <w:color w:val="000000"/>
          <w:spacing w:val="0"/>
          <w:w w:val="100"/>
          <w:position w:val="0"/>
          <w:sz w:val="24"/>
          <w:szCs w:val="24"/>
        </w:rPr>
        <w:t>海</w:t>
      </w:r>
      <w:r>
        <w:rPr>
          <w:color w:val="000000"/>
          <w:spacing w:val="0"/>
          <w:w w:val="100"/>
          <w:position w:val="0"/>
          <w:sz w:val="26"/>
          <w:szCs w:val="26"/>
          <w:eastAsianLayout w:id="2536" w:vert="on"/>
        </w:rPr>
        <w:t>5</w:t>
      </w:r>
      <w:r>
        <w:rPr>
          <w:color w:val="000000"/>
          <w:spacing w:val="0"/>
          <w:w w:val="100"/>
          <w:position w:val="0"/>
          <w:sz w:val="26"/>
          <w:szCs w:val="26"/>
          <w:eastAsianLayout w:id="2537" w:vert="on"/>
        </w:rPr>
        <w:t xml:space="preserve"> </w:t>
      </w:r>
      <w:r>
        <w:rPr>
          <w:color w:val="000000"/>
          <w:spacing w:val="0"/>
          <w:w w:val="100"/>
          <w:position w:val="0"/>
          <w:sz w:val="24"/>
          <w:szCs w:val="24"/>
          <w:lang w:val="en-US" w:eastAsia="en-US" w:bidi="en-US"/>
          <w:eastAsianLayout w:id="2538" w:vert="on"/>
        </w:rPr>
        <w:t>ffi</w:t>
      </w:r>
      <w:r>
        <w:rPr>
          <w:color w:val="000000"/>
          <w:spacing w:val="0"/>
          <w:w w:val="100"/>
          <w:position w:val="0"/>
          <w:sz w:val="24"/>
          <w:szCs w:val="24"/>
        </w:rPr>
        <w:t>務・</w:t>
      </w:r>
      <w:r>
        <w:rPr>
          <w:color w:val="000000"/>
          <w:spacing w:val="0"/>
          <w:w w:val="100"/>
          <w:position w:val="0"/>
          <w:sz w:val="24"/>
          <w:szCs w:val="24"/>
          <w:eastAsianLayout w:id="2539" w:vert="on"/>
        </w:rPr>
        <w:t xml:space="preserve"> </w:t>
      </w:r>
      <w:r>
        <w:rPr>
          <w:i/>
          <w:iCs/>
          <w:color w:val="000000"/>
          <w:spacing w:val="0"/>
          <w:w w:val="100"/>
          <w:position w:val="0"/>
          <w:sz w:val="24"/>
          <w:szCs w:val="24"/>
          <w:lang w:val="en-US" w:eastAsia="en-US" w:bidi="en-US"/>
          <w:eastAsianLayout w:id="2540" w:vert="on"/>
        </w:rPr>
        <w:t>s</w:t>
      </w:r>
      <w:r>
        <w:rPr>
          <w:i/>
          <w:iCs/>
          <w:color w:val="000000"/>
          <w:spacing w:val="0"/>
          <w:w w:val="100"/>
          <w:position w:val="0"/>
          <w:sz w:val="24"/>
          <w:szCs w:val="24"/>
          <w:lang w:val="en-US" w:eastAsia="en-US" w:bidi="en-US"/>
          <w:eastAsianLayout w:id="2541" w:vert="on"/>
        </w:rPr>
        <w:t>^</w:t>
      </w:r>
      <w:r>
        <w:rPr>
          <w:i/>
          <w:iCs/>
          <w:color w:val="000000"/>
          <w:spacing w:val="0"/>
          <w:w w:val="100"/>
          <w:position w:val="0"/>
          <w:sz w:val="24"/>
          <w:szCs w:val="24"/>
          <w:lang w:val="en-US" w:eastAsia="en-US" w:bidi="en-US"/>
          <w:eastAsianLayout w:id="2542" w:vert="on"/>
        </w:rPr>
        <w:t>0</w:t>
      </w:r>
      <w:r>
        <w:rPr>
          <w:i/>
          <w:iCs/>
          <w:color w:val="000000"/>
          <w:spacing w:val="0"/>
          <w:w w:val="100"/>
          <w:position w:val="0"/>
          <w:sz w:val="24"/>
          <w:szCs w:val="24"/>
          <w:lang w:val="en-US" w:eastAsia="en-US" w:bidi="en-US"/>
          <w:eastAsianLayout w:id="2543" w:vert="on"/>
        </w:rPr>
        <w:t>s</w:t>
      </w:r>
      <w:r>
        <w:rPr>
          <w:i/>
          <w:iCs/>
          <w:color w:val="000000"/>
          <w:spacing w:val="0"/>
          <w:w w:val="100"/>
          <w:position w:val="0"/>
          <w:sz w:val="24"/>
          <w:szCs w:val="24"/>
          <w:lang w:val="en-US" w:eastAsia="en-US" w:bidi="en-US"/>
          <w:eastAsianLayout w:id="2544" w:vert="on"/>
        </w:rPr>
        <w:t>^</w:t>
      </w:r>
      <w:r>
        <w:rPr>
          <w:i/>
          <w:iCs/>
          <w:color w:val="000000"/>
          <w:spacing w:val="0"/>
          <w:w w:val="100"/>
          <w:position w:val="0"/>
          <w:sz w:val="24"/>
          <w:szCs w:val="24"/>
          <w:lang w:val="en-US" w:eastAsia="en-US" w:bidi="en-US"/>
          <w:eastAsianLayout w:id="2545" w:vert="on"/>
        </w:rPr>
        <w:t>s</w:t>
      </w:r>
      <w:r>
        <w:rPr>
          <w:i/>
          <w:iCs/>
          <w:color w:val="000000"/>
          <w:spacing w:val="0"/>
          <w:w w:val="100"/>
          <w:position w:val="0"/>
          <w:sz w:val="24"/>
          <w:szCs w:val="24"/>
          <w:lang w:val="en-US" w:eastAsia="en-US" w:bidi="en-US"/>
          <w:eastAsianLayout w:id="2546" w:vert="on"/>
        </w:rPr>
        <w:t>s</w:t>
      </w:r>
      <w:r>
        <w:rPr>
          <w:i/>
          <w:iCs/>
          <w:color w:val="000000"/>
          <w:spacing w:val="0"/>
          <w:w w:val="100"/>
          <w:position w:val="0"/>
          <w:sz w:val="24"/>
          <w:szCs w:val="24"/>
          <w:lang w:val="en-US" w:eastAsia="en-US" w:bidi="en-US"/>
          <w:eastAsianLayout w:id="2547" w:vert="on"/>
        </w:rPr>
        <w:t>s</w:t>
      </w:r>
      <w:r>
        <w:rPr>
          <w:i/>
          <w:iCs/>
          <w:color w:val="000000"/>
          <w:spacing w:val="0"/>
          <w:w w:val="100"/>
          <w:position w:val="0"/>
          <w:sz w:val="24"/>
          <w:szCs w:val="24"/>
          <w:lang w:val="en-US" w:eastAsia="en-US" w:bidi="en-US"/>
          <w:eastAsianLayout w:id="2548" w:vert="on"/>
        </w:rPr>
        <w:t>s</w:t>
      </w:r>
      <w:r>
        <w:rPr>
          <w:i/>
          <w:iCs/>
          <w:color w:val="000000"/>
          <w:spacing w:val="0"/>
          <w:w w:val="100"/>
          <w:position w:val="0"/>
          <w:sz w:val="24"/>
          <w:szCs w:val="24"/>
          <w:lang w:val="en-US" w:eastAsia="en-US" w:bidi="en-US"/>
          <w:eastAsianLayout w:id="2549" w:vert="on"/>
        </w:rPr>
        <w:t>^</w:t>
      </w:r>
      <w:r>
        <w:rPr>
          <w:i/>
          <w:iCs/>
          <w:color w:val="000000"/>
          <w:spacing w:val="0"/>
          <w:w w:val="100"/>
          <w:position w:val="0"/>
          <w:sz w:val="24"/>
          <w:szCs w:val="24"/>
          <w:lang w:val="en-US" w:eastAsia="en-US" w:bidi="en-US"/>
          <w:eastAsianLayout w:id="2550" w:vert="on"/>
        </w:rPr>
        <w:t>^</w:t>
      </w:r>
      <w:r>
        <w:rPr>
          <w:i/>
          <w:iCs/>
          <w:color w:val="000000"/>
          <w:spacing w:val="0"/>
          <w:w w:val="100"/>
          <w:position w:val="0"/>
          <w:sz w:val="24"/>
          <w:szCs w:val="24"/>
          <w:lang w:val="en-US" w:eastAsia="en-US" w:bidi="en-US"/>
          <w:eastAsianLayout w:id="2551" w:vert="on"/>
        </w:rPr>
        <w:t>s</w:t>
      </w:r>
      <w:r>
        <w:rPr>
          <w:i/>
          <w:iCs/>
          <w:color w:val="000000"/>
          <w:spacing w:val="0"/>
          <w:w w:val="100"/>
          <w:position w:val="0"/>
          <w:sz w:val="24"/>
          <w:szCs w:val="24"/>
          <w:lang w:val="en-US" w:eastAsia="en-US" w:bidi="en-US"/>
          <w:eastAsianLayout w:id="2552" w:vert="on"/>
        </w:rPr>
        <w:t xml:space="preserve"> </w:t>
      </w:r>
      <w:r>
        <w:rPr>
          <w:color w:val="000000"/>
          <w:spacing w:val="0"/>
          <w:w w:val="100"/>
          <w:position w:val="0"/>
          <w:sz w:val="24"/>
          <w:szCs w:val="24"/>
        </w:rPr>
        <w:t>湼</w:t>
      </w:r>
      <w:r>
        <w:rPr>
          <w:color w:val="000000"/>
          <w:spacing w:val="0"/>
          <w:w w:val="100"/>
          <w:position w:val="0"/>
          <w:sz w:val="24"/>
          <w:szCs w:val="24"/>
          <w:eastAsianLayout w:id="2553" w:vert="on"/>
        </w:rPr>
        <w:t>，</w:t>
      </w:r>
      <w:r>
        <w:rPr>
          <w:color w:val="000000"/>
          <w:spacing w:val="0"/>
          <w:w w:val="100"/>
          <w:position w:val="0"/>
          <w:sz w:val="26"/>
          <w:szCs w:val="26"/>
          <w:lang w:val="en-US" w:eastAsia="en-US" w:bidi="en-US"/>
          <w:eastAsianLayout w:id="2554" w:vert="on"/>
        </w:rPr>
        <w:t>m</w:t>
      </w:r>
      <w:r>
        <w:rPr>
          <w:color w:val="000000"/>
          <w:spacing w:val="0"/>
          <w:w w:val="100"/>
          <w:position w:val="0"/>
          <w:sz w:val="24"/>
          <w:szCs w:val="24"/>
        </w:rPr>
        <w:t>阉</w:t>
      </w:r>
      <w:r>
        <w:rPr>
          <w:color w:val="000000"/>
          <w:spacing w:val="0"/>
          <w:w w:val="100"/>
          <w:position w:val="0"/>
          <w:sz w:val="24"/>
          <w:szCs w:val="24"/>
          <w:eastAsianLayout w:id="2555" w:vert="on"/>
        </w:rPr>
        <w:t>#</w:t>
      </w:r>
      <w:r>
        <w:rPr>
          <w:color w:val="000000"/>
          <w:spacing w:val="0"/>
          <w:w w:val="100"/>
          <w:position w:val="0"/>
          <w:sz w:val="26"/>
          <w:szCs w:val="26"/>
          <w:lang w:val="en-US" w:eastAsia="en-US" w:bidi="en-US"/>
          <w:eastAsianLayout w:id="2556" w:vert="on"/>
        </w:rPr>
        <w:t>3</w:t>
      </w:r>
      <w:r>
        <w:rPr>
          <w:color w:val="000000"/>
          <w:spacing w:val="0"/>
          <w:w w:val="100"/>
          <w:position w:val="0"/>
          <w:sz w:val="26"/>
          <w:szCs w:val="26"/>
          <w:lang w:val="en-US" w:eastAsia="en-US" w:bidi="en-US"/>
          <w:eastAsianLayout w:id="2557" w:vert="on"/>
        </w:rPr>
        <w:t>A</w:t>
      </w:r>
      <w:r>
        <w:rPr>
          <w:color w:val="000000"/>
          <w:spacing w:val="0"/>
          <w:w w:val="100"/>
          <w:position w:val="0"/>
          <w:sz w:val="26"/>
          <w:szCs w:val="26"/>
          <w:lang w:val="en-US" w:eastAsia="en-US" w:bidi="en-US"/>
          <w:eastAsianLayout w:id="2558" w:vert="on"/>
        </w:rPr>
        <w:t xml:space="preserve"> </w:t>
      </w:r>
      <w:r>
        <w:rPr>
          <w:color w:val="000000"/>
          <w:spacing w:val="0"/>
          <w:w w:val="100"/>
          <w:position w:val="0"/>
          <w:sz w:val="24"/>
          <w:szCs w:val="24"/>
        </w:rPr>
        <w:t>卷牌溜</w:t>
      </w:r>
      <w:r>
        <w:rPr>
          <w:color w:val="000000"/>
          <w:spacing w:val="0"/>
          <w:w w:val="100"/>
          <w:position w:val="0"/>
          <w:sz w:val="26"/>
          <w:szCs w:val="26"/>
          <w:lang w:val="en-US" w:eastAsia="en-US" w:bidi="en-US"/>
          <w:eastAsianLayout w:id="2559" w:vert="on"/>
        </w:rPr>
        <w:t>fu</w:t>
      </w:r>
      <w:r>
        <w:rPr>
          <w:color w:val="000000"/>
          <w:spacing w:val="0"/>
          <w:w w:val="100"/>
          <w:position w:val="0"/>
          <w:sz w:val="26"/>
          <w:szCs w:val="26"/>
          <w:lang w:val="en-US" w:eastAsia="en-US" w:bidi="en-US"/>
          <w:eastAsianLayout w:id="2560" w:vert="on"/>
        </w:rPr>
        <w:t>-H-</w:t>
      </w:r>
      <w:r>
        <w:rPr>
          <w:color w:val="000000"/>
          <w:spacing w:val="0"/>
          <w:w w:val="100"/>
          <w:position w:val="0"/>
          <w:sz w:val="26"/>
          <w:szCs w:val="26"/>
          <w:lang w:val="en-US" w:eastAsia="en-US" w:bidi="en-US"/>
          <w:eastAsianLayout w:id="2561" w:vert="on"/>
        </w:rPr>
        <w:t>，</w:t>
      </w:r>
      <w:r>
        <w:rPr>
          <w:i/>
          <w:iCs/>
          <w:color w:val="000000"/>
          <w:spacing w:val="0"/>
          <w:w w:val="100"/>
          <w:position w:val="0"/>
          <w:sz w:val="24"/>
          <w:szCs w:val="24"/>
          <w:lang w:val="en-US" w:eastAsia="en-US" w:bidi="en-US"/>
          <w:eastAsianLayout w:id="2562" w:vert="on"/>
        </w:rPr>
        <w:t>^</w:t>
      </w:r>
      <w:r>
        <w:rPr>
          <w:i/>
          <w:iCs/>
          <w:color w:val="000000"/>
          <w:spacing w:val="0"/>
          <w:w w:val="100"/>
          <w:position w:val="0"/>
          <w:sz w:val="24"/>
          <w:szCs w:val="24"/>
          <w:lang w:val="en-US" w:eastAsia="en-US" w:bidi="en-US"/>
          <w:eastAsianLayout w:id="2563" w:vert="on"/>
        </w:rPr>
        <w:t>s</w:t>
      </w:r>
      <w:r>
        <w:rPr>
          <w:i/>
          <w:iCs/>
          <w:color w:val="000000"/>
          <w:spacing w:val="0"/>
          <w:w w:val="100"/>
          <w:position w:val="0"/>
          <w:sz w:val="24"/>
          <w:szCs w:val="24"/>
          <w:lang w:val="en-US" w:eastAsia="en-US" w:bidi="en-US"/>
          <w:eastAsianLayout w:id="2564" w:vert="on"/>
        </w:rPr>
        <w:t>s</w:t>
      </w:r>
      <w:r>
        <w:rPr>
          <w:i/>
          <w:iCs/>
          <w:color w:val="000000"/>
          <w:spacing w:val="0"/>
          <w:w w:val="100"/>
          <w:position w:val="0"/>
          <w:sz w:val="24"/>
          <w:szCs w:val="24"/>
          <w:lang w:val="en-US" w:eastAsia="en-US" w:bidi="en-US"/>
          <w:eastAsianLayout w:id="2565" w:vert="on"/>
        </w:rPr>
        <w:t>^</w:t>
      </w:r>
      <w:r>
        <w:rPr>
          <w:i/>
          <w:iCs/>
          <w:color w:val="000000"/>
          <w:spacing w:val="0"/>
          <w:w w:val="100"/>
          <w:position w:val="0"/>
          <w:sz w:val="24"/>
          <w:szCs w:val="24"/>
          <w:lang w:val="en-US" w:eastAsia="en-US" w:bidi="en-US"/>
          <w:eastAsianLayout w:id="2566" w:vert="on"/>
        </w:rPr>
        <w:t>^</w:t>
      </w:r>
      <w:r>
        <w:rPr>
          <w:i/>
          <w:iCs/>
          <w:color w:val="000000"/>
          <w:spacing w:val="0"/>
          <w:w w:val="100"/>
          <w:position w:val="0"/>
          <w:sz w:val="24"/>
          <w:szCs w:val="24"/>
          <w:lang w:val="en-US" w:eastAsia="en-US" w:bidi="en-US"/>
          <w:eastAsianLayout w:id="2567" w:vert="on"/>
        </w:rPr>
        <w:t>s</w:t>
      </w:r>
      <w:r>
        <w:rPr>
          <w:i/>
          <w:iCs/>
          <w:color w:val="000000"/>
          <w:spacing w:val="0"/>
          <w:w w:val="100"/>
          <w:position w:val="0"/>
          <w:sz w:val="24"/>
          <w:szCs w:val="24"/>
          <w:lang w:val="en-US" w:eastAsia="en-US" w:bidi="en-US"/>
          <w:eastAsianLayout w:id="2568" w:vert="on"/>
        </w:rPr>
        <w:t>s</w:t>
      </w:r>
      <w:r>
        <w:rPr>
          <w:i/>
          <w:iCs/>
          <w:color w:val="000000"/>
          <w:spacing w:val="0"/>
          <w:w w:val="100"/>
          <w:position w:val="0"/>
          <w:sz w:val="24"/>
          <w:szCs w:val="24"/>
          <w:lang w:val="en-US" w:eastAsia="en-US" w:bidi="en-US"/>
          <w:eastAsianLayout w:id="2569" w:vert="on"/>
        </w:rPr>
        <w:t>.</w:t>
      </w:r>
    </w:p>
    <w:p>
      <w:pPr>
        <w:pStyle w:val="Style53"/>
        <w:keepNext w:val="0"/>
        <w:keepLines w:val="0"/>
        <w:framePr w:w="12930" w:h="9105" w:hRule="exact" w:wrap="none" w:hAnchor="page" w:x="2678" w:y="1"/>
        <w:widowControl w:val="0"/>
        <w:shd w:val="clear" w:color="auto" w:fill="auto"/>
        <w:bidi w:val="0"/>
        <w:spacing w:before="0" w:after="0"/>
        <w:ind w:left="0" w:right="0" w:firstLine="560"/>
        <w:jc w:val="both"/>
        <w:textDirection w:val="tbRlV"/>
        <w:rPr>
          <w:sz w:val="26"/>
          <w:szCs w:val="26"/>
        </w:rPr>
      </w:pPr>
      <w:r>
        <w:rPr>
          <w:color w:val="000000"/>
          <w:spacing w:val="0"/>
          <w:w w:val="100"/>
          <w:position w:val="0"/>
          <w:sz w:val="24"/>
          <w:szCs w:val="24"/>
        </w:rPr>
        <w:t>褂《〈叫尤洋盼〉</w:t>
      </w:r>
      <w:r>
        <w:rPr>
          <w:color w:val="000000"/>
          <w:spacing w:val="0"/>
          <w:w w:val="100"/>
          <w:position w:val="0"/>
          <w:sz w:val="26"/>
          <w:szCs w:val="26"/>
          <w:lang w:val="en-US" w:eastAsia="en-US" w:bidi="en-US"/>
          <w:eastAsianLayout w:id="2570" w:vert="on"/>
        </w:rPr>
        <w:t>1</w:t>
      </w:r>
      <w:r>
        <w:rPr>
          <w:color w:val="000000"/>
          <w:spacing w:val="0"/>
          <w:w w:val="100"/>
          <w:position w:val="0"/>
          <w:sz w:val="26"/>
          <w:szCs w:val="26"/>
          <w:lang w:val="en-US" w:eastAsia="en-US" w:bidi="en-US"/>
          <w:eastAsianLayout w:id="2571" w:vert="on"/>
        </w:rPr>
        <w:t>*</w:t>
      </w:r>
      <w:r>
        <w:rPr>
          <w:color w:val="000000"/>
          <w:spacing w:val="0"/>
          <w:w w:val="100"/>
          <w:position w:val="0"/>
          <w:sz w:val="24"/>
          <w:szCs w:val="24"/>
        </w:rPr>
        <w:t>謚湖》</w:t>
      </w:r>
      <w:r>
        <w:rPr>
          <w:color w:val="000000"/>
          <w:spacing w:val="0"/>
          <w:w w:val="100"/>
          <w:position w:val="0"/>
          <w:sz w:val="24"/>
          <w:szCs w:val="24"/>
          <w:lang w:val="en-US" w:eastAsia="en-US" w:bidi="en-US"/>
          <w:eastAsianLayout w:id="2572" w:vert="on"/>
        </w:rPr>
        <w:t>-#</w:t>
      </w:r>
      <w:r>
        <w:rPr>
          <w:color w:val="000000"/>
          <w:spacing w:val="0"/>
          <w:w w:val="100"/>
          <w:position w:val="0"/>
          <w:sz w:val="24"/>
          <w:szCs w:val="24"/>
          <w:lang w:val="en-US" w:eastAsia="en-US" w:bidi="en-US"/>
          <w:eastAsianLayout w:id="2573" w:vert="on"/>
        </w:rPr>
        <w:t>•</w:t>
      </w:r>
      <w:r>
        <w:rPr>
          <w:color w:val="000000"/>
          <w:spacing w:val="0"/>
          <w:w w:val="100"/>
          <w:position w:val="0"/>
          <w:sz w:val="24"/>
          <w:szCs w:val="24"/>
          <w:lang w:val="en-US" w:eastAsia="en-US" w:bidi="en-US"/>
          <w:eastAsianLayout w:id="2574" w:vert="on"/>
        </w:rPr>
        <w:t xml:space="preserve"> </w:t>
      </w:r>
      <w:r>
        <w:rPr>
          <w:color w:val="000000"/>
          <w:spacing w:val="0"/>
          <w:w w:val="100"/>
          <w:position w:val="0"/>
          <w:sz w:val="24"/>
          <w:szCs w:val="24"/>
        </w:rPr>
        <w:t>5圈爼溢豳</w:t>
      </w:r>
      <w:r>
        <w:rPr>
          <w:color w:val="000000"/>
          <w:spacing w:val="0"/>
          <w:w w:val="100"/>
          <w:position w:val="0"/>
          <w:sz w:val="26"/>
          <w:szCs w:val="26"/>
          <w:lang w:val="en-US" w:eastAsia="en-US" w:bidi="en-US"/>
          <w:eastAsianLayout w:id="2575" w:vert="on"/>
        </w:rPr>
        <w:t>H</w:t>
      </w:r>
      <w:r>
        <w:rPr>
          <w:color w:val="000000"/>
          <w:spacing w:val="0"/>
          <w:w w:val="100"/>
          <w:position w:val="0"/>
          <w:sz w:val="24"/>
          <w:szCs w:val="24"/>
        </w:rPr>
        <w:t>歛游</w:t>
      </w:r>
      <w:r>
        <w:rPr>
          <w:color w:val="000000"/>
          <w:spacing w:val="0"/>
          <w:w w:val="100"/>
          <w:position w:val="0"/>
          <w:sz w:val="24"/>
          <w:szCs w:val="24"/>
          <w:eastAsianLayout w:id="2576" w:vert="on"/>
        </w:rPr>
        <w:t>，</w:t>
      </w:r>
      <w:r>
        <w:rPr>
          <w:color w:val="000000"/>
          <w:spacing w:val="0"/>
          <w:w w:val="100"/>
          <w:position w:val="0"/>
          <w:sz w:val="24"/>
          <w:szCs w:val="24"/>
        </w:rPr>
        <w:t>灿</w:t>
      </w:r>
      <w:r>
        <w:rPr>
          <w:color w:val="000000"/>
          <w:spacing w:val="0"/>
          <w:w w:val="100"/>
          <w:position w:val="0"/>
          <w:sz w:val="24"/>
          <w:szCs w:val="24"/>
          <w:lang w:val="en-US" w:eastAsia="en-US" w:bidi="en-US"/>
        </w:rPr>
        <w:t>E</w:t>
      </w:r>
      <w:r>
        <w:rPr>
          <w:color w:val="000000"/>
          <w:spacing w:val="0"/>
          <w:w w:val="100"/>
          <w:position w:val="0"/>
          <w:sz w:val="24"/>
          <w:szCs w:val="24"/>
          <w:lang w:val="en-US" w:eastAsia="en-US" w:bidi="en-US"/>
          <w:eastAsianLayout w:id="2577" w:vert="on"/>
        </w:rPr>
        <w:t xml:space="preserve"> </w:t>
      </w:r>
      <w:r>
        <w:rPr>
          <w:color w:val="000000"/>
          <w:spacing w:val="0"/>
          <w:w w:val="100"/>
          <w:position w:val="0"/>
          <w:sz w:val="24"/>
          <w:szCs w:val="24"/>
        </w:rPr>
        <w:t>用原港网</w:t>
      </w:r>
      <w:r>
        <w:rPr>
          <w:color w:val="000000"/>
          <w:spacing w:val="0"/>
          <w:w w:val="100"/>
          <w:position w:val="0"/>
          <w:sz w:val="26"/>
          <w:szCs w:val="26"/>
          <w:eastAsianLayout w:id="2578" w:vert="on"/>
        </w:rPr>
        <w:t>3</w:t>
      </w:r>
      <w:r>
        <w:rPr>
          <w:color w:val="000000"/>
          <w:spacing w:val="0"/>
          <w:w w:val="100"/>
          <w:position w:val="0"/>
          <w:sz w:val="24"/>
          <w:szCs w:val="24"/>
          <w:eastAsianLayout w:id="2579" w:vert="on"/>
        </w:rPr>
        <w:t>㈣</w:t>
      </w:r>
      <w:r>
        <w:rPr>
          <w:color w:val="000000"/>
          <w:spacing w:val="0"/>
          <w:w w:val="100"/>
          <w:position w:val="0"/>
          <w:sz w:val="24"/>
          <w:szCs w:val="24"/>
        </w:rPr>
        <w:t>翥</w:t>
      </w:r>
      <w:r>
        <w:rPr>
          <w:color w:val="000000"/>
          <w:spacing w:val="0"/>
          <w:w w:val="100"/>
          <w:position w:val="0"/>
          <w:sz w:val="24"/>
          <w:szCs w:val="24"/>
          <w:lang w:val="zh-CN" w:eastAsia="zh-CN" w:bidi="zh-CN"/>
          <w:eastAsianLayout w:id="2580" w:vert="on"/>
        </w:rPr>
        <w:t>•</w:t>
      </w:r>
      <w:r>
        <w:rPr>
          <w:color w:val="000000"/>
          <w:spacing w:val="0"/>
          <w:w w:val="100"/>
          <w:position w:val="0"/>
          <w:sz w:val="24"/>
          <w:szCs w:val="24"/>
          <w:lang w:val="zh-CN" w:eastAsia="zh-CN" w:bidi="zh-CN"/>
        </w:rPr>
        <w:t>薛</w:t>
      </w:r>
      <w:r>
        <w:rPr>
          <w:color w:val="000000"/>
          <w:spacing w:val="0"/>
          <w:w w:val="100"/>
          <w:position w:val="0"/>
          <w:sz w:val="24"/>
          <w:szCs w:val="24"/>
        </w:rPr>
        <w:t>溫式前亜</w:t>
      </w:r>
      <w:r>
        <w:rPr>
          <w:color w:val="000000"/>
          <w:spacing w:val="0"/>
          <w:w w:val="100"/>
          <w:position w:val="0"/>
          <w:sz w:val="26"/>
          <w:szCs w:val="26"/>
          <w:lang w:val="en-US" w:eastAsia="en-US" w:bidi="en-US"/>
          <w:eastAsianLayout w:id="2581" w:vert="on"/>
        </w:rPr>
        <w:t>r</w:t>
      </w:r>
      <w:r>
        <w:rPr>
          <w:color w:val="000000"/>
          <w:spacing w:val="0"/>
          <w:w w:val="100"/>
          <w:position w:val="0"/>
          <w:sz w:val="24"/>
          <w:szCs w:val="24"/>
        </w:rPr>
        <w:t>琴除为画戦</w:t>
      </w:r>
      <w:r>
        <w:rPr>
          <w:color w:val="000000"/>
          <w:spacing w:val="0"/>
          <w:w w:val="100"/>
          <w:position w:val="0"/>
          <w:sz w:val="26"/>
          <w:szCs w:val="26"/>
          <w:lang w:val="en-US" w:eastAsia="en-US" w:bidi="en-US"/>
          <w:eastAsianLayout w:id="2582" w:vert="on"/>
        </w:rPr>
        <w:t>3</w:t>
      </w:r>
      <w:r>
        <w:rPr>
          <w:color w:val="000000"/>
          <w:spacing w:val="0"/>
          <w:w w:val="100"/>
          <w:position w:val="0"/>
          <w:sz w:val="26"/>
          <w:szCs w:val="26"/>
          <w:lang w:val="en-US" w:eastAsia="en-US" w:bidi="en-US"/>
          <w:eastAsianLayout w:id="2583" w:vert="on"/>
        </w:rPr>
        <w:t>®</w:t>
      </w:r>
      <w:r>
        <w:rPr>
          <w:color w:val="000000"/>
          <w:spacing w:val="0"/>
          <w:w w:val="100"/>
          <w:position w:val="0"/>
          <w:sz w:val="26"/>
          <w:szCs w:val="26"/>
          <w:lang w:val="en-US" w:eastAsia="en-US" w:bidi="en-US"/>
          <w:eastAsianLayout w:id="2584" w:vert="on"/>
        </w:rPr>
        <w:t>M</w:t>
      </w:r>
      <w:r>
        <w:rPr>
          <w:color w:val="000000"/>
          <w:spacing w:val="0"/>
          <w:w w:val="100"/>
          <w:position w:val="0"/>
          <w:sz w:val="24"/>
          <w:szCs w:val="24"/>
          <w:lang w:val="en-US" w:eastAsia="en-US" w:bidi="en-US"/>
        </w:rPr>
        <w:t>。</w:t>
      </w:r>
      <w:r>
        <w:rPr>
          <w:color w:val="000000"/>
          <w:spacing w:val="0"/>
          <w:w w:val="100"/>
          <w:position w:val="0"/>
          <w:sz w:val="24"/>
          <w:szCs w:val="24"/>
        </w:rPr>
        <w:t>渔富『</w:t>
      </w:r>
      <w:r>
        <w:rPr>
          <w:color w:val="000000"/>
          <w:spacing w:val="0"/>
          <w:w w:val="100"/>
          <w:position w:val="0"/>
          <w:sz w:val="24"/>
          <w:szCs w:val="24"/>
          <w:eastAsianLayout w:id="2585" w:vert="on"/>
        </w:rPr>
        <w:t>&amp;</w:t>
      </w:r>
      <w:r>
        <w:rPr>
          <w:color w:val="000000"/>
          <w:spacing w:val="0"/>
          <w:w w:val="100"/>
          <w:position w:val="0"/>
          <w:sz w:val="24"/>
          <w:szCs w:val="24"/>
        </w:rPr>
        <w:t>备車由浮</w:t>
      </w:r>
      <w:r>
        <w:rPr>
          <w:color w:val="000000"/>
          <w:spacing w:val="0"/>
          <w:w w:val="100"/>
          <w:position w:val="0"/>
          <w:sz w:val="24"/>
          <w:szCs w:val="24"/>
          <w:eastAsianLayout w:id="2586" w:vert="on"/>
        </w:rPr>
        <w:t xml:space="preserve"> </w:t>
      </w:r>
      <w:r>
        <w:rPr>
          <w:i/>
          <w:iCs/>
          <w:color w:val="000000"/>
          <w:spacing w:val="0"/>
          <w:w w:val="100"/>
          <w:position w:val="0"/>
          <w:sz w:val="24"/>
          <w:szCs w:val="24"/>
          <w:lang w:val="en-US" w:eastAsia="en-US" w:bidi="en-US"/>
          <w:eastAsianLayout w:id="2587" w:vert="on"/>
        </w:rPr>
        <w:t>I</w:t>
      </w:r>
      <w:r>
        <w:rPr>
          <w:i/>
          <w:iCs/>
          <w:color w:val="000000"/>
          <w:spacing w:val="0"/>
          <w:w w:val="100"/>
          <w:position w:val="0"/>
          <w:sz w:val="24"/>
          <w:szCs w:val="24"/>
          <w:lang w:val="en-US" w:eastAsia="en-US" w:bidi="en-US"/>
          <w:eastAsianLayout w:id="2588" w:vert="on"/>
        </w:rPr>
        <w:t>S</w:t>
      </w:r>
      <w:r>
        <w:rPr>
          <w:i/>
          <w:iCs/>
          <w:color w:val="000000"/>
          <w:spacing w:val="0"/>
          <w:w w:val="100"/>
          <w:position w:val="0"/>
          <w:sz w:val="24"/>
          <w:szCs w:val="24"/>
          <w:lang w:val="en-US" w:eastAsia="en-US" w:bidi="en-US"/>
          <w:eastAsianLayout w:id="2589" w:vert="on"/>
        </w:rPr>
        <w:t>S</w:t>
      </w:r>
      <w:r>
        <w:rPr>
          <w:i/>
          <w:iCs/>
          <w:color w:val="000000"/>
          <w:spacing w:val="0"/>
          <w:w w:val="100"/>
          <w:position w:val="0"/>
          <w:sz w:val="24"/>
          <w:szCs w:val="24"/>
          <w:lang w:val="en-US" w:eastAsia="en-US" w:bidi="en-US"/>
          <w:eastAsianLayout w:id="2590" w:vert="on"/>
        </w:rPr>
        <w:t>S</w:t>
      </w:r>
      <w:r>
        <w:rPr>
          <w:i/>
          <w:iCs/>
          <w:color w:val="000000"/>
          <w:spacing w:val="0"/>
          <w:w w:val="100"/>
          <w:position w:val="0"/>
          <w:sz w:val="24"/>
          <w:szCs w:val="24"/>
          <w:lang w:val="en-US" w:eastAsia="en-US" w:bidi="en-US"/>
          <w:eastAsianLayout w:id="2591" w:vert="on"/>
        </w:rPr>
        <w:t>S</w:t>
      </w:r>
      <w:r>
        <w:rPr>
          <w:i/>
          <w:iCs/>
          <w:color w:val="000000"/>
          <w:spacing w:val="0"/>
          <w:w w:val="100"/>
          <w:position w:val="0"/>
          <w:sz w:val="24"/>
          <w:szCs w:val="24"/>
          <w:lang w:val="en-US" w:eastAsia="en-US" w:bidi="en-US"/>
          <w:eastAsianLayout w:id="2592" w:vert="on"/>
        </w:rPr>
        <w:t>.</w:t>
      </w:r>
      <w:r>
        <w:rPr>
          <w:color w:val="000000"/>
          <w:spacing w:val="0"/>
          <w:w w:val="100"/>
          <w:position w:val="0"/>
          <w:sz w:val="24"/>
          <w:szCs w:val="24"/>
        </w:rPr>
        <w:t>肃任</w:t>
      </w:r>
      <w:r>
        <w:rPr>
          <w:color w:val="000000"/>
          <w:spacing w:val="0"/>
          <w:w w:val="100"/>
          <w:position w:val="0"/>
          <w:sz w:val="24"/>
          <w:szCs w:val="24"/>
          <w:eastAsianLayout w:id="2593" w:vert="on"/>
        </w:rPr>
        <w:t>“</w:t>
      </w:r>
      <w:r>
        <w:rPr>
          <w:color w:val="000000"/>
          <w:spacing w:val="0"/>
          <w:w w:val="100"/>
          <w:position w:val="0"/>
          <w:sz w:val="24"/>
          <w:szCs w:val="24"/>
          <w:eastAsianLayout w:id="2594" w:vert="on"/>
        </w:rPr>
        <w:t>：</w:t>
      </w:r>
      <w:r>
        <w:rPr>
          <w:color w:val="000000"/>
          <w:spacing w:val="0"/>
          <w:w w:val="100"/>
          <w:position w:val="0"/>
          <w:sz w:val="24"/>
          <w:szCs w:val="24"/>
        </w:rPr>
        <w:t>辱球诘満溶饲、画</w:t>
      </w:r>
      <w:r>
        <w:rPr>
          <w:color w:val="000000"/>
          <w:spacing w:val="0"/>
          <w:w w:val="100"/>
          <w:position w:val="0"/>
          <w:sz w:val="24"/>
          <w:szCs w:val="24"/>
          <w:eastAsianLayout w:id="2595" w:vert="on"/>
        </w:rPr>
        <w:t>—</w:t>
      </w:r>
      <w:r>
        <w:rPr>
          <w:color w:val="000000"/>
          <w:spacing w:val="0"/>
          <w:w w:val="100"/>
          <w:position w:val="0"/>
          <w:sz w:val="24"/>
          <w:szCs w:val="24"/>
        </w:rPr>
        <w:t>牙潴书</w:t>
      </w:r>
      <w:r>
        <w:rPr>
          <w:color w:val="000000"/>
          <w:spacing w:val="0"/>
          <w:w w:val="100"/>
          <w:position w:val="0"/>
          <w:sz w:val="26"/>
          <w:szCs w:val="26"/>
          <w:eastAsianLayout w:id="2596" w:vert="on"/>
        </w:rPr>
        <w:t>3</w:t>
      </w:r>
      <w:r>
        <w:rPr>
          <w:color w:val="000000"/>
          <w:spacing w:val="0"/>
          <w:w w:val="100"/>
          <w:position w:val="0"/>
          <w:sz w:val="24"/>
          <w:szCs w:val="24"/>
        </w:rPr>
        <w:t>頫『嚇</w:t>
      </w:r>
      <w:r>
        <w:rPr>
          <w:color w:val="000000"/>
          <w:spacing w:val="0"/>
          <w:w w:val="100"/>
          <w:position w:val="0"/>
          <w:sz w:val="24"/>
          <w:szCs w:val="24"/>
          <w:eastAsianLayout w:id="2597" w:vert="on"/>
        </w:rPr>
        <w:t xml:space="preserve"> </w:t>
      </w:r>
      <w:r>
        <w:rPr>
          <w:color w:val="000000"/>
          <w:spacing w:val="0"/>
          <w:w w:val="100"/>
          <w:position w:val="0"/>
          <w:sz w:val="24"/>
          <w:szCs w:val="24"/>
        </w:rPr>
        <w:t>性魔汗橢</w:t>
      </w:r>
      <w:r>
        <w:rPr>
          <w:color w:val="000000"/>
          <w:spacing w:val="0"/>
          <w:w w:val="100"/>
          <w:position w:val="0"/>
          <w:sz w:val="24"/>
          <w:szCs w:val="24"/>
          <w:eastAsianLayout w:id="2598" w:vert="on"/>
        </w:rPr>
        <w:t>&amp;</w:t>
      </w:r>
      <w:r>
        <w:rPr>
          <w:color w:val="000000"/>
          <w:spacing w:val="0"/>
          <w:w w:val="100"/>
          <w:position w:val="0"/>
          <w:sz w:val="24"/>
          <w:szCs w:val="24"/>
        </w:rPr>
        <w:t>刖</w:t>
      </w:r>
      <w:r>
        <w:rPr>
          <w:color w:val="000000"/>
          <w:spacing w:val="0"/>
          <w:w w:val="100"/>
          <w:position w:val="0"/>
          <w:sz w:val="26"/>
          <w:szCs w:val="26"/>
          <w:eastAsianLayout w:id="2599" w:vert="on"/>
        </w:rPr>
        <w:t>3</w:t>
      </w:r>
      <w:r>
        <w:rPr>
          <w:color w:val="000000"/>
          <w:spacing w:val="0"/>
          <w:w w:val="100"/>
          <w:position w:val="0"/>
          <w:sz w:val="24"/>
          <w:szCs w:val="24"/>
        </w:rPr>
        <w:t>邊啾</w:t>
      </w:r>
      <w:r>
        <w:rPr>
          <w:color w:val="000000"/>
          <w:spacing w:val="0"/>
          <w:w w:val="100"/>
          <w:position w:val="0"/>
          <w:sz w:val="24"/>
          <w:szCs w:val="24"/>
          <w:lang w:val="zh-CN" w:eastAsia="zh-CN" w:bidi="zh-CN"/>
        </w:rPr>
        <w:t>博淋画</w:t>
      </w:r>
      <w:r>
        <w:rPr>
          <w:color w:val="000000"/>
          <w:spacing w:val="0"/>
          <w:w w:val="100"/>
          <w:position w:val="0"/>
          <w:sz w:val="24"/>
          <w:szCs w:val="24"/>
          <w:eastAsianLayout w:id="2600" w:vert="on"/>
        </w:rPr>
        <w:t>#</w:t>
      </w:r>
      <w:r>
        <w:rPr>
          <w:color w:val="000000"/>
          <w:spacing w:val="0"/>
          <w:w w:val="100"/>
          <w:position w:val="0"/>
          <w:sz w:val="24"/>
          <w:szCs w:val="24"/>
        </w:rPr>
        <w:t>潛姓</w:t>
      </w:r>
      <w:r>
        <w:rPr>
          <w:color w:val="000000"/>
          <w:spacing w:val="0"/>
          <w:w w:val="100"/>
          <w:position w:val="0"/>
          <w:sz w:val="26"/>
          <w:szCs w:val="26"/>
          <w:lang w:val="en-US" w:eastAsia="en-US" w:bidi="en-US"/>
          <w:eastAsianLayout w:id="2601" w:vert="on"/>
        </w:rPr>
        <w:t>H-</w:t>
      </w:r>
      <w:r>
        <w:rPr>
          <w:color w:val="000000"/>
          <w:spacing w:val="0"/>
          <w:w w:val="100"/>
          <w:position w:val="0"/>
          <w:sz w:val="26"/>
          <w:szCs w:val="26"/>
          <w:lang w:val="en-US" w:eastAsia="en-US" w:bidi="en-US"/>
          <w:eastAsianLayout w:id="2602" w:vert="on"/>
        </w:rPr>
        <w:t>*</w:t>
      </w:r>
      <w:r>
        <w:rPr>
          <w:color w:val="000000"/>
          <w:spacing w:val="0"/>
          <w:w w:val="100"/>
          <w:position w:val="0"/>
          <w:sz w:val="26"/>
          <w:szCs w:val="26"/>
          <w:lang w:val="en-US" w:eastAsia="en-US" w:bidi="en-US"/>
          <w:eastAsianLayout w:id="2603" w:vert="on"/>
        </w:rPr>
        <w:t>m</w:t>
      </w:r>
      <w:r>
        <w:rPr>
          <w:color w:val="000000"/>
          <w:spacing w:val="0"/>
          <w:w w:val="100"/>
          <w:position w:val="0"/>
          <w:sz w:val="26"/>
          <w:szCs w:val="26"/>
          <w:lang w:val="en-US" w:eastAsia="en-US" w:bidi="en-US"/>
          <w:eastAsianLayout w:id="2604" w:vert="on"/>
        </w:rPr>
        <w:t>*</w:t>
      </w:r>
      <w:r>
        <w:rPr>
          <w:color w:val="000000"/>
          <w:spacing w:val="0"/>
          <w:w w:val="100"/>
          <w:position w:val="0"/>
          <w:sz w:val="26"/>
          <w:szCs w:val="26"/>
          <w:lang w:val="en-US" w:eastAsia="en-US" w:bidi="en-US"/>
          <w:eastAsianLayout w:id="2605" w:vert="on"/>
        </w:rPr>
        <w:t>_</w:t>
      </w:r>
      <w:r>
        <w:rPr>
          <w:color w:val="000000"/>
          <w:spacing w:val="0"/>
          <w:w w:val="100"/>
          <w:position w:val="0"/>
          <w:sz w:val="26"/>
          <w:szCs w:val="26"/>
          <w:lang w:val="en-US" w:eastAsia="en-US" w:bidi="en-US"/>
          <w:eastAsianLayout w:id="2606" w:vert="on"/>
        </w:rPr>
        <w:t>sl-</w:t>
      </w:r>
      <w:r>
        <w:rPr>
          <w:color w:val="000000"/>
          <w:spacing w:val="0"/>
          <w:w w:val="100"/>
          <w:position w:val="0"/>
          <w:sz w:val="26"/>
          <w:szCs w:val="26"/>
          <w:lang w:val="en-US" w:eastAsia="en-US" w:bidi="en-US"/>
          <w:eastAsianLayout w:id="2607" w:vert="on"/>
        </w:rPr>
        <w:t>s-</w:t>
      </w:r>
      <w:r>
        <w:rPr>
          <w:color w:val="000000"/>
          <w:spacing w:val="0"/>
          <w:w w:val="100"/>
          <w:position w:val="0"/>
          <w:sz w:val="26"/>
          <w:szCs w:val="26"/>
          <w:lang w:val="en-US" w:eastAsia="en-US" w:bidi="en-US"/>
          <w:eastAsianLayout w:id="2608" w:vert="on"/>
        </w:rPr>
        <w:t>x</w:t>
      </w:r>
      <w:r>
        <w:rPr>
          <w:color w:val="000000"/>
          <w:spacing w:val="0"/>
          <w:w w:val="100"/>
          <w:position w:val="0"/>
          <w:sz w:val="26"/>
          <w:szCs w:val="26"/>
          <w:lang w:val="en-US" w:eastAsia="en-US" w:bidi="en-US"/>
          <w:eastAsianLayout w:id="2609" w:vert="on"/>
        </w:rPr>
        <w:t>y</w:t>
      </w:r>
      <w:r>
        <w:rPr>
          <w:color w:val="000000"/>
          <w:spacing w:val="0"/>
          <w:w w:val="100"/>
          <w:position w:val="0"/>
          <w:sz w:val="24"/>
          <w:szCs w:val="24"/>
        </w:rPr>
        <w:t>昔</w:t>
      </w:r>
      <w:r>
        <w:rPr>
          <w:color w:val="000000"/>
          <w:spacing w:val="0"/>
          <w:w w:val="100"/>
          <w:position w:val="0"/>
          <w:sz w:val="24"/>
          <w:szCs w:val="24"/>
          <w:lang w:val="en-US" w:eastAsia="en-US" w:bidi="en-US"/>
          <w:eastAsianLayout w:id="2610" w:vert="on"/>
        </w:rPr>
        <w:t>•?</w:t>
      </w:r>
      <w:r>
        <w:rPr>
          <w:color w:val="000000"/>
          <w:spacing w:val="0"/>
          <w:w w:val="100"/>
          <w:position w:val="0"/>
          <w:sz w:val="24"/>
          <w:szCs w:val="24"/>
        </w:rPr>
        <w:t>兵学・</w:t>
      </w:r>
      <w:r>
        <w:rPr>
          <w:color w:val="000000"/>
          <w:spacing w:val="0"/>
          <w:w w:val="100"/>
          <w:position w:val="0"/>
          <w:sz w:val="24"/>
          <w:szCs w:val="24"/>
          <w:eastAsianLayout w:id="2611" w:vert="on"/>
        </w:rPr>
        <w:t xml:space="preserve"> </w:t>
      </w:r>
      <w:r>
        <w:rPr>
          <w:color w:val="000000"/>
          <w:spacing w:val="0"/>
          <w:w w:val="100"/>
          <w:position w:val="0"/>
          <w:sz w:val="24"/>
          <w:szCs w:val="24"/>
        </w:rPr>
        <w:t>艺韓毗</w:t>
      </w:r>
      <w:r>
        <w:rPr>
          <w:color w:val="000000"/>
          <w:spacing w:val="0"/>
          <w:w w:val="100"/>
          <w:position w:val="0"/>
          <w:sz w:val="24"/>
          <w:szCs w:val="24"/>
          <w:eastAsianLayout w:id="2612" w:vert="on"/>
        </w:rPr>
        <w:t>—</w:t>
      </w:r>
      <w:r>
        <w:rPr>
          <w:color w:val="000000"/>
          <w:spacing w:val="0"/>
          <w:w w:val="100"/>
          <w:position w:val="0"/>
          <w:sz w:val="24"/>
          <w:szCs w:val="24"/>
          <w:lang w:val="zh-CN" w:eastAsia="zh-CN" w:bidi="zh-CN"/>
        </w:rPr>
        <w:t>伊</w:t>
      </w:r>
      <w:r>
        <w:rPr>
          <w:color w:val="000000"/>
          <w:spacing w:val="0"/>
          <w:w w:val="100"/>
          <w:position w:val="0"/>
          <w:sz w:val="24"/>
          <w:szCs w:val="24"/>
          <w:lang w:val="zh-CN" w:eastAsia="zh-CN" w:bidi="zh-CN"/>
          <w:eastAsianLayout w:id="2613" w:vert="on"/>
        </w:rPr>
        <w:t xml:space="preserve"> </w:t>
      </w:r>
      <w:r>
        <w:rPr>
          <w:color w:val="000000"/>
          <w:spacing w:val="0"/>
          <w:w w:val="100"/>
          <w:position w:val="0"/>
          <w:sz w:val="24"/>
          <w:szCs w:val="24"/>
        </w:rPr>
        <w:t>县旧協中成</w:t>
      </w:r>
      <w:r>
        <w:rPr>
          <w:color w:val="000000"/>
          <w:spacing w:val="0"/>
          <w:w w:val="100"/>
          <w:position w:val="0"/>
          <w:sz w:val="26"/>
          <w:szCs w:val="26"/>
          <w:eastAsianLayout w:id="2614" w:vert="on"/>
        </w:rPr>
        <w:t>3</w:t>
      </w:r>
      <w:r>
        <w:rPr>
          <w:color w:val="000000"/>
          <w:spacing w:val="0"/>
          <w:w w:val="100"/>
          <w:position w:val="0"/>
          <w:sz w:val="26"/>
          <w:szCs w:val="26"/>
          <w:eastAsianLayout w:id="2615" w:vert="on"/>
        </w:rPr>
        <w:t>«</w:t>
      </w:r>
      <w:r>
        <w:rPr>
          <w:color w:val="000000"/>
          <w:spacing w:val="0"/>
          <w:w w:val="100"/>
          <w:position w:val="0"/>
          <w:sz w:val="24"/>
          <w:szCs w:val="24"/>
        </w:rPr>
        <w:t>洎调逮</w:t>
      </w:r>
      <w:r>
        <w:rPr>
          <w:color w:val="000000"/>
          <w:spacing w:val="0"/>
          <w:w w:val="100"/>
          <w:position w:val="0"/>
          <w:sz w:val="26"/>
          <w:szCs w:val="26"/>
          <w:lang w:val="en-US" w:eastAsia="en-US" w:bidi="en-US"/>
          <w:eastAsianLayout w:id="2616" w:vert="on"/>
        </w:rPr>
        <w:t>.3</w:t>
      </w:r>
      <w:r>
        <w:rPr>
          <w:color w:val="000000"/>
          <w:spacing w:val="0"/>
          <w:w w:val="100"/>
          <w:position w:val="0"/>
          <w:sz w:val="24"/>
          <w:szCs w:val="24"/>
        </w:rPr>
        <w:t>冲源刮虬虬</w:t>
      </w:r>
      <w:r>
        <w:rPr>
          <w:color w:val="000000"/>
          <w:spacing w:val="0"/>
          <w:w w:val="100"/>
          <w:position w:val="0"/>
          <w:sz w:val="24"/>
          <w:szCs w:val="24"/>
          <w:eastAsianLayout w:id="2617" w:vert="on"/>
        </w:rPr>
        <w:t xml:space="preserve"> </w:t>
      </w:r>
      <w:r>
        <w:rPr>
          <w:color w:val="000000"/>
          <w:spacing w:val="0"/>
          <w:w w:val="100"/>
          <w:position w:val="0"/>
          <w:sz w:val="24"/>
          <w:szCs w:val="24"/>
        </w:rPr>
        <w:t>7港冲油</w:t>
      </w:r>
      <w:r>
        <w:rPr>
          <w:color w:val="000000"/>
          <w:spacing w:val="0"/>
          <w:w w:val="100"/>
          <w:position w:val="0"/>
          <w:sz w:val="26"/>
          <w:szCs w:val="26"/>
          <w:lang w:val="en-US" w:eastAsia="en-US" w:bidi="en-US"/>
          <w:eastAsianLayout w:id="2618" w:vert="on"/>
        </w:rPr>
        <w:t>w</w:t>
      </w:r>
      <w:r>
        <w:rPr>
          <w:color w:val="000000"/>
          <w:spacing w:val="0"/>
          <w:w w:val="100"/>
          <w:position w:val="0"/>
          <w:sz w:val="26"/>
          <w:szCs w:val="26"/>
          <w:lang w:val="en-US" w:eastAsia="en-US" w:bidi="en-US"/>
          <w:eastAsianLayout w:id="2619" w:vert="on"/>
        </w:rPr>
        <w:t>o</w:t>
      </w:r>
      <w:r>
        <w:rPr>
          <w:color w:val="000000"/>
          <w:spacing w:val="0"/>
          <w:w w:val="100"/>
          <w:position w:val="0"/>
          <w:sz w:val="26"/>
          <w:szCs w:val="26"/>
          <w:lang w:val="en-US" w:eastAsia="en-US" w:bidi="en-US"/>
          <w:eastAsianLayout w:id="2620" w:vert="on"/>
        </w:rPr>
        <w:t>a</w:t>
      </w:r>
      <w:r>
        <w:rPr>
          <w:color w:val="000000"/>
          <w:spacing w:val="0"/>
          <w:w w:val="100"/>
          <w:position w:val="0"/>
          <w:sz w:val="24"/>
          <w:szCs w:val="24"/>
        </w:rPr>
        <w:t>掛</w:t>
      </w:r>
      <w:r>
        <w:rPr>
          <w:color w:val="000000"/>
          <w:spacing w:val="0"/>
          <w:w w:val="100"/>
          <w:position w:val="0"/>
          <w:sz w:val="24"/>
          <w:szCs w:val="24"/>
          <w:eastAsianLayout w:id="2621" w:vert="on"/>
        </w:rPr>
        <w:t xml:space="preserve"> </w:t>
      </w:r>
      <w:r>
        <w:rPr>
          <w:color w:val="000000"/>
          <w:spacing w:val="0"/>
          <w:w w:val="100"/>
          <w:position w:val="0"/>
          <w:sz w:val="24"/>
          <w:szCs w:val="24"/>
        </w:rPr>
        <w:t>《剥邊</w:t>
      </w:r>
      <w:r>
        <w:rPr>
          <w:color w:val="000000"/>
          <w:spacing w:val="0"/>
          <w:w w:val="100"/>
          <w:position w:val="0"/>
          <w:sz w:val="24"/>
          <w:szCs w:val="24"/>
          <w:eastAsianLayout w:id="2622" w:vert="on"/>
        </w:rPr>
        <w:t>•</w:t>
      </w:r>
      <w:r>
        <w:rPr>
          <w:color w:val="000000"/>
          <w:spacing w:val="0"/>
          <w:w w:val="100"/>
          <w:position w:val="0"/>
          <w:sz w:val="24"/>
          <w:szCs w:val="24"/>
        </w:rPr>
        <w:t>鞏金落</w:t>
      </w:r>
      <w:r>
        <w:rPr>
          <w:color w:val="000000"/>
          <w:spacing w:val="0"/>
          <w:w w:val="100"/>
          <w:position w:val="0"/>
          <w:sz w:val="24"/>
          <w:szCs w:val="24"/>
          <w:lang w:val="en-US" w:eastAsia="en-US" w:bidi="en-US"/>
          <w:eastAsianLayout w:id="2623" w:vert="on"/>
        </w:rPr>
        <w:t>•</w:t>
      </w:r>
      <w:r>
        <w:rPr>
          <w:color w:val="000000"/>
          <w:spacing w:val="0"/>
          <w:w w:val="100"/>
          <w:position w:val="0"/>
          <w:sz w:val="24"/>
          <w:szCs w:val="24"/>
          <w:lang w:val="en-US" w:eastAsia="en-US" w:bidi="en-US"/>
          <w:eastAsianLayout w:id="2624" w:vert="on"/>
        </w:rPr>
        <w:t>?:</w:t>
      </w:r>
      <w:r>
        <w:rPr>
          <w:color w:val="000000"/>
          <w:spacing w:val="0"/>
          <w:w w:val="100"/>
          <w:position w:val="0"/>
          <w:sz w:val="24"/>
          <w:szCs w:val="24"/>
        </w:rPr>
        <w:t>虬〈</w:t>
      </w:r>
      <w:r>
        <w:rPr>
          <w:color w:val="000000"/>
          <w:spacing w:val="0"/>
          <w:w w:val="100"/>
          <w:position w:val="0"/>
          <w:sz w:val="24"/>
          <w:szCs w:val="24"/>
          <w:eastAsianLayout w:id="2625" w:vert="on"/>
        </w:rPr>
        <w:t>.</w:t>
      </w:r>
      <w:r>
        <w:rPr>
          <w:color w:val="000000"/>
          <w:spacing w:val="0"/>
          <w:w w:val="100"/>
          <w:position w:val="0"/>
          <w:sz w:val="24"/>
          <w:szCs w:val="24"/>
        </w:rPr>
        <w:t>叫尤弟堂</w:t>
      </w:r>
      <w:r>
        <w:rPr>
          <w:color w:val="000000"/>
          <w:spacing w:val="0"/>
          <w:w w:val="100"/>
          <w:position w:val="0"/>
          <w:sz w:val="26"/>
          <w:szCs w:val="26"/>
          <w:eastAsianLayout w:id="2626" w:vert="on"/>
        </w:rPr>
        <w:t>I</w:t>
      </w:r>
      <w:r>
        <w:rPr>
          <w:color w:val="000000"/>
          <w:spacing w:val="0"/>
          <w:w w:val="100"/>
          <w:position w:val="0"/>
          <w:sz w:val="26"/>
          <w:szCs w:val="26"/>
          <w:lang w:val="en-US" w:eastAsia="en-US" w:bidi="en-US"/>
          <w:eastAsianLayout w:id="2627" w:vert="on"/>
        </w:rPr>
        <w:t>•</w:t>
      </w:r>
      <w:r>
        <w:rPr>
          <w:color w:val="000000"/>
          <w:spacing w:val="0"/>
          <w:w w:val="100"/>
          <w:position w:val="0"/>
          <w:sz w:val="24"/>
          <w:szCs w:val="24"/>
        </w:rPr>
        <w:t>出期湘》尹</w:t>
      </w:r>
      <w:r>
        <w:rPr>
          <w:color w:val="000000"/>
          <w:spacing w:val="0"/>
          <w:w w:val="100"/>
          <w:position w:val="0"/>
          <w:sz w:val="24"/>
          <w:szCs w:val="24"/>
          <w:eastAsianLayout w:id="2628" w:vert="on"/>
        </w:rPr>
        <w:t xml:space="preserve"> </w:t>
      </w:r>
      <w:r>
        <w:rPr>
          <w:color w:val="000000"/>
          <w:spacing w:val="0"/>
          <w:w w:val="100"/>
          <w:position w:val="0"/>
          <w:sz w:val="24"/>
          <w:szCs w:val="24"/>
        </w:rPr>
        <w:t>阻逖畑會岑</w:t>
      </w:r>
      <w:r>
        <w:rPr>
          <w:color w:val="000000"/>
          <w:spacing w:val="0"/>
          <w:w w:val="100"/>
          <w:position w:val="0"/>
          <w:sz w:val="24"/>
          <w:szCs w:val="24"/>
          <w:eastAsianLayout w:id="2629" w:vert="on"/>
        </w:rPr>
        <w:t xml:space="preserve"> </w:t>
      </w:r>
      <w:r>
        <w:rPr>
          <w:color w:val="000000"/>
          <w:spacing w:val="0"/>
          <w:w w:val="100"/>
          <w:position w:val="0"/>
          <w:sz w:val="24"/>
          <w:szCs w:val="24"/>
        </w:rPr>
        <w:t>逐西洋屈滋醇飞府流奇磁滴</w:t>
      </w:r>
      <w:r>
        <w:rPr>
          <w:color w:val="000000"/>
          <w:spacing w:val="0"/>
          <w:w w:val="100"/>
          <w:position w:val="0"/>
          <w:sz w:val="26"/>
          <w:szCs w:val="26"/>
          <w:lang w:val="en-US" w:eastAsia="en-US" w:bidi="en-US"/>
          <w:eastAsianLayout w:id="2630" w:vert="on"/>
        </w:rPr>
        <w:t>W</w:t>
      </w:r>
      <w:r>
        <w:rPr>
          <w:color w:val="000000"/>
          <w:spacing w:val="0"/>
          <w:w w:val="100"/>
          <w:position w:val="0"/>
          <w:sz w:val="26"/>
          <w:szCs w:val="26"/>
          <w:lang w:val="en-US" w:eastAsia="en-US" w:bidi="en-US"/>
          <w:eastAsianLayout w:id="2631" w:vert="on"/>
        </w:rPr>
        <w:t>S</w:t>
      </w:r>
      <w:r>
        <w:rPr>
          <w:color w:val="000000"/>
          <w:spacing w:val="0"/>
          <w:w w:val="100"/>
          <w:position w:val="0"/>
          <w:sz w:val="26"/>
          <w:szCs w:val="26"/>
          <w:lang w:val="en-US" w:eastAsia="en-US" w:bidi="en-US"/>
          <w:eastAsianLayout w:id="2632" w:vert="on"/>
        </w:rPr>
        <w:t>S</w:t>
      </w:r>
      <w:r>
        <w:rPr>
          <w:color w:val="000000"/>
          <w:spacing w:val="0"/>
          <w:w w:val="100"/>
          <w:position w:val="0"/>
          <w:sz w:val="24"/>
          <w:szCs w:val="24"/>
        </w:rPr>
        <w:t>爵沏防善咨獺蒔、</w:t>
      </w:r>
      <w:r>
        <w:rPr>
          <w:color w:val="000000"/>
          <w:spacing w:val="0"/>
          <w:w w:val="100"/>
          <w:position w:val="0"/>
          <w:sz w:val="26"/>
          <w:szCs w:val="26"/>
          <w:lang w:val="en-US" w:eastAsia="en-US" w:bidi="en-US"/>
          <w:eastAsianLayout w:id="2633" w:vert="on"/>
        </w:rPr>
        <w:t>C-</w:t>
      </w:r>
      <w:r>
        <w:rPr>
          <w:color w:val="000000"/>
          <w:spacing w:val="0"/>
          <w:w w:val="100"/>
          <w:position w:val="0"/>
          <w:sz w:val="26"/>
          <w:szCs w:val="26"/>
          <w:lang w:val="en-US" w:eastAsia="en-US" w:bidi="en-US"/>
          <w:eastAsianLayout w:id="2634" w:vert="on"/>
        </w:rPr>
        <w:t>W</w:t>
      </w:r>
      <w:r>
        <w:rPr>
          <w:color w:val="000000"/>
          <w:spacing w:val="0"/>
          <w:w w:val="100"/>
          <w:position w:val="0"/>
          <w:sz w:val="26"/>
          <w:szCs w:val="26"/>
          <w:lang w:val="en-US" w:eastAsia="en-US" w:bidi="en-US"/>
          <w:eastAsianLayout w:id="2635" w:vert="on"/>
        </w:rPr>
        <w:t>K</w:t>
      </w:r>
      <w:r>
        <w:rPr>
          <w:color w:val="000000"/>
          <w:spacing w:val="0"/>
          <w:w w:val="100"/>
          <w:position w:val="0"/>
          <w:sz w:val="26"/>
          <w:szCs w:val="26"/>
          <w:lang w:val="en-US" w:eastAsia="en-US" w:bidi="en-US"/>
          <w:eastAsianLayout w:id="2636" w:vert="on"/>
        </w:rPr>
        <w:t>3</w:t>
      </w:r>
      <w:r>
        <w:rPr>
          <w:color w:val="000000"/>
          <w:spacing w:val="0"/>
          <w:w w:val="100"/>
          <w:position w:val="0"/>
          <w:sz w:val="24"/>
          <w:szCs w:val="24"/>
        </w:rPr>
        <w:t>潟汕</w:t>
      </w:r>
      <w:r>
        <w:rPr>
          <w:color w:val="000000"/>
          <w:spacing w:val="0"/>
          <w:w w:val="100"/>
          <w:position w:val="0"/>
          <w:sz w:val="24"/>
          <w:szCs w:val="24"/>
          <w:lang w:val="en-US" w:eastAsia="en-US" w:bidi="en-US"/>
          <w:eastAsianLayout w:id="2637" w:vert="on"/>
        </w:rPr>
        <w:t>•</w:t>
      </w:r>
      <w:r>
        <w:rPr>
          <w:color w:val="000000"/>
          <w:spacing w:val="0"/>
          <w:w w:val="100"/>
          <w:position w:val="0"/>
          <w:sz w:val="24"/>
          <w:szCs w:val="24"/>
          <w:lang w:val="en-US" w:eastAsia="en-US" w:bidi="en-US"/>
          <w:eastAsianLayout w:id="2638" w:vert="on"/>
        </w:rPr>
        <w:t xml:space="preserve"> </w:t>
      </w:r>
      <w:r>
        <w:rPr>
          <w:i/>
          <w:iCs/>
          <w:color w:val="000000"/>
          <w:spacing w:val="0"/>
          <w:w w:val="100"/>
          <w:position w:val="0"/>
          <w:sz w:val="24"/>
          <w:szCs w:val="24"/>
          <w:lang w:val="en-US" w:eastAsia="en-US" w:bidi="en-US"/>
          <w:eastAsianLayout w:id="2639" w:vert="on"/>
        </w:rPr>
        <w:t>S</w:t>
      </w:r>
      <w:r>
        <w:rPr>
          <w:i/>
          <w:iCs/>
          <w:color w:val="000000"/>
          <w:spacing w:val="0"/>
          <w:w w:val="100"/>
          <w:position w:val="0"/>
          <w:sz w:val="24"/>
          <w:szCs w:val="24"/>
          <w:lang w:val="en-US" w:eastAsia="en-US" w:bidi="en-US"/>
          <w:eastAsianLayout w:id="2640" w:vert="on"/>
        </w:rPr>
        <w:t xml:space="preserve"> </w:t>
      </w:r>
      <w:r>
        <w:rPr>
          <w:color w:val="000000"/>
          <w:spacing w:val="0"/>
          <w:w w:val="100"/>
          <w:position w:val="0"/>
          <w:sz w:val="26"/>
          <w:szCs w:val="26"/>
          <w:lang w:val="en-US" w:eastAsia="en-US" w:bidi="en-US"/>
          <w:eastAsianLayout w:id="2641" w:vert="on"/>
        </w:rPr>
        <w:t>T</w:t>
      </w:r>
      <w:r>
        <w:rPr>
          <w:color w:val="000000"/>
          <w:spacing w:val="0"/>
          <w:w w:val="100"/>
          <w:position w:val="0"/>
          <w:sz w:val="26"/>
          <w:szCs w:val="26"/>
          <w:lang w:val="en-US" w:eastAsia="en-US" w:bidi="en-US"/>
          <w:eastAsianLayout w:id="2642" w:vert="on"/>
        </w:rPr>
        <w:t>K</w:t>
      </w:r>
      <w:r>
        <w:rPr>
          <w:color w:val="000000"/>
          <w:spacing w:val="0"/>
          <w:w w:val="100"/>
          <w:position w:val="0"/>
          <w:sz w:val="24"/>
          <w:szCs w:val="24"/>
        </w:rPr>
        <w:t>濾考画浏</w:t>
      </w:r>
      <w:r>
        <w:rPr>
          <w:color w:val="000000"/>
          <w:spacing w:val="0"/>
          <w:w w:val="100"/>
          <w:position w:val="0"/>
          <w:sz w:val="24"/>
          <w:szCs w:val="24"/>
          <w:eastAsianLayout w:id="2643" w:vert="on"/>
        </w:rPr>
        <w:t>—</w:t>
      </w:r>
      <w:r>
        <w:rPr>
          <w:color w:val="000000"/>
          <w:spacing w:val="0"/>
          <w:w w:val="100"/>
          <w:position w:val="0"/>
          <w:sz w:val="24"/>
          <w:szCs w:val="24"/>
        </w:rPr>
        <w:t>衆善渤谶</w:t>
      </w:r>
      <w:r>
        <w:rPr>
          <w:color w:val="000000"/>
          <w:spacing w:val="0"/>
          <w:w w:val="100"/>
          <w:position w:val="0"/>
          <w:sz w:val="26"/>
          <w:szCs w:val="26"/>
          <w:lang w:val="en-US" w:eastAsia="en-US" w:bidi="en-US"/>
          <w:eastAsianLayout w:id="2644" w:vert="on"/>
        </w:rPr>
        <w:t>U</w:t>
      </w:r>
      <w:r>
        <w:rPr>
          <w:color w:val="000000"/>
          <w:spacing w:val="0"/>
          <w:w w:val="100"/>
          <w:position w:val="0"/>
          <w:sz w:val="26"/>
          <w:szCs w:val="26"/>
          <w:lang w:val="en-US" w:eastAsia="en-US" w:bidi="en-US"/>
          <w:eastAsianLayout w:id="2645" w:vert="on"/>
        </w:rPr>
        <w:t>S</w:t>
      </w:r>
      <w:r>
        <w:rPr>
          <w:color w:val="000000"/>
          <w:spacing w:val="0"/>
          <w:w w:val="100"/>
          <w:position w:val="0"/>
          <w:sz w:val="26"/>
          <w:szCs w:val="26"/>
          <w:lang w:val="en-US" w:eastAsia="en-US" w:bidi="en-US"/>
          <w:eastAsianLayout w:id="2646" w:vert="on"/>
        </w:rPr>
        <w:t>3</w:t>
      </w:r>
      <w:r>
        <w:rPr>
          <w:color w:val="000000"/>
          <w:spacing w:val="0"/>
          <w:w w:val="100"/>
          <w:position w:val="0"/>
          <w:sz w:val="26"/>
          <w:szCs w:val="26"/>
          <w:lang w:val="en-US" w:eastAsia="en-US" w:bidi="en-US"/>
          <w:eastAsianLayout w:id="2647" w:vert="on"/>
        </w:rPr>
        <w:t>)</w:t>
      </w:r>
      <w:r>
        <w:rPr>
          <w:color w:val="000000"/>
          <w:spacing w:val="0"/>
          <w:w w:val="100"/>
          <w:position w:val="0"/>
          <w:sz w:val="26"/>
          <w:szCs w:val="26"/>
          <w:lang w:val="en-US" w:eastAsia="en-US" w:bidi="en-US"/>
          <w:eastAsianLayout w:id="2648" w:vert="on"/>
        </w:rPr>
        <w:t xml:space="preserve"> </w:t>
      </w:r>
      <w:r>
        <w:rPr>
          <w:color w:val="000000"/>
          <w:spacing w:val="0"/>
          <w:w w:val="100"/>
          <w:position w:val="0"/>
          <w:sz w:val="26"/>
          <w:szCs w:val="26"/>
          <w:lang w:val="en-US" w:eastAsia="en-US" w:bidi="en-US"/>
          <w:eastAsianLayout w:id="2649" w:vert="on"/>
        </w:rPr>
        <w:t>B</w:t>
      </w:r>
      <w:r>
        <w:rPr>
          <w:color w:val="000000"/>
          <w:spacing w:val="0"/>
          <w:w w:val="100"/>
          <w:position w:val="0"/>
          <w:sz w:val="24"/>
          <w:szCs w:val="24"/>
        </w:rPr>
        <w:t>海</w:t>
      </w:r>
      <w:r>
        <w:rPr>
          <w:color w:val="000000"/>
          <w:spacing w:val="0"/>
          <w:w w:val="100"/>
          <w:position w:val="0"/>
          <w:sz w:val="24"/>
          <w:szCs w:val="24"/>
          <w:eastAsianLayout w:id="2650" w:vert="on"/>
        </w:rPr>
        <w:t>“</w:t>
      </w:r>
      <w:r>
        <w:rPr>
          <w:color w:val="000000"/>
          <w:spacing w:val="0"/>
          <w:w w:val="100"/>
          <w:position w:val="0"/>
          <w:sz w:val="24"/>
          <w:szCs w:val="24"/>
          <w:eastAsianLayout w:id="2651" w:vert="on"/>
        </w:rPr>
        <w:t xml:space="preserve"> </w:t>
      </w:r>
      <w:r>
        <w:rPr>
          <w:color w:val="000000"/>
          <w:spacing w:val="0"/>
          <w:w w:val="100"/>
          <w:position w:val="0"/>
          <w:sz w:val="24"/>
          <w:szCs w:val="24"/>
          <w:eastAsianLayout w:id="2652" w:vert="on"/>
        </w:rPr>
        <w:t>，</w:t>
      </w:r>
      <w:r>
        <w:rPr>
          <w:color w:val="000000"/>
          <w:spacing w:val="0"/>
          <w:w w:val="100"/>
          <w:position w:val="0"/>
          <w:sz w:val="24"/>
          <w:szCs w:val="24"/>
        </w:rPr>
        <w:t>苗说前迥削</w:t>
      </w:r>
      <w:r>
        <w:rPr>
          <w:color w:val="000000"/>
          <w:spacing w:val="0"/>
          <w:w w:val="100"/>
          <w:position w:val="0"/>
          <w:sz w:val="24"/>
          <w:szCs w:val="24"/>
          <w:eastAsianLayout w:id="2653" w:vert="on"/>
        </w:rPr>
        <w:t>(</w:t>
      </w:r>
      <w:r>
        <w:rPr>
          <w:color w:val="000000"/>
          <w:spacing w:val="0"/>
          <w:w w:val="100"/>
          <w:position w:val="0"/>
          <w:sz w:val="24"/>
          <w:szCs w:val="24"/>
        </w:rPr>
        <w:t>帯铜建玲洋</w:t>
      </w:r>
      <w:r>
        <w:rPr>
          <w:color w:val="000000"/>
          <w:spacing w:val="0"/>
          <w:w w:val="100"/>
          <w:position w:val="0"/>
          <w:sz w:val="24"/>
          <w:szCs w:val="24"/>
          <w:eastAsianLayout w:id="2654" w:vert="on"/>
        </w:rPr>
        <w:t>«</w:t>
      </w:r>
      <w:r>
        <w:rPr>
          <w:color w:val="000000"/>
          <w:spacing w:val="0"/>
          <w:w w:val="100"/>
          <w:position w:val="0"/>
          <w:sz w:val="24"/>
          <w:szCs w:val="24"/>
          <w:eastAsianLayout w:id="2655" w:vert="on"/>
        </w:rPr>
        <w:t>'</w:t>
      </w:r>
      <w:r>
        <w:rPr>
          <w:color w:val="000000"/>
          <w:spacing w:val="0"/>
          <w:w w:val="100"/>
          <w:position w:val="0"/>
          <w:sz w:val="24"/>
          <w:szCs w:val="24"/>
        </w:rPr>
        <w:t>却</w:t>
      </w:r>
      <w:r>
        <w:rPr>
          <w:color w:val="000000"/>
          <w:spacing w:val="0"/>
          <w:w w:val="100"/>
          <w:position w:val="0"/>
          <w:sz w:val="24"/>
          <w:szCs w:val="24"/>
          <w:eastAsianLayout w:id="2656" w:vert="on"/>
        </w:rPr>
        <w:t>)</w:t>
      </w:r>
      <w:r>
        <w:rPr>
          <w:color w:val="000000"/>
          <w:spacing w:val="0"/>
          <w:w w:val="100"/>
          <w:position w:val="0"/>
          <w:sz w:val="24"/>
          <w:szCs w:val="24"/>
          <w:eastAsianLayout w:id="2657" w:vert="on"/>
        </w:rPr>
        <w:t>—</w:t>
      </w:r>
      <w:r>
        <w:rPr>
          <w:color w:val="000000"/>
          <w:spacing w:val="0"/>
          <w:w w:val="100"/>
          <w:position w:val="0"/>
          <w:sz w:val="24"/>
          <w:szCs w:val="24"/>
          <w:eastAsianLayout w:id="2658" w:vert="on"/>
        </w:rPr>
        <w:t>—</w:t>
      </w:r>
      <w:r>
        <w:rPr>
          <w:color w:val="000000"/>
          <w:spacing w:val="0"/>
          <w:w w:val="100"/>
          <w:position w:val="0"/>
          <w:sz w:val="24"/>
          <w:szCs w:val="24"/>
        </w:rPr>
        <w:t>晋虐咨</w:t>
      </w:r>
      <w:r>
        <w:rPr>
          <w:color w:val="000000"/>
          <w:spacing w:val="0"/>
          <w:w w:val="100"/>
          <w:position w:val="0"/>
          <w:sz w:val="26"/>
          <w:szCs w:val="26"/>
          <w:lang w:val="en-US" w:eastAsia="en-US" w:bidi="en-US"/>
          <w:eastAsianLayout w:id="2659" w:vert="on"/>
        </w:rPr>
        <w:t>k</w:t>
      </w:r>
      <w:r>
        <w:rPr>
          <w:color w:val="000000"/>
          <w:spacing w:val="0"/>
          <w:w w:val="100"/>
          <w:position w:val="0"/>
          <w:sz w:val="24"/>
          <w:szCs w:val="24"/>
        </w:rPr>
        <w:t>险喑</w:t>
      </w:r>
      <w:r>
        <w:rPr>
          <w:color w:val="000000"/>
          <w:spacing w:val="0"/>
          <w:w w:val="100"/>
          <w:position w:val="0"/>
          <w:sz w:val="24"/>
          <w:szCs w:val="24"/>
          <w:lang w:val="en-US" w:eastAsia="en-US" w:bidi="en-US"/>
          <w:eastAsianLayout w:id="2660" w:vert="on"/>
        </w:rPr>
        <w:t>©</w:t>
      </w:r>
      <w:r>
        <w:rPr>
          <w:color w:val="000000"/>
          <w:spacing w:val="0"/>
          <w:w w:val="100"/>
          <w:position w:val="0"/>
          <w:sz w:val="24"/>
          <w:szCs w:val="24"/>
          <w:lang w:val="en-US" w:eastAsia="en-US" w:bidi="en-US"/>
          <w:eastAsianLayout w:id="2661" w:vert="on"/>
        </w:rPr>
        <w:t>*</w:t>
      </w:r>
      <w:r>
        <w:rPr>
          <w:color w:val="000000"/>
          <w:spacing w:val="0"/>
          <w:w w:val="100"/>
          <w:position w:val="0"/>
          <w:sz w:val="26"/>
          <w:szCs w:val="26"/>
          <w:lang w:val="en-US" w:eastAsia="en-US" w:bidi="en-US"/>
          <w:eastAsianLayout w:id="2662" w:vert="on"/>
        </w:rPr>
        <w:t>3</w:t>
      </w:r>
      <w:r>
        <w:rPr>
          <w:color w:val="000000"/>
          <w:spacing w:val="0"/>
          <w:w w:val="100"/>
          <w:position w:val="0"/>
          <w:sz w:val="24"/>
          <w:szCs w:val="24"/>
        </w:rPr>
        <w:t>洋附</w:t>
      </w:r>
      <w:r>
        <w:rPr>
          <w:color w:val="000000"/>
          <w:spacing w:val="0"/>
          <w:w w:val="100"/>
          <w:position w:val="0"/>
          <w:sz w:val="24"/>
          <w:szCs w:val="24"/>
          <w:eastAsianLayout w:id="2663" w:vert="on"/>
        </w:rPr>
        <w:t>—</w:t>
      </w:r>
      <w:r>
        <w:rPr>
          <w:color w:val="000000"/>
          <w:spacing w:val="0"/>
          <w:w w:val="100"/>
          <w:position w:val="0"/>
          <w:sz w:val="24"/>
          <w:szCs w:val="24"/>
          <w:eastAsianLayout w:id="2664" w:vert="on"/>
        </w:rPr>
        <w:t>—</w:t>
      </w:r>
      <w:r>
        <w:rPr>
          <w:color w:val="000000"/>
          <w:spacing w:val="0"/>
          <w:w w:val="100"/>
          <w:position w:val="0"/>
          <w:sz w:val="24"/>
          <w:szCs w:val="24"/>
          <w:eastAsianLayout w:id="2665" w:vert="on"/>
        </w:rPr>
        <w:t xml:space="preserve"> </w:t>
      </w:r>
      <w:r>
        <w:rPr>
          <w:i/>
          <w:iCs/>
          <w:color w:val="000000"/>
          <w:spacing w:val="0"/>
          <w:w w:val="100"/>
          <w:position w:val="0"/>
          <w:sz w:val="24"/>
          <w:szCs w:val="24"/>
          <w:lang w:val="en-US" w:eastAsia="en-US" w:bidi="en-US"/>
          <w:eastAsianLayout w:id="2666" w:vert="on"/>
        </w:rPr>
        <w:t>s</w:t>
      </w:r>
      <w:r>
        <w:rPr>
          <w:i/>
          <w:iCs/>
          <w:color w:val="000000"/>
          <w:spacing w:val="0"/>
          <w:w w:val="100"/>
          <w:position w:val="0"/>
          <w:sz w:val="24"/>
          <w:szCs w:val="24"/>
          <w:lang w:val="en-US" w:eastAsia="en-US" w:bidi="en-US"/>
          <w:eastAsianLayout w:id="2667" w:vert="on"/>
        </w:rPr>
        <w:t>s</w:t>
      </w:r>
      <w:r>
        <w:rPr>
          <w:i/>
          <w:iCs/>
          <w:color w:val="000000"/>
          <w:spacing w:val="0"/>
          <w:w w:val="100"/>
          <w:position w:val="0"/>
          <w:sz w:val="24"/>
          <w:szCs w:val="24"/>
          <w:lang w:val="en-US" w:eastAsia="en-US" w:bidi="en-US"/>
          <w:eastAsianLayout w:id="2668" w:vert="on"/>
        </w:rPr>
        <w:t>.</w:t>
      </w:r>
      <w:r>
        <w:rPr>
          <w:color w:val="000000"/>
          <w:spacing w:val="0"/>
          <w:w w:val="100"/>
          <w:position w:val="0"/>
          <w:sz w:val="26"/>
          <w:szCs w:val="26"/>
          <w:lang w:val="en-US" w:eastAsia="en-US" w:bidi="en-US"/>
          <w:eastAsianLayout w:id="2669" w:vert="on"/>
        </w:rPr>
        <w:t xml:space="preserve"> </w:t>
      </w:r>
      <w:r>
        <w:rPr>
          <w:color w:val="000000"/>
          <w:spacing w:val="0"/>
          <w:w w:val="100"/>
          <w:position w:val="0"/>
          <w:sz w:val="26"/>
          <w:szCs w:val="26"/>
          <w:lang w:val="en-US" w:eastAsia="en-US" w:bidi="en-US"/>
          <w:eastAsianLayout w:id="2670" w:vert="on"/>
        </w:rPr>
        <w:t>.</w:t>
      </w:r>
      <w:r>
        <w:rPr>
          <w:color w:val="000000"/>
          <w:spacing w:val="0"/>
          <w:w w:val="100"/>
          <w:position w:val="0"/>
          <w:sz w:val="26"/>
          <w:szCs w:val="26"/>
          <w:lang w:val="en-US" w:eastAsia="en-US" w:bidi="en-US"/>
          <w:eastAsianLayout w:id="2671" w:vert="on"/>
        </w:rPr>
        <w:t>BI.</w:t>
      </w:r>
      <w:r>
        <w:rPr>
          <w:color w:val="000000"/>
          <w:spacing w:val="0"/>
          <w:w w:val="100"/>
          <w:position w:val="0"/>
          <w:sz w:val="26"/>
          <w:szCs w:val="26"/>
          <w:lang w:val="en-US" w:eastAsia="en-US" w:bidi="en-US"/>
          <w:eastAsianLayout w:id="2672" w:vert="on"/>
        </w:rPr>
        <w:t>M</w:t>
      </w:r>
      <w:r>
        <w:rPr>
          <w:color w:val="000000"/>
          <w:spacing w:val="0"/>
          <w:w w:val="100"/>
          <w:position w:val="0"/>
          <w:sz w:val="24"/>
          <w:szCs w:val="24"/>
        </w:rPr>
        <w:t>緊即御鵠</w:t>
      </w:r>
      <w:r>
        <w:rPr>
          <w:color w:val="000000"/>
          <w:spacing w:val="0"/>
          <w:w w:val="100"/>
          <w:position w:val="0"/>
          <w:sz w:val="26"/>
          <w:szCs w:val="26"/>
          <w:lang w:val="en-US" w:eastAsia="en-US" w:bidi="en-US"/>
          <w:eastAsianLayout w:id="2673" w:vert="on"/>
        </w:rPr>
        <w:t>-I</w:t>
      </w:r>
      <w:r>
        <w:rPr>
          <w:color w:val="000000"/>
          <w:spacing w:val="0"/>
          <w:w w:val="100"/>
          <w:position w:val="0"/>
          <w:sz w:val="26"/>
          <w:szCs w:val="26"/>
          <w:lang w:val="en-US" w:eastAsia="en-US" w:bidi="en-US"/>
          <w:eastAsianLayout w:id="2674" w:vert="on"/>
        </w:rPr>
        <w:t>1</w:t>
      </w:r>
      <w:r>
        <w:rPr>
          <w:color w:val="000000"/>
          <w:spacing w:val="0"/>
          <w:w w:val="100"/>
          <w:position w:val="0"/>
          <w:sz w:val="26"/>
          <w:szCs w:val="26"/>
          <w:lang w:val="en-US" w:eastAsia="en-US" w:bidi="en-US"/>
          <w:eastAsianLayout w:id="2675" w:vert="on"/>
        </w:rPr>
        <w:t>4</w:t>
      </w:r>
      <w:r>
        <w:rPr>
          <w:color w:val="000000"/>
          <w:spacing w:val="0"/>
          <w:w w:val="100"/>
          <w:position w:val="0"/>
          <w:sz w:val="24"/>
          <w:szCs w:val="24"/>
        </w:rPr>
        <w:t>尹</w:t>
      </w:r>
      <w:r>
        <w:rPr>
          <w:color w:val="000000"/>
          <w:spacing w:val="0"/>
          <w:w w:val="100"/>
          <w:position w:val="0"/>
          <w:sz w:val="24"/>
          <w:szCs w:val="24"/>
          <w:lang w:val="zh-CN" w:eastAsia="zh-CN" w:bidi="zh-CN"/>
        </w:rPr>
        <w:t>浦引</w:t>
      </w:r>
      <w:r>
        <w:rPr>
          <w:color w:val="000000"/>
          <w:spacing w:val="0"/>
          <w:w w:val="100"/>
          <w:position w:val="0"/>
          <w:sz w:val="26"/>
          <w:szCs w:val="26"/>
          <w:lang w:val="en-US" w:eastAsia="en-US" w:bidi="en-US"/>
          <w:eastAsianLayout w:id="2676" w:vert="on"/>
        </w:rPr>
        <w:t>a</w:t>
      </w:r>
      <w:r>
        <w:rPr>
          <w:color w:val="000000"/>
          <w:spacing w:val="0"/>
          <w:w w:val="100"/>
          <w:position w:val="0"/>
          <w:sz w:val="24"/>
          <w:szCs w:val="24"/>
        </w:rPr>
        <w:t>世咨嵐。</w:t>
      </w:r>
      <w:r>
        <w:rPr>
          <w:color w:val="000000"/>
          <w:spacing w:val="0"/>
          <w:w w:val="100"/>
          <w:position w:val="0"/>
          <w:sz w:val="24"/>
          <w:szCs w:val="24"/>
          <w:eastAsianLayout w:id="2677" w:vert="on"/>
        </w:rPr>
        <w:t>&amp;</w:t>
      </w:r>
      <w:r>
        <w:rPr>
          <w:color w:val="000000"/>
          <w:spacing w:val="0"/>
          <w:w w:val="100"/>
          <w:position w:val="0"/>
          <w:sz w:val="24"/>
          <w:szCs w:val="24"/>
        </w:rPr>
        <w:t>寻</w:t>
      </w:r>
      <w:r>
        <w:rPr>
          <w:color w:val="000000"/>
          <w:spacing w:val="0"/>
          <w:w w:val="100"/>
          <w:position w:val="0"/>
          <w:sz w:val="26"/>
          <w:szCs w:val="26"/>
          <w:lang w:val="en-US" w:eastAsia="en-US" w:bidi="en-US"/>
          <w:eastAsianLayout w:id="2678" w:vert="on"/>
        </w:rPr>
        <w:t>K</w:t>
      </w:r>
      <w:r>
        <w:rPr>
          <w:color w:val="000000"/>
          <w:spacing w:val="0"/>
          <w:w w:val="100"/>
          <w:position w:val="0"/>
          <w:sz w:val="24"/>
          <w:szCs w:val="24"/>
        </w:rPr>
        <w:t>盛店</w:t>
      </w:r>
      <w:r>
        <w:rPr>
          <w:i/>
          <w:iCs/>
          <w:color w:val="000000"/>
          <w:spacing w:val="0"/>
          <w:w w:val="100"/>
          <w:position w:val="0"/>
          <w:sz w:val="24"/>
          <w:szCs w:val="24"/>
        </w:rPr>
        <w:t>泰牆</w:t>
      </w:r>
      <w:r>
        <w:rPr>
          <w:i/>
          <w:iCs/>
          <w:color w:val="000000"/>
          <w:spacing w:val="0"/>
          <w:w w:val="100"/>
          <w:position w:val="0"/>
          <w:sz w:val="24"/>
          <w:szCs w:val="24"/>
          <w:eastAsianLayout w:id="2679" w:vert="on"/>
        </w:rPr>
        <w:t xml:space="preserve"> </w:t>
      </w:r>
      <w:r>
        <w:rPr>
          <w:color w:val="000000"/>
          <w:spacing w:val="0"/>
          <w:w w:val="100"/>
          <w:position w:val="0"/>
          <w:sz w:val="26"/>
          <w:szCs w:val="26"/>
          <w:lang w:val="en-US" w:eastAsia="en-US" w:bidi="en-US"/>
          <w:eastAsianLayout w:id="2680" w:vert="on"/>
        </w:rPr>
        <w:t>S</w:t>
      </w:r>
      <w:r>
        <w:rPr>
          <w:color w:val="000000"/>
          <w:spacing w:val="0"/>
          <w:w w:val="100"/>
          <w:position w:val="0"/>
          <w:sz w:val="26"/>
          <w:szCs w:val="26"/>
          <w:lang w:val="en-US" w:eastAsia="en-US" w:bidi="en-US"/>
          <w:eastAsianLayout w:id="2681" w:vert="on"/>
        </w:rPr>
        <w:t>W</w:t>
      </w:r>
      <w:r>
        <w:rPr>
          <w:color w:val="000000"/>
          <w:spacing w:val="0"/>
          <w:w w:val="100"/>
          <w:position w:val="0"/>
          <w:sz w:val="26"/>
          <w:szCs w:val="26"/>
          <w:lang w:val="en-US" w:eastAsia="en-US" w:bidi="en-US"/>
          <w:eastAsianLayout w:id="2682" w:vert="on"/>
        </w:rPr>
        <w:t>3</w:t>
      </w:r>
      <w:r>
        <w:rPr>
          <w:color w:val="000000"/>
          <w:spacing w:val="0"/>
          <w:w w:val="100"/>
          <w:position w:val="0"/>
          <w:sz w:val="26"/>
          <w:szCs w:val="26"/>
          <w:lang w:val="en-US" w:eastAsia="en-US" w:bidi="en-US"/>
          <w:eastAsianLayout w:id="2683" w:vert="on"/>
        </w:rPr>
        <w:t>-</w:t>
      </w:r>
      <w:r>
        <w:rPr>
          <w:color w:val="000000"/>
          <w:spacing w:val="0"/>
          <w:w w:val="100"/>
          <w:position w:val="0"/>
          <w:sz w:val="24"/>
          <w:szCs w:val="24"/>
        </w:rPr>
        <w:t>噩</w:t>
      </w:r>
      <w:r>
        <w:rPr>
          <w:color w:val="000000"/>
          <w:spacing w:val="0"/>
          <w:w w:val="100"/>
          <w:position w:val="0"/>
          <w:sz w:val="24"/>
          <w:szCs w:val="24"/>
          <w:eastAsianLayout w:id="2684" w:vert="on"/>
        </w:rPr>
        <w:t xml:space="preserve"> </w:t>
      </w:r>
      <w:r>
        <w:rPr>
          <w:color w:val="000000"/>
          <w:spacing w:val="0"/>
          <w:w w:val="100"/>
          <w:position w:val="0"/>
          <w:sz w:val="26"/>
          <w:szCs w:val="26"/>
          <w:lang w:val="en-US" w:eastAsia="en-US" w:bidi="en-US"/>
          <w:eastAsianLayout w:id="2685" w:vert="on"/>
        </w:rPr>
        <w:t>U</w:t>
      </w:r>
      <w:r>
        <w:rPr>
          <w:color w:val="000000"/>
          <w:spacing w:val="0"/>
          <w:w w:val="100"/>
          <w:position w:val="0"/>
          <w:sz w:val="26"/>
          <w:szCs w:val="26"/>
          <w:lang w:val="en-US" w:eastAsia="en-US" w:bidi="en-US"/>
          <w:eastAsianLayout w:id="2686" w:vert="on"/>
        </w:rPr>
        <w:t xml:space="preserve"> </w:t>
      </w:r>
      <w:r>
        <w:rPr>
          <w:color w:val="000000"/>
          <w:spacing w:val="0"/>
          <w:w w:val="100"/>
          <w:position w:val="0"/>
          <w:sz w:val="24"/>
          <w:szCs w:val="24"/>
        </w:rPr>
        <w:t>府声</w:t>
      </w:r>
      <w:r>
        <w:rPr>
          <w:color w:val="000000"/>
          <w:spacing w:val="0"/>
          <w:w w:val="100"/>
          <w:position w:val="0"/>
          <w:sz w:val="24"/>
          <w:szCs w:val="24"/>
          <w:lang w:val="zh-CN" w:eastAsia="zh-CN" w:bidi="zh-CN"/>
          <w:eastAsianLayout w:id="2687" w:vert="on"/>
        </w:rPr>
        <w:t>•</w:t>
      </w:r>
      <w:r>
        <w:rPr>
          <w:color w:val="000000"/>
          <w:spacing w:val="0"/>
          <w:w w:val="100"/>
          <w:position w:val="0"/>
          <w:sz w:val="24"/>
          <w:szCs w:val="24"/>
          <w:lang w:val="zh-CN" w:eastAsia="zh-CN" w:bidi="zh-CN"/>
        </w:rPr>
        <w:t>萩河</w:t>
      </w:r>
      <w:r>
        <w:rPr>
          <w:color w:val="000000"/>
          <w:spacing w:val="0"/>
          <w:w w:val="100"/>
          <w:position w:val="0"/>
          <w:sz w:val="24"/>
          <w:szCs w:val="24"/>
        </w:rPr>
        <w:t>海瀚</w:t>
      </w:r>
      <w:r>
        <w:rPr>
          <w:color w:val="000000"/>
          <w:spacing w:val="0"/>
          <w:w w:val="100"/>
          <w:position w:val="0"/>
          <w:sz w:val="26"/>
          <w:szCs w:val="26"/>
          <w:lang w:val="en-US" w:eastAsia="en-US" w:bidi="en-US"/>
          <w:eastAsianLayout w:id="2688" w:vert="on"/>
        </w:rPr>
        <w:t>-l</w:t>
      </w:r>
      <w:r>
        <w:rPr>
          <w:color w:val="000000"/>
          <w:spacing w:val="0"/>
          <w:w w:val="100"/>
          <w:position w:val="0"/>
          <w:sz w:val="26"/>
          <w:szCs w:val="26"/>
          <w:lang w:val="en-US" w:eastAsia="en-US" w:bidi="en-US"/>
          <w:eastAsianLayout w:id="2689" w:vert="on"/>
        </w:rPr>
        <w:t>^</w:t>
      </w:r>
      <w:r>
        <w:rPr>
          <w:color w:val="000000"/>
          <w:spacing w:val="0"/>
          <w:w w:val="100"/>
          <w:position w:val="0"/>
          <w:sz w:val="26"/>
          <w:szCs w:val="26"/>
          <w:lang w:val="en-US" w:eastAsia="en-US" w:bidi="en-US"/>
          <w:eastAsianLayout w:id="2690" w:vert="on"/>
        </w:rPr>
        <w:t>-3</w:t>
      </w:r>
      <w:r>
        <w:rPr>
          <w:color w:val="000000"/>
          <w:spacing w:val="0"/>
          <w:w w:val="100"/>
          <w:position w:val="0"/>
          <w:sz w:val="26"/>
          <w:szCs w:val="26"/>
          <w:lang w:val="en-US" w:eastAsia="en-US" w:bidi="en-US"/>
          <w:eastAsianLayout w:id="2691" w:vert="on"/>
        </w:rPr>
        <w:t>=.</w:t>
      </w:r>
      <w:r>
        <w:rPr>
          <w:color w:val="000000"/>
          <w:spacing w:val="0"/>
          <w:w w:val="100"/>
          <w:position w:val="0"/>
          <w:sz w:val="26"/>
          <w:szCs w:val="26"/>
          <w:lang w:val="en-US" w:eastAsia="en-US" w:bidi="en-US"/>
          <w:eastAsianLayout w:id="2692" w:vert="on"/>
        </w:rPr>
        <w:t>9.</w:t>
      </w:r>
      <w:r>
        <w:rPr>
          <w:color w:val="000000"/>
          <w:spacing w:val="0"/>
          <w:w w:val="100"/>
          <w:position w:val="0"/>
          <w:sz w:val="24"/>
          <w:szCs w:val="24"/>
        </w:rPr>
        <w:t>淋晳</w:t>
      </w:r>
      <w:r>
        <w:rPr>
          <w:color w:val="000000"/>
          <w:spacing w:val="0"/>
          <w:w w:val="100"/>
          <w:position w:val="0"/>
          <w:sz w:val="24"/>
          <w:szCs w:val="24"/>
          <w:eastAsianLayout w:id="2693" w:vert="on"/>
        </w:rPr>
        <w:t xml:space="preserve"> </w:t>
      </w:r>
      <w:r>
        <w:rPr>
          <w:color w:val="000000"/>
          <w:spacing w:val="0"/>
          <w:w w:val="100"/>
          <w:position w:val="0"/>
          <w:sz w:val="24"/>
          <w:szCs w:val="24"/>
        </w:rPr>
        <w:t>阻鸿汨</w:t>
      </w:r>
      <w:r>
        <w:rPr>
          <w:color w:val="000000"/>
          <w:spacing w:val="0"/>
          <w:w w:val="100"/>
          <w:position w:val="0"/>
          <w:sz w:val="24"/>
          <w:szCs w:val="24"/>
          <w:eastAsianLayout w:id="2694" w:vert="on"/>
        </w:rPr>
        <w:t xml:space="preserve"> </w:t>
      </w:r>
      <w:r>
        <w:rPr>
          <w:color w:val="000000"/>
          <w:spacing w:val="0"/>
          <w:w w:val="100"/>
          <w:position w:val="0"/>
          <w:sz w:val="26"/>
          <w:szCs w:val="26"/>
          <w:lang w:val="en-US" w:eastAsia="en-US" w:bidi="en-US"/>
          <w:eastAsianLayout w:id="2695" w:vert="on"/>
        </w:rPr>
        <w:t>X</w:t>
      </w:r>
      <w:r>
        <w:rPr>
          <w:color w:val="000000"/>
          <w:spacing w:val="0"/>
          <w:w w:val="100"/>
          <w:position w:val="0"/>
          <w:sz w:val="26"/>
          <w:szCs w:val="26"/>
          <w:lang w:val="en-US" w:eastAsia="en-US" w:bidi="en-US"/>
          <w:eastAsianLayout w:id="2696" w:vert="on"/>
        </w:rPr>
        <w:t>S</w:t>
      </w:r>
      <w:r>
        <w:rPr>
          <w:color w:val="000000"/>
          <w:spacing w:val="0"/>
          <w:w w:val="100"/>
          <w:position w:val="0"/>
          <w:sz w:val="26"/>
          <w:szCs w:val="26"/>
          <w:lang w:val="en-US" w:eastAsia="en-US" w:bidi="en-US"/>
          <w:eastAsianLayout w:id="2697" w:vert="on"/>
        </w:rPr>
        <w:t>K</w:t>
      </w:r>
      <w:r>
        <w:rPr>
          <w:color w:val="000000"/>
          <w:spacing w:val="0"/>
          <w:w w:val="100"/>
          <w:position w:val="0"/>
          <w:sz w:val="26"/>
          <w:szCs w:val="26"/>
          <w:lang w:val="en-US" w:eastAsia="en-US" w:bidi="en-US"/>
          <w:eastAsianLayout w:id="2698" w:vert="on"/>
        </w:rPr>
        <w:t>H</w:t>
      </w:r>
      <w:r>
        <w:rPr>
          <w:color w:val="000000"/>
          <w:spacing w:val="0"/>
          <w:w w:val="100"/>
          <w:position w:val="0"/>
          <w:sz w:val="26"/>
          <w:szCs w:val="26"/>
          <w:lang w:val="en-US" w:eastAsia="en-US" w:bidi="en-US"/>
          <w:eastAsianLayout w:id="2699" w:vert="on"/>
        </w:rPr>
        <w:t>B]</w:t>
      </w:r>
      <w:r>
        <w:rPr>
          <w:color w:val="000000"/>
          <w:spacing w:val="0"/>
          <w:w w:val="100"/>
          <w:position w:val="0"/>
          <w:sz w:val="26"/>
          <w:szCs w:val="26"/>
          <w:lang w:val="en-US" w:eastAsia="en-US" w:bidi="en-US"/>
          <w:eastAsianLayout w:id="2700" w:vert="on"/>
        </w:rPr>
        <w:t xml:space="preserve"> </w:t>
      </w:r>
      <w:r>
        <w:rPr>
          <w:i/>
          <w:iCs/>
          <w:color w:val="000000"/>
          <w:spacing w:val="0"/>
          <w:w w:val="100"/>
          <w:position w:val="0"/>
          <w:sz w:val="24"/>
          <w:szCs w:val="24"/>
          <w:lang w:val="en-US" w:eastAsia="en-US" w:bidi="en-US"/>
          <w:eastAsianLayout w:id="2701" w:vert="on"/>
        </w:rPr>
        <w:t>s</w:t>
      </w:r>
      <w:r>
        <w:rPr>
          <w:i/>
          <w:iCs/>
          <w:color w:val="000000"/>
          <w:spacing w:val="0"/>
          <w:w w:val="100"/>
          <w:position w:val="0"/>
          <w:sz w:val="24"/>
          <w:szCs w:val="24"/>
          <w:lang w:val="en-US" w:eastAsia="en-US" w:bidi="en-US"/>
          <w:eastAsianLayout w:id="2702" w:vert="on"/>
        </w:rPr>
        <w:t>s</w:t>
      </w:r>
      <w:r>
        <w:rPr>
          <w:i/>
          <w:iCs/>
          <w:color w:val="000000"/>
          <w:spacing w:val="0"/>
          <w:w w:val="100"/>
          <w:position w:val="0"/>
          <w:sz w:val="24"/>
          <w:szCs w:val="24"/>
          <w:lang w:val="en-US" w:eastAsia="en-US" w:bidi="en-US"/>
          <w:eastAsianLayout w:id="2703" w:vert="on"/>
        </w:rPr>
        <w:t>:</w:t>
      </w:r>
      <w:r>
        <w:rPr>
          <w:color w:val="000000"/>
          <w:spacing w:val="0"/>
          <w:w w:val="100"/>
          <w:position w:val="0"/>
          <w:sz w:val="26"/>
          <w:szCs w:val="26"/>
          <w:lang w:val="en-US" w:eastAsia="en-US" w:bidi="en-US"/>
          <w:eastAsianLayout w:id="2704" w:vert="on"/>
        </w:rPr>
        <w:t>FJ</w:t>
      </w:r>
      <w:r>
        <w:rPr>
          <w:color w:val="000000"/>
          <w:spacing w:val="0"/>
          <w:w w:val="100"/>
          <w:position w:val="0"/>
          <w:sz w:val="26"/>
          <w:szCs w:val="26"/>
          <w:lang w:val="en-US" w:eastAsia="en-US" w:bidi="en-US"/>
          <w:eastAsianLayout w:id="2705" w:vert="on"/>
        </w:rPr>
        <w:t>3</w:t>
      </w:r>
      <w:r>
        <w:rPr>
          <w:color w:val="000000"/>
          <w:spacing w:val="0"/>
          <w:w w:val="100"/>
          <w:position w:val="0"/>
          <w:sz w:val="24"/>
          <w:szCs w:val="24"/>
        </w:rPr>
        <w:t>琴燎薩浏用泗</w:t>
      </w:r>
      <w:r>
        <w:rPr>
          <w:color w:val="000000"/>
          <w:spacing w:val="0"/>
          <w:w w:val="100"/>
          <w:position w:val="0"/>
          <w:sz w:val="24"/>
          <w:szCs w:val="24"/>
          <w:lang w:val="en-US" w:eastAsia="en-US" w:bidi="en-US"/>
        </w:rPr>
        <w:t>E</w:t>
      </w:r>
      <w:r>
        <w:rPr>
          <w:color w:val="000000"/>
          <w:spacing w:val="0"/>
          <w:w w:val="100"/>
          <w:position w:val="0"/>
          <w:sz w:val="24"/>
          <w:szCs w:val="24"/>
        </w:rPr>
        <w:t>気角申解回傷。畫畑</w:t>
      </w:r>
      <w:r>
        <w:rPr>
          <w:color w:val="000000"/>
          <w:spacing w:val="0"/>
          <w:w w:val="100"/>
          <w:position w:val="0"/>
          <w:sz w:val="26"/>
          <w:szCs w:val="26"/>
          <w:lang w:val="en-US" w:eastAsia="en-US" w:bidi="en-US"/>
          <w:eastAsianLayout w:id="2706" w:vert="on"/>
        </w:rPr>
        <w:t>M</w:t>
      </w:r>
      <w:r>
        <w:rPr>
          <w:color w:val="000000"/>
          <w:spacing w:val="0"/>
          <w:w w:val="100"/>
          <w:position w:val="0"/>
          <w:sz w:val="26"/>
          <w:szCs w:val="26"/>
          <w:lang w:val="en-US" w:eastAsia="en-US" w:bidi="en-US"/>
          <w:eastAsianLayout w:id="2707" w:vert="on"/>
        </w:rPr>
        <w:t xml:space="preserve"> </w:t>
      </w:r>
      <w:r>
        <w:rPr>
          <w:i/>
          <w:iCs/>
          <w:color w:val="000000"/>
          <w:spacing w:val="0"/>
          <w:w w:val="100"/>
          <w:position w:val="0"/>
          <w:sz w:val="24"/>
          <w:szCs w:val="24"/>
          <w:lang w:val="en-US" w:eastAsia="en-US" w:bidi="en-US"/>
          <w:eastAsianLayout w:id="2708" w:vert="on"/>
        </w:rPr>
        <w:t>x</w:t>
      </w:r>
      <w:r>
        <w:rPr>
          <w:i/>
          <w:iCs/>
          <w:color w:val="000000"/>
          <w:spacing w:val="0"/>
          <w:w w:val="100"/>
          <w:position w:val="0"/>
          <w:sz w:val="24"/>
          <w:szCs w:val="24"/>
          <w:lang w:val="en-US" w:eastAsia="en-US" w:bidi="en-US"/>
          <w:eastAsianLayout w:id="2709" w:vert="on"/>
        </w:rPr>
        <w:t>i</w:t>
      </w:r>
      <w:r>
        <w:rPr>
          <w:i/>
          <w:iCs/>
          <w:color w:val="000000"/>
          <w:spacing w:val="0"/>
          <w:w w:val="100"/>
          <w:position w:val="0"/>
          <w:sz w:val="24"/>
          <w:szCs w:val="24"/>
          <w:lang w:val="en-US" w:eastAsia="en-US" w:bidi="en-US"/>
          <w:eastAsianLayout w:id="2710" w:vert="on"/>
        </w:rPr>
        <w:t>s</w:t>
      </w:r>
      <w:r>
        <w:rPr>
          <w:i/>
          <w:iCs/>
          <w:color w:val="000000"/>
          <w:spacing w:val="0"/>
          <w:w w:val="100"/>
          <w:position w:val="0"/>
          <w:sz w:val="24"/>
          <w:szCs w:val="24"/>
          <w:lang w:val="en-US" w:eastAsia="en-US" w:bidi="en-US"/>
          <w:eastAsianLayout w:id="2711" w:vert="on"/>
        </w:rPr>
        <w:t>s</w:t>
      </w:r>
      <w:r>
        <w:rPr>
          <w:i/>
          <w:iCs/>
          <w:color w:val="000000"/>
          <w:spacing w:val="0"/>
          <w:w w:val="100"/>
          <w:position w:val="0"/>
          <w:sz w:val="24"/>
          <w:szCs w:val="24"/>
          <w:lang w:val="en-US" w:eastAsia="en-US" w:bidi="en-US"/>
          <w:eastAsianLayout w:id="2712" w:vert="on"/>
        </w:rPr>
        <w:t>^</w:t>
      </w:r>
      <w:r>
        <w:rPr>
          <w:color w:val="000000"/>
          <w:spacing w:val="0"/>
          <w:w w:val="100"/>
          <w:position w:val="0"/>
          <w:sz w:val="24"/>
          <w:szCs w:val="24"/>
          <w:lang w:val="en-US" w:eastAsia="en-US" w:bidi="en-US"/>
          <w:eastAsianLayout w:id="2713" w:vert="on"/>
        </w:rPr>
        <w:t xml:space="preserve"> </w:t>
      </w:r>
      <w:r>
        <w:rPr>
          <w:color w:val="000000"/>
          <w:spacing w:val="0"/>
          <w:w w:val="100"/>
          <w:position w:val="0"/>
          <w:sz w:val="24"/>
          <w:szCs w:val="24"/>
        </w:rPr>
        <w:t>书白海</w:t>
      </w:r>
      <w:r>
        <w:rPr>
          <w:color w:val="000000"/>
          <w:spacing w:val="0"/>
          <w:w w:val="100"/>
          <w:position w:val="0"/>
          <w:sz w:val="24"/>
          <w:szCs w:val="24"/>
          <w:eastAsianLayout w:id="2714" w:vert="on"/>
        </w:rPr>
        <w:t xml:space="preserve"> </w:t>
      </w:r>
      <w:r>
        <w:rPr>
          <w:color w:val="000000"/>
          <w:spacing w:val="0"/>
          <w:w w:val="100"/>
          <w:position w:val="0"/>
          <w:sz w:val="24"/>
          <w:szCs w:val="24"/>
        </w:rPr>
        <w:t>喇舟挙滓詛敢善恩跟</w:t>
      </w:r>
      <w:r>
        <w:rPr>
          <w:color w:val="000000"/>
          <w:spacing w:val="0"/>
          <w:w w:val="100"/>
          <w:position w:val="0"/>
          <w:sz w:val="26"/>
          <w:szCs w:val="26"/>
          <w:lang w:val="en-US" w:eastAsia="en-US" w:bidi="en-US"/>
          <w:eastAsianLayout w:id="2715" w:vert="on"/>
        </w:rPr>
        <w:t>s-</w:t>
      </w:r>
      <w:r>
        <w:rPr>
          <w:color w:val="000000"/>
          <w:spacing w:val="0"/>
          <w:w w:val="100"/>
          <w:position w:val="0"/>
          <w:sz w:val="26"/>
          <w:szCs w:val="26"/>
          <w:lang w:val="en-US" w:eastAsia="en-US" w:bidi="en-US"/>
          <w:eastAsianLayout w:id="2716" w:vert="on"/>
        </w:rPr>
        <w:t>Ig]</w:t>
      </w:r>
      <w:r>
        <w:rPr>
          <w:color w:val="000000"/>
          <w:spacing w:val="0"/>
          <w:w w:val="100"/>
          <w:position w:val="0"/>
          <w:sz w:val="24"/>
          <w:szCs w:val="24"/>
        </w:rPr>
        <w:t>溯戦理卄哪</w:t>
      </w:r>
      <w:r>
        <w:rPr>
          <w:color w:val="000000"/>
          <w:spacing w:val="0"/>
          <w:w w:val="100"/>
          <w:position w:val="0"/>
          <w:sz w:val="26"/>
          <w:szCs w:val="26"/>
          <w:lang w:val="en-US" w:eastAsia="en-US" w:bidi="en-US"/>
          <w:eastAsianLayout w:id="2717" w:vert="on"/>
        </w:rPr>
        <w:t>N</w:t>
      </w:r>
      <w:r>
        <w:rPr>
          <w:color w:val="000000"/>
          <w:spacing w:val="0"/>
          <w:w w:val="100"/>
          <w:position w:val="0"/>
          <w:sz w:val="26"/>
          <w:szCs w:val="26"/>
          <w:lang w:val="en-US" w:eastAsia="en-US" w:bidi="en-US"/>
          <w:eastAsianLayout w:id="2718" w:vert="on"/>
        </w:rPr>
        <w:t>-H</w:t>
      </w:r>
      <w:r>
        <w:rPr>
          <w:color w:val="000000"/>
          <w:spacing w:val="0"/>
          <w:w w:val="100"/>
          <w:position w:val="0"/>
          <w:sz w:val="26"/>
          <w:szCs w:val="26"/>
          <w:lang w:val="en-US" w:eastAsia="en-US" w:bidi="en-US"/>
          <w:eastAsianLayout w:id="2719" w:vert="on"/>
        </w:rPr>
        <w:t>-3</w:t>
      </w:r>
      <w:r>
        <w:rPr>
          <w:color w:val="000000"/>
          <w:spacing w:val="0"/>
          <w:w w:val="100"/>
          <w:position w:val="0"/>
          <w:sz w:val="26"/>
          <w:szCs w:val="26"/>
          <w:lang w:val="en-US" w:eastAsia="en-US" w:bidi="en-US"/>
          <w:eastAsianLayout w:id="2720" w:vert="on"/>
        </w:rPr>
        <w:t>-3J</w:t>
      </w:r>
      <w:r>
        <w:rPr>
          <w:color w:val="000000"/>
          <w:spacing w:val="0"/>
          <w:w w:val="100"/>
          <w:position w:val="0"/>
          <w:sz w:val="24"/>
          <w:szCs w:val="24"/>
        </w:rPr>
        <w:t>尊</w:t>
      </w:r>
      <w:r>
        <w:rPr>
          <w:color w:val="000000"/>
          <w:spacing w:val="0"/>
          <w:w w:val="100"/>
          <w:position w:val="0"/>
          <w:sz w:val="26"/>
          <w:szCs w:val="26"/>
          <w:lang w:val="en-US" w:eastAsia="en-US" w:bidi="en-US"/>
          <w:eastAsianLayout w:id="2721" w:vert="on"/>
        </w:rPr>
        <w:t>l</w:t>
      </w:r>
      <w:r>
        <w:rPr>
          <w:color w:val="000000"/>
          <w:spacing w:val="0"/>
          <w:w w:val="100"/>
          <w:position w:val="0"/>
          <w:sz w:val="26"/>
          <w:szCs w:val="26"/>
          <w:lang w:val="en-US" w:eastAsia="en-US" w:bidi="en-US"/>
          <w:eastAsianLayout w:id="2722" w:vert="on"/>
        </w:rPr>
        <w:t>E</w:t>
      </w:r>
      <w:r>
        <w:rPr>
          <w:color w:val="000000"/>
          <w:spacing w:val="0"/>
          <w:w w:val="100"/>
          <w:position w:val="0"/>
          <w:sz w:val="26"/>
          <w:szCs w:val="26"/>
          <w:lang w:val="en-US" w:eastAsia="en-US" w:bidi="en-US"/>
          <w:eastAsianLayout w:id="2723" w:vert="on"/>
        </w:rPr>
        <w:t>#</w:t>
      </w:r>
      <w:r>
        <w:rPr>
          <w:color w:val="000000"/>
          <w:spacing w:val="0"/>
          <w:w w:val="100"/>
          <w:position w:val="0"/>
          <w:sz w:val="26"/>
          <w:szCs w:val="26"/>
          <w:lang w:val="en-US" w:eastAsia="en-US" w:bidi="en-US"/>
          <w:eastAsianLayout w:id="2724" w:vert="on"/>
        </w:rPr>
        <w:t>E</w:t>
      </w:r>
      <w:r>
        <w:rPr>
          <w:color w:val="000000"/>
          <w:spacing w:val="0"/>
          <w:w w:val="100"/>
          <w:position w:val="0"/>
          <w:sz w:val="26"/>
          <w:szCs w:val="26"/>
          <w:lang w:val="en-US" w:eastAsia="en-US" w:bidi="en-US"/>
          <w:eastAsianLayout w:id="2725" w:vert="on"/>
        </w:rPr>
        <w:t>)n</w:t>
      </w:r>
      <w:r>
        <w:rPr>
          <w:color w:val="000000"/>
          <w:spacing w:val="0"/>
          <w:w w:val="100"/>
          <w:position w:val="0"/>
          <w:sz w:val="24"/>
          <w:szCs w:val="24"/>
        </w:rPr>
        <w:t>池庶洋曲</w:t>
      </w:r>
      <w:r>
        <w:rPr>
          <w:color w:val="000000"/>
          <w:spacing w:val="0"/>
          <w:w w:val="100"/>
          <w:position w:val="0"/>
          <w:sz w:val="24"/>
          <w:szCs w:val="24"/>
          <w:eastAsianLayout w:id="2726" w:vert="on"/>
        </w:rPr>
        <w:t xml:space="preserve"> </w:t>
      </w:r>
      <w:r>
        <w:rPr>
          <w:color w:val="000000"/>
          <w:spacing w:val="0"/>
          <w:w w:val="100"/>
          <w:position w:val="0"/>
          <w:sz w:val="24"/>
          <w:szCs w:val="24"/>
        </w:rPr>
        <w:t>泊証</w:t>
      </w:r>
      <w:r>
        <w:rPr>
          <w:color w:val="000000"/>
          <w:spacing w:val="0"/>
          <w:w w:val="100"/>
          <w:position w:val="0"/>
          <w:sz w:val="26"/>
          <w:szCs w:val="26"/>
          <w:eastAsianLayout w:id="2727" w:vert="on"/>
        </w:rPr>
        <w:t>3-</w:t>
      </w:r>
      <w:r>
        <w:rPr>
          <w:color w:val="000000"/>
          <w:spacing w:val="0"/>
          <w:w w:val="100"/>
          <w:position w:val="0"/>
          <w:sz w:val="24"/>
          <w:szCs w:val="24"/>
          <w:eastAsianLayout w:id="2728" w:vert="on"/>
        </w:rPr>
        <w:t>—</w:t>
      </w:r>
      <w:r>
        <w:rPr>
          <w:color w:val="000000"/>
          <w:spacing w:val="0"/>
          <w:w w:val="100"/>
          <w:position w:val="0"/>
          <w:sz w:val="24"/>
          <w:szCs w:val="24"/>
        </w:rPr>
        <w:t>飯滓楚</w:t>
      </w:r>
      <w:r>
        <w:rPr>
          <w:color w:val="000000"/>
          <w:spacing w:val="0"/>
          <w:w w:val="100"/>
          <w:position w:val="0"/>
          <w:sz w:val="26"/>
          <w:szCs w:val="26"/>
          <w:lang w:val="en-US" w:eastAsia="en-US" w:bidi="en-US"/>
          <w:eastAsianLayout w:id="2729" w:vert="on"/>
        </w:rPr>
        <w:t>Fr</w:t>
      </w:r>
      <w:r>
        <w:rPr>
          <w:color w:val="000000"/>
          <w:spacing w:val="0"/>
          <w:w w:val="100"/>
          <w:position w:val="0"/>
          <w:sz w:val="26"/>
          <w:szCs w:val="26"/>
          <w:lang w:val="en-US" w:eastAsia="en-US" w:bidi="en-US"/>
          <w:eastAsianLayout w:id="2730" w:vert="on"/>
        </w:rPr>
        <w:t>*</w:t>
      </w:r>
      <w:r>
        <w:rPr>
          <w:color w:val="000000"/>
          <w:spacing w:val="0"/>
          <w:w w:val="100"/>
          <w:position w:val="0"/>
          <w:sz w:val="26"/>
          <w:szCs w:val="26"/>
          <w:lang w:val="en-US" w:eastAsia="en-US" w:bidi="en-US"/>
          <w:eastAsianLayout w:id="2731" w:vert="on"/>
        </w:rPr>
        <w:t>-EE-</w:t>
      </w:r>
      <w:r>
        <w:rPr>
          <w:color w:val="000000"/>
          <w:spacing w:val="0"/>
          <w:w w:val="100"/>
          <w:position w:val="0"/>
          <w:sz w:val="24"/>
          <w:szCs w:val="24"/>
        </w:rPr>
        <w:t>展</w:t>
      </w:r>
      <w:r>
        <w:rPr>
          <w:color w:val="000000"/>
          <w:spacing w:val="0"/>
          <w:w w:val="100"/>
          <w:position w:val="0"/>
          <w:sz w:val="24"/>
          <w:szCs w:val="24"/>
          <w:eastAsianLayout w:id="2732" w:vert="on"/>
        </w:rPr>
        <w:t>—</w:t>
      </w:r>
      <w:r>
        <w:rPr>
          <w:color w:val="000000"/>
          <w:spacing w:val="0"/>
          <w:w w:val="100"/>
          <w:position w:val="0"/>
          <w:sz w:val="24"/>
          <w:szCs w:val="24"/>
        </w:rPr>
        <w:t>区</w:t>
      </w:r>
      <w:r>
        <w:rPr>
          <w:color w:val="000000"/>
          <w:spacing w:val="0"/>
          <w:w w:val="100"/>
          <w:position w:val="0"/>
          <w:sz w:val="24"/>
          <w:szCs w:val="24"/>
          <w:eastAsianLayout w:id="2733" w:vert="on"/>
        </w:rPr>
        <w:t>—</w:t>
      </w:r>
      <w:r>
        <w:rPr>
          <w:color w:val="000000"/>
          <w:spacing w:val="0"/>
          <w:w w:val="100"/>
          <w:position w:val="0"/>
          <w:sz w:val="24"/>
          <w:szCs w:val="24"/>
        </w:rPr>
        <w:t>呻礼时壯此</w:t>
      </w:r>
      <w:r>
        <w:rPr>
          <w:color w:val="000000"/>
          <w:spacing w:val="0"/>
          <w:w w:val="100"/>
          <w:position w:val="0"/>
          <w:sz w:val="26"/>
          <w:szCs w:val="26"/>
          <w:lang w:val="en-US" w:eastAsia="en-US" w:bidi="en-US"/>
          <w:eastAsianLayout w:id="2734" w:vert="on"/>
        </w:rPr>
        <w:t>i.</w:t>
      </w:r>
      <w:r>
        <w:rPr>
          <w:color w:val="000000"/>
          <w:spacing w:val="0"/>
          <w:w w:val="100"/>
          <w:position w:val="0"/>
          <w:sz w:val="26"/>
          <w:szCs w:val="26"/>
          <w:lang w:val="en-US" w:eastAsia="en-US" w:bidi="en-US"/>
          <w:eastAsianLayout w:id="2735" w:vert="on"/>
        </w:rPr>
        <w:t>A</w:t>
      </w:r>
      <w:r>
        <w:rPr>
          <w:color w:val="000000"/>
          <w:spacing w:val="0"/>
          <w:w w:val="100"/>
          <w:position w:val="0"/>
          <w:sz w:val="26"/>
          <w:szCs w:val="26"/>
          <w:lang w:val="en-US" w:eastAsia="en-US" w:bidi="en-US"/>
          <w:eastAsianLayout w:id="2736" w:vert="on"/>
        </w:rPr>
        <w:t>&gt;</w:t>
      </w:r>
      <w:r>
        <w:rPr>
          <w:color w:val="000000"/>
          <w:spacing w:val="0"/>
          <w:w w:val="100"/>
          <w:position w:val="0"/>
          <w:sz w:val="26"/>
          <w:szCs w:val="26"/>
          <w:lang w:val="en-US" w:eastAsia="en-US" w:bidi="en-US"/>
          <w:eastAsianLayout w:id="2737" w:vert="on"/>
        </w:rPr>
        <w:t>*</w:t>
      </w:r>
      <w:r>
        <w:rPr>
          <w:color w:val="000000"/>
          <w:spacing w:val="0"/>
          <w:w w:val="100"/>
          <w:position w:val="0"/>
          <w:sz w:val="26"/>
          <w:szCs w:val="26"/>
          <w:lang w:val="en-US" w:eastAsia="en-US" w:bidi="en-US"/>
          <w:eastAsianLayout w:id="2738" w:vert="on"/>
        </w:rPr>
        <w:t>»</w:t>
      </w:r>
      <w:r>
        <w:rPr>
          <w:color w:val="000000"/>
          <w:spacing w:val="0"/>
          <w:w w:val="100"/>
          <w:position w:val="0"/>
          <w:sz w:val="24"/>
          <w:szCs w:val="24"/>
        </w:rPr>
        <w:t>四</w:t>
      </w:r>
      <w:r>
        <w:rPr>
          <w:color w:val="000000"/>
          <w:spacing w:val="0"/>
          <w:w w:val="100"/>
          <w:position w:val="0"/>
          <w:sz w:val="26"/>
          <w:szCs w:val="26"/>
          <w:eastAsianLayout w:id="2739" w:vert="on"/>
        </w:rPr>
        <w:t>3</w:t>
      </w:r>
      <w:r>
        <w:rPr>
          <w:color w:val="000000"/>
          <w:spacing w:val="0"/>
          <w:w w:val="100"/>
          <w:position w:val="0"/>
          <w:sz w:val="24"/>
          <w:szCs w:val="24"/>
        </w:rPr>
        <w:t>与笋</w:t>
      </w:r>
      <w:r>
        <w:rPr>
          <w:color w:val="000000"/>
          <w:spacing w:val="0"/>
          <w:w w:val="100"/>
          <w:position w:val="0"/>
          <w:sz w:val="24"/>
          <w:szCs w:val="24"/>
          <w:lang w:val="en-US" w:eastAsia="en-US" w:bidi="en-US"/>
        </w:rPr>
        <w:t>E</w:t>
      </w:r>
      <w:r>
        <w:rPr>
          <w:color w:val="000000"/>
          <w:spacing w:val="0"/>
          <w:w w:val="100"/>
          <w:position w:val="0"/>
          <w:sz w:val="24"/>
          <w:szCs w:val="24"/>
          <w:lang w:val="en-US" w:eastAsia="en-US" w:bidi="en-US"/>
          <w:eastAsianLayout w:id="2740" w:vert="on"/>
        </w:rPr>
        <w:t xml:space="preserve"> </w:t>
      </w:r>
      <w:r>
        <w:rPr>
          <w:color w:val="000000"/>
          <w:spacing w:val="0"/>
          <w:w w:val="100"/>
          <w:position w:val="0"/>
          <w:sz w:val="24"/>
          <w:szCs w:val="24"/>
        </w:rPr>
        <w:t>修齢寐冷。济制</w:t>
      </w:r>
      <w:r>
        <w:rPr>
          <w:color w:val="000000"/>
          <w:spacing w:val="0"/>
          <w:w w:val="100"/>
          <w:position w:val="0"/>
          <w:sz w:val="24"/>
          <w:szCs w:val="24"/>
          <w:lang w:val="en-US" w:eastAsia="en-US" w:bidi="en-US"/>
          <w:eastAsianLayout w:id="2741" w:vert="on"/>
        </w:rPr>
        <w:t>-&gt;</w:t>
      </w:r>
      <w:r>
        <w:rPr>
          <w:color w:val="000000"/>
          <w:spacing w:val="0"/>
          <w:w w:val="100"/>
          <w:position w:val="0"/>
          <w:sz w:val="24"/>
          <w:szCs w:val="24"/>
        </w:rPr>
        <w:t>阵楓裳</w:t>
      </w:r>
      <w:r>
        <w:rPr>
          <w:color w:val="000000"/>
          <w:spacing w:val="0"/>
          <w:w w:val="100"/>
          <w:position w:val="0"/>
          <w:sz w:val="24"/>
          <w:szCs w:val="24"/>
          <w:lang w:val="zh-CN" w:eastAsia="zh-CN" w:bidi="zh-CN"/>
        </w:rPr>
        <w:t>婀漕</w:t>
      </w:r>
      <w:r>
        <w:rPr>
          <w:color w:val="000000"/>
          <w:spacing w:val="0"/>
          <w:w w:val="100"/>
          <w:position w:val="0"/>
          <w:sz w:val="24"/>
          <w:szCs w:val="24"/>
          <w:lang w:val="zh-CN" w:eastAsia="zh-CN" w:bidi="zh-CN"/>
          <w:eastAsianLayout w:id="2742" w:vert="on"/>
        </w:rPr>
        <w:t>*</w:t>
      </w:r>
      <w:r>
        <w:rPr>
          <w:color w:val="000000"/>
          <w:spacing w:val="0"/>
          <w:w w:val="100"/>
          <w:position w:val="0"/>
          <w:sz w:val="24"/>
          <w:szCs w:val="24"/>
        </w:rPr>
        <w:t>『渤</w:t>
      </w:r>
      <w:r>
        <w:rPr>
          <w:color w:val="000000"/>
          <w:spacing w:val="0"/>
          <w:w w:val="100"/>
          <w:position w:val="0"/>
          <w:sz w:val="24"/>
          <w:szCs w:val="24"/>
          <w:eastAsianLayout w:id="2743" w:vert="on"/>
        </w:rPr>
        <w:t>*</w:t>
      </w:r>
      <w:r>
        <w:rPr>
          <w:color w:val="000000"/>
          <w:spacing w:val="0"/>
          <w:w w:val="100"/>
          <w:position w:val="0"/>
          <w:sz w:val="24"/>
          <w:szCs w:val="24"/>
        </w:rPr>
        <w:t>遂忑扁曄</w:t>
      </w:r>
      <w:r>
        <w:rPr>
          <w:color w:val="000000"/>
          <w:spacing w:val="0"/>
          <w:w w:val="100"/>
          <w:position w:val="0"/>
          <w:sz w:val="24"/>
          <w:szCs w:val="24"/>
          <w:eastAsianLayout w:id="2744" w:vert="on"/>
        </w:rPr>
        <w:t>(</w:t>
      </w:r>
      <w:r>
        <w:rPr>
          <w:color w:val="000000"/>
          <w:spacing w:val="0"/>
          <w:w w:val="100"/>
          <w:position w:val="0"/>
          <w:sz w:val="24"/>
          <w:szCs w:val="24"/>
        </w:rPr>
        <w:t>苴海貝夢电気</w:t>
      </w:r>
      <w:r>
        <w:rPr>
          <w:color w:val="000000"/>
          <w:spacing w:val="0"/>
          <w:w w:val="100"/>
          <w:position w:val="0"/>
          <w:sz w:val="24"/>
          <w:szCs w:val="24"/>
          <w:lang w:val="en-US" w:eastAsia="en-US" w:bidi="en-US"/>
          <w:eastAsianLayout w:id="2745" w:vert="on"/>
        </w:rPr>
        <w:t>ffi</w:t>
      </w:r>
      <w:r>
        <w:rPr>
          <w:color w:val="000000"/>
          <w:spacing w:val="0"/>
          <w:w w:val="100"/>
          <w:position w:val="0"/>
          <w:sz w:val="24"/>
          <w:szCs w:val="24"/>
        </w:rPr>
        <w:t>蒲</w:t>
      </w:r>
      <w:r>
        <w:rPr>
          <w:color w:val="000000"/>
          <w:spacing w:val="0"/>
          <w:w w:val="100"/>
          <w:position w:val="0"/>
          <w:sz w:val="24"/>
          <w:szCs w:val="24"/>
          <w:eastAsianLayout w:id="2746" w:vert="on"/>
        </w:rPr>
        <w:t xml:space="preserve"> </w:t>
      </w:r>
      <w:r>
        <w:rPr>
          <w:color w:val="000000"/>
          <w:spacing w:val="0"/>
          <w:w w:val="100"/>
          <w:position w:val="0"/>
          <w:sz w:val="26"/>
          <w:szCs w:val="26"/>
          <w:lang w:val="en-US" w:eastAsia="en-US" w:bidi="en-US"/>
          <w:eastAsianLayout w:id="2747" w:vert="on"/>
        </w:rPr>
        <w:t>S</w:t>
      </w:r>
      <w:r>
        <w:rPr>
          <w:color w:val="000000"/>
          <w:spacing w:val="0"/>
          <w:w w:val="100"/>
          <w:position w:val="0"/>
          <w:sz w:val="26"/>
          <w:szCs w:val="26"/>
          <w:lang w:val="en-US" w:eastAsia="en-US" w:bidi="en-US"/>
          <w:eastAsianLayout w:id="2748" w:vert="on"/>
        </w:rPr>
        <w:t>r</w:t>
      </w:r>
      <w:r>
        <w:rPr>
          <w:color w:val="000000"/>
          <w:spacing w:val="0"/>
          <w:w w:val="100"/>
          <w:position w:val="0"/>
          <w:sz w:val="26"/>
          <w:szCs w:val="26"/>
          <w:lang w:val="en-US" w:eastAsia="en-US" w:bidi="en-US"/>
          <w:eastAsianLayout w:id="2749" w:vert="on"/>
        </w:rPr>
        <w:t xml:space="preserve"> </w:t>
      </w:r>
      <w:r>
        <w:rPr>
          <w:color w:val="000000"/>
          <w:spacing w:val="0"/>
          <w:w w:val="100"/>
          <w:position w:val="0"/>
          <w:sz w:val="24"/>
          <w:szCs w:val="24"/>
        </w:rPr>
        <w:t>可伸</w:t>
      </w:r>
      <w:r>
        <w:rPr>
          <w:color w:val="000000"/>
          <w:spacing w:val="0"/>
          <w:w w:val="100"/>
          <w:position w:val="0"/>
          <w:sz w:val="24"/>
          <w:szCs w:val="24"/>
          <w:eastAsianLayout w:id="2750" w:vert="on"/>
        </w:rPr>
        <w:t>％</w:t>
      </w:r>
      <w:r>
        <w:rPr>
          <w:color w:val="000000"/>
          <w:spacing w:val="0"/>
          <w:w w:val="100"/>
          <w:position w:val="0"/>
          <w:sz w:val="24"/>
          <w:szCs w:val="24"/>
          <w:lang w:val="en-US" w:eastAsia="en-US" w:bidi="en-US"/>
          <w:eastAsianLayout w:id="2751" w:vert="on"/>
        </w:rPr>
        <w:t>•£</w:t>
      </w:r>
      <w:r>
        <w:rPr>
          <w:color w:val="000000"/>
          <w:spacing w:val="0"/>
          <w:w w:val="100"/>
          <w:position w:val="0"/>
          <w:sz w:val="24"/>
          <w:szCs w:val="24"/>
          <w:lang w:val="en-US" w:eastAsia="en-US" w:bidi="en-US"/>
          <w:eastAsianLayout w:id="2752" w:vert="on"/>
        </w:rPr>
        <w:t>=</w:t>
      </w:r>
      <w:r>
        <w:rPr>
          <w:color w:val="000000"/>
          <w:spacing w:val="0"/>
          <w:w w:val="100"/>
          <w:position w:val="0"/>
          <w:sz w:val="24"/>
          <w:szCs w:val="24"/>
        </w:rPr>
        <w:t>洞懿</w:t>
      </w:r>
      <w:r>
        <w:rPr>
          <w:color w:val="000000"/>
          <w:spacing w:val="0"/>
          <w:w w:val="100"/>
          <w:position w:val="0"/>
          <w:sz w:val="26"/>
          <w:szCs w:val="26"/>
          <w:lang w:val="en-US" w:eastAsia="en-US" w:bidi="en-US"/>
          <w:eastAsianLayout w:id="2753" w:vert="on"/>
        </w:rPr>
        <w:t>S</w:t>
      </w:r>
      <w:r>
        <w:rPr>
          <w:color w:val="000000"/>
          <w:spacing w:val="0"/>
          <w:w w:val="100"/>
          <w:position w:val="0"/>
          <w:sz w:val="24"/>
          <w:szCs w:val="24"/>
        </w:rPr>
        <w:t>旦毋</w:t>
      </w:r>
      <w:r>
        <w:rPr>
          <w:color w:val="000000"/>
          <w:spacing w:val="0"/>
          <w:w w:val="100"/>
          <w:position w:val="0"/>
          <w:sz w:val="26"/>
          <w:szCs w:val="26"/>
          <w:lang w:val="en-US" w:eastAsia="en-US" w:bidi="en-US"/>
          <w:eastAsianLayout w:id="2754" w:vert="on"/>
        </w:rPr>
        <w:t>S</w:t>
      </w:r>
      <w:r>
        <w:rPr>
          <w:color w:val="000000"/>
          <w:spacing w:val="0"/>
          <w:w w:val="100"/>
          <w:position w:val="0"/>
          <w:sz w:val="24"/>
          <w:szCs w:val="24"/>
        </w:rPr>
        <w:t>席</w:t>
      </w:r>
      <w:r>
        <w:rPr>
          <w:color w:val="000000"/>
          <w:spacing w:val="0"/>
          <w:w w:val="100"/>
          <w:position w:val="0"/>
          <w:sz w:val="24"/>
          <w:szCs w:val="24"/>
          <w:eastAsianLayout w:id="2755" w:vert="on"/>
        </w:rPr>
        <w:t>&gt;</w:t>
      </w:r>
      <w:r>
        <w:rPr>
          <w:color w:val="000000"/>
          <w:spacing w:val="0"/>
          <w:w w:val="100"/>
          <w:position w:val="0"/>
          <w:sz w:val="24"/>
          <w:szCs w:val="24"/>
        </w:rPr>
        <w:t>球</w:t>
      </w:r>
      <w:r>
        <w:rPr>
          <w:color w:val="000000"/>
          <w:spacing w:val="0"/>
          <w:w w:val="100"/>
          <w:position w:val="0"/>
          <w:sz w:val="24"/>
          <w:szCs w:val="24"/>
          <w:eastAsianLayout w:id="2756" w:vert="on"/>
        </w:rPr>
        <w:t>"</w:t>
      </w:r>
      <w:r>
        <w:rPr>
          <w:color w:val="000000"/>
          <w:spacing w:val="0"/>
          <w:w w:val="100"/>
          <w:position w:val="0"/>
          <w:sz w:val="24"/>
          <w:szCs w:val="24"/>
        </w:rPr>
        <w:t>站对言</w:t>
      </w:r>
      <w:r>
        <w:rPr>
          <w:color w:val="000000"/>
          <w:spacing w:val="0"/>
          <w:w w:val="100"/>
          <w:position w:val="0"/>
          <w:sz w:val="24"/>
          <w:szCs w:val="24"/>
          <w:eastAsianLayout w:id="2757" w:vert="on"/>
        </w:rPr>
        <w:t>"</w:t>
      </w:r>
      <w:r>
        <w:rPr>
          <w:color w:val="000000"/>
          <w:spacing w:val="0"/>
          <w:w w:val="100"/>
          <w:position w:val="0"/>
          <w:sz w:val="24"/>
          <w:szCs w:val="24"/>
        </w:rPr>
        <w:t>谓苦华或</w:t>
      </w:r>
      <w:r>
        <w:rPr>
          <w:color w:val="000000"/>
          <w:spacing w:val="0"/>
          <w:w w:val="100"/>
          <w:position w:val="0"/>
          <w:sz w:val="24"/>
          <w:szCs w:val="24"/>
          <w:eastAsianLayout w:id="2758" w:vert="on"/>
        </w:rPr>
        <w:t>—</w:t>
      </w:r>
      <w:r>
        <w:rPr>
          <w:color w:val="000000"/>
          <w:spacing w:val="0"/>
          <w:w w:val="100"/>
          <w:position w:val="0"/>
          <w:sz w:val="24"/>
          <w:szCs w:val="24"/>
          <w:eastAsianLayout w:id="2759" w:vert="on"/>
        </w:rPr>
        <w:t>—</w:t>
      </w:r>
      <w:r>
        <w:rPr>
          <w:i/>
          <w:iCs/>
          <w:color w:val="000000"/>
          <w:spacing w:val="0"/>
          <w:w w:val="100"/>
          <w:position w:val="0"/>
          <w:sz w:val="24"/>
          <w:szCs w:val="24"/>
          <w:lang w:val="en-US" w:eastAsia="en-US" w:bidi="en-US"/>
          <w:eastAsianLayout w:id="2760" w:vert="on"/>
        </w:rPr>
        <w:t>s</w:t>
      </w:r>
      <w:r>
        <w:rPr>
          <w:i/>
          <w:iCs/>
          <w:color w:val="000000"/>
          <w:spacing w:val="0"/>
          <w:w w:val="100"/>
          <w:position w:val="0"/>
          <w:sz w:val="24"/>
          <w:szCs w:val="24"/>
          <w:lang w:val="en-US" w:eastAsia="en-US" w:bidi="en-US"/>
          <w:eastAsianLayout w:id="2761" w:vert="on"/>
        </w:rPr>
        <w:t>^</w:t>
      </w:r>
      <w:r>
        <w:rPr>
          <w:i/>
          <w:iCs/>
          <w:color w:val="000000"/>
          <w:spacing w:val="0"/>
          <w:w w:val="100"/>
          <w:position w:val="0"/>
          <w:sz w:val="24"/>
          <w:szCs w:val="24"/>
          <w:lang w:val="en-US" w:eastAsia="en-US" w:bidi="en-US"/>
          <w:eastAsianLayout w:id="2762" w:vert="on"/>
        </w:rPr>
        <w:t xml:space="preserve"> </w:t>
      </w:r>
      <w:r>
        <w:rPr>
          <w:color w:val="000000"/>
          <w:spacing w:val="0"/>
          <w:w w:val="100"/>
          <w:position w:val="0"/>
          <w:sz w:val="24"/>
          <w:szCs w:val="24"/>
        </w:rPr>
        <w:t>气讳</w:t>
      </w:r>
      <w:r>
        <w:rPr>
          <w:color w:val="000000"/>
          <w:spacing w:val="0"/>
          <w:w w:val="100"/>
          <w:position w:val="0"/>
          <w:sz w:val="26"/>
          <w:szCs w:val="26"/>
          <w:lang w:val="en-US" w:eastAsia="en-US" w:bidi="en-US"/>
          <w:eastAsianLayout w:id="2763" w:vert="on"/>
        </w:rPr>
        <w:t>3.</w:t>
      </w:r>
      <w:r>
        <w:rPr>
          <w:color w:val="000000"/>
          <w:spacing w:val="0"/>
          <w:w w:val="100"/>
          <w:position w:val="0"/>
          <w:sz w:val="24"/>
          <w:szCs w:val="24"/>
        </w:rPr>
        <w:t>王</w:t>
      </w:r>
      <w:r>
        <w:rPr>
          <w:color w:val="000000"/>
          <w:spacing w:val="0"/>
          <w:w w:val="100"/>
          <w:position w:val="0"/>
          <w:sz w:val="26"/>
          <w:szCs w:val="26"/>
          <w:lang w:val="en-US" w:eastAsia="en-US" w:bidi="en-US"/>
          <w:eastAsianLayout w:id="2764" w:vert="on"/>
        </w:rPr>
        <w:t>H</w:t>
      </w:r>
      <w:r>
        <w:rPr>
          <w:color w:val="000000"/>
          <w:spacing w:val="0"/>
          <w:w w:val="100"/>
          <w:position w:val="0"/>
          <w:sz w:val="24"/>
          <w:szCs w:val="24"/>
          <w:lang w:val="en-US" w:eastAsia="en-US" w:bidi="en-US"/>
        </w:rPr>
        <w:t>・</w:t>
      </w:r>
      <w:r>
        <w:rPr>
          <w:color w:val="000000"/>
          <w:spacing w:val="0"/>
          <w:w w:val="100"/>
          <w:position w:val="0"/>
          <w:sz w:val="24"/>
          <w:szCs w:val="24"/>
        </w:rPr>
        <w:t>汎節。位制汩潮箜</w:t>
      </w:r>
      <w:r>
        <w:rPr>
          <w:color w:val="000000"/>
          <w:spacing w:val="0"/>
          <w:w w:val="100"/>
          <w:position w:val="0"/>
          <w:sz w:val="24"/>
          <w:szCs w:val="24"/>
          <w:eastAsianLayout w:id="2765" w:vert="on"/>
        </w:rPr>
        <w:t>_</w:t>
      </w:r>
      <w:r>
        <w:rPr>
          <w:color w:val="000000"/>
          <w:spacing w:val="0"/>
          <w:w w:val="100"/>
          <w:position w:val="0"/>
          <w:sz w:val="24"/>
          <w:szCs w:val="24"/>
        </w:rPr>
        <w:t>寥</w:t>
      </w:r>
      <w:r>
        <w:rPr>
          <w:color w:val="000000"/>
          <w:spacing w:val="0"/>
          <w:w w:val="100"/>
          <w:position w:val="0"/>
          <w:sz w:val="24"/>
          <w:szCs w:val="24"/>
          <w:eastAsianLayout w:id="2766" w:vert="on"/>
        </w:rPr>
        <w:t>«-</w:t>
      </w:r>
      <w:r>
        <w:rPr>
          <w:color w:val="000000"/>
          <w:spacing w:val="0"/>
          <w:w w:val="100"/>
          <w:position w:val="0"/>
          <w:sz w:val="24"/>
          <w:szCs w:val="24"/>
        </w:rPr>
        <w:t>阳</w:t>
      </w:r>
      <w:r>
        <w:rPr>
          <w:color w:val="000000"/>
          <w:spacing w:val="0"/>
          <w:w w:val="100"/>
          <w:position w:val="0"/>
          <w:sz w:val="24"/>
          <w:szCs w:val="24"/>
          <w:eastAsianLayout w:id="2767" w:vert="on"/>
        </w:rPr>
        <w:t>#</w:t>
      </w:r>
      <w:r>
        <w:rPr>
          <w:color w:val="000000"/>
          <w:spacing w:val="0"/>
          <w:w w:val="100"/>
          <w:position w:val="0"/>
          <w:sz w:val="24"/>
          <w:szCs w:val="24"/>
          <w:eastAsianLayout w:id="2768" w:vert="on"/>
        </w:rPr>
        <w:t>&gt;</w:t>
      </w:r>
      <w:r>
        <w:rPr>
          <w:color w:val="000000"/>
          <w:spacing w:val="0"/>
          <w:w w:val="100"/>
          <w:position w:val="0"/>
          <w:sz w:val="24"/>
          <w:szCs w:val="24"/>
          <w:eastAsianLayout w:id="2769" w:vert="on"/>
        </w:rPr>
        <w:t>*</w:t>
      </w:r>
      <w:r>
        <w:rPr>
          <w:color w:val="000000"/>
          <w:spacing w:val="0"/>
          <w:w w:val="100"/>
          <w:position w:val="0"/>
          <w:sz w:val="26"/>
          <w:szCs w:val="26"/>
          <w:eastAsianLayout w:id="2770" w:vert="on"/>
        </w:rPr>
        <w:t>3-</w:t>
      </w:r>
      <w:r>
        <w:rPr>
          <w:color w:val="000000"/>
          <w:spacing w:val="0"/>
          <w:w w:val="100"/>
          <w:position w:val="0"/>
          <w:sz w:val="24"/>
          <w:szCs w:val="24"/>
          <w:eastAsianLayout w:id="2771" w:vert="on"/>
        </w:rPr>
        <w:t>，</w:t>
      </w:r>
      <w:r>
        <w:rPr>
          <w:color w:val="000000"/>
          <w:spacing w:val="0"/>
          <w:w w:val="100"/>
          <w:position w:val="0"/>
          <w:sz w:val="24"/>
          <w:szCs w:val="24"/>
        </w:rPr>
        <w:t>执兽</w:t>
      </w:r>
      <w:r>
        <w:rPr>
          <w:color w:val="000000"/>
          <w:spacing w:val="0"/>
          <w:w w:val="100"/>
          <w:position w:val="0"/>
          <w:sz w:val="26"/>
          <w:szCs w:val="26"/>
          <w:eastAsianLayout w:id="2772" w:vert="on"/>
        </w:rPr>
        <w:t>6</w:t>
      </w:r>
      <w:r>
        <w:rPr>
          <w:color w:val="000000"/>
          <w:spacing w:val="0"/>
          <w:w w:val="100"/>
          <w:position w:val="0"/>
          <w:sz w:val="26"/>
          <w:szCs w:val="26"/>
          <w:eastAsianLayout w:id="2773" w:vert="on"/>
        </w:rPr>
        <w:t>3-</w:t>
      </w:r>
      <w:r>
        <w:rPr>
          <w:color w:val="000000"/>
          <w:spacing w:val="0"/>
          <w:w w:val="100"/>
          <w:position w:val="0"/>
          <w:sz w:val="24"/>
          <w:szCs w:val="24"/>
        </w:rPr>
        <w:t>世傭・</w:t>
      </w:r>
      <w:r>
        <w:rPr>
          <w:color w:val="000000"/>
          <w:spacing w:val="0"/>
          <w:w w:val="100"/>
          <w:position w:val="0"/>
          <w:sz w:val="26"/>
          <w:szCs w:val="26"/>
          <w:eastAsianLayout w:id="2774" w:vert="on"/>
        </w:rPr>
        <w:t>2</w:t>
      </w:r>
      <w:r>
        <w:rPr>
          <w:color w:val="000000"/>
          <w:spacing w:val="0"/>
          <w:w w:val="100"/>
          <w:position w:val="0"/>
          <w:sz w:val="26"/>
          <w:szCs w:val="26"/>
          <w:eastAsianLayout w:id="2775" w:vert="on"/>
        </w:rPr>
        <w:t>3</w:t>
      </w:r>
      <w:r>
        <w:rPr>
          <w:color w:val="000000"/>
          <w:spacing w:val="0"/>
          <w:w w:val="100"/>
          <w:position w:val="0"/>
          <w:sz w:val="26"/>
          <w:szCs w:val="26"/>
          <w:eastAsianLayout w:id="2776" w:vert="on"/>
        </w:rPr>
        <w:t xml:space="preserve"> </w:t>
      </w:r>
      <w:r>
        <w:rPr>
          <w:color w:val="000000"/>
          <w:spacing w:val="0"/>
          <w:w w:val="100"/>
          <w:position w:val="0"/>
          <w:sz w:val="26"/>
          <w:szCs w:val="26"/>
          <w:lang w:val="en-US" w:eastAsia="en-US" w:bidi="en-US"/>
          <w:eastAsianLayout w:id="2777" w:vert="on"/>
        </w:rPr>
        <w:t>W-</w:t>
      </w:r>
      <w:r>
        <w:rPr>
          <w:color w:val="000000"/>
          <w:spacing w:val="0"/>
          <w:w w:val="100"/>
          <w:position w:val="0"/>
          <w:sz w:val="26"/>
          <w:szCs w:val="26"/>
          <w:lang w:val="en-US" w:eastAsia="en-US" w:bidi="en-US"/>
          <w:eastAsianLayout w:id="2778" w:vert="on"/>
        </w:rPr>
        <w:t>N</w:t>
      </w:r>
      <w:r>
        <w:rPr>
          <w:color w:val="000000"/>
          <w:spacing w:val="0"/>
          <w:w w:val="100"/>
          <w:position w:val="0"/>
          <w:sz w:val="26"/>
          <w:szCs w:val="26"/>
          <w:lang w:val="en-US" w:eastAsia="en-US" w:bidi="en-US"/>
          <w:eastAsianLayout w:id="2779" w:vert="on"/>
        </w:rPr>
        <w:t>1</w:t>
      </w:r>
      <w:r>
        <w:rPr>
          <w:color w:val="000000"/>
          <w:spacing w:val="0"/>
          <w:w w:val="100"/>
          <w:position w:val="0"/>
          <w:sz w:val="26"/>
          <w:szCs w:val="26"/>
          <w:lang w:val="en-US" w:eastAsia="en-US" w:bidi="en-US"/>
          <w:eastAsianLayout w:id="2780" w:vert="on"/>
        </w:rPr>
        <w:t>4</w:t>
      </w:r>
      <w:r>
        <w:rPr>
          <w:color w:val="000000"/>
          <w:spacing w:val="0"/>
          <w:w w:val="100"/>
          <w:position w:val="0"/>
          <w:sz w:val="24"/>
          <w:szCs w:val="24"/>
        </w:rPr>
        <w:t>譯命段</w:t>
      </w:r>
      <w:r>
        <w:rPr>
          <w:color w:val="000000"/>
          <w:spacing w:val="0"/>
          <w:w w:val="100"/>
          <w:position w:val="0"/>
          <w:sz w:val="26"/>
          <w:szCs w:val="26"/>
          <w:eastAsianLayout w:id="2781" w:vert="on"/>
        </w:rPr>
        <w:t>81</w:t>
      </w:r>
      <w:r>
        <w:rPr>
          <w:color w:val="000000"/>
          <w:spacing w:val="0"/>
          <w:w w:val="100"/>
          <w:position w:val="0"/>
          <w:sz w:val="24"/>
          <w:szCs w:val="24"/>
        </w:rPr>
        <w:t>压淋。卷耳您</w:t>
      </w:r>
      <w:r>
        <w:rPr>
          <w:color w:val="000000"/>
          <w:spacing w:val="0"/>
          <w:w w:val="100"/>
          <w:position w:val="0"/>
          <w:sz w:val="24"/>
          <w:szCs w:val="24"/>
          <w:lang w:val="en-US" w:eastAsia="en-US" w:bidi="en-US"/>
        </w:rPr>
        <w:t>m</w:t>
      </w:r>
      <w:r>
        <w:rPr>
          <w:color w:val="000000"/>
          <w:spacing w:val="0"/>
          <w:w w:val="100"/>
          <w:position w:val="0"/>
          <w:sz w:val="24"/>
          <w:szCs w:val="24"/>
        </w:rPr>
        <w:t>讓咋潍熒</w:t>
      </w:r>
      <w:r>
        <w:rPr>
          <w:color w:val="000000"/>
          <w:spacing w:val="0"/>
          <w:w w:val="100"/>
          <w:position w:val="0"/>
          <w:sz w:val="26"/>
          <w:szCs w:val="26"/>
          <w:lang w:val="en-US" w:eastAsia="en-US" w:bidi="en-US"/>
          <w:eastAsianLayout w:id="2782" w:vert="on"/>
        </w:rPr>
        <w:t>W</w:t>
      </w:r>
      <w:r>
        <w:rPr>
          <w:color w:val="000000"/>
          <w:spacing w:val="0"/>
          <w:w w:val="100"/>
          <w:position w:val="0"/>
          <w:sz w:val="24"/>
          <w:szCs w:val="24"/>
        </w:rPr>
        <w:t>瞧至獣X海</w:t>
      </w:r>
      <w:r>
        <w:rPr>
          <w:color w:val="000000"/>
          <w:spacing w:val="0"/>
          <w:w w:val="100"/>
          <w:position w:val="0"/>
          <w:sz w:val="24"/>
          <w:szCs w:val="24"/>
          <w:eastAsianLayout w:id="2783" w:vert="on"/>
        </w:rPr>
        <w:t>—</w:t>
      </w:r>
      <w:r>
        <w:rPr>
          <w:color w:val="000000"/>
          <w:spacing w:val="0"/>
          <w:w w:val="100"/>
          <w:position w:val="0"/>
          <w:sz w:val="24"/>
          <w:szCs w:val="24"/>
        </w:rPr>
        <w:t>补</w:t>
      </w:r>
      <w:r>
        <w:rPr>
          <w:color w:val="000000"/>
          <w:spacing w:val="0"/>
          <w:w w:val="100"/>
          <w:position w:val="0"/>
          <w:sz w:val="26"/>
          <w:szCs w:val="26"/>
          <w:lang w:val="en-US" w:eastAsia="en-US" w:bidi="en-US"/>
          <w:eastAsianLayout w:id="2784" w:vert="on"/>
        </w:rPr>
        <w:t>S-</w:t>
      </w:r>
      <w:r>
        <w:rPr>
          <w:color w:val="000000"/>
          <w:spacing w:val="0"/>
          <w:w w:val="100"/>
          <w:position w:val="0"/>
          <w:sz w:val="24"/>
          <w:szCs w:val="24"/>
          <w:lang w:val="zh-CN" w:eastAsia="zh-CN" w:bidi="zh-CN"/>
        </w:rPr>
        <w:t>洋冷滴</w:t>
      </w:r>
      <w:r>
        <w:rPr>
          <w:color w:val="000000"/>
          <w:spacing w:val="0"/>
          <w:w w:val="100"/>
          <w:position w:val="0"/>
          <w:sz w:val="24"/>
          <w:szCs w:val="24"/>
          <w:lang w:val="zh-CN" w:eastAsia="zh-CN" w:bidi="zh-CN"/>
          <w:eastAsianLayout w:id="2785" w:vert="on"/>
        </w:rPr>
        <w:t xml:space="preserve"> </w:t>
      </w:r>
      <w:r>
        <w:rPr>
          <w:color w:val="000000"/>
          <w:spacing w:val="0"/>
          <w:w w:val="100"/>
          <w:position w:val="0"/>
          <w:sz w:val="26"/>
          <w:szCs w:val="26"/>
          <w:lang w:val="en-US" w:eastAsia="en-US" w:bidi="en-US"/>
          <w:eastAsianLayout w:id="2786" w:vert="on"/>
        </w:rPr>
        <w:t>s</w:t>
      </w:r>
      <w:r>
        <w:rPr>
          <w:color w:val="000000"/>
          <w:spacing w:val="0"/>
          <w:w w:val="100"/>
          <w:position w:val="0"/>
          <w:sz w:val="26"/>
          <w:szCs w:val="26"/>
          <w:lang w:val="en-US" w:eastAsia="en-US" w:bidi="en-US"/>
          <w:eastAsianLayout w:id="2787" w:vert="on"/>
        </w:rPr>
        <w:t>tt</w:t>
      </w:r>
      <w:r>
        <w:rPr>
          <w:color w:val="000000"/>
          <w:spacing w:val="0"/>
          <w:w w:val="100"/>
          <w:position w:val="0"/>
          <w:sz w:val="26"/>
          <w:szCs w:val="26"/>
          <w:lang w:val="en-US" w:eastAsia="en-US" w:bidi="en-US"/>
          <w:eastAsianLayout w:id="2788" w:vert="on"/>
        </w:rPr>
        <w:t>ail</w:t>
      </w:r>
      <w:r>
        <w:rPr>
          <w:color w:val="000000"/>
          <w:spacing w:val="0"/>
          <w:w w:val="100"/>
          <w:position w:val="0"/>
          <w:sz w:val="24"/>
          <w:szCs w:val="24"/>
          <w:lang w:val="zh-CN" w:eastAsia="zh-CN" w:bidi="zh-CN"/>
        </w:rPr>
        <w:t>本前</w:t>
      </w:r>
      <w:r>
        <w:rPr>
          <w:color w:val="000000"/>
          <w:spacing w:val="0"/>
          <w:w w:val="100"/>
          <w:position w:val="0"/>
          <w:sz w:val="26"/>
          <w:szCs w:val="26"/>
          <w:eastAsianLayout w:id="2789" w:vert="on"/>
        </w:rPr>
        <w:t>3</w:t>
      </w:r>
      <w:r>
        <w:rPr>
          <w:color w:val="000000"/>
          <w:spacing w:val="0"/>
          <w:w w:val="100"/>
          <w:position w:val="0"/>
          <w:sz w:val="24"/>
          <w:szCs w:val="24"/>
        </w:rPr>
        <w:t>涯飲</w:t>
      </w:r>
      <w:r>
        <w:rPr>
          <w:color w:val="000000"/>
          <w:spacing w:val="0"/>
          <w:w w:val="100"/>
          <w:position w:val="0"/>
          <w:sz w:val="24"/>
          <w:szCs w:val="24"/>
          <w:lang w:val="zh-CN" w:eastAsia="zh-CN" w:bidi="zh-CN"/>
          <w:eastAsianLayout w:id="2790" w:vert="on"/>
        </w:rPr>
        <w:t>•</w:t>
      </w:r>
      <w:r>
        <w:rPr>
          <w:color w:val="000000"/>
          <w:spacing w:val="0"/>
          <w:w w:val="100"/>
          <w:position w:val="0"/>
          <w:sz w:val="24"/>
          <w:szCs w:val="24"/>
          <w:lang w:val="zh-CN" w:eastAsia="zh-CN" w:bidi="zh-CN"/>
        </w:rPr>
        <w:t>骂亨</w:t>
      </w:r>
      <w:r>
        <w:rPr>
          <w:color w:val="000000"/>
          <w:spacing w:val="0"/>
          <w:w w:val="100"/>
          <w:position w:val="0"/>
          <w:sz w:val="24"/>
          <w:szCs w:val="24"/>
        </w:rPr>
        <w:t>成也働</w:t>
      </w:r>
      <w:r>
        <w:rPr>
          <w:color w:val="000000"/>
          <w:spacing w:val="0"/>
          <w:w w:val="100"/>
          <w:position w:val="0"/>
          <w:sz w:val="24"/>
          <w:szCs w:val="24"/>
          <w:lang w:val="en-US" w:eastAsia="en-US" w:bidi="en-US"/>
          <w:eastAsianLayout w:id="2791" w:vert="on"/>
        </w:rPr>
        <w:t>•«</w:t>
      </w:r>
      <w:r>
        <w:rPr>
          <w:color w:val="000000"/>
          <w:spacing w:val="0"/>
          <w:w w:val="100"/>
          <w:position w:val="0"/>
          <w:sz w:val="24"/>
          <w:szCs w:val="24"/>
          <w:lang w:val="en-US" w:eastAsia="en-US" w:bidi="en-US"/>
          <w:eastAsianLayout w:id="2792" w:vert="on"/>
        </w:rPr>
        <w:t>*</w:t>
      </w:r>
      <w:r>
        <w:rPr>
          <w:color w:val="000000"/>
          <w:spacing w:val="0"/>
          <w:w w:val="100"/>
          <w:position w:val="0"/>
          <w:sz w:val="24"/>
          <w:szCs w:val="24"/>
          <w:lang w:val="en-US" w:eastAsia="en-US" w:bidi="en-US"/>
          <w:eastAsianLayout w:id="2793" w:vert="on"/>
        </w:rPr>
        <w:t>:</w:t>
      </w:r>
      <w:r>
        <w:rPr>
          <w:color w:val="000000"/>
          <w:spacing w:val="0"/>
          <w:w w:val="100"/>
          <w:position w:val="0"/>
          <w:sz w:val="24"/>
          <w:szCs w:val="24"/>
        </w:rPr>
        <w:t>涕</w:t>
      </w:r>
      <w:r>
        <w:rPr>
          <w:color w:val="000000"/>
          <w:spacing w:val="0"/>
          <w:w w:val="100"/>
          <w:position w:val="0"/>
          <w:sz w:val="24"/>
          <w:szCs w:val="24"/>
          <w:lang w:val="en-US" w:eastAsia="en-US" w:bidi="en-US"/>
        </w:rPr>
        <w:t>W</w:t>
      </w:r>
      <w:r>
        <w:rPr>
          <w:color w:val="000000"/>
          <w:spacing w:val="0"/>
          <w:w w:val="100"/>
          <w:position w:val="0"/>
          <w:sz w:val="24"/>
          <w:szCs w:val="24"/>
        </w:rPr>
        <w:t>澎尋今麻拼</w:t>
      </w:r>
      <w:r>
        <w:rPr>
          <w:color w:val="000000"/>
          <w:spacing w:val="0"/>
          <w:w w:val="100"/>
          <w:position w:val="0"/>
          <w:sz w:val="24"/>
          <w:szCs w:val="24"/>
          <w:eastAsianLayout w:id="2794" w:vert="on"/>
        </w:rPr>
        <w:t>»</w:t>
      </w:r>
      <w:r>
        <w:rPr>
          <w:color w:val="000000"/>
          <w:spacing w:val="0"/>
          <w:w w:val="100"/>
          <w:position w:val="0"/>
          <w:sz w:val="24"/>
          <w:szCs w:val="24"/>
        </w:rPr>
        <w:t>釋淑岑煙善</w:t>
      </w:r>
      <w:r>
        <w:rPr>
          <w:color w:val="000000"/>
          <w:spacing w:val="0"/>
          <w:w w:val="100"/>
          <w:position w:val="0"/>
          <w:sz w:val="24"/>
          <w:szCs w:val="24"/>
          <w:lang w:val="en-US" w:eastAsia="en-US" w:bidi="en-US"/>
          <w:eastAsianLayout w:id="2795" w:vert="on"/>
        </w:rPr>
        <w:t>-&gt;</w:t>
      </w:r>
      <w:r>
        <w:rPr>
          <w:color w:val="000000"/>
          <w:spacing w:val="0"/>
          <w:w w:val="100"/>
          <w:position w:val="0"/>
          <w:sz w:val="24"/>
          <w:szCs w:val="24"/>
          <w:lang w:val="en-US" w:eastAsia="en-US" w:bidi="en-US"/>
          <w:eastAsianLayout w:id="2796" w:vert="on"/>
        </w:rPr>
        <w:t xml:space="preserve"> </w:t>
      </w:r>
      <w:r>
        <w:rPr>
          <w:color w:val="000000"/>
          <w:spacing w:val="0"/>
          <w:w w:val="100"/>
          <w:position w:val="0"/>
          <w:sz w:val="24"/>
          <w:szCs w:val="24"/>
          <w:lang w:val="zh-CN" w:eastAsia="zh-CN" w:bidi="zh-CN"/>
        </w:rPr>
        <w:t>序瞩</w:t>
      </w:r>
      <w:r>
        <w:rPr>
          <w:color w:val="000000"/>
          <w:spacing w:val="0"/>
          <w:w w:val="100"/>
          <w:position w:val="0"/>
          <w:sz w:val="24"/>
          <w:szCs w:val="24"/>
        </w:rPr>
        <w:t>費</w:t>
      </w:r>
      <w:r>
        <w:rPr>
          <w:color w:val="000000"/>
          <w:spacing w:val="0"/>
          <w:w w:val="100"/>
          <w:position w:val="0"/>
          <w:sz w:val="26"/>
          <w:szCs w:val="26"/>
          <w:eastAsianLayout w:id="2797" w:vert="on"/>
        </w:rPr>
        <w:t>3</w:t>
      </w:r>
      <w:r>
        <w:rPr>
          <w:color w:val="000000"/>
          <w:spacing w:val="0"/>
          <w:w w:val="100"/>
          <w:position w:val="0"/>
          <w:sz w:val="24"/>
          <w:szCs w:val="24"/>
        </w:rPr>
        <w:t>讶</w:t>
      </w:r>
      <w:r>
        <w:rPr>
          <w:color w:val="000000"/>
          <w:spacing w:val="0"/>
          <w:w w:val="100"/>
          <w:position w:val="0"/>
          <w:sz w:val="26"/>
          <w:szCs w:val="26"/>
          <w:eastAsianLayout w:id="2798" w:vert="on"/>
        </w:rPr>
        <w:t>2</w:t>
      </w:r>
      <w:r>
        <w:rPr>
          <w:color w:val="000000"/>
          <w:spacing w:val="0"/>
          <w:w w:val="100"/>
          <w:position w:val="0"/>
          <w:sz w:val="24"/>
          <w:szCs w:val="24"/>
        </w:rPr>
        <w:t>路皎费日由</w:t>
      </w:r>
      <w:r>
        <w:rPr>
          <w:color w:val="000000"/>
          <w:spacing w:val="0"/>
          <w:w w:val="100"/>
          <w:position w:val="0"/>
          <w:sz w:val="24"/>
          <w:szCs w:val="24"/>
          <w:eastAsianLayout w:id="2799" w:vert="on"/>
        </w:rPr>
        <w:t>¥</w:t>
      </w:r>
      <w:r>
        <w:rPr>
          <w:color w:val="000000"/>
          <w:spacing w:val="0"/>
          <w:w w:val="100"/>
          <w:position w:val="0"/>
          <w:sz w:val="24"/>
          <w:szCs w:val="24"/>
          <w:eastAsianLayout w:id="2800" w:vert="on"/>
        </w:rPr>
        <w:t>*</w:t>
      </w:r>
      <w:r>
        <w:rPr>
          <w:color w:val="000000"/>
          <w:spacing w:val="0"/>
          <w:w w:val="100"/>
          <w:position w:val="0"/>
          <w:sz w:val="24"/>
          <w:szCs w:val="24"/>
        </w:rPr>
        <w:t>奇站狀霍。</w:t>
      </w:r>
      <w:r>
        <w:rPr>
          <w:i/>
          <w:iCs/>
          <w:color w:val="000000"/>
          <w:spacing w:val="0"/>
          <w:w w:val="100"/>
          <w:position w:val="0"/>
          <w:sz w:val="24"/>
          <w:szCs w:val="24"/>
          <w:lang w:val="en-US" w:eastAsia="en-US" w:bidi="en-US"/>
          <w:eastAsianLayout w:id="2801" w:vert="on"/>
        </w:rPr>
        <w:t>s</w:t>
      </w:r>
      <w:r>
        <w:rPr>
          <w:i/>
          <w:iCs/>
          <w:color w:val="000000"/>
          <w:spacing w:val="0"/>
          <w:w w:val="100"/>
          <w:position w:val="0"/>
          <w:sz w:val="24"/>
          <w:szCs w:val="24"/>
          <w:lang w:val="en-US" w:eastAsia="en-US" w:bidi="en-US"/>
          <w:eastAsianLayout w:id="2802" w:vert="on"/>
        </w:rPr>
        <w:t>s</w:t>
      </w:r>
      <w:r>
        <w:rPr>
          <w:i/>
          <w:iCs/>
          <w:color w:val="000000"/>
          <w:spacing w:val="0"/>
          <w:w w:val="100"/>
          <w:position w:val="0"/>
          <w:sz w:val="24"/>
          <w:szCs w:val="24"/>
          <w:lang w:val="en-US" w:eastAsia="en-US" w:bidi="en-US"/>
          <w:eastAsianLayout w:id="2803" w:vert="on"/>
        </w:rPr>
        <w:t>s</w:t>
      </w:r>
      <w:r>
        <w:rPr>
          <w:i/>
          <w:iCs/>
          <w:color w:val="000000"/>
          <w:spacing w:val="0"/>
          <w:w w:val="100"/>
          <w:position w:val="0"/>
          <w:sz w:val="24"/>
          <w:szCs w:val="24"/>
          <w:lang w:val="en-US" w:eastAsia="en-US" w:bidi="en-US"/>
          <w:eastAsianLayout w:id="2804" w:vert="on"/>
        </w:rPr>
        <w:t>s</w:t>
      </w:r>
      <w:r>
        <w:rPr>
          <w:i/>
          <w:iCs/>
          <w:color w:val="000000"/>
          <w:spacing w:val="0"/>
          <w:w w:val="100"/>
          <w:position w:val="0"/>
          <w:sz w:val="24"/>
          <w:szCs w:val="24"/>
          <w:lang w:val="en-US" w:eastAsia="en-US" w:bidi="en-US"/>
          <w:eastAsianLayout w:id="2805" w:vert="on"/>
        </w:rPr>
        <w:t>s</w:t>
      </w:r>
      <w:r>
        <w:rPr>
          <w:i/>
          <w:iCs/>
          <w:color w:val="000000"/>
          <w:spacing w:val="0"/>
          <w:w w:val="100"/>
          <w:position w:val="0"/>
          <w:sz w:val="24"/>
          <w:szCs w:val="24"/>
          <w:lang w:val="en-US" w:eastAsia="en-US" w:bidi="en-US"/>
          <w:eastAsianLayout w:id="2806" w:vert="on"/>
        </w:rPr>
        <w:t>^</w:t>
      </w:r>
      <w:r>
        <w:rPr>
          <w:i/>
          <w:iCs/>
          <w:color w:val="000000"/>
          <w:spacing w:val="0"/>
          <w:w w:val="100"/>
          <w:position w:val="0"/>
          <w:sz w:val="24"/>
          <w:szCs w:val="24"/>
          <w:lang w:val="en-US" w:eastAsia="en-US" w:bidi="en-US"/>
          <w:eastAsianLayout w:id="2807" w:vert="on"/>
        </w:rPr>
        <w:t>.</w:t>
      </w:r>
      <w:r>
        <w:rPr>
          <w:i/>
          <w:iCs/>
          <w:color w:val="000000"/>
          <w:spacing w:val="0"/>
          <w:w w:val="100"/>
          <w:position w:val="0"/>
          <w:sz w:val="24"/>
          <w:szCs w:val="24"/>
          <w:lang w:val="en-US" w:eastAsia="en-US" w:bidi="en-US"/>
          <w:eastAsianLayout w:id="2808" w:vert="on"/>
        </w:rPr>
        <w:t xml:space="preserve"> </w:t>
      </w:r>
      <w:r>
        <w:rPr>
          <w:color w:val="000000"/>
          <w:spacing w:val="0"/>
          <w:w w:val="100"/>
          <w:position w:val="0"/>
          <w:sz w:val="26"/>
          <w:szCs w:val="26"/>
          <w:eastAsianLayout w:id="2809" w:vert="on"/>
        </w:rPr>
        <w:t>3</w:t>
      </w:r>
      <w:r>
        <w:rPr>
          <w:color w:val="000000"/>
          <w:spacing w:val="0"/>
          <w:w w:val="100"/>
          <w:position w:val="0"/>
          <w:sz w:val="24"/>
          <w:szCs w:val="24"/>
        </w:rPr>
        <w:t>琳霍</w:t>
      </w:r>
      <w:r>
        <w:rPr>
          <w:color w:val="000000"/>
          <w:spacing w:val="0"/>
          <w:w w:val="100"/>
          <w:position w:val="0"/>
          <w:sz w:val="24"/>
          <w:szCs w:val="24"/>
          <w:eastAsianLayout w:id="2810" w:vert="on"/>
        </w:rPr>
        <w:t>-</w:t>
      </w:r>
      <w:r>
        <w:rPr>
          <w:color w:val="000000"/>
          <w:spacing w:val="0"/>
          <w:w w:val="100"/>
          <w:position w:val="0"/>
          <w:sz w:val="24"/>
          <w:szCs w:val="24"/>
        </w:rPr>
        <w:t>湖</w:t>
      </w:r>
      <w:r>
        <w:rPr>
          <w:color w:val="000000"/>
          <w:spacing w:val="0"/>
          <w:w w:val="100"/>
          <w:position w:val="0"/>
          <w:sz w:val="24"/>
          <w:szCs w:val="24"/>
          <w:eastAsianLayout w:id="2811" w:vert="on"/>
        </w:rPr>
        <w:t xml:space="preserve"> </w:t>
      </w:r>
      <w:r>
        <w:rPr>
          <w:color w:val="000000"/>
          <w:spacing w:val="0"/>
          <w:w w:val="100"/>
          <w:position w:val="0"/>
          <w:sz w:val="26"/>
          <w:szCs w:val="26"/>
          <w:lang w:val="en-US" w:eastAsia="en-US" w:bidi="en-US"/>
          <w:eastAsianLayout w:id="2812" w:vert="on"/>
        </w:rPr>
        <w:t>E</w:t>
      </w:r>
      <w:r>
        <w:rPr>
          <w:color w:val="000000"/>
          <w:spacing w:val="0"/>
          <w:w w:val="100"/>
          <w:position w:val="0"/>
          <w:sz w:val="26"/>
          <w:szCs w:val="26"/>
          <w:lang w:val="en-US" w:eastAsia="en-US" w:bidi="en-US"/>
          <w:eastAsianLayout w:id="2813" w:vert="on"/>
        </w:rPr>
        <w:t>3</w:t>
      </w:r>
      <w:r>
        <w:rPr>
          <w:color w:val="000000"/>
          <w:spacing w:val="0"/>
          <w:w w:val="100"/>
          <w:position w:val="0"/>
          <w:sz w:val="26"/>
          <w:szCs w:val="26"/>
          <w:lang w:val="en-US" w:eastAsia="en-US" w:bidi="en-US"/>
          <w:eastAsianLayout w:id="2814" w:vert="on"/>
        </w:rPr>
        <w:t>3</w:t>
      </w:r>
      <w:r>
        <w:rPr>
          <w:color w:val="000000"/>
          <w:spacing w:val="0"/>
          <w:w w:val="100"/>
          <w:position w:val="0"/>
          <w:sz w:val="26"/>
          <w:szCs w:val="26"/>
          <w:lang w:val="en-US" w:eastAsia="en-US" w:bidi="en-US"/>
          <w:eastAsianLayout w:id="2815" w:vert="on"/>
        </w:rPr>
        <w:t>ffi</w:t>
      </w:r>
      <w:r>
        <w:rPr>
          <w:color w:val="000000"/>
          <w:spacing w:val="0"/>
          <w:w w:val="100"/>
          <w:position w:val="0"/>
          <w:sz w:val="26"/>
          <w:szCs w:val="26"/>
          <w:lang w:val="en-US" w:eastAsia="en-US" w:bidi="en-US"/>
          <w:eastAsianLayout w:id="2816" w:vert="on"/>
        </w:rPr>
        <w:t>t</w:t>
      </w:r>
      <w:r>
        <w:rPr>
          <w:color w:val="000000"/>
          <w:spacing w:val="0"/>
          <w:w w:val="100"/>
          <w:position w:val="0"/>
          <w:sz w:val="26"/>
          <w:szCs w:val="26"/>
          <w:lang w:val="en-US" w:eastAsia="en-US" w:bidi="en-US"/>
          <w:eastAsianLayout w:id="2817" w:vert="on"/>
        </w:rPr>
        <w:t>@</w:t>
      </w:r>
    </w:p>
    <w:p>
      <w:pPr>
        <w:pStyle w:val="Style74"/>
        <w:keepNext w:val="0"/>
        <w:keepLines w:val="0"/>
        <w:framePr w:w="570" w:h="6885" w:hRule="exact" w:wrap="none" w:hAnchor="page" w:x="1538" w:y="466"/>
        <w:widowControl w:val="0"/>
        <w:shd w:val="clear" w:color="auto" w:fill="auto"/>
        <w:bidi w:val="0"/>
        <w:spacing w:before="0" w:after="0" w:line="300" w:lineRule="exact"/>
        <w:ind w:left="0" w:right="0" w:firstLine="0"/>
        <w:jc w:val="left"/>
        <w:textDirection w:val="tbRlV"/>
      </w:pPr>
      <w:r>
        <w:rPr>
          <w:color w:val="000000"/>
          <w:spacing w:val="0"/>
          <w:w w:val="100"/>
          <w:position w:val="0"/>
          <w:sz w:val="19"/>
          <w:szCs w:val="19"/>
          <w:lang w:val="en-US" w:eastAsia="en-US" w:bidi="en-US"/>
          <w:eastAsianLayout w:id="2818" w:vert="on"/>
        </w:rPr>
        <w:t>e</w:t>
      </w:r>
      <w:r>
        <w:rPr>
          <w:color w:val="000000"/>
          <w:spacing w:val="0"/>
          <w:w w:val="100"/>
          <w:position w:val="0"/>
          <w:sz w:val="19"/>
          <w:szCs w:val="19"/>
          <w:lang w:val="en-US" w:eastAsia="en-US" w:bidi="en-US"/>
          <w:eastAsianLayout w:id="2819" w:vert="on"/>
        </w:rPr>
        <w:t xml:space="preserve"> </w:t>
      </w:r>
      <w:r>
        <w:rPr>
          <w:color w:val="000000"/>
          <w:spacing w:val="0"/>
          <w:w w:val="100"/>
          <w:position w:val="0"/>
        </w:rPr>
        <w:t>《加斗</w:t>
      </w:r>
      <w:r>
        <w:rPr>
          <w:color w:val="000000"/>
          <w:spacing w:val="0"/>
          <w:w w:val="100"/>
          <w:position w:val="0"/>
          <w:sz w:val="19"/>
          <w:szCs w:val="19"/>
          <w:lang w:val="en-US" w:eastAsia="en-US" w:bidi="en-US"/>
          <w:eastAsianLayout w:id="2820" w:vert="on"/>
        </w:rPr>
        <w:t>ps</w:t>
      </w:r>
      <w:r>
        <w:rPr>
          <w:color w:val="000000"/>
          <w:spacing w:val="0"/>
          <w:w w:val="100"/>
          <w:position w:val="0"/>
          <w:sz w:val="19"/>
          <w:szCs w:val="19"/>
          <w:lang w:val="en-US" w:eastAsia="en-US" w:bidi="en-US"/>
          <w:eastAsianLayout w:id="2821" w:vert="on"/>
        </w:rPr>
        <w:t>ea</w:t>
      </w:r>
      <w:r>
        <w:rPr>
          <w:color w:val="000000"/>
          <w:spacing w:val="0"/>
          <w:w w:val="100"/>
          <w:position w:val="0"/>
        </w:rPr>
        <w:t>外</w:t>
      </w:r>
      <w:r>
        <w:rPr>
          <w:color w:val="000000"/>
          <w:spacing w:val="0"/>
          <w:w w:val="100"/>
          <w:position w:val="0"/>
          <w:sz w:val="19"/>
          <w:szCs w:val="19"/>
          <w:lang w:val="en-US" w:eastAsia="en-US" w:bidi="en-US"/>
          <w:eastAsianLayout w:id="2822" w:vert="on"/>
        </w:rPr>
        <w:t>S</w:t>
      </w:r>
      <w:r>
        <w:rPr>
          <w:color w:val="000000"/>
          <w:spacing w:val="0"/>
          <w:w w:val="100"/>
          <w:position w:val="0"/>
        </w:rPr>
        <w:t>歩粧》捎45游</w:t>
      </w:r>
      <w:r>
        <w:rPr>
          <w:color w:val="000000"/>
          <w:spacing w:val="0"/>
          <w:w w:val="100"/>
          <w:position w:val="0"/>
          <w:eastAsianLayout w:id="2823" w:vert="on"/>
        </w:rPr>
        <w:t>-</w:t>
      </w:r>
      <w:r>
        <w:rPr>
          <w:color w:val="000000"/>
          <w:spacing w:val="0"/>
          <w:w w:val="100"/>
          <w:position w:val="0"/>
          <w:eastAsianLayout w:id="2824" w:vert="on"/>
        </w:rPr>
        <w:t>&gt;</w:t>
      </w:r>
      <w:r>
        <w:rPr>
          <w:color w:val="000000"/>
          <w:spacing w:val="0"/>
          <w:w w:val="100"/>
          <w:position w:val="0"/>
        </w:rPr>
        <w:t>阳</w:t>
      </w:r>
      <w:r>
        <w:rPr>
          <w:color w:val="000000"/>
          <w:spacing w:val="0"/>
          <w:w w:val="100"/>
          <w:position w:val="0"/>
          <w:sz w:val="19"/>
          <w:szCs w:val="19"/>
          <w:lang w:val="en-US" w:eastAsia="en-US" w:bidi="en-US"/>
          <w:eastAsianLayout w:id="2825" w:vert="on"/>
        </w:rPr>
        <w:t>EE-</w:t>
      </w:r>
      <w:r>
        <w:rPr>
          <w:color w:val="000000"/>
          <w:spacing w:val="0"/>
          <w:w w:val="100"/>
          <w:position w:val="0"/>
        </w:rPr>
        <w:t>话样</w:t>
      </w:r>
      <w:r>
        <w:rPr>
          <w:color w:val="000000"/>
          <w:spacing w:val="0"/>
          <w:w w:val="100"/>
          <w:position w:val="0"/>
          <w:lang w:val="en-US" w:eastAsia="en-US" w:bidi="en-US"/>
        </w:rPr>
        <w:t>-985</w:t>
      </w:r>
      <w:r>
        <w:rPr>
          <w:color w:val="000000"/>
          <w:spacing w:val="0"/>
          <w:w w:val="100"/>
          <w:position w:val="0"/>
        </w:rPr>
        <w:t>枝商一波</w:t>
      </w:r>
      <w:r>
        <w:rPr>
          <w:color w:val="000000"/>
          <w:spacing w:val="0"/>
          <w:w w:val="100"/>
          <w:position w:val="0"/>
          <w:lang w:val="en-US" w:eastAsia="en-US" w:bidi="en-US"/>
        </w:rPr>
        <w:t>522S。</w:t>
      </w:r>
      <w:r>
        <w:rPr>
          <w:color w:val="000000"/>
          <w:spacing w:val="0"/>
          <w:w w:val="100"/>
          <w:position w:val="0"/>
          <w:lang w:val="en-US" w:eastAsia="en-US" w:bidi="en-US"/>
          <w:eastAsianLayout w:id="2826" w:vert="on"/>
        </w:rPr>
        <w:t xml:space="preserve"> </w:t>
      </w:r>
      <w:r>
        <w:rPr>
          <w:color w:val="000000"/>
          <w:spacing w:val="0"/>
          <w:w w:val="100"/>
          <w:position w:val="0"/>
          <w:sz w:val="19"/>
          <w:szCs w:val="19"/>
          <w:lang w:val="en-US" w:eastAsia="en-US" w:bidi="en-US"/>
          <w:eastAsianLayout w:id="2827" w:vert="on"/>
        </w:rPr>
        <w:t>Q</w:t>
      </w:r>
      <w:r>
        <w:rPr>
          <w:color w:val="000000"/>
          <w:spacing w:val="0"/>
          <w:w w:val="100"/>
          <w:position w:val="0"/>
          <w:sz w:val="19"/>
          <w:szCs w:val="19"/>
          <w:lang w:val="en-US" w:eastAsia="en-US" w:bidi="en-US"/>
          <w:eastAsianLayout w:id="2828" w:vert="on"/>
        </w:rPr>
        <w:t>-</w:t>
      </w:r>
      <w:r>
        <w:rPr>
          <w:color w:val="000000"/>
          <w:spacing w:val="0"/>
          <w:w w:val="100"/>
          <w:position w:val="0"/>
        </w:rPr>
        <w:t>《</w:t>
      </w:r>
      <w:r>
        <w:rPr>
          <w:color w:val="000000"/>
          <w:spacing w:val="0"/>
          <w:w w:val="100"/>
          <w:position w:val="0"/>
          <w:lang w:val="en-US" w:eastAsia="en-US" w:bidi="en-US"/>
        </w:rPr>
        <w:t>H.</w:t>
      </w:r>
      <w:r>
        <w:rPr>
          <w:color w:val="000000"/>
          <w:spacing w:val="0"/>
          <w:w w:val="100"/>
          <w:position w:val="0"/>
        </w:rPr>
        <w:t>河</w:t>
      </w:r>
      <w:r>
        <w:rPr>
          <w:color w:val="000000"/>
          <w:spacing w:val="0"/>
          <w:w w:val="100"/>
          <w:position w:val="0"/>
          <w:sz w:val="19"/>
          <w:szCs w:val="19"/>
          <w:lang w:val="en-US" w:eastAsia="en-US" w:bidi="en-US"/>
          <w:eastAsianLayout w:id="2829" w:vert="on"/>
        </w:rPr>
        <w:t>CB</w:t>
      </w:r>
      <w:r>
        <w:rPr>
          <w:color w:val="000000"/>
          <w:spacing w:val="0"/>
          <w:w w:val="100"/>
          <w:position w:val="0"/>
          <w:sz w:val="19"/>
          <w:szCs w:val="19"/>
          <w:lang w:val="en-US" w:eastAsia="en-US" w:bidi="en-US"/>
          <w:eastAsianLayout w:id="2830" w:vert="on"/>
        </w:rPr>
        <w:t>.</w:t>
      </w:r>
      <w:r>
        <w:rPr>
          <w:color w:val="000000"/>
          <w:spacing w:val="0"/>
          <w:w w:val="100"/>
          <w:position w:val="0"/>
          <w:sz w:val="19"/>
          <w:szCs w:val="19"/>
          <w:lang w:val="en-US" w:eastAsia="en-US" w:bidi="en-US"/>
          <w:eastAsianLayout w:id="2831" w:vert="on"/>
        </w:rPr>
        <w:t>C3</w:t>
      </w:r>
      <w:r>
        <w:rPr>
          <w:color w:val="000000"/>
          <w:spacing w:val="0"/>
          <w:w w:val="100"/>
          <w:position w:val="0"/>
          <w:eastAsianLayout w:id="2832" w:vert="on"/>
        </w:rPr>
        <w:t>•</w:t>
      </w:r>
      <w:r>
        <w:rPr>
          <w:color w:val="000000"/>
          <w:spacing w:val="0"/>
          <w:w w:val="100"/>
          <w:position w:val="0"/>
        </w:rPr>
        <w:t>叢</w:t>
      </w:r>
      <w:r>
        <w:rPr>
          <w:color w:val="000000"/>
          <w:spacing w:val="0"/>
          <w:w w:val="100"/>
          <w:position w:val="0"/>
          <w:sz w:val="19"/>
          <w:szCs w:val="19"/>
          <w:lang w:val="en-US" w:eastAsia="en-US" w:bidi="en-US"/>
          <w:eastAsianLayout w:id="2833" w:vert="on"/>
        </w:rPr>
        <w:t>s</w:t>
      </w:r>
      <w:r>
        <w:rPr>
          <w:color w:val="000000"/>
          <w:spacing w:val="0"/>
          <w:w w:val="100"/>
          <w:position w:val="0"/>
          <w:sz w:val="19"/>
          <w:szCs w:val="19"/>
          <w:lang w:val="en-US" w:eastAsia="en-US" w:bidi="en-US"/>
          <w:eastAsianLayout w:id="2834" w:vert="on"/>
        </w:rPr>
        <w:t>g</w:t>
      </w:r>
      <w:r>
        <w:rPr>
          <w:color w:val="000000"/>
          <w:spacing w:val="0"/>
          <w:w w:val="100"/>
          <w:position w:val="0"/>
          <w:sz w:val="19"/>
          <w:szCs w:val="19"/>
          <w:lang w:val="en-US" w:eastAsia="en-US" w:bidi="en-US"/>
          <w:eastAsianLayout w:id="2835" w:vert="on"/>
        </w:rPr>
        <w:t>M</w:t>
      </w:r>
      <w:r>
        <w:rPr>
          <w:color w:val="000000"/>
          <w:spacing w:val="0"/>
          <w:w w:val="100"/>
          <w:position w:val="0"/>
          <w:lang w:val="en-US" w:eastAsia="en-US" w:bidi="en-US"/>
        </w:rPr>
        <w:t>》</w:t>
      </w:r>
      <w:r>
        <w:rPr>
          <w:color w:val="000000"/>
          <w:spacing w:val="0"/>
          <w:w w:val="100"/>
          <w:position w:val="0"/>
          <w:sz w:val="19"/>
          <w:szCs w:val="19"/>
          <w:lang w:val="en-US" w:eastAsia="en-US" w:bidi="en-US"/>
          <w:eastAsianLayout w:id="2836" w:vert="on"/>
        </w:rPr>
        <w:t>S</w:t>
      </w:r>
      <w:r>
        <w:rPr>
          <w:color w:val="000000"/>
          <w:spacing w:val="0"/>
          <w:w w:val="100"/>
          <w:position w:val="0"/>
          <w:sz w:val="19"/>
          <w:szCs w:val="19"/>
          <w:lang w:val="en-US" w:eastAsia="en-US" w:bidi="en-US"/>
          <w:eastAsianLayout w:id="2837" w:vert="on"/>
        </w:rPr>
        <w:t>W</w:t>
      </w:r>
      <w:r>
        <w:rPr>
          <w:color w:val="000000"/>
          <w:spacing w:val="0"/>
          <w:w w:val="100"/>
          <w:position w:val="0"/>
          <w:sz w:val="19"/>
          <w:szCs w:val="19"/>
          <w:lang w:val="en-US" w:eastAsia="en-US" w:bidi="en-US"/>
          <w:eastAsianLayout w:id="2838" w:vert="on"/>
        </w:rPr>
        <w:t xml:space="preserve"> </w:t>
      </w:r>
      <w:r>
        <w:rPr>
          <w:color w:val="000000"/>
          <w:spacing w:val="0"/>
          <w:w w:val="100"/>
          <w:position w:val="0"/>
        </w:rPr>
        <w:t>酔</w:t>
      </w:r>
      <w:r>
        <w:rPr>
          <w:color w:val="000000"/>
          <w:spacing w:val="0"/>
          <w:w w:val="100"/>
          <w:position w:val="0"/>
          <w:lang w:val="en-US" w:eastAsia="en-US" w:bidi="en-US"/>
          <w:eastAsianLayout w:id="2839" w:vert="on"/>
        </w:rPr>
        <w:t>•</w:t>
      </w:r>
      <w:r>
        <w:rPr>
          <w:color w:val="000000"/>
          <w:spacing w:val="0"/>
          <w:w w:val="100"/>
          <w:position w:val="0"/>
          <w:lang w:val="en-US" w:eastAsia="en-US" w:bidi="en-US"/>
          <w:eastAsianLayout w:id="2840" w:vert="on"/>
        </w:rPr>
        <w:t>&gt;</w:t>
      </w:r>
      <w:r>
        <w:rPr>
          <w:color w:val="000000"/>
          <w:spacing w:val="0"/>
          <w:w w:val="100"/>
          <w:position w:val="0"/>
        </w:rPr>
        <w:t>邪壬讶</w:t>
      </w:r>
      <w:r>
        <w:rPr>
          <w:color w:val="000000"/>
          <w:spacing w:val="0"/>
          <w:w w:val="100"/>
          <w:position w:val="0"/>
          <w:lang w:val="zh-CN" w:eastAsia="zh-CN" w:bidi="zh-CN"/>
        </w:rPr>
        <w:t>茸</w:t>
      </w:r>
      <w:r>
        <w:rPr>
          <w:color w:val="000000"/>
          <w:spacing w:val="0"/>
          <w:w w:val="100"/>
          <w:position w:val="0"/>
          <w:lang w:val="zh-CN" w:eastAsia="zh-CN" w:bidi="zh-CN"/>
          <w:eastAsianLayout w:id="2841" w:vert="on"/>
        </w:rPr>
        <w:t>-</w:t>
      </w:r>
      <w:r>
        <w:rPr>
          <w:color w:val="000000"/>
          <w:spacing w:val="0"/>
          <w:w w:val="100"/>
          <w:position w:val="0"/>
          <w:sz w:val="19"/>
          <w:szCs w:val="19"/>
          <w:lang w:val="zh-CN" w:eastAsia="zh-CN" w:bidi="zh-CN"/>
          <w:eastAsianLayout w:id="2842" w:vert="on"/>
        </w:rPr>
        <w:t>9</w:t>
      </w:r>
      <w:r>
        <w:rPr>
          <w:color w:val="000000"/>
          <w:spacing w:val="0"/>
          <w:w w:val="100"/>
          <w:position w:val="0"/>
          <w:sz w:val="19"/>
          <w:szCs w:val="19"/>
          <w:lang w:val="zh-CN" w:eastAsia="zh-CN" w:bidi="zh-CN"/>
          <w:eastAsianLayout w:id="2843" w:vert="on"/>
        </w:rPr>
        <w:t>8</w:t>
      </w:r>
      <w:r>
        <w:rPr>
          <w:color w:val="000000"/>
          <w:spacing w:val="0"/>
          <w:w w:val="100"/>
          <w:position w:val="0"/>
          <w:sz w:val="19"/>
          <w:szCs w:val="19"/>
          <w:lang w:val="zh-CN" w:eastAsia="zh-CN" w:bidi="zh-CN"/>
          <w:eastAsianLayout w:id="2844" w:vert="on"/>
        </w:rPr>
        <w:t>5</w:t>
      </w:r>
      <w:r>
        <w:rPr>
          <w:color w:val="000000"/>
          <w:spacing w:val="0"/>
          <w:w w:val="100"/>
          <w:position w:val="0"/>
          <w:sz w:val="19"/>
          <w:szCs w:val="19"/>
          <w:lang w:val="en-US" w:eastAsia="en-US" w:bidi="en-US"/>
          <w:eastAsianLayout w:id="2845" w:vert="on"/>
        </w:rPr>
        <w:t>-Hr</w:t>
      </w:r>
      <w:r>
        <w:rPr>
          <w:color w:val="000000"/>
          <w:spacing w:val="0"/>
          <w:w w:val="100"/>
          <w:position w:val="0"/>
        </w:rPr>
        <w:t>膏</w:t>
      </w:r>
      <w:r>
        <w:rPr>
          <w:color w:val="000000"/>
          <w:spacing w:val="0"/>
          <w:w w:val="100"/>
          <w:position w:val="0"/>
          <w:eastAsianLayout w:id="2846" w:vert="on"/>
        </w:rPr>
        <w:t>-</w:t>
      </w:r>
      <w:r>
        <w:rPr>
          <w:color w:val="000000"/>
          <w:spacing w:val="0"/>
          <w:w w:val="100"/>
          <w:position w:val="0"/>
        </w:rPr>
        <w:t>拠</w:t>
      </w:r>
      <w:r>
        <w:rPr>
          <w:color w:val="000000"/>
          <w:spacing w:val="0"/>
          <w:w w:val="100"/>
          <w:position w:val="0"/>
          <w:eastAsianLayout w:id="2847" w:vert="on"/>
        </w:rPr>
        <w:t xml:space="preserve"> </w:t>
      </w:r>
      <w:r>
        <w:rPr>
          <w:color w:val="000000"/>
          <w:spacing w:val="0"/>
          <w:w w:val="100"/>
          <w:position w:val="0"/>
        </w:rPr>
        <w:t>645</w:t>
      </w:r>
      <w:r>
        <w:rPr>
          <w:color w:val="000000"/>
          <w:spacing w:val="0"/>
          <w:w w:val="100"/>
          <w:position w:val="0"/>
          <w:eastAsianLayout w:id="2848" w:vert="on"/>
        </w:rPr>
        <w:t xml:space="preserve"> </w:t>
      </w:r>
      <w:r>
        <w:rPr>
          <w:color w:val="000000"/>
          <w:spacing w:val="0"/>
          <w:w w:val="100"/>
          <w:position w:val="0"/>
        </w:rPr>
        <w:t>回</w:t>
      </w:r>
      <w:r>
        <w:rPr>
          <w:color w:val="000000"/>
          <w:spacing w:val="0"/>
          <w:w w:val="100"/>
          <w:position w:val="0"/>
          <w:eastAsianLayout w:id="2849" w:vert="on"/>
        </w:rPr>
        <w:t>，</w:t>
      </w:r>
    </w:p>
    <w:p>
      <w:pPr>
        <w:pStyle w:val="Style74"/>
        <w:keepNext w:val="0"/>
        <w:keepLines w:val="0"/>
        <w:framePr w:w="570" w:h="7410" w:hRule="exact" w:wrap="none" w:hAnchor="page" w:x="953" w:y="466"/>
        <w:widowControl w:val="0"/>
        <w:shd w:val="clear" w:color="auto" w:fill="auto"/>
        <w:bidi w:val="0"/>
        <w:spacing w:before="0" w:after="0" w:line="270" w:lineRule="exact"/>
        <w:ind w:left="0" w:right="0" w:firstLine="0"/>
        <w:jc w:val="left"/>
        <w:textDirection w:val="tbRlV"/>
      </w:pPr>
      <w:r>
        <w:rPr>
          <w:color w:val="000000"/>
          <w:spacing w:val="0"/>
          <w:w w:val="100"/>
          <w:position w:val="0"/>
        </w:rPr>
        <w:t>日</w:t>
      </w:r>
      <w:r>
        <w:rPr>
          <w:color w:val="000000"/>
          <w:spacing w:val="0"/>
          <w:w w:val="100"/>
          <w:position w:val="0"/>
          <w:eastAsianLayout w:id="2850" w:vert="on"/>
        </w:rPr>
        <w:t xml:space="preserve"> </w:t>
      </w:r>
      <w:r>
        <w:rPr>
          <w:color w:val="000000"/>
          <w:spacing w:val="0"/>
          <w:w w:val="100"/>
          <w:position w:val="0"/>
        </w:rPr>
        <w:t>《蛆讃</w:t>
      </w:r>
      <w:r>
        <w:rPr>
          <w:color w:val="000000"/>
          <w:spacing w:val="0"/>
          <w:w w:val="100"/>
          <w:position w:val="0"/>
          <w:eastAsianLayout w:id="2851" w:vert="on"/>
        </w:rPr>
        <w:t>.</w:t>
      </w:r>
      <w:r>
        <w:rPr>
          <w:color w:val="000000"/>
          <w:spacing w:val="0"/>
          <w:w w:val="100"/>
          <w:position w:val="0"/>
        </w:rPr>
        <w:t>围港</w:t>
      </w:r>
      <w:r>
        <w:rPr>
          <w:color w:val="000000"/>
          <w:spacing w:val="0"/>
          <w:w w:val="100"/>
          <w:position w:val="0"/>
          <w:lang w:val="zh-CN" w:eastAsia="zh-CN" w:bidi="zh-CN"/>
        </w:rPr>
        <w:t>芯淋</w:t>
      </w:r>
      <w:r>
        <w:rPr>
          <w:color w:val="000000"/>
          <w:spacing w:val="0"/>
          <w:w w:val="100"/>
          <w:position w:val="0"/>
          <w:eastAsianLayout w:id="2852" w:vert="on"/>
        </w:rPr>
        <w:t>«&gt;</w:t>
      </w:r>
      <w:r>
        <w:rPr>
          <w:color w:val="000000"/>
          <w:spacing w:val="0"/>
          <w:w w:val="100"/>
          <w:position w:val="0"/>
          <w:eastAsianLayout w:id="2853" w:vert="on"/>
        </w:rPr>
        <w:t>«</w:t>
      </w:r>
      <w:r>
        <w:rPr>
          <w:color w:val="000000"/>
          <w:spacing w:val="0"/>
          <w:w w:val="100"/>
          <w:position w:val="0"/>
        </w:rPr>
        <w:t>》澱45蔬、</w:t>
      </w:r>
      <w:r>
        <w:rPr>
          <w:color w:val="000000"/>
          <w:spacing w:val="0"/>
          <w:w w:val="100"/>
          <w:position w:val="0"/>
          <w:lang w:val="en-US" w:eastAsia="en-US" w:bidi="en-US"/>
        </w:rPr>
        <w:t>A</w:t>
      </w:r>
      <w:r>
        <w:rPr>
          <w:color w:val="000000"/>
          <w:spacing w:val="0"/>
          <w:w w:val="100"/>
          <w:position w:val="0"/>
        </w:rPr>
        <w:t>眾任</w:t>
      </w:r>
      <w:r>
        <w:rPr>
          <w:color w:val="000000"/>
          <w:spacing w:val="0"/>
          <w:w w:val="100"/>
          <w:position w:val="0"/>
          <w:eastAsianLayout w:id="2854" w:vert="on"/>
        </w:rPr>
        <w:t>@</w:t>
      </w:r>
      <w:r>
        <w:rPr>
          <w:color w:val="000000"/>
          <w:spacing w:val="0"/>
          <w:w w:val="100"/>
          <w:position w:val="0"/>
        </w:rPr>
        <w:t>洋一</w:t>
      </w:r>
      <w:r>
        <w:rPr>
          <w:color w:val="000000"/>
          <w:spacing w:val="0"/>
          <w:w w:val="100"/>
          <w:position w:val="0"/>
          <w:sz w:val="19"/>
          <w:szCs w:val="19"/>
          <w:lang w:val="en-US" w:eastAsia="en-US" w:bidi="en-US"/>
          <w:eastAsianLayout w:id="2855" w:vert="on"/>
        </w:rPr>
        <w:t>£</w:t>
      </w:r>
      <w:r>
        <w:rPr>
          <w:color w:val="000000"/>
          <w:spacing w:val="0"/>
          <w:w w:val="100"/>
          <w:position w:val="0"/>
          <w:sz w:val="19"/>
          <w:szCs w:val="19"/>
          <w:lang w:val="en-US" w:eastAsia="en-US" w:bidi="en-US"/>
          <w:eastAsianLayout w:id="2856" w:vert="on"/>
        </w:rPr>
        <w:t>5</w:t>
      </w:r>
      <w:r>
        <w:rPr>
          <w:color w:val="000000"/>
          <w:spacing w:val="0"/>
          <w:w w:val="100"/>
          <w:position w:val="0"/>
          <w:sz w:val="19"/>
          <w:szCs w:val="19"/>
          <w:lang w:val="en-US" w:eastAsia="en-US" w:bidi="en-US"/>
          <w:eastAsianLayout w:id="2857" w:vert="on"/>
        </w:rPr>
        <w:t>-tfr</w:t>
      </w:r>
      <w:r>
        <w:rPr>
          <w:color w:val="000000"/>
          <w:spacing w:val="0"/>
          <w:w w:val="100"/>
          <w:position w:val="0"/>
        </w:rPr>
        <w:t>避</w:t>
      </w:r>
      <w:r>
        <w:rPr>
          <w:color w:val="000000"/>
          <w:spacing w:val="0"/>
          <w:w w:val="100"/>
          <w:position w:val="0"/>
          <w:lang w:val="en-US" w:eastAsia="en-US" w:bidi="en-US"/>
          <w:eastAsianLayout w:id="2858" w:vert="on"/>
        </w:rPr>
        <w:t>•</w:t>
      </w:r>
      <w:r>
        <w:rPr>
          <w:color w:val="000000"/>
          <w:spacing w:val="0"/>
          <w:w w:val="100"/>
          <w:position w:val="0"/>
        </w:rPr>
        <w:t>瀰</w:t>
      </w:r>
      <w:r>
        <w:rPr>
          <w:color w:val="000000"/>
          <w:spacing w:val="0"/>
          <w:w w:val="100"/>
          <w:position w:val="0"/>
          <w:sz w:val="19"/>
          <w:szCs w:val="19"/>
          <w:lang w:val="en-US" w:eastAsia="en-US" w:bidi="en-US"/>
          <w:eastAsianLayout w:id="2859" w:vert="on"/>
        </w:rPr>
        <w:t>6</w:t>
      </w:r>
      <w:r>
        <w:rPr>
          <w:color w:val="000000"/>
          <w:spacing w:val="0"/>
          <w:w w:val="100"/>
          <w:position w:val="0"/>
          <w:sz w:val="19"/>
          <w:szCs w:val="19"/>
          <w:lang w:val="en-US" w:eastAsia="en-US" w:bidi="en-US"/>
          <w:eastAsianLayout w:id="2860" w:vert="on"/>
        </w:rPr>
        <w:t>J</w:t>
      </w:r>
      <w:r>
        <w:rPr>
          <w:color w:val="000000"/>
          <w:spacing w:val="0"/>
          <w:w w:val="100"/>
          <w:position w:val="0"/>
          <w:sz w:val="19"/>
          <w:szCs w:val="19"/>
          <w:lang w:val="en-US" w:eastAsia="en-US" w:bidi="en-US"/>
          <w:eastAsianLayout w:id="2861" w:vert="on"/>
        </w:rPr>
        <w:t>6</w:t>
      </w:r>
      <w:r>
        <w:rPr>
          <w:color w:val="000000"/>
          <w:spacing w:val="0"/>
          <w:w w:val="100"/>
          <w:position w:val="0"/>
          <w:sz w:val="19"/>
          <w:szCs w:val="19"/>
          <w:lang w:val="en-US" w:eastAsia="en-US" w:bidi="en-US"/>
          <w:eastAsianLayout w:id="2862" w:vert="on"/>
        </w:rPr>
        <w:t>31</w:t>
      </w:r>
      <w:r>
        <w:rPr>
          <w:color w:val="000000"/>
          <w:spacing w:val="0"/>
          <w:w w:val="100"/>
          <w:position w:val="0"/>
          <w:sz w:val="19"/>
          <w:szCs w:val="19"/>
          <w:lang w:val="en-US" w:eastAsia="en-US" w:bidi="en-US"/>
          <w:eastAsianLayout w:id="2863" w:vert="on"/>
        </w:rPr>
        <w:t>”</w:t>
      </w:r>
      <w:r>
        <w:rPr>
          <w:color w:val="000000"/>
          <w:spacing w:val="0"/>
          <w:w w:val="100"/>
          <w:position w:val="0"/>
          <w:sz w:val="19"/>
          <w:szCs w:val="19"/>
          <w:lang w:val="en-US" w:eastAsia="en-US" w:bidi="en-US"/>
          <w:eastAsianLayout w:id="2864" w:vert="on"/>
        </w:rPr>
        <w:t xml:space="preserve"> </w:t>
      </w:r>
      <w:r>
        <w:rPr>
          <w:color w:val="000000"/>
          <w:spacing w:val="0"/>
          <w:w w:val="100"/>
          <w:position w:val="0"/>
        </w:rPr>
        <w:t>成</w:t>
      </w:r>
      <w:r>
        <w:rPr>
          <w:color w:val="000000"/>
          <w:spacing w:val="0"/>
          <w:w w:val="100"/>
          <w:position w:val="0"/>
          <w:eastAsianLayout w:id="2865" w:vert="on"/>
        </w:rPr>
        <w:t xml:space="preserve"> </w:t>
      </w:r>
      <w:r>
        <w:rPr>
          <w:color w:val="000000"/>
          <w:spacing w:val="0"/>
          <w:w w:val="100"/>
          <w:position w:val="0"/>
        </w:rPr>
        <w:t>《上冷用询苏遂附耕》溯</w:t>
      </w:r>
      <w:r>
        <w:rPr>
          <w:color w:val="000000"/>
          <w:spacing w:val="0"/>
          <w:w w:val="100"/>
          <w:position w:val="0"/>
          <w:lang w:val="en-US" w:eastAsia="en-US" w:bidi="en-US"/>
        </w:rPr>
        <w:t>M</w:t>
      </w:r>
      <w:r>
        <w:rPr>
          <w:color w:val="000000"/>
          <w:spacing w:val="0"/>
          <w:w w:val="100"/>
          <w:position w:val="0"/>
        </w:rPr>
        <w:t>戯・</w:t>
      </w:r>
      <w:r>
        <w:rPr>
          <w:color w:val="000000"/>
          <w:spacing w:val="0"/>
          <w:w w:val="100"/>
          <w:position w:val="0"/>
          <w:eastAsianLayout w:id="2866" w:vert="on"/>
        </w:rPr>
        <w:t xml:space="preserve"> </w:t>
      </w:r>
      <w:r>
        <w:rPr>
          <w:color w:val="000000"/>
          <w:spacing w:val="0"/>
          <w:w w:val="100"/>
          <w:position w:val="0"/>
          <w:eastAsianLayout w:id="2867" w:vert="on"/>
        </w:rPr>
        <w:t>&gt;</w:t>
      </w:r>
      <w:r>
        <w:rPr>
          <w:color w:val="000000"/>
          <w:spacing w:val="0"/>
          <w:w w:val="100"/>
          <w:position w:val="0"/>
        </w:rPr>
        <w:t>期压弱芹</w:t>
      </w:r>
      <w:r>
        <w:rPr>
          <w:color w:val="000000"/>
          <w:spacing w:val="0"/>
          <w:w w:val="100"/>
          <w:position w:val="0"/>
          <w:lang w:val="en-US" w:eastAsia="en-US" w:bidi="en-US"/>
        </w:rPr>
        <w:t>-985</w:t>
      </w:r>
      <w:r>
        <w:rPr>
          <w:color w:val="000000"/>
          <w:spacing w:val="0"/>
          <w:w w:val="100"/>
          <w:position w:val="0"/>
        </w:rPr>
        <w:t>禁商</w:t>
      </w:r>
      <w:r>
        <w:rPr>
          <w:color w:val="000000"/>
          <w:spacing w:val="0"/>
          <w:w w:val="100"/>
          <w:position w:val="0"/>
          <w:lang w:val="en-US" w:eastAsia="en-US" w:bidi="en-US"/>
          <w:eastAsianLayout w:id="2868" w:vert="on"/>
        </w:rPr>
        <w:t>•</w:t>
      </w:r>
      <w:r>
        <w:rPr>
          <w:color w:val="000000"/>
          <w:spacing w:val="0"/>
          <w:w w:val="100"/>
          <w:position w:val="0"/>
          <w:lang w:val="en-US" w:eastAsia="en-US" w:bidi="en-US"/>
        </w:rPr>
        <w:t>®646</w:t>
      </w:r>
      <w:r>
        <w:rPr>
          <w:color w:val="000000"/>
          <w:spacing w:val="0"/>
          <w:w w:val="100"/>
          <w:position w:val="0"/>
          <w:lang w:val="en-US" w:eastAsia="en-US" w:bidi="en-US"/>
          <w:eastAsianLayout w:id="2869" w:vert="on"/>
        </w:rPr>
        <w:t xml:space="preserve"> </w:t>
      </w:r>
      <w:r>
        <w:rPr>
          <w:color w:val="000000"/>
          <w:spacing w:val="0"/>
          <w:w w:val="100"/>
          <w:position w:val="0"/>
          <w:lang w:val="en-US" w:eastAsia="en-US" w:bidi="en-US"/>
        </w:rPr>
        <w:t>—</w:t>
      </w:r>
      <w:r>
        <w:rPr>
          <w:color w:val="000000"/>
          <w:spacing w:val="0"/>
          <w:w w:val="100"/>
          <w:position w:val="0"/>
          <w:lang w:val="en-US" w:eastAsia="en-US" w:bidi="en-US"/>
          <w:eastAsianLayout w:id="2870" w:vert="on"/>
        </w:rPr>
        <w:t xml:space="preserve"> </w:t>
      </w:r>
      <w:r>
        <w:rPr>
          <w:color w:val="000000"/>
          <w:spacing w:val="0"/>
          <w:w w:val="100"/>
          <w:position w:val="0"/>
          <w:lang w:val="en-US" w:eastAsia="en-US" w:bidi="en-US"/>
        </w:rPr>
        <w:t>647s《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headerReference w:type="default" r:id="rId873"/>
          <w:footerReference w:type="default" r:id="rId874"/>
          <w:headerReference w:type="even" r:id="rId875"/>
          <w:footerReference w:type="even" r:id="rId876"/>
          <w:footnotePr>
            <w:pos w:val="pageBottom"/>
            <w:numFmt w:val="decimal"/>
            <w:numRestart w:val="continuous"/>
          </w:footnotePr>
          <w:pgSz w:w="16840" w:h="11900" w:orient="landscape"/>
          <w:pgMar w:top="1656" w:right="1233" w:bottom="939" w:left="952" w:header="1228" w:footer="511" w:gutter="0"/>
          <w:cols w:space="720"/>
          <w:noEndnote/>
          <w:rtlGutter w:val="0"/>
          <w:docGrid w:linePitch="360"/>
        </w:sectPr>
      </w:pPr>
    </w:p>
    <w:p>
      <w:pPr>
        <w:pStyle w:val="Style7"/>
        <w:keepNext/>
        <w:keepLines/>
        <w:widowControl w:val="0"/>
        <w:shd w:val="clear" w:color="auto" w:fill="auto"/>
        <w:bidi w:val="0"/>
        <w:spacing w:before="560" w:after="320" w:line="540" w:lineRule="exact"/>
        <w:ind w:left="0" w:right="0" w:firstLine="0"/>
        <w:jc w:val="center"/>
        <w:rPr>
          <w:sz w:val="34"/>
          <w:szCs w:val="34"/>
        </w:rPr>
      </w:pPr>
      <w:bookmarkStart w:id="417" w:name="bookmark417"/>
      <w:bookmarkStart w:id="418" w:name="bookmark418"/>
      <w:bookmarkStart w:id="419" w:name="bookmark419"/>
      <w:r>
        <w:rPr>
          <w:i w:val="0"/>
          <w:iCs w:val="0"/>
          <w:color w:val="000000"/>
          <w:spacing w:val="0"/>
          <w:w w:val="100"/>
          <w:position w:val="0"/>
          <w:sz w:val="34"/>
          <w:szCs w:val="34"/>
        </w:rPr>
        <w:t>第二节恩格斯对原始公社史的进一步研究</w:t>
        <w:br/>
        <w:t>及其対历史唯物主义的发展</w:t>
      </w:r>
      <w:bookmarkEnd w:id="417"/>
      <w:bookmarkEnd w:id="418"/>
      <w:bookmarkEnd w:id="419"/>
    </w:p>
    <w:p>
      <w:pPr>
        <w:pStyle w:val="Style5"/>
        <w:keepNext w:val="0"/>
        <w:keepLines w:val="0"/>
        <w:widowControl w:val="0"/>
        <w:shd w:val="clear" w:color="auto" w:fill="auto"/>
        <w:bidi w:val="0"/>
        <w:spacing w:before="0" w:after="180" w:line="434" w:lineRule="exact"/>
        <w:ind w:left="0" w:right="0" w:firstLine="600"/>
        <w:jc w:val="both"/>
      </w:pPr>
      <w:r>
        <w:rPr>
          <w:color w:val="000000"/>
          <w:spacing w:val="0"/>
          <w:w w:val="100"/>
          <w:position w:val="0"/>
        </w:rPr>
        <w:t>从马克思晚年倾注</w:t>
      </w:r>
      <w:r>
        <w:rPr>
          <w:color w:val="000000"/>
          <w:spacing w:val="0"/>
          <w:w w:val="100"/>
          <w:position w:val="0"/>
          <w:lang w:val="zh-CN" w:eastAsia="zh-CN" w:bidi="zh-CN"/>
        </w:rPr>
        <w:t>「大</w:t>
      </w:r>
      <w:r>
        <w:rPr>
          <w:color w:val="000000"/>
          <w:spacing w:val="0"/>
          <w:w w:val="100"/>
          <w:position w:val="0"/>
        </w:rPr>
        <w:t>坦心血的人类学笔记中，我们可以看到，他 止:在计划写-部历史哲学理论的巨著，可惜由于健康原因，4克思未能 实现这一计划-.恩格斯在整理马克思的遗稿时，发现了马克思在1880 年到1881年冋对摩尔根</w:t>
      </w:r>
      <w:r>
        <w:rPr>
          <w:color w:val="000000"/>
          <w:spacing w:val="0"/>
          <w:w w:val="100"/>
          <w:position w:val="0"/>
          <w:lang w:val="zh-CN" w:eastAsia="zh-CN" w:bidi="zh-CN"/>
        </w:rPr>
        <w:t>《占代</w:t>
      </w:r>
      <w:r>
        <w:rPr>
          <w:color w:val="000000"/>
          <w:spacing w:val="0"/>
          <w:w w:val="100"/>
          <w:position w:val="0"/>
        </w:rPr>
        <w:t>社会》-日所作的详细摘要:.在他研究 了这个摘要之后，认为有必要广泛运用马克思的批语以及摩尔根这本书 中的某些结论和材料.来写一部专门著作，以便</w:t>
      </w:r>
      <w:r>
        <w:rPr>
          <w:color w:val="000000"/>
          <w:spacing w:val="0"/>
          <w:w w:val="100"/>
          <w:position w:val="0"/>
          <w:lang w:val="zh-CN" w:eastAsia="zh-CN" w:bidi="zh-CN"/>
        </w:rPr>
        <w:t>“稍稍</w:t>
      </w:r>
      <w:r>
        <w:rPr>
          <w:color w:val="000000"/>
          <w:spacing w:val="0"/>
          <w:w w:val="100"/>
          <w:position w:val="0"/>
        </w:rPr>
        <w:t>补偿“马克思的 末竟之志疽 为</w:t>
      </w:r>
      <w:r>
        <w:rPr>
          <w:color w:val="000000"/>
          <w:spacing w:val="0"/>
          <w:w w:val="100"/>
          <w:position w:val="0"/>
          <w:lang w:val="en-US" w:eastAsia="en-US" w:bidi="en-US"/>
        </w:rPr>
        <w:t>r</w:t>
      </w:r>
      <w:r>
        <w:rPr>
          <w:color w:val="000000"/>
          <w:spacing w:val="0"/>
          <w:w w:val="100"/>
          <w:position w:val="0"/>
        </w:rPr>
        <w:t>完成这个任务，恩格斯还先后阅读广爱</w:t>
      </w:r>
      <w:r>
        <w:rPr>
          <w:rFonts w:ascii="Times New Roman" w:eastAsia="Times New Roman" w:hAnsi="Times New Roman" w:cs="Times New Roman"/>
          <w:color w:val="000000"/>
          <w:spacing w:val="0"/>
          <w:w w:val="100"/>
          <w:position w:val="0"/>
        </w:rPr>
        <w:t>・</w:t>
      </w:r>
      <w:r>
        <w:rPr>
          <w:color w:val="000000"/>
          <w:spacing w:val="0"/>
          <w:w w:val="100"/>
          <w:position w:val="0"/>
        </w:rPr>
        <w:t>们•泰罗的 《人类原始历史和文明的产生研究》、约</w:t>
      </w:r>
      <w:r>
        <w:rPr>
          <w:color w:val="000000"/>
          <w:spacing w:val="0"/>
          <w:w w:val="100"/>
          <w:position w:val="0"/>
          <w:lang w:val="zh-CN" w:eastAsia="zh-CN" w:bidi="zh-CN"/>
        </w:rPr>
        <w:t>•雅•巴</w:t>
      </w:r>
      <w:r>
        <w:rPr>
          <w:color w:val="000000"/>
          <w:spacing w:val="0"/>
          <w:w w:val="100"/>
          <w:position w:val="0"/>
        </w:rPr>
        <w:t>霍芬的《母权论、根据占 代世界的宗教和法权本质对占代世界的妇女统治的研究》等儿十部若 作，从中吸取了大量有价值的</w:t>
      </w:r>
      <w:r>
        <w:rPr>
          <w:color w:val="000000"/>
          <w:spacing w:val="0"/>
          <w:w w:val="100"/>
          <w:position w:val="0"/>
          <w:lang w:val="zh-CN" w:eastAsia="zh-CN" w:bidi="zh-CN"/>
        </w:rPr>
        <w:t>材料,</w:t>
      </w:r>
      <w:r>
        <w:rPr>
          <w:color w:val="000000"/>
          <w:spacing w:val="0"/>
          <w:w w:val="100"/>
          <w:position w:val="0"/>
        </w:rPr>
        <w:t xml:space="preserve">加上恩格斯在此以前的研究成果 </w:t>
      </w:r>
      <w:r>
        <w:rPr>
          <w:color w:val="000000"/>
          <w:spacing w:val="0"/>
          <w:w w:val="100"/>
          <w:position w:val="0"/>
          <w:lang w:val="zh-CN" w:eastAsia="zh-CN" w:bidi="zh-CN"/>
        </w:rPr>
        <w:t>（勺击</w:t>
      </w:r>
      <w:r>
        <w:rPr>
          <w:color w:val="000000"/>
          <w:spacing w:val="0"/>
          <w:w w:val="100"/>
          <w:position w:val="0"/>
        </w:rPr>
        <w:t>代的爱尔兰》、《论</w:t>
      </w:r>
      <w:r>
        <w:rPr>
          <w:color w:val="000000"/>
          <w:spacing w:val="0"/>
          <w:w w:val="100"/>
          <w:position w:val="0"/>
          <w:lang w:val="en-US" w:eastAsia="en-US" w:bidi="en-US"/>
        </w:rPr>
        <w:t>FI</w:t>
      </w:r>
      <w:r>
        <w:rPr>
          <w:color w:val="000000"/>
          <w:spacing w:val="0"/>
          <w:w w:val="100"/>
          <w:position w:val="0"/>
        </w:rPr>
        <w:t>尔曼人古代历史》、《法</w:t>
      </w:r>
      <w:r>
        <w:rPr>
          <w:color w:val="000000"/>
          <w:spacing w:val="0"/>
          <w:w w:val="100"/>
          <w:position w:val="0"/>
          <w:lang w:val="zh-CN" w:eastAsia="zh-CN" w:bidi="zh-CN"/>
        </w:rPr>
        <w:t>笠克</w:t>
      </w:r>
      <w:r>
        <w:rPr>
          <w:color w:val="000000"/>
          <w:spacing w:val="0"/>
          <w:w w:val="100"/>
          <w:position w:val="0"/>
        </w:rPr>
        <w:t>时代》和《马尔 克'》等等）</w:t>
      </w:r>
      <w:r>
        <w:rPr>
          <w:color w:val="000000"/>
          <w:spacing w:val="0"/>
          <w:w w:val="100"/>
          <w:position w:val="0"/>
          <w:lang w:val="zh-CN" w:eastAsia="zh-CN" w:bidi="zh-CN"/>
        </w:rPr>
        <w:t>.他在</w:t>
      </w:r>
      <w:r>
        <w:rPr>
          <w:color w:val="000000"/>
          <w:spacing w:val="0"/>
          <w:w w:val="100"/>
          <w:position w:val="0"/>
        </w:rPr>
        <w:t>1884年</w:t>
      </w:r>
      <w:r>
        <w:rPr>
          <w:color w:val="000000"/>
          <w:spacing w:val="0"/>
          <w:w w:val="100"/>
          <w:position w:val="0"/>
          <w:lang w:val="en-US" w:eastAsia="en-US" w:bidi="en-US"/>
        </w:rPr>
        <w:t>3—5</w:t>
      </w:r>
      <w:r>
        <w:rPr>
          <w:color w:val="000000"/>
          <w:spacing w:val="0"/>
          <w:w w:val="100"/>
          <w:position w:val="0"/>
        </w:rPr>
        <w:t>月终于</w:t>
      </w:r>
      <w:r>
        <w:rPr>
          <w:color w:val="000000"/>
          <w:spacing w:val="0"/>
          <w:w w:val="100"/>
          <w:position w:val="0"/>
          <w:lang w:val="zh-CN" w:eastAsia="zh-CN" w:bidi="zh-CN"/>
        </w:rPr>
        <w:t>写成了</w:t>
      </w:r>
      <w:r>
        <w:rPr>
          <w:color w:val="000000"/>
          <w:spacing w:val="0"/>
          <w:w w:val="100"/>
          <w:position w:val="0"/>
        </w:rPr>
        <w:t>《家庭、私有制和国家的 起源》一书，该书在1891年再版时又作了较大的増补和修订。在这以 前很久，他已</w:t>
      </w:r>
      <w:r>
        <w:rPr>
          <w:color w:val="000000"/>
          <w:spacing w:val="0"/>
          <w:w w:val="100"/>
          <w:position w:val="0"/>
          <w:lang w:val="zh-CN" w:eastAsia="zh-CN" w:bidi="zh-CN"/>
        </w:rPr>
        <w:t>完成了</w:t>
      </w:r>
      <w:r>
        <w:rPr>
          <w:color w:val="000000"/>
          <w:spacing w:val="0"/>
          <w:w w:val="100"/>
          <w:position w:val="0"/>
        </w:rPr>
        <w:t>《劳动在从猿到人转变过程中的作用》</w:t>
      </w:r>
      <w:r>
        <w:rPr>
          <w:color w:val="000000"/>
          <w:spacing w:val="0"/>
          <w:w w:val="100"/>
          <w:position w:val="0"/>
          <w:lang w:val="en-US" w:eastAsia="en-US" w:bidi="en-US"/>
        </w:rPr>
        <w:t>一</w:t>
      </w:r>
      <w:r>
        <w:rPr>
          <w:color w:val="000000"/>
          <w:spacing w:val="0"/>
          <w:w w:val="100"/>
          <w:position w:val="0"/>
        </w:rPr>
        <w:t>-文”这两 者都是恩格斯研究人类社会的史前历史的不朽暑作二</w:t>
      </w:r>
    </w:p>
    <w:p>
      <w:pPr>
        <w:pStyle w:val="Style5"/>
        <w:keepNext w:val="0"/>
        <w:keepLines w:val="0"/>
        <w:widowControl w:val="0"/>
        <w:shd w:val="clear" w:color="auto" w:fill="auto"/>
        <w:bidi w:val="0"/>
        <w:spacing w:before="0" w:after="240" w:line="434" w:lineRule="exact"/>
        <w:ind w:left="0" w:right="0" w:firstLine="0"/>
        <w:jc w:val="center"/>
      </w:pPr>
      <w:r>
        <w:rPr>
          <w:color w:val="000000"/>
          <w:spacing w:val="0"/>
          <w:w w:val="100"/>
          <w:position w:val="0"/>
        </w:rPr>
        <w:t>一、关于人类起源和原始社会史分期的方法论原则</w:t>
      </w:r>
    </w:p>
    <w:p>
      <w:pPr>
        <w:pStyle w:val="Style5"/>
        <w:keepNext w:val="0"/>
        <w:keepLines w:val="0"/>
        <w:widowControl w:val="0"/>
        <w:shd w:val="clear" w:color="auto" w:fill="auto"/>
        <w:bidi w:val="0"/>
        <w:spacing w:before="0" w:after="0" w:line="420" w:lineRule="exact"/>
        <w:ind w:left="0" w:right="0" w:firstLine="600"/>
        <w:jc w:val="both"/>
      </w:pPr>
      <w:r>
        <w:rPr>
          <w:color w:val="000000"/>
          <w:spacing w:val="0"/>
          <w:w w:val="100"/>
          <w:position w:val="0"/>
        </w:rPr>
        <w:t>要逍行原始社会史分期问题的研究，必须首先搞清楚人类社会的起 源，而要搞清楚</w:t>
      </w:r>
      <w:r>
        <w:rPr>
          <w:color w:val="000000"/>
          <w:spacing w:val="0"/>
          <w:w w:val="100"/>
          <w:position w:val="0"/>
          <w:lang w:val="zh-CN" w:eastAsia="zh-CN" w:bidi="zh-CN"/>
        </w:rPr>
        <w:t>人类甘</w:t>
      </w:r>
      <w:r>
        <w:rPr>
          <w:color w:val="000000"/>
          <w:spacing w:val="0"/>
          <w:w w:val="100"/>
          <w:position w:val="0"/>
        </w:rPr>
        <w:t>会的起源，又必须搞清楚猿是如何转变成人的： 恩格斯在《劳动在从猿到人转变过程中的作用》•…文中，科学地解决了 自然界向人类社会过渡的问题，得出了劳动创造了人本身的科学结论、</w:t>
      </w:r>
    </w:p>
    <w:p>
      <w:pPr>
        <w:pStyle w:val="Style5"/>
        <w:keepNext w:val="0"/>
        <w:keepLines w:val="0"/>
        <w:widowControl w:val="0"/>
        <w:shd w:val="clear" w:color="auto" w:fill="auto"/>
        <w:bidi w:val="0"/>
        <w:spacing w:before="0" w:after="0" w:line="432" w:lineRule="exact"/>
        <w:ind w:left="0" w:right="0" w:firstLine="540"/>
        <w:jc w:val="both"/>
      </w:pPr>
      <w:r>
        <w:rPr>
          <w:color w:val="000000"/>
          <w:spacing w:val="0"/>
          <w:w w:val="100"/>
          <w:position w:val="0"/>
          <w:lang w:val="en-US" w:eastAsia="en-US" w:bidi="en-US"/>
        </w:rPr>
        <w:t>I.</w:t>
      </w:r>
      <w:r>
        <w:rPr>
          <w:color w:val="000000"/>
          <w:spacing w:val="0"/>
          <w:w w:val="100"/>
          <w:position w:val="0"/>
        </w:rPr>
        <w:t>劳动在从猿到人转变中的作用</w:t>
      </w:r>
    </w:p>
    <w:p>
      <w:pPr>
        <w:pStyle w:val="Style5"/>
        <w:keepNext w:val="0"/>
        <w:keepLines w:val="0"/>
        <w:widowControl w:val="0"/>
        <w:shd w:val="clear" w:color="auto" w:fill="auto"/>
        <w:bidi w:val="0"/>
        <w:spacing w:before="0" w:after="580" w:line="432" w:lineRule="exact"/>
        <w:ind w:left="0" w:right="0" w:firstLine="600"/>
        <w:jc w:val="both"/>
      </w:pPr>
      <w:r>
        <w:rPr>
          <w:color w:val="000000"/>
          <w:spacing w:val="0"/>
          <w:w w:val="100"/>
          <w:position w:val="0"/>
        </w:rPr>
        <w:t>人类起源的问题，是…个哲学史上</w:t>
      </w:r>
      <w:r>
        <w:rPr>
          <w:color w:val="000000"/>
          <w:spacing w:val="0"/>
          <w:w w:val="100"/>
          <w:position w:val="0"/>
          <w:lang w:val="en-US" w:eastAsia="en-US" w:bidi="en-US"/>
        </w:rPr>
        <w:t>K</w:t>
      </w:r>
      <w:r>
        <w:rPr>
          <w:color w:val="000000"/>
          <w:spacing w:val="0"/>
          <w:w w:val="100"/>
          <w:position w:val="0"/>
        </w:rPr>
        <w:t>期困惑不解的问题，在马克思 主义哲学产生以前，黑格尔在《精神现象学》中最先天才地提岀了人类 通过劳动而自我创造和自我牛成的思想：马克思对此作过高度评价，认 为黑格尔辩证法的伟大之处.就在•它抓住了劳动的本质，把现实的人 理解为自己劳动的</w:t>
      </w:r>
      <w:r>
        <w:rPr>
          <w:color w:val="000000"/>
          <w:spacing w:val="0"/>
          <w:w w:val="100"/>
          <w:position w:val="0"/>
          <w:lang w:val="zh-CN" w:eastAsia="zh-CN" w:bidi="zh-CN"/>
        </w:rPr>
        <w:t>结果但</w:t>
      </w:r>
      <w:r>
        <w:rPr>
          <w:color w:val="000000"/>
          <w:spacing w:val="0"/>
          <w:w w:val="100"/>
          <w:position w:val="0"/>
        </w:rPr>
        <w:t xml:space="preserve">是.黑格尔所说的劳动只是抽象的精神活 </w:t>
      </w:r>
      <w:r>
        <w:rPr>
          <w:color w:val="000000"/>
          <w:spacing w:val="0"/>
          <w:w w:val="100"/>
          <w:position w:val="0"/>
          <w:lang w:val="zh-CN" w:eastAsia="zh-CN" w:bidi="zh-CN"/>
        </w:rPr>
        <w:t>动-</w:t>
      </w:r>
      <w:r>
        <w:rPr>
          <w:color w:val="000000"/>
          <w:spacing w:val="0"/>
          <w:w w:val="100"/>
          <w:position w:val="0"/>
        </w:rPr>
        <w:t>马克思在唯物主义的基础上改造了黑格尔的这一思想-他在《1X44</w:t>
      </w:r>
    </w:p>
    <w:p>
      <w:pPr>
        <w:pStyle w:val="Style5"/>
        <w:keepNext w:val="0"/>
        <w:keepLines w:val="0"/>
        <w:widowControl w:val="0"/>
        <w:shd w:val="clear" w:color="auto" w:fill="auto"/>
        <w:bidi w:val="0"/>
        <w:spacing w:before="0" w:after="280" w:line="240" w:lineRule="auto"/>
        <w:ind w:left="0" w:right="0" w:firstLine="540"/>
        <w:jc w:val="both"/>
        <w:rPr>
          <w:sz w:val="20"/>
          <w:szCs w:val="20"/>
        </w:rPr>
      </w:pPr>
      <w:r>
        <w:rPr>
          <w:color w:val="000000"/>
          <w:spacing w:val="0"/>
          <w:w w:val="100"/>
          <w:position w:val="0"/>
          <w:sz w:val="20"/>
          <w:szCs w:val="20"/>
        </w:rPr>
        <w:t>! 〃马克恩恩格斯读集#第</w:t>
      </w:r>
      <w:r>
        <w:rPr>
          <w:color w:val="000000"/>
          <w:spacing w:val="0"/>
          <w:w w:val="100"/>
          <w:position w:val="0"/>
          <w:sz w:val="20"/>
          <w:szCs w:val="20"/>
          <w:lang w:val="zh-CN" w:eastAsia="zh-CN" w:bidi="zh-CN"/>
        </w:rPr>
        <w:t>，卷.</w:t>
      </w:r>
      <w:r>
        <w:rPr>
          <w:color w:val="000000"/>
          <w:spacing w:val="0"/>
          <w:w w:val="100"/>
          <w:position w:val="0"/>
          <w:sz w:val="20"/>
          <w:szCs w:val="20"/>
        </w:rPr>
        <w:t>人</w:t>
      </w:r>
      <w:r>
        <w:rPr>
          <w:color w:val="000000"/>
          <w:spacing w:val="0"/>
          <w:w w:val="100"/>
          <w:position w:val="0"/>
          <w:sz w:val="22"/>
          <w:szCs w:val="22"/>
          <w:lang w:val="en-US" w:eastAsia="en-US" w:bidi="en-US"/>
        </w:rPr>
        <w:t>K</w:t>
      </w:r>
      <w:r>
        <w:rPr>
          <w:color w:val="000000"/>
          <w:spacing w:val="0"/>
          <w:w w:val="100"/>
          <w:position w:val="0"/>
          <w:sz w:val="20"/>
          <w:szCs w:val="20"/>
        </w:rPr>
        <w:t>出版社</w:t>
      </w:r>
      <w:r>
        <w:rPr>
          <w:color w:val="000000"/>
          <w:spacing w:val="0"/>
          <w:w w:val="100"/>
          <w:position w:val="0"/>
          <w:sz w:val="22"/>
          <w:szCs w:val="22"/>
        </w:rPr>
        <w:t>1995</w:t>
      </w:r>
      <w:r>
        <w:rPr>
          <w:color w:val="000000"/>
          <w:spacing w:val="0"/>
          <w:w w:val="100"/>
          <w:position w:val="0"/>
          <w:sz w:val="20"/>
          <w:szCs w:val="20"/>
        </w:rPr>
        <w:t>斗版，第</w:t>
      </w:r>
      <w:r>
        <w:rPr>
          <w:color w:val="000000"/>
          <w:spacing w:val="0"/>
          <w:w w:val="100"/>
          <w:position w:val="0"/>
          <w:sz w:val="22"/>
          <w:szCs w:val="22"/>
        </w:rPr>
        <w:t>2</w:t>
      </w:r>
      <w:r>
        <w:rPr>
          <w:color w:val="000000"/>
          <w:spacing w:val="0"/>
          <w:w w:val="100"/>
          <w:position w:val="0"/>
          <w:sz w:val="20"/>
          <w:szCs w:val="20"/>
        </w:rPr>
        <w:t>页、</w:t>
      </w:r>
      <w:r>
        <w:br w:type="page"/>
      </w:r>
    </w:p>
    <w:p>
      <w:pPr>
        <w:pStyle w:val="Style46"/>
        <w:keepNext w:val="0"/>
        <w:keepLines w:val="0"/>
        <w:widowControl w:val="0"/>
        <w:shd w:val="clear" w:color="auto" w:fill="auto"/>
        <w:tabs>
          <w:tab w:pos="-1725" w:val="left"/>
        </w:tabs>
        <w:bidi w:val="0"/>
        <w:spacing w:before="0" w:after="0" w:line="240" w:lineRule="auto"/>
        <w:ind w:left="0" w:right="0" w:hanging="2580"/>
        <w:jc w:val="left"/>
      </w:pPr>
      <w:r>
        <mc:AlternateContent>
          <mc:Choice Requires="wps">
            <w:drawing>
              <wp:anchor distT="0" distB="0" distL="114300" distR="114300" simplePos="0" relativeHeight="125829444" behindDoc="0" locked="0" layoutInCell="1" allowOverlap="1">
                <wp:simplePos x="0" y="0"/>
                <wp:positionH relativeFrom="page">
                  <wp:posOffset>1885315</wp:posOffset>
                </wp:positionH>
                <wp:positionV relativeFrom="margin">
                  <wp:posOffset>-47625</wp:posOffset>
                </wp:positionV>
                <wp:extent cx="257175" cy="180975"/>
                <wp:wrapSquare wrapText="right"/>
                <wp:docPr id="1430" name="Shape 1430"/>
                <a:graphic xmlns:a="http://schemas.openxmlformats.org/drawingml/2006/main">
                  <a:graphicData uri="http://schemas.microsoft.com/office/word/2010/wordprocessingShape">
                    <wps:wsp>
                      <wps:cNvSpPr txBox="1"/>
                      <wps:spPr>
                        <a:xfrm>
                          <a:ext cx="257175" cy="180975"/>
                        </a:xfrm>
                        <a:prstGeom prst="rect"/>
                        <a:noFill/>
                      </wps:spPr>
                      <wps:txbx>
                        <w:txbxContent>
                          <w:p>
                            <w:pPr>
                              <w:pStyle w:val="Style46"/>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308</w:t>
                            </w:r>
                          </w:p>
                        </w:txbxContent>
                      </wps:txbx>
                      <wps:bodyPr wrap="none" lIns="0" tIns="0" rIns="0" bIns="0">
                        <a:noAutoFit/>
                      </wps:bodyPr>
                    </wps:wsp>
                  </a:graphicData>
                </a:graphic>
              </wp:anchor>
            </w:drawing>
          </mc:Choice>
          <mc:Fallback>
            <w:pict>
              <v:shape id="_x0000_s2456" type="#_x0000_t202" style="position:absolute;margin-left:148.45000000000002pt;margin-top:-3.75pt;width:20.25pt;height:14.25pt;z-index:-125829309;mso-wrap-distance-left:9.pt;mso-wrap-distance-right:9.pt;mso-position-horizontal-relative:page;mso-position-vertical-relative:margin" filled="f" stroked="f">
                <v:textbox inset="0,0,0,0">
                  <w:txbxContent>
                    <w:p>
                      <w:pPr>
                        <w:pStyle w:val="Style46"/>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308</w:t>
                      </w:r>
                    </w:p>
                  </w:txbxContent>
                </v:textbox>
                <w10:wrap type="square" side="right" anchorx="page" anchory="margin"/>
              </v:shape>
            </w:pict>
          </mc:Fallback>
        </mc:AlternateContent>
      </w:r>
      <w:r>
        <w:rPr>
          <w:u w:val="single"/>
        </w:rPr>
        <w:t xml:space="preserve"> </w:t>
        <w:tab/>
      </w:r>
    </w:p>
    <w:p>
      <w:pPr>
        <w:pStyle w:val="Style5"/>
        <w:keepNext w:val="0"/>
        <w:keepLines w:val="0"/>
        <w:widowControl w:val="0"/>
        <w:shd w:val="clear" w:color="auto" w:fill="auto"/>
        <w:bidi w:val="0"/>
        <w:spacing w:before="0" w:after="0" w:line="443" w:lineRule="exact"/>
        <w:ind w:left="0" w:right="0" w:firstLine="0"/>
        <w:jc w:val="both"/>
      </w:pPr>
      <w:r>
        <w:rPr>
          <w:color w:val="000000"/>
          <w:spacing w:val="0"/>
          <w:w w:val="100"/>
          <w:position w:val="0"/>
        </w:rPr>
        <w:t xml:space="preserve">年经济学哲学手稿》中，肯定了劳动是人的本质，是人和动物的根本区 別，逐步形成了劳动——实践的历史哲学观点。在《徳意志意识形态》 中，马克思和恩格斯对这--问题的认识又深入了一步、他们指出：•.可 以根据意识、宗教或随便别的什么来区别人和动物，•当人们自己开始 空广他们所必需的生活资料的时候（这一步是由他们的肉体组织所决定 </w:t>
      </w:r>
      <w:r>
        <w:rPr>
          <w:color w:val="000000"/>
          <w:spacing w:val="0"/>
          <w:w w:val="100"/>
          <w:position w:val="0"/>
          <w:lang w:val="zh-CN" w:eastAsia="zh-CN" w:bidi="zh-CN"/>
        </w:rPr>
        <w:t>亩）:</w:t>
      </w:r>
      <w:r>
        <w:rPr>
          <w:color w:val="000000"/>
          <w:spacing w:val="0"/>
          <w:w w:val="100"/>
          <w:position w:val="0"/>
        </w:rPr>
        <w:t xml:space="preserve">他们就开始把自己和动物区别开来产午.但是由于当时自然科学材 料的缺乏，马克思和恩格斯还不可能最终解决人类的起源问题1859 年，达尔文发表了《物种起源》-书，提出一切植物和动物的种类都是 由进化而来的，人类当然也不例外，1863年，英国科学家赫胥黎发表 </w:t>
      </w:r>
      <w:r>
        <w:rPr>
          <w:color w:val="000000"/>
          <w:spacing w:val="0"/>
          <w:w w:val="100"/>
          <w:position w:val="0"/>
          <w:lang w:val="en-US" w:eastAsia="en-US" w:bidi="en-US"/>
        </w:rPr>
        <w:t>r</w:t>
      </w:r>
      <w:r>
        <w:rPr>
          <w:color w:val="000000"/>
          <w:spacing w:val="0"/>
          <w:w w:val="100"/>
          <w:position w:val="0"/>
        </w:rPr>
        <w:t xml:space="preserve">《人类在自然界中的位置》--书，明确提出了人的祖先是猿但是， 关于猿怎样终亍变成了人，他却未能作出进一步的证明，恩格斯在自然 科学特别是进化论所提供的大量新材料的基础上.运用唯物主义历史 </w:t>
      </w:r>
      <w:r>
        <w:rPr>
          <w:color w:val="000000"/>
          <w:spacing w:val="0"/>
          <w:w w:val="100"/>
          <w:position w:val="0"/>
          <w:lang w:val="zh-CN" w:eastAsia="zh-CN" w:bidi="zh-CN"/>
        </w:rPr>
        <w:t>观.</w:t>
      </w:r>
      <w:r>
        <w:rPr>
          <w:color w:val="000000"/>
          <w:spacing w:val="0"/>
          <w:w w:val="100"/>
          <w:position w:val="0"/>
        </w:rPr>
        <w:t>继续发展了他和马克思早期提出过的关于劳动创造了人和人类社会 的思想，科学地解决了人类起源这个对于历史唯物主义来说至关重要的 问题.</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恩格斯根据唯物主义和进化论的观点，首先肯定了人是自然界的产 物 他在《自然辩证法</w:t>
      </w:r>
      <w:r>
        <w:rPr>
          <w:color w:val="000000"/>
          <w:spacing w:val="0"/>
          <w:w w:val="100"/>
          <w:position w:val="0"/>
          <w:lang w:val="zh-CN" w:eastAsia="zh-CN" w:bidi="zh-CN"/>
        </w:rPr>
        <w:t>〈导</w:t>
      </w:r>
      <w:r>
        <w:rPr>
          <w:color w:val="000000"/>
          <w:spacing w:val="0"/>
          <w:w w:val="100"/>
          <w:position w:val="0"/>
        </w:rPr>
        <w:t>言〉》中指岀：</w:t>
      </w:r>
      <w:r>
        <w:rPr>
          <w:color w:val="000000"/>
          <w:spacing w:val="0"/>
          <w:w w:val="100"/>
          <w:position w:val="0"/>
          <w:lang w:val="zh-CN" w:eastAsia="zh-CN" w:bidi="zh-CN"/>
        </w:rPr>
        <w:t>“人</w:t>
      </w:r>
      <w:r>
        <w:rPr>
          <w:color w:val="000000"/>
          <w:spacing w:val="0"/>
          <w:w w:val="100"/>
          <w:position w:val="0"/>
        </w:rPr>
        <w:t>也是由分化产生的：不仅 从个体方甬</w:t>
      </w:r>
      <w:r>
        <w:rPr>
          <w:color w:val="000000"/>
          <w:spacing w:val="0"/>
          <w:w w:val="100"/>
          <w:position w:val="0"/>
          <w:lang w:val="en-US" w:eastAsia="en-US" w:bidi="en-US"/>
        </w:rPr>
        <w:t>i</w:t>
      </w:r>
      <w:r>
        <w:rPr>
          <w:color w:val="000000"/>
          <w:spacing w:val="0"/>
          <w:w w:val="100"/>
          <w:position w:val="0"/>
        </w:rPr>
        <w:t>来说是如此——从一个单独的卵细胞分化为自然界所产生的 最复杂的有</w:t>
      </w:r>
      <w:r>
        <w:rPr>
          <w:color w:val="000000"/>
          <w:spacing w:val="0"/>
          <w:w w:val="100"/>
          <w:position w:val="0"/>
          <w:lang w:val="zh-CN" w:eastAsia="zh-CN" w:bidi="zh-CN"/>
        </w:rPr>
        <w:t>机体,</w:t>
      </w:r>
      <w:r>
        <w:rPr>
          <w:color w:val="000000"/>
          <w:spacing w:val="0"/>
          <w:w w:val="100"/>
          <w:position w:val="0"/>
        </w:rPr>
        <w:t xml:space="preserve">而旦从历史方面来说也是如此；经过多少万年之久的 </w:t>
      </w:r>
      <w:r>
        <w:rPr>
          <w:color w:val="000000"/>
          <w:spacing w:val="0"/>
          <w:w w:val="100"/>
          <w:position w:val="0"/>
          <w:lang w:val="zh-CN" w:eastAsia="zh-CN" w:bidi="zh-CN"/>
        </w:rPr>
        <w:t>努力.</w:t>
      </w:r>
      <w:r>
        <w:rPr>
          <w:color w:val="000000"/>
          <w:spacing w:val="0"/>
          <w:w w:val="100"/>
          <w:position w:val="0"/>
        </w:rPr>
        <w:t xml:space="preserve">手和脚的分化.直立行走，最后确定下来了，于是人就和猿区別 </w:t>
      </w:r>
      <w:r>
        <w:rPr>
          <w:color w:val="000000"/>
          <w:spacing w:val="0"/>
          <w:w w:val="100"/>
          <w:position w:val="0"/>
          <w:lang w:val="zh-CN" w:eastAsia="zh-CN" w:bidi="zh-CN"/>
        </w:rPr>
        <w:t>开来,</w:t>
      </w:r>
      <w:r>
        <w:rPr>
          <w:color w:val="000000"/>
          <w:spacing w:val="0"/>
          <w:w w:val="100"/>
          <w:position w:val="0"/>
        </w:rPr>
        <w:t>于是音节分明的语言的发展和头脑的巨大发展的基础就奠定</w:t>
      </w:r>
      <w:r>
        <w:rPr>
          <w:color w:val="000000"/>
          <w:spacing w:val="0"/>
          <w:w w:val="100"/>
          <w:position w:val="0"/>
          <w:lang w:val="en-US" w:eastAsia="en-US" w:bidi="en-US"/>
        </w:rPr>
        <w:t xml:space="preserve">K， </w:t>
      </w:r>
      <w:r>
        <w:rPr>
          <w:color w:val="000000"/>
          <w:spacing w:val="0"/>
          <w:w w:val="100"/>
          <w:position w:val="0"/>
        </w:rPr>
        <w:t>这就使得人和猿之冋的鸿沟从此成为不可逾越的了，手的专门化意味着 匚尽•的出现，而工貝意味着人所特有的活动，意味着人对自然界进行改 蚤由反作用,意味着生产广</w:t>
      </w:r>
    </w:p>
    <w:p>
      <w:pPr>
        <w:pStyle w:val="Style5"/>
        <w:keepNext w:val="0"/>
        <w:keepLines w:val="0"/>
        <w:widowControl w:val="0"/>
        <w:shd w:val="clear" w:color="auto" w:fill="auto"/>
        <w:bidi w:val="0"/>
        <w:spacing w:before="0" w:after="580" w:line="440" w:lineRule="exact"/>
        <w:ind w:left="0" w:right="0" w:firstLine="600"/>
        <w:jc w:val="both"/>
      </w:pPr>
      <w:r>
        <w:rPr>
          <w:color w:val="000000"/>
          <w:spacing w:val="0"/>
          <w:w w:val="100"/>
          <w:position w:val="0"/>
        </w:rPr>
        <w:t>然而，人类的产生最初完全是按自然规律进行的缓慢的景变，当这 种域变进行到一定点的时候才爆发出</w:t>
      </w:r>
      <w:r>
        <w:rPr>
          <w:color w:val="000000"/>
          <w:spacing w:val="0"/>
          <w:w w:val="100"/>
          <w:position w:val="0"/>
          <w:lang w:val="en-US" w:eastAsia="en-US" w:bidi="en-US"/>
        </w:rPr>
        <w:t>r</w:t>
      </w:r>
      <w:r>
        <w:rPr>
          <w:color w:val="000000"/>
          <w:spacing w:val="0"/>
          <w:w w:val="100"/>
          <w:position w:val="0"/>
        </w:rPr>
        <w:t>质变，于是在人的动物祖先中出 现了某种具有决定意义的新因素，它使人开始突然地从动物界分离出 来 这个新因素就是労动：恩格斯指岀：劳动</w:t>
      </w:r>
      <w:r>
        <w:rPr>
          <w:color w:val="000000"/>
          <w:spacing w:val="0"/>
          <w:w w:val="100"/>
          <w:position w:val="0"/>
          <w:lang w:val="zh-CN" w:eastAsia="zh-CN" w:bidi="zh-CN"/>
        </w:rPr>
        <w:t>“是</w:t>
      </w:r>
      <w:r>
        <w:rPr>
          <w:color w:val="000000"/>
          <w:spacing w:val="0"/>
          <w:w w:val="100"/>
          <w:position w:val="0"/>
        </w:rPr>
        <w:t>整个人类生活的第- 个基本条件，而且达到这样的程度，以致我们在某种意义上不得不说: 劳动创造了人本身”</w:t>
      </w:r>
      <w:r>
        <w:rPr>
          <w:color w:val="000000"/>
          <w:spacing w:val="0"/>
          <w:w w:val="100"/>
          <w:position w:val="0"/>
          <w:lang w:val="en-US" w:eastAsia="en-US" w:bidi="en-US"/>
        </w:rPr>
        <w:t>N</w:t>
      </w:r>
      <w:r>
        <w:rPr>
          <w:color w:val="000000"/>
          <w:spacing w:val="0"/>
          <w:w w:val="100"/>
          <w:position w:val="0"/>
        </w:rPr>
        <w:t>•以劳动为基点，就能获得人类历史的起点和进</w:t>
      </w:r>
    </w:p>
    <w:p>
      <w:pPr>
        <w:pStyle w:val="Style5"/>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2"/>
          <w:szCs w:val="22"/>
          <w:lang w:val="en-US" w:eastAsia="en-US" w:bidi="en-US"/>
        </w:rPr>
        <w:t xml:space="preserve">i </w:t>
      </w:r>
      <w:r>
        <w:rPr>
          <w:color w:val="000000"/>
          <w:spacing w:val="0"/>
          <w:w w:val="100"/>
          <w:position w:val="0"/>
          <w:sz w:val="20"/>
          <w:szCs w:val="20"/>
        </w:rPr>
        <w:t>，马克思恩格斯</w:t>
      </w:r>
      <w:r>
        <w:rPr>
          <w:color w:val="000000"/>
          <w:spacing w:val="0"/>
          <w:w w:val="100"/>
          <w:position w:val="0"/>
          <w:sz w:val="20"/>
          <w:szCs w:val="20"/>
          <w:lang w:val="zh-CN" w:eastAsia="zh-CN" w:bidi="zh-CN"/>
        </w:rPr>
        <w:t>仝集》</w:t>
      </w:r>
      <w:r>
        <w:rPr>
          <w:color w:val="000000"/>
          <w:spacing w:val="0"/>
          <w:w w:val="100"/>
          <w:position w:val="0"/>
          <w:sz w:val="20"/>
          <w:szCs w:val="20"/>
        </w:rPr>
        <w:t>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lang w:val="en-US" w:eastAsia="en-US" w:bidi="en-US"/>
        </w:rPr>
        <w:t>I960</w:t>
      </w:r>
      <w:r>
        <w:rPr>
          <w:color w:val="000000"/>
          <w:spacing w:val="0"/>
          <w:w w:val="100"/>
          <w:position w:val="0"/>
          <w:sz w:val="20"/>
          <w:szCs w:val="20"/>
        </w:rPr>
        <w:t>年版，第</w:t>
      </w:r>
      <w:r>
        <w:rPr>
          <w:color w:val="000000"/>
          <w:spacing w:val="0"/>
          <w:w w:val="100"/>
          <w:position w:val="0"/>
          <w:sz w:val="22"/>
          <w:szCs w:val="22"/>
        </w:rPr>
        <w:t>24</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lang w:val="en-US" w:eastAsia="en-US" w:bidi="en-US"/>
        </w:rPr>
        <w:t xml:space="preserve">W </w:t>
      </w:r>
      <w:r>
        <w:rPr>
          <w:color w:val="000000"/>
          <w:spacing w:val="0"/>
          <w:w w:val="100"/>
          <w:position w:val="0"/>
          <w:sz w:val="20"/>
          <w:szCs w:val="20"/>
        </w:rPr>
        <w:t>£马克思恩格斯全集；第</w:t>
      </w:r>
      <w:r>
        <w:rPr>
          <w:color w:val="000000"/>
          <w:spacing w:val="0"/>
          <w:w w:val="100"/>
          <w:position w:val="0"/>
          <w:sz w:val="22"/>
          <w:szCs w:val="22"/>
        </w:rPr>
        <w:t>20</w:t>
      </w:r>
      <w:r>
        <w:rPr>
          <w:color w:val="000000"/>
          <w:spacing w:val="0"/>
          <w:w w:val="100"/>
          <w:position w:val="0"/>
          <w:sz w:val="20"/>
          <w:szCs w:val="20"/>
          <w:lang w:val="zh-CN" w:eastAsia="zh-CN" w:bidi="zh-CN"/>
        </w:rPr>
        <w:t>卷,</w:t>
      </w:r>
      <w:r>
        <w:rPr>
          <w:color w:val="000000"/>
          <w:spacing w:val="0"/>
          <w:w w:val="100"/>
          <w:position w:val="0"/>
          <w:sz w:val="20"/>
          <w:szCs w:val="20"/>
        </w:rPr>
        <w:t>人民出版杜</w:t>
      </w:r>
      <w:r>
        <w:rPr>
          <w:color w:val="000000"/>
          <w:spacing w:val="0"/>
          <w:w w:val="100"/>
          <w:position w:val="0"/>
          <w:sz w:val="22"/>
          <w:szCs w:val="22"/>
        </w:rPr>
        <w:t>1971</w:t>
      </w:r>
      <w:r>
        <w:rPr>
          <w:color w:val="000000"/>
          <w:spacing w:val="0"/>
          <w:w w:val="100"/>
          <w:position w:val="0"/>
          <w:sz w:val="20"/>
          <w:szCs w:val="20"/>
        </w:rPr>
        <w:t>年販，第</w:t>
      </w:r>
      <w:r>
        <w:rPr>
          <w:color w:val="000000"/>
          <w:spacing w:val="0"/>
          <w:w w:val="100"/>
          <w:position w:val="0"/>
          <w:sz w:val="22"/>
          <w:szCs w:val="22"/>
        </w:rPr>
        <w:t>373</w:t>
      </w:r>
      <w:r>
        <w:rPr>
          <w:color w:val="000000"/>
          <w:spacing w:val="0"/>
          <w:w w:val="100"/>
          <w:position w:val="0"/>
          <w:sz w:val="20"/>
          <w:szCs w:val="20"/>
        </w:rPr>
        <w:t>页</w:t>
      </w:r>
    </w:p>
    <w:p>
      <w:pPr>
        <w:pStyle w:val="Style5"/>
        <w:keepNext w:val="0"/>
        <w:keepLines w:val="0"/>
        <w:widowControl w:val="0"/>
        <w:shd w:val="clear" w:color="auto" w:fill="auto"/>
        <w:bidi w:val="0"/>
        <w:spacing w:before="0" w:after="300" w:line="240" w:lineRule="auto"/>
        <w:ind w:left="0" w:right="0" w:firstLine="940"/>
        <w:jc w:val="left"/>
        <w:rPr>
          <w:sz w:val="20"/>
          <w:szCs w:val="20"/>
        </w:rPr>
        <w:sectPr>
          <w:headerReference w:type="default" r:id="rId877"/>
          <w:footerReference w:type="default" r:id="rId878"/>
          <w:headerReference w:type="even" r:id="rId879"/>
          <w:footerReference w:type="even" r:id="rId880"/>
          <w:headerReference w:type="first" r:id="rId881"/>
          <w:footerReference w:type="first" r:id="rId882"/>
          <w:footnotePr>
            <w:pos w:val="pageBottom"/>
            <w:numFmt w:val="decimal"/>
            <w:numRestart w:val="continuous"/>
          </w:footnotePr>
          <w:pgSz w:w="13985" w:h="18163"/>
          <w:pgMar w:top="1347" w:right="2133" w:bottom="1472" w:left="2703" w:header="0" w:footer="3" w:gutter="0"/>
          <w:cols w:space="720"/>
          <w:noEndnote/>
          <w:titlePg/>
          <w:rtlGutter w:val="0"/>
          <w:docGrid w:linePitch="360"/>
        </w:sectPr>
      </w:pPr>
      <w:r>
        <w:rPr>
          <w:color w:val="000000"/>
          <w:spacing w:val="0"/>
          <w:w w:val="100"/>
          <w:position w:val="0"/>
          <w:sz w:val="20"/>
          <w:szCs w:val="20"/>
        </w:rPr>
        <w:t>£马克思恩格斯伞集》丹</w:t>
      </w:r>
      <w:r>
        <w:rPr>
          <w:color w:val="000000"/>
          <w:spacing w:val="0"/>
          <w:w w:val="100"/>
          <w:position w:val="0"/>
          <w:sz w:val="22"/>
          <w:szCs w:val="22"/>
        </w:rPr>
        <w:t>20</w:t>
      </w:r>
      <w:r>
        <w:rPr>
          <w:color w:val="000000"/>
          <w:spacing w:val="0"/>
          <w:w w:val="100"/>
          <w:position w:val="0"/>
          <w:sz w:val="20"/>
          <w:szCs w:val="20"/>
          <w:lang w:val="zh-CN" w:eastAsia="zh-CN" w:bidi="zh-CN"/>
        </w:rPr>
        <w:t>卷.</w:t>
      </w:r>
      <w:r>
        <w:rPr>
          <w:color w:val="000000"/>
          <w:spacing w:val="0"/>
          <w:w w:val="100"/>
          <w:position w:val="0"/>
          <w:sz w:val="20"/>
          <w:szCs w:val="20"/>
        </w:rPr>
        <w:t>人民岀板社</w:t>
      </w:r>
      <w:r>
        <w:rPr>
          <w:color w:val="000000"/>
          <w:spacing w:val="0"/>
          <w:w w:val="100"/>
          <w:position w:val="0"/>
          <w:sz w:val="22"/>
          <w:szCs w:val="22"/>
        </w:rPr>
        <w:t>1971</w:t>
      </w:r>
      <w:r>
        <w:rPr>
          <w:color w:val="000000"/>
          <w:spacing w:val="0"/>
          <w:w w:val="100"/>
          <w:position w:val="0"/>
          <w:sz w:val="20"/>
          <w:szCs w:val="20"/>
        </w:rPr>
        <w:t>年板，第</w:t>
      </w:r>
      <w:r>
        <w:rPr>
          <w:color w:val="000000"/>
          <w:spacing w:val="0"/>
          <w:w w:val="100"/>
          <w:position w:val="0"/>
          <w:sz w:val="22"/>
          <w:szCs w:val="22"/>
        </w:rPr>
        <w:t>509</w:t>
      </w:r>
      <w:r>
        <w:rPr>
          <w:color w:val="000000"/>
          <w:spacing w:val="0"/>
          <w:w w:val="100"/>
          <w:position w:val="0"/>
          <w:sz w:val="20"/>
          <w:szCs w:val="20"/>
          <w:lang w:val="zh-CN" w:eastAsia="zh-CN" w:bidi="zh-CN"/>
        </w:rPr>
        <w:t>贝.</w:t>
      </w:r>
    </w:p>
    <w:p>
      <w:pPr>
        <w:pStyle w:val="Style53"/>
        <w:keepNext w:val="0"/>
        <w:keepLines w:val="0"/>
        <w:framePr w:w="13485" w:h="9135" w:hRule="exact" w:wrap="none" w:hAnchor="page" w:x="2173" w:y="1"/>
        <w:widowControl w:val="0"/>
        <w:shd w:val="clear" w:color="auto" w:fill="auto"/>
        <w:bidi w:val="0"/>
        <w:spacing w:before="0" w:after="0" w:line="570" w:lineRule="exact"/>
        <w:ind w:left="0" w:right="0" w:firstLine="0"/>
        <w:jc w:val="both"/>
        <w:textDirection w:val="tbRlV"/>
      </w:pPr>
      <w:r>
        <w:rPr>
          <w:color w:val="000000"/>
          <w:spacing w:val="0"/>
          <w:w w:val="100"/>
          <w:position w:val="0"/>
          <w:sz w:val="24"/>
          <w:szCs w:val="24"/>
          <w:eastAsianLayout w:id="2871" w:vert="on"/>
        </w:rPr>
        <w:t>—</w:t>
      </w:r>
      <w:r>
        <w:rPr>
          <w:color w:val="000000"/>
          <w:spacing w:val="0"/>
          <w:w w:val="100"/>
          <w:position w:val="0"/>
          <w:sz w:val="24"/>
          <w:szCs w:val="24"/>
          <w:eastAsianLayout w:id="2872" w:vert="on"/>
        </w:rPr>
        <w:t xml:space="preserve"> </w:t>
      </w:r>
      <w:r>
        <w:rPr>
          <w:color w:val="000000"/>
          <w:spacing w:val="0"/>
          <w:w w:val="100"/>
          <w:position w:val="0"/>
          <w:sz w:val="24"/>
          <w:szCs w:val="24"/>
        </w:rPr>
        <w:t>陆滩泅</w:t>
      </w:r>
      <w:r>
        <w:rPr>
          <w:color w:val="000000"/>
          <w:spacing w:val="0"/>
          <w:w w:val="100"/>
          <w:position w:val="0"/>
          <w:sz w:val="26"/>
          <w:szCs w:val="26"/>
          <w:eastAsianLayout w:id="2873" w:vert="on"/>
        </w:rPr>
        <w:t>3</w:t>
      </w:r>
      <w:r>
        <w:rPr>
          <w:color w:val="000000"/>
          <w:spacing w:val="0"/>
          <w:w w:val="100"/>
          <w:position w:val="0"/>
          <w:sz w:val="24"/>
          <w:szCs w:val="24"/>
        </w:rPr>
        <w:t>飙淫</w:t>
      </w:r>
      <w:r>
        <w:rPr>
          <w:color w:val="000000"/>
          <w:spacing w:val="0"/>
          <w:w w:val="100"/>
          <w:position w:val="0"/>
          <w:sz w:val="24"/>
          <w:szCs w:val="24"/>
          <w:eastAsianLayout w:id="2874" w:vert="on"/>
        </w:rPr>
        <w:t>，</w:t>
      </w:r>
      <w:r>
        <w:rPr>
          <w:i/>
          <w:iCs/>
          <w:color w:val="000000"/>
          <w:spacing w:val="0"/>
          <w:w w:val="100"/>
          <w:position w:val="0"/>
          <w:sz w:val="24"/>
          <w:szCs w:val="24"/>
          <w:lang w:val="en-US" w:eastAsia="en-US" w:bidi="en-US"/>
          <w:eastAsianLayout w:id="2875" w:vert="on"/>
        </w:rPr>
        <w:t>i</w:t>
      </w:r>
      <w:r>
        <w:rPr>
          <w:i/>
          <w:iCs/>
          <w:color w:val="000000"/>
          <w:spacing w:val="0"/>
          <w:w w:val="100"/>
          <w:position w:val="0"/>
          <w:sz w:val="24"/>
          <w:szCs w:val="24"/>
          <w:lang w:val="en-US" w:eastAsia="en-US" w:bidi="en-US"/>
          <w:eastAsianLayout w:id="2876" w:vert="on"/>
        </w:rPr>
        <w:t>s</w:t>
      </w:r>
      <w:r>
        <w:rPr>
          <w:i/>
          <w:iCs/>
          <w:color w:val="000000"/>
          <w:spacing w:val="0"/>
          <w:w w:val="100"/>
          <w:position w:val="0"/>
          <w:sz w:val="24"/>
          <w:szCs w:val="24"/>
          <w:lang w:val="en-US" w:eastAsia="en-US" w:bidi="en-US"/>
          <w:eastAsianLayout w:id="2877" w:vert="on"/>
        </w:rPr>
        <w:t>s</w:t>
      </w:r>
      <w:r>
        <w:rPr>
          <w:i/>
          <w:iCs/>
          <w:color w:val="000000"/>
          <w:spacing w:val="0"/>
          <w:w w:val="100"/>
          <w:position w:val="0"/>
          <w:sz w:val="24"/>
          <w:szCs w:val="24"/>
          <w:lang w:val="en-US" w:eastAsia="en-US" w:bidi="en-US"/>
          <w:eastAsianLayout w:id="2878" w:vert="on"/>
        </w:rPr>
        <w:t>^</w:t>
      </w:r>
      <w:r>
        <w:rPr>
          <w:i/>
          <w:iCs/>
          <w:color w:val="000000"/>
          <w:spacing w:val="0"/>
          <w:w w:val="100"/>
          <w:position w:val="0"/>
          <w:sz w:val="24"/>
          <w:szCs w:val="24"/>
          <w:lang w:val="en-US" w:eastAsia="en-US" w:bidi="en-US"/>
          <w:eastAsianLayout w:id="2879" w:vert="on"/>
        </w:rPr>
        <w:t>^</w:t>
      </w:r>
      <w:r>
        <w:rPr>
          <w:i/>
          <w:iCs/>
          <w:color w:val="000000"/>
          <w:spacing w:val="0"/>
          <w:w w:val="100"/>
          <w:position w:val="0"/>
          <w:sz w:val="24"/>
          <w:szCs w:val="24"/>
          <w:lang w:val="en-US" w:eastAsia="en-US" w:bidi="en-US"/>
          <w:eastAsianLayout w:id="2880" w:vert="on"/>
        </w:rPr>
        <w:t>s</w:t>
      </w:r>
      <w:r>
        <w:rPr>
          <w:i/>
          <w:iCs/>
          <w:color w:val="000000"/>
          <w:spacing w:val="0"/>
          <w:w w:val="100"/>
          <w:position w:val="0"/>
          <w:sz w:val="24"/>
          <w:szCs w:val="24"/>
          <w:lang w:val="en-US" w:eastAsia="en-US" w:bidi="en-US"/>
          <w:eastAsianLayout w:id="2881" w:vert="on"/>
        </w:rPr>
        <w:t>^</w:t>
      </w:r>
      <w:r>
        <w:rPr>
          <w:i/>
          <w:iCs/>
          <w:color w:val="000000"/>
          <w:spacing w:val="0"/>
          <w:w w:val="100"/>
          <w:position w:val="0"/>
          <w:sz w:val="24"/>
          <w:szCs w:val="24"/>
          <w:lang w:val="en-US" w:eastAsia="en-US" w:bidi="en-US"/>
          <w:eastAsianLayout w:id="2882" w:vert="on"/>
        </w:rPr>
        <w:t>s</w:t>
      </w:r>
      <w:r>
        <w:rPr>
          <w:i/>
          <w:iCs/>
          <w:color w:val="000000"/>
          <w:spacing w:val="0"/>
          <w:w w:val="100"/>
          <w:position w:val="0"/>
          <w:sz w:val="24"/>
          <w:szCs w:val="24"/>
          <w:lang w:val="en-US" w:eastAsia="en-US" w:bidi="en-US"/>
          <w:eastAsianLayout w:id="2883" w:vert="on"/>
        </w:rPr>
        <w:t>s</w:t>
      </w:r>
      <w:r>
        <w:rPr>
          <w:i/>
          <w:iCs/>
          <w:color w:val="000000"/>
          <w:spacing w:val="0"/>
          <w:w w:val="100"/>
          <w:position w:val="0"/>
          <w:sz w:val="24"/>
          <w:szCs w:val="24"/>
          <w:lang w:val="en-US" w:eastAsia="en-US" w:bidi="en-US"/>
          <w:eastAsianLayout w:id="2884" w:vert="on"/>
        </w:rPr>
        <w:t>l</w:t>
      </w:r>
      <w:r>
        <w:rPr>
          <w:i/>
          <w:iCs/>
          <w:color w:val="000000"/>
          <w:spacing w:val="0"/>
          <w:w w:val="100"/>
          <w:position w:val="0"/>
          <w:sz w:val="24"/>
          <w:szCs w:val="24"/>
          <w:lang w:val="en-US" w:eastAsia="en-US" w:bidi="en-US"/>
          <w:eastAsianLayout w:id="2885" w:vert="on"/>
        </w:rPr>
        <w:t>e</w:t>
      </w:r>
      <w:r>
        <w:rPr>
          <w:i/>
          <w:iCs/>
          <w:color w:val="000000"/>
          <w:spacing w:val="0"/>
          <w:w w:val="100"/>
          <w:position w:val="0"/>
          <w:sz w:val="24"/>
          <w:szCs w:val="24"/>
          <w:lang w:val="en-US" w:eastAsia="en-US" w:bidi="en-US"/>
          <w:eastAsianLayout w:id="2886" w:vert="on"/>
        </w:rPr>
        <w:t xml:space="preserve"> </w:t>
      </w:r>
      <w:r>
        <w:rPr>
          <w:color w:val="000000"/>
          <w:spacing w:val="0"/>
          <w:w w:val="100"/>
          <w:position w:val="0"/>
          <w:sz w:val="26"/>
          <w:szCs w:val="26"/>
          <w:lang w:val="en-US" w:eastAsia="en-US" w:bidi="en-US"/>
          <w:eastAsianLayout w:id="2887" w:vert="on"/>
        </w:rPr>
        <w:t>m</w:t>
      </w:r>
      <w:r>
        <w:rPr>
          <w:color w:val="000000"/>
          <w:spacing w:val="0"/>
          <w:w w:val="100"/>
          <w:position w:val="0"/>
          <w:sz w:val="26"/>
          <w:szCs w:val="26"/>
          <w:lang w:val="en-US" w:eastAsia="en-US" w:bidi="en-US"/>
          <w:eastAsianLayout w:id="2888" w:vert="on"/>
        </w:rPr>
        <w:t>&amp;</w:t>
      </w:r>
      <w:r>
        <w:rPr>
          <w:color w:val="000000"/>
          <w:spacing w:val="0"/>
          <w:w w:val="100"/>
          <w:position w:val="0"/>
          <w:sz w:val="24"/>
          <w:szCs w:val="24"/>
        </w:rPr>
        <w:t>衅玉平</w:t>
      </w:r>
      <w:r>
        <w:rPr>
          <w:color w:val="000000"/>
          <w:spacing w:val="0"/>
          <w:w w:val="100"/>
          <w:position w:val="0"/>
          <w:sz w:val="26"/>
          <w:szCs w:val="26"/>
          <w:lang w:val="en-US" w:eastAsia="en-US" w:bidi="en-US"/>
          <w:eastAsianLayout w:id="2889" w:vert="on"/>
        </w:rPr>
        <w:t>S</w:t>
      </w:r>
      <w:r>
        <w:rPr>
          <w:color w:val="000000"/>
          <w:spacing w:val="0"/>
          <w:w w:val="100"/>
          <w:position w:val="0"/>
          <w:sz w:val="26"/>
          <w:szCs w:val="26"/>
          <w:lang w:val="en-US" w:eastAsia="en-US" w:bidi="en-US"/>
          <w:eastAsianLayout w:id="2890" w:vert="on"/>
        </w:rPr>
        <w:t>*</w:t>
      </w:r>
      <w:r>
        <w:rPr>
          <w:color w:val="000000"/>
          <w:spacing w:val="0"/>
          <w:w w:val="100"/>
          <w:position w:val="0"/>
          <w:sz w:val="24"/>
          <w:szCs w:val="24"/>
        </w:rPr>
        <w:t>涝理富涟渡・</w:t>
      </w:r>
      <w:r>
        <w:rPr>
          <w:color w:val="000000"/>
          <w:spacing w:val="0"/>
          <w:w w:val="100"/>
          <w:position w:val="0"/>
          <w:sz w:val="26"/>
          <w:szCs w:val="26"/>
          <w:eastAsianLayout w:id="2891" w:vert="on"/>
        </w:rPr>
        <w:t>&gt;</w:t>
      </w:r>
      <w:r>
        <w:rPr>
          <w:color w:val="000000"/>
          <w:spacing w:val="0"/>
          <w:w w:val="100"/>
          <w:position w:val="0"/>
          <w:sz w:val="26"/>
          <w:szCs w:val="26"/>
          <w:eastAsianLayout w:id="2892" w:vert="on"/>
        </w:rPr>
        <w:t>3</w:t>
      </w:r>
      <w:r>
        <w:rPr>
          <w:color w:val="000000"/>
          <w:spacing w:val="0"/>
          <w:w w:val="100"/>
          <w:position w:val="0"/>
          <w:sz w:val="24"/>
          <w:szCs w:val="24"/>
        </w:rPr>
        <w:t>瑜职住</w:t>
      </w:r>
      <w:r>
        <w:rPr>
          <w:color w:val="000000"/>
          <w:spacing w:val="0"/>
          <w:w w:val="100"/>
          <w:position w:val="0"/>
          <w:sz w:val="26"/>
          <w:szCs w:val="26"/>
          <w:eastAsianLayout w:id="2893" w:vert="on"/>
        </w:rPr>
        <w:t>5</w:t>
      </w:r>
      <w:r>
        <w:rPr>
          <w:color w:val="000000"/>
          <w:spacing w:val="0"/>
          <w:w w:val="100"/>
          <w:position w:val="0"/>
          <w:sz w:val="24"/>
          <w:szCs w:val="24"/>
        </w:rPr>
        <w:t>叫玉肝</w:t>
      </w:r>
      <w:r>
        <w:rPr>
          <w:color w:val="000000"/>
          <w:spacing w:val="0"/>
          <w:w w:val="100"/>
          <w:position w:val="0"/>
          <w:sz w:val="24"/>
          <w:szCs w:val="24"/>
          <w:eastAsianLayout w:id="2894" w:vert="on"/>
        </w:rPr>
        <w:t>*</w:t>
      </w:r>
      <w:r>
        <w:rPr>
          <w:color w:val="000000"/>
          <w:spacing w:val="0"/>
          <w:w w:val="100"/>
          <w:position w:val="0"/>
          <w:sz w:val="24"/>
          <w:szCs w:val="24"/>
        </w:rPr>
        <w:t>口飮潍济佬</w:t>
      </w:r>
      <w:r>
        <w:rPr>
          <w:color w:val="000000"/>
          <w:spacing w:val="0"/>
          <w:w w:val="100"/>
          <w:position w:val="0"/>
          <w:sz w:val="24"/>
          <w:szCs w:val="24"/>
          <w:eastAsianLayout w:id="2895" w:vert="on"/>
        </w:rPr>
        <w:t xml:space="preserve"> </w:t>
      </w:r>
      <w:r>
        <w:rPr>
          <w:color w:val="000000"/>
          <w:spacing w:val="0"/>
          <w:w w:val="100"/>
          <w:position w:val="0"/>
          <w:sz w:val="24"/>
          <w:szCs w:val="24"/>
        </w:rPr>
        <w:t>治</w:t>
      </w:r>
      <w:r>
        <w:rPr>
          <w:color w:val="000000"/>
          <w:spacing w:val="0"/>
          <w:w w:val="100"/>
          <w:position w:val="0"/>
          <w:sz w:val="24"/>
          <w:szCs w:val="24"/>
          <w:eastAsianLayout w:id="2896" w:vert="on"/>
        </w:rPr>
        <w:t>“</w:t>
      </w:r>
      <w:r>
        <w:rPr>
          <w:color w:val="000000"/>
          <w:spacing w:val="0"/>
          <w:w w:val="100"/>
          <w:position w:val="0"/>
          <w:sz w:val="24"/>
          <w:szCs w:val="24"/>
        </w:rPr>
        <w:t>风</w:t>
      </w:r>
      <w:r>
        <w:rPr>
          <w:color w:val="000000"/>
          <w:spacing w:val="0"/>
          <w:w w:val="100"/>
          <w:position w:val="0"/>
          <w:sz w:val="24"/>
          <w:szCs w:val="24"/>
          <w:eastAsianLayout w:id="2897" w:vert="on"/>
        </w:rPr>
        <w:t>*</w:t>
      </w:r>
      <w:r>
        <w:rPr>
          <w:color w:val="000000"/>
          <w:spacing w:val="0"/>
          <w:w w:val="100"/>
          <w:position w:val="0"/>
          <w:sz w:val="24"/>
          <w:szCs w:val="24"/>
        </w:rPr>
        <w:t>・澎野</w:t>
      </w:r>
      <w:r>
        <w:rPr>
          <w:color w:val="000000"/>
          <w:spacing w:val="0"/>
          <w:w w:val="100"/>
          <w:position w:val="0"/>
          <w:sz w:val="24"/>
          <w:szCs w:val="24"/>
          <w:eastAsianLayout w:id="2898" w:vert="on"/>
        </w:rPr>
        <w:t>：</w:t>
      </w:r>
      <w:r>
        <w:rPr>
          <w:color w:val="000000"/>
          <w:spacing w:val="0"/>
          <w:w w:val="100"/>
          <w:position w:val="0"/>
          <w:sz w:val="24"/>
          <w:szCs w:val="24"/>
        </w:rPr>
        <w:t>斗苏津泗盗</w:t>
      </w:r>
      <w:r>
        <w:rPr>
          <w:color w:val="000000"/>
          <w:spacing w:val="0"/>
          <w:w w:val="100"/>
          <w:position w:val="0"/>
          <w:sz w:val="24"/>
          <w:szCs w:val="24"/>
          <w:eastAsianLayout w:id="2899" w:vert="on"/>
        </w:rPr>
        <w:t>±:</w:t>
      </w:r>
      <w:r>
        <w:rPr>
          <w:color w:val="000000"/>
          <w:spacing w:val="0"/>
          <w:w w:val="100"/>
          <w:position w:val="0"/>
          <w:sz w:val="24"/>
          <w:szCs w:val="24"/>
        </w:rPr>
        <w:t>・般応・区</w:t>
      </w:r>
      <w:r>
        <w:rPr>
          <w:color w:val="000000"/>
          <w:spacing w:val="0"/>
          <w:w w:val="100"/>
          <w:position w:val="0"/>
          <w:sz w:val="26"/>
          <w:szCs w:val="26"/>
          <w:lang w:val="en-US" w:eastAsia="en-US" w:bidi="en-US"/>
          <w:eastAsianLayout w:id="2900" w:vert="on"/>
        </w:rPr>
        <w:t>W</w:t>
      </w:r>
      <w:r>
        <w:rPr>
          <w:color w:val="000000"/>
          <w:spacing w:val="0"/>
          <w:w w:val="100"/>
          <w:position w:val="0"/>
          <w:sz w:val="24"/>
          <w:szCs w:val="24"/>
        </w:rPr>
        <w:t>海诫珊</w:t>
      </w:r>
      <w:r>
        <w:rPr>
          <w:color w:val="000000"/>
          <w:spacing w:val="0"/>
          <w:w w:val="100"/>
          <w:position w:val="0"/>
          <w:sz w:val="26"/>
          <w:szCs w:val="26"/>
          <w:eastAsianLayout w:id="2901" w:vert="on"/>
        </w:rPr>
        <w:t>3</w:t>
      </w:r>
      <w:r>
        <w:rPr>
          <w:color w:val="000000"/>
          <w:spacing w:val="0"/>
          <w:w w:val="100"/>
          <w:position w:val="0"/>
          <w:sz w:val="24"/>
          <w:szCs w:val="24"/>
        </w:rPr>
        <w:t>卄肝</w:t>
      </w:r>
      <w:r>
        <w:rPr>
          <w:color w:val="000000"/>
          <w:spacing w:val="0"/>
          <w:w w:val="100"/>
          <w:position w:val="0"/>
          <w:sz w:val="26"/>
          <w:szCs w:val="26"/>
          <w:lang w:val="en-US" w:eastAsia="en-US" w:bidi="en-US"/>
          <w:eastAsianLayout w:id="2902" w:vert="on"/>
        </w:rPr>
        <w:t>a</w:t>
      </w:r>
      <w:r>
        <w:rPr>
          <w:color w:val="000000"/>
          <w:spacing w:val="0"/>
          <w:w w:val="100"/>
          <w:position w:val="0"/>
          <w:sz w:val="26"/>
          <w:szCs w:val="26"/>
          <w:lang w:val="en-US" w:eastAsia="en-US" w:bidi="en-US"/>
          <w:eastAsianLayout w:id="2903" w:vert="on"/>
        </w:rPr>
        <w:t>g</w:t>
      </w:r>
      <w:r>
        <w:rPr>
          <w:color w:val="000000"/>
          <w:spacing w:val="0"/>
          <w:w w:val="100"/>
          <w:position w:val="0"/>
          <w:sz w:val="26"/>
          <w:szCs w:val="26"/>
          <w:lang w:val="en-US" w:eastAsia="en-US" w:bidi="en-US"/>
          <w:eastAsianLayout w:id="2904" w:vert="on"/>
        </w:rPr>
        <w:t>w</w:t>
      </w:r>
      <w:r>
        <w:rPr>
          <w:color w:val="000000"/>
          <w:spacing w:val="0"/>
          <w:w w:val="100"/>
          <w:position w:val="0"/>
          <w:sz w:val="26"/>
          <w:szCs w:val="26"/>
          <w:lang w:val="en-US" w:eastAsia="en-US" w:bidi="en-US"/>
          <w:eastAsianLayout w:id="2905" w:vert="on"/>
        </w:rPr>
        <w:t>^</w:t>
      </w:r>
      <w:r>
        <w:rPr>
          <w:color w:val="000000"/>
          <w:spacing w:val="0"/>
          <w:w w:val="100"/>
          <w:position w:val="0"/>
          <w:sz w:val="26"/>
          <w:szCs w:val="26"/>
          <w:lang w:val="en-US" w:eastAsia="en-US" w:bidi="en-US"/>
          <w:eastAsianLayout w:id="2906" w:vert="on"/>
        </w:rPr>
        <w:t>s</w:t>
      </w:r>
      <w:r>
        <w:rPr>
          <w:color w:val="000000"/>
          <w:spacing w:val="0"/>
          <w:w w:val="100"/>
          <w:position w:val="0"/>
          <w:sz w:val="26"/>
          <w:szCs w:val="26"/>
          <w:lang w:val="en-US" w:eastAsia="en-US" w:bidi="en-US"/>
          <w:eastAsianLayout w:id="2907" w:vert="on"/>
        </w:rPr>
        <w:t>a</w:t>
      </w:r>
      <w:r>
        <w:rPr>
          <w:color w:val="000000"/>
          <w:spacing w:val="0"/>
          <w:w w:val="100"/>
          <w:position w:val="0"/>
          <w:sz w:val="26"/>
          <w:szCs w:val="26"/>
          <w:lang w:val="en-US" w:eastAsia="en-US" w:bidi="en-US"/>
          <w:eastAsianLayout w:id="2908" w:vert="on"/>
        </w:rPr>
        <w:t xml:space="preserve"> </w:t>
      </w:r>
      <w:r>
        <w:rPr>
          <w:color w:val="000000"/>
          <w:spacing w:val="0"/>
          <w:w w:val="100"/>
          <w:position w:val="0"/>
          <w:sz w:val="24"/>
          <w:szCs w:val="24"/>
        </w:rPr>
        <w:t>艰。书涣恩善港毗</w:t>
      </w:r>
      <w:r>
        <w:rPr>
          <w:color w:val="000000"/>
          <w:spacing w:val="0"/>
          <w:w w:val="100"/>
          <w:position w:val="0"/>
          <w:sz w:val="24"/>
          <w:szCs w:val="24"/>
          <w:eastAsianLayout w:id="2909" w:vert="on"/>
        </w:rPr>
        <w:t>»</w:t>
      </w:r>
      <w:r>
        <w:rPr>
          <w:color w:val="000000"/>
          <w:spacing w:val="0"/>
          <w:w w:val="100"/>
          <w:position w:val="0"/>
          <w:sz w:val="24"/>
          <w:szCs w:val="24"/>
        </w:rPr>
        <w:t>回舂丑</w:t>
      </w:r>
      <w:r>
        <w:rPr>
          <w:color w:val="000000"/>
          <w:spacing w:val="0"/>
          <w:w w:val="100"/>
          <w:position w:val="0"/>
          <w:sz w:val="24"/>
          <w:szCs w:val="24"/>
          <w:eastAsianLayout w:id="2910" w:vert="on"/>
        </w:rPr>
        <w:t>，</w:t>
      </w:r>
      <w:r>
        <w:rPr>
          <w:color w:val="000000"/>
          <w:spacing w:val="0"/>
          <w:w w:val="100"/>
          <w:position w:val="0"/>
          <w:sz w:val="24"/>
          <w:szCs w:val="24"/>
        </w:rPr>
        <w:t>「</w:t>
      </w:r>
      <w:r>
        <w:rPr>
          <w:i/>
          <w:iCs/>
          <w:color w:val="000000"/>
          <w:spacing w:val="0"/>
          <w:w w:val="100"/>
          <w:position w:val="0"/>
          <w:sz w:val="24"/>
          <w:szCs w:val="24"/>
          <w:lang w:val="en-US" w:eastAsia="en-US" w:bidi="en-US"/>
          <w:eastAsianLayout w:id="2911" w:vert="on"/>
        </w:rPr>
        <w:t>S</w:t>
      </w:r>
      <w:r>
        <w:rPr>
          <w:i/>
          <w:iCs/>
          <w:color w:val="000000"/>
          <w:spacing w:val="0"/>
          <w:w w:val="100"/>
          <w:position w:val="0"/>
          <w:sz w:val="24"/>
          <w:szCs w:val="24"/>
          <w:lang w:val="en-US" w:eastAsia="en-US" w:bidi="en-US"/>
          <w:eastAsianLayout w:id="2912" w:vert="on"/>
        </w:rPr>
        <w:t>S</w:t>
      </w:r>
      <w:r>
        <w:rPr>
          <w:i/>
          <w:iCs/>
          <w:color w:val="000000"/>
          <w:spacing w:val="0"/>
          <w:w w:val="100"/>
          <w:position w:val="0"/>
          <w:sz w:val="24"/>
          <w:szCs w:val="24"/>
          <w:lang w:val="en-US" w:eastAsia="en-US" w:bidi="en-US"/>
          <w:eastAsianLayout w:id="2913" w:vert="on"/>
        </w:rPr>
        <w:t>S</w:t>
      </w:r>
      <w:r>
        <w:rPr>
          <w:i/>
          <w:iCs/>
          <w:color w:val="000000"/>
          <w:spacing w:val="0"/>
          <w:w w:val="100"/>
          <w:position w:val="0"/>
          <w:sz w:val="24"/>
          <w:szCs w:val="24"/>
          <w:lang w:val="en-US" w:eastAsia="en-US" w:bidi="en-US"/>
          <w:eastAsianLayout w:id="2914" w:vert="on"/>
        </w:rPr>
        <w:t>S</w:t>
      </w:r>
      <w:r>
        <w:rPr>
          <w:color w:val="000000"/>
          <w:spacing w:val="0"/>
          <w:w w:val="100"/>
          <w:position w:val="0"/>
          <w:sz w:val="24"/>
          <w:szCs w:val="24"/>
          <w:eastAsianLayout w:id="2915" w:vert="on"/>
        </w:rPr>
        <w:t>—</w:t>
      </w:r>
      <w:r>
        <w:rPr>
          <w:color w:val="000000"/>
          <w:spacing w:val="0"/>
          <w:w w:val="100"/>
          <w:position w:val="0"/>
          <w:sz w:val="24"/>
          <w:szCs w:val="24"/>
          <w:eastAsianLayout w:id="2916" w:vert="on"/>
        </w:rPr>
        <w:t>—</w:t>
      </w:r>
      <w:r>
        <w:rPr>
          <w:color w:val="000000"/>
          <w:spacing w:val="0"/>
          <w:w w:val="100"/>
          <w:position w:val="0"/>
          <w:sz w:val="24"/>
          <w:szCs w:val="24"/>
          <w:lang w:val="en-US" w:eastAsia="en-US" w:bidi="en-US"/>
          <w:eastAsianLayout w:id="2917" w:vert="on"/>
        </w:rPr>
        <w:t>*</w:t>
      </w:r>
      <w:r>
        <w:rPr>
          <w:color w:val="000000"/>
          <w:spacing w:val="0"/>
          <w:w w:val="100"/>
          <w:position w:val="0"/>
          <w:sz w:val="24"/>
          <w:szCs w:val="24"/>
          <w:lang w:val="en-US" w:eastAsia="en-US" w:bidi="en-US"/>
          <w:eastAsianLayout w:id="2918" w:vert="on"/>
        </w:rPr>
        <w:t>§</w:t>
      </w:r>
      <w:r>
        <w:rPr>
          <w:color w:val="000000"/>
          <w:spacing w:val="0"/>
          <w:w w:val="100"/>
          <w:position w:val="0"/>
          <w:sz w:val="24"/>
          <w:szCs w:val="24"/>
        </w:rPr>
        <w:t>任最</w:t>
      </w:r>
      <w:r>
        <w:rPr>
          <w:color w:val="000000"/>
          <w:spacing w:val="0"/>
          <w:w w:val="100"/>
          <w:position w:val="0"/>
          <w:sz w:val="24"/>
          <w:szCs w:val="24"/>
          <w:lang w:val="zh-CN" w:eastAsia="zh-CN" w:bidi="zh-CN"/>
        </w:rPr>
        <w:t>雌浒闹</w:t>
      </w:r>
      <w:r>
        <w:rPr>
          <w:color w:val="000000"/>
          <w:spacing w:val="0"/>
          <w:w w:val="100"/>
          <w:position w:val="0"/>
          <w:sz w:val="24"/>
          <w:szCs w:val="24"/>
          <w:lang w:val="en-US" w:eastAsia="en-US" w:bidi="en-US"/>
          <w:eastAsianLayout w:id="2919" w:vert="on"/>
        </w:rPr>
        <w:t>ffi</w:t>
      </w:r>
      <w:r>
        <w:rPr>
          <w:color w:val="000000"/>
          <w:spacing w:val="0"/>
          <w:w w:val="100"/>
          <w:position w:val="0"/>
          <w:sz w:val="24"/>
          <w:szCs w:val="24"/>
          <w:lang w:val="en-US" w:eastAsia="en-US" w:bidi="en-US"/>
          <w:eastAsianLayout w:id="2920" w:vert="on"/>
        </w:rPr>
        <w:t xml:space="preserve"> </w:t>
      </w:r>
      <w:r>
        <w:rPr>
          <w:color w:val="000000"/>
          <w:spacing w:val="0"/>
          <w:w w:val="100"/>
          <w:position w:val="0"/>
          <w:sz w:val="24"/>
          <w:szCs w:val="24"/>
        </w:rPr>
        <w:t>温</w:t>
      </w:r>
      <w:r>
        <w:rPr>
          <w:color w:val="000000"/>
          <w:spacing w:val="0"/>
          <w:w w:val="100"/>
          <w:position w:val="0"/>
          <w:sz w:val="24"/>
          <w:szCs w:val="24"/>
          <w:lang w:val="en-US" w:eastAsia="en-US" w:bidi="en-US"/>
        </w:rPr>
        <w:t>T:</w:t>
      </w:r>
      <w:r>
        <w:rPr>
          <w:color w:val="000000"/>
          <w:spacing w:val="0"/>
          <w:w w:val="100"/>
          <w:position w:val="0"/>
          <w:sz w:val="24"/>
          <w:szCs w:val="24"/>
        </w:rPr>
        <w:t>宓紊塑</w:t>
      </w:r>
      <w:r>
        <w:rPr>
          <w:color w:val="000000"/>
          <w:spacing w:val="0"/>
          <w:w w:val="100"/>
          <w:position w:val="0"/>
          <w:sz w:val="26"/>
          <w:szCs w:val="26"/>
          <w:eastAsianLayout w:id="2921" w:vert="on"/>
        </w:rPr>
        <w:t>？</w:t>
      </w:r>
      <w:r>
        <w:rPr>
          <w:color w:val="000000"/>
          <w:spacing w:val="0"/>
          <w:w w:val="100"/>
          <w:position w:val="0"/>
          <w:sz w:val="26"/>
          <w:szCs w:val="26"/>
          <w:eastAsianLayout w:id="2922" w:vert="on"/>
        </w:rPr>
        <w:t xml:space="preserve"> </w:t>
      </w:r>
      <w:r>
        <w:rPr>
          <w:color w:val="000000"/>
          <w:spacing w:val="0"/>
          <w:w w:val="100"/>
          <w:position w:val="0"/>
          <w:sz w:val="24"/>
          <w:szCs w:val="24"/>
        </w:rPr>
        <w:t>带淅糊咨</w:t>
      </w:r>
      <w:r>
        <w:rPr>
          <w:color w:val="000000"/>
          <w:spacing w:val="0"/>
          <w:w w:val="100"/>
          <w:position w:val="0"/>
          <w:sz w:val="24"/>
          <w:szCs w:val="24"/>
          <w:eastAsianLayout w:id="2923" w:vert="on"/>
        </w:rPr>
        <w:t>•</w:t>
      </w:r>
      <w:r>
        <w:rPr>
          <w:color w:val="000000"/>
          <w:spacing w:val="0"/>
          <w:w w:val="100"/>
          <w:position w:val="0"/>
          <w:sz w:val="24"/>
          <w:szCs w:val="24"/>
        </w:rPr>
        <w:t>海</w:t>
      </w:r>
      <w:r>
        <w:rPr>
          <w:color w:val="000000"/>
          <w:spacing w:val="0"/>
          <w:w w:val="100"/>
          <w:position w:val="0"/>
          <w:sz w:val="26"/>
          <w:szCs w:val="26"/>
          <w:lang w:val="en-US" w:eastAsia="en-US" w:bidi="en-US"/>
          <w:eastAsianLayout w:id="2924" w:vert="on"/>
        </w:rPr>
        <w:t>el</w:t>
      </w:r>
      <w:r>
        <w:rPr>
          <w:color w:val="000000"/>
          <w:spacing w:val="0"/>
          <w:w w:val="100"/>
          <w:position w:val="0"/>
          <w:sz w:val="24"/>
          <w:szCs w:val="24"/>
        </w:rPr>
        <w:t>湖净叫遺浏母剤</w:t>
      </w:r>
      <w:r>
        <w:rPr>
          <w:color w:val="000000"/>
          <w:spacing w:val="0"/>
          <w:w w:val="100"/>
          <w:position w:val="0"/>
          <w:sz w:val="24"/>
          <w:szCs w:val="24"/>
          <w:eastAsianLayout w:id="2925" w:vert="on"/>
        </w:rPr>
        <w:t>|</w:t>
      </w:r>
      <w:r>
        <w:rPr>
          <w:color w:val="000000"/>
          <w:spacing w:val="0"/>
          <w:w w:val="100"/>
          <w:position w:val="0"/>
          <w:sz w:val="24"/>
          <w:szCs w:val="24"/>
        </w:rPr>
        <w:t>倉。</w:t>
      </w:r>
      <w:r>
        <w:rPr>
          <w:color w:val="000000"/>
          <w:spacing w:val="0"/>
          <w:w w:val="100"/>
          <w:position w:val="0"/>
          <w:sz w:val="26"/>
          <w:szCs w:val="26"/>
          <w:lang w:val="en-US" w:eastAsia="en-US" w:bidi="en-US"/>
          <w:eastAsianLayout w:id="2926" w:vert="on"/>
        </w:rPr>
        <w:t>a</w:t>
      </w:r>
      <w:r>
        <w:rPr>
          <w:color w:val="000000"/>
          <w:spacing w:val="0"/>
          <w:w w:val="100"/>
          <w:position w:val="0"/>
          <w:sz w:val="26"/>
          <w:szCs w:val="26"/>
          <w:lang w:val="en-US" w:eastAsia="en-US" w:bidi="en-US"/>
          <w:eastAsianLayout w:id="2927" w:vert="on"/>
        </w:rPr>
        <w:t>H</w:t>
      </w:r>
      <w:r>
        <w:rPr>
          <w:color w:val="000000"/>
          <w:spacing w:val="0"/>
          <w:w w:val="100"/>
          <w:position w:val="0"/>
          <w:sz w:val="26"/>
          <w:szCs w:val="26"/>
          <w:lang w:val="en-US" w:eastAsia="en-US" w:bidi="en-US"/>
          <w:eastAsianLayout w:id="2928" w:vert="on"/>
        </w:rPr>
        <w:t>3</w:t>
      </w:r>
      <w:r>
        <w:rPr>
          <w:color w:val="000000"/>
          <w:spacing w:val="0"/>
          <w:w w:val="100"/>
          <w:position w:val="0"/>
          <w:sz w:val="26"/>
          <w:szCs w:val="26"/>
          <w:lang w:val="en-US" w:eastAsia="en-US" w:bidi="en-US"/>
          <w:eastAsianLayout w:id="2929" w:vert="on"/>
        </w:rPr>
        <w:t>-7&gt;</w:t>
      </w:r>
      <w:r>
        <w:rPr>
          <w:color w:val="000000"/>
          <w:spacing w:val="0"/>
          <w:w w:val="100"/>
          <w:position w:val="0"/>
          <w:sz w:val="26"/>
          <w:szCs w:val="26"/>
          <w:lang w:val="en-US" w:eastAsia="en-US" w:bidi="en-US"/>
          <w:eastAsianLayout w:id="2930" w:vert="on"/>
        </w:rPr>
        <w:t xml:space="preserve"> </w:t>
      </w:r>
      <w:r>
        <w:rPr>
          <w:color w:val="000000"/>
          <w:spacing w:val="0"/>
          <w:w w:val="100"/>
          <w:position w:val="0"/>
          <w:sz w:val="24"/>
          <w:szCs w:val="24"/>
        </w:rPr>
        <w:t>畑廿矯</w:t>
      </w:r>
      <w:r>
        <w:rPr>
          <w:color w:val="000000"/>
          <w:spacing w:val="0"/>
          <w:w w:val="100"/>
          <w:position w:val="0"/>
          <w:sz w:val="26"/>
          <w:szCs w:val="26"/>
          <w:eastAsianLayout w:id="2931" w:vert="on"/>
        </w:rPr>
        <w:t>3</w:t>
      </w:r>
      <w:r>
        <w:rPr>
          <w:color w:val="000000"/>
          <w:spacing w:val="0"/>
          <w:w w:val="100"/>
          <w:position w:val="0"/>
          <w:sz w:val="24"/>
          <w:szCs w:val="24"/>
        </w:rPr>
        <w:t>宙殍渣</w:t>
      </w:r>
      <w:r>
        <w:rPr>
          <w:color w:val="000000"/>
          <w:spacing w:val="0"/>
          <w:w w:val="100"/>
          <w:position w:val="0"/>
          <w:sz w:val="24"/>
          <w:szCs w:val="24"/>
          <w:lang w:val="en-US" w:eastAsia="en-US" w:bidi="en-US"/>
          <w:eastAsianLayout w:id="2932" w:vert="on"/>
        </w:rPr>
        <w:t>•</w:t>
      </w:r>
      <w:r>
        <w:rPr>
          <w:color w:val="000000"/>
          <w:spacing w:val="0"/>
          <w:w w:val="100"/>
          <w:position w:val="0"/>
          <w:sz w:val="24"/>
          <w:szCs w:val="24"/>
          <w:lang w:val="en-US" w:eastAsia="en-US" w:bidi="en-US"/>
          <w:eastAsianLayout w:id="2933" w:vert="on"/>
        </w:rPr>
        <w:t xml:space="preserve"> </w:t>
      </w:r>
      <w:r>
        <w:rPr>
          <w:i/>
          <w:iCs/>
          <w:color w:val="000000"/>
          <w:spacing w:val="0"/>
          <w:w w:val="100"/>
          <w:position w:val="0"/>
          <w:sz w:val="24"/>
          <w:szCs w:val="24"/>
          <w:lang w:val="en-US" w:eastAsia="en-US" w:bidi="en-US"/>
          <w:eastAsianLayout w:id="2934" w:vert="on"/>
        </w:rPr>
        <w:t>s</w:t>
      </w:r>
      <w:r>
        <w:rPr>
          <w:i/>
          <w:iCs/>
          <w:color w:val="000000"/>
          <w:spacing w:val="0"/>
          <w:w w:val="100"/>
          <w:position w:val="0"/>
          <w:sz w:val="24"/>
          <w:szCs w:val="24"/>
          <w:lang w:val="en-US" w:eastAsia="en-US" w:bidi="en-US"/>
          <w:eastAsianLayout w:id="2935" w:vert="on"/>
        </w:rPr>
        <w:t>s</w:t>
      </w:r>
      <w:r>
        <w:rPr>
          <w:i/>
          <w:iCs/>
          <w:color w:val="000000"/>
          <w:spacing w:val="0"/>
          <w:w w:val="100"/>
          <w:position w:val="0"/>
          <w:sz w:val="24"/>
          <w:szCs w:val="24"/>
          <w:lang w:val="en-US" w:eastAsia="en-US" w:bidi="en-US"/>
          <w:eastAsianLayout w:id="2936" w:vert="on"/>
        </w:rPr>
        <w:t>s</w:t>
      </w:r>
      <w:r>
        <w:rPr>
          <w:i/>
          <w:iCs/>
          <w:color w:val="000000"/>
          <w:spacing w:val="0"/>
          <w:w w:val="100"/>
          <w:position w:val="0"/>
          <w:sz w:val="24"/>
          <w:szCs w:val="24"/>
          <w:lang w:val="en-US" w:eastAsia="en-US" w:bidi="en-US"/>
          <w:eastAsianLayout w:id="2937" w:vert="on"/>
        </w:rPr>
        <w:t>^</w:t>
      </w:r>
      <w:r>
        <w:rPr>
          <w:i/>
          <w:iCs/>
          <w:color w:val="000000"/>
          <w:spacing w:val="0"/>
          <w:w w:val="100"/>
          <w:position w:val="0"/>
          <w:sz w:val="24"/>
          <w:szCs w:val="24"/>
          <w:lang w:val="en-US" w:eastAsia="en-US" w:bidi="en-US"/>
          <w:eastAsianLayout w:id="2938" w:vert="on"/>
        </w:rPr>
        <w:t>.</w:t>
      </w:r>
      <w:r>
        <w:rPr>
          <w:color w:val="000000"/>
          <w:spacing w:val="0"/>
          <w:w w:val="100"/>
          <w:position w:val="0"/>
          <w:sz w:val="24"/>
          <w:szCs w:val="24"/>
        </w:rPr>
        <w:t>適</w:t>
      </w:r>
      <w:r>
        <w:rPr>
          <w:color w:val="000000"/>
          <w:spacing w:val="0"/>
          <w:w w:val="100"/>
          <w:position w:val="0"/>
          <w:sz w:val="26"/>
          <w:szCs w:val="26"/>
          <w:lang w:val="en-US" w:eastAsia="en-US" w:bidi="en-US"/>
          <w:eastAsianLayout w:id="2939" w:vert="on"/>
        </w:rPr>
        <w:t>3</w:t>
      </w:r>
      <w:r>
        <w:rPr>
          <w:color w:val="000000"/>
          <w:spacing w:val="0"/>
          <w:w w:val="100"/>
          <w:position w:val="0"/>
          <w:sz w:val="26"/>
          <w:szCs w:val="26"/>
          <w:lang w:val="en-US" w:eastAsia="en-US" w:bidi="en-US"/>
          <w:eastAsianLayout w:id="2940" w:vert="on"/>
        </w:rPr>
        <w:t>S</w:t>
      </w:r>
      <w:r>
        <w:rPr>
          <w:color w:val="000000"/>
          <w:spacing w:val="0"/>
          <w:w w:val="100"/>
          <w:position w:val="0"/>
          <w:sz w:val="24"/>
          <w:szCs w:val="24"/>
        </w:rPr>
        <w:t>讖律嗣玺</w:t>
      </w:r>
      <w:r>
        <w:rPr>
          <w:color w:val="000000"/>
          <w:spacing w:val="0"/>
          <w:w w:val="100"/>
          <w:position w:val="0"/>
          <w:sz w:val="26"/>
          <w:szCs w:val="26"/>
          <w:lang w:val="en-US" w:eastAsia="en-US" w:bidi="en-US"/>
          <w:eastAsianLayout w:id="2941" w:vert="on"/>
        </w:rPr>
        <w:t>S</w:t>
      </w:r>
      <w:r>
        <w:rPr>
          <w:color w:val="000000"/>
          <w:spacing w:val="0"/>
          <w:w w:val="100"/>
          <w:position w:val="0"/>
          <w:sz w:val="24"/>
          <w:szCs w:val="24"/>
        </w:rPr>
        <w:t>灣爵</w:t>
      </w:r>
      <w:r>
        <w:rPr>
          <w:color w:val="000000"/>
          <w:spacing w:val="0"/>
          <w:w w:val="100"/>
          <w:position w:val="0"/>
          <w:sz w:val="26"/>
          <w:szCs w:val="26"/>
          <w:lang w:val="en-US" w:eastAsia="en-US" w:bidi="en-US"/>
          <w:eastAsianLayout w:id="2942" w:vert="on"/>
        </w:rPr>
        <w:t>T</w:t>
      </w:r>
      <w:r>
        <w:rPr>
          <w:color w:val="000000"/>
          <w:spacing w:val="0"/>
          <w:w w:val="100"/>
          <w:position w:val="0"/>
          <w:sz w:val="26"/>
          <w:szCs w:val="26"/>
          <w:lang w:val="en-US" w:eastAsia="en-US" w:bidi="en-US"/>
          <w:eastAsianLayout w:id="2943" w:vert="on"/>
        </w:rPr>
        <w:t>&gt;</w:t>
      </w:r>
      <w:r>
        <w:rPr>
          <w:color w:val="000000"/>
          <w:spacing w:val="0"/>
          <w:w w:val="100"/>
          <w:position w:val="0"/>
          <w:sz w:val="24"/>
          <w:szCs w:val="24"/>
        </w:rPr>
        <w:t>哲</w:t>
      </w:r>
      <w:r>
        <w:rPr>
          <w:color w:val="000000"/>
          <w:spacing w:val="0"/>
          <w:w w:val="100"/>
          <w:position w:val="0"/>
          <w:sz w:val="26"/>
          <w:szCs w:val="26"/>
          <w:lang w:val="en-US" w:eastAsia="en-US" w:bidi="en-US"/>
          <w:eastAsianLayout w:id="2944" w:vert="on"/>
        </w:rPr>
        <w:t>m</w:t>
      </w:r>
      <w:r>
        <w:rPr>
          <w:color w:val="000000"/>
          <w:spacing w:val="0"/>
          <w:w w:val="100"/>
          <w:position w:val="0"/>
          <w:sz w:val="24"/>
          <w:szCs w:val="24"/>
        </w:rPr>
        <w:t>讒</w:t>
      </w:r>
      <w:r>
        <w:rPr>
          <w:color w:val="000000"/>
          <w:spacing w:val="0"/>
          <w:w w:val="100"/>
          <w:position w:val="0"/>
          <w:sz w:val="24"/>
          <w:szCs w:val="24"/>
          <w:eastAsianLayout w:id="2945" w:vert="on"/>
        </w:rPr>
        <w:t xml:space="preserve"> </w:t>
      </w:r>
      <w:r>
        <w:rPr>
          <w:color w:val="000000"/>
          <w:spacing w:val="0"/>
          <w:w w:val="100"/>
          <w:position w:val="0"/>
          <w:sz w:val="24"/>
          <w:szCs w:val="24"/>
          <w:eastAsianLayout w:id="2946" w:vert="on"/>
        </w:rPr>
        <w:t>…</w:t>
      </w:r>
      <w:r>
        <w:rPr>
          <w:color w:val="000000"/>
          <w:spacing w:val="0"/>
          <w:w w:val="100"/>
          <w:position w:val="0"/>
          <w:sz w:val="24"/>
          <w:szCs w:val="24"/>
          <w:eastAsianLayout w:id="2947" w:vert="on"/>
        </w:rPr>
        <w:t>…</w:t>
      </w:r>
      <w:r>
        <w:rPr>
          <w:i/>
          <w:iCs/>
          <w:color w:val="000000"/>
          <w:spacing w:val="0"/>
          <w:w w:val="100"/>
          <w:position w:val="0"/>
          <w:sz w:val="24"/>
          <w:szCs w:val="24"/>
          <w:lang w:val="en-US" w:eastAsia="en-US" w:bidi="en-US"/>
          <w:eastAsianLayout w:id="2948" w:vert="on"/>
        </w:rPr>
        <w:t>n</w:t>
      </w:r>
      <w:r>
        <w:rPr>
          <w:i/>
          <w:iCs/>
          <w:color w:val="000000"/>
          <w:spacing w:val="0"/>
          <w:w w:val="100"/>
          <w:position w:val="0"/>
          <w:sz w:val="24"/>
          <w:szCs w:val="24"/>
          <w:lang w:val="en-US" w:eastAsia="en-US" w:bidi="en-US"/>
          <w:eastAsianLayout w:id="2949" w:vert="on"/>
        </w:rPr>
        <w:t>l</w:t>
      </w:r>
      <w:r>
        <w:rPr>
          <w:i/>
          <w:iCs/>
          <w:color w:val="000000"/>
          <w:spacing w:val="0"/>
          <w:w w:val="100"/>
          <w:position w:val="0"/>
          <w:sz w:val="24"/>
          <w:szCs w:val="24"/>
          <w:lang w:val="en-US" w:eastAsia="en-US" w:bidi="en-US"/>
          <w:eastAsianLayout w:id="2950" w:vert="on"/>
        </w:rPr>
        <w:t>^</w:t>
      </w:r>
      <w:r>
        <w:rPr>
          <w:i/>
          <w:iCs/>
          <w:color w:val="000000"/>
          <w:spacing w:val="0"/>
          <w:w w:val="100"/>
          <w:position w:val="0"/>
          <w:sz w:val="24"/>
          <w:szCs w:val="24"/>
          <w:lang w:val="en-US" w:eastAsia="en-US" w:bidi="en-US"/>
          <w:eastAsianLayout w:id="2951" w:vert="on"/>
        </w:rPr>
        <w:t>s</w:t>
      </w:r>
      <w:r>
        <w:rPr>
          <w:i/>
          <w:iCs/>
          <w:color w:val="000000"/>
          <w:spacing w:val="0"/>
          <w:w w:val="100"/>
          <w:position w:val="0"/>
          <w:sz w:val="24"/>
          <w:szCs w:val="24"/>
          <w:lang w:val="en-US" w:eastAsia="en-US" w:bidi="en-US"/>
          <w:eastAsianLayout w:id="2952" w:vert="on"/>
        </w:rPr>
        <w:t>s</w:t>
      </w:r>
      <w:r>
        <w:rPr>
          <w:i/>
          <w:iCs/>
          <w:color w:val="000000"/>
          <w:spacing w:val="0"/>
          <w:w w:val="100"/>
          <w:position w:val="0"/>
          <w:sz w:val="24"/>
          <w:szCs w:val="24"/>
          <w:lang w:val="en-US" w:eastAsia="en-US" w:bidi="en-US"/>
          <w:eastAsianLayout w:id="2953" w:vert="on"/>
        </w:rPr>
        <w:t>s</w:t>
      </w:r>
      <w:r>
        <w:rPr>
          <w:i/>
          <w:iCs/>
          <w:color w:val="000000"/>
          <w:spacing w:val="0"/>
          <w:w w:val="100"/>
          <w:position w:val="0"/>
          <w:sz w:val="24"/>
          <w:szCs w:val="24"/>
          <w:lang w:val="en-US" w:eastAsia="en-US" w:bidi="en-US"/>
          <w:eastAsianLayout w:id="2954" w:vert="on"/>
        </w:rPr>
        <w:t>.</w:t>
      </w:r>
      <w:r>
        <w:rPr>
          <w:i/>
          <w:iCs/>
          <w:color w:val="000000"/>
          <w:spacing w:val="0"/>
          <w:w w:val="100"/>
          <w:position w:val="0"/>
          <w:sz w:val="24"/>
          <w:szCs w:val="24"/>
          <w:lang w:val="en-US" w:eastAsia="en-US" w:bidi="en-US"/>
          <w:eastAsianLayout w:id="2955" w:vert="on"/>
        </w:rPr>
        <w:t xml:space="preserve"> </w:t>
      </w:r>
      <w:r>
        <w:rPr>
          <w:i/>
          <w:iCs/>
          <w:color w:val="000000"/>
          <w:spacing w:val="0"/>
          <w:w w:val="100"/>
          <w:position w:val="0"/>
          <w:sz w:val="24"/>
          <w:szCs w:val="24"/>
          <w:lang w:val="en-US" w:eastAsia="en-US" w:bidi="en-US"/>
          <w:eastAsianLayout w:id="2956" w:vert="on"/>
        </w:rPr>
        <w:t>s</w:t>
      </w:r>
      <w:r>
        <w:rPr>
          <w:i/>
          <w:iCs/>
          <w:color w:val="000000"/>
          <w:spacing w:val="0"/>
          <w:w w:val="100"/>
          <w:position w:val="0"/>
          <w:sz w:val="24"/>
          <w:szCs w:val="24"/>
          <w:lang w:val="en-US" w:eastAsia="en-US" w:bidi="en-US"/>
          <w:eastAsianLayout w:id="2957" w:vert="on"/>
        </w:rPr>
        <w:t>s</w:t>
      </w:r>
      <w:r>
        <w:rPr>
          <w:i/>
          <w:iCs/>
          <w:color w:val="000000"/>
          <w:spacing w:val="0"/>
          <w:w w:val="100"/>
          <w:position w:val="0"/>
          <w:sz w:val="24"/>
          <w:szCs w:val="24"/>
          <w:lang w:val="en-US" w:eastAsia="en-US" w:bidi="en-US"/>
          <w:eastAsianLayout w:id="2958" w:vert="on"/>
        </w:rPr>
        <w:t>^</w:t>
      </w:r>
      <w:r>
        <w:rPr>
          <w:i/>
          <w:iCs/>
          <w:color w:val="000000"/>
          <w:spacing w:val="0"/>
          <w:w w:val="100"/>
          <w:position w:val="0"/>
          <w:sz w:val="24"/>
          <w:szCs w:val="24"/>
          <w:lang w:val="en-US" w:eastAsia="en-US" w:bidi="en-US"/>
          <w:eastAsianLayout w:id="2959" w:vert="on"/>
        </w:rPr>
        <w:t>.</w:t>
      </w:r>
      <w:r>
        <w:rPr>
          <w:i/>
          <w:iCs/>
          <w:color w:val="000000"/>
          <w:spacing w:val="0"/>
          <w:w w:val="100"/>
          <w:position w:val="0"/>
          <w:sz w:val="24"/>
          <w:szCs w:val="24"/>
          <w:lang w:val="en-US" w:eastAsia="en-US" w:bidi="en-US"/>
          <w:eastAsianLayout w:id="2960" w:vert="on"/>
        </w:rPr>
        <w:t xml:space="preserve"> </w:t>
      </w:r>
      <w:r>
        <w:rPr>
          <w:i/>
          <w:iCs/>
          <w:color w:val="000000"/>
          <w:spacing w:val="0"/>
          <w:w w:val="100"/>
          <w:position w:val="0"/>
          <w:sz w:val="24"/>
          <w:szCs w:val="24"/>
          <w:lang w:val="en-US" w:eastAsia="en-US" w:bidi="en-US"/>
          <w:eastAsianLayout w:id="2961" w:vert="on"/>
        </w:rPr>
        <w:t>s</w:t>
      </w:r>
      <w:r>
        <w:rPr>
          <w:i/>
          <w:iCs/>
          <w:color w:val="000000"/>
          <w:spacing w:val="0"/>
          <w:w w:val="100"/>
          <w:position w:val="0"/>
          <w:sz w:val="24"/>
          <w:szCs w:val="24"/>
          <w:lang w:val="en-US" w:eastAsia="en-US" w:bidi="en-US"/>
          <w:eastAsianLayout w:id="2962" w:vert="on"/>
        </w:rPr>
        <w:t xml:space="preserve"> </w:t>
      </w:r>
      <w:r>
        <w:rPr>
          <w:color w:val="000000"/>
          <w:spacing w:val="0"/>
          <w:w w:val="100"/>
          <w:position w:val="0"/>
          <w:sz w:val="24"/>
          <w:szCs w:val="24"/>
          <w:eastAsianLayout w:id="2963" w:vert="on"/>
        </w:rPr>
        <w:t>，</w:t>
      </w:r>
      <w:r>
        <w:rPr>
          <w:color w:val="000000"/>
          <w:spacing w:val="0"/>
          <w:w w:val="100"/>
          <w:position w:val="0"/>
          <w:sz w:val="24"/>
          <w:szCs w:val="24"/>
        </w:rPr>
        <w:t>湍滩漏储</w:t>
      </w:r>
      <w:r>
        <w:rPr>
          <w:color w:val="000000"/>
          <w:spacing w:val="0"/>
          <w:w w:val="100"/>
          <w:position w:val="0"/>
          <w:sz w:val="24"/>
          <w:szCs w:val="24"/>
          <w:lang w:val="zh-CN" w:eastAsia="zh-CN" w:bidi="zh-CN"/>
        </w:rPr>
        <w:t>港</w:t>
      </w:r>
      <w:r>
        <w:rPr>
          <w:color w:val="000000"/>
          <w:spacing w:val="0"/>
          <w:w w:val="100"/>
          <w:position w:val="0"/>
          <w:sz w:val="24"/>
          <w:szCs w:val="24"/>
          <w:lang w:val="en-US" w:eastAsia="en-US" w:bidi="en-US"/>
        </w:rPr>
        <w:t>r”</w:t>
      </w:r>
      <w:r>
        <w:rPr>
          <w:color w:val="000000"/>
          <w:spacing w:val="0"/>
          <w:w w:val="100"/>
          <w:position w:val="0"/>
          <w:sz w:val="24"/>
          <w:szCs w:val="24"/>
          <w:lang w:val="en-US" w:eastAsia="en-US" w:bidi="en-US"/>
          <w:eastAsianLayout w:id="2964" w:vert="on"/>
        </w:rPr>
        <w:t xml:space="preserve"> </w:t>
      </w:r>
      <w:r>
        <w:rPr>
          <w:color w:val="000000"/>
          <w:spacing w:val="0"/>
          <w:w w:val="100"/>
          <w:position w:val="0"/>
          <w:sz w:val="24"/>
          <w:szCs w:val="24"/>
          <w:lang w:val="en-US" w:eastAsia="en-US" w:bidi="en-US"/>
          <w:eastAsianLayout w:id="2965" w:vert="on"/>
        </w:rPr>
        <w:t>！</w:t>
      </w:r>
      <w:r>
        <w:rPr>
          <w:color w:val="000000"/>
          <w:spacing w:val="0"/>
          <w:w w:val="100"/>
          <w:position w:val="0"/>
          <w:sz w:val="24"/>
          <w:szCs w:val="24"/>
          <w:lang w:val="en-US" w:eastAsia="en-US" w:bidi="en-US"/>
          <w:eastAsianLayout w:id="2966" w:vert="on"/>
        </w:rPr>
        <w:t>£</w:t>
      </w:r>
      <w:r>
        <w:rPr>
          <w:color w:val="000000"/>
          <w:spacing w:val="0"/>
          <w:w w:val="100"/>
          <w:position w:val="0"/>
          <w:sz w:val="24"/>
          <w:szCs w:val="24"/>
          <w:lang w:val="en-US" w:eastAsia="en-US" w:bidi="en-US"/>
          <w:eastAsianLayout w:id="2967" w:vert="on"/>
        </w:rPr>
        <w:t>§•</w:t>
      </w:r>
      <w:r>
        <w:rPr>
          <w:color w:val="000000"/>
          <w:spacing w:val="0"/>
          <w:w w:val="100"/>
          <w:position w:val="0"/>
          <w:sz w:val="24"/>
          <w:szCs w:val="24"/>
        </w:rPr>
        <w:t>嫁</w:t>
      </w:r>
      <w:r>
        <w:rPr>
          <w:color w:val="000000"/>
          <w:spacing w:val="0"/>
          <w:w w:val="100"/>
          <w:position w:val="0"/>
          <w:sz w:val="26"/>
          <w:szCs w:val="26"/>
          <w:lang w:val="en-US" w:eastAsia="en-US" w:bidi="en-US"/>
          <w:eastAsianLayout w:id="2968" w:vert="on"/>
        </w:rPr>
        <w:t>m</w:t>
      </w:r>
      <w:r>
        <w:rPr>
          <w:color w:val="000000"/>
          <w:spacing w:val="0"/>
          <w:w w:val="100"/>
          <w:position w:val="0"/>
          <w:sz w:val="26"/>
          <w:szCs w:val="26"/>
          <w:lang w:val="en-US" w:eastAsia="en-US" w:bidi="en-US"/>
          <w:eastAsianLayout w:id="2969" w:vert="on"/>
        </w:rPr>
        <w:t>3</w:t>
      </w:r>
      <w:r>
        <w:rPr>
          <w:color w:val="000000"/>
          <w:spacing w:val="0"/>
          <w:w w:val="100"/>
          <w:position w:val="0"/>
          <w:sz w:val="24"/>
          <w:szCs w:val="24"/>
        </w:rPr>
        <w:t>隣生滲源</w:t>
      </w:r>
      <w:r>
        <w:rPr>
          <w:color w:val="000000"/>
          <w:spacing w:val="0"/>
          <w:w w:val="100"/>
          <w:position w:val="0"/>
          <w:sz w:val="24"/>
          <w:szCs w:val="24"/>
          <w:eastAsianLayout w:id="2970" w:vert="on"/>
        </w:rPr>
        <w:t>&amp;</w:t>
      </w:r>
      <w:r>
        <w:rPr>
          <w:color w:val="000000"/>
          <w:spacing w:val="0"/>
          <w:w w:val="100"/>
          <w:position w:val="0"/>
          <w:sz w:val="24"/>
          <w:szCs w:val="24"/>
        </w:rPr>
        <w:t>益制挡</w:t>
      </w:r>
      <w:r>
        <w:rPr>
          <w:color w:val="000000"/>
          <w:spacing w:val="0"/>
          <w:w w:val="100"/>
          <w:position w:val="0"/>
          <w:sz w:val="26"/>
          <w:szCs w:val="26"/>
          <w:lang w:val="en-US" w:eastAsia="en-US" w:bidi="en-US"/>
          <w:eastAsianLayout w:id="2971" w:vert="on"/>
        </w:rPr>
        <w:t>s</w:t>
      </w:r>
      <w:r>
        <w:rPr>
          <w:color w:val="000000"/>
          <w:spacing w:val="0"/>
          <w:w w:val="100"/>
          <w:position w:val="0"/>
          <w:sz w:val="24"/>
          <w:szCs w:val="24"/>
        </w:rPr>
        <w:t>甌説</w:t>
      </w:r>
      <w:r>
        <w:rPr>
          <w:color w:val="000000"/>
          <w:spacing w:val="0"/>
          <w:w w:val="100"/>
          <w:position w:val="0"/>
          <w:sz w:val="24"/>
          <w:szCs w:val="24"/>
          <w:lang w:val="zh-CN" w:eastAsia="zh-CN" w:bidi="zh-CN"/>
        </w:rPr>
        <w:t>呵</w:t>
      </w:r>
      <w:r>
        <w:rPr>
          <w:color w:val="000000"/>
          <w:spacing w:val="0"/>
          <w:w w:val="100"/>
          <w:position w:val="0"/>
          <w:sz w:val="26"/>
          <w:szCs w:val="26"/>
          <w:lang w:val="zh-CN" w:eastAsia="zh-CN" w:bidi="zh-CN"/>
          <w:eastAsianLayout w:id="2972" w:vert="on"/>
        </w:rPr>
        <w:t>3</w:t>
      </w:r>
      <w:r>
        <w:rPr>
          <w:color w:val="000000"/>
          <w:spacing w:val="0"/>
          <w:w w:val="100"/>
          <w:position w:val="0"/>
          <w:sz w:val="24"/>
          <w:szCs w:val="24"/>
        </w:rPr>
        <w:t>否闫</w:t>
      </w:r>
      <w:r>
        <w:rPr>
          <w:color w:val="000000"/>
          <w:spacing w:val="0"/>
          <w:w w:val="100"/>
          <w:position w:val="0"/>
          <w:sz w:val="26"/>
          <w:szCs w:val="26"/>
          <w:lang w:val="en-US" w:eastAsia="en-US" w:bidi="en-US"/>
          <w:eastAsianLayout w:id="2973" w:vert="on"/>
        </w:rPr>
        <w:t>M</w:t>
      </w:r>
      <w:r>
        <w:rPr>
          <w:color w:val="000000"/>
          <w:spacing w:val="0"/>
          <w:w w:val="100"/>
          <w:position w:val="0"/>
          <w:sz w:val="26"/>
          <w:szCs w:val="26"/>
          <w:lang w:val="en-US" w:eastAsia="en-US" w:bidi="en-US"/>
          <w:eastAsianLayout w:id="2974" w:vert="on"/>
        </w:rPr>
        <w:t>S</w:t>
      </w:r>
      <w:r>
        <w:rPr>
          <w:color w:val="000000"/>
          <w:spacing w:val="0"/>
          <w:w w:val="100"/>
          <w:position w:val="0"/>
          <w:sz w:val="26"/>
          <w:szCs w:val="26"/>
          <w:lang w:val="en-US" w:eastAsia="en-US" w:bidi="en-US"/>
          <w:eastAsianLayout w:id="2975" w:vert="on"/>
        </w:rPr>
        <w:t>A</w:t>
      </w:r>
      <w:r>
        <w:rPr>
          <w:color w:val="000000"/>
          <w:spacing w:val="0"/>
          <w:w w:val="100"/>
          <w:position w:val="0"/>
          <w:sz w:val="26"/>
          <w:szCs w:val="26"/>
          <w:lang w:val="en-US" w:eastAsia="en-US" w:bidi="en-US"/>
          <w:eastAsianLayout w:id="2976" w:vert="on"/>
        </w:rPr>
        <w:t xml:space="preserve"> </w:t>
      </w:r>
      <w:r>
        <w:rPr>
          <w:color w:val="000000"/>
          <w:spacing w:val="0"/>
          <w:w w:val="100"/>
          <w:position w:val="0"/>
          <w:sz w:val="26"/>
          <w:szCs w:val="26"/>
          <w:lang w:val="en-US" w:eastAsia="en-US" w:bidi="en-US"/>
          <w:eastAsianLayout w:id="2977" w:vert="on"/>
        </w:rPr>
        <w:t>w</w:t>
      </w:r>
      <w:r>
        <w:rPr>
          <w:color w:val="000000"/>
          <w:spacing w:val="0"/>
          <w:w w:val="100"/>
          <w:position w:val="0"/>
          <w:sz w:val="24"/>
          <w:szCs w:val="24"/>
        </w:rPr>
        <w:t>昏</w:t>
      </w:r>
      <w:r>
        <w:rPr>
          <w:color w:val="000000"/>
          <w:spacing w:val="0"/>
          <w:w w:val="100"/>
          <w:position w:val="0"/>
          <w:sz w:val="24"/>
          <w:szCs w:val="24"/>
          <w:lang w:val="en-US" w:eastAsia="en-US" w:bidi="en-US"/>
          <w:eastAsianLayout w:id="2978" w:vert="on"/>
        </w:rPr>
        <w:t>.</w:t>
      </w:r>
      <w:r>
        <w:rPr>
          <w:color w:val="000000"/>
          <w:spacing w:val="0"/>
          <w:w w:val="100"/>
          <w:position w:val="0"/>
          <w:sz w:val="24"/>
          <w:szCs w:val="24"/>
          <w:lang w:val="en-US" w:eastAsia="en-US" w:bidi="en-US"/>
          <w:eastAsianLayout w:id="2979" w:vert="on"/>
        </w:rPr>
        <w:t>-.;</w:t>
      </w:r>
      <w:r>
        <w:rPr>
          <w:color w:val="000000"/>
          <w:spacing w:val="0"/>
          <w:w w:val="100"/>
          <w:position w:val="0"/>
          <w:sz w:val="24"/>
          <w:szCs w:val="24"/>
          <w:lang w:val="en-US" w:eastAsia="en-US" w:bidi="en-US"/>
          <w:eastAsianLayout w:id="2980" w:vert="on"/>
        </w:rPr>
        <w:t>'</w:t>
      </w:r>
      <w:r>
        <w:rPr>
          <w:color w:val="000000"/>
          <w:spacing w:val="0"/>
          <w:w w:val="100"/>
          <w:position w:val="0"/>
          <w:sz w:val="24"/>
          <w:szCs w:val="24"/>
          <w:lang w:val="en-US" w:eastAsia="en-US" w:bidi="en-US"/>
          <w:eastAsianLayout w:id="2981" w:vert="on"/>
        </w:rPr>
        <w:t xml:space="preserve"> </w:t>
      </w:r>
      <w:r>
        <w:rPr>
          <w:i/>
          <w:iCs/>
          <w:color w:val="000000"/>
          <w:spacing w:val="0"/>
          <w:w w:val="100"/>
          <w:position w:val="0"/>
          <w:sz w:val="24"/>
          <w:szCs w:val="24"/>
          <w:lang w:val="en-US" w:eastAsia="en-US" w:bidi="en-US"/>
          <w:eastAsianLayout w:id="2982" w:vert="on"/>
        </w:rPr>
        <w:t>f</w:t>
      </w:r>
      <w:r>
        <w:rPr>
          <w:i/>
          <w:iCs/>
          <w:color w:val="000000"/>
          <w:spacing w:val="0"/>
          <w:w w:val="100"/>
          <w:position w:val="0"/>
          <w:sz w:val="24"/>
          <w:szCs w:val="24"/>
          <w:lang w:val="en-US" w:eastAsia="en-US" w:bidi="en-US"/>
          <w:eastAsianLayout w:id="2983" w:vert="on"/>
        </w:rPr>
        <w:t>.</w:t>
      </w:r>
      <w:r>
        <w:rPr>
          <w:color w:val="000000"/>
          <w:spacing w:val="0"/>
          <w:w w:val="100"/>
          <w:position w:val="0"/>
          <w:sz w:val="24"/>
          <w:szCs w:val="24"/>
          <w:lang w:val="zh-CN" w:eastAsia="zh-CN" w:bidi="zh-CN"/>
        </w:rPr>
        <w:t>源宾</w:t>
      </w:r>
      <w:r>
        <w:rPr>
          <w:color w:val="000000"/>
          <w:spacing w:val="0"/>
          <w:w w:val="100"/>
          <w:position w:val="0"/>
          <w:sz w:val="24"/>
          <w:szCs w:val="24"/>
          <w:lang w:val="zh-CN" w:eastAsia="zh-CN" w:bidi="zh-CN"/>
          <w:eastAsianLayout w:id="2984" w:vert="on"/>
        </w:rPr>
        <w:t>&gt;</w:t>
      </w:r>
      <w:r>
        <w:rPr>
          <w:color w:val="000000"/>
          <w:spacing w:val="0"/>
          <w:w w:val="100"/>
          <w:position w:val="0"/>
          <w:sz w:val="24"/>
          <w:szCs w:val="24"/>
          <w:lang w:val="zh-CN" w:eastAsia="zh-CN" w:bidi="zh-CN"/>
        </w:rPr>
        <w:t>邮</w:t>
      </w:r>
      <w:r>
        <w:rPr>
          <w:color w:val="000000"/>
          <w:spacing w:val="0"/>
          <w:w w:val="100"/>
          <w:position w:val="0"/>
          <w:sz w:val="26"/>
          <w:szCs w:val="26"/>
          <w:lang w:val="zh-CN" w:eastAsia="zh-CN" w:bidi="zh-CN"/>
          <w:eastAsianLayout w:id="2985" w:vert="on"/>
        </w:rPr>
        <w:t>33</w:t>
      </w:r>
      <w:r>
        <w:rPr>
          <w:color w:val="000000"/>
          <w:spacing w:val="0"/>
          <w:w w:val="100"/>
          <w:position w:val="0"/>
          <w:sz w:val="24"/>
          <w:szCs w:val="24"/>
          <w:lang w:val="zh-CN" w:eastAsia="zh-CN" w:bidi="zh-CN"/>
        </w:rPr>
        <w:t>苗</w:t>
      </w:r>
      <w:r>
        <w:rPr>
          <w:color w:val="000000"/>
          <w:spacing w:val="0"/>
          <w:w w:val="100"/>
          <w:position w:val="0"/>
          <w:sz w:val="26"/>
          <w:szCs w:val="26"/>
          <w:lang w:val="zh-CN" w:eastAsia="zh-CN" w:bidi="zh-CN"/>
          <w:eastAsianLayout w:id="2986" w:vert="on"/>
        </w:rPr>
        <w:t>43</w:t>
      </w:r>
      <w:r>
        <w:rPr>
          <w:color w:val="000000"/>
          <w:spacing w:val="0"/>
          <w:w w:val="100"/>
          <w:position w:val="0"/>
          <w:sz w:val="26"/>
          <w:szCs w:val="26"/>
          <w:lang w:val="zh-CN" w:eastAsia="zh-CN" w:bidi="zh-CN"/>
          <w:eastAsianLayout w:id="2987" w:vert="on"/>
        </w:rPr>
        <w:t>*</w:t>
      </w:r>
      <w:r>
        <w:rPr>
          <w:color w:val="000000"/>
          <w:spacing w:val="0"/>
          <w:w w:val="100"/>
          <w:position w:val="0"/>
          <w:sz w:val="26"/>
          <w:szCs w:val="26"/>
          <w:lang w:val="zh-CN" w:eastAsia="zh-CN" w:bidi="zh-CN"/>
        </w:rPr>
        <w:t>・</w:t>
      </w:r>
      <w:r>
        <w:rPr>
          <w:color w:val="000000"/>
          <w:spacing w:val="0"/>
          <w:w w:val="100"/>
          <w:position w:val="0"/>
          <w:sz w:val="26"/>
          <w:szCs w:val="26"/>
          <w:lang w:val="en-US" w:eastAsia="en-US" w:bidi="en-US"/>
          <w:eastAsianLayout w:id="2988" w:vert="on"/>
        </w:rPr>
        <w:t>a</w:t>
      </w:r>
      <w:r>
        <w:rPr>
          <w:color w:val="000000"/>
          <w:spacing w:val="0"/>
          <w:w w:val="100"/>
          <w:position w:val="0"/>
          <w:sz w:val="24"/>
          <w:szCs w:val="24"/>
        </w:rPr>
        <w:t>湖</w:t>
      </w:r>
      <w:r>
        <w:rPr>
          <w:color w:val="000000"/>
          <w:spacing w:val="0"/>
          <w:w w:val="100"/>
          <w:position w:val="0"/>
          <w:sz w:val="24"/>
          <w:szCs w:val="24"/>
          <w:lang w:val="en-US" w:eastAsia="en-US" w:bidi="en-US"/>
          <w:eastAsianLayout w:id="2989" w:vert="on"/>
        </w:rPr>
        <w:t>•</w:t>
      </w:r>
      <w:r>
        <w:rPr>
          <w:color w:val="000000"/>
          <w:spacing w:val="0"/>
          <w:w w:val="100"/>
          <w:position w:val="0"/>
          <w:sz w:val="24"/>
          <w:szCs w:val="24"/>
          <w:lang w:val="en-US" w:eastAsia="en-US" w:bidi="en-US"/>
          <w:eastAsianLayout w:id="2990" w:vert="on"/>
        </w:rPr>
        <w:t>&gt;</w:t>
      </w:r>
      <w:r>
        <w:rPr>
          <w:color w:val="000000"/>
          <w:spacing w:val="0"/>
          <w:w w:val="100"/>
          <w:position w:val="0"/>
          <w:sz w:val="24"/>
          <w:szCs w:val="24"/>
        </w:rPr>
        <w:t>枣晚</w:t>
      </w:r>
      <w:r>
        <w:rPr>
          <w:color w:val="000000"/>
          <w:spacing w:val="0"/>
          <w:w w:val="100"/>
          <w:position w:val="0"/>
          <w:sz w:val="26"/>
          <w:szCs w:val="26"/>
          <w:lang w:val="en-US" w:eastAsia="en-US" w:bidi="en-US"/>
          <w:eastAsianLayout w:id="2991" w:vert="on"/>
        </w:rPr>
        <w:t>s</w:t>
      </w:r>
      <w:r>
        <w:rPr>
          <w:color w:val="000000"/>
          <w:spacing w:val="0"/>
          <w:w w:val="100"/>
          <w:position w:val="0"/>
          <w:sz w:val="24"/>
          <w:szCs w:val="24"/>
        </w:rPr>
        <w:t>范洩</w:t>
      </w:r>
      <w:r>
        <w:rPr>
          <w:color w:val="000000"/>
          <w:spacing w:val="0"/>
          <w:w w:val="100"/>
          <w:position w:val="0"/>
          <w:sz w:val="26"/>
          <w:szCs w:val="26"/>
          <w:lang w:val="en-US" w:eastAsia="en-US" w:bidi="en-US"/>
          <w:eastAsianLayout w:id="2992" w:vert="on"/>
        </w:rPr>
        <w:t>s</w:t>
      </w:r>
      <w:r>
        <w:rPr>
          <w:color w:val="000000"/>
          <w:spacing w:val="0"/>
          <w:w w:val="100"/>
          <w:position w:val="0"/>
          <w:sz w:val="24"/>
          <w:szCs w:val="24"/>
        </w:rPr>
        <w:t>洲</w:t>
      </w:r>
      <w:r>
        <w:rPr>
          <w:color w:val="000000"/>
          <w:spacing w:val="0"/>
          <w:w w:val="100"/>
          <w:position w:val="0"/>
          <w:sz w:val="26"/>
          <w:szCs w:val="26"/>
          <w:lang w:val="en-US" w:eastAsia="en-US" w:bidi="en-US"/>
          <w:eastAsianLayout w:id="2993" w:vert="on"/>
        </w:rPr>
        <w:t>a</w:t>
      </w:r>
      <w:r>
        <w:rPr>
          <w:color w:val="000000"/>
          <w:spacing w:val="0"/>
          <w:w w:val="100"/>
          <w:position w:val="0"/>
          <w:sz w:val="24"/>
          <w:szCs w:val="24"/>
        </w:rPr>
        <w:t>齿迷渉</w:t>
      </w:r>
      <w:r>
        <w:rPr>
          <w:color w:val="000000"/>
          <w:spacing w:val="0"/>
          <w:w w:val="100"/>
          <w:position w:val="0"/>
          <w:sz w:val="24"/>
          <w:szCs w:val="24"/>
          <w:eastAsianLayout w:id="2994" w:vert="on"/>
        </w:rPr>
        <w:t xml:space="preserve"> </w:t>
      </w:r>
      <w:r>
        <w:rPr>
          <w:color w:val="000000"/>
          <w:spacing w:val="0"/>
          <w:w w:val="100"/>
          <w:position w:val="0"/>
          <w:sz w:val="24"/>
          <w:szCs w:val="24"/>
          <w:lang w:val="en-US" w:eastAsia="en-US" w:bidi="en-US"/>
        </w:rPr>
        <w:t>7</w:t>
      </w:r>
      <w:r>
        <w:rPr>
          <w:color w:val="000000"/>
          <w:spacing w:val="0"/>
          <w:w w:val="100"/>
          <w:position w:val="0"/>
          <w:sz w:val="24"/>
          <w:szCs w:val="24"/>
        </w:rPr>
        <w:t>通</w:t>
      </w:r>
      <w:r>
        <w:rPr>
          <w:color w:val="000000"/>
          <w:spacing w:val="0"/>
          <w:w w:val="100"/>
          <w:position w:val="0"/>
          <w:sz w:val="24"/>
          <w:szCs w:val="24"/>
          <w:eastAsianLayout w:id="2995" w:vert="on"/>
        </w:rPr>
        <w:t>“</w:t>
      </w:r>
      <w:r>
        <w:rPr>
          <w:color w:val="000000"/>
          <w:spacing w:val="0"/>
          <w:w w:val="100"/>
          <w:position w:val="0"/>
          <w:sz w:val="24"/>
          <w:szCs w:val="24"/>
        </w:rPr>
        <w:t>尚</w:t>
      </w:r>
      <w:r>
        <w:rPr>
          <w:color w:val="000000"/>
          <w:spacing w:val="0"/>
          <w:w w:val="100"/>
          <w:position w:val="0"/>
          <w:sz w:val="26"/>
          <w:szCs w:val="26"/>
          <w:lang w:val="en-US" w:eastAsia="en-US" w:bidi="en-US"/>
          <w:eastAsianLayout w:id="2996" w:vert="on"/>
        </w:rPr>
        <w:t>F</w:t>
      </w:r>
      <w:r>
        <w:rPr>
          <w:color w:val="000000"/>
          <w:spacing w:val="0"/>
          <w:w w:val="100"/>
          <w:position w:val="0"/>
          <w:sz w:val="26"/>
          <w:szCs w:val="26"/>
          <w:lang w:val="en-US" w:eastAsia="en-US" w:bidi="en-US"/>
          <w:eastAsianLayout w:id="2997" w:vert="on"/>
        </w:rPr>
        <w:t>A</w:t>
      </w:r>
      <w:r>
        <w:rPr>
          <w:color w:val="000000"/>
          <w:spacing w:val="0"/>
          <w:w w:val="100"/>
          <w:position w:val="0"/>
          <w:sz w:val="26"/>
          <w:szCs w:val="26"/>
          <w:lang w:val="en-US" w:eastAsia="en-US" w:bidi="en-US"/>
          <w:eastAsianLayout w:id="2998" w:vert="on"/>
        </w:rPr>
        <w:t>iDr</w:t>
      </w:r>
      <w:r>
        <w:rPr>
          <w:color w:val="000000"/>
          <w:spacing w:val="0"/>
          <w:w w:val="100"/>
          <w:position w:val="0"/>
          <w:sz w:val="24"/>
          <w:szCs w:val="24"/>
        </w:rPr>
        <w:t>詛憲湛帝嫩</w:t>
      </w:r>
      <w:r>
        <w:rPr>
          <w:color w:val="000000"/>
          <w:spacing w:val="0"/>
          <w:w w:val="100"/>
          <w:position w:val="0"/>
          <w:sz w:val="26"/>
          <w:szCs w:val="26"/>
          <w:lang w:val="en-US" w:eastAsia="en-US" w:bidi="en-US"/>
          <w:eastAsianLayout w:id="2999" w:vert="on"/>
        </w:rPr>
        <w:t>s</w:t>
      </w:r>
      <w:r>
        <w:rPr>
          <w:color w:val="000000"/>
          <w:spacing w:val="0"/>
          <w:w w:val="100"/>
          <w:position w:val="0"/>
          <w:sz w:val="26"/>
          <w:szCs w:val="26"/>
          <w:lang w:val="en-US" w:eastAsia="en-US" w:bidi="en-US"/>
          <w:eastAsianLayout w:id="3000" w:vert="on"/>
        </w:rPr>
        <w:t>s</w:t>
      </w:r>
      <w:r>
        <w:rPr>
          <w:color w:val="000000"/>
          <w:spacing w:val="0"/>
          <w:w w:val="100"/>
          <w:position w:val="0"/>
          <w:sz w:val="24"/>
          <w:szCs w:val="24"/>
        </w:rPr>
        <w:t>津</w:t>
      </w:r>
      <w:r>
        <w:rPr>
          <w:color w:val="000000"/>
          <w:spacing w:val="0"/>
          <w:w w:val="100"/>
          <w:position w:val="0"/>
          <w:sz w:val="24"/>
          <w:szCs w:val="24"/>
          <w:lang w:val="en-US" w:eastAsia="en-US" w:bidi="en-US"/>
          <w:eastAsianLayout w:id="3001" w:vert="on"/>
        </w:rPr>
        <w:t>•</w:t>
      </w:r>
      <w:r>
        <w:rPr>
          <w:color w:val="000000"/>
          <w:spacing w:val="0"/>
          <w:w w:val="100"/>
          <w:position w:val="0"/>
          <w:sz w:val="24"/>
          <w:szCs w:val="24"/>
        </w:rPr>
        <w:t>由德河冷</w:t>
      </w:r>
      <w:r>
        <w:rPr>
          <w:color w:val="000000"/>
          <w:spacing w:val="0"/>
          <w:w w:val="100"/>
          <w:position w:val="0"/>
          <w:sz w:val="26"/>
          <w:szCs w:val="26"/>
          <w:lang w:val="en-US" w:eastAsia="en-US" w:bidi="en-US"/>
          <w:eastAsianLayout w:id="3002" w:vert="on"/>
        </w:rPr>
        <w:t>S</w:t>
      </w:r>
      <w:r>
        <w:rPr>
          <w:color w:val="000000"/>
          <w:spacing w:val="0"/>
          <w:w w:val="100"/>
          <w:position w:val="0"/>
          <w:sz w:val="24"/>
          <w:szCs w:val="24"/>
        </w:rPr>
        <w:t>濡聖誹</w:t>
      </w:r>
      <w:r>
        <w:rPr>
          <w:color w:val="000000"/>
          <w:spacing w:val="0"/>
          <w:w w:val="100"/>
          <w:position w:val="0"/>
          <w:sz w:val="24"/>
          <w:szCs w:val="24"/>
          <w:lang w:val="en-US" w:eastAsia="en-US" w:bidi="en-US"/>
        </w:rPr>
        <w:t>A</w:t>
      </w:r>
      <w:r>
        <w:rPr>
          <w:color w:val="000000"/>
          <w:spacing w:val="0"/>
          <w:w w:val="100"/>
          <w:position w:val="0"/>
          <w:sz w:val="24"/>
          <w:szCs w:val="24"/>
        </w:rPr>
        <w:t>朔沸湖成弟分</w:t>
      </w:r>
      <w:r>
        <w:rPr>
          <w:color w:val="000000"/>
          <w:spacing w:val="0"/>
          <w:w w:val="100"/>
          <w:position w:val="0"/>
          <w:sz w:val="24"/>
          <w:szCs w:val="24"/>
          <w:eastAsianLayout w:id="3003" w:vert="on"/>
        </w:rPr>
        <w:t xml:space="preserve"> </w:t>
      </w:r>
      <w:r>
        <w:rPr>
          <w:color w:val="000000"/>
          <w:spacing w:val="0"/>
          <w:w w:val="100"/>
          <w:position w:val="0"/>
          <w:sz w:val="24"/>
          <w:szCs w:val="24"/>
        </w:rPr>
        <w:t>咨渉灘去回</w:t>
      </w:r>
      <w:r>
        <w:rPr>
          <w:color w:val="000000"/>
          <w:spacing w:val="0"/>
          <w:w w:val="100"/>
          <w:position w:val="0"/>
          <w:sz w:val="24"/>
          <w:szCs w:val="24"/>
          <w:eastAsianLayout w:id="3004" w:vert="on"/>
        </w:rPr>
        <w:t>=</w:t>
      </w:r>
      <w:r>
        <w:rPr>
          <w:color w:val="000000"/>
          <w:spacing w:val="0"/>
          <w:w w:val="100"/>
          <w:position w:val="0"/>
          <w:sz w:val="24"/>
          <w:szCs w:val="24"/>
        </w:rPr>
        <w:t>尹</w:t>
      </w:r>
      <w:r>
        <w:rPr>
          <w:color w:val="000000"/>
          <w:spacing w:val="0"/>
          <w:w w:val="100"/>
          <w:position w:val="0"/>
          <w:sz w:val="24"/>
          <w:szCs w:val="24"/>
          <w:lang w:val="en-US" w:eastAsia="en-US" w:bidi="en-US"/>
        </w:rPr>
        <w:t>k</w:t>
      </w:r>
      <w:r>
        <w:rPr>
          <w:color w:val="000000"/>
          <w:spacing w:val="0"/>
          <w:w w:val="100"/>
          <w:position w:val="0"/>
          <w:sz w:val="24"/>
          <w:szCs w:val="24"/>
        </w:rPr>
        <w:t>玮部</w:t>
      </w:r>
      <w:r>
        <w:rPr>
          <w:color w:val="000000"/>
          <w:spacing w:val="0"/>
          <w:w w:val="100"/>
          <w:position w:val="0"/>
          <w:sz w:val="26"/>
          <w:szCs w:val="26"/>
          <w:lang w:val="en-US" w:eastAsia="en-US" w:bidi="en-US"/>
          <w:eastAsianLayout w:id="3005" w:vert="on"/>
        </w:rPr>
        <w:t>T</w:t>
      </w:r>
      <w:r>
        <w:rPr>
          <w:color w:val="000000"/>
          <w:spacing w:val="0"/>
          <w:w w:val="100"/>
          <w:position w:val="0"/>
          <w:sz w:val="26"/>
          <w:szCs w:val="26"/>
          <w:lang w:val="en-US" w:eastAsia="en-US" w:bidi="en-US"/>
          <w:eastAsianLayout w:id="3006" w:vert="on"/>
        </w:rPr>
        <w:t>DT\</w:t>
      </w:r>
      <w:r>
        <w:rPr>
          <w:color w:val="000000"/>
          <w:spacing w:val="0"/>
          <w:w w:val="100"/>
          <w:position w:val="0"/>
          <w:sz w:val="24"/>
          <w:szCs w:val="24"/>
        </w:rPr>
        <w:t>衅</w:t>
      </w:r>
      <w:r>
        <w:rPr>
          <w:color w:val="000000"/>
          <w:spacing w:val="0"/>
          <w:w w:val="100"/>
          <w:position w:val="0"/>
          <w:sz w:val="26"/>
          <w:szCs w:val="26"/>
          <w:lang w:val="en-US" w:eastAsia="en-US" w:bidi="en-US"/>
          <w:eastAsianLayout w:id="3007" w:vert="on"/>
        </w:rPr>
        <w:t>2</w:t>
      </w:r>
      <w:r>
        <w:rPr>
          <w:color w:val="000000"/>
          <w:spacing w:val="0"/>
          <w:w w:val="100"/>
          <w:position w:val="0"/>
          <w:sz w:val="24"/>
          <w:szCs w:val="24"/>
        </w:rPr>
        <w:t>囲雄</w:t>
      </w:r>
      <w:r>
        <w:rPr>
          <w:color w:val="000000"/>
          <w:spacing w:val="0"/>
          <w:w w:val="100"/>
          <w:position w:val="0"/>
          <w:sz w:val="26"/>
          <w:szCs w:val="26"/>
          <w:lang w:val="en-US" w:eastAsia="en-US" w:bidi="en-US"/>
          <w:eastAsianLayout w:id="3008" w:vert="on"/>
        </w:rPr>
        <w:t>s</w:t>
      </w:r>
      <w:r>
        <w:rPr>
          <w:color w:val="000000"/>
          <w:spacing w:val="0"/>
          <w:w w:val="100"/>
          <w:position w:val="0"/>
          <w:sz w:val="24"/>
          <w:szCs w:val="24"/>
        </w:rPr>
        <w:t>刊奋</w:t>
      </w:r>
      <w:r>
        <w:rPr>
          <w:color w:val="000000"/>
          <w:spacing w:val="0"/>
          <w:w w:val="100"/>
          <w:position w:val="0"/>
          <w:sz w:val="26"/>
          <w:szCs w:val="26"/>
          <w:lang w:val="en-US" w:eastAsia="en-US" w:bidi="en-US"/>
          <w:eastAsianLayout w:id="3009" w:vert="on"/>
        </w:rPr>
        <w:t>a</w:t>
      </w:r>
      <w:r>
        <w:rPr>
          <w:color w:val="000000"/>
          <w:spacing w:val="0"/>
          <w:w w:val="100"/>
          <w:position w:val="0"/>
          <w:sz w:val="26"/>
          <w:szCs w:val="26"/>
          <w:lang w:val="en-US" w:eastAsia="en-US" w:bidi="en-US"/>
          <w:eastAsianLayout w:id="3010" w:vert="on"/>
        </w:rPr>
        <w:t>，</w:t>
      </w:r>
      <w:r>
        <w:rPr>
          <w:color w:val="000000"/>
          <w:spacing w:val="0"/>
          <w:w w:val="100"/>
          <w:position w:val="0"/>
          <w:sz w:val="24"/>
          <w:szCs w:val="24"/>
        </w:rPr>
        <w:t>彦筮</w:t>
      </w:r>
      <w:r>
        <w:rPr>
          <w:color w:val="000000"/>
          <w:spacing w:val="0"/>
          <w:w w:val="100"/>
          <w:position w:val="0"/>
          <w:sz w:val="24"/>
          <w:szCs w:val="24"/>
          <w:eastAsianLayout w:id="3011" w:vert="on"/>
        </w:rPr>
        <w:t>“</w:t>
      </w:r>
    </w:p>
    <w:p>
      <w:pPr>
        <w:pStyle w:val="Style53"/>
        <w:keepNext w:val="0"/>
        <w:keepLines w:val="0"/>
        <w:framePr w:w="13485" w:h="9135" w:hRule="exact" w:wrap="none" w:hAnchor="page" w:x="2173" w:y="1"/>
        <w:widowControl w:val="0"/>
        <w:shd w:val="clear" w:color="auto" w:fill="auto"/>
        <w:bidi w:val="0"/>
        <w:spacing w:before="0" w:after="0" w:line="483" w:lineRule="exact"/>
        <w:ind w:left="0" w:right="0" w:firstLine="0"/>
        <w:jc w:val="both"/>
        <w:textDirection w:val="tbRlV"/>
      </w:pPr>
      <w:r>
        <w:rPr>
          <w:color w:val="000000"/>
          <w:spacing w:val="0"/>
          <w:w w:val="100"/>
          <w:position w:val="0"/>
          <w:sz w:val="26"/>
          <w:szCs w:val="26"/>
          <w:lang w:val="en-US" w:eastAsia="en-US" w:bidi="en-US"/>
          <w:eastAsianLayout w:id="3012" w:vert="on"/>
        </w:rPr>
        <w:t>®</w:t>
      </w:r>
      <w:r>
        <w:rPr>
          <w:color w:val="000000"/>
          <w:spacing w:val="0"/>
          <w:w w:val="100"/>
          <w:position w:val="0"/>
          <w:sz w:val="26"/>
          <w:szCs w:val="26"/>
          <w:lang w:val="en-US" w:eastAsia="en-US" w:bidi="en-US"/>
          <w:eastAsianLayout w:id="3013" w:vert="on"/>
        </w:rPr>
        <w:t>®</w:t>
      </w:r>
      <w:r>
        <w:rPr>
          <w:color w:val="000000"/>
          <w:spacing w:val="0"/>
          <w:w w:val="100"/>
          <w:position w:val="0"/>
          <w:sz w:val="26"/>
          <w:szCs w:val="26"/>
          <w:lang w:val="en-US" w:eastAsia="en-US" w:bidi="en-US"/>
          <w:eastAsianLayout w:id="3014" w:vert="on"/>
        </w:rPr>
        <w:t>Im-</w:t>
      </w:r>
      <w:r>
        <w:rPr>
          <w:color w:val="000000"/>
          <w:spacing w:val="0"/>
          <w:w w:val="100"/>
          <w:position w:val="0"/>
          <w:sz w:val="26"/>
          <w:szCs w:val="26"/>
          <w:lang w:val="en-US" w:eastAsia="en-US" w:bidi="en-US"/>
          <w:eastAsianLayout w:id="3015" w:vert="on"/>
        </w:rPr>
        <w:t>,</w:t>
      </w:r>
      <w:r>
        <w:rPr>
          <w:color w:val="000000"/>
          <w:spacing w:val="0"/>
          <w:w w:val="100"/>
          <w:position w:val="0"/>
          <w:sz w:val="24"/>
          <w:szCs w:val="24"/>
          <w:lang w:val="en-US" w:eastAsia="en-US" w:bidi="en-US"/>
          <w:eastAsianLayout w:id="3016" w:vert="on"/>
        </w:rPr>
        <w:t>&gt;</w:t>
      </w:r>
      <w:r>
        <w:rPr>
          <w:color w:val="000000"/>
          <w:spacing w:val="0"/>
          <w:w w:val="100"/>
          <w:position w:val="0"/>
          <w:sz w:val="24"/>
          <w:szCs w:val="24"/>
        </w:rPr>
        <w:t>&amp;</w:t>
      </w:r>
      <w:r>
        <w:rPr>
          <w:color w:val="000000"/>
          <w:spacing w:val="0"/>
          <w:w w:val="100"/>
          <w:position w:val="0"/>
          <w:sz w:val="24"/>
          <w:szCs w:val="24"/>
          <w:eastAsianLayout w:id="3017" w:vert="on"/>
        </w:rPr>
        <w:t>•</w:t>
      </w:r>
      <w:r>
        <w:rPr>
          <w:color w:val="000000"/>
          <w:spacing w:val="0"/>
          <w:w w:val="100"/>
          <w:position w:val="0"/>
          <w:sz w:val="24"/>
          <w:szCs w:val="24"/>
        </w:rPr>
        <w:t>沸佥</w:t>
      </w:r>
      <w:r>
        <w:rPr>
          <w:color w:val="000000"/>
          <w:spacing w:val="0"/>
          <w:w w:val="100"/>
          <w:position w:val="0"/>
          <w:sz w:val="26"/>
          <w:szCs w:val="26"/>
          <w:lang w:val="en-US" w:eastAsia="en-US" w:bidi="en-US"/>
          <w:eastAsianLayout w:id="3018" w:vert="on"/>
        </w:rPr>
        <w:t>W</w:t>
      </w:r>
      <w:r>
        <w:rPr>
          <w:color w:val="000000"/>
          <w:spacing w:val="0"/>
          <w:w w:val="100"/>
          <w:position w:val="0"/>
          <w:sz w:val="24"/>
          <w:szCs w:val="24"/>
        </w:rPr>
        <w:t>潞</w:t>
      </w:r>
      <w:r>
        <w:rPr>
          <w:color w:val="000000"/>
          <w:spacing w:val="0"/>
          <w:w w:val="100"/>
          <w:position w:val="0"/>
          <w:sz w:val="26"/>
          <w:szCs w:val="26"/>
          <w:lang w:val="en-US" w:eastAsia="en-US" w:bidi="en-US"/>
          <w:eastAsianLayout w:id="3019" w:vert="on"/>
        </w:rPr>
        <w:t>3</w:t>
      </w:r>
      <w:r>
        <w:rPr>
          <w:color w:val="000000"/>
          <w:spacing w:val="0"/>
          <w:w w:val="100"/>
          <w:position w:val="0"/>
          <w:sz w:val="26"/>
          <w:szCs w:val="26"/>
          <w:lang w:val="en-US" w:eastAsia="en-US" w:bidi="en-US"/>
          <w:eastAsianLayout w:id="3020" w:vert="on"/>
        </w:rPr>
        <w:t>W</w:t>
      </w:r>
      <w:r>
        <w:rPr>
          <w:color w:val="000000"/>
          <w:spacing w:val="0"/>
          <w:w w:val="100"/>
          <w:position w:val="0"/>
          <w:sz w:val="24"/>
          <w:szCs w:val="24"/>
        </w:rPr>
        <w:t>站旺阂苗期瞟</w:t>
      </w:r>
      <w:r>
        <w:rPr>
          <w:color w:val="000000"/>
          <w:spacing w:val="0"/>
          <w:w w:val="100"/>
          <w:position w:val="0"/>
          <w:sz w:val="24"/>
          <w:szCs w:val="24"/>
          <w:lang w:val="zh-CN" w:eastAsia="zh-CN" w:bidi="zh-CN"/>
        </w:rPr>
        <w:t>咨</w:t>
      </w:r>
      <w:r>
        <w:rPr>
          <w:color w:val="000000"/>
          <w:spacing w:val="0"/>
          <w:w w:val="100"/>
          <w:position w:val="0"/>
          <w:sz w:val="24"/>
          <w:szCs w:val="24"/>
        </w:rPr>
        <w:t>蓉謎阔寤渣</w:t>
      </w:r>
      <w:r>
        <w:rPr>
          <w:color w:val="000000"/>
          <w:spacing w:val="0"/>
          <w:w w:val="100"/>
          <w:position w:val="0"/>
          <w:sz w:val="26"/>
          <w:szCs w:val="26"/>
          <w:eastAsianLayout w:id="3021" w:vert="on"/>
        </w:rPr>
        <w:t>3</w:t>
      </w:r>
      <w:r>
        <w:rPr>
          <w:color w:val="000000"/>
          <w:spacing w:val="0"/>
          <w:w w:val="100"/>
          <w:position w:val="0"/>
          <w:sz w:val="24"/>
          <w:szCs w:val="24"/>
        </w:rPr>
        <w:t>沖爛</w:t>
      </w:r>
      <w:r>
        <w:rPr>
          <w:color w:val="000000"/>
          <w:spacing w:val="0"/>
          <w:w w:val="100"/>
          <w:position w:val="0"/>
          <w:sz w:val="24"/>
          <w:szCs w:val="24"/>
          <w:eastAsianLayout w:id="3022" w:vert="on"/>
        </w:rPr>
        <w:t>,</w:t>
      </w:r>
      <w:r>
        <w:rPr>
          <w:color w:val="000000"/>
          <w:spacing w:val="0"/>
          <w:w w:val="100"/>
          <w:position w:val="0"/>
          <w:sz w:val="26"/>
          <w:szCs w:val="26"/>
          <w:eastAsianLayout w:id="3023" w:vert="on"/>
        </w:rPr>
        <w:t>&gt;&lt;1</w:t>
      </w:r>
      <w:r>
        <w:rPr>
          <w:color w:val="000000"/>
          <w:spacing w:val="0"/>
          <w:w w:val="100"/>
          <w:position w:val="0"/>
          <w:sz w:val="24"/>
          <w:szCs w:val="24"/>
        </w:rPr>
        <w:t>河直馬</w:t>
      </w:r>
      <w:r>
        <w:rPr>
          <w:color w:val="000000"/>
          <w:spacing w:val="0"/>
          <w:w w:val="100"/>
          <w:position w:val="0"/>
          <w:sz w:val="24"/>
          <w:szCs w:val="24"/>
          <w:eastAsianLayout w:id="3024" w:vert="on"/>
        </w:rPr>
        <w:t xml:space="preserve"> </w:t>
      </w:r>
      <w:r>
        <w:rPr>
          <w:color w:val="000000"/>
          <w:spacing w:val="0"/>
          <w:w w:val="100"/>
          <w:position w:val="0"/>
          <w:sz w:val="24"/>
          <w:szCs w:val="24"/>
        </w:rPr>
        <w:t>争</w:t>
      </w:r>
      <w:r>
        <w:rPr>
          <w:color w:val="000000"/>
          <w:spacing w:val="0"/>
          <w:w w:val="100"/>
          <w:position w:val="0"/>
          <w:sz w:val="26"/>
          <w:szCs w:val="26"/>
          <w:lang w:val="en-US" w:eastAsia="en-US" w:bidi="en-US"/>
          <w:eastAsianLayout w:id="3025" w:vert="on"/>
        </w:rPr>
        <w:t>U</w:t>
      </w:r>
      <w:r>
        <w:rPr>
          <w:color w:val="000000"/>
          <w:spacing w:val="0"/>
          <w:w w:val="100"/>
          <w:position w:val="0"/>
          <w:sz w:val="26"/>
          <w:szCs w:val="26"/>
          <w:lang w:val="en-US" w:eastAsia="en-US" w:bidi="en-US"/>
          <w:eastAsianLayout w:id="3026" w:vert="on"/>
        </w:rPr>
        <w:t>M</w:t>
      </w:r>
      <w:r>
        <w:rPr>
          <w:color w:val="000000"/>
          <w:spacing w:val="0"/>
          <w:w w:val="100"/>
          <w:position w:val="0"/>
          <w:sz w:val="26"/>
          <w:szCs w:val="26"/>
          <w:lang w:val="en-US" w:eastAsia="en-US" w:bidi="en-US"/>
          <w:eastAsianLayout w:id="3027" w:vert="on"/>
        </w:rPr>
        <w:t>3</w:t>
      </w:r>
      <w:r>
        <w:rPr>
          <w:color w:val="000000"/>
          <w:spacing w:val="0"/>
          <w:w w:val="100"/>
          <w:position w:val="0"/>
          <w:sz w:val="26"/>
          <w:szCs w:val="26"/>
          <w:lang w:val="en-US" w:eastAsia="en-US" w:bidi="en-US"/>
          <w:eastAsianLayout w:id="3028" w:vert="on"/>
        </w:rPr>
        <w:t>&amp;</w:t>
      </w:r>
      <w:r>
        <w:rPr>
          <w:color w:val="000000"/>
          <w:spacing w:val="0"/>
          <w:w w:val="100"/>
          <w:position w:val="0"/>
          <w:sz w:val="26"/>
          <w:szCs w:val="26"/>
          <w:lang w:val="en-US" w:eastAsia="en-US" w:bidi="en-US"/>
          <w:eastAsianLayout w:id="3029" w:vert="on"/>
        </w:rPr>
        <w:t>,</w:t>
      </w:r>
      <w:r>
        <w:rPr>
          <w:color w:val="000000"/>
          <w:spacing w:val="0"/>
          <w:w w:val="100"/>
          <w:position w:val="0"/>
          <w:sz w:val="26"/>
          <w:szCs w:val="26"/>
          <w:lang w:val="en-US" w:eastAsia="en-US" w:bidi="en-US"/>
          <w:eastAsianLayout w:id="3030" w:vert="on"/>
        </w:rPr>
        <w:t>—</w:t>
      </w:r>
      <w:r>
        <w:rPr>
          <w:color w:val="000000"/>
          <w:spacing w:val="0"/>
          <w:w w:val="100"/>
          <w:position w:val="0"/>
          <w:sz w:val="24"/>
          <w:szCs w:val="24"/>
        </w:rPr>
        <w:t>啓</w:t>
      </w:r>
      <w:r>
        <w:rPr>
          <w:color w:val="000000"/>
          <w:spacing w:val="0"/>
          <w:w w:val="100"/>
          <w:position w:val="0"/>
          <w:sz w:val="26"/>
          <w:szCs w:val="26"/>
          <w:lang w:val="en-US" w:eastAsia="en-US" w:bidi="en-US"/>
          <w:eastAsianLayout w:id="3031" w:vert="on"/>
        </w:rPr>
        <w:t>M</w:t>
      </w:r>
      <w:r>
        <w:rPr>
          <w:color w:val="000000"/>
          <w:spacing w:val="0"/>
          <w:w w:val="100"/>
          <w:position w:val="0"/>
          <w:sz w:val="24"/>
          <w:szCs w:val="24"/>
        </w:rPr>
        <w:t>爾謫弗漕米</w:t>
      </w:r>
      <w:r>
        <w:rPr>
          <w:color w:val="000000"/>
          <w:spacing w:val="0"/>
          <w:w w:val="100"/>
          <w:position w:val="0"/>
          <w:sz w:val="24"/>
          <w:szCs w:val="24"/>
          <w:lang w:val="en-US" w:eastAsia="en-US" w:bidi="en-US"/>
          <w:eastAsianLayout w:id="3032" w:vert="on"/>
        </w:rPr>
        <w:t>®</w:t>
      </w:r>
      <w:r>
        <w:rPr>
          <w:color w:val="000000"/>
          <w:spacing w:val="0"/>
          <w:w w:val="100"/>
          <w:position w:val="0"/>
          <w:sz w:val="24"/>
          <w:szCs w:val="24"/>
        </w:rPr>
        <w:t>塹苫誰畧渣。</w:t>
      </w:r>
      <w:r>
        <w:rPr>
          <w:color w:val="000000"/>
          <w:spacing w:val="0"/>
          <w:w w:val="100"/>
          <w:position w:val="0"/>
          <w:sz w:val="24"/>
          <w:szCs w:val="24"/>
          <w:eastAsianLayout w:id="3033" w:vert="on"/>
        </w:rPr>
        <w:t xml:space="preserve"> </w:t>
      </w:r>
      <w:r>
        <w:rPr>
          <w:color w:val="000000"/>
          <w:spacing w:val="0"/>
          <w:w w:val="100"/>
          <w:position w:val="0"/>
          <w:sz w:val="24"/>
          <w:szCs w:val="24"/>
        </w:rPr>
        <w:t>津労慕</w:t>
      </w:r>
      <w:r>
        <w:rPr>
          <w:color w:val="000000"/>
          <w:spacing w:val="0"/>
          <w:w w:val="100"/>
          <w:position w:val="0"/>
          <w:sz w:val="24"/>
          <w:szCs w:val="24"/>
          <w:eastAsianLayout w:id="3034" w:vert="on"/>
        </w:rPr>
        <w:t>：</w:t>
      </w:r>
      <w:r>
        <w:rPr>
          <w:color w:val="000000"/>
          <w:spacing w:val="0"/>
          <w:w w:val="100"/>
          <w:position w:val="0"/>
          <w:sz w:val="24"/>
          <w:szCs w:val="24"/>
        </w:rPr>
        <w:t>砸畿驾</w:t>
      </w:r>
      <w:r>
        <w:rPr>
          <w:color w:val="000000"/>
          <w:spacing w:val="0"/>
          <w:w w:val="100"/>
          <w:position w:val="0"/>
          <w:sz w:val="24"/>
          <w:szCs w:val="24"/>
          <w:eastAsianLayout w:id="3035" w:vert="on"/>
        </w:rPr>
        <w:t>—</w:t>
      </w:r>
      <w:r>
        <w:rPr>
          <w:color w:val="000000"/>
          <w:spacing w:val="0"/>
          <w:w w:val="100"/>
          <w:position w:val="0"/>
          <w:sz w:val="24"/>
          <w:szCs w:val="24"/>
        </w:rPr>
        <w:t>洼</w:t>
      </w:r>
      <w:r>
        <w:rPr>
          <w:color w:val="000000"/>
          <w:spacing w:val="0"/>
          <w:w w:val="100"/>
          <w:position w:val="0"/>
          <w:sz w:val="24"/>
          <w:szCs w:val="24"/>
          <w:eastAsianLayout w:id="3036" w:vert="on"/>
        </w:rPr>
        <w:t>—</w:t>
      </w:r>
      <w:r>
        <w:rPr>
          <w:color w:val="000000"/>
          <w:spacing w:val="0"/>
          <w:w w:val="100"/>
          <w:position w:val="0"/>
          <w:sz w:val="24"/>
          <w:szCs w:val="24"/>
        </w:rPr>
        <w:t>陆苦垩寺</w:t>
      </w:r>
      <w:r>
        <w:rPr>
          <w:color w:val="000000"/>
          <w:spacing w:val="0"/>
          <w:w w:val="100"/>
          <w:position w:val="0"/>
          <w:sz w:val="26"/>
          <w:szCs w:val="26"/>
          <w:lang w:val="en-US" w:eastAsia="en-US" w:bidi="en-US"/>
          <w:eastAsianLayout w:id="3037" w:vert="on"/>
        </w:rPr>
        <w:t>H</w:t>
      </w:r>
      <w:r>
        <w:rPr>
          <w:color w:val="000000"/>
          <w:spacing w:val="0"/>
          <w:w w:val="100"/>
          <w:position w:val="0"/>
          <w:sz w:val="24"/>
          <w:szCs w:val="24"/>
        </w:rPr>
        <w:t>麝冬飮</w:t>
      </w:r>
      <w:r>
        <w:rPr>
          <w:color w:val="000000"/>
          <w:spacing w:val="0"/>
          <w:w w:val="100"/>
          <w:position w:val="0"/>
          <w:sz w:val="24"/>
          <w:szCs w:val="24"/>
          <w:lang w:val="en-US" w:eastAsia="en-US" w:bidi="en-US"/>
        </w:rPr>
        <w:t>A*®</w:t>
      </w:r>
      <w:r>
        <w:rPr>
          <w:color w:val="000000"/>
          <w:spacing w:val="0"/>
          <w:w w:val="100"/>
          <w:position w:val="0"/>
          <w:sz w:val="24"/>
          <w:szCs w:val="24"/>
        </w:rPr>
        <w:t>釜耳翌玉</w:t>
      </w:r>
      <w:r>
        <w:rPr>
          <w:color w:val="000000"/>
          <w:spacing w:val="0"/>
          <w:w w:val="100"/>
          <w:position w:val="0"/>
          <w:sz w:val="26"/>
          <w:szCs w:val="26"/>
          <w:eastAsianLayout w:id="3038" w:vert="on"/>
        </w:rPr>
        <w:t>3</w:t>
      </w:r>
      <w:r>
        <w:rPr>
          <w:color w:val="000000"/>
          <w:spacing w:val="0"/>
          <w:w w:val="100"/>
          <w:position w:val="0"/>
          <w:sz w:val="24"/>
          <w:szCs w:val="24"/>
        </w:rPr>
        <w:t>奋送・</w:t>
      </w:r>
      <w:r>
        <w:rPr>
          <w:color w:val="000000"/>
          <w:spacing w:val="0"/>
          <w:w w:val="100"/>
          <w:position w:val="0"/>
          <w:sz w:val="24"/>
          <w:szCs w:val="24"/>
          <w:eastAsianLayout w:id="3039" w:vert="on"/>
        </w:rPr>
        <w:t xml:space="preserve"> </w:t>
      </w:r>
      <w:r>
        <w:rPr>
          <w:i/>
          <w:iCs/>
          <w:color w:val="000000"/>
          <w:spacing w:val="0"/>
          <w:w w:val="100"/>
          <w:position w:val="0"/>
          <w:sz w:val="24"/>
          <w:szCs w:val="24"/>
          <w:lang w:val="en-US" w:eastAsia="en-US" w:bidi="en-US"/>
          <w:eastAsianLayout w:id="3040" w:vert="on"/>
        </w:rPr>
        <w:t>s</w:t>
      </w:r>
      <w:r>
        <w:rPr>
          <w:i/>
          <w:iCs/>
          <w:color w:val="000000"/>
          <w:spacing w:val="0"/>
          <w:w w:val="100"/>
          <w:position w:val="0"/>
          <w:sz w:val="24"/>
          <w:szCs w:val="24"/>
          <w:lang w:val="en-US" w:eastAsia="en-US" w:bidi="en-US"/>
          <w:eastAsianLayout w:id="3041" w:vert="on"/>
        </w:rPr>
        <w:t>^</w:t>
      </w:r>
      <w:r>
        <w:rPr>
          <w:i/>
          <w:iCs/>
          <w:color w:val="000000"/>
          <w:spacing w:val="0"/>
          <w:w w:val="100"/>
          <w:position w:val="0"/>
          <w:sz w:val="24"/>
          <w:szCs w:val="24"/>
          <w:lang w:val="en-US" w:eastAsia="en-US" w:bidi="en-US"/>
          <w:eastAsianLayout w:id="3042" w:vert="on"/>
        </w:rPr>
        <w:t>s</w:t>
      </w:r>
      <w:r>
        <w:rPr>
          <w:i/>
          <w:iCs/>
          <w:color w:val="000000"/>
          <w:spacing w:val="0"/>
          <w:w w:val="100"/>
          <w:position w:val="0"/>
          <w:sz w:val="24"/>
          <w:szCs w:val="24"/>
          <w:lang w:val="en-US" w:eastAsia="en-US" w:bidi="en-US"/>
          <w:eastAsianLayout w:id="3043" w:vert="on"/>
        </w:rPr>
        <w:t>s</w:t>
      </w:r>
      <w:r>
        <w:rPr>
          <w:i/>
          <w:iCs/>
          <w:color w:val="000000"/>
          <w:spacing w:val="0"/>
          <w:w w:val="100"/>
          <w:position w:val="0"/>
          <w:sz w:val="24"/>
          <w:szCs w:val="24"/>
          <w:lang w:val="en-US" w:eastAsia="en-US" w:bidi="en-US"/>
          <w:eastAsianLayout w:id="3044" w:vert="on"/>
        </w:rPr>
        <w:t>s</w:t>
      </w:r>
      <w:r>
        <w:rPr>
          <w:i/>
          <w:iCs/>
          <w:color w:val="000000"/>
          <w:spacing w:val="0"/>
          <w:w w:val="100"/>
          <w:position w:val="0"/>
          <w:sz w:val="24"/>
          <w:szCs w:val="24"/>
          <w:lang w:val="en-US" w:eastAsia="en-US" w:bidi="en-US"/>
          <w:eastAsianLayout w:id="3045" w:vert="on"/>
        </w:rPr>
        <w:t>s</w:t>
      </w:r>
      <w:r>
        <w:rPr>
          <w:i/>
          <w:iCs/>
          <w:color w:val="000000"/>
          <w:spacing w:val="0"/>
          <w:w w:val="100"/>
          <w:position w:val="0"/>
          <w:sz w:val="24"/>
          <w:szCs w:val="24"/>
          <w:lang w:val="en-US" w:eastAsia="en-US" w:bidi="en-US"/>
          <w:eastAsianLayout w:id="3046" w:vert="on"/>
        </w:rPr>
        <w:t>^</w:t>
      </w:r>
      <w:r>
        <w:rPr>
          <w:color w:val="000000"/>
          <w:spacing w:val="0"/>
          <w:w w:val="100"/>
          <w:position w:val="0"/>
          <w:sz w:val="24"/>
          <w:szCs w:val="24"/>
          <w:lang w:val="en-US" w:eastAsia="en-US" w:bidi="en-US"/>
          <w:eastAsianLayout w:id="3047" w:vert="on"/>
        </w:rPr>
        <w:t>—</w:t>
      </w:r>
      <w:r>
        <w:rPr>
          <w:color w:val="000000"/>
          <w:spacing w:val="0"/>
          <w:w w:val="100"/>
          <w:position w:val="0"/>
          <w:sz w:val="24"/>
          <w:szCs w:val="24"/>
          <w:lang w:val="en-US" w:eastAsia="en-US" w:bidi="en-US"/>
          <w:eastAsianLayout w:id="3048" w:vert="on"/>
        </w:rPr>
        <w:t>—</w:t>
      </w:r>
      <w:r>
        <w:rPr>
          <w:color w:val="000000"/>
          <w:spacing w:val="0"/>
          <w:w w:val="100"/>
          <w:position w:val="0"/>
          <w:sz w:val="24"/>
          <w:szCs w:val="24"/>
        </w:rPr>
        <w:t>屮</w:t>
      </w:r>
      <w:r>
        <w:rPr>
          <w:color w:val="000000"/>
          <w:spacing w:val="0"/>
          <w:w w:val="100"/>
          <w:position w:val="0"/>
          <w:sz w:val="24"/>
          <w:szCs w:val="24"/>
          <w:eastAsianLayout w:id="3049" w:vert="on"/>
        </w:rPr>
        <w:t>，</w:t>
      </w:r>
      <w:r>
        <w:rPr>
          <w:i/>
          <w:iCs/>
          <w:color w:val="000000"/>
          <w:spacing w:val="0"/>
          <w:w w:val="100"/>
          <w:position w:val="0"/>
          <w:sz w:val="24"/>
          <w:szCs w:val="24"/>
          <w:lang w:val="en-US" w:eastAsia="en-US" w:bidi="en-US"/>
          <w:eastAsianLayout w:id="3050" w:vert="on"/>
        </w:rPr>
        <w:t>s</w:t>
      </w:r>
      <w:r>
        <w:rPr>
          <w:i/>
          <w:iCs/>
          <w:color w:val="000000"/>
          <w:spacing w:val="0"/>
          <w:w w:val="100"/>
          <w:position w:val="0"/>
          <w:sz w:val="24"/>
          <w:szCs w:val="24"/>
          <w:lang w:val="en-US" w:eastAsia="en-US" w:bidi="en-US"/>
          <w:eastAsianLayout w:id="3051" w:vert="on"/>
        </w:rPr>
        <w:t>s</w:t>
      </w:r>
      <w:r>
        <w:rPr>
          <w:i/>
          <w:iCs/>
          <w:color w:val="000000"/>
          <w:spacing w:val="0"/>
          <w:w w:val="100"/>
          <w:position w:val="0"/>
          <w:sz w:val="24"/>
          <w:szCs w:val="24"/>
          <w:lang w:val="en-US" w:eastAsia="en-US" w:bidi="en-US"/>
          <w:eastAsianLayout w:id="3052" w:vert="on"/>
        </w:rPr>
        <w:t>s</w:t>
      </w:r>
      <w:r>
        <w:rPr>
          <w:i/>
          <w:iCs/>
          <w:color w:val="000000"/>
          <w:spacing w:val="0"/>
          <w:w w:val="100"/>
          <w:position w:val="0"/>
          <w:sz w:val="24"/>
          <w:szCs w:val="24"/>
          <w:lang w:val="en-US" w:eastAsia="en-US" w:bidi="en-US"/>
          <w:eastAsianLayout w:id="3053" w:vert="on"/>
        </w:rPr>
        <w:t>s</w:t>
      </w:r>
      <w:r>
        <w:rPr>
          <w:i/>
          <w:iCs/>
          <w:color w:val="000000"/>
          <w:spacing w:val="0"/>
          <w:w w:val="100"/>
          <w:position w:val="0"/>
          <w:sz w:val="24"/>
          <w:szCs w:val="24"/>
          <w:lang w:val="en-US" w:eastAsia="en-US" w:bidi="en-US"/>
          <w:eastAsianLayout w:id="3054" w:vert="on"/>
        </w:rPr>
        <w:t>^</w:t>
      </w:r>
      <w:r>
        <w:rPr>
          <w:i/>
          <w:iCs/>
          <w:color w:val="000000"/>
          <w:spacing w:val="0"/>
          <w:w w:val="100"/>
          <w:position w:val="0"/>
          <w:sz w:val="24"/>
          <w:szCs w:val="24"/>
          <w:lang w:val="en-US" w:eastAsia="en-US" w:bidi="en-US"/>
          <w:eastAsianLayout w:id="3055" w:vert="on"/>
        </w:rPr>
        <w:t xml:space="preserve"> </w:t>
      </w:r>
      <w:r>
        <w:rPr>
          <w:color w:val="000000"/>
          <w:spacing w:val="0"/>
          <w:w w:val="100"/>
          <w:position w:val="0"/>
          <w:sz w:val="24"/>
          <w:szCs w:val="24"/>
        </w:rPr>
        <w:t>津畧</w:t>
      </w:r>
      <w:r>
        <w:rPr>
          <w:color w:val="000000"/>
          <w:spacing w:val="0"/>
          <w:w w:val="100"/>
          <w:position w:val="0"/>
          <w:sz w:val="24"/>
          <w:szCs w:val="24"/>
          <w:eastAsianLayout w:id="3056" w:vert="on"/>
        </w:rPr>
        <w:t>！</w:t>
      </w:r>
      <w:r>
        <w:rPr>
          <w:color w:val="000000"/>
          <w:spacing w:val="0"/>
          <w:w w:val="100"/>
          <w:position w:val="0"/>
          <w:sz w:val="26"/>
          <w:szCs w:val="26"/>
          <w:lang w:val="en-US" w:eastAsia="en-US" w:bidi="en-US"/>
          <w:eastAsianLayout w:id="3057" w:vert="on"/>
        </w:rPr>
        <w:t>W</w:t>
      </w:r>
      <w:r>
        <w:rPr>
          <w:color w:val="000000"/>
          <w:spacing w:val="0"/>
          <w:w w:val="100"/>
          <w:position w:val="0"/>
          <w:sz w:val="26"/>
          <w:szCs w:val="26"/>
          <w:lang w:val="en-US" w:eastAsia="en-US" w:bidi="en-US"/>
          <w:eastAsianLayout w:id="3058" w:vert="on"/>
        </w:rPr>
        <w:t>H</w:t>
      </w:r>
      <w:r>
        <w:rPr>
          <w:color w:val="000000"/>
          <w:spacing w:val="0"/>
          <w:w w:val="100"/>
          <w:position w:val="0"/>
          <w:sz w:val="26"/>
          <w:szCs w:val="26"/>
          <w:lang w:val="en-US" w:eastAsia="en-US" w:bidi="en-US"/>
          <w:eastAsianLayout w:id="3059" w:vert="on"/>
        </w:rPr>
        <w:t>S</w:t>
      </w:r>
      <w:r>
        <w:rPr>
          <w:color w:val="000000"/>
          <w:spacing w:val="0"/>
          <w:w w:val="100"/>
          <w:position w:val="0"/>
          <w:sz w:val="24"/>
          <w:szCs w:val="24"/>
          <w:lang w:val="en-US" w:eastAsia="en-US" w:bidi="en-US"/>
          <w:eastAsianLayout w:id="3060" w:vert="on"/>
        </w:rPr>
        <w:t>，</w:t>
      </w:r>
      <w:r>
        <w:rPr>
          <w:color w:val="000000"/>
          <w:spacing w:val="0"/>
          <w:w w:val="100"/>
          <w:position w:val="0"/>
          <w:sz w:val="24"/>
          <w:szCs w:val="24"/>
        </w:rPr>
        <w:t>即昨澤皿涕郁噂泮</w:t>
      </w:r>
      <w:r>
        <w:rPr>
          <w:color w:val="000000"/>
          <w:spacing w:val="0"/>
          <w:w w:val="100"/>
          <w:position w:val="0"/>
          <w:sz w:val="26"/>
          <w:szCs w:val="26"/>
          <w:lang w:val="en-US" w:eastAsia="en-US" w:bidi="en-US"/>
          <w:eastAsianLayout w:id="3061" w:vert="on"/>
        </w:rPr>
        <w:t>F</w:t>
      </w:r>
      <w:r>
        <w:rPr>
          <w:color w:val="000000"/>
          <w:spacing w:val="0"/>
          <w:w w:val="100"/>
          <w:position w:val="0"/>
          <w:sz w:val="26"/>
          <w:szCs w:val="26"/>
          <w:lang w:val="en-US" w:eastAsia="en-US" w:bidi="en-US"/>
          <w:eastAsianLayout w:id="3062" w:vert="on"/>
        </w:rPr>
        <w:t>HT</w:t>
      </w:r>
      <w:r>
        <w:rPr>
          <w:color w:val="000000"/>
          <w:spacing w:val="0"/>
          <w:w w:val="100"/>
          <w:position w:val="0"/>
          <w:sz w:val="26"/>
          <w:szCs w:val="26"/>
          <w:lang w:val="en-US" w:eastAsia="en-US" w:bidi="en-US"/>
          <w:eastAsianLayout w:id="3063" w:vert="on"/>
        </w:rPr>
        <w:t>T</w:t>
      </w:r>
      <w:r>
        <w:rPr>
          <w:color w:val="000000"/>
          <w:spacing w:val="0"/>
          <w:w w:val="100"/>
          <w:position w:val="0"/>
          <w:sz w:val="24"/>
          <w:szCs w:val="24"/>
        </w:rPr>
        <w:t>阶</w:t>
      </w:r>
      <w:r>
        <w:rPr>
          <w:color w:val="000000"/>
          <w:spacing w:val="0"/>
          <w:w w:val="100"/>
          <w:position w:val="0"/>
          <w:sz w:val="24"/>
          <w:szCs w:val="24"/>
          <w:eastAsianLayout w:id="3064" w:vert="on"/>
        </w:rPr>
        <w:t xml:space="preserve"> </w:t>
      </w:r>
      <w:r>
        <w:rPr>
          <w:i/>
          <w:iCs/>
          <w:color w:val="000000"/>
          <w:spacing w:val="0"/>
          <w:w w:val="100"/>
          <w:position w:val="0"/>
          <w:sz w:val="24"/>
          <w:szCs w:val="24"/>
          <w:lang w:val="en-US" w:eastAsia="en-US" w:bidi="en-US"/>
          <w:eastAsianLayout w:id="3065" w:vert="on"/>
        </w:rPr>
        <w:t>I</w:t>
      </w:r>
      <w:r>
        <w:rPr>
          <w:i/>
          <w:iCs/>
          <w:color w:val="000000"/>
          <w:spacing w:val="0"/>
          <w:w w:val="100"/>
          <w:position w:val="0"/>
          <w:sz w:val="24"/>
          <w:szCs w:val="24"/>
          <w:lang w:val="en-US" w:eastAsia="en-US" w:bidi="en-US"/>
          <w:eastAsianLayout w:id="3066" w:vert="on"/>
        </w:rPr>
        <w:t>s</w:t>
      </w:r>
      <w:r>
        <w:rPr>
          <w:color w:val="000000"/>
          <w:spacing w:val="0"/>
          <w:w w:val="100"/>
          <w:position w:val="0"/>
          <w:sz w:val="24"/>
          <w:szCs w:val="24"/>
          <w:lang w:val="en-US" w:eastAsia="en-US" w:bidi="en-US"/>
          <w:eastAsianLayout w:id="3067" w:vert="on"/>
        </w:rPr>
        <w:t>—</w:t>
      </w:r>
      <w:r>
        <w:rPr>
          <w:color w:val="000000"/>
          <w:spacing w:val="0"/>
          <w:w w:val="100"/>
          <w:position w:val="0"/>
          <w:sz w:val="24"/>
          <w:szCs w:val="24"/>
          <w:lang w:val="en-US" w:eastAsia="en-US" w:bidi="en-US"/>
          <w:eastAsianLayout w:id="3068" w:vert="on"/>
        </w:rPr>
        <w:t>—</w:t>
      </w:r>
      <w:r>
        <w:rPr>
          <w:color w:val="000000"/>
          <w:spacing w:val="0"/>
          <w:w w:val="100"/>
          <w:position w:val="0"/>
          <w:sz w:val="24"/>
          <w:szCs w:val="24"/>
        </w:rPr>
        <w:t>洋时</w:t>
      </w:r>
      <w:r>
        <w:rPr>
          <w:color w:val="000000"/>
          <w:spacing w:val="0"/>
          <w:w w:val="100"/>
          <w:position w:val="0"/>
          <w:sz w:val="24"/>
          <w:szCs w:val="24"/>
          <w:lang w:val="en-US" w:eastAsia="en-US" w:bidi="en-US"/>
          <w:eastAsianLayout w:id="3069" w:vert="on"/>
        </w:rPr>
        <w:t>•</w:t>
      </w:r>
      <w:r>
        <w:rPr>
          <w:color w:val="000000"/>
          <w:spacing w:val="0"/>
          <w:w w:val="100"/>
          <w:position w:val="0"/>
          <w:sz w:val="24"/>
          <w:szCs w:val="24"/>
          <w:lang w:val="en-US" w:eastAsia="en-US" w:bidi="en-US"/>
          <w:eastAsianLayout w:id="3070" w:vert="on"/>
        </w:rPr>
        <w:t xml:space="preserve"> </w:t>
      </w:r>
      <w:r>
        <w:rPr>
          <w:color w:val="000000"/>
          <w:spacing w:val="0"/>
          <w:w w:val="100"/>
          <w:position w:val="0"/>
          <w:sz w:val="24"/>
          <w:szCs w:val="24"/>
          <w:lang w:val="en-US" w:eastAsia="en-US" w:bidi="en-US"/>
        </w:rPr>
        <w:t>T</w:t>
      </w:r>
      <w:r>
        <w:rPr>
          <w:color w:val="000000"/>
          <w:spacing w:val="0"/>
          <w:w w:val="100"/>
          <w:position w:val="0"/>
          <w:sz w:val="24"/>
          <w:szCs w:val="24"/>
        </w:rPr>
        <w:t>部饗酣</w:t>
      </w:r>
      <w:r>
        <w:rPr>
          <w:color w:val="000000"/>
          <w:spacing w:val="0"/>
          <w:w w:val="100"/>
          <w:position w:val="0"/>
          <w:sz w:val="24"/>
          <w:szCs w:val="24"/>
          <w:lang w:val="en-US" w:eastAsia="en-US" w:bidi="en-US"/>
        </w:rPr>
        <w:t>TA*#</w:t>
      </w:r>
      <w:r>
        <w:rPr>
          <w:color w:val="000000"/>
          <w:spacing w:val="0"/>
          <w:w w:val="100"/>
          <w:position w:val="0"/>
          <w:sz w:val="24"/>
          <w:szCs w:val="24"/>
        </w:rPr>
        <w:t>眇晋旬冷」囲兵</w:t>
      </w:r>
      <w:r>
        <w:rPr>
          <w:color w:val="000000"/>
          <w:spacing w:val="0"/>
          <w:w w:val="100"/>
          <w:position w:val="0"/>
          <w:sz w:val="24"/>
          <w:szCs w:val="24"/>
          <w:lang w:val="en-US" w:eastAsia="en-US" w:bidi="en-US"/>
          <w:eastAsianLayout w:id="3071" w:vert="on"/>
        </w:rPr>
        <w:t>•</w:t>
      </w:r>
      <w:r>
        <w:rPr>
          <w:color w:val="000000"/>
          <w:spacing w:val="0"/>
          <w:w w:val="100"/>
          <w:position w:val="0"/>
          <w:sz w:val="24"/>
          <w:szCs w:val="24"/>
        </w:rPr>
        <w:t>弟猫畑</w:t>
      </w:r>
      <w:r>
        <w:rPr>
          <w:color w:val="000000"/>
          <w:spacing w:val="0"/>
          <w:w w:val="100"/>
          <w:position w:val="0"/>
          <w:sz w:val="26"/>
          <w:szCs w:val="26"/>
          <w:lang w:val="en-US" w:eastAsia="en-US" w:bidi="en-US"/>
          <w:eastAsianLayout w:id="3072" w:vert="on"/>
        </w:rPr>
        <w:t>t</w:t>
      </w:r>
      <w:r>
        <w:rPr>
          <w:color w:val="000000"/>
          <w:spacing w:val="0"/>
          <w:w w:val="100"/>
          <w:position w:val="0"/>
          <w:sz w:val="26"/>
          <w:szCs w:val="26"/>
          <w:lang w:val="en-US" w:eastAsia="en-US" w:bidi="en-US"/>
          <w:eastAsianLayout w:id="3073" w:vert="on"/>
        </w:rPr>
        <w:t>g</w:t>
      </w:r>
      <w:r>
        <w:rPr>
          <w:color w:val="000000"/>
          <w:spacing w:val="0"/>
          <w:w w:val="100"/>
          <w:position w:val="0"/>
          <w:sz w:val="26"/>
          <w:szCs w:val="26"/>
          <w:lang w:val="en-US" w:eastAsia="en-US" w:bidi="en-US"/>
          <w:eastAsianLayout w:id="3074" w:vert="on"/>
        </w:rPr>
        <w:t>s</w:t>
      </w:r>
      <w:r>
        <w:rPr>
          <w:color w:val="000000"/>
          <w:spacing w:val="0"/>
          <w:w w:val="100"/>
          <w:position w:val="0"/>
          <w:sz w:val="26"/>
          <w:szCs w:val="26"/>
          <w:lang w:val="en-US" w:eastAsia="en-US" w:bidi="en-US"/>
          <w:eastAsianLayout w:id="3075" w:vert="on"/>
        </w:rPr>
        <w:t>s</w:t>
      </w:r>
      <w:r>
        <w:rPr>
          <w:color w:val="000000"/>
          <w:spacing w:val="0"/>
          <w:w w:val="100"/>
          <w:position w:val="0"/>
          <w:sz w:val="26"/>
          <w:szCs w:val="26"/>
          <w:lang w:val="en-US" w:eastAsia="en-US" w:bidi="en-US"/>
          <w:eastAsianLayout w:id="3076" w:vert="on"/>
        </w:rPr>
        <w:t xml:space="preserve"> </w:t>
      </w:r>
      <w:r>
        <w:rPr>
          <w:i/>
          <w:iCs/>
          <w:color w:val="000000"/>
          <w:spacing w:val="0"/>
          <w:w w:val="100"/>
          <w:position w:val="0"/>
          <w:sz w:val="24"/>
          <w:szCs w:val="24"/>
          <w:lang w:val="en-US" w:eastAsia="en-US" w:bidi="en-US"/>
          <w:eastAsianLayout w:id="3077" w:vert="on"/>
        </w:rPr>
        <w:t>s</w:t>
      </w:r>
      <w:r>
        <w:rPr>
          <w:i/>
          <w:iCs/>
          <w:color w:val="000000"/>
          <w:spacing w:val="0"/>
          <w:w w:val="100"/>
          <w:position w:val="0"/>
          <w:sz w:val="24"/>
          <w:szCs w:val="24"/>
          <w:lang w:val="en-US" w:eastAsia="en-US" w:bidi="en-US"/>
          <w:eastAsianLayout w:id="3078" w:vert="on"/>
        </w:rPr>
        <w:t>:</w:t>
      </w:r>
      <w:r>
        <w:rPr>
          <w:i/>
          <w:iCs/>
          <w:color w:val="000000"/>
          <w:spacing w:val="0"/>
          <w:w w:val="100"/>
          <w:position w:val="0"/>
          <w:sz w:val="24"/>
          <w:szCs w:val="24"/>
          <w:lang w:val="en-US" w:eastAsia="en-US" w:bidi="en-US"/>
          <w:eastAsianLayout w:id="3079" w:vert="on"/>
        </w:rPr>
        <w:t xml:space="preserve"> </w:t>
      </w:r>
      <w:r>
        <w:rPr>
          <w:i/>
          <w:iCs/>
          <w:color w:val="000000"/>
          <w:spacing w:val="0"/>
          <w:w w:val="100"/>
          <w:position w:val="0"/>
          <w:sz w:val="24"/>
          <w:szCs w:val="24"/>
          <w:lang w:val="en-US" w:eastAsia="en-US" w:bidi="en-US"/>
          <w:eastAsianLayout w:id="3080" w:vert="on"/>
        </w:rPr>
        <w:t>^</w:t>
      </w:r>
      <w:r>
        <w:rPr>
          <w:i/>
          <w:iCs/>
          <w:color w:val="000000"/>
          <w:spacing w:val="0"/>
          <w:w w:val="100"/>
          <w:position w:val="0"/>
          <w:sz w:val="24"/>
          <w:szCs w:val="24"/>
          <w:lang w:val="en-US" w:eastAsia="en-US" w:bidi="en-US"/>
          <w:eastAsianLayout w:id="3081" w:vert="on"/>
        </w:rPr>
        <w:t>s</w:t>
      </w:r>
      <w:r>
        <w:rPr>
          <w:i/>
          <w:iCs/>
          <w:color w:val="000000"/>
          <w:spacing w:val="0"/>
          <w:w w:val="100"/>
          <w:position w:val="0"/>
          <w:sz w:val="24"/>
          <w:szCs w:val="24"/>
          <w:lang w:val="en-US" w:eastAsia="en-US" w:bidi="en-US"/>
          <w:eastAsianLayout w:id="3082" w:vert="on"/>
        </w:rPr>
        <w:t>s</w:t>
      </w:r>
      <w:r>
        <w:rPr>
          <w:i/>
          <w:iCs/>
          <w:color w:val="000000"/>
          <w:spacing w:val="0"/>
          <w:w w:val="100"/>
          <w:position w:val="0"/>
          <w:sz w:val="24"/>
          <w:szCs w:val="24"/>
          <w:lang w:val="en-US" w:eastAsia="en-US" w:bidi="en-US"/>
          <w:eastAsianLayout w:id="3083" w:vert="on"/>
        </w:rPr>
        <w:t>s</w:t>
      </w:r>
      <w:r>
        <w:rPr>
          <w:color w:val="000000"/>
          <w:spacing w:val="0"/>
          <w:w w:val="100"/>
          <w:position w:val="0"/>
          <w:sz w:val="24"/>
          <w:szCs w:val="24"/>
          <w:lang w:val="en-US" w:eastAsia="en-US" w:bidi="en-US"/>
          <w:eastAsianLayout w:id="3084" w:vert="on"/>
        </w:rPr>
        <w:t xml:space="preserve"> </w:t>
      </w:r>
      <w:r>
        <w:rPr>
          <w:color w:val="000000"/>
          <w:spacing w:val="0"/>
          <w:w w:val="100"/>
          <w:position w:val="0"/>
          <w:sz w:val="24"/>
          <w:szCs w:val="24"/>
          <w:eastAsianLayout w:id="3085" w:vert="on"/>
        </w:rPr>
        <w:t>.</w:t>
      </w:r>
      <w:r>
        <w:rPr>
          <w:color w:val="000000"/>
          <w:spacing w:val="0"/>
          <w:w w:val="100"/>
          <w:position w:val="0"/>
          <w:sz w:val="24"/>
          <w:szCs w:val="24"/>
          <w:eastAsianLayout w:id="3086" w:vert="on"/>
        </w:rPr>
        <w:t>•</w:t>
      </w:r>
      <w:r>
        <w:rPr>
          <w:color w:val="000000"/>
          <w:spacing w:val="0"/>
          <w:w w:val="100"/>
          <w:position w:val="0"/>
          <w:sz w:val="24"/>
          <w:szCs w:val="24"/>
        </w:rPr>
        <w:t>尚君些鄙</w:t>
      </w:r>
      <w:r>
        <w:rPr>
          <w:color w:val="000000"/>
          <w:spacing w:val="0"/>
          <w:w w:val="100"/>
          <w:position w:val="0"/>
          <w:sz w:val="24"/>
          <w:szCs w:val="24"/>
          <w:lang w:val="en-US" w:eastAsia="en-US" w:bidi="en-US"/>
        </w:rPr>
        <w:t>r</w:t>
      </w:r>
      <w:r>
        <w:rPr>
          <w:color w:val="000000"/>
          <w:spacing w:val="0"/>
          <w:w w:val="100"/>
          <w:position w:val="0"/>
          <w:sz w:val="24"/>
          <w:szCs w:val="24"/>
          <w:lang w:val="en-US" w:eastAsia="en-US" w:bidi="en-US"/>
          <w:eastAsianLayout w:id="3087" w:vert="on"/>
        </w:rPr>
        <w:t xml:space="preserve"> </w:t>
      </w:r>
      <w:r>
        <w:rPr>
          <w:color w:val="000000"/>
          <w:spacing w:val="0"/>
          <w:w w:val="100"/>
          <w:position w:val="0"/>
          <w:sz w:val="24"/>
          <w:szCs w:val="24"/>
          <w:eastAsianLayout w:id="3088" w:vert="on"/>
        </w:rPr>
        <w:t>&gt;</w:t>
      </w:r>
      <w:r>
        <w:rPr>
          <w:color w:val="000000"/>
          <w:spacing w:val="0"/>
          <w:w w:val="100"/>
          <w:position w:val="0"/>
          <w:sz w:val="24"/>
          <w:szCs w:val="24"/>
          <w:eastAsianLayout w:id="3089" w:vert="on"/>
        </w:rPr>
        <w:t>&lt;</w:t>
      </w:r>
      <w:r>
        <w:rPr>
          <w:color w:val="000000"/>
          <w:spacing w:val="0"/>
          <w:w w:val="100"/>
          <w:position w:val="0"/>
          <w:sz w:val="24"/>
          <w:szCs w:val="24"/>
          <w:eastAsianLayout w:id="3090" w:vert="on"/>
        </w:rPr>
        <w:t>*</w:t>
      </w:r>
      <w:r>
        <w:rPr>
          <w:color w:val="000000"/>
          <w:spacing w:val="0"/>
          <w:w w:val="100"/>
          <w:position w:val="0"/>
          <w:sz w:val="24"/>
          <w:szCs w:val="24"/>
          <w:eastAsianLayout w:id="3091" w:vert="on"/>
        </w:rPr>
        <w:t>，</w:t>
      </w:r>
      <w:r>
        <w:rPr>
          <w:color w:val="000000"/>
          <w:spacing w:val="0"/>
          <w:w w:val="100"/>
          <w:position w:val="0"/>
          <w:sz w:val="24"/>
          <w:szCs w:val="24"/>
        </w:rPr>
        <w:t>位</w:t>
      </w:r>
      <w:r>
        <w:rPr>
          <w:color w:val="000000"/>
          <w:spacing w:val="0"/>
          <w:w w:val="100"/>
          <w:position w:val="0"/>
          <w:sz w:val="24"/>
          <w:szCs w:val="24"/>
          <w:eastAsianLayout w:id="3092" w:vert="on"/>
        </w:rPr>
        <w:t>—</w:t>
      </w:r>
      <w:r>
        <w:rPr>
          <w:color w:val="000000"/>
          <w:spacing w:val="0"/>
          <w:w w:val="100"/>
          <w:position w:val="0"/>
          <w:sz w:val="24"/>
          <w:szCs w:val="24"/>
        </w:rPr>
        <w:t>前苍・住</w:t>
      </w:r>
      <w:r>
        <w:rPr>
          <w:color w:val="000000"/>
          <w:spacing w:val="0"/>
          <w:w w:val="100"/>
          <w:position w:val="0"/>
          <w:sz w:val="26"/>
          <w:szCs w:val="26"/>
          <w:eastAsianLayout w:id="3093" w:vert="on"/>
        </w:rPr>
        <w:t>4</w:t>
      </w:r>
      <w:r>
        <w:rPr>
          <w:color w:val="000000"/>
          <w:spacing w:val="0"/>
          <w:w w:val="100"/>
          <w:position w:val="0"/>
          <w:sz w:val="24"/>
          <w:szCs w:val="24"/>
        </w:rPr>
        <w:t>泛而任济</w:t>
      </w:r>
      <w:r>
        <w:rPr>
          <w:color w:val="000000"/>
          <w:spacing w:val="0"/>
          <w:w w:val="100"/>
          <w:position w:val="0"/>
          <w:sz w:val="24"/>
          <w:szCs w:val="24"/>
          <w:eastAsianLayout w:id="3094" w:vert="on"/>
        </w:rPr>
        <w:t>#</w:t>
      </w:r>
      <w:r>
        <w:rPr>
          <w:color w:val="000000"/>
          <w:spacing w:val="0"/>
          <w:w w:val="100"/>
          <w:position w:val="0"/>
          <w:sz w:val="24"/>
          <w:szCs w:val="24"/>
          <w:eastAsianLayout w:id="3095" w:vert="on"/>
        </w:rPr>
        <w:t xml:space="preserve"> </w:t>
      </w:r>
      <w:r>
        <w:rPr>
          <w:color w:val="000000"/>
          <w:spacing w:val="0"/>
          <w:w w:val="100"/>
          <w:position w:val="0"/>
          <w:sz w:val="24"/>
          <w:szCs w:val="24"/>
        </w:rPr>
        <w:t>座逢</w:t>
      </w:r>
      <w:r>
        <w:rPr>
          <w:color w:val="000000"/>
          <w:spacing w:val="0"/>
          <w:w w:val="100"/>
          <w:position w:val="0"/>
          <w:sz w:val="26"/>
          <w:szCs w:val="26"/>
          <w:lang w:val="en-US" w:eastAsia="en-US" w:bidi="en-US"/>
          <w:eastAsianLayout w:id="3096" w:vert="on"/>
        </w:rPr>
        <w:t>T</w:t>
      </w:r>
      <w:r>
        <w:rPr>
          <w:color w:val="000000"/>
          <w:spacing w:val="0"/>
          <w:w w:val="100"/>
          <w:position w:val="0"/>
          <w:sz w:val="26"/>
          <w:szCs w:val="26"/>
          <w:lang w:val="en-US" w:eastAsia="en-US" w:bidi="en-US"/>
          <w:eastAsianLayout w:id="3097" w:vert="on"/>
        </w:rPr>
        <w:t>&gt;</w:t>
      </w:r>
      <w:r>
        <w:rPr>
          <w:color w:val="000000"/>
          <w:spacing w:val="0"/>
          <w:w w:val="100"/>
          <w:position w:val="0"/>
          <w:sz w:val="24"/>
          <w:szCs w:val="24"/>
        </w:rPr>
        <w:t>濮洋冷夺罪</w:t>
      </w:r>
      <w:r>
        <w:rPr>
          <w:color w:val="000000"/>
          <w:spacing w:val="0"/>
          <w:w w:val="100"/>
          <w:position w:val="0"/>
          <w:sz w:val="24"/>
          <w:szCs w:val="24"/>
          <w:eastAsianLayout w:id="3098" w:vert="on"/>
        </w:rPr>
        <w:t>&amp;</w:t>
      </w:r>
      <w:r>
        <w:rPr>
          <w:color w:val="000000"/>
          <w:spacing w:val="0"/>
          <w:w w:val="100"/>
          <w:position w:val="0"/>
          <w:sz w:val="24"/>
          <w:szCs w:val="24"/>
          <w:eastAsianLayout w:id="3099" w:vert="on"/>
        </w:rPr>
        <w:t>，</w:t>
      </w:r>
      <w:r>
        <w:rPr>
          <w:color w:val="000000"/>
          <w:spacing w:val="0"/>
          <w:w w:val="100"/>
          <w:position w:val="0"/>
          <w:sz w:val="26"/>
          <w:szCs w:val="26"/>
          <w:lang w:val="en-US" w:eastAsia="en-US" w:bidi="en-US"/>
          <w:eastAsianLayout w:id="3100" w:vert="on"/>
        </w:rPr>
        <w:t>R</w:t>
      </w:r>
      <w:r>
        <w:rPr>
          <w:color w:val="000000"/>
          <w:spacing w:val="0"/>
          <w:w w:val="100"/>
          <w:position w:val="0"/>
          <w:sz w:val="24"/>
          <w:szCs w:val="24"/>
        </w:rPr>
        <w:t>囲呂岩兵・吉能《〈皿導覊南弟〉如聊》丑</w:t>
      </w:r>
      <w:r>
        <w:rPr>
          <w:color w:val="000000"/>
          <w:spacing w:val="0"/>
          <w:w w:val="100"/>
          <w:position w:val="0"/>
          <w:sz w:val="24"/>
          <w:szCs w:val="24"/>
          <w:eastAsianLayout w:id="3101" w:vert="on"/>
        </w:rPr>
        <w:t xml:space="preserve"> </w:t>
      </w:r>
      <w:r>
        <w:rPr>
          <w:color w:val="000000"/>
          <w:spacing w:val="0"/>
          <w:w w:val="100"/>
          <w:position w:val="0"/>
          <w:sz w:val="24"/>
          <w:szCs w:val="24"/>
        </w:rPr>
        <w:t>潮圧</w:t>
      </w:r>
      <w:r>
        <w:rPr>
          <w:color w:val="000000"/>
          <w:spacing w:val="0"/>
          <w:w w:val="100"/>
          <w:position w:val="0"/>
          <w:sz w:val="26"/>
          <w:szCs w:val="26"/>
          <w:lang w:val="en-US" w:eastAsia="en-US" w:bidi="en-US"/>
          <w:eastAsianLayout w:id="3102" w:vert="on"/>
        </w:rPr>
        <w:t>H</w:t>
      </w:r>
      <w:r>
        <w:rPr>
          <w:color w:val="000000"/>
          <w:spacing w:val="0"/>
          <w:w w:val="100"/>
          <w:position w:val="0"/>
          <w:sz w:val="24"/>
          <w:szCs w:val="24"/>
          <w:lang w:val="zh-CN" w:eastAsia="zh-CN" w:bidi="zh-CN"/>
          <w:eastAsianLayout w:id="3103" w:vert="on"/>
        </w:rPr>
        <w:t>:</w:t>
      </w:r>
      <w:r>
        <w:rPr>
          <w:color w:val="000000"/>
          <w:spacing w:val="0"/>
          <w:w w:val="100"/>
          <w:position w:val="0"/>
          <w:sz w:val="24"/>
          <w:szCs w:val="24"/>
          <w:lang w:val="zh-CN" w:eastAsia="zh-CN" w:bidi="zh-CN"/>
        </w:rPr>
        <w:t>畚今</w:t>
      </w:r>
      <w:r>
        <w:rPr>
          <w:color w:val="000000"/>
          <w:spacing w:val="0"/>
          <w:w w:val="100"/>
          <w:position w:val="0"/>
          <w:sz w:val="24"/>
          <w:szCs w:val="24"/>
        </w:rPr>
        <w:t>港半</w:t>
      </w:r>
      <w:r>
        <w:rPr>
          <w:color w:val="000000"/>
          <w:spacing w:val="0"/>
          <w:w w:val="100"/>
          <w:position w:val="0"/>
          <w:sz w:val="24"/>
          <w:szCs w:val="24"/>
          <w:eastAsianLayout w:id="3104" w:vert="on"/>
        </w:rPr>
        <w:t>.</w:t>
      </w:r>
      <w:r>
        <w:rPr>
          <w:color w:val="000000"/>
          <w:spacing w:val="0"/>
          <w:w w:val="100"/>
          <w:position w:val="0"/>
          <w:sz w:val="24"/>
          <w:szCs w:val="24"/>
        </w:rPr>
        <w:t>・09酬四辭苗。旄液</w:t>
      </w:r>
      <w:r>
        <w:rPr>
          <w:color w:val="000000"/>
          <w:spacing w:val="0"/>
          <w:w w:val="100"/>
          <w:position w:val="0"/>
          <w:sz w:val="24"/>
          <w:szCs w:val="24"/>
          <w:eastAsianLayout w:id="3105" w:vert="on"/>
        </w:rPr>
        <w:t>“</w:t>
      </w:r>
      <w:r>
        <w:rPr>
          <w:color w:val="000000"/>
          <w:spacing w:val="0"/>
          <w:w w:val="100"/>
          <w:position w:val="0"/>
          <w:sz w:val="24"/>
          <w:szCs w:val="24"/>
        </w:rPr>
        <w:t>汩面淋</w:t>
      </w:r>
      <w:r>
        <w:rPr>
          <w:color w:val="000000"/>
          <w:spacing w:val="0"/>
          <w:w w:val="100"/>
          <w:position w:val="0"/>
          <w:sz w:val="24"/>
          <w:szCs w:val="24"/>
          <w:eastAsianLayout w:id="3106" w:vert="on"/>
        </w:rPr>
        <w:t>*</w:t>
      </w:r>
      <w:r>
        <w:rPr>
          <w:color w:val="000000"/>
          <w:spacing w:val="0"/>
          <w:w w:val="100"/>
          <w:position w:val="0"/>
          <w:sz w:val="24"/>
          <w:szCs w:val="24"/>
          <w:eastAsianLayout w:id="3107" w:vert="on"/>
        </w:rPr>
        <w:t xml:space="preserve"> </w:t>
      </w:r>
      <w:r>
        <w:rPr>
          <w:color w:val="000000"/>
          <w:spacing w:val="0"/>
          <w:w w:val="100"/>
          <w:position w:val="0"/>
          <w:sz w:val="24"/>
          <w:szCs w:val="24"/>
          <w:lang w:val="en-US" w:eastAsia="en-US" w:bidi="en-US"/>
        </w:rPr>
        <w:t>_EXM</w:t>
      </w:r>
      <w:r>
        <w:rPr>
          <w:color w:val="000000"/>
          <w:spacing w:val="0"/>
          <w:w w:val="100"/>
          <w:position w:val="0"/>
          <w:sz w:val="24"/>
          <w:szCs w:val="24"/>
        </w:rPr>
        <w:t>際目外冷</w:t>
      </w:r>
      <w:r>
        <w:rPr>
          <w:color w:val="000000"/>
          <w:spacing w:val="0"/>
          <w:w w:val="100"/>
          <w:position w:val="0"/>
          <w:sz w:val="24"/>
          <w:szCs w:val="24"/>
          <w:eastAsianLayout w:id="3108" w:vert="on"/>
        </w:rPr>
        <w:t>*</w:t>
      </w:r>
      <w:r>
        <w:rPr>
          <w:color w:val="000000"/>
          <w:spacing w:val="0"/>
          <w:w w:val="100"/>
          <w:position w:val="0"/>
          <w:sz w:val="24"/>
          <w:szCs w:val="24"/>
        </w:rPr>
        <w:t>洲牛</w:t>
      </w:r>
      <w:r>
        <w:rPr>
          <w:color w:val="000000"/>
          <w:spacing w:val="0"/>
          <w:w w:val="100"/>
          <w:position w:val="0"/>
          <w:sz w:val="24"/>
          <w:szCs w:val="24"/>
          <w:eastAsianLayout w:id="3109" w:vert="on"/>
        </w:rPr>
        <w:t>，</w:t>
      </w:r>
      <w:r>
        <w:rPr>
          <w:color w:val="000000"/>
          <w:spacing w:val="0"/>
          <w:w w:val="100"/>
          <w:position w:val="0"/>
          <w:sz w:val="24"/>
          <w:szCs w:val="24"/>
        </w:rPr>
        <w:t>回</w:t>
      </w:r>
      <w:r>
        <w:rPr>
          <w:color w:val="000000"/>
          <w:spacing w:val="0"/>
          <w:w w:val="100"/>
          <w:position w:val="0"/>
          <w:sz w:val="26"/>
          <w:szCs w:val="26"/>
          <w:lang w:val="en-US" w:eastAsia="en-US" w:bidi="en-US"/>
          <w:eastAsianLayout w:id="3110" w:vert="on"/>
        </w:rPr>
        <w:t>ffi</w:t>
      </w:r>
      <w:r>
        <w:rPr>
          <w:color w:val="000000"/>
          <w:spacing w:val="0"/>
          <w:w w:val="100"/>
          <w:position w:val="0"/>
          <w:sz w:val="26"/>
          <w:szCs w:val="26"/>
          <w:lang w:val="en-US" w:eastAsia="en-US" w:bidi="en-US"/>
          <w:eastAsianLayout w:id="3111" w:vert="on"/>
        </w:rPr>
        <w:t>A</w:t>
      </w:r>
      <w:r>
        <w:rPr>
          <w:color w:val="000000"/>
          <w:spacing w:val="0"/>
          <w:w w:val="100"/>
          <w:position w:val="0"/>
          <w:sz w:val="26"/>
          <w:szCs w:val="26"/>
          <w:lang w:val="en-US" w:eastAsia="en-US" w:bidi="en-US"/>
          <w:eastAsianLayout w:id="3112" w:vert="on"/>
        </w:rPr>
        <w:t>W</w:t>
      </w:r>
      <w:r>
        <w:rPr>
          <w:color w:val="000000"/>
          <w:spacing w:val="0"/>
          <w:w w:val="100"/>
          <w:position w:val="0"/>
          <w:sz w:val="24"/>
          <w:szCs w:val="24"/>
        </w:rPr>
        <w:t>担渉</w:t>
      </w:r>
      <w:r>
        <w:rPr>
          <w:color w:val="000000"/>
          <w:spacing w:val="0"/>
          <w:w w:val="100"/>
          <w:position w:val="0"/>
          <w:sz w:val="26"/>
          <w:szCs w:val="26"/>
          <w:eastAsianLayout w:id="3113" w:vert="on"/>
        </w:rPr>
        <w:t>3</w:t>
      </w:r>
      <w:r>
        <w:rPr>
          <w:color w:val="000000"/>
          <w:spacing w:val="0"/>
          <w:w w:val="100"/>
          <w:position w:val="0"/>
          <w:sz w:val="24"/>
          <w:szCs w:val="24"/>
        </w:rPr>
        <w:t>啓普予術半圧港。」</w:t>
      </w:r>
      <w:r>
        <w:rPr>
          <w:color w:val="000000"/>
          <w:spacing w:val="0"/>
          <w:w w:val="100"/>
          <w:position w:val="0"/>
          <w:sz w:val="26"/>
          <w:szCs w:val="26"/>
          <w:lang w:val="en-US" w:eastAsia="en-US" w:bidi="en-US"/>
          <w:eastAsianLayout w:id="3114" w:vert="on"/>
        </w:rPr>
        <w:t>7T.</w:t>
      </w:r>
      <w:r>
        <w:rPr>
          <w:color w:val="000000"/>
          <w:spacing w:val="0"/>
          <w:w w:val="100"/>
          <w:position w:val="0"/>
          <w:sz w:val="24"/>
          <w:szCs w:val="24"/>
        </w:rPr>
        <w:t>爲</w:t>
      </w:r>
      <w:r>
        <w:rPr>
          <w:color w:val="000000"/>
          <w:spacing w:val="0"/>
          <w:w w:val="100"/>
          <w:position w:val="0"/>
          <w:sz w:val="24"/>
          <w:szCs w:val="24"/>
          <w:eastAsianLayout w:id="3115" w:vert="on"/>
        </w:rPr>
        <w:t>—</w:t>
      </w:r>
      <w:r>
        <w:rPr>
          <w:color w:val="000000"/>
          <w:spacing w:val="0"/>
          <w:w w:val="100"/>
          <w:position w:val="0"/>
          <w:sz w:val="24"/>
          <w:szCs w:val="24"/>
        </w:rPr>
        <w:t>建咛</w:t>
      </w:r>
      <w:r>
        <w:rPr>
          <w:color w:val="000000"/>
          <w:spacing w:val="0"/>
          <w:w w:val="100"/>
          <w:position w:val="0"/>
          <w:sz w:val="24"/>
          <w:szCs w:val="24"/>
          <w:eastAsianLayout w:id="3116" w:vert="on"/>
        </w:rPr>
        <w:t>&gt;</w:t>
      </w:r>
      <w:r>
        <w:rPr>
          <w:color w:val="000000"/>
          <w:spacing w:val="0"/>
          <w:w w:val="100"/>
          <w:position w:val="0"/>
          <w:sz w:val="24"/>
          <w:szCs w:val="24"/>
          <w:eastAsianLayout w:id="3117" w:vert="on"/>
        </w:rPr>
        <w:t xml:space="preserve"> </w:t>
      </w:r>
      <w:r>
        <w:rPr>
          <w:color w:val="000000"/>
          <w:spacing w:val="0"/>
          <w:w w:val="100"/>
          <w:position w:val="0"/>
          <w:sz w:val="24"/>
          <w:szCs w:val="24"/>
        </w:rPr>
        <w:t>琅液对菩堂淋洲</w:t>
      </w:r>
      <w:r>
        <w:rPr>
          <w:color w:val="000000"/>
          <w:spacing w:val="0"/>
          <w:w w:val="100"/>
          <w:position w:val="0"/>
          <w:sz w:val="24"/>
          <w:szCs w:val="24"/>
          <w:eastAsianLayout w:id="3118" w:vert="on"/>
        </w:rPr>
        <w:t>*</w:t>
      </w:r>
      <w:r>
        <w:rPr>
          <w:color w:val="000000"/>
          <w:spacing w:val="0"/>
          <w:w w:val="100"/>
          <w:position w:val="0"/>
          <w:sz w:val="24"/>
          <w:szCs w:val="24"/>
        </w:rPr>
        <w:t>竦苗</w:t>
      </w:r>
      <w:r>
        <w:rPr>
          <w:color w:val="000000"/>
          <w:spacing w:val="0"/>
          <w:w w:val="100"/>
          <w:position w:val="0"/>
          <w:sz w:val="26"/>
          <w:szCs w:val="26"/>
          <w:lang w:val="en-US" w:eastAsia="en-US" w:bidi="en-US"/>
          <w:eastAsianLayout w:id="3119" w:vert="on"/>
        </w:rPr>
        <w:t>A</w:t>
      </w:r>
      <w:r>
        <w:rPr>
          <w:color w:val="000000"/>
          <w:spacing w:val="0"/>
          <w:w w:val="100"/>
          <w:position w:val="0"/>
          <w:sz w:val="26"/>
          <w:szCs w:val="26"/>
          <w:lang w:val="en-US" w:eastAsia="en-US" w:bidi="en-US"/>
          <w:eastAsianLayout w:id="3120" w:vert="on"/>
        </w:rPr>
        <w:t>W</w:t>
      </w:r>
      <w:r>
        <w:rPr>
          <w:color w:val="000000"/>
          <w:spacing w:val="0"/>
          <w:w w:val="100"/>
          <w:position w:val="0"/>
          <w:sz w:val="26"/>
          <w:szCs w:val="26"/>
          <w:lang w:val="en-US" w:eastAsia="en-US" w:bidi="en-US"/>
          <w:eastAsianLayout w:id="3121" w:vert="on"/>
        </w:rPr>
        <w:t>M</w:t>
      </w:r>
      <w:r>
        <w:rPr>
          <w:color w:val="000000"/>
          <w:spacing w:val="0"/>
          <w:w w:val="100"/>
          <w:position w:val="0"/>
          <w:sz w:val="24"/>
          <w:szCs w:val="24"/>
        </w:rPr>
        <w:t>渉</w:t>
      </w:r>
      <w:r>
        <w:rPr>
          <w:color w:val="000000"/>
          <w:spacing w:val="0"/>
          <w:w w:val="100"/>
          <w:position w:val="0"/>
          <w:sz w:val="26"/>
          <w:szCs w:val="26"/>
          <w:eastAsianLayout w:id="3122" w:vert="on"/>
        </w:rPr>
        <w:t>3</w:t>
      </w:r>
      <w:r>
        <w:rPr>
          <w:color w:val="000000"/>
          <w:spacing w:val="0"/>
          <w:w w:val="100"/>
          <w:position w:val="0"/>
          <w:sz w:val="24"/>
          <w:szCs w:val="24"/>
        </w:rPr>
        <w:t>告詩丑滞半圧得</w:t>
      </w:r>
      <w:r>
        <w:rPr>
          <w:color w:val="000000"/>
          <w:spacing w:val="0"/>
          <w:w w:val="100"/>
          <w:position w:val="0"/>
          <w:sz w:val="24"/>
          <w:szCs w:val="24"/>
          <w:eastAsianLayout w:id="3123" w:vert="on"/>
        </w:rPr>
        <w:t>—</w:t>
      </w:r>
      <w:r>
        <w:rPr>
          <w:color w:val="000000"/>
          <w:spacing w:val="0"/>
          <w:w w:val="100"/>
          <w:position w:val="0"/>
          <w:sz w:val="24"/>
          <w:szCs w:val="24"/>
        </w:rPr>
        <w:t>毒。</w:t>
      </w:r>
    </w:p>
    <w:p>
      <w:pPr>
        <w:pStyle w:val="Style53"/>
        <w:keepNext w:val="0"/>
        <w:keepLines w:val="0"/>
        <w:framePr w:w="13485" w:h="9135" w:hRule="exact" w:wrap="none" w:hAnchor="page" w:x="2173" w:y="1"/>
        <w:widowControl w:val="0"/>
        <w:shd w:val="clear" w:color="auto" w:fill="auto"/>
        <w:bidi w:val="0"/>
        <w:spacing w:before="0" w:after="0" w:line="240" w:lineRule="auto"/>
        <w:ind w:left="0" w:right="0" w:firstLine="560"/>
        <w:jc w:val="both"/>
        <w:textDirection w:val="tbRlV"/>
      </w:pPr>
      <w:r>
        <w:rPr>
          <w:color w:val="000000"/>
          <w:spacing w:val="0"/>
          <w:w w:val="100"/>
          <w:position w:val="0"/>
          <w:sz w:val="26"/>
          <w:szCs w:val="26"/>
          <w:eastAsianLayout w:id="3124" w:vert="on"/>
        </w:rPr>
        <w:t>2</w:t>
      </w:r>
      <w:r>
        <w:rPr>
          <w:color w:val="000000"/>
          <w:spacing w:val="0"/>
          <w:w w:val="100"/>
          <w:position w:val="0"/>
          <w:sz w:val="26"/>
          <w:szCs w:val="26"/>
        </w:rPr>
        <w:t>・</w:t>
      </w:r>
      <w:r>
        <w:rPr>
          <w:color w:val="000000"/>
          <w:spacing w:val="0"/>
          <w:w w:val="100"/>
          <w:position w:val="0"/>
          <w:sz w:val="26"/>
          <w:szCs w:val="26"/>
          <w:eastAsianLayout w:id="3125" w:vert="on"/>
        </w:rPr>
        <w:t xml:space="preserve"> </w:t>
      </w:r>
      <w:r>
        <w:rPr>
          <w:i/>
          <w:iCs/>
          <w:color w:val="000000"/>
          <w:spacing w:val="0"/>
          <w:w w:val="100"/>
          <w:position w:val="0"/>
          <w:sz w:val="24"/>
          <w:szCs w:val="24"/>
          <w:lang w:val="en-US" w:eastAsia="en-US" w:bidi="en-US"/>
          <w:eastAsianLayout w:id="3126" w:vert="on"/>
        </w:rPr>
        <w:t>S</w:t>
      </w:r>
    </w:p>
    <w:p>
      <w:pPr>
        <w:pStyle w:val="Style53"/>
        <w:keepNext w:val="0"/>
        <w:keepLines w:val="0"/>
        <w:framePr w:w="13485" w:h="9135" w:hRule="exact" w:wrap="none" w:hAnchor="page" w:x="2173" w:y="1"/>
        <w:widowControl w:val="0"/>
        <w:shd w:val="clear" w:color="auto" w:fill="auto"/>
        <w:bidi w:val="0"/>
        <w:spacing w:before="0" w:after="0" w:line="465" w:lineRule="exact"/>
        <w:ind w:left="0" w:right="0" w:firstLine="600"/>
        <w:jc w:val="both"/>
        <w:textDirection w:val="tbRlV"/>
        <w:rPr>
          <w:sz w:val="26"/>
          <w:szCs w:val="26"/>
        </w:rPr>
      </w:pPr>
      <w:r>
        <w:rPr>
          <w:color w:val="000000"/>
          <w:spacing w:val="0"/>
          <w:w w:val="100"/>
          <w:position w:val="0"/>
          <w:sz w:val="26"/>
          <w:szCs w:val="26"/>
          <w:lang w:val="en-US" w:eastAsia="en-US" w:bidi="en-US"/>
          <w:eastAsianLayout w:id="3127" w:vert="on"/>
        </w:rPr>
        <w:t>S</w:t>
      </w:r>
      <w:r>
        <w:rPr>
          <w:color w:val="000000"/>
          <w:spacing w:val="0"/>
          <w:w w:val="100"/>
          <w:position w:val="0"/>
          <w:sz w:val="26"/>
          <w:szCs w:val="26"/>
          <w:lang w:val="en-US" w:eastAsia="en-US" w:bidi="en-US"/>
          <w:eastAsianLayout w:id="3128" w:vert="on"/>
        </w:rPr>
        <w:t>W</w:t>
      </w:r>
      <w:r>
        <w:rPr>
          <w:color w:val="000000"/>
          <w:spacing w:val="0"/>
          <w:w w:val="100"/>
          <w:position w:val="0"/>
          <w:sz w:val="26"/>
          <w:szCs w:val="26"/>
          <w:lang w:val="en-US" w:eastAsia="en-US" w:bidi="en-US"/>
          <w:eastAsianLayout w:id="3129" w:vert="on"/>
        </w:rPr>
        <w:t>B</w:t>
      </w:r>
      <w:r>
        <w:rPr>
          <w:color w:val="000000"/>
          <w:spacing w:val="0"/>
          <w:w w:val="100"/>
          <w:position w:val="0"/>
          <w:sz w:val="24"/>
          <w:szCs w:val="24"/>
        </w:rPr>
        <w:t>帯《的六艺庄》</w:t>
      </w:r>
      <w:r>
        <w:rPr>
          <w:color w:val="000000"/>
          <w:spacing w:val="0"/>
          <w:w w:val="100"/>
          <w:position w:val="0"/>
          <w:sz w:val="24"/>
          <w:szCs w:val="24"/>
          <w:eastAsianLayout w:id="3130" w:vert="on"/>
        </w:rPr>
        <w:t>.</w:t>
      </w:r>
      <w:r>
        <w:rPr>
          <w:color w:val="000000"/>
          <w:spacing w:val="0"/>
          <w:w w:val="100"/>
          <w:position w:val="0"/>
          <w:sz w:val="24"/>
          <w:szCs w:val="24"/>
          <w:eastAsianLayout w:id="3131" w:vert="on"/>
        </w:rPr>
        <w:t>—</w:t>
      </w:r>
      <w:r>
        <w:rPr>
          <w:color w:val="000000"/>
          <w:spacing w:val="0"/>
          <w:w w:val="100"/>
          <w:position w:val="0"/>
          <w:sz w:val="24"/>
          <w:szCs w:val="24"/>
        </w:rPr>
        <w:t>世丑・皿济</w:t>
      </w:r>
      <w:r>
        <w:rPr>
          <w:color w:val="000000"/>
          <w:spacing w:val="0"/>
          <w:w w:val="100"/>
          <w:position w:val="0"/>
          <w:sz w:val="24"/>
          <w:szCs w:val="24"/>
          <w:eastAsianLayout w:id="3132" w:vert="on"/>
        </w:rPr>
        <w:t>®</w:t>
      </w:r>
      <w:r>
        <w:rPr>
          <w:color w:val="000000"/>
          <w:spacing w:val="0"/>
          <w:w w:val="100"/>
          <w:position w:val="0"/>
          <w:sz w:val="24"/>
          <w:szCs w:val="24"/>
        </w:rPr>
        <w:t>端型</w:t>
      </w:r>
      <w:r>
        <w:rPr>
          <w:color w:val="000000"/>
          <w:spacing w:val="0"/>
          <w:w w:val="100"/>
          <w:position w:val="0"/>
          <w:sz w:val="26"/>
          <w:szCs w:val="26"/>
          <w:eastAsianLayout w:id="3133" w:vert="on"/>
        </w:rPr>
        <w:t>7</w:t>
      </w:r>
      <w:r>
        <w:rPr>
          <w:color w:val="000000"/>
          <w:spacing w:val="0"/>
          <w:w w:val="100"/>
          <w:position w:val="0"/>
          <w:sz w:val="24"/>
          <w:szCs w:val="24"/>
        </w:rPr>
        <w:t>蛀蔬编至</w:t>
      </w:r>
      <w:r>
        <w:rPr>
          <w:color w:val="000000"/>
          <w:spacing w:val="0"/>
          <w:w w:val="100"/>
          <w:position w:val="0"/>
          <w:sz w:val="26"/>
          <w:szCs w:val="26"/>
          <w:lang w:val="en-US" w:eastAsia="en-US" w:bidi="en-US"/>
          <w:eastAsianLayout w:id="3134" w:vert="on"/>
        </w:rPr>
        <w:t>H7</w:t>
      </w:r>
      <w:r>
        <w:rPr>
          <w:color w:val="000000"/>
          <w:spacing w:val="0"/>
          <w:w w:val="100"/>
          <w:position w:val="0"/>
          <w:sz w:val="26"/>
          <w:szCs w:val="26"/>
          <w:lang w:val="en-US" w:eastAsia="en-US" w:bidi="en-US"/>
          <w:eastAsianLayout w:id="3135" w:vert="on"/>
        </w:rPr>
        <w:t>&gt;</w:t>
      </w:r>
      <w:r>
        <w:rPr>
          <w:color w:val="000000"/>
          <w:spacing w:val="0"/>
          <w:w w:val="100"/>
          <w:position w:val="0"/>
          <w:sz w:val="26"/>
          <w:szCs w:val="26"/>
          <w:lang w:val="en-US" w:eastAsia="en-US" w:bidi="en-US"/>
          <w:eastAsianLayout w:id="3136" w:vert="on"/>
        </w:rPr>
        <w:t>s</w:t>
      </w:r>
      <w:r>
        <w:rPr>
          <w:color w:val="000000"/>
          <w:spacing w:val="0"/>
          <w:w w:val="100"/>
          <w:position w:val="0"/>
          <w:sz w:val="24"/>
          <w:szCs w:val="24"/>
        </w:rPr>
        <w:t>落副</w:t>
      </w:r>
      <w:r>
        <w:rPr>
          <w:color w:val="000000"/>
          <w:spacing w:val="0"/>
          <w:w w:val="100"/>
          <w:position w:val="0"/>
          <w:sz w:val="24"/>
          <w:szCs w:val="24"/>
          <w:eastAsianLayout w:id="3137" w:vert="on"/>
        </w:rPr>
        <w:t xml:space="preserve"> </w:t>
      </w:r>
      <w:r>
        <w:rPr>
          <w:color w:val="000000"/>
          <w:spacing w:val="0"/>
          <w:w w:val="100"/>
          <w:position w:val="0"/>
          <w:sz w:val="24"/>
          <w:szCs w:val="24"/>
          <w:eastAsianLayout w:id="3138" w:vert="on"/>
        </w:rPr>
        <w:t>»</w:t>
      </w:r>
      <w:r>
        <w:rPr>
          <w:color w:val="000000"/>
          <w:spacing w:val="0"/>
          <w:w w:val="100"/>
          <w:position w:val="0"/>
          <w:sz w:val="24"/>
          <w:szCs w:val="24"/>
        </w:rPr>
        <w:t>晃腐</w:t>
      </w:r>
      <w:r>
        <w:rPr>
          <w:color w:val="000000"/>
          <w:spacing w:val="0"/>
          <w:w w:val="100"/>
          <w:position w:val="0"/>
          <w:sz w:val="26"/>
          <w:szCs w:val="26"/>
          <w:lang w:val="en-US" w:eastAsia="en-US" w:bidi="en-US"/>
          <w:eastAsianLayout w:id="3139" w:vert="on"/>
        </w:rPr>
        <w:t>S</w:t>
      </w:r>
      <w:r>
        <w:rPr>
          <w:color w:val="000000"/>
          <w:spacing w:val="0"/>
          <w:w w:val="100"/>
          <w:position w:val="0"/>
          <w:sz w:val="24"/>
          <w:szCs w:val="24"/>
        </w:rPr>
        <w:t>制</w:t>
      </w:r>
      <w:r>
        <w:rPr>
          <w:color w:val="000000"/>
          <w:spacing w:val="0"/>
          <w:w w:val="100"/>
          <w:position w:val="0"/>
          <w:sz w:val="26"/>
          <w:szCs w:val="26"/>
          <w:lang w:val="en-US" w:eastAsia="en-US" w:bidi="en-US"/>
          <w:eastAsianLayout w:id="3140" w:vert="on"/>
        </w:rPr>
        <w:t>3</w:t>
      </w:r>
      <w:r>
        <w:rPr>
          <w:color w:val="000000"/>
          <w:spacing w:val="0"/>
          <w:w w:val="100"/>
          <w:position w:val="0"/>
          <w:sz w:val="26"/>
          <w:szCs w:val="26"/>
          <w:lang w:val="en-US" w:eastAsia="en-US" w:bidi="en-US"/>
          <w:eastAsianLayout w:id="3141" w:vert="on"/>
        </w:rPr>
        <w:t>.</w:t>
      </w:r>
      <w:r>
        <w:rPr>
          <w:color w:val="000000"/>
          <w:spacing w:val="0"/>
          <w:w w:val="100"/>
          <w:position w:val="0"/>
          <w:sz w:val="24"/>
          <w:szCs w:val="24"/>
        </w:rPr>
        <w:t>冷隋济</w:t>
      </w:r>
      <w:r>
        <w:rPr>
          <w:color w:val="000000"/>
          <w:spacing w:val="0"/>
          <w:w w:val="100"/>
          <w:position w:val="0"/>
          <w:sz w:val="26"/>
          <w:szCs w:val="26"/>
          <w:lang w:val="en-US" w:eastAsia="en-US" w:bidi="en-US"/>
          <w:eastAsianLayout w:id="3142" w:vert="on"/>
        </w:rPr>
        <w:t>3</w:t>
      </w:r>
      <w:r>
        <w:rPr>
          <w:color w:val="000000"/>
          <w:spacing w:val="0"/>
          <w:w w:val="100"/>
          <w:position w:val="0"/>
          <w:sz w:val="26"/>
          <w:szCs w:val="26"/>
          <w:lang w:val="en-US" w:eastAsia="en-US" w:bidi="en-US"/>
          <w:eastAsianLayout w:id="3143" w:vert="on"/>
        </w:rPr>
        <w:t>HS</w:t>
      </w:r>
      <w:r>
        <w:rPr>
          <w:color w:val="000000"/>
          <w:spacing w:val="0"/>
          <w:w w:val="100"/>
          <w:position w:val="0"/>
          <w:sz w:val="24"/>
          <w:szCs w:val="24"/>
        </w:rPr>
        <w:t>測噩</w:t>
      </w:r>
      <w:r>
        <w:rPr>
          <w:color w:val="000000"/>
          <w:spacing w:val="0"/>
          <w:w w:val="100"/>
          <w:position w:val="0"/>
          <w:sz w:val="24"/>
          <w:szCs w:val="24"/>
          <w:eastAsianLayout w:id="3144" w:vert="on"/>
        </w:rPr>
        <w:t>.</w:t>
      </w:r>
      <w:r>
        <w:rPr>
          <w:color w:val="000000"/>
          <w:spacing w:val="0"/>
          <w:w w:val="100"/>
          <w:position w:val="0"/>
          <w:sz w:val="24"/>
          <w:szCs w:val="24"/>
          <w:eastAsianLayout w:id="3145" w:vert="on"/>
        </w:rPr>
        <w:t>,</w:t>
      </w:r>
      <w:r>
        <w:rPr>
          <w:color w:val="000000"/>
          <w:spacing w:val="0"/>
          <w:w w:val="100"/>
          <w:position w:val="0"/>
          <w:sz w:val="24"/>
          <w:szCs w:val="24"/>
        </w:rPr>
        <w:t>育苏</w:t>
      </w:r>
      <w:r>
        <w:rPr>
          <w:color w:val="000000"/>
          <w:spacing w:val="0"/>
          <w:w w:val="100"/>
          <w:position w:val="0"/>
          <w:sz w:val="24"/>
          <w:szCs w:val="24"/>
          <w:eastAsianLayout w:id="3146" w:vert="on"/>
        </w:rPr>
        <w:t>”</w:t>
      </w:r>
      <w:r>
        <w:rPr>
          <w:color w:val="000000"/>
          <w:spacing w:val="0"/>
          <w:w w:val="100"/>
          <w:position w:val="0"/>
          <w:sz w:val="24"/>
          <w:szCs w:val="24"/>
          <w:eastAsianLayout w:id="3147" w:vert="on"/>
        </w:rPr>
        <w:t xml:space="preserve"> </w:t>
      </w:r>
      <w:r>
        <w:rPr>
          <w:color w:val="000000"/>
          <w:spacing w:val="0"/>
          <w:w w:val="100"/>
          <w:position w:val="0"/>
          <w:sz w:val="24"/>
          <w:szCs w:val="24"/>
          <w:lang w:val="en-US" w:eastAsia="en-US" w:bidi="en-US"/>
          <w:eastAsianLayout w:id="3148" w:vert="on"/>
        </w:rPr>
        <w:t>&gt;</w:t>
      </w:r>
      <w:r>
        <w:rPr>
          <w:color w:val="000000"/>
          <w:spacing w:val="0"/>
          <w:w w:val="100"/>
          <w:position w:val="0"/>
          <w:sz w:val="24"/>
          <w:szCs w:val="24"/>
        </w:rPr>
        <w:t>濫</w:t>
      </w:r>
      <w:r>
        <w:rPr>
          <w:color w:val="000000"/>
          <w:spacing w:val="0"/>
          <w:w w:val="100"/>
          <w:position w:val="0"/>
          <w:sz w:val="24"/>
          <w:szCs w:val="24"/>
          <w:eastAsianLayout w:id="3149" w:vert="on"/>
        </w:rPr>
        <w:t>»</w:t>
      </w:r>
      <w:r>
        <w:rPr>
          <w:color w:val="000000"/>
          <w:spacing w:val="0"/>
          <w:w w:val="100"/>
          <w:position w:val="0"/>
          <w:sz w:val="24"/>
          <w:szCs w:val="24"/>
        </w:rPr>
        <w:t>洋</w:t>
      </w:r>
      <w:r>
        <w:rPr>
          <w:color w:val="000000"/>
          <w:spacing w:val="0"/>
          <w:w w:val="100"/>
          <w:position w:val="0"/>
          <w:sz w:val="26"/>
          <w:szCs w:val="26"/>
          <w:eastAsianLayout w:id="3150" w:vert="on"/>
        </w:rPr>
        <w:t>3</w:t>
      </w:r>
      <w:r>
        <w:rPr>
          <w:color w:val="000000"/>
          <w:spacing w:val="0"/>
          <w:w w:val="100"/>
          <w:position w:val="0"/>
          <w:sz w:val="24"/>
          <w:szCs w:val="24"/>
        </w:rPr>
        <w:t>底黒</w:t>
      </w:r>
      <w:r>
        <w:rPr>
          <w:color w:val="000000"/>
          <w:spacing w:val="0"/>
          <w:w w:val="100"/>
          <w:position w:val="0"/>
          <w:sz w:val="24"/>
          <w:szCs w:val="24"/>
          <w:lang w:val="en-US" w:eastAsia="en-US" w:bidi="en-US"/>
        </w:rPr>
        <w:t>E)</w:t>
      </w:r>
      <w:r>
        <w:rPr>
          <w:color w:val="000000"/>
          <w:spacing w:val="0"/>
          <w:w w:val="100"/>
          <w:position w:val="0"/>
          <w:sz w:val="24"/>
          <w:szCs w:val="24"/>
          <w:lang w:val="en-US" w:eastAsia="en-US" w:bidi="en-US"/>
          <w:eastAsianLayout w:id="3151" w:vert="on"/>
        </w:rPr>
        <w:t xml:space="preserve"> </w:t>
      </w:r>
      <w:r>
        <w:rPr>
          <w:i/>
          <w:iCs/>
          <w:color w:val="000000"/>
          <w:spacing w:val="0"/>
          <w:w w:val="100"/>
          <w:position w:val="0"/>
          <w:sz w:val="24"/>
          <w:szCs w:val="24"/>
          <w:lang w:val="en-US" w:eastAsia="en-US" w:bidi="en-US"/>
          <w:eastAsianLayout w:id="3152" w:vert="on"/>
        </w:rPr>
        <w:t>S</w:t>
      </w:r>
      <w:r>
        <w:rPr>
          <w:i/>
          <w:iCs/>
          <w:color w:val="000000"/>
          <w:spacing w:val="0"/>
          <w:w w:val="100"/>
          <w:position w:val="0"/>
          <w:sz w:val="24"/>
          <w:szCs w:val="24"/>
          <w:lang w:val="en-US" w:eastAsia="en-US" w:bidi="en-US"/>
          <w:eastAsianLayout w:id="3153" w:vert="on"/>
        </w:rPr>
        <w:t>&amp;</w:t>
      </w:r>
      <w:r>
        <w:rPr>
          <w:i/>
          <w:iCs/>
          <w:color w:val="000000"/>
          <w:spacing w:val="0"/>
          <w:w w:val="100"/>
          <w:position w:val="0"/>
          <w:sz w:val="24"/>
          <w:szCs w:val="24"/>
          <w:lang w:val="en-US" w:eastAsia="en-US" w:bidi="en-US"/>
          <w:eastAsianLayout w:id="3154" w:vert="on"/>
        </w:rPr>
        <w:t xml:space="preserve"> </w:t>
      </w:r>
      <w:r>
        <w:rPr>
          <w:color w:val="000000"/>
          <w:spacing w:val="0"/>
          <w:w w:val="100"/>
          <w:position w:val="0"/>
          <w:sz w:val="24"/>
          <w:szCs w:val="24"/>
        </w:rPr>
        <w:t>部渴氾壬料冷・</w:t>
      </w:r>
      <w:r>
        <w:rPr>
          <w:color w:val="000000"/>
          <w:spacing w:val="0"/>
          <w:w w:val="100"/>
          <w:position w:val="0"/>
          <w:sz w:val="26"/>
          <w:szCs w:val="26"/>
          <w:lang w:val="en-US" w:eastAsia="en-US" w:bidi="en-US"/>
          <w:eastAsianLayout w:id="3155" w:vert="on"/>
        </w:rPr>
        <w:t>a</w:t>
      </w:r>
      <w:r>
        <w:rPr>
          <w:color w:val="000000"/>
          <w:spacing w:val="0"/>
          <w:w w:val="100"/>
          <w:position w:val="0"/>
          <w:sz w:val="26"/>
          <w:szCs w:val="26"/>
          <w:lang w:val="en-US" w:eastAsia="en-US" w:bidi="en-US"/>
          <w:eastAsianLayout w:id="3156" w:vert="on"/>
        </w:rPr>
        <w:t>y</w:t>
      </w:r>
      <w:r>
        <w:rPr>
          <w:color w:val="000000"/>
          <w:spacing w:val="0"/>
          <w:w w:val="100"/>
          <w:position w:val="0"/>
          <w:sz w:val="26"/>
          <w:szCs w:val="26"/>
          <w:lang w:val="en-US" w:eastAsia="en-US" w:bidi="en-US"/>
          <w:eastAsianLayout w:id="3157" w:vert="on"/>
        </w:rPr>
        <w:t>J</w:t>
      </w:r>
      <w:r>
        <w:rPr>
          <w:color w:val="000000"/>
          <w:spacing w:val="0"/>
          <w:w w:val="100"/>
          <w:position w:val="0"/>
          <w:sz w:val="26"/>
          <w:szCs w:val="26"/>
          <w:lang w:val="en-US" w:eastAsia="en-US" w:bidi="en-US"/>
          <w:eastAsianLayout w:id="3158" w:vert="on"/>
        </w:rPr>
        <w:t>B</w:t>
      </w:r>
      <w:r>
        <w:rPr>
          <w:color w:val="000000"/>
          <w:spacing w:val="0"/>
          <w:w w:val="100"/>
          <w:position w:val="0"/>
          <w:sz w:val="26"/>
          <w:szCs w:val="26"/>
          <w:lang w:val="en-US" w:eastAsia="en-US" w:bidi="en-US"/>
          <w:eastAsianLayout w:id="3159" w:vert="on"/>
        </w:rPr>
        <w:t>^</w:t>
      </w:r>
      <w:r>
        <w:rPr>
          <w:color w:val="000000"/>
          <w:spacing w:val="0"/>
          <w:w w:val="100"/>
          <w:position w:val="0"/>
          <w:sz w:val="26"/>
          <w:szCs w:val="26"/>
          <w:lang w:val="en-US" w:eastAsia="en-US" w:bidi="en-US"/>
          <w:eastAsianLayout w:id="3160" w:vert="on"/>
        </w:rPr>
        <w:t>a</w:t>
      </w:r>
      <w:r>
        <w:rPr>
          <w:color w:val="000000"/>
          <w:spacing w:val="0"/>
          <w:w w:val="100"/>
          <w:position w:val="0"/>
          <w:sz w:val="26"/>
          <w:szCs w:val="26"/>
          <w:lang w:val="en-US" w:eastAsia="en-US" w:bidi="en-US"/>
          <w:eastAsianLayout w:id="3161" w:vert="on"/>
        </w:rPr>
        <w:t>^</w:t>
      </w:r>
      <w:r>
        <w:rPr>
          <w:color w:val="000000"/>
          <w:spacing w:val="0"/>
          <w:w w:val="100"/>
          <w:position w:val="0"/>
          <w:sz w:val="26"/>
          <w:szCs w:val="26"/>
          <w:lang w:val="en-US" w:eastAsia="en-US" w:bidi="en-US"/>
          <w:eastAsianLayout w:id="3162" w:vert="on"/>
        </w:rPr>
        <w:t>s</w:t>
      </w:r>
      <w:r>
        <w:rPr>
          <w:color w:val="000000"/>
          <w:spacing w:val="0"/>
          <w:w w:val="100"/>
          <w:position w:val="0"/>
          <w:sz w:val="26"/>
          <w:szCs w:val="26"/>
          <w:lang w:val="en-US" w:eastAsia="en-US" w:bidi="en-US"/>
          <w:eastAsianLayout w:id="3163" w:vert="on"/>
        </w:rPr>
        <w:t>M</w:t>
      </w:r>
      <w:r>
        <w:rPr>
          <w:color w:val="000000"/>
          <w:spacing w:val="0"/>
          <w:w w:val="100"/>
          <w:position w:val="0"/>
          <w:sz w:val="26"/>
          <w:szCs w:val="26"/>
          <w:lang w:val="en-US" w:eastAsia="en-US" w:bidi="en-US"/>
          <w:eastAsianLayout w:id="3164" w:vert="on"/>
        </w:rPr>
        <w:t>f</w:t>
      </w:r>
      <w:r>
        <w:rPr>
          <w:color w:val="000000"/>
          <w:spacing w:val="0"/>
          <w:w w:val="100"/>
          <w:position w:val="0"/>
          <w:sz w:val="26"/>
          <w:szCs w:val="26"/>
          <w:lang w:val="en-US" w:eastAsia="en-US" w:bidi="en-US"/>
          <w:eastAsianLayout w:id="3165" w:vert="on"/>
        </w:rPr>
        <w:t>&amp;</w:t>
      </w:r>
      <w:r>
        <w:rPr>
          <w:color w:val="000000"/>
          <w:spacing w:val="0"/>
          <w:w w:val="100"/>
          <w:position w:val="0"/>
          <w:sz w:val="26"/>
          <w:szCs w:val="26"/>
          <w:lang w:val="en-US" w:eastAsia="en-US" w:bidi="en-US"/>
          <w:eastAsianLayout w:id="3166" w:vert="on"/>
        </w:rPr>
        <w:t>^</w:t>
      </w:r>
      <w:r>
        <w:rPr>
          <w:color w:val="000000"/>
          <w:spacing w:val="0"/>
          <w:w w:val="100"/>
          <w:position w:val="0"/>
          <w:sz w:val="26"/>
          <w:szCs w:val="26"/>
          <w:lang w:val="en-US" w:eastAsia="en-US" w:bidi="en-US"/>
          <w:eastAsianLayout w:id="3167" w:vert="on"/>
        </w:rPr>
        <w:t>^</w:t>
      </w:r>
      <w:r>
        <w:rPr>
          <w:color w:val="000000"/>
          <w:spacing w:val="0"/>
          <w:w w:val="100"/>
          <w:position w:val="0"/>
          <w:sz w:val="26"/>
          <w:szCs w:val="26"/>
          <w:lang w:val="en-US" w:eastAsia="en-US" w:bidi="en-US"/>
          <w:eastAsianLayout w:id="3168" w:vert="on"/>
        </w:rPr>
        <w:t>^</w:t>
      </w:r>
      <w:r>
        <w:rPr>
          <w:color w:val="000000"/>
          <w:spacing w:val="0"/>
          <w:w w:val="100"/>
          <w:position w:val="0"/>
          <w:sz w:val="26"/>
          <w:szCs w:val="26"/>
          <w:lang w:val="en-US" w:eastAsia="en-US" w:bidi="en-US"/>
          <w:eastAsianLayout w:id="3169" w:vert="on"/>
        </w:rPr>
        <w:t>s</w:t>
      </w:r>
      <w:r>
        <w:rPr>
          <w:color w:val="000000"/>
          <w:spacing w:val="0"/>
          <w:w w:val="100"/>
          <w:position w:val="0"/>
          <w:sz w:val="26"/>
          <w:szCs w:val="26"/>
          <w:lang w:val="en-US" w:eastAsia="en-US" w:bidi="en-US"/>
          <w:eastAsianLayout w:id="3170" w:vert="on"/>
        </w:rPr>
        <w:t>M</w:t>
      </w:r>
      <w:r>
        <w:rPr>
          <w:color w:val="000000"/>
          <w:spacing w:val="0"/>
          <w:w w:val="100"/>
          <w:position w:val="0"/>
          <w:sz w:val="26"/>
          <w:szCs w:val="26"/>
          <w:lang w:val="en-US" w:eastAsia="en-US" w:bidi="en-US"/>
          <w:eastAsianLayout w:id="3171" w:vert="on"/>
        </w:rPr>
        <w:t>^</w:t>
      </w:r>
      <w:r>
        <w:rPr>
          <w:color w:val="000000"/>
          <w:spacing w:val="0"/>
          <w:w w:val="100"/>
          <w:position w:val="0"/>
          <w:sz w:val="26"/>
          <w:szCs w:val="26"/>
          <w:lang w:val="en-US" w:eastAsia="en-US" w:bidi="en-US"/>
          <w:eastAsianLayout w:id="3172" w:vert="on"/>
        </w:rPr>
        <w:t>L</w:t>
      </w:r>
      <w:r>
        <w:rPr>
          <w:color w:val="000000"/>
          <w:spacing w:val="0"/>
          <w:w w:val="100"/>
          <w:position w:val="0"/>
          <w:sz w:val="26"/>
          <w:szCs w:val="26"/>
          <w:lang w:val="en-US" w:eastAsia="en-US" w:bidi="en-US"/>
          <w:eastAsianLayout w:id="3173" w:vert="on"/>
        </w:rPr>
        <w:t>-</w:t>
      </w:r>
      <w:r>
        <w:rPr>
          <w:color w:val="000000"/>
          <w:spacing w:val="0"/>
          <w:w w:val="100"/>
          <w:position w:val="0"/>
          <w:sz w:val="26"/>
          <w:szCs w:val="26"/>
          <w:lang w:val="en-US" w:eastAsia="en-US" w:bidi="en-US"/>
          <w:eastAsianLayout w:id="3174" w:vert="on"/>
        </w:rPr>
        <w:t>G</w:t>
      </w:r>
      <w:r>
        <w:rPr>
          <w:color w:val="000000"/>
          <w:spacing w:val="0"/>
          <w:w w:val="100"/>
          <w:position w:val="0"/>
          <w:sz w:val="26"/>
          <w:szCs w:val="26"/>
          <w:lang w:val="en-US" w:eastAsia="en-US" w:bidi="en-US"/>
          <w:eastAsianLayout w:id="3175" w:vert="on"/>
        </w:rPr>
        <w:t>s</w:t>
      </w:r>
      <w:r>
        <w:rPr>
          <w:color w:val="000000"/>
          <w:spacing w:val="0"/>
          <w:w w:val="100"/>
          <w:position w:val="0"/>
          <w:sz w:val="26"/>
          <w:szCs w:val="26"/>
          <w:lang w:val="en-US" w:eastAsia="en-US" w:bidi="en-US"/>
          <w:eastAsianLayout w:id="3176" w:vert="on"/>
        </w:rPr>
        <w:t>U</w:t>
      </w:r>
      <w:r>
        <w:rPr>
          <w:color w:val="000000"/>
          <w:spacing w:val="0"/>
          <w:w w:val="100"/>
          <w:position w:val="0"/>
          <w:sz w:val="26"/>
          <w:szCs w:val="26"/>
          <w:lang w:val="en-US" w:eastAsia="en-US" w:bidi="en-US"/>
          <w:eastAsianLayout w:id="3177" w:vert="on"/>
        </w:rPr>
        <w:t>^</w:t>
      </w:r>
      <w:r>
        <w:rPr>
          <w:color w:val="000000"/>
          <w:spacing w:val="0"/>
          <w:w w:val="100"/>
          <w:position w:val="0"/>
          <w:sz w:val="26"/>
          <w:szCs w:val="26"/>
          <w:lang w:val="en-US" w:eastAsia="en-US" w:bidi="en-US"/>
          <w:eastAsianLayout w:id="3178" w:vert="on"/>
        </w:rPr>
        <w:t>H</w:t>
      </w:r>
      <w:r>
        <w:rPr>
          <w:color w:val="000000"/>
          <w:spacing w:val="0"/>
          <w:w w:val="100"/>
          <w:position w:val="0"/>
          <w:sz w:val="26"/>
          <w:szCs w:val="26"/>
          <w:lang w:val="en-US" w:eastAsia="en-US" w:bidi="en-US"/>
          <w:eastAsianLayout w:id="3179" w:vert="on"/>
        </w:rPr>
        <w:t>F</w:t>
      </w:r>
      <w:r>
        <w:rPr>
          <w:color w:val="000000"/>
          <w:spacing w:val="0"/>
          <w:w w:val="100"/>
          <w:position w:val="0"/>
          <w:sz w:val="26"/>
          <w:szCs w:val="26"/>
          <w:lang w:val="en-US" w:eastAsia="en-US" w:bidi="en-US"/>
          <w:eastAsianLayout w:id="3180" w:vert="on"/>
        </w:rPr>
        <w:t xml:space="preserve"> </w:t>
      </w:r>
      <w:r>
        <w:rPr>
          <w:i/>
          <w:iCs/>
          <w:color w:val="000000"/>
          <w:spacing w:val="0"/>
          <w:w w:val="100"/>
          <w:position w:val="0"/>
          <w:sz w:val="24"/>
          <w:szCs w:val="24"/>
          <w:lang w:val="en-US" w:eastAsia="en-US" w:bidi="en-US"/>
          <w:eastAsianLayout w:id="3181" w:vert="on"/>
        </w:rPr>
        <w:t>S</w:t>
      </w:r>
      <w:r>
        <w:rPr>
          <w:i/>
          <w:iCs/>
          <w:color w:val="000000"/>
          <w:spacing w:val="0"/>
          <w:w w:val="100"/>
          <w:position w:val="0"/>
          <w:sz w:val="24"/>
          <w:szCs w:val="24"/>
          <w:lang w:val="en-US" w:eastAsia="en-US" w:bidi="en-US"/>
          <w:eastAsianLayout w:id="3182" w:vert="on"/>
        </w:rPr>
        <w:t>S</w:t>
      </w:r>
      <w:r>
        <w:rPr>
          <w:i/>
          <w:iCs/>
          <w:color w:val="000000"/>
          <w:spacing w:val="0"/>
          <w:w w:val="100"/>
          <w:position w:val="0"/>
          <w:sz w:val="24"/>
          <w:szCs w:val="24"/>
          <w:lang w:val="en-US" w:eastAsia="en-US" w:bidi="en-US"/>
          <w:eastAsianLayout w:id="3183" w:vert="on"/>
        </w:rPr>
        <w:t>.</w:t>
      </w:r>
      <w:r>
        <w:rPr>
          <w:color w:val="000000"/>
          <w:spacing w:val="0"/>
          <w:w w:val="100"/>
          <w:position w:val="0"/>
          <w:sz w:val="24"/>
          <w:szCs w:val="24"/>
        </w:rPr>
        <w:t>逬</w:t>
      </w:r>
      <w:r>
        <w:rPr>
          <w:color w:val="000000"/>
          <w:spacing w:val="0"/>
          <w:w w:val="100"/>
          <w:position w:val="0"/>
          <w:sz w:val="24"/>
          <w:szCs w:val="24"/>
          <w:lang w:val="en-US" w:eastAsia="en-US" w:bidi="en-US"/>
        </w:rPr>
        <w:t>TK</w:t>
      </w:r>
      <w:r>
        <w:rPr>
          <w:color w:val="000000"/>
          <w:spacing w:val="0"/>
          <w:w w:val="100"/>
          <w:position w:val="0"/>
          <w:sz w:val="24"/>
          <w:szCs w:val="24"/>
        </w:rPr>
        <w:t>冷</w:t>
      </w:r>
      <w:r>
        <w:rPr>
          <w:color w:val="000000"/>
          <w:spacing w:val="0"/>
          <w:w w:val="100"/>
          <w:position w:val="0"/>
          <w:sz w:val="26"/>
          <w:szCs w:val="26"/>
          <w:lang w:val="en-US" w:eastAsia="en-US" w:bidi="en-US"/>
          <w:eastAsianLayout w:id="3184" w:vert="on"/>
        </w:rPr>
        <w:t>S</w:t>
      </w:r>
      <w:r>
        <w:rPr>
          <w:color w:val="000000"/>
          <w:spacing w:val="0"/>
          <w:w w:val="100"/>
          <w:position w:val="0"/>
          <w:sz w:val="24"/>
          <w:szCs w:val="24"/>
        </w:rPr>
        <w:t>注潜前闷善阱</w:t>
      </w:r>
      <w:r>
        <w:rPr>
          <w:color w:val="000000"/>
          <w:spacing w:val="0"/>
          <w:w w:val="100"/>
          <w:position w:val="0"/>
          <w:sz w:val="26"/>
          <w:szCs w:val="26"/>
          <w:lang w:val="en-US" w:eastAsia="en-US" w:bidi="en-US"/>
          <w:eastAsianLayout w:id="3185" w:vert="on"/>
        </w:rPr>
        <w:t>3</w:t>
      </w:r>
      <w:r>
        <w:rPr>
          <w:color w:val="000000"/>
          <w:spacing w:val="0"/>
          <w:w w:val="100"/>
          <w:position w:val="0"/>
          <w:sz w:val="26"/>
          <w:szCs w:val="26"/>
          <w:lang w:val="en-US" w:eastAsia="en-US" w:bidi="en-US"/>
          <w:eastAsianLayout w:id="3186" w:vert="on"/>
        </w:rPr>
        <w:t>E</w:t>
      </w:r>
      <w:r>
        <w:rPr>
          <w:color w:val="000000"/>
          <w:spacing w:val="0"/>
          <w:w w:val="100"/>
          <w:position w:val="0"/>
          <w:sz w:val="24"/>
          <w:szCs w:val="24"/>
        </w:rPr>
        <w:t>淺雪牌灘</w:t>
      </w:r>
      <w:r>
        <w:rPr>
          <w:color w:val="000000"/>
          <w:spacing w:val="0"/>
          <w:w w:val="100"/>
          <w:position w:val="0"/>
          <w:sz w:val="24"/>
          <w:szCs w:val="24"/>
          <w:eastAsianLayout w:id="3187" w:vert="on"/>
        </w:rPr>
        <w:t>&gt;</w:t>
      </w:r>
      <w:r>
        <w:rPr>
          <w:color w:val="000000"/>
          <w:spacing w:val="0"/>
          <w:w w:val="100"/>
          <w:position w:val="0"/>
          <w:sz w:val="24"/>
          <w:szCs w:val="24"/>
        </w:rPr>
        <w:t>页滔部</w:t>
      </w:r>
      <w:r>
        <w:rPr>
          <w:color w:val="000000"/>
          <w:spacing w:val="0"/>
          <w:w w:val="100"/>
          <w:position w:val="0"/>
          <w:sz w:val="26"/>
          <w:szCs w:val="26"/>
          <w:eastAsianLayout w:id="3188" w:vert="on"/>
        </w:rPr>
        <w:t>3</w:t>
      </w:r>
      <w:r>
        <w:rPr>
          <w:color w:val="000000"/>
          <w:spacing w:val="0"/>
          <w:w w:val="100"/>
          <w:position w:val="0"/>
          <w:sz w:val="24"/>
          <w:szCs w:val="24"/>
        </w:rPr>
        <w:t>諦X〉</w:t>
      </w:r>
      <w:r>
        <w:rPr>
          <w:color w:val="000000"/>
          <w:spacing w:val="0"/>
          <w:w w:val="100"/>
          <w:position w:val="0"/>
          <w:sz w:val="26"/>
          <w:szCs w:val="26"/>
          <w:lang w:val="en-US" w:eastAsia="en-US" w:bidi="en-US"/>
          <w:eastAsianLayout w:id="3189" w:vert="on"/>
        </w:rPr>
        <w:t>m</w:t>
      </w:r>
      <w:r>
        <w:rPr>
          <w:color w:val="000000"/>
          <w:spacing w:val="0"/>
          <w:w w:val="100"/>
          <w:position w:val="0"/>
          <w:sz w:val="26"/>
          <w:szCs w:val="26"/>
          <w:lang w:val="en-US" w:eastAsia="en-US" w:bidi="en-US"/>
          <w:eastAsianLayout w:id="3190" w:vert="on"/>
        </w:rPr>
        <w:t>l</w:t>
      </w:r>
    </w:p>
    <w:p>
      <w:pPr>
        <w:pStyle w:val="Style74"/>
        <w:keepNext w:val="0"/>
        <w:keepLines w:val="0"/>
        <w:framePr w:w="585" w:h="6810" w:hRule="exact" w:wrap="none" w:hAnchor="page" w:x="1003" w:y="571"/>
        <w:widowControl w:val="0"/>
        <w:shd w:val="clear" w:color="auto" w:fill="auto"/>
        <w:bidi w:val="0"/>
        <w:spacing w:before="0" w:after="0" w:line="240" w:lineRule="auto"/>
        <w:ind w:left="0" w:right="0" w:firstLine="0"/>
        <w:jc w:val="left"/>
        <w:textDirection w:val="tbRlV"/>
      </w:pPr>
      <w:r>
        <w:rPr>
          <w:color w:val="000000"/>
          <w:spacing w:val="0"/>
          <w:w w:val="100"/>
          <w:position w:val="0"/>
        </w:rPr>
        <w:t>一、</w:t>
      </w:r>
      <w:r>
        <w:rPr>
          <w:color w:val="000000"/>
          <w:spacing w:val="0"/>
          <w:w w:val="100"/>
          <w:position w:val="0"/>
          <w:eastAsianLayout w:id="3191" w:vert="on"/>
        </w:rPr>
        <w:t>“</w:t>
      </w:r>
      <w:r>
        <w:rPr>
          <w:color w:val="000000"/>
          <w:spacing w:val="0"/>
          <w:w w:val="100"/>
          <w:position w:val="0"/>
        </w:rPr>
        <w:t>工斗</w:t>
      </w:r>
      <w:r>
        <w:rPr>
          <w:color w:val="000000"/>
          <w:spacing w:val="0"/>
          <w:w w:val="100"/>
          <w:position w:val="0"/>
          <w:sz w:val="19"/>
          <w:szCs w:val="19"/>
          <w:lang w:val="en-US" w:eastAsia="en-US" w:bidi="en-US"/>
          <w:eastAsianLayout w:id="3192" w:vert="on"/>
        </w:rPr>
        <w:t>PE</w:t>
      </w:r>
      <w:r>
        <w:rPr>
          <w:color w:val="000000"/>
          <w:spacing w:val="0"/>
          <w:w w:val="100"/>
          <w:position w:val="0"/>
          <w:sz w:val="19"/>
          <w:szCs w:val="19"/>
          <w:lang w:val="en-US" w:eastAsia="en-US" w:bidi="en-US"/>
          <w:eastAsianLayout w:id="3193" w:vert="on"/>
        </w:rPr>
        <w:t>G3</w:t>
      </w:r>
      <w:r>
        <w:rPr>
          <w:color w:val="000000"/>
          <w:spacing w:val="0"/>
          <w:w w:val="100"/>
          <w:position w:val="0"/>
          <w:eastAsianLayout w:id="3194" w:vert="on"/>
        </w:rPr>
        <w:t>,</w:t>
      </w:r>
      <w:r>
        <w:rPr>
          <w:color w:val="000000"/>
          <w:spacing w:val="0"/>
          <w:w w:val="100"/>
          <w:position w:val="0"/>
        </w:rPr>
        <w:t>或滓怜溷》部2。</w:t>
      </w:r>
      <w:r>
        <w:rPr>
          <w:color w:val="000000"/>
          <w:spacing w:val="0"/>
          <w:w w:val="100"/>
          <w:position w:val="0"/>
          <w:lang w:val="zh-CN" w:eastAsia="zh-CN" w:bidi="zh-CN"/>
        </w:rPr>
        <w:t>弟</w:t>
      </w:r>
      <w:r>
        <w:rPr>
          <w:color w:val="000000"/>
          <w:spacing w:val="0"/>
          <w:w w:val="100"/>
          <w:position w:val="0"/>
          <w:lang w:val="en-US" w:eastAsia="en-US" w:bidi="en-US"/>
          <w:eastAsianLayout w:id="3195" w:vert="on"/>
        </w:rPr>
        <w:t>•</w:t>
      </w:r>
      <w:r>
        <w:rPr>
          <w:color w:val="000000"/>
          <w:spacing w:val="0"/>
          <w:w w:val="100"/>
          <w:position w:val="0"/>
          <w:lang w:val="en-US" w:eastAsia="en-US" w:bidi="en-US"/>
          <w:eastAsianLayout w:id="3196" w:vert="on"/>
        </w:rPr>
        <w:t xml:space="preserve"> </w:t>
      </w:r>
      <w:r>
        <w:rPr>
          <w:color w:val="000000"/>
          <w:spacing w:val="0"/>
          <w:w w:val="100"/>
          <w:position w:val="0"/>
          <w:lang w:val="en-US" w:eastAsia="en-US" w:bidi="en-US"/>
        </w:rPr>
        <w:t>A</w:t>
      </w:r>
      <w:r>
        <w:rPr>
          <w:color w:val="000000"/>
          <w:spacing w:val="0"/>
          <w:w w:val="100"/>
          <w:position w:val="0"/>
        </w:rPr>
        <w:t>用三題洋</w:t>
      </w:r>
      <w:r>
        <w:rPr>
          <w:color w:val="000000"/>
          <w:spacing w:val="0"/>
          <w:w w:val="100"/>
          <w:position w:val="0"/>
          <w:eastAsianLayout w:id="3197" w:vert="on"/>
        </w:rPr>
        <w:t>~</w:t>
      </w:r>
      <w:r>
        <w:rPr>
          <w:color w:val="000000"/>
          <w:spacing w:val="0"/>
          <w:w w:val="100"/>
          <w:position w:val="0"/>
          <w:sz w:val="19"/>
          <w:szCs w:val="19"/>
          <w:eastAsianLayout w:id="3198" w:vert="on"/>
        </w:rPr>
        <w:t>9</w:t>
      </w:r>
      <w:r>
        <w:rPr>
          <w:color w:val="000000"/>
          <w:spacing w:val="0"/>
          <w:w w:val="100"/>
          <w:position w:val="0"/>
          <w:sz w:val="19"/>
          <w:szCs w:val="19"/>
          <w:eastAsianLayout w:id="3199" w:vert="on"/>
        </w:rPr>
        <w:t>7</w:t>
      </w:r>
      <w:r>
        <w:rPr>
          <w:color w:val="000000"/>
          <w:spacing w:val="0"/>
          <w:w w:val="100"/>
          <w:position w:val="0"/>
          <w:sz w:val="19"/>
          <w:szCs w:val="19"/>
          <w:eastAsianLayout w:id="3200" w:vert="on"/>
        </w:rPr>
        <w:t xml:space="preserve"> </w:t>
      </w:r>
      <w:r>
        <w:rPr>
          <w:color w:val="000000"/>
          <w:spacing w:val="0"/>
          <w:w w:val="100"/>
          <w:position w:val="0"/>
          <w:lang w:val="zh-CN" w:eastAsia="zh-CN" w:bidi="zh-CN"/>
        </w:rPr>
        <w:t>一却</w:t>
      </w:r>
      <w:r>
        <w:rPr>
          <w:color w:val="000000"/>
          <w:spacing w:val="0"/>
          <w:w w:val="100"/>
          <w:position w:val="0"/>
        </w:rPr>
        <w:t>題</w:t>
      </w:r>
      <w:r>
        <w:rPr>
          <w:color w:val="000000"/>
          <w:spacing w:val="0"/>
          <w:w w:val="100"/>
          <w:position w:val="0"/>
          <w:eastAsianLayout w:id="3201" w:vert="on"/>
        </w:rPr>
        <w:t>•</w:t>
      </w:r>
      <w:r>
        <w:rPr>
          <w:color w:val="000000"/>
          <w:spacing w:val="0"/>
          <w:w w:val="100"/>
          <w:position w:val="0"/>
        </w:rPr>
        <w:t>溯</w:t>
      </w:r>
      <w:r>
        <w:rPr>
          <w:color w:val="000000"/>
          <w:spacing w:val="0"/>
          <w:w w:val="100"/>
          <w:position w:val="0"/>
          <w:lang w:val="en-US" w:eastAsia="en-US" w:bidi="en-US"/>
        </w:rPr>
        <w:t>5-3</w:t>
      </w:r>
      <w:r>
        <w:rPr>
          <w:color w:val="000000"/>
          <w:spacing w:val="0"/>
          <w:w w:val="100"/>
          <w:position w:val="0"/>
        </w:rPr>
        <w:t>滴</w:t>
      </w:r>
      <w:r>
        <w:rPr>
          <w:color w:val="000000"/>
          <w:spacing w:val="0"/>
          <w:w w:val="100"/>
          <w:position w:val="0"/>
          <w:eastAsianLayout w:id="3202" w:vert="on"/>
        </w:rPr>
        <w:t>，</w:t>
      </w:r>
    </w:p>
    <w:p>
      <w:pPr>
        <w:pStyle w:val="Style74"/>
        <w:keepNext w:val="0"/>
        <w:keepLines w:val="0"/>
        <w:framePr w:w="585" w:h="6810" w:hRule="exact" w:wrap="none" w:hAnchor="page" w:x="1003" w:y="571"/>
        <w:widowControl w:val="0"/>
        <w:shd w:val="clear" w:color="auto" w:fill="auto"/>
        <w:bidi w:val="0"/>
        <w:spacing w:before="0" w:after="0" w:line="240" w:lineRule="auto"/>
        <w:ind w:left="0" w:right="0" w:firstLine="0"/>
        <w:jc w:val="left"/>
        <w:textDirection w:val="tbRlV"/>
      </w:pPr>
      <w:r>
        <w:rPr>
          <w:color w:val="000000"/>
          <w:spacing w:val="0"/>
          <w:w w:val="100"/>
          <w:position w:val="0"/>
          <w:sz w:val="19"/>
          <w:szCs w:val="19"/>
          <w:eastAsianLayout w:id="3203" w:vert="on"/>
        </w:rPr>
        <w:t>V</w:t>
      </w:r>
      <w:r>
        <w:rPr>
          <w:color w:val="000000"/>
          <w:spacing w:val="0"/>
          <w:w w:val="100"/>
          <w:position w:val="0"/>
          <w:lang w:val="en-US" w:eastAsia="en-US" w:bidi="en-US"/>
          <w:eastAsianLayout w:id="3204" w:vert="on"/>
        </w:rPr>
        <w:t>■&lt;</w:t>
      </w:r>
      <w:r>
        <w:rPr>
          <w:color w:val="000000"/>
          <w:spacing w:val="0"/>
          <w:w w:val="100"/>
          <w:position w:val="0"/>
          <w:lang w:val="en-US" w:eastAsia="en-US" w:bidi="en-US"/>
          <w:eastAsianLayout w:id="3205" w:vert="on"/>
        </w:rPr>
        <w:t>&lt;</w:t>
      </w:r>
      <w:r>
        <w:rPr>
          <w:color w:val="000000"/>
          <w:spacing w:val="0"/>
          <w:w w:val="100"/>
          <w:position w:val="0"/>
          <w:lang w:val="en-US" w:eastAsia="en-US" w:bidi="en-US"/>
          <w:eastAsianLayout w:id="3206" w:vert="on"/>
        </w:rPr>
        <w:t>•</w:t>
      </w:r>
      <w:r>
        <w:rPr>
          <w:color w:val="000000"/>
          <w:spacing w:val="0"/>
          <w:w w:val="100"/>
          <w:position w:val="0"/>
        </w:rPr>
        <w:t>芥片楚《</w:t>
      </w:r>
      <w:r>
        <w:rPr>
          <w:color w:val="000000"/>
          <w:spacing w:val="0"/>
          <w:w w:val="100"/>
          <w:position w:val="0"/>
          <w:sz w:val="19"/>
          <w:szCs w:val="19"/>
          <w:eastAsianLayout w:id="3207" w:vert="on"/>
        </w:rPr>
        <w:t>2</w:t>
      </w:r>
      <w:r>
        <w:rPr>
          <w:color w:val="000000"/>
          <w:spacing w:val="0"/>
          <w:w w:val="100"/>
          <w:position w:val="0"/>
        </w:rPr>
        <w:t>方洋盼</w:t>
      </w:r>
      <w:r>
        <w:rPr>
          <w:color w:val="000000"/>
          <w:spacing w:val="0"/>
          <w:w w:val="100"/>
          <w:position w:val="0"/>
          <w:sz w:val="19"/>
          <w:szCs w:val="19"/>
          <w:eastAsianLayout w:id="3208" w:vert="on"/>
        </w:rPr>
        <w:t>9</w:t>
      </w:r>
      <w:r>
        <w:rPr>
          <w:color w:val="000000"/>
          <w:spacing w:val="0"/>
          <w:w w:val="100"/>
          <w:position w:val="0"/>
        </w:rPr>
        <w:t>菲</w:t>
      </w:r>
      <w:r>
        <w:rPr>
          <w:color w:val="000000"/>
          <w:spacing w:val="0"/>
          <w:w w:val="100"/>
          <w:position w:val="0"/>
          <w:sz w:val="19"/>
          <w:szCs w:val="19"/>
          <w:eastAsianLayout w:id="3209" w:vert="on"/>
        </w:rPr>
        <w:t>2</w:t>
      </w:r>
      <w:r>
        <w:rPr>
          <w:color w:val="000000"/>
          <w:spacing w:val="0"/>
          <w:w w:val="100"/>
          <w:position w:val="0"/>
        </w:rPr>
        <w:t>麻</w:t>
      </w:r>
      <w:r>
        <w:rPr>
          <w:color w:val="000000"/>
          <w:spacing w:val="0"/>
          <w:w w:val="100"/>
          <w:position w:val="0"/>
          <w:eastAsianLayout w:id="3210" w:vert="on"/>
        </w:rPr>
        <w:t>，</w:t>
      </w:r>
      <w:r>
        <w:rPr>
          <w:color w:val="000000"/>
          <w:spacing w:val="0"/>
          <w:w w:val="100"/>
          <w:position w:val="0"/>
          <w:sz w:val="19"/>
          <w:szCs w:val="19"/>
          <w:lang w:val="en-US" w:eastAsia="en-US" w:bidi="en-US"/>
          <w:eastAsianLayout w:id="3211" w:vert="on"/>
        </w:rPr>
        <w:t>3l</w:t>
      </w:r>
      <w:r>
        <w:rPr>
          <w:color w:val="000000"/>
          <w:spacing w:val="0"/>
          <w:w w:val="100"/>
          <w:position w:val="0"/>
          <w:sz w:val="19"/>
          <w:szCs w:val="19"/>
          <w:lang w:val="en-US" w:eastAsia="en-US" w:bidi="en-US"/>
          <w:eastAsianLayout w:id="3212" w:vert="on"/>
        </w:rPr>
        <w:t>#</w:t>
      </w:r>
      <w:r>
        <w:rPr>
          <w:color w:val="000000"/>
          <w:spacing w:val="0"/>
          <w:w w:val="100"/>
          <w:position w:val="0"/>
          <w:sz w:val="19"/>
          <w:szCs w:val="19"/>
          <w:lang w:val="en-US" w:eastAsia="en-US" w:bidi="en-US"/>
          <w:eastAsianLayout w:id="3213" w:vert="on"/>
        </w:rPr>
        <w:t>m</w:t>
      </w:r>
      <w:r>
        <w:rPr>
          <w:color w:val="000000"/>
          <w:spacing w:val="0"/>
          <w:w w:val="100"/>
          <w:position w:val="0"/>
          <w:sz w:val="19"/>
          <w:szCs w:val="19"/>
          <w:lang w:val="en-US" w:eastAsia="en-US" w:bidi="en-US"/>
          <w:eastAsianLayout w:id="3214" w:vert="on"/>
        </w:rPr>
        <w:t>±</w:t>
      </w:r>
      <w:r>
        <w:rPr>
          <w:color w:val="000000"/>
          <w:spacing w:val="0"/>
          <w:w w:val="100"/>
          <w:position w:val="0"/>
          <w:sz w:val="19"/>
          <w:szCs w:val="19"/>
          <w:lang w:val="en-US" w:eastAsia="en-US" w:bidi="en-US"/>
          <w:eastAsianLayout w:id="3215" w:vert="on"/>
        </w:rPr>
        <w:t>s</w:t>
      </w:r>
      <w:r>
        <w:rPr>
          <w:color w:val="000000"/>
          <w:spacing w:val="0"/>
          <w:w w:val="100"/>
          <w:position w:val="0"/>
        </w:rPr>
        <w:t>一</w:t>
      </w:r>
      <w:r>
        <w:rPr>
          <w:color w:val="000000"/>
          <w:spacing w:val="0"/>
          <w:w w:val="100"/>
          <w:position w:val="0"/>
          <w:sz w:val="19"/>
          <w:szCs w:val="19"/>
          <w:eastAsianLayout w:id="3216" w:vert="on"/>
        </w:rPr>
        <w:t>9</w:t>
      </w:r>
      <w:r>
        <w:rPr>
          <w:color w:val="000000"/>
          <w:spacing w:val="0"/>
          <w:w w:val="100"/>
          <w:position w:val="0"/>
          <w:sz w:val="19"/>
          <w:szCs w:val="19"/>
          <w:eastAsianLayout w:id="3217" w:vert="on"/>
        </w:rPr>
        <w:t>7</w:t>
      </w:r>
      <w:r>
        <w:rPr>
          <w:color w:val="000000"/>
          <w:spacing w:val="0"/>
          <w:w w:val="100"/>
          <w:position w:val="0"/>
          <w:sz w:val="19"/>
          <w:szCs w:val="19"/>
          <w:eastAsianLayout w:id="3218" w:vert="on"/>
        </w:rPr>
        <w:t>7</w:t>
      </w:r>
      <w:r>
        <w:rPr>
          <w:color w:val="000000"/>
          <w:spacing w:val="0"/>
          <w:w w:val="100"/>
          <w:position w:val="0"/>
        </w:rPr>
        <w:t>善蒜</w:t>
      </w:r>
      <w:r>
        <w:rPr>
          <w:color w:val="000000"/>
          <w:spacing w:val="0"/>
          <w:w w:val="100"/>
          <w:position w:val="0"/>
          <w:eastAsianLayout w:id="3219" w:vert="on"/>
        </w:rPr>
        <w:t>•</w:t>
      </w:r>
      <w:r>
        <w:rPr>
          <w:color w:val="000000"/>
          <w:spacing w:val="0"/>
          <w:w w:val="100"/>
          <w:position w:val="0"/>
        </w:rPr>
        <w:t>韻一6対</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4" w:line="1" w:lineRule="exact"/>
      </w:pPr>
    </w:p>
    <w:p>
      <w:pPr>
        <w:widowControl w:val="0"/>
        <w:spacing w:line="1" w:lineRule="exact"/>
        <w:sectPr>
          <w:headerReference w:type="default" r:id="rId883"/>
          <w:footerReference w:type="default" r:id="rId884"/>
          <w:headerReference w:type="even" r:id="rId885"/>
          <w:footerReference w:type="even" r:id="rId886"/>
          <w:footnotePr>
            <w:pos w:val="pageBottom"/>
            <w:numFmt w:val="decimal"/>
            <w:numRestart w:val="continuous"/>
          </w:footnotePr>
          <w:pgSz w:w="16840" w:h="11900" w:orient="landscape"/>
          <w:pgMar w:top="1469" w:right="1183" w:bottom="1096" w:left="1002" w:header="1041" w:footer="668" w:gutter="0"/>
          <w:cols w:space="720"/>
          <w:noEndnote/>
          <w:rtlGutter w:val="0"/>
          <w:docGrid w:linePitch="360"/>
        </w:sectPr>
      </w:pP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切生物之中，只有人类才达到几乎能绝对控制食物生产的地步•：人类进 步的</w:t>
      </w:r>
      <w:r>
        <w:rPr>
          <w:rFonts w:ascii="Times New Roman" w:eastAsia="Times New Roman" w:hAnsi="Times New Roman" w:cs="Times New Roman"/>
          <w:color w:val="000000"/>
          <w:spacing w:val="0"/>
          <w:w w:val="100"/>
          <w:position w:val="0"/>
        </w:rPr>
        <w:t>〜</w:t>
      </w:r>
      <w:r>
        <w:rPr>
          <w:color w:val="000000"/>
          <w:spacing w:val="0"/>
          <w:w w:val="100"/>
          <w:position w:val="0"/>
        </w:rPr>
        <w:t>切伟大时代，都是跟生存资源扩充的时代多少直接相符合的：据 此，摩尔根把人类社会的历史划分为三人阶段：蒙昧吋代、野蛮时代、 文明时代:，其中，蒙昧时代和野蛮时代又各自经历了低级、中级和高级 三个发展阶段</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摩尔根作为第一个给人类史前</w:t>
      </w:r>
      <w:r>
        <w:rPr>
          <w:color w:val="000000"/>
          <w:spacing w:val="0"/>
          <w:w w:val="100"/>
          <w:position w:val="0"/>
          <w:lang w:val="en-US" w:eastAsia="en-US" w:bidi="en-US"/>
        </w:rPr>
        <w:t>J</w:t>
      </w:r>
      <w:r>
        <w:rPr>
          <w:color w:val="000000"/>
          <w:spacing w:val="0"/>
          <w:w w:val="100"/>
          <w:position w:val="0"/>
          <w:lang w:val="zh-CN" w:eastAsia="zh-CN" w:bidi="zh-CN"/>
        </w:rPr>
        <w:t>力史</w:t>
      </w:r>
      <w:r>
        <w:rPr>
          <w:color w:val="000000"/>
          <w:spacing w:val="0"/>
          <w:w w:val="100"/>
          <w:position w:val="0"/>
        </w:rPr>
        <w:t>建立确定系统的人，他所提出的 分期原则,具有相当的合理性。但是，序尔根并没有从物质资料生产的 物质技术出发，进一步形成生产结构和经济结构这样的物质生产关系槪 念</w:t>
      </w:r>
      <w:r>
        <w:rPr>
          <w:color w:val="000000"/>
          <w:spacing w:val="0"/>
          <w:w w:val="100"/>
          <w:position w:val="0"/>
          <w:lang w:val="en-US" w:eastAsia="en-US" w:bidi="en-US"/>
        </w:rPr>
        <w:t>，:.</w:t>
      </w:r>
      <w:r>
        <w:rPr>
          <w:color w:val="000000"/>
          <w:spacing w:val="0"/>
          <w:w w:val="100"/>
          <w:position w:val="0"/>
        </w:rPr>
        <w:t>他认为，在人类社会历史发展的长河中，生活资料生产的物质技术 是第一类</w:t>
      </w:r>
      <w:r>
        <w:rPr>
          <w:color w:val="000000"/>
          <w:spacing w:val="0"/>
          <w:w w:val="100"/>
          <w:position w:val="0"/>
          <w:lang w:val="zh-CN" w:eastAsia="zh-CN" w:bidi="zh-CN"/>
        </w:rPr>
        <w:t>“事</w:t>
      </w:r>
      <w:r>
        <w:rPr>
          <w:color w:val="000000"/>
          <w:spacing w:val="0"/>
          <w:w w:val="100"/>
          <w:position w:val="0"/>
        </w:rPr>
        <w:t>实”，此外还有三类</w:t>
      </w:r>
      <w:r>
        <w:rPr>
          <w:color w:val="000000"/>
          <w:spacing w:val="0"/>
          <w:w w:val="100"/>
          <w:position w:val="0"/>
          <w:lang w:val="zh-CN" w:eastAsia="zh-CN" w:bidi="zh-CN"/>
        </w:rPr>
        <w:t>“事实</w:t>
      </w:r>
      <w:r>
        <w:rPr>
          <w:color w:val="000000"/>
          <w:spacing w:val="0"/>
          <w:w w:val="100"/>
          <w:position w:val="0"/>
        </w:rPr>
        <w:t>”：（1）“政治制度”，包括以血 缘为基础的“氏族社会”和以地域、财产为基础的政治社会；（2） “家 族制度”；（3） “财产制度。在摩尔根看来：“匕述四类事实沿着人类从 蒙昧社会到文明社会的进步途径平行前逬」叮</w:t>
      </w:r>
      <w:r>
        <w:rPr>
          <w:color w:val="000000"/>
          <w:spacing w:val="0"/>
          <w:w w:val="100"/>
          <w:position w:val="0"/>
          <w:lang w:val="zh-CN" w:eastAsia="zh-CN" w:bidi="zh-CN"/>
        </w:rPr>
        <w:t>“各</w:t>
      </w:r>
      <w:r>
        <w:rPr>
          <w:color w:val="000000"/>
          <w:spacing w:val="0"/>
          <w:w w:val="100"/>
          <w:position w:val="0"/>
        </w:rPr>
        <w:t>种社会制度，因与人 类的永恒需要密切</w:t>
      </w:r>
      <w:r>
        <w:rPr>
          <w:color w:val="000000"/>
          <w:spacing w:val="0"/>
          <w:w w:val="100"/>
          <w:position w:val="0"/>
          <w:lang w:val="zh-CN" w:eastAsia="zh-CN" w:bidi="zh-CN"/>
        </w:rPr>
        <w:t>相关.</w:t>
      </w:r>
      <w:r>
        <w:rPr>
          <w:color w:val="000000"/>
          <w:spacing w:val="0"/>
          <w:w w:val="100"/>
          <w:position w:val="0"/>
        </w:rPr>
        <w:t>都是从少数原始思想的幼苗发展岀来的，它们 也同样成为进步的标志」</w:t>
      </w:r>
      <w:r>
        <w:rPr>
          <w:color w:val="000000"/>
          <w:spacing w:val="0"/>
          <w:w w:val="100"/>
          <w:position w:val="0"/>
          <w:lang w:val="en-US" w:eastAsia="en-US" w:bidi="en-US"/>
        </w:rPr>
        <w:t>'3</w:t>
      </w:r>
      <w:r>
        <w:rPr>
          <w:color w:val="000000"/>
          <w:spacing w:val="0"/>
          <w:w w:val="100"/>
          <w:position w:val="0"/>
        </w:rPr>
        <w:t>由于摩尔根把后三类</w:t>
      </w:r>
      <w:r>
        <w:rPr>
          <w:color w:val="000000"/>
          <w:spacing w:val="0"/>
          <w:w w:val="100"/>
          <w:position w:val="0"/>
          <w:lang w:val="zh-CN" w:eastAsia="zh-CN" w:bidi="zh-CN"/>
        </w:rPr>
        <w:t>“事</w:t>
      </w:r>
      <w:r>
        <w:rPr>
          <w:color w:val="000000"/>
          <w:spacing w:val="0"/>
          <w:w w:val="100"/>
          <w:position w:val="0"/>
        </w:rPr>
        <w:t>实”看作是和物 质生产的技术基础无关.而仅仅是从</w:t>
      </w:r>
      <w:r>
        <w:rPr>
          <w:color w:val="000000"/>
          <w:spacing w:val="0"/>
          <w:w w:val="100"/>
          <w:position w:val="0"/>
          <w:lang w:val="zh-CN" w:eastAsia="zh-CN" w:bidi="zh-CN"/>
        </w:rPr>
        <w:t>“思</w:t>
      </w:r>
      <w:r>
        <w:rPr>
          <w:color w:val="000000"/>
          <w:spacing w:val="0"/>
          <w:w w:val="100"/>
          <w:position w:val="0"/>
        </w:rPr>
        <w:t>想的幼苗发展岀来的”，所以 他在研究原始社会历史的方法论问题上，就不能把唯物主义的原则坚持 到底，而是将观念的东西与物质的东西同样都作为他研究问题的岀发 点，他的《占代社会》一书第-</w:t>
      </w:r>
      <w:r>
        <w:rPr>
          <w:rFonts w:ascii="Times New Roman" w:eastAsia="Times New Roman" w:hAnsi="Times New Roman" w:cs="Times New Roman"/>
          <w:color w:val="000000"/>
          <w:spacing w:val="0"/>
          <w:w w:val="100"/>
          <w:position w:val="0"/>
        </w:rPr>
        <w:t>・</w:t>
      </w:r>
      <w:r>
        <w:rPr>
          <w:color w:val="000000"/>
          <w:spacing w:val="0"/>
          <w:w w:val="100"/>
          <w:position w:val="0"/>
        </w:rPr>
        <w:t>、一、三、四编的大标题一</w:t>
      </w:r>
      <w:r>
        <w:rPr>
          <w:color w:val="000000"/>
          <w:spacing w:val="0"/>
          <w:w w:val="100"/>
          <w:position w:val="0"/>
          <w:lang w:val="zh-CN" w:eastAsia="zh-CN" w:bidi="zh-CN"/>
        </w:rPr>
        <w:t>“各</w:t>
      </w:r>
      <w:r>
        <w:rPr>
          <w:color w:val="000000"/>
          <w:spacing w:val="0"/>
          <w:w w:val="100"/>
          <w:position w:val="0"/>
        </w:rPr>
        <w:t>种发 明和发现所体现的智力发展”、</w:t>
      </w:r>
      <w:r>
        <w:rPr>
          <w:color w:val="000000"/>
          <w:spacing w:val="0"/>
          <w:w w:val="100"/>
          <w:position w:val="0"/>
          <w:lang w:val="zh-CN" w:eastAsia="zh-CN" w:bidi="zh-CN"/>
        </w:rPr>
        <w:t>“政治</w:t>
      </w:r>
      <w:r>
        <w:rPr>
          <w:color w:val="000000"/>
          <w:spacing w:val="0"/>
          <w:w w:val="100"/>
          <w:position w:val="0"/>
        </w:rPr>
        <w:t>观念的发展”</w:t>
      </w:r>
      <w:r>
        <w:rPr>
          <w:color w:val="000000"/>
          <w:spacing w:val="0"/>
          <w:w w:val="100"/>
          <w:position w:val="0"/>
          <w:lang w:val="zh-CN" w:eastAsia="zh-CN" w:bidi="zh-CN"/>
        </w:rPr>
        <w:t>、“家</w:t>
      </w:r>
      <w:r>
        <w:rPr>
          <w:color w:val="000000"/>
          <w:spacing w:val="0"/>
          <w:w w:val="100"/>
          <w:position w:val="0"/>
        </w:rPr>
        <w:t xml:space="preserve">族观念的发展”、 </w:t>
      </w:r>
      <w:r>
        <w:rPr>
          <w:color w:val="000000"/>
          <w:spacing w:val="0"/>
          <w:w w:val="100"/>
          <w:position w:val="0"/>
          <w:lang w:val="zh-CN" w:eastAsia="zh-CN" w:bidi="zh-CN"/>
        </w:rPr>
        <w:t>“财产</w:t>
      </w:r>
      <w:r>
        <w:rPr>
          <w:color w:val="000000"/>
          <w:spacing w:val="0"/>
          <w:w w:val="100"/>
          <w:position w:val="0"/>
        </w:rPr>
        <w:t>观念的发展”——就是依据这个原则拟定的，但是，对于这种不 彻底的方法，他本身也是心存疑虑的一他在决定历.史时期的划分时，就 不无踌躇地号了这样-段话：</w:t>
      </w:r>
      <w:r>
        <w:rPr>
          <w:color w:val="000000"/>
          <w:spacing w:val="0"/>
          <w:w w:val="100"/>
          <w:position w:val="0"/>
          <w:lang w:val="zh-CN" w:eastAsia="zh-CN" w:bidi="zh-CN"/>
        </w:rPr>
        <w:t>“顺序</w:t>
      </w:r>
      <w:r>
        <w:rPr>
          <w:color w:val="000000"/>
          <w:spacing w:val="0"/>
          <w:w w:val="100"/>
          <w:position w:val="0"/>
        </w:rPr>
        <w:t>相承的各种生存技术每隔一段长时 间就出现一次革新，它们</w:t>
      </w:r>
      <w:r>
        <w:rPr>
          <w:color w:val="000000"/>
          <w:spacing w:val="0"/>
          <w:w w:val="100"/>
          <w:position w:val="0"/>
          <w:lang w:val="zh-CN" w:eastAsia="zh-CN" w:bidi="zh-CN"/>
        </w:rPr>
        <w:t>对人类</w:t>
      </w:r>
      <w:r>
        <w:rPr>
          <w:color w:val="000000"/>
          <w:spacing w:val="0"/>
          <w:w w:val="100"/>
          <w:position w:val="0"/>
        </w:rPr>
        <w:t>的生活状况必然产生很大的影响，因 此，以这些生存技术作为上述分期的基础也许最能使我们满意</w:t>
      </w:r>
    </w:p>
    <w:p>
      <w:pPr>
        <w:pStyle w:val="Style5"/>
        <w:keepNext w:val="0"/>
        <w:keepLines w:val="0"/>
        <w:widowControl w:val="0"/>
        <w:shd w:val="clear" w:color="auto" w:fill="auto"/>
        <w:bidi w:val="0"/>
        <w:spacing w:before="0" w:after="540" w:line="434" w:lineRule="exact"/>
        <w:ind w:left="0" w:right="0" w:firstLine="600"/>
        <w:jc w:val="both"/>
      </w:pPr>
      <w:r>
        <w:rPr>
          <w:color w:val="000000"/>
          <w:spacing w:val="0"/>
          <w:w w:val="100"/>
          <w:position w:val="0"/>
        </w:rPr>
        <w:t>可见，对原始社会史进行分期的方法论原则，必须建立在历史唯物 主义的基础之上，在《资本论》中，马克思在谈到划分历史时期的原则 时，曾指出：</w:t>
      </w:r>
      <w:r>
        <w:rPr>
          <w:color w:val="000000"/>
          <w:spacing w:val="0"/>
          <w:w w:val="100"/>
          <w:position w:val="0"/>
          <w:lang w:val="zh-CN" w:eastAsia="zh-CN" w:bidi="zh-CN"/>
        </w:rPr>
        <w:t>“各</w:t>
      </w:r>
      <w:r>
        <w:rPr>
          <w:color w:val="000000"/>
          <w:spacing w:val="0"/>
          <w:w w:val="100"/>
          <w:position w:val="0"/>
        </w:rPr>
        <w:t>种经济时代的区别，不在于生产什么，</w:t>
      </w:r>
      <w:r>
        <w:rPr>
          <w:color w:val="000000"/>
          <w:spacing w:val="0"/>
          <w:w w:val="100"/>
          <w:position w:val="0"/>
          <w:lang w:val="zh-CN" w:eastAsia="zh-CN" w:bidi="zh-CN"/>
        </w:rPr>
        <w:t>而在于</w:t>
      </w:r>
      <w:r>
        <w:rPr>
          <w:color w:val="000000"/>
          <w:spacing w:val="0"/>
          <w:w w:val="100"/>
          <w:position w:val="0"/>
        </w:rPr>
        <w:t>怎样生 产，用什么劳动资料生产，劳动资料不仅是人类劳动力发展的测量器， 而旦是劳动借以进行的社会关系的指示器</w:t>
      </w:r>
    </w:p>
    <w:p>
      <w:pPr>
        <w:pStyle w:val="Style5"/>
        <w:keepNext w:val="0"/>
        <w:keepLines w:val="0"/>
        <w:widowControl w:val="0"/>
        <w:shd w:val="clear" w:color="auto" w:fill="auto"/>
        <w:bidi w:val="0"/>
        <w:spacing w:before="0" w:after="0" w:line="292" w:lineRule="exact"/>
        <w:ind w:left="880" w:right="0" w:firstLine="0"/>
        <w:jc w:val="both"/>
        <w:rPr>
          <w:sz w:val="20"/>
          <w:szCs w:val="20"/>
        </w:rPr>
      </w:pPr>
      <w:r>
        <mc:AlternateContent>
          <mc:Choice Requires="wps">
            <w:drawing>
              <wp:anchor distT="0" distB="0" distL="50800" distR="50800" simplePos="0" relativeHeight="125829446" behindDoc="0" locked="0" layoutInCell="1" allowOverlap="1">
                <wp:simplePos x="0" y="0"/>
                <wp:positionH relativeFrom="page">
                  <wp:posOffset>5939790</wp:posOffset>
                </wp:positionH>
                <wp:positionV relativeFrom="paragraph">
                  <wp:posOffset>25400</wp:posOffset>
                </wp:positionV>
                <wp:extent cx="504825" cy="561975"/>
                <wp:wrapSquare wrapText="left"/>
                <wp:docPr id="1439" name="Shape 1439"/>
                <a:graphic xmlns:a="http://schemas.openxmlformats.org/drawingml/2006/main">
                  <a:graphicData uri="http://schemas.microsoft.com/office/word/2010/wordprocessingShape">
                    <wps:wsp>
                      <wps:cNvSpPr txBox="1"/>
                      <wps:spPr>
                        <a:xfrm>
                          <a:ext cx="504825" cy="561975"/>
                        </a:xfrm>
                        <a:prstGeom prst="rect"/>
                        <a:noFill/>
                      </wps:spPr>
                      <wps:txbx>
                        <w:txbxContent>
                          <w:p>
                            <w:pPr>
                              <w:pStyle w:val="Style5"/>
                              <w:keepNext w:val="0"/>
                              <w:keepLines w:val="0"/>
                              <w:widowControl w:val="0"/>
                              <w:shd w:val="clear" w:color="auto" w:fill="auto"/>
                              <w:bidi w:val="0"/>
                              <w:spacing w:before="0" w:after="0" w:line="285" w:lineRule="exact"/>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笑. 第</w:t>
                            </w:r>
                            <w:r>
                              <w:rPr>
                                <w:color w:val="000000"/>
                                <w:spacing w:val="0"/>
                                <w:w w:val="100"/>
                                <w:position w:val="0"/>
                                <w:sz w:val="22"/>
                                <w:szCs w:val="22"/>
                              </w:rPr>
                              <w:t>3</w:t>
                            </w:r>
                            <w:r>
                              <w:rPr>
                                <w:color w:val="000000"/>
                                <w:spacing w:val="0"/>
                                <w:w w:val="100"/>
                                <w:position w:val="0"/>
                                <w:sz w:val="20"/>
                                <w:szCs w:val="20"/>
                                <w:lang w:val="zh-CN" w:eastAsia="zh-CN" w:bidi="zh-CN"/>
                              </w:rPr>
                              <w:t xml:space="preserve">页. </w:t>
                            </w:r>
                            <w:r>
                              <w:rPr>
                                <w:color w:val="000000"/>
                                <w:spacing w:val="0"/>
                                <w:w w:val="100"/>
                                <w:position w:val="0"/>
                                <w:sz w:val="20"/>
                                <w:szCs w:val="20"/>
                              </w:rPr>
                              <w:t>第</w:t>
                            </w:r>
                            <w:r>
                              <w:rPr>
                                <w:color w:val="000000"/>
                                <w:spacing w:val="0"/>
                                <w:w w:val="100"/>
                                <w:position w:val="0"/>
                                <w:sz w:val="22"/>
                                <w:szCs w:val="22"/>
                              </w:rPr>
                              <w:t>8</w:t>
                            </w:r>
                            <w:r>
                              <w:rPr>
                                <w:color w:val="000000"/>
                                <w:spacing w:val="0"/>
                                <w:w w:val="100"/>
                                <w:position w:val="0"/>
                                <w:sz w:val="20"/>
                                <w:szCs w:val="20"/>
                              </w:rPr>
                              <w:t>如</w:t>
                            </w:r>
                          </w:p>
                        </w:txbxContent>
                      </wps:txbx>
                      <wps:bodyPr lIns="0" tIns="0" rIns="0" bIns="0">
                        <a:noAutoFit/>
                      </wps:bodyPr>
                    </wps:wsp>
                  </a:graphicData>
                </a:graphic>
              </wp:anchor>
            </w:drawing>
          </mc:Choice>
          <mc:Fallback>
            <w:pict>
              <v:shape id="_x0000_s2465" type="#_x0000_t202" style="position:absolute;margin-left:467.69999999999999pt;margin-top:2.pt;width:39.75pt;height:44.25pt;z-index:-125829307;mso-wrap-distance-left:4.pt;mso-wrap-distance-right:4.pt;mso-position-horizontal-relative:page" filled="f" stroked="f">
                <v:textbox inset="0,0,0,0">
                  <w:txbxContent>
                    <w:p>
                      <w:pPr>
                        <w:pStyle w:val="Style5"/>
                        <w:keepNext w:val="0"/>
                        <w:keepLines w:val="0"/>
                        <w:widowControl w:val="0"/>
                        <w:shd w:val="clear" w:color="auto" w:fill="auto"/>
                        <w:bidi w:val="0"/>
                        <w:spacing w:before="0" w:after="0" w:line="285" w:lineRule="exact"/>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笑. 第</w:t>
                      </w:r>
                      <w:r>
                        <w:rPr>
                          <w:color w:val="000000"/>
                          <w:spacing w:val="0"/>
                          <w:w w:val="100"/>
                          <w:position w:val="0"/>
                          <w:sz w:val="22"/>
                          <w:szCs w:val="22"/>
                        </w:rPr>
                        <w:t>3</w:t>
                      </w:r>
                      <w:r>
                        <w:rPr>
                          <w:color w:val="000000"/>
                          <w:spacing w:val="0"/>
                          <w:w w:val="100"/>
                          <w:position w:val="0"/>
                          <w:sz w:val="20"/>
                          <w:szCs w:val="20"/>
                          <w:lang w:val="zh-CN" w:eastAsia="zh-CN" w:bidi="zh-CN"/>
                        </w:rPr>
                        <w:t xml:space="preserve">页. </w:t>
                      </w:r>
                      <w:r>
                        <w:rPr>
                          <w:color w:val="000000"/>
                          <w:spacing w:val="0"/>
                          <w:w w:val="100"/>
                          <w:position w:val="0"/>
                          <w:sz w:val="20"/>
                          <w:szCs w:val="20"/>
                        </w:rPr>
                        <w:t>第</w:t>
                      </w:r>
                      <w:r>
                        <w:rPr>
                          <w:color w:val="000000"/>
                          <w:spacing w:val="0"/>
                          <w:w w:val="100"/>
                          <w:position w:val="0"/>
                          <w:sz w:val="22"/>
                          <w:szCs w:val="22"/>
                        </w:rPr>
                        <w:t>8</w:t>
                      </w:r>
                      <w:r>
                        <w:rPr>
                          <w:color w:val="000000"/>
                          <w:spacing w:val="0"/>
                          <w:w w:val="100"/>
                          <w:position w:val="0"/>
                          <w:sz w:val="20"/>
                          <w:szCs w:val="20"/>
                        </w:rPr>
                        <w:t>如</w:t>
                      </w:r>
                    </w:p>
                  </w:txbxContent>
                </v:textbox>
                <w10:wrap type="square" side="left" anchorx="page"/>
              </v:shape>
            </w:pict>
          </mc:Fallback>
        </mc:AlternateContent>
      </w:r>
      <w:r>
        <w:rPr>
          <w:color w:val="000000"/>
          <w:spacing w:val="0"/>
          <w:w w:val="100"/>
          <w:position w:val="0"/>
          <w:sz w:val="20"/>
          <w:szCs w:val="20"/>
        </w:rPr>
        <w:t>卷寿単尔根匕古代辻会：第</w:t>
      </w:r>
      <w:r>
        <w:rPr>
          <w:color w:val="000000"/>
          <w:spacing w:val="0"/>
          <w:w w:val="100"/>
          <w:position w:val="0"/>
          <w:sz w:val="22"/>
          <w:szCs w:val="22"/>
        </w:rPr>
        <w:t>2</w:t>
      </w:r>
      <w:r>
        <w:rPr>
          <w:color w:val="000000"/>
          <w:spacing w:val="0"/>
          <w:w w:val="100"/>
          <w:position w:val="0"/>
          <w:sz w:val="20"/>
          <w:szCs w:val="20"/>
        </w:rPr>
        <w:t>卷、簡务印书馆</w:t>
      </w:r>
      <w:r>
        <w:rPr>
          <w:color w:val="000000"/>
          <w:spacing w:val="0"/>
          <w:w w:val="100"/>
          <w:position w:val="0"/>
          <w:sz w:val="22"/>
          <w:szCs w:val="22"/>
        </w:rPr>
        <w:t>1977</w:t>
      </w:r>
      <w:r>
        <w:rPr>
          <w:color w:val="000000"/>
          <w:spacing w:val="0"/>
          <w:w w:val="100"/>
          <w:position w:val="0"/>
          <w:sz w:val="20"/>
          <w:szCs w:val="20"/>
          <w:lang w:val="zh-CN" w:eastAsia="zh-CN" w:bidi="zh-CN"/>
        </w:rPr>
        <w:t xml:space="preserve">年版. </w:t>
      </w:r>
      <w:r>
        <w:rPr>
          <w:color w:val="000000"/>
          <w:spacing w:val="0"/>
          <w:w w:val="100"/>
          <w:position w:val="0"/>
          <w:sz w:val="20"/>
          <w:szCs w:val="20"/>
        </w:rPr>
        <w:t>参看摩尔根</w:t>
      </w:r>
      <w:r>
        <w:rPr>
          <w:color w:val="000000"/>
          <w:spacing w:val="0"/>
          <w:w w:val="100"/>
          <w:position w:val="0"/>
          <w:sz w:val="22"/>
          <w:szCs w:val="22"/>
          <w:lang w:val="en-US" w:eastAsia="en-US" w:bidi="en-US"/>
        </w:rPr>
        <w:t>C</w:t>
      </w:r>
      <w:r>
        <w:rPr>
          <w:color w:val="000000"/>
          <w:spacing w:val="0"/>
          <w:w w:val="100"/>
          <w:position w:val="0"/>
          <w:sz w:val="20"/>
          <w:szCs w:val="20"/>
        </w:rPr>
        <w:t>古代社会</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卷，商务印书姑【</w:t>
      </w:r>
      <w:r>
        <w:rPr>
          <w:color w:val="000000"/>
          <w:spacing w:val="0"/>
          <w:w w:val="100"/>
          <w:position w:val="0"/>
          <w:sz w:val="22"/>
          <w:szCs w:val="22"/>
        </w:rPr>
        <w:t>977</w:t>
      </w:r>
      <w:r>
        <w:rPr>
          <w:color w:val="000000"/>
          <w:spacing w:val="0"/>
          <w:w w:val="100"/>
          <w:position w:val="0"/>
          <w:sz w:val="20"/>
          <w:szCs w:val="20"/>
        </w:rPr>
        <w:t>年版， 參看摩尔根《占代祜会》第</w:t>
      </w:r>
      <w:r>
        <w:rPr>
          <w:color w:val="000000"/>
          <w:spacing w:val="0"/>
          <w:w w:val="100"/>
          <w:position w:val="0"/>
          <w:sz w:val="22"/>
          <w:szCs w:val="22"/>
        </w:rPr>
        <w:t>2</w:t>
      </w:r>
      <w:r>
        <w:rPr>
          <w:color w:val="000000"/>
          <w:spacing w:val="0"/>
          <w:w w:val="100"/>
          <w:position w:val="0"/>
          <w:sz w:val="20"/>
          <w:szCs w:val="20"/>
        </w:rPr>
        <w:t>卷.商务印书吊</w:t>
      </w:r>
      <w:r>
        <w:rPr>
          <w:color w:val="000000"/>
          <w:spacing w:val="0"/>
          <w:w w:val="100"/>
          <w:position w:val="0"/>
          <w:sz w:val="22"/>
          <w:szCs w:val="22"/>
        </w:rPr>
        <w:t>1977</w:t>
      </w:r>
      <w:r>
        <w:rPr>
          <w:color w:val="000000"/>
          <w:spacing w:val="0"/>
          <w:w w:val="100"/>
          <w:position w:val="0"/>
          <w:sz w:val="20"/>
          <w:szCs w:val="20"/>
        </w:rPr>
        <w:t>年版.</w:t>
      </w:r>
    </w:p>
    <w:p>
      <w:pPr>
        <w:pStyle w:val="Style5"/>
        <w:keepNext w:val="0"/>
        <w:keepLines w:val="0"/>
        <w:widowControl w:val="0"/>
        <w:shd w:val="clear" w:color="auto" w:fill="auto"/>
        <w:bidi w:val="0"/>
        <w:spacing w:before="0" w:after="0" w:line="292" w:lineRule="exact"/>
        <w:ind w:left="0" w:right="0" w:firstLine="880"/>
        <w:jc w:val="both"/>
      </w:pPr>
      <w:r>
        <w:rPr>
          <w:color w:val="000000"/>
          <w:spacing w:val="0"/>
          <w:w w:val="100"/>
          <w:position w:val="0"/>
          <w:sz w:val="20"/>
          <w:szCs w:val="20"/>
        </w:rPr>
        <w:t>、马兑思恩格斯全集；第</w:t>
      </w:r>
      <w:r>
        <w:rPr>
          <w:color w:val="000000"/>
          <w:spacing w:val="0"/>
          <w:w w:val="100"/>
          <w:position w:val="0"/>
        </w:rPr>
        <w:t>23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rPr>
        <w:t>1972</w:t>
      </w:r>
      <w:r>
        <w:rPr>
          <w:color w:val="000000"/>
          <w:spacing w:val="0"/>
          <w:w w:val="100"/>
          <w:position w:val="0"/>
          <w:sz w:val="20"/>
          <w:szCs w:val="20"/>
        </w:rPr>
        <w:t>年版，第</w:t>
      </w:r>
      <w:r>
        <w:rPr>
          <w:color w:val="000000"/>
          <w:spacing w:val="0"/>
          <w:w w:val="100"/>
          <w:position w:val="0"/>
        </w:rPr>
        <w:t>204</w:t>
      </w:r>
      <w:r>
        <w:rPr>
          <w:color w:val="000000"/>
          <w:spacing w:val="0"/>
          <w:w w:val="100"/>
          <w:position w:val="0"/>
          <w:sz w:val="20"/>
          <w:szCs w:val="20"/>
        </w:rPr>
        <w:t>贝</w:t>
        <w:br w:type="page"/>
      </w:r>
      <w:r>
        <w:rPr>
          <w:color w:val="000000"/>
          <w:spacing w:val="0"/>
          <w:w w:val="100"/>
          <w:position w:val="0"/>
        </w:rPr>
        <w:t>切生物之中，只有人类才达到几乎能绝对控制食物生产的地步•：人类进 步的</w:t>
      </w:r>
      <w:r>
        <w:rPr>
          <w:rFonts w:ascii="Times New Roman" w:eastAsia="Times New Roman" w:hAnsi="Times New Roman" w:cs="Times New Roman"/>
          <w:color w:val="000000"/>
          <w:spacing w:val="0"/>
          <w:w w:val="100"/>
          <w:position w:val="0"/>
        </w:rPr>
        <w:t>〜</w:t>
      </w:r>
      <w:r>
        <w:rPr>
          <w:color w:val="000000"/>
          <w:spacing w:val="0"/>
          <w:w w:val="100"/>
          <w:position w:val="0"/>
        </w:rPr>
        <w:t>切伟大时代，都是跟生存资源扩充的时代多少直接相符合的：据 此，摩尔根把人类社会的历史划分为三人阶段：蒙昧吋代、野蛮时代、 文明时代:，其中，蒙昧时代和野蛮时代又各自经历了低级、中级和高级 三个发展阶段</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摩尔根作为第一个给人类史前</w:t>
      </w:r>
      <w:r>
        <w:rPr>
          <w:color w:val="000000"/>
          <w:spacing w:val="0"/>
          <w:w w:val="100"/>
          <w:position w:val="0"/>
          <w:lang w:val="en-US" w:eastAsia="en-US" w:bidi="en-US"/>
        </w:rPr>
        <w:t>J</w:t>
      </w:r>
      <w:r>
        <w:rPr>
          <w:color w:val="000000"/>
          <w:spacing w:val="0"/>
          <w:w w:val="100"/>
          <w:position w:val="0"/>
          <w:lang w:val="zh-CN" w:eastAsia="zh-CN" w:bidi="zh-CN"/>
        </w:rPr>
        <w:t>力史</w:t>
      </w:r>
      <w:r>
        <w:rPr>
          <w:color w:val="000000"/>
          <w:spacing w:val="0"/>
          <w:w w:val="100"/>
          <w:position w:val="0"/>
        </w:rPr>
        <w:t>建立确定系统的人，他所提出的 分期原则,具有相当的合理性。但是，序尔根并没有从物质资料生产的 物质技术出发，进一步形成生产结构和经济结构这样的物质生产关系槪 念</w:t>
      </w:r>
      <w:r>
        <w:rPr>
          <w:color w:val="000000"/>
          <w:spacing w:val="0"/>
          <w:w w:val="100"/>
          <w:position w:val="0"/>
          <w:lang w:val="en-US" w:eastAsia="en-US" w:bidi="en-US"/>
        </w:rPr>
        <w:t>，:.</w:t>
      </w:r>
      <w:r>
        <w:rPr>
          <w:color w:val="000000"/>
          <w:spacing w:val="0"/>
          <w:w w:val="100"/>
          <w:position w:val="0"/>
        </w:rPr>
        <w:t>他认为，在人类社会历史发展的长河中，生活资料生产的物质技术 是第一类</w:t>
      </w:r>
      <w:r>
        <w:rPr>
          <w:color w:val="000000"/>
          <w:spacing w:val="0"/>
          <w:w w:val="100"/>
          <w:position w:val="0"/>
          <w:lang w:val="zh-CN" w:eastAsia="zh-CN" w:bidi="zh-CN"/>
        </w:rPr>
        <w:t>“事</w:t>
      </w:r>
      <w:r>
        <w:rPr>
          <w:color w:val="000000"/>
          <w:spacing w:val="0"/>
          <w:w w:val="100"/>
          <w:position w:val="0"/>
        </w:rPr>
        <w:t>实”，此外还有三类</w:t>
      </w:r>
      <w:r>
        <w:rPr>
          <w:color w:val="000000"/>
          <w:spacing w:val="0"/>
          <w:w w:val="100"/>
          <w:position w:val="0"/>
          <w:lang w:val="zh-CN" w:eastAsia="zh-CN" w:bidi="zh-CN"/>
        </w:rPr>
        <w:t>“事实</w:t>
      </w:r>
      <w:r>
        <w:rPr>
          <w:color w:val="000000"/>
          <w:spacing w:val="0"/>
          <w:w w:val="100"/>
          <w:position w:val="0"/>
        </w:rPr>
        <w:t>”：（1）“政治制度”，包括以血 缘为基础的“氏族社会”和以地域、财产为基础的政治社会；（2） “家 族制度”；（3） “财产制度。在摩尔根看来：“匕述四类事实沿着人类从 蒙昧社会到文明社会的进步途径平行前逬」叮</w:t>
      </w:r>
      <w:r>
        <w:rPr>
          <w:color w:val="000000"/>
          <w:spacing w:val="0"/>
          <w:w w:val="100"/>
          <w:position w:val="0"/>
          <w:lang w:val="zh-CN" w:eastAsia="zh-CN" w:bidi="zh-CN"/>
        </w:rPr>
        <w:t>“各</w:t>
      </w:r>
      <w:r>
        <w:rPr>
          <w:color w:val="000000"/>
          <w:spacing w:val="0"/>
          <w:w w:val="100"/>
          <w:position w:val="0"/>
        </w:rPr>
        <w:t>种社会制度，因与人 类的永恒需要密切</w:t>
      </w:r>
      <w:r>
        <w:rPr>
          <w:color w:val="000000"/>
          <w:spacing w:val="0"/>
          <w:w w:val="100"/>
          <w:position w:val="0"/>
          <w:lang w:val="zh-CN" w:eastAsia="zh-CN" w:bidi="zh-CN"/>
        </w:rPr>
        <w:t>相关.</w:t>
      </w:r>
      <w:r>
        <w:rPr>
          <w:color w:val="000000"/>
          <w:spacing w:val="0"/>
          <w:w w:val="100"/>
          <w:position w:val="0"/>
        </w:rPr>
        <w:t>都是从少数原始思想的幼苗发展岀来的，它们 也同样成为进步的标志」</w:t>
      </w:r>
      <w:r>
        <w:rPr>
          <w:color w:val="000000"/>
          <w:spacing w:val="0"/>
          <w:w w:val="100"/>
          <w:position w:val="0"/>
          <w:lang w:val="en-US" w:eastAsia="en-US" w:bidi="en-US"/>
        </w:rPr>
        <w:t>'3</w:t>
      </w:r>
      <w:r>
        <w:rPr>
          <w:color w:val="000000"/>
          <w:spacing w:val="0"/>
          <w:w w:val="100"/>
          <w:position w:val="0"/>
        </w:rPr>
        <w:t>由于摩尔根把后三类</w:t>
      </w:r>
      <w:r>
        <w:rPr>
          <w:color w:val="000000"/>
          <w:spacing w:val="0"/>
          <w:w w:val="100"/>
          <w:position w:val="0"/>
          <w:lang w:val="zh-CN" w:eastAsia="zh-CN" w:bidi="zh-CN"/>
        </w:rPr>
        <w:t>“事</w:t>
      </w:r>
      <w:r>
        <w:rPr>
          <w:color w:val="000000"/>
          <w:spacing w:val="0"/>
          <w:w w:val="100"/>
          <w:position w:val="0"/>
        </w:rPr>
        <w:t>实”看作是和物 质生产的技术基础无关.而仅仅是从</w:t>
      </w:r>
      <w:r>
        <w:rPr>
          <w:color w:val="000000"/>
          <w:spacing w:val="0"/>
          <w:w w:val="100"/>
          <w:position w:val="0"/>
          <w:lang w:val="zh-CN" w:eastAsia="zh-CN" w:bidi="zh-CN"/>
        </w:rPr>
        <w:t>“思</w:t>
      </w:r>
      <w:r>
        <w:rPr>
          <w:color w:val="000000"/>
          <w:spacing w:val="0"/>
          <w:w w:val="100"/>
          <w:position w:val="0"/>
        </w:rPr>
        <w:t>想的幼苗发展岀来的”，所以 他在研究原始社会历史的方法论问题上，就不能把唯物主义的原则坚持 到底，而是将观念的东西与物质的东西同样都作为他研究问题的岀发 点，他的《占代社会》一书第-</w:t>
      </w:r>
      <w:r>
        <w:rPr>
          <w:rFonts w:ascii="Times New Roman" w:eastAsia="Times New Roman" w:hAnsi="Times New Roman" w:cs="Times New Roman"/>
          <w:color w:val="000000"/>
          <w:spacing w:val="0"/>
          <w:w w:val="100"/>
          <w:position w:val="0"/>
        </w:rPr>
        <w:t>・</w:t>
      </w:r>
      <w:r>
        <w:rPr>
          <w:color w:val="000000"/>
          <w:spacing w:val="0"/>
          <w:w w:val="100"/>
          <w:position w:val="0"/>
        </w:rPr>
        <w:t>、一、三、四编的大标题一</w:t>
      </w:r>
      <w:r>
        <w:rPr>
          <w:color w:val="000000"/>
          <w:spacing w:val="0"/>
          <w:w w:val="100"/>
          <w:position w:val="0"/>
          <w:lang w:val="zh-CN" w:eastAsia="zh-CN" w:bidi="zh-CN"/>
        </w:rPr>
        <w:t>“各</w:t>
      </w:r>
      <w:r>
        <w:rPr>
          <w:color w:val="000000"/>
          <w:spacing w:val="0"/>
          <w:w w:val="100"/>
          <w:position w:val="0"/>
        </w:rPr>
        <w:t>种发 明和发现所体现的智力发展”、</w:t>
      </w:r>
      <w:r>
        <w:rPr>
          <w:color w:val="000000"/>
          <w:spacing w:val="0"/>
          <w:w w:val="100"/>
          <w:position w:val="0"/>
          <w:lang w:val="zh-CN" w:eastAsia="zh-CN" w:bidi="zh-CN"/>
        </w:rPr>
        <w:t>“政治</w:t>
      </w:r>
      <w:r>
        <w:rPr>
          <w:color w:val="000000"/>
          <w:spacing w:val="0"/>
          <w:w w:val="100"/>
          <w:position w:val="0"/>
        </w:rPr>
        <w:t>观念的发展”</w:t>
      </w:r>
      <w:r>
        <w:rPr>
          <w:color w:val="000000"/>
          <w:spacing w:val="0"/>
          <w:w w:val="100"/>
          <w:position w:val="0"/>
          <w:lang w:val="zh-CN" w:eastAsia="zh-CN" w:bidi="zh-CN"/>
        </w:rPr>
        <w:t>、“家</w:t>
      </w:r>
      <w:r>
        <w:rPr>
          <w:color w:val="000000"/>
          <w:spacing w:val="0"/>
          <w:w w:val="100"/>
          <w:position w:val="0"/>
        </w:rPr>
        <w:t xml:space="preserve">族观念的发展”、 </w:t>
      </w:r>
      <w:r>
        <w:rPr>
          <w:color w:val="000000"/>
          <w:spacing w:val="0"/>
          <w:w w:val="100"/>
          <w:position w:val="0"/>
          <w:lang w:val="zh-CN" w:eastAsia="zh-CN" w:bidi="zh-CN"/>
        </w:rPr>
        <w:t>“财产</w:t>
      </w:r>
      <w:r>
        <w:rPr>
          <w:color w:val="000000"/>
          <w:spacing w:val="0"/>
          <w:w w:val="100"/>
          <w:position w:val="0"/>
        </w:rPr>
        <w:t>观念的发展”——就是依据这个原则拟定的，但是，对于这种不 彻底的方法，他本身也是心存疑虑的一他在决定历.史时期的划分时，就 不无踌躇地号了这样-段话：</w:t>
      </w:r>
      <w:r>
        <w:rPr>
          <w:color w:val="000000"/>
          <w:spacing w:val="0"/>
          <w:w w:val="100"/>
          <w:position w:val="0"/>
          <w:lang w:val="zh-CN" w:eastAsia="zh-CN" w:bidi="zh-CN"/>
        </w:rPr>
        <w:t>“顺序</w:t>
      </w:r>
      <w:r>
        <w:rPr>
          <w:color w:val="000000"/>
          <w:spacing w:val="0"/>
          <w:w w:val="100"/>
          <w:position w:val="0"/>
        </w:rPr>
        <w:t>相承的各种生存技术每隔一段长时 间就出现一次革新，它们</w:t>
      </w:r>
      <w:r>
        <w:rPr>
          <w:color w:val="000000"/>
          <w:spacing w:val="0"/>
          <w:w w:val="100"/>
          <w:position w:val="0"/>
          <w:lang w:val="zh-CN" w:eastAsia="zh-CN" w:bidi="zh-CN"/>
        </w:rPr>
        <w:t>对人类</w:t>
      </w:r>
      <w:r>
        <w:rPr>
          <w:color w:val="000000"/>
          <w:spacing w:val="0"/>
          <w:w w:val="100"/>
          <w:position w:val="0"/>
        </w:rPr>
        <w:t>的生活状况必然产生很大的影响，因 此，以这些生存技术作为上述分期的基础也许最能使我们满意</w:t>
      </w:r>
    </w:p>
    <w:p>
      <w:pPr>
        <w:pStyle w:val="Style5"/>
        <w:keepNext w:val="0"/>
        <w:keepLines w:val="0"/>
        <w:widowControl w:val="0"/>
        <w:shd w:val="clear" w:color="auto" w:fill="auto"/>
        <w:bidi w:val="0"/>
        <w:spacing w:before="0" w:after="540" w:line="434" w:lineRule="exact"/>
        <w:ind w:left="0" w:right="0" w:firstLine="600"/>
        <w:jc w:val="both"/>
      </w:pPr>
      <w:r>
        <w:rPr>
          <w:color w:val="000000"/>
          <w:spacing w:val="0"/>
          <w:w w:val="100"/>
          <w:position w:val="0"/>
        </w:rPr>
        <w:t>可见，对原始社会史进行分期的方法论原则，必须建立在历史唯物 主义的基础之上，在《资本论》中，马克思在谈到划分历史时期的原则 时，曾指出：</w:t>
      </w:r>
      <w:r>
        <w:rPr>
          <w:color w:val="000000"/>
          <w:spacing w:val="0"/>
          <w:w w:val="100"/>
          <w:position w:val="0"/>
          <w:lang w:val="zh-CN" w:eastAsia="zh-CN" w:bidi="zh-CN"/>
        </w:rPr>
        <w:t>“各</w:t>
      </w:r>
      <w:r>
        <w:rPr>
          <w:color w:val="000000"/>
          <w:spacing w:val="0"/>
          <w:w w:val="100"/>
          <w:position w:val="0"/>
        </w:rPr>
        <w:t>种经济时代的区别，不在于生产什么，</w:t>
      </w:r>
      <w:r>
        <w:rPr>
          <w:color w:val="000000"/>
          <w:spacing w:val="0"/>
          <w:w w:val="100"/>
          <w:position w:val="0"/>
          <w:lang w:val="zh-CN" w:eastAsia="zh-CN" w:bidi="zh-CN"/>
        </w:rPr>
        <w:t>而在于</w:t>
      </w:r>
      <w:r>
        <w:rPr>
          <w:color w:val="000000"/>
          <w:spacing w:val="0"/>
          <w:w w:val="100"/>
          <w:position w:val="0"/>
        </w:rPr>
        <w:t>怎样生 产，用什么劳动资料生产，劳动资料不仅是人类劳动力发展的测量器， 而旦是劳动借以进行的社会关系的指示器</w:t>
      </w:r>
    </w:p>
    <w:p>
      <w:pPr>
        <w:pStyle w:val="Style5"/>
        <w:keepNext w:val="0"/>
        <w:keepLines w:val="0"/>
        <w:widowControl w:val="0"/>
        <w:shd w:val="clear" w:color="auto" w:fill="auto"/>
        <w:bidi w:val="0"/>
        <w:spacing w:before="0" w:after="0" w:line="292" w:lineRule="exact"/>
        <w:ind w:left="880" w:right="0" w:firstLine="0"/>
        <w:jc w:val="both"/>
        <w:rPr>
          <w:sz w:val="20"/>
          <w:szCs w:val="20"/>
        </w:rPr>
      </w:pPr>
      <w:r>
        <mc:AlternateContent>
          <mc:Choice Requires="wps">
            <w:drawing>
              <wp:anchor distT="0" distB="0" distL="50800" distR="50800" simplePos="0" relativeHeight="125829448" behindDoc="0" locked="0" layoutInCell="1" allowOverlap="1">
                <wp:simplePos x="0" y="0"/>
                <wp:positionH relativeFrom="page">
                  <wp:posOffset>5939790</wp:posOffset>
                </wp:positionH>
                <wp:positionV relativeFrom="paragraph">
                  <wp:posOffset>25400</wp:posOffset>
                </wp:positionV>
                <wp:extent cx="504825" cy="561975"/>
                <wp:wrapSquare wrapText="left"/>
                <wp:docPr id="1441" name="Shape 1441"/>
                <a:graphic xmlns:a="http://schemas.openxmlformats.org/drawingml/2006/main">
                  <a:graphicData uri="http://schemas.microsoft.com/office/word/2010/wordprocessingShape">
                    <wps:wsp>
                      <wps:cNvSpPr txBox="1"/>
                      <wps:spPr>
                        <a:xfrm>
                          <a:ext cx="504825" cy="561975"/>
                        </a:xfrm>
                        <a:prstGeom prst="rect"/>
                        <a:noFill/>
                      </wps:spPr>
                      <wps:txbx>
                        <w:txbxContent>
                          <w:p>
                            <w:pPr>
                              <w:pStyle w:val="Style5"/>
                              <w:keepNext w:val="0"/>
                              <w:keepLines w:val="0"/>
                              <w:widowControl w:val="0"/>
                              <w:shd w:val="clear" w:color="auto" w:fill="auto"/>
                              <w:bidi w:val="0"/>
                              <w:spacing w:before="0" w:after="0" w:line="285" w:lineRule="exact"/>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笑. 第</w:t>
                            </w:r>
                            <w:r>
                              <w:rPr>
                                <w:color w:val="000000"/>
                                <w:spacing w:val="0"/>
                                <w:w w:val="100"/>
                                <w:position w:val="0"/>
                                <w:sz w:val="22"/>
                                <w:szCs w:val="22"/>
                              </w:rPr>
                              <w:t>3</w:t>
                            </w:r>
                            <w:r>
                              <w:rPr>
                                <w:color w:val="000000"/>
                                <w:spacing w:val="0"/>
                                <w:w w:val="100"/>
                                <w:position w:val="0"/>
                                <w:sz w:val="20"/>
                                <w:szCs w:val="20"/>
                                <w:lang w:val="zh-CN" w:eastAsia="zh-CN" w:bidi="zh-CN"/>
                              </w:rPr>
                              <w:t xml:space="preserve">页. </w:t>
                            </w:r>
                            <w:r>
                              <w:rPr>
                                <w:color w:val="000000"/>
                                <w:spacing w:val="0"/>
                                <w:w w:val="100"/>
                                <w:position w:val="0"/>
                                <w:sz w:val="20"/>
                                <w:szCs w:val="20"/>
                              </w:rPr>
                              <w:t>第</w:t>
                            </w:r>
                            <w:r>
                              <w:rPr>
                                <w:color w:val="000000"/>
                                <w:spacing w:val="0"/>
                                <w:w w:val="100"/>
                                <w:position w:val="0"/>
                                <w:sz w:val="22"/>
                                <w:szCs w:val="22"/>
                              </w:rPr>
                              <w:t>8</w:t>
                            </w:r>
                            <w:r>
                              <w:rPr>
                                <w:color w:val="000000"/>
                                <w:spacing w:val="0"/>
                                <w:w w:val="100"/>
                                <w:position w:val="0"/>
                                <w:sz w:val="20"/>
                                <w:szCs w:val="20"/>
                              </w:rPr>
                              <w:t>如</w:t>
                            </w:r>
                          </w:p>
                        </w:txbxContent>
                      </wps:txbx>
                      <wps:bodyPr lIns="0" tIns="0" rIns="0" bIns="0">
                        <a:noAutoFit/>
                      </wps:bodyPr>
                    </wps:wsp>
                  </a:graphicData>
                </a:graphic>
              </wp:anchor>
            </w:drawing>
          </mc:Choice>
          <mc:Fallback>
            <w:pict>
              <v:shape id="_x0000_s2467" type="#_x0000_t202" style="position:absolute;margin-left:467.69999999999999pt;margin-top:2.pt;width:39.75pt;height:44.25pt;z-index:-125829305;mso-wrap-distance-left:4.pt;mso-wrap-distance-right:4.pt;mso-position-horizontal-relative:page" filled="f" stroked="f">
                <v:textbox inset="0,0,0,0">
                  <w:txbxContent>
                    <w:p>
                      <w:pPr>
                        <w:pStyle w:val="Style5"/>
                        <w:keepNext w:val="0"/>
                        <w:keepLines w:val="0"/>
                        <w:widowControl w:val="0"/>
                        <w:shd w:val="clear" w:color="auto" w:fill="auto"/>
                        <w:bidi w:val="0"/>
                        <w:spacing w:before="0" w:after="0" w:line="285" w:lineRule="exact"/>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笑. 第</w:t>
                      </w:r>
                      <w:r>
                        <w:rPr>
                          <w:color w:val="000000"/>
                          <w:spacing w:val="0"/>
                          <w:w w:val="100"/>
                          <w:position w:val="0"/>
                          <w:sz w:val="22"/>
                          <w:szCs w:val="22"/>
                        </w:rPr>
                        <w:t>3</w:t>
                      </w:r>
                      <w:r>
                        <w:rPr>
                          <w:color w:val="000000"/>
                          <w:spacing w:val="0"/>
                          <w:w w:val="100"/>
                          <w:position w:val="0"/>
                          <w:sz w:val="20"/>
                          <w:szCs w:val="20"/>
                          <w:lang w:val="zh-CN" w:eastAsia="zh-CN" w:bidi="zh-CN"/>
                        </w:rPr>
                        <w:t xml:space="preserve">页. </w:t>
                      </w:r>
                      <w:r>
                        <w:rPr>
                          <w:color w:val="000000"/>
                          <w:spacing w:val="0"/>
                          <w:w w:val="100"/>
                          <w:position w:val="0"/>
                          <w:sz w:val="20"/>
                          <w:szCs w:val="20"/>
                        </w:rPr>
                        <w:t>第</w:t>
                      </w:r>
                      <w:r>
                        <w:rPr>
                          <w:color w:val="000000"/>
                          <w:spacing w:val="0"/>
                          <w:w w:val="100"/>
                          <w:position w:val="0"/>
                          <w:sz w:val="22"/>
                          <w:szCs w:val="22"/>
                        </w:rPr>
                        <w:t>8</w:t>
                      </w:r>
                      <w:r>
                        <w:rPr>
                          <w:color w:val="000000"/>
                          <w:spacing w:val="0"/>
                          <w:w w:val="100"/>
                          <w:position w:val="0"/>
                          <w:sz w:val="20"/>
                          <w:szCs w:val="20"/>
                        </w:rPr>
                        <w:t>如</w:t>
                      </w:r>
                    </w:p>
                  </w:txbxContent>
                </v:textbox>
                <w10:wrap type="square" side="left" anchorx="page"/>
              </v:shape>
            </w:pict>
          </mc:Fallback>
        </mc:AlternateContent>
      </w:r>
      <w:r>
        <w:rPr>
          <w:color w:val="000000"/>
          <w:spacing w:val="0"/>
          <w:w w:val="100"/>
          <w:position w:val="0"/>
          <w:sz w:val="20"/>
          <w:szCs w:val="20"/>
        </w:rPr>
        <w:t>卷寿単尔根匕古代辻会：第</w:t>
      </w:r>
      <w:r>
        <w:rPr>
          <w:color w:val="000000"/>
          <w:spacing w:val="0"/>
          <w:w w:val="100"/>
          <w:position w:val="0"/>
          <w:sz w:val="22"/>
          <w:szCs w:val="22"/>
        </w:rPr>
        <w:t>2</w:t>
      </w:r>
      <w:r>
        <w:rPr>
          <w:color w:val="000000"/>
          <w:spacing w:val="0"/>
          <w:w w:val="100"/>
          <w:position w:val="0"/>
          <w:sz w:val="20"/>
          <w:szCs w:val="20"/>
        </w:rPr>
        <w:t>卷、簡务印书馆</w:t>
      </w:r>
      <w:r>
        <w:rPr>
          <w:color w:val="000000"/>
          <w:spacing w:val="0"/>
          <w:w w:val="100"/>
          <w:position w:val="0"/>
          <w:sz w:val="22"/>
          <w:szCs w:val="22"/>
        </w:rPr>
        <w:t>1977</w:t>
      </w:r>
      <w:r>
        <w:rPr>
          <w:color w:val="000000"/>
          <w:spacing w:val="0"/>
          <w:w w:val="100"/>
          <w:position w:val="0"/>
          <w:sz w:val="20"/>
          <w:szCs w:val="20"/>
          <w:lang w:val="zh-CN" w:eastAsia="zh-CN" w:bidi="zh-CN"/>
        </w:rPr>
        <w:t xml:space="preserve">年版. </w:t>
      </w:r>
      <w:r>
        <w:rPr>
          <w:color w:val="000000"/>
          <w:spacing w:val="0"/>
          <w:w w:val="100"/>
          <w:position w:val="0"/>
          <w:sz w:val="20"/>
          <w:szCs w:val="20"/>
        </w:rPr>
        <w:t>参看摩尔根</w:t>
      </w:r>
      <w:r>
        <w:rPr>
          <w:color w:val="000000"/>
          <w:spacing w:val="0"/>
          <w:w w:val="100"/>
          <w:position w:val="0"/>
          <w:sz w:val="22"/>
          <w:szCs w:val="22"/>
          <w:lang w:val="en-US" w:eastAsia="en-US" w:bidi="en-US"/>
        </w:rPr>
        <w:t>C</w:t>
      </w:r>
      <w:r>
        <w:rPr>
          <w:color w:val="000000"/>
          <w:spacing w:val="0"/>
          <w:w w:val="100"/>
          <w:position w:val="0"/>
          <w:sz w:val="20"/>
          <w:szCs w:val="20"/>
        </w:rPr>
        <w:t>古代社会</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卷，商务印书姑【</w:t>
      </w:r>
      <w:r>
        <w:rPr>
          <w:color w:val="000000"/>
          <w:spacing w:val="0"/>
          <w:w w:val="100"/>
          <w:position w:val="0"/>
          <w:sz w:val="22"/>
          <w:szCs w:val="22"/>
        </w:rPr>
        <w:t>977</w:t>
      </w:r>
      <w:r>
        <w:rPr>
          <w:color w:val="000000"/>
          <w:spacing w:val="0"/>
          <w:w w:val="100"/>
          <w:position w:val="0"/>
          <w:sz w:val="20"/>
          <w:szCs w:val="20"/>
        </w:rPr>
        <w:t>年版， 參看摩尔根《占代祜会》第</w:t>
      </w:r>
      <w:r>
        <w:rPr>
          <w:color w:val="000000"/>
          <w:spacing w:val="0"/>
          <w:w w:val="100"/>
          <w:position w:val="0"/>
          <w:sz w:val="22"/>
          <w:szCs w:val="22"/>
        </w:rPr>
        <w:t>2</w:t>
      </w:r>
      <w:r>
        <w:rPr>
          <w:color w:val="000000"/>
          <w:spacing w:val="0"/>
          <w:w w:val="100"/>
          <w:position w:val="0"/>
          <w:sz w:val="20"/>
          <w:szCs w:val="20"/>
        </w:rPr>
        <w:t>卷.商务印书吊</w:t>
      </w:r>
      <w:r>
        <w:rPr>
          <w:color w:val="000000"/>
          <w:spacing w:val="0"/>
          <w:w w:val="100"/>
          <w:position w:val="0"/>
          <w:sz w:val="22"/>
          <w:szCs w:val="22"/>
        </w:rPr>
        <w:t>1977</w:t>
      </w:r>
      <w:r>
        <w:rPr>
          <w:color w:val="000000"/>
          <w:spacing w:val="0"/>
          <w:w w:val="100"/>
          <w:position w:val="0"/>
          <w:sz w:val="20"/>
          <w:szCs w:val="20"/>
        </w:rPr>
        <w:t>年版.</w:t>
      </w:r>
    </w:p>
    <w:p>
      <w:pPr>
        <w:pStyle w:val="Style5"/>
        <w:keepNext w:val="0"/>
        <w:keepLines w:val="0"/>
        <w:widowControl w:val="0"/>
        <w:shd w:val="clear" w:color="auto" w:fill="auto"/>
        <w:bidi w:val="0"/>
        <w:spacing w:before="0" w:after="0" w:line="292" w:lineRule="exact"/>
        <w:ind w:left="0" w:right="0" w:firstLine="880"/>
        <w:jc w:val="both"/>
      </w:pPr>
      <w:r>
        <w:rPr>
          <w:color w:val="000000"/>
          <w:spacing w:val="0"/>
          <w:w w:val="100"/>
          <w:position w:val="0"/>
          <w:sz w:val="20"/>
          <w:szCs w:val="20"/>
        </w:rPr>
        <w:t>、马兑思恩格斯全集；第</w:t>
      </w:r>
      <w:r>
        <w:rPr>
          <w:color w:val="000000"/>
          <w:spacing w:val="0"/>
          <w:w w:val="100"/>
          <w:position w:val="0"/>
        </w:rPr>
        <w:t>23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rPr>
        <w:t>1972</w:t>
      </w:r>
      <w:r>
        <w:rPr>
          <w:color w:val="000000"/>
          <w:spacing w:val="0"/>
          <w:w w:val="100"/>
          <w:position w:val="0"/>
          <w:sz w:val="20"/>
          <w:szCs w:val="20"/>
        </w:rPr>
        <w:t>年版，第</w:t>
      </w:r>
      <w:r>
        <w:rPr>
          <w:color w:val="000000"/>
          <w:spacing w:val="0"/>
          <w:w w:val="100"/>
          <w:position w:val="0"/>
        </w:rPr>
        <w:t>204</w:t>
      </w:r>
      <w:r>
        <w:rPr>
          <w:color w:val="000000"/>
          <w:spacing w:val="0"/>
          <w:w w:val="100"/>
          <w:position w:val="0"/>
          <w:sz w:val="20"/>
          <w:szCs w:val="20"/>
        </w:rPr>
        <w:t>贝</w:t>
        <w:br w:type="page"/>
      </w:r>
      <w:r>
        <w:rPr>
          <w:color w:val="000000"/>
          <w:spacing w:val="0"/>
          <w:w w:val="100"/>
          <w:position w:val="0"/>
        </w:rPr>
        <w:t>切生物之中，只有人类才达到几乎能绝对控制食物生产的地步•：人类进 步的</w:t>
      </w:r>
      <w:r>
        <w:rPr>
          <w:rFonts w:ascii="Times New Roman" w:eastAsia="Times New Roman" w:hAnsi="Times New Roman" w:cs="Times New Roman"/>
          <w:color w:val="000000"/>
          <w:spacing w:val="0"/>
          <w:w w:val="100"/>
          <w:position w:val="0"/>
        </w:rPr>
        <w:t>〜</w:t>
      </w:r>
      <w:r>
        <w:rPr>
          <w:color w:val="000000"/>
          <w:spacing w:val="0"/>
          <w:w w:val="100"/>
          <w:position w:val="0"/>
        </w:rPr>
        <w:t>切伟大时代，都是跟生存资源扩充的时代多少直接相符合的：据 此，摩尔根把人类社会的历史划分为三人阶段：蒙昧吋代、野蛮时代、 文明时代:，其中，蒙昧时代和野蛮时代又各自经历了低级、中级和高级 三个发展阶段</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摩尔根作为第一个给人类史前</w:t>
      </w:r>
      <w:r>
        <w:rPr>
          <w:color w:val="000000"/>
          <w:spacing w:val="0"/>
          <w:w w:val="100"/>
          <w:position w:val="0"/>
          <w:lang w:val="en-US" w:eastAsia="en-US" w:bidi="en-US"/>
        </w:rPr>
        <w:t>J</w:t>
      </w:r>
      <w:r>
        <w:rPr>
          <w:color w:val="000000"/>
          <w:spacing w:val="0"/>
          <w:w w:val="100"/>
          <w:position w:val="0"/>
          <w:lang w:val="zh-CN" w:eastAsia="zh-CN" w:bidi="zh-CN"/>
        </w:rPr>
        <w:t>力史</w:t>
      </w:r>
      <w:r>
        <w:rPr>
          <w:color w:val="000000"/>
          <w:spacing w:val="0"/>
          <w:w w:val="100"/>
          <w:position w:val="0"/>
        </w:rPr>
        <w:t>建立确定系统的人，他所提出的 分期原则,具有相当的合理性。但是，序尔根并没有从物质资料生产的 物质技术出发，进一步形成生产结构和经济结构这样的物质生产关系槪 念</w:t>
      </w:r>
      <w:r>
        <w:rPr>
          <w:color w:val="000000"/>
          <w:spacing w:val="0"/>
          <w:w w:val="100"/>
          <w:position w:val="0"/>
          <w:lang w:val="en-US" w:eastAsia="en-US" w:bidi="en-US"/>
        </w:rPr>
        <w:t>，:.</w:t>
      </w:r>
      <w:r>
        <w:rPr>
          <w:color w:val="000000"/>
          <w:spacing w:val="0"/>
          <w:w w:val="100"/>
          <w:position w:val="0"/>
        </w:rPr>
        <w:t>他认为，在人类社会历史发展的长河中，生活资料生产的物质技术 是第一类</w:t>
      </w:r>
      <w:r>
        <w:rPr>
          <w:color w:val="000000"/>
          <w:spacing w:val="0"/>
          <w:w w:val="100"/>
          <w:position w:val="0"/>
          <w:lang w:val="zh-CN" w:eastAsia="zh-CN" w:bidi="zh-CN"/>
        </w:rPr>
        <w:t>“事</w:t>
      </w:r>
      <w:r>
        <w:rPr>
          <w:color w:val="000000"/>
          <w:spacing w:val="0"/>
          <w:w w:val="100"/>
          <w:position w:val="0"/>
        </w:rPr>
        <w:t>实”，此外还有三类</w:t>
      </w:r>
      <w:r>
        <w:rPr>
          <w:color w:val="000000"/>
          <w:spacing w:val="0"/>
          <w:w w:val="100"/>
          <w:position w:val="0"/>
          <w:lang w:val="zh-CN" w:eastAsia="zh-CN" w:bidi="zh-CN"/>
        </w:rPr>
        <w:t>“事实</w:t>
      </w:r>
      <w:r>
        <w:rPr>
          <w:color w:val="000000"/>
          <w:spacing w:val="0"/>
          <w:w w:val="100"/>
          <w:position w:val="0"/>
        </w:rPr>
        <w:t>”：（1）“政治制度”，包括以血 缘为基础的“氏族社会”和以地域、财产为基础的政治社会；（2） “家 族制度”；（3） “财产制度。在摩尔根看来：“匕述四类事实沿着人类从 蒙昧社会到文明社会的进步途径平行前逬」叮</w:t>
      </w:r>
      <w:r>
        <w:rPr>
          <w:color w:val="000000"/>
          <w:spacing w:val="0"/>
          <w:w w:val="100"/>
          <w:position w:val="0"/>
          <w:lang w:val="zh-CN" w:eastAsia="zh-CN" w:bidi="zh-CN"/>
        </w:rPr>
        <w:t>“各</w:t>
      </w:r>
      <w:r>
        <w:rPr>
          <w:color w:val="000000"/>
          <w:spacing w:val="0"/>
          <w:w w:val="100"/>
          <w:position w:val="0"/>
        </w:rPr>
        <w:t>种社会制度，因与人 类的永恒需要密切</w:t>
      </w:r>
      <w:r>
        <w:rPr>
          <w:color w:val="000000"/>
          <w:spacing w:val="0"/>
          <w:w w:val="100"/>
          <w:position w:val="0"/>
          <w:lang w:val="zh-CN" w:eastAsia="zh-CN" w:bidi="zh-CN"/>
        </w:rPr>
        <w:t>相关.</w:t>
      </w:r>
      <w:r>
        <w:rPr>
          <w:color w:val="000000"/>
          <w:spacing w:val="0"/>
          <w:w w:val="100"/>
          <w:position w:val="0"/>
        </w:rPr>
        <w:t>都是从少数原始思想的幼苗发展岀来的，它们 也同样成为进步的标志」</w:t>
      </w:r>
      <w:r>
        <w:rPr>
          <w:color w:val="000000"/>
          <w:spacing w:val="0"/>
          <w:w w:val="100"/>
          <w:position w:val="0"/>
          <w:lang w:val="en-US" w:eastAsia="en-US" w:bidi="en-US"/>
        </w:rPr>
        <w:t>'3</w:t>
      </w:r>
      <w:r>
        <w:rPr>
          <w:color w:val="000000"/>
          <w:spacing w:val="0"/>
          <w:w w:val="100"/>
          <w:position w:val="0"/>
        </w:rPr>
        <w:t>由于摩尔根把后三类</w:t>
      </w:r>
      <w:r>
        <w:rPr>
          <w:color w:val="000000"/>
          <w:spacing w:val="0"/>
          <w:w w:val="100"/>
          <w:position w:val="0"/>
          <w:lang w:val="zh-CN" w:eastAsia="zh-CN" w:bidi="zh-CN"/>
        </w:rPr>
        <w:t>“事</w:t>
      </w:r>
      <w:r>
        <w:rPr>
          <w:color w:val="000000"/>
          <w:spacing w:val="0"/>
          <w:w w:val="100"/>
          <w:position w:val="0"/>
        </w:rPr>
        <w:t>实”看作是和物 质生产的技术基础无关.而仅仅是从</w:t>
      </w:r>
      <w:r>
        <w:rPr>
          <w:color w:val="000000"/>
          <w:spacing w:val="0"/>
          <w:w w:val="100"/>
          <w:position w:val="0"/>
          <w:lang w:val="zh-CN" w:eastAsia="zh-CN" w:bidi="zh-CN"/>
        </w:rPr>
        <w:t>“思</w:t>
      </w:r>
      <w:r>
        <w:rPr>
          <w:color w:val="000000"/>
          <w:spacing w:val="0"/>
          <w:w w:val="100"/>
          <w:position w:val="0"/>
        </w:rPr>
        <w:t>想的幼苗发展岀来的”，所以 他在研究原始社会历史的方法论问题上，就不能把唯物主义的原则坚持 到底，而是将观念的东西与物质的东西同样都作为他研究问题的岀发 点，他的《占代社会》一书第-</w:t>
      </w:r>
      <w:r>
        <w:rPr>
          <w:rFonts w:ascii="Times New Roman" w:eastAsia="Times New Roman" w:hAnsi="Times New Roman" w:cs="Times New Roman"/>
          <w:color w:val="000000"/>
          <w:spacing w:val="0"/>
          <w:w w:val="100"/>
          <w:position w:val="0"/>
        </w:rPr>
        <w:t>・</w:t>
      </w:r>
      <w:r>
        <w:rPr>
          <w:color w:val="000000"/>
          <w:spacing w:val="0"/>
          <w:w w:val="100"/>
          <w:position w:val="0"/>
        </w:rPr>
        <w:t>、一、三、四编的大标题一</w:t>
      </w:r>
      <w:r>
        <w:rPr>
          <w:color w:val="000000"/>
          <w:spacing w:val="0"/>
          <w:w w:val="100"/>
          <w:position w:val="0"/>
          <w:lang w:val="zh-CN" w:eastAsia="zh-CN" w:bidi="zh-CN"/>
        </w:rPr>
        <w:t>“各</w:t>
      </w:r>
      <w:r>
        <w:rPr>
          <w:color w:val="000000"/>
          <w:spacing w:val="0"/>
          <w:w w:val="100"/>
          <w:position w:val="0"/>
        </w:rPr>
        <w:t>种发 明和发现所体现的智力发展”、</w:t>
      </w:r>
      <w:r>
        <w:rPr>
          <w:color w:val="000000"/>
          <w:spacing w:val="0"/>
          <w:w w:val="100"/>
          <w:position w:val="0"/>
          <w:lang w:val="zh-CN" w:eastAsia="zh-CN" w:bidi="zh-CN"/>
        </w:rPr>
        <w:t>“政治</w:t>
      </w:r>
      <w:r>
        <w:rPr>
          <w:color w:val="000000"/>
          <w:spacing w:val="0"/>
          <w:w w:val="100"/>
          <w:position w:val="0"/>
        </w:rPr>
        <w:t>观念的发展”</w:t>
      </w:r>
      <w:r>
        <w:rPr>
          <w:color w:val="000000"/>
          <w:spacing w:val="0"/>
          <w:w w:val="100"/>
          <w:position w:val="0"/>
          <w:lang w:val="zh-CN" w:eastAsia="zh-CN" w:bidi="zh-CN"/>
        </w:rPr>
        <w:t>、“家</w:t>
      </w:r>
      <w:r>
        <w:rPr>
          <w:color w:val="000000"/>
          <w:spacing w:val="0"/>
          <w:w w:val="100"/>
          <w:position w:val="0"/>
        </w:rPr>
        <w:t xml:space="preserve">族观念的发展”、 </w:t>
      </w:r>
      <w:r>
        <w:rPr>
          <w:color w:val="000000"/>
          <w:spacing w:val="0"/>
          <w:w w:val="100"/>
          <w:position w:val="0"/>
          <w:lang w:val="zh-CN" w:eastAsia="zh-CN" w:bidi="zh-CN"/>
        </w:rPr>
        <w:t>“财产</w:t>
      </w:r>
      <w:r>
        <w:rPr>
          <w:color w:val="000000"/>
          <w:spacing w:val="0"/>
          <w:w w:val="100"/>
          <w:position w:val="0"/>
        </w:rPr>
        <w:t>观念的发展”——就是依据这个原则拟定的，但是，对于这种不 彻底的方法，他本身也是心存疑虑的一他在决定历.史时期的划分时，就 不无踌躇地号了这样-段话：</w:t>
      </w:r>
      <w:r>
        <w:rPr>
          <w:color w:val="000000"/>
          <w:spacing w:val="0"/>
          <w:w w:val="100"/>
          <w:position w:val="0"/>
          <w:lang w:val="zh-CN" w:eastAsia="zh-CN" w:bidi="zh-CN"/>
        </w:rPr>
        <w:t>“顺序</w:t>
      </w:r>
      <w:r>
        <w:rPr>
          <w:color w:val="000000"/>
          <w:spacing w:val="0"/>
          <w:w w:val="100"/>
          <w:position w:val="0"/>
        </w:rPr>
        <w:t>相承的各种生存技术每隔一段长时 间就出现一次革新，它们</w:t>
      </w:r>
      <w:r>
        <w:rPr>
          <w:color w:val="000000"/>
          <w:spacing w:val="0"/>
          <w:w w:val="100"/>
          <w:position w:val="0"/>
          <w:lang w:val="zh-CN" w:eastAsia="zh-CN" w:bidi="zh-CN"/>
        </w:rPr>
        <w:t>对人类</w:t>
      </w:r>
      <w:r>
        <w:rPr>
          <w:color w:val="000000"/>
          <w:spacing w:val="0"/>
          <w:w w:val="100"/>
          <w:position w:val="0"/>
        </w:rPr>
        <w:t>的生活状况必然产生很大的影响，因 此，以这些生存技术作为上述分期的基础也许最能使我们满意</w:t>
      </w:r>
    </w:p>
    <w:p>
      <w:pPr>
        <w:pStyle w:val="Style5"/>
        <w:keepNext w:val="0"/>
        <w:keepLines w:val="0"/>
        <w:widowControl w:val="0"/>
        <w:shd w:val="clear" w:color="auto" w:fill="auto"/>
        <w:bidi w:val="0"/>
        <w:spacing w:before="0" w:after="540" w:line="434" w:lineRule="exact"/>
        <w:ind w:left="0" w:right="0" w:firstLine="600"/>
        <w:jc w:val="both"/>
      </w:pPr>
      <w:r>
        <w:rPr>
          <w:color w:val="000000"/>
          <w:spacing w:val="0"/>
          <w:w w:val="100"/>
          <w:position w:val="0"/>
        </w:rPr>
        <w:t>可见，对原始社会史进行分期的方法论原则，必须建立在历史唯物 主义的基础之上，在《资本论》中，马克思在谈到划分历史时期的原则 时，曾指出：</w:t>
      </w:r>
      <w:r>
        <w:rPr>
          <w:color w:val="000000"/>
          <w:spacing w:val="0"/>
          <w:w w:val="100"/>
          <w:position w:val="0"/>
          <w:lang w:val="zh-CN" w:eastAsia="zh-CN" w:bidi="zh-CN"/>
        </w:rPr>
        <w:t>“各</w:t>
      </w:r>
      <w:r>
        <w:rPr>
          <w:color w:val="000000"/>
          <w:spacing w:val="0"/>
          <w:w w:val="100"/>
          <w:position w:val="0"/>
        </w:rPr>
        <w:t>种经济时代的区别，不在于生产什么，</w:t>
      </w:r>
      <w:r>
        <w:rPr>
          <w:color w:val="000000"/>
          <w:spacing w:val="0"/>
          <w:w w:val="100"/>
          <w:position w:val="0"/>
          <w:lang w:val="zh-CN" w:eastAsia="zh-CN" w:bidi="zh-CN"/>
        </w:rPr>
        <w:t>而在于</w:t>
      </w:r>
      <w:r>
        <w:rPr>
          <w:color w:val="000000"/>
          <w:spacing w:val="0"/>
          <w:w w:val="100"/>
          <w:position w:val="0"/>
        </w:rPr>
        <w:t>怎样生 产，用什么劳动资料生产，劳动资料不仅是人类劳动力发展的测量器， 而旦是劳动借以进行的社会关系的指示器</w:t>
      </w:r>
    </w:p>
    <w:p>
      <w:pPr>
        <w:pStyle w:val="Style5"/>
        <w:keepNext w:val="0"/>
        <w:keepLines w:val="0"/>
        <w:widowControl w:val="0"/>
        <w:shd w:val="clear" w:color="auto" w:fill="auto"/>
        <w:bidi w:val="0"/>
        <w:spacing w:before="0" w:after="0" w:line="292" w:lineRule="exact"/>
        <w:ind w:left="880" w:right="0" w:firstLine="0"/>
        <w:jc w:val="both"/>
        <w:rPr>
          <w:sz w:val="20"/>
          <w:szCs w:val="20"/>
        </w:rPr>
      </w:pPr>
      <w:r>
        <mc:AlternateContent>
          <mc:Choice Requires="wps">
            <w:drawing>
              <wp:anchor distT="0" distB="0" distL="50800" distR="50800" simplePos="0" relativeHeight="125829450" behindDoc="0" locked="0" layoutInCell="1" allowOverlap="1">
                <wp:simplePos x="0" y="0"/>
                <wp:positionH relativeFrom="page">
                  <wp:posOffset>5939790</wp:posOffset>
                </wp:positionH>
                <wp:positionV relativeFrom="paragraph">
                  <wp:posOffset>25400</wp:posOffset>
                </wp:positionV>
                <wp:extent cx="504825" cy="561975"/>
                <wp:wrapSquare wrapText="left"/>
                <wp:docPr id="1443" name="Shape 1443"/>
                <a:graphic xmlns:a="http://schemas.openxmlformats.org/drawingml/2006/main">
                  <a:graphicData uri="http://schemas.microsoft.com/office/word/2010/wordprocessingShape">
                    <wps:wsp>
                      <wps:cNvSpPr txBox="1"/>
                      <wps:spPr>
                        <a:xfrm>
                          <a:ext cx="504825" cy="561975"/>
                        </a:xfrm>
                        <a:prstGeom prst="rect"/>
                        <a:noFill/>
                      </wps:spPr>
                      <wps:txbx>
                        <w:txbxContent>
                          <w:p>
                            <w:pPr>
                              <w:pStyle w:val="Style5"/>
                              <w:keepNext w:val="0"/>
                              <w:keepLines w:val="0"/>
                              <w:widowControl w:val="0"/>
                              <w:shd w:val="clear" w:color="auto" w:fill="auto"/>
                              <w:bidi w:val="0"/>
                              <w:spacing w:before="0" w:after="0" w:line="285" w:lineRule="exact"/>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笑. 第</w:t>
                            </w:r>
                            <w:r>
                              <w:rPr>
                                <w:color w:val="000000"/>
                                <w:spacing w:val="0"/>
                                <w:w w:val="100"/>
                                <w:position w:val="0"/>
                                <w:sz w:val="22"/>
                                <w:szCs w:val="22"/>
                              </w:rPr>
                              <w:t>3</w:t>
                            </w:r>
                            <w:r>
                              <w:rPr>
                                <w:color w:val="000000"/>
                                <w:spacing w:val="0"/>
                                <w:w w:val="100"/>
                                <w:position w:val="0"/>
                                <w:sz w:val="20"/>
                                <w:szCs w:val="20"/>
                                <w:lang w:val="zh-CN" w:eastAsia="zh-CN" w:bidi="zh-CN"/>
                              </w:rPr>
                              <w:t xml:space="preserve">页. </w:t>
                            </w:r>
                            <w:r>
                              <w:rPr>
                                <w:color w:val="000000"/>
                                <w:spacing w:val="0"/>
                                <w:w w:val="100"/>
                                <w:position w:val="0"/>
                                <w:sz w:val="20"/>
                                <w:szCs w:val="20"/>
                              </w:rPr>
                              <w:t>第</w:t>
                            </w:r>
                            <w:r>
                              <w:rPr>
                                <w:color w:val="000000"/>
                                <w:spacing w:val="0"/>
                                <w:w w:val="100"/>
                                <w:position w:val="0"/>
                                <w:sz w:val="22"/>
                                <w:szCs w:val="22"/>
                              </w:rPr>
                              <w:t>8</w:t>
                            </w:r>
                            <w:r>
                              <w:rPr>
                                <w:color w:val="000000"/>
                                <w:spacing w:val="0"/>
                                <w:w w:val="100"/>
                                <w:position w:val="0"/>
                                <w:sz w:val="20"/>
                                <w:szCs w:val="20"/>
                              </w:rPr>
                              <w:t>如</w:t>
                            </w:r>
                          </w:p>
                        </w:txbxContent>
                      </wps:txbx>
                      <wps:bodyPr lIns="0" tIns="0" rIns="0" bIns="0">
                        <a:noAutoFit/>
                      </wps:bodyPr>
                    </wps:wsp>
                  </a:graphicData>
                </a:graphic>
              </wp:anchor>
            </w:drawing>
          </mc:Choice>
          <mc:Fallback>
            <w:pict>
              <v:shape id="_x0000_s2469" type="#_x0000_t202" style="position:absolute;margin-left:467.69999999999999pt;margin-top:2.pt;width:39.75pt;height:44.25pt;z-index:-125829303;mso-wrap-distance-left:4.pt;mso-wrap-distance-right:4.pt;mso-position-horizontal-relative:page" filled="f" stroked="f">
                <v:textbox inset="0,0,0,0">
                  <w:txbxContent>
                    <w:p>
                      <w:pPr>
                        <w:pStyle w:val="Style5"/>
                        <w:keepNext w:val="0"/>
                        <w:keepLines w:val="0"/>
                        <w:widowControl w:val="0"/>
                        <w:shd w:val="clear" w:color="auto" w:fill="auto"/>
                        <w:bidi w:val="0"/>
                        <w:spacing w:before="0" w:after="0" w:line="285" w:lineRule="exact"/>
                        <w:ind w:left="0" w:right="0" w:firstLine="0"/>
                        <w:jc w:val="both"/>
                        <w:rPr>
                          <w:sz w:val="20"/>
                          <w:szCs w:val="20"/>
                        </w:rPr>
                      </w:pP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笑. 第</w:t>
                      </w:r>
                      <w:r>
                        <w:rPr>
                          <w:color w:val="000000"/>
                          <w:spacing w:val="0"/>
                          <w:w w:val="100"/>
                          <w:position w:val="0"/>
                          <w:sz w:val="22"/>
                          <w:szCs w:val="22"/>
                        </w:rPr>
                        <w:t>3</w:t>
                      </w:r>
                      <w:r>
                        <w:rPr>
                          <w:color w:val="000000"/>
                          <w:spacing w:val="0"/>
                          <w:w w:val="100"/>
                          <w:position w:val="0"/>
                          <w:sz w:val="20"/>
                          <w:szCs w:val="20"/>
                          <w:lang w:val="zh-CN" w:eastAsia="zh-CN" w:bidi="zh-CN"/>
                        </w:rPr>
                        <w:t xml:space="preserve">页. </w:t>
                      </w:r>
                      <w:r>
                        <w:rPr>
                          <w:color w:val="000000"/>
                          <w:spacing w:val="0"/>
                          <w:w w:val="100"/>
                          <w:position w:val="0"/>
                          <w:sz w:val="20"/>
                          <w:szCs w:val="20"/>
                        </w:rPr>
                        <w:t>第</w:t>
                      </w:r>
                      <w:r>
                        <w:rPr>
                          <w:color w:val="000000"/>
                          <w:spacing w:val="0"/>
                          <w:w w:val="100"/>
                          <w:position w:val="0"/>
                          <w:sz w:val="22"/>
                          <w:szCs w:val="22"/>
                        </w:rPr>
                        <w:t>8</w:t>
                      </w:r>
                      <w:r>
                        <w:rPr>
                          <w:color w:val="000000"/>
                          <w:spacing w:val="0"/>
                          <w:w w:val="100"/>
                          <w:position w:val="0"/>
                          <w:sz w:val="20"/>
                          <w:szCs w:val="20"/>
                        </w:rPr>
                        <w:t>如</w:t>
                      </w:r>
                    </w:p>
                  </w:txbxContent>
                </v:textbox>
                <w10:wrap type="square" side="left" anchorx="page"/>
              </v:shape>
            </w:pict>
          </mc:Fallback>
        </mc:AlternateContent>
      </w:r>
      <w:r>
        <w:rPr>
          <w:color w:val="000000"/>
          <w:spacing w:val="0"/>
          <w:w w:val="100"/>
          <w:position w:val="0"/>
          <w:sz w:val="20"/>
          <w:szCs w:val="20"/>
        </w:rPr>
        <w:t>卷寿単尔根匕古代辻会：第</w:t>
      </w:r>
      <w:r>
        <w:rPr>
          <w:color w:val="000000"/>
          <w:spacing w:val="0"/>
          <w:w w:val="100"/>
          <w:position w:val="0"/>
          <w:sz w:val="22"/>
          <w:szCs w:val="22"/>
        </w:rPr>
        <w:t>2</w:t>
      </w:r>
      <w:r>
        <w:rPr>
          <w:color w:val="000000"/>
          <w:spacing w:val="0"/>
          <w:w w:val="100"/>
          <w:position w:val="0"/>
          <w:sz w:val="20"/>
          <w:szCs w:val="20"/>
        </w:rPr>
        <w:t>卷、簡务印书馆</w:t>
      </w:r>
      <w:r>
        <w:rPr>
          <w:color w:val="000000"/>
          <w:spacing w:val="0"/>
          <w:w w:val="100"/>
          <w:position w:val="0"/>
          <w:sz w:val="22"/>
          <w:szCs w:val="22"/>
        </w:rPr>
        <w:t>1977</w:t>
      </w:r>
      <w:r>
        <w:rPr>
          <w:color w:val="000000"/>
          <w:spacing w:val="0"/>
          <w:w w:val="100"/>
          <w:position w:val="0"/>
          <w:sz w:val="20"/>
          <w:szCs w:val="20"/>
          <w:lang w:val="zh-CN" w:eastAsia="zh-CN" w:bidi="zh-CN"/>
        </w:rPr>
        <w:t xml:space="preserve">年版. </w:t>
      </w:r>
      <w:r>
        <w:rPr>
          <w:color w:val="000000"/>
          <w:spacing w:val="0"/>
          <w:w w:val="100"/>
          <w:position w:val="0"/>
          <w:sz w:val="20"/>
          <w:szCs w:val="20"/>
        </w:rPr>
        <w:t>参看摩尔根</w:t>
      </w:r>
      <w:r>
        <w:rPr>
          <w:color w:val="000000"/>
          <w:spacing w:val="0"/>
          <w:w w:val="100"/>
          <w:position w:val="0"/>
          <w:sz w:val="22"/>
          <w:szCs w:val="22"/>
          <w:lang w:val="en-US" w:eastAsia="en-US" w:bidi="en-US"/>
        </w:rPr>
        <w:t>C</w:t>
      </w:r>
      <w:r>
        <w:rPr>
          <w:color w:val="000000"/>
          <w:spacing w:val="0"/>
          <w:w w:val="100"/>
          <w:position w:val="0"/>
          <w:sz w:val="20"/>
          <w:szCs w:val="20"/>
        </w:rPr>
        <w:t>古代社会</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rPr>
        <w:t>卷，商务印书姑【</w:t>
      </w:r>
      <w:r>
        <w:rPr>
          <w:color w:val="000000"/>
          <w:spacing w:val="0"/>
          <w:w w:val="100"/>
          <w:position w:val="0"/>
          <w:sz w:val="22"/>
          <w:szCs w:val="22"/>
        </w:rPr>
        <w:t>977</w:t>
      </w:r>
      <w:r>
        <w:rPr>
          <w:color w:val="000000"/>
          <w:spacing w:val="0"/>
          <w:w w:val="100"/>
          <w:position w:val="0"/>
          <w:sz w:val="20"/>
          <w:szCs w:val="20"/>
        </w:rPr>
        <w:t>年版， 參看摩尔根《占代祜会》第</w:t>
      </w:r>
      <w:r>
        <w:rPr>
          <w:color w:val="000000"/>
          <w:spacing w:val="0"/>
          <w:w w:val="100"/>
          <w:position w:val="0"/>
          <w:sz w:val="22"/>
          <w:szCs w:val="22"/>
        </w:rPr>
        <w:t>2</w:t>
      </w:r>
      <w:r>
        <w:rPr>
          <w:color w:val="000000"/>
          <w:spacing w:val="0"/>
          <w:w w:val="100"/>
          <w:position w:val="0"/>
          <w:sz w:val="20"/>
          <w:szCs w:val="20"/>
        </w:rPr>
        <w:t>卷.商务印书吊</w:t>
      </w:r>
      <w:r>
        <w:rPr>
          <w:color w:val="000000"/>
          <w:spacing w:val="0"/>
          <w:w w:val="100"/>
          <w:position w:val="0"/>
          <w:sz w:val="22"/>
          <w:szCs w:val="22"/>
        </w:rPr>
        <w:t>1977</w:t>
      </w:r>
      <w:r>
        <w:rPr>
          <w:color w:val="000000"/>
          <w:spacing w:val="0"/>
          <w:w w:val="100"/>
          <w:position w:val="0"/>
          <w:sz w:val="20"/>
          <w:szCs w:val="20"/>
        </w:rPr>
        <w:t>年版.</w:t>
      </w:r>
    </w:p>
    <w:p>
      <w:pPr>
        <w:pStyle w:val="Style5"/>
        <w:keepNext w:val="0"/>
        <w:keepLines w:val="0"/>
        <w:widowControl w:val="0"/>
        <w:shd w:val="clear" w:color="auto" w:fill="auto"/>
        <w:bidi w:val="0"/>
        <w:spacing w:before="0" w:after="0" w:line="292" w:lineRule="exact"/>
        <w:ind w:left="0" w:right="0" w:firstLine="880"/>
        <w:jc w:val="both"/>
        <w:rPr>
          <w:sz w:val="20"/>
          <w:szCs w:val="20"/>
        </w:rPr>
        <w:sectPr>
          <w:headerReference w:type="default" r:id="rId887"/>
          <w:footerReference w:type="default" r:id="rId888"/>
          <w:headerReference w:type="even" r:id="rId889"/>
          <w:footerReference w:type="even" r:id="rId890"/>
          <w:footnotePr>
            <w:pos w:val="pageBottom"/>
            <w:numFmt w:val="decimal"/>
            <w:numRestart w:val="continuous"/>
          </w:footnotePr>
          <w:pgSz w:w="13985" w:h="18163"/>
          <w:pgMar w:top="1602" w:right="2063" w:bottom="1561" w:left="2787" w:header="0" w:footer="3" w:gutter="0"/>
          <w:cols w:space="720"/>
          <w:noEndnote/>
          <w:rtlGutter w:val="0"/>
          <w:docGrid w:linePitch="360"/>
        </w:sectPr>
      </w:pPr>
      <w:r>
        <w:rPr>
          <w:color w:val="000000"/>
          <w:spacing w:val="0"/>
          <w:w w:val="100"/>
          <w:position w:val="0"/>
          <w:sz w:val="20"/>
          <w:szCs w:val="20"/>
        </w:rPr>
        <w:t>、马兑思恩格斯全集；第</w:t>
      </w:r>
      <w:r>
        <w:rPr>
          <w:color w:val="000000"/>
          <w:spacing w:val="0"/>
          <w:w w:val="100"/>
          <w:position w:val="0"/>
          <w:sz w:val="22"/>
          <w:szCs w:val="22"/>
        </w:rPr>
        <w:t>23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204</w:t>
      </w:r>
      <w:r>
        <w:rPr>
          <w:color w:val="000000"/>
          <w:spacing w:val="0"/>
          <w:w w:val="100"/>
          <w:position w:val="0"/>
          <w:sz w:val="20"/>
          <w:szCs w:val="20"/>
        </w:rPr>
        <w:t xml:space="preserve">贝 </w:t>
      </w:r>
    </w:p>
    <w:p>
      <w:pPr>
        <w:pStyle w:val="Style5"/>
        <w:keepNext w:val="0"/>
        <w:keepLines w:val="0"/>
        <w:widowControl w:val="0"/>
        <w:shd w:val="clear" w:color="auto" w:fill="auto"/>
        <w:bidi w:val="0"/>
        <w:spacing w:before="0" w:after="0" w:line="292" w:lineRule="exact"/>
        <w:ind w:left="0" w:right="0" w:firstLine="0"/>
        <w:jc w:val="both"/>
      </w:pPr>
      <w:r>
        <w:rPr>
          <w:color w:val="000000"/>
          <w:spacing w:val="0"/>
          <w:w w:val="100"/>
          <w:position w:val="0"/>
        </w:rPr>
        <w:t>终是全部社会生活的基础'而在史前社会中，情况却不是这样‘，在人类 历史的最初阶段，人本身的生产曾直接起过决定性的作用，那时血缘亲 属关系曾是全部社会组织的基础弓只是随着历史的发展，在以血族关系 为基础的社会结构中，劳动生产力口益发展起来</w:t>
      </w:r>
      <w:r>
        <w:rPr>
          <w:color w:val="000000"/>
          <w:spacing w:val="0"/>
          <w:w w:val="100"/>
          <w:position w:val="0"/>
          <w:lang w:val="en-US" w:eastAsia="en-US" w:bidi="en-US"/>
        </w:rPr>
        <w:t>r,</w:t>
      </w:r>
      <w:r>
        <w:rPr>
          <w:color w:val="000000"/>
          <w:spacing w:val="0"/>
          <w:w w:val="100"/>
          <w:position w:val="0"/>
        </w:rPr>
        <w:t>与此同时，私有 制、交换、财产差别、使用和占有他人劳动的可能性也出现了，所有这 些新的社会因素日盛•日地得到发展，不断迫使旧的社会组织适应新的 条件，直到两者■的不相容性最后导致一场彻底的变革为止.以血族团体 为基础的旧社会组织，由于新形成的各社会阶级的冲突而被炸毁,组成 为国家的新社会取而代之而组成国家的基层单位已不是血族团体.而 是地区团体在这种社会中，家庭制度完全受所有制的支配，阶级对 立和阶级斗争从此自由开展起来</w:t>
      </w:r>
      <w:r>
        <w:rPr>
          <w:color w:val="000000"/>
          <w:spacing w:val="0"/>
          <w:w w:val="100"/>
          <w:position w:val="0"/>
          <w:lang w:val="en-US" w:eastAsia="en-US" w:bidi="en-US"/>
        </w:rPr>
        <w:t>C</w:t>
      </w:r>
      <w:r>
        <w:rPr>
          <w:color w:val="000000"/>
          <w:spacing w:val="0"/>
          <w:w w:val="100"/>
          <w:position w:val="0"/>
        </w:rPr>
        <w:t>正是这种阶级对立和阶级斗争，构成 了直到今天为化的全部文明历史的内容，</w:t>
      </w:r>
    </w:p>
    <w:p>
      <w:pPr>
        <w:pStyle w:val="Style5"/>
        <w:keepNext w:val="0"/>
        <w:keepLines w:val="0"/>
        <w:widowControl w:val="0"/>
        <w:shd w:val="clear" w:color="auto" w:fill="auto"/>
        <w:bidi w:val="0"/>
        <w:spacing w:before="0" w:after="0" w:line="439" w:lineRule="exact"/>
        <w:ind w:left="0" w:right="0" w:firstLine="600"/>
        <w:jc w:val="both"/>
      </w:pPr>
      <w:r>
        <w:rPr>
          <w:color w:val="000000"/>
          <w:spacing w:val="0"/>
          <w:w w:val="100"/>
          <w:position w:val="0"/>
        </w:rPr>
        <w:t>在恩格斯看来，两种生产贯穿于人类历史发展的全部过程，它们互 相制约，互相联結、互为条件，共同推动着历史的前进。但在社会发展 的不同阶段上，二者所起的作用是按照相反的方向发展的”在原始社 会，由于生产力极其低下，人类自身在生产中的作用越大，社会的组统 状况在很大程度上.愈受人类自身生产的制约</w:t>
      </w:r>
      <w:r>
        <w:rPr>
          <w:color w:val="000000"/>
          <w:spacing w:val="0"/>
          <w:w w:val="100"/>
          <w:position w:val="0"/>
          <w:lang w:val="en-US" w:eastAsia="en-US" w:bidi="en-US"/>
        </w:rPr>
        <w:t>C</w:t>
      </w:r>
      <w:r>
        <w:rPr>
          <w:color w:val="000000"/>
          <w:spacing w:val="0"/>
          <w:w w:val="100"/>
          <w:position w:val="0"/>
        </w:rPr>
        <w:t>但是，随着生产力的提 高，私有制和阶级岀现了，人的生产就越来越服从于物质资料的生产， 否则,就不能解释氏族制度的产生和瓦解°由摩尔根所发现的夏威夷岛 上的土著居民和美洲印第安人的家庭和姻亲关系的材料证明：</w:t>
      </w:r>
      <w:r>
        <w:rPr>
          <w:color w:val="000000"/>
          <w:spacing w:val="0"/>
          <w:w w:val="100"/>
          <w:position w:val="0"/>
          <w:lang w:val="zh-CN" w:eastAsia="zh-CN" w:bidi="zh-CN"/>
        </w:rPr>
        <w:t>“亲</w:t>
      </w:r>
      <w:r>
        <w:rPr>
          <w:color w:val="000000"/>
          <w:spacing w:val="0"/>
          <w:w w:val="100"/>
          <w:position w:val="0"/>
        </w:rPr>
        <w:t>属关 系在一切蒙昧民族和野蛮民族的社会制度中起着决定作用</w:t>
      </w:r>
      <w:r>
        <w:rPr>
          <w:color w:val="000000"/>
          <w:spacing w:val="0"/>
          <w:w w:val="100"/>
          <w:position w:val="0"/>
          <w:lang w:val="en-US" w:eastAsia="en-US" w:bidi="en-US"/>
        </w:rPr>
        <w:t>LT'</w:t>
      </w:r>
      <w:r>
        <w:rPr>
          <w:color w:val="000000"/>
          <w:spacing w:val="0"/>
          <w:w w:val="100"/>
          <w:position w:val="0"/>
        </w:rPr>
        <w:t>人们决 不能用一句空话来抹煞这…如此广泛流行的制度的意义，而应该用唯物 也义的观点来解释这…点</w:t>
      </w:r>
      <w:r>
        <w:rPr>
          <w:color w:val="000000"/>
          <w:spacing w:val="0"/>
          <w:w w:val="100"/>
          <w:position w:val="0"/>
          <w:lang w:val="en-US" w:eastAsia="en-US" w:bidi="en-US"/>
        </w:rPr>
        <w:t>•</w:t>
      </w:r>
      <w:r>
        <w:rPr>
          <w:color w:val="000000"/>
          <w:spacing w:val="0"/>
          <w:w w:val="100"/>
          <w:position w:val="0"/>
        </w:rPr>
        <w:t>如果人们硬是把物质资料生产在历史上起决 定作用的观点应用于原始社会，把血缘亲属关系和在这种关系的基础上 生长岀来的全部社会制度归结为经济关系，用经济基础和上层建筑的一 般原理来理解蒙昧时代的社会制度，除了牵强附会，是什么冋题也不能 解决的,如果一定要寻找这种制度的经济原因，那未它们的经济基础也 只能是否定性的，这就是说，正因为劳动生产力的极端低下和财产关系 的不</w:t>
      </w:r>
      <w:r>
        <w:rPr>
          <w:color w:val="000000"/>
          <w:spacing w:val="0"/>
          <w:w w:val="100"/>
          <w:position w:val="0"/>
          <w:lang w:val="zh-CN" w:eastAsia="zh-CN" w:bidi="zh-CN"/>
        </w:rPr>
        <w:t>发达,</w:t>
      </w:r>
      <w:r>
        <w:rPr>
          <w:color w:val="000000"/>
          <w:spacing w:val="0"/>
          <w:w w:val="100"/>
          <w:position w:val="0"/>
        </w:rPr>
        <w:t>所以在人们的相互关系中经济因素才不起决定作用，社会制 度的性质才为血族关系的性质所决定：</w:t>
      </w:r>
    </w:p>
    <w:p>
      <w:pPr>
        <w:pStyle w:val="Style5"/>
        <w:keepNext w:val="0"/>
        <w:keepLines w:val="0"/>
        <w:widowControl w:val="0"/>
        <w:shd w:val="clear" w:color="auto" w:fill="auto"/>
        <w:bidi w:val="0"/>
        <w:spacing w:before="0" w:after="900" w:line="439" w:lineRule="exact"/>
        <w:ind w:left="0" w:right="0" w:firstLine="560"/>
        <w:jc w:val="both"/>
      </w:pPr>
      <w:r>
        <w:rPr>
          <w:color w:val="000000"/>
          <w:spacing w:val="0"/>
          <w:w w:val="100"/>
          <w:position w:val="0"/>
        </w:rPr>
        <w:t>恩格斯曾说过：“摩尔根使我们能够树立崭新的观点，因为他通过</w:t>
      </w:r>
    </w:p>
    <w:p>
      <w:pPr>
        <w:pStyle w:val="Style5"/>
        <w:keepNext w:val="0"/>
        <w:keepLines w:val="0"/>
        <w:widowControl w:val="0"/>
        <w:shd w:val="clear" w:color="auto" w:fill="auto"/>
        <w:bidi w:val="0"/>
        <w:spacing w:before="0" w:after="0" w:line="240" w:lineRule="auto"/>
        <w:ind w:left="0" w:right="0" w:firstLine="560"/>
        <w:jc w:val="both"/>
        <w:rPr>
          <w:sz w:val="20"/>
          <w:szCs w:val="20"/>
        </w:rPr>
      </w:pPr>
      <w:r>
        <w:rPr>
          <w:color w:val="000000"/>
          <w:spacing w:val="0"/>
          <w:w w:val="100"/>
          <w:position w:val="0"/>
          <w:sz w:val="22"/>
          <w:szCs w:val="22"/>
        </w:rPr>
        <w:t xml:space="preserve">I </w:t>
      </w:r>
      <w:r>
        <w:rPr>
          <w:color w:val="000000"/>
          <w:spacing w:val="0"/>
          <w:w w:val="100"/>
          <w:position w:val="0"/>
          <w:sz w:val="20"/>
          <w:szCs w:val="20"/>
        </w:rPr>
        <w:t>，马克思棋格斯金集'第</w:t>
      </w:r>
      <w:r>
        <w:rPr>
          <w:color w:val="000000"/>
          <w:spacing w:val="0"/>
          <w:w w:val="100"/>
          <w:position w:val="0"/>
          <w:sz w:val="22"/>
          <w:szCs w:val="22"/>
        </w:rPr>
        <w:t>21</w:t>
      </w:r>
      <w:r>
        <w:rPr>
          <w:color w:val="000000"/>
          <w:spacing w:val="0"/>
          <w:w w:val="100"/>
          <w:position w:val="0"/>
          <w:sz w:val="20"/>
          <w:szCs w:val="20"/>
        </w:rPr>
        <w:t>卷，人民岀版甘</w:t>
      </w:r>
      <w:r>
        <w:rPr>
          <w:color w:val="000000"/>
          <w:spacing w:val="0"/>
          <w:w w:val="100"/>
          <w:position w:val="0"/>
          <w:sz w:val="22"/>
          <w:szCs w:val="22"/>
        </w:rPr>
        <w:t>I</w:t>
      </w:r>
      <w:r>
        <w:rPr>
          <w:color w:val="000000"/>
          <w:spacing w:val="0"/>
          <w:w w:val="100"/>
          <w:position w:val="0"/>
          <w:sz w:val="20"/>
          <w:szCs w:val="20"/>
        </w:rPr>
        <w:t>处</w:t>
      </w:r>
      <w:r>
        <w:rPr>
          <w:color w:val="000000"/>
          <w:spacing w:val="0"/>
          <w:w w:val="100"/>
          <w:position w:val="0"/>
          <w:sz w:val="22"/>
          <w:szCs w:val="22"/>
        </w:rPr>
        <w:t>5</w:t>
      </w:r>
      <w:r>
        <w:rPr>
          <w:color w:val="000000"/>
          <w:spacing w:val="0"/>
          <w:w w:val="100"/>
          <w:position w:val="0"/>
          <w:sz w:val="20"/>
          <w:szCs w:val="20"/>
        </w:rPr>
        <w:t>年版，第圳页,</w:t>
      </w: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终是全部社会生活的基础'而在史前社会中，情况却不是这样‘，在人类 历史的最初阶段，人本身的生产曾直接起过决定性的作用，那时血缘亲 属关系曾是全部社会组织的基础弓只是随着历史的发展，在以血族关系 为基础的社会结构中，劳动生产力口益发展起来</w:t>
      </w:r>
      <w:r>
        <w:rPr>
          <w:color w:val="000000"/>
          <w:spacing w:val="0"/>
          <w:w w:val="100"/>
          <w:position w:val="0"/>
          <w:lang w:val="en-US" w:eastAsia="en-US" w:bidi="en-US"/>
        </w:rPr>
        <w:t>r,</w:t>
      </w:r>
      <w:r>
        <w:rPr>
          <w:color w:val="000000"/>
          <w:spacing w:val="0"/>
          <w:w w:val="100"/>
          <w:position w:val="0"/>
        </w:rPr>
        <w:t>与此同时，私有 制、交换、财产差别、使用和占有他人劳动的可能性也出现了，所有这 些新的社会因素日盛•日地得到发展，不断迫使旧的社会组织适应新的 条件，直到两者■的不相容性最后导致一场彻底的变革为止.以血族团体 为基础的旧社会组织，由于新形成的各社会阶级的冲突而被炸毁,组成 为国家的新社会取而代之而组成国家的基层单位已不是血族团体.而 是地区团体在这种社会中，家庭制度完全受所有制的支配，阶级对 立和阶级斗争从此自由开展起来</w:t>
      </w:r>
      <w:r>
        <w:rPr>
          <w:color w:val="000000"/>
          <w:spacing w:val="0"/>
          <w:w w:val="100"/>
          <w:position w:val="0"/>
          <w:lang w:val="en-US" w:eastAsia="en-US" w:bidi="en-US"/>
        </w:rPr>
        <w:t>C</w:t>
      </w:r>
      <w:r>
        <w:rPr>
          <w:color w:val="000000"/>
          <w:spacing w:val="0"/>
          <w:w w:val="100"/>
          <w:position w:val="0"/>
        </w:rPr>
        <w:t>正是这种阶级对立和阶级斗争，构成 了直到今天为化的全部文明历史的内容，</w:t>
      </w:r>
    </w:p>
    <w:p>
      <w:pPr>
        <w:pStyle w:val="Style5"/>
        <w:keepNext w:val="0"/>
        <w:keepLines w:val="0"/>
        <w:widowControl w:val="0"/>
        <w:shd w:val="clear" w:color="auto" w:fill="auto"/>
        <w:bidi w:val="0"/>
        <w:spacing w:before="0" w:after="0" w:line="439" w:lineRule="exact"/>
        <w:ind w:left="0" w:right="0" w:firstLine="600"/>
        <w:jc w:val="both"/>
      </w:pPr>
      <w:r>
        <w:rPr>
          <w:color w:val="000000"/>
          <w:spacing w:val="0"/>
          <w:w w:val="100"/>
          <w:position w:val="0"/>
        </w:rPr>
        <w:t>在恩格斯看来，两种生产贯穿于人类历史发展的全部过程，它们互 相制约，互相联結、互为条件，共同推动着历史的前进。但在社会发展 的不同阶段上，二者所起的作用是按照相反的方向发展的”在原始社 会，由于生产力极其低下，人类自身在生产中的作用越大，社会的组统 状况在很大程度上.愈受人类自身生产的制约</w:t>
      </w:r>
      <w:r>
        <w:rPr>
          <w:color w:val="000000"/>
          <w:spacing w:val="0"/>
          <w:w w:val="100"/>
          <w:position w:val="0"/>
          <w:lang w:val="en-US" w:eastAsia="en-US" w:bidi="en-US"/>
        </w:rPr>
        <w:t>C</w:t>
      </w:r>
      <w:r>
        <w:rPr>
          <w:color w:val="000000"/>
          <w:spacing w:val="0"/>
          <w:w w:val="100"/>
          <w:position w:val="0"/>
        </w:rPr>
        <w:t>但是，随着生产力的提 高，私有制和阶级岀现了，人的生产就越来越服从于物质资料的生产， 否则,就不能解释氏族制度的产生和瓦解°由摩尔根所发现的夏威夷岛 上的土著居民和美洲印第安人的家庭和姻亲关系的材料证明：</w:t>
      </w:r>
      <w:r>
        <w:rPr>
          <w:color w:val="000000"/>
          <w:spacing w:val="0"/>
          <w:w w:val="100"/>
          <w:position w:val="0"/>
          <w:lang w:val="zh-CN" w:eastAsia="zh-CN" w:bidi="zh-CN"/>
        </w:rPr>
        <w:t>“亲</w:t>
      </w:r>
      <w:r>
        <w:rPr>
          <w:color w:val="000000"/>
          <w:spacing w:val="0"/>
          <w:w w:val="100"/>
          <w:position w:val="0"/>
        </w:rPr>
        <w:t>属关 系在一切蒙昧民族和野蛮民族的社会制度中起着决定作用</w:t>
      </w:r>
      <w:r>
        <w:rPr>
          <w:color w:val="000000"/>
          <w:spacing w:val="0"/>
          <w:w w:val="100"/>
          <w:position w:val="0"/>
          <w:lang w:val="en-US" w:eastAsia="en-US" w:bidi="en-US"/>
        </w:rPr>
        <w:t>LT'</w:t>
      </w:r>
      <w:r>
        <w:rPr>
          <w:color w:val="000000"/>
          <w:spacing w:val="0"/>
          <w:w w:val="100"/>
          <w:position w:val="0"/>
        </w:rPr>
        <w:t>人们决 不能用一句空话来抹煞这…如此广泛流行的制度的意义，而应该用唯物 也义的观点来解释这…点</w:t>
      </w:r>
      <w:r>
        <w:rPr>
          <w:color w:val="000000"/>
          <w:spacing w:val="0"/>
          <w:w w:val="100"/>
          <w:position w:val="0"/>
          <w:lang w:val="en-US" w:eastAsia="en-US" w:bidi="en-US"/>
        </w:rPr>
        <w:t>•</w:t>
      </w:r>
      <w:r>
        <w:rPr>
          <w:color w:val="000000"/>
          <w:spacing w:val="0"/>
          <w:w w:val="100"/>
          <w:position w:val="0"/>
        </w:rPr>
        <w:t>如果人们硬是把物质资料生产在历史上起决 定作用的观点应用于原始社会，把血缘亲属关系和在这种关系的基础上 生长岀来的全部社会制度归结为经济关系，用经济基础和上层建筑的一 般原理来理解蒙昧时代的社会制度，除了牵强附会，是什么冋题也不能 解决的,如果一定要寻找这种制度的经济原因，那未它们的经济基础也 只能是否定性的，这就是说，正因为劳动生产力的极端低下和财产关系 的不</w:t>
      </w:r>
      <w:r>
        <w:rPr>
          <w:color w:val="000000"/>
          <w:spacing w:val="0"/>
          <w:w w:val="100"/>
          <w:position w:val="0"/>
          <w:lang w:val="zh-CN" w:eastAsia="zh-CN" w:bidi="zh-CN"/>
        </w:rPr>
        <w:t>发达,</w:t>
      </w:r>
      <w:r>
        <w:rPr>
          <w:color w:val="000000"/>
          <w:spacing w:val="0"/>
          <w:w w:val="100"/>
          <w:position w:val="0"/>
        </w:rPr>
        <w:t>所以在人们的相互关系中经济因素才不起决定作用，社会制 度的性质才为血族关系的性质所决定：</w:t>
      </w:r>
    </w:p>
    <w:p>
      <w:pPr>
        <w:pStyle w:val="Style5"/>
        <w:keepNext w:val="0"/>
        <w:keepLines w:val="0"/>
        <w:widowControl w:val="0"/>
        <w:shd w:val="clear" w:color="auto" w:fill="auto"/>
        <w:bidi w:val="0"/>
        <w:spacing w:before="0" w:after="900" w:line="439" w:lineRule="exact"/>
        <w:ind w:left="0" w:right="0" w:firstLine="560"/>
        <w:jc w:val="both"/>
      </w:pPr>
      <w:r>
        <w:rPr>
          <w:color w:val="000000"/>
          <w:spacing w:val="0"/>
          <w:w w:val="100"/>
          <w:position w:val="0"/>
        </w:rPr>
        <w:t>恩格斯曾说过：“摩尔根使我们能够树立崭新的观点，因为他通过</w:t>
      </w:r>
    </w:p>
    <w:p>
      <w:pPr>
        <w:pStyle w:val="Style5"/>
        <w:keepNext w:val="0"/>
        <w:keepLines w:val="0"/>
        <w:widowControl w:val="0"/>
        <w:shd w:val="clear" w:color="auto" w:fill="auto"/>
        <w:bidi w:val="0"/>
        <w:spacing w:before="0" w:after="0" w:line="240" w:lineRule="auto"/>
        <w:ind w:left="0" w:right="0" w:firstLine="560"/>
        <w:jc w:val="both"/>
        <w:rPr>
          <w:sz w:val="20"/>
          <w:szCs w:val="20"/>
        </w:rPr>
        <w:sectPr>
          <w:headerReference w:type="default" r:id="rId891"/>
          <w:footerReference w:type="default" r:id="rId892"/>
          <w:headerReference w:type="even" r:id="rId893"/>
          <w:footerReference w:type="even" r:id="rId894"/>
          <w:headerReference w:type="first" r:id="rId895"/>
          <w:footerReference w:type="first" r:id="rId896"/>
          <w:footnotePr>
            <w:pos w:val="pageBottom"/>
            <w:numFmt w:val="decimal"/>
            <w:numRestart w:val="continuous"/>
          </w:footnotePr>
          <w:pgSz w:w="13985" w:h="18163"/>
          <w:pgMar w:top="1602" w:right="2063" w:bottom="1561" w:left="2787" w:header="0" w:footer="3" w:gutter="0"/>
          <w:cols w:space="720"/>
          <w:noEndnote/>
          <w:titlePg/>
          <w:rtlGutter w:val="0"/>
          <w:docGrid w:linePitch="360"/>
        </w:sectPr>
      </w:pPr>
      <w:r>
        <w:rPr>
          <w:color w:val="000000"/>
          <w:spacing w:val="0"/>
          <w:w w:val="100"/>
          <w:position w:val="0"/>
          <w:sz w:val="22"/>
          <w:szCs w:val="22"/>
        </w:rPr>
        <w:t xml:space="preserve">I </w:t>
      </w:r>
      <w:r>
        <w:rPr>
          <w:color w:val="000000"/>
          <w:spacing w:val="0"/>
          <w:w w:val="100"/>
          <w:position w:val="0"/>
          <w:sz w:val="20"/>
          <w:szCs w:val="20"/>
        </w:rPr>
        <w:t>，马克思棋格斯金集'第</w:t>
      </w:r>
      <w:r>
        <w:rPr>
          <w:color w:val="000000"/>
          <w:spacing w:val="0"/>
          <w:w w:val="100"/>
          <w:position w:val="0"/>
          <w:sz w:val="22"/>
          <w:szCs w:val="22"/>
        </w:rPr>
        <w:t>21</w:t>
      </w:r>
      <w:r>
        <w:rPr>
          <w:color w:val="000000"/>
          <w:spacing w:val="0"/>
          <w:w w:val="100"/>
          <w:position w:val="0"/>
          <w:sz w:val="20"/>
          <w:szCs w:val="20"/>
        </w:rPr>
        <w:t>卷，人民岀版甘</w:t>
      </w:r>
      <w:r>
        <w:rPr>
          <w:color w:val="000000"/>
          <w:spacing w:val="0"/>
          <w:w w:val="100"/>
          <w:position w:val="0"/>
          <w:sz w:val="22"/>
          <w:szCs w:val="22"/>
        </w:rPr>
        <w:t>I</w:t>
      </w:r>
      <w:r>
        <w:rPr>
          <w:color w:val="000000"/>
          <w:spacing w:val="0"/>
          <w:w w:val="100"/>
          <w:position w:val="0"/>
          <w:sz w:val="20"/>
          <w:szCs w:val="20"/>
        </w:rPr>
        <w:t>处</w:t>
      </w:r>
      <w:r>
        <w:rPr>
          <w:color w:val="000000"/>
          <w:spacing w:val="0"/>
          <w:w w:val="100"/>
          <w:position w:val="0"/>
          <w:sz w:val="22"/>
          <w:szCs w:val="22"/>
        </w:rPr>
        <w:t>5</w:t>
      </w:r>
      <w:r>
        <w:rPr>
          <w:color w:val="000000"/>
          <w:spacing w:val="0"/>
          <w:w w:val="100"/>
          <w:position w:val="0"/>
          <w:sz w:val="20"/>
          <w:szCs w:val="20"/>
        </w:rPr>
        <w:t xml:space="preserve">年版，第圳页,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姻当作惯例和义务来遵守的地方更加迅速，更加完全：恩格斯说：</w:t>
      </w:r>
      <w:r>
        <w:rPr>
          <w:color w:val="000000"/>
          <w:spacing w:val="0"/>
          <w:w w:val="100"/>
          <w:position w:val="0"/>
          <w:lang w:val="zh-CN" w:eastAsia="zh-CN" w:bidi="zh-CN"/>
        </w:rPr>
        <w:t xml:space="preserve">“这 </w:t>
      </w:r>
      <w:r>
        <w:rPr>
          <w:color w:val="000000"/>
          <w:spacing w:val="0"/>
          <w:w w:val="100"/>
          <w:position w:val="0"/>
        </w:rPr>
        <w:t>一进步的影响有多么强大，可以由氏族的建立来证明；氏族就是由这一 也步*,接引起的，而口远远超出了最初的目的，它构成地球上即使不是 所有的也是多数的野蛮民族的社会制度的基础</w:t>
      </w:r>
      <w:r>
        <w:rPr>
          <w:color w:val="000000"/>
          <w:spacing w:val="0"/>
          <w:w w:val="100"/>
          <w:position w:val="0"/>
          <w:lang w:val="zh-CN" w:eastAsia="zh-CN" w:bidi="zh-CN"/>
        </w:rPr>
        <w:t>•”粉</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rPr>
        <w:t>但是，随着牛产力的进-•步发展.氏族制度的瓦解和个体家庭的出 现，尤其是在成对配偶制中，群已经缩减到它的最后单位，成为仅由两 个原子组成的分</w:t>
      </w:r>
      <w:r>
        <w:rPr>
          <w:color w:val="000000"/>
          <w:spacing w:val="0"/>
          <w:w w:val="100"/>
          <w:position w:val="0"/>
          <w:lang w:val="en-US" w:eastAsia="en-US" w:bidi="en-US"/>
        </w:rPr>
        <w:t>r,</w:t>
      </w:r>
      <w:r>
        <w:rPr>
          <w:color w:val="000000"/>
          <w:spacing w:val="0"/>
          <w:w w:val="100"/>
          <w:position w:val="0"/>
        </w:rPr>
        <w:t>即一男一女，自然选择已经通过日益缩小的婚姻关 系的范围而完成了自己的使命；在这一方面，它再也没有什么事可做了 因此.如果没有新的社会的动力发生作用.那末，从成对配偶制中就没 有任何根据产生新的家庭形式了「'但</w:t>
      </w:r>
      <w:r>
        <w:rPr>
          <w:color w:val="000000"/>
          <w:spacing w:val="0"/>
          <w:w w:val="100"/>
          <w:position w:val="0"/>
          <w:lang w:val="zh-CN" w:eastAsia="zh-CN" w:bidi="zh-CN"/>
        </w:rPr>
        <w:t>是.</w:t>
      </w:r>
      <w:r>
        <w:rPr>
          <w:color w:val="000000"/>
          <w:spacing w:val="0"/>
          <w:w w:val="100"/>
          <w:position w:val="0"/>
        </w:rPr>
        <w:t>这种新的动力已经产生并开始 发牛作</w:t>
      </w:r>
      <w:r>
        <w:rPr>
          <w:color w:val="000000"/>
          <w:spacing w:val="0"/>
          <w:w w:val="100"/>
          <w:position w:val="0"/>
          <w:lang w:val="zh-CN" w:eastAsia="zh-CN" w:bidi="zh-CN"/>
        </w:rPr>
        <w:t>用了,</w:t>
      </w:r>
      <w:r>
        <w:rPr>
          <w:color w:val="000000"/>
          <w:spacing w:val="0"/>
          <w:w w:val="100"/>
          <w:position w:val="0"/>
        </w:rPr>
        <w:t>这就是由于生产丁具的进步，社会财富的逐渐</w:t>
      </w:r>
      <w:r>
        <w:rPr>
          <w:color w:val="000000"/>
          <w:spacing w:val="0"/>
          <w:w w:val="100"/>
          <w:position w:val="0"/>
          <w:lang w:val="zh-CN" w:eastAsia="zh-CN" w:bidi="zh-CN"/>
        </w:rPr>
        <w:t>积累,</w:t>
      </w:r>
      <w:r>
        <w:rPr>
          <w:color w:val="000000"/>
          <w:spacing w:val="0"/>
          <w:w w:val="100"/>
          <w:position w:val="0"/>
        </w:rPr>
        <w:t>人类 个体独立生活能力的不断増强和群体在人类生活中的意义的减弱，而逐 渐发展起来的私有财产制度。只是从这时起，社会经济关系才取代原始 的婚姻家庭</w:t>
      </w:r>
      <w:r>
        <w:rPr>
          <w:color w:val="000000"/>
          <w:spacing w:val="0"/>
          <w:w w:val="100"/>
          <w:position w:val="0"/>
          <w:lang w:val="zh-CN" w:eastAsia="zh-CN" w:bidi="zh-CN"/>
        </w:rPr>
        <w:t>关系.</w:t>
      </w:r>
      <w:r>
        <w:rPr>
          <w:color w:val="000000"/>
          <w:spacing w:val="0"/>
          <w:w w:val="100"/>
          <w:position w:val="0"/>
        </w:rPr>
        <w:t>而对整个社会制度的变化和发展发生决定性的作用</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220" w:line="439" w:lineRule="exact"/>
        <w:ind w:left="0" w:right="0" w:firstLine="620"/>
        <w:jc w:val="both"/>
      </w:pPr>
      <w:r>
        <w:rPr>
          <w:color w:val="000000"/>
          <w:spacing w:val="0"/>
          <w:w w:val="100"/>
          <w:position w:val="0"/>
        </w:rPr>
        <w:t>由上</w:t>
      </w:r>
      <w:r>
        <w:rPr>
          <w:color w:val="000000"/>
          <w:spacing w:val="0"/>
          <w:w w:val="100"/>
          <w:position w:val="0"/>
          <w:lang w:val="zh-CN" w:eastAsia="zh-CN" w:bidi="zh-CN"/>
        </w:rPr>
        <w:t>可见.</w:t>
      </w:r>
      <w:r>
        <w:rPr>
          <w:color w:val="000000"/>
          <w:spacing w:val="0"/>
          <w:w w:val="100"/>
          <w:position w:val="0"/>
        </w:rPr>
        <w:t>恩格斯运用两种生产理论，把原始婚姻关系和社会经济 关系统一起来作综合的、总体的考察，从而掲示了它们之间的辩证关 系，有力地说明了原始共产主义经济制度即使它早•已产生并确实存在 过，但对原始社会制度的发展也未曾起过I分重要的作用〉它不过是人 类的自然状态的延续，是传统的消极产物，而不是由人类自身创造（通 过劳动）的枳极因素，因而就其与原始婚姻家庭的关系而言，只能处于 从属的地位：只是伴随着私有财产的出现而产生了 •夫一妻的家庭以 后，这种共产主义的家庭经济才最后崩溃，才能谈到经济关系对整个社 会制度的决定作用’</w:t>
      </w:r>
    </w:p>
    <w:p>
      <w:pPr>
        <w:pStyle w:val="Style5"/>
        <w:keepNext w:val="0"/>
        <w:keepLines w:val="0"/>
        <w:widowControl w:val="0"/>
        <w:shd w:val="clear" w:color="auto" w:fill="auto"/>
        <w:bidi w:val="0"/>
        <w:spacing w:before="0" w:after="220" w:line="439" w:lineRule="exact"/>
        <w:ind w:left="0" w:right="0" w:firstLine="0"/>
        <w:jc w:val="center"/>
      </w:pPr>
      <w:r>
        <w:rPr>
          <w:color w:val="000000"/>
          <w:spacing w:val="0"/>
          <w:w w:val="100"/>
          <w:position w:val="0"/>
        </w:rPr>
        <w:t>三、</w:t>
      </w:r>
      <w:r>
        <w:rPr>
          <w:color w:val="000000"/>
          <w:spacing w:val="0"/>
          <w:w w:val="100"/>
          <w:position w:val="0"/>
          <w:lang w:val="zh-CN" w:eastAsia="zh-CN" w:bidi="zh-CN"/>
        </w:rPr>
        <w:t>家庭.</w:t>
      </w:r>
      <w:r>
        <w:rPr>
          <w:color w:val="000000"/>
          <w:spacing w:val="0"/>
          <w:w w:val="100"/>
          <w:position w:val="0"/>
        </w:rPr>
        <w:t>个人和阶级在历史发展中的关系</w:t>
      </w:r>
    </w:p>
    <w:p>
      <w:pPr>
        <w:pStyle w:val="Style5"/>
        <w:keepNext w:val="0"/>
        <w:keepLines w:val="0"/>
        <w:widowControl w:val="0"/>
        <w:shd w:val="clear" w:color="auto" w:fill="auto"/>
        <w:bidi w:val="0"/>
        <w:spacing w:before="0" w:after="0" w:line="420" w:lineRule="exact"/>
        <w:ind w:left="0" w:right="0" w:firstLine="620"/>
        <w:jc w:val="both"/>
      </w:pPr>
      <w:r>
        <w:rPr>
          <w:color w:val="000000"/>
          <w:spacing w:val="0"/>
          <w:w w:val="100"/>
          <w:position w:val="0"/>
        </w:rPr>
        <w:t>从两种生产的基本原理出发•恩格斯通过对原始社会的具体剖析， 还进一步阐明了家庭、个人和阶级在历史发展中的关系-</w:t>
      </w:r>
    </w:p>
    <w:p>
      <w:pPr>
        <w:pStyle w:val="Style5"/>
        <w:keepNext w:val="0"/>
        <w:keepLines w:val="0"/>
        <w:widowControl w:val="0"/>
        <w:shd w:val="clear" w:color="auto" w:fill="auto"/>
        <w:bidi w:val="0"/>
        <w:spacing w:before="0" w:after="0" w:line="450" w:lineRule="exact"/>
        <w:ind w:left="0" w:right="0" w:firstLine="620"/>
        <w:jc w:val="both"/>
      </w:pPr>
      <w:r>
        <w:rPr>
          <w:color w:val="000000"/>
          <w:spacing w:val="0"/>
          <w:w w:val="100"/>
          <w:position w:val="0"/>
        </w:rPr>
        <w:t>恩格斯指出：家庭是一个历史范畴，是在历史上产生和发展着的； 文明时代的一夫•妻制个体家庭，也不是从来就有的，而是历史长期发 展的产物，为了说明这一点，他揭示了家庭在历史发展中的演变形式</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560" w:line="450" w:lineRule="exact"/>
        <w:ind w:left="0" w:right="0" w:firstLine="560"/>
        <w:jc w:val="both"/>
      </w:pPr>
      <w:r>
        <w:rPr>
          <w:color w:val="000000"/>
          <w:spacing w:val="0"/>
          <w:w w:val="100"/>
          <w:position w:val="0"/>
        </w:rPr>
        <w:t>当人类还处于最初的原始状态时，曾经盛行着一种亳无限制的性交</w:t>
      </w:r>
    </w:p>
    <w:p>
      <w:pPr>
        <w:pStyle w:val="Style5"/>
        <w:keepNext w:val="0"/>
        <w:keepLines w:val="0"/>
        <w:widowControl w:val="0"/>
        <w:shd w:val="clear" w:color="auto" w:fill="auto"/>
        <w:bidi w:val="0"/>
        <w:spacing w:before="0" w:after="400" w:line="285" w:lineRule="exact"/>
        <w:ind w:left="1300" w:right="0" w:hanging="680"/>
        <w:jc w:val="both"/>
        <w:rPr>
          <w:sz w:val="20"/>
          <w:szCs w:val="20"/>
        </w:rPr>
      </w:pPr>
      <w:r>
        <w:rPr>
          <w:color w:val="000000"/>
          <w:spacing w:val="0"/>
          <w:w w:val="100"/>
          <w:position w:val="0"/>
          <w:sz w:val="20"/>
          <w:szCs w:val="20"/>
          <w:lang w:val="en-US" w:eastAsia="en-US" w:bidi="en-US"/>
        </w:rPr>
        <w:t xml:space="preserve">.■ </w:t>
      </w:r>
      <w:r>
        <w:rPr>
          <w:color w:val="000000"/>
          <w:spacing w:val="0"/>
          <w:w w:val="100"/>
          <w:position w:val="0"/>
          <w:sz w:val="20"/>
          <w:szCs w:val="20"/>
        </w:rPr>
        <w:t>马克思恩格斯全集；第</w:t>
      </w:r>
      <w:r>
        <w:rPr>
          <w:color w:val="000000"/>
          <w:spacing w:val="0"/>
          <w:w w:val="100"/>
          <w:position w:val="0"/>
          <w:sz w:val="22"/>
          <w:szCs w:val="22"/>
        </w:rPr>
        <w:t>2</w:t>
      </w:r>
      <w:r>
        <w:rPr>
          <w:color w:val="000000"/>
          <w:spacing w:val="0"/>
          <w:w w:val="100"/>
          <w:position w:val="0"/>
          <w:sz w:val="20"/>
          <w:szCs w:val="20"/>
        </w:rPr>
        <w:t>】卷，人民出版礼</w:t>
      </w:r>
      <w:r>
        <w:rPr>
          <w:color w:val="000000"/>
          <w:spacing w:val="0"/>
          <w:w w:val="100"/>
          <w:position w:val="0"/>
          <w:sz w:val="22"/>
          <w:szCs w:val="22"/>
        </w:rPr>
        <w:t>1965</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49</w:t>
      </w:r>
      <w:r>
        <w:rPr>
          <w:color w:val="000000"/>
          <w:spacing w:val="0"/>
          <w:w w:val="100"/>
          <w:position w:val="0"/>
          <w:sz w:val="20"/>
          <w:szCs w:val="20"/>
        </w:rPr>
        <w:t>央， 克思恩格斯全集，笫</w:t>
      </w:r>
      <w:r>
        <w:rPr>
          <w:color w:val="000000"/>
          <w:spacing w:val="0"/>
          <w:w w:val="100"/>
          <w:position w:val="0"/>
          <w:sz w:val="22"/>
          <w:szCs w:val="22"/>
        </w:rPr>
        <w:t>21</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1965</w:t>
      </w:r>
      <w:r>
        <w:rPr>
          <w:color w:val="000000"/>
          <w:spacing w:val="0"/>
          <w:w w:val="100"/>
          <w:position w:val="0"/>
          <w:sz w:val="20"/>
          <w:szCs w:val="20"/>
        </w:rPr>
        <w:t>年版，第</w:t>
      </w:r>
      <w:r>
        <w:rPr>
          <w:color w:val="000000"/>
          <w:spacing w:val="0"/>
          <w:w w:val="100"/>
          <w:position w:val="0"/>
          <w:sz w:val="22"/>
          <w:szCs w:val="22"/>
        </w:rPr>
        <w:t>65</w:t>
      </w:r>
      <w:r>
        <w:rPr>
          <w:color w:val="000000"/>
          <w:spacing w:val="0"/>
          <w:w w:val="100"/>
          <w:position w:val="0"/>
          <w:sz w:val="20"/>
          <w:szCs w:val="20"/>
        </w:rPr>
        <w:t>页.</w:t>
      </w:r>
    </w:p>
    <w:p>
      <w:pPr>
        <w:pStyle w:val="Style5"/>
        <w:keepNext w:val="0"/>
        <w:keepLines w:val="0"/>
        <w:widowControl w:val="0"/>
        <w:shd w:val="clear" w:color="auto" w:fill="auto"/>
        <w:bidi w:val="0"/>
        <w:spacing w:before="0" w:after="0" w:line="456" w:lineRule="exact"/>
        <w:ind w:left="0" w:right="0" w:firstLine="2880"/>
        <w:jc w:val="both"/>
      </w:pPr>
      <w:r>
        <w:rPr>
          <w:color w:val="000000"/>
          <w:spacing w:val="0"/>
          <w:w w:val="100"/>
          <w:position w:val="0"/>
        </w:rPr>
        <w:t xml:space="preserve">— —^■■■■■■■■■^ ~ </w:t>
      </w:r>
      <w:r>
        <w:rPr>
          <w:color w:val="000000"/>
          <w:spacing w:val="0"/>
          <w:w w:val="100"/>
          <w:position w:val="0"/>
          <w:lang w:val="en-US" w:eastAsia="en-US" w:bidi="en-US"/>
        </w:rPr>
        <w:t xml:space="preserve">. . •■"••"" • ■■■■■■■■■ . </w:t>
      </w:r>
      <w:r>
        <w:rPr>
          <w:color w:val="000000"/>
          <w:spacing w:val="0"/>
          <w:w w:val="100"/>
          <w:position w:val="0"/>
        </w:rPr>
        <w:t xml:space="preserve">_ 关系，即同一个群体内部的每一个男子属于每一个女子，而每一个女* </w:t>
      </w:r>
      <w:r>
        <w:rPr>
          <w:color w:val="000000"/>
          <w:spacing w:val="0"/>
          <w:w w:val="100"/>
          <w:position w:val="0"/>
          <w:lang w:val="zh-CN" w:eastAsia="zh-CN" w:bidi="zh-CN"/>
        </w:rPr>
        <w:t>也属丁</w:t>
      </w:r>
      <w:r>
        <w:rPr>
          <w:color w:val="000000"/>
          <w:spacing w:val="0"/>
          <w:w w:val="100"/>
          <w:position w:val="0"/>
        </w:rPr>
        <w:t>•每一个男子，没有父母、夫妻、子女的区别，所以，在这个杂乱 性交的社会阶段，根本不存在社会以外的家庭和家庭以外的社会、这种 家庭形式在人类最初产生时所以必然会岀现，是因为若不依靠群体的联 合力星，人类就无法生存下来、恩格斯说；</w:t>
      </w:r>
      <w:r>
        <w:rPr>
          <w:color w:val="000000"/>
          <w:spacing w:val="0"/>
          <w:w w:val="100"/>
          <w:position w:val="0"/>
          <w:lang w:val="zh-CN" w:eastAsia="zh-CN" w:bidi="zh-CN"/>
        </w:rPr>
        <w:t>“为了</w:t>
      </w:r>
      <w:r>
        <w:rPr>
          <w:color w:val="000000"/>
          <w:spacing w:val="0"/>
          <w:w w:val="100"/>
          <w:position w:val="0"/>
        </w:rPr>
        <w:t>在发展过程中脱离动 物状态，实现自然界的最伟大的</w:t>
      </w:r>
      <w:r>
        <w:rPr>
          <w:color w:val="000000"/>
          <w:spacing w:val="0"/>
          <w:w w:val="100"/>
          <w:position w:val="0"/>
          <w:lang w:val="zh-CN" w:eastAsia="zh-CN" w:bidi="zh-CN"/>
        </w:rPr>
        <w:t>进步,</w:t>
      </w:r>
      <w:r>
        <w:rPr>
          <w:color w:val="000000"/>
          <w:spacing w:val="0"/>
          <w:w w:val="100"/>
          <w:position w:val="0"/>
        </w:rPr>
        <w:t>还需要一种因素：以群的联合力 量和集体行动来弥补个体自卫能力的不足-”①</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从杂乱性交关系中产牛岀来的人类的第一种家庭形式是血缘家庭， 在这种家庭形式中，婚姻是按辈数来划分的，即同一家庭中的每一代 人，既是兄弟姊妹，也互为夫妇，</w:t>
      </w:r>
      <w:r>
        <w:rPr>
          <w:color w:val="000000"/>
          <w:spacing w:val="0"/>
          <w:w w:val="100"/>
          <w:position w:val="0"/>
          <w:lang w:val="zh-CN" w:eastAsia="zh-CN" w:bidi="zh-CN"/>
        </w:rPr>
        <w:t>但是,</w:t>
      </w:r>
      <w:r>
        <w:rPr>
          <w:color w:val="000000"/>
          <w:spacing w:val="0"/>
          <w:w w:val="100"/>
          <w:position w:val="0"/>
        </w:rPr>
        <w:t>不同辈分的人是禁止通婚的</w:t>
      </w:r>
      <w:r>
        <w:rPr>
          <w:color w:val="000000"/>
          <w:spacing w:val="0"/>
          <w:w w:val="100"/>
          <w:position w:val="0"/>
          <w:lang w:val="en-US" w:eastAsia="en-US" w:bidi="en-US"/>
        </w:rPr>
        <w:t xml:space="preserve">•' </w:t>
      </w:r>
      <w:r>
        <w:rPr>
          <w:color w:val="000000"/>
          <w:spacing w:val="0"/>
          <w:w w:val="100"/>
          <w:position w:val="0"/>
        </w:rPr>
        <w:t>血缘家庭属于群婚的第</w:t>
      </w:r>
      <w:r>
        <w:rPr>
          <w:color w:val="000000"/>
          <w:spacing w:val="0"/>
          <w:w w:val="100"/>
          <w:position w:val="0"/>
          <w:lang w:val="en-US" w:eastAsia="en-US" w:bidi="en-US"/>
        </w:rPr>
        <w:t>f</w:t>
      </w:r>
      <w:r>
        <w:rPr>
          <w:color w:val="000000"/>
          <w:spacing w:val="0"/>
          <w:w w:val="100"/>
          <w:position w:val="0"/>
        </w:rPr>
        <w:t>种形式，也是人类在保持群居生活的前提下所 实现的第一个进步.</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 xml:space="preserve">第二种形式是普那路亚家庭，这是群婚的最高家庭形式；这一形式 </w:t>
      </w:r>
      <w:r>
        <w:rPr>
          <w:color w:val="000000"/>
          <w:spacing w:val="0"/>
          <w:w w:val="100"/>
          <w:position w:val="0"/>
          <w:lang w:val="zh-CN" w:eastAsia="zh-CN" w:bidi="zh-CN"/>
        </w:rPr>
        <w:t>排除了</w:t>
      </w:r>
      <w:r>
        <w:rPr>
          <w:color w:val="000000"/>
          <w:spacing w:val="0"/>
          <w:w w:val="100"/>
          <w:position w:val="0"/>
        </w:rPr>
        <w:t>兄弟姐妹之间的通婚（由近亲旁及远亲）.因而具有极大的进步 意义造成这一•进步的原因在于，一方面人类终于发现了自然选择的作 用.另一方面是人口的不断增加和原始共产制家庭经济规模的限制，使 原始家庭的分裂成为必要，在婚姻关系所取得的这一进步的影响卜导 致了氏族制度的建立，因为在普那路亜.家庭形式下，实现族外婚姻.因 而必然形成两个集团：一列或数列姊妹组成为一个家庭的核心，血她们 的同胞兄弟则成为另•一个家庭的成员。每一个家庭都在一个共同的女祖 先率领下劳动和生活’这种以母系为核心建立起来的原始共产制的家庭 公社，就是最初的氏族「</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第三种形式是对偶家庭,-由于氏族制度在禁止血缘亲属结婚方面所 起的有力推动作用，终于在一切亲属之间都普遍禁止结婚’这样，对偶 婚（即 '个男子和一个女子共同生活）就逐渐排挤和取代</w:t>
      </w:r>
      <w:r>
        <w:rPr>
          <w:color w:val="000000"/>
          <w:spacing w:val="0"/>
          <w:w w:val="100"/>
          <w:position w:val="0"/>
          <w:lang w:val="en-US" w:eastAsia="en-US" w:bidi="en-US"/>
        </w:rPr>
        <w:t>r</w:t>
      </w:r>
      <w:r>
        <w:rPr>
          <w:color w:val="000000"/>
          <w:spacing w:val="0"/>
          <w:w w:val="100"/>
          <w:position w:val="0"/>
        </w:rPr>
        <w:t>群婚 但由 于原始社会公有制的氏族经济仍然存在，配偶双方没有独立的经济，因 而这种婚姻关系是很容易由任何一方撕破的，而女子则像以前一样，仍 属于母亲所在的</w:t>
      </w:r>
      <w:r>
        <w:rPr>
          <w:color w:val="000000"/>
          <w:spacing w:val="0"/>
          <w:w w:val="100"/>
          <w:position w:val="0"/>
          <w:lang w:val="zh-CN" w:eastAsia="zh-CN" w:bidi="zh-CN"/>
        </w:rPr>
        <w:t>氏族：</w:t>
      </w:r>
    </w:p>
    <w:p>
      <w:pPr>
        <w:pStyle w:val="Style5"/>
        <w:keepNext w:val="0"/>
        <w:keepLines w:val="0"/>
        <w:widowControl w:val="0"/>
        <w:shd w:val="clear" w:color="auto" w:fill="auto"/>
        <w:bidi w:val="0"/>
        <w:spacing w:before="0" w:after="600" w:line="434" w:lineRule="exact"/>
        <w:ind w:left="0" w:right="0" w:firstLine="600"/>
        <w:jc w:val="both"/>
      </w:pPr>
      <w:r>
        <w:rPr>
          <w:color w:val="000000"/>
          <w:spacing w:val="0"/>
          <w:w w:val="100"/>
          <w:position w:val="0"/>
        </w:rPr>
        <w:t>从血缘家庭到对偶家庭的发展，是在白然选择原则的作用卜-通过不 断缩小婚姻范围来实现的：但是，从对偶家庭进一步向前发展，已不能 通过缩小婚姻范围来进行了，因为它</w:t>
      </w:r>
      <w:r>
        <w:rPr>
          <w:color w:val="000000"/>
          <w:spacing w:val="0"/>
          <w:w w:val="100"/>
          <w:position w:val="0"/>
          <w:lang w:val="en-US" w:eastAsia="en-US" w:bidi="en-US"/>
        </w:rPr>
        <w:t>m</w:t>
      </w:r>
      <w:r>
        <w:rPr>
          <w:color w:val="000000"/>
          <w:spacing w:val="0"/>
          <w:w w:val="100"/>
          <w:position w:val="0"/>
        </w:rPr>
        <w:t>缩小到最后单位,充这种情况 下,自然选择的历史使命完成了，必须要有新的动力才能促使新的家庭</w:t>
      </w:r>
    </w:p>
    <w:p>
      <w:pPr>
        <w:pStyle w:val="Style5"/>
        <w:keepNext w:val="0"/>
        <w:keepLines w:val="0"/>
        <w:widowControl w:val="0"/>
        <w:shd w:val="clear" w:color="auto" w:fill="auto"/>
        <w:bidi w:val="0"/>
        <w:spacing w:before="0" w:after="0" w:line="240" w:lineRule="auto"/>
        <w:ind w:left="0" w:right="0" w:firstLine="560"/>
        <w:jc w:val="both"/>
        <w:rPr>
          <w:sz w:val="20"/>
          <w:szCs w:val="20"/>
        </w:rPr>
        <w:sectPr>
          <w:headerReference w:type="default" r:id="rId897"/>
          <w:footerReference w:type="default" r:id="rId898"/>
          <w:headerReference w:type="even" r:id="rId899"/>
          <w:footerReference w:type="even" r:id="rId900"/>
          <w:headerReference w:type="first" r:id="rId901"/>
          <w:footerReference w:type="first" r:id="rId902"/>
          <w:footnotePr>
            <w:pos w:val="pageBottom"/>
            <w:numFmt w:val="decimal"/>
            <w:numRestart w:val="continuous"/>
          </w:footnotePr>
          <w:pgSz w:w="13985" w:h="18163"/>
          <w:pgMar w:top="1602" w:right="2063" w:bottom="1561" w:left="2787" w:header="0" w:footer="3" w:gutter="0"/>
          <w:pgNumType w:start="315"/>
          <w:cols w:space="720"/>
          <w:noEndnote/>
          <w:titlePg/>
          <w:rtlGutter w:val="0"/>
          <w:docGrid w:linePitch="360"/>
        </w:sectPr>
      </w:pPr>
      <w:r>
        <w:rPr>
          <w:color w:val="000000"/>
          <w:spacing w:val="0"/>
          <w:w w:val="100"/>
          <w:position w:val="0"/>
          <w:sz w:val="22"/>
          <w:szCs w:val="22"/>
          <w:lang w:val="en-US" w:eastAsia="en-US" w:bidi="en-US"/>
        </w:rPr>
        <w:t xml:space="preserve">r </w:t>
      </w:r>
      <w:r>
        <w:rPr>
          <w:color w:val="000000"/>
          <w:spacing w:val="0"/>
          <w:w w:val="100"/>
          <w:position w:val="0"/>
          <w:sz w:val="22"/>
          <w:szCs w:val="22"/>
        </w:rPr>
        <w:t>”5</w:t>
      </w:r>
      <w:r>
        <w:rPr>
          <w:color w:val="000000"/>
          <w:spacing w:val="0"/>
          <w:w w:val="100"/>
          <w:position w:val="0"/>
          <w:sz w:val="20"/>
          <w:szCs w:val="20"/>
        </w:rPr>
        <w:t>克思恩•格斯全集；第</w:t>
      </w:r>
      <w:r>
        <w:rPr>
          <w:color w:val="000000"/>
          <w:spacing w:val="0"/>
          <w:w w:val="100"/>
          <w:position w:val="0"/>
          <w:sz w:val="22"/>
          <w:szCs w:val="22"/>
        </w:rPr>
        <w:t>2</w:t>
      </w:r>
      <w:r>
        <w:rPr>
          <w:color w:val="000000"/>
          <w:spacing w:val="0"/>
          <w:w w:val="100"/>
          <w:position w:val="0"/>
          <w:sz w:val="20"/>
          <w:szCs w:val="20"/>
        </w:rPr>
        <w:t>】卷，人民出版牡</w:t>
      </w:r>
      <w:r>
        <w:rPr>
          <w:color w:val="000000"/>
          <w:spacing w:val="0"/>
          <w:w w:val="100"/>
          <w:position w:val="0"/>
          <w:sz w:val="22"/>
          <w:szCs w:val="22"/>
        </w:rPr>
        <w:t>1965</w:t>
      </w:r>
      <w:r>
        <w:rPr>
          <w:color w:val="000000"/>
          <w:spacing w:val="0"/>
          <w:w w:val="100"/>
          <w:position w:val="0"/>
          <w:sz w:val="20"/>
          <w:szCs w:val="20"/>
        </w:rPr>
        <w:t>年版’第</w:t>
      </w:r>
      <w:r>
        <w:rPr>
          <w:color w:val="000000"/>
          <w:spacing w:val="0"/>
          <w:w w:val="100"/>
          <w:position w:val="0"/>
          <w:sz w:val="22"/>
          <w:szCs w:val="22"/>
        </w:rPr>
        <w:t>35</w:t>
      </w:r>
      <w:r>
        <w:rPr>
          <w:color w:val="000000"/>
          <w:spacing w:val="0"/>
          <w:w w:val="100"/>
          <w:position w:val="0"/>
          <w:sz w:val="20"/>
          <w:szCs w:val="20"/>
        </w:rPr>
        <w:t>页:</w:t>
      </w:r>
    </w:p>
    <w:p>
      <w:pPr>
        <w:pStyle w:val="Style5"/>
        <w:keepNext w:val="0"/>
        <w:keepLines w:val="0"/>
        <w:widowControl w:val="0"/>
        <w:shd w:val="clear" w:color="auto" w:fill="auto"/>
        <w:bidi w:val="0"/>
        <w:spacing w:before="0" w:after="0" w:line="765" w:lineRule="exact"/>
        <w:ind w:left="0" w:right="0" w:firstLine="160"/>
        <w:jc w:val="both"/>
      </w:pPr>
      <w:r>
        <w:rPr>
          <w:color w:val="000000"/>
          <w:spacing w:val="0"/>
          <w:w w:val="100"/>
          <w:position w:val="0"/>
        </w:rPr>
        <w:t xml:space="preserve">墨十韋把为史畦物主义推厂应用于原始社会更的股突 </w:t>
      </w:r>
      <w:r>
        <w:rPr>
          <w:rFonts w:ascii="Times New Roman" w:eastAsia="Times New Roman" w:hAnsi="Times New Roman" w:cs="Times New Roman"/>
          <w:b/>
          <w:bCs/>
          <w:color w:val="000000"/>
          <w:spacing w:val="0"/>
          <w:w w:val="100"/>
          <w:position w:val="0"/>
          <w:sz w:val="24"/>
          <w:szCs w:val="24"/>
        </w:rPr>
        <w:t xml:space="preserve">317 </w:t>
      </w:r>
      <w:r>
        <w:rPr>
          <w:color w:val="000000"/>
          <w:spacing w:val="0"/>
          <w:w w:val="100"/>
          <w:position w:val="0"/>
        </w:rPr>
        <w:t>形式产生，这种新的动力就是财产关系</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39" w:lineRule="exact"/>
        <w:ind w:left="0" w:right="0" w:firstLine="600"/>
        <w:jc w:val="both"/>
      </w:pPr>
      <w:r>
        <w:rPr>
          <w:color w:val="000000"/>
          <w:spacing w:val="0"/>
          <w:w w:val="100"/>
          <w:position w:val="0"/>
        </w:rPr>
        <w:t>如前所述.到对偶家庭为止，自然形成的关系一直在原始人类的生 活屮起看决定作用.'但随着生产力缓慢而待续的发展，人们所创造的仅 仅归氏族所有的财富越来越多.而作为财富创造者的成年男于及其于 女，虽然同属于一个家庭却不同属于一个氏族，因而不能享有父亲氏族 的财产：这一矛盾，决定了财产必然逐渐由氏族所有转归各个家庭所 有•恩格斯说：,'这些财富，--旦转归各个家庭私有并且迅速增加起来， 就给</w:t>
      </w:r>
      <w:r>
        <w:rPr>
          <w:rFonts w:ascii="Times New Roman" w:eastAsia="Times New Roman" w:hAnsi="Times New Roman" w:cs="Times New Roman"/>
          <w:b/>
          <w:bCs/>
          <w:color w:val="000000"/>
          <w:spacing w:val="0"/>
          <w:w w:val="100"/>
          <w:position w:val="0"/>
          <w:sz w:val="24"/>
          <w:szCs w:val="24"/>
          <w:lang w:val="en-US" w:eastAsia="en-US" w:bidi="en-US"/>
        </w:rPr>
        <w:t>r</w:t>
      </w:r>
      <w:r>
        <w:rPr>
          <w:color w:val="000000"/>
          <w:spacing w:val="0"/>
          <w:w w:val="100"/>
          <w:position w:val="0"/>
        </w:rPr>
        <w:t>以对偶婚和母权制氏族为基础的社会一个有力的打击「'丄再从 另一方</w:t>
      </w:r>
      <w:r>
        <w:rPr>
          <w:color w:val="000000"/>
          <w:spacing w:val="0"/>
          <w:w w:val="100"/>
          <w:position w:val="0"/>
          <w:lang w:val="zh-CN" w:eastAsia="zh-CN" w:bidi="zh-CN"/>
        </w:rPr>
        <w:t>面看.</w:t>
      </w:r>
      <w:r>
        <w:rPr>
          <w:color w:val="000000"/>
          <w:spacing w:val="0"/>
          <w:w w:val="100"/>
          <w:position w:val="0"/>
        </w:rPr>
        <w:t>自从对偶家庭产生以后，家庭出现了新的因素，即除了生 母以外，也有了确实的</w:t>
      </w:r>
      <w:r>
        <w:rPr>
          <w:color w:val="000000"/>
          <w:spacing w:val="0"/>
          <w:w w:val="100"/>
          <w:position w:val="0"/>
          <w:lang w:val="zh-CN" w:eastAsia="zh-CN" w:bidi="zh-CN"/>
        </w:rPr>
        <w:t>生父〉</w:t>
      </w:r>
      <w:r>
        <w:rPr>
          <w:color w:val="000000"/>
          <w:spacing w:val="0"/>
          <w:w w:val="100"/>
          <w:position w:val="0"/>
        </w:rPr>
        <w:t>然而根据母权制，男性死者的子女属于他 们母亲的氏族，因而不能继承父亲的财产。父亲的财产却必须转归其兄 弟姊妹和姊妹的子女</w:t>
      </w:r>
      <w:r>
        <w:rPr>
          <w:color w:val="000000"/>
          <w:spacing w:val="0"/>
          <w:w w:val="100"/>
          <w:position w:val="0"/>
          <w:lang w:val="zh-CN" w:eastAsia="zh-CN" w:bidi="zh-CN"/>
        </w:rPr>
        <w:t>所有.</w:t>
      </w:r>
      <w:r>
        <w:rPr>
          <w:color w:val="000000"/>
          <w:spacing w:val="0"/>
          <w:w w:val="100"/>
          <w:position w:val="0"/>
        </w:rPr>
        <w:t>这种由传统保留下来的继承制度和正在发育 着的私有财产之冋的</w:t>
      </w:r>
      <w:r>
        <w:rPr>
          <w:color w:val="000000"/>
          <w:spacing w:val="0"/>
          <w:w w:val="100"/>
          <w:position w:val="0"/>
          <w:lang w:val="zh-CN" w:eastAsia="zh-CN" w:bidi="zh-CN"/>
        </w:rPr>
        <w:t>矛盾.</w:t>
      </w:r>
      <w:r>
        <w:rPr>
          <w:color w:val="000000"/>
          <w:spacing w:val="0"/>
          <w:w w:val="100"/>
          <w:position w:val="0"/>
        </w:rPr>
        <w:t>使母系氏族制度的解体成为不可避免的了、 同时，由于在两性之间早已存在的分工，也使男子在家庭中的地位变得 越来越重要’以上几方面的因素综合起来，就使母权制的废除和父权制 的确立成为人类所经历的最自然也是最激进的</w:t>
      </w:r>
      <w:r>
        <w:rPr>
          <w:color w:val="000000"/>
          <w:spacing w:val="0"/>
          <w:w w:val="100"/>
          <w:position w:val="0"/>
          <w:lang w:val="zh-CN" w:eastAsia="zh-CN" w:bidi="zh-CN"/>
        </w:rPr>
        <w:t>革命。</w:t>
      </w:r>
      <w:r>
        <w:rPr>
          <w:color w:val="000000"/>
          <w:spacing w:val="0"/>
          <w:w w:val="100"/>
          <w:position w:val="0"/>
        </w:rPr>
        <w:t>因为这并不侵害任 何•个氏族成员的利益，而只须规定氏族男性成员的子女今后留在本氏 族之内，而女性成员的子女则转到他们父亲的氏族中去,</w:t>
      </w:r>
    </w:p>
    <w:p>
      <w:pPr>
        <w:pStyle w:val="Style5"/>
        <w:keepNext w:val="0"/>
        <w:keepLines w:val="0"/>
        <w:widowControl w:val="0"/>
        <w:shd w:val="clear" w:color="auto" w:fill="auto"/>
        <w:bidi w:val="0"/>
        <w:spacing w:before="0" w:after="0" w:line="439" w:lineRule="exact"/>
        <w:ind w:left="0" w:right="0" w:firstLine="600"/>
        <w:jc w:val="both"/>
      </w:pPr>
      <w:r>
        <w:rPr>
          <w:color w:val="000000"/>
          <w:spacing w:val="0"/>
          <w:w w:val="100"/>
          <w:position w:val="0"/>
        </w:rPr>
        <w:t>此权制的被推翻，就产生了家长制家庭这个向一夫-妻制家庭过渡 的中间形式：在这种形式的家</w:t>
      </w:r>
      <w:r>
        <w:rPr>
          <w:color w:val="000000"/>
          <w:spacing w:val="0"/>
          <w:w w:val="100"/>
          <w:position w:val="0"/>
          <w:lang w:val="zh-CN" w:eastAsia="zh-CN" w:bidi="zh-CN"/>
        </w:rPr>
        <w:t>庭中,</w:t>
      </w:r>
      <w:r>
        <w:rPr>
          <w:color w:val="000000"/>
          <w:spacing w:val="0"/>
          <w:w w:val="100"/>
          <w:position w:val="0"/>
        </w:rPr>
        <w:t>丈夫掌握了</w:t>
      </w:r>
      <w:r>
        <w:rPr>
          <w:color w:val="000000"/>
          <w:spacing w:val="0"/>
          <w:w w:val="100"/>
          <w:position w:val="0"/>
          <w:lang w:val="zh-CN" w:eastAsia="zh-CN" w:bidi="zh-CN"/>
        </w:rPr>
        <w:t>权柄,</w:t>
      </w:r>
      <w:r>
        <w:rPr>
          <w:color w:val="000000"/>
          <w:spacing w:val="0"/>
          <w:w w:val="100"/>
          <w:position w:val="0"/>
        </w:rPr>
        <w:t>妻子则被贬低和 奴役，变成了牛育子女的简单丁.具：而它的主要特点之一，就是把非自 由人（奴隶）包括在家庭之屮。对于这一点，马克思说：</w:t>
      </w:r>
      <w:r>
        <w:rPr>
          <w:color w:val="000000"/>
          <w:spacing w:val="0"/>
          <w:w w:val="100"/>
          <w:position w:val="0"/>
          <w:lang w:val="zh-CN" w:eastAsia="zh-CN" w:bidi="zh-CN"/>
        </w:rPr>
        <w:t>”现</w:t>
      </w:r>
      <w:r>
        <w:rPr>
          <w:color w:val="000000"/>
          <w:spacing w:val="0"/>
          <w:w w:val="100"/>
          <w:position w:val="0"/>
        </w:rPr>
        <w:t xml:space="preserve">代家庭（家 </w:t>
      </w:r>
      <w:r>
        <w:rPr>
          <w:rFonts w:ascii="Times New Roman" w:eastAsia="Times New Roman" w:hAnsi="Times New Roman" w:cs="Times New Roman"/>
          <w:b/>
          <w:bCs/>
          <w:color w:val="000000"/>
          <w:spacing w:val="0"/>
          <w:w w:val="100"/>
          <w:position w:val="0"/>
          <w:sz w:val="24"/>
          <w:szCs w:val="24"/>
          <w:lang w:val="en-US" w:eastAsia="en-US" w:bidi="en-US"/>
        </w:rPr>
        <w:t>K</w:t>
      </w:r>
      <w:r>
        <w:rPr>
          <w:color w:val="000000"/>
          <w:spacing w:val="0"/>
          <w:w w:val="100"/>
          <w:position w:val="0"/>
        </w:rPr>
        <w:t>制家庭——引者注）在萌芽时，不仅包含着</w:t>
      </w:r>
      <w:r>
        <w:rPr>
          <w:rFonts w:ascii="Times New Roman" w:eastAsia="Times New Roman" w:hAnsi="Times New Roman" w:cs="Times New Roman"/>
          <w:b/>
          <w:bCs/>
          <w:color w:val="000000"/>
          <w:spacing w:val="0"/>
          <w:w w:val="100"/>
          <w:position w:val="0"/>
          <w:sz w:val="24"/>
          <w:szCs w:val="24"/>
          <w:lang w:val="en-US" w:eastAsia="en-US" w:bidi="en-US"/>
        </w:rPr>
        <w:t xml:space="preserve">scrviius </w:t>
      </w:r>
      <w:r>
        <w:rPr>
          <w:color w:val="000000"/>
          <w:spacing w:val="0"/>
          <w:w w:val="100"/>
          <w:position w:val="0"/>
        </w:rPr>
        <w:t xml:space="preserve">（奴隶制），而且 也包含着农格创，因为它从一开始就是同田野耕作的莎導有关的，它以 項聲的形土&amp;茶了一切后来在社会及其国家中广泛发履蠢来的对抗方， </w:t>
      </w:r>
      <w:r>
        <w:rPr>
          <w:color w:val="000000"/>
          <w:spacing w:val="0"/>
          <w:w w:val="100"/>
          <w:position w:val="0"/>
          <w:lang w:val="zh-CN" w:eastAsia="zh-CN" w:bidi="zh-CN"/>
        </w:rPr>
        <w:t>'从这</w:t>
      </w:r>
      <w:r>
        <w:rPr>
          <w:color w:val="000000"/>
          <w:spacing w:val="0"/>
          <w:w w:val="100"/>
          <w:position w:val="0"/>
        </w:rPr>
        <w:t>时起，血缘家庭关系就最后失去了支配作用，而财产关系则取 得了决定•切的地位自然形成的关系让位于人们自身所创造的社会关 系，这种社会关系是人们在生产自己的财富时-同生产出来的：人类正 是带着这种由自身所创造的关系跨逬了文明时代的门槛</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580" w:line="435" w:lineRule="exact"/>
        <w:ind w:left="0" w:right="0" w:firstLine="600"/>
        <w:jc w:val="both"/>
      </w:pPr>
      <w:r>
        <w:rPr>
          <w:color w:val="000000"/>
          <w:spacing w:val="0"/>
          <w:w w:val="100"/>
          <w:position w:val="0"/>
        </w:rPr>
        <w:t>第四种形式是一夫-妻制家庭-这种家庭与对偶制家庭不同的弛 方，在于它木是以自然纽带为基紬，而是以经济关系为基础</w:t>
      </w:r>
      <w:r>
        <w:rPr>
          <w:color w:val="000000"/>
          <w:spacing w:val="0"/>
          <w:w w:val="100"/>
          <w:position w:val="0"/>
          <w:lang w:val="en-US" w:eastAsia="en-US" w:bidi="en-US"/>
        </w:rPr>
        <w:t>-</w:t>
      </w:r>
      <w:r>
        <w:rPr>
          <w:color w:val="000000"/>
          <w:spacing w:val="0"/>
          <w:w w:val="100"/>
          <w:position w:val="0"/>
        </w:rPr>
        <w:t>它是以私</w:t>
      </w:r>
    </w:p>
    <w:p>
      <w:pPr>
        <w:pStyle w:val="Style5"/>
        <w:keepNext w:val="0"/>
        <w:keepLines w:val="0"/>
        <w:widowControl w:val="0"/>
        <w:shd w:val="clear" w:color="auto" w:fill="auto"/>
        <w:bidi w:val="0"/>
        <w:spacing w:before="0" w:after="0" w:line="285" w:lineRule="exact"/>
        <w:ind w:left="560" w:right="0" w:firstLine="360"/>
        <w:jc w:val="both"/>
        <w:rPr>
          <w:sz w:val="20"/>
          <w:szCs w:val="20"/>
        </w:rPr>
        <w:sectPr>
          <w:headerReference w:type="default" r:id="rId903"/>
          <w:footerReference w:type="default" r:id="rId904"/>
          <w:headerReference w:type="even" r:id="rId905"/>
          <w:footerReference w:type="even" r:id="rId906"/>
          <w:footnotePr>
            <w:pos w:val="pageBottom"/>
            <w:numFmt w:val="decimal"/>
            <w:numRestart w:val="continuous"/>
          </w:footnotePr>
          <w:pgSz w:w="13985" w:h="18163"/>
          <w:pgMar w:top="914" w:right="2230" w:bottom="914" w:left="2620" w:header="486" w:footer="3" w:gutter="0"/>
          <w:pgNumType w:start="324"/>
          <w:cols w:space="720"/>
          <w:noEndnote/>
          <w:rtlGutter w:val="0"/>
          <w:docGrid w:linePitch="360"/>
        </w:sectPr>
      </w:pPr>
      <w:r>
        <w:rPr>
          <w:color w:val="000000"/>
          <w:spacing w:val="0"/>
          <w:w w:val="100"/>
          <w:position w:val="0"/>
          <w:sz w:val="20"/>
          <w:szCs w:val="20"/>
        </w:rPr>
        <w:t>.马克思恩招斯全集；第</w:t>
      </w:r>
      <w:r>
        <w:rPr>
          <w:color w:val="000000"/>
          <w:spacing w:val="0"/>
          <w:w w:val="100"/>
          <w:position w:val="0"/>
          <w:sz w:val="22"/>
          <w:szCs w:val="22"/>
        </w:rPr>
        <w:t>21</w:t>
      </w:r>
      <w:r>
        <w:rPr>
          <w:color w:val="000000"/>
          <w:spacing w:val="0"/>
          <w:w w:val="100"/>
          <w:position w:val="0"/>
          <w:sz w:val="20"/>
          <w:szCs w:val="20"/>
        </w:rPr>
        <w:t>卷、人民岀版礼</w:t>
      </w:r>
      <w:r>
        <w:rPr>
          <w:color w:val="000000"/>
          <w:spacing w:val="0"/>
          <w:w w:val="100"/>
          <w:position w:val="0"/>
          <w:sz w:val="22"/>
          <w:szCs w:val="22"/>
          <w:lang w:val="en-US" w:eastAsia="en-US" w:bidi="en-US"/>
        </w:rPr>
        <w:t>I96S</w:t>
      </w:r>
      <w:r>
        <w:rPr>
          <w:color w:val="000000"/>
          <w:spacing w:val="0"/>
          <w:w w:val="100"/>
          <w:position w:val="0"/>
          <w:sz w:val="20"/>
          <w:szCs w:val="20"/>
        </w:rPr>
        <w:t>年版，第</w:t>
      </w:r>
      <w:r>
        <w:rPr>
          <w:color w:val="000000"/>
          <w:spacing w:val="0"/>
          <w:w w:val="100"/>
          <w:position w:val="0"/>
          <w:sz w:val="22"/>
          <w:szCs w:val="22"/>
        </w:rPr>
        <w:t>66</w:t>
      </w:r>
      <w:r>
        <w:rPr>
          <w:color w:val="000000"/>
          <w:spacing w:val="0"/>
          <w:w w:val="100"/>
          <w:position w:val="0"/>
          <w:sz w:val="20"/>
          <w:szCs w:val="20"/>
        </w:rPr>
        <w:t xml:space="preserve">页， </w:t>
      </w:r>
      <w:r>
        <w:rPr>
          <w:color w:val="000000"/>
          <w:spacing w:val="0"/>
          <w:w w:val="100"/>
          <w:position w:val="0"/>
          <w:sz w:val="20"/>
          <w:szCs w:val="20"/>
          <w:lang w:val="en-US" w:eastAsia="en-US" w:bidi="en-US"/>
        </w:rPr>
        <w:t xml:space="preserve">.• </w:t>
      </w:r>
      <w:r>
        <w:rPr>
          <w:color w:val="000000"/>
          <w:spacing w:val="0"/>
          <w:w w:val="100"/>
          <w:position w:val="0"/>
          <w:sz w:val="20"/>
          <w:szCs w:val="20"/>
        </w:rPr>
        <w:t>•马苴思恩格斯全集）争</w:t>
      </w:r>
      <w:r>
        <w:rPr>
          <w:color w:val="000000"/>
          <w:spacing w:val="0"/>
          <w:w w:val="100"/>
          <w:position w:val="0"/>
          <w:sz w:val="20"/>
          <w:szCs w:val="20"/>
          <w:lang w:val="zh-CN" w:eastAsia="zh-CN" w:bidi="zh-CN"/>
        </w:rPr>
        <w:t>相卷,</w:t>
      </w:r>
      <w:r>
        <w:rPr>
          <w:color w:val="000000"/>
          <w:spacing w:val="0"/>
          <w:w w:val="100"/>
          <w:position w:val="0"/>
          <w:sz w:val="20"/>
          <w:szCs w:val="20"/>
        </w:rPr>
        <w:t>人民岀版衬</w:t>
      </w:r>
      <w:r>
        <w:rPr>
          <w:color w:val="000000"/>
          <w:spacing w:val="0"/>
          <w:w w:val="100"/>
          <w:position w:val="0"/>
          <w:sz w:val="22"/>
          <w:szCs w:val="22"/>
          <w:lang w:val="en-US" w:eastAsia="en-US" w:bidi="en-US"/>
        </w:rPr>
        <w:t>I98S</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联</w:t>
      </w:r>
      <w:r>
        <w:rPr>
          <w:color w:val="000000"/>
          <w:spacing w:val="0"/>
          <w:w w:val="100"/>
          <w:position w:val="0"/>
          <w:sz w:val="22"/>
          <w:szCs w:val="22"/>
        </w:rPr>
        <w:t>366</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438" w:lineRule="exact"/>
        <w:ind w:left="0" w:right="0" w:firstLine="0"/>
        <w:jc w:val="both"/>
      </w:pPr>
      <w:r>
        <w:rPr>
          <w:color w:val="000000"/>
          <w:spacing w:val="0"/>
          <w:w w:val="100"/>
          <w:position w:val="0"/>
        </w:rPr>
        <w:t>有制对原始的自然长成的公有制的胜利为基础的第-•个家庭形式，作为 建、7•.在丈夫统治之下的家庭形式，它的明.显的目的就是生育确凿无疑的 出自--定父亲的于女。而这之所以必要，是因为于女将要以亲生的继承 人的资格继承财产:，在恩格斯看来，这种-•夫一妻制的家庭，是与人类 文明</w:t>
      </w:r>
      <w:r>
        <w:rPr>
          <w:color w:val="000000"/>
          <w:spacing w:val="0"/>
          <w:w w:val="100"/>
          <w:position w:val="0"/>
          <w:lang w:val="zh-CN" w:eastAsia="zh-CN" w:bidi="zh-CN"/>
        </w:rPr>
        <w:t>时代,</w:t>
      </w:r>
      <w:r>
        <w:rPr>
          <w:color w:val="000000"/>
          <w:spacing w:val="0"/>
          <w:w w:val="100"/>
          <w:position w:val="0"/>
        </w:rPr>
        <w:t>即进入成文历史时期的阶级社会（奴隶社会）相适应的，</w:t>
      </w:r>
    </w:p>
    <w:p>
      <w:pPr>
        <w:pStyle w:val="Style5"/>
        <w:keepNext w:val="0"/>
        <w:keepLines w:val="0"/>
        <w:widowControl w:val="0"/>
        <w:shd w:val="clear" w:color="auto" w:fill="auto"/>
        <w:bidi w:val="0"/>
        <w:spacing w:before="0" w:after="180" w:line="438" w:lineRule="exact"/>
        <w:ind w:left="0" w:right="0" w:firstLine="580"/>
        <w:jc w:val="both"/>
      </w:pPr>
      <w:r>
        <w:rPr>
          <w:color w:val="000000"/>
          <w:spacing w:val="0"/>
          <w:w w:val="100"/>
          <w:position w:val="0"/>
        </w:rPr>
        <w:t>总的说来，在原始社会史的发展进稈中</w:t>
      </w:r>
      <w:r>
        <w:rPr>
          <w:color w:val="000000"/>
          <w:spacing w:val="0"/>
          <w:w w:val="100"/>
          <w:position w:val="0"/>
          <w:lang w:val="zh-CN" w:eastAsia="zh-CN" w:bidi="zh-CN"/>
        </w:rPr>
        <w:t>.以</w:t>
      </w:r>
      <w:r>
        <w:rPr>
          <w:color w:val="000000"/>
          <w:spacing w:val="0"/>
          <w:w w:val="100"/>
          <w:position w:val="0"/>
        </w:rPr>
        <w:t>家庭形式的变化为线 索，我们可以看到，人类在一个相当长的历史时期内，与其说是生活在 家庭中，不如说是生活在社会中；因为那时存在的所谓家庭，不过是就 传统和习惯所允许的男女婚配的一定范围而言的，夫妻双方并不生活在 同-个集团中,恩格斯说：“在氏族制度之</w:t>
      </w:r>
      <w:r>
        <w:rPr>
          <w:color w:val="000000"/>
          <w:spacing w:val="0"/>
          <w:w w:val="100"/>
          <w:position w:val="0"/>
          <w:lang w:val="en-US" w:eastAsia="en-US" w:bidi="en-US"/>
        </w:rPr>
        <w:t>F,</w:t>
      </w:r>
      <w:r>
        <w:rPr>
          <w:color w:val="000000"/>
          <w:spacing w:val="0"/>
          <w:w w:val="100"/>
          <w:position w:val="0"/>
        </w:rPr>
        <w:t>家庭从来不是，也不可 能是一个组织单位，因为夫与妻必然属于两个不同的氏族：氏族整个包 括在胞族内，胞族整个包括在部落内；而家庭却是一半包括在丈夫的氏 族内.•半包括在妻子的氏族内</w:t>
      </w:r>
      <w:r>
        <w:rPr>
          <w:color w:val="000000"/>
          <w:spacing w:val="0"/>
          <w:w w:val="100"/>
          <w:position w:val="0"/>
          <w:lang w:val="en-US" w:eastAsia="en-US" w:bidi="en-US"/>
        </w:rPr>
        <w:t>*</w:t>
      </w:r>
      <w:r>
        <w:rPr>
          <w:color w:val="000000"/>
          <w:spacing w:val="0"/>
          <w:w w:val="100"/>
          <w:position w:val="0"/>
        </w:rPr>
        <w:t>在这种情况下，当然也谈不上个 性的充分发展，但是，历史的氏河奔腾不息，随着生产丿</w:t>
      </w:r>
      <w:r>
        <w:rPr>
          <w:color w:val="000000"/>
          <w:spacing w:val="0"/>
          <w:w w:val="100"/>
          <w:position w:val="0"/>
          <w:lang w:val="en-US" w:eastAsia="en-US" w:bidi="en-US"/>
        </w:rPr>
        <w:t>J</w:t>
      </w:r>
      <w:r>
        <w:rPr>
          <w:color w:val="000000"/>
          <w:spacing w:val="0"/>
          <w:w w:val="100"/>
          <w:position w:val="0"/>
        </w:rPr>
        <w:t>的缓慢而持续 的増长.私有财产的岀现，自然选择原则经由血缘家庭一普那路亚家庭 一对偶制家庭而完成</w:t>
      </w:r>
      <w:r>
        <w:rPr>
          <w:color w:val="000000"/>
          <w:spacing w:val="0"/>
          <w:w w:val="100"/>
          <w:position w:val="0"/>
          <w:lang w:val="en-US" w:eastAsia="en-US" w:bidi="en-US"/>
        </w:rPr>
        <w:t>r</w:t>
      </w:r>
      <w:r>
        <w:rPr>
          <w:color w:val="000000"/>
          <w:spacing w:val="0"/>
          <w:w w:val="100"/>
          <w:position w:val="0"/>
        </w:rPr>
        <w:t>自己的使命，同时经济关系也逐渐取得了对社会 发展的决定性作用，这就必然导致一夫一妻制家庭的岀现，以及阶级的 产牛和个人的发展-恩格斯说：“在历史上岀现的最初的阶级对立，是 同个体婚制卜的夫妻间的对抗的发展同时发生的.而最初的阶级压迫是 同男性对女性的奴役同时发生的，个体婚制是•个伟大的历史的選步， 但同时它同奴隶制和私有财富一起，却开辟了一个一直继续到今天的肘 代，在这个时代中，任何进步同时也是相对的退步，••些人的幸福和发 展是通过另一些人的痛苫和受压抑而实现的，个体婚制是文明社会的细 胞形态，根据这种形态，我们可以研究文明社会内部充分发展着的对立 和矛盾的本来性质</w:t>
      </w:r>
    </w:p>
    <w:p>
      <w:pPr>
        <w:pStyle w:val="Style5"/>
        <w:keepNext w:val="0"/>
        <w:keepLines w:val="0"/>
        <w:widowControl w:val="0"/>
        <w:shd w:val="clear" w:color="auto" w:fill="auto"/>
        <w:bidi w:val="0"/>
        <w:spacing w:before="0" w:after="180" w:line="438" w:lineRule="exact"/>
        <w:ind w:left="0" w:right="0" w:firstLine="0"/>
        <w:jc w:val="center"/>
      </w:pPr>
      <w:r>
        <w:rPr>
          <w:color w:val="000000"/>
          <w:spacing w:val="0"/>
          <w:w w:val="100"/>
          <w:position w:val="0"/>
        </w:rPr>
        <w:t>四、国家的起源、本质和消亡</w:t>
      </w:r>
    </w:p>
    <w:p>
      <w:pPr>
        <w:pStyle w:val="Style5"/>
        <w:keepNext w:val="0"/>
        <w:keepLines w:val="0"/>
        <w:widowControl w:val="0"/>
        <w:shd w:val="clear" w:color="auto" w:fill="auto"/>
        <w:bidi w:val="0"/>
        <w:spacing w:before="0" w:after="540" w:line="455" w:lineRule="exact"/>
        <w:ind w:left="0" w:right="0" w:firstLine="580"/>
        <w:jc w:val="both"/>
      </w:pPr>
      <w:r>
        <w:rPr>
          <w:color w:val="000000"/>
          <w:spacing w:val="0"/>
          <w:w w:val="100"/>
          <w:position w:val="0"/>
        </w:rPr>
        <w:t>摩尔根在《古代社会》中探讨国家问题时，把注意力集中在氏族制 度和形成中的国家的联系上，并且把氏族制度理想化了，恩格斯发挥</w:t>
      </w:r>
      <w:r>
        <w:rPr>
          <w:color w:val="000000"/>
          <w:spacing w:val="0"/>
          <w:w w:val="100"/>
          <w:position w:val="0"/>
          <w:lang w:val="en-US" w:eastAsia="en-US" w:bidi="en-US"/>
        </w:rPr>
        <w:t xml:space="preserve">K </w:t>
      </w:r>
      <w:r>
        <w:rPr>
          <w:color w:val="000000"/>
          <w:spacing w:val="0"/>
          <w:w w:val="100"/>
          <w:position w:val="0"/>
        </w:rPr>
        <w:t>马克思晚年对这一问题的原则性见解，对摩尔根的上述发现作「彻底的 唯物主义说明</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285" w:lineRule="exact"/>
        <w:ind w:left="520" w:right="0" w:firstLine="60"/>
        <w:jc w:val="both"/>
      </w:pPr>
      <w:r>
        <w:rPr>
          <w:i/>
          <w:iCs/>
          <w:color w:val="000000"/>
          <w:spacing w:val="0"/>
          <w:w w:val="100"/>
          <w:position w:val="0"/>
          <w:lang w:val="en-US" w:eastAsia="en-US" w:bidi="en-US"/>
        </w:rPr>
        <w:t>X- q</w:t>
      </w:r>
      <w:r>
        <w:rPr>
          <w:i/>
          <w:iCs/>
          <w:color w:val="000000"/>
          <w:spacing w:val="0"/>
          <w:w w:val="100"/>
          <w:position w:val="0"/>
        </w:rPr>
        <w:t>克</w:t>
      </w:r>
      <w:r>
        <w:rPr>
          <w:color w:val="000000"/>
          <w:spacing w:val="0"/>
          <w:w w:val="100"/>
          <w:position w:val="0"/>
          <w:sz w:val="20"/>
          <w:szCs w:val="20"/>
        </w:rPr>
        <w:t>思恩格斯全集：第</w:t>
      </w:r>
      <w:r>
        <w:rPr>
          <w:color w:val="000000"/>
          <w:spacing w:val="0"/>
          <w:w w:val="100"/>
          <w:position w:val="0"/>
        </w:rPr>
        <w:t>21</w:t>
      </w:r>
      <w:r>
        <w:rPr>
          <w:color w:val="000000"/>
          <w:spacing w:val="0"/>
          <w:w w:val="100"/>
          <w:position w:val="0"/>
          <w:sz w:val="20"/>
          <w:szCs w:val="20"/>
        </w:rPr>
        <w:t>在，人民出成社</w:t>
      </w:r>
      <w:r>
        <w:rPr>
          <w:color w:val="000000"/>
          <w:spacing w:val="0"/>
          <w:w w:val="100"/>
          <w:position w:val="0"/>
        </w:rPr>
        <w:t>1965</w:t>
      </w:r>
      <w:r>
        <w:rPr>
          <w:color w:val="000000"/>
          <w:spacing w:val="0"/>
          <w:w w:val="100"/>
          <w:position w:val="0"/>
          <w:sz w:val="20"/>
          <w:szCs w:val="20"/>
        </w:rPr>
        <w:t>年版，第</w:t>
      </w:r>
      <w:r>
        <w:rPr>
          <w:color w:val="000000"/>
          <w:spacing w:val="0"/>
          <w:w w:val="100"/>
          <w:position w:val="0"/>
        </w:rPr>
        <w:t>116</w:t>
      </w:r>
      <w:r>
        <w:rPr>
          <w:color w:val="000000"/>
          <w:spacing w:val="0"/>
          <w:w w:val="100"/>
          <w:position w:val="0"/>
          <w:sz w:val="20"/>
          <w:szCs w:val="20"/>
          <w:lang w:val="zh-CN" w:eastAsia="zh-CN" w:bidi="zh-CN"/>
        </w:rPr>
        <w:t xml:space="preserve">页一 </w:t>
      </w:r>
      <w:r>
        <w:rPr>
          <w:i/>
          <w:iCs/>
          <w:color w:val="000000"/>
          <w:spacing w:val="0"/>
          <w:w w:val="100"/>
          <w:position w:val="0"/>
          <w:lang w:val="zh-CN" w:eastAsia="zh-CN" w:bidi="zh-CN"/>
        </w:rPr>
        <w:t xml:space="preserve">: </w:t>
      </w:r>
      <w:r>
        <w:rPr>
          <w:i/>
          <w:iCs/>
          <w:color w:val="000000"/>
          <w:spacing w:val="0"/>
          <w:w w:val="100"/>
          <w:position w:val="0"/>
        </w:rPr>
        <w:t>3也</w:t>
      </w:r>
      <w:r>
        <w:rPr>
          <w:color w:val="000000"/>
          <w:spacing w:val="0"/>
          <w:w w:val="100"/>
          <w:position w:val="0"/>
          <w:sz w:val="20"/>
          <w:szCs w:val="20"/>
        </w:rPr>
        <w:t>思恩格斯仝集丫书</w:t>
      </w:r>
      <w:r>
        <w:rPr>
          <w:color w:val="000000"/>
          <w:spacing w:val="0"/>
          <w:w w:val="100"/>
          <w:position w:val="0"/>
        </w:rPr>
        <w:t>21</w:t>
      </w:r>
      <w:r>
        <w:rPr>
          <w:color w:val="000000"/>
          <w:spacing w:val="0"/>
          <w:w w:val="100"/>
          <w:position w:val="0"/>
          <w:sz w:val="20"/>
          <w:szCs w:val="20"/>
        </w:rPr>
        <w:t>卷，人代岀版社</w:t>
      </w:r>
      <w:r>
        <w:rPr>
          <w:color w:val="000000"/>
          <w:spacing w:val="0"/>
          <w:w w:val="100"/>
          <w:position w:val="0"/>
        </w:rPr>
        <w:t>1965</w:t>
      </w:r>
      <w:r>
        <w:rPr>
          <w:color w:val="000000"/>
          <w:spacing w:val="0"/>
          <w:w w:val="100"/>
          <w:position w:val="0"/>
          <w:sz w:val="20"/>
          <w:szCs w:val="20"/>
        </w:rPr>
        <w:t>务版.第</w:t>
      </w:r>
      <w:r>
        <w:rPr>
          <w:color w:val="000000"/>
          <w:spacing w:val="0"/>
          <w:w w:val="100"/>
          <w:position w:val="0"/>
        </w:rPr>
        <w:t>78</w:t>
      </w:r>
      <w:r>
        <w:rPr>
          <w:color w:val="000000"/>
          <w:spacing w:val="0"/>
          <w:w w:val="100"/>
          <w:position w:val="0"/>
          <w:sz w:val="20"/>
          <w:szCs w:val="20"/>
        </w:rPr>
        <w:t xml:space="preserve">页、 </w:t>
      </w:r>
      <w:r>
        <w:rPr>
          <w:color w:val="000000"/>
          <w:spacing w:val="0"/>
          <w:w w:val="100"/>
          <w:position w:val="0"/>
        </w:rPr>
        <w:t xml:space="preserve">首先，恩格斯指出，国家是在氏族制度的废墟上建立起来的、氏族 是原始社会的基本甘会组织.最初产生于普那路亚家庭，先后经历了母 系氏族社会和父系氏族杜会两个不同的发展阶段〃其基本特征如下：以 </w:t>
      </w:r>
      <w:r>
        <w:rPr>
          <w:color w:val="000000"/>
          <w:spacing w:val="0"/>
          <w:w w:val="100"/>
          <w:position w:val="0"/>
          <w:lang w:val="en-US" w:eastAsia="en-US" w:bidi="en-US"/>
        </w:rPr>
        <w:t>Iftl</w:t>
      </w:r>
      <w:r>
        <w:rPr>
          <w:color w:val="000000"/>
          <w:spacing w:val="0"/>
          <w:w w:val="100"/>
          <w:position w:val="0"/>
        </w:rPr>
        <w:t>缘关系为纽带、建立在原始公有制的基础上，没有私有制和阶级压 迫，也没有国家和法，在氏族制度</w:t>
      </w:r>
      <w:r>
        <w:rPr>
          <w:color w:val="000000"/>
          <w:spacing w:val="0"/>
          <w:w w:val="100"/>
          <w:position w:val="0"/>
          <w:lang w:val="en-US" w:eastAsia="en-US" w:bidi="en-US"/>
        </w:rPr>
        <w:t>F,</w:t>
      </w:r>
      <w:r>
        <w:rPr>
          <w:color w:val="000000"/>
          <w:spacing w:val="0"/>
          <w:w w:val="100"/>
          <w:position w:val="0"/>
        </w:rPr>
        <w:t>每一个氏族都冇一个民主选举并 可任意撤换的</w:t>
      </w:r>
      <w:r>
        <w:rPr>
          <w:color w:val="000000"/>
          <w:spacing w:val="0"/>
          <w:w w:val="100"/>
          <w:position w:val="0"/>
          <w:lang w:val="zh-CN" w:eastAsia="zh-CN" w:bidi="zh-CN"/>
        </w:rPr>
        <w:t>酋於和</w:t>
      </w:r>
      <w:r>
        <w:rPr>
          <w:color w:val="000000"/>
          <w:spacing w:val="0"/>
          <w:w w:val="100"/>
          <w:position w:val="0"/>
        </w:rPr>
        <w:t>军事</w:t>
      </w:r>
      <w:r>
        <w:rPr>
          <w:color w:val="000000"/>
          <w:spacing w:val="0"/>
          <w:w w:val="100"/>
          <w:position w:val="0"/>
          <w:lang w:val="zh-CN" w:eastAsia="zh-CN" w:bidi="zh-CN"/>
        </w:rPr>
        <w:t>首领.</w:t>
      </w:r>
      <w:r>
        <w:rPr>
          <w:color w:val="000000"/>
          <w:spacing w:val="0"/>
          <w:w w:val="100"/>
          <w:position w:val="0"/>
        </w:rPr>
        <w:t xml:space="preserve">氏族的最高权力机关是氏族全体男女成 员都享有平等表决权的氏族议事会“可见，在氏族制度下，人们不知道 国家为何物，酋长在氏族内部的权力是纯道德性的,他没有任何强制的 </w:t>
      </w:r>
      <w:r>
        <w:rPr>
          <w:color w:val="000000"/>
          <w:spacing w:val="0"/>
          <w:w w:val="100"/>
          <w:position w:val="0"/>
          <w:lang w:val="zh-CN" w:eastAsia="zh-CN" w:bidi="zh-CN"/>
        </w:rPr>
        <w:t>手段.</w:t>
      </w:r>
      <w:r>
        <w:rPr>
          <w:color w:val="000000"/>
          <w:spacing w:val="0"/>
          <w:w w:val="100"/>
          <w:position w:val="0"/>
        </w:rPr>
        <w:t>也没有产生世袭权力的可</w:t>
      </w:r>
      <w:r>
        <w:rPr>
          <w:color w:val="000000"/>
          <w:spacing w:val="0"/>
          <w:w w:val="100"/>
          <w:position w:val="0"/>
          <w:lang w:val="zh-CN" w:eastAsia="zh-CN" w:bidi="zh-CN"/>
        </w:rPr>
        <w:t>能性。</w:t>
      </w:r>
      <w:r>
        <w:rPr>
          <w:color w:val="000000"/>
          <w:spacing w:val="0"/>
          <w:w w:val="100"/>
          <w:position w:val="0"/>
        </w:rPr>
        <w:t>因为全盛时期，氏族</w:t>
      </w:r>
      <w:r>
        <w:rPr>
          <w:color w:val="000000"/>
          <w:spacing w:val="0"/>
          <w:w w:val="100"/>
          <w:position w:val="0"/>
          <w:lang w:val="zh-CN" w:eastAsia="zh-CN" w:bidi="zh-CN"/>
        </w:rPr>
        <w:t>制度.</w:t>
      </w:r>
      <w:r>
        <w:rPr>
          <w:color w:val="000000"/>
          <w:spacing w:val="0"/>
          <w:w w:val="100"/>
          <w:position w:val="0"/>
        </w:rPr>
        <w:t>是以 生产力的仮端低下、人口稀少、地区广大为前提的 这时的人类还没有 脱离自然发生的共同体的</w:t>
      </w:r>
      <w:r>
        <w:rPr>
          <w:color w:val="000000"/>
          <w:spacing w:val="0"/>
          <w:w w:val="100"/>
          <w:position w:val="0"/>
          <w:lang w:val="zh-CN" w:eastAsia="zh-CN" w:bidi="zh-CN"/>
        </w:rPr>
        <w:t>脐带,</w:t>
      </w:r>
      <w:r>
        <w:rPr>
          <w:color w:val="000000"/>
          <w:spacing w:val="0"/>
          <w:w w:val="100"/>
          <w:position w:val="0"/>
        </w:rPr>
        <w:t>几乎完全要受外部大自然的支配，因而 他们的眼界不能超岀部落的范围.在他们看来，部落、氏族及其制度都 是神圣不可侵犯的，是自然所赋予的最高</w:t>
      </w:r>
      <w:r>
        <w:rPr>
          <w:color w:val="000000"/>
          <w:spacing w:val="0"/>
          <w:w w:val="100"/>
          <w:position w:val="0"/>
          <w:lang w:val="zh-CN" w:eastAsia="zh-CN" w:bidi="zh-CN"/>
        </w:rPr>
        <w:t>权力.</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 xml:space="preserve">但是，由于生产的发展、人口的增加和私有财产的出现，尤其是到 </w:t>
      </w:r>
      <w:r>
        <w:rPr>
          <w:color w:val="000000"/>
          <w:spacing w:val="0"/>
          <w:w w:val="100"/>
          <w:position w:val="0"/>
          <w:lang w:val="en-US" w:eastAsia="en-US" w:bidi="en-US"/>
        </w:rPr>
        <w:t>r</w:t>
      </w:r>
      <w:r>
        <w:rPr>
          <w:color w:val="000000"/>
          <w:spacing w:val="0"/>
          <w:w w:val="100"/>
          <w:position w:val="0"/>
        </w:rPr>
        <w:t>野蛮时期的高级阶段，当确立了财产由</w:t>
      </w:r>
      <w:r>
        <w:rPr>
          <w:rFonts w:ascii="Times New Roman" w:eastAsia="Times New Roman" w:hAnsi="Times New Roman" w:cs="Times New Roman"/>
          <w:smallCaps/>
          <w:color w:val="000000"/>
          <w:spacing w:val="0"/>
          <w:w w:val="100"/>
          <w:position w:val="0"/>
          <w:sz w:val="44"/>
          <w:szCs w:val="44"/>
          <w:lang w:val="en-US" w:eastAsia="en-US" w:bidi="en-US"/>
        </w:rPr>
        <w:t>k</w:t>
      </w:r>
      <w:r>
        <w:rPr>
          <w:color w:val="000000"/>
          <w:spacing w:val="0"/>
          <w:w w:val="100"/>
          <w:position w:val="0"/>
        </w:rPr>
        <w:t>女继承的父权制家庭取代了 对偶制家庭</w:t>
      </w:r>
      <w:r>
        <w:rPr>
          <w:color w:val="000000"/>
          <w:spacing w:val="0"/>
          <w:w w:val="100"/>
          <w:position w:val="0"/>
          <w:lang w:val="zh-CN" w:eastAsia="zh-CN" w:bidi="zh-CN"/>
        </w:rPr>
        <w:t>以后.</w:t>
      </w:r>
      <w:r>
        <w:rPr>
          <w:color w:val="000000"/>
          <w:spacing w:val="0"/>
          <w:w w:val="100"/>
          <w:position w:val="0"/>
        </w:rPr>
        <w:t>社会经济的发展就决定了氏族制度一定要被炸毁</w:t>
      </w:r>
      <w:r>
        <w:rPr>
          <w:rFonts w:ascii="Times New Roman" w:eastAsia="Times New Roman" w:hAnsi="Times New Roman" w:cs="Times New Roman"/>
          <w:color w:val="000000"/>
          <w:spacing w:val="0"/>
          <w:w w:val="100"/>
          <w:position w:val="0"/>
        </w:rPr>
        <w:t>・</w:t>
      </w:r>
      <w:r>
        <w:rPr>
          <w:color w:val="000000"/>
          <w:spacing w:val="0"/>
          <w:w w:val="100"/>
          <w:position w:val="0"/>
        </w:rPr>
        <w:t>这 是因为：（1）各家庭的财产差别越来越大；（2）在古代自然长成的民主制 内部产生的贵族分子（氏族显贵），由于父权制的作用,其职位也渐渐可 以山儿了来继承；（3）各部落和氏族由</w:t>
      </w:r>
      <w:r>
        <w:rPr>
          <w:color w:val="000000"/>
          <w:spacing w:val="0"/>
          <w:w w:val="100"/>
          <w:position w:val="0"/>
          <w:lang w:val="zh-CN" w:eastAsia="zh-CN" w:bidi="zh-CN"/>
        </w:rPr>
        <w:t>卜人口</w:t>
      </w:r>
      <w:r>
        <w:rPr>
          <w:color w:val="000000"/>
          <w:spacing w:val="0"/>
          <w:w w:val="100"/>
          <w:position w:val="0"/>
        </w:rPr>
        <w:t>增多而为争夺最好上地和其 他战利品而进行的战争不断増多，以至把故俘充作奴隶也渐渐成为公认 的制度，所有这一切，都使私有财产的规模以前所未有的速度迅速发展， 奴隶制日趋盛行并开辟了奴役同部落人甚至同氏族人的前景，对财富的 追求已成为普遍目的，最初部落对部落的战争，也蜕变为专门以掠夺家 畜、奴隶和财宝为目的的战争，抢劫变成了正常的营生。这时唯一缺少 的只是这样一种机关，这种机关必须获得不同于旧的氏族机关的权力， 即它不再是成年氏族成员的共同意志的表现，而只是私有财产的力量的 集中化，是以整个社会的名义对私有财产制度的确认，并使正在开始的 社会被划分为阶级的现象永久化，这个应运而生的机关就是</w:t>
      </w:r>
      <w:r>
        <w:rPr>
          <w:color w:val="000000"/>
          <w:spacing w:val="0"/>
          <w:w w:val="100"/>
          <w:position w:val="0"/>
          <w:lang w:val="zh-CN" w:eastAsia="zh-CN" w:bidi="zh-CN"/>
        </w:rPr>
        <w:t>国家、</w:t>
      </w:r>
    </w:p>
    <w:p>
      <w:pPr>
        <w:pStyle w:val="Style5"/>
        <w:keepNext w:val="0"/>
        <w:keepLines w:val="0"/>
        <w:widowControl w:val="0"/>
        <w:shd w:val="clear" w:color="auto" w:fill="auto"/>
        <w:bidi w:val="0"/>
        <w:spacing w:before="0" w:after="0" w:line="434" w:lineRule="exact"/>
        <w:ind w:left="0" w:right="0" w:firstLine="600"/>
        <w:jc w:val="both"/>
        <w:sectPr>
          <w:headerReference w:type="default" r:id="rId907"/>
          <w:footerReference w:type="default" r:id="rId908"/>
          <w:headerReference w:type="even" r:id="rId909"/>
          <w:footerReference w:type="even" r:id="rId910"/>
          <w:headerReference w:type="first" r:id="rId911"/>
          <w:footerReference w:type="first" r:id="rId912"/>
          <w:footnotePr>
            <w:pos w:val="pageBottom"/>
            <w:numFmt w:val="decimal"/>
            <w:numRestart w:val="continuous"/>
          </w:footnotePr>
          <w:pgSz w:w="13985" w:h="18163"/>
          <w:pgMar w:top="1723" w:right="2080" w:bottom="1621" w:left="2741" w:header="0" w:footer="3" w:gutter="0"/>
          <w:pgNumType w:start="318"/>
          <w:cols w:space="720"/>
          <w:noEndnote/>
          <w:titlePg/>
          <w:rtlGutter w:val="0"/>
          <w:docGrid w:linePitch="360"/>
        </w:sectPr>
      </w:pPr>
      <w:r>
        <w:rPr>
          <w:color w:val="000000"/>
          <w:spacing w:val="0"/>
          <w:w w:val="100"/>
          <w:position w:val="0"/>
        </w:rPr>
        <w:t>恩格斯认为，国家权力的最初产生，一方面是靠改造旧氏族的机 美，另一方面是用设置新机关来进行的-起初，氏族、胞族和部落中为 保卫自己而组织起来的武装人民，渐渐地变成了可以被用来反对人民自 己的武装的</w:t>
      </w:r>
      <w:r>
        <w:rPr>
          <w:color w:val="000000"/>
          <w:spacing w:val="0"/>
          <w:w w:val="100"/>
          <w:position w:val="0"/>
          <w:lang w:val="zh-CN" w:eastAsia="zh-CN" w:bidi="zh-CN"/>
        </w:rPr>
        <w:t>“公</w:t>
      </w:r>
      <w:r>
        <w:rPr>
          <w:color w:val="000000"/>
          <w:spacing w:val="0"/>
          <w:w w:val="100"/>
          <w:position w:val="0"/>
        </w:rPr>
        <w:t xml:space="preserve">共权力这种情况的发生是由于人民已不再按氏族来 划分，而是视其财产的多少按阶级来划分了。贵族被赋予了担任公职的 独占权，农民和手「业者则被排除了担任任何公职的可能性。并且，既 </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然财产关系已成为人们之间唯一起支配作用的关系，因而按氏族聚居也 已经不再是必要的</w:t>
      </w:r>
      <w:r>
        <w:rPr>
          <w:color w:val="000000"/>
          <w:spacing w:val="0"/>
          <w:w w:val="100"/>
          <w:position w:val="0"/>
          <w:lang w:val="en-US" w:eastAsia="en-US" w:bidi="en-US"/>
        </w:rPr>
        <w:t>r,</w:t>
      </w:r>
      <w:r>
        <w:rPr>
          <w:color w:val="000000"/>
          <w:spacing w:val="0"/>
          <w:w w:val="100"/>
          <w:position w:val="0"/>
        </w:rPr>
        <w:t>人民开始按地区组织起来</w:t>
      </w:r>
      <w:r>
        <w:rPr>
          <w:color w:val="000000"/>
          <w:spacing w:val="0"/>
          <w:w w:val="100"/>
          <w:position w:val="0"/>
          <w:lang w:val="zh-CN" w:eastAsia="zh-CN" w:bidi="zh-CN"/>
        </w:rPr>
        <w:t>「部落</w:t>
      </w:r>
      <w:r>
        <w:rPr>
          <w:color w:val="000000"/>
          <w:spacing w:val="0"/>
          <w:w w:val="100"/>
          <w:position w:val="0"/>
        </w:rPr>
        <w:t>虽然仍被视为- 种社会単位，但它也早已失去其慷有的内容和意义°议事会的成员不再 是由氏族选岀来的西长担任，而是由各阶级的代表充当，井目.规定只有 最高阶级才能担任最高官职，贫民只享有发言和投票的权利：既然冇产 者攫取了全部官职，他们也就使公共权力和人民相脱离并完全变成了自 己的私有制不仅如此，阶级的划分也成为新的军队的组织基础，最富 有的阶级构成了在军队中起决定作用的</w:t>
      </w:r>
      <w:r>
        <w:rPr>
          <w:color w:val="000000"/>
          <w:spacing w:val="0"/>
          <w:w w:val="100"/>
          <w:position w:val="0"/>
          <w:lang w:val="zh-CN" w:eastAsia="zh-CN" w:bidi="zh-CN"/>
        </w:rPr>
        <w:t>力虽-</w:t>
      </w:r>
      <w:r>
        <w:rPr>
          <w:color w:val="000000"/>
          <w:spacing w:val="0"/>
          <w:w w:val="100"/>
          <w:position w:val="0"/>
        </w:rPr>
        <w:t>氏族制度已走到了自己的 尽头，其结果就是和人民大众相脱离的凌驾于社会之上的公共权丿</w:t>
      </w:r>
      <w:r>
        <w:rPr>
          <w:color w:val="000000"/>
          <w:spacing w:val="0"/>
          <w:w w:val="100"/>
          <w:position w:val="0"/>
          <w:lang w:val="en-US" w:eastAsia="en-US" w:bidi="en-US"/>
        </w:rPr>
        <w:t>j</w:t>
      </w:r>
      <w:r>
        <w:rPr>
          <w:color w:val="000000"/>
          <w:spacing w:val="0"/>
          <w:w w:val="100"/>
          <w:position w:val="0"/>
        </w:rPr>
        <w:t>—— 国家的产生.</w:t>
      </w:r>
    </w:p>
    <w:p>
      <w:pPr>
        <w:pStyle w:val="Style5"/>
        <w:keepNext w:val="0"/>
        <w:keepLines w:val="0"/>
        <w:widowControl w:val="0"/>
        <w:shd w:val="clear" w:color="auto" w:fill="auto"/>
        <w:bidi w:val="0"/>
        <w:spacing w:before="0" w:after="0" w:line="433" w:lineRule="exact"/>
        <w:ind w:left="0" w:right="0" w:firstLine="600"/>
        <w:jc w:val="both"/>
      </w:pPr>
      <w:r>
        <w:rPr>
          <w:color w:val="000000"/>
          <w:spacing w:val="0"/>
          <w:w w:val="100"/>
          <w:position w:val="0"/>
        </w:rPr>
        <w:t>由于生产、分工和交换的发展，于握大量金属货币的新的财富贵族 迅速上升到社会权力的顶峰，井把旧的部落员族排挤到后面去了-而随 着部落贵族的衰落，原来早已徒具形式的氏族制度的最后痕迹也彻底扫 除了历史现在进入了这样一个社会，这个社会由于全部经济生活的发 展而分裂为自由民和奴隶，进行剥削的富人和被剥削的穷人，而社会本 身不仅不能调和这种对立，而且使之日趋尖锐化，一个这样的社会，它 只能或者存在于这些阶级互相连续不断的公开斗争中，或者存在于第二 种力量•的统治下.这第三种力量似乎站在互相斗争的各个阶级之上，压 制它们的公开冲突，顶多容许它们的斗争在-定范围内以所谓合法形式 进行：这个第三种力量就是建立在氏族制度废墟上的国家，恩格斯具体 研究了从氏族制度废墟上兴起的国家的三种形式二他指出，雅典是最典 型的、最纯替的形式：在这里，国家是直接地和主要地从氏族社会内部 发展起来的阶级对</w:t>
      </w:r>
      <w:r>
        <w:rPr>
          <w:color w:val="000000"/>
          <w:spacing w:val="0"/>
          <w:w w:val="100"/>
          <w:position w:val="0"/>
          <w:lang w:val="en-US" w:eastAsia="en-US" w:bidi="en-US"/>
        </w:rPr>
        <w:t>b</w:t>
      </w:r>
      <w:r>
        <w:rPr>
          <w:color w:val="000000"/>
          <w:spacing w:val="0"/>
          <w:w w:val="100"/>
          <w:position w:val="0"/>
        </w:rPr>
        <w:t>中产生的</w:t>
      </w:r>
      <w:r>
        <w:rPr>
          <w:color w:val="000000"/>
          <w:spacing w:val="0"/>
          <w:w w:val="100"/>
          <w:position w:val="0"/>
          <w:lang w:val="en-US" w:eastAsia="en-US" w:bidi="en-US"/>
        </w:rPr>
        <w:t>•，</w:t>
      </w:r>
      <w:r>
        <w:rPr>
          <w:color w:val="000000"/>
          <w:spacing w:val="0"/>
          <w:w w:val="100"/>
          <w:position w:val="0"/>
        </w:rPr>
        <w:t>在罗马，由于人数众多的平民战胜了貴 族，炸毁了氏族制度，在它的废墟上建立了</w:t>
      </w:r>
      <w:r>
        <w:rPr>
          <w:color w:val="000000"/>
          <w:spacing w:val="0"/>
          <w:w w:val="100"/>
          <w:position w:val="0"/>
          <w:lang w:val="zh-CN" w:eastAsia="zh-CN" w:bidi="zh-CN"/>
        </w:rPr>
        <w:t>国家一</w:t>
      </w:r>
      <w:r>
        <w:rPr>
          <w:color w:val="000000"/>
          <w:spacing w:val="0"/>
          <w:w w:val="100"/>
          <w:position w:val="0"/>
        </w:rPr>
        <w:t>德意志国家则是作为 征服外国广大领上的直接结果而产生的，因为氏族不能提供任何手段来 统治如此广阔的领土</w:t>
      </w:r>
    </w:p>
    <w:p>
      <w:pPr>
        <w:pStyle w:val="Style5"/>
        <w:keepNext w:val="0"/>
        <w:keepLines w:val="0"/>
        <w:widowControl w:val="0"/>
        <w:shd w:val="clear" w:color="auto" w:fill="auto"/>
        <w:bidi w:val="0"/>
        <w:spacing w:before="0" w:after="0" w:line="433" w:lineRule="exact"/>
        <w:ind w:left="0" w:right="0" w:firstLine="600"/>
        <w:jc w:val="both"/>
      </w:pPr>
      <w:r>
        <w:rPr>
          <w:color w:val="000000"/>
          <w:spacing w:val="0"/>
          <w:w w:val="100"/>
          <w:position w:val="0"/>
        </w:rPr>
        <w:t>接着，恩格斯揭示</w:t>
      </w:r>
      <w:r>
        <w:rPr>
          <w:color w:val="000000"/>
          <w:spacing w:val="0"/>
          <w:w w:val="100"/>
          <w:position w:val="0"/>
          <w:lang w:val="en-US" w:eastAsia="en-US" w:bidi="en-US"/>
        </w:rPr>
        <w:t>r</w:t>
      </w:r>
      <w:r>
        <w:rPr>
          <w:color w:val="000000"/>
          <w:spacing w:val="0"/>
          <w:w w:val="100"/>
          <w:position w:val="0"/>
        </w:rPr>
        <w:t>国家的本质，他说：“国家决不是从外部强加 于社会的一种力量,国家也不像黑格尔所断言的是’道德观念的现实‘， '理性的形象和现实‘，勿宁说，国家是社会</w:t>
      </w:r>
      <w:r>
        <w:rPr>
          <w:color w:val="000000"/>
          <w:spacing w:val="0"/>
          <w:w w:val="100"/>
          <w:position w:val="0"/>
          <w:lang w:val="zh-CN" w:eastAsia="zh-CN" w:bidi="zh-CN"/>
        </w:rPr>
        <w:t>在-定</w:t>
      </w:r>
      <w:r>
        <w:rPr>
          <w:color w:val="000000"/>
          <w:spacing w:val="0"/>
          <w:w w:val="100"/>
          <w:position w:val="0"/>
        </w:rPr>
        <w:t>发展阶段上的产物； 国家是表示：这个社会陷人了不可解决的自我矛盾，分裂为不可调和的 对立面而又无力摆脱这些对立面.而为</w:t>
      </w:r>
      <w:r>
        <w:rPr>
          <w:color w:val="000000"/>
          <w:spacing w:val="0"/>
          <w:w w:val="100"/>
          <w:position w:val="0"/>
          <w:lang w:val="en-US" w:eastAsia="en-US" w:bidi="en-US"/>
        </w:rPr>
        <w:t>r</w:t>
      </w:r>
      <w:r>
        <w:rPr>
          <w:color w:val="000000"/>
          <w:spacing w:val="0"/>
          <w:w w:val="100"/>
          <w:position w:val="0"/>
        </w:rPr>
        <w:t xml:space="preserve">使这些对立面，这些经济利益 互相冲突的阶级，不致在无谓的斗争中把口己和社会消灭，就需要有一 种表面上驾于社会之上的力量，这种力量应当缓和冲突，把冲突保持在 '秩序’的范围以内；这种从社会中产生但又自居于社会之上并且日益 </w:t>
      </w:r>
      <w:r>
        <w:rPr>
          <w:color w:val="000000"/>
          <w:spacing w:val="0"/>
          <w:w w:val="100"/>
          <w:position w:val="0"/>
        </w:rPr>
        <w:t>同社会脱离的力量，就是国家</w:t>
      </w:r>
      <w:r>
        <w:rPr>
          <w:color w:val="000000"/>
          <w:spacing w:val="0"/>
          <w:w w:val="100"/>
          <w:position w:val="0"/>
          <w:lang w:val="zh-CN" w:eastAsia="zh-CN" w:bidi="zh-CN"/>
        </w:rPr>
        <w:t>。”①</w:t>
      </w:r>
      <w:r>
        <w:rPr>
          <w:color w:val="000000"/>
          <w:spacing w:val="0"/>
          <w:w w:val="100"/>
          <w:position w:val="0"/>
        </w:rPr>
        <w:t xml:space="preserve">根据恩格斯的观点，国家尽管从表 面上看来维护着社会的公共利益.把对立着的各阶级的冲突限制在现有 </w:t>
      </w:r>
      <w:r>
        <w:rPr>
          <w:color w:val="000000"/>
          <w:spacing w:val="0"/>
          <w:w w:val="100"/>
          <w:position w:val="0"/>
          <w:lang w:val="zh-CN" w:eastAsia="zh-CN" w:bidi="zh-CN"/>
        </w:rPr>
        <w:t>“秩</w:t>
      </w:r>
      <w:r>
        <w:rPr>
          <w:color w:val="000000"/>
          <w:spacing w:val="0"/>
          <w:w w:val="100"/>
          <w:position w:val="0"/>
        </w:rPr>
        <w:t>序”的范围以内，因而俨然是一个凌驾</w:t>
      </w:r>
      <w:r>
        <w:rPr>
          <w:color w:val="000000"/>
          <w:spacing w:val="0"/>
          <w:w w:val="100"/>
          <w:position w:val="0"/>
          <w:lang w:val="zh-CN" w:eastAsia="zh-CN" w:bidi="zh-CN"/>
        </w:rPr>
        <w:t>于各阶</w:t>
      </w:r>
      <w:r>
        <w:rPr>
          <w:color w:val="000000"/>
          <w:spacing w:val="0"/>
          <w:w w:val="100"/>
          <w:position w:val="0"/>
        </w:rPr>
        <w:t>级之上的独立机关， 但这恰恰表现了它的阶级本质；因为现存的社会秩序是建立在一定的阶 级结构上的，</w:t>
      </w:r>
    </w:p>
    <w:p>
      <w:pPr>
        <w:pStyle w:val="Style5"/>
        <w:keepNext w:val="0"/>
        <w:keepLines w:val="0"/>
        <w:widowControl w:val="0"/>
        <w:shd w:val="clear" w:color="auto" w:fill="auto"/>
        <w:bidi w:val="0"/>
        <w:spacing w:before="0" w:after="0" w:line="465" w:lineRule="exact"/>
        <w:ind w:left="0" w:right="0" w:firstLine="600"/>
        <w:jc w:val="both"/>
      </w:pPr>
      <w:r>
        <w:rPr>
          <w:color w:val="000000"/>
          <w:spacing w:val="0"/>
          <w:w w:val="100"/>
          <w:position w:val="0"/>
        </w:rPr>
        <w:t>恩格斯通过把国家与氏族制度进行比较，概括了国家不同于氏族制 度的二个基本特征：</w:t>
      </w:r>
    </w:p>
    <w:p>
      <w:pPr>
        <w:pStyle w:val="Style5"/>
        <w:keepNext w:val="0"/>
        <w:keepLines w:val="0"/>
        <w:widowControl w:val="0"/>
        <w:numPr>
          <w:ilvl w:val="0"/>
          <w:numId w:val="77"/>
        </w:numPr>
        <w:shd w:val="clear" w:color="auto" w:fill="auto"/>
        <w:tabs>
          <w:tab w:pos="1100" w:val="left"/>
        </w:tabs>
        <w:bidi w:val="0"/>
        <w:spacing w:before="0" w:after="0" w:line="439" w:lineRule="exact"/>
        <w:ind w:left="0" w:right="0" w:firstLine="600"/>
        <w:jc w:val="both"/>
      </w:pPr>
      <w:bookmarkStart w:id="420" w:name="bookmark420"/>
      <w:bookmarkEnd w:id="420"/>
      <w:r>
        <w:rPr>
          <w:color w:val="000000"/>
          <w:spacing w:val="0"/>
          <w:w w:val="100"/>
          <w:position w:val="0"/>
        </w:rPr>
        <w:t>它</w:t>
      </w:r>
      <w:r>
        <w:rPr>
          <w:color w:val="000000"/>
          <w:spacing w:val="0"/>
          <w:w w:val="100"/>
          <w:position w:val="0"/>
          <w:lang w:val="zh-CN" w:eastAsia="zh-CN" w:bidi="zh-CN"/>
        </w:rPr>
        <w:t>“按</w:t>
      </w:r>
      <w:r>
        <w:rPr>
          <w:color w:val="000000"/>
          <w:spacing w:val="0"/>
          <w:w w:val="100"/>
          <w:position w:val="0"/>
        </w:rPr>
        <w:t>地区来划分它的国民”，而不是按血缘关系划分和组织居 民.这样.它便打破了氏族的限制.使公民在他们的居住地行使公共的 权利利义务</w:t>
      </w:r>
      <w:r>
        <w:rPr>
          <w:color w:val="000000"/>
          <w:spacing w:val="0"/>
          <w:w w:val="100"/>
          <w:position w:val="0"/>
          <w:lang w:val="zh-CN" w:eastAsia="zh-CN" w:bidi="zh-CN"/>
        </w:rPr>
        <w:t>“这</w:t>
      </w:r>
      <w:r>
        <w:rPr>
          <w:color w:val="000000"/>
          <w:spacing w:val="0"/>
          <w:w w:val="100"/>
          <w:position w:val="0"/>
        </w:rPr>
        <w:t>种按照居住地组织国民的办法，是一切国家共同的：”？</w:t>
      </w:r>
    </w:p>
    <w:p>
      <w:pPr>
        <w:pStyle w:val="Style5"/>
        <w:keepNext w:val="0"/>
        <w:keepLines w:val="0"/>
        <w:widowControl w:val="0"/>
        <w:numPr>
          <w:ilvl w:val="0"/>
          <w:numId w:val="77"/>
        </w:numPr>
        <w:shd w:val="clear" w:color="auto" w:fill="auto"/>
        <w:tabs>
          <w:tab w:pos="1102" w:val="left"/>
        </w:tabs>
        <w:bidi w:val="0"/>
        <w:spacing w:before="0" w:after="0" w:line="439" w:lineRule="exact"/>
        <w:ind w:left="0" w:right="0" w:firstLine="600"/>
        <w:jc w:val="both"/>
      </w:pPr>
      <w:bookmarkStart w:id="421" w:name="bookmark421"/>
      <w:bookmarkEnd w:id="421"/>
      <w:r>
        <w:rPr>
          <w:color w:val="000000"/>
          <w:spacing w:val="0"/>
          <w:w w:val="100"/>
          <w:position w:val="0"/>
        </w:rPr>
        <w:t>脱离居民组织的特殊的公共权力的设立</w:t>
      </w:r>
      <w:r>
        <w:rPr>
          <w:color w:val="000000"/>
          <w:spacing w:val="0"/>
          <w:w w:val="100"/>
          <w:position w:val="0"/>
          <w:lang w:val="en-US" w:eastAsia="en-US" w:bidi="en-US"/>
        </w:rPr>
        <w:t>r</w:t>
      </w:r>
      <w:r>
        <w:rPr>
          <w:color w:val="000000"/>
          <w:spacing w:val="0"/>
          <w:w w:val="100"/>
          <w:position w:val="0"/>
        </w:rPr>
        <w:t>这种公共权力已不再 是由组织起来的武装的人民来体现了</w:t>
      </w:r>
      <w:r>
        <w:rPr>
          <w:rFonts w:ascii="Times New Roman" w:eastAsia="Times New Roman" w:hAnsi="Times New Roman" w:cs="Times New Roman"/>
          <w:color w:val="000000"/>
          <w:spacing w:val="0"/>
          <w:w w:val="100"/>
          <w:position w:val="0"/>
        </w:rPr>
        <w:t>・</w:t>
      </w:r>
      <w:r>
        <w:rPr>
          <w:color w:val="000000"/>
          <w:spacing w:val="0"/>
          <w:w w:val="100"/>
          <w:position w:val="0"/>
        </w:rPr>
        <w:t>它代之以某种特殊的社•会组织系 统，以及它的物质附</w:t>
      </w:r>
      <w:r>
        <w:rPr>
          <w:color w:val="000000"/>
          <w:spacing w:val="0"/>
          <w:w w:val="100"/>
          <w:position w:val="0"/>
          <w:lang w:val="zh-CN" w:eastAsia="zh-CN" w:bidi="zh-CN"/>
        </w:rPr>
        <w:t>属物,</w:t>
      </w:r>
      <w:r>
        <w:rPr>
          <w:color w:val="000000"/>
          <w:spacing w:val="0"/>
          <w:w w:val="100"/>
          <w:position w:val="0"/>
        </w:rPr>
        <w:t>如监狱、法庭等等各种强制性的机关，所冇 这些都作为脱离社会的权力而驾于社会之上，并随着内部和外部斗争的 不断加剧而达到吞食整个社会的地步。</w:t>
      </w:r>
    </w:p>
    <w:p>
      <w:pPr>
        <w:pStyle w:val="Style5"/>
        <w:keepNext w:val="0"/>
        <w:keepLines w:val="0"/>
        <w:widowControl w:val="0"/>
        <w:numPr>
          <w:ilvl w:val="0"/>
          <w:numId w:val="77"/>
        </w:numPr>
        <w:shd w:val="clear" w:color="auto" w:fill="auto"/>
        <w:tabs>
          <w:tab w:pos="1100" w:val="left"/>
        </w:tabs>
        <w:bidi w:val="0"/>
        <w:spacing w:before="0" w:after="0" w:line="439" w:lineRule="exact"/>
        <w:ind w:left="0" w:right="0" w:firstLine="600"/>
        <w:jc w:val="both"/>
      </w:pPr>
      <w:bookmarkStart w:id="422" w:name="bookmark422"/>
      <w:bookmarkEnd w:id="422"/>
      <w:r>
        <w:rPr>
          <w:color w:val="000000"/>
          <w:spacing w:val="0"/>
          <w:w w:val="100"/>
          <w:position w:val="0"/>
        </w:rPr>
        <w:t>从居民中收取指税以维持这种公共权力</w:t>
      </w:r>
      <w:r>
        <w:rPr>
          <w:color w:val="000000"/>
          <w:spacing w:val="0"/>
          <w:w w:val="100"/>
          <w:position w:val="0"/>
          <w:lang w:val="en-US" w:eastAsia="en-US" w:bidi="en-US"/>
        </w:rPr>
        <w:t>•,</w:t>
      </w:r>
      <w:r>
        <w:rPr>
          <w:color w:val="000000"/>
          <w:spacing w:val="0"/>
          <w:w w:val="100"/>
          <w:position w:val="0"/>
        </w:rPr>
        <w:t>这是以前的氏族社会 所完全没冇的</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39" w:lineRule="exact"/>
        <w:ind w:left="0" w:right="0" w:firstLine="600"/>
        <w:jc w:val="both"/>
      </w:pPr>
      <w:r>
        <w:rPr>
          <w:color w:val="000000"/>
          <w:spacing w:val="0"/>
          <w:w w:val="100"/>
          <w:position w:val="0"/>
          <w:lang w:val="zh-CN" w:eastAsia="zh-CN" w:bidi="zh-CN"/>
        </w:rPr>
        <w:t>但是.</w:t>
      </w:r>
      <w:r>
        <w:rPr>
          <w:color w:val="000000"/>
          <w:spacing w:val="0"/>
          <w:w w:val="100"/>
          <w:position w:val="0"/>
        </w:rPr>
        <w:t>在历史上也曾有过这样的国家，那时互相斗争的各阶级达到 了势均力敌的地步，以至国家权力作为表面上的调停人而暂时得到了对 于两个阶级的某种独立性。例如，17世纪和18世纪的专制君主制就是 这样、它使贵族和市民等级彼此保持平衡、然而，即使这样，也是以另 一种方式使国家的阶级性得到</w:t>
      </w:r>
      <w:r>
        <w:rPr>
          <w:color w:val="000000"/>
          <w:spacing w:val="0"/>
          <w:w w:val="100"/>
          <w:position w:val="0"/>
          <w:lang w:val="en-US" w:eastAsia="en-US" w:bidi="en-US"/>
        </w:rPr>
        <w:t>r</w:t>
      </w:r>
      <w:r>
        <w:rPr>
          <w:color w:val="000000"/>
          <w:spacing w:val="0"/>
          <w:w w:val="100"/>
          <w:position w:val="0"/>
        </w:rPr>
        <w:t>证明</w:t>
      </w:r>
    </w:p>
    <w:p>
      <w:pPr>
        <w:pStyle w:val="Style5"/>
        <w:keepNext w:val="0"/>
        <w:keepLines w:val="0"/>
        <w:widowControl w:val="0"/>
        <w:shd w:val="clear" w:color="auto" w:fill="auto"/>
        <w:bidi w:val="0"/>
        <w:spacing w:before="0" w:after="0" w:line="439" w:lineRule="exact"/>
        <w:ind w:left="0" w:right="0" w:firstLine="540"/>
        <w:jc w:val="both"/>
      </w:pPr>
      <w:r>
        <w:rPr>
          <w:color w:val="000000"/>
          <w:spacing w:val="0"/>
          <w:w w:val="100"/>
          <w:position w:val="0"/>
        </w:rPr>
        <w:t>国家产生和发展的历史证明了它本身也是一定荽消亡的“</w:t>
      </w:r>
    </w:p>
    <w:p>
      <w:pPr>
        <w:pStyle w:val="Style5"/>
        <w:keepNext w:val="0"/>
        <w:keepLines w:val="0"/>
        <w:widowControl w:val="0"/>
        <w:shd w:val="clear" w:color="auto" w:fill="auto"/>
        <w:bidi w:val="0"/>
        <w:spacing w:before="0" w:after="540" w:line="439" w:lineRule="exact"/>
        <w:ind w:left="0" w:right="0" w:firstLine="600"/>
        <w:jc w:val="both"/>
      </w:pPr>
      <w:r>
        <w:rPr>
          <w:color w:val="000000"/>
          <w:spacing w:val="0"/>
          <w:w w:val="100"/>
          <w:position w:val="0"/>
        </w:rPr>
        <w:t>在历史上的大多数国家中，国民的权利是按照其财产的状况而加以 严格限制的，这种限制直接地宣布了国家是有产阶级用来防范贫民和穷 人的工具</w:t>
      </w:r>
      <w:r>
        <w:rPr>
          <w:color w:val="000000"/>
          <w:spacing w:val="0"/>
          <w:w w:val="100"/>
          <w:position w:val="0"/>
          <w:lang w:val="en-US" w:eastAsia="en-US" w:bidi="en-US"/>
        </w:rPr>
        <w:t>.，</w:t>
      </w:r>
      <w:r>
        <w:rPr>
          <w:color w:val="000000"/>
          <w:spacing w:val="0"/>
          <w:w w:val="100"/>
          <w:position w:val="0"/>
        </w:rPr>
        <w:t>在按财产状况划分阶级的雅典和罗马.就已经是这样，在中 世纪的封建国家也是这样在这里，政治权方地位是按照地产来排列 的：这一点也表现在现代代议制国家的选举资格上、，但是，对财产差别 的这种政治上的承认，决不是本质的东西。相反地，它标志着国家发展 的低级阶段-在国家发展的最高阶段，在民主共和国中，公民权利的财 产限制已经不再存在了在</w:t>
      </w:r>
      <w:r>
        <w:rPr>
          <w:color w:val="000000"/>
          <w:spacing w:val="0"/>
          <w:w w:val="100"/>
          <w:position w:val="0"/>
          <w:lang w:val="zh-CN" w:eastAsia="zh-CN" w:bidi="zh-CN"/>
        </w:rPr>
        <w:t>这里.</w:t>
      </w:r>
      <w:r>
        <w:rPr>
          <w:color w:val="000000"/>
          <w:spacing w:val="0"/>
          <w:w w:val="100"/>
          <w:position w:val="0"/>
        </w:rPr>
        <w:t>财富是间接地但却是更加可靠地运用</w:t>
      </w:r>
    </w:p>
    <w:p>
      <w:pPr>
        <w:pStyle w:val="Style5"/>
        <w:keepNext w:val="0"/>
        <w:keepLines w:val="0"/>
        <w:widowControl w:val="0"/>
        <w:shd w:val="clear" w:color="auto" w:fill="auto"/>
        <w:bidi w:val="0"/>
        <w:spacing w:before="0" w:after="0" w:line="300" w:lineRule="exact"/>
        <w:ind w:left="540" w:right="0" w:firstLine="60"/>
        <w:jc w:val="both"/>
        <w:rPr>
          <w:sz w:val="20"/>
          <w:szCs w:val="20"/>
        </w:rPr>
        <w:sectPr>
          <w:headerReference w:type="default" r:id="rId913"/>
          <w:footerReference w:type="default" r:id="rId914"/>
          <w:headerReference w:type="even" r:id="rId915"/>
          <w:footerReference w:type="even" r:id="rId916"/>
          <w:headerReference w:type="first" r:id="rId917"/>
          <w:footerReference w:type="first" r:id="rId918"/>
          <w:footnotePr>
            <w:pos w:val="pageBottom"/>
            <w:numFmt w:val="decimal"/>
            <w:numRestart w:val="continuous"/>
          </w:footnotePr>
          <w:pgSz w:w="13985" w:h="18163"/>
          <w:pgMar w:top="1723" w:right="2080" w:bottom="1621" w:left="2741" w:header="0" w:footer="3" w:gutter="0"/>
          <w:cols w:space="720"/>
          <w:noEndnote/>
          <w:titlePg/>
          <w:rtlGutter w:val="0"/>
          <w:docGrid w:linePitch="360"/>
        </w:sectPr>
      </w:pPr>
      <w:r>
        <w:rPr>
          <w:i/>
          <w:iCs/>
          <w:color w:val="000000"/>
          <w:spacing w:val="0"/>
          <w:w w:val="100"/>
          <w:position w:val="0"/>
          <w:sz w:val="22"/>
          <w:szCs w:val="22"/>
          <w:lang w:val="en-US" w:eastAsia="en-US" w:bidi="en-US"/>
        </w:rPr>
        <w:t>!■ S</w:t>
      </w:r>
      <w:r>
        <w:rPr>
          <w:color w:val="000000"/>
          <w:spacing w:val="0"/>
          <w:w w:val="100"/>
          <w:position w:val="0"/>
          <w:sz w:val="20"/>
          <w:szCs w:val="20"/>
        </w:rPr>
        <w:t>思恩格給仝樂，孑第</w:t>
      </w:r>
      <w:r>
        <w:rPr>
          <w:color w:val="000000"/>
          <w:spacing w:val="0"/>
          <w:w w:val="100"/>
          <w:position w:val="0"/>
          <w:sz w:val="22"/>
          <w:szCs w:val="22"/>
        </w:rPr>
        <w:t xml:space="preserve">21 </w:t>
      </w:r>
      <w:r>
        <w:rPr>
          <w:color w:val="000000"/>
          <w:spacing w:val="0"/>
          <w:w w:val="100"/>
          <w:position w:val="0"/>
          <w:sz w:val="20"/>
          <w:szCs w:val="20"/>
        </w:rPr>
        <w:t>人</w:t>
      </w:r>
      <w:r>
        <w:rPr>
          <w:color w:val="000000"/>
          <w:spacing w:val="0"/>
          <w:w w:val="100"/>
          <w:position w:val="0"/>
          <w:sz w:val="22"/>
          <w:szCs w:val="22"/>
          <w:lang w:val="en-US" w:eastAsia="en-US" w:bidi="en-US"/>
        </w:rPr>
        <w:t>K</w:t>
      </w:r>
      <w:r>
        <w:rPr>
          <w:color w:val="000000"/>
          <w:spacing w:val="0"/>
          <w:w w:val="100"/>
          <w:position w:val="0"/>
          <w:sz w:val="20"/>
          <w:szCs w:val="20"/>
        </w:rPr>
        <w:t>出版社</w:t>
      </w:r>
      <w:r>
        <w:rPr>
          <w:color w:val="000000"/>
          <w:spacing w:val="0"/>
          <w:w w:val="100"/>
          <w:position w:val="0"/>
          <w:sz w:val="22"/>
          <w:szCs w:val="22"/>
        </w:rPr>
        <w:t>1965</w:t>
      </w:r>
      <w:r>
        <w:rPr>
          <w:color w:val="000000"/>
          <w:spacing w:val="0"/>
          <w:w w:val="100"/>
          <w:position w:val="0"/>
          <w:sz w:val="20"/>
          <w:szCs w:val="20"/>
        </w:rPr>
        <w:t>斗版，第</w:t>
      </w:r>
      <w:r>
        <w:rPr>
          <w:color w:val="000000"/>
          <w:spacing w:val="0"/>
          <w:w w:val="100"/>
          <w:position w:val="0"/>
          <w:sz w:val="22"/>
          <w:szCs w:val="22"/>
          <w:lang w:val="en-US" w:eastAsia="en-US" w:bidi="en-US"/>
        </w:rPr>
        <w:t>1"</w:t>
      </w:r>
      <w:r>
        <w:rPr>
          <w:color w:val="000000"/>
          <w:spacing w:val="0"/>
          <w:w w:val="100"/>
          <w:position w:val="0"/>
          <w:sz w:val="20"/>
          <w:szCs w:val="20"/>
        </w:rPr>
        <w:t>页。 :七马克思恩格斯全集｝第</w:t>
      </w:r>
      <w:r>
        <w:rPr>
          <w:color w:val="000000"/>
          <w:spacing w:val="0"/>
          <w:w w:val="100"/>
          <w:position w:val="0"/>
          <w:sz w:val="22"/>
          <w:szCs w:val="22"/>
          <w:lang w:val="en-US" w:eastAsia="en-US" w:bidi="en-US"/>
        </w:rPr>
        <w:t>2J</w:t>
      </w:r>
      <w:r>
        <w:rPr>
          <w:color w:val="000000"/>
          <w:spacing w:val="0"/>
          <w:w w:val="100"/>
          <w:position w:val="0"/>
          <w:sz w:val="20"/>
          <w:szCs w:val="20"/>
        </w:rPr>
        <w:t>卷、人民岀版社</w:t>
      </w:r>
      <w:r>
        <w:rPr>
          <w:color w:val="000000"/>
          <w:spacing w:val="0"/>
          <w:w w:val="100"/>
          <w:position w:val="0"/>
          <w:sz w:val="22"/>
          <w:szCs w:val="22"/>
          <w:lang w:val="en-US" w:eastAsia="en-US" w:bidi="en-US"/>
        </w:rPr>
        <w:t>P65 T</w:t>
      </w:r>
      <w:r>
        <w:rPr>
          <w:color w:val="000000"/>
          <w:spacing w:val="0"/>
          <w:w w:val="100"/>
          <w:position w:val="0"/>
          <w:sz w:val="20"/>
          <w:szCs w:val="20"/>
        </w:rPr>
        <w:t>版.第</w:t>
      </w:r>
      <w:r>
        <w:rPr>
          <w:color w:val="000000"/>
          <w:spacing w:val="0"/>
          <w:w w:val="100"/>
          <w:position w:val="0"/>
          <w:sz w:val="22"/>
          <w:szCs w:val="22"/>
        </w:rPr>
        <w:t>24</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300" w:lineRule="exact"/>
        <w:ind w:left="540" w:right="0" w:firstLine="0"/>
        <w:jc w:val="both"/>
      </w:pPr>
      <w:r>
        <w:rPr>
          <w:color w:val="000000"/>
          <w:spacing w:val="0"/>
          <w:w w:val="100"/>
          <w:position w:val="0"/>
        </w:rPr>
        <w:t>着自己的权力、并且，正是在这样的国家中，阶级斗争才以最公开和最 彻底的形式进</w:t>
      </w:r>
      <w:r>
        <w:rPr>
          <w:color w:val="000000"/>
          <w:spacing w:val="0"/>
          <w:w w:val="100"/>
          <w:position w:val="0"/>
          <w:lang w:val="zh-CN" w:eastAsia="zh-CN" w:bidi="zh-CN"/>
        </w:rPr>
        <w:t>行着.</w:t>
      </w:r>
      <w:r>
        <w:rPr>
          <w:color w:val="000000"/>
          <w:spacing w:val="0"/>
          <w:w w:val="100"/>
          <w:position w:val="0"/>
        </w:rPr>
        <w:t>民主共和国是无产阶级和资产阶级之间的最后的决 定性斗争能够在其中进行的最好形式：这•斗争的最</w:t>
      </w:r>
      <w:r>
        <w:rPr>
          <w:color w:val="000000"/>
          <w:spacing w:val="0"/>
          <w:w w:val="100"/>
          <w:position w:val="0"/>
          <w:lang w:val="zh-CN" w:eastAsia="zh-CN" w:bidi="zh-CN"/>
        </w:rPr>
        <w:t>后结果</w:t>
      </w:r>
      <w:r>
        <w:rPr>
          <w:color w:val="000000"/>
          <w:spacing w:val="0"/>
          <w:w w:val="100"/>
          <w:position w:val="0"/>
        </w:rPr>
        <w:t>将是国家权 力的消灭-恩格斯说：</w:t>
      </w:r>
      <w:r>
        <w:rPr>
          <w:color w:val="000000"/>
          <w:spacing w:val="0"/>
          <w:w w:val="100"/>
          <w:position w:val="0"/>
          <w:lang w:val="zh-CN" w:eastAsia="zh-CN" w:bidi="zh-CN"/>
        </w:rPr>
        <w:t>”现在</w:t>
      </w:r>
      <w:r>
        <w:rPr>
          <w:color w:val="000000"/>
          <w:spacing w:val="0"/>
          <w:w w:val="100"/>
          <w:position w:val="0"/>
        </w:rPr>
        <w:t>我们正在以迅速的步伐走向这样的生产发 展阶段，在这个阶段上，这些阶级的存在不仅不再必要，而且成了生产 的直接障碍，阶级不可避免地要消灭，正如它们从前避免地产</w:t>
      </w:r>
      <w:r>
        <w:rPr>
          <w:color w:val="000000"/>
          <w:spacing w:val="0"/>
          <w:w w:val="100"/>
          <w:position w:val="0"/>
          <w:lang w:val="en-US" w:eastAsia="en-US" w:bidi="en-US"/>
        </w:rPr>
        <w:t xml:space="preserve">4. • </w:t>
      </w:r>
      <w:r>
        <w:rPr>
          <w:color w:val="000000"/>
          <w:spacing w:val="0"/>
          <w:w w:val="100"/>
          <w:position w:val="0"/>
        </w:rPr>
        <w:t xml:space="preserve">样,，随着阶级的消失，国家也不可避免地要消失，以生产者自由平等的 联合体为基础的、按新方式来组织生产的社会，将把全部国家机器放到 它应该去的地方，即放到古物陈列馆去，同纺车和青铜斧陈列在一 起-” </w:t>
      </w:r>
      <w:r>
        <w:rPr>
          <w:color w:val="000000"/>
          <w:spacing w:val="0"/>
          <w:w w:val="100"/>
          <w:position w:val="0"/>
          <w:lang w:val="en-US" w:eastAsia="en-US" w:bidi="en-US"/>
        </w:rPr>
        <w:t>L</w:t>
      </w:r>
      <w:r>
        <w:rPr>
          <w:color w:val="000000"/>
          <w:spacing w:val="0"/>
          <w:w w:val="100"/>
          <w:position w:val="0"/>
        </w:rPr>
        <w:t>这就是说，国家是…个历史范畴，在生产发展的一定历史阶段 上，它的产生是历史的必然；随看生产发展到更高阶段，它的消灭也是 历史的</w:t>
      </w:r>
      <w:r>
        <w:rPr>
          <w:color w:val="000000"/>
          <w:spacing w:val="0"/>
          <w:w w:val="100"/>
          <w:position w:val="0"/>
          <w:lang w:val="zh-CN" w:eastAsia="zh-CN" w:bidi="zh-CN"/>
        </w:rPr>
        <w:t>必然、</w:t>
      </w:r>
    </w:p>
    <w:p>
      <w:pPr>
        <w:pStyle w:val="Style5"/>
        <w:keepNext w:val="0"/>
        <w:keepLines w:val="0"/>
        <w:widowControl w:val="0"/>
        <w:shd w:val="clear" w:color="auto" w:fill="auto"/>
        <w:bidi w:val="0"/>
        <w:spacing w:before="0" w:after="900" w:line="435" w:lineRule="exact"/>
        <w:ind w:left="0" w:right="0" w:firstLine="640"/>
        <w:jc w:val="both"/>
      </w:pPr>
      <w:r>
        <w:rPr>
          <w:color w:val="000000"/>
          <w:spacing w:val="0"/>
          <w:w w:val="100"/>
          <w:position w:val="0"/>
        </w:rPr>
        <w:t>恩格斯还以简洁的语言，从历史的宏观角度，说明了国家在历史上 的暂时性•"他指岀：在文明时代存在着三种相互依次更替的压迫、奴役 和剥削形式-奴隶制是古代世界所固有的第一个剥削形式；继之而来的 是中世纪的农奴制和近代的雇佣劳</w:t>
      </w:r>
      <w:r>
        <w:rPr>
          <w:color w:val="000000"/>
          <w:spacing w:val="0"/>
          <w:w w:val="100"/>
          <w:position w:val="0"/>
          <w:lang w:val="zh-CN" w:eastAsia="zh-CN" w:bidi="zh-CN"/>
        </w:rPr>
        <w:t>动制.</w:t>
      </w:r>
      <w:r>
        <w:rPr>
          <w:color w:val="000000"/>
          <w:spacing w:val="0"/>
          <w:w w:val="100"/>
          <w:position w:val="0"/>
        </w:rPr>
        <w:t>这就是文明时代的-•:个</w:t>
      </w:r>
      <w:r>
        <w:rPr>
          <w:color w:val="000000"/>
          <w:spacing w:val="0"/>
          <w:w w:val="100"/>
          <w:position w:val="0"/>
          <w:lang w:val="zh-CN" w:eastAsia="zh-CN" w:bidi="zh-CN"/>
        </w:rPr>
        <w:t xml:space="preserve">时期听 </w:t>
      </w:r>
      <w:r>
        <w:rPr>
          <w:color w:val="000000"/>
          <w:spacing w:val="0"/>
          <w:w w:val="100"/>
          <w:position w:val="0"/>
        </w:rPr>
        <w:t>特有的一大奴役形式但是.以私有制为基础的文明时代，只不过是人 类历史长河中的一个阶段，随着社会历史的发展，它必将为更高的社会 形态所</w:t>
      </w:r>
      <w:r>
        <w:rPr>
          <w:color w:val="000000"/>
          <w:spacing w:val="0"/>
          <w:w w:val="100"/>
          <w:position w:val="0"/>
          <w:lang w:val="zh-CN" w:eastAsia="zh-CN" w:bidi="zh-CN"/>
        </w:rPr>
        <w:t>代替”</w:t>
      </w:r>
      <w:r>
        <w:rPr>
          <w:color w:val="000000"/>
          <w:spacing w:val="0"/>
          <w:w w:val="100"/>
          <w:position w:val="0"/>
        </w:rPr>
        <w:t>正像从无阶级社会到有阶级社会、从尢国家到冇国家的I力 史规律是不可抗拒的一样，从有阶级和有国家的社会发展到未来无阶级 和无国家的共产主义，也同样是历史的必然。</w:t>
      </w:r>
    </w:p>
    <w:p>
      <w:pPr>
        <w:pStyle w:val="Style2"/>
        <w:keepNext w:val="0"/>
        <w:keepLines w:val="0"/>
        <w:widowControl w:val="0"/>
        <w:shd w:val="clear" w:color="auto" w:fill="auto"/>
        <w:bidi w:val="0"/>
        <w:spacing w:before="0" w:after="380" w:line="240" w:lineRule="auto"/>
        <w:ind w:left="0" w:right="0" w:firstLine="0"/>
        <w:jc w:val="center"/>
      </w:pPr>
      <w:r>
        <w:rPr>
          <w:color w:val="000000"/>
          <w:spacing w:val="0"/>
          <w:w w:val="100"/>
          <w:position w:val="0"/>
        </w:rPr>
        <w:t>思考和讨论</w:t>
      </w:r>
    </w:p>
    <w:p>
      <w:pPr>
        <w:pStyle w:val="Style5"/>
        <w:keepNext w:val="0"/>
        <w:keepLines w:val="0"/>
        <w:widowControl w:val="0"/>
        <w:numPr>
          <w:ilvl w:val="0"/>
          <w:numId w:val="79"/>
        </w:numPr>
        <w:shd w:val="clear" w:color="auto" w:fill="auto"/>
        <w:tabs>
          <w:tab w:pos="1020" w:val="left"/>
        </w:tabs>
        <w:bidi w:val="0"/>
        <w:spacing w:before="0" w:after="0" w:line="450" w:lineRule="exact"/>
        <w:ind w:left="0" w:right="0" w:firstLine="640"/>
        <w:jc w:val="both"/>
      </w:pPr>
      <w:bookmarkStart w:id="423" w:name="bookmark423"/>
      <w:bookmarkEnd w:id="423"/>
      <w:r>
        <w:rPr>
          <w:color w:val="000000"/>
          <w:spacing w:val="0"/>
          <w:w w:val="100"/>
          <w:position w:val="0"/>
        </w:rPr>
        <w:t>马克思晚年转向人类学（原始社会史）研究的原因-</w:t>
      </w:r>
    </w:p>
    <w:p>
      <w:pPr>
        <w:pStyle w:val="Style5"/>
        <w:keepNext w:val="0"/>
        <w:keepLines w:val="0"/>
        <w:widowControl w:val="0"/>
        <w:numPr>
          <w:ilvl w:val="0"/>
          <w:numId w:val="81"/>
        </w:numPr>
        <w:shd w:val="clear" w:color="auto" w:fill="auto"/>
        <w:tabs>
          <w:tab w:pos="1035" w:val="left"/>
        </w:tabs>
        <w:bidi w:val="0"/>
        <w:spacing w:before="0" w:after="0" w:line="450" w:lineRule="exact"/>
        <w:ind w:left="0" w:right="0" w:firstLine="640"/>
        <w:jc w:val="both"/>
      </w:pPr>
      <w:bookmarkStart w:id="424" w:name="bookmark424"/>
      <w:bookmarkEnd w:id="424"/>
      <w:r>
        <w:rPr>
          <w:color w:val="000000"/>
          <w:spacing w:val="0"/>
          <w:w w:val="100"/>
          <w:position w:val="0"/>
        </w:rPr>
        <w:t>马克思晚年是怎样论迷社会发展的道路问题的？</w:t>
      </w:r>
    </w:p>
    <w:p>
      <w:pPr>
        <w:pStyle w:val="Style5"/>
        <w:keepNext w:val="0"/>
        <w:keepLines w:val="0"/>
        <w:widowControl w:val="0"/>
        <w:shd w:val="clear" w:color="auto" w:fill="auto"/>
        <w:bidi w:val="0"/>
        <w:spacing w:before="0" w:after="0" w:line="450" w:lineRule="exact"/>
        <w:ind w:left="0" w:right="0" w:firstLine="640"/>
        <w:jc w:val="both"/>
      </w:pPr>
      <w:r>
        <w:rPr>
          <w:color w:val="000000"/>
          <w:spacing w:val="0"/>
          <w:w w:val="100"/>
          <w:position w:val="0"/>
        </w:rPr>
        <w:t xml:space="preserve">3 </w:t>
      </w:r>
      <w:r>
        <w:rPr>
          <w:color w:val="000000"/>
          <w:spacing w:val="0"/>
          <w:w w:val="100"/>
          <w:position w:val="0"/>
          <w:lang w:val="zh-CN" w:eastAsia="zh-CN" w:bidi="zh-CN"/>
        </w:rPr>
        <w:t>.恩格</w:t>
      </w:r>
      <w:r>
        <w:rPr>
          <w:color w:val="000000"/>
          <w:spacing w:val="0"/>
          <w:w w:val="100"/>
          <w:position w:val="0"/>
        </w:rPr>
        <w:t>斯是如何阐明原始社会史的分期原刺的？</w:t>
      </w:r>
    </w:p>
    <w:p>
      <w:pPr>
        <w:pStyle w:val="Style5"/>
        <w:keepNext w:val="0"/>
        <w:keepLines w:val="0"/>
        <w:widowControl w:val="0"/>
        <w:numPr>
          <w:ilvl w:val="0"/>
          <w:numId w:val="83"/>
        </w:numPr>
        <w:shd w:val="clear" w:color="auto" w:fill="auto"/>
        <w:tabs>
          <w:tab w:pos="1015" w:val="left"/>
        </w:tabs>
        <w:bidi w:val="0"/>
        <w:spacing w:before="0" w:after="120" w:line="450" w:lineRule="exact"/>
        <w:ind w:left="0" w:right="0" w:firstLine="640"/>
        <w:jc w:val="both"/>
      </w:pPr>
      <w:bookmarkStart w:id="425" w:name="bookmark425"/>
      <w:bookmarkEnd w:id="425"/>
      <w:r>
        <w:rPr>
          <w:color w:val="000000"/>
          <w:spacing w:val="0"/>
          <w:w w:val="100"/>
          <w:position w:val="0"/>
        </w:rPr>
        <w:t>马克思、恩格斯在原始社会史研究中是如何运用和发展历史唯 物主义的基本原理的？</w:t>
      </w:r>
    </w:p>
    <w:p>
      <w:pPr>
        <w:pStyle w:val="Style5"/>
        <w:keepNext w:val="0"/>
        <w:keepLines w:val="0"/>
        <w:widowControl w:val="0"/>
        <w:numPr>
          <w:ilvl w:val="0"/>
          <w:numId w:val="83"/>
        </w:numPr>
        <w:shd w:val="clear" w:color="auto" w:fill="auto"/>
        <w:tabs>
          <w:tab w:pos="1015" w:val="left"/>
        </w:tabs>
        <w:bidi w:val="0"/>
        <w:spacing w:before="0" w:after="0" w:line="240" w:lineRule="auto"/>
        <w:ind w:left="0" w:right="0" w:firstLine="600"/>
        <w:jc w:val="both"/>
      </w:pPr>
      <w:bookmarkStart w:id="426" w:name="bookmark426"/>
      <w:bookmarkEnd w:id="426"/>
      <w:r>
        <w:rPr>
          <w:color w:val="000000"/>
          <w:spacing w:val="0"/>
          <w:w w:val="100"/>
          <w:position w:val="0"/>
        </w:rPr>
        <w:t>马克思和恩格斯是怎样阅明家庭、私有制和国家起源的？</w:t>
      </w:r>
    </w:p>
    <w:p>
      <w:pPr>
        <w:pStyle w:val="Style5"/>
        <w:keepNext w:val="0"/>
        <w:keepLines w:val="0"/>
        <w:widowControl w:val="0"/>
        <w:numPr>
          <w:ilvl w:val="0"/>
          <w:numId w:val="83"/>
        </w:numPr>
        <w:shd w:val="clear" w:color="auto" w:fill="auto"/>
        <w:tabs>
          <w:tab w:pos="1015" w:val="left"/>
        </w:tabs>
        <w:bidi w:val="0"/>
        <w:spacing w:before="0" w:after="600" w:line="450" w:lineRule="exact"/>
        <w:ind w:left="0" w:right="0" w:firstLine="600"/>
        <w:jc w:val="both"/>
      </w:pPr>
      <w:bookmarkStart w:id="427" w:name="bookmark427"/>
      <w:bookmarkEnd w:id="427"/>
      <w:r>
        <w:rPr>
          <w:color w:val="000000"/>
          <w:spacing w:val="0"/>
          <w:w w:val="100"/>
          <w:position w:val="0"/>
          <w:lang w:val="zh-CN" w:eastAsia="zh-CN" w:bidi="zh-CN"/>
        </w:rPr>
        <w:t>“两种</w:t>
      </w:r>
      <w:r>
        <w:rPr>
          <w:color w:val="000000"/>
          <w:spacing w:val="0"/>
          <w:w w:val="100"/>
          <w:position w:val="0"/>
        </w:rPr>
        <w:t>生产”理论在马克思主义哲学中的地位和意义：</w:t>
      </w:r>
    </w:p>
    <w:p>
      <w:pPr>
        <w:pStyle w:val="Style5"/>
        <w:keepNext w:val="0"/>
        <w:keepLines w:val="0"/>
        <w:widowControl w:val="0"/>
        <w:shd w:val="clear" w:color="auto" w:fill="auto"/>
        <w:bidi w:val="0"/>
        <w:spacing w:before="0" w:after="500" w:line="240" w:lineRule="auto"/>
        <w:ind w:left="0" w:right="0" w:firstLine="520"/>
        <w:jc w:val="both"/>
        <w:rPr>
          <w:sz w:val="20"/>
          <w:szCs w:val="20"/>
        </w:rPr>
        <w:sectPr>
          <w:headerReference w:type="default" r:id="rId919"/>
          <w:footerReference w:type="default" r:id="rId920"/>
          <w:headerReference w:type="even" r:id="rId921"/>
          <w:footerReference w:type="even" r:id="rId922"/>
          <w:footnotePr>
            <w:pos w:val="pageBottom"/>
            <w:numFmt w:val="decimal"/>
            <w:numRestart w:val="continuous"/>
          </w:footnotePr>
          <w:type w:val="continuous"/>
          <w:pgSz w:w="13985" w:h="18163"/>
          <w:pgMar w:top="1723" w:right="2080" w:bottom="1621" w:left="2741" w:header="0" w:footer="1193" w:gutter="0"/>
          <w:cols w:space="720"/>
          <w:noEndnote/>
          <w:rtlGutter w:val="0"/>
          <w:docGrid w:linePitch="360"/>
        </w:sectPr>
      </w:pPr>
      <w:r>
        <w:rPr>
          <w:color w:val="000000"/>
          <w:spacing w:val="0"/>
          <w:w w:val="100"/>
          <w:position w:val="0"/>
          <w:sz w:val="22"/>
          <w:szCs w:val="22"/>
          <w:lang w:val="en-US" w:eastAsia="en-US" w:bidi="en-US"/>
        </w:rPr>
        <w:t>'J "5</w:t>
      </w:r>
      <w:r>
        <w:rPr>
          <w:color w:val="000000"/>
          <w:spacing w:val="0"/>
          <w:w w:val="100"/>
          <w:position w:val="0"/>
          <w:sz w:val="20"/>
          <w:szCs w:val="20"/>
        </w:rPr>
        <w:t>克思眼格斯全集；第</w:t>
      </w:r>
      <w:r>
        <w:rPr>
          <w:color w:val="000000"/>
          <w:spacing w:val="0"/>
          <w:w w:val="100"/>
          <w:position w:val="0"/>
          <w:sz w:val="22"/>
          <w:szCs w:val="22"/>
        </w:rPr>
        <w:t>2</w:t>
      </w:r>
      <w:r>
        <w:rPr>
          <w:color w:val="000000"/>
          <w:spacing w:val="0"/>
          <w:w w:val="100"/>
          <w:position w:val="0"/>
          <w:sz w:val="20"/>
          <w:szCs w:val="20"/>
        </w:rPr>
        <w:t>】卷、人民出版社</w:t>
      </w:r>
      <w:r>
        <w:rPr>
          <w:color w:val="000000"/>
          <w:spacing w:val="0"/>
          <w:w w:val="100"/>
          <w:position w:val="0"/>
          <w:sz w:val="22"/>
          <w:szCs w:val="22"/>
          <w:lang w:val="en-US" w:eastAsia="en-US" w:bidi="en-US"/>
        </w:rPr>
        <w:t>I96S</w:t>
      </w:r>
      <w:r>
        <w:rPr>
          <w:color w:val="000000"/>
          <w:spacing w:val="0"/>
          <w:w w:val="100"/>
          <w:position w:val="0"/>
          <w:sz w:val="20"/>
          <w:szCs w:val="20"/>
        </w:rPr>
        <w:t>年版，第</w:t>
      </w:r>
      <w:r>
        <w:rPr>
          <w:color w:val="000000"/>
          <w:spacing w:val="0"/>
          <w:w w:val="100"/>
          <w:position w:val="0"/>
          <w:sz w:val="22"/>
          <w:szCs w:val="22"/>
          <w:lang w:val="en-US" w:eastAsia="en-US" w:bidi="en-US"/>
        </w:rPr>
        <w:t>197-198</w:t>
      </w:r>
      <w:r>
        <w:rPr>
          <w:color w:val="000000"/>
          <w:spacing w:val="0"/>
          <w:w w:val="100"/>
          <w:position w:val="0"/>
          <w:sz w:val="20"/>
          <w:szCs w:val="20"/>
        </w:rPr>
        <w:t>页、</w:t>
      </w:r>
    </w:p>
    <w:p>
      <w:pPr>
        <w:pStyle w:val="Style29"/>
        <w:keepNext/>
        <w:keepLines/>
        <w:widowControl w:val="0"/>
        <w:shd w:val="clear" w:color="auto" w:fill="auto"/>
        <w:bidi w:val="0"/>
        <w:spacing w:before="0" w:after="0" w:line="240" w:lineRule="auto"/>
        <w:ind w:left="0" w:right="0" w:firstLine="0"/>
        <w:jc w:val="both"/>
        <w:rPr>
          <w:sz w:val="44"/>
          <w:szCs w:val="44"/>
        </w:rPr>
      </w:pPr>
      <w:bookmarkStart w:id="428" w:name="bookmark428"/>
      <w:bookmarkStart w:id="429" w:name="bookmark429"/>
      <w:bookmarkStart w:id="430" w:name="bookmark430"/>
      <w:r>
        <w:rPr>
          <w:color w:val="000000"/>
          <w:spacing w:val="0"/>
          <w:w w:val="100"/>
          <w:position w:val="0"/>
          <w:sz w:val="44"/>
          <w:szCs w:val="44"/>
        </w:rPr>
        <w:t>第十一章</w:t>
      </w:r>
      <w:bookmarkEnd w:id="428"/>
      <w:bookmarkEnd w:id="429"/>
      <w:bookmarkEnd w:id="430"/>
    </w:p>
    <w:p>
      <w:pPr>
        <w:pStyle w:val="Style29"/>
        <w:keepNext/>
        <w:keepLines/>
        <w:widowControl w:val="0"/>
        <w:shd w:val="clear" w:color="auto" w:fill="auto"/>
        <w:bidi w:val="0"/>
        <w:spacing w:before="0" w:after="2520" w:line="645" w:lineRule="exact"/>
        <w:ind w:left="0" w:right="0" w:firstLine="0"/>
        <w:jc w:val="left"/>
        <w:rPr>
          <w:sz w:val="44"/>
          <w:szCs w:val="44"/>
        </w:rPr>
      </w:pPr>
      <w:bookmarkStart w:id="428" w:name="bookmark428"/>
      <w:bookmarkStart w:id="429" w:name="bookmark429"/>
      <w:bookmarkStart w:id="431" w:name="bookmark431"/>
      <w:r>
        <w:rPr>
          <w:rFonts w:ascii="Times New Roman" w:eastAsia="Times New Roman" w:hAnsi="Times New Roman" w:cs="Times New Roman"/>
          <w:b/>
          <w:bCs/>
          <w:color w:val="000000"/>
          <w:spacing w:val="0"/>
          <w:w w:val="100"/>
          <w:position w:val="0"/>
          <w:sz w:val="44"/>
          <w:szCs w:val="44"/>
        </w:rPr>
        <w:t>19</w:t>
      </w:r>
      <w:r>
        <w:rPr>
          <w:color w:val="000000"/>
          <w:spacing w:val="0"/>
          <w:w w:val="100"/>
          <w:position w:val="0"/>
          <w:sz w:val="44"/>
          <w:szCs w:val="44"/>
        </w:rPr>
        <w:t>世纪</w:t>
      </w:r>
      <w:r>
        <w:rPr>
          <w:rFonts w:ascii="Times New Roman" w:eastAsia="Times New Roman" w:hAnsi="Times New Roman" w:cs="Times New Roman"/>
          <w:b/>
          <w:bCs/>
          <w:color w:val="000000"/>
          <w:spacing w:val="0"/>
          <w:w w:val="100"/>
          <w:position w:val="0"/>
          <w:sz w:val="44"/>
          <w:szCs w:val="44"/>
        </w:rPr>
        <w:t>80</w:t>
      </w:r>
      <w:r>
        <w:rPr>
          <w:color w:val="000000"/>
          <w:spacing w:val="0"/>
          <w:w w:val="100"/>
          <w:position w:val="0"/>
          <w:sz w:val="44"/>
          <w:szCs w:val="44"/>
        </w:rPr>
        <w:t>年代和</w:t>
      </w:r>
      <w:r>
        <w:rPr>
          <w:rFonts w:ascii="Times New Roman" w:eastAsia="Times New Roman" w:hAnsi="Times New Roman" w:cs="Times New Roman"/>
          <w:b/>
          <w:bCs/>
          <w:color w:val="000000"/>
          <w:spacing w:val="0"/>
          <w:w w:val="100"/>
          <w:position w:val="0"/>
          <w:sz w:val="44"/>
          <w:szCs w:val="44"/>
        </w:rPr>
        <w:t>90</w:t>
      </w:r>
      <w:r>
        <w:rPr>
          <w:color w:val="000000"/>
          <w:spacing w:val="0"/>
          <w:w w:val="100"/>
          <w:position w:val="0"/>
          <w:sz w:val="44"/>
          <w:szCs w:val="44"/>
        </w:rPr>
        <w:t>年代恩格斯对 马克思主义哲学的捍卫和发展</w:t>
      </w:r>
      <w:bookmarkEnd w:id="428"/>
      <w:bookmarkEnd w:id="429"/>
      <w:bookmarkEnd w:id="431"/>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马克思主.义哲学产生以后，资产阶级思想家对徳国古典哲学的态度 发生了显著的变化、</w:t>
      </w:r>
      <w:r>
        <w:rPr>
          <w:color w:val="000000"/>
          <w:spacing w:val="0"/>
          <w:w w:val="100"/>
          <w:position w:val="0"/>
          <w:lang w:val="en-US" w:eastAsia="en-US" w:bidi="en-US"/>
        </w:rPr>
        <w:t xml:space="preserve">• </w:t>
      </w:r>
      <w:r>
        <w:rPr>
          <w:color w:val="000000"/>
          <w:spacing w:val="0"/>
          <w:w w:val="100"/>
          <w:position w:val="0"/>
        </w:rPr>
        <w:t>19世纪下半叶曾经风靡一时的全盘否定黑格尔哲 学的思潮，到</w:t>
      </w:r>
      <w:r>
        <w:rPr>
          <w:color w:val="000000"/>
          <w:spacing w:val="0"/>
          <w:w w:val="100"/>
          <w:position w:val="0"/>
          <w:lang w:val="en-US" w:eastAsia="en-US" w:bidi="en-US"/>
        </w:rPr>
        <w:t xml:space="preserve">r </w:t>
      </w:r>
      <w:r>
        <w:rPr>
          <w:color w:val="000000"/>
          <w:spacing w:val="0"/>
          <w:w w:val="100"/>
          <w:position w:val="0"/>
        </w:rPr>
        <w:t xml:space="preserve">19世纪下半叶便销声匿迹了，代之而起的是一种把德 国占典哲学庸俗化的腐败风气-无论是在徳国,或是在英国和斯堪的那 维亚各国，都出现了一种要复活德国占典哲学的样子.但这种复活是在 所谓新形式下进行的，康德哲学变成了 </w:t>
      </w:r>
      <w:r>
        <w:rPr>
          <w:color w:val="000000"/>
          <w:spacing w:val="0"/>
          <w:w w:val="100"/>
          <w:position w:val="0"/>
          <w:lang w:val="zh-CN" w:eastAsia="zh-CN" w:bidi="zh-CN"/>
        </w:rPr>
        <w:t>“新</w:t>
      </w:r>
      <w:r>
        <w:rPr>
          <w:color w:val="000000"/>
          <w:spacing w:val="0"/>
          <w:w w:val="100"/>
          <w:position w:val="0"/>
        </w:rPr>
        <w:t>康德主义”，黑格尔哲学变 成了 ''新黑格尔主义二 其结果，无论康德哲学还是黑格尔哲学，都被 弄成了低劣庸俗的唯心主义和折衷</w:t>
      </w:r>
      <w:r>
        <w:rPr>
          <w:color w:val="000000"/>
          <w:spacing w:val="0"/>
          <w:w w:val="100"/>
          <w:position w:val="0"/>
          <w:lang w:val="zh-CN" w:eastAsia="zh-CN" w:bidi="zh-CN"/>
        </w:rPr>
        <w:t>主义。</w:t>
      </w:r>
      <w:r>
        <w:rPr>
          <w:color w:val="000000"/>
          <w:spacing w:val="0"/>
          <w:w w:val="100"/>
          <w:position w:val="0"/>
        </w:rPr>
        <w:t xml:space="preserve">岀现于60—70年代的徳国新 </w:t>
      </w:r>
      <w:r>
        <w:rPr>
          <w:color w:val="000000"/>
          <w:spacing w:val="0"/>
          <w:w w:val="100"/>
          <w:position w:val="0"/>
          <w:lang w:val="zh-CN" w:eastAsia="zh-CN" w:bidi="zh-CN"/>
        </w:rPr>
        <w:t>康德主</w:t>
      </w:r>
      <w:r>
        <w:rPr>
          <w:color w:val="000000"/>
          <w:spacing w:val="0"/>
          <w:w w:val="100"/>
          <w:position w:val="0"/>
        </w:rPr>
        <w:t>义者，如柯亨、那托尔卜、文德尔班、李凯尔特等人，抛弃了康 德哲学中的唯物主义因素.竭力鼓吹它的唯心主义和不可知论’号召要 “冋到康德去”</w:t>
      </w:r>
      <w:r>
        <w:rPr>
          <w:color w:val="000000"/>
          <w:spacing w:val="0"/>
          <w:w w:val="100"/>
          <w:position w:val="0"/>
          <w:lang w:val="en-US" w:eastAsia="en-US" w:bidi="en-US"/>
        </w:rPr>
        <w:t>..</w:t>
      </w:r>
      <w:r>
        <w:rPr>
          <w:color w:val="000000"/>
          <w:spacing w:val="0"/>
          <w:w w:val="100"/>
          <w:position w:val="0"/>
        </w:rPr>
        <w:t>而最早出现于瑞典、挪威等国的新黑格尔主义者，如博 斯特隆和拉蒙徳，则完全抛弃黑格尔哲学中的辩证法思想，宣称自己的 体系是',理性唯心主义”和</w:t>
      </w:r>
      <w:r>
        <w:rPr>
          <w:color w:val="000000"/>
          <w:spacing w:val="0"/>
          <w:w w:val="100"/>
          <w:position w:val="0"/>
          <w:lang w:val="zh-CN" w:eastAsia="zh-CN" w:bidi="zh-CN"/>
        </w:rPr>
        <w:t>“神秘</w:t>
      </w:r>
      <w:r>
        <w:rPr>
          <w:color w:val="000000"/>
          <w:spacing w:val="0"/>
          <w:w w:val="100"/>
          <w:position w:val="0"/>
        </w:rPr>
        <w:t>主义泛神论、所有这些派别都攻击 费尔巴哈的唯物主义，特别是马克思、恩格斯创立的唯物上义历史观和 社会革</w:t>
      </w:r>
      <w:r>
        <w:rPr>
          <w:color w:val="000000"/>
          <w:spacing w:val="0"/>
          <w:w w:val="100"/>
          <w:position w:val="0"/>
          <w:lang w:val="zh-CN" w:eastAsia="zh-CN" w:bidi="zh-CN"/>
        </w:rPr>
        <w:t>命论.</w:t>
      </w:r>
    </w:p>
    <w:p>
      <w:pPr>
        <w:pStyle w:val="Style5"/>
        <w:keepNext w:val="0"/>
        <w:keepLines w:val="0"/>
        <w:widowControl w:val="0"/>
        <w:shd w:val="clear" w:color="auto" w:fill="auto"/>
        <w:bidi w:val="0"/>
        <w:spacing w:before="0" w:after="0" w:line="435" w:lineRule="exact"/>
        <w:ind w:left="0" w:right="0" w:firstLine="600"/>
        <w:jc w:val="both"/>
        <w:sectPr>
          <w:headerReference w:type="default" r:id="rId923"/>
          <w:footerReference w:type="default" r:id="rId924"/>
          <w:headerReference w:type="even" r:id="rId925"/>
          <w:footerReference w:type="even" r:id="rId926"/>
          <w:footnotePr>
            <w:pos w:val="pageBottom"/>
            <w:numFmt w:val="decimal"/>
            <w:numRestart w:val="continuous"/>
          </w:footnotePr>
          <w:pgSz w:w="13985" w:h="18163"/>
          <w:pgMar w:top="1723" w:right="2080" w:bottom="1621" w:left="2741" w:header="1295" w:footer="3" w:gutter="0"/>
          <w:pgNumType w:start="330"/>
          <w:cols w:space="720"/>
          <w:noEndnote/>
          <w:rtlGutter w:val="0"/>
          <w:docGrid w:linePitch="360"/>
        </w:sectPr>
      </w:pPr>
      <w:r>
        <w:rPr>
          <w:color w:val="000000"/>
          <w:spacing w:val="0"/>
          <w:w w:val="100"/>
          <w:position w:val="0"/>
        </w:rPr>
        <w:t>在3世纪最后的2()年中，对马克思主义哲学特别是对历史唯物主 义进行歪曲和攻击的，不仅有党外的资产阶级思想家，而且还有-批新 近入党的青年知识分子,他们虽然受过高等教育，但却，点也不熟悉无 产阶级政治斗争的实际条件，往往以傲慢的态度对马克思主义哲学作庸 俗化和简单化的解释，并且时常偷运唯心主义的观点，其中最突出的就 是把历史唯物主义歪曲为</w:t>
      </w:r>
      <w:r>
        <w:rPr>
          <w:color w:val="000000"/>
          <w:spacing w:val="0"/>
          <w:w w:val="100"/>
          <w:position w:val="0"/>
          <w:lang w:val="zh-CN" w:eastAsia="zh-CN" w:bidi="zh-CN"/>
        </w:rPr>
        <w:t>“经济</w:t>
      </w:r>
      <w:r>
        <w:rPr>
          <w:color w:val="000000"/>
          <w:spacing w:val="0"/>
          <w:w w:val="100"/>
          <w:position w:val="0"/>
        </w:rPr>
        <w:t xml:space="preserve">唯物主义”，把它变成似乎可以射裁各 种历史事实的现成公式 而在这样做显得毫无用处之后，便又转而偷运 </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唯心主义，侈谈</w:t>
      </w:r>
      <w:r>
        <w:rPr>
          <w:color w:val="000000"/>
          <w:spacing w:val="0"/>
          <w:w w:val="100"/>
          <w:position w:val="0"/>
          <w:lang w:val="zh-CN" w:eastAsia="zh-CN" w:bidi="zh-CN"/>
        </w:rPr>
        <w:t>“人</w:t>
      </w:r>
      <w:r>
        <w:rPr>
          <w:color w:val="000000"/>
          <w:spacing w:val="0"/>
          <w:w w:val="100"/>
          <w:position w:val="0"/>
        </w:rPr>
        <w:t>的本质</w:t>
      </w:r>
      <w:r>
        <w:rPr>
          <w:color w:val="000000"/>
          <w:spacing w:val="0"/>
          <w:w w:val="100"/>
          <w:position w:val="0"/>
          <w:lang w:val="zh-CN" w:eastAsia="zh-CN" w:bidi="zh-CN"/>
        </w:rPr>
        <w:t>”：如“青</w:t>
      </w:r>
      <w:r>
        <w:rPr>
          <w:color w:val="000000"/>
          <w:spacing w:val="0"/>
          <w:w w:val="100"/>
          <w:position w:val="0"/>
        </w:rPr>
        <w:t>年派”的领袖保</w:t>
      </w:r>
      <w:r>
        <w:rPr>
          <w:color w:val="000000"/>
          <w:spacing w:val="0"/>
          <w:w w:val="100"/>
          <w:position w:val="0"/>
          <w:lang w:val="zh-CN" w:eastAsia="zh-CN" w:bidi="zh-CN"/>
        </w:rPr>
        <w:t>•恩</w:t>
      </w:r>
      <w:r>
        <w:rPr>
          <w:color w:val="000000"/>
          <w:spacing w:val="0"/>
          <w:w w:val="100"/>
          <w:position w:val="0"/>
        </w:rPr>
        <w:t xml:space="preserve">斯特就说： </w:t>
      </w:r>
      <w:r>
        <w:rPr>
          <w:color w:val="000000"/>
          <w:spacing w:val="0"/>
          <w:w w:val="100"/>
          <w:position w:val="0"/>
          <w:lang w:val="zh-CN" w:eastAsia="zh-CN" w:bidi="zh-CN"/>
        </w:rPr>
        <w:t>“如</w:t>
      </w:r>
      <w:r>
        <w:rPr>
          <w:color w:val="000000"/>
          <w:spacing w:val="0"/>
          <w:w w:val="100"/>
          <w:position w:val="0"/>
        </w:rPr>
        <w:t>果我们要想成为正确的，我们就不应当仅限于客观的生产过程，我 们还要研究人的本质这样，他们就最后跌进了新康德主义的泥坑。</w:t>
      </w:r>
    </w:p>
    <w:p>
      <w:pPr>
        <w:pStyle w:val="Style5"/>
        <w:keepNext w:val="0"/>
        <w:keepLines w:val="0"/>
        <w:widowControl w:val="0"/>
        <w:shd w:val="clear" w:color="auto" w:fill="auto"/>
        <w:bidi w:val="0"/>
        <w:spacing w:before="0" w:after="360" w:line="435" w:lineRule="exact"/>
        <w:ind w:left="0" w:right="0" w:firstLine="600"/>
        <w:jc w:val="both"/>
      </w:pPr>
      <w:r>
        <w:rPr>
          <w:color w:val="000000"/>
          <w:spacing w:val="0"/>
          <w:w w:val="100"/>
          <w:position w:val="0"/>
        </w:rPr>
        <w:t>鉴于上述情况，恩格斯从1886年到1895年先后写了《路德维希， 费尔巴哈和德国古典哲学的终结》①以及关于历史唯物主义的一系列通 信，深入阐明了历史唯物主义的实质内容和重大的基本论题，以及它和 徳国古典哲学的关系二</w:t>
      </w:r>
    </w:p>
    <w:p>
      <w:pPr>
        <w:pStyle w:val="Style7"/>
        <w:keepNext/>
        <w:keepLines/>
        <w:widowControl w:val="0"/>
        <w:shd w:val="clear" w:color="auto" w:fill="auto"/>
        <w:bidi w:val="0"/>
        <w:spacing w:before="0" w:after="560" w:line="510" w:lineRule="exact"/>
        <w:ind w:left="0" w:right="0" w:firstLine="0"/>
        <w:jc w:val="center"/>
        <w:rPr>
          <w:sz w:val="34"/>
          <w:szCs w:val="34"/>
        </w:rPr>
      </w:pPr>
      <w:bookmarkStart w:id="432" w:name="bookmark432"/>
      <w:bookmarkStart w:id="433" w:name="bookmark433"/>
      <w:bookmarkStart w:id="434" w:name="bookmark434"/>
      <w:r>
        <w:rPr>
          <w:i w:val="0"/>
          <w:iCs w:val="0"/>
          <w:color w:val="000000"/>
          <w:spacing w:val="0"/>
          <w:w w:val="100"/>
          <w:position w:val="0"/>
          <w:sz w:val="34"/>
          <w:szCs w:val="34"/>
        </w:rPr>
        <w:t>第一节恩格斯论马克思主义哲学和</w:t>
        <w:br/>
        <w:t>德国古典哲学的关系</w:t>
      </w:r>
      <w:bookmarkEnd w:id="432"/>
      <w:bookmarkEnd w:id="433"/>
      <w:bookmarkEnd w:id="434"/>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一、黑格尔和费尔巴哈哲学的历史功绩和局限性</w:t>
      </w:r>
    </w:p>
    <w:p>
      <w:pPr>
        <w:pStyle w:val="Style5"/>
        <w:keepNext w:val="0"/>
        <w:keepLines w:val="0"/>
        <w:widowControl w:val="0"/>
        <w:shd w:val="clear" w:color="auto" w:fill="auto"/>
        <w:bidi w:val="0"/>
        <w:spacing w:before="0" w:after="560" w:line="434" w:lineRule="exact"/>
        <w:ind w:left="0" w:right="0" w:firstLine="600"/>
        <w:jc w:val="both"/>
      </w:pPr>
      <w:r>
        <w:rPr>
          <w:color w:val="000000"/>
          <w:spacing w:val="0"/>
          <w:w w:val="100"/>
          <w:position w:val="0"/>
        </w:rPr>
        <w:t>在《路德维希•费尔巴哈和德国古典哲学的终结》一书中，恩格斯 着重论述了马克思主义哲学和德国古典哲学的联系和区别，说明了马克 思和他怎样从黑格尔和费尔巴哈出发，然后又很快越过了他们，沿着一 条崭新的思想路线而达到辩证唯物主义和历史唯物主义。没有黑格尔和 费尔巴哈作为理论先驱就不可能产生马克思主义哲学。但是马克思主义 哲学却并不是对黑格尔和费尔巴哈哲学的直接继承和简单综合，作为它 的最重要的思想源泉的东西，不是任何哲学，而是现实历史的发展和自 然科学的成果。马克思主义哲学正是在不断总结和深化历史科学和自然 科学的新成就、新知识的基础上创造出来的崭新的世界观和方法论。在 这个总结和深化的过程中，无论是黑格尔的辩证法还是費尔巴哈的唯物 主义都不能在其现成的形态上加以运用，必须经过深入的分析、批判和 改造才能成为有效的思想武器</w:t>
      </w:r>
      <w:r>
        <w:rPr>
          <w:color w:val="000000"/>
          <w:spacing w:val="0"/>
          <w:w w:val="100"/>
          <w:position w:val="0"/>
          <w:lang w:val="en-US" w:eastAsia="en-US" w:bidi="en-US"/>
        </w:rPr>
        <w:t>-</w:t>
      </w:r>
      <w:r>
        <w:rPr>
          <w:color w:val="000000"/>
          <w:spacing w:val="0"/>
          <w:w w:val="100"/>
          <w:position w:val="0"/>
        </w:rPr>
        <w:t>这一点，正是那些资产阶级的潇俗学者 所不能理解的</w:t>
      </w:r>
      <w:r>
        <w:rPr>
          <w:color w:val="000000"/>
          <w:spacing w:val="0"/>
          <w:w w:val="100"/>
          <w:position w:val="0"/>
          <w:lang w:val="zh-CN" w:eastAsia="zh-CN" w:bidi="zh-CN"/>
        </w:rPr>
        <w:t>•.他</w:t>
      </w:r>
      <w:r>
        <w:rPr>
          <w:color w:val="000000"/>
          <w:spacing w:val="0"/>
          <w:w w:val="100"/>
          <w:position w:val="0"/>
        </w:rPr>
        <w:t>们或者把马克思主义等同于黑格尔哲学，或者把它等 同于费尔巴哈哲学，为了说明马克思虫义哲学和黑格尔以及费尔巴哈哲 学的本质区别，恩格斯认为有必要对它们作出全面的评价，在肯定其历</w:t>
      </w:r>
    </w:p>
    <w:p>
      <w:pPr>
        <w:pStyle w:val="Style5"/>
        <w:keepNext w:val="0"/>
        <w:keepLines w:val="0"/>
        <w:widowControl w:val="0"/>
        <w:shd w:val="clear" w:color="auto" w:fill="auto"/>
        <w:bidi w:val="0"/>
        <w:spacing w:before="0" w:after="0" w:line="292" w:lineRule="exact"/>
        <w:ind w:left="940" w:right="0" w:hanging="440"/>
        <w:jc w:val="both"/>
        <w:rPr>
          <w:sz w:val="20"/>
          <w:szCs w:val="20"/>
        </w:rPr>
        <w:sectPr>
          <w:headerReference w:type="default" r:id="rId927"/>
          <w:footerReference w:type="default" r:id="rId928"/>
          <w:headerReference w:type="even" r:id="rId929"/>
          <w:footerReference w:type="even" r:id="rId930"/>
          <w:footnotePr>
            <w:pos w:val="pageBottom"/>
            <w:numFmt w:val="decimal"/>
            <w:numRestart w:val="continuous"/>
          </w:footnotePr>
          <w:pgSz w:w="13985" w:h="18163"/>
          <w:pgMar w:top="1723" w:right="2080" w:bottom="1621" w:left="2741" w:header="0" w:footer="1193" w:gutter="0"/>
          <w:pgNumType w:start="324"/>
          <w:cols w:space="720"/>
          <w:noEndnote/>
          <w:rtlGutter w:val="0"/>
          <w:docGrid w:linePitch="360"/>
        </w:sectPr>
      </w:pPr>
      <w:r>
        <w:rPr>
          <w:color w:val="000000"/>
          <w:spacing w:val="0"/>
          <w:w w:val="100"/>
          <w:position w:val="0"/>
          <w:sz w:val="22"/>
          <w:szCs w:val="22"/>
        </w:rPr>
        <w:t>①1885</w:t>
      </w:r>
      <w:r>
        <w:rPr>
          <w:color w:val="000000"/>
          <w:spacing w:val="0"/>
          <w:w w:val="100"/>
          <w:position w:val="0"/>
          <w:sz w:val="20"/>
          <w:szCs w:val="20"/>
        </w:rPr>
        <w:t>年，丹麦哲学家、哥木哈根大学教授卡•施达克发表了《路德维希，费尔巴哈， 一书。</w:t>
      </w:r>
      <w:r>
        <w:rPr>
          <w:color w:val="000000"/>
          <w:spacing w:val="0"/>
          <w:w w:val="100"/>
          <w:position w:val="0"/>
          <w:sz w:val="22"/>
          <w:szCs w:val="22"/>
        </w:rPr>
        <w:t>1886</w:t>
      </w:r>
      <w:r>
        <w:rPr>
          <w:color w:val="000000"/>
          <w:spacing w:val="0"/>
          <w:w w:val="100"/>
          <w:position w:val="0"/>
          <w:sz w:val="20"/>
          <w:szCs w:val="20"/>
        </w:rPr>
        <w:t xml:space="preserve">年德国杜会民主覚《新时代》杂志编辑部建议思格斯財该书进行评论＜ 恩格斯决定利用这个机会系统地阐明马克思主义哲学同它的先驱者一黑格尔和庚 尔巴哈的关系，借此回击德国古典哲学的不肖子孙对康德、黑格尔、费尔巴哈以及 巧克思主义哲学的歪曲和攻击。施达克虽然站在维护費尔巴哈的立杨上，但由十他 </w:t>
      </w:r>
      <w:r>
        <w:rPr>
          <w:color w:val="000000"/>
          <w:spacing w:val="0"/>
          <w:w w:val="100"/>
          <w:position w:val="0"/>
          <w:sz w:val="20"/>
          <w:szCs w:val="20"/>
          <w:lang w:val="zh-CN" w:eastAsia="zh-CN" w:bidi="zh-CN"/>
        </w:rPr>
        <w:t>不</w:t>
      </w:r>
      <w:r>
        <w:rPr>
          <w:color w:val="000000"/>
          <w:spacing w:val="0"/>
          <w:w w:val="100"/>
          <w:position w:val="0"/>
          <w:sz w:val="20"/>
          <w:szCs w:val="20"/>
        </w:rPr>
        <w:t>懂得区分唯物主义和唯心</w:t>
      </w:r>
      <w:r>
        <w:rPr>
          <w:color w:val="000000"/>
          <w:spacing w:val="0"/>
          <w:w w:val="100"/>
          <w:position w:val="0"/>
          <w:sz w:val="20"/>
          <w:szCs w:val="20"/>
          <w:lang w:val="zh-CN" w:eastAsia="zh-CN" w:bidi="zh-CN"/>
        </w:rPr>
        <w:t>七丈</w:t>
      </w:r>
      <w:r>
        <w:rPr>
          <w:color w:val="000000"/>
          <w:spacing w:val="0"/>
          <w:w w:val="100"/>
          <w:position w:val="0"/>
          <w:sz w:val="20"/>
          <w:szCs w:val="20"/>
        </w:rPr>
        <w:t>的正确标准.所以仍然把</w:t>
      </w:r>
      <w:r>
        <w:rPr>
          <w:i/>
          <w:iCs/>
          <w:color w:val="000000"/>
          <w:spacing w:val="0"/>
          <w:w w:val="100"/>
          <w:position w:val="0"/>
          <w:sz w:val="22"/>
          <w:szCs w:val="22"/>
        </w:rPr>
        <w:t>"巳</w:t>
      </w:r>
      <w:r>
        <w:rPr>
          <w:color w:val="000000"/>
          <w:spacing w:val="0"/>
          <w:w w:val="100"/>
          <w:position w:val="0"/>
          <w:sz w:val="20"/>
          <w:szCs w:val="20"/>
        </w:rPr>
        <w:t xml:space="preserve">哈说成是一个唯心 </w:t>
      </w:r>
      <w:r>
        <w:rPr>
          <w:i/>
          <w:iCs/>
          <w:color w:val="000000"/>
          <w:spacing w:val="0"/>
          <w:w w:val="100"/>
          <w:position w:val="0"/>
          <w:sz w:val="22"/>
          <w:szCs w:val="22"/>
        </w:rPr>
        <w:t>主义者,</w:t>
      </w:r>
      <w:r>
        <w:rPr>
          <w:color w:val="000000"/>
          <w:spacing w:val="0"/>
          <w:w w:val="100"/>
          <w:position w:val="0"/>
          <w:sz w:val="20"/>
          <w:szCs w:val="20"/>
        </w:rPr>
        <w:t>对此，恩格斯在书中作</w:t>
      </w:r>
      <w:r>
        <w:rPr>
          <w:color w:val="000000"/>
          <w:spacing w:val="0"/>
          <w:w w:val="100"/>
          <w:position w:val="0"/>
          <w:sz w:val="22"/>
          <w:szCs w:val="22"/>
          <w:lang w:val="en-US" w:eastAsia="en-US" w:bidi="en-US"/>
        </w:rPr>
        <w:t>r</w:t>
      </w:r>
      <w:r>
        <w:rPr>
          <w:color w:val="000000"/>
          <w:spacing w:val="0"/>
          <w:w w:val="100"/>
          <w:position w:val="0"/>
          <w:sz w:val="20"/>
          <w:szCs w:val="20"/>
        </w:rPr>
        <w:t xml:space="preserve">批评- </w:t>
      </w:r>
    </w:p>
    <w:p>
      <w:pPr>
        <w:pStyle w:val="Style5"/>
        <w:keepNext w:val="0"/>
        <w:keepLines w:val="0"/>
        <w:widowControl w:val="0"/>
        <w:shd w:val="clear" w:color="auto" w:fill="auto"/>
        <w:bidi w:val="0"/>
        <w:spacing w:before="0" w:after="0" w:line="292" w:lineRule="exact"/>
        <w:ind w:left="940" w:right="0" w:firstLine="0"/>
        <w:jc w:val="both"/>
      </w:pPr>
      <w:r>
        <w:rPr>
          <w:color w:val="000000"/>
          <w:spacing w:val="0"/>
          <w:w w:val="100"/>
          <w:position w:val="0"/>
        </w:rPr>
        <w:t>史功绩的同时指出它们的重大局限性，</w:t>
      </w:r>
    </w:p>
    <w:p>
      <w:pPr>
        <w:pStyle w:val="Style5"/>
        <w:keepNext w:val="0"/>
        <w:keepLines w:val="0"/>
        <w:widowControl w:val="0"/>
        <w:shd w:val="clear" w:color="auto" w:fill="auto"/>
        <w:bidi w:val="0"/>
        <w:spacing w:before="0" w:after="0" w:line="439" w:lineRule="exact"/>
        <w:ind w:left="0" w:right="0" w:firstLine="580"/>
        <w:jc w:val="both"/>
      </w:pPr>
      <w:r>
        <w:rPr>
          <w:color w:val="000000"/>
          <w:spacing w:val="0"/>
          <w:w w:val="100"/>
          <w:position w:val="0"/>
        </w:rPr>
        <w:t>黑格尔的巨大功绩是他建立了自觉的辩证法，但是他的辩证法的批 判性和革命性却又被他的保守的体系所窒息。如果不打破并抛弃他的绝 对唯心主义的体系，拯救和改造他的辩证方法，琵个黑格尔哲学几乎是 没有什么用处的。.恩格斯通过分析黑格尔《法哲学原理》中的••-命题， 即</w:t>
      </w:r>
      <w:r>
        <w:rPr>
          <w:color w:val="000000"/>
          <w:spacing w:val="0"/>
          <w:w w:val="100"/>
          <w:position w:val="0"/>
          <w:lang w:val="zh-CN" w:eastAsia="zh-CN" w:bidi="zh-CN"/>
        </w:rPr>
        <w:t>“凡是</w:t>
      </w:r>
      <w:r>
        <w:rPr>
          <w:color w:val="000000"/>
          <w:spacing w:val="0"/>
          <w:w w:val="100"/>
          <w:position w:val="0"/>
        </w:rPr>
        <w:t>现实的都是合理的，凡是合理的都是现实的”，来说这个问题、 恩格斯认为，这个命题在黑格尔那里，既具有批判的革命的性质，也具 有辩护的保守的性质。说它具有批判性和革命性，是因为它是一个辩证 命题，说它具有辩护性和保守忤，是因为它同时又表达了体系的要求’ 黑格尔本人则动摇于这两种倾向之间</w:t>
      </w:r>
      <w:r>
        <w:rPr>
          <w:color w:val="000000"/>
          <w:spacing w:val="0"/>
          <w:w w:val="100"/>
          <w:position w:val="0"/>
          <w:lang w:val="en-US" w:eastAsia="en-US" w:bidi="en-US"/>
        </w:rPr>
        <w:t xml:space="preserve">e </w:t>
      </w:r>
      <w:r>
        <w:rPr>
          <w:color w:val="000000"/>
          <w:spacing w:val="0"/>
          <w:w w:val="100"/>
          <w:position w:val="0"/>
        </w:rPr>
        <w:t>一方面，黑格尔认为现存的东西 并不都是现实的，</w:t>
      </w:r>
      <w:r>
        <w:rPr>
          <w:color w:val="000000"/>
          <w:spacing w:val="0"/>
          <w:w w:val="100"/>
          <w:position w:val="0"/>
          <w:lang w:val="zh-CN" w:eastAsia="zh-CN" w:bidi="zh-CN"/>
        </w:rPr>
        <w:t>“现</w:t>
      </w:r>
      <w:r>
        <w:rPr>
          <w:color w:val="000000"/>
          <w:spacing w:val="0"/>
          <w:w w:val="100"/>
          <w:position w:val="0"/>
        </w:rPr>
        <w:t>实性这种属性仅仅属于那同时是必然的东西；’现 实性在其廉开过程中表明为必然性①有些东西尽管存在着，但只是 偶然的、可能的存在，是可有可无的东西。另一些东西虽然在•定时期 有必然性，但随着时间的推移，就会逐渐丧失必然性，因而也不再是现 实的，他说：</w:t>
      </w:r>
      <w:r>
        <w:rPr>
          <w:color w:val="000000"/>
          <w:spacing w:val="0"/>
          <w:w w:val="100"/>
          <w:position w:val="0"/>
          <w:lang w:val="zh-CN" w:eastAsia="zh-CN" w:bidi="zh-CN"/>
        </w:rPr>
        <w:t>“任</w:t>
      </w:r>
      <w:r>
        <w:rPr>
          <w:color w:val="000000"/>
          <w:spacing w:val="0"/>
          <w:w w:val="100"/>
          <w:position w:val="0"/>
        </w:rPr>
        <w:t>何不合理的事物，即因其不合理，便不得认作现 实「心这就明白地表示了，一切丧失了必然性、合理性的东西都不得 次作是现实的，因为它们注定地要灭亡。因此，根据合理的推论，黑格 尔的上述命题应当表述为：</w:t>
      </w:r>
      <w:r>
        <w:rPr>
          <w:color w:val="000000"/>
          <w:spacing w:val="0"/>
          <w:w w:val="100"/>
          <w:position w:val="0"/>
          <w:lang w:val="zh-CN" w:eastAsia="zh-CN" w:bidi="zh-CN"/>
        </w:rPr>
        <w:t>“凡</w:t>
      </w:r>
      <w:r>
        <w:rPr>
          <w:color w:val="000000"/>
          <w:spacing w:val="0"/>
          <w:w w:val="100"/>
          <w:position w:val="0"/>
        </w:rPr>
        <w:t>是现存的，都是应当灭亡的了而这就是 一个纯粹革命的结论了。然而黑格尔却不能直截了当地得出这个结论， 原因是他的哲学还有另外一个方面，这就是他企图建立起</w:t>
      </w:r>
      <w:r>
        <w:rPr>
          <w:color w:val="000000"/>
          <w:spacing w:val="0"/>
          <w:w w:val="100"/>
          <w:position w:val="0"/>
          <w:lang w:val="en-US" w:eastAsia="en-US" w:bidi="en-US"/>
        </w:rPr>
        <w:t>-</w:t>
      </w:r>
      <w:r>
        <w:rPr>
          <w:color w:val="000000"/>
          <w:spacing w:val="0"/>
          <w:w w:val="100"/>
          <w:position w:val="0"/>
        </w:rPr>
        <w:t>个绝对唯心 主义的体系。并且在黑格尔那里，方法是为体系服务的，囿于体系的性 质，他不得不使他的方法成为木彻底的、半途而废的。</w:t>
      </w:r>
    </w:p>
    <w:p>
      <w:pPr>
        <w:pStyle w:val="Style5"/>
        <w:keepNext w:val="0"/>
        <w:keepLines w:val="0"/>
        <w:widowControl w:val="0"/>
        <w:shd w:val="clear" w:color="auto" w:fill="auto"/>
        <w:bidi w:val="0"/>
        <w:spacing w:before="0" w:after="560" w:line="439" w:lineRule="exact"/>
        <w:ind w:left="0" w:right="0" w:firstLine="580"/>
        <w:jc w:val="both"/>
      </w:pPr>
      <w:r>
        <w:rPr>
          <w:color w:val="000000"/>
          <w:spacing w:val="0"/>
          <w:w w:val="100"/>
          <w:position w:val="0"/>
        </w:rPr>
        <w:t>恩格斯认为，体系哲学是以往一切旧哲学的共同特征。而任何哲学 体系都产生于人类精神的这样一种需要：它不满足于一切有限的知识， 而要以认识绝对的、无限的知识为自己的目的」按照这种要求.哲学体 系都要以某种绝对真理的知识来作为自己的终结。这就是说，它必须是 封闭的、完成了的知识体系</w:t>
      </w:r>
      <w:r>
        <w:rPr>
          <w:color w:val="000000"/>
          <w:spacing w:val="0"/>
          <w:w w:val="100"/>
          <w:position w:val="0"/>
          <w:lang w:val="en-US" w:eastAsia="en-US" w:bidi="en-US"/>
        </w:rPr>
        <w:t>c</w:t>
      </w:r>
      <w:r>
        <w:rPr>
          <w:color w:val="000000"/>
          <w:spacing w:val="0"/>
          <w:w w:val="100"/>
          <w:position w:val="0"/>
        </w:rPr>
        <w:t>作为唯心主义哲学的集大成的黑格尔哲 学，是以一切以往的哲学成就为出发点的，他不能承认过去的任何哲学 体系具有绝对的、最终的性质。在他看来，所有这些体系都只是标志着 绝对真理发展过程中的相对的、有限的阶段，因而必须用发展的眼光来 分析和确定它们的地位与价值。这就使他的方法具有了辩证的性质。然</w:t>
      </w:r>
    </w:p>
    <w:p>
      <w:pPr>
        <w:pStyle w:val="Style5"/>
        <w:keepNext w:val="0"/>
        <w:keepLines w:val="0"/>
        <w:widowControl w:val="0"/>
        <w:shd w:val="clear" w:color="auto" w:fill="auto"/>
        <w:bidi w:val="0"/>
        <w:spacing w:before="0" w:after="0" w:line="285" w:lineRule="exact"/>
        <w:ind w:left="880" w:right="0" w:hanging="420"/>
        <w:jc w:val="both"/>
      </w:pPr>
      <w:r>
        <w:rPr>
          <w:color w:val="000000"/>
          <w:spacing w:val="0"/>
          <w:w w:val="100"/>
          <w:position w:val="0"/>
        </w:rPr>
        <w:t xml:space="preserve">X </w:t>
      </w:r>
      <w:r>
        <w:rPr>
          <w:color w:val="000000"/>
          <w:spacing w:val="0"/>
          <w:w w:val="100"/>
          <w:position w:val="0"/>
          <w:sz w:val="20"/>
          <w:szCs w:val="20"/>
          <w:lang w:val="en-US" w:eastAsia="en-US" w:bidi="en-US"/>
        </w:rPr>
        <w:t>W</w:t>
      </w:r>
      <w:r>
        <w:rPr>
          <w:color w:val="000000"/>
          <w:spacing w:val="0"/>
          <w:w w:val="100"/>
          <w:position w:val="0"/>
          <w:sz w:val="20"/>
          <w:szCs w:val="20"/>
        </w:rPr>
        <w:t>马克思恩格斯选集》第</w:t>
      </w:r>
      <w:r>
        <w:rPr>
          <w:color w:val="000000"/>
          <w:spacing w:val="0"/>
          <w:w w:val="100"/>
          <w:position w:val="0"/>
        </w:rPr>
        <w:t>1</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215</w:t>
      </w:r>
      <w:r>
        <w:rPr>
          <w:color w:val="000000"/>
          <w:spacing w:val="0"/>
          <w:w w:val="100"/>
          <w:position w:val="0"/>
          <w:sz w:val="20"/>
          <w:szCs w:val="20"/>
        </w:rPr>
        <w:t>页</w:t>
      </w:r>
      <w:r>
        <w:rPr>
          <w:color w:val="000000"/>
          <w:spacing w:val="0"/>
          <w:w w:val="100"/>
          <w:position w:val="0"/>
          <w:lang w:val="en-US" w:eastAsia="en-US" w:bidi="en-US"/>
        </w:rPr>
        <w:t xml:space="preserve">C </w:t>
      </w:r>
      <w:r>
        <w:rPr>
          <w:color w:val="000000"/>
          <w:spacing w:val="0"/>
          <w:w w:val="100"/>
          <w:position w:val="0"/>
          <w:sz w:val="20"/>
          <w:szCs w:val="20"/>
        </w:rPr>
        <w:t>黑格尔：《小逻辑》.商务印书増</w:t>
      </w:r>
      <w:r>
        <w:rPr>
          <w:color w:val="000000"/>
          <w:spacing w:val="0"/>
          <w:w w:val="100"/>
          <w:position w:val="0"/>
        </w:rPr>
        <w:t>1980</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 xml:space="preserve">296 </w:t>
      </w:r>
      <w:r>
        <w:rPr>
          <w:i/>
          <w:iCs/>
          <w:color w:val="000000"/>
          <w:spacing w:val="0"/>
          <w:w w:val="100"/>
          <w:position w:val="0"/>
          <w:lang w:val="en-US" w:eastAsia="en-US" w:bidi="en-US"/>
        </w:rPr>
        <w:t>$i</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 xml:space="preserve"> </w:t>
      </w:r>
      <w:r>
        <w:rPr>
          <w:color w:val="000000"/>
          <w:spacing w:val="0"/>
          <w:w w:val="100"/>
          <w:position w:val="0"/>
        </w:rPr>
        <w:t>史功绩的同时指出它们的重大局限性，</w:t>
      </w:r>
    </w:p>
    <w:p>
      <w:pPr>
        <w:pStyle w:val="Style5"/>
        <w:keepNext w:val="0"/>
        <w:keepLines w:val="0"/>
        <w:widowControl w:val="0"/>
        <w:shd w:val="clear" w:color="auto" w:fill="auto"/>
        <w:bidi w:val="0"/>
        <w:spacing w:before="0" w:after="0" w:line="439" w:lineRule="exact"/>
        <w:ind w:left="0" w:right="0" w:firstLine="580"/>
        <w:jc w:val="both"/>
      </w:pPr>
      <w:r>
        <w:rPr>
          <w:color w:val="000000"/>
          <w:spacing w:val="0"/>
          <w:w w:val="100"/>
          <w:position w:val="0"/>
        </w:rPr>
        <w:t>黑格尔的巨大功绩是他建立了自觉的辩证法，但是他的辩证法的批 判性和革命性却又被他的保守的体系所窒息。如果不打破并抛弃他的绝 对唯心主义的体系，拯救和改造他的辩证方法，琵个黑格尔哲学几乎是 没有什么用处的。.恩格斯通过分析黑格尔《法哲学原理》中的••-命题， 即</w:t>
      </w:r>
      <w:r>
        <w:rPr>
          <w:color w:val="000000"/>
          <w:spacing w:val="0"/>
          <w:w w:val="100"/>
          <w:position w:val="0"/>
          <w:lang w:val="zh-CN" w:eastAsia="zh-CN" w:bidi="zh-CN"/>
        </w:rPr>
        <w:t>“凡是</w:t>
      </w:r>
      <w:r>
        <w:rPr>
          <w:color w:val="000000"/>
          <w:spacing w:val="0"/>
          <w:w w:val="100"/>
          <w:position w:val="0"/>
        </w:rPr>
        <w:t>现实的都是合理的，凡是合理的都是现实的”，来说这个问题、 恩格斯认为，这个命题在黑格尔那里，既具有批判的革命的性质，也具 有辩护的保守的性质。说它具有批判性和革命性，是因为它是一个辩证 命题，说它具有辩护性和保守忤，是因为它同时又表达了体系的要求’ 黑格尔本人则动摇于这两种倾向之间</w:t>
      </w:r>
      <w:r>
        <w:rPr>
          <w:color w:val="000000"/>
          <w:spacing w:val="0"/>
          <w:w w:val="100"/>
          <w:position w:val="0"/>
          <w:lang w:val="en-US" w:eastAsia="en-US" w:bidi="en-US"/>
        </w:rPr>
        <w:t xml:space="preserve">e </w:t>
      </w:r>
      <w:r>
        <w:rPr>
          <w:color w:val="000000"/>
          <w:spacing w:val="0"/>
          <w:w w:val="100"/>
          <w:position w:val="0"/>
        </w:rPr>
        <w:t>一方面，黑格尔认为现存的东西 并不都是现实的，</w:t>
      </w:r>
      <w:r>
        <w:rPr>
          <w:color w:val="000000"/>
          <w:spacing w:val="0"/>
          <w:w w:val="100"/>
          <w:position w:val="0"/>
          <w:lang w:val="zh-CN" w:eastAsia="zh-CN" w:bidi="zh-CN"/>
        </w:rPr>
        <w:t>“现</w:t>
      </w:r>
      <w:r>
        <w:rPr>
          <w:color w:val="000000"/>
          <w:spacing w:val="0"/>
          <w:w w:val="100"/>
          <w:position w:val="0"/>
        </w:rPr>
        <w:t>实性这种属性仅仅属于那同时是必然的东西；’现 实性在其廉开过程中表明为必然性①有些东西尽管存在着，但只是 偶然的、可能的存在，是可有可无的东西。另一些东西虽然在•定时期 有必然性，但随着时间的推移，就会逐渐丧失必然性，因而也不再是现 实的，他说：</w:t>
      </w:r>
      <w:r>
        <w:rPr>
          <w:color w:val="000000"/>
          <w:spacing w:val="0"/>
          <w:w w:val="100"/>
          <w:position w:val="0"/>
          <w:lang w:val="zh-CN" w:eastAsia="zh-CN" w:bidi="zh-CN"/>
        </w:rPr>
        <w:t>“任</w:t>
      </w:r>
      <w:r>
        <w:rPr>
          <w:color w:val="000000"/>
          <w:spacing w:val="0"/>
          <w:w w:val="100"/>
          <w:position w:val="0"/>
        </w:rPr>
        <w:t>何不合理的事物，即因其不合理，便不得认作现 实「心这就明白地表示了，一切丧失了必然性、合理性的东西都不得 次作是现实的，因为它们注定地要灭亡。因此，根据合理的推论，黑格 尔的上述命题应当表述为：</w:t>
      </w:r>
      <w:r>
        <w:rPr>
          <w:color w:val="000000"/>
          <w:spacing w:val="0"/>
          <w:w w:val="100"/>
          <w:position w:val="0"/>
          <w:lang w:val="zh-CN" w:eastAsia="zh-CN" w:bidi="zh-CN"/>
        </w:rPr>
        <w:t>“凡</w:t>
      </w:r>
      <w:r>
        <w:rPr>
          <w:color w:val="000000"/>
          <w:spacing w:val="0"/>
          <w:w w:val="100"/>
          <w:position w:val="0"/>
        </w:rPr>
        <w:t>是现存的，都是应当灭亡的了而这就是 一个纯粹革命的结论了。然而黑格尔却不能直截了当地得出这个结论， 原因是他的哲学还有另外一个方面，这就是他企图建立起</w:t>
      </w:r>
      <w:r>
        <w:rPr>
          <w:color w:val="000000"/>
          <w:spacing w:val="0"/>
          <w:w w:val="100"/>
          <w:position w:val="0"/>
          <w:lang w:val="en-US" w:eastAsia="en-US" w:bidi="en-US"/>
        </w:rPr>
        <w:t>-</w:t>
      </w:r>
      <w:r>
        <w:rPr>
          <w:color w:val="000000"/>
          <w:spacing w:val="0"/>
          <w:w w:val="100"/>
          <w:position w:val="0"/>
        </w:rPr>
        <w:t>个绝对唯心 主义的体系。并且在黑格尔那里，方法是为体系服务的，囿于体系的性 质，他不得不使他的方法成为木彻底的、半途而废的。</w:t>
      </w:r>
    </w:p>
    <w:p>
      <w:pPr>
        <w:pStyle w:val="Style5"/>
        <w:keepNext w:val="0"/>
        <w:keepLines w:val="0"/>
        <w:widowControl w:val="0"/>
        <w:shd w:val="clear" w:color="auto" w:fill="auto"/>
        <w:bidi w:val="0"/>
        <w:spacing w:before="0" w:after="560" w:line="439" w:lineRule="exact"/>
        <w:ind w:left="0" w:right="0" w:firstLine="580"/>
        <w:jc w:val="both"/>
      </w:pPr>
      <w:r>
        <w:rPr>
          <w:color w:val="000000"/>
          <w:spacing w:val="0"/>
          <w:w w:val="100"/>
          <w:position w:val="0"/>
        </w:rPr>
        <w:t>恩格斯认为，体系哲学是以往一切旧哲学的共同特征。而任何哲学 体系都产生于人类精神的这样一种需要：它不满足于一切有限的知识， 而要以认识绝对的、无限的知识为自己的目的」按照这种要求.哲学体 系都要以某种绝对真理的知识来作为自己的终结。这就是说，它必须是 封闭的、完成了的知识体系</w:t>
      </w:r>
      <w:r>
        <w:rPr>
          <w:color w:val="000000"/>
          <w:spacing w:val="0"/>
          <w:w w:val="100"/>
          <w:position w:val="0"/>
          <w:lang w:val="en-US" w:eastAsia="en-US" w:bidi="en-US"/>
        </w:rPr>
        <w:t>c</w:t>
      </w:r>
      <w:r>
        <w:rPr>
          <w:color w:val="000000"/>
          <w:spacing w:val="0"/>
          <w:w w:val="100"/>
          <w:position w:val="0"/>
        </w:rPr>
        <w:t>作为唯心主义哲学的集大成的黑格尔哲 学，是以一切以往的哲学成就为出发点的，他不能承认过去的任何哲学 体系具有绝对的、最终的性质。在他看来，所有这些体系都只是标志着 绝对真理发展过程中的相对的、有限的阶段，因而必须用发展的眼光来 分析和确定它们的地位与价值。这就使他的方法具有了辩证的性质。然</w:t>
      </w:r>
    </w:p>
    <w:p>
      <w:pPr>
        <w:pStyle w:val="Style5"/>
        <w:keepNext w:val="0"/>
        <w:keepLines w:val="0"/>
        <w:widowControl w:val="0"/>
        <w:shd w:val="clear" w:color="auto" w:fill="auto"/>
        <w:bidi w:val="0"/>
        <w:spacing w:before="0" w:after="0" w:line="285" w:lineRule="exact"/>
        <w:ind w:left="880" w:right="0" w:hanging="420"/>
        <w:jc w:val="both"/>
        <w:sectPr>
          <w:headerReference w:type="default" r:id="rId931"/>
          <w:footerReference w:type="default" r:id="rId932"/>
          <w:headerReference w:type="even" r:id="rId933"/>
          <w:footerReference w:type="even" r:id="rId934"/>
          <w:footnotePr>
            <w:pos w:val="pageBottom"/>
            <w:numFmt w:val="decimal"/>
            <w:numRestart w:val="continuous"/>
          </w:footnotePr>
          <w:pgSz w:w="13985" w:h="18163"/>
          <w:pgMar w:top="1723" w:right="2080" w:bottom="1621" w:left="2741" w:header="0" w:footer="3" w:gutter="0"/>
          <w:pgNumType w:start="332"/>
          <w:cols w:space="720"/>
          <w:noEndnote/>
          <w:rtlGutter w:val="0"/>
          <w:docGrid w:linePitch="360"/>
        </w:sectPr>
      </w:pPr>
      <w:r>
        <w:rPr>
          <w:color w:val="000000"/>
          <w:spacing w:val="0"/>
          <w:w w:val="100"/>
          <w:position w:val="0"/>
        </w:rPr>
        <w:t xml:space="preserve">X </w:t>
      </w:r>
      <w:r>
        <w:rPr>
          <w:color w:val="000000"/>
          <w:spacing w:val="0"/>
          <w:w w:val="100"/>
          <w:position w:val="0"/>
          <w:sz w:val="20"/>
          <w:szCs w:val="20"/>
          <w:lang w:val="en-US" w:eastAsia="en-US" w:bidi="en-US"/>
        </w:rPr>
        <w:t>W</w:t>
      </w:r>
      <w:r>
        <w:rPr>
          <w:color w:val="000000"/>
          <w:spacing w:val="0"/>
          <w:w w:val="100"/>
          <w:position w:val="0"/>
          <w:sz w:val="20"/>
          <w:szCs w:val="20"/>
        </w:rPr>
        <w:t>马克思恩格斯选集》第</w:t>
      </w:r>
      <w:r>
        <w:rPr>
          <w:color w:val="000000"/>
          <w:spacing w:val="0"/>
          <w:w w:val="100"/>
          <w:position w:val="0"/>
        </w:rPr>
        <w:t>1</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215</w:t>
      </w:r>
      <w:r>
        <w:rPr>
          <w:color w:val="000000"/>
          <w:spacing w:val="0"/>
          <w:w w:val="100"/>
          <w:position w:val="0"/>
          <w:sz w:val="20"/>
          <w:szCs w:val="20"/>
        </w:rPr>
        <w:t>页</w:t>
      </w:r>
      <w:r>
        <w:rPr>
          <w:color w:val="000000"/>
          <w:spacing w:val="0"/>
          <w:w w:val="100"/>
          <w:position w:val="0"/>
          <w:lang w:val="en-US" w:eastAsia="en-US" w:bidi="en-US"/>
        </w:rPr>
        <w:t xml:space="preserve">C </w:t>
      </w:r>
      <w:r>
        <w:rPr>
          <w:color w:val="000000"/>
          <w:spacing w:val="0"/>
          <w:w w:val="100"/>
          <w:position w:val="0"/>
          <w:sz w:val="20"/>
          <w:szCs w:val="20"/>
        </w:rPr>
        <w:t>黑格尔：《小逻辑》.商务印书増</w:t>
      </w:r>
      <w:r>
        <w:rPr>
          <w:color w:val="000000"/>
          <w:spacing w:val="0"/>
          <w:w w:val="100"/>
          <w:position w:val="0"/>
        </w:rPr>
        <w:t>1980</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 xml:space="preserve">296 </w:t>
      </w:r>
      <w:r>
        <w:rPr>
          <w:i/>
          <w:iCs/>
          <w:color w:val="000000"/>
          <w:spacing w:val="0"/>
          <w:w w:val="100"/>
          <w:position w:val="0"/>
          <w:lang w:val="en-US" w:eastAsia="en-US" w:bidi="en-US"/>
        </w:rPr>
        <w:t>$i</w:t>
      </w:r>
      <w:r>
        <w:rPr>
          <w:i/>
          <w:iCs/>
          <w:color w:val="000000"/>
          <w:spacing w:val="0"/>
          <w:w w:val="100"/>
          <w:position w:val="0"/>
          <w:vertAlign w:val="subscript"/>
          <w:lang w:val="en-US" w:eastAsia="en-US" w:bidi="en-US"/>
        </w:rPr>
        <w:t>r</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 xml:space="preserve">进的民主派的代表，在黑格尔思辨哲学的长期统治下，勇敢地起来批判 唯心主义和宗教，使唯物主义重新登上了宝座，它断然否定黑格尔的 </w:t>
      </w:r>
      <w:r>
        <w:rPr>
          <w:color w:val="000000"/>
          <w:spacing w:val="0"/>
          <w:w w:val="100"/>
          <w:position w:val="0"/>
          <w:lang w:val="zh-CN" w:eastAsia="zh-CN" w:bidi="zh-CN"/>
        </w:rPr>
        <w:t>“绝对</w:t>
      </w:r>
      <w:r>
        <w:rPr>
          <w:color w:val="000000"/>
          <w:spacing w:val="0"/>
          <w:w w:val="100"/>
          <w:position w:val="0"/>
        </w:rPr>
        <w:t>观念”先于自然界而存在的</w:t>
      </w:r>
      <w:r>
        <w:rPr>
          <w:color w:val="000000"/>
          <w:spacing w:val="0"/>
          <w:w w:val="100"/>
          <w:position w:val="0"/>
          <w:lang w:val="zh-CN" w:eastAsia="zh-CN" w:bidi="zh-CN"/>
        </w:rPr>
        <w:t>思想.</w:t>
      </w:r>
      <w:r>
        <w:rPr>
          <w:color w:val="000000"/>
          <w:spacing w:val="0"/>
          <w:w w:val="100"/>
          <w:position w:val="0"/>
        </w:rPr>
        <w:t>坚持物质第-性、意识</w:t>
      </w:r>
      <w:r>
        <w:rPr>
          <w:color w:val="000000"/>
          <w:spacing w:val="0"/>
          <w:w w:val="100"/>
          <w:position w:val="0"/>
          <w:lang w:val="zh-CN" w:eastAsia="zh-CN" w:bidi="zh-CN"/>
        </w:rPr>
        <w:t xml:space="preserve">第一性 </w:t>
      </w:r>
      <w:r>
        <w:rPr>
          <w:color w:val="000000"/>
          <w:spacing w:val="0"/>
          <w:w w:val="100"/>
          <w:position w:val="0"/>
        </w:rPr>
        <w:t>的原则，从而恢复了被黑格尔颠倒的思维和存在的关系，捍11 了存在是 “土体</w:t>
      </w:r>
      <w:r>
        <w:rPr>
          <w:color w:val="000000"/>
          <w:spacing w:val="0"/>
          <w:w w:val="100"/>
          <w:position w:val="0"/>
          <w:lang w:val="zh-CN" w:eastAsia="zh-CN" w:bidi="zh-CN"/>
        </w:rPr>
        <w:t>”、思</w:t>
      </w:r>
      <w:r>
        <w:rPr>
          <w:color w:val="000000"/>
          <w:spacing w:val="0"/>
          <w:w w:val="100"/>
          <w:position w:val="0"/>
        </w:rPr>
        <w:t>维是</w:t>
      </w:r>
      <w:r>
        <w:rPr>
          <w:color w:val="000000"/>
          <w:spacing w:val="0"/>
          <w:w w:val="100"/>
          <w:position w:val="0"/>
          <w:lang w:val="zh-CN" w:eastAsia="zh-CN" w:bidi="zh-CN"/>
        </w:rPr>
        <w:t>“宾</w:t>
      </w:r>
      <w:r>
        <w:rPr>
          <w:color w:val="000000"/>
          <w:spacing w:val="0"/>
          <w:w w:val="100"/>
          <w:position w:val="0"/>
        </w:rPr>
        <w:t>词”的唯物主义</w:t>
      </w:r>
      <w:r>
        <w:rPr>
          <w:color w:val="000000"/>
          <w:spacing w:val="0"/>
          <w:w w:val="100"/>
          <w:position w:val="0"/>
          <w:lang w:val="zh-CN" w:eastAsia="zh-CN" w:bidi="zh-CN"/>
        </w:rPr>
        <w:t>思想,</w:t>
      </w:r>
      <w:r>
        <w:rPr>
          <w:color w:val="000000"/>
          <w:spacing w:val="0"/>
          <w:w w:val="100"/>
          <w:position w:val="0"/>
        </w:rPr>
        <w:t>恩格斯在概括费尔巴哈批判 黑格尔的唯心主义哲学的历史功绩时与道：</w:t>
      </w:r>
      <w:r>
        <w:rPr>
          <w:color w:val="000000"/>
          <w:spacing w:val="0"/>
          <w:w w:val="100"/>
          <w:position w:val="0"/>
          <w:lang w:val="zh-CN" w:eastAsia="zh-CN" w:bidi="zh-CN"/>
        </w:rPr>
        <w:t>“他</w:t>
      </w:r>
      <w:r>
        <w:rPr>
          <w:color w:val="000000"/>
          <w:spacing w:val="0"/>
          <w:w w:val="100"/>
          <w:position w:val="0"/>
        </w:rPr>
        <w:t>势所必然地终于认识到， 黑格尔的’绝对观念’之先于世界的存在.在世界之前就有的'逻辑范 畴的预先存在</w:t>
      </w:r>
      <w:r>
        <w:rPr>
          <w:color w:val="000000"/>
          <w:spacing w:val="0"/>
          <w:w w:val="100"/>
          <w:position w:val="0"/>
          <w:lang w:val="en-US" w:eastAsia="en-US" w:bidi="en-US"/>
        </w:rPr>
        <w:t>’，</w:t>
      </w:r>
      <w:r>
        <w:rPr>
          <w:color w:val="000000"/>
          <w:spacing w:val="0"/>
          <w:w w:val="100"/>
          <w:position w:val="0"/>
        </w:rPr>
        <w:t>不外是对世界之外的造物主的信仰的虚幻残余；我们 自己所属的物质的、可以感知的</w:t>
      </w:r>
      <w:r>
        <w:rPr>
          <w:color w:val="000000"/>
          <w:spacing w:val="0"/>
          <w:w w:val="100"/>
          <w:position w:val="0"/>
          <w:lang w:val="zh-CN" w:eastAsia="zh-CN" w:bidi="zh-CN"/>
        </w:rPr>
        <w:t>世界.</w:t>
      </w:r>
      <w:r>
        <w:rPr>
          <w:color w:val="000000"/>
          <w:spacing w:val="0"/>
          <w:w w:val="100"/>
          <w:position w:val="0"/>
        </w:rPr>
        <w:t xml:space="preserve">是唯一现实的；而我们的意识和 </w:t>
      </w:r>
      <w:r>
        <w:rPr>
          <w:color w:val="000000"/>
          <w:spacing w:val="0"/>
          <w:w w:val="100"/>
          <w:position w:val="0"/>
          <w:lang w:val="zh-CN" w:eastAsia="zh-CN" w:bidi="zh-CN"/>
        </w:rPr>
        <w:t>思维,</w:t>
      </w:r>
      <w:r>
        <w:rPr>
          <w:color w:val="000000"/>
          <w:spacing w:val="0"/>
          <w:w w:val="100"/>
          <w:position w:val="0"/>
        </w:rPr>
        <w:t>不论它看起来是多么超感觉的，总是物质的、肉体的器官即人脑 的产物.、物质不是精神的产物，而精神本身只是物质的最高产物，这自 然是纯粹的唯物主义,恩格斯对费尔巴哈的这个评价，可以说是对 他的唯物主义,•基本内核”的精辟阐述.费尔巴哈提出的唯物主义的新 观点，极大地解放了人们的思想，受到了马克思、恩格斯的热烈欢迎， 对他们的科学世界观的形成起了积极的推动作用》正如恩格斯所说： “儿平没冇</w:t>
      </w:r>
      <w:r>
        <w:rPr>
          <w:color w:val="000000"/>
          <w:spacing w:val="0"/>
          <w:w w:val="100"/>
          <w:position w:val="0"/>
          <w:lang w:val="zh-CN" w:eastAsia="zh-CN" w:bidi="zh-CN"/>
        </w:rPr>
        <w:t>•个</w:t>
      </w:r>
      <w:r>
        <w:rPr>
          <w:color w:val="000000"/>
          <w:spacing w:val="0"/>
          <w:w w:val="100"/>
          <w:position w:val="0"/>
        </w:rPr>
        <w:t>人不是通过费尔巴哈对黑格尔哲学的克服而走向共产主 义的‘、”</w:t>
      </w:r>
    </w:p>
    <w:p>
      <w:pPr>
        <w:pStyle w:val="Style5"/>
        <w:keepNext w:val="0"/>
        <w:keepLines w:val="0"/>
        <w:widowControl w:val="0"/>
        <w:shd w:val="clear" w:color="auto" w:fill="auto"/>
        <w:bidi w:val="0"/>
        <w:spacing w:before="0" w:after="0" w:line="435" w:lineRule="exact"/>
        <w:ind w:left="0" w:right="0" w:firstLine="620"/>
        <w:jc w:val="both"/>
        <w:sectPr>
          <w:headerReference w:type="default" r:id="rId935"/>
          <w:footerReference w:type="default" r:id="rId936"/>
          <w:headerReference w:type="even" r:id="rId937"/>
          <w:footerReference w:type="even" r:id="rId938"/>
          <w:footnotePr>
            <w:pos w:val="pageBottom"/>
            <w:numFmt w:val="decimal"/>
            <w:numRestart w:val="continuous"/>
          </w:footnotePr>
          <w:pgSz w:w="13985" w:h="18163"/>
          <w:pgMar w:top="1739" w:right="2155" w:bottom="1919" w:left="2680" w:header="0" w:footer="3" w:gutter="0"/>
          <w:cols w:space="720"/>
          <w:noEndnote/>
          <w:rtlGutter w:val="0"/>
          <w:docGrid w:linePitch="360"/>
        </w:sectPr>
      </w:pPr>
      <w:r>
        <w:rPr>
          <w:color w:val="000000"/>
          <w:spacing w:val="0"/>
          <w:w w:val="100"/>
          <w:position w:val="0"/>
        </w:rPr>
        <w:t>虽然费尔巴哈哲学</w:t>
      </w:r>
      <w:r>
        <w:rPr>
          <w:color w:val="000000"/>
          <w:spacing w:val="0"/>
          <w:w w:val="100"/>
          <w:position w:val="0"/>
          <w:lang w:val="zh-CN" w:eastAsia="zh-CN" w:bidi="zh-CN"/>
        </w:rPr>
        <w:t>“在</w:t>
      </w:r>
      <w:r>
        <w:rPr>
          <w:color w:val="000000"/>
          <w:spacing w:val="0"/>
          <w:w w:val="100"/>
          <w:position w:val="0"/>
        </w:rPr>
        <w:t>抽象而费解的黑格尔主义长期统治以后</w:t>
      </w:r>
      <w:r>
        <w:rPr>
          <w:color w:val="000000"/>
          <w:spacing w:val="0"/>
          <w:w w:val="100"/>
          <w:position w:val="0"/>
          <w:lang w:val="zh-CN" w:eastAsia="zh-CN" w:bidi="zh-CN"/>
        </w:rPr>
        <w:t xml:space="preserve">,使 </w:t>
      </w:r>
      <w:r>
        <w:rPr>
          <w:color w:val="000000"/>
          <w:spacing w:val="0"/>
          <w:w w:val="100"/>
          <w:position w:val="0"/>
        </w:rPr>
        <w:t>人们的耳目为之一新”，但是它本身仍然没有摆脱旧的体系哲学的羁绊， 哲学对于费尔巴哈来说仍然被当作凌驾于一切专门科学之上的</w:t>
      </w:r>
      <w:r>
        <w:rPr>
          <w:color w:val="000000"/>
          <w:spacing w:val="0"/>
          <w:w w:val="100"/>
          <w:position w:val="0"/>
          <w:lang w:val="zh-CN" w:eastAsia="zh-CN" w:bidi="zh-CN"/>
        </w:rPr>
        <w:t>“绝</w:t>
      </w:r>
      <w:r>
        <w:rPr>
          <w:color w:val="000000"/>
          <w:spacing w:val="0"/>
          <w:w w:val="100"/>
          <w:position w:val="0"/>
        </w:rPr>
        <w:t>对真 理”和“科学的科学</w:t>
      </w:r>
      <w:r>
        <w:rPr>
          <w:color w:val="000000"/>
          <w:spacing w:val="0"/>
          <w:w w:val="100"/>
          <w:position w:val="0"/>
          <w:lang w:val="zh-CN" w:eastAsia="zh-CN" w:bidi="zh-CN"/>
        </w:rPr>
        <w:t>”、他</w:t>
      </w:r>
      <w:r>
        <w:rPr>
          <w:color w:val="000000"/>
          <w:spacing w:val="0"/>
          <w:w w:val="100"/>
          <w:position w:val="0"/>
        </w:rPr>
        <w:t>推倒了一个绝对（黑格尔的绝对精神），又树 起了另一个绝对（抽象的人的本质）。而且和黑格尔相比，费尔巴哈哲 学在两</w:t>
      </w:r>
      <w:r>
        <w:rPr>
          <w:color w:val="000000"/>
          <w:spacing w:val="0"/>
          <w:w w:val="100"/>
          <w:position w:val="0"/>
          <w:lang w:val="zh-CN" w:eastAsia="zh-CN" w:bidi="zh-CN"/>
        </w:rPr>
        <w:t>个方面</w:t>
      </w:r>
      <w:r>
        <w:rPr>
          <w:color w:val="000000"/>
          <w:spacing w:val="0"/>
          <w:w w:val="100"/>
          <w:position w:val="0"/>
        </w:rPr>
        <w:t>是大大地倒</w:t>
      </w:r>
      <w:r>
        <w:rPr>
          <w:color w:val="000000"/>
          <w:spacing w:val="0"/>
          <w:w w:val="100"/>
          <w:position w:val="0"/>
          <w:lang w:val="zh-CN" w:eastAsia="zh-CN" w:bidi="zh-CN"/>
        </w:rPr>
        <w:t>退了.</w:t>
      </w:r>
      <w:r>
        <w:rPr>
          <w:color w:val="000000"/>
          <w:spacing w:val="0"/>
          <w:w w:val="100"/>
          <w:position w:val="0"/>
        </w:rPr>
        <w:t>第--，他抛弃了黑格尔的辩证法</w:t>
      </w:r>
      <w:r>
        <w:rPr>
          <w:color w:val="000000"/>
          <w:spacing w:val="0"/>
          <w:w w:val="100"/>
          <w:position w:val="0"/>
          <w:lang w:val="en-US" w:eastAsia="en-US" w:bidi="en-US"/>
        </w:rPr>
        <w:t>..</w:t>
      </w:r>
      <w:r>
        <w:rPr>
          <w:color w:val="000000"/>
          <w:spacing w:val="0"/>
          <w:w w:val="100"/>
          <w:position w:val="0"/>
        </w:rPr>
        <w:t>黑格 尔的</w:t>
      </w:r>
      <w:r>
        <w:rPr>
          <w:color w:val="000000"/>
          <w:spacing w:val="0"/>
          <w:w w:val="100"/>
          <w:position w:val="0"/>
          <w:lang w:val="zh-CN" w:eastAsia="zh-CN" w:bidi="zh-CN"/>
        </w:rPr>
        <w:t>“绝对</w:t>
      </w:r>
      <w:r>
        <w:rPr>
          <w:color w:val="000000"/>
          <w:spacing w:val="0"/>
          <w:w w:val="100"/>
          <w:position w:val="0"/>
        </w:rPr>
        <w:t>精神”虽然也是一种形而匕学的抽象，但他却赋于了它以生 命和</w:t>
      </w:r>
      <w:r>
        <w:rPr>
          <w:color w:val="000000"/>
          <w:spacing w:val="0"/>
          <w:w w:val="100"/>
          <w:position w:val="0"/>
          <w:lang w:val="zh-CN" w:eastAsia="zh-CN" w:bidi="zh-CN"/>
        </w:rPr>
        <w:t>运动,</w:t>
      </w:r>
      <w:r>
        <w:rPr>
          <w:color w:val="000000"/>
          <w:spacing w:val="0"/>
          <w:w w:val="100"/>
          <w:position w:val="0"/>
        </w:rPr>
        <w:t>在唯心毛义的形式下黑格尔把认识史、自然吏和社会史的全 部丰富内容都囊括在绝对精神的自我发展过程中而在费尔巳哈那里， 囊括宇密的绝对精神变成了抽象贫乏的人的本质，他的体系的全部内容 因此也变成了人的本质的异化和复归的简单循环、’这样一来，黑格尔哲 学的</w:t>
      </w:r>
      <w:r>
        <w:rPr>
          <w:color w:val="000000"/>
          <w:spacing w:val="0"/>
          <w:w w:val="100"/>
          <w:position w:val="0"/>
          <w:lang w:val="zh-CN" w:eastAsia="zh-CN" w:bidi="zh-CN"/>
        </w:rPr>
        <w:t>“巨</w:t>
      </w:r>
      <w:r>
        <w:rPr>
          <w:color w:val="000000"/>
          <w:spacing w:val="0"/>
          <w:w w:val="100"/>
          <w:position w:val="0"/>
        </w:rPr>
        <w:t>大的历史感”不见了，精神的辩证运动的丰富内容也不见了- 第二，他割断了思维和存在、哲学和现实世界的多种多样的联系-黑格 尔哲学从总体性思想岀发，把思维和存在、抽象的哲学精神和具体的现 实世界看作是统一而不可分离的具体总体的不同表现形式，所以他能在</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一个无比广阔的领域中运用辩证法°现实世界中的-•切事物和现象没有 不是黑格尔哲学所考察的对象，并且统统都包括在他的体系之中.这就 使它在极其抽象的形式下包含了无比丰富的现实内容，例如，黑格尔的 伦理学就涉及到了社会生活的各个</w:t>
      </w:r>
      <w:r>
        <w:rPr>
          <w:color w:val="000000"/>
          <w:spacing w:val="0"/>
          <w:w w:val="100"/>
          <w:position w:val="0"/>
          <w:lang w:val="zh-CN" w:eastAsia="zh-CN" w:bidi="zh-CN"/>
        </w:rPr>
        <w:t>方面。</w:t>
      </w:r>
      <w:r>
        <w:rPr>
          <w:color w:val="000000"/>
          <w:spacing w:val="0"/>
          <w:w w:val="100"/>
          <w:position w:val="0"/>
        </w:rPr>
        <w:t>在他那里，伦理学又是法哲 学，其中包括：（1）抽象的法；（2）道德</w:t>
      </w:r>
      <w:r>
        <w:rPr>
          <w:color w:val="000000"/>
          <w:spacing w:val="0"/>
          <w:w w:val="100"/>
          <w:position w:val="0"/>
          <w:lang w:val="en-US" w:eastAsia="en-US" w:bidi="en-US"/>
        </w:rPr>
        <w:t xml:space="preserve">s </w:t>
      </w:r>
      <w:r>
        <w:rPr>
          <w:color w:val="000000"/>
          <w:spacing w:val="0"/>
          <w:w w:val="100"/>
          <w:position w:val="0"/>
        </w:rPr>
        <w:t>（3）伦理，伦理中又包括了 家庭、市民社会和国家。这就是说，黑格尔不是纯粹抽象地讨论伦理问 题，而是把它同经济、政治和法律一并加以</w:t>
      </w:r>
      <w:r>
        <w:rPr>
          <w:color w:val="000000"/>
          <w:spacing w:val="0"/>
          <w:w w:val="100"/>
          <w:position w:val="0"/>
          <w:lang w:val="zh-CN" w:eastAsia="zh-CN" w:bidi="zh-CN"/>
        </w:rPr>
        <w:t>研究，</w:t>
      </w:r>
      <w:r>
        <w:rPr>
          <w:color w:val="000000"/>
          <w:spacing w:val="0"/>
          <w:w w:val="100"/>
          <w:position w:val="0"/>
        </w:rPr>
        <w:t>而费尔巴哈则不同， 被他当作出发点的人的本质是孤立的人的本质，在他那里，既没有联系 家庭来研究人，也没有联系市民社会和国家来研究人</w:t>
      </w:r>
      <w:r>
        <w:rPr>
          <w:color w:val="000000"/>
          <w:spacing w:val="0"/>
          <w:w w:val="100"/>
          <w:position w:val="0"/>
          <w:lang w:val="zh-CN" w:eastAsia="zh-CN" w:bidi="zh-CN"/>
        </w:rPr>
        <w:t>，他</w:t>
      </w:r>
      <w:r>
        <w:rPr>
          <w:color w:val="000000"/>
          <w:spacing w:val="0"/>
          <w:w w:val="100"/>
          <w:position w:val="0"/>
        </w:rPr>
        <w:t>根本没有探讨 过人所生活的那个世界，经济和政治对他来说始终是未知的领域：</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由于上述缺点，费尔巴哈不能把他所发现的唯物主义贯彻到底”他 下半截是唯物主</w:t>
      </w:r>
      <w:r>
        <w:rPr>
          <w:color w:val="000000"/>
          <w:spacing w:val="0"/>
          <w:w w:val="100"/>
          <w:position w:val="0"/>
          <w:lang w:val="zh-CN" w:eastAsia="zh-CN" w:bidi="zh-CN"/>
        </w:rPr>
        <w:t>义者.</w:t>
      </w:r>
      <w:r>
        <w:rPr>
          <w:color w:val="000000"/>
          <w:spacing w:val="0"/>
          <w:w w:val="100"/>
          <w:position w:val="0"/>
        </w:rPr>
        <w:t>而匕半截则依旧是一个唯心主义者;，在社会历史 观上甚至他拒绝唯物主义这个名称。他反对当时流行的庸俗唯物主义， 强调理想、道德、精神在历史中的巨大作用，认为这是和唯物主义的观 点不相容的°他错误地把唯物主义和它在某一特定时期的特殊表现形式 混为一谈，而不能创造性地把它适用于新的研究领域，丰富它的内容并 推动其向前发展-他反对机械论，但又不能把自己提髙到辩证法的水 平，到头来仍然是•一个机械唯物主义者和唯心主义者「</w:t>
      </w:r>
    </w:p>
    <w:p>
      <w:pPr>
        <w:pStyle w:val="Style5"/>
        <w:keepNext w:val="0"/>
        <w:keepLines w:val="0"/>
        <w:widowControl w:val="0"/>
        <w:shd w:val="clear" w:color="auto" w:fill="auto"/>
        <w:bidi w:val="0"/>
        <w:spacing w:before="0" w:after="200" w:line="442" w:lineRule="exact"/>
        <w:ind w:left="0" w:right="0" w:firstLine="600"/>
        <w:jc w:val="both"/>
      </w:pPr>
      <w:r>
        <w:rPr>
          <w:color w:val="000000"/>
          <w:spacing w:val="0"/>
          <w:w w:val="100"/>
          <w:position w:val="0"/>
          <w:lang w:val="zh-CN" w:eastAsia="zh-CN" w:bidi="zh-CN"/>
        </w:rPr>
        <w:t>不过.</w:t>
      </w:r>
      <w:r>
        <w:rPr>
          <w:color w:val="000000"/>
          <w:spacing w:val="0"/>
          <w:w w:val="100"/>
          <w:position w:val="0"/>
        </w:rPr>
        <w:t>由黑格尔和费尔巴哈所幵辟的道路，终究是有人要走完的、 这个继承和发展德国古典哲学的优秀传统的工作，是由马克思主义哲学 的两位创始人——马克思和恩格斯完成的。</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二、马克思主义哲学是德国古典哲学的当然継承者</w:t>
      </w:r>
    </w:p>
    <w:p>
      <w:pPr>
        <w:pStyle w:val="Style5"/>
        <w:keepNext w:val="0"/>
        <w:keepLines w:val="0"/>
        <w:widowControl w:val="0"/>
        <w:shd w:val="clear" w:color="auto" w:fill="auto"/>
        <w:bidi w:val="0"/>
        <w:spacing w:before="0" w:after="600" w:line="431" w:lineRule="exact"/>
        <w:ind w:left="0" w:right="0" w:firstLine="600"/>
        <w:jc w:val="both"/>
      </w:pPr>
      <w:r>
        <w:rPr>
          <w:color w:val="000000"/>
          <w:spacing w:val="0"/>
          <w:w w:val="100"/>
          <w:position w:val="0"/>
        </w:rPr>
        <w:t>恩格斯指出：</w:t>
      </w:r>
      <w:r>
        <w:rPr>
          <w:color w:val="000000"/>
          <w:spacing w:val="0"/>
          <w:w w:val="100"/>
          <w:position w:val="0"/>
          <w:lang w:val="zh-CN" w:eastAsia="zh-CN" w:bidi="zh-CN"/>
        </w:rPr>
        <w:t>“从</w:t>
      </w:r>
      <w:r>
        <w:rPr>
          <w:color w:val="000000"/>
          <w:spacing w:val="0"/>
          <w:w w:val="100"/>
          <w:position w:val="0"/>
        </w:rPr>
        <w:t>黑格尔学派的解体过程中还产生了另一个派别， 唯一的真正结出果实的派别</w:t>
      </w:r>
      <w:r>
        <w:rPr>
          <w:color w:val="000000"/>
          <w:spacing w:val="0"/>
          <w:w w:val="100"/>
          <w:position w:val="0"/>
          <w:lang w:val="en-US" w:eastAsia="en-US" w:bidi="en-US"/>
        </w:rPr>
        <w:t>C</w:t>
      </w:r>
      <w:r>
        <w:rPr>
          <w:color w:val="000000"/>
          <w:spacing w:val="0"/>
          <w:w w:val="100"/>
          <w:position w:val="0"/>
        </w:rPr>
        <w:t>这个派别主要是同马克思的名字联系在一 起的「顶‘这就是马克思主义哲学。马克思主义哲学决不是离开世界文 明的大道凭空产生的，尽管它与旧哲学有着本质的区别，但却是在直接 地继承和改造旧哲学，特别是以黑格尔和费尔巴哈为代表的德国古典哲 学的优秀成果的基础上建立起来的。这种继承与批判、改造与创新的过 程，贯穿在马克思和恩格斯一生的大部分活动中。他们的工作大致可以 概括为三个方面：首先，吸取了费尔巴哈唯物主义的</w:t>
      </w:r>
      <w:r>
        <w:rPr>
          <w:color w:val="000000"/>
          <w:spacing w:val="0"/>
          <w:w w:val="100"/>
          <w:position w:val="0"/>
          <w:lang w:val="zh-CN" w:eastAsia="zh-CN" w:bidi="zh-CN"/>
        </w:rPr>
        <w:t>“基</w:t>
      </w:r>
      <w:r>
        <w:rPr>
          <w:color w:val="000000"/>
          <w:spacing w:val="0"/>
          <w:w w:val="100"/>
          <w:position w:val="0"/>
        </w:rPr>
        <w:t>本内核”，抛 弃了他的形而上学方法和唯心史观，把唯物主义贯彻到包括社会生活在</w:t>
      </w:r>
    </w:p>
    <w:p>
      <w:pPr>
        <w:pStyle w:val="Style5"/>
        <w:keepNext w:val="0"/>
        <w:keepLines w:val="0"/>
        <w:widowControl w:val="0"/>
        <w:shd w:val="clear" w:color="auto" w:fill="auto"/>
        <w:bidi w:val="0"/>
        <w:spacing w:before="0" w:after="0" w:line="240" w:lineRule="auto"/>
        <w:ind w:left="0" w:right="0" w:firstLine="540"/>
        <w:jc w:val="both"/>
        <w:rPr>
          <w:sz w:val="20"/>
          <w:szCs w:val="20"/>
        </w:rPr>
        <w:sectPr>
          <w:headerReference w:type="default" r:id="rId939"/>
          <w:footerReference w:type="default" r:id="rId940"/>
          <w:headerReference w:type="even" r:id="rId941"/>
          <w:footerReference w:type="even" r:id="rId942"/>
          <w:footnotePr>
            <w:pos w:val="pageBottom"/>
            <w:numFmt w:val="decimal"/>
            <w:numRestart w:val="continuous"/>
          </w:footnotePr>
          <w:pgSz w:w="13985" w:h="18163"/>
          <w:pgMar w:top="1551" w:right="2156" w:bottom="1537" w:left="2664" w:header="0" w:footer="3" w:gutter="0"/>
          <w:pgNumType w:start="328"/>
          <w:cols w:space="720"/>
          <w:noEndnote/>
          <w:rtlGutter w:val="0"/>
          <w:docGrid w:linePitch="360"/>
        </w:sectPr>
      </w:pPr>
      <w:r>
        <w:rPr>
          <w:color w:val="000000"/>
          <w:spacing w:val="0"/>
          <w:w w:val="100"/>
          <w:position w:val="0"/>
          <w:sz w:val="22"/>
          <w:szCs w:val="22"/>
          <w:lang w:val="en-US" w:eastAsia="en-US" w:bidi="en-US"/>
        </w:rPr>
        <w:t>I-</w:t>
      </w:r>
      <w:r>
        <w:rPr>
          <w:color w:val="000000"/>
          <w:spacing w:val="0"/>
          <w:w w:val="100"/>
          <w:position w:val="0"/>
          <w:sz w:val="20"/>
          <w:szCs w:val="20"/>
        </w:rPr>
        <w:t>，.马克思恩格斯达集》第，卷，人民出版社</w:t>
      </w:r>
      <w:r>
        <w:rPr>
          <w:color w:val="000000"/>
          <w:spacing w:val="0"/>
          <w:w w:val="100"/>
          <w:position w:val="0"/>
          <w:sz w:val="22"/>
          <w:szCs w:val="22"/>
        </w:rPr>
        <w:t>295</w:t>
      </w:r>
      <w:r>
        <w:rPr>
          <w:color w:val="000000"/>
          <w:spacing w:val="0"/>
          <w:w w:val="100"/>
          <w:position w:val="0"/>
          <w:sz w:val="20"/>
          <w:szCs w:val="20"/>
        </w:rPr>
        <w:t>年版，第</w:t>
      </w:r>
      <w:r>
        <w:rPr>
          <w:color w:val="000000"/>
          <w:spacing w:val="0"/>
          <w:w w:val="100"/>
          <w:position w:val="0"/>
          <w:sz w:val="22"/>
          <w:szCs w:val="22"/>
        </w:rPr>
        <w:t>242</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内的一切领域中；其次，吸取了黑格尔的辩证法的</w:t>
      </w:r>
      <w:r>
        <w:rPr>
          <w:color w:val="000000"/>
          <w:spacing w:val="0"/>
          <w:w w:val="100"/>
          <w:position w:val="0"/>
          <w:lang w:val="zh-CN" w:eastAsia="zh-CN" w:bidi="zh-CN"/>
        </w:rPr>
        <w:t>“合</w:t>
      </w:r>
      <w:r>
        <w:rPr>
          <w:color w:val="000000"/>
          <w:spacing w:val="0"/>
          <w:w w:val="100"/>
          <w:position w:val="0"/>
        </w:rPr>
        <w:t>理内核”，清算 了他的唯心主义体系，把辩证法置于唯物主义的基础之上，创立了唯物 辩证法的自然观、历史观和认识论；最后，把唯物辩证法广泛运用于无 产阶级革命的理论和策略，使它成为无产阶级解放斗争的认识工具和实 践指南。</w:t>
      </w:r>
    </w:p>
    <w:p>
      <w:pPr>
        <w:pStyle w:val="Style5"/>
        <w:keepNext w:val="0"/>
        <w:keepLines w:val="0"/>
        <w:widowControl w:val="0"/>
        <w:shd w:val="clear" w:color="auto" w:fill="auto"/>
        <w:bidi w:val="0"/>
        <w:spacing w:before="0" w:after="0" w:line="441" w:lineRule="exact"/>
        <w:ind w:left="0" w:right="0" w:firstLine="620"/>
        <w:jc w:val="both"/>
      </w:pPr>
      <w:r>
        <w:rPr>
          <w:color w:val="000000"/>
          <w:spacing w:val="0"/>
          <w:w w:val="100"/>
          <w:position w:val="0"/>
        </w:rPr>
        <w:t>和费尔巴哈一样，马克思和恩格斯</w:t>
      </w:r>
      <w:r>
        <w:rPr>
          <w:color w:val="000000"/>
          <w:spacing w:val="0"/>
          <w:w w:val="100"/>
          <w:position w:val="0"/>
          <w:lang w:val="zh-CN" w:eastAsia="zh-CN" w:bidi="zh-CN"/>
        </w:rPr>
        <w:t>“同黑</w:t>
      </w:r>
      <w:r>
        <w:rPr>
          <w:color w:val="000000"/>
          <w:spacing w:val="0"/>
          <w:w w:val="100"/>
          <w:position w:val="0"/>
        </w:rPr>
        <w:t xml:space="preserve">格尔哲学的分离”，最初 </w:t>
      </w:r>
      <w:r>
        <w:rPr>
          <w:color w:val="000000"/>
          <w:spacing w:val="0"/>
          <w:w w:val="100"/>
          <w:position w:val="0"/>
          <w:lang w:val="zh-CN" w:eastAsia="zh-CN" w:bidi="zh-CN"/>
        </w:rPr>
        <w:t>“也是</w:t>
      </w:r>
      <w:r>
        <w:rPr>
          <w:color w:val="000000"/>
          <w:spacing w:val="0"/>
          <w:w w:val="100"/>
          <w:position w:val="0"/>
        </w:rPr>
        <w:t>由于返回到唯物主义观点而发生的”:卩但是，和费尔巴哈不同的 是，他们第一次对唯物主义世界观采取了真正严肃的态度，把它彻底运 用到所研究的一切知识领域，特别是用来科学地分析和说明贯穿在历史 事件中的规律。然而在这个领域内情况恰恰是非常复杂的「要揭示历史 运动中的规律性，唯物主义地解释历史的发展，较之发现自然界的规律 远为困难得多.因为，</w:t>
      </w:r>
      <w:r>
        <w:rPr>
          <w:color w:val="000000"/>
          <w:spacing w:val="0"/>
          <w:w w:val="100"/>
          <w:position w:val="0"/>
          <w:lang w:val="zh-CN" w:eastAsia="zh-CN" w:bidi="zh-CN"/>
        </w:rPr>
        <w:t>“在自</w:t>
      </w:r>
      <w:r>
        <w:rPr>
          <w:color w:val="000000"/>
          <w:spacing w:val="0"/>
          <w:w w:val="100"/>
          <w:position w:val="0"/>
        </w:rPr>
        <w:t>然界中（如果我们把人对自然界的反作用 撤开不谈）全是没有意识的、盲目的动力，这些动力彼此发生作用，而 一般规律就表现在这些动力的相互作用中.……相反，在社会历史领域 内进行活动的，是具有意识的、经过思虑或凭激情行动的、追求某种目 的的人；任何事情的发生都不是没有自觉的意图，没有预期的冃的 的『心因此，要证明历史过程同样地是受内在的物质规律的支配，决 不是一件容易的事。</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rPr>
        <w:t>为了掲示支配历史发展的规律，必须能够说明制约着人们的自觉动 机和理想意图的内在动因是什么、在这一点上，黑格尔的历史哲学无疑 是作出了贡献的</w:t>
      </w:r>
      <w:r>
        <w:rPr>
          <w:color w:val="000000"/>
          <w:spacing w:val="0"/>
          <w:w w:val="100"/>
          <w:position w:val="0"/>
          <w:lang w:val="en-US" w:eastAsia="en-US" w:bidi="en-US"/>
        </w:rPr>
        <w:t>G</w:t>
      </w:r>
      <w:r>
        <w:rPr>
          <w:color w:val="000000"/>
          <w:spacing w:val="0"/>
          <w:w w:val="100"/>
          <w:position w:val="0"/>
        </w:rPr>
        <w:t>在黑格尔看来，无论是历史人物的表面动机和真实动 机，都不是历史事变的最终原因，在这些动机的后面还有应当加以探讨 的别的动力。但是由于他是唯心主义者，他当然不能在人们的思想动因 背后寻找物质的动力，而是企图在历史之外去寻找这种动力，最终把它 归结为绝对精神=可见，在探索历史运动规律问题上，旧唯物土义者仍 然抱住自觉动机和理想目的，因而不得不背叛自己的立场。黑格尔深刻 地提出了这个问题，但囿于他的唯心主义立场，因而注定了也不能解决 这个问题：唯有马克思和恩格斯才是坚决地沿着唯物主义道路前进的， 他们运用改造了的黑格尔的辩证法为武器，终于科学地辭央了这个问 题一</w:t>
      </w:r>
    </w:p>
    <w:p>
      <w:pPr>
        <w:pStyle w:val="Style5"/>
        <w:keepNext w:val="0"/>
        <w:keepLines w:val="0"/>
        <w:widowControl w:val="0"/>
        <w:shd w:val="clear" w:color="auto" w:fill="auto"/>
        <w:bidi w:val="0"/>
        <w:spacing w:before="0" w:after="580" w:line="439" w:lineRule="exact"/>
        <w:ind w:left="0" w:right="0" w:firstLine="600"/>
        <w:jc w:val="both"/>
      </w:pPr>
      <w:r>
        <w:rPr>
          <w:color w:val="000000"/>
          <w:spacing w:val="0"/>
          <w:w w:val="100"/>
          <w:position w:val="0"/>
        </w:rPr>
        <w:t>但是，要把在黑格尔那里完全是唯心主义和神秘主义的方法改造成</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sz w:val="20"/>
          <w:szCs w:val="20"/>
        </w:rPr>
        <w:t>①《马克思恩•格斯选集》笫</w:t>
      </w:r>
      <w:r>
        <w:rPr>
          <w:color w:val="000000"/>
          <w:spacing w:val="0"/>
          <w:w w:val="100"/>
          <w:position w:val="0"/>
        </w:rPr>
        <w:t>4</w:t>
      </w:r>
      <w:r>
        <w:rPr>
          <w:color w:val="000000"/>
          <w:spacing w:val="0"/>
          <w:w w:val="100"/>
          <w:position w:val="0"/>
          <w:sz w:val="20"/>
          <w:szCs w:val="20"/>
        </w:rPr>
        <w:t>卷，人民出版牡</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242 51,</w:t>
      </w:r>
    </w:p>
    <w:p>
      <w:pPr>
        <w:pStyle w:val="Style5"/>
        <w:keepNext w:val="0"/>
        <w:keepLines w:val="0"/>
        <w:widowControl w:val="0"/>
        <w:shd w:val="clear" w:color="auto" w:fill="auto"/>
        <w:bidi w:val="0"/>
        <w:spacing w:before="0" w:after="300" w:line="240" w:lineRule="auto"/>
        <w:ind w:left="0" w:right="0" w:firstLine="500"/>
        <w:jc w:val="both"/>
        <w:rPr>
          <w:sz w:val="20"/>
          <w:szCs w:val="20"/>
        </w:rPr>
        <w:sectPr>
          <w:headerReference w:type="default" r:id="rId943"/>
          <w:footerReference w:type="default" r:id="rId944"/>
          <w:headerReference w:type="even" r:id="rId945"/>
          <w:footerReference w:type="even" r:id="rId946"/>
          <w:footnotePr>
            <w:pos w:val="pageBottom"/>
            <w:numFmt w:val="decimal"/>
            <w:numRestart w:val="continuous"/>
          </w:footnotePr>
          <w:pgSz w:w="13985" w:h="18163"/>
          <w:pgMar w:top="1551" w:right="2156" w:bottom="1537" w:left="2664" w:header="0" w:footer="3" w:gutter="0"/>
          <w:pgNumType w:start="336"/>
          <w:cols w:space="720"/>
          <w:noEndnote/>
          <w:rtlGutter w:val="0"/>
          <w:docGrid w:linePitch="360"/>
        </w:sectPr>
      </w:pPr>
      <w:r>
        <w:rPr>
          <w:color w:val="000000"/>
          <w:spacing w:val="0"/>
          <w:w w:val="100"/>
          <w:position w:val="0"/>
          <w:sz w:val="20"/>
          <w:szCs w:val="20"/>
        </w:rPr>
        <w:t>%《乌克忍恩格斯选集》</w:t>
      </w:r>
      <w:r>
        <w:rPr>
          <w:i/>
          <w:iCs/>
          <w:color w:val="000000"/>
          <w:spacing w:val="0"/>
          <w:w w:val="100"/>
          <w:position w:val="0"/>
          <w:sz w:val="22"/>
          <w:szCs w:val="22"/>
        </w:rPr>
        <w:t>第4卷,</w:t>
      </w:r>
      <w:r>
        <w:rPr>
          <w:color w:val="000000"/>
          <w:spacing w:val="0"/>
          <w:w w:val="100"/>
          <w:position w:val="0"/>
          <w:sz w:val="20"/>
          <w:szCs w:val="20"/>
        </w:rPr>
        <w:t>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247</w:t>
      </w:r>
      <w:r>
        <w:rPr>
          <w:color w:val="000000"/>
          <w:spacing w:val="0"/>
          <w:w w:val="100"/>
          <w:position w:val="0"/>
          <w:sz w:val="20"/>
          <w:szCs w:val="20"/>
        </w:rPr>
        <w:t>页,</w:t>
      </w:r>
    </w:p>
    <w:p>
      <w:pPr>
        <w:pStyle w:val="Style5"/>
        <w:keepNext w:val="0"/>
        <w:keepLines w:val="0"/>
        <w:widowControl w:val="0"/>
        <w:shd w:val="clear" w:color="auto" w:fill="auto"/>
        <w:tabs>
          <w:tab w:pos="-1180" w:val="left"/>
        </w:tabs>
        <w:bidi w:val="0"/>
        <w:spacing w:before="0" w:after="0" w:line="439" w:lineRule="exact"/>
        <w:ind w:left="0" w:right="0" w:hanging="2380"/>
        <w:jc w:val="left"/>
      </w:pPr>
      <w:r>
        <w:rPr>
          <w:u w:val="single"/>
        </w:rPr>
        <w:t xml:space="preserve"> </w:t>
        <w:tab/>
      </w: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为有科学根据的唯物主义辩证法，同样是困</w:t>
      </w:r>
      <w:r>
        <w:rPr>
          <w:color w:val="000000"/>
          <w:spacing w:val="0"/>
          <w:w w:val="100"/>
          <w:position w:val="0"/>
          <w:lang w:val="zh-CN" w:eastAsia="zh-CN" w:bidi="zh-CN"/>
        </w:rPr>
        <w:t>难的。</w:t>
      </w:r>
      <w:r>
        <w:rPr>
          <w:color w:val="000000"/>
          <w:spacing w:val="0"/>
          <w:w w:val="100"/>
          <w:position w:val="0"/>
        </w:rPr>
        <w:t>这里首先需要由科学 发展所提供的大量材料‘、因为只有这样，才不致像黑格尔及其以前的哲 学家那样，仅仅</w:t>
      </w:r>
      <w:r>
        <w:rPr>
          <w:color w:val="000000"/>
          <w:spacing w:val="0"/>
          <w:w w:val="100"/>
          <w:position w:val="0"/>
          <w:lang w:val="zh-CN" w:eastAsia="zh-CN" w:bidi="zh-CN"/>
        </w:rPr>
        <w:t>“用观</w:t>
      </w:r>
      <w:r>
        <w:rPr>
          <w:color w:val="000000"/>
          <w:spacing w:val="0"/>
          <w:w w:val="100"/>
          <w:position w:val="0"/>
        </w:rPr>
        <w:t xml:space="preserve">念的、幻想的联系米代替尚未知道的现实的联 </w:t>
      </w:r>
      <w:r>
        <w:rPr>
          <w:color w:val="000000"/>
          <w:spacing w:val="0"/>
          <w:w w:val="100"/>
          <w:position w:val="0"/>
          <w:lang w:val="zh-CN" w:eastAsia="zh-CN" w:bidi="zh-CN"/>
        </w:rPr>
        <w:t>系.</w:t>
      </w:r>
      <w:r>
        <w:rPr>
          <w:color w:val="000000"/>
          <w:spacing w:val="0"/>
          <w:w w:val="100"/>
          <w:position w:val="0"/>
        </w:rPr>
        <w:t>用想象来补充缺少的事实，用纯粹的臆想来填补现实的空白”</w:t>
      </w:r>
      <w:r>
        <w:rPr>
          <w:color w:val="000000"/>
          <w:spacing w:val="0"/>
          <w:w w:val="100"/>
          <w:position w:val="0"/>
          <w:lang w:val="en-US" w:eastAsia="en-US" w:bidi="en-US"/>
        </w:rPr>
        <w:t xml:space="preserve">.'[• </w:t>
      </w:r>
      <w:r>
        <w:rPr>
          <w:color w:val="000000"/>
          <w:spacing w:val="0"/>
          <w:w w:val="100"/>
          <w:position w:val="0"/>
        </w:rPr>
        <w:t>花马克思和恩格斯的时代，自然科学已经有了突破性的发展，其中輦主 要的成就是动植物细胞、能员转化定律和生物进化论的发现-由于这些 以及自然科学中其他领域的许多重要发现，自然界中普遍地相</w:t>
      </w:r>
      <w:r>
        <w:rPr>
          <w:color w:val="000000"/>
          <w:spacing w:val="0"/>
          <w:w w:val="100"/>
          <w:position w:val="0"/>
          <w:lang w:val="en-US" w:eastAsia="en-US" w:bidi="en-US"/>
        </w:rPr>
        <w:t>M</w:t>
      </w:r>
      <w:r>
        <w:rPr>
          <w:color w:val="000000"/>
          <w:spacing w:val="0"/>
          <w:w w:val="100"/>
          <w:position w:val="0"/>
        </w:rPr>
        <w:t>联系、 相堂转化的辩证规律就能够被揭示出来-而在历史领域中，类似的事实 也正在由一部分资产阶级经济学家和历史学家揭示出来.•、作为近代欧洲 万.史舞台上最令人触目的事实就是三大阶级之间为争夺统治权而进行的 斗争，这表明各阶级之间的利益冲突是近代历史发展的宅要动力，因 此,只要弄清这些阶级是怎样产生的，它们在历史上是怎样变化和发展 的，人们就能科学地说明全部历史，而不需要像黑格尔那样，把历史想 象为绝对精神的自我运动和自我显现、：王是沿着这条道路，马克思和恩 格斯发现了唯物上义历史观.使人类对社会历史的认识第</w:t>
      </w:r>
      <w:r>
        <w:rPr>
          <w:color w:val="000000"/>
          <w:spacing w:val="0"/>
          <w:w w:val="100"/>
          <w:position w:val="0"/>
          <w:lang w:val="en-US" w:eastAsia="en-US" w:bidi="en-US"/>
        </w:rPr>
        <w:t>--</w:t>
      </w:r>
      <w:r>
        <w:rPr>
          <w:color w:val="000000"/>
          <w:spacing w:val="0"/>
          <w:w w:val="100"/>
          <w:position w:val="0"/>
        </w:rPr>
        <w:t>次变成科 学</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540" w:line="439" w:lineRule="exact"/>
        <w:ind w:left="0" w:right="0" w:firstLine="600"/>
        <w:jc w:val="both"/>
      </w:pPr>
      <w:r>
        <w:rPr>
          <w:color w:val="000000"/>
          <w:spacing w:val="0"/>
          <w:w w:val="100"/>
          <w:position w:val="0"/>
        </w:rPr>
        <w:t>马克思主义哲学的产生，给无产阶级提供</w:t>
      </w:r>
      <w:r>
        <w:rPr>
          <w:color w:val="000000"/>
          <w:spacing w:val="0"/>
          <w:w w:val="100"/>
          <w:position w:val="0"/>
          <w:lang w:val="en-US" w:eastAsia="en-US" w:bidi="en-US"/>
        </w:rPr>
        <w:t>r</w:t>
      </w:r>
      <w:r>
        <w:rPr>
          <w:color w:val="000000"/>
          <w:spacing w:val="0"/>
          <w:w w:val="100"/>
          <w:position w:val="0"/>
        </w:rPr>
        <w:t>认识世界和改造世界的 思想武器-哲学作为社会的意识形态.都是为了适应-定阶级的政治需 要和经济利益而产生的，都是为-定的阶级服务的:，马克思主义哲学是 适应无产阶级反对资产阶级斗争的需要而产生的：它具有鲜明的阶级性 和党性，公开声称自己是无产阶级的哲学</w:t>
      </w:r>
      <w:r>
        <w:rPr>
          <w:color w:val="000000"/>
          <w:spacing w:val="0"/>
          <w:w w:val="100"/>
          <w:position w:val="0"/>
          <w:lang w:val="zh-CN" w:eastAsia="zh-CN" w:bidi="zh-CN"/>
        </w:rPr>
        <w:t>,一恩</w:t>
      </w:r>
      <w:r>
        <w:rPr>
          <w:color w:val="000000"/>
          <w:spacing w:val="0"/>
          <w:w w:val="100"/>
          <w:position w:val="0"/>
        </w:rPr>
        <w:t>格斯指出：“在劳动发展 史中找到了理解全部社会史的锁钥的新派别，--开始就主要是面向工人 阶级的，并□从工人阶级那里得到了同情，这种同情，它在官方科学那 里是既没冇寻找也没有期望过的丁£所以，作为马克思主义哲学的坚 定信奉者，徳国匚人阶级是徳国占典哲学的伟大继承者〉</w:t>
      </w:r>
    </w:p>
    <w:p>
      <w:pPr>
        <w:pStyle w:val="Style7"/>
        <w:keepNext/>
        <w:keepLines/>
        <w:widowControl w:val="0"/>
        <w:shd w:val="clear" w:color="auto" w:fill="auto"/>
        <w:bidi w:val="0"/>
        <w:spacing w:before="0" w:after="580" w:line="240" w:lineRule="auto"/>
        <w:ind w:left="0" w:right="0" w:firstLine="0"/>
        <w:jc w:val="center"/>
        <w:rPr>
          <w:sz w:val="34"/>
          <w:szCs w:val="34"/>
        </w:rPr>
      </w:pPr>
      <w:bookmarkStart w:id="435" w:name="bookmark435"/>
      <w:bookmarkStart w:id="436" w:name="bookmark436"/>
      <w:bookmarkStart w:id="437" w:name="bookmark437"/>
      <w:r>
        <w:rPr>
          <w:i w:val="0"/>
          <w:iCs w:val="0"/>
          <w:color w:val="000000"/>
          <w:spacing w:val="0"/>
          <w:w w:val="100"/>
          <w:position w:val="0"/>
          <w:sz w:val="34"/>
          <w:szCs w:val="34"/>
        </w:rPr>
        <w:t>第二节恩格斯论哲学的基本问题</w:t>
      </w:r>
      <w:bookmarkEnd w:id="435"/>
      <w:bookmarkEnd w:id="436"/>
      <w:bookmarkEnd w:id="437"/>
    </w:p>
    <w:p>
      <w:pPr>
        <w:pStyle w:val="Style5"/>
        <w:keepNext w:val="0"/>
        <w:keepLines w:val="0"/>
        <w:widowControl w:val="0"/>
        <w:shd w:val="clear" w:color="auto" w:fill="auto"/>
        <w:bidi w:val="0"/>
        <w:spacing w:before="0" w:after="220" w:line="439" w:lineRule="exact"/>
        <w:ind w:left="0" w:right="0" w:firstLine="0"/>
        <w:jc w:val="center"/>
      </w:pPr>
      <w:bookmarkStart w:id="438" w:name="bookmark438"/>
      <w:r>
        <w:rPr>
          <w:color w:val="000000"/>
          <w:spacing w:val="0"/>
          <w:w w:val="100"/>
          <w:position w:val="0"/>
        </w:rPr>
        <w:t>一</w:t>
      </w:r>
      <w:bookmarkEnd w:id="438"/>
      <w:r>
        <w:rPr>
          <w:color w:val="000000"/>
          <w:spacing w:val="0"/>
          <w:w w:val="100"/>
          <w:position w:val="0"/>
        </w:rPr>
        <w:t>、思维对存在的关系问题是哲学的基本问题</w:t>
      </w:r>
    </w:p>
    <w:p>
      <w:pPr>
        <w:pStyle w:val="Style5"/>
        <w:keepNext w:val="0"/>
        <w:keepLines w:val="0"/>
        <w:widowControl w:val="0"/>
        <w:shd w:val="clear" w:color="auto" w:fill="auto"/>
        <w:bidi w:val="0"/>
        <w:spacing w:before="0" w:after="580" w:line="439" w:lineRule="exact"/>
        <w:ind w:left="0" w:right="0" w:firstLine="560"/>
        <w:jc w:val="both"/>
      </w:pPr>
      <w:r>
        <w:rPr>
          <w:color w:val="000000"/>
          <w:spacing w:val="0"/>
          <w:w w:val="100"/>
          <w:position w:val="0"/>
        </w:rPr>
        <w:t>在《费尔巴哈论》中，为了</w:t>
      </w:r>
      <w:r>
        <w:rPr>
          <w:color w:val="000000"/>
          <w:spacing w:val="0"/>
          <w:w w:val="100"/>
          <w:position w:val="0"/>
          <w:lang w:val="zh-CN" w:eastAsia="zh-CN" w:bidi="zh-CN"/>
        </w:rPr>
        <w:t>说明马</w:t>
      </w:r>
      <w:r>
        <w:rPr>
          <w:color w:val="000000"/>
          <w:spacing w:val="0"/>
          <w:w w:val="100"/>
          <w:position w:val="0"/>
        </w:rPr>
        <w:t>克思主义哲学与一切旧哲学，特</w:t>
      </w:r>
    </w:p>
    <w:p>
      <w:pPr>
        <w:pStyle w:val="Style5"/>
        <w:keepNext w:val="0"/>
        <w:keepLines w:val="0"/>
        <w:widowControl w:val="0"/>
        <w:shd w:val="clear" w:color="auto" w:fill="auto"/>
        <w:bidi w:val="0"/>
        <w:spacing w:before="0" w:after="0" w:line="285" w:lineRule="exact"/>
        <w:ind w:left="520" w:right="1880" w:firstLine="0"/>
        <w:jc w:val="left"/>
        <w:rPr>
          <w:sz w:val="20"/>
          <w:szCs w:val="20"/>
        </w:rPr>
        <w:sectPr>
          <w:headerReference w:type="default" r:id="rId947"/>
          <w:footerReference w:type="default" r:id="rId948"/>
          <w:headerReference w:type="even" r:id="rId949"/>
          <w:footerReference w:type="even" r:id="rId950"/>
          <w:footnotePr>
            <w:pos w:val="pageBottom"/>
            <w:numFmt w:val="decimal"/>
            <w:numRestart w:val="continuous"/>
          </w:footnotePr>
          <w:pgSz w:w="13985" w:h="18163"/>
          <w:pgMar w:top="1551" w:right="2156" w:bottom="1537" w:left="2664" w:header="0" w:footer="1109" w:gutter="0"/>
          <w:pgNumType w:start="330"/>
          <w:cols w:space="720"/>
          <w:noEndnote/>
          <w:rtlGutter w:val="0"/>
          <w:docGrid w:linePitch="360"/>
        </w:sectPr>
      </w:pPr>
      <w:r>
        <w:rPr>
          <w:color w:val="000000"/>
          <w:spacing w:val="0"/>
          <w:w w:val="100"/>
          <w:position w:val="0"/>
          <w:sz w:val="22"/>
          <w:szCs w:val="22"/>
          <w:lang w:val="en-US" w:eastAsia="en-US" w:bidi="en-US"/>
        </w:rPr>
        <w:t xml:space="preserve">J </w:t>
      </w:r>
      <w:r>
        <w:rPr>
          <w:color w:val="000000"/>
          <w:spacing w:val="0"/>
          <w:w w:val="100"/>
          <w:position w:val="0"/>
          <w:sz w:val="20"/>
          <w:szCs w:val="20"/>
        </w:rPr>
        <w:t>，马克思恩格斯选集》第」卷.人民岀版社</w:t>
      </w:r>
      <w:r>
        <w:rPr>
          <w:color w:val="000000"/>
          <w:spacing w:val="0"/>
          <w:w w:val="100"/>
          <w:position w:val="0"/>
          <w:sz w:val="22"/>
          <w:szCs w:val="22"/>
          <w:lang w:val="en-US" w:eastAsia="en-US" w:bidi="en-US"/>
        </w:rPr>
        <w:t>J995</w:t>
      </w:r>
      <w:r>
        <w:rPr>
          <w:color w:val="000000"/>
          <w:spacing w:val="0"/>
          <w:w w:val="100"/>
          <w:position w:val="0"/>
          <w:sz w:val="20"/>
          <w:szCs w:val="20"/>
        </w:rPr>
        <w:t>年版，第</w:t>
      </w:r>
      <w:r>
        <w:rPr>
          <w:color w:val="000000"/>
          <w:spacing w:val="0"/>
          <w:w w:val="100"/>
          <w:position w:val="0"/>
          <w:sz w:val="22"/>
          <w:szCs w:val="22"/>
        </w:rPr>
        <w:t>246</w:t>
      </w:r>
      <w:r>
        <w:rPr>
          <w:color w:val="000000"/>
          <w:spacing w:val="0"/>
          <w:w w:val="100"/>
          <w:position w:val="0"/>
          <w:sz w:val="20"/>
          <w:szCs w:val="20"/>
          <w:lang w:val="zh-CN" w:eastAsia="zh-CN" w:bidi="zh-CN"/>
        </w:rPr>
        <w:t xml:space="preserve">页. </w:t>
      </w:r>
      <w:r>
        <w:rPr>
          <w:color w:val="000000"/>
          <w:spacing w:val="0"/>
          <w:w w:val="100"/>
          <w:position w:val="0"/>
          <w:sz w:val="20"/>
          <w:szCs w:val="20"/>
        </w:rPr>
        <w:t>马电思恩格斯选集》第</w:t>
      </w:r>
      <w:r>
        <w:rPr>
          <w:color w:val="000000"/>
          <w:spacing w:val="0"/>
          <w:w w:val="100"/>
          <w:position w:val="0"/>
          <w:sz w:val="22"/>
          <w:szCs w:val="22"/>
        </w:rPr>
        <w:t>4</w:t>
      </w:r>
      <w:r>
        <w:rPr>
          <w:color w:val="000000"/>
          <w:spacing w:val="0"/>
          <w:w w:val="100"/>
          <w:position w:val="0"/>
          <w:sz w:val="20"/>
          <w:szCs w:val="20"/>
          <w:lang w:val="zh-CN" w:eastAsia="zh-CN" w:bidi="zh-CN"/>
        </w:rPr>
        <w:t>卷.</w:t>
      </w:r>
      <w:r>
        <w:rPr>
          <w:color w:val="000000"/>
          <w:spacing w:val="0"/>
          <w:w w:val="100"/>
          <w:position w:val="0"/>
          <w:sz w:val="20"/>
          <w:szCs w:val="20"/>
        </w:rPr>
        <w:t>人民出版甘</w:t>
      </w:r>
      <w:r>
        <w:rPr>
          <w:color w:val="000000"/>
          <w:spacing w:val="0"/>
          <w:w w:val="100"/>
          <w:position w:val="0"/>
          <w:sz w:val="22"/>
          <w:szCs w:val="22"/>
          <w:lang w:val="en-US" w:eastAsia="en-US" w:bidi="en-US"/>
        </w:rPr>
        <w:t>.1995</w:t>
      </w:r>
      <w:r>
        <w:rPr>
          <w:color w:val="000000"/>
          <w:spacing w:val="0"/>
          <w:w w:val="100"/>
          <w:position w:val="0"/>
          <w:sz w:val="20"/>
          <w:szCs w:val="20"/>
        </w:rPr>
        <w:t>年版，第</w:t>
      </w:r>
      <w:r>
        <w:rPr>
          <w:color w:val="000000"/>
          <w:spacing w:val="0"/>
          <w:w w:val="100"/>
          <w:position w:val="0"/>
          <w:sz w:val="22"/>
          <w:szCs w:val="22"/>
        </w:rPr>
        <w:t>258</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85" w:lineRule="exact"/>
        <w:ind w:left="520" w:right="1880" w:firstLine="0"/>
        <w:jc w:val="left"/>
      </w:pPr>
      <w:r>
        <w:rPr>
          <w:color w:val="000000"/>
          <w:spacing w:val="0"/>
          <w:w w:val="100"/>
          <w:position w:val="0"/>
        </w:rPr>
        <w:t>别是黑格尔、费尔巴哈哲学的关系，阐明马克思主义哲学的基本</w:t>
      </w:r>
      <w:r>
        <w:rPr>
          <w:color w:val="000000"/>
          <w:spacing w:val="0"/>
          <w:w w:val="100"/>
          <w:position w:val="0"/>
          <w:lang w:val="zh-CN" w:eastAsia="zh-CN" w:bidi="zh-CN"/>
        </w:rPr>
        <w:t xml:space="preserve">原理. </w:t>
      </w:r>
      <w:r>
        <w:rPr>
          <w:color w:val="000000"/>
          <w:spacing w:val="0"/>
          <w:w w:val="100"/>
          <w:position w:val="0"/>
        </w:rPr>
        <w:t>恩格斯对人类认识发展的历史进行</w:t>
      </w:r>
      <w:r>
        <w:rPr>
          <w:color w:val="000000"/>
          <w:spacing w:val="0"/>
          <w:w w:val="100"/>
          <w:position w:val="0"/>
          <w:lang w:val="en-US" w:eastAsia="en-US" w:bidi="en-US"/>
        </w:rPr>
        <w:t>r</w:t>
      </w:r>
      <w:r>
        <w:rPr>
          <w:color w:val="000000"/>
          <w:spacing w:val="0"/>
          <w:w w:val="100"/>
          <w:position w:val="0"/>
        </w:rPr>
        <w:t>科学的概括和总结，在哲学史上第 一次科学地观定</w:t>
      </w:r>
      <w:r>
        <w:rPr>
          <w:color w:val="000000"/>
          <w:spacing w:val="0"/>
          <w:w w:val="100"/>
          <w:position w:val="0"/>
          <w:lang w:val="en-US" w:eastAsia="en-US" w:bidi="en-US"/>
        </w:rPr>
        <w:t>r</w:t>
      </w:r>
      <w:r>
        <w:rPr>
          <w:color w:val="000000"/>
          <w:spacing w:val="0"/>
          <w:w w:val="100"/>
          <w:position w:val="0"/>
        </w:rPr>
        <w:t>哲学的基本问题就是思维和存在的关系问题，从而指 出</w:t>
      </w:r>
      <w:r>
        <w:rPr>
          <w:color w:val="000000"/>
          <w:spacing w:val="0"/>
          <w:w w:val="100"/>
          <w:position w:val="0"/>
          <w:lang w:val="en-US" w:eastAsia="en-US" w:bidi="en-US"/>
        </w:rPr>
        <w:t>r</w:t>
      </w:r>
      <w:r>
        <w:rPr>
          <w:color w:val="000000"/>
          <w:spacing w:val="0"/>
          <w:w w:val="100"/>
          <w:position w:val="0"/>
        </w:rPr>
        <w:t>划分唯物主义和唯心主义这两条基本哲学路线的科学标准-</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思维和存在的关系问题之所以是哲柴的基本问题，是因为任何哲学 家都必须对此作岀这样那样的冋答</w:t>
      </w:r>
      <w:r>
        <w:rPr>
          <w:color w:val="000000"/>
          <w:spacing w:val="0"/>
          <w:w w:val="100"/>
          <w:position w:val="0"/>
          <w:lang w:val="zh-CN" w:eastAsia="zh-CN" w:bidi="zh-CN"/>
        </w:rPr>
        <w:t>,它是</w:t>
      </w:r>
      <w:r>
        <w:rPr>
          <w:color w:val="000000"/>
          <w:spacing w:val="0"/>
          <w:w w:val="100"/>
          <w:position w:val="0"/>
        </w:rPr>
        <w:t>各种哲学学派斗争的焦点：这 个问题的产生可以追溯到很远的古代，</w:t>
      </w:r>
      <w:r>
        <w:rPr>
          <w:color w:val="000000"/>
          <w:spacing w:val="0"/>
          <w:w w:val="100"/>
          <w:position w:val="0"/>
          <w:lang w:val="zh-CN" w:eastAsia="zh-CN" w:bidi="zh-CN"/>
        </w:rPr>
        <w:t>“其</w:t>
      </w:r>
      <w:r>
        <w:rPr>
          <w:color w:val="000000"/>
          <w:spacing w:val="0"/>
          <w:w w:val="100"/>
          <w:position w:val="0"/>
        </w:rPr>
        <w:t>根源在亍蒙昧时代的愚昧无 知的观念”：丄在原始时代，由于受科学水平和思维能力的限制，人们 对自己的身休构造一无所知，不能解释做梦一类的生理心理现象，于是 产生</w:t>
      </w:r>
      <w:r>
        <w:rPr>
          <w:color w:val="000000"/>
          <w:spacing w:val="0"/>
          <w:w w:val="100"/>
          <w:position w:val="0"/>
          <w:lang w:val="zh-CN" w:eastAsia="zh-CN" w:bidi="zh-CN"/>
        </w:rPr>
        <w:t>这样种观念,</w:t>
      </w:r>
      <w:r>
        <w:rPr>
          <w:color w:val="000000"/>
          <w:spacing w:val="0"/>
          <w:w w:val="100"/>
          <w:position w:val="0"/>
        </w:rPr>
        <w:t>认为人体中有--个神秘的灵魂，人们的思想和感觉 不是人的身体的机制，而是灵魂的</w:t>
      </w:r>
      <w:r>
        <w:rPr>
          <w:color w:val="000000"/>
          <w:spacing w:val="0"/>
          <w:w w:val="100"/>
          <w:position w:val="0"/>
          <w:lang w:val="zh-CN" w:eastAsia="zh-CN" w:bidi="zh-CN"/>
        </w:rPr>
        <w:t>活动.并注</w:t>
      </w:r>
      <w:r>
        <w:rPr>
          <w:color w:val="000000"/>
          <w:spacing w:val="0"/>
          <w:w w:val="100"/>
          <w:position w:val="0"/>
        </w:rPr>
        <w:t>人死后灵魂还能继续存在 着.从这个时候起,人们就不得不思考这种灵魂对外部世界的关系，产 生了思维对存在关系问题的原始形式</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处于原始时代的人们，对雷鸣、闪电、狂风、暴雨等自然现象也不 能加以解释，征服自然的能力极端</w:t>
      </w:r>
      <w:r>
        <w:rPr>
          <w:color w:val="000000"/>
          <w:spacing w:val="0"/>
          <w:w w:val="100"/>
          <w:position w:val="0"/>
          <w:lang w:val="zh-CN" w:eastAsia="zh-CN" w:bidi="zh-CN"/>
        </w:rPr>
        <w:t>低下.</w:t>
      </w:r>
      <w:r>
        <w:rPr>
          <w:color w:val="000000"/>
          <w:spacing w:val="0"/>
          <w:w w:val="100"/>
          <w:position w:val="0"/>
        </w:rPr>
        <w:t>只能忍受自然界的自发力量的 控制</w:t>
      </w:r>
      <w:r>
        <w:rPr>
          <w:color w:val="000000"/>
          <w:spacing w:val="0"/>
          <w:w w:val="100"/>
          <w:position w:val="0"/>
          <w:lang w:val="en-US" w:eastAsia="en-US" w:bidi="en-US"/>
        </w:rPr>
        <w:t>.，</w:t>
      </w:r>
      <w:r>
        <w:rPr>
          <w:color w:val="000000"/>
          <w:spacing w:val="0"/>
          <w:w w:val="100"/>
          <w:position w:val="0"/>
        </w:rPr>
        <w:t>于是他们就把自然力人</w:t>
      </w:r>
      <w:r>
        <w:rPr>
          <w:color w:val="000000"/>
          <w:spacing w:val="0"/>
          <w:w w:val="100"/>
          <w:position w:val="0"/>
          <w:lang w:val="zh-CN" w:eastAsia="zh-CN" w:bidi="zh-CN"/>
        </w:rPr>
        <w:t>格化.</w:t>
      </w:r>
      <w:r>
        <w:rPr>
          <w:color w:val="000000"/>
          <w:spacing w:val="0"/>
          <w:w w:val="100"/>
          <w:position w:val="0"/>
        </w:rPr>
        <w:t>认为自然现象是受某种神秘力量支 配的，并按自己的形象想象出各神神灵，产生了偶像崇拜，形成狭隘而 愚昧的原始宗教</w:t>
      </w:r>
      <w:r>
        <w:rPr>
          <w:color w:val="000000"/>
          <w:spacing w:val="0"/>
          <w:w w:val="100"/>
          <w:position w:val="0"/>
          <w:lang w:val="zh-CN" w:eastAsia="zh-CN" w:bidi="zh-CN"/>
        </w:rPr>
        <w:t>观念,</w:t>
      </w:r>
      <w:r>
        <w:rPr>
          <w:color w:val="000000"/>
          <w:spacing w:val="0"/>
          <w:w w:val="100"/>
          <w:position w:val="0"/>
        </w:rPr>
        <w:t>灵魂不死和神的观念的出现，既抓志了唯心主义 和宗教的</w:t>
      </w:r>
      <w:r>
        <w:rPr>
          <w:color w:val="000000"/>
          <w:spacing w:val="0"/>
          <w:w w:val="100"/>
          <w:position w:val="0"/>
          <w:lang w:val="zh-CN" w:eastAsia="zh-CN" w:bidi="zh-CN"/>
        </w:rPr>
        <w:t>产生,</w:t>
      </w:r>
      <w:r>
        <w:rPr>
          <w:color w:val="000000"/>
          <w:spacing w:val="0"/>
          <w:w w:val="100"/>
          <w:position w:val="0"/>
        </w:rPr>
        <w:t>又表明哲学基本问题的最初提岀-</w:t>
      </w:r>
    </w:p>
    <w:p>
      <w:pPr>
        <w:pStyle w:val="Style5"/>
        <w:keepNext w:val="0"/>
        <w:keepLines w:val="0"/>
        <w:widowControl w:val="0"/>
        <w:shd w:val="clear" w:color="auto" w:fill="auto"/>
        <w:bidi w:val="0"/>
        <w:spacing w:before="0" w:after="120" w:line="437" w:lineRule="exact"/>
        <w:ind w:left="0" w:right="0" w:firstLine="600"/>
        <w:jc w:val="both"/>
      </w:pPr>
      <w:r>
        <w:rPr>
          <w:color w:val="000000"/>
          <w:spacing w:val="0"/>
          <w:w w:val="100"/>
          <w:position w:val="0"/>
        </w:rPr>
        <w:t>中世纪被称为黑暗的世纪，教会和神学处于至高无上的地位，统治 阶级利用宗教和经院哲学对劳动人民进行精神统治，科学成</w:t>
      </w:r>
      <w:r>
        <w:rPr>
          <w:color w:val="000000"/>
          <w:spacing w:val="0"/>
          <w:w w:val="100"/>
          <w:position w:val="0"/>
          <w:lang w:val="en-US" w:eastAsia="en-US" w:bidi="en-US"/>
        </w:rPr>
        <w:t>r</w:t>
      </w:r>
      <w:r>
        <w:rPr>
          <w:color w:val="000000"/>
          <w:spacing w:val="0"/>
          <w:w w:val="100"/>
          <w:position w:val="0"/>
        </w:rPr>
        <w:t>神学的附 属品，哲学变成了神学的婢女，釜经成为人们盲目信仰的对象.然而就 是在这个历史时代果</w:t>
      </w:r>
      <w:r>
        <w:rPr>
          <w:color w:val="000000"/>
          <w:spacing w:val="0"/>
          <w:w w:val="100"/>
          <w:position w:val="0"/>
          <w:lang w:val="zh-CN" w:eastAsia="zh-CN" w:bidi="zh-CN"/>
        </w:rPr>
        <w:t>,思</w:t>
      </w:r>
      <w:r>
        <w:rPr>
          <w:color w:val="000000"/>
          <w:spacing w:val="0"/>
          <w:w w:val="100"/>
          <w:position w:val="0"/>
        </w:rPr>
        <w:t>维和存在的天系问题也还被人们以多少隐蔽的 形式提出来、当时，在经院哲学内部出现『唯名论和唯实论的斗争</w:t>
      </w:r>
      <w:r>
        <w:rPr>
          <w:color w:val="000000"/>
          <w:spacing w:val="0"/>
          <w:w w:val="100"/>
          <w:position w:val="0"/>
          <w:lang w:val="en-US" w:eastAsia="en-US" w:bidi="en-US"/>
        </w:rPr>
        <w:t>•.</w:t>
      </w:r>
      <w:r>
        <w:rPr>
          <w:color w:val="000000"/>
          <w:spacing w:val="0"/>
          <w:w w:val="100"/>
          <w:position w:val="0"/>
        </w:rPr>
        <w:t xml:space="preserve">唯 名论认为，只冇个别4是其实的，-般不是先丁个别而存在的，个别高 </w:t>
      </w:r>
      <w:r>
        <w:rPr>
          <w:color w:val="000000"/>
          <w:spacing w:val="0"/>
          <w:w w:val="100"/>
          <w:position w:val="0"/>
          <w:lang w:val="zh-CN" w:eastAsia="zh-CN" w:bidi="zh-CN"/>
        </w:rPr>
        <w:t>丁一</w:t>
      </w:r>
      <w:r>
        <w:rPr>
          <w:color w:val="000000"/>
          <w:spacing w:val="0"/>
          <w:w w:val="100"/>
          <w:position w:val="0"/>
        </w:rPr>
        <w:t>股；而唯实论则相反，认为•般是实在的，••般能够脱离个别而存 在唯名论和唯实论的斗争，实质匕是围绕思维和存在的关系问题进行 的 列宁指出，,'中世纪唯名论者同实在论者的斗争和唯物主义者同唯 心主义者的斗争貝•有相似之处不过，由于历史条件的限制，这个 问题是以比较间接的形式表现岀来的</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720" w:line="240" w:lineRule="auto"/>
        <w:ind w:left="0" w:right="0" w:firstLine="600"/>
        <w:jc w:val="both"/>
      </w:pPr>
      <w:r>
        <w:rPr>
          <w:color w:val="000000"/>
          <w:spacing w:val="0"/>
          <w:w w:val="100"/>
          <w:position w:val="0"/>
        </w:rPr>
        <w:t>哲学基本问题</w:t>
      </w:r>
      <w:r>
        <w:rPr>
          <w:color w:val="000000"/>
          <w:spacing w:val="0"/>
          <w:w w:val="100"/>
          <w:position w:val="0"/>
          <w:lang w:val="zh-CN" w:eastAsia="zh-CN" w:bidi="zh-CN"/>
        </w:rPr>
        <w:t>“只</w:t>
      </w:r>
      <w:r>
        <w:rPr>
          <w:color w:val="000000"/>
          <w:spacing w:val="0"/>
          <w:w w:val="100"/>
          <w:position w:val="0"/>
        </w:rPr>
        <w:t>是在欧洲人从基督教中世纪的氏期冬眠中堂醒以</w:t>
      </w:r>
    </w:p>
    <w:p>
      <w:pPr>
        <w:pStyle w:val="Style5"/>
        <w:keepNext w:val="0"/>
        <w:keepLines w:val="0"/>
        <w:widowControl w:val="0"/>
        <w:shd w:val="clear" w:color="auto" w:fill="auto"/>
        <w:bidi w:val="0"/>
        <w:spacing w:before="0" w:after="0" w:line="240" w:lineRule="auto"/>
        <w:ind w:left="1060" w:right="0" w:firstLine="0"/>
        <w:jc w:val="both"/>
        <w:rPr>
          <w:sz w:val="20"/>
          <w:szCs w:val="20"/>
        </w:rPr>
      </w:pPr>
      <w:r>
        <w:rPr>
          <w:color w:val="000000"/>
          <w:spacing w:val="0"/>
          <w:w w:val="100"/>
          <w:position w:val="0"/>
          <w:sz w:val="20"/>
          <w:szCs w:val="20"/>
        </w:rPr>
        <w:t>岛克思恩格斯迁集。第</w:t>
      </w:r>
      <w:r>
        <w:rPr>
          <w:color w:val="000000"/>
          <w:spacing w:val="0"/>
          <w:w w:val="100"/>
          <w:position w:val="0"/>
          <w:sz w:val="22"/>
          <w:szCs w:val="22"/>
        </w:rPr>
        <w:t>4</w:t>
      </w:r>
      <w:r>
        <w:rPr>
          <w:color w:val="000000"/>
          <w:spacing w:val="0"/>
          <w:w w:val="100"/>
          <w:position w:val="0"/>
          <w:sz w:val="20"/>
          <w:szCs w:val="20"/>
          <w:lang w:val="zh-CN" w:eastAsia="zh-CN" w:bidi="zh-CN"/>
        </w:rPr>
        <w:t>卷.人氏出</w:t>
      </w:r>
      <w:r>
        <w:rPr>
          <w:color w:val="000000"/>
          <w:spacing w:val="0"/>
          <w:w w:val="100"/>
          <w:position w:val="0"/>
          <w:sz w:val="20"/>
          <w:szCs w:val="20"/>
        </w:rPr>
        <w:t>版社</w:t>
      </w:r>
      <w:r>
        <w:rPr>
          <w:color w:val="000000"/>
          <w:spacing w:val="0"/>
          <w:w w:val="100"/>
          <w:position w:val="0"/>
          <w:sz w:val="22"/>
          <w:szCs w:val="22"/>
        </w:rPr>
        <w:t>1995</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224</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940"/>
        <w:jc w:val="both"/>
        <w:rPr>
          <w:sz w:val="20"/>
          <w:szCs w:val="20"/>
        </w:rPr>
        <w:sectPr>
          <w:headerReference w:type="default" r:id="rId951"/>
          <w:footerReference w:type="default" r:id="rId952"/>
          <w:headerReference w:type="even" r:id="rId953"/>
          <w:footerReference w:type="even" r:id="rId954"/>
          <w:footnotePr>
            <w:pos w:val="pageBottom"/>
            <w:numFmt w:val="decimal"/>
            <w:numRestart w:val="continuous"/>
          </w:footnotePr>
          <w:pgSz w:w="13985" w:h="18163"/>
          <w:pgMar w:top="1551" w:right="2156" w:bottom="1537" w:left="2664" w:header="0" w:footer="1109" w:gutter="0"/>
          <w:pgNumType w:start="338"/>
          <w:cols w:space="720"/>
          <w:noEndnote/>
          <w:rtlGutter w:val="0"/>
          <w:docGrid w:linePitch="360"/>
        </w:sectPr>
      </w:pPr>
      <w:r>
        <w:rPr>
          <w:color w:val="000000"/>
          <w:spacing w:val="0"/>
          <w:w w:val="100"/>
          <w:position w:val="0"/>
          <w:sz w:val="20"/>
          <w:szCs w:val="20"/>
        </w:rPr>
        <w:t>•列宁全集</w:t>
      </w:r>
      <w:r>
        <w:rPr>
          <w:color w:val="000000"/>
          <w:spacing w:val="0"/>
          <w:w w:val="100"/>
          <w:position w:val="0"/>
          <w:sz w:val="22"/>
          <w:szCs w:val="22"/>
          <w:lang w:val="en-US" w:eastAsia="en-US" w:bidi="en-US"/>
        </w:rPr>
        <w:t>y</w:t>
      </w:r>
      <w:r>
        <w:rPr>
          <w:color w:val="000000"/>
          <w:spacing w:val="0"/>
          <w:w w:val="100"/>
          <w:position w:val="0"/>
          <w:sz w:val="20"/>
          <w:szCs w:val="20"/>
        </w:rPr>
        <w:t>第</w:t>
      </w:r>
      <w:r>
        <w:rPr>
          <w:color w:val="000000"/>
          <w:spacing w:val="0"/>
          <w:w w:val="100"/>
          <w:position w:val="0"/>
          <w:sz w:val="22"/>
          <w:szCs w:val="22"/>
        </w:rPr>
        <w:t>20</w:t>
      </w:r>
      <w:r>
        <w:rPr>
          <w:color w:val="000000"/>
          <w:spacing w:val="0"/>
          <w:w w:val="100"/>
          <w:position w:val="0"/>
          <w:sz w:val="20"/>
          <w:szCs w:val="20"/>
        </w:rPr>
        <w:t>卷，人民出版社</w:t>
      </w:r>
      <w:r>
        <w:rPr>
          <w:color w:val="000000"/>
          <w:spacing w:val="0"/>
          <w:w w:val="100"/>
          <w:position w:val="0"/>
          <w:sz w:val="20"/>
          <w:szCs w:val="20"/>
          <w:lang w:val="en-US" w:eastAsia="en-US" w:bidi="en-US"/>
        </w:rPr>
        <w:t xml:space="preserve">• </w:t>
      </w:r>
      <w:r>
        <w:rPr>
          <w:color w:val="000000"/>
          <w:spacing w:val="0"/>
          <w:w w:val="100"/>
          <w:position w:val="0"/>
          <w:sz w:val="22"/>
          <w:szCs w:val="22"/>
        </w:rPr>
        <w:t>1958</w:t>
      </w:r>
      <w:r>
        <w:rPr>
          <w:color w:val="000000"/>
          <w:spacing w:val="0"/>
          <w:w w:val="100"/>
          <w:position w:val="0"/>
          <w:sz w:val="20"/>
          <w:szCs w:val="20"/>
        </w:rPr>
        <w:t>年版，第</w:t>
      </w:r>
      <w:r>
        <w:rPr>
          <w:color w:val="000000"/>
          <w:spacing w:val="0"/>
          <w:w w:val="100"/>
          <w:position w:val="0"/>
          <w:sz w:val="22"/>
          <w:szCs w:val="22"/>
        </w:rPr>
        <w:t>185</w:t>
      </w:r>
      <w:r>
        <w:rPr>
          <w:color w:val="000000"/>
          <w:spacing w:val="0"/>
          <w:w w:val="100"/>
          <w:position w:val="0"/>
          <w:sz w:val="20"/>
          <w:szCs w:val="20"/>
        </w:rPr>
        <w:t xml:space="preserve">贝・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后，才被十分清楚地提了出来，才获得</w:t>
      </w:r>
      <w:r>
        <w:rPr>
          <w:color w:val="000000"/>
          <w:spacing w:val="0"/>
          <w:w w:val="100"/>
          <w:position w:val="0"/>
          <w:lang w:val="en-US" w:eastAsia="en-US" w:bidi="en-US"/>
        </w:rPr>
        <w:t>r</w:t>
      </w:r>
      <w:r>
        <w:rPr>
          <w:color w:val="000000"/>
          <w:spacing w:val="0"/>
          <w:w w:val="100"/>
          <w:position w:val="0"/>
        </w:rPr>
        <w:t>它的完全的意义\力从14、 15世纪开始，欧洲的政治和经济发生了巨大变化，在一些先进国</w:t>
      </w:r>
      <w:r>
        <w:rPr>
          <w:color w:val="000000"/>
          <w:spacing w:val="0"/>
          <w:w w:val="100"/>
          <w:position w:val="0"/>
          <w:lang w:val="zh-CN" w:eastAsia="zh-CN" w:bidi="zh-CN"/>
        </w:rPr>
        <w:t xml:space="preserve">家中. </w:t>
      </w:r>
      <w:r>
        <w:rPr>
          <w:color w:val="000000"/>
          <w:spacing w:val="0"/>
          <w:w w:val="100"/>
          <w:position w:val="0"/>
        </w:rPr>
        <w:t xml:space="preserve">出现了新兴的资产阶级和资本主义的生产关系〉新兴资产阶级为了发展 资本主义，必须同严重阻碍科学技术进步和资本主义发展的封建勢力作 斗争，反对宗教和唯心主义，打破基督教的垄断地位〉在15世纪中叶 出现的文艺复兴运动，举起了复兴古希腊罗马文化的旗帜，要求恢复人 的尊严，捍卫人的权利，把人们的视线从天上转到地上，从神学转向人 </w:t>
      </w:r>
      <w:r>
        <w:rPr>
          <w:color w:val="000000"/>
          <w:spacing w:val="0"/>
          <w:w w:val="100"/>
          <w:position w:val="0"/>
          <w:lang w:val="zh-CN" w:eastAsia="zh-CN" w:bidi="zh-CN"/>
        </w:rPr>
        <w:t>学'</w:t>
      </w:r>
      <w:r>
        <w:rPr>
          <w:color w:val="000000"/>
          <w:spacing w:val="0"/>
          <w:w w:val="100"/>
          <w:position w:val="0"/>
        </w:rPr>
        <w:t>这样，哲学也就从神秘的.'天国”降到现实的尘世。人和自然以及 思维和存在的关系问题也就自觉或不自觉地成为各种哲学派别斗争的焦 点，成为近代哲学研究的中心课题”</w:t>
      </w:r>
    </w:p>
    <w:p>
      <w:pPr>
        <w:pStyle w:val="Style5"/>
        <w:keepNext w:val="0"/>
        <w:keepLines w:val="0"/>
        <w:widowControl w:val="0"/>
        <w:shd w:val="clear" w:color="auto" w:fill="auto"/>
        <w:bidi w:val="0"/>
        <w:spacing w:before="0" w:after="0" w:line="444" w:lineRule="exact"/>
        <w:ind w:left="0" w:right="0" w:firstLine="540"/>
        <w:jc w:val="both"/>
      </w:pPr>
      <w:r>
        <w:rPr>
          <w:color w:val="000000"/>
          <w:spacing w:val="0"/>
          <w:w w:val="100"/>
          <w:position w:val="0"/>
        </w:rPr>
        <w:t>在德国古典哲学中，哲学基本问题即思维和存在关系问题是作为全 部哲学的中心课题来研究的，德国古典哲学的特点不是研究思维或存在 的某•方面.而是把二者联系起来加以考察，集中注意于思维和存在的 对立、矛盾及其相互转化，例如，黑格尔认为：</w:t>
      </w:r>
      <w:r>
        <w:rPr>
          <w:color w:val="000000"/>
          <w:spacing w:val="0"/>
          <w:w w:val="100"/>
          <w:position w:val="0"/>
          <w:lang w:val="zh-CN" w:eastAsia="zh-CN" w:bidi="zh-CN"/>
        </w:rPr>
        <w:t>“现</w:t>
      </w:r>
      <w:r>
        <w:rPr>
          <w:color w:val="000000"/>
          <w:spacing w:val="0"/>
          <w:w w:val="100"/>
          <w:position w:val="0"/>
        </w:rPr>
        <w:t>时哲学观点的主要 兴趣，均在于说明思想与客观对立的性质和效用，而且关于享學的间 题，以及关于认识真理是否可能的问题，也都围绕思想与客观寸立冋 题而旋转广0费尔巴哈也认为全部哲学史就是在思维和存在关系问题 的周囲兜圈</w:t>
      </w:r>
    </w:p>
    <w:p>
      <w:pPr>
        <w:pStyle w:val="Style5"/>
        <w:keepNext w:val="0"/>
        <w:keepLines w:val="0"/>
        <w:widowControl w:val="0"/>
        <w:shd w:val="clear" w:color="auto" w:fill="auto"/>
        <w:bidi w:val="0"/>
        <w:spacing w:before="0" w:after="580" w:line="444" w:lineRule="exact"/>
        <w:ind w:left="0" w:right="0" w:firstLine="540"/>
        <w:jc w:val="both"/>
      </w:pPr>
      <w:r>
        <w:rPr>
          <w:color w:val="000000"/>
          <w:spacing w:val="0"/>
          <w:w w:val="100"/>
          <w:position w:val="0"/>
        </w:rPr>
        <w:t>但是，由于黑格尔和费尔巴哈的世界观都还不是建立在科学基础上 的，因而都不能对哲学基本问题作出有科学根据的概括°就黑格尔来 说，他坚持的是思维第一性、存在第二性的原则，思维和存在的同一 性，不过是思维和思维的同一性，费尔巴哈恢复了唯物主义的权威，明 确宣称：“自然界是不依赖任何哲学而存在的；它是我们人类（本身就 是白然界的产物）赖以生长的基础；在自然界和人以外不存在任何东 西，我们的宗教幻想所创造出来的那些最高存在物只是我们自己的本质 的虚幻反映。”应这个论述固然是正确的，然而他却不了解唯物主义和唯 心主义与哲学基本问题之冋的联系；他虽然在自然观上坚持唯物主义的 立场，却又反对唯物主义这个名称</w:t>
      </w:r>
      <w:r>
        <w:rPr>
          <w:color w:val="000000"/>
          <w:spacing w:val="0"/>
          <w:w w:val="100"/>
          <w:position w:val="0"/>
          <w:lang w:val="en-US" w:eastAsia="en-US" w:bidi="en-US"/>
        </w:rPr>
        <w:t>r</w:t>
      </w:r>
      <w:r>
        <w:rPr>
          <w:color w:val="000000"/>
          <w:spacing w:val="0"/>
          <w:w w:val="100"/>
          <w:position w:val="0"/>
        </w:rPr>
        <w:t>并旦，他还把思维和存在的关系缩 小为人神关系的问题，他反对唯心主义的斗争始终没有超岀反神学斗争 的</w:t>
      </w:r>
      <w:r>
        <w:rPr>
          <w:color w:val="000000"/>
          <w:spacing w:val="0"/>
          <w:w w:val="100"/>
          <w:position w:val="0"/>
          <w:lang w:val="zh-CN" w:eastAsia="zh-CN" w:bidi="zh-CN"/>
        </w:rPr>
        <w:t>范围-</w:t>
      </w:r>
      <w:r>
        <w:rPr>
          <w:color w:val="000000"/>
          <w:spacing w:val="0"/>
          <w:w w:val="100"/>
          <w:position w:val="0"/>
        </w:rPr>
        <w:t>此外，费尔巴哈虽然强调思维和存在的同…性，认为思维能够</w:t>
      </w:r>
    </w:p>
    <w:p>
      <w:pPr>
        <w:pStyle w:val="Style5"/>
        <w:keepNext w:val="0"/>
        <w:keepLines w:val="0"/>
        <w:widowControl w:val="0"/>
        <w:shd w:val="clear" w:color="auto" w:fill="auto"/>
        <w:bidi w:val="0"/>
        <w:spacing w:before="0" w:after="0" w:line="285" w:lineRule="exact"/>
        <w:ind w:left="500" w:right="0" w:firstLine="40"/>
        <w:jc w:val="both"/>
        <w:rPr>
          <w:sz w:val="20"/>
          <w:szCs w:val="20"/>
        </w:rPr>
      </w:pPr>
      <w:r>
        <w:rPr>
          <w:i/>
          <w:iCs/>
          <w:color w:val="000000"/>
          <w:spacing w:val="0"/>
          <w:w w:val="100"/>
          <w:position w:val="0"/>
          <w:sz w:val="22"/>
          <w:szCs w:val="22"/>
          <w:lang w:val="en-US" w:eastAsia="en-US" w:bidi="en-US"/>
        </w:rPr>
        <w:t>1-</w:t>
      </w:r>
      <w:r>
        <w:rPr>
          <w:color w:val="000000"/>
          <w:spacing w:val="0"/>
          <w:w w:val="100"/>
          <w:position w:val="0"/>
          <w:sz w:val="22"/>
          <w:szCs w:val="22"/>
          <w:lang w:val="en-US" w:eastAsia="en-US" w:bidi="en-US"/>
        </w:rPr>
        <w:t xml:space="preserve"> t</w:t>
      </w:r>
      <w:r>
        <w:rPr>
          <w:color w:val="000000"/>
          <w:spacing w:val="0"/>
          <w:w w:val="100"/>
          <w:position w:val="0"/>
          <w:sz w:val="20"/>
          <w:szCs w:val="20"/>
        </w:rPr>
        <w:t>马克思恩格斯选集》第</w:t>
      </w:r>
      <w:r>
        <w:rPr>
          <w:color w:val="000000"/>
          <w:spacing w:val="0"/>
          <w:w w:val="100"/>
          <w:position w:val="0"/>
          <w:sz w:val="22"/>
          <w:szCs w:val="22"/>
        </w:rPr>
        <w:t>4</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 xml:space="preserve">11 </w:t>
      </w:r>
      <w:r>
        <w:rPr>
          <w:color w:val="000000"/>
          <w:spacing w:val="0"/>
          <w:w w:val="100"/>
          <w:position w:val="0"/>
          <w:sz w:val="20"/>
          <w:szCs w:val="20"/>
        </w:rPr>
        <w:t>年版，第</w:t>
      </w:r>
      <w:r>
        <w:rPr>
          <w:color w:val="000000"/>
          <w:spacing w:val="0"/>
          <w:w w:val="100"/>
          <w:position w:val="0"/>
          <w:sz w:val="22"/>
          <w:szCs w:val="22"/>
        </w:rPr>
        <w:t>22</w:t>
      </w:r>
      <w:r>
        <w:rPr>
          <w:color w:val="000000"/>
          <w:spacing w:val="0"/>
          <w:w w:val="100"/>
          <w:position w:val="0"/>
          <w:sz w:val="20"/>
          <w:szCs w:val="20"/>
        </w:rPr>
        <w:t xml:space="preserve">」页， </w:t>
      </w:r>
      <w:r>
        <w:rPr>
          <w:i/>
          <w:iCs/>
          <w:color w:val="000000"/>
          <w:spacing w:val="0"/>
          <w:w w:val="100"/>
          <w:position w:val="0"/>
          <w:sz w:val="22"/>
          <w:szCs w:val="22"/>
        </w:rPr>
        <w:t>'如</w:t>
      </w:r>
      <w:r>
        <w:rPr>
          <w:color w:val="000000"/>
          <w:spacing w:val="0"/>
          <w:w w:val="100"/>
          <w:position w:val="0"/>
          <w:sz w:val="22"/>
          <w:szCs w:val="22"/>
        </w:rPr>
        <w:t>I</w:t>
      </w:r>
      <w:r>
        <w:rPr>
          <w:color w:val="000000"/>
          <w:spacing w:val="0"/>
          <w:w w:val="100"/>
          <w:position w:val="0"/>
          <w:sz w:val="20"/>
          <w:szCs w:val="20"/>
        </w:rPr>
        <w:t>小逻</w:t>
      </w:r>
      <w:r>
        <w:rPr>
          <w:color w:val="000000"/>
          <w:spacing w:val="0"/>
          <w:w w:val="100"/>
          <w:position w:val="0"/>
          <w:sz w:val="20"/>
          <w:szCs w:val="20"/>
          <w:lang w:val="zh-CN" w:eastAsia="zh-CN" w:bidi="zh-CN"/>
        </w:rPr>
        <w:t>辑》.</w:t>
      </w:r>
      <w:r>
        <w:rPr>
          <w:color w:val="000000"/>
          <w:spacing w:val="0"/>
          <w:w w:val="100"/>
          <w:position w:val="0"/>
          <w:sz w:val="20"/>
          <w:szCs w:val="20"/>
        </w:rPr>
        <w:t>商务印书能</w:t>
      </w:r>
      <w:r>
        <w:rPr>
          <w:color w:val="000000"/>
          <w:spacing w:val="0"/>
          <w:w w:val="100"/>
          <w:position w:val="0"/>
          <w:sz w:val="22"/>
          <w:szCs w:val="22"/>
          <w:lang w:val="en-US" w:eastAsia="en-US" w:bidi="en-US"/>
        </w:rPr>
        <w:t>198Q</w:t>
      </w:r>
      <w:r>
        <w:rPr>
          <w:color w:val="000000"/>
          <w:spacing w:val="0"/>
          <w:w w:val="100"/>
          <w:position w:val="0"/>
          <w:sz w:val="20"/>
          <w:szCs w:val="20"/>
        </w:rPr>
        <w:t>年版，第</w:t>
      </w:r>
      <w:r>
        <w:rPr>
          <w:color w:val="000000"/>
          <w:spacing w:val="0"/>
          <w:w w:val="100"/>
          <w:position w:val="0"/>
          <w:sz w:val="22"/>
          <w:szCs w:val="22"/>
        </w:rPr>
        <w:t>93</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285" w:lineRule="exact"/>
        <w:ind w:left="500" w:right="0" w:firstLine="40"/>
        <w:jc w:val="both"/>
      </w:pPr>
      <w:r>
        <w:rPr>
          <w:color w:val="000000"/>
          <w:spacing w:val="0"/>
          <w:w w:val="100"/>
          <w:position w:val="0"/>
          <w:lang w:val="en-US" w:eastAsia="en-US" w:bidi="en-US"/>
        </w:rPr>
        <w:t xml:space="preserve">G </w:t>
      </w:r>
      <w:r>
        <w:rPr>
          <w:color w:val="000000"/>
          <w:spacing w:val="0"/>
          <w:w w:val="100"/>
          <w:position w:val="0"/>
        </w:rPr>
        <w:t>4</w:t>
      </w:r>
      <w:r>
        <w:rPr>
          <w:color w:val="000000"/>
          <w:spacing w:val="0"/>
          <w:w w:val="100"/>
          <w:position w:val="0"/>
          <w:sz w:val="20"/>
          <w:szCs w:val="20"/>
        </w:rPr>
        <w:t>马克思恩格斯选案》第，卷.人民出版社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222</w:t>
      </w:r>
      <w:r>
        <w:rPr>
          <w:color w:val="000000"/>
          <w:spacing w:val="0"/>
          <w:w w:val="100"/>
          <w:position w:val="0"/>
          <w:sz w:val="20"/>
          <w:szCs w:val="20"/>
          <w:lang w:val="zh-CN" w:eastAsia="zh-CN" w:bidi="zh-CN"/>
        </w:rPr>
        <w:t xml:space="preserve">页. </w:t>
      </w:r>
      <w:r>
        <w:rPr>
          <w:color w:val="000000"/>
          <w:spacing w:val="0"/>
          <w:w w:val="100"/>
          <w:position w:val="0"/>
        </w:rPr>
        <w:t>正确地反映存在，但他乂否定人的反映机制的能动性和创</w:t>
      </w:r>
      <w:r>
        <w:rPr>
          <w:color w:val="000000"/>
          <w:spacing w:val="0"/>
          <w:w w:val="100"/>
          <w:position w:val="0"/>
          <w:lang w:val="zh-CN" w:eastAsia="zh-CN" w:bidi="zh-CN"/>
        </w:rPr>
        <w:t>造性一</w:t>
      </w:r>
      <w:r>
        <w:rPr>
          <w:color w:val="000000"/>
          <w:spacing w:val="0"/>
          <w:w w:val="100"/>
          <w:position w:val="0"/>
        </w:rPr>
        <w:t>因为他 不了解人的历史发展，不了解实践在人的历史活动和认识活动中的决定 性意义。形而上学和机械论的偏见，使他不能把唯物主义哲学贯彻到底</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20" w:line="439" w:lineRule="exact"/>
        <w:ind w:left="0" w:right="0" w:firstLine="560"/>
        <w:jc w:val="both"/>
      </w:pPr>
      <w:r>
        <w:rPr>
          <w:color w:val="000000"/>
          <w:spacing w:val="0"/>
          <w:w w:val="100"/>
          <w:position w:val="0"/>
        </w:rPr>
        <w:t>只有马克思和恩格斯在批判地吸收德国古典哲学的优秀思想成果， 并加以唯物主义的改造之后，才在哲学史上第一次科学地解决了思维和 存在的关系问题。</w:t>
      </w:r>
    </w:p>
    <w:p>
      <w:pPr>
        <w:pStyle w:val="Style5"/>
        <w:keepNext w:val="0"/>
        <w:keepLines w:val="0"/>
        <w:widowControl w:val="0"/>
        <w:shd w:val="clear" w:color="auto" w:fill="auto"/>
        <w:bidi w:val="0"/>
        <w:spacing w:before="0" w:after="140" w:line="448" w:lineRule="exact"/>
        <w:ind w:left="0" w:right="0" w:firstLine="0"/>
        <w:jc w:val="center"/>
      </w:pPr>
      <w:bookmarkStart w:id="439" w:name="bookmark439"/>
      <w:r>
        <w:rPr>
          <w:color w:val="000000"/>
          <w:spacing w:val="0"/>
          <w:w w:val="100"/>
          <w:position w:val="0"/>
        </w:rPr>
        <w:t>二</w:t>
      </w:r>
      <w:bookmarkEnd w:id="439"/>
      <w:r>
        <w:rPr>
          <w:color w:val="000000"/>
          <w:spacing w:val="0"/>
          <w:w w:val="100"/>
          <w:position w:val="0"/>
        </w:rPr>
        <w:t>、马克思主义哲学对思维和存在关系问题的透彻把握</w:t>
      </w:r>
    </w:p>
    <w:p>
      <w:pPr>
        <w:pStyle w:val="Style5"/>
        <w:keepNext w:val="0"/>
        <w:keepLines w:val="0"/>
        <w:widowControl w:val="0"/>
        <w:shd w:val="clear" w:color="auto" w:fill="auto"/>
        <w:bidi w:val="0"/>
        <w:spacing w:before="0" w:after="0" w:line="448" w:lineRule="exact"/>
        <w:ind w:left="0" w:right="0" w:firstLine="560"/>
        <w:jc w:val="both"/>
      </w:pPr>
      <w:r>
        <w:rPr>
          <w:color w:val="000000"/>
          <w:spacing w:val="0"/>
          <w:w w:val="100"/>
          <w:position w:val="0"/>
        </w:rPr>
        <w:t>哲学基本问题是伴随着马克思土义哲学的诞生而获得彻底解决的。 而科学地解决哲学基本问题又是奠定马克思主义哲学整个理论体系的前 提和基础，马克思和恩格斯在哲学基本问题上与以往所有哲学派别的本 质区别在于：首先，他们从彻底的唯物主义立场出发，强调物质不依赖 于思维而存在，彻底批判了企图取消精神和意识活动的物质基础的唯心 主义；其次，他们把辩证法应用于反映论，把实践观点引进认识论，正 确解决了意识和思维如何在实践的基础上发生</w:t>
      </w:r>
      <w:r>
        <w:rPr>
          <w:color w:val="000000"/>
          <w:spacing w:val="0"/>
          <w:w w:val="100"/>
          <w:position w:val="0"/>
          <w:lang w:val="zh-CN" w:eastAsia="zh-CN" w:bidi="zh-CN"/>
        </w:rPr>
        <w:t>.又</w:t>
      </w:r>
      <w:r>
        <w:rPr>
          <w:color w:val="000000"/>
          <w:spacing w:val="0"/>
          <w:w w:val="100"/>
          <w:position w:val="0"/>
        </w:rPr>
        <w:t>如何在实践的基础上 变化和发展的问题，克服了形而上学的消极、直观、被动的反映论；最 后，他们把唯物主义推广运用到社会历史领域，提岀并解决了社会历史 观中的基本</w:t>
      </w:r>
      <w:r>
        <w:rPr>
          <w:color w:val="000000"/>
          <w:spacing w:val="0"/>
          <w:w w:val="100"/>
          <w:position w:val="0"/>
          <w:lang w:val="zh-CN" w:eastAsia="zh-CN" w:bidi="zh-CN"/>
        </w:rPr>
        <w:t>问题.</w:t>
      </w:r>
      <w:r>
        <w:rPr>
          <w:color w:val="000000"/>
          <w:spacing w:val="0"/>
          <w:w w:val="100"/>
          <w:position w:val="0"/>
        </w:rPr>
        <w:t>为区分唯物史观和唯心史观提供了客观准则〉</w:t>
      </w:r>
    </w:p>
    <w:p>
      <w:pPr>
        <w:pStyle w:val="Style5"/>
        <w:keepNext w:val="0"/>
        <w:keepLines w:val="0"/>
        <w:widowControl w:val="0"/>
        <w:shd w:val="clear" w:color="auto" w:fill="auto"/>
        <w:bidi w:val="0"/>
        <w:spacing w:before="0" w:after="580" w:line="448" w:lineRule="exact"/>
        <w:ind w:left="0" w:right="0" w:firstLine="560"/>
        <w:jc w:val="both"/>
      </w:pPr>
      <w:r>
        <w:rPr>
          <w:color w:val="000000"/>
          <w:spacing w:val="0"/>
          <w:w w:val="100"/>
          <w:position w:val="0"/>
        </w:rPr>
        <w:t>恩格斯指出：</w:t>
      </w:r>
      <w:r>
        <w:rPr>
          <w:color w:val="000000"/>
          <w:spacing w:val="0"/>
          <w:w w:val="100"/>
          <w:position w:val="0"/>
          <w:lang w:val="zh-CN" w:eastAsia="zh-CN" w:bidi="zh-CN"/>
        </w:rPr>
        <w:t>“全部</w:t>
      </w:r>
      <w:r>
        <w:rPr>
          <w:color w:val="000000"/>
          <w:spacing w:val="0"/>
          <w:w w:val="100"/>
          <w:position w:val="0"/>
        </w:rPr>
        <w:t xml:space="preserve">哲学，特别是近代哲学的重大的基本问题，是 思维和存在的关系问题了了这个问题的实质是，究竟是思维第一性， 还是存在第一性？哲学史上不同派别的斗争，主要是围绕这个问题而展 </w:t>
      </w:r>
      <w:r>
        <w:rPr>
          <w:color w:val="000000"/>
          <w:spacing w:val="0"/>
          <w:w w:val="100"/>
          <w:position w:val="0"/>
          <w:lang w:val="zh-CN" w:eastAsia="zh-CN" w:bidi="zh-CN"/>
        </w:rPr>
        <w:t>开的。“哲</w:t>
      </w:r>
      <w:r>
        <w:rPr>
          <w:color w:val="000000"/>
          <w:spacing w:val="0"/>
          <w:w w:val="100"/>
          <w:position w:val="0"/>
        </w:rPr>
        <w:t>学家依照他们如何回答这个问题而分成了两大</w:t>
      </w:r>
      <w:r>
        <w:rPr>
          <w:color w:val="000000"/>
          <w:spacing w:val="0"/>
          <w:w w:val="100"/>
          <w:position w:val="0"/>
          <w:lang w:val="zh-CN" w:eastAsia="zh-CN" w:bidi="zh-CN"/>
        </w:rPr>
        <w:t>阵营〉</w:t>
      </w:r>
      <w:r>
        <w:rPr>
          <w:color w:val="000000"/>
          <w:spacing w:val="0"/>
          <w:w w:val="100"/>
          <w:position w:val="0"/>
        </w:rPr>
        <w:t>凡是断 定精神对自然界说来是本原的，从而归根到底承认某种创世说的人（而 创世说在哲学家那里，例如在黑格尔那里，往往比在基督教那里还要繁 杂和荒唐得多）组成唯心主义阵营。凡是认为自然界是本原的，则属于 唯物主义的各种学派。”少恩格斯从纷繁复杂的哲学斗争中提出了一条 基本线索，为总结全部人类思想发展的历史提供了标准</w:t>
      </w:r>
      <w:r>
        <w:rPr>
          <w:color w:val="000000"/>
          <w:spacing w:val="0"/>
          <w:w w:val="100"/>
          <w:position w:val="0"/>
          <w:lang w:val="en-US" w:eastAsia="en-US" w:bidi="en-US"/>
        </w:rPr>
        <w:t>c</w:t>
      </w:r>
      <w:r>
        <w:rPr>
          <w:color w:val="000000"/>
          <w:spacing w:val="0"/>
          <w:w w:val="100"/>
          <w:position w:val="0"/>
        </w:rPr>
        <w:t>他特别强调存 在对思维的本原性问题是划分••切哲学派别的唯••标准，</w:t>
      </w:r>
      <w:r>
        <w:rPr>
          <w:color w:val="000000"/>
          <w:spacing w:val="0"/>
          <w:w w:val="100"/>
          <w:position w:val="0"/>
          <w:lang w:val="zh-CN" w:eastAsia="zh-CN" w:bidi="zh-CN"/>
        </w:rPr>
        <w:t>“除此</w:t>
      </w:r>
      <w:r>
        <w:rPr>
          <w:color w:val="000000"/>
          <w:spacing w:val="0"/>
          <w:w w:val="100"/>
          <w:position w:val="0"/>
        </w:rPr>
        <w:t>之外， 唯心主义和唯物主义这两个用语本来没有任何别的意思，它们在这里也 不是在别的意义上使</w:t>
      </w:r>
      <w:r>
        <w:rPr>
          <w:color w:val="000000"/>
          <w:spacing w:val="0"/>
          <w:w w:val="100"/>
          <w:position w:val="0"/>
          <w:lang w:val="zh-CN" w:eastAsia="zh-CN" w:bidi="zh-CN"/>
        </w:rPr>
        <w:t>用的、</w:t>
      </w:r>
      <w:r>
        <w:rPr>
          <w:color w:val="000000"/>
          <w:spacing w:val="0"/>
          <w:w w:val="100"/>
          <w:position w:val="0"/>
        </w:rPr>
        <w:t>③假如离开这个意义来判别什么是唯物主</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i/>
          <w:iCs/>
          <w:color w:val="000000"/>
          <w:spacing w:val="0"/>
          <w:w w:val="100"/>
          <w:position w:val="0"/>
          <w:sz w:val="22"/>
          <w:szCs w:val="22"/>
        </w:rPr>
        <w:t>1，</w:t>
      </w:r>
      <w:r>
        <w:rPr>
          <w:color w:val="000000"/>
          <w:spacing w:val="0"/>
          <w:w w:val="100"/>
          <w:position w:val="0"/>
          <w:sz w:val="22"/>
          <w:szCs w:val="22"/>
        </w:rPr>
        <w:t xml:space="preserve"> I</w:t>
      </w:r>
      <w:r>
        <w:rPr>
          <w:color w:val="000000"/>
          <w:spacing w:val="0"/>
          <w:w w:val="100"/>
          <w:position w:val="0"/>
          <w:sz w:val="20"/>
          <w:szCs w:val="20"/>
        </w:rPr>
        <w:t>马克思恩格斯选集》第</w:t>
      </w:r>
      <w:r>
        <w:rPr>
          <w:color w:val="000000"/>
          <w:spacing w:val="0"/>
          <w:w w:val="100"/>
          <w:position w:val="0"/>
          <w:sz w:val="22"/>
          <w:szCs w:val="22"/>
        </w:rPr>
        <w:t>4</w:t>
      </w:r>
      <w:r>
        <w:rPr>
          <w:color w:val="000000"/>
          <w:spacing w:val="0"/>
          <w:w w:val="100"/>
          <w:position w:val="0"/>
          <w:sz w:val="20"/>
          <w:szCs w:val="20"/>
        </w:rPr>
        <w:t>卷，人民出版社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223</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 €勺克思恩格斯选集》第</w:t>
      </w:r>
      <w:r>
        <w:rPr>
          <w:color w:val="000000"/>
          <w:spacing w:val="0"/>
          <w:w w:val="100"/>
          <w:position w:val="0"/>
          <w:sz w:val="22"/>
          <w:szCs w:val="22"/>
        </w:rPr>
        <w:t>4</w:t>
      </w:r>
      <w:r>
        <w:rPr>
          <w:color w:val="000000"/>
          <w:spacing w:val="0"/>
          <w:w w:val="100"/>
          <w:position w:val="0"/>
          <w:sz w:val="20"/>
          <w:szCs w:val="20"/>
        </w:rPr>
        <w:t>卷，人民岀版社</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224</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955"/>
          <w:footerReference w:type="default" r:id="rId956"/>
          <w:headerReference w:type="even" r:id="rId957"/>
          <w:footerReference w:type="even" r:id="rId958"/>
          <w:headerReference w:type="first" r:id="rId959"/>
          <w:footerReference w:type="first" r:id="rId960"/>
          <w:footnotePr>
            <w:pos w:val="pageBottom"/>
            <w:numFmt w:val="decimal"/>
            <w:numRestart w:val="continuous"/>
          </w:footnotePr>
          <w:pgSz w:w="13985" w:h="18163"/>
          <w:pgMar w:top="1551" w:right="2156" w:bottom="1537" w:left="2664" w:header="0" w:footer="3" w:gutter="0"/>
          <w:pgNumType w:start="332"/>
          <w:cols w:space="720"/>
          <w:noEndnote/>
          <w:titlePg/>
          <w:rtlGutter w:val="0"/>
          <w:docGrid w:linePitch="360"/>
        </w:sectPr>
      </w:pPr>
      <w:r>
        <w:rPr>
          <w:color w:val="000000"/>
          <w:spacing w:val="0"/>
          <w:w w:val="100"/>
          <w:position w:val="0"/>
          <w:sz w:val="20"/>
          <w:szCs w:val="20"/>
        </w:rPr>
        <w:t>＞彳马克思恩格斯选集》第</w:t>
      </w:r>
      <w:r>
        <w:rPr>
          <w:color w:val="000000"/>
          <w:spacing w:val="0"/>
          <w:w w:val="100"/>
          <w:position w:val="0"/>
          <w:sz w:val="22"/>
          <w:szCs w:val="22"/>
        </w:rPr>
        <w:t>4</w:t>
      </w:r>
      <w:r>
        <w:rPr>
          <w:color w:val="000000"/>
          <w:spacing w:val="0"/>
          <w:w w:val="100"/>
          <w:position w:val="0"/>
          <w:sz w:val="20"/>
          <w:szCs w:val="20"/>
          <w:lang w:val="zh-CN" w:eastAsia="zh-CN" w:bidi="zh-CN"/>
        </w:rPr>
        <w:t>卷,</w:t>
      </w:r>
      <w:r>
        <w:rPr>
          <w:color w:val="000000"/>
          <w:spacing w:val="0"/>
          <w:w w:val="100"/>
          <w:position w:val="0"/>
          <w:sz w:val="20"/>
          <w:szCs w:val="20"/>
        </w:rPr>
        <w:t>人</w:t>
      </w:r>
      <w:r>
        <w:rPr>
          <w:color w:val="000000"/>
          <w:spacing w:val="0"/>
          <w:w w:val="100"/>
          <w:position w:val="0"/>
          <w:sz w:val="20"/>
          <w:szCs w:val="20"/>
          <w:lang w:val="zh-CN" w:eastAsia="zh-CN" w:bidi="zh-CN"/>
        </w:rPr>
        <w:t>代出版社职</w:t>
      </w:r>
      <w:r>
        <w:rPr>
          <w:color w:val="000000"/>
          <w:spacing w:val="0"/>
          <w:w w:val="100"/>
          <w:position w:val="0"/>
          <w:sz w:val="22"/>
          <w:szCs w:val="22"/>
        </w:rPr>
        <w:t>5</w:t>
      </w:r>
      <w:r>
        <w:rPr>
          <w:color w:val="000000"/>
          <w:spacing w:val="0"/>
          <w:w w:val="100"/>
          <w:position w:val="0"/>
          <w:sz w:val="20"/>
          <w:szCs w:val="20"/>
        </w:rPr>
        <w:t>年飯，第</w:t>
      </w:r>
      <w:r>
        <w:rPr>
          <w:color w:val="000000"/>
          <w:spacing w:val="0"/>
          <w:w w:val="100"/>
          <w:position w:val="0"/>
          <w:sz w:val="22"/>
          <w:szCs w:val="22"/>
        </w:rPr>
        <w:t>224</w:t>
      </w:r>
      <w:r>
        <w:rPr>
          <w:color w:val="000000"/>
          <w:spacing w:val="0"/>
          <w:w w:val="100"/>
          <w:position w:val="0"/>
          <w:sz w:val="20"/>
          <w:szCs w:val="20"/>
        </w:rPr>
        <w:t>、</w:t>
      </w:r>
      <w:r>
        <w:rPr>
          <w:color w:val="000000"/>
          <w:spacing w:val="0"/>
          <w:w w:val="100"/>
          <w:position w:val="0"/>
          <w:sz w:val="22"/>
          <w:szCs w:val="22"/>
        </w:rPr>
        <w:t>225</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义和唯心主义，就势必造成</w:t>
      </w:r>
      <w:r>
        <w:rPr>
          <w:color w:val="000000"/>
          <w:spacing w:val="0"/>
          <w:w w:val="100"/>
          <w:position w:val="0"/>
          <w:lang w:val="zh-CN" w:eastAsia="zh-CN" w:bidi="zh-CN"/>
        </w:rPr>
        <w:t>混乱,</w:t>
      </w:r>
      <w:r>
        <w:rPr>
          <w:color w:val="000000"/>
          <w:spacing w:val="0"/>
          <w:w w:val="100"/>
          <w:position w:val="0"/>
        </w:rPr>
        <w:t>施达克就是一个例子</w:t>
      </w:r>
      <w:r>
        <w:rPr>
          <w:color w:val="000000"/>
          <w:spacing w:val="0"/>
          <w:w w:val="100"/>
          <w:position w:val="0"/>
          <w:lang w:val="en-US" w:eastAsia="en-US" w:bidi="en-US"/>
        </w:rPr>
        <w:t>••</w:t>
      </w:r>
      <w:r>
        <w:rPr>
          <w:color w:val="000000"/>
          <w:spacing w:val="0"/>
          <w:w w:val="100"/>
          <w:position w:val="0"/>
        </w:rPr>
        <w:t xml:space="preserve">施达克把是否 </w:t>
      </w:r>
      <w:r>
        <w:rPr>
          <w:color w:val="000000"/>
          <w:spacing w:val="0"/>
          <w:w w:val="100"/>
          <w:position w:val="0"/>
          <w:lang w:val="zh-CN" w:eastAsia="zh-CN" w:bidi="zh-CN"/>
        </w:rPr>
        <w:t>“相</w:t>
      </w:r>
      <w:r>
        <w:rPr>
          <w:color w:val="000000"/>
          <w:spacing w:val="0"/>
          <w:w w:val="100"/>
          <w:position w:val="0"/>
        </w:rPr>
        <w:t>信人类的进步”，是否</w:t>
      </w:r>
      <w:r>
        <w:rPr>
          <w:color w:val="000000"/>
          <w:spacing w:val="0"/>
          <w:w w:val="100"/>
          <w:position w:val="0"/>
          <w:lang w:val="zh-CN" w:eastAsia="zh-CN" w:bidi="zh-CN"/>
        </w:rPr>
        <w:t>“追</w:t>
      </w:r>
      <w:r>
        <w:rPr>
          <w:color w:val="000000"/>
          <w:spacing w:val="0"/>
          <w:w w:val="100"/>
          <w:position w:val="0"/>
        </w:rPr>
        <w:t>求理想目的”，是否具有</w:t>
      </w:r>
      <w:r>
        <w:rPr>
          <w:color w:val="000000"/>
          <w:spacing w:val="0"/>
          <w:w w:val="100"/>
          <w:position w:val="0"/>
          <w:lang w:val="zh-CN" w:eastAsia="zh-CN" w:bidi="zh-CN"/>
        </w:rPr>
        <w:t>“同</w:t>
      </w:r>
      <w:r>
        <w:rPr>
          <w:color w:val="000000"/>
          <w:spacing w:val="0"/>
          <w:w w:val="100"/>
          <w:position w:val="0"/>
        </w:rPr>
        <w:t>情、爱以及 对真理和疋义的热诚”等等，作为划分唯物主义哲学和唯心主义哲学的 标准，因此</w:t>
      </w:r>
      <w:r>
        <w:rPr>
          <w:color w:val="000000"/>
          <w:spacing w:val="0"/>
          <w:w w:val="100"/>
          <w:position w:val="0"/>
          <w:lang w:val="zh-CN" w:eastAsia="zh-CN" w:bidi="zh-CN"/>
        </w:rPr>
        <w:t>.他</w:t>
      </w:r>
      <w:r>
        <w:rPr>
          <w:color w:val="000000"/>
          <w:spacing w:val="0"/>
          <w:w w:val="100"/>
          <w:position w:val="0"/>
        </w:rPr>
        <w:t>在费尔巴哈那里白然就看不到有任何唯物主义，而是完 完全全的唯心主义了，</w:t>
      </w:r>
    </w:p>
    <w:p>
      <w:pPr>
        <w:pStyle w:val="Style5"/>
        <w:keepNext w:val="0"/>
        <w:keepLines w:val="0"/>
        <w:widowControl w:val="0"/>
        <w:shd w:val="clear" w:color="auto" w:fill="auto"/>
        <w:bidi w:val="0"/>
        <w:spacing w:before="0" w:after="0" w:line="434" w:lineRule="exact"/>
        <w:ind w:left="0" w:right="0" w:firstLine="560"/>
        <w:jc w:val="both"/>
      </w:pPr>
      <w:r>
        <w:rPr>
          <w:color w:val="000000"/>
          <w:spacing w:val="0"/>
          <w:w w:val="100"/>
          <w:position w:val="0"/>
        </w:rPr>
        <w:t>恩格斯对朽学基本问题的论述，不仅唯物辩证地解决了思维和存在 的关系问题，而且把它贯彻到坊.史领域，同样唯物地解决了社会存在和 社会意识的关系问题’恩格斯说；</w:t>
      </w:r>
      <w:r>
        <w:rPr>
          <w:color w:val="000000"/>
          <w:spacing w:val="0"/>
          <w:w w:val="100"/>
          <w:position w:val="0"/>
          <w:lang w:val="zh-CN" w:eastAsia="zh-CN" w:bidi="zh-CN"/>
        </w:rPr>
        <w:t>“我</w:t>
      </w:r>
      <w:r>
        <w:rPr>
          <w:color w:val="000000"/>
          <w:spacing w:val="0"/>
          <w:w w:val="100"/>
          <w:position w:val="0"/>
        </w:rPr>
        <w:t>们不仅生活在自然界中，而II生 活在人类社会中.人类社会同自然界-•样也有自己的发展史和白己的科 学，因此，问题在于使关于社会的科学，即所谓历史科学和哲学科学的 总和，同唯物主义的基础协调起来，并在这个基础上加以改造丁'［费 尔巴哈虽然在自然观上是唯物主义的，但在历史观上却不能摆脱传统唯 心主义的束缚，不能唯物地解决社会历史观中的基本问</w:t>
      </w:r>
      <w:r>
        <w:rPr>
          <w:color w:val="000000"/>
          <w:spacing w:val="0"/>
          <w:w w:val="100"/>
          <w:position w:val="0"/>
          <w:lang w:val="zh-CN" w:eastAsia="zh-CN" w:bidi="zh-CN"/>
        </w:rPr>
        <w:t>题'</w:t>
      </w:r>
      <w:r>
        <w:rPr>
          <w:color w:val="000000"/>
          <w:spacing w:val="0"/>
          <w:w w:val="100"/>
          <w:position w:val="0"/>
        </w:rPr>
        <w:t>唯有马克思 主义哲学才对哲学基本问题作</w:t>
      </w:r>
      <w:r>
        <w:rPr>
          <w:color w:val="000000"/>
          <w:spacing w:val="0"/>
          <w:w w:val="100"/>
          <w:position w:val="0"/>
          <w:lang w:val="en-US" w:eastAsia="en-US" w:bidi="en-US"/>
        </w:rPr>
        <w:t>r</w:t>
      </w:r>
      <w:r>
        <w:rPr>
          <w:color w:val="000000"/>
          <w:spacing w:val="0"/>
          <w:w w:val="100"/>
          <w:position w:val="0"/>
        </w:rPr>
        <w:t>完整的考察和研究，不仅在自然观上. 而旦在历史观上，都上升到唯物主义和辩证法的高度，它是辩证唯物主 义和历史唯物主义的</w:t>
      </w:r>
      <w:r>
        <w:rPr>
          <w:color w:val="000000"/>
          <w:spacing w:val="0"/>
          <w:w w:val="100"/>
          <w:position w:val="0"/>
          <w:lang w:val="zh-CN" w:eastAsia="zh-CN" w:bidi="zh-CN"/>
        </w:rPr>
        <w:t>统一.</w:t>
      </w:r>
    </w:p>
    <w:p>
      <w:pPr>
        <w:pStyle w:val="Style5"/>
        <w:keepNext w:val="0"/>
        <w:keepLines w:val="0"/>
        <w:widowControl w:val="0"/>
        <w:shd w:val="clear" w:color="auto" w:fill="auto"/>
        <w:bidi w:val="0"/>
        <w:spacing w:before="0" w:after="540" w:line="434" w:lineRule="exact"/>
        <w:ind w:left="0" w:right="0" w:firstLine="560"/>
        <w:jc w:val="both"/>
      </w:pPr>
      <w:r>
        <w:rPr>
          <w:color w:val="000000"/>
          <w:spacing w:val="0"/>
          <w:w w:val="100"/>
          <w:position w:val="0"/>
        </w:rPr>
        <w:t>恩格斯指出.哲学基本问题还有另一个方面：</w:t>
      </w:r>
      <w:r>
        <w:rPr>
          <w:color w:val="000000"/>
          <w:spacing w:val="0"/>
          <w:w w:val="100"/>
          <w:position w:val="0"/>
          <w:lang w:val="zh-CN" w:eastAsia="zh-CN" w:bidi="zh-CN"/>
        </w:rPr>
        <w:t>“我们</w:t>
      </w:r>
      <w:r>
        <w:rPr>
          <w:color w:val="000000"/>
          <w:spacing w:val="0"/>
          <w:w w:val="100"/>
          <w:position w:val="0"/>
        </w:rPr>
        <w:t>美十我们周围 世界的思想对这个世界本身的关系是怎样的？我们的思维能不能认识现 实世界？我们能不能在我们关于现实世界的表象和概念中正确地反映现 实？用哲学的语言来说，这个问题叫做思维和存在的同一性问题</w:t>
      </w:r>
      <w:r>
        <w:rPr>
          <w:color w:val="000000"/>
          <w:spacing w:val="0"/>
          <w:w w:val="100"/>
          <w:position w:val="0"/>
          <w:lang w:val="zh-CN" w:eastAsia="zh-CN" w:bidi="zh-CN"/>
        </w:rPr>
        <w:t xml:space="preserve">”户 </w:t>
      </w:r>
      <w:r>
        <w:rPr>
          <w:color w:val="000000"/>
          <w:spacing w:val="0"/>
          <w:w w:val="100"/>
          <w:position w:val="0"/>
        </w:rPr>
        <w:t>关于思维和存在的同-性问题.绝大多数哲学家都作了肯定的回答，- 切唯物主义哲学家都在坚持存在第一性的前提下，肯定思维和存在的同 -性.而唯心主义哲学家则在坚持思维第一性的前提下承认思维和存在 的同•性、如对黑格尔来说，思维能够认识那一开始就已经是思想内容 的内容</w:t>
      </w:r>
      <w:r>
        <w:rPr>
          <w:color w:val="000000"/>
          <w:spacing w:val="0"/>
          <w:w w:val="100"/>
          <w:position w:val="0"/>
          <w:lang w:val="en-US" w:eastAsia="en-US" w:bidi="en-US"/>
        </w:rPr>
        <w:t>u</w:t>
      </w:r>
      <w:r>
        <w:rPr>
          <w:color w:val="000000"/>
          <w:spacing w:val="0"/>
          <w:w w:val="100"/>
          <w:position w:val="0"/>
        </w:rPr>
        <w:t xml:space="preserve">然而，也有 </w:t>
      </w:r>
      <w:r>
        <w:rPr>
          <w:color w:val="000000"/>
          <w:spacing w:val="0"/>
          <w:w w:val="100"/>
          <w:position w:val="0"/>
          <w:lang w:val="zh-CN" w:eastAsia="zh-CN" w:bidi="zh-CN"/>
        </w:rPr>
        <w:t>些</w:t>
      </w:r>
      <w:r>
        <w:rPr>
          <w:color w:val="000000"/>
          <w:spacing w:val="0"/>
          <w:w w:val="100"/>
          <w:position w:val="0"/>
        </w:rPr>
        <w:t>哲学家，他们</w:t>
      </w:r>
      <w:r>
        <w:rPr>
          <w:color w:val="000000"/>
          <w:spacing w:val="0"/>
          <w:w w:val="100"/>
          <w:position w:val="0"/>
          <w:lang w:val="zh-CN" w:eastAsia="zh-CN" w:bidi="zh-CN"/>
        </w:rPr>
        <w:t>“否</w:t>
      </w:r>
      <w:r>
        <w:rPr>
          <w:color w:val="000000"/>
          <w:spacing w:val="0"/>
          <w:w w:val="100"/>
          <w:position w:val="0"/>
        </w:rPr>
        <w:t>认认识世界的可能件</w:t>
      </w:r>
      <w:r>
        <w:rPr>
          <w:color w:val="000000"/>
          <w:spacing w:val="0"/>
          <w:w w:val="100"/>
          <w:position w:val="0"/>
          <w:lang w:val="en-US" w:eastAsia="en-US" w:bidi="en-US"/>
        </w:rPr>
        <w:t>•</w:t>
      </w:r>
      <w:r>
        <w:rPr>
          <w:color w:val="000000"/>
          <w:spacing w:val="0"/>
          <w:w w:val="100"/>
          <w:position w:val="0"/>
        </w:rPr>
        <w:t>或 者至少是否认彻底认识世界的可能性这种不可知论的杰岀代表. 就是在近代哲学发展史匕起过重要作用的休谟和康徳.、休漠认为，我们 只能认识到我们所经验的东西，任何关于经验之外存在的假设，都是不 可能证实的、康德则</w:t>
      </w:r>
      <w:r>
        <w:rPr>
          <w:color w:val="000000"/>
          <w:spacing w:val="0"/>
          <w:w w:val="100"/>
          <w:position w:val="0"/>
          <w:lang w:val="zh-CN" w:eastAsia="zh-CN" w:bidi="zh-CN"/>
        </w:rPr>
        <w:t>认为.</w:t>
      </w:r>
      <w:r>
        <w:rPr>
          <w:color w:val="000000"/>
          <w:spacing w:val="0"/>
          <w:w w:val="100"/>
          <w:position w:val="0"/>
        </w:rPr>
        <w:t>人们只能认识事物的现象，而不能认识事物 的本质，恩格斯指岀，黑格尔对这种不可知论曾作过尖锐的批判-“凡</w:t>
      </w:r>
    </w:p>
    <w:p>
      <w:pPr>
        <w:pStyle w:val="Style5"/>
        <w:keepNext w:val="0"/>
        <w:keepLines w:val="0"/>
        <w:widowControl w:val="0"/>
        <w:shd w:val="clear" w:color="auto" w:fill="auto"/>
        <w:bidi w:val="0"/>
        <w:spacing w:before="0" w:after="0" w:line="300" w:lineRule="exact"/>
        <w:ind w:left="0" w:right="0" w:firstLine="500"/>
        <w:jc w:val="both"/>
        <w:rPr>
          <w:sz w:val="20"/>
          <w:szCs w:val="20"/>
        </w:rPr>
      </w:pPr>
      <w:r>
        <w:rPr>
          <w:color w:val="000000"/>
          <w:spacing w:val="0"/>
          <w:w w:val="100"/>
          <w:position w:val="0"/>
          <w:sz w:val="22"/>
          <w:szCs w:val="22"/>
          <w:lang w:val="en-US" w:eastAsia="en-US" w:bidi="en-US"/>
        </w:rPr>
        <w:t xml:space="preserve">r </w:t>
      </w:r>
      <w:r>
        <w:rPr>
          <w:color w:val="000000"/>
          <w:spacing w:val="0"/>
          <w:w w:val="100"/>
          <w:position w:val="0"/>
          <w:sz w:val="20"/>
          <w:szCs w:val="20"/>
        </w:rPr>
        <w:t>国克思恩恪堀透集</w:t>
      </w:r>
      <w:r>
        <w:rPr>
          <w:color w:val="000000"/>
          <w:spacing w:val="0"/>
          <w:w w:val="100"/>
          <w:position w:val="0"/>
          <w:sz w:val="22"/>
          <w:szCs w:val="22"/>
          <w:lang w:val="en-US" w:eastAsia="en-US" w:bidi="en-US"/>
        </w:rPr>
        <w:t>J</w:t>
      </w:r>
      <w:r>
        <w:rPr>
          <w:color w:val="000000"/>
          <w:spacing w:val="0"/>
          <w:w w:val="100"/>
          <w:position w:val="0"/>
          <w:sz w:val="20"/>
          <w:szCs w:val="20"/>
        </w:rPr>
        <w:t>第</w:t>
      </w:r>
      <w:r>
        <w:rPr>
          <w:color w:val="000000"/>
          <w:spacing w:val="0"/>
          <w:w w:val="100"/>
          <w:position w:val="0"/>
          <w:sz w:val="22"/>
          <w:szCs w:val="22"/>
        </w:rPr>
        <w:t>4</w:t>
      </w:r>
      <w:r>
        <w:rPr>
          <w:color w:val="000000"/>
          <w:spacing w:val="0"/>
          <w:w w:val="100"/>
          <w:position w:val="0"/>
          <w:sz w:val="20"/>
          <w:szCs w:val="20"/>
        </w:rPr>
        <w:t>卷，人时岀版社</w:t>
      </w:r>
      <w:r>
        <w:rPr>
          <w:color w:val="000000"/>
          <w:spacing w:val="0"/>
          <w:w w:val="100"/>
          <w:position w:val="0"/>
          <w:sz w:val="22"/>
          <w:szCs w:val="22"/>
          <w:lang w:val="en-US" w:eastAsia="en-US" w:bidi="en-US"/>
        </w:rPr>
        <w:t>N95</w:t>
      </w:r>
      <w:r>
        <w:rPr>
          <w:color w:val="000000"/>
          <w:spacing w:val="0"/>
          <w:w w:val="100"/>
          <w:position w:val="0"/>
          <w:sz w:val="20"/>
          <w:szCs w:val="20"/>
        </w:rPr>
        <w:t>年版，第</w:t>
      </w:r>
      <w:r>
        <w:rPr>
          <w:color w:val="000000"/>
          <w:spacing w:val="0"/>
          <w:w w:val="100"/>
          <w:position w:val="0"/>
          <w:sz w:val="22"/>
          <w:szCs w:val="22"/>
        </w:rPr>
        <w:t>230</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 £马克思恩格斯</w:t>
      </w:r>
      <w:r>
        <w:rPr>
          <w:color w:val="000000"/>
          <w:spacing w:val="0"/>
          <w:w w:val="100"/>
          <w:position w:val="0"/>
          <w:sz w:val="20"/>
          <w:szCs w:val="20"/>
          <w:lang w:val="zh-CN" w:eastAsia="zh-CN" w:bidi="zh-CN"/>
        </w:rPr>
        <w:t>选集｝</w:t>
      </w:r>
      <w:r>
        <w:rPr>
          <w:color w:val="000000"/>
          <w:spacing w:val="0"/>
          <w:w w:val="100"/>
          <w:position w:val="0"/>
          <w:sz w:val="20"/>
          <w:szCs w:val="20"/>
        </w:rPr>
        <w:t>第】</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 xml:space="preserve">1995 </w:t>
      </w:r>
      <w:r>
        <w:rPr>
          <w:i/>
          <w:iCs/>
          <w:color w:val="000000"/>
          <w:spacing w:val="0"/>
          <w:w w:val="100"/>
          <w:position w:val="0"/>
          <w:sz w:val="22"/>
          <w:szCs w:val="22"/>
          <w:lang w:val="en-US" w:eastAsia="en-US" w:bidi="en-US"/>
        </w:rPr>
        <w:t>ff</w:t>
      </w:r>
      <w:r>
        <w:rPr>
          <w:color w:val="000000"/>
          <w:spacing w:val="0"/>
          <w:w w:val="100"/>
          <w:position w:val="0"/>
          <w:sz w:val="20"/>
          <w:szCs w:val="20"/>
        </w:rPr>
        <w:t>版，第</w:t>
      </w:r>
      <w:r>
        <w:rPr>
          <w:color w:val="000000"/>
          <w:spacing w:val="0"/>
          <w:w w:val="100"/>
          <w:position w:val="0"/>
          <w:sz w:val="22"/>
          <w:szCs w:val="22"/>
        </w:rPr>
        <w:t>225</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0" w:line="300" w:lineRule="exact"/>
        <w:ind w:left="500" w:right="0" w:firstLine="60"/>
        <w:jc w:val="both"/>
        <w:rPr>
          <w:sz w:val="20"/>
          <w:szCs w:val="20"/>
        </w:rPr>
        <w:sectPr>
          <w:headerReference w:type="default" r:id="rId961"/>
          <w:footerReference w:type="default" r:id="rId962"/>
          <w:headerReference w:type="even" r:id="rId963"/>
          <w:footerReference w:type="even" r:id="rId964"/>
          <w:footnotePr>
            <w:pos w:val="pageBottom"/>
            <w:numFmt w:val="decimal"/>
            <w:numRestart w:val="continuous"/>
          </w:footnotePr>
          <w:type w:val="continuous"/>
          <w:pgSz w:w="13985" w:h="18163"/>
          <w:pgMar w:top="1551" w:right="2156" w:bottom="1537" w:left="2664" w:header="0" w:footer="1109" w:gutter="0"/>
          <w:cols w:space="720"/>
          <w:noEndnote/>
          <w:rtlGutter w:val="0"/>
          <w:docGrid w:linePitch="360"/>
        </w:sectPr>
      </w:pPr>
      <w:r>
        <w:rPr>
          <w:color w:val="000000"/>
          <w:spacing w:val="0"/>
          <w:w w:val="100"/>
          <w:position w:val="0"/>
          <w:sz w:val="22"/>
          <w:szCs w:val="22"/>
          <w:lang w:val="en-US" w:eastAsia="en-US" w:bidi="en-US"/>
        </w:rPr>
        <w:t xml:space="preserve">S </w:t>
      </w:r>
      <w:r>
        <w:rPr>
          <w:color w:val="000000"/>
          <w:spacing w:val="0"/>
          <w:w w:val="100"/>
          <w:position w:val="0"/>
          <w:sz w:val="20"/>
          <w:szCs w:val="20"/>
        </w:rPr>
        <w:t>卷阅：鸟克思恩格斯选集）第</w:t>
      </w:r>
      <w:r>
        <w:rPr>
          <w:color w:val="000000"/>
          <w:spacing w:val="0"/>
          <w:w w:val="100"/>
          <w:position w:val="0"/>
          <w:sz w:val="22"/>
          <w:szCs w:val="22"/>
        </w:rPr>
        <w:t>4</w:t>
      </w:r>
      <w:r>
        <w:rPr>
          <w:color w:val="000000"/>
          <w:spacing w:val="0"/>
          <w:w w:val="100"/>
          <w:position w:val="0"/>
          <w:sz w:val="20"/>
          <w:szCs w:val="20"/>
        </w:rPr>
        <w:t>卷，人</w:t>
      </w:r>
      <w:r>
        <w:rPr>
          <w:color w:val="000000"/>
          <w:spacing w:val="0"/>
          <w:w w:val="100"/>
          <w:position w:val="0"/>
          <w:sz w:val="22"/>
          <w:szCs w:val="22"/>
          <w:lang w:val="en-US" w:eastAsia="en-US" w:bidi="en-US"/>
        </w:rPr>
        <w:t>K</w:t>
      </w:r>
      <w:r>
        <w:rPr>
          <w:color w:val="000000"/>
          <w:spacing w:val="0"/>
          <w:w w:val="100"/>
          <w:position w:val="0"/>
          <w:sz w:val="20"/>
          <w:szCs w:val="20"/>
        </w:rPr>
        <w:t>出版社</w:t>
      </w:r>
      <w:r>
        <w:rPr>
          <w:color w:val="000000"/>
          <w:spacing w:val="0"/>
          <w:w w:val="100"/>
          <w:position w:val="0"/>
          <w:sz w:val="22"/>
          <w:szCs w:val="22"/>
        </w:rPr>
        <w:t>1995</w:t>
      </w:r>
      <w:r>
        <w:rPr>
          <w:color w:val="000000"/>
          <w:spacing w:val="0"/>
          <w:w w:val="100"/>
          <w:position w:val="0"/>
          <w:sz w:val="20"/>
          <w:szCs w:val="20"/>
        </w:rPr>
        <w:t>年版</w:t>
      </w:r>
      <w:r>
        <w:rPr>
          <w:color w:val="000000"/>
          <w:spacing w:val="0"/>
          <w:w w:val="100"/>
          <w:position w:val="0"/>
          <w:sz w:val="20"/>
          <w:szCs w:val="20"/>
          <w:lang w:val="zh-CN" w:eastAsia="zh-CN" w:bidi="zh-CN"/>
        </w:rPr>
        <w:t>.第</w:t>
      </w:r>
      <w:r>
        <w:rPr>
          <w:color w:val="000000"/>
          <w:spacing w:val="0"/>
          <w:w w:val="100"/>
          <w:position w:val="0"/>
          <w:sz w:val="22"/>
          <w:szCs w:val="22"/>
        </w:rPr>
        <w:t>225</w:t>
      </w:r>
      <w:r>
        <w:rPr>
          <w:color w:val="000000"/>
          <w:spacing w:val="0"/>
          <w:w w:val="100"/>
          <w:position w:val="0"/>
          <w:sz w:val="20"/>
          <w:szCs w:val="20"/>
        </w:rPr>
        <w:t xml:space="preserve">贝- </w:t>
      </w:r>
      <w:r>
        <w:rPr>
          <w:i/>
          <w:iCs/>
          <w:color w:val="000000"/>
          <w:spacing w:val="0"/>
          <w:w w:val="100"/>
          <w:position w:val="0"/>
          <w:sz w:val="22"/>
          <w:szCs w:val="22"/>
          <w:lang w:val="en-US" w:eastAsia="en-US" w:bidi="en-US"/>
        </w:rPr>
        <w:t>S</w:t>
      </w:r>
      <w:r>
        <w:rPr>
          <w:color w:val="000000"/>
          <w:spacing w:val="0"/>
          <w:w w:val="100"/>
          <w:position w:val="0"/>
          <w:sz w:val="20"/>
          <w:szCs w:val="20"/>
        </w:rPr>
        <w:t>参阅（冋丸思恩恪斯选集》第人民出版朴</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lang w:val="en-US" w:eastAsia="en-US" w:bidi="en-US"/>
        </w:rPr>
        <w:t>22S</w:t>
      </w:r>
      <w:r>
        <w:rPr>
          <w:color w:val="000000"/>
          <w:spacing w:val="0"/>
          <w:w w:val="100"/>
          <w:position w:val="0"/>
          <w:sz w:val="20"/>
          <w:szCs w:val="20"/>
          <w:lang w:val="zh-CN" w:eastAsia="zh-CN" w:bidi="zh-CN"/>
        </w:rPr>
        <w:t xml:space="preserve">页. </w:t>
      </w:r>
    </w:p>
    <w:p>
      <w:pPr>
        <w:pStyle w:val="Style5"/>
        <w:keepNext w:val="0"/>
        <w:keepLines w:val="0"/>
        <w:widowControl w:val="0"/>
        <w:shd w:val="clear" w:color="auto" w:fill="auto"/>
        <w:bidi w:val="0"/>
        <w:spacing w:before="0" w:after="0" w:line="300" w:lineRule="exact"/>
        <w:ind w:left="500" w:right="0" w:firstLine="0"/>
        <w:jc w:val="both"/>
      </w:pPr>
      <w:r>
        <w:rPr>
          <w:color w:val="000000"/>
          <w:spacing w:val="0"/>
          <w:w w:val="100"/>
          <w:position w:val="0"/>
        </w:rPr>
        <w:t>是从唯心主义观点出发所能说的，黑格尔都已经说了”。</w:t>
      </w:r>
      <w:r>
        <w:rPr>
          <w:color w:val="000000"/>
          <w:spacing w:val="0"/>
          <w:w w:val="100"/>
          <w:position w:val="0"/>
          <w:lang w:val="en-US" w:eastAsia="en-US" w:bidi="en-US"/>
        </w:rPr>
        <w:t>T</w:t>
      </w:r>
      <w:r>
        <w:rPr>
          <w:color w:val="000000"/>
          <w:spacing w:val="0"/>
          <w:w w:val="100"/>
          <w:position w:val="0"/>
        </w:rPr>
        <w:t>费尔巴哈也 从唯物主义立场对不可知论进行过批判,他说：“我们也没有理由可以 设想，倘若人有更多的感宫，人就会认识自然界的更多的属性或事物 ……人的感官不多不少，恰合在世界的全体中认识世界之用「'宣费尔 巴哈还</w:t>
      </w:r>
      <w:r>
        <w:rPr>
          <w:color w:val="000000"/>
          <w:spacing w:val="0"/>
          <w:w w:val="100"/>
          <w:position w:val="0"/>
          <w:lang w:val="zh-CN" w:eastAsia="zh-CN" w:bidi="zh-CN"/>
        </w:rPr>
        <w:t>认为,</w:t>
      </w:r>
      <w:r>
        <w:rPr>
          <w:color w:val="000000"/>
          <w:spacing w:val="0"/>
          <w:w w:val="100"/>
          <w:position w:val="0"/>
        </w:rPr>
        <w:t>在我认识不到的，别人可以认识到；现在不能认识到的， 将来可以认识▼但是，费尔巴哈的这些批判，虽然机智，但不深刻、因 为他不了解实践的深刻含义，也没有揭示认识的辩证性质，其实</w:t>
      </w:r>
      <w:r>
        <w:rPr>
          <w:color w:val="000000"/>
          <w:spacing w:val="0"/>
          <w:w w:val="100"/>
          <w:position w:val="0"/>
          <w:lang w:val="zh-CN" w:eastAsia="zh-CN" w:bidi="zh-CN"/>
        </w:rPr>
        <w:t xml:space="preserve">“对这 </w:t>
      </w:r>
      <w:r>
        <w:rPr>
          <w:color w:val="000000"/>
          <w:spacing w:val="0"/>
          <w:w w:val="100"/>
          <w:position w:val="0"/>
        </w:rPr>
        <w:t>些以及其他一切哲学上的怪论的最令人信服的驳斥是实践，即实验和工 业</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rPr>
        <w:t>把实践的观点引进哲学基本问题的论述，这是马克思和恩格斯所作 的重大贡献,，对马克思主义哲学来说，实践不仅被理解为认识的基础， 而且被理解为检脸认识是否正确的唯-标准。实践提供</w:t>
      </w:r>
      <w:r>
        <w:rPr>
          <w:color w:val="000000"/>
          <w:spacing w:val="0"/>
          <w:w w:val="100"/>
          <w:position w:val="0"/>
          <w:lang w:val="en-US" w:eastAsia="en-US" w:bidi="en-US"/>
        </w:rPr>
        <w:t>r</w:t>
      </w:r>
      <w:r>
        <w:rPr>
          <w:color w:val="000000"/>
          <w:spacing w:val="0"/>
          <w:w w:val="100"/>
          <w:position w:val="0"/>
        </w:rPr>
        <w:t>对不可</w:t>
      </w:r>
      <w:r>
        <w:rPr>
          <w:color w:val="000000"/>
          <w:spacing w:val="0"/>
          <w:w w:val="100"/>
          <w:position w:val="0"/>
          <w:lang w:val="zh-CN" w:eastAsia="zh-CN" w:bidi="zh-CN"/>
        </w:rPr>
        <w:t xml:space="preserve">知论进 </w:t>
      </w:r>
      <w:r>
        <w:rPr>
          <w:color w:val="000000"/>
          <w:spacing w:val="0"/>
          <w:w w:val="100"/>
          <w:position w:val="0"/>
        </w:rPr>
        <w:t>行最令人信服的驳斥的冇力武器：既然我们自己能够制造出某一自然过 程.使它按照它的条件产生岀来，并使它为我们的目的服务，从而证明 我们对这一过程的理解是正确的，所谓</w:t>
      </w:r>
      <w:r>
        <w:rPr>
          <w:color w:val="000000"/>
          <w:spacing w:val="0"/>
          <w:w w:val="100"/>
          <w:position w:val="0"/>
          <w:lang w:val="zh-CN" w:eastAsia="zh-CN" w:bidi="zh-CN"/>
        </w:rPr>
        <w:t>“不</w:t>
      </w:r>
      <w:r>
        <w:rPr>
          <w:color w:val="000000"/>
          <w:spacing w:val="0"/>
          <w:w w:val="100"/>
          <w:position w:val="0"/>
        </w:rPr>
        <w:t>可认识的自在之物”就被证 明是可以认识的了-事实上通过实践，勒維烈证明哥白尼的太阳学说不 是</w:t>
      </w:r>
      <w:r>
        <w:rPr>
          <w:color w:val="000000"/>
          <w:spacing w:val="0"/>
          <w:w w:val="100"/>
          <w:position w:val="0"/>
          <w:lang w:val="zh-CN" w:eastAsia="zh-CN" w:bidi="zh-CN"/>
        </w:rPr>
        <w:t>假说.</w:t>
      </w:r>
      <w:r>
        <w:rPr>
          <w:color w:val="000000"/>
          <w:spacing w:val="0"/>
          <w:w w:val="100"/>
          <w:position w:val="0"/>
        </w:rPr>
        <w:t>而是科学；通过实践，可以使一切</w:t>
      </w:r>
      <w:r>
        <w:rPr>
          <w:color w:val="000000"/>
          <w:spacing w:val="0"/>
          <w:w w:val="100"/>
          <w:position w:val="0"/>
          <w:lang w:val="zh-CN" w:eastAsia="zh-CN" w:bidi="zh-CN"/>
        </w:rPr>
        <w:t>“自在</w:t>
      </w:r>
      <w:r>
        <w:rPr>
          <w:color w:val="000000"/>
          <w:spacing w:val="0"/>
          <w:w w:val="100"/>
          <w:position w:val="0"/>
        </w:rPr>
        <w:t>之物”都能变成为我 之物，从而宣告不可知论的彻底破产</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200" w:line="436" w:lineRule="exact"/>
        <w:ind w:left="0" w:right="0" w:firstLine="580"/>
        <w:jc w:val="both"/>
      </w:pPr>
      <w:r>
        <w:rPr>
          <w:color w:val="000000"/>
          <w:spacing w:val="0"/>
          <w:w w:val="100"/>
          <w:position w:val="0"/>
        </w:rPr>
        <w:t>总之，把哲学基本问题分为两个既有区别乂有联系的方面，并加以 全面准确的阐述，这是恩格斯对马克思主义哲学的杰出贡献。这既解决 了马克思主义哲学的本体论冋题.又解决了认识论中最重要的问题，</w:t>
      </w:r>
    </w:p>
    <w:p>
      <w:pPr>
        <w:pStyle w:val="Style5"/>
        <w:keepNext w:val="0"/>
        <w:keepLines w:val="0"/>
        <w:widowControl w:val="0"/>
        <w:shd w:val="clear" w:color="auto" w:fill="auto"/>
        <w:bidi w:val="0"/>
        <w:spacing w:before="0" w:after="200" w:line="436" w:lineRule="exact"/>
        <w:ind w:left="0" w:right="0" w:firstLine="0"/>
        <w:jc w:val="center"/>
      </w:pPr>
      <w:bookmarkStart w:id="440" w:name="bookmark440"/>
      <w:r>
        <w:rPr>
          <w:color w:val="000000"/>
          <w:spacing w:val="0"/>
          <w:w w:val="100"/>
          <w:position w:val="0"/>
        </w:rPr>
        <w:t>三</w:t>
      </w:r>
      <w:bookmarkEnd w:id="440"/>
      <w:r>
        <w:rPr>
          <w:color w:val="000000"/>
          <w:spacing w:val="0"/>
          <w:w w:val="100"/>
          <w:position w:val="0"/>
        </w:rPr>
        <w:t>、历史发展中主观因素和客观因素的辩证法</w:t>
      </w:r>
    </w:p>
    <w:p>
      <w:pPr>
        <w:pStyle w:val="Style5"/>
        <w:keepNext w:val="0"/>
        <w:keepLines w:val="0"/>
        <w:widowControl w:val="0"/>
        <w:shd w:val="clear" w:color="auto" w:fill="auto"/>
        <w:bidi w:val="0"/>
        <w:spacing w:before="0" w:after="540" w:line="435" w:lineRule="exact"/>
        <w:ind w:left="0" w:right="0" w:firstLine="580"/>
        <w:jc w:val="both"/>
      </w:pPr>
      <w:r>
        <w:rPr>
          <w:color w:val="000000"/>
          <w:spacing w:val="0"/>
          <w:w w:val="100"/>
          <w:position w:val="0"/>
        </w:rPr>
        <w:t>马克思上义以前的一切历史学家和哲学家，都把人类历史看做</w:t>
      </w:r>
      <w:r>
        <w:rPr>
          <w:color w:val="000000"/>
          <w:spacing w:val="0"/>
          <w:w w:val="100"/>
          <w:position w:val="0"/>
          <w:lang w:val="zh-CN" w:eastAsia="zh-CN" w:bidi="zh-CN"/>
        </w:rPr>
        <w:t xml:space="preserve">“观 </w:t>
      </w:r>
      <w:r>
        <w:rPr>
          <w:color w:val="000000"/>
          <w:spacing w:val="0"/>
          <w:w w:val="100"/>
          <w:position w:val="0"/>
        </w:rPr>
        <w:t>念的逐渐实现</w:t>
      </w:r>
      <w:r>
        <w:rPr>
          <w:color w:val="000000"/>
          <w:spacing w:val="0"/>
          <w:w w:val="100"/>
          <w:position w:val="0"/>
          <w:lang w:val="en-US" w:eastAsia="en-US" w:bidi="en-US"/>
        </w:rPr>
        <w:t>”.，</w:t>
      </w:r>
      <w:r>
        <w:rPr>
          <w:color w:val="000000"/>
          <w:spacing w:val="0"/>
          <w:w w:val="100"/>
          <w:position w:val="0"/>
        </w:rPr>
        <w:t>历史或者被看作是个别英雄人物的意志、思想的产物， 或者被看作是」:帝、神的创造，或者像在黑格尔那里那样被看成是</w:t>
      </w:r>
      <w:r>
        <w:rPr>
          <w:color w:val="000000"/>
          <w:spacing w:val="0"/>
          <w:w w:val="100"/>
          <w:position w:val="0"/>
          <w:lang w:val="zh-CN" w:eastAsia="zh-CN" w:bidi="zh-CN"/>
        </w:rPr>
        <w:t xml:space="preserve">“绝 </w:t>
      </w:r>
      <w:r>
        <w:rPr>
          <w:color w:val="000000"/>
          <w:spacing w:val="0"/>
          <w:w w:val="100"/>
          <w:position w:val="0"/>
        </w:rPr>
        <w:t>对观念”的自我实现，在这种情况</w:t>
      </w:r>
      <w:r>
        <w:rPr>
          <w:color w:val="000000"/>
          <w:spacing w:val="0"/>
          <w:w w:val="100"/>
          <w:position w:val="0"/>
          <w:lang w:val="en-US" w:eastAsia="en-US" w:bidi="en-US"/>
        </w:rPr>
        <w:t>F,</w:t>
      </w:r>
      <w:r>
        <w:rPr>
          <w:color w:val="000000"/>
          <w:spacing w:val="0"/>
          <w:w w:val="100"/>
          <w:position w:val="0"/>
        </w:rPr>
        <w:t>人们不仅根本否认社会发展的客 观规律性，而11也否认人民群众创造历史的作用</w:t>
      </w:r>
      <w:r>
        <w:rPr>
          <w:color w:val="000000"/>
          <w:spacing w:val="0"/>
          <w:w w:val="100"/>
          <w:position w:val="0"/>
          <w:lang w:val="zh-CN" w:eastAsia="zh-CN" w:bidi="zh-CN"/>
        </w:rPr>
        <w:t>，恩格</w:t>
      </w:r>
      <w:r>
        <w:rPr>
          <w:color w:val="000000"/>
          <w:spacing w:val="0"/>
          <w:w w:val="100"/>
          <w:position w:val="0"/>
        </w:rPr>
        <w:t>斯指出，他们都 是用</w:t>
      </w:r>
      <w:r>
        <w:rPr>
          <w:color w:val="000000"/>
          <w:spacing w:val="0"/>
          <w:w w:val="100"/>
          <w:position w:val="0"/>
          <w:lang w:val="zh-CN" w:eastAsia="zh-CN" w:bidi="zh-CN"/>
        </w:rPr>
        <w:t>“神</w:t>
      </w:r>
      <w:r>
        <w:rPr>
          <w:color w:val="000000"/>
          <w:spacing w:val="0"/>
          <w:w w:val="100"/>
          <w:position w:val="0"/>
        </w:rPr>
        <w:t>秘的天意来代替现实的、尚未知道的联系</w:t>
      </w:r>
      <w:r>
        <w:rPr>
          <w:color w:val="000000"/>
          <w:spacing w:val="0"/>
          <w:w w:val="100"/>
          <w:position w:val="0"/>
          <w:lang w:val="zh-CN" w:eastAsia="zh-CN" w:bidi="zh-CN"/>
        </w:rPr>
        <w:t>”。&amp;</w:t>
      </w:r>
      <w:r>
        <w:rPr>
          <w:color w:val="000000"/>
          <w:spacing w:val="0"/>
          <w:w w:val="100"/>
          <w:position w:val="0"/>
        </w:rPr>
        <w:t>因此，必须淸 除这种臆造的人为的联</w:t>
      </w:r>
      <w:r>
        <w:rPr>
          <w:color w:val="000000"/>
          <w:spacing w:val="0"/>
          <w:w w:val="100"/>
          <w:position w:val="0"/>
          <w:lang w:val="zh-CN" w:eastAsia="zh-CN" w:bidi="zh-CN"/>
        </w:rPr>
        <w:t>系：.</w:t>
      </w:r>
      <w:r>
        <w:rPr>
          <w:color w:val="000000"/>
          <w:spacing w:val="0"/>
          <w:w w:val="100"/>
          <w:position w:val="0"/>
        </w:rPr>
        <w:t>要完成这个任务，就要</w:t>
      </w:r>
      <w:r>
        <w:rPr>
          <w:color w:val="000000"/>
          <w:spacing w:val="0"/>
          <w:w w:val="100"/>
          <w:position w:val="0"/>
          <w:lang w:val="zh-CN" w:eastAsia="zh-CN" w:bidi="zh-CN"/>
        </w:rPr>
        <w:t>“发现</w:t>
      </w:r>
      <w:r>
        <w:rPr>
          <w:color w:val="000000"/>
          <w:spacing w:val="0"/>
          <w:w w:val="100"/>
          <w:position w:val="0"/>
        </w:rPr>
        <w:t>那些作为支配</w:t>
      </w:r>
    </w:p>
    <w:p>
      <w:pPr>
        <w:pStyle w:val="Style5"/>
        <w:keepNext w:val="0"/>
        <w:keepLines w:val="0"/>
        <w:widowControl w:val="0"/>
        <w:shd w:val="clear" w:color="auto" w:fill="auto"/>
        <w:bidi w:val="0"/>
        <w:spacing w:before="0" w:after="0" w:line="300" w:lineRule="exact"/>
        <w:ind w:left="540" w:right="0" w:firstLine="40"/>
        <w:jc w:val="both"/>
        <w:rPr>
          <w:sz w:val="20"/>
          <w:szCs w:val="20"/>
        </w:rPr>
      </w:pPr>
      <w:r>
        <w:rPr>
          <w:color w:val="000000"/>
          <w:spacing w:val="0"/>
          <w:w w:val="100"/>
          <w:position w:val="0"/>
          <w:sz w:val="22"/>
          <w:szCs w:val="22"/>
          <w:lang w:val="en-US" w:eastAsia="en-US" w:bidi="en-US"/>
        </w:rPr>
        <w:t>r</w:t>
      </w:r>
      <w:r>
        <w:rPr>
          <w:color w:val="000000"/>
          <w:spacing w:val="0"/>
          <w:w w:val="100"/>
          <w:position w:val="0"/>
          <w:sz w:val="20"/>
          <w:szCs w:val="20"/>
        </w:rPr>
        <w:t>参阅：马克思恩格斯选集》第</w:t>
      </w:r>
      <w:r>
        <w:rPr>
          <w:color w:val="000000"/>
          <w:spacing w:val="0"/>
          <w:w w:val="100"/>
          <w:position w:val="0"/>
          <w:sz w:val="22"/>
          <w:szCs w:val="22"/>
        </w:rPr>
        <w:t>4</w:t>
      </w:r>
      <w:r>
        <w:rPr>
          <w:color w:val="000000"/>
          <w:spacing w:val="0"/>
          <w:w w:val="100"/>
          <w:position w:val="0"/>
          <w:sz w:val="20"/>
          <w:szCs w:val="20"/>
        </w:rPr>
        <w:t>浄，人民岀版杜</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225</w:t>
      </w:r>
      <w:r>
        <w:rPr>
          <w:color w:val="000000"/>
          <w:spacing w:val="0"/>
          <w:w w:val="100"/>
          <w:position w:val="0"/>
          <w:sz w:val="20"/>
          <w:szCs w:val="20"/>
        </w:rPr>
        <w:t>页， 匚</w:t>
      </w:r>
      <w:r>
        <w:rPr>
          <w:color w:val="000000"/>
          <w:spacing w:val="0"/>
          <w:w w:val="100"/>
          <w:position w:val="0"/>
          <w:sz w:val="20"/>
          <w:szCs w:val="20"/>
          <w:lang w:val="zh-CN" w:eastAsia="zh-CN" w:bidi="zh-CN"/>
        </w:rPr>
        <w:t>：</w:t>
      </w:r>
      <w:r>
        <w:rPr>
          <w:color w:val="000000"/>
          <w:spacing w:val="0"/>
          <w:w w:val="100"/>
          <w:position w:val="0"/>
          <w:sz w:val="20"/>
          <w:szCs w:val="20"/>
        </w:rPr>
        <w:t>•贽尔巴哈哲学著作选集》卜卷・商务印</w:t>
      </w:r>
      <w:r>
        <w:rPr>
          <w:color w:val="000000"/>
          <w:spacing w:val="0"/>
          <w:w w:val="100"/>
          <w:position w:val="0"/>
          <w:sz w:val="22"/>
          <w:szCs w:val="22"/>
        </w:rPr>
        <w:t>1$</w:t>
      </w:r>
      <w:r>
        <w:rPr>
          <w:color w:val="000000"/>
          <w:spacing w:val="0"/>
          <w:w w:val="100"/>
          <w:position w:val="0"/>
          <w:sz w:val="20"/>
          <w:szCs w:val="20"/>
        </w:rPr>
        <w:t>馆</w:t>
      </w:r>
      <w:r>
        <w:rPr>
          <w:color w:val="000000"/>
          <w:spacing w:val="0"/>
          <w:w w:val="100"/>
          <w:position w:val="0"/>
          <w:sz w:val="22"/>
          <w:szCs w:val="22"/>
        </w:rPr>
        <w:t>198</w:t>
      </w:r>
      <w:r>
        <w:rPr>
          <w:color w:val="000000"/>
          <w:spacing w:val="0"/>
          <w:w w:val="100"/>
          <w:position w:val="0"/>
          <w:sz w:val="20"/>
          <w:szCs w:val="20"/>
        </w:rPr>
        <w:t>」年版・第</w:t>
      </w:r>
      <w:r>
        <w:rPr>
          <w:color w:val="000000"/>
          <w:spacing w:val="0"/>
          <w:w w:val="100"/>
          <w:position w:val="0"/>
          <w:sz w:val="22"/>
          <w:szCs w:val="22"/>
        </w:rPr>
        <w:t>63</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0" w:right="0" w:firstLine="540"/>
        <w:jc w:val="both"/>
        <w:rPr>
          <w:sz w:val="20"/>
          <w:szCs w:val="20"/>
        </w:rPr>
      </w:pPr>
      <w:r>
        <w:rPr>
          <w:color w:val="000000"/>
          <w:spacing w:val="0"/>
          <w:w w:val="100"/>
          <w:position w:val="0"/>
          <w:sz w:val="22"/>
          <w:szCs w:val="22"/>
          <w:lang w:val="en-US" w:eastAsia="en-US" w:bidi="en-US"/>
        </w:rPr>
        <w:t>3-</w:t>
      </w:r>
      <w:r>
        <w:rPr>
          <w:color w:val="000000"/>
          <w:spacing w:val="0"/>
          <w:w w:val="100"/>
          <w:position w:val="0"/>
          <w:sz w:val="20"/>
          <w:szCs w:val="20"/>
        </w:rPr>
        <w:t>円克思恩格斯选集》第</w:t>
      </w:r>
      <w:r>
        <w:rPr>
          <w:color w:val="000000"/>
          <w:spacing w:val="0"/>
          <w:w w:val="100"/>
          <w:position w:val="0"/>
          <w:sz w:val="22"/>
          <w:szCs w:val="22"/>
        </w:rPr>
        <w:t>2</w:t>
      </w:r>
      <w:r>
        <w:rPr>
          <w:color w:val="000000"/>
          <w:spacing w:val="0"/>
          <w:w w:val="100"/>
          <w:position w:val="0"/>
          <w:sz w:val="20"/>
          <w:szCs w:val="20"/>
        </w:rPr>
        <w:t>卷，</w:t>
      </w:r>
      <w:r>
        <w:rPr>
          <w:color w:val="000000"/>
          <w:spacing w:val="0"/>
          <w:w w:val="100"/>
          <w:position w:val="0"/>
          <w:sz w:val="20"/>
          <w:szCs w:val="20"/>
          <w:lang w:val="zh-CN" w:eastAsia="zh-CN" w:bidi="zh-CN"/>
        </w:rPr>
        <w:t>人代出</w:t>
      </w:r>
      <w:r>
        <w:rPr>
          <w:color w:val="000000"/>
          <w:spacing w:val="0"/>
          <w:w w:val="100"/>
          <w:position w:val="0"/>
          <w:sz w:val="20"/>
          <w:szCs w:val="20"/>
        </w:rPr>
        <w:t>版社］</w:t>
      </w:r>
      <w:r>
        <w:rPr>
          <w:color w:val="000000"/>
          <w:spacing w:val="0"/>
          <w:w w:val="100"/>
          <w:position w:val="0"/>
          <w:sz w:val="22"/>
          <w:szCs w:val="22"/>
        </w:rPr>
        <w:t>995</w:t>
      </w:r>
      <w:r>
        <w:rPr>
          <w:color w:val="000000"/>
          <w:spacing w:val="0"/>
          <w:w w:val="100"/>
          <w:position w:val="0"/>
          <w:sz w:val="20"/>
          <w:szCs w:val="20"/>
        </w:rPr>
        <w:t>年版，第</w:t>
      </w:r>
      <w:r>
        <w:rPr>
          <w:color w:val="000000"/>
          <w:spacing w:val="0"/>
          <w:w w:val="100"/>
          <w:position w:val="0"/>
          <w:sz w:val="22"/>
          <w:szCs w:val="22"/>
        </w:rPr>
        <w:t>225</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0" w:right="0" w:firstLine="540"/>
        <w:jc w:val="both"/>
      </w:pPr>
      <w:r>
        <w:rPr>
          <w:color w:val="000000"/>
          <w:spacing w:val="0"/>
          <w:w w:val="100"/>
          <w:position w:val="0"/>
        </w:rPr>
        <w:t>；</w:t>
      </w:r>
      <w:r>
        <w:rPr>
          <w:color w:val="000000"/>
          <w:spacing w:val="0"/>
          <w:w w:val="100"/>
          <w:position w:val="0"/>
          <w:sz w:val="20"/>
          <w:szCs w:val="20"/>
        </w:rPr>
        <w:t>马克思恩格斯选集》第</w:t>
      </w:r>
      <w:r>
        <w:rPr>
          <w:color w:val="000000"/>
          <w:spacing w:val="0"/>
          <w:w w:val="100"/>
          <w:position w:val="0"/>
        </w:rPr>
        <w:t>4</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rPr>
        <w:t>1995</w:t>
      </w:r>
      <w:r>
        <w:rPr>
          <w:color w:val="000000"/>
          <w:spacing w:val="0"/>
          <w:w w:val="100"/>
          <w:position w:val="0"/>
          <w:sz w:val="20"/>
          <w:szCs w:val="20"/>
          <w:lang w:val="zh-CN" w:eastAsia="zh-CN" w:bidi="zh-CN"/>
        </w:rPr>
        <w:t>年版.</w:t>
      </w:r>
      <w:r>
        <w:rPr>
          <w:color w:val="000000"/>
          <w:spacing w:val="0"/>
          <w:w w:val="100"/>
          <w:position w:val="0"/>
          <w:sz w:val="20"/>
          <w:szCs w:val="20"/>
        </w:rPr>
        <w:t>席</w:t>
      </w:r>
      <w:r>
        <w:rPr>
          <w:color w:val="000000"/>
          <w:spacing w:val="0"/>
          <w:w w:val="100"/>
          <w:position w:val="0"/>
        </w:rPr>
        <w:t>246</w:t>
      </w:r>
      <w:r>
        <w:rPr>
          <w:color w:val="000000"/>
          <w:spacing w:val="0"/>
          <w:w w:val="100"/>
          <w:position w:val="0"/>
          <w:sz w:val="20"/>
          <w:szCs w:val="20"/>
        </w:rPr>
        <w:t>、</w:t>
      </w:r>
      <w:r>
        <w:rPr>
          <w:color w:val="000000"/>
          <w:spacing w:val="0"/>
          <w:w w:val="100"/>
          <w:position w:val="0"/>
        </w:rPr>
        <w:t>247</w:t>
      </w:r>
      <w:r>
        <w:rPr>
          <w:color w:val="000000"/>
          <w:spacing w:val="0"/>
          <w:w w:val="100"/>
          <w:position w:val="0"/>
          <w:sz w:val="20"/>
          <w:szCs w:val="20"/>
        </w:rPr>
        <w:t xml:space="preserve">页, </w:t>
      </w:r>
      <w:r>
        <w:rPr>
          <w:color w:val="000000"/>
          <w:spacing w:val="0"/>
          <w:w w:val="100"/>
          <w:position w:val="0"/>
        </w:rPr>
        <w:t>是从唯心主义观点出发所能说的，黑格尔都已经说了”。</w:t>
      </w:r>
      <w:r>
        <w:rPr>
          <w:color w:val="000000"/>
          <w:spacing w:val="0"/>
          <w:w w:val="100"/>
          <w:position w:val="0"/>
          <w:lang w:val="en-US" w:eastAsia="en-US" w:bidi="en-US"/>
        </w:rPr>
        <w:t>T</w:t>
      </w:r>
      <w:r>
        <w:rPr>
          <w:color w:val="000000"/>
          <w:spacing w:val="0"/>
          <w:w w:val="100"/>
          <w:position w:val="0"/>
        </w:rPr>
        <w:t>费尔巴哈也 从唯物主义立场对不可知论进行过批判,他说：“我们也没有理由可以 设想，倘若人有更多的感宫，人就会认识自然界的更多的属性或事物 ……人的感官不多不少，恰合在世界的全体中认识世界之用「'宣费尔 巴哈还</w:t>
      </w:r>
      <w:r>
        <w:rPr>
          <w:color w:val="000000"/>
          <w:spacing w:val="0"/>
          <w:w w:val="100"/>
          <w:position w:val="0"/>
          <w:lang w:val="zh-CN" w:eastAsia="zh-CN" w:bidi="zh-CN"/>
        </w:rPr>
        <w:t>认为,</w:t>
      </w:r>
      <w:r>
        <w:rPr>
          <w:color w:val="000000"/>
          <w:spacing w:val="0"/>
          <w:w w:val="100"/>
          <w:position w:val="0"/>
        </w:rPr>
        <w:t>在我认识不到的，别人可以认识到；现在不能认识到的， 将来可以认识▼但是，费尔巴哈的这些批判，虽然机智，但不深刻、因 为他不了解实践的深刻含义，也没有揭示认识的辩证性质，其实</w:t>
      </w:r>
      <w:r>
        <w:rPr>
          <w:color w:val="000000"/>
          <w:spacing w:val="0"/>
          <w:w w:val="100"/>
          <w:position w:val="0"/>
          <w:lang w:val="zh-CN" w:eastAsia="zh-CN" w:bidi="zh-CN"/>
        </w:rPr>
        <w:t xml:space="preserve">“对这 </w:t>
      </w:r>
      <w:r>
        <w:rPr>
          <w:color w:val="000000"/>
          <w:spacing w:val="0"/>
          <w:w w:val="100"/>
          <w:position w:val="0"/>
        </w:rPr>
        <w:t>些以及其他一切哲学上的怪论的最令人信服的驳斥是实践，即实验和工 业</w:t>
      </w:r>
    </w:p>
    <w:p>
      <w:pPr>
        <w:pStyle w:val="Style5"/>
        <w:keepNext w:val="0"/>
        <w:keepLines w:val="0"/>
        <w:widowControl w:val="0"/>
        <w:shd w:val="clear" w:color="auto" w:fill="auto"/>
        <w:bidi w:val="0"/>
        <w:spacing w:before="0" w:after="0" w:line="436" w:lineRule="exact"/>
        <w:ind w:left="0" w:right="0" w:firstLine="580"/>
        <w:jc w:val="both"/>
      </w:pPr>
      <w:r>
        <w:rPr>
          <w:color w:val="000000"/>
          <w:spacing w:val="0"/>
          <w:w w:val="100"/>
          <w:position w:val="0"/>
        </w:rPr>
        <w:t>把实践的观点引进哲学基本问题的论述，这是马克思和恩格斯所作 的重大贡献,，对马克思主义哲学来说，实践不仅被理解为认识的基础， 而且被理解为检脸认识是否正确的唯-标准。实践提供</w:t>
      </w:r>
      <w:r>
        <w:rPr>
          <w:color w:val="000000"/>
          <w:spacing w:val="0"/>
          <w:w w:val="100"/>
          <w:position w:val="0"/>
          <w:lang w:val="en-US" w:eastAsia="en-US" w:bidi="en-US"/>
        </w:rPr>
        <w:t>r</w:t>
      </w:r>
      <w:r>
        <w:rPr>
          <w:color w:val="000000"/>
          <w:spacing w:val="0"/>
          <w:w w:val="100"/>
          <w:position w:val="0"/>
        </w:rPr>
        <w:t>对不可</w:t>
      </w:r>
      <w:r>
        <w:rPr>
          <w:color w:val="000000"/>
          <w:spacing w:val="0"/>
          <w:w w:val="100"/>
          <w:position w:val="0"/>
          <w:lang w:val="zh-CN" w:eastAsia="zh-CN" w:bidi="zh-CN"/>
        </w:rPr>
        <w:t xml:space="preserve">知论进 </w:t>
      </w:r>
      <w:r>
        <w:rPr>
          <w:color w:val="000000"/>
          <w:spacing w:val="0"/>
          <w:w w:val="100"/>
          <w:position w:val="0"/>
        </w:rPr>
        <w:t>行最令人信服的驳斥的冇力武器：既然我们自己能够制造出某一自然过 程.使它按照它的条件产生岀来，并使它为我们的目的服务，从而证明 我们对这一过程的理解是正确的，所谓</w:t>
      </w:r>
      <w:r>
        <w:rPr>
          <w:color w:val="000000"/>
          <w:spacing w:val="0"/>
          <w:w w:val="100"/>
          <w:position w:val="0"/>
          <w:lang w:val="zh-CN" w:eastAsia="zh-CN" w:bidi="zh-CN"/>
        </w:rPr>
        <w:t>“不</w:t>
      </w:r>
      <w:r>
        <w:rPr>
          <w:color w:val="000000"/>
          <w:spacing w:val="0"/>
          <w:w w:val="100"/>
          <w:position w:val="0"/>
        </w:rPr>
        <w:t>可认识的自在之物”就被证 明是可以认识的了-事实上通过实践，勒維烈证明哥白尼的太阳学说不 是</w:t>
      </w:r>
      <w:r>
        <w:rPr>
          <w:color w:val="000000"/>
          <w:spacing w:val="0"/>
          <w:w w:val="100"/>
          <w:position w:val="0"/>
          <w:lang w:val="zh-CN" w:eastAsia="zh-CN" w:bidi="zh-CN"/>
        </w:rPr>
        <w:t>假说.</w:t>
      </w:r>
      <w:r>
        <w:rPr>
          <w:color w:val="000000"/>
          <w:spacing w:val="0"/>
          <w:w w:val="100"/>
          <w:position w:val="0"/>
        </w:rPr>
        <w:t>而是科学；通过实践，可以使一切</w:t>
      </w:r>
      <w:r>
        <w:rPr>
          <w:color w:val="000000"/>
          <w:spacing w:val="0"/>
          <w:w w:val="100"/>
          <w:position w:val="0"/>
          <w:lang w:val="zh-CN" w:eastAsia="zh-CN" w:bidi="zh-CN"/>
        </w:rPr>
        <w:t>“自在</w:t>
      </w:r>
      <w:r>
        <w:rPr>
          <w:color w:val="000000"/>
          <w:spacing w:val="0"/>
          <w:w w:val="100"/>
          <w:position w:val="0"/>
        </w:rPr>
        <w:t>之物”都能变成为我 之物，从而宣告不可知论的彻底破产</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200" w:line="436" w:lineRule="exact"/>
        <w:ind w:left="0" w:right="0" w:firstLine="580"/>
        <w:jc w:val="both"/>
      </w:pPr>
      <w:r>
        <w:rPr>
          <w:color w:val="000000"/>
          <w:spacing w:val="0"/>
          <w:w w:val="100"/>
          <w:position w:val="0"/>
        </w:rPr>
        <w:t>总之，把哲学基本问题分为两个既有区别乂有联系的方面，并加以 全面准确的阐述，这是恩格斯对马克思主义哲学的杰出贡献。这既解决 了马克思主义哲学的本体论冋题.又解决了认识论中最重要的问题，</w:t>
      </w:r>
    </w:p>
    <w:p>
      <w:pPr>
        <w:pStyle w:val="Style5"/>
        <w:keepNext w:val="0"/>
        <w:keepLines w:val="0"/>
        <w:widowControl w:val="0"/>
        <w:shd w:val="clear" w:color="auto" w:fill="auto"/>
        <w:bidi w:val="0"/>
        <w:spacing w:before="0" w:after="200" w:line="436" w:lineRule="exact"/>
        <w:ind w:left="0" w:right="0" w:firstLine="0"/>
        <w:jc w:val="center"/>
      </w:pPr>
      <w:r>
        <w:rPr>
          <w:color w:val="000000"/>
          <w:spacing w:val="0"/>
          <w:w w:val="100"/>
          <w:position w:val="0"/>
        </w:rPr>
        <w:t>三、历史发展中主观因素和客观因素的辩证法</w:t>
      </w:r>
    </w:p>
    <w:p>
      <w:pPr>
        <w:pStyle w:val="Style5"/>
        <w:keepNext w:val="0"/>
        <w:keepLines w:val="0"/>
        <w:widowControl w:val="0"/>
        <w:shd w:val="clear" w:color="auto" w:fill="auto"/>
        <w:bidi w:val="0"/>
        <w:spacing w:before="0" w:after="540" w:line="435" w:lineRule="exact"/>
        <w:ind w:left="0" w:right="0" w:firstLine="580"/>
        <w:jc w:val="both"/>
      </w:pPr>
      <w:r>
        <w:rPr>
          <w:color w:val="000000"/>
          <w:spacing w:val="0"/>
          <w:w w:val="100"/>
          <w:position w:val="0"/>
        </w:rPr>
        <w:t>马克思上义以前的一切历史学家和哲学家，都把人类历史看做</w:t>
      </w:r>
      <w:r>
        <w:rPr>
          <w:color w:val="000000"/>
          <w:spacing w:val="0"/>
          <w:w w:val="100"/>
          <w:position w:val="0"/>
          <w:lang w:val="zh-CN" w:eastAsia="zh-CN" w:bidi="zh-CN"/>
        </w:rPr>
        <w:t xml:space="preserve">“观 </w:t>
      </w:r>
      <w:r>
        <w:rPr>
          <w:color w:val="000000"/>
          <w:spacing w:val="0"/>
          <w:w w:val="100"/>
          <w:position w:val="0"/>
        </w:rPr>
        <w:t>念的逐渐实现</w:t>
      </w:r>
      <w:r>
        <w:rPr>
          <w:color w:val="000000"/>
          <w:spacing w:val="0"/>
          <w:w w:val="100"/>
          <w:position w:val="0"/>
          <w:lang w:val="en-US" w:eastAsia="en-US" w:bidi="en-US"/>
        </w:rPr>
        <w:t>”.，</w:t>
      </w:r>
      <w:r>
        <w:rPr>
          <w:color w:val="000000"/>
          <w:spacing w:val="0"/>
          <w:w w:val="100"/>
          <w:position w:val="0"/>
        </w:rPr>
        <w:t>历史或者被看作是个别英雄人物的意志、思想的产物， 或者被看作是」:帝、神的创造，或者像在黑格尔那里那样被看成是</w:t>
      </w:r>
      <w:r>
        <w:rPr>
          <w:color w:val="000000"/>
          <w:spacing w:val="0"/>
          <w:w w:val="100"/>
          <w:position w:val="0"/>
          <w:lang w:val="zh-CN" w:eastAsia="zh-CN" w:bidi="zh-CN"/>
        </w:rPr>
        <w:t xml:space="preserve">“绝 </w:t>
      </w:r>
      <w:r>
        <w:rPr>
          <w:color w:val="000000"/>
          <w:spacing w:val="0"/>
          <w:w w:val="100"/>
          <w:position w:val="0"/>
        </w:rPr>
        <w:t>对观念”的自我实现，在这种情况</w:t>
      </w:r>
      <w:r>
        <w:rPr>
          <w:color w:val="000000"/>
          <w:spacing w:val="0"/>
          <w:w w:val="100"/>
          <w:position w:val="0"/>
          <w:lang w:val="en-US" w:eastAsia="en-US" w:bidi="en-US"/>
        </w:rPr>
        <w:t>F,</w:t>
      </w:r>
      <w:r>
        <w:rPr>
          <w:color w:val="000000"/>
          <w:spacing w:val="0"/>
          <w:w w:val="100"/>
          <w:position w:val="0"/>
        </w:rPr>
        <w:t>人们不仅根本否认社会发展的客 观规律性，而11也否认人民群众创造历史的作用</w:t>
      </w:r>
      <w:r>
        <w:rPr>
          <w:color w:val="000000"/>
          <w:spacing w:val="0"/>
          <w:w w:val="100"/>
          <w:position w:val="0"/>
          <w:lang w:val="zh-CN" w:eastAsia="zh-CN" w:bidi="zh-CN"/>
        </w:rPr>
        <w:t>，恩格</w:t>
      </w:r>
      <w:r>
        <w:rPr>
          <w:color w:val="000000"/>
          <w:spacing w:val="0"/>
          <w:w w:val="100"/>
          <w:position w:val="0"/>
        </w:rPr>
        <w:t>斯指出，他们都 是用</w:t>
      </w:r>
      <w:r>
        <w:rPr>
          <w:color w:val="000000"/>
          <w:spacing w:val="0"/>
          <w:w w:val="100"/>
          <w:position w:val="0"/>
          <w:lang w:val="zh-CN" w:eastAsia="zh-CN" w:bidi="zh-CN"/>
        </w:rPr>
        <w:t>“神</w:t>
      </w:r>
      <w:r>
        <w:rPr>
          <w:color w:val="000000"/>
          <w:spacing w:val="0"/>
          <w:w w:val="100"/>
          <w:position w:val="0"/>
        </w:rPr>
        <w:t>秘的天意来代替现实的、尚未知道的联系</w:t>
      </w:r>
      <w:r>
        <w:rPr>
          <w:color w:val="000000"/>
          <w:spacing w:val="0"/>
          <w:w w:val="100"/>
          <w:position w:val="0"/>
          <w:lang w:val="zh-CN" w:eastAsia="zh-CN" w:bidi="zh-CN"/>
        </w:rPr>
        <w:t>”。&amp;</w:t>
      </w:r>
      <w:r>
        <w:rPr>
          <w:color w:val="000000"/>
          <w:spacing w:val="0"/>
          <w:w w:val="100"/>
          <w:position w:val="0"/>
        </w:rPr>
        <w:t>因此，必须淸 除这种臆造的人为的联</w:t>
      </w:r>
      <w:r>
        <w:rPr>
          <w:color w:val="000000"/>
          <w:spacing w:val="0"/>
          <w:w w:val="100"/>
          <w:position w:val="0"/>
          <w:lang w:val="zh-CN" w:eastAsia="zh-CN" w:bidi="zh-CN"/>
        </w:rPr>
        <w:t>系：.</w:t>
      </w:r>
      <w:r>
        <w:rPr>
          <w:color w:val="000000"/>
          <w:spacing w:val="0"/>
          <w:w w:val="100"/>
          <w:position w:val="0"/>
        </w:rPr>
        <w:t>要完成这个任务，就要</w:t>
      </w:r>
      <w:r>
        <w:rPr>
          <w:color w:val="000000"/>
          <w:spacing w:val="0"/>
          <w:w w:val="100"/>
          <w:position w:val="0"/>
          <w:lang w:val="zh-CN" w:eastAsia="zh-CN" w:bidi="zh-CN"/>
        </w:rPr>
        <w:t>“发现</w:t>
      </w:r>
      <w:r>
        <w:rPr>
          <w:color w:val="000000"/>
          <w:spacing w:val="0"/>
          <w:w w:val="100"/>
          <w:position w:val="0"/>
        </w:rPr>
        <w:t>那些作为支配</w:t>
      </w:r>
    </w:p>
    <w:p>
      <w:pPr>
        <w:pStyle w:val="Style5"/>
        <w:keepNext w:val="0"/>
        <w:keepLines w:val="0"/>
        <w:widowControl w:val="0"/>
        <w:shd w:val="clear" w:color="auto" w:fill="auto"/>
        <w:bidi w:val="0"/>
        <w:spacing w:before="0" w:after="0" w:line="300" w:lineRule="exact"/>
        <w:ind w:left="540" w:right="0" w:firstLine="40"/>
        <w:jc w:val="both"/>
        <w:rPr>
          <w:sz w:val="20"/>
          <w:szCs w:val="20"/>
        </w:rPr>
      </w:pPr>
      <w:r>
        <w:rPr>
          <w:color w:val="000000"/>
          <w:spacing w:val="0"/>
          <w:w w:val="100"/>
          <w:position w:val="0"/>
          <w:sz w:val="22"/>
          <w:szCs w:val="22"/>
          <w:lang w:val="en-US" w:eastAsia="en-US" w:bidi="en-US"/>
        </w:rPr>
        <w:t>r</w:t>
      </w:r>
      <w:r>
        <w:rPr>
          <w:color w:val="000000"/>
          <w:spacing w:val="0"/>
          <w:w w:val="100"/>
          <w:position w:val="0"/>
          <w:sz w:val="20"/>
          <w:szCs w:val="20"/>
        </w:rPr>
        <w:t>参阅：马克思恩格斯选集》第</w:t>
      </w:r>
      <w:r>
        <w:rPr>
          <w:color w:val="000000"/>
          <w:spacing w:val="0"/>
          <w:w w:val="100"/>
          <w:position w:val="0"/>
          <w:sz w:val="22"/>
          <w:szCs w:val="22"/>
        </w:rPr>
        <w:t>4</w:t>
      </w:r>
      <w:r>
        <w:rPr>
          <w:color w:val="000000"/>
          <w:spacing w:val="0"/>
          <w:w w:val="100"/>
          <w:position w:val="0"/>
          <w:sz w:val="20"/>
          <w:szCs w:val="20"/>
        </w:rPr>
        <w:t>浄，人民岀版杜</w:t>
      </w:r>
      <w:r>
        <w:rPr>
          <w:color w:val="000000"/>
          <w:spacing w:val="0"/>
          <w:w w:val="100"/>
          <w:position w:val="0"/>
          <w:sz w:val="22"/>
          <w:szCs w:val="22"/>
        </w:rPr>
        <w:t>1995</w:t>
      </w:r>
      <w:r>
        <w:rPr>
          <w:color w:val="000000"/>
          <w:spacing w:val="0"/>
          <w:w w:val="100"/>
          <w:position w:val="0"/>
          <w:sz w:val="20"/>
          <w:szCs w:val="20"/>
        </w:rPr>
        <w:t>年版，第</w:t>
      </w:r>
      <w:r>
        <w:rPr>
          <w:color w:val="000000"/>
          <w:spacing w:val="0"/>
          <w:w w:val="100"/>
          <w:position w:val="0"/>
          <w:sz w:val="22"/>
          <w:szCs w:val="22"/>
        </w:rPr>
        <w:t>225</w:t>
      </w:r>
      <w:r>
        <w:rPr>
          <w:color w:val="000000"/>
          <w:spacing w:val="0"/>
          <w:w w:val="100"/>
          <w:position w:val="0"/>
          <w:sz w:val="20"/>
          <w:szCs w:val="20"/>
        </w:rPr>
        <w:t>页， 匚</w:t>
      </w:r>
      <w:r>
        <w:rPr>
          <w:color w:val="000000"/>
          <w:spacing w:val="0"/>
          <w:w w:val="100"/>
          <w:position w:val="0"/>
          <w:sz w:val="20"/>
          <w:szCs w:val="20"/>
          <w:lang w:val="zh-CN" w:eastAsia="zh-CN" w:bidi="zh-CN"/>
        </w:rPr>
        <w:t>：</w:t>
      </w:r>
      <w:r>
        <w:rPr>
          <w:color w:val="000000"/>
          <w:spacing w:val="0"/>
          <w:w w:val="100"/>
          <w:position w:val="0"/>
          <w:sz w:val="20"/>
          <w:szCs w:val="20"/>
        </w:rPr>
        <w:t>•贽尔巴哈哲学著作选集》卜卷・商务印</w:t>
      </w:r>
      <w:r>
        <w:rPr>
          <w:color w:val="000000"/>
          <w:spacing w:val="0"/>
          <w:w w:val="100"/>
          <w:position w:val="0"/>
          <w:sz w:val="22"/>
          <w:szCs w:val="22"/>
        </w:rPr>
        <w:t>1$</w:t>
      </w:r>
      <w:r>
        <w:rPr>
          <w:color w:val="000000"/>
          <w:spacing w:val="0"/>
          <w:w w:val="100"/>
          <w:position w:val="0"/>
          <w:sz w:val="20"/>
          <w:szCs w:val="20"/>
        </w:rPr>
        <w:t>馆</w:t>
      </w:r>
      <w:r>
        <w:rPr>
          <w:color w:val="000000"/>
          <w:spacing w:val="0"/>
          <w:w w:val="100"/>
          <w:position w:val="0"/>
          <w:sz w:val="22"/>
          <w:szCs w:val="22"/>
        </w:rPr>
        <w:t>198</w:t>
      </w:r>
      <w:r>
        <w:rPr>
          <w:color w:val="000000"/>
          <w:spacing w:val="0"/>
          <w:w w:val="100"/>
          <w:position w:val="0"/>
          <w:sz w:val="20"/>
          <w:szCs w:val="20"/>
        </w:rPr>
        <w:t>」年版・第</w:t>
      </w:r>
      <w:r>
        <w:rPr>
          <w:color w:val="000000"/>
          <w:spacing w:val="0"/>
          <w:w w:val="100"/>
          <w:position w:val="0"/>
          <w:sz w:val="22"/>
          <w:szCs w:val="22"/>
        </w:rPr>
        <w:t>63</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0" w:right="0" w:firstLine="540"/>
        <w:jc w:val="both"/>
        <w:rPr>
          <w:sz w:val="20"/>
          <w:szCs w:val="20"/>
        </w:rPr>
      </w:pPr>
      <w:r>
        <w:rPr>
          <w:color w:val="000000"/>
          <w:spacing w:val="0"/>
          <w:w w:val="100"/>
          <w:position w:val="0"/>
          <w:sz w:val="22"/>
          <w:szCs w:val="22"/>
          <w:lang w:val="en-US" w:eastAsia="en-US" w:bidi="en-US"/>
        </w:rPr>
        <w:t>3-</w:t>
      </w:r>
      <w:r>
        <w:rPr>
          <w:color w:val="000000"/>
          <w:spacing w:val="0"/>
          <w:w w:val="100"/>
          <w:position w:val="0"/>
          <w:sz w:val="20"/>
          <w:szCs w:val="20"/>
        </w:rPr>
        <w:t>円克思恩格斯选集》第</w:t>
      </w:r>
      <w:r>
        <w:rPr>
          <w:color w:val="000000"/>
          <w:spacing w:val="0"/>
          <w:w w:val="100"/>
          <w:position w:val="0"/>
          <w:sz w:val="22"/>
          <w:szCs w:val="22"/>
        </w:rPr>
        <w:t>2</w:t>
      </w:r>
      <w:r>
        <w:rPr>
          <w:color w:val="000000"/>
          <w:spacing w:val="0"/>
          <w:w w:val="100"/>
          <w:position w:val="0"/>
          <w:sz w:val="20"/>
          <w:szCs w:val="20"/>
        </w:rPr>
        <w:t>卷，</w:t>
      </w:r>
      <w:r>
        <w:rPr>
          <w:color w:val="000000"/>
          <w:spacing w:val="0"/>
          <w:w w:val="100"/>
          <w:position w:val="0"/>
          <w:sz w:val="20"/>
          <w:szCs w:val="20"/>
          <w:lang w:val="zh-CN" w:eastAsia="zh-CN" w:bidi="zh-CN"/>
        </w:rPr>
        <w:t>人代出</w:t>
      </w:r>
      <w:r>
        <w:rPr>
          <w:color w:val="000000"/>
          <w:spacing w:val="0"/>
          <w:w w:val="100"/>
          <w:position w:val="0"/>
          <w:sz w:val="20"/>
          <w:szCs w:val="20"/>
        </w:rPr>
        <w:t>版社］</w:t>
      </w:r>
      <w:r>
        <w:rPr>
          <w:color w:val="000000"/>
          <w:spacing w:val="0"/>
          <w:w w:val="100"/>
          <w:position w:val="0"/>
          <w:sz w:val="22"/>
          <w:szCs w:val="22"/>
        </w:rPr>
        <w:t>995</w:t>
      </w:r>
      <w:r>
        <w:rPr>
          <w:color w:val="000000"/>
          <w:spacing w:val="0"/>
          <w:w w:val="100"/>
          <w:position w:val="0"/>
          <w:sz w:val="20"/>
          <w:szCs w:val="20"/>
        </w:rPr>
        <w:t>年版，第</w:t>
      </w:r>
      <w:r>
        <w:rPr>
          <w:color w:val="000000"/>
          <w:spacing w:val="0"/>
          <w:w w:val="100"/>
          <w:position w:val="0"/>
          <w:sz w:val="22"/>
          <w:szCs w:val="22"/>
        </w:rPr>
        <w:t>225</w:t>
      </w:r>
      <w:r>
        <w:rPr>
          <w:color w:val="000000"/>
          <w:spacing w:val="0"/>
          <w:w w:val="100"/>
          <w:position w:val="0"/>
          <w:sz w:val="20"/>
          <w:szCs w:val="20"/>
        </w:rPr>
        <w:t>页・</w:t>
      </w:r>
    </w:p>
    <w:p>
      <w:pPr>
        <w:pStyle w:val="Style5"/>
        <w:keepNext w:val="0"/>
        <w:keepLines w:val="0"/>
        <w:widowControl w:val="0"/>
        <w:shd w:val="clear" w:color="auto" w:fill="auto"/>
        <w:bidi w:val="0"/>
        <w:spacing w:before="0" w:after="380" w:line="300" w:lineRule="exact"/>
        <w:ind w:left="0" w:right="0" w:firstLine="540"/>
        <w:jc w:val="both"/>
        <w:rPr>
          <w:sz w:val="20"/>
          <w:szCs w:val="20"/>
        </w:rPr>
        <w:sectPr>
          <w:headerReference w:type="default" r:id="rId965"/>
          <w:footerReference w:type="default" r:id="rId966"/>
          <w:headerReference w:type="even" r:id="rId967"/>
          <w:footerReference w:type="even" r:id="rId968"/>
          <w:footnotePr>
            <w:pos w:val="pageBottom"/>
            <w:numFmt w:val="decimal"/>
            <w:numRestart w:val="continuous"/>
          </w:footnotePr>
          <w:pgSz w:w="13985" w:h="18163"/>
          <w:pgMar w:top="1551" w:right="2156" w:bottom="1537" w:left="2664" w:header="0" w:footer="3" w:gutter="0"/>
          <w:pgNumType w:start="342"/>
          <w:cols w:space="720"/>
          <w:noEndnote/>
          <w:rtlGutter w:val="0"/>
          <w:docGrid w:linePitch="360"/>
        </w:sectPr>
      </w:pPr>
      <w:r>
        <w:rPr>
          <w:color w:val="000000"/>
          <w:spacing w:val="0"/>
          <w:w w:val="100"/>
          <w:position w:val="0"/>
          <w:sz w:val="22"/>
          <w:szCs w:val="22"/>
        </w:rPr>
        <w:t>；</w:t>
      </w:r>
      <w:r>
        <w:rPr>
          <w:color w:val="000000"/>
          <w:spacing w:val="0"/>
          <w:w w:val="100"/>
          <w:position w:val="0"/>
          <w:sz w:val="20"/>
          <w:szCs w:val="20"/>
        </w:rPr>
        <w:t>马克思恩格斯选集》第</w:t>
      </w:r>
      <w:r>
        <w:rPr>
          <w:color w:val="000000"/>
          <w:spacing w:val="0"/>
          <w:w w:val="100"/>
          <w:position w:val="0"/>
          <w:sz w:val="22"/>
          <w:szCs w:val="22"/>
        </w:rPr>
        <w:t>4</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1995</w:t>
      </w:r>
      <w:r>
        <w:rPr>
          <w:color w:val="000000"/>
          <w:spacing w:val="0"/>
          <w:w w:val="100"/>
          <w:position w:val="0"/>
          <w:sz w:val="20"/>
          <w:szCs w:val="20"/>
          <w:lang w:val="zh-CN" w:eastAsia="zh-CN" w:bidi="zh-CN"/>
        </w:rPr>
        <w:t>年版.</w:t>
      </w:r>
      <w:r>
        <w:rPr>
          <w:color w:val="000000"/>
          <w:spacing w:val="0"/>
          <w:w w:val="100"/>
          <w:position w:val="0"/>
          <w:sz w:val="20"/>
          <w:szCs w:val="20"/>
        </w:rPr>
        <w:t>席</w:t>
      </w:r>
      <w:r>
        <w:rPr>
          <w:color w:val="000000"/>
          <w:spacing w:val="0"/>
          <w:w w:val="100"/>
          <w:position w:val="0"/>
          <w:sz w:val="22"/>
          <w:szCs w:val="22"/>
        </w:rPr>
        <w:t>246</w:t>
      </w:r>
      <w:r>
        <w:rPr>
          <w:color w:val="000000"/>
          <w:spacing w:val="0"/>
          <w:w w:val="100"/>
          <w:position w:val="0"/>
          <w:sz w:val="20"/>
          <w:szCs w:val="20"/>
        </w:rPr>
        <w:t>、</w:t>
      </w:r>
      <w:r>
        <w:rPr>
          <w:color w:val="000000"/>
          <w:spacing w:val="0"/>
          <w:w w:val="100"/>
          <w:position w:val="0"/>
          <w:sz w:val="22"/>
          <w:szCs w:val="22"/>
        </w:rPr>
        <w:t>247</w:t>
      </w:r>
      <w:r>
        <w:rPr>
          <w:color w:val="000000"/>
          <w:spacing w:val="0"/>
          <w:w w:val="100"/>
          <w:position w:val="0"/>
          <w:sz w:val="20"/>
          <w:szCs w:val="20"/>
        </w:rPr>
        <w:t>页,</w:t>
      </w:r>
    </w:p>
    <w:p>
      <w:pPr>
        <w:pStyle w:val="Style53"/>
        <w:keepNext w:val="0"/>
        <w:keepLines w:val="0"/>
        <w:framePr w:w="13770" w:h="9135" w:hRule="exact" w:wrap="none" w:hAnchor="page" w:x="1916" w:y="1"/>
        <w:widowControl w:val="0"/>
        <w:shd w:val="clear" w:color="auto" w:fill="auto"/>
        <w:bidi w:val="0"/>
        <w:spacing w:before="0" w:after="0"/>
        <w:ind w:left="0" w:right="0" w:firstLine="2620"/>
        <w:jc w:val="both"/>
        <w:textDirection w:val="tbRlV"/>
      </w:pPr>
      <w:r>
        <w:rPr>
          <w:color w:val="000000"/>
          <w:spacing w:val="0"/>
          <w:w w:val="100"/>
          <w:position w:val="0"/>
          <w:sz w:val="24"/>
          <w:szCs w:val="24"/>
        </w:rPr>
        <w:t>丑</w:t>
      </w:r>
      <w:r>
        <w:rPr>
          <w:color w:val="000000"/>
          <w:spacing w:val="0"/>
          <w:w w:val="100"/>
          <w:position w:val="0"/>
          <w:sz w:val="24"/>
          <w:szCs w:val="24"/>
          <w:lang w:val="en-US" w:eastAsia="en-US" w:bidi="en-US"/>
          <w:eastAsianLayout w:id="3220" w:vert="on"/>
        </w:rPr>
        <w:t>•+.</w:t>
      </w:r>
      <w:r>
        <w:rPr>
          <w:color w:val="000000"/>
          <w:spacing w:val="0"/>
          <w:w w:val="100"/>
          <w:position w:val="0"/>
          <w:sz w:val="24"/>
          <w:szCs w:val="24"/>
        </w:rPr>
        <w:t>浇任</w:t>
      </w:r>
      <w:r>
        <w:rPr>
          <w:color w:val="000000"/>
          <w:spacing w:val="0"/>
          <w:w w:val="100"/>
          <w:position w:val="0"/>
          <w:sz w:val="24"/>
          <w:szCs w:val="24"/>
          <w:lang w:val="en-US" w:eastAsia="en-US" w:bidi="en-US"/>
          <w:eastAsianLayout w:id="3221" w:vert="on"/>
        </w:rPr>
        <w:t>&gt;</w:t>
      </w:r>
      <w:r>
        <w:rPr>
          <w:color w:val="000000"/>
          <w:spacing w:val="0"/>
          <w:w w:val="100"/>
          <w:position w:val="0"/>
          <w:sz w:val="24"/>
          <w:szCs w:val="24"/>
        </w:rPr>
        <w:t>落</w:t>
      </w:r>
      <w:r>
        <w:rPr>
          <w:color w:val="000000"/>
          <w:spacing w:val="0"/>
          <w:w w:val="100"/>
          <w:position w:val="0"/>
          <w:sz w:val="26"/>
          <w:szCs w:val="26"/>
          <w:lang w:val="en-US" w:eastAsia="en-US" w:bidi="en-US"/>
          <w:eastAsianLayout w:id="3222" w:vert="on"/>
        </w:rPr>
        <w:t>S</w:t>
      </w:r>
      <w:r>
        <w:rPr>
          <w:color w:val="000000"/>
          <w:spacing w:val="0"/>
          <w:w w:val="100"/>
          <w:position w:val="0"/>
          <w:sz w:val="26"/>
          <w:szCs w:val="26"/>
          <w:lang w:val="en-US" w:eastAsia="en-US" w:bidi="en-US"/>
          <w:eastAsianLayout w:id="3223" w:vert="on"/>
        </w:rPr>
        <w:t>3</w:t>
      </w:r>
      <w:r>
        <w:rPr>
          <w:color w:val="000000"/>
          <w:spacing w:val="0"/>
          <w:w w:val="100"/>
          <w:position w:val="0"/>
          <w:sz w:val="24"/>
          <w:szCs w:val="24"/>
        </w:rPr>
        <w:t>冼奋</w:t>
      </w:r>
      <w:r>
        <w:rPr>
          <w:color w:val="000000"/>
          <w:spacing w:val="0"/>
          <w:w w:val="100"/>
          <w:position w:val="0"/>
          <w:sz w:val="24"/>
          <w:szCs w:val="24"/>
          <w:eastAsianLayout w:id="3224" w:vert="on"/>
        </w:rPr>
        <w:t xml:space="preserve"> </w:t>
      </w:r>
      <w:r>
        <w:rPr>
          <w:color w:val="000000"/>
          <w:spacing w:val="0"/>
          <w:w w:val="100"/>
          <w:position w:val="0"/>
          <w:sz w:val="24"/>
          <w:szCs w:val="24"/>
          <w:lang w:val="en-US" w:eastAsia="en-US" w:bidi="en-US"/>
        </w:rPr>
        <w:t>m</w:t>
      </w:r>
      <w:r>
        <w:rPr>
          <w:color w:val="000000"/>
          <w:spacing w:val="0"/>
          <w:w w:val="100"/>
          <w:position w:val="0"/>
          <w:sz w:val="24"/>
          <w:szCs w:val="24"/>
          <w:lang w:val="en-US" w:eastAsia="en-US" w:bidi="en-US"/>
          <w:eastAsianLayout w:id="3225" w:vert="on"/>
        </w:rPr>
        <w:t xml:space="preserve"> </w:t>
      </w:r>
      <w:r>
        <w:rPr>
          <w:color w:val="000000"/>
          <w:spacing w:val="0"/>
          <w:w w:val="100"/>
          <w:position w:val="0"/>
          <w:sz w:val="24"/>
          <w:szCs w:val="24"/>
        </w:rPr>
        <w:t>咔澆</w:t>
      </w:r>
      <w:r>
        <w:rPr>
          <w:color w:val="000000"/>
          <w:spacing w:val="0"/>
          <w:w w:val="100"/>
          <w:position w:val="0"/>
          <w:sz w:val="24"/>
          <w:szCs w:val="24"/>
          <w:eastAsianLayout w:id="3226" w:vert="on"/>
        </w:rPr>
        <w:t xml:space="preserve"> </w:t>
      </w:r>
      <w:r>
        <w:rPr>
          <w:color w:val="000000"/>
          <w:spacing w:val="0"/>
          <w:w w:val="100"/>
          <w:position w:val="0"/>
          <w:sz w:val="26"/>
          <w:szCs w:val="26"/>
          <w:lang w:val="en-US" w:eastAsia="en-US" w:bidi="en-US"/>
          <w:eastAsianLayout w:id="3227" w:vert="on"/>
        </w:rPr>
        <w:t>T</w:t>
      </w:r>
      <w:r>
        <w:rPr>
          <w:color w:val="000000"/>
          <w:spacing w:val="0"/>
          <w:w w:val="100"/>
          <w:position w:val="0"/>
          <w:sz w:val="26"/>
          <w:szCs w:val="26"/>
          <w:lang w:val="en-US" w:eastAsia="en-US" w:bidi="en-US"/>
          <w:eastAsianLayout w:id="3228" w:vert="on"/>
        </w:rPr>
        <w:t>w</w:t>
      </w:r>
      <w:r>
        <w:rPr>
          <w:color w:val="000000"/>
          <w:spacing w:val="0"/>
          <w:w w:val="100"/>
          <w:position w:val="0"/>
          <w:sz w:val="26"/>
          <w:szCs w:val="26"/>
          <w:lang w:val="en-US" w:eastAsia="en-US" w:bidi="en-US"/>
          <w:eastAsianLayout w:id="3229" w:vert="on"/>
        </w:rPr>
        <w:t>5r</w:t>
      </w:r>
      <w:r>
        <w:rPr>
          <w:color w:val="000000"/>
          <w:spacing w:val="0"/>
          <w:w w:val="100"/>
          <w:position w:val="0"/>
          <w:sz w:val="26"/>
          <w:szCs w:val="26"/>
          <w:lang w:val="en-US" w:eastAsia="en-US" w:bidi="en-US"/>
          <w:eastAsianLayout w:id="3230" w:vert="on"/>
        </w:rPr>
        <w:t>^</w:t>
      </w:r>
      <w:r>
        <w:rPr>
          <w:color w:val="000000"/>
          <w:spacing w:val="0"/>
          <w:w w:val="100"/>
          <w:position w:val="0"/>
          <w:sz w:val="26"/>
          <w:szCs w:val="26"/>
          <w:lang w:val="en-US" w:eastAsia="en-US" w:bidi="en-US"/>
        </w:rPr>
        <w:t>・</w:t>
      </w:r>
      <w:r>
        <w:rPr>
          <w:color w:val="000000"/>
          <w:spacing w:val="0"/>
          <w:w w:val="100"/>
          <w:position w:val="0"/>
          <w:sz w:val="24"/>
          <w:szCs w:val="24"/>
        </w:rPr>
        <w:t>福履</w:t>
      </w:r>
      <w:r>
        <w:rPr>
          <w:color w:val="000000"/>
          <w:spacing w:val="0"/>
          <w:w w:val="100"/>
          <w:position w:val="0"/>
          <w:sz w:val="26"/>
          <w:szCs w:val="26"/>
          <w:lang w:val="en-US" w:eastAsia="en-US" w:bidi="en-US"/>
          <w:eastAsianLayout w:id="3231" w:vert="on"/>
        </w:rPr>
        <w:t>e-</w:t>
      </w:r>
      <w:r>
        <w:rPr>
          <w:color w:val="000000"/>
          <w:spacing w:val="0"/>
          <w:w w:val="100"/>
          <w:position w:val="0"/>
          <w:sz w:val="26"/>
          <w:szCs w:val="26"/>
          <w:lang w:val="en-US" w:eastAsia="en-US" w:bidi="en-US"/>
          <w:eastAsianLayout w:id="3232" w:vert="on"/>
        </w:rPr>
        <w:t>&amp;</w:t>
      </w:r>
      <w:r>
        <w:rPr>
          <w:color w:val="000000"/>
          <w:spacing w:val="0"/>
          <w:w w:val="100"/>
          <w:position w:val="0"/>
          <w:sz w:val="26"/>
          <w:szCs w:val="26"/>
          <w:lang w:val="en-US" w:eastAsia="en-US" w:bidi="en-US"/>
          <w:eastAsianLayout w:id="3233" w:vert="on"/>
        </w:rPr>
        <w:t xml:space="preserve"> </w:t>
      </w:r>
      <w:r>
        <w:rPr>
          <w:color w:val="000000"/>
          <w:spacing w:val="0"/>
          <w:w w:val="100"/>
          <w:position w:val="0"/>
          <w:sz w:val="24"/>
          <w:szCs w:val="24"/>
        </w:rPr>
        <w:t>喜串金</w:t>
      </w:r>
      <w:r>
        <w:rPr>
          <w:color w:val="000000"/>
          <w:spacing w:val="0"/>
          <w:w w:val="100"/>
          <w:position w:val="0"/>
          <w:sz w:val="24"/>
          <w:szCs w:val="24"/>
          <w:eastAsianLayout w:id="3234" w:vert="on"/>
        </w:rPr>
        <w:t>.</w:t>
      </w:r>
      <w:r>
        <w:rPr>
          <w:color w:val="000000"/>
          <w:spacing w:val="0"/>
          <w:w w:val="100"/>
          <w:position w:val="0"/>
          <w:sz w:val="24"/>
          <w:szCs w:val="24"/>
          <w:eastAsianLayout w:id="3235" w:vert="on"/>
        </w:rPr>
        <w:t>■</w:t>
      </w:r>
      <w:r>
        <w:rPr>
          <w:color w:val="000000"/>
          <w:spacing w:val="0"/>
          <w:w w:val="100"/>
          <w:position w:val="0"/>
          <w:sz w:val="24"/>
          <w:szCs w:val="24"/>
        </w:rPr>
        <w:t>聲苔四涕</w:t>
      </w:r>
      <w:r>
        <w:rPr>
          <w:color w:val="000000"/>
          <w:spacing w:val="0"/>
          <w:w w:val="100"/>
          <w:position w:val="0"/>
          <w:sz w:val="26"/>
          <w:szCs w:val="26"/>
          <w:lang w:val="en-US" w:eastAsia="en-US" w:bidi="en-US"/>
          <w:eastAsianLayout w:id="3236" w:vert="on"/>
        </w:rPr>
        <w:t>S</w:t>
      </w:r>
      <w:r>
        <w:rPr>
          <w:color w:val="000000"/>
          <w:spacing w:val="0"/>
          <w:w w:val="100"/>
          <w:position w:val="0"/>
          <w:sz w:val="26"/>
          <w:szCs w:val="26"/>
          <w:lang w:val="en-US" w:eastAsia="en-US" w:bidi="en-US"/>
          <w:eastAsianLayout w:id="3237" w:vert="on"/>
        </w:rPr>
        <w:t>S</w:t>
      </w:r>
      <w:r>
        <w:rPr>
          <w:color w:val="000000"/>
          <w:spacing w:val="0"/>
          <w:w w:val="100"/>
          <w:position w:val="0"/>
          <w:sz w:val="26"/>
          <w:szCs w:val="26"/>
          <w:lang w:val="en-US" w:eastAsia="en-US" w:bidi="en-US"/>
          <w:eastAsianLayout w:id="3238" w:vert="on"/>
        </w:rPr>
        <w:t>A</w:t>
      </w:r>
      <w:r>
        <w:rPr>
          <w:color w:val="000000"/>
          <w:spacing w:val="0"/>
          <w:w w:val="100"/>
          <w:position w:val="0"/>
          <w:sz w:val="26"/>
          <w:szCs w:val="26"/>
          <w:lang w:val="en-US" w:eastAsia="en-US" w:bidi="en-US"/>
          <w:eastAsianLayout w:id="3239" w:vert="on"/>
        </w:rPr>
        <w:t>A</w:t>
      </w:r>
      <w:r>
        <w:rPr>
          <w:color w:val="000000"/>
          <w:spacing w:val="0"/>
          <w:w w:val="100"/>
          <w:position w:val="0"/>
          <w:sz w:val="24"/>
          <w:szCs w:val="24"/>
        </w:rPr>
        <w:t>普醇</w:t>
      </w:r>
      <w:r>
        <w:rPr>
          <w:color w:val="000000"/>
          <w:spacing w:val="0"/>
          <w:w w:val="100"/>
          <w:position w:val="0"/>
          <w:sz w:val="24"/>
          <w:szCs w:val="24"/>
          <w:eastAsianLayout w:id="3240" w:vert="on"/>
        </w:rPr>
        <w:t>*</w:t>
      </w:r>
      <w:r>
        <w:rPr>
          <w:color w:val="000000"/>
          <w:spacing w:val="0"/>
          <w:w w:val="100"/>
          <w:position w:val="0"/>
          <w:sz w:val="24"/>
          <w:szCs w:val="24"/>
        </w:rPr>
        <w:t>囹咁</w:t>
      </w:r>
      <w:r>
        <w:rPr>
          <w:color w:val="000000"/>
          <w:spacing w:val="0"/>
          <w:w w:val="100"/>
          <w:position w:val="0"/>
          <w:sz w:val="26"/>
          <w:szCs w:val="26"/>
          <w:eastAsianLayout w:id="3241" w:vert="on"/>
        </w:rPr>
        <w:t>3</w:t>
      </w:r>
      <w:r>
        <w:rPr>
          <w:color w:val="000000"/>
          <w:spacing w:val="0"/>
          <w:w w:val="100"/>
          <w:position w:val="0"/>
          <w:sz w:val="24"/>
          <w:szCs w:val="24"/>
        </w:rPr>
        <w:t>性风</w:t>
      </w:r>
      <w:r>
        <w:rPr>
          <w:color w:val="000000"/>
          <w:spacing w:val="0"/>
          <w:w w:val="100"/>
          <w:position w:val="0"/>
          <w:sz w:val="24"/>
          <w:szCs w:val="24"/>
          <w:eastAsianLayout w:id="3242" w:vert="on"/>
        </w:rPr>
        <w:t>，</w:t>
      </w:r>
      <w:r>
        <w:rPr>
          <w:color w:val="000000"/>
          <w:spacing w:val="0"/>
          <w:w w:val="100"/>
          <w:position w:val="0"/>
          <w:sz w:val="26"/>
          <w:szCs w:val="26"/>
          <w:eastAsianLayout w:id="3243" w:vert="on"/>
        </w:rPr>
        <w:t>0</w:t>
      </w:r>
      <w:r>
        <w:rPr>
          <w:color w:val="000000"/>
          <w:spacing w:val="0"/>
          <w:w w:val="100"/>
          <w:position w:val="0"/>
          <w:sz w:val="24"/>
          <w:szCs w:val="24"/>
          <w:eastAsianLayout w:id="3244" w:vert="on"/>
        </w:rPr>
        <w:t>®</w:t>
      </w:r>
      <w:r>
        <w:rPr>
          <w:color w:val="000000"/>
          <w:spacing w:val="0"/>
          <w:w w:val="100"/>
          <w:position w:val="0"/>
          <w:sz w:val="24"/>
          <w:szCs w:val="24"/>
        </w:rPr>
        <w:t>泊。帀宮景圧</w:t>
      </w:r>
      <w:r>
        <w:rPr>
          <w:color w:val="000000"/>
          <w:spacing w:val="0"/>
          <w:w w:val="100"/>
          <w:position w:val="0"/>
          <w:sz w:val="24"/>
          <w:szCs w:val="24"/>
          <w:lang w:val="en-US" w:eastAsia="en-US" w:bidi="en-US"/>
        </w:rPr>
        <w:t>A</w:t>
      </w:r>
      <w:r>
        <w:rPr>
          <w:color w:val="000000"/>
          <w:spacing w:val="0"/>
          <w:w w:val="100"/>
          <w:position w:val="0"/>
          <w:sz w:val="24"/>
          <w:szCs w:val="24"/>
          <w:lang w:val="en-US" w:eastAsia="en-US" w:bidi="en-US"/>
          <w:eastAsianLayout w:id="3245" w:vert="on"/>
        </w:rPr>
        <w:t xml:space="preserve"> </w:t>
      </w:r>
      <w:r>
        <w:rPr>
          <w:color w:val="000000"/>
          <w:spacing w:val="0"/>
          <w:w w:val="100"/>
          <w:position w:val="0"/>
          <w:sz w:val="24"/>
          <w:szCs w:val="24"/>
        </w:rPr>
        <w:t>普著</w:t>
      </w:r>
      <w:r>
        <w:rPr>
          <w:color w:val="000000"/>
          <w:spacing w:val="0"/>
          <w:w w:val="100"/>
          <w:position w:val="0"/>
          <w:sz w:val="24"/>
          <w:szCs w:val="24"/>
          <w:lang w:val="en-US" w:eastAsia="en-US" w:bidi="en-US"/>
          <w:eastAsianLayout w:id="3246" w:vert="on"/>
        </w:rPr>
        <w:t>-&gt;{</w:t>
      </w:r>
      <w:r>
        <w:rPr>
          <w:color w:val="000000"/>
          <w:spacing w:val="0"/>
          <w:w w:val="100"/>
          <w:position w:val="0"/>
          <w:sz w:val="24"/>
          <w:szCs w:val="24"/>
        </w:rPr>
        <w:t>瞟爬慮斗田</w:t>
      </w:r>
      <w:r>
        <w:rPr>
          <w:color w:val="000000"/>
          <w:spacing w:val="0"/>
          <w:w w:val="100"/>
          <w:position w:val="0"/>
          <w:sz w:val="26"/>
          <w:szCs w:val="26"/>
          <w:lang w:val="en-US" w:eastAsia="en-US" w:bidi="en-US"/>
          <w:eastAsianLayout w:id="3247" w:vert="on"/>
        </w:rPr>
        <w:t>3.</w:t>
      </w:r>
      <w:r>
        <w:rPr>
          <w:color w:val="000000"/>
          <w:spacing w:val="0"/>
          <w:w w:val="100"/>
          <w:position w:val="0"/>
          <w:sz w:val="26"/>
          <w:szCs w:val="26"/>
          <w:lang w:val="en-US" w:eastAsia="en-US" w:bidi="en-US"/>
          <w:eastAsianLayout w:id="3248" w:vert="on"/>
        </w:rPr>
        <w:t>K</w:t>
      </w:r>
      <w:r>
        <w:rPr>
          <w:color w:val="000000"/>
          <w:spacing w:val="0"/>
          <w:w w:val="100"/>
          <w:position w:val="0"/>
          <w:sz w:val="26"/>
          <w:szCs w:val="26"/>
          <w:lang w:val="en-US" w:eastAsia="en-US" w:bidi="en-US"/>
          <w:eastAsianLayout w:id="3249" w:vert="on"/>
        </w:rPr>
        <w:t>3</w:t>
      </w:r>
      <w:r>
        <w:rPr>
          <w:color w:val="000000"/>
          <w:spacing w:val="0"/>
          <w:w w:val="100"/>
          <w:position w:val="0"/>
          <w:sz w:val="24"/>
          <w:szCs w:val="24"/>
        </w:rPr>
        <w:t>調炮蓉</w:t>
      </w:r>
      <w:r>
        <w:rPr>
          <w:color w:val="000000"/>
          <w:spacing w:val="0"/>
          <w:w w:val="100"/>
          <w:position w:val="0"/>
          <w:sz w:val="26"/>
          <w:szCs w:val="26"/>
          <w:lang w:val="en-US" w:eastAsia="en-US" w:bidi="en-US"/>
          <w:eastAsianLayout w:id="3250" w:vert="on"/>
        </w:rPr>
        <w:t>M</w:t>
      </w:r>
      <w:r>
        <w:rPr>
          <w:color w:val="000000"/>
          <w:spacing w:val="0"/>
          <w:w w:val="100"/>
          <w:position w:val="0"/>
          <w:sz w:val="24"/>
          <w:szCs w:val="24"/>
        </w:rPr>
        <w:t>溢礫今井彫</w:t>
      </w:r>
      <w:r>
        <w:rPr>
          <w:color w:val="000000"/>
          <w:spacing w:val="0"/>
          <w:w w:val="100"/>
          <w:position w:val="0"/>
          <w:sz w:val="26"/>
          <w:szCs w:val="26"/>
          <w:eastAsianLayout w:id="3251" w:vert="on"/>
        </w:rPr>
        <w:t>3</w:t>
      </w:r>
      <w:r>
        <w:rPr>
          <w:color w:val="000000"/>
          <w:spacing w:val="0"/>
          <w:w w:val="100"/>
          <w:position w:val="0"/>
          <w:sz w:val="24"/>
          <w:szCs w:val="24"/>
        </w:rPr>
        <w:t>矯</w:t>
      </w:r>
      <w:r>
        <w:rPr>
          <w:color w:val="000000"/>
          <w:spacing w:val="0"/>
          <w:w w:val="100"/>
          <w:position w:val="0"/>
          <w:sz w:val="24"/>
          <w:szCs w:val="24"/>
          <w:eastAsianLayout w:id="3252" w:vert="on"/>
        </w:rPr>
        <w:t>％</w:t>
      </w:r>
      <w:r>
        <w:rPr>
          <w:color w:val="000000"/>
          <w:spacing w:val="0"/>
          <w:w w:val="100"/>
          <w:position w:val="0"/>
          <w:sz w:val="24"/>
          <w:szCs w:val="24"/>
          <w:eastAsianLayout w:id="3253" w:vert="on"/>
        </w:rPr>
        <w:t xml:space="preserve"> </w:t>
      </w:r>
      <w:r>
        <w:rPr>
          <w:color w:val="000000"/>
          <w:spacing w:val="0"/>
          <w:w w:val="100"/>
          <w:position w:val="0"/>
          <w:sz w:val="24"/>
          <w:szCs w:val="24"/>
          <w:lang w:val="en-US" w:eastAsia="en-US" w:bidi="en-US"/>
          <w:eastAsianLayout w:id="3254" w:vert="on"/>
        </w:rPr>
        <w:t>•</w:t>
      </w:r>
      <w:r>
        <w:rPr>
          <w:color w:val="000000"/>
          <w:spacing w:val="0"/>
          <w:w w:val="100"/>
          <w:position w:val="0"/>
          <w:sz w:val="24"/>
          <w:szCs w:val="24"/>
          <w:lang w:val="en-US" w:eastAsia="en-US" w:bidi="en-US"/>
          <w:eastAsianLayout w:id="3255" w:vert="on"/>
        </w:rPr>
        <w:t xml:space="preserve"> </w:t>
      </w:r>
      <w:r>
        <w:rPr>
          <w:color w:val="000000"/>
          <w:spacing w:val="0"/>
          <w:w w:val="100"/>
          <w:position w:val="0"/>
          <w:sz w:val="24"/>
          <w:szCs w:val="24"/>
          <w:lang w:val="en-US" w:eastAsia="en-US" w:bidi="en-US"/>
        </w:rPr>
        <w:t>MM</w:t>
      </w:r>
      <w:r>
        <w:rPr>
          <w:color w:val="000000"/>
          <w:spacing w:val="0"/>
          <w:w w:val="100"/>
          <w:position w:val="0"/>
          <w:sz w:val="24"/>
          <w:szCs w:val="24"/>
        </w:rPr>
        <w:t>汗书漂苴网</w:t>
      </w:r>
      <w:r>
        <w:rPr>
          <w:color w:val="000000"/>
          <w:spacing w:val="0"/>
          <w:w w:val="100"/>
          <w:position w:val="0"/>
          <w:sz w:val="24"/>
          <w:szCs w:val="24"/>
          <w:eastAsianLayout w:id="3256" w:vert="on"/>
        </w:rPr>
        <w:t xml:space="preserve"> </w:t>
      </w:r>
      <w:r>
        <w:rPr>
          <w:i/>
          <w:iCs/>
          <w:color w:val="000000"/>
          <w:spacing w:val="0"/>
          <w:w w:val="100"/>
          <w:position w:val="0"/>
          <w:sz w:val="24"/>
          <w:szCs w:val="24"/>
          <w:lang w:val="en-US" w:eastAsia="en-US" w:bidi="en-US"/>
          <w:eastAsianLayout w:id="3257" w:vert="on"/>
        </w:rPr>
        <w:t>S</w:t>
      </w:r>
      <w:r>
        <w:rPr>
          <w:i/>
          <w:iCs/>
          <w:color w:val="000000"/>
          <w:spacing w:val="0"/>
          <w:w w:val="100"/>
          <w:position w:val="0"/>
          <w:sz w:val="24"/>
          <w:szCs w:val="24"/>
          <w:lang w:val="en-US" w:eastAsia="en-US" w:bidi="en-US"/>
          <w:eastAsianLayout w:id="3258" w:vert="on"/>
        </w:rPr>
        <w:t>,</w:t>
      </w:r>
      <w:r>
        <w:rPr>
          <w:color w:val="000000"/>
          <w:spacing w:val="0"/>
          <w:w w:val="100"/>
          <w:position w:val="0"/>
          <w:sz w:val="24"/>
          <w:szCs w:val="24"/>
        </w:rPr>
        <w:t>涔燎</w:t>
      </w:r>
      <w:r>
        <w:rPr>
          <w:color w:val="000000"/>
          <w:spacing w:val="0"/>
          <w:w w:val="100"/>
          <w:position w:val="0"/>
          <w:sz w:val="26"/>
          <w:szCs w:val="26"/>
          <w:eastAsianLayout w:id="3259" w:vert="on"/>
        </w:rPr>
        <w:t>3</w:t>
      </w:r>
      <w:r>
        <w:rPr>
          <w:color w:val="000000"/>
          <w:spacing w:val="0"/>
          <w:w w:val="100"/>
          <w:position w:val="0"/>
          <w:sz w:val="24"/>
          <w:szCs w:val="24"/>
          <w:eastAsianLayout w:id="3260" w:vert="on"/>
        </w:rPr>
        <w:t>，</w:t>
      </w:r>
      <w:r>
        <w:rPr>
          <w:i/>
          <w:iCs/>
          <w:color w:val="000000"/>
          <w:spacing w:val="0"/>
          <w:w w:val="100"/>
          <w:position w:val="0"/>
          <w:sz w:val="24"/>
          <w:szCs w:val="24"/>
          <w:lang w:val="en-US" w:eastAsia="en-US" w:bidi="en-US"/>
          <w:eastAsianLayout w:id="3261" w:vert="on"/>
        </w:rPr>
        <w:t>^</w:t>
      </w:r>
      <w:r>
        <w:rPr>
          <w:i/>
          <w:iCs/>
          <w:color w:val="000000"/>
          <w:spacing w:val="0"/>
          <w:w w:val="100"/>
          <w:position w:val="0"/>
          <w:sz w:val="24"/>
          <w:szCs w:val="24"/>
          <w:lang w:val="en-US" w:eastAsia="en-US" w:bidi="en-US"/>
          <w:eastAsianLayout w:id="3262" w:vert="on"/>
        </w:rPr>
        <w:t>s</w:t>
      </w:r>
      <w:r>
        <w:rPr>
          <w:i/>
          <w:iCs/>
          <w:color w:val="000000"/>
          <w:spacing w:val="0"/>
          <w:w w:val="100"/>
          <w:position w:val="0"/>
          <w:sz w:val="24"/>
          <w:szCs w:val="24"/>
          <w:lang w:val="en-US" w:eastAsia="en-US" w:bidi="en-US"/>
          <w:eastAsianLayout w:id="3263" w:vert="on"/>
        </w:rPr>
        <w:t>s</w:t>
      </w:r>
      <w:r>
        <w:rPr>
          <w:i/>
          <w:iCs/>
          <w:color w:val="000000"/>
          <w:spacing w:val="0"/>
          <w:w w:val="100"/>
          <w:position w:val="0"/>
          <w:sz w:val="24"/>
          <w:szCs w:val="24"/>
          <w:lang w:val="en-US" w:eastAsia="en-US" w:bidi="en-US"/>
          <w:eastAsianLayout w:id="3264" w:vert="on"/>
        </w:rPr>
        <w:t>s</w:t>
      </w:r>
      <w:r>
        <w:rPr>
          <w:i/>
          <w:iCs/>
          <w:color w:val="000000"/>
          <w:spacing w:val="0"/>
          <w:w w:val="100"/>
          <w:position w:val="0"/>
          <w:sz w:val="24"/>
          <w:szCs w:val="24"/>
          <w:lang w:val="en-US" w:eastAsia="en-US" w:bidi="en-US"/>
          <w:eastAsianLayout w:id="3265" w:vert="on"/>
        </w:rPr>
        <w:t>s</w:t>
      </w:r>
      <w:r>
        <w:rPr>
          <w:i/>
          <w:iCs/>
          <w:color w:val="000000"/>
          <w:spacing w:val="0"/>
          <w:w w:val="100"/>
          <w:position w:val="0"/>
          <w:sz w:val="24"/>
          <w:szCs w:val="24"/>
          <w:lang w:val="en-US" w:eastAsia="en-US" w:bidi="en-US"/>
          <w:eastAsianLayout w:id="3266" w:vert="on"/>
        </w:rPr>
        <w:t>s</w:t>
      </w:r>
      <w:r>
        <w:rPr>
          <w:i/>
          <w:iCs/>
          <w:color w:val="000000"/>
          <w:spacing w:val="0"/>
          <w:w w:val="100"/>
          <w:position w:val="0"/>
          <w:sz w:val="24"/>
          <w:szCs w:val="24"/>
          <w:lang w:val="en-US" w:eastAsia="en-US" w:bidi="en-US"/>
          <w:eastAsianLayout w:id="3267" w:vert="on"/>
        </w:rPr>
        <w:t>.</w:t>
      </w:r>
      <w:r>
        <w:rPr>
          <w:i/>
          <w:iCs/>
          <w:color w:val="000000"/>
          <w:spacing w:val="0"/>
          <w:w w:val="100"/>
          <w:position w:val="0"/>
          <w:sz w:val="24"/>
          <w:szCs w:val="24"/>
          <w:lang w:val="en-US" w:eastAsia="en-US" w:bidi="en-US"/>
          <w:eastAsianLayout w:id="3268" w:vert="on"/>
        </w:rPr>
        <w:t>^</w:t>
      </w:r>
      <w:r>
        <w:rPr>
          <w:i/>
          <w:iCs/>
          <w:color w:val="000000"/>
          <w:spacing w:val="0"/>
          <w:w w:val="100"/>
          <w:position w:val="0"/>
          <w:sz w:val="24"/>
          <w:szCs w:val="24"/>
          <w:lang w:val="en-US" w:eastAsia="en-US" w:bidi="en-US"/>
          <w:eastAsianLayout w:id="3269" w:vert="on"/>
        </w:rPr>
        <w:t>.</w:t>
      </w:r>
      <w:r>
        <w:rPr>
          <w:i/>
          <w:iCs/>
          <w:color w:val="000000"/>
          <w:spacing w:val="0"/>
          <w:w w:val="100"/>
          <w:position w:val="0"/>
          <w:sz w:val="24"/>
          <w:szCs w:val="24"/>
          <w:lang w:val="en-US" w:eastAsia="en-US" w:bidi="en-US"/>
          <w:eastAsianLayout w:id="3270" w:vert="on"/>
        </w:rPr>
        <w:t xml:space="preserve"> </w:t>
      </w:r>
      <w:r>
        <w:rPr>
          <w:i/>
          <w:iCs/>
          <w:color w:val="000000"/>
          <w:spacing w:val="0"/>
          <w:w w:val="100"/>
          <w:position w:val="0"/>
          <w:sz w:val="24"/>
          <w:szCs w:val="24"/>
          <w:lang w:val="en-US" w:eastAsia="en-US" w:bidi="en-US"/>
          <w:eastAsianLayout w:id="3271" w:vert="on"/>
        </w:rPr>
        <w:t>s</w:t>
      </w:r>
      <w:r>
        <w:rPr>
          <w:i/>
          <w:iCs/>
          <w:color w:val="000000"/>
          <w:spacing w:val="0"/>
          <w:w w:val="100"/>
          <w:position w:val="0"/>
          <w:sz w:val="24"/>
          <w:szCs w:val="24"/>
          <w:lang w:val="en-US" w:eastAsia="en-US" w:bidi="en-US"/>
          <w:eastAsianLayout w:id="3272" w:vert="on"/>
        </w:rPr>
        <w:t>s</w:t>
      </w:r>
      <w:r>
        <w:rPr>
          <w:i/>
          <w:iCs/>
          <w:color w:val="000000"/>
          <w:spacing w:val="0"/>
          <w:w w:val="100"/>
          <w:position w:val="0"/>
          <w:sz w:val="24"/>
          <w:szCs w:val="24"/>
          <w:lang w:val="en-US" w:eastAsia="en-US" w:bidi="en-US"/>
          <w:eastAsianLayout w:id="3273" w:vert="on"/>
        </w:rPr>
        <w:t>i</w:t>
      </w:r>
      <w:r>
        <w:rPr>
          <w:i/>
          <w:iCs/>
          <w:color w:val="000000"/>
          <w:spacing w:val="0"/>
          <w:w w:val="100"/>
          <w:position w:val="0"/>
          <w:sz w:val="24"/>
          <w:szCs w:val="24"/>
          <w:lang w:val="en-US" w:eastAsia="en-US" w:bidi="en-US"/>
          <w:eastAsianLayout w:id="3274" w:vert="on"/>
        </w:rPr>
        <w:t>s</w:t>
      </w:r>
      <w:r>
        <w:rPr>
          <w:i/>
          <w:iCs/>
          <w:color w:val="000000"/>
          <w:spacing w:val="0"/>
          <w:w w:val="100"/>
          <w:position w:val="0"/>
          <w:sz w:val="24"/>
          <w:szCs w:val="24"/>
          <w:lang w:val="en-US" w:eastAsia="en-US" w:bidi="en-US"/>
          <w:eastAsianLayout w:id="3275" w:vert="on"/>
        </w:rPr>
        <w:t>s</w:t>
      </w:r>
      <w:r>
        <w:rPr>
          <w:i/>
          <w:iCs/>
          <w:color w:val="000000"/>
          <w:spacing w:val="0"/>
          <w:w w:val="100"/>
          <w:position w:val="0"/>
          <w:sz w:val="24"/>
          <w:szCs w:val="24"/>
          <w:lang w:val="en-US" w:eastAsia="en-US" w:bidi="en-US"/>
          <w:eastAsianLayout w:id="3276" w:vert="on"/>
        </w:rPr>
        <w:t>^</w:t>
      </w:r>
      <w:r>
        <w:rPr>
          <w:i/>
          <w:iCs/>
          <w:color w:val="000000"/>
          <w:spacing w:val="0"/>
          <w:w w:val="100"/>
          <w:position w:val="0"/>
          <w:sz w:val="24"/>
          <w:szCs w:val="24"/>
          <w:lang w:val="en-US" w:eastAsia="en-US" w:bidi="en-US"/>
          <w:eastAsianLayout w:id="3277" w:vert="on"/>
        </w:rPr>
        <w:t xml:space="preserve"> </w:t>
      </w:r>
      <w:r>
        <w:rPr>
          <w:color w:val="000000"/>
          <w:spacing w:val="0"/>
          <w:w w:val="100"/>
          <w:position w:val="0"/>
          <w:sz w:val="26"/>
          <w:szCs w:val="26"/>
          <w:lang w:val="en-US" w:eastAsia="en-US" w:bidi="en-US"/>
          <w:eastAsianLayout w:id="3278" w:vert="on"/>
        </w:rPr>
        <w:t>K</w:t>
      </w:r>
      <w:r>
        <w:rPr>
          <w:color w:val="000000"/>
          <w:spacing w:val="0"/>
          <w:w w:val="100"/>
          <w:position w:val="0"/>
          <w:sz w:val="26"/>
          <w:szCs w:val="26"/>
          <w:lang w:val="en-US" w:eastAsia="en-US" w:bidi="en-US"/>
          <w:eastAsianLayout w:id="3279" w:vert="on"/>
        </w:rPr>
        <w:t>s</w:t>
      </w:r>
      <w:r>
        <w:rPr>
          <w:color w:val="000000"/>
          <w:spacing w:val="0"/>
          <w:w w:val="100"/>
          <w:position w:val="0"/>
          <w:sz w:val="26"/>
          <w:szCs w:val="26"/>
          <w:lang w:val="en-US" w:eastAsia="en-US" w:bidi="en-US"/>
          <w:eastAsianLayout w:id="3280" w:vert="on"/>
        </w:rPr>
        <w:t>^</w:t>
      </w:r>
      <w:r>
        <w:rPr>
          <w:color w:val="000000"/>
          <w:spacing w:val="0"/>
          <w:w w:val="100"/>
          <w:position w:val="0"/>
          <w:sz w:val="26"/>
          <w:szCs w:val="26"/>
          <w:lang w:val="en-US" w:eastAsia="en-US" w:bidi="en-US"/>
          <w:eastAsianLayout w:id="3281" w:vert="on"/>
        </w:rPr>
        <w:t>-</w:t>
      </w:r>
      <w:r>
        <w:rPr>
          <w:color w:val="000000"/>
          <w:spacing w:val="0"/>
          <w:w w:val="100"/>
          <w:position w:val="0"/>
          <w:sz w:val="24"/>
          <w:szCs w:val="24"/>
        </w:rPr>
        <w:t>咨海尚浇庄</w:t>
      </w:r>
      <w:r>
        <w:rPr>
          <w:color w:val="000000"/>
          <w:spacing w:val="0"/>
          <w:w w:val="100"/>
          <w:position w:val="0"/>
          <w:sz w:val="26"/>
          <w:szCs w:val="26"/>
          <w:lang w:val="en-US" w:eastAsia="en-US" w:bidi="en-US"/>
          <w:eastAsianLayout w:id="3282" w:vert="on"/>
        </w:rPr>
        <w:t>3</w:t>
      </w:r>
      <w:r>
        <w:rPr>
          <w:color w:val="000000"/>
          <w:spacing w:val="0"/>
          <w:w w:val="100"/>
          <w:position w:val="0"/>
          <w:sz w:val="26"/>
          <w:szCs w:val="26"/>
          <w:lang w:val="en-US" w:eastAsia="en-US" w:bidi="en-US"/>
          <w:eastAsianLayout w:id="3283" w:vert="on"/>
        </w:rPr>
        <w:t>s</w:t>
      </w:r>
      <w:r>
        <w:rPr>
          <w:color w:val="000000"/>
          <w:spacing w:val="0"/>
          <w:w w:val="100"/>
          <w:position w:val="0"/>
          <w:sz w:val="26"/>
          <w:szCs w:val="26"/>
          <w:lang w:val="en-US" w:eastAsia="en-US" w:bidi="en-US"/>
          <w:eastAsianLayout w:id="3284" w:vert="on"/>
        </w:rPr>
        <w:t>&gt;r</w:t>
      </w:r>
      <w:r>
        <w:rPr>
          <w:color w:val="000000"/>
          <w:spacing w:val="0"/>
          <w:w w:val="100"/>
          <w:position w:val="0"/>
          <w:sz w:val="26"/>
          <w:szCs w:val="26"/>
          <w:lang w:val="en-US" w:eastAsia="en-US" w:bidi="en-US"/>
          <w:eastAsianLayout w:id="3285" w:vert="on"/>
        </w:rPr>
        <w:t>&gt;</w:t>
      </w:r>
      <w:r>
        <w:rPr>
          <w:color w:val="000000"/>
          <w:spacing w:val="0"/>
          <w:w w:val="100"/>
          <w:position w:val="0"/>
          <w:sz w:val="24"/>
          <w:szCs w:val="24"/>
        </w:rPr>
        <w:t>普</w:t>
      </w:r>
      <w:r>
        <w:rPr>
          <w:color w:val="000000"/>
          <w:spacing w:val="0"/>
          <w:w w:val="100"/>
          <w:position w:val="0"/>
          <w:sz w:val="24"/>
          <w:szCs w:val="24"/>
          <w:eastAsianLayout w:id="3286" w:vert="on"/>
        </w:rPr>
        <w:t>，</w:t>
      </w:r>
      <w:r>
        <w:rPr>
          <w:color w:val="000000"/>
          <w:spacing w:val="0"/>
          <w:w w:val="100"/>
          <w:position w:val="0"/>
          <w:sz w:val="24"/>
          <w:szCs w:val="24"/>
        </w:rPr>
        <w:t>仔底題</w:t>
      </w:r>
      <w:r>
        <w:rPr>
          <w:color w:val="000000"/>
          <w:spacing w:val="0"/>
          <w:w w:val="100"/>
          <w:position w:val="0"/>
          <w:sz w:val="26"/>
          <w:szCs w:val="26"/>
          <w:lang w:val="en-US" w:eastAsia="en-US" w:bidi="en-US"/>
          <w:eastAsianLayout w:id="3287" w:vert="on"/>
        </w:rPr>
        <w:t>M</w:t>
      </w:r>
      <w:r>
        <w:rPr>
          <w:color w:val="000000"/>
          <w:spacing w:val="0"/>
          <w:w w:val="100"/>
          <w:position w:val="0"/>
          <w:sz w:val="26"/>
          <w:szCs w:val="26"/>
          <w:lang w:val="en-US" w:eastAsia="en-US" w:bidi="en-US"/>
          <w:eastAsianLayout w:id="3288" w:vert="on"/>
        </w:rPr>
        <w:t>&amp;</w:t>
      </w:r>
      <w:r>
        <w:rPr>
          <w:color w:val="000000"/>
          <w:spacing w:val="0"/>
          <w:w w:val="100"/>
          <w:position w:val="0"/>
          <w:sz w:val="24"/>
          <w:szCs w:val="24"/>
        </w:rPr>
        <w:t>洋盼滩混</w:t>
      </w:r>
      <w:r>
        <w:rPr>
          <w:color w:val="000000"/>
          <w:spacing w:val="0"/>
          <w:w w:val="100"/>
          <w:position w:val="0"/>
          <w:sz w:val="26"/>
          <w:szCs w:val="26"/>
          <w:lang w:val="en-US" w:eastAsia="en-US" w:bidi="en-US"/>
          <w:eastAsianLayout w:id="3289" w:vert="on"/>
        </w:rPr>
        <w:t>S</w:t>
      </w:r>
      <w:r>
        <w:rPr>
          <w:color w:val="000000"/>
          <w:spacing w:val="0"/>
          <w:w w:val="100"/>
          <w:position w:val="0"/>
          <w:sz w:val="24"/>
          <w:szCs w:val="24"/>
        </w:rPr>
        <w:t>港</w:t>
      </w:r>
      <w:r>
        <w:rPr>
          <w:color w:val="000000"/>
          <w:spacing w:val="0"/>
          <w:w w:val="100"/>
          <w:position w:val="0"/>
          <w:sz w:val="24"/>
          <w:szCs w:val="24"/>
          <w:eastAsianLayout w:id="3290" w:vert="on"/>
        </w:rPr>
        <w:t xml:space="preserve"> </w:t>
      </w:r>
      <w:r>
        <w:rPr>
          <w:color w:val="000000"/>
          <w:spacing w:val="0"/>
          <w:w w:val="100"/>
          <w:position w:val="0"/>
          <w:sz w:val="24"/>
          <w:szCs w:val="24"/>
        </w:rPr>
        <w:t>帝斗瞟斗汚舟沛混飞肝范覆</w:t>
      </w:r>
      <w:r>
        <w:rPr>
          <w:color w:val="000000"/>
          <w:spacing w:val="0"/>
          <w:w w:val="100"/>
          <w:position w:val="0"/>
          <w:sz w:val="24"/>
          <w:szCs w:val="24"/>
          <w:lang w:val="zh-CN" w:eastAsia="zh-CN" w:bidi="zh-CN"/>
        </w:rPr>
        <w:t>秘</w:t>
      </w:r>
      <w:r>
        <w:rPr>
          <w:color w:val="000000"/>
          <w:spacing w:val="0"/>
          <w:w w:val="100"/>
          <w:position w:val="0"/>
          <w:sz w:val="24"/>
          <w:szCs w:val="24"/>
        </w:rPr>
        <w:t>昼</w:t>
      </w:r>
      <w:r>
        <w:rPr>
          <w:color w:val="000000"/>
          <w:spacing w:val="0"/>
          <w:w w:val="100"/>
          <w:position w:val="0"/>
          <w:sz w:val="24"/>
          <w:szCs w:val="24"/>
          <w:eastAsianLayout w:id="3291" w:vert="on"/>
        </w:rPr>
        <w:t>•</w:t>
      </w:r>
      <w:r>
        <w:rPr>
          <w:color w:val="000000"/>
          <w:spacing w:val="0"/>
          <w:w w:val="100"/>
          <w:position w:val="0"/>
          <w:sz w:val="24"/>
          <w:szCs w:val="24"/>
        </w:rPr>
        <w:t>叫瞟</w:t>
      </w:r>
      <w:r>
        <w:rPr>
          <w:color w:val="000000"/>
          <w:spacing w:val="0"/>
          <w:w w:val="100"/>
          <w:position w:val="0"/>
          <w:sz w:val="26"/>
          <w:szCs w:val="26"/>
          <w:lang w:val="en-US" w:eastAsia="en-US" w:bidi="en-US"/>
          <w:eastAsianLayout w:id="3292" w:vert="on"/>
        </w:rPr>
        <w:t>S</w:t>
      </w:r>
      <w:r>
        <w:rPr>
          <w:color w:val="000000"/>
          <w:spacing w:val="0"/>
          <w:w w:val="100"/>
          <w:position w:val="0"/>
          <w:sz w:val="26"/>
          <w:szCs w:val="26"/>
          <w:lang w:val="en-US" w:eastAsia="en-US" w:bidi="en-US"/>
          <w:eastAsianLayout w:id="3293" w:vert="on"/>
        </w:rPr>
        <w:t>*</w:t>
      </w:r>
      <w:r>
        <w:rPr>
          <w:color w:val="000000"/>
          <w:spacing w:val="0"/>
          <w:w w:val="100"/>
          <w:position w:val="0"/>
          <w:sz w:val="24"/>
          <w:szCs w:val="24"/>
        </w:rPr>
        <w:t>豪</w:t>
      </w:r>
      <w:r>
        <w:rPr>
          <w:color w:val="000000"/>
          <w:spacing w:val="0"/>
          <w:w w:val="100"/>
          <w:position w:val="0"/>
          <w:sz w:val="26"/>
          <w:szCs w:val="26"/>
          <w:lang w:val="en-US" w:eastAsia="en-US" w:bidi="en-US"/>
          <w:eastAsianLayout w:id="3294" w:vert="on"/>
        </w:rPr>
        <w:t>EE-</w:t>
      </w:r>
      <w:r>
        <w:rPr>
          <w:color w:val="000000"/>
          <w:spacing w:val="0"/>
          <w:w w:val="100"/>
          <w:position w:val="0"/>
          <w:sz w:val="26"/>
          <w:szCs w:val="26"/>
          <w:lang w:val="en-US" w:eastAsia="en-US" w:bidi="en-US"/>
          <w:eastAsianLayout w:id="3295" w:vert="on"/>
        </w:rPr>
        <w:t>S</w:t>
      </w:r>
      <w:r>
        <w:rPr>
          <w:color w:val="000000"/>
          <w:spacing w:val="0"/>
          <w:w w:val="100"/>
          <w:position w:val="0"/>
          <w:sz w:val="24"/>
          <w:szCs w:val="24"/>
        </w:rPr>
        <w:t>涌阳</w:t>
      </w:r>
      <w:r>
        <w:rPr>
          <w:color w:val="000000"/>
          <w:spacing w:val="0"/>
          <w:w w:val="100"/>
          <w:position w:val="0"/>
          <w:sz w:val="24"/>
          <w:szCs w:val="24"/>
          <w:lang w:val="en-US" w:eastAsia="en-US" w:bidi="en-US"/>
        </w:rPr>
        <w:t>A</w:t>
      </w:r>
      <w:r>
        <w:rPr>
          <w:color w:val="000000"/>
          <w:spacing w:val="0"/>
          <w:w w:val="100"/>
          <w:position w:val="0"/>
          <w:sz w:val="24"/>
          <w:szCs w:val="24"/>
        </w:rPr>
        <w:t>普。民孚</w:t>
      </w:r>
      <w:r>
        <w:rPr>
          <w:color w:val="000000"/>
          <w:spacing w:val="0"/>
          <w:w w:val="100"/>
          <w:position w:val="0"/>
          <w:sz w:val="24"/>
          <w:szCs w:val="24"/>
          <w:lang w:val="zh-CN" w:eastAsia="zh-CN" w:bidi="zh-CN"/>
          <w:eastAsianLayout w:id="3296" w:vert="on"/>
        </w:rPr>
        <w:t>,</w:t>
      </w:r>
      <w:r>
        <w:rPr>
          <w:color w:val="000000"/>
          <w:spacing w:val="0"/>
          <w:w w:val="100"/>
          <w:position w:val="0"/>
          <w:sz w:val="24"/>
          <w:szCs w:val="24"/>
          <w:lang w:val="zh-CN" w:eastAsia="zh-CN" w:bidi="zh-CN"/>
        </w:rPr>
        <w:t>海</w:t>
      </w:r>
      <w:r>
        <w:rPr>
          <w:color w:val="000000"/>
          <w:spacing w:val="0"/>
          <w:w w:val="100"/>
          <w:position w:val="0"/>
          <w:sz w:val="24"/>
          <w:szCs w:val="24"/>
          <w:lang w:val="zh-CN" w:eastAsia="zh-CN" w:bidi="zh-CN"/>
          <w:eastAsianLayout w:id="3297" w:vert="on"/>
        </w:rPr>
        <w:t xml:space="preserve"> </w:t>
      </w:r>
      <w:r>
        <w:rPr>
          <w:i/>
          <w:iCs/>
          <w:color w:val="000000"/>
          <w:spacing w:val="0"/>
          <w:w w:val="100"/>
          <w:position w:val="0"/>
          <w:sz w:val="24"/>
          <w:szCs w:val="24"/>
          <w:lang w:val="en-US" w:eastAsia="en-US" w:bidi="en-US"/>
          <w:eastAsianLayout w:id="3298" w:vert="on"/>
        </w:rPr>
        <w:t>s</w:t>
      </w:r>
      <w:r>
        <w:rPr>
          <w:i/>
          <w:iCs/>
          <w:color w:val="000000"/>
          <w:spacing w:val="0"/>
          <w:w w:val="100"/>
          <w:position w:val="0"/>
          <w:sz w:val="24"/>
          <w:szCs w:val="24"/>
          <w:lang w:val="en-US" w:eastAsia="en-US" w:bidi="en-US"/>
          <w:eastAsianLayout w:id="3299" w:vert="on"/>
        </w:rPr>
        <w:t>s</w:t>
      </w:r>
      <w:r>
        <w:rPr>
          <w:i/>
          <w:iCs/>
          <w:color w:val="000000"/>
          <w:spacing w:val="0"/>
          <w:w w:val="100"/>
          <w:position w:val="0"/>
          <w:sz w:val="24"/>
          <w:szCs w:val="24"/>
          <w:lang w:val="en-US" w:eastAsia="en-US" w:bidi="en-US"/>
          <w:eastAsianLayout w:id="3300" w:vert="on"/>
        </w:rPr>
        <w:t>^</w:t>
      </w:r>
      <w:r>
        <w:rPr>
          <w:i/>
          <w:iCs/>
          <w:color w:val="000000"/>
          <w:spacing w:val="0"/>
          <w:w w:val="100"/>
          <w:position w:val="0"/>
          <w:sz w:val="24"/>
          <w:szCs w:val="24"/>
          <w:lang w:val="en-US" w:eastAsia="en-US" w:bidi="en-US"/>
          <w:eastAsianLayout w:id="3301" w:vert="on"/>
        </w:rPr>
        <w:t>.</w:t>
      </w:r>
      <w:r>
        <w:rPr>
          <w:color w:val="000000"/>
          <w:spacing w:val="0"/>
          <w:w w:val="100"/>
          <w:position w:val="0"/>
          <w:sz w:val="24"/>
          <w:szCs w:val="24"/>
        </w:rPr>
        <w:t>浦北油冶滩灘</w:t>
      </w:r>
      <w:r>
        <w:rPr>
          <w:color w:val="000000"/>
          <w:spacing w:val="0"/>
          <w:w w:val="100"/>
          <w:position w:val="0"/>
          <w:sz w:val="26"/>
          <w:szCs w:val="26"/>
          <w:eastAsianLayout w:id="3302" w:vert="on"/>
        </w:rPr>
        <w:t>3</w:t>
      </w:r>
      <w:r>
        <w:rPr>
          <w:color w:val="000000"/>
          <w:spacing w:val="0"/>
          <w:w w:val="100"/>
          <w:position w:val="0"/>
          <w:sz w:val="24"/>
          <w:szCs w:val="24"/>
        </w:rPr>
        <w:t>理</w:t>
      </w:r>
      <w:r>
        <w:rPr>
          <w:color w:val="000000"/>
          <w:spacing w:val="0"/>
          <w:w w:val="100"/>
          <w:position w:val="0"/>
          <w:sz w:val="24"/>
          <w:szCs w:val="24"/>
          <w:eastAsianLayout w:id="3303" w:vert="on"/>
        </w:rPr>
        <w:t>*</w:t>
      </w:r>
      <w:r>
        <w:rPr>
          <w:color w:val="000000"/>
          <w:spacing w:val="0"/>
          <w:w w:val="100"/>
          <w:position w:val="0"/>
          <w:sz w:val="24"/>
          <w:szCs w:val="24"/>
          <w:lang w:val="en-US" w:eastAsia="en-US" w:bidi="en-US"/>
          <w:eastAsianLayout w:id="3304" w:vert="on"/>
        </w:rPr>
        <w:t>•</w:t>
      </w:r>
      <w:r>
        <w:rPr>
          <w:color w:val="000000"/>
          <w:spacing w:val="0"/>
          <w:w w:val="100"/>
          <w:position w:val="0"/>
          <w:sz w:val="24"/>
          <w:szCs w:val="24"/>
          <w:lang w:val="en-US" w:eastAsia="en-US" w:bidi="en-US"/>
          <w:eastAsianLayout w:id="3305" w:vert="on"/>
        </w:rPr>
        <w:t xml:space="preserve"> </w:t>
      </w:r>
      <w:r>
        <w:rPr>
          <w:color w:val="000000"/>
          <w:spacing w:val="0"/>
          <w:w w:val="100"/>
          <w:position w:val="0"/>
          <w:sz w:val="24"/>
          <w:szCs w:val="24"/>
          <w:eastAsianLayout w:id="3306" w:vert="on"/>
        </w:rPr>
        <w:t>&amp;</w:t>
      </w:r>
      <w:r>
        <w:rPr>
          <w:color w:val="000000"/>
          <w:spacing w:val="0"/>
          <w:w w:val="100"/>
          <w:position w:val="0"/>
          <w:sz w:val="24"/>
          <w:szCs w:val="24"/>
        </w:rPr>
        <w:t>遂</w:t>
      </w:r>
      <w:r>
        <w:rPr>
          <w:color w:val="000000"/>
          <w:spacing w:val="0"/>
          <w:w w:val="100"/>
          <w:position w:val="0"/>
          <w:sz w:val="24"/>
          <w:szCs w:val="24"/>
          <w:eastAsianLayout w:id="3307" w:vert="on"/>
        </w:rPr>
        <w:t>+</w:t>
      </w:r>
      <w:r>
        <w:rPr>
          <w:color w:val="000000"/>
          <w:spacing w:val="0"/>
          <w:w w:val="100"/>
          <w:position w:val="0"/>
          <w:sz w:val="24"/>
          <w:szCs w:val="24"/>
        </w:rPr>
        <w:t>中</w:t>
      </w:r>
      <w:r>
        <w:rPr>
          <w:color w:val="000000"/>
          <w:spacing w:val="0"/>
          <w:w w:val="100"/>
          <w:position w:val="0"/>
          <w:sz w:val="24"/>
          <w:szCs w:val="24"/>
          <w:eastAsianLayout w:id="3308" w:vert="on"/>
        </w:rPr>
        <w:t>*</w:t>
      </w:r>
      <w:r>
        <w:rPr>
          <w:color w:val="000000"/>
          <w:spacing w:val="0"/>
          <w:w w:val="100"/>
          <w:position w:val="0"/>
          <w:sz w:val="24"/>
          <w:szCs w:val="24"/>
        </w:rPr>
        <w:t>溢</w:t>
      </w:r>
      <w:r>
        <w:rPr>
          <w:color w:val="000000"/>
          <w:spacing w:val="0"/>
          <w:w w:val="100"/>
          <w:position w:val="0"/>
          <w:sz w:val="24"/>
          <w:szCs w:val="24"/>
          <w:eastAsianLayout w:id="3309" w:vert="on"/>
        </w:rPr>
        <w:t>»</w:t>
      </w:r>
      <w:r>
        <w:rPr>
          <w:color w:val="000000"/>
          <w:spacing w:val="0"/>
          <w:w w:val="100"/>
          <w:position w:val="0"/>
          <w:sz w:val="26"/>
          <w:szCs w:val="26"/>
          <w:eastAsianLayout w:id="3310" w:vert="on"/>
        </w:rPr>
        <w:t>3</w:t>
      </w:r>
      <w:r>
        <w:rPr>
          <w:color w:val="000000"/>
          <w:spacing w:val="0"/>
          <w:w w:val="100"/>
          <w:position w:val="0"/>
          <w:sz w:val="24"/>
          <w:szCs w:val="24"/>
        </w:rPr>
        <w:t>冷潍淋</w:t>
      </w:r>
      <w:r>
        <w:rPr>
          <w:color w:val="000000"/>
          <w:spacing w:val="0"/>
          <w:w w:val="100"/>
          <w:position w:val="0"/>
          <w:sz w:val="24"/>
          <w:szCs w:val="24"/>
          <w:lang w:val="en-US" w:eastAsia="en-US" w:bidi="en-US"/>
          <w:eastAsianLayout w:id="3311" w:vert="on"/>
        </w:rPr>
        <w:t>-&amp;</w:t>
      </w:r>
      <w:r>
        <w:rPr>
          <w:color w:val="000000"/>
          <w:spacing w:val="0"/>
          <w:w w:val="100"/>
          <w:position w:val="0"/>
          <w:sz w:val="24"/>
          <w:szCs w:val="24"/>
        </w:rPr>
        <w:t>南</w:t>
      </w:r>
      <w:r>
        <w:rPr>
          <w:color w:val="000000"/>
          <w:spacing w:val="0"/>
          <w:w w:val="100"/>
          <w:position w:val="0"/>
          <w:sz w:val="24"/>
          <w:szCs w:val="24"/>
          <w:lang w:val="en-US" w:eastAsia="en-US" w:bidi="en-US"/>
        </w:rPr>
        <w:t>K</w:t>
      </w:r>
      <w:r>
        <w:rPr>
          <w:color w:val="000000"/>
          <w:spacing w:val="0"/>
          <w:w w:val="100"/>
          <w:position w:val="0"/>
          <w:sz w:val="24"/>
          <w:szCs w:val="24"/>
        </w:rPr>
        <w:t>舊</w:t>
      </w:r>
      <w:r>
        <w:rPr>
          <w:color w:val="000000"/>
          <w:spacing w:val="0"/>
          <w:w w:val="100"/>
          <w:position w:val="0"/>
          <w:sz w:val="24"/>
          <w:szCs w:val="24"/>
          <w:eastAsianLayout w:id="3312" w:vert="on"/>
        </w:rPr>
        <w:t xml:space="preserve"> </w:t>
      </w:r>
      <w:r>
        <w:rPr>
          <w:i/>
          <w:iCs/>
          <w:color w:val="000000"/>
          <w:spacing w:val="0"/>
          <w:w w:val="100"/>
          <w:position w:val="0"/>
          <w:sz w:val="24"/>
          <w:szCs w:val="24"/>
          <w:lang w:val="en-US" w:eastAsia="en-US" w:bidi="en-US"/>
          <w:eastAsianLayout w:id="3313" w:vert="on"/>
        </w:rPr>
        <w:t>S</w:t>
      </w:r>
      <w:r>
        <w:rPr>
          <w:i/>
          <w:iCs/>
          <w:color w:val="000000"/>
          <w:spacing w:val="0"/>
          <w:w w:val="100"/>
          <w:position w:val="0"/>
          <w:sz w:val="24"/>
          <w:szCs w:val="24"/>
          <w:lang w:val="en-US" w:eastAsia="en-US" w:bidi="en-US"/>
          <w:eastAsianLayout w:id="3314" w:vert="on"/>
        </w:rPr>
        <w:t>S</w:t>
      </w:r>
      <w:r>
        <w:rPr>
          <w:i/>
          <w:iCs/>
          <w:color w:val="000000"/>
          <w:spacing w:val="0"/>
          <w:w w:val="100"/>
          <w:position w:val="0"/>
          <w:sz w:val="24"/>
          <w:szCs w:val="24"/>
          <w:lang w:val="en-US" w:eastAsia="en-US" w:bidi="en-US"/>
          <w:eastAsianLayout w:id="3315" w:vert="on"/>
        </w:rPr>
        <w:t>S</w:t>
      </w:r>
      <w:r>
        <w:rPr>
          <w:i/>
          <w:iCs/>
          <w:color w:val="000000"/>
          <w:spacing w:val="0"/>
          <w:w w:val="100"/>
          <w:position w:val="0"/>
          <w:sz w:val="24"/>
          <w:szCs w:val="24"/>
          <w:lang w:val="en-US" w:eastAsia="en-US" w:bidi="en-US"/>
          <w:eastAsianLayout w:id="3316" w:vert="on"/>
        </w:rPr>
        <w:t>.</w:t>
      </w:r>
      <w:r>
        <w:rPr>
          <w:color w:val="000000"/>
          <w:spacing w:val="0"/>
          <w:w w:val="100"/>
          <w:position w:val="0"/>
          <w:sz w:val="24"/>
          <w:szCs w:val="24"/>
          <w:lang w:val="en-US" w:eastAsia="en-US" w:bidi="en-US"/>
          <w:eastAsianLayout w:id="3317" w:vert="on"/>
        </w:rPr>
        <w:t xml:space="preserve"> </w:t>
      </w:r>
      <w:r>
        <w:rPr>
          <w:color w:val="000000"/>
          <w:spacing w:val="0"/>
          <w:w w:val="100"/>
          <w:position w:val="0"/>
          <w:sz w:val="24"/>
          <w:szCs w:val="24"/>
        </w:rPr>
        <w:t>5</w:t>
      </w:r>
      <w:r>
        <w:rPr>
          <w:color w:val="000000"/>
          <w:spacing w:val="0"/>
          <w:w w:val="100"/>
          <w:position w:val="0"/>
          <w:sz w:val="24"/>
          <w:szCs w:val="24"/>
          <w:eastAsianLayout w:id="3318" w:vert="on"/>
        </w:rPr>
        <w:t xml:space="preserve"> </w:t>
      </w:r>
      <w:r>
        <w:rPr>
          <w:color w:val="000000"/>
          <w:spacing w:val="0"/>
          <w:w w:val="100"/>
          <w:position w:val="0"/>
          <w:sz w:val="24"/>
          <w:szCs w:val="24"/>
        </w:rPr>
        <w:t>一悝</w:t>
      </w:r>
      <w:r>
        <w:rPr>
          <w:color w:val="000000"/>
          <w:spacing w:val="0"/>
          <w:w w:val="100"/>
          <w:position w:val="0"/>
          <w:sz w:val="26"/>
          <w:szCs w:val="26"/>
          <w:lang w:val="en-US" w:eastAsia="en-US" w:bidi="en-US"/>
          <w:eastAsianLayout w:id="3319" w:vert="on"/>
        </w:rPr>
        <w:t>T</w:t>
      </w:r>
      <w:r>
        <w:rPr>
          <w:color w:val="000000"/>
          <w:spacing w:val="0"/>
          <w:w w:val="100"/>
          <w:position w:val="0"/>
          <w:sz w:val="26"/>
          <w:szCs w:val="26"/>
          <w:lang w:val="en-US" w:eastAsia="en-US" w:bidi="en-US"/>
          <w:eastAsianLayout w:id="3320" w:vert="on"/>
        </w:rPr>
        <w:t>SF</w:t>
      </w:r>
      <w:r>
        <w:rPr>
          <w:color w:val="000000"/>
          <w:spacing w:val="0"/>
          <w:w w:val="100"/>
          <w:position w:val="0"/>
          <w:sz w:val="24"/>
          <w:szCs w:val="24"/>
        </w:rPr>
        <w:t>汁夺沿眉不</w:t>
      </w:r>
      <w:r>
        <w:rPr>
          <w:color w:val="000000"/>
          <w:spacing w:val="0"/>
          <w:w w:val="100"/>
          <w:position w:val="0"/>
          <w:sz w:val="26"/>
          <w:szCs w:val="26"/>
          <w:eastAsianLayout w:id="3321" w:vert="on"/>
        </w:rPr>
        <w:t>3</w:t>
      </w:r>
      <w:r>
        <w:rPr>
          <w:color w:val="000000"/>
          <w:spacing w:val="0"/>
          <w:w w:val="100"/>
          <w:position w:val="0"/>
          <w:sz w:val="24"/>
          <w:szCs w:val="24"/>
        </w:rPr>
        <w:t>企容</w:t>
      </w:r>
      <w:r>
        <w:rPr>
          <w:color w:val="000000"/>
          <w:spacing w:val="0"/>
          <w:w w:val="100"/>
          <w:position w:val="0"/>
          <w:sz w:val="24"/>
          <w:szCs w:val="24"/>
          <w:eastAsianLayout w:id="3322" w:vert="on"/>
        </w:rPr>
        <w:t>'</w:t>
      </w:r>
      <w:r>
        <w:rPr>
          <w:color w:val="000000"/>
          <w:spacing w:val="0"/>
          <w:w w:val="100"/>
          <w:position w:val="0"/>
          <w:sz w:val="24"/>
          <w:szCs w:val="24"/>
          <w:eastAsianLayout w:id="3323" w:vert="on"/>
        </w:rPr>
        <w:t xml:space="preserve"> </w:t>
      </w:r>
      <w:r>
        <w:rPr>
          <w:i/>
          <w:iCs/>
          <w:color w:val="000000"/>
          <w:spacing w:val="0"/>
          <w:w w:val="100"/>
          <w:position w:val="0"/>
          <w:sz w:val="24"/>
          <w:szCs w:val="24"/>
          <w:lang w:val="en-US" w:eastAsia="en-US" w:bidi="en-US"/>
          <w:eastAsianLayout w:id="3324" w:vert="on"/>
        </w:rPr>
        <w:t>s</w:t>
      </w:r>
      <w:r>
        <w:rPr>
          <w:i/>
          <w:iCs/>
          <w:color w:val="000000"/>
          <w:spacing w:val="0"/>
          <w:w w:val="100"/>
          <w:position w:val="0"/>
          <w:sz w:val="24"/>
          <w:szCs w:val="24"/>
          <w:lang w:val="en-US" w:eastAsia="en-US" w:bidi="en-US"/>
          <w:eastAsianLayout w:id="3325" w:vert="on"/>
        </w:rPr>
        <w:t>^</w:t>
      </w:r>
      <w:r>
        <w:rPr>
          <w:i/>
          <w:iCs/>
          <w:color w:val="000000"/>
          <w:spacing w:val="0"/>
          <w:w w:val="100"/>
          <w:position w:val="0"/>
          <w:sz w:val="24"/>
          <w:szCs w:val="24"/>
          <w:lang w:val="en-US" w:eastAsia="en-US" w:bidi="en-US"/>
          <w:eastAsianLayout w:id="3326" w:vert="on"/>
        </w:rPr>
        <w:t>n</w:t>
      </w:r>
      <w:r>
        <w:rPr>
          <w:i/>
          <w:iCs/>
          <w:color w:val="000000"/>
          <w:spacing w:val="0"/>
          <w:w w:val="100"/>
          <w:position w:val="0"/>
          <w:sz w:val="24"/>
          <w:szCs w:val="24"/>
          <w:lang w:val="en-US" w:eastAsia="en-US" w:bidi="en-US"/>
          <w:eastAsianLayout w:id="3327" w:vert="on"/>
        </w:rPr>
        <w:t>f</w:t>
      </w:r>
      <w:r>
        <w:rPr>
          <w:i/>
          <w:iCs/>
          <w:color w:val="000000"/>
          <w:spacing w:val="0"/>
          <w:w w:val="100"/>
          <w:position w:val="0"/>
          <w:sz w:val="24"/>
          <w:szCs w:val="24"/>
          <w:lang w:val="en-US" w:eastAsia="en-US" w:bidi="en-US"/>
          <w:eastAsianLayout w:id="3328" w:vert="on"/>
        </w:rPr>
        <w:t>^</w:t>
      </w:r>
      <w:r>
        <w:rPr>
          <w:i/>
          <w:iCs/>
          <w:color w:val="000000"/>
          <w:spacing w:val="0"/>
          <w:w w:val="100"/>
          <w:position w:val="0"/>
          <w:sz w:val="24"/>
          <w:szCs w:val="24"/>
          <w:lang w:val="en-US" w:eastAsia="en-US" w:bidi="en-US"/>
          <w:eastAsianLayout w:id="3329" w:vert="on"/>
        </w:rPr>
        <w:t>s</w:t>
      </w:r>
      <w:r>
        <w:rPr>
          <w:i/>
          <w:iCs/>
          <w:color w:val="000000"/>
          <w:spacing w:val="0"/>
          <w:w w:val="100"/>
          <w:position w:val="0"/>
          <w:sz w:val="24"/>
          <w:szCs w:val="24"/>
          <w:lang w:val="en-US" w:eastAsia="en-US" w:bidi="en-US"/>
          <w:eastAsianLayout w:id="3330" w:vert="on"/>
        </w:rPr>
        <w:t xml:space="preserve"> </w:t>
      </w:r>
      <w:r>
        <w:rPr>
          <w:color w:val="000000"/>
          <w:spacing w:val="0"/>
          <w:w w:val="100"/>
          <w:position w:val="0"/>
          <w:sz w:val="24"/>
          <w:szCs w:val="24"/>
        </w:rPr>
        <w:t>兌书骤玲</w:t>
      </w:r>
      <w:r>
        <w:rPr>
          <w:color w:val="000000"/>
          <w:spacing w:val="0"/>
          <w:w w:val="100"/>
          <w:position w:val="0"/>
          <w:sz w:val="26"/>
          <w:szCs w:val="26"/>
          <w:lang w:val="en-US" w:eastAsia="en-US" w:bidi="en-US"/>
          <w:eastAsianLayout w:id="3331" w:vert="on"/>
        </w:rPr>
        <w:t>S</w:t>
      </w:r>
      <w:r>
        <w:rPr>
          <w:color w:val="000000"/>
          <w:spacing w:val="0"/>
          <w:w w:val="100"/>
          <w:position w:val="0"/>
          <w:sz w:val="24"/>
          <w:szCs w:val="24"/>
        </w:rPr>
        <w:t>普潇</w:t>
      </w:r>
      <w:r>
        <w:rPr>
          <w:color w:val="000000"/>
          <w:spacing w:val="0"/>
          <w:w w:val="100"/>
          <w:position w:val="0"/>
          <w:sz w:val="26"/>
          <w:szCs w:val="26"/>
          <w:lang w:val="en-US" w:eastAsia="en-US" w:bidi="en-US"/>
          <w:eastAsianLayout w:id="3332" w:vert="on"/>
        </w:rPr>
        <w:t>R</w:t>
      </w:r>
      <w:r>
        <w:rPr>
          <w:color w:val="000000"/>
          <w:spacing w:val="0"/>
          <w:w w:val="100"/>
          <w:position w:val="0"/>
          <w:sz w:val="24"/>
          <w:szCs w:val="24"/>
        </w:rPr>
        <w:t>飞淋專驾滩肝</w:t>
      </w:r>
      <w:r>
        <w:rPr>
          <w:color w:val="000000"/>
          <w:spacing w:val="0"/>
          <w:w w:val="100"/>
          <w:position w:val="0"/>
          <w:sz w:val="24"/>
          <w:szCs w:val="24"/>
          <w:lang w:val="en-US" w:eastAsia="en-US" w:bidi="en-US"/>
        </w:rPr>
        <w:t>M</w:t>
      </w:r>
      <w:r>
        <w:rPr>
          <w:color w:val="000000"/>
          <w:spacing w:val="0"/>
          <w:w w:val="100"/>
          <w:position w:val="0"/>
          <w:sz w:val="24"/>
          <w:szCs w:val="24"/>
        </w:rPr>
        <w:t>照</w:t>
      </w:r>
      <w:r>
        <w:rPr>
          <w:color w:val="000000"/>
          <w:spacing w:val="0"/>
          <w:w w:val="100"/>
          <w:position w:val="0"/>
          <w:sz w:val="24"/>
          <w:szCs w:val="24"/>
          <w:eastAsianLayout w:id="3333" w:vert="on"/>
        </w:rPr>
        <w:t>&amp;</w:t>
      </w:r>
      <w:r>
        <w:rPr>
          <w:color w:val="000000"/>
          <w:spacing w:val="0"/>
          <w:w w:val="100"/>
          <w:position w:val="0"/>
          <w:sz w:val="24"/>
          <w:szCs w:val="24"/>
          <w:eastAsianLayout w:id="3334" w:vert="on"/>
        </w:rPr>
        <w:t>,</w:t>
      </w:r>
      <w:r>
        <w:rPr>
          <w:color w:val="000000"/>
          <w:spacing w:val="0"/>
          <w:w w:val="100"/>
          <w:position w:val="0"/>
          <w:sz w:val="24"/>
          <w:szCs w:val="24"/>
        </w:rPr>
        <w:t>渋卜</w:t>
      </w:r>
      <w:r>
        <w:rPr>
          <w:color w:val="000000"/>
          <w:spacing w:val="0"/>
          <w:w w:val="100"/>
          <w:position w:val="0"/>
          <w:sz w:val="24"/>
          <w:szCs w:val="24"/>
          <w:eastAsianLayout w:id="3335" w:vert="on"/>
        </w:rPr>
        <w:t>-</w:t>
      </w:r>
    </w:p>
    <w:p>
      <w:pPr>
        <w:pStyle w:val="Style53"/>
        <w:keepNext w:val="0"/>
        <w:keepLines w:val="0"/>
        <w:framePr w:w="13770" w:h="9135" w:hRule="exact" w:wrap="none" w:hAnchor="page" w:x="1916" w:y="1"/>
        <w:widowControl w:val="0"/>
        <w:shd w:val="clear" w:color="auto" w:fill="auto"/>
        <w:bidi w:val="0"/>
        <w:spacing w:before="0" w:after="0" w:line="436" w:lineRule="exact"/>
        <w:ind w:left="0" w:right="0" w:firstLine="0"/>
        <w:jc w:val="both"/>
        <w:textDirection w:val="tbRlV"/>
      </w:pPr>
      <w:r>
        <w:rPr>
          <w:color w:val="000000"/>
          <w:spacing w:val="0"/>
          <w:w w:val="100"/>
          <w:position w:val="0"/>
          <w:sz w:val="26"/>
          <w:szCs w:val="26"/>
          <w:lang w:val="en-US" w:eastAsia="en-US" w:bidi="en-US"/>
          <w:eastAsianLayout w:id="3336" w:vert="on"/>
        </w:rPr>
        <w:t>S</w:t>
      </w:r>
      <w:r>
        <w:rPr>
          <w:color w:val="000000"/>
          <w:spacing w:val="0"/>
          <w:w w:val="100"/>
          <w:position w:val="0"/>
          <w:sz w:val="24"/>
          <w:szCs w:val="24"/>
        </w:rPr>
        <w:t>知盅昏</w:t>
      </w:r>
      <w:r>
        <w:rPr>
          <w:color w:val="000000"/>
          <w:spacing w:val="0"/>
          <w:w w:val="100"/>
          <w:position w:val="0"/>
          <w:sz w:val="24"/>
          <w:szCs w:val="24"/>
          <w:lang w:val="zh-CN" w:eastAsia="zh-CN" w:bidi="zh-CN"/>
        </w:rPr>
        <w:t>骂嘛诫</w:t>
      </w:r>
      <w:r>
        <w:rPr>
          <w:color w:val="000000"/>
          <w:spacing w:val="0"/>
          <w:w w:val="100"/>
          <w:position w:val="0"/>
          <w:sz w:val="26"/>
          <w:szCs w:val="26"/>
          <w:eastAsianLayout w:id="3337" w:vert="on"/>
        </w:rPr>
        <w:t>3</w:t>
      </w:r>
      <w:r>
        <w:rPr>
          <w:color w:val="000000"/>
          <w:spacing w:val="0"/>
          <w:w w:val="100"/>
          <w:position w:val="0"/>
          <w:sz w:val="26"/>
          <w:szCs w:val="26"/>
          <w:eastAsianLayout w:id="3338" w:vert="on"/>
        </w:rPr>
        <w:t>&amp;</w:t>
      </w:r>
      <w:r>
        <w:rPr>
          <w:color w:val="000000"/>
          <w:spacing w:val="0"/>
          <w:w w:val="100"/>
          <w:position w:val="0"/>
          <w:sz w:val="24"/>
          <w:szCs w:val="24"/>
        </w:rPr>
        <w:t>渣。</w:t>
      </w:r>
      <w:r>
        <w:rPr>
          <w:i/>
          <w:iCs/>
          <w:color w:val="000000"/>
          <w:spacing w:val="0"/>
          <w:w w:val="100"/>
          <w:position w:val="0"/>
          <w:sz w:val="24"/>
          <w:szCs w:val="24"/>
          <w:lang w:val="en-US" w:eastAsia="en-US" w:bidi="en-US"/>
          <w:eastAsianLayout w:id="3339" w:vert="on"/>
        </w:rPr>
        <w:t>S</w:t>
      </w:r>
      <w:r>
        <w:rPr>
          <w:i/>
          <w:iCs/>
          <w:color w:val="000000"/>
          <w:spacing w:val="0"/>
          <w:w w:val="100"/>
          <w:position w:val="0"/>
          <w:sz w:val="24"/>
          <w:szCs w:val="24"/>
          <w:lang w:val="en-US" w:eastAsia="en-US" w:bidi="en-US"/>
          <w:eastAsianLayout w:id="3340" w:vert="on"/>
        </w:rPr>
        <w:t>S</w:t>
      </w:r>
      <w:r>
        <w:rPr>
          <w:i/>
          <w:iCs/>
          <w:color w:val="000000"/>
          <w:spacing w:val="0"/>
          <w:w w:val="100"/>
          <w:position w:val="0"/>
          <w:sz w:val="24"/>
          <w:szCs w:val="24"/>
          <w:lang w:val="en-US" w:eastAsia="en-US" w:bidi="en-US"/>
          <w:eastAsianLayout w:id="3341" w:vert="on"/>
        </w:rPr>
        <w:t>^</w:t>
      </w:r>
      <w:r>
        <w:rPr>
          <w:i/>
          <w:iCs/>
          <w:color w:val="000000"/>
          <w:spacing w:val="0"/>
          <w:w w:val="100"/>
          <w:position w:val="0"/>
          <w:sz w:val="24"/>
          <w:szCs w:val="24"/>
          <w:lang w:val="en-US" w:eastAsia="en-US" w:bidi="en-US"/>
          <w:eastAsianLayout w:id="3342" w:vert="on"/>
        </w:rPr>
        <w:t>S</w:t>
      </w:r>
      <w:r>
        <w:rPr>
          <w:i/>
          <w:iCs/>
          <w:color w:val="000000"/>
          <w:spacing w:val="0"/>
          <w:w w:val="100"/>
          <w:position w:val="0"/>
          <w:sz w:val="24"/>
          <w:szCs w:val="24"/>
          <w:lang w:val="en-US" w:eastAsia="en-US" w:bidi="en-US"/>
          <w:eastAsianLayout w:id="3343" w:vert="on"/>
        </w:rPr>
        <w:t>S</w:t>
      </w:r>
      <w:r>
        <w:rPr>
          <w:i/>
          <w:iCs/>
          <w:color w:val="000000"/>
          <w:spacing w:val="0"/>
          <w:w w:val="100"/>
          <w:position w:val="0"/>
          <w:sz w:val="24"/>
          <w:szCs w:val="24"/>
          <w:lang w:val="en-US" w:eastAsia="en-US" w:bidi="en-US"/>
          <w:eastAsianLayout w:id="3344" w:vert="on"/>
        </w:rPr>
        <w:t>1</w:t>
      </w:r>
      <w:r>
        <w:rPr>
          <w:i/>
          <w:iCs/>
          <w:color w:val="000000"/>
          <w:spacing w:val="0"/>
          <w:w w:val="100"/>
          <w:position w:val="0"/>
          <w:sz w:val="24"/>
          <w:szCs w:val="24"/>
          <w:lang w:val="en-US" w:eastAsia="en-US" w:bidi="en-US"/>
          <w:eastAsianLayout w:id="3345" w:vert="on"/>
        </w:rPr>
        <w:t>0</w:t>
      </w:r>
      <w:r>
        <w:rPr>
          <w:i/>
          <w:iCs/>
          <w:color w:val="000000"/>
          <w:spacing w:val="0"/>
          <w:w w:val="100"/>
          <w:position w:val="0"/>
          <w:sz w:val="24"/>
          <w:szCs w:val="24"/>
          <w:lang w:val="en-US" w:eastAsia="en-US" w:bidi="en-US"/>
          <w:eastAsianLayout w:id="3346" w:vert="on"/>
        </w:rPr>
        <w:t>.</w:t>
      </w:r>
      <w:r>
        <w:rPr>
          <w:color w:val="000000"/>
          <w:spacing w:val="0"/>
          <w:w w:val="100"/>
          <w:position w:val="0"/>
          <w:sz w:val="24"/>
          <w:szCs w:val="24"/>
        </w:rPr>
        <w:t>丝河湘左卜胃7</w:t>
      </w:r>
      <w:r>
        <w:rPr>
          <w:color w:val="000000"/>
          <w:spacing w:val="0"/>
          <w:w w:val="100"/>
          <w:position w:val="0"/>
          <w:sz w:val="24"/>
          <w:szCs w:val="24"/>
          <w:eastAsianLayout w:id="3347" w:vert="on"/>
        </w:rPr>
        <w:t xml:space="preserve"> </w:t>
      </w:r>
      <w:r>
        <w:rPr>
          <w:i/>
          <w:iCs/>
          <w:color w:val="000000"/>
          <w:spacing w:val="0"/>
          <w:w w:val="100"/>
          <w:position w:val="0"/>
          <w:sz w:val="24"/>
          <w:szCs w:val="24"/>
          <w:lang w:val="en-US" w:eastAsia="en-US" w:bidi="en-US"/>
          <w:eastAsianLayout w:id="3348" w:vert="on"/>
        </w:rPr>
        <w:t>s</w:t>
      </w:r>
      <w:r>
        <w:rPr>
          <w:i/>
          <w:iCs/>
          <w:color w:val="000000"/>
          <w:spacing w:val="0"/>
          <w:w w:val="100"/>
          <w:position w:val="0"/>
          <w:sz w:val="24"/>
          <w:szCs w:val="24"/>
          <w:lang w:val="en-US" w:eastAsia="en-US" w:bidi="en-US"/>
          <w:eastAsianLayout w:id="3349" w:vert="on"/>
        </w:rPr>
        <w:t>^</w:t>
      </w:r>
      <w:r>
        <w:rPr>
          <w:i/>
          <w:iCs/>
          <w:color w:val="000000"/>
          <w:spacing w:val="0"/>
          <w:w w:val="100"/>
          <w:position w:val="0"/>
          <w:sz w:val="24"/>
          <w:szCs w:val="24"/>
          <w:lang w:val="en-US" w:eastAsia="en-US" w:bidi="en-US"/>
          <w:eastAsianLayout w:id="3350" w:vert="on"/>
        </w:rPr>
        <w:t>s</w:t>
      </w:r>
      <w:r>
        <w:rPr>
          <w:i/>
          <w:iCs/>
          <w:color w:val="000000"/>
          <w:spacing w:val="0"/>
          <w:w w:val="100"/>
          <w:position w:val="0"/>
          <w:sz w:val="24"/>
          <w:szCs w:val="24"/>
          <w:lang w:val="en-US" w:eastAsia="en-US" w:bidi="en-US"/>
          <w:eastAsianLayout w:id="3351" w:vert="on"/>
        </w:rPr>
        <w:t>s</w:t>
      </w:r>
      <w:r>
        <w:rPr>
          <w:i/>
          <w:iCs/>
          <w:color w:val="000000"/>
          <w:spacing w:val="0"/>
          <w:w w:val="100"/>
          <w:position w:val="0"/>
          <w:sz w:val="24"/>
          <w:szCs w:val="24"/>
          <w:lang w:val="en-US" w:eastAsia="en-US" w:bidi="en-US"/>
          <w:eastAsianLayout w:id="3352" w:vert="on"/>
        </w:rPr>
        <w:t>^</w:t>
      </w:r>
      <w:r>
        <w:rPr>
          <w:i/>
          <w:iCs/>
          <w:color w:val="000000"/>
          <w:spacing w:val="0"/>
          <w:w w:val="100"/>
          <w:position w:val="0"/>
          <w:sz w:val="24"/>
          <w:szCs w:val="24"/>
          <w:lang w:val="en-US" w:eastAsia="en-US" w:bidi="en-US"/>
          <w:eastAsianLayout w:id="3353" w:vert="on"/>
        </w:rPr>
        <w:t>s</w:t>
      </w:r>
      <w:r>
        <w:rPr>
          <w:i/>
          <w:iCs/>
          <w:color w:val="000000"/>
          <w:spacing w:val="0"/>
          <w:w w:val="100"/>
          <w:position w:val="0"/>
          <w:sz w:val="24"/>
          <w:szCs w:val="24"/>
          <w:lang w:val="en-US" w:eastAsia="en-US" w:bidi="en-US"/>
          <w:eastAsianLayout w:id="3354" w:vert="on"/>
        </w:rPr>
        <w:t>s</w:t>
      </w:r>
      <w:r>
        <w:rPr>
          <w:i/>
          <w:iCs/>
          <w:color w:val="000000"/>
          <w:spacing w:val="0"/>
          <w:w w:val="100"/>
          <w:position w:val="0"/>
          <w:sz w:val="24"/>
          <w:szCs w:val="24"/>
          <w:lang w:val="en-US" w:eastAsia="en-US" w:bidi="en-US"/>
          <w:eastAsianLayout w:id="3355" w:vert="on"/>
        </w:rPr>
        <w:t>.</w:t>
      </w:r>
      <w:r>
        <w:rPr>
          <w:color w:val="000000"/>
          <w:spacing w:val="0"/>
          <w:w w:val="100"/>
          <w:position w:val="0"/>
          <w:sz w:val="24"/>
          <w:szCs w:val="24"/>
          <w:lang w:val="en-US" w:eastAsia="en-US" w:bidi="en-US"/>
          <w:eastAsianLayout w:id="3356" w:vert="on"/>
        </w:rPr>
        <w:t xml:space="preserve"> </w:t>
      </w:r>
      <w:r>
        <w:rPr>
          <w:color w:val="000000"/>
          <w:spacing w:val="0"/>
          <w:w w:val="100"/>
          <w:position w:val="0"/>
          <w:sz w:val="24"/>
          <w:szCs w:val="24"/>
        </w:rPr>
        <w:t>损七毋</w:t>
      </w:r>
      <w:r>
        <w:rPr>
          <w:color w:val="000000"/>
          <w:spacing w:val="0"/>
          <w:w w:val="100"/>
          <w:position w:val="0"/>
          <w:sz w:val="24"/>
          <w:szCs w:val="24"/>
          <w:lang w:val="en-US" w:eastAsia="en-US" w:bidi="en-US"/>
          <w:eastAsianLayout w:id="3357" w:vert="on"/>
        </w:rPr>
        <w:t>&amp;</w:t>
      </w:r>
      <w:r>
        <w:rPr>
          <w:color w:val="000000"/>
          <w:spacing w:val="0"/>
          <w:w w:val="100"/>
          <w:position w:val="0"/>
          <w:sz w:val="26"/>
          <w:szCs w:val="26"/>
          <w:lang w:val="en-US" w:eastAsia="en-US" w:bidi="en-US"/>
          <w:eastAsianLayout w:id="3358" w:vert="on"/>
        </w:rPr>
        <w:t>f</w:t>
      </w:r>
      <w:r>
        <w:rPr>
          <w:color w:val="000000"/>
          <w:spacing w:val="0"/>
          <w:w w:val="100"/>
          <w:position w:val="0"/>
          <w:sz w:val="24"/>
          <w:szCs w:val="24"/>
        </w:rPr>
        <w:t>彼啓汶岀</w:t>
      </w:r>
      <w:r>
        <w:rPr>
          <w:color w:val="000000"/>
          <w:spacing w:val="0"/>
          <w:w w:val="100"/>
          <w:position w:val="0"/>
          <w:sz w:val="24"/>
          <w:szCs w:val="24"/>
          <w:lang w:val="en-US" w:eastAsia="en-US" w:bidi="en-US"/>
        </w:rPr>
        <w:t>_t</w:t>
      </w:r>
      <w:r>
        <w:rPr>
          <w:color w:val="000000"/>
          <w:spacing w:val="0"/>
          <w:w w:val="100"/>
          <w:position w:val="0"/>
          <w:sz w:val="24"/>
          <w:szCs w:val="24"/>
        </w:rPr>
        <w:t>「琴滁牛啪</w:t>
      </w:r>
      <w:r>
        <w:rPr>
          <w:color w:val="000000"/>
          <w:spacing w:val="0"/>
          <w:w w:val="100"/>
          <w:position w:val="0"/>
          <w:sz w:val="24"/>
          <w:szCs w:val="24"/>
          <w:eastAsianLayout w:id="3359" w:vert="on"/>
        </w:rPr>
        <w:t xml:space="preserve"> </w:t>
      </w:r>
      <w:r>
        <w:rPr>
          <w:color w:val="000000"/>
          <w:spacing w:val="0"/>
          <w:w w:val="100"/>
          <w:position w:val="0"/>
          <w:sz w:val="24"/>
          <w:szCs w:val="24"/>
        </w:rPr>
        <w:t>习滞祂满性襟</w:t>
      </w:r>
      <w:r>
        <w:rPr>
          <w:color w:val="000000"/>
          <w:spacing w:val="0"/>
          <w:w w:val="100"/>
          <w:position w:val="0"/>
          <w:sz w:val="24"/>
          <w:szCs w:val="24"/>
          <w:lang w:val="en-US" w:eastAsia="en-US" w:bidi="en-US"/>
          <w:eastAsianLayout w:id="3360" w:vert="on"/>
        </w:rPr>
        <w:t>-&gt;</w:t>
      </w:r>
      <w:r>
        <w:rPr>
          <w:color w:val="000000"/>
          <w:spacing w:val="0"/>
          <w:w w:val="100"/>
          <w:position w:val="0"/>
          <w:sz w:val="24"/>
          <w:szCs w:val="24"/>
          <w:lang w:val="en-US" w:eastAsia="en-US" w:bidi="en-US"/>
          <w:eastAsianLayout w:id="3361" w:vert="on"/>
        </w:rPr>
        <w:t>*</w:t>
      </w:r>
      <w:r>
        <w:rPr>
          <w:color w:val="000000"/>
          <w:spacing w:val="0"/>
          <w:w w:val="100"/>
          <w:position w:val="0"/>
          <w:sz w:val="24"/>
          <w:szCs w:val="24"/>
        </w:rPr>
        <w:t>冷涟溷</w:t>
      </w:r>
      <w:r>
        <w:rPr>
          <w:color w:val="000000"/>
          <w:spacing w:val="0"/>
          <w:w w:val="100"/>
          <w:position w:val="0"/>
          <w:sz w:val="26"/>
          <w:szCs w:val="26"/>
          <w:eastAsianLayout w:id="3362" w:vert="on"/>
        </w:rPr>
        <w:t>3</w:t>
      </w:r>
      <w:r>
        <w:rPr>
          <w:color w:val="000000"/>
          <w:spacing w:val="0"/>
          <w:w w:val="100"/>
          <w:position w:val="0"/>
          <w:sz w:val="24"/>
          <w:szCs w:val="24"/>
        </w:rPr>
        <w:t>冬斗</w:t>
      </w:r>
      <w:r>
        <w:rPr>
          <w:color w:val="000000"/>
          <w:spacing w:val="0"/>
          <w:w w:val="100"/>
          <w:position w:val="0"/>
          <w:sz w:val="24"/>
          <w:szCs w:val="24"/>
          <w:eastAsianLayout w:id="3363" w:vert="on"/>
        </w:rPr>
        <w:t>-</w:t>
      </w:r>
    </w:p>
    <w:p>
      <w:pPr>
        <w:pStyle w:val="Style53"/>
        <w:keepNext w:val="0"/>
        <w:keepLines w:val="0"/>
        <w:framePr w:w="13770" w:h="9135" w:hRule="exact" w:wrap="none" w:hAnchor="page" w:x="1916" w:y="1"/>
        <w:widowControl w:val="0"/>
        <w:shd w:val="clear" w:color="auto" w:fill="auto"/>
        <w:bidi w:val="0"/>
        <w:spacing w:before="0" w:after="0" w:line="436" w:lineRule="exact"/>
        <w:ind w:left="0" w:right="0" w:firstLine="0"/>
        <w:jc w:val="both"/>
        <w:textDirection w:val="tbRlV"/>
      </w:pPr>
      <w:r>
        <w:rPr>
          <w:color w:val="000000"/>
          <w:spacing w:val="0"/>
          <w:w w:val="100"/>
          <w:position w:val="0"/>
          <w:sz w:val="24"/>
          <w:szCs w:val="24"/>
          <w:lang w:val="en-US" w:eastAsia="en-US" w:bidi="en-US"/>
        </w:rPr>
        <w:t>N</w:t>
      </w:r>
      <w:r>
        <w:rPr>
          <w:color w:val="000000"/>
          <w:spacing w:val="0"/>
          <w:w w:val="100"/>
          <w:position w:val="0"/>
          <w:sz w:val="24"/>
          <w:szCs w:val="24"/>
        </w:rPr>
        <w:t>肝啓方洋龄丹新汁与漆</w:t>
      </w:r>
      <w:r>
        <w:rPr>
          <w:color w:val="000000"/>
          <w:spacing w:val="0"/>
          <w:w w:val="100"/>
          <w:position w:val="0"/>
          <w:sz w:val="26"/>
          <w:szCs w:val="26"/>
          <w:lang w:val="en-US" w:eastAsia="en-US" w:bidi="en-US"/>
          <w:eastAsianLayout w:id="3364" w:vert="on"/>
        </w:rPr>
        <w:t>N</w:t>
      </w:r>
      <w:r>
        <w:rPr>
          <w:color w:val="000000"/>
          <w:spacing w:val="0"/>
          <w:w w:val="100"/>
          <w:position w:val="0"/>
          <w:sz w:val="24"/>
          <w:szCs w:val="24"/>
        </w:rPr>
        <w:t>回夺苓湖咨</w:t>
      </w:r>
      <w:r>
        <w:rPr>
          <w:color w:val="000000"/>
          <w:spacing w:val="0"/>
          <w:w w:val="100"/>
          <w:position w:val="0"/>
          <w:sz w:val="24"/>
          <w:szCs w:val="24"/>
          <w:eastAsianLayout w:id="3365" w:vert="on"/>
        </w:rPr>
        <w:t>*</w:t>
      </w:r>
      <w:r>
        <w:rPr>
          <w:color w:val="000000"/>
          <w:spacing w:val="0"/>
          <w:w w:val="100"/>
          <w:position w:val="0"/>
          <w:sz w:val="24"/>
          <w:szCs w:val="24"/>
        </w:rPr>
        <w:t>册</w:t>
      </w:r>
      <w:r>
        <w:rPr>
          <w:color w:val="000000"/>
          <w:spacing w:val="0"/>
          <w:w w:val="100"/>
          <w:position w:val="0"/>
          <w:sz w:val="26"/>
          <w:szCs w:val="26"/>
          <w:eastAsianLayout w:id="3366" w:vert="on"/>
        </w:rPr>
        <w:t>3</w:t>
      </w:r>
      <w:r>
        <w:rPr>
          <w:color w:val="000000"/>
          <w:spacing w:val="0"/>
          <w:w w:val="100"/>
          <w:position w:val="0"/>
          <w:sz w:val="24"/>
          <w:szCs w:val="24"/>
        </w:rPr>
        <w:t>港冊阵斗眈。</w:t>
      </w:r>
    </w:p>
    <w:p>
      <w:pPr>
        <w:pStyle w:val="Style53"/>
        <w:keepNext w:val="0"/>
        <w:keepLines w:val="0"/>
        <w:framePr w:w="13770" w:h="9135" w:hRule="exact" w:wrap="none" w:hAnchor="page" w:x="1916" w:y="1"/>
        <w:widowControl w:val="0"/>
        <w:shd w:val="clear" w:color="auto" w:fill="auto"/>
        <w:bidi w:val="0"/>
        <w:spacing w:before="0" w:after="0" w:line="436" w:lineRule="exact"/>
        <w:ind w:left="0" w:right="0" w:firstLine="6720"/>
        <w:jc w:val="both"/>
        <w:textDirection w:val="tbRlV"/>
      </w:pPr>
      <w:r>
        <w:rPr>
          <w:color w:val="000000"/>
          <w:spacing w:val="0"/>
          <w:w w:val="100"/>
          <w:position w:val="0"/>
          <w:sz w:val="24"/>
          <w:szCs w:val="24"/>
        </w:rPr>
        <w:t>写潦海洋眇手营濾</w:t>
      </w:r>
      <w:r>
        <w:rPr>
          <w:color w:val="000000"/>
          <w:spacing w:val="0"/>
          <w:w w:val="100"/>
          <w:position w:val="0"/>
          <w:sz w:val="24"/>
          <w:szCs w:val="24"/>
          <w:eastAsianLayout w:id="3367" w:vert="on"/>
        </w:rPr>
        <w:t xml:space="preserve"> </w:t>
      </w:r>
      <w:r>
        <w:rPr>
          <w:color w:val="000000"/>
          <w:spacing w:val="0"/>
          <w:w w:val="100"/>
          <w:position w:val="0"/>
          <w:sz w:val="24"/>
          <w:szCs w:val="24"/>
        </w:rPr>
        <w:t>肝</w:t>
      </w:r>
      <w:r>
        <w:rPr>
          <w:color w:val="000000"/>
          <w:spacing w:val="0"/>
          <w:w w:val="100"/>
          <w:position w:val="0"/>
          <w:sz w:val="24"/>
          <w:szCs w:val="24"/>
          <w:eastAsianLayout w:id="3368" w:vert="on"/>
        </w:rPr>
        <w:t>*</w:t>
      </w:r>
      <w:r>
        <w:rPr>
          <w:color w:val="000000"/>
          <w:spacing w:val="0"/>
          <w:w w:val="100"/>
          <w:position w:val="0"/>
          <w:sz w:val="24"/>
          <w:szCs w:val="24"/>
          <w:eastAsianLayout w:id="3369" w:vert="on"/>
        </w:rPr>
        <w:t>*</w:t>
      </w:r>
      <w:r>
        <w:rPr>
          <w:color w:val="000000"/>
          <w:spacing w:val="0"/>
          <w:w w:val="100"/>
          <w:position w:val="0"/>
          <w:sz w:val="24"/>
          <w:szCs w:val="24"/>
        </w:rPr>
        <w:t>潍溷丝</w:t>
      </w:r>
      <w:r>
        <w:rPr>
          <w:color w:val="000000"/>
          <w:spacing w:val="0"/>
          <w:w w:val="100"/>
          <w:position w:val="0"/>
          <w:sz w:val="24"/>
          <w:szCs w:val="24"/>
          <w:eastAsianLayout w:id="3370" w:vert="on"/>
        </w:rPr>
        <w:t>—</w:t>
      </w:r>
      <w:r>
        <w:rPr>
          <w:color w:val="000000"/>
          <w:spacing w:val="0"/>
          <w:w w:val="100"/>
          <w:position w:val="0"/>
          <w:sz w:val="24"/>
          <w:szCs w:val="24"/>
        </w:rPr>
        <w:t>冷淫冷写站芝</w:t>
      </w:r>
      <w:r>
        <w:rPr>
          <w:color w:val="000000"/>
          <w:spacing w:val="0"/>
          <w:w w:val="100"/>
          <w:position w:val="0"/>
          <w:sz w:val="24"/>
          <w:szCs w:val="24"/>
          <w:eastAsianLayout w:id="3371" w:vert="on"/>
        </w:rPr>
        <w:t>¥</w:t>
      </w:r>
      <w:r>
        <w:rPr>
          <w:color w:val="000000"/>
          <w:spacing w:val="0"/>
          <w:w w:val="100"/>
          <w:position w:val="0"/>
          <w:sz w:val="24"/>
          <w:szCs w:val="24"/>
        </w:rPr>
        <w:t>普</w:t>
      </w:r>
      <w:r>
        <w:rPr>
          <w:color w:val="000000"/>
          <w:spacing w:val="0"/>
          <w:w w:val="100"/>
          <w:position w:val="0"/>
          <w:sz w:val="24"/>
          <w:szCs w:val="24"/>
          <w:eastAsianLayout w:id="3372" w:vert="on"/>
        </w:rPr>
        <w:t>，</w:t>
      </w:r>
      <w:r>
        <w:rPr>
          <w:color w:val="000000"/>
          <w:spacing w:val="0"/>
          <w:w w:val="100"/>
          <w:position w:val="0"/>
          <w:sz w:val="24"/>
          <w:szCs w:val="24"/>
        </w:rPr>
        <w:t>向溜雌還滲</w:t>
      </w:r>
      <w:r>
        <w:rPr>
          <w:color w:val="000000"/>
          <w:spacing w:val="0"/>
          <w:w w:val="100"/>
          <w:position w:val="0"/>
          <w:sz w:val="24"/>
          <w:szCs w:val="24"/>
          <w:lang w:val="en-US" w:eastAsia="en-US" w:bidi="en-US"/>
          <w:eastAsianLayout w:id="3373" w:vert="on"/>
        </w:rPr>
        <w:t>&gt;</w:t>
      </w:r>
      <w:r>
        <w:rPr>
          <w:color w:val="000000"/>
          <w:spacing w:val="0"/>
          <w:w w:val="100"/>
          <w:position w:val="0"/>
          <w:sz w:val="26"/>
          <w:szCs w:val="26"/>
          <w:lang w:val="en-US" w:eastAsia="en-US" w:bidi="en-US"/>
          <w:eastAsianLayout w:id="3374" w:vert="on"/>
        </w:rPr>
        <w:t>sn</w:t>
      </w:r>
      <w:r>
        <w:rPr>
          <w:color w:val="000000"/>
          <w:spacing w:val="0"/>
          <w:w w:val="100"/>
          <w:position w:val="0"/>
          <w:sz w:val="26"/>
          <w:szCs w:val="26"/>
          <w:lang w:val="en-US" w:eastAsia="en-US" w:bidi="en-US"/>
          <w:eastAsianLayout w:id="3375" w:vert="on"/>
        </w:rPr>
        <w:t>3</w:t>
      </w:r>
      <w:r>
        <w:rPr>
          <w:color w:val="000000"/>
          <w:spacing w:val="0"/>
          <w:w w:val="100"/>
          <w:position w:val="0"/>
          <w:sz w:val="26"/>
          <w:szCs w:val="26"/>
          <w:lang w:val="en-US" w:eastAsia="en-US" w:bidi="en-US"/>
          <w:eastAsianLayout w:id="3376" w:vert="on"/>
        </w:rPr>
        <w:t>EE</w:t>
      </w:r>
      <w:r>
        <w:rPr>
          <w:color w:val="000000"/>
          <w:spacing w:val="0"/>
          <w:w w:val="100"/>
          <w:position w:val="0"/>
          <w:sz w:val="26"/>
          <w:szCs w:val="26"/>
          <w:lang w:val="en-US" w:eastAsia="en-US" w:bidi="en-US"/>
          <w:eastAsianLayout w:id="3377" w:vert="on"/>
        </w:rPr>
        <w:t>s</w:t>
      </w:r>
      <w:r>
        <w:rPr>
          <w:color w:val="000000"/>
          <w:spacing w:val="0"/>
          <w:w w:val="100"/>
          <w:position w:val="0"/>
          <w:sz w:val="24"/>
          <w:szCs w:val="24"/>
        </w:rPr>
        <w:t>刮圧灣</w:t>
      </w:r>
      <w:r>
        <w:rPr>
          <w:color w:val="000000"/>
          <w:spacing w:val="0"/>
          <w:w w:val="100"/>
          <w:position w:val="0"/>
          <w:sz w:val="26"/>
          <w:szCs w:val="26"/>
          <w:eastAsianLayout w:id="3378" w:vert="on"/>
        </w:rPr>
        <w:t>3</w:t>
      </w:r>
      <w:r>
        <w:rPr>
          <w:color w:val="000000"/>
          <w:spacing w:val="0"/>
          <w:w w:val="100"/>
          <w:position w:val="0"/>
          <w:sz w:val="24"/>
          <w:szCs w:val="24"/>
        </w:rPr>
        <w:t>。</w:t>
      </w:r>
      <w:r>
        <w:rPr>
          <w:color w:val="000000"/>
          <w:spacing w:val="0"/>
          <w:w w:val="100"/>
          <w:position w:val="0"/>
          <w:sz w:val="24"/>
          <w:szCs w:val="24"/>
          <w:eastAsianLayout w:id="3379" w:vert="on"/>
        </w:rPr>
        <w:t xml:space="preserve"> </w:t>
      </w:r>
      <w:r>
        <w:rPr>
          <w:color w:val="000000"/>
          <w:spacing w:val="0"/>
          <w:w w:val="100"/>
          <w:position w:val="0"/>
          <w:sz w:val="24"/>
          <w:szCs w:val="24"/>
          <w:lang w:val="zh-CN" w:eastAsia="zh-CN" w:bidi="zh-CN"/>
        </w:rPr>
        <w:t>漆一</w:t>
      </w:r>
      <w:r>
        <w:rPr>
          <w:color w:val="000000"/>
          <w:spacing w:val="0"/>
          <w:w w:val="100"/>
          <w:position w:val="0"/>
          <w:sz w:val="24"/>
          <w:szCs w:val="24"/>
          <w:lang w:val="zh-CN" w:eastAsia="zh-CN" w:bidi="zh-CN"/>
          <w:eastAsianLayout w:id="3380" w:vert="on"/>
        </w:rPr>
        <w:t>*</w:t>
      </w:r>
      <w:r>
        <w:rPr>
          <w:color w:val="000000"/>
          <w:spacing w:val="0"/>
          <w:w w:val="100"/>
          <w:position w:val="0"/>
          <w:sz w:val="24"/>
          <w:szCs w:val="24"/>
        </w:rPr>
        <w:t>岑淳挡冲</w:t>
      </w:r>
      <w:r>
        <w:rPr>
          <w:color w:val="000000"/>
          <w:spacing w:val="0"/>
          <w:w w:val="100"/>
          <w:position w:val="0"/>
          <w:sz w:val="26"/>
          <w:szCs w:val="26"/>
          <w:lang w:val="en-US" w:eastAsia="en-US" w:bidi="en-US"/>
          <w:eastAsianLayout w:id="3381" w:vert="on"/>
        </w:rPr>
        <w:t>T</w:t>
      </w:r>
      <w:r>
        <w:rPr>
          <w:color w:val="000000"/>
          <w:spacing w:val="0"/>
          <w:w w:val="100"/>
          <w:position w:val="0"/>
          <w:sz w:val="24"/>
          <w:szCs w:val="24"/>
        </w:rPr>
        <w:t>写薄</w:t>
      </w:r>
      <w:r>
        <w:rPr>
          <w:color w:val="000000"/>
          <w:spacing w:val="0"/>
          <w:w w:val="100"/>
          <w:position w:val="0"/>
          <w:sz w:val="26"/>
          <w:szCs w:val="26"/>
          <w:lang w:val="en-US" w:eastAsia="en-US" w:bidi="en-US"/>
          <w:eastAsianLayout w:id="3382" w:vert="on"/>
        </w:rPr>
        <w:t>N</w:t>
      </w:r>
      <w:r>
        <w:rPr>
          <w:color w:val="000000"/>
          <w:spacing w:val="0"/>
          <w:w w:val="100"/>
          <w:position w:val="0"/>
          <w:sz w:val="26"/>
          <w:szCs w:val="26"/>
          <w:lang w:val="en-US" w:eastAsia="en-US" w:bidi="en-US"/>
          <w:eastAsianLayout w:id="3383" w:vert="on"/>
        </w:rPr>
        <w:t>a</w:t>
      </w:r>
      <w:r>
        <w:rPr>
          <w:color w:val="000000"/>
          <w:spacing w:val="0"/>
          <w:w w:val="100"/>
          <w:position w:val="0"/>
          <w:sz w:val="26"/>
          <w:szCs w:val="26"/>
          <w:lang w:val="en-US" w:eastAsia="en-US" w:bidi="en-US"/>
          <w:eastAsianLayout w:id="3384" w:vert="on"/>
        </w:rPr>
        <w:t>s</w:t>
      </w:r>
      <w:r>
        <w:rPr>
          <w:color w:val="000000"/>
          <w:spacing w:val="0"/>
          <w:w w:val="100"/>
          <w:position w:val="0"/>
          <w:sz w:val="26"/>
          <w:szCs w:val="26"/>
          <w:lang w:val="en-US" w:eastAsia="en-US" w:bidi="en-US"/>
          <w:eastAsianLayout w:id="3385" w:vert="on"/>
        </w:rPr>
        <w:t>x</w:t>
      </w:r>
      <w:r>
        <w:rPr>
          <w:color w:val="000000"/>
          <w:spacing w:val="0"/>
          <w:w w:val="100"/>
          <w:position w:val="0"/>
          <w:sz w:val="26"/>
          <w:szCs w:val="26"/>
          <w:lang w:val="en-US" w:eastAsia="en-US" w:bidi="en-US"/>
          <w:eastAsianLayout w:id="3386" w:vert="on"/>
        </w:rPr>
        <w:t>.</w:t>
      </w:r>
      <w:r>
        <w:rPr>
          <w:color w:val="000000"/>
          <w:spacing w:val="0"/>
          <w:w w:val="100"/>
          <w:position w:val="0"/>
          <w:sz w:val="26"/>
          <w:szCs w:val="26"/>
          <w:lang w:val="en-US" w:eastAsia="en-US" w:bidi="en-US"/>
          <w:eastAsianLayout w:id="3387" w:vert="on"/>
        </w:rPr>
        <w:t>f</w:t>
      </w:r>
      <w:r>
        <w:rPr>
          <w:color w:val="000000"/>
          <w:spacing w:val="0"/>
          <w:w w:val="100"/>
          <w:position w:val="0"/>
          <w:sz w:val="26"/>
          <w:szCs w:val="26"/>
          <w:lang w:val="en-US" w:eastAsia="en-US" w:bidi="en-US"/>
          <w:eastAsianLayout w:id="3388" w:vert="on"/>
        </w:rPr>
        <w:t>w</w:t>
      </w:r>
      <w:r>
        <w:rPr>
          <w:color w:val="000000"/>
          <w:spacing w:val="0"/>
          <w:w w:val="100"/>
          <w:position w:val="0"/>
          <w:sz w:val="24"/>
          <w:szCs w:val="24"/>
        </w:rPr>
        <w:t>扫苹</w:t>
      </w:r>
      <w:r>
        <w:rPr>
          <w:color w:val="000000"/>
          <w:spacing w:val="0"/>
          <w:w w:val="100"/>
          <w:position w:val="0"/>
          <w:sz w:val="24"/>
          <w:szCs w:val="24"/>
          <w:lang w:val="zh-CN" w:eastAsia="zh-CN" w:bidi="zh-CN"/>
        </w:rPr>
        <w:t>魅。</w:t>
      </w:r>
      <w:r>
        <w:rPr>
          <w:color w:val="000000"/>
          <w:spacing w:val="0"/>
          <w:w w:val="100"/>
          <w:position w:val="0"/>
          <w:sz w:val="24"/>
          <w:szCs w:val="24"/>
        </w:rPr>
        <w:t>氐湘</w:t>
      </w:r>
      <w:r>
        <w:rPr>
          <w:color w:val="000000"/>
          <w:spacing w:val="0"/>
          <w:w w:val="100"/>
          <w:position w:val="0"/>
          <w:sz w:val="24"/>
          <w:szCs w:val="24"/>
          <w:lang w:val="en-US" w:eastAsia="en-US" w:bidi="en-US"/>
          <w:eastAsianLayout w:id="3389" w:vert="on"/>
        </w:rPr>
        <w:t>&amp;</w:t>
      </w:r>
      <w:r>
        <w:rPr>
          <w:color w:val="000000"/>
          <w:spacing w:val="0"/>
          <w:w w:val="100"/>
          <w:position w:val="0"/>
          <w:sz w:val="26"/>
          <w:szCs w:val="26"/>
          <w:lang w:val="en-US" w:eastAsia="en-US" w:bidi="en-US"/>
          <w:eastAsianLayout w:id="3390" w:vert="on"/>
        </w:rPr>
        <w:t>f</w:t>
      </w:r>
      <w:r>
        <w:rPr>
          <w:color w:val="000000"/>
          <w:spacing w:val="0"/>
          <w:w w:val="100"/>
          <w:position w:val="0"/>
          <w:sz w:val="24"/>
          <w:szCs w:val="24"/>
        </w:rPr>
        <w:t>懺求淋荆</w:t>
      </w:r>
      <w:r>
        <w:rPr>
          <w:color w:val="000000"/>
          <w:spacing w:val="0"/>
          <w:w w:val="100"/>
          <w:position w:val="0"/>
          <w:sz w:val="26"/>
          <w:szCs w:val="26"/>
          <w:lang w:val="en-US" w:eastAsia="en-US" w:bidi="en-US"/>
          <w:eastAsianLayout w:id="3391" w:vert="on"/>
        </w:rPr>
        <w:t>3</w:t>
      </w:r>
      <w:r>
        <w:rPr>
          <w:color w:val="000000"/>
          <w:spacing w:val="0"/>
          <w:w w:val="100"/>
          <w:position w:val="0"/>
          <w:sz w:val="26"/>
          <w:szCs w:val="26"/>
          <w:lang w:val="en-US" w:eastAsia="en-US" w:bidi="en-US"/>
          <w:eastAsianLayout w:id="3392" w:vert="on"/>
        </w:rPr>
        <w:t>—</w:t>
      </w:r>
      <w:r>
        <w:rPr>
          <w:color w:val="000000"/>
          <w:spacing w:val="0"/>
          <w:w w:val="100"/>
          <w:position w:val="0"/>
          <w:sz w:val="24"/>
          <w:szCs w:val="24"/>
        </w:rPr>
        <w:t>泗急息</w:t>
      </w:r>
      <w:r>
        <w:rPr>
          <w:color w:val="000000"/>
          <w:spacing w:val="0"/>
          <w:w w:val="100"/>
          <w:position w:val="0"/>
          <w:sz w:val="24"/>
          <w:szCs w:val="24"/>
          <w:eastAsianLayout w:id="3393" w:vert="on"/>
        </w:rPr>
        <w:t xml:space="preserve"> </w:t>
      </w:r>
      <w:r>
        <w:rPr>
          <w:i/>
          <w:iCs/>
          <w:color w:val="000000"/>
          <w:spacing w:val="0"/>
          <w:w w:val="100"/>
          <w:position w:val="0"/>
          <w:sz w:val="24"/>
          <w:szCs w:val="24"/>
          <w:lang w:val="en-US" w:eastAsia="en-US" w:bidi="en-US"/>
          <w:eastAsianLayout w:id="3394" w:vert="on"/>
        </w:rPr>
        <w:t>s</w:t>
      </w:r>
      <w:r>
        <w:rPr>
          <w:i/>
          <w:iCs/>
          <w:color w:val="000000"/>
          <w:spacing w:val="0"/>
          <w:w w:val="100"/>
          <w:position w:val="0"/>
          <w:sz w:val="24"/>
          <w:szCs w:val="24"/>
          <w:lang w:val="en-US" w:eastAsia="en-US" w:bidi="en-US"/>
          <w:eastAsianLayout w:id="3395" w:vert="on"/>
        </w:rPr>
        <w:t>^</w:t>
      </w:r>
      <w:r>
        <w:rPr>
          <w:i/>
          <w:iCs/>
          <w:color w:val="000000"/>
          <w:spacing w:val="0"/>
          <w:w w:val="100"/>
          <w:position w:val="0"/>
          <w:sz w:val="24"/>
          <w:szCs w:val="24"/>
          <w:lang w:val="en-US" w:eastAsia="en-US" w:bidi="en-US"/>
          <w:eastAsianLayout w:id="3396" w:vert="on"/>
        </w:rPr>
        <w:t>s</w:t>
      </w:r>
      <w:r>
        <w:rPr>
          <w:i/>
          <w:iCs/>
          <w:color w:val="000000"/>
          <w:spacing w:val="0"/>
          <w:w w:val="100"/>
          <w:position w:val="0"/>
          <w:sz w:val="24"/>
          <w:szCs w:val="24"/>
          <w:lang w:val="en-US" w:eastAsia="en-US" w:bidi="en-US"/>
          <w:eastAsianLayout w:id="3397" w:vert="on"/>
        </w:rPr>
        <w:t>.</w:t>
      </w:r>
      <w:r>
        <w:rPr>
          <w:i/>
          <w:iCs/>
          <w:color w:val="000000"/>
          <w:spacing w:val="0"/>
          <w:w w:val="100"/>
          <w:position w:val="0"/>
          <w:sz w:val="24"/>
          <w:szCs w:val="24"/>
          <w:lang w:val="en-US" w:eastAsia="en-US" w:bidi="en-US"/>
          <w:eastAsianLayout w:id="3398" w:vert="on"/>
        </w:rPr>
        <w:t xml:space="preserve"> </w:t>
      </w:r>
      <w:r>
        <w:rPr>
          <w:i/>
          <w:iCs/>
          <w:color w:val="000000"/>
          <w:spacing w:val="0"/>
          <w:w w:val="100"/>
          <w:position w:val="0"/>
          <w:sz w:val="24"/>
          <w:szCs w:val="24"/>
          <w:lang w:val="en-US" w:eastAsia="en-US" w:bidi="en-US"/>
          <w:eastAsianLayout w:id="3399" w:vert="on"/>
        </w:rPr>
        <w:t>^</w:t>
      </w:r>
      <w:r>
        <w:rPr>
          <w:i/>
          <w:iCs/>
          <w:color w:val="000000"/>
          <w:spacing w:val="0"/>
          <w:w w:val="100"/>
          <w:position w:val="0"/>
          <w:sz w:val="24"/>
          <w:szCs w:val="24"/>
          <w:lang w:val="en-US" w:eastAsia="en-US" w:bidi="en-US"/>
          <w:eastAsianLayout w:id="3400" w:vert="on"/>
        </w:rPr>
        <w:t>s</w:t>
      </w:r>
      <w:r>
        <w:rPr>
          <w:i/>
          <w:iCs/>
          <w:color w:val="000000"/>
          <w:spacing w:val="0"/>
          <w:w w:val="100"/>
          <w:position w:val="0"/>
          <w:sz w:val="24"/>
          <w:szCs w:val="24"/>
          <w:lang w:val="en-US" w:eastAsia="en-US" w:bidi="en-US"/>
          <w:eastAsianLayout w:id="3401" w:vert="on"/>
        </w:rPr>
        <w:t>^</w:t>
      </w:r>
      <w:r>
        <w:rPr>
          <w:i/>
          <w:iCs/>
          <w:color w:val="000000"/>
          <w:spacing w:val="0"/>
          <w:w w:val="100"/>
          <w:position w:val="0"/>
          <w:sz w:val="24"/>
          <w:szCs w:val="24"/>
          <w:lang w:val="en-US" w:eastAsia="en-US" w:bidi="en-US"/>
          <w:eastAsianLayout w:id="3402" w:vert="on"/>
        </w:rPr>
        <w:t>s</w:t>
      </w:r>
      <w:r>
        <w:rPr>
          <w:i/>
          <w:iCs/>
          <w:color w:val="000000"/>
          <w:spacing w:val="0"/>
          <w:w w:val="100"/>
          <w:position w:val="0"/>
          <w:sz w:val="24"/>
          <w:szCs w:val="24"/>
          <w:lang w:val="en-US" w:eastAsia="en-US" w:bidi="en-US"/>
          <w:eastAsianLayout w:id="3403" w:vert="on"/>
        </w:rPr>
        <w:t>^</w:t>
      </w:r>
      <w:r>
        <w:rPr>
          <w:i/>
          <w:iCs/>
          <w:color w:val="000000"/>
          <w:spacing w:val="0"/>
          <w:w w:val="100"/>
          <w:position w:val="0"/>
          <w:sz w:val="24"/>
          <w:szCs w:val="24"/>
          <w:lang w:val="en-US" w:eastAsia="en-US" w:bidi="en-US"/>
          <w:eastAsianLayout w:id="3404" w:vert="on"/>
        </w:rPr>
        <w:t>s</w:t>
      </w:r>
      <w:r>
        <w:rPr>
          <w:i/>
          <w:iCs/>
          <w:color w:val="000000"/>
          <w:spacing w:val="0"/>
          <w:w w:val="100"/>
          <w:position w:val="0"/>
          <w:sz w:val="24"/>
          <w:szCs w:val="24"/>
          <w:lang w:val="en-US" w:eastAsia="en-US" w:bidi="en-US"/>
          <w:eastAsianLayout w:id="3405" w:vert="on"/>
        </w:rPr>
        <w:t>i</w:t>
      </w:r>
      <w:r>
        <w:rPr>
          <w:i/>
          <w:iCs/>
          <w:color w:val="000000"/>
          <w:spacing w:val="0"/>
          <w:w w:val="100"/>
          <w:position w:val="0"/>
          <w:sz w:val="24"/>
          <w:szCs w:val="24"/>
          <w:lang w:val="en-US" w:eastAsia="en-US" w:bidi="en-US"/>
          <w:eastAsianLayout w:id="3406" w:vert="on"/>
        </w:rPr>
        <w:t>s</w:t>
      </w:r>
      <w:r>
        <w:rPr>
          <w:i/>
          <w:iCs/>
          <w:color w:val="000000"/>
          <w:spacing w:val="0"/>
          <w:w w:val="100"/>
          <w:position w:val="0"/>
          <w:sz w:val="24"/>
          <w:szCs w:val="24"/>
          <w:lang w:val="en-US" w:eastAsia="en-US" w:bidi="en-US"/>
          <w:eastAsianLayout w:id="3407" w:vert="on"/>
        </w:rPr>
        <w:t>s</w:t>
      </w:r>
      <w:r>
        <w:rPr>
          <w:i/>
          <w:iCs/>
          <w:color w:val="000000"/>
          <w:spacing w:val="0"/>
          <w:w w:val="100"/>
          <w:position w:val="0"/>
          <w:sz w:val="24"/>
          <w:szCs w:val="24"/>
          <w:lang w:val="en-US" w:eastAsia="en-US" w:bidi="en-US"/>
          <w:eastAsianLayout w:id="3408" w:vert="on"/>
        </w:rPr>
        <w:t>^</w:t>
      </w:r>
      <w:r>
        <w:rPr>
          <w:i/>
          <w:iCs/>
          <w:color w:val="000000"/>
          <w:spacing w:val="0"/>
          <w:w w:val="100"/>
          <w:position w:val="0"/>
          <w:sz w:val="24"/>
          <w:szCs w:val="24"/>
          <w:lang w:val="en-US" w:eastAsia="en-US" w:bidi="en-US"/>
          <w:eastAsianLayout w:id="3409" w:vert="on"/>
        </w:rPr>
        <w:t>^</w:t>
      </w:r>
      <w:r>
        <w:rPr>
          <w:i/>
          <w:iCs/>
          <w:color w:val="000000"/>
          <w:spacing w:val="0"/>
          <w:w w:val="100"/>
          <w:position w:val="0"/>
          <w:sz w:val="24"/>
          <w:szCs w:val="24"/>
          <w:lang w:val="en-US" w:eastAsia="en-US" w:bidi="en-US"/>
          <w:eastAsianLayout w:id="3410" w:vert="on"/>
        </w:rPr>
        <w:t>.</w:t>
      </w:r>
      <w:r>
        <w:rPr>
          <w:i/>
          <w:iCs/>
          <w:color w:val="000000"/>
          <w:spacing w:val="0"/>
          <w:w w:val="100"/>
          <w:position w:val="0"/>
          <w:sz w:val="24"/>
          <w:szCs w:val="24"/>
          <w:lang w:val="en-US" w:eastAsia="en-US" w:bidi="en-US"/>
          <w:eastAsianLayout w:id="3411" w:vert="on"/>
        </w:rPr>
        <w:t xml:space="preserve"> </w:t>
      </w:r>
      <w:r>
        <w:rPr>
          <w:i/>
          <w:iCs/>
          <w:color w:val="000000"/>
          <w:spacing w:val="0"/>
          <w:w w:val="100"/>
          <w:position w:val="0"/>
          <w:sz w:val="24"/>
          <w:szCs w:val="24"/>
          <w:lang w:val="en-US" w:eastAsia="en-US" w:bidi="en-US"/>
          <w:eastAsianLayout w:id="3412" w:vert="on"/>
        </w:rPr>
        <w:t>s</w:t>
      </w:r>
      <w:r>
        <w:rPr>
          <w:i/>
          <w:iCs/>
          <w:color w:val="000000"/>
          <w:spacing w:val="0"/>
          <w:w w:val="100"/>
          <w:position w:val="0"/>
          <w:sz w:val="24"/>
          <w:szCs w:val="24"/>
          <w:lang w:val="en-US" w:eastAsia="en-US" w:bidi="en-US"/>
          <w:eastAsianLayout w:id="3413" w:vert="on"/>
        </w:rPr>
        <w:t>l</w:t>
      </w:r>
      <w:r>
        <w:rPr>
          <w:i/>
          <w:iCs/>
          <w:color w:val="000000"/>
          <w:spacing w:val="0"/>
          <w:w w:val="100"/>
          <w:position w:val="0"/>
          <w:sz w:val="24"/>
          <w:szCs w:val="24"/>
          <w:lang w:val="en-US" w:eastAsia="en-US" w:bidi="en-US"/>
          <w:eastAsianLayout w:id="3414" w:vert="on"/>
        </w:rPr>
        <w:t>s</w:t>
      </w:r>
      <w:r>
        <w:rPr>
          <w:i/>
          <w:iCs/>
          <w:color w:val="000000"/>
          <w:spacing w:val="0"/>
          <w:w w:val="100"/>
          <w:position w:val="0"/>
          <w:sz w:val="24"/>
          <w:szCs w:val="24"/>
          <w:lang w:val="en-US" w:eastAsia="en-US" w:bidi="en-US"/>
          <w:eastAsianLayout w:id="3415" w:vert="on"/>
        </w:rPr>
        <w:t>s</w:t>
      </w:r>
      <w:r>
        <w:rPr>
          <w:i/>
          <w:iCs/>
          <w:color w:val="000000"/>
          <w:spacing w:val="0"/>
          <w:w w:val="100"/>
          <w:position w:val="0"/>
          <w:sz w:val="24"/>
          <w:szCs w:val="24"/>
          <w:lang w:val="en-US" w:eastAsia="en-US" w:bidi="en-US"/>
          <w:eastAsianLayout w:id="3416" w:vert="on"/>
        </w:rPr>
        <w:t>^</w:t>
      </w:r>
      <w:r>
        <w:rPr>
          <w:i/>
          <w:iCs/>
          <w:color w:val="000000"/>
          <w:spacing w:val="0"/>
          <w:w w:val="100"/>
          <w:position w:val="0"/>
          <w:sz w:val="24"/>
          <w:szCs w:val="24"/>
          <w:lang w:val="en-US" w:eastAsia="en-US" w:bidi="en-US"/>
          <w:eastAsianLayout w:id="3417" w:vert="on"/>
        </w:rPr>
        <w:t xml:space="preserve"> </w:t>
      </w:r>
      <w:r>
        <w:rPr>
          <w:i/>
          <w:iCs/>
          <w:color w:val="000000"/>
          <w:spacing w:val="0"/>
          <w:w w:val="100"/>
          <w:position w:val="0"/>
          <w:sz w:val="24"/>
          <w:szCs w:val="24"/>
          <w:lang w:val="en-US" w:eastAsia="en-US" w:bidi="en-US"/>
          <w:eastAsianLayout w:id="3418" w:vert="on"/>
        </w:rPr>
        <w:t>£</w:t>
      </w:r>
      <w:r>
        <w:rPr>
          <w:i/>
          <w:iCs/>
          <w:color w:val="000000"/>
          <w:spacing w:val="0"/>
          <w:w w:val="100"/>
          <w:position w:val="0"/>
          <w:sz w:val="24"/>
          <w:szCs w:val="24"/>
          <w:lang w:val="en-US" w:eastAsia="en-US" w:bidi="en-US"/>
          <w:eastAsianLayout w:id="3419" w:vert="on"/>
        </w:rPr>
        <w:t>s</w:t>
      </w:r>
      <w:r>
        <w:rPr>
          <w:i/>
          <w:iCs/>
          <w:color w:val="000000"/>
          <w:spacing w:val="0"/>
          <w:w w:val="100"/>
          <w:position w:val="0"/>
          <w:sz w:val="24"/>
          <w:szCs w:val="24"/>
          <w:lang w:val="en-US" w:eastAsia="en-US" w:bidi="en-US"/>
          <w:eastAsianLayout w:id="3420" w:vert="on"/>
        </w:rPr>
        <w:t>^</w:t>
      </w:r>
      <w:r>
        <w:rPr>
          <w:i/>
          <w:iCs/>
          <w:color w:val="000000"/>
          <w:spacing w:val="0"/>
          <w:w w:val="100"/>
          <w:position w:val="0"/>
          <w:sz w:val="24"/>
          <w:szCs w:val="24"/>
          <w:lang w:val="en-US" w:eastAsia="en-US" w:bidi="en-US"/>
          <w:eastAsianLayout w:id="3421" w:vert="on"/>
        </w:rPr>
        <w:t>s</w:t>
      </w:r>
      <w:r>
        <w:rPr>
          <w:i/>
          <w:iCs/>
          <w:color w:val="000000"/>
          <w:spacing w:val="0"/>
          <w:w w:val="100"/>
          <w:position w:val="0"/>
          <w:sz w:val="24"/>
          <w:szCs w:val="24"/>
          <w:lang w:val="en-US" w:eastAsia="en-US" w:bidi="en-US"/>
          <w:eastAsianLayout w:id="3422" w:vert="on"/>
        </w:rPr>
        <w:t>^</w:t>
      </w:r>
      <w:r>
        <w:rPr>
          <w:i/>
          <w:iCs/>
          <w:color w:val="000000"/>
          <w:spacing w:val="0"/>
          <w:w w:val="100"/>
          <w:position w:val="0"/>
          <w:sz w:val="24"/>
          <w:szCs w:val="24"/>
          <w:lang w:val="en-US" w:eastAsia="en-US" w:bidi="en-US"/>
          <w:eastAsianLayout w:id="3423" w:vert="on"/>
        </w:rPr>
        <w:t>s</w:t>
      </w:r>
      <w:r>
        <w:rPr>
          <w:i/>
          <w:iCs/>
          <w:color w:val="000000"/>
          <w:spacing w:val="0"/>
          <w:w w:val="100"/>
          <w:position w:val="0"/>
          <w:sz w:val="24"/>
          <w:szCs w:val="24"/>
          <w:lang w:val="en-US" w:eastAsia="en-US" w:bidi="en-US"/>
          <w:eastAsianLayout w:id="3424" w:vert="on"/>
        </w:rPr>
        <w:t>.</w:t>
      </w:r>
      <w:r>
        <w:rPr>
          <w:color w:val="000000"/>
          <w:spacing w:val="0"/>
          <w:w w:val="100"/>
          <w:position w:val="0"/>
          <w:sz w:val="24"/>
          <w:szCs w:val="24"/>
        </w:rPr>
        <w:t>陆忘汕亞</w:t>
      </w:r>
      <w:r>
        <w:rPr>
          <w:color w:val="000000"/>
          <w:spacing w:val="0"/>
          <w:w w:val="100"/>
          <w:position w:val="0"/>
          <w:sz w:val="24"/>
          <w:szCs w:val="24"/>
          <w:lang w:val="en-US" w:eastAsia="en-US" w:bidi="en-US"/>
        </w:rPr>
        <w:t>・</w:t>
      </w:r>
      <w:r>
        <w:rPr>
          <w:color w:val="000000"/>
          <w:spacing w:val="0"/>
          <w:w w:val="100"/>
          <w:position w:val="0"/>
          <w:sz w:val="24"/>
          <w:szCs w:val="24"/>
          <w:lang w:val="en-US" w:eastAsia="en-US" w:bidi="en-US"/>
          <w:eastAsianLayout w:id="3425" w:vert="on"/>
        </w:rPr>
        <w:t>&gt;</w:t>
      </w:r>
      <w:r>
        <w:rPr>
          <w:color w:val="000000"/>
          <w:spacing w:val="0"/>
          <w:w w:val="100"/>
          <w:position w:val="0"/>
          <w:sz w:val="24"/>
          <w:szCs w:val="24"/>
        </w:rPr>
        <w:t>滌澜港</w:t>
      </w:r>
      <w:r>
        <w:rPr>
          <w:color w:val="000000"/>
          <w:spacing w:val="0"/>
          <w:w w:val="100"/>
          <w:position w:val="0"/>
          <w:sz w:val="26"/>
          <w:szCs w:val="26"/>
          <w:lang w:val="en-US" w:eastAsia="en-US" w:bidi="en-US"/>
          <w:eastAsianLayout w:id="3426" w:vert="on"/>
        </w:rPr>
        <w:t>n</w:t>
      </w:r>
      <w:r>
        <w:rPr>
          <w:color w:val="000000"/>
          <w:spacing w:val="0"/>
          <w:w w:val="100"/>
          <w:position w:val="0"/>
          <w:sz w:val="26"/>
          <w:szCs w:val="26"/>
          <w:lang w:val="en-US" w:eastAsia="en-US" w:bidi="en-US"/>
          <w:eastAsianLayout w:id="3427" w:vert="on"/>
        </w:rPr>
        <w:t>®</w:t>
      </w:r>
      <w:r>
        <w:rPr>
          <w:color w:val="000000"/>
          <w:spacing w:val="0"/>
          <w:w w:val="100"/>
          <w:position w:val="0"/>
          <w:sz w:val="26"/>
          <w:szCs w:val="26"/>
          <w:lang w:val="en-US" w:eastAsia="en-US" w:bidi="en-US"/>
          <w:eastAsianLayout w:id="3428" w:vert="on"/>
        </w:rPr>
        <w:t>®</w:t>
      </w:r>
      <w:r>
        <w:rPr>
          <w:color w:val="000000"/>
          <w:spacing w:val="0"/>
          <w:w w:val="100"/>
          <w:position w:val="0"/>
          <w:sz w:val="24"/>
          <w:szCs w:val="24"/>
        </w:rPr>
        <w:t>浪祂藩</w:t>
      </w:r>
      <w:r>
        <w:rPr>
          <w:color w:val="000000"/>
          <w:spacing w:val="0"/>
          <w:w w:val="100"/>
          <w:position w:val="0"/>
          <w:sz w:val="26"/>
          <w:szCs w:val="26"/>
          <w:lang w:val="en-US" w:eastAsia="en-US" w:bidi="en-US"/>
          <w:eastAsianLayout w:id="3429" w:vert="on"/>
        </w:rPr>
        <w:t>s</w:t>
      </w:r>
      <w:r>
        <w:rPr>
          <w:color w:val="000000"/>
          <w:spacing w:val="0"/>
          <w:w w:val="100"/>
          <w:position w:val="0"/>
          <w:sz w:val="24"/>
          <w:szCs w:val="24"/>
        </w:rPr>
        <w:t>雨荃肝</w:t>
      </w:r>
      <w:r>
        <w:rPr>
          <w:color w:val="000000"/>
          <w:spacing w:val="0"/>
          <w:w w:val="100"/>
          <w:position w:val="0"/>
          <w:sz w:val="24"/>
          <w:szCs w:val="24"/>
          <w:lang w:val="en-US" w:eastAsia="en-US" w:bidi="en-US"/>
        </w:rPr>
        <w:t>f</w:t>
      </w:r>
      <w:r>
        <w:rPr>
          <w:color w:val="000000"/>
          <w:spacing w:val="0"/>
          <w:w w:val="100"/>
          <w:position w:val="0"/>
          <w:sz w:val="24"/>
          <w:szCs w:val="24"/>
          <w:lang w:val="en-US" w:eastAsia="en-US" w:bidi="en-US"/>
          <w:eastAsianLayout w:id="3430" w:vert="on"/>
        </w:rPr>
        <w:t xml:space="preserve"> </w:t>
      </w:r>
      <w:r>
        <w:rPr>
          <w:color w:val="000000"/>
          <w:spacing w:val="0"/>
          <w:w w:val="100"/>
          <w:position w:val="0"/>
          <w:sz w:val="26"/>
          <w:szCs w:val="26"/>
          <w:lang w:val="en-US" w:eastAsia="en-US" w:bidi="en-US"/>
          <w:eastAsianLayout w:id="3431" w:vert="on"/>
        </w:rPr>
        <w:t>g</w:t>
      </w:r>
      <w:r>
        <w:rPr>
          <w:color w:val="000000"/>
          <w:spacing w:val="0"/>
          <w:w w:val="100"/>
          <w:position w:val="0"/>
          <w:sz w:val="26"/>
          <w:szCs w:val="26"/>
          <w:lang w:val="en-US" w:eastAsia="en-US" w:bidi="en-US"/>
          <w:eastAsianLayout w:id="3432" w:vert="on"/>
        </w:rPr>
        <w:t>H</w:t>
      </w:r>
      <w:r>
        <w:rPr>
          <w:color w:val="000000"/>
          <w:spacing w:val="0"/>
          <w:w w:val="100"/>
          <w:position w:val="0"/>
          <w:sz w:val="24"/>
          <w:szCs w:val="24"/>
        </w:rPr>
        <w:t>对瀕</w:t>
      </w:r>
      <w:r>
        <w:rPr>
          <w:color w:val="000000"/>
          <w:spacing w:val="0"/>
          <w:w w:val="100"/>
          <w:position w:val="0"/>
          <w:sz w:val="26"/>
          <w:szCs w:val="26"/>
          <w:eastAsianLayout w:id="3433" w:vert="on"/>
        </w:rPr>
        <w:t>3</w:t>
      </w:r>
      <w:r>
        <w:rPr>
          <w:color w:val="000000"/>
          <w:spacing w:val="0"/>
          <w:w w:val="100"/>
          <w:position w:val="0"/>
          <w:sz w:val="24"/>
          <w:szCs w:val="24"/>
        </w:rPr>
        <w:t>间圧。</w:t>
      </w:r>
    </w:p>
    <w:p>
      <w:pPr>
        <w:pStyle w:val="Style53"/>
        <w:keepNext w:val="0"/>
        <w:keepLines w:val="0"/>
        <w:framePr w:w="13770" w:h="9135" w:hRule="exact" w:wrap="none" w:hAnchor="page" w:x="1916" w:y="1"/>
        <w:widowControl w:val="0"/>
        <w:shd w:val="clear" w:color="auto" w:fill="auto"/>
        <w:bidi w:val="0"/>
        <w:spacing w:before="0" w:after="0" w:line="436" w:lineRule="exact"/>
        <w:ind w:left="0" w:right="0" w:firstLine="620"/>
        <w:jc w:val="both"/>
        <w:textDirection w:val="tbRlV"/>
      </w:pPr>
      <w:r>
        <w:rPr>
          <w:color w:val="000000"/>
          <w:spacing w:val="0"/>
          <w:w w:val="100"/>
          <w:position w:val="0"/>
          <w:sz w:val="24"/>
          <w:szCs w:val="24"/>
          <w:lang w:val="zh-CN" w:eastAsia="zh-CN" w:bidi="zh-CN"/>
        </w:rPr>
        <w:t>笙</w:t>
      </w:r>
      <w:r>
        <w:rPr>
          <w:color w:val="000000"/>
          <w:spacing w:val="0"/>
          <w:w w:val="100"/>
          <w:position w:val="0"/>
          <w:sz w:val="24"/>
          <w:szCs w:val="24"/>
          <w:lang w:val="zh-CN" w:eastAsia="zh-CN" w:bidi="zh-CN"/>
          <w:eastAsianLayout w:id="3434" w:vert="on"/>
        </w:rPr>
        <w:t>-</w:t>
      </w:r>
      <w:r>
        <w:rPr>
          <w:color w:val="000000"/>
          <w:spacing w:val="0"/>
          <w:w w:val="100"/>
          <w:position w:val="0"/>
          <w:sz w:val="26"/>
          <w:szCs w:val="26"/>
          <w:lang w:val="en-US" w:eastAsia="en-US" w:bidi="en-US"/>
          <w:eastAsianLayout w:id="3435" w:vert="on"/>
        </w:rPr>
        <w:t>t</w:t>
      </w:r>
      <w:r>
        <w:rPr>
          <w:color w:val="000000"/>
          <w:spacing w:val="0"/>
          <w:w w:val="100"/>
          <w:position w:val="0"/>
          <w:sz w:val="26"/>
          <w:szCs w:val="26"/>
          <w:lang w:val="en-US" w:eastAsia="en-US" w:bidi="en-US"/>
          <w:eastAsianLayout w:id="3436" w:vert="on"/>
        </w:rPr>
        <w:t>s</w:t>
      </w:r>
      <w:r>
        <w:rPr>
          <w:color w:val="000000"/>
          <w:spacing w:val="0"/>
          <w:w w:val="100"/>
          <w:position w:val="0"/>
          <w:sz w:val="24"/>
          <w:szCs w:val="24"/>
        </w:rPr>
        <w:t>济</w:t>
      </w:r>
      <w:r>
        <w:rPr>
          <w:color w:val="000000"/>
          <w:spacing w:val="0"/>
          <w:w w:val="100"/>
          <w:position w:val="0"/>
          <w:sz w:val="24"/>
          <w:szCs w:val="24"/>
          <w:eastAsianLayout w:id="3437" w:vert="on"/>
        </w:rPr>
        <w:t>，</w:t>
      </w:r>
      <w:r>
        <w:rPr>
          <w:color w:val="000000"/>
          <w:spacing w:val="0"/>
          <w:w w:val="100"/>
          <w:position w:val="0"/>
          <w:sz w:val="24"/>
          <w:szCs w:val="24"/>
        </w:rPr>
        <w:t>姻系</w:t>
      </w:r>
      <w:r>
        <w:rPr>
          <w:color w:val="000000"/>
          <w:spacing w:val="0"/>
          <w:w w:val="100"/>
          <w:position w:val="0"/>
          <w:sz w:val="26"/>
          <w:szCs w:val="26"/>
          <w:lang w:val="en-US" w:eastAsia="en-US" w:bidi="en-US"/>
          <w:eastAsianLayout w:id="3438" w:vert="on"/>
        </w:rPr>
        <w:t>S</w:t>
      </w:r>
      <w:r>
        <w:rPr>
          <w:color w:val="000000"/>
          <w:spacing w:val="0"/>
          <w:w w:val="100"/>
          <w:position w:val="0"/>
          <w:sz w:val="24"/>
          <w:szCs w:val="24"/>
        </w:rPr>
        <w:t>回</w:t>
      </w:r>
      <w:r>
        <w:rPr>
          <w:color w:val="000000"/>
          <w:spacing w:val="0"/>
          <w:w w:val="100"/>
          <w:position w:val="0"/>
          <w:sz w:val="24"/>
          <w:szCs w:val="24"/>
          <w:eastAsianLayout w:id="3439" w:vert="on"/>
        </w:rPr>
        <w:t>»</w:t>
      </w:r>
      <w:r>
        <w:rPr>
          <w:color w:val="000000"/>
          <w:spacing w:val="0"/>
          <w:w w:val="100"/>
          <w:position w:val="0"/>
          <w:sz w:val="24"/>
          <w:szCs w:val="24"/>
          <w:eastAsianLayout w:id="3440" w:vert="on"/>
        </w:rPr>
        <w:t>±</w:t>
      </w:r>
      <w:r>
        <w:rPr>
          <w:color w:val="000000"/>
          <w:spacing w:val="0"/>
          <w:w w:val="100"/>
          <w:position w:val="0"/>
          <w:sz w:val="24"/>
          <w:szCs w:val="24"/>
        </w:rPr>
        <w:t>潮涔</w:t>
      </w:r>
      <w:r>
        <w:rPr>
          <w:color w:val="000000"/>
          <w:spacing w:val="0"/>
          <w:w w:val="100"/>
          <w:position w:val="0"/>
          <w:sz w:val="24"/>
          <w:szCs w:val="24"/>
          <w:lang w:val="en-US" w:eastAsia="en-US" w:bidi="en-US"/>
        </w:rPr>
        <w:t>T</w:t>
      </w:r>
      <w:r>
        <w:rPr>
          <w:color w:val="000000"/>
          <w:spacing w:val="0"/>
          <w:w w:val="100"/>
          <w:position w:val="0"/>
          <w:sz w:val="24"/>
          <w:szCs w:val="24"/>
        </w:rPr>
        <w:t>図乖罟袖</w:t>
      </w:r>
      <w:r>
        <w:rPr>
          <w:color w:val="000000"/>
          <w:spacing w:val="0"/>
          <w:w w:val="100"/>
          <w:position w:val="0"/>
          <w:sz w:val="24"/>
          <w:szCs w:val="24"/>
          <w:eastAsianLayout w:id="3441" w:vert="on"/>
        </w:rPr>
        <w:t>.</w:t>
      </w:r>
      <w:r>
        <w:rPr>
          <w:color w:val="000000"/>
          <w:spacing w:val="0"/>
          <w:w w:val="100"/>
          <w:position w:val="0"/>
          <w:sz w:val="24"/>
          <w:szCs w:val="24"/>
          <w:eastAsianLayout w:id="3442" w:vert="on"/>
        </w:rPr>
        <w:t>^</w:t>
      </w:r>
      <w:r>
        <w:rPr>
          <w:color w:val="000000"/>
          <w:spacing w:val="0"/>
          <w:w w:val="100"/>
          <w:position w:val="0"/>
          <w:sz w:val="24"/>
          <w:szCs w:val="24"/>
        </w:rPr>
        <w:t>滩潮商濡</w:t>
      </w:r>
      <w:r>
        <w:rPr>
          <w:color w:val="000000"/>
          <w:spacing w:val="0"/>
          <w:w w:val="100"/>
          <w:position w:val="0"/>
          <w:sz w:val="24"/>
          <w:szCs w:val="24"/>
          <w:eastAsianLayout w:id="3443" w:vert="on"/>
        </w:rPr>
        <w:t>”</w:t>
      </w:r>
      <w:r>
        <w:rPr>
          <w:color w:val="000000"/>
          <w:spacing w:val="0"/>
          <w:w w:val="100"/>
          <w:position w:val="0"/>
          <w:sz w:val="24"/>
          <w:szCs w:val="24"/>
          <w:eastAsianLayout w:id="3444" w:vert="on"/>
        </w:rPr>
        <w:t xml:space="preserve"> </w:t>
      </w:r>
      <w:r>
        <w:rPr>
          <w:color w:val="000000"/>
          <w:spacing w:val="0"/>
          <w:w w:val="100"/>
          <w:position w:val="0"/>
          <w:sz w:val="24"/>
          <w:szCs w:val="24"/>
          <w:lang w:val="en-US" w:eastAsia="en-US" w:bidi="en-US"/>
        </w:rPr>
        <w:t>M.A</w:t>
      </w:r>
      <w:r>
        <w:rPr>
          <w:color w:val="000000"/>
          <w:spacing w:val="0"/>
          <w:w w:val="100"/>
          <w:position w:val="0"/>
          <w:sz w:val="24"/>
          <w:szCs w:val="24"/>
        </w:rPr>
        <w:t>芬洋</w:t>
      </w:r>
      <w:r>
        <w:rPr>
          <w:color w:val="000000"/>
          <w:spacing w:val="0"/>
          <w:w w:val="100"/>
          <w:position w:val="0"/>
          <w:sz w:val="24"/>
          <w:szCs w:val="24"/>
          <w:lang w:val="en-US" w:eastAsia="en-US" w:bidi="en-US"/>
        </w:rPr>
        <w:t>Q</w:t>
      </w:r>
      <w:r>
        <w:rPr>
          <w:color w:val="000000"/>
          <w:spacing w:val="0"/>
          <w:w w:val="100"/>
          <w:position w:val="0"/>
          <w:sz w:val="24"/>
          <w:szCs w:val="24"/>
          <w:lang w:val="en-US" w:eastAsia="en-US" w:bidi="en-US"/>
          <w:eastAsianLayout w:id="3445" w:vert="on"/>
        </w:rPr>
        <w:t xml:space="preserve"> </w:t>
      </w:r>
      <w:r>
        <w:rPr>
          <w:color w:val="000000"/>
          <w:spacing w:val="0"/>
          <w:w w:val="100"/>
          <w:position w:val="0"/>
          <w:sz w:val="24"/>
          <w:szCs w:val="24"/>
        </w:rPr>
        <w:t>些謎圧車历洋附沛爾潭</w:t>
      </w:r>
      <w:r>
        <w:rPr>
          <w:color w:val="000000"/>
          <w:spacing w:val="0"/>
          <w:w w:val="100"/>
          <w:position w:val="0"/>
          <w:sz w:val="26"/>
          <w:szCs w:val="26"/>
          <w:lang w:val="en-US" w:eastAsia="en-US" w:bidi="en-US"/>
          <w:eastAsianLayout w:id="3446" w:vert="on"/>
        </w:rPr>
        <w:t>W</w:t>
      </w:r>
      <w:r>
        <w:rPr>
          <w:color w:val="000000"/>
          <w:spacing w:val="0"/>
          <w:w w:val="100"/>
          <w:position w:val="0"/>
          <w:sz w:val="26"/>
          <w:szCs w:val="26"/>
          <w:lang w:val="en-US" w:eastAsia="en-US" w:bidi="en-US"/>
          <w:eastAsianLayout w:id="3447" w:vert="on"/>
        </w:rPr>
        <w:t>3</w:t>
      </w:r>
      <w:r>
        <w:rPr>
          <w:color w:val="000000"/>
          <w:spacing w:val="0"/>
          <w:w w:val="100"/>
          <w:position w:val="0"/>
          <w:sz w:val="24"/>
          <w:szCs w:val="24"/>
        </w:rPr>
        <w:t>云部部盅湼</w:t>
      </w:r>
      <w:r>
        <w:rPr>
          <w:color w:val="000000"/>
          <w:spacing w:val="0"/>
          <w:w w:val="100"/>
          <w:position w:val="0"/>
          <w:sz w:val="24"/>
          <w:szCs w:val="24"/>
          <w:eastAsianLayout w:id="3448" w:vert="on"/>
        </w:rPr>
        <w:t>，</w:t>
      </w:r>
      <w:r>
        <w:rPr>
          <w:color w:val="000000"/>
          <w:spacing w:val="0"/>
          <w:w w:val="100"/>
          <w:position w:val="0"/>
          <w:sz w:val="24"/>
          <w:szCs w:val="24"/>
          <w:eastAsianLayout w:id="3449" w:vert="on"/>
        </w:rPr>
        <w:t xml:space="preserve"> </w:t>
      </w:r>
      <w:r>
        <w:rPr>
          <w:i/>
          <w:iCs/>
          <w:color w:val="000000"/>
          <w:spacing w:val="0"/>
          <w:w w:val="100"/>
          <w:position w:val="0"/>
          <w:sz w:val="24"/>
          <w:szCs w:val="24"/>
          <w:lang w:val="en-US" w:eastAsia="en-US" w:bidi="en-US"/>
          <w:eastAsianLayout w:id="3450" w:vert="on"/>
        </w:rPr>
        <w:t>^</w:t>
      </w:r>
      <w:r>
        <w:rPr>
          <w:i/>
          <w:iCs/>
          <w:color w:val="000000"/>
          <w:spacing w:val="0"/>
          <w:w w:val="100"/>
          <w:position w:val="0"/>
          <w:sz w:val="24"/>
          <w:szCs w:val="24"/>
          <w:lang w:val="en-US" w:eastAsia="en-US" w:bidi="en-US"/>
          <w:eastAsianLayout w:id="3451" w:vert="on"/>
        </w:rPr>
        <w:t>s</w:t>
      </w:r>
      <w:r>
        <w:rPr>
          <w:i/>
          <w:iCs/>
          <w:color w:val="000000"/>
          <w:spacing w:val="0"/>
          <w:w w:val="100"/>
          <w:position w:val="0"/>
          <w:sz w:val="24"/>
          <w:szCs w:val="24"/>
          <w:lang w:val="en-US" w:eastAsia="en-US" w:bidi="en-US"/>
          <w:eastAsianLayout w:id="3452" w:vert="on"/>
        </w:rPr>
        <w:t>^</w:t>
      </w:r>
      <w:r>
        <w:rPr>
          <w:i/>
          <w:iCs/>
          <w:color w:val="000000"/>
          <w:spacing w:val="0"/>
          <w:w w:val="100"/>
          <w:position w:val="0"/>
          <w:sz w:val="24"/>
          <w:szCs w:val="24"/>
          <w:lang w:val="en-US" w:eastAsia="en-US" w:bidi="en-US"/>
          <w:eastAsianLayout w:id="3453" w:vert="on"/>
        </w:rPr>
        <w:t>s</w:t>
      </w:r>
      <w:r>
        <w:rPr>
          <w:i/>
          <w:iCs/>
          <w:color w:val="000000"/>
          <w:spacing w:val="0"/>
          <w:w w:val="100"/>
          <w:position w:val="0"/>
          <w:sz w:val="24"/>
          <w:szCs w:val="24"/>
          <w:lang w:val="en-US" w:eastAsia="en-US" w:bidi="en-US"/>
          <w:eastAsianLayout w:id="3454" w:vert="on"/>
        </w:rPr>
        <w:t>s</w:t>
      </w:r>
      <w:r>
        <w:rPr>
          <w:i/>
          <w:iCs/>
          <w:color w:val="000000"/>
          <w:spacing w:val="0"/>
          <w:w w:val="100"/>
          <w:position w:val="0"/>
          <w:sz w:val="24"/>
          <w:szCs w:val="24"/>
          <w:lang w:val="en-US" w:eastAsia="en-US" w:bidi="en-US"/>
          <w:eastAsianLayout w:id="3455" w:vert="on"/>
        </w:rPr>
        <w:t>s</w:t>
      </w:r>
      <w:r>
        <w:rPr>
          <w:i/>
          <w:iCs/>
          <w:color w:val="000000"/>
          <w:spacing w:val="0"/>
          <w:w w:val="100"/>
          <w:position w:val="0"/>
          <w:sz w:val="24"/>
          <w:szCs w:val="24"/>
          <w:lang w:val="en-US" w:eastAsia="en-US" w:bidi="en-US"/>
          <w:eastAsianLayout w:id="3456" w:vert="on"/>
        </w:rPr>
        <w:t>s</w:t>
      </w:r>
      <w:r>
        <w:rPr>
          <w:i/>
          <w:iCs/>
          <w:color w:val="000000"/>
          <w:spacing w:val="0"/>
          <w:w w:val="100"/>
          <w:position w:val="0"/>
          <w:sz w:val="24"/>
          <w:szCs w:val="24"/>
          <w:lang w:val="en-US" w:eastAsia="en-US" w:bidi="en-US"/>
          <w:eastAsianLayout w:id="3457" w:vert="on"/>
        </w:rPr>
        <w:t>^</w:t>
      </w:r>
      <w:r>
        <w:rPr>
          <w:i/>
          <w:iCs/>
          <w:color w:val="000000"/>
          <w:spacing w:val="0"/>
          <w:w w:val="100"/>
          <w:position w:val="0"/>
          <w:sz w:val="24"/>
          <w:szCs w:val="24"/>
          <w:lang w:val="en-US" w:eastAsia="en-US" w:bidi="en-US"/>
          <w:eastAsianLayout w:id="3458" w:vert="on"/>
        </w:rPr>
        <w:t>s</w:t>
      </w:r>
      <w:r>
        <w:rPr>
          <w:i/>
          <w:iCs/>
          <w:color w:val="000000"/>
          <w:spacing w:val="0"/>
          <w:w w:val="100"/>
          <w:position w:val="0"/>
          <w:sz w:val="24"/>
          <w:szCs w:val="24"/>
          <w:lang w:val="en-US" w:eastAsia="en-US" w:bidi="en-US"/>
          <w:eastAsianLayout w:id="3459" w:vert="on"/>
        </w:rPr>
        <w:t>s</w:t>
      </w:r>
      <w:r>
        <w:rPr>
          <w:i/>
          <w:iCs/>
          <w:color w:val="000000"/>
          <w:spacing w:val="0"/>
          <w:w w:val="100"/>
          <w:position w:val="0"/>
          <w:sz w:val="24"/>
          <w:szCs w:val="24"/>
          <w:lang w:val="en-US" w:eastAsia="en-US" w:bidi="en-US"/>
          <w:eastAsianLayout w:id="3460" w:vert="on"/>
        </w:rPr>
        <w:t>^</w:t>
      </w:r>
      <w:r>
        <w:rPr>
          <w:i/>
          <w:iCs/>
          <w:color w:val="000000"/>
          <w:spacing w:val="0"/>
          <w:w w:val="100"/>
          <w:position w:val="0"/>
          <w:sz w:val="24"/>
          <w:szCs w:val="24"/>
          <w:lang w:val="en-US" w:eastAsia="en-US" w:bidi="en-US"/>
          <w:eastAsianLayout w:id="3461" w:vert="on"/>
        </w:rPr>
        <w:t>.</w:t>
      </w:r>
      <w:r>
        <w:rPr>
          <w:i/>
          <w:iCs/>
          <w:color w:val="000000"/>
          <w:spacing w:val="0"/>
          <w:w w:val="100"/>
          <w:position w:val="0"/>
          <w:sz w:val="24"/>
          <w:szCs w:val="24"/>
          <w:lang w:val="en-US" w:eastAsia="en-US" w:bidi="en-US"/>
          <w:eastAsianLayout w:id="3462" w:vert="on"/>
        </w:rPr>
        <w:t xml:space="preserve"> </w:t>
      </w:r>
      <w:r>
        <w:rPr>
          <w:i/>
          <w:iCs/>
          <w:color w:val="000000"/>
          <w:spacing w:val="0"/>
          <w:w w:val="100"/>
          <w:position w:val="0"/>
          <w:sz w:val="24"/>
          <w:szCs w:val="24"/>
          <w:lang w:val="en-US" w:eastAsia="en-US" w:bidi="en-US"/>
          <w:eastAsianLayout w:id="3463" w:vert="on"/>
        </w:rPr>
        <w:t>l</w:t>
      </w:r>
      <w:r>
        <w:rPr>
          <w:i/>
          <w:iCs/>
          <w:color w:val="000000"/>
          <w:spacing w:val="0"/>
          <w:w w:val="100"/>
          <w:position w:val="0"/>
          <w:sz w:val="24"/>
          <w:szCs w:val="24"/>
          <w:lang w:val="en-US" w:eastAsia="en-US" w:bidi="en-US"/>
          <w:eastAsianLayout w:id="3464" w:vert="on"/>
        </w:rPr>
        <w:t>^</w:t>
      </w:r>
      <w:r>
        <w:rPr>
          <w:i/>
          <w:iCs/>
          <w:color w:val="000000"/>
          <w:spacing w:val="0"/>
          <w:w w:val="100"/>
          <w:position w:val="0"/>
          <w:sz w:val="24"/>
          <w:szCs w:val="24"/>
          <w:lang w:val="en-US" w:eastAsia="en-US" w:bidi="en-US"/>
          <w:eastAsianLayout w:id="3465" w:vert="on"/>
        </w:rPr>
        <w:t>/</w:t>
      </w:r>
      <w:r>
        <w:rPr>
          <w:i/>
          <w:iCs/>
          <w:color w:val="000000"/>
          <w:spacing w:val="0"/>
          <w:w w:val="100"/>
          <w:position w:val="0"/>
          <w:sz w:val="24"/>
          <w:szCs w:val="24"/>
          <w:lang w:val="en-US" w:eastAsia="en-US" w:bidi="en-US"/>
          <w:eastAsianLayout w:id="3466" w:vert="on"/>
        </w:rPr>
        <w:t>s</w:t>
      </w:r>
      <w:r>
        <w:rPr>
          <w:i/>
          <w:iCs/>
          <w:color w:val="000000"/>
          <w:spacing w:val="0"/>
          <w:w w:val="100"/>
          <w:position w:val="0"/>
          <w:sz w:val="24"/>
          <w:szCs w:val="24"/>
          <w:lang w:val="en-US" w:eastAsia="en-US" w:bidi="en-US"/>
          <w:eastAsianLayout w:id="3467" w:vert="on"/>
        </w:rPr>
        <w:t>s</w:t>
      </w:r>
      <w:r>
        <w:rPr>
          <w:i/>
          <w:iCs/>
          <w:color w:val="000000"/>
          <w:spacing w:val="0"/>
          <w:w w:val="100"/>
          <w:position w:val="0"/>
          <w:sz w:val="24"/>
          <w:szCs w:val="24"/>
          <w:lang w:val="en-US" w:eastAsia="en-US" w:bidi="en-US"/>
          <w:eastAsianLayout w:id="3468" w:vert="on"/>
        </w:rPr>
        <w:t>s</w:t>
      </w:r>
      <w:r>
        <w:rPr>
          <w:i/>
          <w:iCs/>
          <w:color w:val="000000"/>
          <w:spacing w:val="0"/>
          <w:w w:val="100"/>
          <w:position w:val="0"/>
          <w:sz w:val="24"/>
          <w:szCs w:val="24"/>
          <w:lang w:val="en-US" w:eastAsia="en-US" w:bidi="en-US"/>
          <w:eastAsianLayout w:id="3469" w:vert="on"/>
        </w:rPr>
        <w:t>s</w:t>
      </w:r>
      <w:r>
        <w:rPr>
          <w:i/>
          <w:iCs/>
          <w:color w:val="000000"/>
          <w:spacing w:val="0"/>
          <w:w w:val="100"/>
          <w:position w:val="0"/>
          <w:sz w:val="24"/>
          <w:szCs w:val="24"/>
          <w:lang w:val="en-US" w:eastAsia="en-US" w:bidi="en-US"/>
          <w:eastAsianLayout w:id="3470" w:vert="on"/>
        </w:rPr>
        <w:t xml:space="preserve"> </w:t>
      </w:r>
      <w:r>
        <w:rPr>
          <w:color w:val="000000"/>
          <w:spacing w:val="0"/>
          <w:w w:val="100"/>
          <w:position w:val="0"/>
          <w:sz w:val="24"/>
          <w:szCs w:val="24"/>
        </w:rPr>
        <w:t>潮</w:t>
      </w:r>
      <w:r>
        <w:rPr>
          <w:color w:val="000000"/>
          <w:spacing w:val="0"/>
          <w:w w:val="100"/>
          <w:position w:val="0"/>
          <w:sz w:val="26"/>
          <w:szCs w:val="26"/>
          <w:lang w:val="en-US" w:eastAsia="en-US" w:bidi="en-US"/>
          <w:eastAsianLayout w:id="3471" w:vert="on"/>
        </w:rPr>
        <w:t>E</w:t>
      </w:r>
      <w:r>
        <w:rPr>
          <w:color w:val="000000"/>
          <w:spacing w:val="0"/>
          <w:w w:val="100"/>
          <w:position w:val="0"/>
          <w:sz w:val="26"/>
          <w:szCs w:val="26"/>
          <w:lang w:val="en-US" w:eastAsia="en-US" w:bidi="en-US"/>
          <w:eastAsianLayout w:id="3472" w:vert="on"/>
        </w:rPr>
        <w:t>H-</w:t>
      </w:r>
      <w:r>
        <w:rPr>
          <w:color w:val="000000"/>
          <w:spacing w:val="0"/>
          <w:w w:val="100"/>
          <w:position w:val="0"/>
          <w:sz w:val="24"/>
          <w:szCs w:val="24"/>
        </w:rPr>
        <w:t>落国</w:t>
      </w:r>
      <w:r>
        <w:rPr>
          <w:color w:val="000000"/>
          <w:spacing w:val="0"/>
          <w:w w:val="100"/>
          <w:position w:val="0"/>
          <w:sz w:val="26"/>
          <w:szCs w:val="26"/>
          <w:lang w:val="en-US" w:eastAsia="en-US" w:bidi="en-US"/>
          <w:eastAsianLayout w:id="3473" w:vert="on"/>
        </w:rPr>
        <w:t>M</w:t>
      </w:r>
      <w:r>
        <w:rPr>
          <w:color w:val="000000"/>
          <w:spacing w:val="0"/>
          <w:w w:val="100"/>
          <w:position w:val="0"/>
          <w:sz w:val="24"/>
          <w:szCs w:val="24"/>
        </w:rPr>
        <w:t>蓉啊泊</w:t>
      </w:r>
      <w:r>
        <w:rPr>
          <w:color w:val="000000"/>
          <w:spacing w:val="0"/>
          <w:w w:val="100"/>
          <w:position w:val="0"/>
          <w:sz w:val="26"/>
          <w:szCs w:val="26"/>
          <w:lang w:val="en-US" w:eastAsia="en-US" w:bidi="en-US"/>
          <w:eastAsianLayout w:id="3474" w:vert="on"/>
        </w:rPr>
        <w:t>1</w:t>
      </w:r>
      <w:r>
        <w:rPr>
          <w:color w:val="000000"/>
          <w:spacing w:val="0"/>
          <w:w w:val="100"/>
          <w:position w:val="0"/>
          <w:sz w:val="26"/>
          <w:szCs w:val="26"/>
          <w:lang w:val="en-US" w:eastAsia="en-US" w:bidi="en-US"/>
          <w:eastAsianLayout w:id="3475" w:vert="on"/>
        </w:rPr>
        <w:t>S</w:t>
      </w:r>
      <w:r>
        <w:rPr>
          <w:color w:val="000000"/>
          <w:spacing w:val="0"/>
          <w:w w:val="100"/>
          <w:position w:val="0"/>
          <w:sz w:val="26"/>
          <w:szCs w:val="26"/>
          <w:lang w:val="en-US" w:eastAsia="en-US" w:bidi="en-US"/>
          <w:eastAsianLayout w:id="3476" w:vert="on"/>
        </w:rPr>
        <w:t>M</w:t>
      </w:r>
      <w:r>
        <w:rPr>
          <w:color w:val="000000"/>
          <w:spacing w:val="0"/>
          <w:w w:val="100"/>
          <w:position w:val="0"/>
          <w:sz w:val="26"/>
          <w:szCs w:val="26"/>
          <w:lang w:val="en-US" w:eastAsia="en-US" w:bidi="en-US"/>
          <w:eastAsianLayout w:id="3477" w:vert="on"/>
        </w:rPr>
        <w:t>3</w:t>
      </w:r>
      <w:r>
        <w:rPr>
          <w:color w:val="000000"/>
          <w:spacing w:val="0"/>
          <w:w w:val="100"/>
          <w:position w:val="0"/>
          <w:sz w:val="24"/>
          <w:szCs w:val="24"/>
        </w:rPr>
        <w:t>驀南淋测</w:t>
      </w:r>
      <w:r>
        <w:rPr>
          <w:color w:val="000000"/>
          <w:spacing w:val="0"/>
          <w:w w:val="100"/>
          <w:position w:val="0"/>
          <w:sz w:val="24"/>
          <w:szCs w:val="24"/>
          <w:eastAsianLayout w:id="3478" w:vert="on"/>
        </w:rPr>
        <w:t>，</w:t>
      </w:r>
      <w:r>
        <w:rPr>
          <w:i/>
          <w:iCs/>
          <w:color w:val="000000"/>
          <w:spacing w:val="0"/>
          <w:w w:val="100"/>
          <w:position w:val="0"/>
          <w:sz w:val="24"/>
          <w:szCs w:val="24"/>
          <w:lang w:val="en-US" w:eastAsia="en-US" w:bidi="en-US"/>
          <w:eastAsianLayout w:id="3479" w:vert="on"/>
        </w:rPr>
        <w:t>s</w:t>
      </w:r>
      <w:r>
        <w:rPr>
          <w:i/>
          <w:iCs/>
          <w:color w:val="000000"/>
          <w:spacing w:val="0"/>
          <w:w w:val="100"/>
          <w:position w:val="0"/>
          <w:sz w:val="24"/>
          <w:szCs w:val="24"/>
          <w:lang w:val="en-US" w:eastAsia="en-US" w:bidi="en-US"/>
          <w:eastAsianLayout w:id="3480" w:vert="on"/>
        </w:rPr>
        <w:t>f</w:t>
      </w:r>
      <w:r>
        <w:rPr>
          <w:color w:val="000000"/>
          <w:spacing w:val="0"/>
          <w:w w:val="100"/>
          <w:position w:val="0"/>
          <w:sz w:val="24"/>
          <w:szCs w:val="24"/>
        </w:rPr>
        <w:t>《湧律</w:t>
      </w:r>
      <w:r>
        <w:rPr>
          <w:color w:val="000000"/>
          <w:spacing w:val="0"/>
          <w:w w:val="100"/>
          <w:position w:val="0"/>
          <w:sz w:val="24"/>
          <w:szCs w:val="24"/>
          <w:eastAsianLayout w:id="3481" w:vert="on"/>
        </w:rPr>
        <w:t>#</w:t>
      </w:r>
      <w:r>
        <w:rPr>
          <w:color w:val="000000"/>
          <w:spacing w:val="0"/>
          <w:w w:val="100"/>
          <w:position w:val="0"/>
          <w:sz w:val="24"/>
          <w:szCs w:val="24"/>
        </w:rPr>
        <w:t>務》</w:t>
      </w:r>
      <w:r>
        <w:rPr>
          <w:color w:val="000000"/>
          <w:spacing w:val="0"/>
          <w:w w:val="100"/>
          <w:position w:val="0"/>
          <w:sz w:val="26"/>
          <w:szCs w:val="26"/>
          <w:lang w:val="en-US" w:eastAsia="en-US" w:bidi="en-US"/>
          <w:eastAsianLayout w:id="3482" w:vert="on"/>
        </w:rPr>
        <w:t>N</w:t>
      </w:r>
      <w:r>
        <w:rPr>
          <w:color w:val="000000"/>
          <w:spacing w:val="0"/>
          <w:w w:val="100"/>
          <w:position w:val="0"/>
          <w:sz w:val="26"/>
          <w:szCs w:val="26"/>
          <w:lang w:val="en-US" w:eastAsia="en-US" w:bidi="en-US"/>
          <w:eastAsianLayout w:id="3483" w:vert="on"/>
        </w:rPr>
        <w:t>nn</w:t>
      </w:r>
      <w:r>
        <w:rPr>
          <w:color w:val="000000"/>
          <w:spacing w:val="0"/>
          <w:w w:val="100"/>
          <w:position w:val="0"/>
          <w:sz w:val="26"/>
          <w:szCs w:val="26"/>
          <w:lang w:val="en-US" w:eastAsia="en-US" w:bidi="en-US"/>
          <w:eastAsianLayout w:id="3484" w:vert="on"/>
        </w:rPr>
        <w:t>x</w:t>
      </w:r>
      <w:r>
        <w:rPr>
          <w:color w:val="000000"/>
          <w:spacing w:val="0"/>
          <w:w w:val="100"/>
          <w:position w:val="0"/>
          <w:sz w:val="26"/>
          <w:szCs w:val="26"/>
          <w:lang w:val="en-US" w:eastAsia="en-US" w:bidi="en-US"/>
          <w:eastAsianLayout w:id="3485" w:vert="on"/>
        </w:rPr>
        <w:t>i</w:t>
      </w:r>
      <w:r>
        <w:rPr>
          <w:color w:val="000000"/>
          <w:spacing w:val="0"/>
          <w:w w:val="100"/>
          <w:position w:val="0"/>
          <w:sz w:val="26"/>
          <w:szCs w:val="26"/>
          <w:lang w:val="en-US" w:eastAsia="en-US" w:bidi="en-US"/>
          <w:eastAsianLayout w:id="3486" w:vert="on"/>
        </w:rPr>
        <w:t>a</w:t>
      </w:r>
      <w:r>
        <w:rPr>
          <w:color w:val="000000"/>
          <w:spacing w:val="0"/>
          <w:w w:val="100"/>
          <w:position w:val="0"/>
          <w:sz w:val="26"/>
          <w:szCs w:val="26"/>
          <w:lang w:val="en-US" w:eastAsia="en-US" w:bidi="en-US"/>
          <w:eastAsianLayout w:id="3487" w:vert="on"/>
        </w:rPr>
        <w:t xml:space="preserve"> </w:t>
      </w:r>
      <w:r>
        <w:rPr>
          <w:color w:val="000000"/>
          <w:spacing w:val="0"/>
          <w:w w:val="100"/>
          <w:position w:val="0"/>
          <w:sz w:val="24"/>
          <w:szCs w:val="24"/>
          <w:eastAsianLayout w:id="3488" w:vert="on"/>
        </w:rPr>
        <w:t>，</w:t>
      </w:r>
      <w:r>
        <w:rPr>
          <w:color w:val="000000"/>
          <w:spacing w:val="0"/>
          <w:w w:val="100"/>
          <w:position w:val="0"/>
          <w:sz w:val="24"/>
          <w:szCs w:val="24"/>
        </w:rPr>
        <w:t>冷</w:t>
      </w:r>
      <w:r>
        <w:rPr>
          <w:color w:val="000000"/>
          <w:spacing w:val="0"/>
          <w:w w:val="100"/>
          <w:position w:val="0"/>
          <w:sz w:val="26"/>
          <w:szCs w:val="26"/>
          <w:lang w:val="en-US" w:eastAsia="en-US" w:bidi="en-US"/>
          <w:eastAsianLayout w:id="3489" w:vert="on"/>
        </w:rPr>
        <w:t>1S</w:t>
      </w:r>
      <w:r>
        <w:rPr>
          <w:color w:val="000000"/>
          <w:spacing w:val="0"/>
          <w:w w:val="100"/>
          <w:position w:val="0"/>
          <w:sz w:val="26"/>
          <w:szCs w:val="26"/>
          <w:lang w:val="en-US" w:eastAsia="en-US" w:bidi="en-US"/>
          <w:eastAsianLayout w:id="3490" w:vert="on"/>
        </w:rPr>
        <w:t>S</w:t>
      </w:r>
      <w:r>
        <w:rPr>
          <w:color w:val="000000"/>
          <w:spacing w:val="0"/>
          <w:w w:val="100"/>
          <w:position w:val="0"/>
          <w:sz w:val="26"/>
          <w:szCs w:val="26"/>
          <w:lang w:val="en-US" w:eastAsia="en-US" w:bidi="en-US"/>
          <w:eastAsianLayout w:id="3491" w:vert="on"/>
        </w:rPr>
        <w:t>H</w:t>
      </w:r>
      <w:r>
        <w:rPr>
          <w:color w:val="000000"/>
          <w:spacing w:val="0"/>
          <w:w w:val="100"/>
          <w:position w:val="0"/>
          <w:sz w:val="26"/>
          <w:szCs w:val="26"/>
          <w:lang w:val="en-US" w:eastAsia="en-US" w:bidi="en-US"/>
          <w:eastAsianLayout w:id="3492" w:vert="on"/>
        </w:rPr>
        <w:t>K</w:t>
      </w:r>
      <w:r>
        <w:rPr>
          <w:color w:val="000000"/>
          <w:spacing w:val="0"/>
          <w:w w:val="100"/>
          <w:position w:val="0"/>
          <w:sz w:val="26"/>
          <w:szCs w:val="26"/>
          <w:lang w:val="en-US" w:eastAsia="en-US" w:bidi="en-US"/>
          <w:eastAsianLayout w:id="3493" w:vert="on"/>
        </w:rPr>
        <w:t xml:space="preserve"> </w:t>
      </w:r>
      <w:r>
        <w:rPr>
          <w:color w:val="000000"/>
          <w:spacing w:val="0"/>
          <w:w w:val="100"/>
          <w:position w:val="0"/>
          <w:sz w:val="24"/>
          <w:szCs w:val="24"/>
        </w:rPr>
        <w:t>潸讲必</w:t>
      </w:r>
      <w:r>
        <w:rPr>
          <w:color w:val="000000"/>
          <w:spacing w:val="0"/>
          <w:w w:val="100"/>
          <w:position w:val="0"/>
          <w:sz w:val="26"/>
          <w:szCs w:val="26"/>
          <w:lang w:val="en-US" w:eastAsia="en-US" w:bidi="en-US"/>
          <w:eastAsianLayout w:id="3494" w:vert="on"/>
        </w:rPr>
        <w:t>ffi</w:t>
      </w:r>
      <w:r>
        <w:rPr>
          <w:color w:val="000000"/>
          <w:spacing w:val="0"/>
          <w:w w:val="100"/>
          <w:position w:val="0"/>
          <w:sz w:val="26"/>
          <w:szCs w:val="26"/>
          <w:lang w:val="en-US" w:eastAsia="en-US" w:bidi="en-US"/>
          <w:eastAsianLayout w:id="3495" w:vert="on"/>
        </w:rPr>
        <w:t>s</w:t>
      </w:r>
      <w:r>
        <w:rPr>
          <w:color w:val="000000"/>
          <w:spacing w:val="0"/>
          <w:w w:val="100"/>
          <w:position w:val="0"/>
          <w:sz w:val="26"/>
          <w:szCs w:val="26"/>
          <w:lang w:val="en-US" w:eastAsia="en-US" w:bidi="en-US"/>
          <w:eastAsianLayout w:id="3496" w:vert="on"/>
        </w:rPr>
        <w:t>x</w:t>
      </w:r>
      <w:r>
        <w:rPr>
          <w:color w:val="000000"/>
          <w:spacing w:val="0"/>
          <w:w w:val="100"/>
          <w:position w:val="0"/>
          <w:sz w:val="26"/>
          <w:szCs w:val="26"/>
          <w:lang w:val="en-US" w:eastAsia="en-US" w:bidi="en-US"/>
          <w:eastAsianLayout w:id="3497" w:vert="on"/>
        </w:rPr>
        <w:t xml:space="preserve"> </w:t>
      </w:r>
      <w:r>
        <w:rPr>
          <w:color w:val="000000"/>
          <w:spacing w:val="0"/>
          <w:w w:val="100"/>
          <w:position w:val="0"/>
          <w:sz w:val="26"/>
          <w:szCs w:val="26"/>
          <w:lang w:val="en-US" w:eastAsia="en-US" w:bidi="en-US"/>
          <w:eastAsianLayout w:id="3498" w:vert="on"/>
        </w:rPr>
        <w:t>—</w:t>
      </w:r>
      <w:r>
        <w:rPr>
          <w:color w:val="000000"/>
          <w:spacing w:val="0"/>
          <w:w w:val="100"/>
          <w:position w:val="0"/>
          <w:sz w:val="26"/>
          <w:szCs w:val="26"/>
          <w:lang w:val="en-US" w:eastAsia="en-US" w:bidi="en-US"/>
          <w:eastAsianLayout w:id="3499" w:vert="on"/>
        </w:rPr>
        <w:t xml:space="preserve"> </w:t>
      </w:r>
      <w:r>
        <w:rPr>
          <w:color w:val="000000"/>
          <w:spacing w:val="0"/>
          <w:w w:val="100"/>
          <w:position w:val="0"/>
          <w:sz w:val="24"/>
          <w:szCs w:val="24"/>
        </w:rPr>
        <w:t>声譎薜</w:t>
      </w:r>
      <w:r>
        <w:rPr>
          <w:color w:val="000000"/>
          <w:spacing w:val="0"/>
          <w:w w:val="100"/>
          <w:position w:val="0"/>
          <w:sz w:val="26"/>
          <w:szCs w:val="26"/>
          <w:lang w:val="en-US" w:eastAsia="en-US" w:bidi="en-US"/>
          <w:eastAsianLayout w:id="3500" w:vert="on"/>
        </w:rPr>
        <w:t>S</w:t>
      </w:r>
      <w:r>
        <w:rPr>
          <w:color w:val="000000"/>
          <w:spacing w:val="0"/>
          <w:w w:val="100"/>
          <w:position w:val="0"/>
          <w:sz w:val="26"/>
          <w:szCs w:val="26"/>
          <w:lang w:val="en-US" w:eastAsia="en-US" w:bidi="en-US"/>
          <w:eastAsianLayout w:id="3501" w:vert="on"/>
        </w:rPr>
        <w:t>8</w:t>
      </w:r>
      <w:r>
        <w:rPr>
          <w:color w:val="000000"/>
          <w:spacing w:val="0"/>
          <w:w w:val="100"/>
          <w:position w:val="0"/>
          <w:sz w:val="26"/>
          <w:szCs w:val="26"/>
          <w:lang w:val="en-US" w:eastAsia="en-US" w:bidi="en-US"/>
          <w:eastAsianLayout w:id="3502" w:vert="on"/>
        </w:rPr>
        <w:t xml:space="preserve"> </w:t>
      </w:r>
      <w:r>
        <w:rPr>
          <w:color w:val="000000"/>
          <w:spacing w:val="0"/>
          <w:w w:val="100"/>
          <w:position w:val="0"/>
          <w:sz w:val="24"/>
          <w:szCs w:val="24"/>
        </w:rPr>
        <w:t>怫。</w:t>
      </w:r>
    </w:p>
    <w:p>
      <w:pPr>
        <w:pStyle w:val="Style70"/>
        <w:keepNext w:val="0"/>
        <w:keepLines w:val="0"/>
        <w:framePr w:w="13770" w:h="9135" w:hRule="exact" w:wrap="none" w:hAnchor="page" w:x="1916" w:y="1"/>
        <w:widowControl w:val="0"/>
        <w:shd w:val="clear" w:color="auto" w:fill="auto"/>
        <w:bidi w:val="0"/>
        <w:spacing w:before="0" w:after="0" w:line="240" w:lineRule="auto"/>
        <w:ind w:left="1840" w:right="0" w:firstLine="0"/>
        <w:jc w:val="left"/>
        <w:textDirection w:val="tbRlV"/>
        <w:rPr>
          <w:sz w:val="68"/>
          <w:szCs w:val="68"/>
        </w:rPr>
      </w:pPr>
      <w:r>
        <w:rPr>
          <w:color w:val="000000"/>
          <w:spacing w:val="0"/>
          <w:w w:val="100"/>
          <w:position w:val="0"/>
          <w:sz w:val="68"/>
          <w:szCs w:val="68"/>
          <w:lang w:val="en-US" w:eastAsia="en-US" w:bidi="en-US"/>
          <w:eastAsianLayout w:id="3503" w:vert="on"/>
        </w:rPr>
        <w:t>w</w:t>
      </w:r>
      <w:r>
        <w:rPr>
          <w:color w:val="000000"/>
          <w:spacing w:val="0"/>
          <w:w w:val="100"/>
          <w:position w:val="0"/>
          <w:sz w:val="68"/>
          <w:szCs w:val="68"/>
          <w:lang w:val="en-US" w:eastAsia="en-US" w:bidi="en-US"/>
          <w:eastAsianLayout w:id="3504" w:vert="on"/>
        </w:rPr>
        <w:t>m</w:t>
      </w:r>
      <w:r>
        <w:rPr>
          <w:color w:val="000000"/>
          <w:spacing w:val="0"/>
          <w:w w:val="100"/>
          <w:position w:val="0"/>
          <w:sz w:val="68"/>
          <w:szCs w:val="68"/>
          <w:lang w:val="en-US" w:eastAsia="en-US" w:bidi="en-US"/>
          <w:eastAsianLayout w:id="3505" w:vert="on"/>
        </w:rPr>
        <w:t>M</w:t>
      </w:r>
    </w:p>
    <w:p>
      <w:pPr>
        <w:pStyle w:val="Style53"/>
        <w:keepNext w:val="0"/>
        <w:keepLines w:val="0"/>
        <w:framePr w:w="13770" w:h="9135" w:hRule="exact" w:wrap="none" w:hAnchor="page" w:x="1916" w:y="1"/>
        <w:widowControl w:val="0"/>
        <w:shd w:val="clear" w:color="auto" w:fill="auto"/>
        <w:bidi w:val="0"/>
        <w:spacing w:before="0" w:after="0" w:line="514" w:lineRule="exact"/>
        <w:ind w:left="0" w:right="0" w:firstLine="3380"/>
        <w:jc w:val="left"/>
        <w:textDirection w:val="tbRlV"/>
      </w:pPr>
      <w:r>
        <w:rPr>
          <w:color w:val="000000"/>
          <w:spacing w:val="0"/>
          <w:w w:val="100"/>
          <w:position w:val="0"/>
          <w:sz w:val="24"/>
          <w:szCs w:val="24"/>
          <w:lang w:val="en-US" w:eastAsia="en-US" w:bidi="en-US"/>
        </w:rPr>
        <w:t>2*</w:t>
      </w:r>
      <w:r>
        <w:rPr>
          <w:color w:val="000000"/>
          <w:spacing w:val="0"/>
          <w:w w:val="100"/>
          <w:position w:val="0"/>
          <w:sz w:val="24"/>
          <w:szCs w:val="24"/>
        </w:rPr>
        <w:t>潘波壬昏奋曲</w:t>
      </w:r>
      <w:r>
        <w:rPr>
          <w:color w:val="000000"/>
          <w:spacing w:val="0"/>
          <w:w w:val="100"/>
          <w:position w:val="0"/>
          <w:sz w:val="24"/>
          <w:szCs w:val="24"/>
          <w:eastAsianLayout w:id="3506" w:vert="on"/>
        </w:rPr>
        <w:t xml:space="preserve"> </w:t>
      </w:r>
      <w:r>
        <w:rPr>
          <w:color w:val="000000"/>
          <w:spacing w:val="0"/>
          <w:w w:val="100"/>
          <w:position w:val="0"/>
          <w:sz w:val="24"/>
          <w:szCs w:val="24"/>
        </w:rPr>
        <w:t>瓯談彗議花副</w:t>
      </w:r>
      <w:r>
        <w:rPr>
          <w:color w:val="000000"/>
          <w:spacing w:val="0"/>
          <w:w w:val="100"/>
          <w:position w:val="0"/>
          <w:sz w:val="26"/>
          <w:szCs w:val="26"/>
          <w:lang w:val="en-US" w:eastAsia="en-US" w:bidi="en-US"/>
          <w:eastAsianLayout w:id="3507" w:vert="on"/>
        </w:rPr>
        <w:t>S</w:t>
      </w:r>
      <w:r>
        <w:rPr>
          <w:color w:val="000000"/>
          <w:spacing w:val="0"/>
          <w:w w:val="100"/>
          <w:position w:val="0"/>
          <w:sz w:val="24"/>
          <w:szCs w:val="24"/>
        </w:rPr>
        <w:t>・</w:t>
      </w:r>
      <w:r>
        <w:rPr>
          <w:color w:val="000000"/>
          <w:spacing w:val="0"/>
          <w:w w:val="100"/>
          <w:position w:val="0"/>
          <w:sz w:val="24"/>
          <w:szCs w:val="24"/>
          <w:eastAsianLayout w:id="3508" w:vert="on"/>
        </w:rPr>
        <w:t>•</w:t>
      </w:r>
      <w:r>
        <w:rPr>
          <w:color w:val="000000"/>
          <w:spacing w:val="0"/>
          <w:w w:val="100"/>
          <w:position w:val="0"/>
          <w:sz w:val="24"/>
          <w:szCs w:val="24"/>
          <w:eastAsianLayout w:id="3509" w:vert="on"/>
        </w:rPr>
        <w:t>*</w:t>
      </w:r>
      <w:r>
        <w:rPr>
          <w:color w:val="000000"/>
          <w:spacing w:val="0"/>
          <w:w w:val="100"/>
          <w:position w:val="0"/>
          <w:sz w:val="24"/>
          <w:szCs w:val="24"/>
        </w:rPr>
        <w:t>『夺冷品落</w:t>
      </w:r>
      <w:r>
        <w:rPr>
          <w:color w:val="000000"/>
          <w:spacing w:val="0"/>
          <w:w w:val="100"/>
          <w:position w:val="0"/>
          <w:sz w:val="26"/>
          <w:szCs w:val="26"/>
          <w:lang w:val="en-US" w:eastAsia="en-US" w:bidi="en-US"/>
          <w:eastAsianLayout w:id="3510" w:vert="on"/>
        </w:rPr>
        <w:t>W</w:t>
      </w:r>
      <w:r>
        <w:rPr>
          <w:color w:val="000000"/>
          <w:spacing w:val="0"/>
          <w:w w:val="100"/>
          <w:position w:val="0"/>
          <w:sz w:val="26"/>
          <w:szCs w:val="26"/>
          <w:lang w:val="en-US" w:eastAsia="en-US" w:bidi="en-US"/>
          <w:eastAsianLayout w:id="3511" w:vert="on"/>
        </w:rPr>
        <w:t>X</w:t>
      </w:r>
      <w:r>
        <w:rPr>
          <w:color w:val="000000"/>
          <w:spacing w:val="0"/>
          <w:w w:val="100"/>
          <w:position w:val="0"/>
          <w:sz w:val="24"/>
          <w:szCs w:val="24"/>
        </w:rPr>
        <w:t>区</w:t>
      </w:r>
      <w:r>
        <w:rPr>
          <w:color w:val="000000"/>
          <w:spacing w:val="0"/>
          <w:w w:val="100"/>
          <w:position w:val="0"/>
          <w:sz w:val="26"/>
          <w:szCs w:val="26"/>
          <w:lang w:val="en-US" w:eastAsia="en-US" w:bidi="en-US"/>
          <w:eastAsianLayout w:id="3512" w:vert="on"/>
        </w:rPr>
        <w:t>ffi</w:t>
      </w:r>
      <w:r>
        <w:rPr>
          <w:color w:val="000000"/>
          <w:spacing w:val="0"/>
          <w:w w:val="100"/>
          <w:position w:val="0"/>
          <w:sz w:val="26"/>
          <w:szCs w:val="26"/>
          <w:lang w:val="en-US" w:eastAsia="en-US" w:bidi="en-US"/>
          <w:eastAsianLayout w:id="3513" w:vert="on"/>
        </w:rPr>
        <w:t>a</w:t>
      </w:r>
      <w:r>
        <w:rPr>
          <w:color w:val="000000"/>
          <w:spacing w:val="0"/>
          <w:w w:val="100"/>
          <w:position w:val="0"/>
          <w:sz w:val="26"/>
          <w:szCs w:val="26"/>
          <w:lang w:val="en-US" w:eastAsia="en-US" w:bidi="en-US"/>
          <w:eastAsianLayout w:id="3514" w:vert="on"/>
        </w:rPr>
        <w:t>L</w:t>
      </w:r>
      <w:r>
        <w:rPr>
          <w:color w:val="000000"/>
          <w:spacing w:val="0"/>
          <w:w w:val="100"/>
          <w:position w:val="0"/>
          <w:sz w:val="24"/>
          <w:szCs w:val="24"/>
        </w:rPr>
        <w:t>湖米酬沥</w:t>
      </w:r>
      <w:r>
        <w:rPr>
          <w:color w:val="000000"/>
          <w:spacing w:val="0"/>
          <w:w w:val="100"/>
          <w:position w:val="0"/>
          <w:sz w:val="26"/>
          <w:szCs w:val="26"/>
          <w:lang w:val="en-US" w:eastAsia="en-US" w:bidi="en-US"/>
          <w:eastAsianLayout w:id="3515" w:vert="on"/>
        </w:rPr>
        <w:t>Hr</w:t>
      </w:r>
      <w:r>
        <w:rPr>
          <w:color w:val="000000"/>
          <w:spacing w:val="0"/>
          <w:w w:val="100"/>
          <w:position w:val="0"/>
          <w:sz w:val="26"/>
          <w:szCs w:val="26"/>
          <w:lang w:val="en-US" w:eastAsia="en-US" w:bidi="en-US"/>
          <w:eastAsianLayout w:id="3516" w:vert="on"/>
        </w:rPr>
        <w:t>K</w:t>
      </w:r>
      <w:r>
        <w:rPr>
          <w:color w:val="000000"/>
          <w:spacing w:val="0"/>
          <w:w w:val="100"/>
          <w:position w:val="0"/>
          <w:sz w:val="24"/>
          <w:szCs w:val="24"/>
        </w:rPr>
        <w:t>西</w:t>
      </w:r>
      <w:r>
        <w:rPr>
          <w:color w:val="000000"/>
          <w:spacing w:val="0"/>
          <w:w w:val="100"/>
          <w:position w:val="0"/>
          <w:sz w:val="24"/>
          <w:szCs w:val="24"/>
          <w:eastAsianLayout w:id="3517" w:vert="on"/>
        </w:rPr>
        <w:t>^</w:t>
      </w:r>
      <w:r>
        <w:rPr>
          <w:color w:val="000000"/>
          <w:spacing w:val="0"/>
          <w:w w:val="100"/>
          <w:position w:val="0"/>
          <w:sz w:val="24"/>
          <w:szCs w:val="24"/>
          <w:eastAsianLayout w:id="3518" w:vert="on"/>
        </w:rPr>
        <w:t xml:space="preserve"> </w:t>
      </w:r>
      <w:r>
        <w:rPr>
          <w:color w:val="000000"/>
          <w:spacing w:val="0"/>
          <w:w w:val="100"/>
          <w:position w:val="0"/>
          <w:sz w:val="26"/>
          <w:szCs w:val="26"/>
          <w:lang w:val="en-US" w:eastAsia="en-US" w:bidi="en-US"/>
          <w:eastAsianLayout w:id="3519" w:vert="on"/>
        </w:rPr>
        <w:t>*</w:t>
      </w:r>
      <w:r>
        <w:rPr>
          <w:color w:val="000000"/>
          <w:spacing w:val="0"/>
          <w:w w:val="100"/>
          <w:position w:val="0"/>
          <w:sz w:val="26"/>
          <w:szCs w:val="26"/>
          <w:lang w:val="en-US" w:eastAsia="en-US" w:bidi="en-US"/>
          <w:eastAsianLayout w:id="3520" w:vert="on"/>
        </w:rPr>
        <w:t>n</w:t>
      </w:r>
      <w:r>
        <w:rPr>
          <w:color w:val="000000"/>
          <w:spacing w:val="0"/>
          <w:w w:val="100"/>
          <w:position w:val="0"/>
          <w:sz w:val="24"/>
          <w:szCs w:val="24"/>
        </w:rPr>
        <w:t>盜</w:t>
      </w:r>
      <w:r>
        <w:rPr>
          <w:color w:val="000000"/>
          <w:spacing w:val="0"/>
          <w:w w:val="100"/>
          <w:position w:val="0"/>
          <w:sz w:val="24"/>
          <w:szCs w:val="24"/>
          <w:eastAsianLayout w:id="3521" w:vert="on"/>
        </w:rPr>
        <w:t>*</w:t>
      </w:r>
      <w:r>
        <w:rPr>
          <w:color w:val="000000"/>
          <w:spacing w:val="0"/>
          <w:w w:val="100"/>
          <w:position w:val="0"/>
          <w:sz w:val="24"/>
          <w:szCs w:val="24"/>
          <w:eastAsianLayout w:id="3522" w:vert="on"/>
        </w:rPr>
        <w:t>«</w:t>
      </w:r>
      <w:r>
        <w:rPr>
          <w:color w:val="000000"/>
          <w:spacing w:val="0"/>
          <w:w w:val="100"/>
          <w:position w:val="0"/>
          <w:sz w:val="24"/>
          <w:szCs w:val="24"/>
        </w:rPr>
        <w:t>溜</w:t>
      </w:r>
      <w:r>
        <w:rPr>
          <w:color w:val="000000"/>
          <w:spacing w:val="0"/>
          <w:w w:val="100"/>
          <w:position w:val="0"/>
          <w:sz w:val="26"/>
          <w:szCs w:val="26"/>
          <w:lang w:val="en-US" w:eastAsia="en-US" w:bidi="en-US"/>
          <w:eastAsianLayout w:id="3523" w:vert="on"/>
        </w:rPr>
        <w:t>S</w:t>
      </w:r>
      <w:r>
        <w:rPr>
          <w:color w:val="000000"/>
          <w:spacing w:val="0"/>
          <w:w w:val="100"/>
          <w:position w:val="0"/>
          <w:sz w:val="26"/>
          <w:szCs w:val="26"/>
          <w:lang w:val="en-US" w:eastAsia="en-US" w:bidi="en-US"/>
          <w:eastAsianLayout w:id="3524" w:vert="on"/>
        </w:rPr>
        <w:t>H</w:t>
      </w:r>
      <w:r>
        <w:rPr>
          <w:color w:val="000000"/>
          <w:spacing w:val="0"/>
          <w:w w:val="100"/>
          <w:position w:val="0"/>
          <w:sz w:val="24"/>
          <w:szCs w:val="24"/>
        </w:rPr>
        <w:t>弗。书</w:t>
      </w:r>
      <w:r>
        <w:rPr>
          <w:color w:val="000000"/>
          <w:spacing w:val="0"/>
          <w:w w:val="100"/>
          <w:position w:val="0"/>
          <w:sz w:val="26"/>
          <w:szCs w:val="26"/>
          <w:lang w:val="en-US" w:eastAsia="en-US" w:bidi="en-US"/>
          <w:eastAsianLayout w:id="3525" w:vert="on"/>
        </w:rPr>
        <w:t>K</w:t>
      </w:r>
      <w:r>
        <w:rPr>
          <w:color w:val="000000"/>
          <w:spacing w:val="0"/>
          <w:w w:val="100"/>
          <w:position w:val="0"/>
          <w:sz w:val="26"/>
          <w:szCs w:val="26"/>
          <w:lang w:val="en-US" w:eastAsia="en-US" w:bidi="en-US"/>
          <w:eastAsianLayout w:id="3526" w:vert="on"/>
        </w:rPr>
        <w:t>ls</w:t>
      </w:r>
      <w:r>
        <w:rPr>
          <w:color w:val="000000"/>
          <w:spacing w:val="0"/>
          <w:w w:val="100"/>
          <w:position w:val="0"/>
          <w:sz w:val="26"/>
          <w:szCs w:val="26"/>
          <w:lang w:val="en-US" w:eastAsia="en-US" w:bidi="en-US"/>
          <w:eastAsianLayout w:id="3527" w:vert="on"/>
        </w:rPr>
        <w:t>zrt</w:t>
      </w:r>
      <w:r>
        <w:rPr>
          <w:color w:val="000000"/>
          <w:spacing w:val="0"/>
          <w:w w:val="100"/>
          <w:position w:val="0"/>
          <w:sz w:val="26"/>
          <w:szCs w:val="26"/>
          <w:lang w:val="en-US" w:eastAsia="en-US" w:bidi="en-US"/>
          <w:eastAsianLayout w:id="3528" w:vert="on"/>
        </w:rPr>
        <w:t>SF</w:t>
      </w:r>
      <w:r>
        <w:rPr>
          <w:color w:val="000000"/>
          <w:spacing w:val="0"/>
          <w:w w:val="100"/>
          <w:position w:val="0"/>
          <w:sz w:val="26"/>
          <w:szCs w:val="26"/>
          <w:lang w:val="en-US" w:eastAsia="en-US" w:bidi="en-US"/>
          <w:eastAsianLayout w:id="3529" w:vert="on"/>
        </w:rPr>
        <w:t>m</w:t>
      </w:r>
      <w:r>
        <w:rPr>
          <w:color w:val="000000"/>
          <w:spacing w:val="0"/>
          <w:w w:val="100"/>
          <w:position w:val="0"/>
          <w:sz w:val="26"/>
          <w:szCs w:val="26"/>
          <w:lang w:val="en-US" w:eastAsia="en-US" w:bidi="en-US"/>
          <w:eastAsianLayout w:id="3530" w:vert="on"/>
        </w:rPr>
        <w:t xml:space="preserve"> </w:t>
      </w:r>
      <w:r>
        <w:rPr>
          <w:color w:val="000000"/>
          <w:spacing w:val="0"/>
          <w:w w:val="100"/>
          <w:position w:val="0"/>
          <w:sz w:val="24"/>
          <w:szCs w:val="24"/>
          <w:eastAsianLayout w:id="3531" w:vert="on"/>
        </w:rPr>
        <w:t>•</w:t>
      </w:r>
      <w:r>
        <w:rPr>
          <w:color w:val="000000"/>
          <w:spacing w:val="0"/>
          <w:w w:val="100"/>
          <w:position w:val="0"/>
          <w:sz w:val="24"/>
          <w:szCs w:val="24"/>
        </w:rPr>
        <w:t>黒系</w:t>
      </w:r>
      <w:r>
        <w:rPr>
          <w:color w:val="000000"/>
          <w:spacing w:val="0"/>
          <w:w w:val="100"/>
          <w:position w:val="0"/>
          <w:sz w:val="26"/>
          <w:szCs w:val="26"/>
          <w:lang w:val="en-US" w:eastAsia="en-US" w:bidi="en-US"/>
          <w:eastAsianLayout w:id="3532" w:vert="on"/>
        </w:rPr>
        <w:t>S</w:t>
      </w:r>
      <w:r>
        <w:rPr>
          <w:color w:val="000000"/>
          <w:spacing w:val="0"/>
          <w:w w:val="100"/>
          <w:position w:val="0"/>
          <w:sz w:val="26"/>
          <w:szCs w:val="26"/>
          <w:lang w:val="en-US" w:eastAsia="en-US" w:bidi="en-US"/>
          <w:eastAsianLayout w:id="3533" w:vert="on"/>
        </w:rPr>
        <w:t>W</w:t>
      </w:r>
      <w:r>
        <w:rPr>
          <w:color w:val="000000"/>
          <w:spacing w:val="0"/>
          <w:w w:val="100"/>
          <w:position w:val="0"/>
          <w:sz w:val="24"/>
          <w:szCs w:val="24"/>
        </w:rPr>
        <w:t>鹫驀業蓉沛</w:t>
      </w:r>
      <w:r>
        <w:rPr>
          <w:color w:val="000000"/>
          <w:spacing w:val="0"/>
          <w:w w:val="100"/>
          <w:position w:val="0"/>
          <w:sz w:val="26"/>
          <w:szCs w:val="26"/>
          <w:lang w:val="en-US" w:eastAsia="en-US" w:bidi="en-US"/>
          <w:eastAsianLayout w:id="3534" w:vert="on"/>
        </w:rPr>
        <w:t>S</w:t>
      </w:r>
      <w:r>
        <w:rPr>
          <w:color w:val="000000"/>
          <w:spacing w:val="0"/>
          <w:w w:val="100"/>
          <w:position w:val="0"/>
          <w:sz w:val="26"/>
          <w:szCs w:val="26"/>
          <w:lang w:val="en-US" w:eastAsia="en-US" w:bidi="en-US"/>
          <w:eastAsianLayout w:id="3535" w:vert="on"/>
        </w:rPr>
        <w:t>H</w:t>
      </w:r>
      <w:r>
        <w:rPr>
          <w:color w:val="000000"/>
          <w:spacing w:val="0"/>
          <w:w w:val="100"/>
          <w:position w:val="0"/>
          <w:sz w:val="24"/>
          <w:szCs w:val="24"/>
        </w:rPr>
        <w:t>淋</w:t>
      </w:r>
      <w:r>
        <w:rPr>
          <w:color w:val="000000"/>
          <w:spacing w:val="0"/>
          <w:w w:val="100"/>
          <w:position w:val="0"/>
          <w:sz w:val="26"/>
          <w:szCs w:val="26"/>
          <w:lang w:val="en-US" w:eastAsia="en-US" w:bidi="en-US"/>
          <w:eastAsianLayout w:id="3536" w:vert="on"/>
        </w:rPr>
        <w:t>T</w:t>
      </w:r>
      <w:r>
        <w:rPr>
          <w:color w:val="000000"/>
          <w:spacing w:val="0"/>
          <w:w w:val="100"/>
          <w:position w:val="0"/>
          <w:sz w:val="26"/>
          <w:szCs w:val="26"/>
          <w:lang w:val="en-US" w:eastAsia="en-US" w:bidi="en-US"/>
          <w:eastAsianLayout w:id="3537" w:vert="on"/>
        </w:rPr>
        <w:t>SS</w:t>
      </w:r>
      <w:r>
        <w:rPr>
          <w:color w:val="000000"/>
          <w:spacing w:val="0"/>
          <w:w w:val="100"/>
          <w:position w:val="0"/>
          <w:sz w:val="26"/>
          <w:szCs w:val="26"/>
          <w:lang w:val="en-US" w:eastAsia="en-US" w:bidi="en-US"/>
          <w:eastAsianLayout w:id="3538" w:vert="on"/>
        </w:rPr>
        <w:t xml:space="preserve"> </w:t>
      </w:r>
      <w:r>
        <w:rPr>
          <w:i/>
          <w:iCs/>
          <w:color w:val="000000"/>
          <w:spacing w:val="0"/>
          <w:w w:val="100"/>
          <w:position w:val="0"/>
          <w:sz w:val="24"/>
          <w:szCs w:val="24"/>
          <w:lang w:val="en-US" w:eastAsia="en-US" w:bidi="en-US"/>
          <w:eastAsianLayout w:id="3539" w:vert="on"/>
        </w:rPr>
        <w:t>^</w:t>
      </w:r>
      <w:r>
        <w:rPr>
          <w:i/>
          <w:iCs/>
          <w:color w:val="000000"/>
          <w:spacing w:val="0"/>
          <w:w w:val="100"/>
          <w:position w:val="0"/>
          <w:sz w:val="24"/>
          <w:szCs w:val="24"/>
          <w:lang w:val="en-US" w:eastAsia="en-US" w:bidi="en-US"/>
          <w:eastAsianLayout w:id="3540" w:vert="on"/>
        </w:rPr>
        <w:t>s</w:t>
      </w:r>
      <w:r>
        <w:rPr>
          <w:i/>
          <w:iCs/>
          <w:color w:val="000000"/>
          <w:spacing w:val="0"/>
          <w:w w:val="100"/>
          <w:position w:val="0"/>
          <w:sz w:val="24"/>
          <w:szCs w:val="24"/>
          <w:lang w:val="en-US" w:eastAsia="en-US" w:bidi="en-US"/>
          <w:eastAsianLayout w:id="3541" w:vert="on"/>
        </w:rPr>
        <w:t>.</w:t>
      </w:r>
      <w:r>
        <w:rPr>
          <w:i/>
          <w:iCs/>
          <w:color w:val="000000"/>
          <w:spacing w:val="0"/>
          <w:w w:val="100"/>
          <w:position w:val="0"/>
          <w:sz w:val="24"/>
          <w:szCs w:val="24"/>
          <w:lang w:val="en-US" w:eastAsia="en-US" w:bidi="en-US"/>
          <w:eastAsianLayout w:id="3542" w:vert="on"/>
        </w:rPr>
        <w:t>^</w:t>
      </w:r>
      <w:r>
        <w:rPr>
          <w:i/>
          <w:iCs/>
          <w:color w:val="000000"/>
          <w:spacing w:val="0"/>
          <w:w w:val="100"/>
          <w:position w:val="0"/>
          <w:sz w:val="24"/>
          <w:szCs w:val="24"/>
          <w:lang w:val="en-US" w:eastAsia="en-US" w:bidi="en-US"/>
          <w:eastAsianLayout w:id="3543" w:vert="on"/>
        </w:rPr>
        <w:t>^</w:t>
      </w:r>
      <w:r>
        <w:rPr>
          <w:i/>
          <w:iCs/>
          <w:color w:val="000000"/>
          <w:spacing w:val="0"/>
          <w:w w:val="100"/>
          <w:position w:val="0"/>
          <w:sz w:val="24"/>
          <w:szCs w:val="24"/>
          <w:lang w:val="en-US" w:eastAsia="en-US" w:bidi="en-US"/>
          <w:eastAsianLayout w:id="3544" w:vert="on"/>
        </w:rPr>
        <w:t>^</w:t>
      </w:r>
      <w:r>
        <w:rPr>
          <w:i/>
          <w:iCs/>
          <w:color w:val="000000"/>
          <w:spacing w:val="0"/>
          <w:w w:val="100"/>
          <w:position w:val="0"/>
          <w:sz w:val="24"/>
          <w:szCs w:val="24"/>
          <w:lang w:val="en-US" w:eastAsia="en-US" w:bidi="en-US"/>
          <w:eastAsianLayout w:id="3545" w:vert="on"/>
        </w:rPr>
        <w:t>§</w:t>
      </w:r>
      <w:r>
        <w:rPr>
          <w:i/>
          <w:iCs/>
          <w:color w:val="000000"/>
          <w:spacing w:val="0"/>
          <w:w w:val="100"/>
          <w:position w:val="0"/>
          <w:sz w:val="24"/>
          <w:szCs w:val="24"/>
          <w:lang w:val="en-US" w:eastAsia="en-US" w:bidi="en-US"/>
          <w:eastAsianLayout w:id="3546" w:vert="on"/>
        </w:rPr>
        <w:t>s</w:t>
      </w:r>
      <w:r>
        <w:rPr>
          <w:i/>
          <w:iCs/>
          <w:color w:val="000000"/>
          <w:spacing w:val="0"/>
          <w:w w:val="100"/>
          <w:position w:val="0"/>
          <w:sz w:val="24"/>
          <w:szCs w:val="24"/>
          <w:lang w:val="en-US" w:eastAsia="en-US" w:bidi="en-US"/>
          <w:eastAsianLayout w:id="3547" w:vert="on"/>
        </w:rPr>
        <w:t>s</w:t>
      </w:r>
      <w:r>
        <w:rPr>
          <w:i/>
          <w:iCs/>
          <w:color w:val="000000"/>
          <w:spacing w:val="0"/>
          <w:w w:val="100"/>
          <w:position w:val="0"/>
          <w:sz w:val="24"/>
          <w:szCs w:val="24"/>
          <w:lang w:val="en-US" w:eastAsia="en-US" w:bidi="en-US"/>
          <w:eastAsianLayout w:id="3548" w:vert="on"/>
        </w:rPr>
        <w:t>?</w:t>
      </w:r>
      <w:r>
        <w:rPr>
          <w:i/>
          <w:iCs/>
          <w:color w:val="000000"/>
          <w:spacing w:val="0"/>
          <w:w w:val="100"/>
          <w:position w:val="0"/>
          <w:sz w:val="24"/>
          <w:szCs w:val="24"/>
          <w:lang w:val="en-US" w:eastAsia="en-US" w:bidi="en-US"/>
          <w:eastAsianLayout w:id="3549" w:vert="on"/>
        </w:rPr>
        <w:t>s</w:t>
      </w:r>
      <w:r>
        <w:rPr>
          <w:i/>
          <w:iCs/>
          <w:color w:val="000000"/>
          <w:spacing w:val="0"/>
          <w:w w:val="100"/>
          <w:position w:val="0"/>
          <w:sz w:val="24"/>
          <w:szCs w:val="24"/>
          <w:lang w:val="en-US" w:eastAsia="en-US" w:bidi="en-US"/>
          <w:eastAsianLayout w:id="3550" w:vert="on"/>
        </w:rPr>
        <w:t>s</w:t>
      </w:r>
      <w:r>
        <w:rPr>
          <w:i/>
          <w:iCs/>
          <w:color w:val="000000"/>
          <w:spacing w:val="0"/>
          <w:w w:val="100"/>
          <w:position w:val="0"/>
          <w:sz w:val="24"/>
          <w:szCs w:val="24"/>
          <w:lang w:val="en-US" w:eastAsia="en-US" w:bidi="en-US"/>
          <w:eastAsianLayout w:id="3551" w:vert="on"/>
        </w:rPr>
        <w:t>s</w:t>
      </w:r>
      <w:r>
        <w:rPr>
          <w:i/>
          <w:iCs/>
          <w:color w:val="000000"/>
          <w:spacing w:val="0"/>
          <w:w w:val="100"/>
          <w:position w:val="0"/>
          <w:sz w:val="24"/>
          <w:szCs w:val="24"/>
          <w:lang w:val="en-US" w:eastAsia="en-US" w:bidi="en-US"/>
          <w:eastAsianLayout w:id="3552" w:vert="on"/>
        </w:rPr>
        <w:t>:</w:t>
      </w:r>
      <w:r>
        <w:rPr>
          <w:color w:val="000000"/>
          <w:spacing w:val="0"/>
          <w:w w:val="100"/>
          <w:position w:val="0"/>
          <w:sz w:val="26"/>
          <w:szCs w:val="26"/>
          <w:eastAsianLayout w:id="3553" w:vert="on"/>
        </w:rPr>
        <w:t>3</w:t>
      </w:r>
      <w:r>
        <w:rPr>
          <w:color w:val="000000"/>
          <w:spacing w:val="0"/>
          <w:w w:val="100"/>
          <w:position w:val="0"/>
          <w:sz w:val="24"/>
          <w:szCs w:val="24"/>
        </w:rPr>
        <w:t>浬祂</w:t>
      </w:r>
      <w:r>
        <w:rPr>
          <w:color w:val="000000"/>
          <w:spacing w:val="0"/>
          <w:w w:val="100"/>
          <w:position w:val="0"/>
          <w:sz w:val="26"/>
          <w:szCs w:val="26"/>
          <w:lang w:val="en-US" w:eastAsia="en-US" w:bidi="en-US"/>
          <w:eastAsianLayout w:id="3554" w:vert="on"/>
        </w:rPr>
        <w:t>hr</w:t>
      </w:r>
      <w:r>
        <w:rPr>
          <w:color w:val="000000"/>
          <w:spacing w:val="0"/>
          <w:w w:val="100"/>
          <w:position w:val="0"/>
          <w:sz w:val="24"/>
          <w:szCs w:val="24"/>
        </w:rPr>
        <w:t>前诲渚</w:t>
      </w:r>
      <w:r>
        <w:rPr>
          <w:color w:val="000000"/>
          <w:spacing w:val="0"/>
          <w:w w:val="100"/>
          <w:position w:val="0"/>
          <w:sz w:val="26"/>
          <w:szCs w:val="26"/>
          <w:eastAsianLayout w:id="3555" w:vert="on"/>
        </w:rPr>
        <w:t>3</w:t>
      </w:r>
      <w:r>
        <w:rPr>
          <w:color w:val="000000"/>
          <w:spacing w:val="0"/>
          <w:w w:val="100"/>
          <w:position w:val="0"/>
          <w:sz w:val="24"/>
          <w:szCs w:val="24"/>
        </w:rPr>
        <w:t>尧冷</w:t>
      </w:r>
      <w:r>
        <w:rPr>
          <w:color w:val="000000"/>
          <w:spacing w:val="0"/>
          <w:w w:val="100"/>
          <w:position w:val="0"/>
          <w:sz w:val="24"/>
          <w:szCs w:val="24"/>
          <w:eastAsianLayout w:id="3556" w:vert="on"/>
        </w:rPr>
        <w:t xml:space="preserve"> </w:t>
      </w:r>
      <w:r>
        <w:rPr>
          <w:i/>
          <w:iCs/>
          <w:color w:val="000000"/>
          <w:spacing w:val="0"/>
          <w:w w:val="100"/>
          <w:position w:val="0"/>
          <w:sz w:val="24"/>
          <w:szCs w:val="24"/>
          <w:lang w:val="en-US" w:eastAsia="en-US" w:bidi="en-US"/>
          <w:eastAsianLayout w:id="3557" w:vert="on"/>
        </w:rPr>
        <w:t>^</w:t>
      </w:r>
      <w:r>
        <w:rPr>
          <w:i/>
          <w:iCs/>
          <w:color w:val="000000"/>
          <w:spacing w:val="0"/>
          <w:w w:val="100"/>
          <w:position w:val="0"/>
          <w:sz w:val="24"/>
          <w:szCs w:val="24"/>
          <w:lang w:val="en-US" w:eastAsia="en-US" w:bidi="en-US"/>
          <w:eastAsianLayout w:id="3558" w:vert="on"/>
        </w:rPr>
        <w:t>s</w:t>
      </w:r>
      <w:r>
        <w:rPr>
          <w:i/>
          <w:iCs/>
          <w:color w:val="000000"/>
          <w:spacing w:val="0"/>
          <w:w w:val="100"/>
          <w:position w:val="0"/>
          <w:sz w:val="24"/>
          <w:szCs w:val="24"/>
          <w:lang w:val="en-US" w:eastAsia="en-US" w:bidi="en-US"/>
          <w:eastAsianLayout w:id="3559" w:vert="on"/>
        </w:rPr>
        <w:t>s</w:t>
      </w:r>
      <w:r>
        <w:rPr>
          <w:i/>
          <w:iCs/>
          <w:color w:val="000000"/>
          <w:spacing w:val="0"/>
          <w:w w:val="100"/>
          <w:position w:val="0"/>
          <w:sz w:val="24"/>
          <w:szCs w:val="24"/>
          <w:lang w:val="en-US" w:eastAsia="en-US" w:bidi="en-US"/>
          <w:eastAsianLayout w:id="3560" w:vert="on"/>
        </w:rPr>
        <w:t>s</w:t>
      </w:r>
      <w:r>
        <w:rPr>
          <w:i/>
          <w:iCs/>
          <w:color w:val="000000"/>
          <w:spacing w:val="0"/>
          <w:w w:val="100"/>
          <w:position w:val="0"/>
          <w:sz w:val="24"/>
          <w:szCs w:val="24"/>
          <w:lang w:val="en-US" w:eastAsia="en-US" w:bidi="en-US"/>
          <w:eastAsianLayout w:id="3561" w:vert="on"/>
        </w:rPr>
        <w:t>s</w:t>
      </w:r>
      <w:r>
        <w:rPr>
          <w:i/>
          <w:iCs/>
          <w:color w:val="000000"/>
          <w:spacing w:val="0"/>
          <w:w w:val="100"/>
          <w:position w:val="0"/>
          <w:sz w:val="24"/>
          <w:szCs w:val="24"/>
          <w:lang w:val="en-US" w:eastAsia="en-US" w:bidi="en-US"/>
          <w:eastAsianLayout w:id="3562" w:vert="on"/>
        </w:rPr>
        <w:t>s</w:t>
      </w:r>
      <w:r>
        <w:rPr>
          <w:i/>
          <w:iCs/>
          <w:color w:val="000000"/>
          <w:spacing w:val="0"/>
          <w:w w:val="100"/>
          <w:position w:val="0"/>
          <w:sz w:val="24"/>
          <w:szCs w:val="24"/>
          <w:lang w:val="en-US" w:eastAsia="en-US" w:bidi="en-US"/>
          <w:eastAsianLayout w:id="3563" w:vert="on"/>
        </w:rPr>
        <w:t>^</w:t>
      </w:r>
      <w:r>
        <w:rPr>
          <w:i/>
          <w:iCs/>
          <w:color w:val="000000"/>
          <w:spacing w:val="0"/>
          <w:w w:val="100"/>
          <w:position w:val="0"/>
          <w:sz w:val="24"/>
          <w:szCs w:val="24"/>
          <w:lang w:val="en-US" w:eastAsia="en-US" w:bidi="en-US"/>
          <w:eastAsianLayout w:id="3564" w:vert="on"/>
        </w:rPr>
        <w:t>s</w:t>
      </w:r>
      <w:r>
        <w:rPr>
          <w:i/>
          <w:iCs/>
          <w:color w:val="000000"/>
          <w:spacing w:val="0"/>
          <w:w w:val="100"/>
          <w:position w:val="0"/>
          <w:sz w:val="24"/>
          <w:szCs w:val="24"/>
          <w:lang w:val="en-US" w:eastAsia="en-US" w:bidi="en-US"/>
          <w:eastAsianLayout w:id="3565" w:vert="on"/>
        </w:rPr>
        <w:t>s</w:t>
      </w:r>
      <w:r>
        <w:rPr>
          <w:i/>
          <w:iCs/>
          <w:color w:val="000000"/>
          <w:spacing w:val="0"/>
          <w:w w:val="100"/>
          <w:position w:val="0"/>
          <w:sz w:val="24"/>
          <w:szCs w:val="24"/>
          <w:lang w:val="en-US" w:eastAsia="en-US" w:bidi="en-US"/>
          <w:eastAsianLayout w:id="3566" w:vert="on"/>
        </w:rPr>
        <w:t>.</w:t>
      </w:r>
    </w:p>
    <w:p>
      <w:pPr>
        <w:pStyle w:val="Style74"/>
        <w:keepNext w:val="0"/>
        <w:keepLines w:val="0"/>
        <w:framePr w:w="285" w:h="6765" w:hRule="exact" w:wrap="none" w:hAnchor="page" w:x="1046" w:y="496"/>
        <w:widowControl w:val="0"/>
        <w:shd w:val="clear" w:color="auto" w:fill="auto"/>
        <w:bidi w:val="0"/>
        <w:spacing w:before="0" w:after="0" w:line="240" w:lineRule="auto"/>
        <w:ind w:left="0" w:right="0" w:firstLine="0"/>
        <w:jc w:val="left"/>
        <w:textDirection w:val="tbRlV"/>
      </w:pPr>
      <w:r>
        <w:rPr>
          <w:color w:val="000000"/>
          <w:spacing w:val="0"/>
          <w:w w:val="100"/>
          <w:position w:val="0"/>
          <w:sz w:val="19"/>
          <w:szCs w:val="19"/>
          <w:lang w:val="en-US" w:eastAsia="en-US" w:bidi="en-US"/>
          <w:eastAsianLayout w:id="3567" w:vert="on"/>
        </w:rPr>
        <w:t>e</w:t>
      </w:r>
      <w:r>
        <w:rPr>
          <w:rFonts w:ascii="Times New Roman" w:eastAsia="Times New Roman" w:hAnsi="Times New Roman" w:cs="Times New Roman"/>
          <w:color w:val="000000"/>
          <w:spacing w:val="0"/>
          <w:w w:val="100"/>
          <w:position w:val="0"/>
          <w:lang w:val="en-US" w:eastAsia="en-US" w:bidi="en-US"/>
          <w:eastAsianLayout w:id="3568" w:vert="on"/>
        </w:rPr>
        <w:t>►•&lt;</w:t>
      </w:r>
      <w:r>
        <w:rPr>
          <w:color w:val="000000"/>
          <w:spacing w:val="0"/>
          <w:w w:val="100"/>
          <w:position w:val="0"/>
          <w:lang w:val="en-US" w:eastAsia="en-US" w:bidi="en-US"/>
          <w:eastAsianLayout w:id="3569" w:vert="on"/>
        </w:rPr>
        <w:t>+</w:t>
      </w:r>
      <w:r>
        <w:rPr>
          <w:color w:val="000000"/>
          <w:spacing w:val="0"/>
          <w:w w:val="100"/>
          <w:position w:val="0"/>
          <w:lang w:val="en-US" w:eastAsia="en-US" w:bidi="en-US"/>
        </w:rPr>
        <w:t>g</w:t>
      </w:r>
      <w:r>
        <w:rPr>
          <w:color w:val="000000"/>
          <w:spacing w:val="0"/>
          <w:w w:val="100"/>
          <w:position w:val="0"/>
        </w:rPr>
        <w:t>庄阕</w:t>
      </w:r>
      <w:r>
        <w:rPr>
          <w:color w:val="000000"/>
          <w:spacing w:val="0"/>
          <w:w w:val="100"/>
          <w:position w:val="0"/>
          <w:eastAsianLayout w:id="3570" w:vert="on"/>
        </w:rPr>
        <w:t>•</w:t>
      </w:r>
      <w:r>
        <w:rPr>
          <w:color w:val="000000"/>
          <w:spacing w:val="0"/>
          <w:w w:val="100"/>
          <w:position w:val="0"/>
        </w:rPr>
        <w:t>紊摹所狀》湧4献</w:t>
      </w:r>
      <w:r>
        <w:rPr>
          <w:color w:val="000000"/>
          <w:spacing w:val="0"/>
          <w:w w:val="100"/>
          <w:position w:val="0"/>
          <w:lang w:val="en-US" w:eastAsia="en-US" w:bidi="en-US"/>
          <w:eastAsianLayout w:id="3571" w:vert="on"/>
        </w:rPr>
        <w:t>•</w:t>
      </w:r>
      <w:r>
        <w:rPr>
          <w:color w:val="000000"/>
          <w:spacing w:val="0"/>
          <w:w w:val="100"/>
          <w:position w:val="0"/>
          <w:lang w:val="en-US" w:eastAsia="en-US" w:bidi="en-US"/>
          <w:eastAsianLayout w:id="3572" w:vert="on"/>
        </w:rPr>
        <w:t>&gt;</w:t>
      </w:r>
      <w:r>
        <w:rPr>
          <w:color w:val="000000"/>
          <w:spacing w:val="0"/>
          <w:w w:val="100"/>
          <w:position w:val="0"/>
        </w:rPr>
        <w:t>加芒渐</w:t>
      </w:r>
      <w:r>
        <w:rPr>
          <w:color w:val="000000"/>
          <w:spacing w:val="0"/>
          <w:w w:val="100"/>
          <w:position w:val="0"/>
          <w:eastAsianLayout w:id="3573" w:vert="on"/>
        </w:rPr>
        <w:t>？</w:t>
      </w:r>
      <w:r>
        <w:rPr>
          <w:color w:val="000000"/>
          <w:spacing w:val="0"/>
          <w:w w:val="100"/>
          <w:position w:val="0"/>
        </w:rPr>
        <w:t>995題惹</w:t>
      </w:r>
      <w:r>
        <w:rPr>
          <w:color w:val="000000"/>
          <w:spacing w:val="0"/>
          <w:w w:val="100"/>
          <w:position w:val="0"/>
          <w:lang w:val="en-US" w:eastAsia="en-US" w:bidi="en-US"/>
          <w:eastAsianLayout w:id="3574" w:vert="on"/>
        </w:rPr>
        <w:t>•</w:t>
      </w:r>
      <w:r>
        <w:rPr>
          <w:color w:val="000000"/>
          <w:spacing w:val="0"/>
          <w:w w:val="100"/>
          <w:position w:val="0"/>
        </w:rPr>
        <w:t>瀰249户</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4" w:line="1" w:lineRule="exact"/>
      </w:pPr>
    </w:p>
    <w:p>
      <w:pPr>
        <w:widowControl w:val="0"/>
        <w:spacing w:line="1" w:lineRule="exact"/>
        <w:sectPr>
          <w:headerReference w:type="default" r:id="rId969"/>
          <w:footerReference w:type="default" r:id="rId970"/>
          <w:headerReference w:type="even" r:id="rId971"/>
          <w:footerReference w:type="even" r:id="rId972"/>
          <w:footnotePr>
            <w:pos w:val="pageBottom"/>
            <w:numFmt w:val="decimal"/>
            <w:numRestart w:val="continuous"/>
          </w:footnotePr>
          <w:pgSz w:w="16840" w:h="11900" w:orient="landscape"/>
          <w:pgMar w:top="1412" w:right="1155" w:bottom="1153" w:left="1045" w:header="984" w:footer="725" w:gutter="0"/>
          <w:cols w:space="720"/>
          <w:noEndnote/>
          <w:rtlGutter w:val="0"/>
          <w:docGrid w:linePitch="360"/>
        </w:sectPr>
      </w:pP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加入社会民主党的年轻大学生和编辑组</w:t>
      </w:r>
      <w:r>
        <w:rPr>
          <w:color w:val="000000"/>
          <w:spacing w:val="0"/>
          <w:w w:val="100"/>
          <w:position w:val="0"/>
          <w:lang w:val="zh-CN" w:eastAsia="zh-CN" w:bidi="zh-CN"/>
        </w:rPr>
        <w:t>成的-</w:t>
      </w:r>
      <w:r>
        <w:rPr>
          <w:color w:val="000000"/>
          <w:spacing w:val="0"/>
          <w:w w:val="100"/>
          <w:position w:val="0"/>
        </w:rPr>
        <w:t>其特点是把唯物史观庸俗 化和教条化:■他们不是把唯物史观当作研究历史的指南，而是用作套语 和标签贴到各种事物上去，同时把本身相当贫乏的历史知识尽速构成体 系，于是就自以为非常了不起了。这种情况也给保尔</w:t>
      </w:r>
      <w:r>
        <w:rPr>
          <w:color w:val="000000"/>
          <w:spacing w:val="0"/>
          <w:w w:val="100"/>
          <w:position w:val="0"/>
          <w:lang w:val="zh-CN" w:eastAsia="zh-CN" w:bidi="zh-CN"/>
        </w:rPr>
        <w:t>•巴</w:t>
      </w:r>
      <w:r>
        <w:rPr>
          <w:color w:val="000000"/>
          <w:spacing w:val="0"/>
          <w:w w:val="100"/>
          <w:position w:val="0"/>
        </w:rPr>
        <w:t>尔特等人攻击 马克思主义提供了口实：为了恢复被</w:t>
      </w:r>
      <w:r>
        <w:rPr>
          <w:color w:val="000000"/>
          <w:spacing w:val="0"/>
          <w:w w:val="100"/>
          <w:position w:val="0"/>
          <w:lang w:val="zh-CN" w:eastAsia="zh-CN" w:bidi="zh-CN"/>
        </w:rPr>
        <w:t>“青</w:t>
      </w:r>
      <w:r>
        <w:rPr>
          <w:color w:val="000000"/>
          <w:spacing w:val="0"/>
          <w:w w:val="100"/>
          <w:position w:val="0"/>
        </w:rPr>
        <w:t>年派”歪曲得面目全非的马克 思主义的本来面目，为了指导党在现实中进行卓有成效的斗争，也为了 不使强大而拥有数百万成员的党在所有敌视它的人理所当然的哈哈大笑 中毁灭掉，恩格斯不得不公开对“青年派”的行径进行清算-</w:t>
      </w:r>
    </w:p>
    <w:p>
      <w:pPr>
        <w:pStyle w:val="Style5"/>
        <w:keepNext w:val="0"/>
        <w:keepLines w:val="0"/>
        <w:widowControl w:val="0"/>
        <w:shd w:val="clear" w:color="auto" w:fill="auto"/>
        <w:bidi w:val="0"/>
        <w:spacing w:before="0" w:after="200" w:line="442" w:lineRule="exact"/>
        <w:ind w:left="0" w:right="0" w:firstLine="560"/>
        <w:jc w:val="both"/>
      </w:pPr>
      <w:r>
        <w:rPr>
          <w:color w:val="000000"/>
          <w:spacing w:val="0"/>
          <w:w w:val="100"/>
          <w:position w:val="0"/>
        </w:rPr>
        <w:t>恩格斯写作这些书信还有一个重要原因，就是教育和帮助社会民主 党的许多领导人，提高他们的理论素养，增加工人覚的战斗力）德国社 会民主党的领导人李卜克内西、倍倍尔、梅林等人在理论上还不够成 熟，在原则问题上含糊不清，在路线冋题上缺乏坚定性，喜欢调和矛 盾，回避斗争，表现出</w:t>
      </w:r>
      <w:r>
        <w:rPr>
          <w:color w:val="000000"/>
          <w:spacing w:val="0"/>
          <w:w w:val="100"/>
          <w:position w:val="0"/>
          <w:lang w:val="zh-CN" w:eastAsia="zh-CN" w:bidi="zh-CN"/>
        </w:rPr>
        <w:t>“不牢</w:t>
      </w:r>
      <w:r>
        <w:rPr>
          <w:color w:val="000000"/>
          <w:spacing w:val="0"/>
          <w:w w:val="100"/>
          <w:position w:val="0"/>
        </w:rPr>
        <w:t>靠和性格软弱”匚尤其对唯物史观的实 质内容理解不透彻，常常在《新时代》杂志、《社会民主党人报》上发 表--些折裏主义的错误百岀的文章，甚至直接批判辩证唯物主义和鼓吹 新康德主义思想。为</w:t>
      </w:r>
      <w:r>
        <w:rPr>
          <w:color w:val="000000"/>
          <w:spacing w:val="0"/>
          <w:w w:val="100"/>
          <w:position w:val="0"/>
          <w:lang w:val="en-US" w:eastAsia="en-US" w:bidi="en-US"/>
        </w:rPr>
        <w:t>r</w:t>
      </w:r>
      <w:r>
        <w:rPr>
          <w:color w:val="000000"/>
          <w:spacing w:val="0"/>
          <w:w w:val="100"/>
          <w:position w:val="0"/>
        </w:rPr>
        <w:t xml:space="preserve">在新的历史条件下制定无产阶级政党的正确战略 和策略，澄清思想理论上的混乱，从理论上进一步阐明历史发展的辩证 法（社会生活各个方面的相互关系）就尤为迫切了。基于上述原因，恩 格斯在信中全面而精辟地论述了经济基础和上层建筑的辩证关系，在充 分肯定经济基础对匕层建筑的归根到底的决定作用的前提下，着重论述 </w:t>
      </w:r>
      <w:r>
        <w:rPr>
          <w:color w:val="000000"/>
          <w:spacing w:val="0"/>
          <w:w w:val="100"/>
          <w:position w:val="0"/>
          <w:lang w:val="en-US" w:eastAsia="en-US" w:bidi="en-US"/>
        </w:rPr>
        <w:t>T</w:t>
      </w:r>
      <w:r>
        <w:rPr>
          <w:color w:val="000000"/>
          <w:spacing w:val="0"/>
          <w:w w:val="100"/>
          <w:position w:val="0"/>
        </w:rPr>
        <w:t>上层建筑的相对独立性及其对经济基础的反作用。尽管恩格斯为</w:t>
      </w:r>
      <w:r>
        <w:rPr>
          <w:color w:val="000000"/>
          <w:spacing w:val="0"/>
          <w:w w:val="100"/>
          <w:position w:val="0"/>
          <w:lang w:val="zh-CN" w:eastAsia="zh-CN" w:bidi="zh-CN"/>
        </w:rPr>
        <w:t xml:space="preserve">“没 </w:t>
      </w:r>
      <w:r>
        <w:rPr>
          <w:color w:val="000000"/>
          <w:spacing w:val="0"/>
          <w:w w:val="100"/>
          <w:position w:val="0"/>
        </w:rPr>
        <w:t>有时间能像给报刊写文宣那样清晰而明确的”⑵阐述这些问题而感到遗 憾，然而他的充满历史辩证法极其光辉而深刻的思想</w:t>
      </w:r>
      <w:r>
        <w:rPr>
          <w:color w:val="000000"/>
          <w:spacing w:val="0"/>
          <w:w w:val="100"/>
          <w:position w:val="0"/>
          <w:lang w:val="zh-CN" w:eastAsia="zh-CN" w:bidi="zh-CN"/>
        </w:rPr>
        <w:t>精髓.</w:t>
      </w:r>
      <w:r>
        <w:rPr>
          <w:color w:val="000000"/>
          <w:spacing w:val="0"/>
          <w:w w:val="100"/>
          <w:position w:val="0"/>
        </w:rPr>
        <w:t>已集中地包 含在这些彪炳史册的书信中，</w:t>
      </w:r>
    </w:p>
    <w:p>
      <w:pPr>
        <w:pStyle w:val="Style5"/>
        <w:keepNext w:val="0"/>
        <w:keepLines w:val="0"/>
        <w:widowControl w:val="0"/>
        <w:shd w:val="clear" w:color="auto" w:fill="auto"/>
        <w:bidi w:val="0"/>
        <w:spacing w:before="0" w:after="120" w:line="442" w:lineRule="exact"/>
        <w:ind w:left="0" w:right="0" w:firstLine="0"/>
        <w:jc w:val="center"/>
      </w:pPr>
      <w:r>
        <w:rPr>
          <w:color w:val="000000"/>
          <w:spacing w:val="0"/>
          <w:w w:val="100"/>
          <w:position w:val="0"/>
        </w:rPr>
        <w:t>一、恩格斯对</w:t>
      </w:r>
      <w:r>
        <w:rPr>
          <w:color w:val="000000"/>
          <w:spacing w:val="0"/>
          <w:w w:val="100"/>
          <w:position w:val="0"/>
          <w:lang w:val="zh-CN" w:eastAsia="zh-CN" w:bidi="zh-CN"/>
        </w:rPr>
        <w:t>“经济</w:t>
      </w:r>
      <w:r>
        <w:rPr>
          <w:color w:val="000000"/>
          <w:spacing w:val="0"/>
          <w:w w:val="100"/>
          <w:position w:val="0"/>
        </w:rPr>
        <w:t>基础”的再解释</w:t>
      </w:r>
    </w:p>
    <w:p>
      <w:pPr>
        <w:pStyle w:val="Style5"/>
        <w:keepNext w:val="0"/>
        <w:keepLines w:val="0"/>
        <w:widowControl w:val="0"/>
        <w:shd w:val="clear" w:color="auto" w:fill="auto"/>
        <w:bidi w:val="0"/>
        <w:spacing w:before="0" w:after="600" w:line="454" w:lineRule="exact"/>
        <w:ind w:left="0" w:right="0" w:firstLine="560"/>
        <w:jc w:val="both"/>
      </w:pPr>
      <w:r>
        <w:rPr>
          <w:color w:val="000000"/>
          <w:spacing w:val="0"/>
          <w:w w:val="100"/>
          <w:position w:val="0"/>
        </w:rPr>
        <w:t>恩格斯在致符</w:t>
      </w:r>
      <w:r>
        <w:rPr>
          <w:color w:val="000000"/>
          <w:spacing w:val="0"/>
          <w:w w:val="100"/>
          <w:position w:val="0"/>
          <w:lang w:val="zh-CN" w:eastAsia="zh-CN" w:bidi="zh-CN"/>
        </w:rPr>
        <w:t>.博</w:t>
      </w:r>
      <w:r>
        <w:rPr>
          <w:color w:val="000000"/>
          <w:spacing w:val="0"/>
          <w:w w:val="100"/>
          <w:position w:val="0"/>
        </w:rPr>
        <w:t xml:space="preserve">尔吉乌斯的信中，准确地解释了经济关系在社会 历史发展中的作用，赋予经济关系以丰富的具体内容，恩恪斯提山： </w:t>
      </w:r>
      <w:r>
        <w:rPr>
          <w:color w:val="000000"/>
          <w:spacing w:val="0"/>
          <w:w w:val="100"/>
          <w:position w:val="0"/>
          <w:lang w:val="zh-CN" w:eastAsia="zh-CN" w:bidi="zh-CN"/>
        </w:rPr>
        <w:t>“我们</w:t>
      </w:r>
      <w:r>
        <w:rPr>
          <w:color w:val="000000"/>
          <w:spacing w:val="0"/>
          <w:w w:val="100"/>
          <w:position w:val="0"/>
        </w:rPr>
        <w:t>视为社会历史的决定性基础的经济关系，是指一定社会的入们用 以生产生活资料和彼此交换产品（在有分工的条件下）的方式说的。因 此.这里面也包括生产和运输的全部技术装备”这种技术装备，照我们</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2"/>
          <w:szCs w:val="22"/>
        </w:rPr>
        <w:t xml:space="preserve">I </w:t>
      </w:r>
      <w:r>
        <w:rPr>
          <w:color w:val="000000"/>
          <w:spacing w:val="0"/>
          <w:w w:val="100"/>
          <w:position w:val="0"/>
          <w:sz w:val="20"/>
          <w:szCs w:val="20"/>
        </w:rPr>
        <w:t>，马克恩恩恪斯企集</w:t>
      </w:r>
      <w:r>
        <w:rPr>
          <w:color w:val="000000"/>
          <w:spacing w:val="0"/>
          <w:w w:val="100"/>
          <w:position w:val="0"/>
          <w:sz w:val="20"/>
          <w:szCs w:val="20"/>
          <w:lang w:val="zh-CN" w:eastAsia="zh-CN" w:bidi="zh-CN"/>
        </w:rPr>
        <w:t>，第</w:t>
      </w:r>
      <w:r>
        <w:rPr>
          <w:color w:val="000000"/>
          <w:spacing w:val="0"/>
          <w:w w:val="100"/>
          <w:position w:val="0"/>
          <w:sz w:val="22"/>
          <w:szCs w:val="22"/>
        </w:rPr>
        <w:t>29</w:t>
      </w:r>
      <w:r>
        <w:rPr>
          <w:color w:val="000000"/>
          <w:spacing w:val="0"/>
          <w:w w:val="100"/>
          <w:position w:val="0"/>
          <w:sz w:val="20"/>
          <w:szCs w:val="20"/>
        </w:rPr>
        <w:t>卷，人民岀版社</w:t>
      </w:r>
      <w:r>
        <w:rPr>
          <w:color w:val="000000"/>
          <w:spacing w:val="0"/>
          <w:w w:val="100"/>
          <w:position w:val="0"/>
          <w:sz w:val="22"/>
          <w:szCs w:val="22"/>
        </w:rPr>
        <w:t>1972</w:t>
      </w:r>
      <w:r>
        <w:rPr>
          <w:color w:val="000000"/>
          <w:spacing w:val="0"/>
          <w:w w:val="100"/>
          <w:position w:val="0"/>
          <w:sz w:val="20"/>
          <w:szCs w:val="20"/>
        </w:rPr>
        <w:t>年吃 第</w:t>
      </w:r>
      <w:r>
        <w:rPr>
          <w:color w:val="000000"/>
          <w:spacing w:val="0"/>
          <w:w w:val="100"/>
          <w:position w:val="0"/>
          <w:sz w:val="22"/>
          <w:szCs w:val="22"/>
        </w:rPr>
        <w:t>424</w:t>
      </w:r>
      <w:r>
        <w:rPr>
          <w:color w:val="000000"/>
          <w:spacing w:val="0"/>
          <w:w w:val="100"/>
          <w:position w:val="0"/>
          <w:sz w:val="20"/>
          <w:szCs w:val="20"/>
        </w:rPr>
        <w:t>贞</w:t>
      </w:r>
    </w:p>
    <w:p>
      <w:pPr>
        <w:pStyle w:val="Style5"/>
        <w:keepNext w:val="0"/>
        <w:keepLines w:val="0"/>
        <w:widowControl w:val="0"/>
        <w:shd w:val="clear" w:color="auto" w:fill="auto"/>
        <w:bidi w:val="0"/>
        <w:spacing w:before="0" w:after="0" w:line="240" w:lineRule="auto"/>
        <w:ind w:left="0" w:right="0" w:firstLine="520"/>
        <w:jc w:val="both"/>
      </w:pPr>
      <w:r>
        <w:rPr>
          <w:color w:val="000000"/>
          <w:spacing w:val="0"/>
          <w:w w:val="100"/>
          <w:position w:val="0"/>
          <w:sz w:val="20"/>
          <w:szCs w:val="20"/>
          <w:lang w:val="zh-CN" w:eastAsia="zh-CN" w:bidi="zh-CN"/>
        </w:rPr>
        <w:t>:</w:t>
      </w:r>
      <w:r>
        <w:rPr>
          <w:color w:val="000000"/>
          <w:spacing w:val="0"/>
          <w:w w:val="100"/>
          <w:position w:val="0"/>
          <w:sz w:val="20"/>
          <w:szCs w:val="20"/>
        </w:rPr>
        <w:t>*鸟克恩恩格斯书简），人民岀版社</w:t>
      </w:r>
      <w:r>
        <w:rPr>
          <w:color w:val="000000"/>
          <w:spacing w:val="0"/>
          <w:w w:val="100"/>
          <w:position w:val="0"/>
        </w:rPr>
        <w:t>1973</w:t>
      </w:r>
      <w:r>
        <w:rPr>
          <w:color w:val="000000"/>
          <w:spacing w:val="0"/>
          <w:w w:val="100"/>
          <w:position w:val="0"/>
          <w:sz w:val="20"/>
          <w:szCs w:val="20"/>
        </w:rPr>
        <w:t>年版•第</w:t>
      </w:r>
      <w:r>
        <w:rPr>
          <w:color w:val="000000"/>
          <w:spacing w:val="0"/>
          <w:w w:val="100"/>
          <w:position w:val="0"/>
        </w:rPr>
        <w:t>83</w:t>
      </w:r>
      <w:r>
        <w:rPr>
          <w:color w:val="000000"/>
          <w:spacing w:val="0"/>
          <w:w w:val="100"/>
          <w:position w:val="0"/>
          <w:sz w:val="20"/>
          <w:szCs w:val="20"/>
        </w:rPr>
        <w:t xml:space="preserve">页・ </w:t>
      </w:r>
      <w:r>
        <w:rPr>
          <w:color w:val="000000"/>
          <w:spacing w:val="0"/>
          <w:w w:val="100"/>
          <w:position w:val="0"/>
        </w:rPr>
        <w:t xml:space="preserve">的观点看来、同时决定着产品的交换方式，以及分配方式，从而在氏族 社会解体后也决定着阶级的划分，决定着统治和从属的关系，决定着国 家、政治、法律等等。此外，包括在经济关系中的还有这些关系赖以发 展的地理基础和事实上由过去沿袭下来的先前各经济发展阶段的残余 （这些残余往往只是由于传统和惰力才继续保存下来），当然还有围绕着 这-•社会形式的外部环境、”工花这里，恩格斯把经济关系看成是社会 </w:t>
      </w:r>
      <w:r>
        <w:rPr>
          <w:color w:val="000000"/>
          <w:spacing w:val="0"/>
          <w:w w:val="100"/>
          <w:position w:val="0"/>
          <w:lang w:val="zh-CN" w:eastAsia="zh-CN" w:bidi="zh-CN"/>
        </w:rPr>
        <w:t>历史的</w:t>
      </w:r>
      <w:r>
        <w:rPr>
          <w:color w:val="000000"/>
          <w:spacing w:val="0"/>
          <w:w w:val="100"/>
          <w:position w:val="0"/>
        </w:rPr>
        <w:t>决定性基础，它既包括生产的社会形式即各种生产关系，又包括 生产的物质内容即生产力.是生产关系和生产力的统一</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0" w:line="433" w:lineRule="exact"/>
        <w:ind w:left="0" w:right="0" w:firstLine="600"/>
        <w:jc w:val="both"/>
      </w:pPr>
      <w:r>
        <w:rPr>
          <w:color w:val="000000"/>
          <w:spacing w:val="0"/>
          <w:w w:val="100"/>
          <w:position w:val="0"/>
        </w:rPr>
        <w:t>在这以前，马克思和恩格斯在论及社会经济基础时--般总是指和物 质生产力的一定历史发展阶段相适应的生产关系的总和，即经济结构或 经济</w:t>
      </w:r>
      <w:r>
        <w:rPr>
          <w:color w:val="000000"/>
          <w:spacing w:val="0"/>
          <w:w w:val="100"/>
          <w:position w:val="0"/>
          <w:lang w:val="zh-CN" w:eastAsia="zh-CN" w:bidi="zh-CN"/>
        </w:rPr>
        <w:t>制度.</w:t>
      </w:r>
      <w:r>
        <w:rPr>
          <w:color w:val="000000"/>
          <w:spacing w:val="0"/>
          <w:w w:val="100"/>
          <w:position w:val="0"/>
        </w:rPr>
        <w:t>这对于在社会历史研究中贯彻唯物辩证法，摆脱起扰乱作用 的偶然性，明确划分各*上会经济形态的性质，是十分必要的，但是，这 并不意味着他们把生产力排除在经济基础之外“恩格斯在」：述至符</w:t>
      </w:r>
      <w:r>
        <w:rPr>
          <w:color w:val="000000"/>
          <w:spacing w:val="0"/>
          <w:w w:val="100"/>
          <w:position w:val="0"/>
          <w:lang w:val="zh-CN" w:eastAsia="zh-CN" w:bidi="zh-CN"/>
        </w:rPr>
        <w:t xml:space="preserve">•博 </w:t>
      </w:r>
      <w:r>
        <w:rPr>
          <w:color w:val="000000"/>
          <w:spacing w:val="0"/>
          <w:w w:val="100"/>
          <w:position w:val="0"/>
        </w:rPr>
        <w:t xml:space="preserve">尔告乌斯的信中明确指出：••这里面也包括生产和运输的全部技术装 </w:t>
      </w:r>
      <w:r>
        <w:rPr>
          <w:color w:val="000000"/>
          <w:spacing w:val="0"/>
          <w:w w:val="100"/>
          <w:position w:val="0"/>
          <w:lang w:val="zh-CN" w:eastAsia="zh-CN" w:bidi="zh-CN"/>
        </w:rPr>
        <w:t>备了</w:t>
      </w:r>
      <w:r>
        <w:rPr>
          <w:color w:val="000000"/>
          <w:spacing w:val="0"/>
          <w:w w:val="100"/>
          <w:position w:val="0"/>
        </w:rPr>
        <w:t>事实上，物质生产力不仅对于产品的生产、交换和分配方式具有 决定作用，而旦对于政治思想上层建筑也具有归报到底的决定作用。</w:t>
      </w:r>
    </w:p>
    <w:p>
      <w:pPr>
        <w:pStyle w:val="Style5"/>
        <w:keepNext w:val="0"/>
        <w:keepLines w:val="0"/>
        <w:widowControl w:val="0"/>
        <w:shd w:val="clear" w:color="auto" w:fill="auto"/>
        <w:bidi w:val="0"/>
        <w:spacing w:before="0" w:after="600" w:line="433" w:lineRule="exact"/>
        <w:ind w:left="0" w:right="0" w:firstLine="600"/>
        <w:jc w:val="both"/>
      </w:pPr>
      <w:r>
        <w:rPr>
          <w:color w:val="000000"/>
          <w:spacing w:val="0"/>
          <w:w w:val="100"/>
          <w:position w:val="0"/>
        </w:rPr>
        <w:t>恩格斯不仅把生产方式作为</w:t>
      </w:r>
      <w:r>
        <w:rPr>
          <w:color w:val="000000"/>
          <w:spacing w:val="0"/>
          <w:w w:val="100"/>
          <w:position w:val="0"/>
          <w:lang w:val="zh-CN" w:eastAsia="zh-CN" w:bidi="zh-CN"/>
        </w:rPr>
        <w:t>“经济</w:t>
      </w:r>
      <w:r>
        <w:rPr>
          <w:color w:val="000000"/>
          <w:spacing w:val="0"/>
          <w:w w:val="100"/>
          <w:position w:val="0"/>
        </w:rPr>
        <w:t>基础”的内涵，他还进一步说明 了与生产紧密相关的其他几个方面的因素和条件，也应当包括在经济关 系的范畴之内</w:t>
      </w:r>
      <w:r>
        <w:rPr>
          <w:color w:val="000000"/>
          <w:spacing w:val="0"/>
          <w:w w:val="100"/>
          <w:position w:val="0"/>
          <w:lang w:val="en-US" w:eastAsia="en-US" w:bidi="en-US"/>
        </w:rPr>
        <w:t>c</w:t>
      </w:r>
      <w:r>
        <w:rPr>
          <w:color w:val="000000"/>
          <w:spacing w:val="0"/>
          <w:w w:val="100"/>
          <w:position w:val="0"/>
        </w:rPr>
        <w:t>其中有：生产赖以发展的地理基础（自然环境、气候、 土壤、水源、矿藏等），由过去沿袭下来的先前各经济发展阶段的残余， 围绕着这一社会形式的外部环境（对外贸易、世界市场等），以及人口、 种族等因素</w:t>
      </w:r>
      <w:r>
        <w:rPr>
          <w:color w:val="000000"/>
          <w:spacing w:val="0"/>
          <w:w w:val="100"/>
          <w:position w:val="0"/>
          <w:lang w:val="en-US" w:eastAsia="en-US" w:bidi="en-US"/>
        </w:rPr>
        <w:t>u</w:t>
      </w:r>
      <w:r>
        <w:rPr>
          <w:color w:val="000000"/>
          <w:spacing w:val="0"/>
          <w:w w:val="100"/>
          <w:position w:val="0"/>
        </w:rPr>
        <w:t>恩格斯所以必须要对经济基础作扩大的解释，一方面是针 对把马克思歪曲为经济唯物主义的资产阶级思想家，另一方面也是为了 纠正党内理论家对历史唯物主义所作的片面的、庸俗的解释，错误地只 把生产关系看做唯一起决定作用的东西。在恩格斯看来，作为社会历史 的决定性基础的经济关系，包括着社会生产和再生产过程中所存在的一 切物质关系的总和，或者说全部生产过程所赖以进行的各种前提和条件 的总和，因此，</w:t>
      </w:r>
      <w:r>
        <w:rPr>
          <w:color w:val="000000"/>
          <w:spacing w:val="0"/>
          <w:w w:val="100"/>
          <w:position w:val="0"/>
          <w:lang w:val="zh-CN" w:eastAsia="zh-CN" w:bidi="zh-CN"/>
        </w:rPr>
        <w:t>“经济</w:t>
      </w:r>
      <w:r>
        <w:rPr>
          <w:color w:val="000000"/>
          <w:spacing w:val="0"/>
          <w:w w:val="100"/>
          <w:position w:val="0"/>
        </w:rPr>
        <w:t>基础”这一范畴决不是指某种抽去具体现实内容 的单纯关系，而是与现实的生产力乃至特定的自然条件、人口因素等密 切相关的统••的经济有机体。由于生产力是不断发展的，因此经济有机 体也处于动态过程中。同时，经济关系内部的各种要素，也不是互相并 列的，而是互相从属，构成一个统一的整体。作为历史发展的最终基础</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973"/>
          <w:footerReference w:type="default" r:id="rId974"/>
          <w:headerReference w:type="even" r:id="rId975"/>
          <w:footerReference w:type="even" r:id="rId976"/>
          <w:headerReference w:type="first" r:id="rId977"/>
          <w:footerReference w:type="first" r:id="rId978"/>
          <w:footnotePr>
            <w:pos w:val="pageBottom"/>
            <w:numFmt w:val="decimal"/>
            <w:numRestart w:val="continuous"/>
          </w:footnotePr>
          <w:pgSz w:w="13985" w:h="18163"/>
          <w:pgMar w:top="1739" w:right="2098" w:bottom="1619" w:left="2738" w:header="0" w:footer="3" w:gutter="0"/>
          <w:cols w:space="720"/>
          <w:noEndnote/>
          <w:titlePg/>
          <w:rtlGutter w:val="0"/>
          <w:docGrid w:linePitch="360"/>
        </w:sectPr>
      </w:pPr>
      <w:r>
        <w:rPr>
          <w:color w:val="000000"/>
          <w:spacing w:val="0"/>
          <w:w w:val="100"/>
          <w:position w:val="0"/>
          <w:sz w:val="20"/>
          <w:szCs w:val="20"/>
        </w:rPr>
        <w:t>建</w:t>
      </w:r>
      <w:r>
        <w:rPr>
          <w:color w:val="000000"/>
          <w:spacing w:val="0"/>
          <w:w w:val="100"/>
          <w:position w:val="0"/>
          <w:sz w:val="20"/>
          <w:szCs w:val="20"/>
          <w:lang w:val="zh-CN" w:eastAsia="zh-CN" w:bidi="zh-CN"/>
        </w:rPr>
        <w:t>玄</w:t>
      </w:r>
      <w:r>
        <w:rPr>
          <w:color w:val="000000"/>
          <w:spacing w:val="0"/>
          <w:w w:val="100"/>
          <w:position w:val="0"/>
          <w:sz w:val="20"/>
          <w:szCs w:val="20"/>
        </w:rPr>
        <w:t>马克思恩格斯书简気人民岀版社</w:t>
      </w:r>
      <w:r>
        <w:rPr>
          <w:color w:val="000000"/>
          <w:spacing w:val="0"/>
          <w:w w:val="100"/>
          <w:position w:val="0"/>
          <w:sz w:val="22"/>
          <w:szCs w:val="22"/>
        </w:rPr>
        <w:t>1973</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80</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的观点看来、同时决定着产品的交换方式，以及分配方式，从而在氏族 社会解体后也决定着阶级的划分，决定着统治和从属的关系，决定着国 家、政治、法律等等。此外，包括在经济关系中的还有这些关系赖以发 展的地理基础和事实上由过去沿袭下来的先前各经济发展阶段的残余 （这些残余往往只是由于传统和惰力才继续保存下来），当然还有围绕着 这-•社会形式的外部环境、”工花这里，恩格斯把经济关系看成是社会 </w:t>
      </w:r>
      <w:r>
        <w:rPr>
          <w:color w:val="000000"/>
          <w:spacing w:val="0"/>
          <w:w w:val="100"/>
          <w:position w:val="0"/>
          <w:lang w:val="zh-CN" w:eastAsia="zh-CN" w:bidi="zh-CN"/>
        </w:rPr>
        <w:t>历史的</w:t>
      </w:r>
      <w:r>
        <w:rPr>
          <w:color w:val="000000"/>
          <w:spacing w:val="0"/>
          <w:w w:val="100"/>
          <w:position w:val="0"/>
        </w:rPr>
        <w:t>决定性基础，它既包括生产的社会形式即各种生产关系，又包括 生产的物质内容即生产力.是生产关系和生产力的统一</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0" w:line="433" w:lineRule="exact"/>
        <w:ind w:left="0" w:right="0" w:firstLine="600"/>
        <w:jc w:val="both"/>
      </w:pPr>
      <w:r>
        <w:rPr>
          <w:color w:val="000000"/>
          <w:spacing w:val="0"/>
          <w:w w:val="100"/>
          <w:position w:val="0"/>
        </w:rPr>
        <w:t>在这以前，马克思和恩格斯在论及社会经济基础时--般总是指和物 质生产力的一定历史发展阶段相适应的生产关系的总和，即经济结构或 经济</w:t>
      </w:r>
      <w:r>
        <w:rPr>
          <w:color w:val="000000"/>
          <w:spacing w:val="0"/>
          <w:w w:val="100"/>
          <w:position w:val="0"/>
          <w:lang w:val="zh-CN" w:eastAsia="zh-CN" w:bidi="zh-CN"/>
        </w:rPr>
        <w:t>制度.</w:t>
      </w:r>
      <w:r>
        <w:rPr>
          <w:color w:val="000000"/>
          <w:spacing w:val="0"/>
          <w:w w:val="100"/>
          <w:position w:val="0"/>
        </w:rPr>
        <w:t>这对于在社会历史研究中贯彻唯物辩证法，摆脱起扰乱作用 的偶然性，明确划分各*上会经济形态的性质，是十分必要的，但是，这 并不意味着他们把生产力排除在经济基础之外“恩格斯在」：述至符</w:t>
      </w:r>
      <w:r>
        <w:rPr>
          <w:color w:val="000000"/>
          <w:spacing w:val="0"/>
          <w:w w:val="100"/>
          <w:position w:val="0"/>
          <w:lang w:val="zh-CN" w:eastAsia="zh-CN" w:bidi="zh-CN"/>
        </w:rPr>
        <w:t xml:space="preserve">•博 </w:t>
      </w:r>
      <w:r>
        <w:rPr>
          <w:color w:val="000000"/>
          <w:spacing w:val="0"/>
          <w:w w:val="100"/>
          <w:position w:val="0"/>
        </w:rPr>
        <w:t xml:space="preserve">尔告乌斯的信中明确指出：••这里面也包括生产和运输的全部技术装 </w:t>
      </w:r>
      <w:r>
        <w:rPr>
          <w:color w:val="000000"/>
          <w:spacing w:val="0"/>
          <w:w w:val="100"/>
          <w:position w:val="0"/>
          <w:lang w:val="zh-CN" w:eastAsia="zh-CN" w:bidi="zh-CN"/>
        </w:rPr>
        <w:t>备了</w:t>
      </w:r>
      <w:r>
        <w:rPr>
          <w:color w:val="000000"/>
          <w:spacing w:val="0"/>
          <w:w w:val="100"/>
          <w:position w:val="0"/>
        </w:rPr>
        <w:t>事实上，物质生产力不仅对于产品的生产、交换和分配方式具有 决定作用，而旦对于政治思想上层建筑也具有归报到底的决定作用。</w:t>
      </w:r>
    </w:p>
    <w:p>
      <w:pPr>
        <w:pStyle w:val="Style5"/>
        <w:keepNext w:val="0"/>
        <w:keepLines w:val="0"/>
        <w:widowControl w:val="0"/>
        <w:shd w:val="clear" w:color="auto" w:fill="auto"/>
        <w:bidi w:val="0"/>
        <w:spacing w:before="0" w:after="600" w:line="433" w:lineRule="exact"/>
        <w:ind w:left="0" w:right="0" w:firstLine="600"/>
        <w:jc w:val="both"/>
      </w:pPr>
      <w:r>
        <w:rPr>
          <w:color w:val="000000"/>
          <w:spacing w:val="0"/>
          <w:w w:val="100"/>
          <w:position w:val="0"/>
        </w:rPr>
        <w:t>恩格斯不仅把生产方式作为</w:t>
      </w:r>
      <w:r>
        <w:rPr>
          <w:color w:val="000000"/>
          <w:spacing w:val="0"/>
          <w:w w:val="100"/>
          <w:position w:val="0"/>
          <w:lang w:val="zh-CN" w:eastAsia="zh-CN" w:bidi="zh-CN"/>
        </w:rPr>
        <w:t>“经济</w:t>
      </w:r>
      <w:r>
        <w:rPr>
          <w:color w:val="000000"/>
          <w:spacing w:val="0"/>
          <w:w w:val="100"/>
          <w:position w:val="0"/>
        </w:rPr>
        <w:t>基础”的内涵，他还进一步说明 了与生产紧密相关的其他几个方面的因素和条件，也应当包括在经济关 系的范畴之内</w:t>
      </w:r>
      <w:r>
        <w:rPr>
          <w:color w:val="000000"/>
          <w:spacing w:val="0"/>
          <w:w w:val="100"/>
          <w:position w:val="0"/>
          <w:lang w:val="en-US" w:eastAsia="en-US" w:bidi="en-US"/>
        </w:rPr>
        <w:t>c</w:t>
      </w:r>
      <w:r>
        <w:rPr>
          <w:color w:val="000000"/>
          <w:spacing w:val="0"/>
          <w:w w:val="100"/>
          <w:position w:val="0"/>
        </w:rPr>
        <w:t>其中有：生产赖以发展的地理基础（自然环境、气候、 土壤、水源、矿藏等），由过去沿袭下来的先前各经济发展阶段的残余， 围绕着这一社会形式的外部环境（对外贸易、世界市场等），以及人口、 种族等因素</w:t>
      </w:r>
      <w:r>
        <w:rPr>
          <w:color w:val="000000"/>
          <w:spacing w:val="0"/>
          <w:w w:val="100"/>
          <w:position w:val="0"/>
          <w:lang w:val="en-US" w:eastAsia="en-US" w:bidi="en-US"/>
        </w:rPr>
        <w:t>u</w:t>
      </w:r>
      <w:r>
        <w:rPr>
          <w:color w:val="000000"/>
          <w:spacing w:val="0"/>
          <w:w w:val="100"/>
          <w:position w:val="0"/>
        </w:rPr>
        <w:t>恩格斯所以必须要对经济基础作扩大的解释，一方面是针 对把马克思歪曲为经济唯物主义的资产阶级思想家，另一方面也是为了 纠正党内理论家对历史唯物主义所作的片面的、庸俗的解释，错误地只 把生产关系看做唯一起决定作用的东西。在恩格斯看来，作为社会历史 的决定性基础的经济关系，包括着社会生产和再生产过程中所存在的一 切物质关系的总和，或者说全部生产过程所赖以进行的各种前提和条件 的总和，因此，</w:t>
      </w:r>
      <w:r>
        <w:rPr>
          <w:color w:val="000000"/>
          <w:spacing w:val="0"/>
          <w:w w:val="100"/>
          <w:position w:val="0"/>
          <w:lang w:val="zh-CN" w:eastAsia="zh-CN" w:bidi="zh-CN"/>
        </w:rPr>
        <w:t>“经济</w:t>
      </w:r>
      <w:r>
        <w:rPr>
          <w:color w:val="000000"/>
          <w:spacing w:val="0"/>
          <w:w w:val="100"/>
          <w:position w:val="0"/>
        </w:rPr>
        <w:t>基础”这一范畴决不是指某种抽去具体现实内容 的单纯关系，而是与现实的生产力乃至特定的自然条件、人口因素等密 切相关的统••的经济有机体。由于生产力是不断发展的，因此经济有机 体也处于动态过程中。同时，经济关系内部的各种要素，也不是互相并 列的，而是互相从属，构成一个统一的整体。作为历史发展的最终基础</w:t>
      </w:r>
    </w:p>
    <w:p>
      <w:pPr>
        <w:pStyle w:val="Style5"/>
        <w:keepNext w:val="0"/>
        <w:keepLines w:val="0"/>
        <w:widowControl w:val="0"/>
        <w:shd w:val="clear" w:color="auto" w:fill="auto"/>
        <w:bidi w:val="0"/>
        <w:spacing w:before="0" w:after="0" w:line="240" w:lineRule="auto"/>
        <w:ind w:left="0" w:right="0" w:firstLine="500"/>
        <w:jc w:val="both"/>
        <w:rPr>
          <w:sz w:val="20"/>
          <w:szCs w:val="20"/>
        </w:rPr>
        <w:sectPr>
          <w:headerReference w:type="default" r:id="rId979"/>
          <w:footerReference w:type="default" r:id="rId980"/>
          <w:headerReference w:type="even" r:id="rId981"/>
          <w:footerReference w:type="even" r:id="rId982"/>
          <w:footnotePr>
            <w:pos w:val="pageBottom"/>
            <w:numFmt w:val="decimal"/>
            <w:numRestart w:val="continuous"/>
          </w:footnotePr>
          <w:pgSz w:w="13985" w:h="18163"/>
          <w:pgMar w:top="1739" w:right="2098" w:bottom="1619" w:left="2738" w:header="0" w:footer="3" w:gutter="0"/>
          <w:pgNumType w:start="340"/>
          <w:cols w:space="720"/>
          <w:noEndnote/>
          <w:rtlGutter w:val="0"/>
          <w:docGrid w:linePitch="360"/>
        </w:sectPr>
      </w:pPr>
      <w:r>
        <w:rPr>
          <w:color w:val="000000"/>
          <w:spacing w:val="0"/>
          <w:w w:val="100"/>
          <w:position w:val="0"/>
          <w:sz w:val="20"/>
          <w:szCs w:val="20"/>
        </w:rPr>
        <w:t>建</w:t>
      </w:r>
      <w:r>
        <w:rPr>
          <w:color w:val="000000"/>
          <w:spacing w:val="0"/>
          <w:w w:val="100"/>
          <w:position w:val="0"/>
          <w:sz w:val="20"/>
          <w:szCs w:val="20"/>
          <w:lang w:val="zh-CN" w:eastAsia="zh-CN" w:bidi="zh-CN"/>
        </w:rPr>
        <w:t>玄</w:t>
      </w:r>
      <w:r>
        <w:rPr>
          <w:color w:val="000000"/>
          <w:spacing w:val="0"/>
          <w:w w:val="100"/>
          <w:position w:val="0"/>
          <w:sz w:val="20"/>
          <w:szCs w:val="20"/>
        </w:rPr>
        <w:t>马克思恩格斯书简気人民岀版社</w:t>
      </w:r>
      <w:r>
        <w:rPr>
          <w:color w:val="000000"/>
          <w:spacing w:val="0"/>
          <w:w w:val="100"/>
          <w:position w:val="0"/>
          <w:sz w:val="22"/>
          <w:szCs w:val="22"/>
        </w:rPr>
        <w:t>1973</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80</w:t>
      </w:r>
      <w:r>
        <w:rPr>
          <w:color w:val="000000"/>
          <w:spacing w:val="0"/>
          <w:w w:val="100"/>
          <w:position w:val="0"/>
          <w:sz w:val="20"/>
          <w:szCs w:val="20"/>
        </w:rPr>
        <w:t>页</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使我们理解这个发展进程的红线</w:t>
      </w:r>
      <w:r>
        <w:rPr>
          <w:color w:val="000000"/>
          <w:spacing w:val="0"/>
          <w:w w:val="100"/>
          <w:position w:val="0"/>
          <w:lang w:val="zh-CN" w:eastAsia="zh-CN" w:bidi="zh-CN"/>
        </w:rPr>
        <w:t>.”①</w:t>
      </w:r>
      <w:r>
        <w:rPr>
          <w:color w:val="000000"/>
          <w:spacing w:val="0"/>
          <w:w w:val="100"/>
          <w:position w:val="0"/>
        </w:rPr>
        <w:t>唯物史观在社会存在决定社会意 识的前提下，承认社会意识对社会存在的反作用-在这里</w:t>
      </w:r>
      <w:r>
        <w:rPr>
          <w:color w:val="000000"/>
          <w:spacing w:val="0"/>
          <w:w w:val="100"/>
          <w:position w:val="0"/>
          <w:lang w:val="zh-CN" w:eastAsia="zh-CN" w:bidi="zh-CN"/>
        </w:rPr>
        <w:t>,恩格</w:t>
      </w:r>
      <w:r>
        <w:rPr>
          <w:color w:val="000000"/>
          <w:spacing w:val="0"/>
          <w:w w:val="100"/>
          <w:position w:val="0"/>
        </w:rPr>
        <w:t>斯强调 了经济关系对人类社会及其多方面的发展具有归根到底的决定作用，但 不能从唯一的意义上去理解这种决定作用。这样才有可能科学地确定人 作为历史的主体即创造者所起的作用、-，人和动物的区别首先在于人有自 觉的能动性，人不仅能能动地认识世界，而且能能动地改造世界、社会 规律是人们活动的规律，它不是存在于人们的活动之外，而是存在于人 们的活动之中。经济关系的决定作用是由人参与和实现的，没有人们的 有意识、有目的的活动，任何社会规律的作用都是一句空话。只有正确 理解作为历史的主体的人，人的各种活动所赖以进行的条件</w:t>
      </w:r>
      <w:r>
        <w:rPr>
          <w:color w:val="000000"/>
          <w:spacing w:val="0"/>
          <w:w w:val="100"/>
          <w:position w:val="0"/>
          <w:lang w:val="zh-CN" w:eastAsia="zh-CN" w:bidi="zh-CN"/>
        </w:rPr>
        <w:t>.以</w:t>
      </w:r>
      <w:r>
        <w:rPr>
          <w:color w:val="000000"/>
          <w:spacing w:val="0"/>
          <w:w w:val="100"/>
          <w:position w:val="0"/>
        </w:rPr>
        <w:t>及在各 种特定的社会历史条件下人的上观因素（理智、意志和情感）所起的多 种形式的作用，才能把握社会历史发展的具体逬程，把握社会发展规律 的普遍性和特殊性」当然，这样来阐明人的创造作用不是要和经济状况 的归根到底的决定作用分割开来，而是要辩证地统一起来恩格斯以普 鲁士国家的形成为例，生动地说明了政治、思想、传统等都对历史的发 展起着无庸置疑的作用和影响。如果把经济因素看成唯一的决定因素， 就会把这个命题变成毫无内容的、抽象的、荒涎无稽的空话，恩格斯以 讽刺的口吻指出：</w:t>
      </w:r>
      <w:r>
        <w:rPr>
          <w:color w:val="000000"/>
          <w:spacing w:val="0"/>
          <w:w w:val="100"/>
          <w:position w:val="0"/>
          <w:lang w:val="zh-CN" w:eastAsia="zh-CN" w:bidi="zh-CN"/>
        </w:rPr>
        <w:t>“庸</w:t>
      </w:r>
      <w:r>
        <w:rPr>
          <w:color w:val="000000"/>
          <w:spacing w:val="0"/>
          <w:w w:val="100"/>
          <w:position w:val="0"/>
        </w:rPr>
        <w:t>俗的经济白动论者”所缺少的东西就是辩证法， 他们总是在这里只看到原因，在那里只看到结果。而这种形而上学的两 极对立，在现实世界中只是在危机时期</w:t>
      </w:r>
      <w:r>
        <w:rPr>
          <w:color w:val="000000"/>
          <w:spacing w:val="0"/>
          <w:w w:val="100"/>
          <w:position w:val="0"/>
          <w:lang w:val="zh-CN" w:eastAsia="zh-CN" w:bidi="zh-CN"/>
        </w:rPr>
        <w:t>才有.</w:t>
      </w:r>
      <w:r>
        <w:rPr>
          <w:color w:val="000000"/>
          <w:spacing w:val="0"/>
          <w:w w:val="100"/>
          <w:position w:val="0"/>
        </w:rPr>
        <w:t>整个伟大的发展过稈是在 相互作用的形式中进行的。当然相互作用的各方的力量并不均衝：其中 经济运动是更有力得多的、最原始的、最有决定性的。</w:t>
      </w:r>
    </w:p>
    <w:p>
      <w:pPr>
        <w:pStyle w:val="Style5"/>
        <w:keepNext w:val="0"/>
        <w:keepLines w:val="0"/>
        <w:widowControl w:val="0"/>
        <w:shd w:val="clear" w:color="auto" w:fill="auto"/>
        <w:bidi w:val="0"/>
        <w:spacing w:before="0" w:after="0" w:line="439" w:lineRule="exact"/>
        <w:ind w:left="0" w:right="0" w:firstLine="640"/>
        <w:jc w:val="both"/>
        <w:sectPr>
          <w:headerReference w:type="default" r:id="rId983"/>
          <w:footerReference w:type="default" r:id="rId984"/>
          <w:headerReference w:type="even" r:id="rId985"/>
          <w:footerReference w:type="even" r:id="rId986"/>
          <w:footnotePr>
            <w:pos w:val="pageBottom"/>
            <w:numFmt w:val="decimal"/>
            <w:numRestart w:val="continuous"/>
          </w:footnotePr>
          <w:pgSz w:w="13985" w:h="18163"/>
          <w:pgMar w:top="1769" w:right="2065" w:bottom="1874" w:left="2770" w:header="0" w:footer="3" w:gutter="0"/>
          <w:pgNumType w:start="348"/>
          <w:cols w:space="720"/>
          <w:noEndnote/>
          <w:rtlGutter w:val="0"/>
          <w:docGrid w:linePitch="360"/>
        </w:sectPr>
      </w:pPr>
      <w:r>
        <w:rPr>
          <w:color w:val="000000"/>
          <w:spacing w:val="0"/>
          <w:w w:val="100"/>
          <w:position w:val="0"/>
        </w:rPr>
        <w:t>恩格斯对“经济关系自动起作用”的机械决定论和历史宿命论的批 判.不仅使对历史唯物主义的理解在理论上更加全面和完整，而且具有 扱其重要的实践意义巴黎公社失败后，由于资本主义的和平发展和无 产阶级在合法斗争中取得的成就，出现了 种把经济发展当作社会前进 的唯一动力，主张放弃革命斗争，依靠经济发展自然长入社会主义的机 会主义观点。恩格斯的论述，强调了无产阶级在反对资产阶级的斗争 中，应当看到主观因素的愈来愈重要的作用，工人阶级不仅应当组织起 来，在革命政党的领导下，制定正确的战略和策略，而且还必须加强思 想和世界观方面的</w:t>
      </w:r>
      <w:r>
        <w:rPr>
          <w:color w:val="000000"/>
          <w:spacing w:val="0"/>
          <w:w w:val="100"/>
          <w:position w:val="0"/>
          <w:lang w:val="zh-CN" w:eastAsia="zh-CN" w:bidi="zh-CN"/>
        </w:rPr>
        <w:t>教育.</w:t>
      </w:r>
      <w:r>
        <w:rPr>
          <w:color w:val="000000"/>
          <w:spacing w:val="0"/>
          <w:w w:val="100"/>
          <w:position w:val="0"/>
        </w:rPr>
        <w:t>以便自觉而有组织地开展各个领域的斗争.，</w:t>
      </w:r>
    </w:p>
    <w:p>
      <w:pPr>
        <w:pStyle w:val="Style5"/>
        <w:keepNext w:val="0"/>
        <w:keepLines w:val="0"/>
        <w:widowControl w:val="0"/>
        <w:shd w:val="clear" w:color="auto" w:fill="auto"/>
        <w:bidi w:val="0"/>
        <w:spacing w:before="0" w:after="0" w:line="438" w:lineRule="exact"/>
        <w:ind w:left="0" w:right="0" w:firstLine="0"/>
        <w:jc w:val="both"/>
      </w:pPr>
      <w:r>
        <w:rPr>
          <w:color w:val="000000"/>
          <w:spacing w:val="0"/>
          <w:w w:val="100"/>
          <w:position w:val="0"/>
        </w:rPr>
        <w:t>的观点来分析当代的</w:t>
      </w:r>
      <w:r>
        <w:rPr>
          <w:color w:val="000000"/>
          <w:spacing w:val="0"/>
          <w:w w:val="100"/>
          <w:position w:val="0"/>
          <w:lang w:val="zh-CN" w:eastAsia="zh-CN" w:bidi="zh-CN"/>
        </w:rPr>
        <w:t>历史；</w:t>
      </w:r>
      <w:r>
        <w:rPr>
          <w:color w:val="000000"/>
          <w:spacing w:val="0"/>
          <w:w w:val="100"/>
          <w:position w:val="0"/>
        </w:rPr>
        <w:t>尤其是在70年代，美国历史学家摩尔根以 其独特的方式重新发现了唯物主义历史观，</w:t>
      </w:r>
      <w:r>
        <w:rPr>
          <w:color w:val="000000"/>
          <w:spacing w:val="0"/>
          <w:w w:val="100"/>
          <w:position w:val="0"/>
          <w:lang w:val="zh-CN" w:eastAsia="zh-CN" w:bidi="zh-CN"/>
        </w:rPr>
        <w:t>在主要</w:t>
      </w:r>
      <w:r>
        <w:rPr>
          <w:color w:val="000000"/>
          <w:spacing w:val="0"/>
          <w:w w:val="100"/>
          <w:position w:val="0"/>
        </w:rPr>
        <w:t>点上得出了与马克思 相同的績果这些事实都证明，发现唯物史观的时机一旦</w:t>
      </w:r>
      <w:r>
        <w:rPr>
          <w:color w:val="000000"/>
          <w:spacing w:val="0"/>
          <w:w w:val="100"/>
          <w:position w:val="0"/>
          <w:lang w:val="zh-CN" w:eastAsia="zh-CN" w:bidi="zh-CN"/>
        </w:rPr>
        <w:t>成熟.</w:t>
      </w:r>
      <w:r>
        <w:rPr>
          <w:color w:val="000000"/>
          <w:spacing w:val="0"/>
          <w:w w:val="100"/>
          <w:position w:val="0"/>
        </w:rPr>
        <w:t>没有马 克思它也将被别人所发现，不然，任何天才也不会发现它，恩格斯进而 指出：</w:t>
      </w:r>
      <w:r>
        <w:rPr>
          <w:color w:val="000000"/>
          <w:spacing w:val="0"/>
          <w:w w:val="100"/>
          <w:position w:val="0"/>
          <w:lang w:val="zh-CN" w:eastAsia="zh-CN" w:bidi="zh-CN"/>
        </w:rPr>
        <w:t>“历史</w:t>
      </w:r>
      <w:r>
        <w:rPr>
          <w:color w:val="000000"/>
          <w:spacing w:val="0"/>
          <w:w w:val="100"/>
          <w:position w:val="0"/>
        </w:rPr>
        <w:t>上所有其他的偶然性和表面的偶然性都是</w:t>
      </w:r>
      <w:r>
        <w:rPr>
          <w:color w:val="000000"/>
          <w:spacing w:val="0"/>
          <w:w w:val="100"/>
          <w:position w:val="0"/>
          <w:lang w:val="zh-CN" w:eastAsia="zh-CN" w:bidi="zh-CN"/>
        </w:rPr>
        <w:t>如此.</w:t>
      </w:r>
      <w:r>
        <w:rPr>
          <w:color w:val="000000"/>
          <w:spacing w:val="0"/>
          <w:w w:val="100"/>
          <w:position w:val="0"/>
        </w:rPr>
        <w:t>我们所研 究的领域愈是远离经济领域，愈是接近于纯粹抽象的思想领域，我们在 它的发展中看到的偶然性就愈多，它的曲线就愈曲折。如果您划出曲线 的中袖线，您就会发觉，研究的时期愈长，研究的范围愈广，这个轴线 就愈接近经济发展的轴线，就愈是跟后者平行而进。”</w:t>
      </w:r>
      <w:r>
        <w:rPr>
          <w:color w:val="000000"/>
          <w:spacing w:val="0"/>
          <w:w w:val="100"/>
          <w:position w:val="0"/>
          <w:lang w:val="en-US" w:eastAsia="en-US" w:bidi="en-US"/>
        </w:rPr>
        <w:t>J，</w:t>
      </w:r>
    </w:p>
    <w:p>
      <w:pPr>
        <w:pStyle w:val="Style5"/>
        <w:keepNext w:val="0"/>
        <w:keepLines w:val="0"/>
        <w:widowControl w:val="0"/>
        <w:shd w:val="clear" w:color="auto" w:fill="auto"/>
        <w:bidi w:val="0"/>
        <w:spacing w:before="0" w:after="0" w:line="438" w:lineRule="exact"/>
        <w:ind w:left="0" w:right="0" w:firstLine="620"/>
        <w:jc w:val="both"/>
      </w:pPr>
      <w:r>
        <w:rPr>
          <w:color w:val="000000"/>
          <w:spacing w:val="0"/>
          <w:w w:val="100"/>
          <w:position w:val="0"/>
        </w:rPr>
        <w:t>经济必然性归根到底代表着历史发展的总趋势，制约着人们</w:t>
      </w:r>
      <w:r>
        <w:rPr>
          <w:color w:val="000000"/>
          <w:spacing w:val="0"/>
          <w:w w:val="100"/>
          <w:position w:val="0"/>
          <w:lang w:val="zh-CN" w:eastAsia="zh-CN" w:bidi="zh-CN"/>
        </w:rPr>
        <w:t xml:space="preserve">的一切 </w:t>
      </w:r>
      <w:r>
        <w:rPr>
          <w:color w:val="000000"/>
          <w:spacing w:val="0"/>
          <w:w w:val="100"/>
          <w:position w:val="0"/>
        </w:rPr>
        <w:t>社会活动以及这种活动所岸致的最终结果，但这丝.亳不排除作为历史主 体的人的自由意志的影响和作用</w:t>
      </w:r>
      <w:r>
        <w:rPr>
          <w:color w:val="000000"/>
          <w:spacing w:val="0"/>
          <w:w w:val="100"/>
          <w:position w:val="0"/>
          <w:lang w:val="en-US" w:eastAsia="en-US" w:bidi="en-US"/>
        </w:rPr>
        <w:t>C</w:t>
      </w:r>
      <w:r>
        <w:rPr>
          <w:color w:val="000000"/>
          <w:spacing w:val="0"/>
          <w:w w:val="100"/>
          <w:position w:val="0"/>
        </w:rPr>
        <w:t>只要我们不把自由理解为不遵循客观 规律的随心</w:t>
      </w:r>
      <w:r>
        <w:rPr>
          <w:color w:val="000000"/>
          <w:spacing w:val="0"/>
          <w:w w:val="100"/>
          <w:position w:val="0"/>
          <w:lang w:val="zh-CN" w:eastAsia="zh-CN" w:bidi="zh-CN"/>
        </w:rPr>
        <w:t>所欲.</w:t>
      </w:r>
      <w:r>
        <w:rPr>
          <w:color w:val="000000"/>
          <w:spacing w:val="0"/>
          <w:w w:val="100"/>
          <w:position w:val="0"/>
        </w:rPr>
        <w:t>理解为在想象中摆脱了一切限制的放纵和任性，那么 自由和必然就不单是彼此对立而且是互相统一的</w:t>
      </w:r>
      <w:r>
        <w:rPr>
          <w:color w:val="000000"/>
          <w:spacing w:val="0"/>
          <w:w w:val="100"/>
          <w:position w:val="0"/>
          <w:lang w:val="en-US" w:eastAsia="en-US" w:bidi="en-US"/>
        </w:rPr>
        <w:t>.＞</w:t>
      </w:r>
      <w:r>
        <w:rPr>
          <w:color w:val="000000"/>
          <w:spacing w:val="0"/>
          <w:w w:val="100"/>
          <w:position w:val="0"/>
        </w:rPr>
        <w:t>自由是对必然的认识 和对客观世界的改造-对于客观存在的必然性，在没有认识它以前，人 们的行动总是盲目的、不由自主的只有在认识了这种客观必然性并根 据它来确定自己的实践目的和活动方式，人们才会在这个范围内，获得 行动的自主权</w:t>
      </w:r>
      <w:r>
        <w:rPr>
          <w:color w:val="000000"/>
          <w:spacing w:val="0"/>
          <w:w w:val="100"/>
          <w:position w:val="0"/>
          <w:lang w:val="en-US" w:eastAsia="en-US" w:bidi="en-US"/>
        </w:rPr>
        <w:t>J</w:t>
      </w:r>
      <w:r>
        <w:rPr>
          <w:color w:val="000000"/>
          <w:spacing w:val="0"/>
          <w:w w:val="100"/>
          <w:position w:val="0"/>
        </w:rPr>
        <w:t>自由并不存在于必然性的彼岸’只有在必然性的基础 上，通过对必然性的认</w:t>
      </w:r>
      <w:r>
        <w:rPr>
          <w:color w:val="000000"/>
          <w:spacing w:val="0"/>
          <w:w w:val="100"/>
          <w:position w:val="0"/>
          <w:lang w:val="en-US" w:eastAsia="en-US" w:bidi="en-US"/>
        </w:rPr>
        <w:t>i</w:t>
      </w:r>
      <w:r>
        <w:rPr>
          <w:color w:val="000000"/>
          <w:spacing w:val="0"/>
          <w:w w:val="100"/>
          <w:position w:val="0"/>
        </w:rPr>
        <w:t>只和掌握才能实现向自由的过渡、人们一旦认识 了一定历史发展阶段的经济必然性，他们就会有足晦的自由运用正确的 手段来影响历史的</w:t>
      </w:r>
      <w:r>
        <w:rPr>
          <w:color w:val="000000"/>
          <w:spacing w:val="0"/>
          <w:w w:val="100"/>
          <w:position w:val="0"/>
          <w:lang w:val="zh-CN" w:eastAsia="zh-CN" w:bidi="zh-CN"/>
        </w:rPr>
        <w:t>进程,</w:t>
      </w:r>
      <w:r>
        <w:rPr>
          <w:color w:val="000000"/>
          <w:spacing w:val="0"/>
          <w:w w:val="100"/>
          <w:position w:val="0"/>
        </w:rPr>
        <w:t>走历史发展的必由之路。硬说历史唯物主义主 张人们必须奴隶般地服从经济规律，経济必然性的作用必然排除主体的 自由意志等等.这是对马克思主义哲学的无知和歪曲。</w:t>
      </w:r>
    </w:p>
    <w:p>
      <w:pPr>
        <w:pStyle w:val="Style5"/>
        <w:keepNext w:val="0"/>
        <w:keepLines w:val="0"/>
        <w:widowControl w:val="0"/>
        <w:shd w:val="clear" w:color="auto" w:fill="auto"/>
        <w:bidi w:val="0"/>
        <w:spacing w:before="0" w:after="600" w:line="438" w:lineRule="exact"/>
        <w:ind w:left="0" w:right="0" w:firstLine="620"/>
        <w:jc w:val="both"/>
      </w:pPr>
      <w:r>
        <w:rPr>
          <w:color w:val="000000"/>
          <w:spacing w:val="0"/>
          <w:w w:val="100"/>
          <w:position w:val="0"/>
        </w:rPr>
        <w:t>恩格斯运用力学平行四边形的法则，形象地比喩了历史活动中个人 的自由意志和支配着他们的客观必然性的</w:t>
      </w:r>
      <w:r>
        <w:rPr>
          <w:color w:val="000000"/>
          <w:spacing w:val="0"/>
          <w:w w:val="100"/>
          <w:position w:val="0"/>
          <w:lang w:val="zh-CN" w:eastAsia="zh-CN" w:bidi="zh-CN"/>
        </w:rPr>
        <w:t>关系。</w:t>
      </w:r>
      <w:r>
        <w:rPr>
          <w:color w:val="000000"/>
          <w:spacing w:val="0"/>
          <w:w w:val="100"/>
          <w:position w:val="0"/>
        </w:rPr>
        <w:t>恩格斯说；</w:t>
      </w:r>
      <w:r>
        <w:rPr>
          <w:color w:val="000000"/>
          <w:spacing w:val="0"/>
          <w:w w:val="100"/>
          <w:position w:val="0"/>
          <w:lang w:val="zh-CN" w:eastAsia="zh-CN" w:bidi="zh-CN"/>
        </w:rPr>
        <w:t>“历</w:t>
      </w:r>
      <w:r>
        <w:rPr>
          <w:color w:val="000000"/>
          <w:spacing w:val="0"/>
          <w:w w:val="100"/>
          <w:position w:val="0"/>
        </w:rPr>
        <w:t xml:space="preserve">史是这 样创造的；最终的结果总是从许多单个的意志的相互冲突中产生岀来 </w:t>
      </w:r>
      <w:r>
        <w:rPr>
          <w:color w:val="000000"/>
          <w:spacing w:val="0"/>
          <w:w w:val="100"/>
          <w:position w:val="0"/>
          <w:lang w:val="zh-CN" w:eastAsia="zh-CN" w:bidi="zh-CN"/>
        </w:rPr>
        <w:t>的.</w:t>
      </w:r>
      <w:r>
        <w:rPr>
          <w:color w:val="000000"/>
          <w:spacing w:val="0"/>
          <w:w w:val="100"/>
          <w:position w:val="0"/>
        </w:rPr>
        <w:t>而其中每-个意志，又是由于许多特殊的生活条件，才成为它所成 为的那样，这样就有无数互相交错的力量，有无数个力的平行四边形， 而由此就产生出一个总的结果，即历史事变，这结果又可以看作一个作 为整体的、不自觉地和不自主地起着作用的力量的产物，”令</w:t>
      </w:r>
      <w:r>
        <w:rPr>
          <w:color w:val="000000"/>
          <w:spacing w:val="0"/>
          <w:w w:val="100"/>
          <w:position w:val="0"/>
          <w:lang w:val="zh-CN" w:eastAsia="zh-CN" w:bidi="zh-CN"/>
        </w:rPr>
        <w:t>’恩</w:t>
      </w:r>
      <w:r>
        <w:rPr>
          <w:color w:val="000000"/>
          <w:spacing w:val="0"/>
          <w:w w:val="100"/>
          <w:position w:val="0"/>
        </w:rPr>
        <w:t>格斯关 于历史发展中的“合力”的原理，包含着极其丰富的深刻的思想，首</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 xml:space="preserve">•7 </w:t>
      </w:r>
      <w:r>
        <w:rPr>
          <w:color w:val="000000"/>
          <w:spacing w:val="0"/>
          <w:w w:val="100"/>
          <w:position w:val="0"/>
          <w:sz w:val="20"/>
          <w:szCs w:val="20"/>
        </w:rPr>
        <w:t>:耳克思.恩格斯书简只人民出版社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82</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200" w:line="240" w:lineRule="auto"/>
        <w:ind w:left="0" w:right="0" w:firstLine="500"/>
        <w:jc w:val="both"/>
        <w:rPr>
          <w:sz w:val="20"/>
          <w:szCs w:val="20"/>
        </w:rPr>
        <w:sectPr>
          <w:headerReference w:type="default" r:id="rId987"/>
          <w:footerReference w:type="default" r:id="rId988"/>
          <w:headerReference w:type="even" r:id="rId989"/>
          <w:footerReference w:type="even" r:id="rId990"/>
          <w:footnotePr>
            <w:pos w:val="pageBottom"/>
            <w:numFmt w:val="decimal"/>
            <w:numRestart w:val="continuous"/>
          </w:footnotePr>
          <w:pgSz w:w="13985" w:h="18163"/>
          <w:pgMar w:top="1777" w:right="2118" w:bottom="1597" w:left="2718" w:header="0" w:footer="3" w:gutter="0"/>
          <w:pgNumType w:start="344"/>
          <w:cols w:space="720"/>
          <w:noEndnote/>
          <w:rtlGutter w:val="0"/>
          <w:docGrid w:linePitch="360"/>
        </w:sectPr>
      </w:pPr>
      <w:r>
        <w:rPr>
          <w:color w:val="000000"/>
          <w:spacing w:val="0"/>
          <w:w w:val="100"/>
          <w:position w:val="0"/>
          <w:sz w:val="20"/>
          <w:szCs w:val="20"/>
          <w:lang w:val="en-US" w:eastAsia="en-US" w:bidi="en-US"/>
        </w:rPr>
        <w:t>■；</w:t>
      </w:r>
      <w:r>
        <w:rPr>
          <w:color w:val="000000"/>
          <w:spacing w:val="0"/>
          <w:w w:val="100"/>
          <w:position w:val="0"/>
          <w:sz w:val="20"/>
          <w:szCs w:val="20"/>
        </w:rPr>
        <w:t>《马克思恩格斯书荷</w:t>
      </w:r>
      <w:r>
        <w:rPr>
          <w:color w:val="000000"/>
          <w:spacing w:val="0"/>
          <w:w w:val="100"/>
          <w:position w:val="0"/>
          <w:sz w:val="22"/>
          <w:szCs w:val="22"/>
        </w:rPr>
        <w:t>3.</w:t>
      </w:r>
      <w:r>
        <w:rPr>
          <w:color w:val="000000"/>
          <w:spacing w:val="0"/>
          <w:w w:val="100"/>
          <w:position w:val="0"/>
          <w:sz w:val="20"/>
          <w:szCs w:val="20"/>
        </w:rPr>
        <w:t>人民岀版社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62</w:t>
      </w:r>
      <w:r>
        <w:rPr>
          <w:color w:val="000000"/>
          <w:spacing w:val="0"/>
          <w:w w:val="100"/>
          <w:position w:val="0"/>
          <w:sz w:val="20"/>
          <w:szCs w:val="20"/>
          <w:lang w:val="zh-CN" w:eastAsia="zh-CN" w:bidi="zh-CN"/>
        </w:rPr>
        <w:t xml:space="preserve">页' </w:t>
      </w:r>
    </w:p>
    <w:p>
      <w:pPr>
        <w:pStyle w:val="Style5"/>
        <w:keepNext w:val="0"/>
        <w:keepLines w:val="0"/>
        <w:widowControl w:val="0"/>
        <w:shd w:val="clear" w:color="auto" w:fill="auto"/>
        <w:bidi w:val="0"/>
        <w:spacing w:before="0" w:after="200" w:line="240" w:lineRule="auto"/>
        <w:ind w:left="0" w:right="0" w:firstLine="0"/>
        <w:jc w:val="both"/>
      </w:pPr>
      <w:r>
        <w:rPr>
          <w:color w:val="000000"/>
          <w:spacing w:val="0"/>
          <w:w w:val="100"/>
          <w:position w:val="0"/>
        </w:rPr>
        <w:t>先，由于许多单个人的意志的相互冲突，无数分散的力量的相互交错， 形成无数个力的平行四边形，由此产生出总的合力，这是任何历史事变 产生的</w:t>
      </w:r>
      <w:r>
        <w:rPr>
          <w:color w:val="000000"/>
          <w:spacing w:val="0"/>
          <w:w w:val="100"/>
          <w:position w:val="0"/>
          <w:lang w:val="zh-CN" w:eastAsia="zh-CN" w:bidi="zh-CN"/>
        </w:rPr>
        <w:t>原因，</w:t>
      </w:r>
      <w:r>
        <w:rPr>
          <w:color w:val="000000"/>
          <w:spacing w:val="0"/>
          <w:w w:val="100"/>
          <w:position w:val="0"/>
        </w:rPr>
        <w:t>其次，参加到合力中去的每一个意志和力量都产生于特殊 的生活条件，如个人的体质、生理需要以及外部的经济环境（或是个人 的、或是一般社会的），因而每…个意志和力量在质上或量上都是不一 样的，这些意志和力量，无论大小都融合在总的合力中，都对合力有所 贡献，它们的作用绝不等于零。再次，总的合力的形成和它所产生的最 终结果，是和历史发展的客观规律相一致的，表现为-“种自然历史过 程：由此说明，历史的进程虽然在表面</w:t>
      </w:r>
      <w:r>
        <w:rPr>
          <w:color w:val="000000"/>
          <w:spacing w:val="0"/>
          <w:w w:val="100"/>
          <w:position w:val="0"/>
          <w:lang w:val="en-US" w:eastAsia="en-US" w:bidi="en-US"/>
        </w:rPr>
        <w:t>tl</w:t>
      </w:r>
      <w:r>
        <w:rPr>
          <w:color w:val="000000"/>
          <w:spacing w:val="0"/>
          <w:w w:val="100"/>
          <w:position w:val="0"/>
        </w:rPr>
        <w:t>纷繁复杂，但总是受内在的- 般规律所</w:t>
      </w:r>
      <w:r>
        <w:rPr>
          <w:color w:val="000000"/>
          <w:spacing w:val="0"/>
          <w:w w:val="100"/>
          <w:position w:val="0"/>
          <w:lang w:val="zh-CN" w:eastAsia="zh-CN" w:bidi="zh-CN"/>
        </w:rPr>
        <w:t>支配〉</w:t>
      </w:r>
      <w:r>
        <w:rPr>
          <w:color w:val="000000"/>
          <w:spacing w:val="0"/>
          <w:w w:val="100"/>
          <w:position w:val="0"/>
        </w:rPr>
        <w:t>这个内在的一般规律就是经济必然性，为了避免盲目 性，减少自发性，扩大自主活动的范围，关键在于发现并掌握这种规 律，根据这种规律来指导人们的活动。</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四、経济基础对上层建筑的作用是通过</w:t>
        <w:br/>
        <w:t>一系列中介环节的交互作用实现的</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恩格斯认为贯穿在历史中的规律归根到底是经济必然性，但他并没 有认为经济规律是唯一起作用的社会规律。他通过分析经济基础和上层 建筑的关系来揭示历史中各种规律的交错性，及其作用形式的复杂性。 恩格斯逋过几乎对所有政治思想上层建筑形式的历史号察和分析，揭示 了它们同经济基础以及它们彼此之间的复杂的相互作用，着重阐明经济 基础对于上层建筑的决定作用，是通过上层建筑自身中的一系列中介环 节而发生的。这些中介环节并不是经济基础的作用的单纯的承受者和传 导者，它们在各种不同的情况</w:t>
      </w:r>
      <w:r>
        <w:rPr>
          <w:color w:val="000000"/>
          <w:spacing w:val="0"/>
          <w:w w:val="100"/>
          <w:position w:val="0"/>
          <w:lang w:val="en-US" w:eastAsia="en-US" w:bidi="en-US"/>
        </w:rPr>
        <w:t>F,</w:t>
      </w:r>
      <w:r>
        <w:rPr>
          <w:color w:val="000000"/>
          <w:spacing w:val="0"/>
          <w:w w:val="100"/>
          <w:position w:val="0"/>
        </w:rPr>
        <w:t>按照不同方式，不断反作用于经济基 础并彼此相互作用。因此绝不能把上层建筑中的各种现象单纯地、直接 地归结于经济。</w:t>
      </w:r>
    </w:p>
    <w:p>
      <w:pPr>
        <w:pStyle w:val="Style5"/>
        <w:keepNext w:val="0"/>
        <w:keepLines w:val="0"/>
        <w:widowControl w:val="0"/>
        <w:shd w:val="clear" w:color="auto" w:fill="auto"/>
        <w:bidi w:val="0"/>
        <w:spacing w:before="0" w:after="200" w:line="439" w:lineRule="exact"/>
        <w:ind w:left="0" w:right="0" w:firstLine="620"/>
        <w:jc w:val="both"/>
        <w:sectPr>
          <w:headerReference w:type="default" r:id="rId991"/>
          <w:footerReference w:type="default" r:id="rId992"/>
          <w:headerReference w:type="even" r:id="rId993"/>
          <w:footerReference w:type="even" r:id="rId994"/>
          <w:footnotePr>
            <w:pos w:val="pageBottom"/>
            <w:numFmt w:val="decimal"/>
            <w:numRestart w:val="continuous"/>
          </w:footnotePr>
          <w:pgSz w:w="13985" w:h="18163"/>
          <w:pgMar w:top="1777" w:right="2118" w:bottom="1597" w:left="2718" w:header="0" w:footer="3" w:gutter="0"/>
          <w:pgNumType w:start="350"/>
          <w:cols w:space="720"/>
          <w:noEndnote/>
          <w:rtlGutter w:val="0"/>
          <w:docGrid w:linePitch="360"/>
        </w:sectPr>
      </w:pPr>
      <w:r>
        <w:rPr>
          <w:color w:val="000000"/>
          <w:spacing w:val="0"/>
          <w:w w:val="100"/>
          <w:position w:val="0"/>
        </w:rPr>
        <w:t>恩格斯在致约</w:t>
      </w:r>
      <w:r>
        <w:rPr>
          <w:color w:val="000000"/>
          <w:spacing w:val="0"/>
          <w:w w:val="100"/>
          <w:position w:val="0"/>
          <w:lang w:val="zh-CN" w:eastAsia="zh-CN" w:bidi="zh-CN"/>
        </w:rPr>
        <w:t>•布</w:t>
      </w:r>
      <w:r>
        <w:rPr>
          <w:color w:val="000000"/>
          <w:spacing w:val="0"/>
          <w:w w:val="100"/>
          <w:position w:val="0"/>
        </w:rPr>
        <w:t>洛赫的信中指出：“经济状况是基础但是对历史 斗争的进程发生影响并巨在许多情况卜主要是决定着这-斗争的形式 的，还有上层建筑的各种因素：阶级斗争的各种政治形式和这个斗争的 成果一由胜利了的阶级在获胜以后建立的宪法等等，各种法权形式以 及所有这些实际斗争在参加者头脑中的反映：政治的' 法律的和哲学的 理论，宗教的观点，以及它们向教义体系的进一步发展</w:t>
      </w:r>
      <w:r>
        <w:rPr>
          <w:color w:val="000000"/>
          <w:spacing w:val="0"/>
          <w:w w:val="100"/>
          <w:position w:val="0"/>
          <w:lang w:val="en-US" w:eastAsia="en-US" w:bidi="en-US"/>
        </w:rPr>
        <w:t>C</w:t>
      </w:r>
      <w:r>
        <w:rPr>
          <w:color w:val="000000"/>
          <w:spacing w:val="0"/>
          <w:w w:val="100"/>
          <w:position w:val="0"/>
        </w:rPr>
        <w:t>这里表现出这 •切因素间的交互作用，而在这种交互作用中归根到底是经济运动作为 必然的东西通过无穷无尽的偶然事件（即这样一些事物，它们的内部联 系是如此疏远或者是如此难于确定，以致我们可以忘掉这种联系，认为</w:t>
      </w:r>
    </w:p>
    <w:p>
      <w:pPr>
        <w:pStyle w:val="Style5"/>
        <w:keepNext w:val="0"/>
        <w:keepLines w:val="0"/>
        <w:widowControl w:val="0"/>
        <w:shd w:val="clear" w:color="auto" w:fill="auto"/>
        <w:bidi w:val="0"/>
        <w:spacing w:before="300" w:after="0" w:line="435" w:lineRule="exact"/>
        <w:ind w:left="0" w:right="0" w:firstLine="0"/>
        <w:jc w:val="both"/>
      </w:pPr>
      <w:r>
        <w:rPr>
          <w:color w:val="000000"/>
          <w:spacing w:val="0"/>
          <w:w w:val="100"/>
          <w:position w:val="0"/>
        </w:rPr>
        <w:t>这种联系并不存在）向前发展了 [.在恩格斯看来，社会是由所有重要 领域或因素构成的有机整体，应当从这些因素的相互联系、联结、运动 来考察社会有机体的存在和</w:t>
      </w:r>
      <w:r>
        <w:rPr>
          <w:color w:val="000000"/>
          <w:spacing w:val="0"/>
          <w:w w:val="100"/>
          <w:position w:val="0"/>
          <w:lang w:val="zh-CN" w:eastAsia="zh-CN" w:bidi="zh-CN"/>
        </w:rPr>
        <w:t>发展.</w:t>
      </w:r>
      <w:r>
        <w:rPr>
          <w:color w:val="000000"/>
          <w:spacing w:val="0"/>
          <w:w w:val="100"/>
          <w:position w:val="0"/>
        </w:rPr>
        <w:t>从</w:t>
      </w:r>
      <w:r>
        <w:rPr>
          <w:color w:val="000000"/>
          <w:spacing w:val="0"/>
          <w:w w:val="100"/>
          <w:position w:val="0"/>
          <w:lang w:val="zh-CN" w:eastAsia="zh-CN" w:bidi="zh-CN"/>
        </w:rPr>
        <w:t>“交互</w:t>
      </w:r>
      <w:r>
        <w:rPr>
          <w:color w:val="000000"/>
          <w:spacing w:val="0"/>
          <w:w w:val="100"/>
          <w:position w:val="0"/>
        </w:rPr>
        <w:t>作用”的观点来论述社会发 展的</w:t>
      </w:r>
      <w:r>
        <w:rPr>
          <w:color w:val="000000"/>
          <w:spacing w:val="0"/>
          <w:w w:val="100"/>
          <w:position w:val="0"/>
          <w:lang w:val="zh-CN" w:eastAsia="zh-CN" w:bidi="zh-CN"/>
        </w:rPr>
        <w:t>规律.</w:t>
      </w:r>
      <w:r>
        <w:rPr>
          <w:color w:val="000000"/>
          <w:spacing w:val="0"/>
          <w:w w:val="100"/>
          <w:position w:val="0"/>
        </w:rPr>
        <w:t>其中首先是经济基础和上层建筑之间的交互作用；其次是上 层建筑中各因素之间的相互作用，这是因为上层建筑是一个有着诸多层 次和复杂结构的庞大体系，其中每•个要'素，都同经济基础有某种联 系.都是社会存在的反映，只不过这种联系有的宜接、有的疏远、有的 显而易见、有的难于确定，以至可以忽略这种联系，认为它们并不存 在：在全部卜•层建筑中，政治和法律较为直接地反映经济关系，而哲学 和宗教则是远离経济悬浮在空中的思想领域，•它们对于经济关系的依赖 性往往是通过许多中间环节而间接地发生的：即使是更接近于经济基础 的政治和法律，也不能直接归结于经济基础，因为它们的存在和发展不 仅要受经济关系的制约，而且要受到上层建筑的其他方面的影响和制 约、其中包括存在丁人们头脑中的传统</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5" w:lineRule="exact"/>
        <w:ind w:left="0" w:right="0" w:firstLine="640"/>
        <w:jc w:val="both"/>
      </w:pPr>
      <w:r>
        <w:rPr>
          <w:color w:val="000000"/>
          <w:spacing w:val="0"/>
          <w:w w:val="100"/>
          <w:position w:val="0"/>
        </w:rPr>
        <w:t>恩格斯以哲学为例，说明经济发展对哲学发展的归根到底的支配作 用是毫无疑义的，但是这种支配作用只能发生在哲学发展本身所规定的 那些条件的范围内</w:t>
      </w:r>
      <w:r>
        <w:rPr>
          <w:color w:val="000000"/>
          <w:spacing w:val="0"/>
          <w:w w:val="100"/>
          <w:position w:val="0"/>
          <w:lang w:val="en-US" w:eastAsia="en-US" w:bidi="en-US"/>
        </w:rPr>
        <w:t>•</w:t>
      </w:r>
      <w:r>
        <w:rPr>
          <w:color w:val="000000"/>
          <w:spacing w:val="0"/>
          <w:w w:val="100"/>
          <w:position w:val="0"/>
        </w:rPr>
        <w:t>这种作用通常表现在经济运动通过政治等等的形 式，对先前哲学家所提供的现有哲学资料发生作用。经济运动本身并不 能创造出任何新的哲学思想.它只能决定现有思想资料进一步发展的方 向和方式：而且即使这种作用，多半也是间接发生的，对哲学发出最大 的也是最直接影响的，其实是政治、法律和道德，</w:t>
      </w:r>
    </w:p>
    <w:p>
      <w:pPr>
        <w:pStyle w:val="Style5"/>
        <w:keepNext w:val="0"/>
        <w:keepLines w:val="0"/>
        <w:widowControl w:val="0"/>
        <w:shd w:val="clear" w:color="auto" w:fill="auto"/>
        <w:bidi w:val="0"/>
        <w:spacing w:before="0" w:after="440" w:line="435" w:lineRule="exact"/>
        <w:ind w:left="0" w:right="0" w:firstLine="640"/>
        <w:jc w:val="both"/>
      </w:pPr>
      <w:r>
        <w:rPr>
          <w:color w:val="000000"/>
          <w:spacing w:val="0"/>
          <w:w w:val="100"/>
          <w:position w:val="0"/>
        </w:rPr>
        <w:t>由此可见，只有从</w:t>
      </w:r>
      <w:r>
        <w:rPr>
          <w:color w:val="000000"/>
          <w:spacing w:val="0"/>
          <w:w w:val="100"/>
          <w:position w:val="0"/>
          <w:lang w:val="zh-CN" w:eastAsia="zh-CN" w:bidi="zh-CN"/>
        </w:rPr>
        <w:t>“交互</w:t>
      </w:r>
      <w:r>
        <w:rPr>
          <w:color w:val="000000"/>
          <w:spacing w:val="0"/>
          <w:w w:val="100"/>
          <w:position w:val="0"/>
        </w:rPr>
        <w:t>作用”的意义上才能科学地理解经济基础 对上层建筑的归根到底的决定作用。在任何情况下，经济必然性的作用 都是通过历史发展进程中无穷无尽的偶然事件以及它们之间的相互作用 来实现的-如果企图把所有社会现象都直接归结于经济的原因，这如果 不是出于有意歪曲，也是孩子气十足了。</w:t>
      </w:r>
    </w:p>
    <w:p>
      <w:pPr>
        <w:pStyle w:val="Style7"/>
        <w:keepNext/>
        <w:keepLines/>
        <w:widowControl w:val="0"/>
        <w:shd w:val="clear" w:color="auto" w:fill="auto"/>
        <w:bidi w:val="0"/>
        <w:spacing w:before="0" w:after="120" w:line="240" w:lineRule="auto"/>
        <w:ind w:left="0" w:right="0" w:firstLine="0"/>
        <w:jc w:val="center"/>
        <w:rPr>
          <w:sz w:val="34"/>
          <w:szCs w:val="34"/>
        </w:rPr>
      </w:pPr>
      <w:bookmarkStart w:id="441" w:name="bookmark441"/>
      <w:bookmarkStart w:id="442" w:name="bookmark442"/>
      <w:bookmarkStart w:id="443" w:name="bookmark443"/>
      <w:r>
        <w:rPr>
          <w:i w:val="0"/>
          <w:iCs w:val="0"/>
          <w:color w:val="000000"/>
          <w:spacing w:val="0"/>
          <w:w w:val="100"/>
          <w:position w:val="0"/>
          <w:sz w:val="34"/>
          <w:szCs w:val="34"/>
        </w:rPr>
        <w:t>第四节上层建筑的相对独立性及其</w:t>
      </w:r>
      <w:bookmarkEnd w:id="441"/>
      <w:bookmarkEnd w:id="442"/>
      <w:bookmarkEnd w:id="443"/>
    </w:p>
    <w:p>
      <w:pPr>
        <w:pStyle w:val="Style7"/>
        <w:keepNext/>
        <w:keepLines/>
        <w:widowControl w:val="0"/>
        <w:shd w:val="clear" w:color="auto" w:fill="auto"/>
        <w:bidi w:val="0"/>
        <w:spacing w:before="0" w:after="300" w:line="240" w:lineRule="auto"/>
        <w:ind w:left="0" w:right="0" w:firstLine="0"/>
        <w:jc w:val="center"/>
        <w:rPr>
          <w:sz w:val="34"/>
          <w:szCs w:val="34"/>
        </w:rPr>
      </w:pPr>
      <w:bookmarkStart w:id="441" w:name="bookmark441"/>
      <w:bookmarkStart w:id="442" w:name="bookmark442"/>
      <w:bookmarkStart w:id="444" w:name="bookmark444"/>
      <w:r>
        <w:rPr>
          <w:i w:val="0"/>
          <w:iCs w:val="0"/>
          <w:color w:val="000000"/>
          <w:spacing w:val="0"/>
          <w:w w:val="100"/>
          <w:position w:val="0"/>
          <w:sz w:val="34"/>
          <w:szCs w:val="34"/>
        </w:rPr>
        <w:t>对经济基础的反作用</w:t>
      </w:r>
      <w:bookmarkEnd w:id="441"/>
      <w:bookmarkEnd w:id="442"/>
      <w:bookmarkEnd w:id="444"/>
    </w:p>
    <w:p>
      <w:pPr>
        <w:pStyle w:val="Style5"/>
        <w:keepNext w:val="0"/>
        <w:keepLines w:val="0"/>
        <w:widowControl w:val="0"/>
        <w:shd w:val="clear" w:color="auto" w:fill="auto"/>
        <w:bidi w:val="0"/>
        <w:spacing w:before="0" w:after="300" w:line="450" w:lineRule="exact"/>
        <w:ind w:left="0" w:right="0" w:firstLine="640"/>
        <w:jc w:val="both"/>
        <w:sectPr>
          <w:headerReference w:type="default" r:id="rId995"/>
          <w:footerReference w:type="default" r:id="rId996"/>
          <w:headerReference w:type="even" r:id="rId997"/>
          <w:footerReference w:type="even" r:id="rId998"/>
          <w:footnotePr>
            <w:pos w:val="pageBottom"/>
            <w:numFmt w:val="decimal"/>
            <w:numRestart w:val="continuous"/>
          </w:footnotePr>
          <w:pgSz w:w="13985" w:h="18163"/>
          <w:pgMar w:top="1617" w:right="2176" w:bottom="1741" w:left="2659" w:header="0" w:footer="3" w:gutter="0"/>
          <w:pgNumType w:start="346"/>
          <w:cols w:space="720"/>
          <w:noEndnote/>
          <w:rtlGutter w:val="0"/>
          <w:docGrid w:linePitch="360"/>
        </w:sectPr>
      </w:pPr>
      <w:r>
        <w:rPr>
          <w:color w:val="000000"/>
          <w:spacing w:val="0"/>
          <w:w w:val="100"/>
          <w:position w:val="0"/>
        </w:rPr>
        <w:t>在《通信》中，恩格斯充分肯定了经济基础对上层建筑的归根到底 的决定作用，同时，着重阐述</w:t>
      </w:r>
      <w:r>
        <w:rPr>
          <w:color w:val="000000"/>
          <w:spacing w:val="0"/>
          <w:w w:val="100"/>
          <w:position w:val="0"/>
          <w:lang w:val="en-US" w:eastAsia="en-US" w:bidi="en-US"/>
        </w:rPr>
        <w:t>r</w:t>
      </w:r>
      <w:r>
        <w:rPr>
          <w:color w:val="000000"/>
          <w:spacing w:val="0"/>
          <w:w w:val="100"/>
          <w:position w:val="0"/>
        </w:rPr>
        <w:t>上层建筑渚因素的相对独立性及其对经</w:t>
      </w:r>
    </w:p>
    <w:p>
      <w:pPr>
        <w:pStyle w:val="Style5"/>
        <w:keepNext w:val="0"/>
        <w:keepLines w:val="0"/>
        <w:widowControl w:val="0"/>
        <w:shd w:val="clear" w:color="auto" w:fill="auto"/>
        <w:bidi w:val="0"/>
        <w:spacing w:before="0" w:after="200" w:line="439" w:lineRule="exact"/>
        <w:ind w:left="0" w:right="0" w:firstLine="0"/>
        <w:jc w:val="both"/>
      </w:pPr>
      <w:r>
        <w:rPr>
          <w:color w:val="000000"/>
          <w:spacing w:val="0"/>
          <w:w w:val="100"/>
          <w:position w:val="0"/>
        </w:rPr>
        <w:t>济基础的反作用一</w:t>
      </w:r>
    </w:p>
    <w:p>
      <w:pPr>
        <w:pStyle w:val="Style5"/>
        <w:keepNext w:val="0"/>
        <w:keepLines w:val="0"/>
        <w:widowControl w:val="0"/>
        <w:shd w:val="clear" w:color="auto" w:fill="auto"/>
        <w:bidi w:val="0"/>
        <w:spacing w:before="0" w:after="200" w:line="439" w:lineRule="exact"/>
        <w:ind w:left="0" w:right="0" w:firstLine="0"/>
        <w:jc w:val="center"/>
      </w:pPr>
      <w:r>
        <w:rPr>
          <w:color w:val="000000"/>
          <w:spacing w:val="0"/>
          <w:w w:val="100"/>
          <w:position w:val="0"/>
        </w:rPr>
        <w:t>一、恩格斯论分工和上厚建筑的相对独立性</w:t>
      </w:r>
    </w:p>
    <w:p>
      <w:pPr>
        <w:pStyle w:val="Style5"/>
        <w:keepNext w:val="0"/>
        <w:keepLines w:val="0"/>
        <w:widowControl w:val="0"/>
        <w:shd w:val="clear" w:color="auto" w:fill="auto"/>
        <w:bidi w:val="0"/>
        <w:spacing w:before="0" w:after="0" w:line="439" w:lineRule="exact"/>
        <w:ind w:left="0" w:right="0" w:firstLine="620"/>
        <w:jc w:val="both"/>
      </w:pPr>
      <w:r>
        <w:rPr>
          <w:color w:val="000000"/>
          <w:spacing w:val="0"/>
          <w:w w:val="100"/>
          <w:position w:val="0"/>
        </w:rPr>
        <w:t>1890年1()月27日，恩格斯在致康</w:t>
      </w:r>
      <w:r>
        <w:rPr>
          <w:color w:val="000000"/>
          <w:spacing w:val="0"/>
          <w:w w:val="100"/>
          <w:position w:val="0"/>
          <w:lang w:val="zh-CN" w:eastAsia="zh-CN" w:bidi="zh-CN"/>
        </w:rPr>
        <w:t>•施</w:t>
      </w:r>
      <w:r>
        <w:rPr>
          <w:color w:val="000000"/>
          <w:spacing w:val="0"/>
          <w:w w:val="100"/>
          <w:position w:val="0"/>
        </w:rPr>
        <w:t>米特的信中，从社会分工的 角度，阐述了生产和商品市场的关系以及两者和金融市场的关系的变化 过程.他指出：“生产归根到底是决定性的东西</w:t>
      </w:r>
      <w:r>
        <w:rPr>
          <w:color w:val="000000"/>
          <w:spacing w:val="0"/>
          <w:w w:val="100"/>
          <w:position w:val="0"/>
          <w:lang w:val="zh-CN" w:eastAsia="zh-CN" w:bidi="zh-CN"/>
        </w:rPr>
        <w:t>，”但</w:t>
      </w:r>
      <w:r>
        <w:rPr>
          <w:color w:val="000000"/>
          <w:spacing w:val="0"/>
          <w:w w:val="100"/>
          <w:position w:val="0"/>
        </w:rPr>
        <w:t>是，“凡是存在着 社会规模的分工的地方.单独的劳动过程就成为相互独立的</w:t>
      </w:r>
      <w:r>
        <w:rPr>
          <w:color w:val="000000"/>
          <w:spacing w:val="0"/>
          <w:w w:val="100"/>
          <w:position w:val="0"/>
          <w:lang w:val="zh-CN" w:eastAsia="zh-CN" w:bidi="zh-CN"/>
        </w:rPr>
        <w:t xml:space="preserve">、①例如. </w:t>
      </w:r>
      <w:r>
        <w:rPr>
          <w:color w:val="000000"/>
          <w:spacing w:val="0"/>
          <w:w w:val="100"/>
          <w:position w:val="0"/>
        </w:rPr>
        <w:t>产品贸易总的说来是受生产运动的支配的，但是它一旦脱离生产而独立 起来，就会沿着自身的运动方向运行，有自己的阶段，并且也反过来対 生产起作用：金融市场也是如此.它是由生产和商品贸易所决定的。但 金融贸易和商品贸易一分离，它就具有由它自己的本性所决定的特殊的 规律和</w:t>
      </w:r>
      <w:r>
        <w:rPr>
          <w:color w:val="000000"/>
          <w:spacing w:val="0"/>
          <w:w w:val="100"/>
          <w:position w:val="0"/>
          <w:lang w:val="zh-CN" w:eastAsia="zh-CN" w:bidi="zh-CN"/>
        </w:rPr>
        <w:t>阶段“</w:t>
      </w:r>
      <w:r>
        <w:rPr>
          <w:color w:val="000000"/>
          <w:spacing w:val="0"/>
          <w:w w:val="100"/>
          <w:position w:val="0"/>
        </w:rPr>
        <w:t>金融贸易在它进一步的发展中扩大为证券交易，这些证券 不仅是国家证券，而且也包括工业和运输业的股票，因而总的说来，原 来支配着金融贸易的</w:t>
      </w:r>
      <w:r>
        <w:rPr>
          <w:color w:val="000000"/>
          <w:spacing w:val="0"/>
          <w:w w:val="100"/>
          <w:position w:val="0"/>
          <w:lang w:val="zh-CN" w:eastAsia="zh-CN" w:bidi="zh-CN"/>
        </w:rPr>
        <w:t>生产,</w:t>
      </w:r>
      <w:r>
        <w:rPr>
          <w:color w:val="000000"/>
          <w:spacing w:val="0"/>
          <w:w w:val="100"/>
          <w:position w:val="0"/>
        </w:rPr>
        <w:t>有一部分就沦为受金融贸易直接支配的领 域，这充分表明了金融贸易对生产的反作用已变得更为厉害和</w:t>
      </w:r>
      <w:r>
        <w:rPr>
          <w:color w:val="000000"/>
          <w:spacing w:val="0"/>
          <w:w w:val="100"/>
          <w:position w:val="0"/>
          <w:lang w:val="zh-CN" w:eastAsia="zh-CN" w:bidi="zh-CN"/>
        </w:rPr>
        <w:t>复杂“</w:t>
      </w:r>
      <w:r>
        <w:rPr>
          <w:color w:val="000000"/>
          <w:spacing w:val="0"/>
          <w:w w:val="100"/>
          <w:position w:val="0"/>
        </w:rPr>
        <w:t>这 一点对理解同样由社会分工而产生的上层建筑的相对独立性及其对基础 的反作用，十分有用.因此恩格斯指出：“在上述关于我对生产和商品 贸易的关系以及两者和金融贸易的关系的见解的几点说明中，我基本上 也已经回答了您关丁整个的历史唯物主义的</w:t>
      </w:r>
      <w:r>
        <w:rPr>
          <w:color w:val="000000"/>
          <w:spacing w:val="0"/>
          <w:w w:val="100"/>
          <w:position w:val="0"/>
          <w:lang w:val="zh-CN" w:eastAsia="zh-CN" w:bidi="zh-CN"/>
        </w:rPr>
        <w:t>问题-</w:t>
      </w:r>
      <w:r>
        <w:rPr>
          <w:color w:val="000000"/>
          <w:spacing w:val="0"/>
          <w:w w:val="100"/>
          <w:position w:val="0"/>
        </w:rPr>
        <w:t>问题从分工的观点来 看是最容易理解的’社会产生着它所不能缺少的某些共同职能「被指定 去执行这种职能的人，就形成社会内部分</w:t>
      </w:r>
      <w:r>
        <w:rPr>
          <w:color w:val="000000"/>
          <w:spacing w:val="0"/>
          <w:w w:val="100"/>
          <w:position w:val="0"/>
          <w:lang w:val="en-US" w:eastAsia="en-US" w:bidi="en-US"/>
        </w:rPr>
        <w:t>T</w:t>
      </w:r>
      <w:r>
        <w:rPr>
          <w:color w:val="000000"/>
          <w:spacing w:val="0"/>
          <w:w w:val="100"/>
          <w:position w:val="0"/>
        </w:rPr>
        <w:t>的一个新部门广即他们在 对授权与他们的人的关系上，成为具有独立地位的人，并且有了自己的 特殊利益于是国家、法等等上层建筑机构一经产生，就获得了相对的 独立性，具有了和社会相脱离的性质。</w:t>
      </w:r>
    </w:p>
    <w:p>
      <w:pPr>
        <w:pStyle w:val="Style5"/>
        <w:keepNext w:val="0"/>
        <w:keepLines w:val="0"/>
        <w:widowControl w:val="0"/>
        <w:shd w:val="clear" w:color="auto" w:fill="auto"/>
        <w:bidi w:val="0"/>
        <w:spacing w:before="0" w:after="580" w:line="440" w:lineRule="exact"/>
        <w:ind w:left="0" w:right="0" w:firstLine="620"/>
        <w:jc w:val="both"/>
      </w:pPr>
      <w:r>
        <w:rPr>
          <w:color w:val="000000"/>
          <w:spacing w:val="0"/>
          <w:w w:val="100"/>
          <w:position w:val="0"/>
        </w:rPr>
        <w:t>可见，国家权力等等最初是由社会产生的，但它一经产生，就成为 社会内部分</w:t>
      </w:r>
      <w:r>
        <w:rPr>
          <w:color w:val="000000"/>
          <w:spacing w:val="0"/>
          <w:w w:val="100"/>
          <w:position w:val="0"/>
          <w:lang w:val="zh-CN" w:eastAsia="zh-CN" w:bidi="zh-CN"/>
        </w:rPr>
        <w:t>工的-</w:t>
      </w:r>
      <w:r>
        <w:rPr>
          <w:color w:val="000000"/>
          <w:spacing w:val="0"/>
          <w:w w:val="100"/>
          <w:position w:val="0"/>
        </w:rPr>
        <w:t>•个新部门，进行着一种特殊的活动以及为这种活动所 决定的特殊利益。它凌驾于社会之上并同社会相对立，对社会的生产活 动和进程发挥着极其巨大的反作用1这种反作用大致可以有三种情况； (1)沿着和经济发展同一方向起作用，在这种情况下它会得到较快的发 展；(2)沿着和经济发展相反的方向起作用，在这种情况下它或迟或早 都要遭到崩溃；(3)阻碍经济发展沿着某些方向走，而推动它沿着另一</w:t>
      </w:r>
    </w:p>
    <w:p>
      <w:pPr>
        <w:pStyle w:val="Style5"/>
        <w:keepNext w:val="0"/>
        <w:keepLines w:val="0"/>
        <w:widowControl w:val="0"/>
        <w:shd w:val="clear" w:color="auto" w:fill="auto"/>
        <w:bidi w:val="0"/>
        <w:spacing w:before="0" w:after="400" w:line="285" w:lineRule="exact"/>
        <w:ind w:left="500" w:right="0" w:firstLine="20"/>
        <w:jc w:val="both"/>
        <w:sectPr>
          <w:headerReference w:type="default" r:id="rId999"/>
          <w:footerReference w:type="default" r:id="rId1000"/>
          <w:headerReference w:type="even" r:id="rId1001"/>
          <w:footerReference w:type="even" r:id="rId1002"/>
          <w:footnotePr>
            <w:pos w:val="pageBottom"/>
            <w:numFmt w:val="decimal"/>
            <w:numRestart w:val="continuous"/>
          </w:footnotePr>
          <w:pgSz w:w="13985" w:h="18163"/>
          <w:pgMar w:top="1617" w:right="2176" w:bottom="1741" w:left="2659" w:header="0" w:footer="3" w:gutter="0"/>
          <w:pgNumType w:start="352"/>
          <w:cols w:space="720"/>
          <w:noEndnote/>
          <w:rtlGutter w:val="0"/>
          <w:docGrid w:linePitch="360"/>
        </w:sectPr>
      </w:pPr>
      <w:r>
        <w:rPr>
          <w:color w:val="000000"/>
          <w:spacing w:val="0"/>
          <w:w w:val="100"/>
          <w:position w:val="0"/>
        </w:rPr>
        <w:t>:</w:t>
      </w:r>
      <w:r>
        <w:rPr>
          <w:color w:val="000000"/>
          <w:spacing w:val="0"/>
          <w:w w:val="100"/>
          <w:position w:val="0"/>
          <w:lang w:val="en-US" w:eastAsia="en-US" w:bidi="en-US"/>
        </w:rPr>
        <w:t>T.</w:t>
      </w:r>
      <w:r>
        <w:rPr>
          <w:color w:val="000000"/>
          <w:spacing w:val="0"/>
          <w:w w:val="100"/>
          <w:position w:val="0"/>
          <w:sz w:val="20"/>
          <w:szCs w:val="20"/>
        </w:rPr>
        <w:t>引口《马克思恩格斯书简耻 人民出版廿</w:t>
      </w:r>
      <w:r>
        <w:rPr>
          <w:color w:val="000000"/>
          <w:spacing w:val="0"/>
          <w:w w:val="100"/>
          <w:position w:val="0"/>
          <w:lang w:val="en-US" w:eastAsia="en-US" w:bidi="en-US"/>
        </w:rPr>
        <w:t>Z73</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65</w:t>
      </w:r>
      <w:r>
        <w:rPr>
          <w:color w:val="000000"/>
          <w:spacing w:val="0"/>
          <w:w w:val="100"/>
          <w:position w:val="0"/>
          <w:sz w:val="20"/>
          <w:szCs w:val="20"/>
        </w:rPr>
        <w:t xml:space="preserve">页、 </w:t>
      </w:r>
      <w:r>
        <w:rPr>
          <w:color w:val="000000"/>
          <w:spacing w:val="0"/>
          <w:w w:val="100"/>
          <w:position w:val="0"/>
        </w:rPr>
        <w:t>；</w:t>
      </w:r>
      <w:r>
        <w:rPr>
          <w:color w:val="000000"/>
          <w:spacing w:val="0"/>
          <w:w w:val="100"/>
          <w:position w:val="0"/>
          <w:sz w:val="20"/>
          <w:szCs w:val="20"/>
          <w:lang w:val="en-US" w:eastAsia="en-US" w:bidi="en-US"/>
        </w:rPr>
        <w:t>*</w:t>
      </w:r>
      <w:r>
        <w:rPr>
          <w:color w:val="000000"/>
          <w:spacing w:val="0"/>
          <w:w w:val="100"/>
          <w:position w:val="0"/>
          <w:sz w:val="20"/>
          <w:szCs w:val="20"/>
        </w:rPr>
        <w:t>马克思恩格斯书简</w:t>
      </w:r>
      <w:r>
        <w:rPr>
          <w:color w:val="000000"/>
          <w:spacing w:val="0"/>
          <w:w w:val="100"/>
          <w:position w:val="0"/>
          <w:lang w:val="en-US" w:eastAsia="en-US" w:bidi="en-US"/>
        </w:rPr>
        <w:t>L</w:t>
      </w:r>
      <w:r>
        <w:rPr>
          <w:color w:val="000000"/>
          <w:spacing w:val="0"/>
          <w:w w:val="100"/>
          <w:position w:val="0"/>
          <w:sz w:val="20"/>
          <w:szCs w:val="20"/>
        </w:rPr>
        <w:t>人足出版社</w:t>
      </w:r>
      <w:r>
        <w:rPr>
          <w:color w:val="000000"/>
          <w:spacing w:val="0"/>
          <w:w w:val="100"/>
          <w:position w:val="0"/>
        </w:rPr>
        <w:t>1973</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66</w:t>
      </w:r>
      <w:r>
        <w:rPr>
          <w:color w:val="000000"/>
          <w:spacing w:val="0"/>
          <w:w w:val="100"/>
          <w:position w:val="0"/>
          <w:sz w:val="20"/>
          <w:szCs w:val="20"/>
        </w:rPr>
        <w:t>页</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9" w:lineRule="exact"/>
        <w:ind w:left="0" w:right="0" w:firstLine="0"/>
        <w:jc w:val="both"/>
      </w:pPr>
      <w:r>
        <w:rPr>
          <w:color w:val="000000"/>
          <w:spacing w:val="0"/>
          <w:w w:val="100"/>
          <w:position w:val="0"/>
        </w:rPr>
        <w:t>种方向走。这第三种情况仍然跳不出前两种情况中的一种..但是很明 显，在第二和第三种情况下，政治权力可能会绐经济发展造成巨大的损 害，从而引起大量的人力和物力的浪费〉此外，还可能有这样的情况： 即</w:t>
      </w:r>
      <w:r>
        <w:rPr>
          <w:color w:val="000000"/>
          <w:spacing w:val="0"/>
          <w:w w:val="100"/>
          <w:position w:val="0"/>
          <w:lang w:val="zh-CN" w:eastAsia="zh-CN" w:bidi="zh-CN"/>
        </w:rPr>
        <w:t>“侵</w:t>
      </w:r>
      <w:r>
        <w:rPr>
          <w:color w:val="000000"/>
          <w:spacing w:val="0"/>
          <w:w w:val="100"/>
          <w:position w:val="0"/>
        </w:rPr>
        <w:t>占和粗暴地毁灭经济资源这样的情况；由于这种情况.从前在- 定的环境下某一地方和某一民族的全部经济发展可能完全被毁灭'丄 这种情况虽属罕见，但衣而史上的确曾出现过，例如15世纪西班牙人 对摩尔人的征服，就破坏了摩尔人经营的在当时是高度发展的农业、园 艺业及其大量的灌溉工程，使摩尔民族的经济发展几乎完全被毁灭,</w:t>
      </w:r>
    </w:p>
    <w:p>
      <w:pPr>
        <w:pStyle w:val="Style5"/>
        <w:keepNext w:val="0"/>
        <w:keepLines w:val="0"/>
        <w:widowControl w:val="0"/>
        <w:shd w:val="clear" w:color="auto" w:fill="auto"/>
        <w:bidi w:val="0"/>
        <w:spacing w:before="0" w:after="560" w:line="439" w:lineRule="exact"/>
        <w:ind w:left="0" w:right="0" w:firstLine="540"/>
        <w:jc w:val="both"/>
      </w:pPr>
      <w:r>
        <w:rPr>
          <w:color w:val="000000"/>
          <w:spacing w:val="0"/>
          <w:w w:val="100"/>
          <w:position w:val="0"/>
        </w:rPr>
        <w:t>法也是如此，产生了职业法律家的新分工一巨出现，就会开辟一个 新的独立部门.具有特殊的能力并获得相对独立性”恩格斯以资产阶级 的法为例作了说明。他说：</w:t>
      </w:r>
      <w:r>
        <w:rPr>
          <w:color w:val="000000"/>
          <w:spacing w:val="0"/>
          <w:w w:val="100"/>
          <w:position w:val="0"/>
          <w:lang w:val="zh-CN" w:eastAsia="zh-CN" w:bidi="zh-CN"/>
        </w:rPr>
        <w:t>“在</w:t>
      </w:r>
      <w:r>
        <w:rPr>
          <w:color w:val="000000"/>
          <w:spacing w:val="0"/>
          <w:w w:val="100"/>
          <w:position w:val="0"/>
        </w:rPr>
        <w:t>现代国家中，法不仅必须适应于总的经 济状况，不仅必须是它的表现，而且还必须是不因内在矛盾而自己推翻 自己的内部和谐一致的表现了或法律的基本特点是：一方面它必须适 应并且表现总的经济状况，另一方面，它作为…种特定的社会意识形 式，必须保持体系内部的和谐-致，不致因体系内部的自相矛盾而口己 反对自己°但是，在资本主义社会里，经济生活本身是充满矛盾的，不 仅存在着无产阶级和资产阶级在根本利益上的冲突，而且在资产阶级内 部的各个阶层和集团之间也存在着这样那样的对立冲突，如果不加掩饰 地反映这些矛盾，法律体系内部的和谐</w:t>
      </w:r>
      <w:r>
        <w:rPr>
          <w:color w:val="000000"/>
          <w:spacing w:val="0"/>
          <w:w w:val="100"/>
          <w:position w:val="0"/>
          <w:lang w:val="zh-CN" w:eastAsia="zh-CN" w:bidi="zh-CN"/>
        </w:rPr>
        <w:t>…致就</w:t>
      </w:r>
      <w:r>
        <w:rPr>
          <w:color w:val="000000"/>
          <w:spacing w:val="0"/>
          <w:w w:val="100"/>
          <w:position w:val="0"/>
        </w:rPr>
        <w:t>要受到破坏、而为了使法 律的尊严和效用得到保证，体系内部的和谐-致是必须保持的</w:t>
      </w:r>
      <w:r>
        <w:rPr>
          <w:color w:val="000000"/>
          <w:spacing w:val="0"/>
          <w:w w:val="100"/>
          <w:position w:val="0"/>
          <w:lang w:val="en-US" w:eastAsia="en-US" w:bidi="en-US"/>
        </w:rPr>
        <w:t>.，</w:t>
      </w:r>
      <w:r>
        <w:rPr>
          <w:color w:val="000000"/>
          <w:spacing w:val="0"/>
          <w:w w:val="100"/>
          <w:position w:val="0"/>
        </w:rPr>
        <w:t>这样， 经济关系的忠实反映便注定要受到破坏</w:t>
      </w:r>
      <w:r>
        <w:rPr>
          <w:color w:val="000000"/>
          <w:spacing w:val="0"/>
          <w:w w:val="100"/>
          <w:position w:val="0"/>
          <w:lang w:val="en-US" w:eastAsia="en-US" w:bidi="en-US"/>
        </w:rPr>
        <w:t>•，</w:t>
      </w:r>
      <w:r>
        <w:rPr>
          <w:color w:val="000000"/>
          <w:spacing w:val="0"/>
          <w:w w:val="100"/>
          <w:position w:val="0"/>
        </w:rPr>
        <w:t>于是就岀现这样的情况，很少 能够把一个阶级的统治鲜明地、不加掩饰和至曲地表现出来的所谓普遍 的法律原则或</w:t>
      </w:r>
      <w:r>
        <w:rPr>
          <w:color w:val="000000"/>
          <w:spacing w:val="0"/>
          <w:w w:val="100"/>
          <w:position w:val="0"/>
          <w:lang w:val="zh-CN" w:eastAsia="zh-CN" w:bidi="zh-CN"/>
        </w:rPr>
        <w:t>“法</w:t>
      </w:r>
      <w:r>
        <w:rPr>
          <w:color w:val="000000"/>
          <w:spacing w:val="0"/>
          <w:w w:val="100"/>
          <w:position w:val="0"/>
        </w:rPr>
        <w:t>权观念”，倒成了编纂法律规范时的共同前提和一般 基础’例如，拿破仑法典，尽管</w:t>
      </w:r>
      <w:r>
        <w:rPr>
          <w:color w:val="000000"/>
          <w:spacing w:val="0"/>
          <w:w w:val="100"/>
          <w:position w:val="0"/>
          <w:lang w:val="en-US" w:eastAsia="en-US" w:bidi="en-US"/>
        </w:rPr>
        <w:t>1792-1796</w:t>
      </w:r>
      <w:r>
        <w:rPr>
          <w:color w:val="000000"/>
          <w:spacing w:val="0"/>
          <w:w w:val="100"/>
          <w:position w:val="0"/>
        </w:rPr>
        <w:t>年时期革命资产阶级的纯 粹而彻底的法观念已经在其中遭到歪曲，但仍不妨碍它在世界各地编纂 新法典时被当作基础来使用。由此可见，上层建筑的各部门并不是机械 刻板地反映经济基础的，它们各自有着不同程度的相对独立性，形成各 自不同的特殊发展规律和相対独立的历史，并且积极能动地反作用于经 济基础，但是上层建筑的独立性仅仅是相对的，它们不可能绝对地脱离 经济基础而单独存在和发展。同时，无论它们对经济基础的反作用有多 大，经济运动归根到底仍然起着决定性的作用。离开</w:t>
      </w:r>
      <w:r>
        <w:rPr>
          <w:color w:val="000000"/>
          <w:spacing w:val="0"/>
          <w:w w:val="100"/>
          <w:position w:val="0"/>
          <w:lang w:val="en-US" w:eastAsia="en-US" w:bidi="en-US"/>
        </w:rPr>
        <w:t>r</w:t>
      </w:r>
      <w:r>
        <w:rPr>
          <w:color w:val="000000"/>
          <w:spacing w:val="0"/>
          <w:w w:val="100"/>
          <w:position w:val="0"/>
        </w:rPr>
        <w:t>经济发展的必然</w:t>
      </w:r>
    </w:p>
    <w:p>
      <w:pPr>
        <w:pStyle w:val="Style5"/>
        <w:keepNext w:val="0"/>
        <w:keepLines w:val="0"/>
        <w:widowControl w:val="0"/>
        <w:shd w:val="clear" w:color="auto" w:fill="auto"/>
        <w:bidi w:val="0"/>
        <w:spacing w:before="0" w:after="180" w:line="285" w:lineRule="exact"/>
        <w:ind w:left="500" w:right="0" w:firstLine="40"/>
        <w:jc w:val="both"/>
      </w:pPr>
      <w:r>
        <w:rPr>
          <w:color w:val="000000"/>
          <w:spacing w:val="0"/>
          <w:w w:val="100"/>
          <w:position w:val="0"/>
          <w:lang w:val="en-US" w:eastAsia="en-US" w:bidi="en-US"/>
        </w:rPr>
        <w:t xml:space="preserve">T- </w:t>
      </w:r>
      <w:r>
        <w:rPr>
          <w:color w:val="000000"/>
          <w:spacing w:val="0"/>
          <w:w w:val="100"/>
          <w:position w:val="0"/>
          <w:sz w:val="20"/>
          <w:szCs w:val="20"/>
        </w:rPr>
        <w:t>£马克思懸格斯书简》，人民岀版社</w:t>
      </w:r>
      <w:r>
        <w:rPr>
          <w:color w:val="000000"/>
          <w:spacing w:val="0"/>
          <w:w w:val="100"/>
          <w:position w:val="0"/>
          <w:lang w:val="en-US" w:eastAsia="en-US" w:bidi="en-US"/>
        </w:rPr>
        <w:t>Z73</w:t>
      </w:r>
      <w:r>
        <w:rPr>
          <w:color w:val="000000"/>
          <w:spacing w:val="0"/>
          <w:w w:val="100"/>
          <w:position w:val="0"/>
          <w:sz w:val="20"/>
          <w:szCs w:val="20"/>
        </w:rPr>
        <w:t>年版，第</w:t>
      </w:r>
      <w:r>
        <w:rPr>
          <w:color w:val="000000"/>
          <w:spacing w:val="0"/>
          <w:w w:val="100"/>
          <w:position w:val="0"/>
        </w:rPr>
        <w:t>67</w:t>
      </w:r>
      <w:r>
        <w:rPr>
          <w:color w:val="000000"/>
          <w:spacing w:val="0"/>
          <w:w w:val="100"/>
          <w:position w:val="0"/>
          <w:sz w:val="20"/>
          <w:szCs w:val="20"/>
          <w:lang w:val="zh-CN" w:eastAsia="zh-CN" w:bidi="zh-CN"/>
        </w:rPr>
        <w:t xml:space="preserve">页. </w:t>
      </w:r>
      <w:r>
        <w:rPr>
          <w:color w:val="000000"/>
          <w:spacing w:val="0"/>
          <w:w w:val="100"/>
          <w:position w:val="0"/>
        </w:rPr>
        <w:t>2， 4</w:t>
      </w:r>
      <w:r>
        <w:rPr>
          <w:color w:val="000000"/>
          <w:spacing w:val="0"/>
          <w:w w:val="100"/>
          <w:position w:val="0"/>
          <w:sz w:val="20"/>
          <w:szCs w:val="20"/>
        </w:rPr>
        <w:t>马克思恩格斯书简</w:t>
      </w:r>
      <w:r>
        <w:rPr>
          <w:color w:val="000000"/>
          <w:spacing w:val="0"/>
          <w:w w:val="100"/>
          <w:position w:val="0"/>
        </w:rPr>
        <w:t>3,</w:t>
      </w:r>
      <w:r>
        <w:rPr>
          <w:color w:val="000000"/>
          <w:spacing w:val="0"/>
          <w:w w:val="100"/>
          <w:position w:val="0"/>
          <w:sz w:val="20"/>
          <w:szCs w:val="20"/>
        </w:rPr>
        <w:t>人</w:t>
      </w:r>
      <w:r>
        <w:rPr>
          <w:color w:val="000000"/>
          <w:spacing w:val="0"/>
          <w:w w:val="100"/>
          <w:position w:val="0"/>
          <w:lang w:val="en-US" w:eastAsia="en-US" w:bidi="en-US"/>
        </w:rPr>
        <w:t>K</w:t>
      </w:r>
      <w:r>
        <w:rPr>
          <w:color w:val="000000"/>
          <w:spacing w:val="0"/>
          <w:w w:val="100"/>
          <w:position w:val="0"/>
          <w:sz w:val="20"/>
          <w:szCs w:val="20"/>
        </w:rPr>
        <w:t>出版社</w:t>
      </w:r>
      <w:r>
        <w:rPr>
          <w:color w:val="000000"/>
          <w:spacing w:val="0"/>
          <w:w w:val="100"/>
          <w:position w:val="0"/>
        </w:rPr>
        <w:t>1973</w:t>
      </w:r>
      <w:r>
        <w:rPr>
          <w:color w:val="000000"/>
          <w:spacing w:val="0"/>
          <w:w w:val="100"/>
          <w:position w:val="0"/>
          <w:sz w:val="20"/>
          <w:szCs w:val="20"/>
        </w:rPr>
        <w:t>年版，第</w:t>
      </w:r>
      <w:r>
        <w:rPr>
          <w:color w:val="000000"/>
          <w:spacing w:val="0"/>
          <w:w w:val="100"/>
          <w:position w:val="0"/>
        </w:rPr>
        <w:t>67</w:t>
      </w:r>
      <w:r>
        <w:rPr>
          <w:color w:val="000000"/>
          <w:spacing w:val="0"/>
          <w:w w:val="100"/>
          <w:position w:val="0"/>
          <w:sz w:val="20"/>
          <w:szCs w:val="20"/>
        </w:rPr>
        <w:t xml:space="preserve">页° </w:t>
      </w:r>
      <w:r>
        <w:rPr>
          <w:color w:val="000000"/>
          <w:spacing w:val="0"/>
          <w:w w:val="100"/>
          <w:position w:val="0"/>
        </w:rPr>
        <w:t>趋势，离开了经济基础对上层建筑的制约作用去谈上层建筑的反</w:t>
      </w:r>
      <w:r>
        <w:rPr>
          <w:color w:val="000000"/>
          <w:spacing w:val="0"/>
          <w:w w:val="100"/>
          <w:position w:val="0"/>
          <w:lang w:val="zh-CN" w:eastAsia="zh-CN" w:bidi="zh-CN"/>
        </w:rPr>
        <w:t xml:space="preserve">作用. </w:t>
      </w:r>
      <w:r>
        <w:rPr>
          <w:color w:val="000000"/>
          <w:spacing w:val="0"/>
          <w:w w:val="100"/>
          <w:position w:val="0"/>
        </w:rPr>
        <w:t>必然导致历史唯心主义。</w:t>
      </w:r>
    </w:p>
    <w:p>
      <w:pPr>
        <w:pStyle w:val="Style5"/>
        <w:keepNext w:val="0"/>
        <w:keepLines w:val="0"/>
        <w:widowControl w:val="0"/>
        <w:shd w:val="clear" w:color="auto" w:fill="auto"/>
        <w:bidi w:val="0"/>
        <w:spacing w:before="0" w:after="180" w:line="450" w:lineRule="exact"/>
        <w:ind w:left="0" w:right="0" w:firstLine="0"/>
        <w:jc w:val="center"/>
      </w:pPr>
      <w:r>
        <w:rPr>
          <w:color w:val="000000"/>
          <w:spacing w:val="0"/>
          <w:w w:val="100"/>
          <w:position w:val="0"/>
        </w:rPr>
        <w:t>二、坚持唯物主义反映论原则，同时充分</w:t>
        <w:br/>
        <w:t>重视主体在认识中的能动作用</w:t>
      </w:r>
    </w:p>
    <w:p>
      <w:pPr>
        <w:pStyle w:val="Style5"/>
        <w:keepNext w:val="0"/>
        <w:keepLines w:val="0"/>
        <w:widowControl w:val="0"/>
        <w:shd w:val="clear" w:color="auto" w:fill="auto"/>
        <w:bidi w:val="0"/>
        <w:spacing w:before="0" w:after="0" w:line="441" w:lineRule="exact"/>
        <w:ind w:left="0" w:right="0" w:firstLine="600"/>
        <w:jc w:val="both"/>
      </w:pPr>
      <w:r>
        <w:rPr>
          <w:color w:val="000000"/>
          <w:spacing w:val="0"/>
          <w:w w:val="100"/>
          <w:position w:val="0"/>
        </w:rPr>
        <w:t>在社会历史领域中，生活在不同社会环境中的人始终是土体，是历 史的创造者</w:t>
      </w:r>
      <w:r>
        <w:rPr>
          <w:color w:val="000000"/>
          <w:spacing w:val="0"/>
          <w:w w:val="100"/>
          <w:position w:val="0"/>
          <w:lang w:val="en-US" w:eastAsia="en-US" w:bidi="en-US"/>
        </w:rPr>
        <w:t>c</w:t>
      </w:r>
      <w:r>
        <w:rPr>
          <w:color w:val="000000"/>
          <w:spacing w:val="0"/>
          <w:w w:val="100"/>
          <w:position w:val="0"/>
        </w:rPr>
        <w:t>历史领域内所发生的一切都是有意识有目的人的活动的结 果，无论是经济基础的决定作用，或是上层建筑的反作用，都不可能是 脱离人的力量的作用，而是通过人的自觉活动来实现的。承认物质生活 条件是原始的起因，承认社会发展规律的客观性，这并不排斥人的思 想、意志和情感也反过来对这些物质条件起作用，并不贬低主观因素在 历史中的</w:t>
      </w:r>
      <w:r>
        <w:rPr>
          <w:color w:val="000000"/>
          <w:spacing w:val="0"/>
          <w:w w:val="100"/>
          <w:position w:val="0"/>
          <w:lang w:val="zh-CN" w:eastAsia="zh-CN" w:bidi="zh-CN"/>
        </w:rPr>
        <w:t>意义.</w:t>
      </w:r>
      <w:r>
        <w:rPr>
          <w:color w:val="000000"/>
          <w:spacing w:val="0"/>
          <w:w w:val="100"/>
          <w:position w:val="0"/>
        </w:rPr>
        <w:t>相反，只有透过纷繁复杂和曲折多变的社会生活现象去 深入揭示历史运动中的客观规律性，才能为发挥入的主观能动性开辟广 阔的道路.在《通信》中，恩格斯着重阐明了历史中的主观因素和客观 因素的辩证法.指出随着历史的进一步发展，人们的主观因素在认识和 改造世界的活动中将起着越来越大的作用。</w:t>
      </w:r>
    </w:p>
    <w:p>
      <w:pPr>
        <w:pStyle w:val="Style5"/>
        <w:keepNext w:val="0"/>
        <w:keepLines w:val="0"/>
        <w:widowControl w:val="0"/>
        <w:shd w:val="clear" w:color="auto" w:fill="auto"/>
        <w:bidi w:val="0"/>
        <w:spacing w:before="0" w:after="560" w:line="439" w:lineRule="exact"/>
        <w:ind w:left="0" w:right="0" w:firstLine="600"/>
        <w:jc w:val="both"/>
      </w:pPr>
      <w:r>
        <w:rPr>
          <w:color w:val="000000"/>
          <w:spacing w:val="0"/>
          <w:w w:val="100"/>
          <w:position w:val="0"/>
        </w:rPr>
        <w:t>1890年1。月27日,恩格斯在致康</w:t>
      </w:r>
      <w:r>
        <w:rPr>
          <w:color w:val="000000"/>
          <w:spacing w:val="0"/>
          <w:w w:val="100"/>
          <w:position w:val="0"/>
          <w:lang w:val="zh-CN" w:eastAsia="zh-CN" w:bidi="zh-CN"/>
        </w:rPr>
        <w:t>•施米</w:t>
      </w:r>
      <w:r>
        <w:rPr>
          <w:color w:val="000000"/>
          <w:spacing w:val="0"/>
          <w:w w:val="100"/>
          <w:position w:val="0"/>
        </w:rPr>
        <w:t>特的信中指出：“经济的、 政治的和其他的反映同人眼睛中的反映是完全一样的，它们都通过聚光 镜.因而都表现为倒立的影像一头足倒置。这里只缺少一个使它们在 我们的观念中又正立起来的神经器官了①这个</w:t>
      </w:r>
      <w:r>
        <w:rPr>
          <w:color w:val="000000"/>
          <w:spacing w:val="0"/>
          <w:w w:val="100"/>
          <w:position w:val="0"/>
          <w:lang w:val="zh-CN" w:eastAsia="zh-CN" w:bidi="zh-CN"/>
        </w:rPr>
        <w:t>“神</w:t>
      </w:r>
      <w:r>
        <w:rPr>
          <w:color w:val="000000"/>
          <w:spacing w:val="0"/>
          <w:w w:val="100"/>
          <w:position w:val="0"/>
        </w:rPr>
        <w:t>经器官</w:t>
      </w:r>
      <w:r>
        <w:rPr>
          <w:color w:val="000000"/>
          <w:spacing w:val="0"/>
          <w:w w:val="100"/>
          <w:position w:val="0"/>
          <w:lang w:val="zh-CN" w:eastAsia="zh-CN" w:bidi="zh-CN"/>
        </w:rPr>
        <w:t>”就</w:t>
      </w:r>
      <w:r>
        <w:rPr>
          <w:color w:val="000000"/>
          <w:spacing w:val="0"/>
          <w:w w:val="100"/>
          <w:position w:val="0"/>
        </w:rPr>
        <w:t>是人们 的确世界观和方法论-恩格斯举出了生产和商品贸易以及两者和金融 贸易的:关系，来说明国家和法以及宗教和哲学同经济的关系。在这些关 系中，经济运动本来是第一性的东西，是归根到底起决定作用的东西， 而国家权力、政治观念以及宗教、哲学等等是第二性的东西，是经济关 系的反映，但是当第二性的东西一旦取得了相对独立性，并反作</w:t>
      </w:r>
      <w:r>
        <w:rPr>
          <w:color w:val="000000"/>
          <w:spacing w:val="0"/>
          <w:w w:val="100"/>
          <w:position w:val="0"/>
          <w:lang w:val="zh-CN" w:eastAsia="zh-CN" w:bidi="zh-CN"/>
        </w:rPr>
        <w:t xml:space="preserve">用于第 </w:t>
      </w:r>
      <w:r>
        <w:rPr>
          <w:color w:val="000000"/>
          <w:spacing w:val="0"/>
          <w:w w:val="100"/>
          <w:position w:val="0"/>
        </w:rPr>
        <w:t xml:space="preserve">一性的东西时，原来的关系就被歪曲、被颠倒了，呈现出头足倒置的现 </w:t>
      </w:r>
      <w:r>
        <w:rPr>
          <w:color w:val="000000"/>
          <w:spacing w:val="0"/>
          <w:w w:val="100"/>
          <w:position w:val="0"/>
          <w:lang w:val="zh-CN" w:eastAsia="zh-CN" w:bidi="zh-CN"/>
        </w:rPr>
        <w:t>象,</w:t>
      </w:r>
      <w:r>
        <w:rPr>
          <w:color w:val="000000"/>
          <w:spacing w:val="0"/>
          <w:w w:val="100"/>
          <w:position w:val="0"/>
        </w:rPr>
        <w:t xml:space="preserve">这就说明唯心史观的产生存在着重要的认识论根源。举例来说: </w:t>
      </w:r>
      <w:r>
        <w:rPr>
          <w:color w:val="000000"/>
          <w:spacing w:val="0"/>
          <w:w w:val="100"/>
          <w:position w:val="0"/>
          <w:lang w:val="zh-CN" w:eastAsia="zh-CN" w:bidi="zh-CN"/>
        </w:rPr>
        <w:t>“金</w:t>
      </w:r>
      <w:r>
        <w:rPr>
          <w:color w:val="000000"/>
          <w:spacing w:val="0"/>
          <w:w w:val="100"/>
          <w:position w:val="0"/>
        </w:rPr>
        <w:t>融市场上的人所看到的工业和世界市场的运动，恰好只是金融和证 券市场的倒置的反映，所以在他们看来结果就变成了原因丁决其实</w:t>
      </w:r>
      <w:r>
        <w:rPr>
          <w:rFonts w:ascii="Times New Roman" w:eastAsia="Times New Roman" w:hAnsi="Times New Roman" w:cs="Times New Roman"/>
          <w:color w:val="000000"/>
          <w:spacing w:val="0"/>
          <w:w w:val="100"/>
          <w:position w:val="0"/>
        </w:rPr>
        <w:t>・</w:t>
      </w:r>
      <w:r>
        <w:rPr>
          <w:color w:val="000000"/>
          <w:spacing w:val="0"/>
          <w:w w:val="100"/>
          <w:position w:val="0"/>
        </w:rPr>
        <w:t xml:space="preserve"> 工业和世界市场同金融、证券市场的关系应当是：后者最初是从前者中 由分工而分离出来的新部门，那时它总是尾随着前者而运动的，离开了</w:t>
      </w:r>
    </w:p>
    <w:p>
      <w:pPr>
        <w:pStyle w:val="Style5"/>
        <w:keepNext w:val="0"/>
        <w:keepLines w:val="0"/>
        <w:widowControl w:val="0"/>
        <w:shd w:val="clear" w:color="auto" w:fill="auto"/>
        <w:bidi w:val="0"/>
        <w:spacing w:before="0" w:after="200" w:line="300" w:lineRule="exact"/>
        <w:ind w:left="0" w:right="0" w:firstLine="0"/>
        <w:jc w:val="left"/>
        <w:rPr>
          <w:sz w:val="20"/>
          <w:szCs w:val="20"/>
        </w:rPr>
        <w:sectPr>
          <w:headerReference w:type="default" r:id="rId1003"/>
          <w:footerReference w:type="default" r:id="rId1004"/>
          <w:headerReference w:type="even" r:id="rId1005"/>
          <w:footerReference w:type="even" r:id="rId1006"/>
          <w:headerReference w:type="first" r:id="rId1007"/>
          <w:footerReference w:type="first" r:id="rId1008"/>
          <w:footnotePr>
            <w:pos w:val="pageBottom"/>
            <w:numFmt w:val="decimal"/>
            <w:numRestart w:val="continuous"/>
          </w:footnotePr>
          <w:pgSz w:w="13985" w:h="18163"/>
          <w:pgMar w:top="1617" w:right="2176" w:bottom="1741" w:left="2659" w:header="0" w:footer="3" w:gutter="0"/>
          <w:pgNumType w:start="348"/>
          <w:cols w:space="720"/>
          <w:noEndnote/>
          <w:titlePg/>
          <w:rtlGutter w:val="0"/>
          <w:docGrid w:linePitch="360"/>
        </w:sectPr>
      </w:pPr>
      <w:r>
        <w:rPr>
          <w:color w:val="000000"/>
          <w:spacing w:val="0"/>
          <w:w w:val="100"/>
          <w:position w:val="0"/>
          <w:sz w:val="20"/>
          <w:szCs w:val="20"/>
        </w:rPr>
        <w:t>上</w:t>
      </w:r>
      <w:r>
        <w:rPr>
          <w:color w:val="000000"/>
          <w:spacing w:val="0"/>
          <w:w w:val="100"/>
          <w:position w:val="0"/>
          <w:sz w:val="20"/>
          <w:szCs w:val="20"/>
          <w:lang w:val="zh-CN" w:eastAsia="zh-CN" w:bidi="zh-CN"/>
        </w:rPr>
        <w:t>，马</w:t>
      </w:r>
      <w:r>
        <w:rPr>
          <w:color w:val="000000"/>
          <w:spacing w:val="0"/>
          <w:w w:val="100"/>
          <w:position w:val="0"/>
          <w:sz w:val="20"/>
          <w:szCs w:val="20"/>
        </w:rPr>
        <w:t>克思恩格斯书简》.人民出版社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64</w:t>
      </w:r>
      <w:r>
        <w:rPr>
          <w:color w:val="000000"/>
          <w:spacing w:val="0"/>
          <w:w w:val="100"/>
          <w:position w:val="0"/>
          <w:sz w:val="20"/>
          <w:szCs w:val="20"/>
        </w:rPr>
        <w:t>页。 \ £马电恕恩恪斯书简</w:t>
      </w:r>
      <w:r>
        <w:rPr>
          <w:color w:val="000000"/>
          <w:spacing w:val="0"/>
          <w:w w:val="100"/>
          <w:position w:val="0"/>
          <w:sz w:val="22"/>
          <w:szCs w:val="22"/>
          <w:lang w:val="en-US" w:eastAsia="en-US" w:bidi="en-US"/>
        </w:rPr>
        <w:t>L</w:t>
      </w:r>
      <w:r>
        <w:rPr>
          <w:color w:val="000000"/>
          <w:spacing w:val="0"/>
          <w:w w:val="100"/>
          <w:position w:val="0"/>
          <w:sz w:val="20"/>
          <w:szCs w:val="20"/>
        </w:rPr>
        <w:t>人</w:t>
      </w:r>
      <w:r>
        <w:rPr>
          <w:color w:val="000000"/>
          <w:spacing w:val="0"/>
          <w:w w:val="100"/>
          <w:position w:val="0"/>
          <w:sz w:val="22"/>
          <w:szCs w:val="22"/>
          <w:lang w:val="en-US" w:eastAsia="en-US" w:bidi="en-US"/>
        </w:rPr>
        <w:t>K</w:t>
      </w:r>
      <w:r>
        <w:rPr>
          <w:color w:val="000000"/>
          <w:spacing w:val="0"/>
          <w:w w:val="100"/>
          <w:position w:val="0"/>
          <w:sz w:val="20"/>
          <w:szCs w:val="20"/>
        </w:rPr>
        <w:t>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64</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200" w:line="300" w:lineRule="exact"/>
        <w:ind w:left="0" w:right="0" w:firstLine="0"/>
        <w:jc w:val="left"/>
      </w:pPr>
      <w:r>
        <w:rPr>
          <w:color w:val="000000"/>
          <w:spacing w:val="0"/>
          <w:w w:val="100"/>
          <w:position w:val="0"/>
        </w:rPr>
        <w:t>中、把握支配历史运动的必然性，以便为人类的进歩和解放事业进行卓 有成效的斗争</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三、恩格斯论意识形态和科学的区别一驳</w:t>
      </w:r>
      <w:r>
        <w:rPr>
          <w:color w:val="000000"/>
          <w:spacing w:val="0"/>
          <w:w w:val="100"/>
          <w:position w:val="0"/>
          <w:lang w:val="zh-CN" w:eastAsia="zh-CN" w:bidi="zh-CN"/>
        </w:rPr>
        <w:t>“真理</w:t>
      </w:r>
      <w:r>
        <w:rPr>
          <w:color w:val="000000"/>
          <w:spacing w:val="0"/>
          <w:w w:val="100"/>
          <w:position w:val="0"/>
        </w:rPr>
        <w:t>多元论”</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在《通信》中，恩格斯对唯物史观的一个突出贡献是深入研究了意 识形态形成和发展的特殊性。他不仅研究了内容如何决定形式，而且探 讨了这些形式是如何产生，通过什么方式和方法产生，然后，它们乂怎 样发展，有哪些独特的规律-</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恩格斯首先阐明了社会意识形态一旦在一定的经济基础上产生,便 具有历史继承性和按照自己特有的规律发展的内在逻辑</w:t>
      </w:r>
      <w:r>
        <w:rPr>
          <w:color w:val="000000"/>
          <w:spacing w:val="0"/>
          <w:w w:val="100"/>
          <w:position w:val="0"/>
          <w:lang w:val="zh-CN" w:eastAsia="zh-CN" w:bidi="zh-CN"/>
        </w:rPr>
        <w:t>-他以</w:t>
      </w:r>
      <w:r>
        <w:rPr>
          <w:color w:val="000000"/>
          <w:spacing w:val="0"/>
          <w:w w:val="100"/>
          <w:position w:val="0"/>
        </w:rPr>
        <w:t>哲学为 例，证明每-时代的哲学作为分丁的一个特殊领域，都具有它的前驱者 传给它，而它则由此出发的特定的思想资料作为前提，经济运动对这个 领域的最终支配作用只是发生在它本身所限定的那些条件的范围内＞ 如 果没有可资继承的先前各代的思想资料，单凭经济的发展决不会造成哲 学的繁荣:，因为经济在这里并不重新创造出任何东西，它只决定着现有 思想资料的改变和</w:t>
      </w:r>
      <w:r>
        <w:rPr>
          <w:color w:val="000000"/>
          <w:spacing w:val="0"/>
          <w:w w:val="100"/>
          <w:position w:val="0"/>
          <w:lang w:val="zh-CN" w:eastAsia="zh-CN" w:bidi="zh-CN"/>
        </w:rPr>
        <w:t>进一步</w:t>
      </w:r>
      <w:r>
        <w:rPr>
          <w:color w:val="000000"/>
          <w:spacing w:val="0"/>
          <w:w w:val="100"/>
          <w:position w:val="0"/>
        </w:rPr>
        <w:t>发展的方式</w:t>
      </w:r>
      <w:r>
        <w:rPr>
          <w:color w:val="000000"/>
          <w:spacing w:val="0"/>
          <w:w w:val="100"/>
          <w:position w:val="0"/>
          <w:lang w:val="en-US" w:eastAsia="en-US" w:bidi="en-US"/>
        </w:rPr>
        <w:t>J</w:t>
      </w:r>
      <w:r>
        <w:rPr>
          <w:color w:val="000000"/>
          <w:spacing w:val="0"/>
          <w:w w:val="100"/>
          <w:position w:val="0"/>
        </w:rPr>
        <w:t>恩格斯以路德和加尔文</w:t>
      </w:r>
      <w:r>
        <w:rPr>
          <w:color w:val="000000"/>
          <w:spacing w:val="0"/>
          <w:w w:val="100"/>
          <w:position w:val="0"/>
          <w:lang w:val="zh-CN" w:eastAsia="zh-CN" w:bidi="zh-CN"/>
        </w:rPr>
        <w:t>“克</w:t>
      </w:r>
      <w:r>
        <w:rPr>
          <w:color w:val="000000"/>
          <w:spacing w:val="0"/>
          <w:w w:val="100"/>
          <w:position w:val="0"/>
        </w:rPr>
        <w:t>服” 官方的天主教</w:t>
      </w:r>
      <w:r>
        <w:rPr>
          <w:color w:val="000000"/>
          <w:spacing w:val="0"/>
          <w:w w:val="100"/>
          <w:position w:val="0"/>
          <w:lang w:val="en-US" w:eastAsia="en-US" w:bidi="en-US"/>
        </w:rPr>
        <w:t>.</w:t>
      </w:r>
      <w:r>
        <w:rPr>
          <w:color w:val="000000"/>
          <w:spacing w:val="0"/>
          <w:w w:val="100"/>
          <w:position w:val="0"/>
        </w:rPr>
        <w:t>黑格尔</w:t>
      </w:r>
      <w:r>
        <w:rPr>
          <w:color w:val="000000"/>
          <w:spacing w:val="0"/>
          <w:w w:val="100"/>
          <w:position w:val="0"/>
          <w:lang w:val="zh-CN" w:eastAsia="zh-CN" w:bidi="zh-CN"/>
        </w:rPr>
        <w:t>“克</w:t>
      </w:r>
      <w:r>
        <w:rPr>
          <w:color w:val="000000"/>
          <w:spacing w:val="0"/>
          <w:w w:val="100"/>
          <w:position w:val="0"/>
        </w:rPr>
        <w:t>服”费希特和康德，卢梭以其共和主义的 《社会契约论》间接地</w:t>
      </w:r>
      <w:r>
        <w:rPr>
          <w:color w:val="000000"/>
          <w:spacing w:val="0"/>
          <w:w w:val="100"/>
          <w:position w:val="0"/>
          <w:lang w:val="zh-CN" w:eastAsia="zh-CN" w:bidi="zh-CN"/>
        </w:rPr>
        <w:t>“克</w:t>
      </w:r>
      <w:r>
        <w:rPr>
          <w:color w:val="000000"/>
          <w:spacing w:val="0"/>
          <w:w w:val="100"/>
          <w:position w:val="0"/>
        </w:rPr>
        <w:t>服”立宪主义者孟德斯鸠，重农主义者和亚 当•斯密</w:t>
      </w:r>
      <w:r>
        <w:rPr>
          <w:color w:val="000000"/>
          <w:spacing w:val="0"/>
          <w:w w:val="100"/>
          <w:position w:val="0"/>
          <w:lang w:val="zh-CN" w:eastAsia="zh-CN" w:bidi="zh-CN"/>
        </w:rPr>
        <w:t>“克</w:t>
      </w:r>
      <w:r>
        <w:rPr>
          <w:color w:val="000000"/>
          <w:spacing w:val="0"/>
          <w:w w:val="100"/>
          <w:position w:val="0"/>
        </w:rPr>
        <w:t>服”重商主义者，说明在所有这些领域的发展过程中，都 有其自身的内在逻辑，有着相对独立的历史。正因为意识形态发展具有 这种</w:t>
      </w:r>
      <w:r>
        <w:rPr>
          <w:color w:val="000000"/>
          <w:spacing w:val="0"/>
          <w:w w:val="100"/>
          <w:position w:val="0"/>
          <w:lang w:val="zh-CN" w:eastAsia="zh-CN" w:bidi="zh-CN"/>
        </w:rPr>
        <w:t>“独立</w:t>
      </w:r>
      <w:r>
        <w:rPr>
          <w:color w:val="000000"/>
          <w:spacing w:val="0"/>
          <w:w w:val="100"/>
          <w:position w:val="0"/>
        </w:rPr>
        <w:t>历史”的外表，蒙蔽了许多入的眼睛，好像任何思想史的发 展过程辭是以思维为基础的、-•种思想对另一种思想的</w:t>
      </w:r>
      <w:r>
        <w:rPr>
          <w:color w:val="000000"/>
          <w:spacing w:val="0"/>
          <w:w w:val="100"/>
          <w:position w:val="0"/>
          <w:lang w:val="zh-CN" w:eastAsia="zh-CN" w:bidi="zh-CN"/>
        </w:rPr>
        <w:t>“克服”，仅</w:t>
      </w:r>
      <w:r>
        <w:rPr>
          <w:color w:val="000000"/>
          <w:spacing w:val="0"/>
          <w:w w:val="100"/>
          <w:position w:val="0"/>
        </w:rPr>
        <w:t>仅 被看作纯思想的胜利，而不是被看作改变了的经济事实在思想领域中的 反映，事实上，意识形态的发展虽有其特殊的规律，但决不意味着它们 可以完全脱离经济运动而自行变化和发展；相反，意识形态领域中的任 何带根本性的变化,归根到底都是由经济关系的变化决定的，</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其次，恩格斯阐明了意识形态的发展同社会经济发展往往是不平衡 的：</w:t>
      </w:r>
      <w:r>
        <w:rPr>
          <w:color w:val="000000"/>
          <w:spacing w:val="0"/>
          <w:w w:val="100"/>
          <w:position w:val="0"/>
          <w:lang w:val="zh-CN" w:eastAsia="zh-CN" w:bidi="zh-CN"/>
        </w:rPr>
        <w:t>“经</w:t>
      </w:r>
      <w:r>
        <w:rPr>
          <w:color w:val="000000"/>
          <w:spacing w:val="0"/>
          <w:w w:val="100"/>
          <w:position w:val="0"/>
        </w:rPr>
        <w:t>济匕落后的国家在哲学上仍然能够演奏第一提琴：18世纪的法 国对英国（而英国哲学是法国人引为依据的）来说是如此，后来的德国 对英法两国来说也是如</w:t>
      </w:r>
      <w:r>
        <w:rPr>
          <w:color w:val="000000"/>
          <w:spacing w:val="0"/>
          <w:w w:val="100"/>
          <w:position w:val="0"/>
          <w:lang w:val="zh-CN" w:eastAsia="zh-CN" w:bidi="zh-CN"/>
        </w:rPr>
        <w:t>此丁①</w:t>
      </w:r>
    </w:p>
    <w:p>
      <w:pPr>
        <w:pStyle w:val="Style5"/>
        <w:keepNext w:val="0"/>
        <w:keepLines w:val="0"/>
        <w:widowControl w:val="0"/>
        <w:shd w:val="clear" w:color="auto" w:fill="auto"/>
        <w:bidi w:val="0"/>
        <w:spacing w:before="0" w:after="200" w:line="434" w:lineRule="exact"/>
        <w:ind w:left="0" w:right="0" w:firstLine="600"/>
        <w:jc w:val="both"/>
      </w:pPr>
      <w:r>
        <w:rPr>
          <w:color w:val="000000"/>
          <w:spacing w:val="0"/>
          <w:w w:val="100"/>
          <w:position w:val="0"/>
        </w:rPr>
        <w:t>再次，恩格斯阐明了各种意识形式的发展是通过它们之间的相互作 用和相互影响实现的</w:t>
      </w:r>
      <w:r>
        <w:rPr>
          <w:color w:val="000000"/>
          <w:spacing w:val="0"/>
          <w:w w:val="100"/>
          <w:position w:val="0"/>
          <w:lang w:val="en-US" w:eastAsia="en-US" w:bidi="en-US"/>
        </w:rPr>
        <w:t>.•，</w:t>
      </w:r>
      <w:r>
        <w:rPr>
          <w:color w:val="000000"/>
          <w:spacing w:val="0"/>
          <w:w w:val="100"/>
          <w:position w:val="0"/>
        </w:rPr>
        <w:t xml:space="preserve">在各种意识形式中，政治、法律观念和经济基础 </w:t>
      </w:r>
      <w:r>
        <w:rPr>
          <w:color w:val="000000"/>
          <w:spacing w:val="0"/>
          <w:w w:val="100"/>
          <w:position w:val="0"/>
        </w:rPr>
        <w:t>中、把握支配历史运动的必然性，以便为人类的进歩和解放事业进行卓 有成效的斗争</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200" w:line="434" w:lineRule="exact"/>
        <w:ind w:left="0" w:right="0" w:firstLine="0"/>
        <w:jc w:val="center"/>
      </w:pPr>
      <w:r>
        <w:rPr>
          <w:color w:val="000000"/>
          <w:spacing w:val="0"/>
          <w:w w:val="100"/>
          <w:position w:val="0"/>
        </w:rPr>
        <w:t>三、恩格斯论意识形态和科学的区别一驳</w:t>
      </w:r>
      <w:r>
        <w:rPr>
          <w:color w:val="000000"/>
          <w:spacing w:val="0"/>
          <w:w w:val="100"/>
          <w:position w:val="0"/>
          <w:lang w:val="zh-CN" w:eastAsia="zh-CN" w:bidi="zh-CN"/>
        </w:rPr>
        <w:t>“真理</w:t>
      </w:r>
      <w:r>
        <w:rPr>
          <w:color w:val="000000"/>
          <w:spacing w:val="0"/>
          <w:w w:val="100"/>
          <w:position w:val="0"/>
        </w:rPr>
        <w:t>多元论”</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在《通信》中，恩格斯对唯物史观的一个突出贡献是深入研究了意 识形态形成和发展的特殊性。他不仅研究了内容如何决定形式，而且探 讨了这些形式是如何产生，通过什么方式和方法产生，然后，它们乂怎 样发展，有哪些独特的规律-</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恩格斯首先阐明了社会意识形态一旦在一定的经济基础上产生,便 具有历史继承性和按照自己特有的规律发展的内在逻辑</w:t>
      </w:r>
      <w:r>
        <w:rPr>
          <w:color w:val="000000"/>
          <w:spacing w:val="0"/>
          <w:w w:val="100"/>
          <w:position w:val="0"/>
          <w:lang w:val="zh-CN" w:eastAsia="zh-CN" w:bidi="zh-CN"/>
        </w:rPr>
        <w:t>-他以</w:t>
      </w:r>
      <w:r>
        <w:rPr>
          <w:color w:val="000000"/>
          <w:spacing w:val="0"/>
          <w:w w:val="100"/>
          <w:position w:val="0"/>
        </w:rPr>
        <w:t>哲学为 例，证明每-时代的哲学作为分丁的一个特殊领域，都具有它的前驱者 传给它，而它则由此出发的特定的思想资料作为前提，经济运动对这个 领域的最终支配作用只是发生在它本身所限定的那些条件的范围内＞ 如 果没有可资继承的先前各代的思想资料，单凭经济的发展决不会造成哲 学的繁荣:，因为经济在这里并不重新创造出任何东西，它只决定着现有 思想资料的改变和</w:t>
      </w:r>
      <w:r>
        <w:rPr>
          <w:color w:val="000000"/>
          <w:spacing w:val="0"/>
          <w:w w:val="100"/>
          <w:position w:val="0"/>
          <w:lang w:val="zh-CN" w:eastAsia="zh-CN" w:bidi="zh-CN"/>
        </w:rPr>
        <w:t>进一步</w:t>
      </w:r>
      <w:r>
        <w:rPr>
          <w:color w:val="000000"/>
          <w:spacing w:val="0"/>
          <w:w w:val="100"/>
          <w:position w:val="0"/>
        </w:rPr>
        <w:t>发展的方式</w:t>
      </w:r>
      <w:r>
        <w:rPr>
          <w:color w:val="000000"/>
          <w:spacing w:val="0"/>
          <w:w w:val="100"/>
          <w:position w:val="0"/>
          <w:lang w:val="en-US" w:eastAsia="en-US" w:bidi="en-US"/>
        </w:rPr>
        <w:t>J</w:t>
      </w:r>
      <w:r>
        <w:rPr>
          <w:color w:val="000000"/>
          <w:spacing w:val="0"/>
          <w:w w:val="100"/>
          <w:position w:val="0"/>
        </w:rPr>
        <w:t>恩格斯以路德和加尔文</w:t>
      </w:r>
      <w:r>
        <w:rPr>
          <w:color w:val="000000"/>
          <w:spacing w:val="0"/>
          <w:w w:val="100"/>
          <w:position w:val="0"/>
          <w:lang w:val="zh-CN" w:eastAsia="zh-CN" w:bidi="zh-CN"/>
        </w:rPr>
        <w:t>“克</w:t>
      </w:r>
      <w:r>
        <w:rPr>
          <w:color w:val="000000"/>
          <w:spacing w:val="0"/>
          <w:w w:val="100"/>
          <w:position w:val="0"/>
        </w:rPr>
        <w:t>服” 官方的天主教</w:t>
      </w:r>
      <w:r>
        <w:rPr>
          <w:color w:val="000000"/>
          <w:spacing w:val="0"/>
          <w:w w:val="100"/>
          <w:position w:val="0"/>
          <w:lang w:val="en-US" w:eastAsia="en-US" w:bidi="en-US"/>
        </w:rPr>
        <w:t>.</w:t>
      </w:r>
      <w:r>
        <w:rPr>
          <w:color w:val="000000"/>
          <w:spacing w:val="0"/>
          <w:w w:val="100"/>
          <w:position w:val="0"/>
        </w:rPr>
        <w:t>黑格尔</w:t>
      </w:r>
      <w:r>
        <w:rPr>
          <w:color w:val="000000"/>
          <w:spacing w:val="0"/>
          <w:w w:val="100"/>
          <w:position w:val="0"/>
          <w:lang w:val="zh-CN" w:eastAsia="zh-CN" w:bidi="zh-CN"/>
        </w:rPr>
        <w:t>“克</w:t>
      </w:r>
      <w:r>
        <w:rPr>
          <w:color w:val="000000"/>
          <w:spacing w:val="0"/>
          <w:w w:val="100"/>
          <w:position w:val="0"/>
        </w:rPr>
        <w:t>服”费希特和康德，卢梭以其共和主义的 《社会契约论》间接地</w:t>
      </w:r>
      <w:r>
        <w:rPr>
          <w:color w:val="000000"/>
          <w:spacing w:val="0"/>
          <w:w w:val="100"/>
          <w:position w:val="0"/>
          <w:lang w:val="zh-CN" w:eastAsia="zh-CN" w:bidi="zh-CN"/>
        </w:rPr>
        <w:t>“克</w:t>
      </w:r>
      <w:r>
        <w:rPr>
          <w:color w:val="000000"/>
          <w:spacing w:val="0"/>
          <w:w w:val="100"/>
          <w:position w:val="0"/>
        </w:rPr>
        <w:t>服”立宪主义者孟德斯鸠，重农主义者和亚 当•斯密</w:t>
      </w:r>
      <w:r>
        <w:rPr>
          <w:color w:val="000000"/>
          <w:spacing w:val="0"/>
          <w:w w:val="100"/>
          <w:position w:val="0"/>
          <w:lang w:val="zh-CN" w:eastAsia="zh-CN" w:bidi="zh-CN"/>
        </w:rPr>
        <w:t>“克</w:t>
      </w:r>
      <w:r>
        <w:rPr>
          <w:color w:val="000000"/>
          <w:spacing w:val="0"/>
          <w:w w:val="100"/>
          <w:position w:val="0"/>
        </w:rPr>
        <w:t>服”重商主义者，说明在所有这些领域的发展过程中，都 有其自身的内在逻辑，有着相对独立的历史。正因为意识形态发展具有 这种</w:t>
      </w:r>
      <w:r>
        <w:rPr>
          <w:color w:val="000000"/>
          <w:spacing w:val="0"/>
          <w:w w:val="100"/>
          <w:position w:val="0"/>
          <w:lang w:val="zh-CN" w:eastAsia="zh-CN" w:bidi="zh-CN"/>
        </w:rPr>
        <w:t>“独立</w:t>
      </w:r>
      <w:r>
        <w:rPr>
          <w:color w:val="000000"/>
          <w:spacing w:val="0"/>
          <w:w w:val="100"/>
          <w:position w:val="0"/>
        </w:rPr>
        <w:t>历史”的外表，蒙蔽了许多入的眼睛，好像任何思想史的发 展过程辭是以思维为基础的、-•种思想对另一种思想的</w:t>
      </w:r>
      <w:r>
        <w:rPr>
          <w:color w:val="000000"/>
          <w:spacing w:val="0"/>
          <w:w w:val="100"/>
          <w:position w:val="0"/>
          <w:lang w:val="zh-CN" w:eastAsia="zh-CN" w:bidi="zh-CN"/>
        </w:rPr>
        <w:t>“克服”，仅</w:t>
      </w:r>
      <w:r>
        <w:rPr>
          <w:color w:val="000000"/>
          <w:spacing w:val="0"/>
          <w:w w:val="100"/>
          <w:position w:val="0"/>
        </w:rPr>
        <w:t>仅 被看作纯思想的胜利，而不是被看作改变了的经济事实在思想领域中的 反映，事实上，意识形态的发展虽有其特殊的规律，但决不意味着它们 可以完全脱离经济运动而自行变化和发展；相反，意识形态领域中的任 何带根本性的变化,归根到底都是由经济关系的变化决定的，</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其次，恩格斯阐明了意识形态的发展同社会经济发展往往是不平衡 的：</w:t>
      </w:r>
      <w:r>
        <w:rPr>
          <w:color w:val="000000"/>
          <w:spacing w:val="0"/>
          <w:w w:val="100"/>
          <w:position w:val="0"/>
          <w:lang w:val="zh-CN" w:eastAsia="zh-CN" w:bidi="zh-CN"/>
        </w:rPr>
        <w:t>“经</w:t>
      </w:r>
      <w:r>
        <w:rPr>
          <w:color w:val="000000"/>
          <w:spacing w:val="0"/>
          <w:w w:val="100"/>
          <w:position w:val="0"/>
        </w:rPr>
        <w:t>济匕落后的国家在哲学上仍然能够演奏第一提琴：18世纪的法 国对英国（而英国哲学是法国人引为依据的）来说是如此，后来的德国 对英法两国来说也是如</w:t>
      </w:r>
      <w:r>
        <w:rPr>
          <w:color w:val="000000"/>
          <w:spacing w:val="0"/>
          <w:w w:val="100"/>
          <w:position w:val="0"/>
          <w:lang w:val="zh-CN" w:eastAsia="zh-CN" w:bidi="zh-CN"/>
        </w:rPr>
        <w:t>此丁①</w:t>
      </w:r>
    </w:p>
    <w:p>
      <w:pPr>
        <w:pStyle w:val="Style5"/>
        <w:keepNext w:val="0"/>
        <w:keepLines w:val="0"/>
        <w:widowControl w:val="0"/>
        <w:shd w:val="clear" w:color="auto" w:fill="auto"/>
        <w:bidi w:val="0"/>
        <w:spacing w:before="0" w:after="200" w:line="434" w:lineRule="exact"/>
        <w:ind w:left="0" w:right="0" w:firstLine="600"/>
        <w:jc w:val="both"/>
        <w:sectPr>
          <w:headerReference w:type="default" r:id="rId1009"/>
          <w:footerReference w:type="default" r:id="rId1010"/>
          <w:headerReference w:type="even" r:id="rId1011"/>
          <w:footerReference w:type="even" r:id="rId1012"/>
          <w:footnotePr>
            <w:pos w:val="pageBottom"/>
            <w:numFmt w:val="decimal"/>
            <w:numRestart w:val="continuous"/>
          </w:footnotePr>
          <w:pgSz w:w="13985" w:h="18163"/>
          <w:pgMar w:top="1617" w:right="2176" w:bottom="1741" w:left="2659" w:header="0" w:footer="3" w:gutter="0"/>
          <w:pgNumType w:start="355"/>
          <w:cols w:space="720"/>
          <w:noEndnote/>
          <w:rtlGutter w:val="0"/>
          <w:docGrid w:linePitch="360"/>
        </w:sectPr>
      </w:pPr>
      <w:r>
        <w:rPr>
          <w:color w:val="000000"/>
          <w:spacing w:val="0"/>
          <w:w w:val="100"/>
          <w:position w:val="0"/>
        </w:rPr>
        <w:t>再次，恩格斯阐明了各种意识形式的发展是通过它们之间的相互作 用和相互影响实现的</w:t>
      </w:r>
      <w:r>
        <w:rPr>
          <w:color w:val="000000"/>
          <w:spacing w:val="0"/>
          <w:w w:val="100"/>
          <w:position w:val="0"/>
          <w:lang w:val="en-US" w:eastAsia="en-US" w:bidi="en-US"/>
        </w:rPr>
        <w:t>.•，</w:t>
      </w:r>
      <w:r>
        <w:rPr>
          <w:color w:val="000000"/>
          <w:spacing w:val="0"/>
          <w:w w:val="100"/>
          <w:position w:val="0"/>
        </w:rPr>
        <w:t>在各种意识形式中，政治、法律观念和经济基础</w:t>
      </w:r>
    </w:p>
    <w:p>
      <w:pPr>
        <w:pStyle w:val="Style2"/>
        <w:keepNext w:val="0"/>
        <w:keepLines w:val="0"/>
        <w:widowControl w:val="0"/>
        <w:shd w:val="clear" w:color="auto" w:fill="auto"/>
        <w:bidi w:val="0"/>
        <w:spacing w:before="0" w:after="380" w:line="240" w:lineRule="auto"/>
        <w:ind w:left="0" w:right="0" w:firstLine="0"/>
        <w:jc w:val="center"/>
      </w:pPr>
      <w:r>
        <w:rPr>
          <w:color w:val="000000"/>
          <w:spacing w:val="0"/>
          <w:w w:val="100"/>
          <w:position w:val="0"/>
        </w:rPr>
        <w:t>思考与讨论</w:t>
      </w:r>
    </w:p>
    <w:p>
      <w:pPr>
        <w:pStyle w:val="Style5"/>
        <w:keepNext w:val="0"/>
        <w:keepLines w:val="0"/>
        <w:widowControl w:val="0"/>
        <w:shd w:val="clear" w:color="auto" w:fill="auto"/>
        <w:bidi w:val="0"/>
        <w:spacing w:before="0" w:after="0" w:line="420" w:lineRule="exact"/>
        <w:ind w:left="540" w:right="0" w:firstLine="20"/>
        <w:jc w:val="left"/>
      </w:pPr>
      <w:r>
        <w:rPr>
          <w:color w:val="000000"/>
          <w:spacing w:val="0"/>
          <w:w w:val="100"/>
          <w:position w:val="0"/>
          <w:lang w:val="en-US" w:eastAsia="en-US" w:bidi="en-US"/>
        </w:rPr>
        <w:t>1.</w:t>
      </w:r>
      <w:r>
        <w:rPr>
          <w:color w:val="000000"/>
          <w:spacing w:val="0"/>
          <w:w w:val="100"/>
          <w:position w:val="0"/>
        </w:rPr>
        <w:t>恩格斯论黑格尔哲学的历史功绩及其方法与体系的矛盾</w:t>
      </w:r>
      <w:r>
        <w:rPr>
          <w:color w:val="000000"/>
          <w:spacing w:val="0"/>
          <w:w w:val="100"/>
          <w:position w:val="0"/>
          <w:lang w:val="en-US" w:eastAsia="en-US" w:bidi="en-US"/>
        </w:rPr>
        <w:t xml:space="preserve">•, </w:t>
      </w:r>
      <w:r>
        <w:rPr>
          <w:color w:val="000000"/>
          <w:spacing w:val="0"/>
          <w:w w:val="100"/>
          <w:position w:val="0"/>
        </w:rPr>
        <w:t xml:space="preserve">2 </w:t>
      </w:r>
      <w:r>
        <w:rPr>
          <w:color w:val="000000"/>
          <w:spacing w:val="0"/>
          <w:w w:val="100"/>
          <w:position w:val="0"/>
          <w:lang w:val="zh-CN" w:eastAsia="zh-CN" w:bidi="zh-CN"/>
        </w:rPr>
        <w:t>.恩格</w:t>
      </w:r>
      <w:r>
        <w:rPr>
          <w:color w:val="000000"/>
          <w:spacing w:val="0"/>
          <w:w w:val="100"/>
          <w:position w:val="0"/>
        </w:rPr>
        <w:t>斯论费尔巴哈唯物主义的基本内核及其局</w:t>
      </w:r>
      <w:r>
        <w:rPr>
          <w:color w:val="000000"/>
          <w:spacing w:val="0"/>
          <w:w w:val="100"/>
          <w:position w:val="0"/>
          <w:lang w:val="zh-CN" w:eastAsia="zh-CN" w:bidi="zh-CN"/>
        </w:rPr>
        <w:t>限性，</w:t>
      </w:r>
    </w:p>
    <w:p>
      <w:pPr>
        <w:pStyle w:val="Style5"/>
        <w:keepNext w:val="0"/>
        <w:keepLines w:val="0"/>
        <w:widowControl w:val="0"/>
        <w:numPr>
          <w:ilvl w:val="0"/>
          <w:numId w:val="85"/>
        </w:numPr>
        <w:shd w:val="clear" w:color="auto" w:fill="auto"/>
        <w:tabs>
          <w:tab w:pos="950" w:val="left"/>
        </w:tabs>
        <w:bidi w:val="0"/>
        <w:spacing w:before="0" w:after="0" w:line="420" w:lineRule="exact"/>
        <w:ind w:left="0" w:right="0" w:firstLine="540"/>
        <w:jc w:val="left"/>
      </w:pPr>
      <w:bookmarkStart w:id="445" w:name="bookmark445"/>
      <w:bookmarkEnd w:id="445"/>
      <w:r>
        <w:rPr>
          <w:color w:val="000000"/>
          <w:spacing w:val="0"/>
          <w:w w:val="100"/>
          <w:position w:val="0"/>
        </w:rPr>
        <w:t>恩格斯论经济基滅的哲学涵义及其在社会历史中的作用。</w:t>
      </w:r>
    </w:p>
    <w:p>
      <w:pPr>
        <w:pStyle w:val="Style5"/>
        <w:keepNext w:val="0"/>
        <w:keepLines w:val="0"/>
        <w:widowControl w:val="0"/>
        <w:numPr>
          <w:ilvl w:val="0"/>
          <w:numId w:val="85"/>
        </w:numPr>
        <w:shd w:val="clear" w:color="auto" w:fill="auto"/>
        <w:tabs>
          <w:tab w:pos="950" w:val="left"/>
        </w:tabs>
        <w:bidi w:val="0"/>
        <w:spacing w:before="0" w:after="0" w:line="420" w:lineRule="exact"/>
        <w:ind w:left="0" w:right="0" w:firstLine="540"/>
        <w:jc w:val="left"/>
      </w:pPr>
      <w:bookmarkStart w:id="446" w:name="bookmark446"/>
      <w:bookmarkEnd w:id="446"/>
      <w:r>
        <w:rPr>
          <w:color w:val="000000"/>
          <w:spacing w:val="0"/>
          <w:w w:val="100"/>
          <w:position w:val="0"/>
          <w:lang w:val="zh-CN" w:eastAsia="zh-CN" w:bidi="zh-CN"/>
        </w:rPr>
        <w:t>恩</w:t>
      </w:r>
      <w:r>
        <w:rPr>
          <w:color w:val="000000"/>
          <w:spacing w:val="0"/>
          <w:w w:val="100"/>
          <w:position w:val="0"/>
        </w:rPr>
        <w:t>格斯论必然与偶然、自由与必然在历史中的关系：</w:t>
      </w:r>
    </w:p>
    <w:p>
      <w:pPr>
        <w:pStyle w:val="Style5"/>
        <w:keepNext w:val="0"/>
        <w:keepLines w:val="0"/>
        <w:widowControl w:val="0"/>
        <w:numPr>
          <w:ilvl w:val="0"/>
          <w:numId w:val="85"/>
        </w:numPr>
        <w:shd w:val="clear" w:color="auto" w:fill="auto"/>
        <w:tabs>
          <w:tab w:pos="965" w:val="left"/>
        </w:tabs>
        <w:bidi w:val="0"/>
        <w:spacing w:before="0" w:after="0" w:line="420" w:lineRule="exact"/>
        <w:ind w:left="0" w:right="0" w:firstLine="540"/>
        <w:jc w:val="left"/>
      </w:pPr>
      <w:bookmarkStart w:id="447" w:name="bookmark447"/>
      <w:bookmarkEnd w:id="447"/>
      <w:r>
        <w:rPr>
          <w:color w:val="000000"/>
          <w:spacing w:val="0"/>
          <w:w w:val="100"/>
          <w:position w:val="0"/>
        </w:rPr>
        <w:t>恩格斯论社会分工和上层建筑的相对彼立性</w:t>
      </w:r>
      <w:r>
        <w:rPr>
          <w:color w:val="000000"/>
          <w:spacing w:val="0"/>
          <w:w w:val="100"/>
          <w:position w:val="0"/>
          <w:lang w:val="en-US" w:eastAsia="en-US" w:bidi="en-US"/>
        </w:rPr>
        <w:t>j</w:t>
      </w:r>
    </w:p>
    <w:p>
      <w:pPr>
        <w:pStyle w:val="Style5"/>
        <w:keepNext w:val="0"/>
        <w:keepLines w:val="0"/>
        <w:widowControl w:val="0"/>
        <w:shd w:val="clear" w:color="auto" w:fill="auto"/>
        <w:bidi w:val="0"/>
        <w:spacing w:before="0" w:after="0" w:line="420" w:lineRule="exact"/>
        <w:ind w:left="0" w:right="0" w:firstLine="540"/>
        <w:jc w:val="left"/>
        <w:sectPr>
          <w:headerReference w:type="default" r:id="rId1013"/>
          <w:footerReference w:type="default" r:id="rId1014"/>
          <w:headerReference w:type="even" r:id="rId1015"/>
          <w:footerReference w:type="even" r:id="rId1016"/>
          <w:footnotePr>
            <w:pos w:val="pageBottom"/>
            <w:numFmt w:val="decimal"/>
            <w:numRestart w:val="continuous"/>
          </w:footnotePr>
          <w:type w:val="continuous"/>
          <w:pgSz w:w="13985" w:h="18163"/>
          <w:pgMar w:top="1617" w:right="2176" w:bottom="1741" w:left="2659" w:header="0" w:footer="3" w:gutter="0"/>
          <w:cols w:space="720"/>
          <w:noEndnote/>
          <w:rtlGutter w:val="0"/>
          <w:docGrid w:linePitch="360"/>
        </w:sectPr>
      </w:pPr>
      <w:r>
        <w:rPr>
          <w:color w:val="000000"/>
          <w:spacing w:val="0"/>
          <w:w w:val="100"/>
          <w:position w:val="0"/>
        </w:rPr>
        <w:t xml:space="preserve">6 </w:t>
      </w:r>
      <w:r>
        <w:rPr>
          <w:color w:val="000000"/>
          <w:spacing w:val="0"/>
          <w:w w:val="100"/>
          <w:position w:val="0"/>
          <w:lang w:val="zh-CN" w:eastAsia="zh-CN" w:bidi="zh-CN"/>
        </w:rPr>
        <w:t>.恩</w:t>
      </w:r>
      <w:r>
        <w:rPr>
          <w:color w:val="000000"/>
          <w:spacing w:val="0"/>
          <w:w w:val="100"/>
          <w:position w:val="0"/>
        </w:rPr>
        <w:t>格斯论意识形态的特点及其发展的规律。</w:t>
      </w:r>
    </w:p>
    <w:p>
      <w:pPr>
        <w:pStyle w:val="Style29"/>
        <w:keepNext/>
        <w:keepLines/>
        <w:widowControl w:val="0"/>
        <w:shd w:val="clear" w:color="auto" w:fill="auto"/>
        <w:bidi w:val="0"/>
        <w:spacing w:before="840" w:after="0" w:line="615" w:lineRule="exact"/>
        <w:ind w:left="0" w:right="0" w:firstLine="0"/>
        <w:jc w:val="both"/>
        <w:rPr>
          <w:sz w:val="44"/>
          <w:szCs w:val="44"/>
        </w:rPr>
      </w:pPr>
      <w:bookmarkStart w:id="448" w:name="bookmark448"/>
      <w:bookmarkStart w:id="449" w:name="bookmark449"/>
      <w:bookmarkStart w:id="450" w:name="bookmark450"/>
      <w:r>
        <w:rPr>
          <w:color w:val="000000"/>
          <w:spacing w:val="0"/>
          <w:w w:val="100"/>
          <w:position w:val="0"/>
          <w:sz w:val="44"/>
          <w:szCs w:val="44"/>
        </w:rPr>
        <w:t>第十二章</w:t>
      </w:r>
      <w:bookmarkEnd w:id="448"/>
      <w:bookmarkEnd w:id="449"/>
      <w:bookmarkEnd w:id="450"/>
    </w:p>
    <w:p>
      <w:pPr>
        <w:pStyle w:val="Style29"/>
        <w:keepNext/>
        <w:keepLines/>
        <w:widowControl w:val="0"/>
        <w:shd w:val="clear" w:color="auto" w:fill="auto"/>
        <w:bidi w:val="0"/>
        <w:spacing w:before="0" w:after="3120" w:line="615" w:lineRule="exact"/>
        <w:ind w:left="0" w:right="0" w:firstLine="0"/>
        <w:jc w:val="both"/>
        <w:rPr>
          <w:sz w:val="44"/>
          <w:szCs w:val="44"/>
        </w:rPr>
      </w:pPr>
      <w:bookmarkStart w:id="448" w:name="bookmark448"/>
      <w:bookmarkStart w:id="449" w:name="bookmark449"/>
      <w:bookmarkStart w:id="451" w:name="bookmark451"/>
      <w:r>
        <w:rPr>
          <w:rFonts w:ascii="Times New Roman" w:eastAsia="Times New Roman" w:hAnsi="Times New Roman" w:cs="Times New Roman"/>
          <w:b/>
          <w:bCs/>
          <w:color w:val="000000"/>
          <w:spacing w:val="0"/>
          <w:w w:val="100"/>
          <w:position w:val="0"/>
          <w:sz w:val="44"/>
          <w:szCs w:val="44"/>
        </w:rPr>
        <w:t>19</w:t>
      </w:r>
      <w:r>
        <w:rPr>
          <w:color w:val="000000"/>
          <w:spacing w:val="0"/>
          <w:w w:val="100"/>
          <w:position w:val="0"/>
          <w:sz w:val="44"/>
          <w:szCs w:val="44"/>
        </w:rPr>
        <w:t>世纪末马克思主义哲学在欧洲 的传播和发展</w:t>
      </w:r>
      <w:bookmarkEnd w:id="448"/>
      <w:bookmarkEnd w:id="449"/>
      <w:bookmarkEnd w:id="451"/>
    </w:p>
    <w:p>
      <w:pPr>
        <w:pStyle w:val="Style7"/>
        <w:keepNext/>
        <w:keepLines/>
        <w:widowControl w:val="0"/>
        <w:shd w:val="clear" w:color="auto" w:fill="auto"/>
        <w:bidi w:val="0"/>
        <w:spacing w:before="0" w:after="340" w:line="240" w:lineRule="auto"/>
        <w:ind w:left="0" w:right="0" w:firstLine="0"/>
        <w:jc w:val="center"/>
        <w:rPr>
          <w:sz w:val="34"/>
          <w:szCs w:val="34"/>
        </w:rPr>
      </w:pPr>
      <w:bookmarkStart w:id="452" w:name="bookmark452"/>
      <w:bookmarkStart w:id="453" w:name="bookmark453"/>
      <w:bookmarkStart w:id="454" w:name="bookmark454"/>
      <w:r>
        <w:rPr>
          <w:i w:val="0"/>
          <w:iCs w:val="0"/>
          <w:color w:val="000000"/>
          <w:spacing w:val="0"/>
          <w:w w:val="100"/>
          <w:position w:val="0"/>
          <w:sz w:val="34"/>
          <w:szCs w:val="34"/>
        </w:rPr>
        <w:t>第一节马克思恩格斯的学生和继承者们</w:t>
      </w:r>
      <w:bookmarkEnd w:id="452"/>
      <w:bookmarkEnd w:id="453"/>
      <w:bookmarkEnd w:id="454"/>
    </w:p>
    <w:p>
      <w:pPr>
        <w:pStyle w:val="Style5"/>
        <w:keepNext w:val="0"/>
        <w:keepLines w:val="0"/>
        <w:widowControl w:val="0"/>
        <w:shd w:val="clear" w:color="auto" w:fill="auto"/>
        <w:bidi w:val="0"/>
        <w:spacing w:before="0" w:after="1340" w:line="434" w:lineRule="exact"/>
        <w:ind w:left="0" w:right="0" w:firstLine="580"/>
        <w:jc w:val="both"/>
      </w:pPr>
      <w:r>
        <w:rPr>
          <w:color w:val="000000"/>
          <w:spacing w:val="0"/>
          <w:w w:val="100"/>
          <w:position w:val="0"/>
        </w:rPr>
        <w:t xml:space="preserve">从19世纪8()年代时起，马克思上义在欧洲迅速、广泛地传播开 来.取代了形形色色作无产阶级思想流派而成为各国工人运动的主导思 </w:t>
      </w:r>
      <w:r>
        <w:rPr>
          <w:color w:val="000000"/>
          <w:spacing w:val="0"/>
          <w:w w:val="100"/>
          <w:position w:val="0"/>
          <w:lang w:val="zh-CN" w:eastAsia="zh-CN" w:bidi="zh-CN"/>
        </w:rPr>
        <w:t>想,.</w:t>
      </w:r>
      <w:r>
        <w:rPr>
          <w:color w:val="000000"/>
          <w:spacing w:val="0"/>
          <w:w w:val="100"/>
          <w:position w:val="0"/>
        </w:rPr>
        <w:t>资产阶级理论家们企图以</w:t>
      </w:r>
      <w:r>
        <w:rPr>
          <w:color w:val="000000"/>
          <w:spacing w:val="0"/>
          <w:w w:val="100"/>
          <w:position w:val="0"/>
          <w:lang w:val="zh-CN" w:eastAsia="zh-CN" w:bidi="zh-CN"/>
        </w:rPr>
        <w:t>“沉</w:t>
      </w:r>
      <w:r>
        <w:rPr>
          <w:color w:val="000000"/>
          <w:spacing w:val="0"/>
          <w:w w:val="100"/>
          <w:position w:val="0"/>
        </w:rPr>
        <w:t>默”来扼杀马克思主义的策略完全破 产，以全不得不开始认真地、大量地逬行公开的批判和</w:t>
      </w:r>
      <w:r>
        <w:rPr>
          <w:color w:val="000000"/>
          <w:spacing w:val="0"/>
          <w:w w:val="100"/>
          <w:position w:val="0"/>
          <w:lang w:val="zh-CN" w:eastAsia="zh-CN" w:bidi="zh-CN"/>
        </w:rPr>
        <w:t>研究/</w:t>
      </w:r>
      <w:r>
        <w:rPr>
          <w:color w:val="000000"/>
          <w:spacing w:val="0"/>
          <w:w w:val="100"/>
          <w:position w:val="0"/>
        </w:rPr>
        <w:t>列了住 评述这•时期马克思主义发展的特点时指出：</w:t>
      </w:r>
      <w:r>
        <w:rPr>
          <w:color w:val="000000"/>
          <w:spacing w:val="0"/>
          <w:w w:val="100"/>
          <w:position w:val="0"/>
          <w:lang w:val="zh-CN" w:eastAsia="zh-CN" w:bidi="zh-CN"/>
        </w:rPr>
        <w:t>“到</w:t>
      </w:r>
      <w:r>
        <w:rPr>
          <w:color w:val="000000"/>
          <w:spacing w:val="0"/>
          <w:w w:val="100"/>
          <w:position w:val="0"/>
        </w:rPr>
        <w:t>处都在形成就其主要 成分来说是无产阶级的社会主义政党</w:t>
      </w:r>
      <w:r>
        <w:rPr>
          <w:color w:val="000000"/>
          <w:spacing w:val="0"/>
          <w:w w:val="100"/>
          <w:position w:val="0"/>
          <w:lang w:val="zh-CN" w:eastAsia="zh-CN" w:bidi="zh-CN"/>
        </w:rPr>
        <w:t>……</w:t>
      </w:r>
      <w:r>
        <w:rPr>
          <w:color w:val="000000"/>
          <w:spacing w:val="0"/>
          <w:w w:val="100"/>
          <w:position w:val="0"/>
        </w:rPr>
        <w:t xml:space="preserve">马克思学说获得了完全的胜 </w:t>
      </w:r>
      <w:r>
        <w:rPr>
          <w:color w:val="000000"/>
          <w:spacing w:val="0"/>
          <w:w w:val="100"/>
          <w:position w:val="0"/>
          <w:lang w:val="zh-CN" w:eastAsia="zh-CN" w:bidi="zh-CN"/>
        </w:rPr>
        <w:t>利,</w:t>
      </w:r>
      <w:r>
        <w:rPr>
          <w:color w:val="000000"/>
          <w:spacing w:val="0"/>
          <w:w w:val="100"/>
          <w:position w:val="0"/>
        </w:rPr>
        <w:t>并且厂号侦軍乎卒这种新格局的出现在很大程度上要归功于 马克思、感扇亦</w:t>
      </w:r>
      <w:r>
        <w:rPr>
          <w:color w:val="000000"/>
          <w:spacing w:val="0"/>
          <w:w w:val="100"/>
          <w:position w:val="0"/>
          <w:lang w:val="zh-CN" w:eastAsia="zh-CN" w:bidi="zh-CN"/>
        </w:rPr>
        <w:t>拿或扇</w:t>
      </w:r>
      <w:r>
        <w:rPr>
          <w:color w:val="000000"/>
          <w:spacing w:val="0"/>
          <w:w w:val="100"/>
          <w:position w:val="0"/>
        </w:rPr>
        <w:t>第一代继承者们的努力。在他们中间，有许多卓 越的工人阶级政党的党务活功家(如威廉</w:t>
      </w:r>
      <w:r>
        <w:rPr>
          <w:color w:val="000000"/>
          <w:spacing w:val="0"/>
          <w:w w:val="100"/>
          <w:position w:val="0"/>
          <w:lang w:val="zh-CN" w:eastAsia="zh-CN" w:bidi="zh-CN"/>
        </w:rPr>
        <w:t>•李</w:t>
      </w:r>
      <w:r>
        <w:rPr>
          <w:color w:val="000000"/>
          <w:spacing w:val="0"/>
          <w:w w:val="100"/>
          <w:position w:val="0"/>
        </w:rPr>
        <w:t>卜克内西、奥占斯特</w:t>
      </w:r>
      <w:r>
        <w:rPr>
          <w:color w:val="000000"/>
          <w:spacing w:val="0"/>
          <w:w w:val="100"/>
          <w:position w:val="0"/>
          <w:lang w:val="zh-CN" w:eastAsia="zh-CN" w:bidi="zh-CN"/>
        </w:rPr>
        <w:t xml:space="preserve">•倍倍 </w:t>
      </w:r>
      <w:r>
        <w:rPr>
          <w:color w:val="000000"/>
          <w:spacing w:val="0"/>
          <w:w w:val="100"/>
          <w:position w:val="0"/>
        </w:rPr>
        <w:t>尔、克拉拉</w:t>
      </w:r>
      <w:r>
        <w:rPr>
          <w:color w:val="000000"/>
          <w:spacing w:val="0"/>
          <w:w w:val="100"/>
          <w:position w:val="0"/>
          <w:lang w:val="zh-CN" w:eastAsia="zh-CN" w:bidi="zh-CN"/>
        </w:rPr>
        <w:t>•蔡</w:t>
      </w:r>
      <w:r>
        <w:rPr>
          <w:color w:val="000000"/>
          <w:spacing w:val="0"/>
          <w:w w:val="100"/>
          <w:position w:val="0"/>
        </w:rPr>
        <w:t>待金等)-但是，如果着眼于对马克思学说的传播和发 展.那么其中最主要的则是，格</w:t>
      </w:r>
      <w:r>
        <w:rPr>
          <w:color w:val="000000"/>
          <w:spacing w:val="0"/>
          <w:w w:val="100"/>
          <w:position w:val="0"/>
          <w:lang w:val="zh-CN" w:eastAsia="zh-CN" w:bidi="zh-CN"/>
        </w:rPr>
        <w:t>•瓦</w:t>
      </w:r>
      <w:r>
        <w:rPr>
          <w:color w:val="000000"/>
          <w:spacing w:val="0"/>
          <w:w w:val="100"/>
          <w:position w:val="0"/>
        </w:rPr>
        <w:t>•普列汉诺夫、弗兰茨•梅林、卡尔</w:t>
      </w:r>
      <w:r>
        <w:rPr>
          <w:color w:val="000000"/>
          <w:spacing w:val="0"/>
          <w:w w:val="100"/>
          <w:position w:val="0"/>
          <w:lang w:val="en-US" w:eastAsia="en-US" w:bidi="en-US"/>
        </w:rPr>
        <w:t xml:space="preserve">• </w:t>
      </w:r>
      <w:r>
        <w:rPr>
          <w:color w:val="000000"/>
          <w:spacing w:val="0"/>
          <w:w w:val="100"/>
          <w:position w:val="0"/>
        </w:rPr>
        <w:t>考茨基、安东尼奥</w:t>
      </w:r>
      <w:r>
        <w:rPr>
          <w:color w:val="000000"/>
          <w:spacing w:val="0"/>
          <w:w w:val="100"/>
          <w:position w:val="0"/>
          <w:lang w:val="zh-CN" w:eastAsia="zh-CN" w:bidi="zh-CN"/>
        </w:rPr>
        <w:t>•拉</w:t>
      </w:r>
      <w:r>
        <w:rPr>
          <w:color w:val="000000"/>
          <w:spacing w:val="0"/>
          <w:w w:val="100"/>
          <w:position w:val="0"/>
        </w:rPr>
        <w:t>布里奥拉以及保尔•拉法格‘这些都是-些富有个 性的人，其生活道路和理论成就有很大的差异，尤其是晚年的政治立场</w:t>
      </w:r>
    </w:p>
    <w:p>
      <w:pPr>
        <w:pStyle w:val="Style5"/>
        <w:keepNext w:val="0"/>
        <w:keepLines w:val="0"/>
        <w:widowControl w:val="0"/>
        <w:shd w:val="clear" w:color="auto" w:fill="auto"/>
        <w:bidi w:val="0"/>
        <w:spacing w:before="0" w:after="0" w:line="292" w:lineRule="exact"/>
        <w:ind w:left="860" w:right="0" w:hanging="420"/>
        <w:jc w:val="both"/>
        <w:rPr>
          <w:sz w:val="20"/>
          <w:szCs w:val="20"/>
        </w:rPr>
      </w:pPr>
      <w:r>
        <w:rPr>
          <w:color w:val="000000"/>
          <w:spacing w:val="0"/>
          <w:w w:val="100"/>
          <w:position w:val="0"/>
          <w:sz w:val="20"/>
          <w:szCs w:val="20"/>
          <w:lang w:val="zh-CN" w:eastAsia="zh-CN" w:bidi="zh-CN"/>
        </w:rPr>
        <w:t>，:，</w:t>
      </w:r>
      <w:r>
        <w:rPr>
          <w:color w:val="000000"/>
          <w:spacing w:val="0"/>
          <w:w w:val="100"/>
          <w:position w:val="0"/>
          <w:sz w:val="20"/>
          <w:szCs w:val="20"/>
        </w:rPr>
        <w:t>据肌•桑巴特统计，在</w:t>
      </w:r>
      <w:r>
        <w:rPr>
          <w:color w:val="000000"/>
          <w:spacing w:val="0"/>
          <w:w w:val="100"/>
          <w:position w:val="0"/>
          <w:sz w:val="22"/>
          <w:szCs w:val="22"/>
        </w:rPr>
        <w:t>1883</w:t>
      </w:r>
      <w:r>
        <w:rPr>
          <w:color w:val="000000"/>
          <w:spacing w:val="0"/>
          <w:w w:val="100"/>
          <w:position w:val="0"/>
          <w:sz w:val="20"/>
          <w:szCs w:val="20"/>
        </w:rPr>
        <w:t>年以前发表的冇关马克思主义创始人的著作共订只冇" 篇，而在</w:t>
      </w:r>
      <w:r>
        <w:rPr>
          <w:color w:val="000000"/>
          <w:spacing w:val="0"/>
          <w:w w:val="100"/>
          <w:position w:val="0"/>
          <w:sz w:val="22"/>
          <w:szCs w:val="22"/>
        </w:rPr>
        <w:t>1</w:t>
      </w:r>
      <w:r>
        <w:rPr>
          <w:color w:val="000000"/>
          <w:spacing w:val="0"/>
          <w:w w:val="100"/>
          <w:position w:val="0"/>
          <w:sz w:val="22"/>
          <w:szCs w:val="22"/>
          <w:lang w:val="en-US" w:eastAsia="en-US" w:bidi="en-US"/>
        </w:rPr>
        <w:t>883-190</w:t>
      </w:r>
      <w:r>
        <w:rPr>
          <w:color w:val="000000"/>
          <w:spacing w:val="0"/>
          <w:w w:val="100"/>
          <w:position w:val="0"/>
          <w:sz w:val="22"/>
          <w:szCs w:val="22"/>
        </w:rPr>
        <w:t>4</w:t>
      </w:r>
      <w:r>
        <w:rPr>
          <w:color w:val="000000"/>
          <w:spacing w:val="0"/>
          <w:w w:val="100"/>
          <w:position w:val="0"/>
          <w:sz w:val="20"/>
          <w:szCs w:val="20"/>
        </w:rPr>
        <w:t xml:space="preserve">年期间这类著作却发表了 </w:t>
      </w:r>
      <w:r>
        <w:rPr>
          <w:color w:val="000000"/>
          <w:spacing w:val="0"/>
          <w:w w:val="100"/>
          <w:position w:val="0"/>
          <w:sz w:val="22"/>
          <w:szCs w:val="22"/>
        </w:rPr>
        <w:t>280</w:t>
      </w:r>
      <w:r>
        <w:rPr>
          <w:color w:val="000000"/>
          <w:spacing w:val="0"/>
          <w:w w:val="100"/>
          <w:position w:val="0"/>
          <w:sz w:val="20"/>
          <w:szCs w:val="20"/>
        </w:rPr>
        <w:t>篇，其中</w:t>
      </w:r>
      <w:r>
        <w:rPr>
          <w:color w:val="000000"/>
          <w:spacing w:val="0"/>
          <w:w w:val="100"/>
          <w:position w:val="0"/>
          <w:sz w:val="22"/>
          <w:szCs w:val="22"/>
        </w:rPr>
        <w:t>1</w:t>
      </w:r>
      <w:r>
        <w:rPr>
          <w:color w:val="000000"/>
          <w:spacing w:val="0"/>
          <w:w w:val="100"/>
          <w:position w:val="0"/>
          <w:sz w:val="22"/>
          <w:szCs w:val="22"/>
          <w:lang w:val="en-US" w:eastAsia="en-US" w:bidi="en-US"/>
        </w:rPr>
        <w:t xml:space="preserve">895-J </w:t>
      </w:r>
      <w:r>
        <w:rPr>
          <w:color w:val="000000"/>
          <w:spacing w:val="0"/>
          <w:w w:val="100"/>
          <w:position w:val="0"/>
          <w:sz w:val="22"/>
          <w:szCs w:val="22"/>
        </w:rPr>
        <w:t xml:space="preserve">904 </w:t>
      </w:r>
      <w:r>
        <w:rPr>
          <w:color w:val="000000"/>
          <w:spacing w:val="0"/>
          <w:w w:val="100"/>
          <w:position w:val="0"/>
          <w:sz w:val="20"/>
          <w:szCs w:val="20"/>
        </w:rPr>
        <w:t xml:space="preserve">期间为 </w:t>
      </w:r>
      <w:r>
        <w:rPr>
          <w:color w:val="000000"/>
          <w:spacing w:val="0"/>
          <w:w w:val="100"/>
          <w:position w:val="0"/>
          <w:sz w:val="22"/>
          <w:szCs w:val="22"/>
        </w:rPr>
        <w:t>214</w:t>
      </w:r>
      <w:r>
        <w:rPr>
          <w:color w:val="000000"/>
          <w:spacing w:val="0"/>
          <w:w w:val="100"/>
          <w:position w:val="0"/>
          <w:sz w:val="20"/>
          <w:szCs w:val="20"/>
        </w:rPr>
        <w:t>篇°转引自尼•伊•拉表著％论两方对肯年马克思思想的研究$第</w:t>
      </w:r>
      <w:r>
        <w:rPr>
          <w:color w:val="000000"/>
          <w:spacing w:val="0"/>
          <w:w w:val="100"/>
          <w:position w:val="0"/>
          <w:sz w:val="22"/>
          <w:szCs w:val="22"/>
        </w:rPr>
        <w:t>8</w:t>
      </w:r>
      <w:r>
        <w:rPr>
          <w:color w:val="000000"/>
          <w:spacing w:val="0"/>
          <w:w w:val="100"/>
          <w:position w:val="0"/>
          <w:sz w:val="20"/>
          <w:szCs w:val="20"/>
        </w:rPr>
        <w:t>页。</w:t>
      </w:r>
    </w:p>
    <w:p>
      <w:pPr>
        <w:pStyle w:val="Style5"/>
        <w:keepNext w:val="0"/>
        <w:keepLines w:val="0"/>
        <w:widowControl w:val="0"/>
        <w:shd w:val="clear" w:color="auto" w:fill="auto"/>
        <w:bidi w:val="0"/>
        <w:spacing w:before="0" w:after="0" w:line="292" w:lineRule="exact"/>
        <w:ind w:left="0" w:right="0" w:firstLine="440"/>
        <w:jc w:val="left"/>
        <w:rPr>
          <w:sz w:val="20"/>
          <w:szCs w:val="20"/>
        </w:rPr>
        <w:sectPr>
          <w:headerReference w:type="default" r:id="rId1017"/>
          <w:footerReference w:type="default" r:id="rId1018"/>
          <w:headerReference w:type="even" r:id="rId1019"/>
          <w:footerReference w:type="even" r:id="rId1020"/>
          <w:footnotePr>
            <w:pos w:val="pageBottom"/>
            <w:numFmt w:val="decimal"/>
            <w:numRestart w:val="continuous"/>
          </w:footnotePr>
          <w:pgSz w:w="13985" w:h="18163"/>
          <w:pgMar w:top="1814" w:right="1983" w:bottom="1559" w:left="2913" w:header="1386" w:footer="1131" w:gutter="0"/>
          <w:cols w:space="720"/>
          <w:noEndnote/>
          <w:rtlGutter w:val="0"/>
          <w:docGrid w:linePitch="360"/>
        </w:sectPr>
      </w:pPr>
      <w:r>
        <w:rPr>
          <w:color w:val="000000"/>
          <w:spacing w:val="0"/>
          <w:w w:val="100"/>
          <w:position w:val="0"/>
          <w:sz w:val="20"/>
          <w:szCs w:val="20"/>
        </w:rPr>
        <w:t>:《列了选集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2"/>
          <w:szCs w:val="22"/>
        </w:rPr>
        <w:t>2</w:t>
      </w:r>
      <w:r>
        <w:rPr>
          <w:color w:val="000000"/>
          <w:spacing w:val="0"/>
          <w:w w:val="100"/>
          <w:position w:val="0"/>
          <w:sz w:val="20"/>
          <w:szCs w:val="20"/>
          <w:lang w:val="zh-CN" w:eastAsia="zh-CN" w:bidi="zh-CN"/>
        </w:rPr>
        <w:t>卷.</w:t>
      </w:r>
      <w:r>
        <w:rPr>
          <w:color w:val="000000"/>
          <w:spacing w:val="0"/>
          <w:w w:val="100"/>
          <w:position w:val="0"/>
          <w:sz w:val="20"/>
          <w:szCs w:val="20"/>
        </w:rPr>
        <w:t>人怏出版社</w:t>
      </w:r>
      <w:r>
        <w:rPr>
          <w:color w:val="000000"/>
          <w:spacing w:val="0"/>
          <w:w w:val="100"/>
          <w:position w:val="0"/>
          <w:sz w:val="22"/>
          <w:szCs w:val="22"/>
        </w:rPr>
        <w:t>295</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3%—307</w:t>
      </w:r>
      <w:r>
        <w:rPr>
          <w:color w:val="000000"/>
          <w:spacing w:val="0"/>
          <w:w w:val="100"/>
          <w:position w:val="0"/>
          <w:sz w:val="20"/>
          <w:szCs w:val="20"/>
        </w:rPr>
        <w:t>页.</w:t>
      </w:r>
    </w:p>
    <w:p>
      <w:pPr>
        <w:pStyle w:val="Style5"/>
        <w:keepNext w:val="0"/>
        <w:keepLines w:val="0"/>
        <w:widowControl w:val="0"/>
        <w:shd w:val="clear" w:color="auto" w:fill="auto"/>
        <w:tabs>
          <w:tab w:leader="dot" w:pos="5415" w:val="left"/>
        </w:tabs>
        <w:bidi w:val="0"/>
        <w:spacing w:before="0" w:after="0" w:line="439" w:lineRule="exact"/>
        <w:ind w:left="0" w:right="0" w:firstLine="0"/>
        <w:jc w:val="both"/>
      </w:pPr>
      <w:r>
        <w:rPr>
          <w:color w:val="000000"/>
          <w:spacing w:val="0"/>
          <w:w w:val="100"/>
          <w:position w:val="0"/>
        </w:rPr>
        <w:t>革命时逐渐接受了马克思的学说；列宁、卢森堡等均是中学毕业后就投 身本国革命运动，后来研究并接受</w:t>
      </w:r>
      <w:r>
        <w:rPr>
          <w:color w:val="000000"/>
          <w:spacing w:val="0"/>
          <w:w w:val="100"/>
          <w:position w:val="0"/>
          <w:lang w:val="en-US" w:eastAsia="en-US" w:bidi="en-US"/>
        </w:rPr>
        <w:t>r</w:t>
      </w:r>
      <w:r>
        <w:rPr>
          <w:color w:val="000000"/>
          <w:spacing w:val="0"/>
          <w:w w:val="100"/>
          <w:position w:val="0"/>
        </w:rPr>
        <w:t>马克思上义，</w:t>
      </w:r>
      <w:r>
        <w:rPr>
          <w:color w:val="000000"/>
          <w:spacing w:val="0"/>
          <w:w w:val="100"/>
          <w:position w:val="0"/>
          <w:lang w:val="zh-CN" w:eastAsia="zh-CN" w:bidi="zh-CN"/>
        </w:rPr>
        <w:t>考茨基</w:t>
      </w:r>
      <w:r>
        <w:rPr>
          <w:color w:val="000000"/>
          <w:spacing w:val="0"/>
          <w:w w:val="100"/>
          <w:position w:val="0"/>
        </w:rPr>
        <w:t>受巴黎公社革 命影响，在7()年代中期就开始投身社会主义和工人运动；梅林在7()至 8()年代就参加了反对俾斯麦专制政府的斗争，并逐渐向工人运动靠拢； 拉法格在大学念书时就投身丁•反政府的学生运动，并寻找同丄人组织的 接触；普列汉诺夫于1876年起就成为职业的革命民主主义者、并在</w:t>
      </w:r>
      <w:r>
        <w:rPr>
          <w:color w:val="000000"/>
          <w:spacing w:val="0"/>
          <w:w w:val="100"/>
          <w:position w:val="0"/>
          <w:lang w:val="en-US" w:eastAsia="en-US" w:bidi="en-US"/>
        </w:rPr>
        <w:t xml:space="preserve">T </w:t>
      </w:r>
      <w:r>
        <w:rPr>
          <w:color w:val="000000"/>
          <w:spacing w:val="0"/>
          <w:w w:val="100"/>
          <w:position w:val="0"/>
        </w:rPr>
        <w:t>人群众中进行社会主义宣传；拉布里奥拉在70年代开始同工人群众接 触，其政治观点迅速地从自由主义向社会主义转化，但是，普列汉诺夫 等和较前及较后的马克思主义者的-个根本区别在于，他们在接受马克 思主义以即，就§等毋巧了系敏的理位理</w:t>
      </w:r>
      <w:r>
        <w:rPr>
          <w:color w:val="000000"/>
          <w:spacing w:val="0"/>
          <w:w w:val="100"/>
          <w:position w:val="0"/>
          <w:lang w:val="zh-CN" w:eastAsia="zh-CN" w:bidi="zh-CN"/>
        </w:rPr>
        <w:t>总,</w:t>
      </w:r>
      <w:r>
        <w:rPr>
          <w:color w:val="000000"/>
          <w:spacing w:val="0"/>
          <w:w w:val="100"/>
          <w:position w:val="0"/>
        </w:rPr>
        <w:t>已经是颇有名气的教授或 政治家</w:t>
      </w:r>
      <w:r>
        <w:rPr>
          <w:color w:val="000000"/>
          <w:spacing w:val="0"/>
          <w:w w:val="100"/>
          <w:position w:val="0"/>
          <w:lang w:val="en-US" w:eastAsia="en-US" w:bidi="en-US"/>
        </w:rPr>
        <w:tab/>
      </w:r>
    </w:p>
    <w:p>
      <w:pPr>
        <w:pStyle w:val="Style5"/>
        <w:keepNext w:val="0"/>
        <w:keepLines w:val="0"/>
        <w:widowControl w:val="0"/>
        <w:shd w:val="clear" w:color="auto" w:fill="auto"/>
        <w:bidi w:val="0"/>
        <w:spacing w:before="0" w:after="60" w:line="439" w:lineRule="exact"/>
        <w:ind w:left="0" w:right="0" w:firstLine="600"/>
        <w:jc w:val="both"/>
      </w:pPr>
      <w:r>
        <w:rPr>
          <w:color w:val="000000"/>
          <w:spacing w:val="0"/>
          <w:w w:val="100"/>
          <w:position w:val="0"/>
        </w:rPr>
        <w:t>无论是魏德边等人或是列宁等人，在他们接受马克思学说以前.都 没有发表过什么冇影响的论</w:t>
      </w:r>
      <w:r>
        <w:rPr>
          <w:color w:val="000000"/>
          <w:spacing w:val="0"/>
          <w:w w:val="100"/>
          <w:position w:val="0"/>
          <w:lang w:val="zh-CN" w:eastAsia="zh-CN" w:bidi="zh-CN"/>
        </w:rPr>
        <w:t>著,.</w:t>
      </w:r>
      <w:r>
        <w:rPr>
          <w:color w:val="000000"/>
          <w:spacing w:val="0"/>
          <w:w w:val="100"/>
          <w:position w:val="0"/>
        </w:rPr>
        <w:t>和他们不同，考茨基早在1875年便开 始发表作品，系统地研究过达尔文、斯宾塞、穆勒、布克尔、毕希纳警 人的思想，以及拉萨尔、路易</w:t>
      </w:r>
      <w:r>
        <w:rPr>
          <w:color w:val="000000"/>
          <w:spacing w:val="0"/>
          <w:w w:val="100"/>
          <w:position w:val="0"/>
          <w:lang w:val="zh-CN" w:eastAsia="zh-CN" w:bidi="zh-CN"/>
        </w:rPr>
        <w:t>•勃</w:t>
      </w:r>
      <w:r>
        <w:rPr>
          <w:color w:val="000000"/>
          <w:spacing w:val="0"/>
          <w:w w:val="100"/>
          <w:position w:val="0"/>
        </w:rPr>
        <w:t>朗、杜林、阿•朗格等人的社会主义思 想，形成</w:t>
      </w:r>
      <w:r>
        <w:rPr>
          <w:color w:val="000000"/>
          <w:spacing w:val="0"/>
          <w:w w:val="100"/>
          <w:position w:val="0"/>
          <w:lang w:val="en-US" w:eastAsia="en-US" w:bidi="en-US"/>
        </w:rPr>
        <w:t>r</w:t>
      </w:r>
      <w:r>
        <w:rPr>
          <w:color w:val="000000"/>
          <w:spacing w:val="0"/>
          <w:w w:val="100"/>
          <w:position w:val="0"/>
        </w:rPr>
        <w:t>以社会达尔文主义为基调的哲学</w:t>
      </w:r>
      <w:r>
        <w:rPr>
          <w:color w:val="000000"/>
          <w:spacing w:val="0"/>
          <w:w w:val="100"/>
          <w:position w:val="0"/>
          <w:lang w:val="zh-CN" w:eastAsia="zh-CN" w:bidi="zh-CN"/>
        </w:rPr>
        <w:t>观点,</w:t>
      </w:r>
      <w:r>
        <w:rPr>
          <w:color w:val="000000"/>
          <w:spacing w:val="0"/>
          <w:w w:val="100"/>
          <w:position w:val="0"/>
        </w:rPr>
        <w:t>作为德奥两国社会民 主党党报的重要撰稿人，他在相当长的时间内</w:t>
      </w:r>
      <w:r>
        <w:rPr>
          <w:color w:val="000000"/>
          <w:spacing w:val="0"/>
          <w:w w:val="100"/>
          <w:position w:val="0"/>
          <w:lang w:val="zh-CN" w:eastAsia="zh-CN" w:bidi="zh-CN"/>
        </w:rPr>
        <w:t>“对</w:t>
      </w:r>
      <w:r>
        <w:rPr>
          <w:color w:val="000000"/>
          <w:spacing w:val="0"/>
          <w:w w:val="100"/>
          <w:position w:val="0"/>
        </w:rPr>
        <w:t>马克思还抱着冷漠态 度</w:t>
      </w:r>
      <w:r>
        <w:rPr>
          <w:color w:val="000000"/>
          <w:spacing w:val="0"/>
          <w:w w:val="100"/>
          <w:position w:val="0"/>
          <w:lang w:val="en-US" w:eastAsia="en-US" w:bidi="en-US"/>
        </w:rPr>
        <w:t>L</w:t>
      </w:r>
      <w:r>
        <w:rPr>
          <w:color w:val="000000"/>
          <w:spacing w:val="0"/>
          <w:w w:val="100"/>
          <w:position w:val="0"/>
        </w:rPr>
        <w:t>尽管他曾想读读《资本论》，</w:t>
      </w:r>
      <w:r>
        <w:rPr>
          <w:color w:val="000000"/>
          <w:spacing w:val="0"/>
          <w:w w:val="100"/>
          <w:position w:val="0"/>
          <w:lang w:val="zh-CN" w:eastAsia="zh-CN" w:bidi="zh-CN"/>
        </w:rPr>
        <w:t>“但是</w:t>
      </w:r>
      <w:r>
        <w:rPr>
          <w:color w:val="000000"/>
          <w:spacing w:val="0"/>
          <w:w w:val="100"/>
          <w:position w:val="0"/>
        </w:rPr>
        <w:t>这种尝试完全失败了</w:t>
      </w:r>
      <w:r>
        <w:rPr>
          <w:color w:val="000000"/>
          <w:spacing w:val="0"/>
          <w:w w:val="100"/>
          <w:position w:val="0"/>
          <w:lang w:val="zh-CN" w:eastAsia="zh-CN" w:bidi="zh-CN"/>
        </w:rPr>
        <w:t>”.以</w:t>
      </w:r>
      <w:r>
        <w:rPr>
          <w:color w:val="000000"/>
          <w:spacing w:val="0"/>
          <w:w w:val="100"/>
          <w:position w:val="0"/>
        </w:rPr>
        <w:t>至 “心灰意冷地放弃了它”：土他晚年在回顾自己思想历程时写道：</w:t>
      </w:r>
      <w:r>
        <w:rPr>
          <w:color w:val="000000"/>
          <w:spacing w:val="0"/>
          <w:w w:val="100"/>
          <w:position w:val="0"/>
          <w:lang w:val="zh-CN" w:eastAsia="zh-CN" w:bidi="zh-CN"/>
        </w:rPr>
        <w:t xml:space="preserve">“我的 </w:t>
      </w:r>
      <w:r>
        <w:rPr>
          <w:color w:val="000000"/>
          <w:spacing w:val="0"/>
          <w:w w:val="100"/>
          <w:position w:val="0"/>
        </w:rPr>
        <w:t>出发点不同于马克思和恩格斯的出发点，因此我对他们所较少注意的那 些现象感兴趣……他们是从黑格尔岀发的，我是从达尔文岀发的一我 所研究的苜先是达尔文.后来才是马克思、首先是物种的生存斗争，后 来才是阶级斗争</w:t>
      </w:r>
      <w:r>
        <w:rPr>
          <w:color w:val="000000"/>
          <w:spacing w:val="0"/>
          <w:w w:val="100"/>
          <w:position w:val="0"/>
          <w:lang w:val="en-US" w:eastAsia="en-US" w:bidi="en-US"/>
        </w:rPr>
        <w:t>•”</w:t>
      </w:r>
      <w:r>
        <w:rPr>
          <w:color w:val="000000"/>
          <w:spacing w:val="0"/>
          <w:w w:val="100"/>
          <w:position w:val="0"/>
        </w:rPr>
        <w:t>他承认：</w:t>
      </w:r>
      <w:r>
        <w:rPr>
          <w:color w:val="000000"/>
          <w:spacing w:val="0"/>
          <w:w w:val="100"/>
          <w:position w:val="0"/>
          <w:lang w:val="zh-CN" w:eastAsia="zh-CN" w:bidi="zh-CN"/>
        </w:rPr>
        <w:t>“我在</w:t>
      </w:r>
      <w:r>
        <w:rPr>
          <w:color w:val="000000"/>
          <w:spacing w:val="0"/>
          <w:w w:val="100"/>
          <w:position w:val="0"/>
        </w:rPr>
        <w:t>获知马克思的历史观以前，已经拥有 种历史观了这种坊史观企图用込尔文的生存斗争理论来解释人 类社会历史，并把人口规律看作探讨社会问题的岀发点，把社会的东西 归结为人的生物本能；他用这个观点撰写的主要作品有：《从脯力工人 观点看社会问题》(1875年)、《人类发展史大纲》(1876年)、《人口增 殖对社会进步的影响》(1880年)、《婚姻与家庭的起源》(1882年)、 《动物界的社会本能》、《人类的社会本能》(1883—1884)</w:t>
      </w:r>
      <w:r>
        <w:rPr>
          <w:i/>
          <w:iCs/>
          <w:color w:val="000000"/>
          <w:spacing w:val="0"/>
          <w:w w:val="100"/>
          <w:position w:val="0"/>
        </w:rPr>
        <w:t>等.</w:t>
      </w:r>
    </w:p>
    <w:p>
      <w:pPr>
        <w:pStyle w:val="Style5"/>
        <w:keepNext w:val="0"/>
        <w:keepLines w:val="0"/>
        <w:widowControl w:val="0"/>
        <w:shd w:val="clear" w:color="auto" w:fill="auto"/>
        <w:bidi w:val="0"/>
        <w:spacing w:before="0" w:after="620" w:line="405" w:lineRule="exact"/>
        <w:ind w:left="0" w:right="0" w:firstLine="600"/>
        <w:jc w:val="both"/>
      </w:pPr>
      <w:r>
        <w:rPr>
          <w:color w:val="000000"/>
          <w:spacing w:val="0"/>
          <w:w w:val="100"/>
          <w:position w:val="0"/>
        </w:rPr>
        <w:t>和考茨基相比较，其他几个人在成为马克思主义者以前，名气要更 大些：拉布里奥拉作为已有20年教授历史的著名黑格尔派哲学家.发</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rPr>
        <w:t>1考茨基：&lt; •个弓克思七丈者的成长3,三联书店1973</w:t>
      </w:r>
      <w:r>
        <w:rPr>
          <w:color w:val="000000"/>
          <w:spacing w:val="0"/>
          <w:w w:val="100"/>
          <w:position w:val="0"/>
          <w:lang w:val="zh-CN" w:eastAsia="zh-CN" w:bidi="zh-CN"/>
        </w:rPr>
        <w:t>年板，</w:t>
      </w:r>
    </w:p>
    <w:p>
      <w:pPr>
        <w:pStyle w:val="Style5"/>
        <w:keepNext w:val="0"/>
        <w:keepLines w:val="0"/>
        <w:widowControl w:val="0"/>
        <w:shd w:val="clear" w:color="auto" w:fill="auto"/>
        <w:bidi w:val="0"/>
        <w:spacing w:before="0" w:after="340" w:line="240" w:lineRule="auto"/>
        <w:ind w:left="0" w:right="0" w:firstLine="500"/>
        <w:jc w:val="both"/>
        <w:sectPr>
          <w:headerReference w:type="default" r:id="rId1021"/>
          <w:footerReference w:type="default" r:id="rId1022"/>
          <w:headerReference w:type="even" r:id="rId1023"/>
          <w:footerReference w:type="even" r:id="rId1024"/>
          <w:footnotePr>
            <w:pos w:val="pageBottom"/>
            <w:numFmt w:val="decimal"/>
            <w:numRestart w:val="continuous"/>
          </w:footnotePr>
          <w:pgSz w:w="13985" w:h="18163"/>
          <w:pgMar w:top="1814" w:right="1983" w:bottom="1559" w:left="2913" w:header="0" w:footer="3" w:gutter="0"/>
          <w:pgNumType w:start="356"/>
          <w:cols w:space="720"/>
          <w:noEndnote/>
          <w:rtlGutter w:val="0"/>
          <w:docGrid w:linePitch="360"/>
        </w:sectPr>
      </w:pPr>
      <w:r>
        <w:rPr>
          <w:color w:val="000000"/>
          <w:spacing w:val="0"/>
          <w:w w:val="100"/>
          <w:position w:val="0"/>
        </w:rPr>
        <w:t>:与茨基：</w:t>
      </w:r>
      <w:r>
        <w:rPr>
          <w:color w:val="000000"/>
          <w:spacing w:val="0"/>
          <w:w w:val="100"/>
          <w:position w:val="0"/>
          <w:lang w:val="zh-CN" w:eastAsia="zh-CN" w:bidi="zh-CN"/>
        </w:rPr>
        <w:t>'咀物</w:t>
      </w:r>
      <w:r>
        <w:rPr>
          <w:color w:val="000000"/>
          <w:spacing w:val="0"/>
          <w:w w:val="100"/>
          <w:position w:val="0"/>
          <w:lang w:val="en-US" w:eastAsia="en-US" w:bidi="en-US"/>
        </w:rPr>
        <w:t>［.•</w:t>
      </w:r>
      <w:r>
        <w:rPr>
          <w:color w:val="000000"/>
          <w:spacing w:val="0"/>
          <w:w w:val="100"/>
          <w:position w:val="0"/>
        </w:rPr>
        <w:t>义历史观</w:t>
      </w:r>
      <w:r>
        <w:rPr>
          <w:color w:val="000000"/>
          <w:spacing w:val="0"/>
          <w:w w:val="100"/>
          <w:position w:val="0"/>
          <w:lang w:val="en-US" w:eastAsia="en-US" w:bidi="en-US"/>
        </w:rPr>
        <w:t>F</w:t>
      </w:r>
      <w:r>
        <w:rPr>
          <w:color w:val="000000"/>
          <w:spacing w:val="0"/>
          <w:w w:val="100"/>
          <w:position w:val="0"/>
        </w:rPr>
        <w:t>第</w:t>
      </w:r>
      <w:r>
        <w:rPr>
          <w:color w:val="000000"/>
          <w:spacing w:val="0"/>
          <w:w w:val="100"/>
          <w:position w:val="0"/>
          <w:lang w:val="zh-CN" w:eastAsia="zh-CN" w:bidi="zh-CN"/>
        </w:rPr>
        <w:t>|</w:t>
      </w:r>
      <w:r>
        <w:rPr>
          <w:color w:val="000000"/>
          <w:spacing w:val="0"/>
          <w:w w:val="100"/>
          <w:position w:val="0"/>
        </w:rPr>
        <w:t>分册,上海人民岀版衬1«&gt;64</w:t>
      </w:r>
      <w:r>
        <w:rPr>
          <w:color w:val="000000"/>
          <w:spacing w:val="0"/>
          <w:w w:val="100"/>
          <w:position w:val="0"/>
          <w:lang w:val="zh-CN" w:eastAsia="zh-CN" w:bidi="zh-CN"/>
        </w:rPr>
        <w:t>年版,</w:t>
      </w:r>
      <w:r>
        <w:rPr>
          <w:color w:val="000000"/>
          <w:spacing w:val="0"/>
          <w:w w:val="100"/>
          <w:position w:val="0"/>
        </w:rPr>
        <w:t>笫17</w:t>
      </w:r>
      <w:r>
        <w:rPr>
          <w:color w:val="000000"/>
          <w:spacing w:val="0"/>
          <w:w w:val="100"/>
          <w:position w:val="0"/>
          <w:lang w:val="zh-CN" w:eastAsia="zh-CN" w:bidi="zh-CN"/>
        </w:rPr>
        <w:t>页一</w:t>
      </w:r>
    </w:p>
    <w:p>
      <w:pPr>
        <w:pStyle w:val="Style5"/>
        <w:keepNext w:val="0"/>
        <w:keepLines w:val="0"/>
        <w:widowControl w:val="0"/>
        <w:shd w:val="clear" w:color="auto" w:fill="auto"/>
        <w:tabs>
          <w:tab w:pos="8215" w:val="left"/>
        </w:tabs>
        <w:bidi w:val="0"/>
        <w:spacing w:before="0" w:after="0" w:line="240" w:lineRule="auto"/>
        <w:ind w:left="0" w:right="0" w:firstLine="220"/>
        <w:jc w:val="left"/>
        <w:rPr>
          <w:sz w:val="24"/>
          <w:szCs w:val="24"/>
        </w:rPr>
      </w:pPr>
      <w:r>
        <w:rPr>
          <w:color w:val="000000"/>
          <w:spacing w:val="0"/>
          <w:w w:val="100"/>
          <w:position w:val="0"/>
          <w:sz w:val="22"/>
          <w:szCs w:val="22"/>
        </w:rPr>
        <w:t>第十二華</w:t>
      </w:r>
      <w:r>
        <w:rPr>
          <w:rFonts w:ascii="Times New Roman" w:eastAsia="Times New Roman" w:hAnsi="Times New Roman" w:cs="Times New Roman"/>
          <w:b/>
          <w:bCs/>
          <w:color w:val="000000"/>
          <w:spacing w:val="0"/>
          <w:w w:val="100"/>
          <w:position w:val="0"/>
          <w:sz w:val="24"/>
          <w:szCs w:val="24"/>
          <w:lang w:val="en-US" w:eastAsia="en-US" w:bidi="en-US"/>
        </w:rPr>
        <w:t>W</w:t>
      </w:r>
      <w:r>
        <w:rPr>
          <w:color w:val="000000"/>
          <w:spacing w:val="0"/>
          <w:w w:val="100"/>
          <w:position w:val="0"/>
          <w:sz w:val="22"/>
          <w:szCs w:val="22"/>
          <w:lang w:val="zh-CN" w:eastAsia="zh-CN" w:bidi="zh-CN"/>
        </w:rPr>
        <w:t>世圮末</w:t>
      </w:r>
      <w:r>
        <w:rPr>
          <w:color w:val="000000"/>
          <w:spacing w:val="0"/>
          <w:w w:val="100"/>
          <w:position w:val="0"/>
          <w:sz w:val="22"/>
          <w:szCs w:val="22"/>
        </w:rPr>
        <w:t>马克思主义哲学在欧洲的侍播和凌度</w:t>
        <w:tab/>
      </w:r>
      <w:r>
        <w:rPr>
          <w:rFonts w:ascii="Times New Roman" w:eastAsia="Times New Roman" w:hAnsi="Times New Roman" w:cs="Times New Roman"/>
          <w:b/>
          <w:bCs/>
          <w:color w:val="000000"/>
          <w:spacing w:val="0"/>
          <w:w w:val="100"/>
          <w:position w:val="0"/>
          <w:sz w:val="24"/>
          <w:szCs w:val="24"/>
        </w:rPr>
        <w:t>357</w:t>
      </w:r>
    </w:p>
    <w:p>
      <w:pPr>
        <w:pStyle w:val="Style5"/>
        <w:keepNext w:val="0"/>
        <w:keepLines w:val="0"/>
        <w:widowControl w:val="0"/>
        <w:shd w:val="clear" w:color="auto" w:fill="auto"/>
        <w:tabs>
          <w:tab w:leader="dot" w:pos="1133" w:val="left"/>
          <w:tab w:leader="dot" w:pos="1235" w:val="left"/>
          <w:tab w:leader="dot" w:pos="3185" w:val="left"/>
          <w:tab w:leader="dot" w:pos="3615" w:val="left"/>
          <w:tab w:leader="dot" w:pos="3740" w:val="left"/>
          <w:tab w:pos="6960" w:val="left"/>
        </w:tabs>
        <w:bidi w:val="0"/>
        <w:spacing w:before="0" w:after="120" w:line="240" w:lineRule="auto"/>
        <w:ind w:left="0" w:right="0" w:firstLine="0"/>
        <w:jc w:val="both"/>
      </w:pPr>
      <w:r>
        <w:rPr>
          <w:color w:val="000000"/>
          <w:spacing w:val="0"/>
          <w:w w:val="100"/>
          <w:position w:val="0"/>
        </w:rPr>
        <w:t xml:space="preserve">_ </w:t>
      </w:r>
      <w:r>
        <w:rPr>
          <w:color w:val="000000"/>
          <w:spacing w:val="0"/>
          <w:w w:val="100"/>
          <w:position w:val="0"/>
          <w:lang w:val="en-US" w:eastAsia="en-US" w:bidi="en-US"/>
        </w:rPr>
        <w:tab/>
      </w:r>
      <w:r>
        <w:rPr>
          <w:color w:val="000000"/>
          <w:spacing w:val="0"/>
          <w:w w:val="100"/>
          <w:position w:val="0"/>
        </w:rPr>
        <w:tab/>
        <w:t xml:space="preserve"> </w:t>
      </w:r>
      <w:r>
        <w:rPr>
          <w:rFonts w:ascii="Times New Roman" w:eastAsia="Times New Roman" w:hAnsi="Times New Roman" w:cs="Times New Roman"/>
          <w:color w:val="000000"/>
          <w:spacing w:val="0"/>
          <w:w w:val="100"/>
          <w:position w:val="0"/>
        </w:rPr>
        <w:t>・</w:t>
      </w:r>
      <w:r>
        <w:rPr>
          <w:color w:val="000000"/>
          <w:spacing w:val="0"/>
          <w:w w:val="100"/>
          <w:position w:val="0"/>
        </w:rPr>
        <w:t xml:space="preserve"> </w:t>
      </w:r>
      <w:r>
        <w:rPr>
          <w:color w:val="000000"/>
          <w:spacing w:val="0"/>
          <w:w w:val="100"/>
          <w:position w:val="0"/>
          <w:lang w:val="en-US" w:eastAsia="en-US" w:bidi="en-US"/>
        </w:rPr>
        <w:t xml:space="preserve">•••■*»**•• </w:t>
        <w:tab/>
        <w:tab/>
        <w:tab/>
        <w:t xml:space="preserve"> </w:t>
      </w:r>
      <w:r>
        <w:rPr>
          <w:color w:val="000000"/>
          <w:spacing w:val="0"/>
          <w:w w:val="100"/>
          <w:position w:val="0"/>
        </w:rPr>
        <w:t>一 ••^――</w:t>
      </w:r>
      <w:r>
        <w:rPr>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rPr>
        <w:t>・</w:t>
      </w:r>
      <w:r>
        <w:rPr>
          <w:color w:val="000000"/>
          <w:spacing w:val="0"/>
          <w:w w:val="100"/>
          <w:position w:val="0"/>
        </w:rPr>
        <w:t xml:space="preserve"> </w:t>
      </w:r>
      <w:r>
        <w:rPr>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表过多种有影响的哲学茗作；梅林作为从事了 30年新闻工作的资产阶 级民主派报刊的著名政论家，早已蜚声德国政论界；普列汉诺夫作为革 命民粹主义</w:t>
      </w:r>
      <w:r>
        <w:rPr>
          <w:color w:val="000000"/>
          <w:spacing w:val="0"/>
          <w:w w:val="100"/>
          <w:position w:val="0"/>
          <w:lang w:val="zh-CN" w:eastAsia="zh-CN" w:bidi="zh-CN"/>
        </w:rPr>
        <w:t>“黑</w:t>
      </w:r>
      <w:r>
        <w:rPr>
          <w:color w:val="000000"/>
          <w:spacing w:val="0"/>
          <w:w w:val="100"/>
          <w:position w:val="0"/>
        </w:rPr>
        <w:t>分派”的蓍名领导人，在合法刊物（《开端》、《俄国财 富》）和非法</w:t>
      </w:r>
      <w:r>
        <w:rPr>
          <w:color w:val="000000"/>
          <w:spacing w:val="0"/>
          <w:w w:val="100"/>
          <w:position w:val="0"/>
          <w:lang w:val="en-US" w:eastAsia="en-US" w:bidi="en-US"/>
        </w:rPr>
        <w:t>FJ</w:t>
      </w:r>
      <w:r>
        <w:rPr>
          <w:color w:val="000000"/>
          <w:spacing w:val="0"/>
          <w:w w:val="100"/>
          <w:position w:val="0"/>
        </w:rPr>
        <w:t>物（《土地和自由》）上发表过大量表现其杰岀的宣传才 能的文章，这个特点决定了他们走向马克思主义之路的特色：这条道路 是典型的——从革命民主主义、社会主</w:t>
      </w:r>
      <w:r>
        <w:rPr>
          <w:color w:val="000000"/>
          <w:spacing w:val="0"/>
          <w:w w:val="100"/>
          <w:position w:val="0"/>
          <w:lang w:val="zh-CN" w:eastAsia="zh-CN" w:bidi="zh-CN"/>
        </w:rPr>
        <w:t>义和工</w:t>
      </w:r>
      <w:r>
        <w:rPr>
          <w:color w:val="000000"/>
          <w:spacing w:val="0"/>
          <w:w w:val="100"/>
          <w:position w:val="0"/>
        </w:rPr>
        <w:t>人运动中走向马克.思主 义；然而这条道路又是艰难的，甚至是痛苦的</w:t>
      </w:r>
      <w:r>
        <w:rPr>
          <w:color w:val="000000"/>
          <w:spacing w:val="0"/>
          <w:w w:val="100"/>
          <w:position w:val="0"/>
          <w:lang w:val="en-US" w:eastAsia="en-US" w:bidi="en-US"/>
        </w:rPr>
        <w:t>——</w:t>
      </w:r>
      <w:r>
        <w:rPr>
          <w:color w:val="000000"/>
          <w:spacing w:val="0"/>
          <w:w w:val="100"/>
          <w:position w:val="0"/>
        </w:rPr>
        <w:t>和已经十分牢固而団 系统化了的哲学信念决裂是极其困难的〃事实证明，尽管他们的名望、 小干和理论素养使他们在接受马克思学说以后很快就成为当时最负盛名 的马克思主义理论家，然而旧的世界观的残余却始终不易根除——夸茨 基的社会达尔文主义、梅林的拉萨尔主义、拉法格的普鲁东主义、普列 汉诺夫的民粹派观点等-他们后来的失足或失误无不与此有关*那么， 造成他们世界观转变不彻底的原因何在呢？</w:t>
      </w:r>
    </w:p>
    <w:p>
      <w:pPr>
        <w:pStyle w:val="Style5"/>
        <w:keepNext w:val="0"/>
        <w:keepLines w:val="0"/>
        <w:widowControl w:val="0"/>
        <w:shd w:val="clear" w:color="auto" w:fill="auto"/>
        <w:bidi w:val="0"/>
        <w:spacing w:before="0" w:after="0" w:line="433" w:lineRule="exact"/>
        <w:ind w:left="0" w:right="0" w:firstLine="600"/>
        <w:jc w:val="both"/>
        <w:sectPr>
          <w:headerReference w:type="default" r:id="rId1025"/>
          <w:footerReference w:type="default" r:id="rId1026"/>
          <w:headerReference w:type="even" r:id="rId1027"/>
          <w:footerReference w:type="even" r:id="rId1028"/>
          <w:footnotePr>
            <w:pos w:val="pageBottom"/>
            <w:numFmt w:val="decimal"/>
            <w:numRestart w:val="continuous"/>
          </w:footnotePr>
          <w:pgSz w:w="13985" w:h="18163"/>
          <w:pgMar w:top="1244" w:right="2215" w:bottom="1244" w:left="2620" w:header="816" w:footer="3" w:gutter="0"/>
          <w:pgNumType w:start="360"/>
          <w:cols w:space="720"/>
          <w:noEndnote/>
          <w:rtlGutter w:val="0"/>
          <w:docGrid w:linePitch="360"/>
        </w:sectPr>
      </w:pPr>
      <w:r>
        <w:rPr>
          <w:color w:val="000000"/>
          <w:spacing w:val="0"/>
          <w:w w:val="100"/>
          <w:position w:val="0"/>
        </w:rPr>
        <w:t>我们首先当然还是要着眼于当时的时代。这是资本主义</w:t>
      </w:r>
      <w:r>
        <w:rPr>
          <w:color w:val="000000"/>
          <w:spacing w:val="0"/>
          <w:w w:val="100"/>
          <w:position w:val="0"/>
          <w:lang w:val="zh-CN" w:eastAsia="zh-CN" w:bidi="zh-CN"/>
        </w:rPr>
        <w:t>“和</w:t>
      </w:r>
      <w:r>
        <w:rPr>
          <w:color w:val="000000"/>
          <w:spacing w:val="0"/>
          <w:w w:val="100"/>
          <w:position w:val="0"/>
        </w:rPr>
        <w:t xml:space="preserve">平发 展”和无产阶级革命的准备时期：无产阶级夺取政权还不具有直接的实 践意义，而利用资产阶级民主（议会等）宣传和动员工人群众、进行合 法的斗争还是工人阶级政党的主要任务一因此，对阶级斗争、尤其是暴 力革命的忽视，对国家和合法性的崇拜已成为当时工人运动中的普遍倾 </w:t>
      </w:r>
      <w:r>
        <w:rPr>
          <w:color w:val="000000"/>
          <w:spacing w:val="0"/>
          <w:w w:val="100"/>
          <w:position w:val="0"/>
          <w:lang w:val="zh-CN" w:eastAsia="zh-CN" w:bidi="zh-CN"/>
        </w:rPr>
        <w:t>向.</w:t>
      </w:r>
      <w:r>
        <w:rPr>
          <w:color w:val="000000"/>
          <w:spacing w:val="0"/>
          <w:w w:val="100"/>
          <w:position w:val="0"/>
        </w:rPr>
        <w:t>同时，历史暂时还没有把承认无产阶级专政当作真正的马克思主义 者的主要标志，致使不少马克思主义者在思想深处继续把资产阶级民主 主义当作不能逾越的政治信条，其次，当时是19世纪自然科学三大发 现广为流传的时代，尤其是达尔艾逬化论，在当时的科学界和整个思想 界产生了巨大的影响</w:t>
      </w:r>
      <w:r>
        <w:rPr>
          <w:color w:val="000000"/>
          <w:spacing w:val="0"/>
          <w:w w:val="100"/>
          <w:position w:val="0"/>
          <w:lang w:val="en-US" w:eastAsia="en-US" w:bidi="en-US"/>
        </w:rPr>
        <w:t>.</w:t>
      </w:r>
      <w:r>
        <w:rPr>
          <w:color w:val="000000"/>
          <w:spacing w:val="0"/>
          <w:w w:val="100"/>
          <w:position w:val="0"/>
        </w:rPr>
        <w:t>把达尔文的生物进化论简单移植到社会领域的社 会达尔文主义像瘟疫一样地流传开来：这种情况也反映到工人运动中 来，许多人力图从理论上使达尔文主义同马克思主义</w:t>
      </w:r>
      <w:r>
        <w:rPr>
          <w:color w:val="000000"/>
          <w:spacing w:val="0"/>
          <w:w w:val="100"/>
          <w:position w:val="0"/>
          <w:lang w:val="zh-CN" w:eastAsia="zh-CN" w:bidi="zh-CN"/>
        </w:rPr>
        <w:t>接近，</w:t>
      </w:r>
      <w:r>
        <w:rPr>
          <w:color w:val="000000"/>
          <w:spacing w:val="0"/>
          <w:w w:val="100"/>
          <w:position w:val="0"/>
        </w:rPr>
        <w:t>因此从拉法 格到普列汉诺夫，甚至拉布里奥拉，都采用了 ”人工器官”，</w:t>
      </w:r>
      <w:r>
        <w:rPr>
          <w:color w:val="000000"/>
          <w:spacing w:val="0"/>
          <w:w w:val="100"/>
          <w:position w:val="0"/>
          <w:lang w:val="zh-CN" w:eastAsia="zh-CN" w:bidi="zh-CN"/>
        </w:rPr>
        <w:t>“人</w:t>
      </w:r>
      <w:r>
        <w:rPr>
          <w:color w:val="000000"/>
          <w:spacing w:val="0"/>
          <w:w w:val="100"/>
          <w:position w:val="0"/>
        </w:rPr>
        <w:t>为环 境”、“社会本能”这些概念来阐发唯物史观，也就不是偶然的</w:t>
      </w:r>
      <w:r>
        <w:rPr>
          <w:color w:val="000000"/>
          <w:spacing w:val="0"/>
          <w:w w:val="100"/>
          <w:position w:val="0"/>
          <w:lang w:val="zh-CN" w:eastAsia="zh-CN" w:bidi="zh-CN"/>
        </w:rPr>
        <w:t>了：.</w:t>
      </w:r>
      <w:r>
        <w:rPr>
          <w:color w:val="000000"/>
          <w:spacing w:val="0"/>
          <w:w w:val="100"/>
          <w:position w:val="0"/>
        </w:rPr>
        <w:t>最 后，从马克思主义发展史的角度看，当时也是马克思学说的修毋方面被 提到首位的时期。这一时期转向马克思主义的人，大都以经切思想为突 破口而接受了马克思的学说,、他们掌握马克思主义的顺序同马克思和恩 格斯</w:t>
      </w:r>
      <w:r>
        <w:rPr>
          <w:color w:val="000000"/>
          <w:spacing w:val="0"/>
          <w:w w:val="100"/>
          <w:position w:val="0"/>
          <w:lang w:val="zh-CN" w:eastAsia="zh-CN" w:bidi="zh-CN"/>
        </w:rPr>
        <w:t>创立马</w:t>
      </w:r>
      <w:r>
        <w:rPr>
          <w:color w:val="000000"/>
          <w:spacing w:val="0"/>
          <w:w w:val="100"/>
          <w:position w:val="0"/>
        </w:rPr>
        <w:t>克思主义的顺序正好相反，并非从哲学世界观的转变开始， 因此，他们不熟悉马克思主义的形成过程，不了解《共产党宣言》以前 马克思、恩格斯的早期著作，更没有经历马克思、恩格斯本人所经历过 的那种限难复杂的哲学探索和思想斗争。这样，他们在世界舰上的转变</w:t>
      </w:r>
    </w:p>
    <w:p>
      <w:pPr>
        <w:pStyle w:val="Style74"/>
        <w:keepNext w:val="0"/>
        <w:keepLines w:val="0"/>
        <w:framePr w:w="1200" w:h="8640" w:hRule="exact" w:wrap="none" w:hAnchor="page" w:x="14719" w:y="1"/>
        <w:widowControl w:val="0"/>
        <w:shd w:val="clear" w:color="auto" w:fill="auto"/>
        <w:bidi w:val="0"/>
        <w:spacing w:before="0" w:after="0" w:line="285" w:lineRule="exact"/>
        <w:ind w:left="0" w:right="440" w:firstLine="0"/>
        <w:jc w:val="right"/>
        <w:textDirection w:val="tbRlV"/>
        <w:rPr>
          <w:sz w:val="19"/>
          <w:szCs w:val="19"/>
        </w:rPr>
      </w:pPr>
      <w:r>
        <w:rPr>
          <w:color w:val="000000"/>
          <w:spacing w:val="0"/>
          <w:w w:val="100"/>
          <w:position w:val="0"/>
          <w:sz w:val="18"/>
          <w:szCs w:val="18"/>
        </w:rPr>
        <w:t>成标嵌</w:t>
      </w:r>
      <w:r>
        <w:rPr>
          <w:color w:val="000000"/>
          <w:spacing w:val="0"/>
          <w:w w:val="100"/>
          <w:position w:val="0"/>
          <w:sz w:val="18"/>
          <w:szCs w:val="18"/>
          <w:eastAsianLayout w:id="3575" w:vert="on"/>
        </w:rPr>
        <w:t>•</w:t>
      </w:r>
      <w:r>
        <w:rPr>
          <w:color w:val="000000"/>
          <w:spacing w:val="0"/>
          <w:w w:val="100"/>
          <w:position w:val="0"/>
          <w:sz w:val="18"/>
          <w:szCs w:val="18"/>
        </w:rPr>
        <w:t>準</w:t>
      </w:r>
      <w:r>
        <w:rPr>
          <w:color w:val="000000"/>
          <w:spacing w:val="0"/>
          <w:w w:val="100"/>
          <w:position w:val="0"/>
          <w:sz w:val="19"/>
          <w:szCs w:val="19"/>
          <w:lang w:val="en-US" w:eastAsia="en-US" w:bidi="en-US"/>
          <w:eastAsianLayout w:id="3576" w:vert="on"/>
        </w:rPr>
        <w:t>k</w:t>
      </w:r>
      <w:r>
        <w:rPr>
          <w:color w:val="000000"/>
          <w:spacing w:val="0"/>
          <w:w w:val="100"/>
          <w:position w:val="0"/>
          <w:sz w:val="19"/>
          <w:szCs w:val="19"/>
          <w:lang w:val="en-US" w:eastAsia="en-US" w:bidi="en-US"/>
          <w:eastAsianLayout w:id="3577" w:vert="on"/>
        </w:rPr>
        <w:t>-t</w:t>
      </w:r>
      <w:r>
        <w:rPr>
          <w:color w:val="000000"/>
          <w:spacing w:val="0"/>
          <w:w w:val="100"/>
          <w:position w:val="0"/>
          <w:sz w:val="19"/>
          <w:szCs w:val="19"/>
          <w:lang w:val="en-US" w:eastAsia="en-US" w:bidi="en-US"/>
          <w:eastAsianLayout w:id="3578" w:vert="on"/>
        </w:rPr>
        <w:t>ce</w:t>
      </w:r>
      <w:r>
        <w:rPr>
          <w:color w:val="000000"/>
          <w:spacing w:val="0"/>
          <w:w w:val="100"/>
          <w:position w:val="0"/>
          <w:sz w:val="19"/>
          <w:szCs w:val="19"/>
          <w:lang w:val="en-US" w:eastAsia="en-US" w:bidi="en-US"/>
          <w:eastAsianLayout w:id="3579" w:vert="on"/>
        </w:rPr>
        <w:t>6</w:t>
      </w:r>
      <w:r>
        <w:rPr>
          <w:color w:val="000000"/>
          <w:spacing w:val="0"/>
          <w:w w:val="100"/>
          <w:position w:val="0"/>
          <w:sz w:val="19"/>
          <w:szCs w:val="19"/>
          <w:lang w:val="en-US" w:eastAsia="en-US" w:bidi="en-US"/>
          <w:eastAsianLayout w:id="3580" w:vert="on"/>
        </w:rPr>
        <w:t>I</w:t>
      </w:r>
      <w:r>
        <w:rPr>
          <w:color w:val="000000"/>
          <w:spacing w:val="0"/>
          <w:w w:val="100"/>
          <w:position w:val="0"/>
          <w:sz w:val="19"/>
          <w:szCs w:val="19"/>
          <w:lang w:val="en-US" w:eastAsia="en-US" w:bidi="en-US"/>
          <w:eastAsianLayout w:id="3581" w:vert="on"/>
        </w:rPr>
        <w:t>il</w:t>
      </w:r>
      <w:r>
        <w:rPr>
          <w:color w:val="000000"/>
          <w:spacing w:val="0"/>
          <w:w w:val="100"/>
          <w:position w:val="0"/>
          <w:sz w:val="18"/>
          <w:szCs w:val="18"/>
        </w:rPr>
        <w:t>鉴三部立</w:t>
      </w:r>
      <w:r>
        <w:rPr>
          <w:color w:val="000000"/>
          <w:spacing w:val="0"/>
          <w:w w:val="100"/>
          <w:position w:val="0"/>
          <w:sz w:val="19"/>
          <w:szCs w:val="19"/>
          <w:eastAsianLayout w:id="3582" w:vert="on"/>
        </w:rPr>
        <w:t>4&lt;</w:t>
      </w:r>
      <w:r>
        <w:rPr>
          <w:color w:val="000000"/>
          <w:spacing w:val="0"/>
          <w:w w:val="100"/>
          <w:position w:val="0"/>
          <w:sz w:val="18"/>
          <w:szCs w:val="18"/>
        </w:rPr>
        <w:t>也迎旺</w:t>
      </w:r>
      <w:r>
        <w:rPr>
          <w:color w:val="000000"/>
          <w:spacing w:val="0"/>
          <w:w w:val="100"/>
          <w:position w:val="0"/>
          <w:sz w:val="18"/>
          <w:szCs w:val="18"/>
          <w:eastAsianLayout w:id="3583" w:vert="on"/>
        </w:rPr>
        <w:t>•</w:t>
      </w:r>
      <w:r>
        <w:rPr>
          <w:color w:val="000000"/>
          <w:spacing w:val="0"/>
          <w:w w:val="100"/>
          <w:position w:val="0"/>
          <w:sz w:val="18"/>
          <w:szCs w:val="18"/>
        </w:rPr>
        <w:t>案匕《弱却X屮曰</w:t>
      </w:r>
      <w:r>
        <w:rPr>
          <w:color w:val="000000"/>
          <w:spacing w:val="0"/>
          <w:w w:val="100"/>
          <w:position w:val="0"/>
          <w:sz w:val="18"/>
          <w:szCs w:val="18"/>
          <w:eastAsianLayout w:id="3584" w:vert="on"/>
        </w:rPr>
        <w:t xml:space="preserve"> </w:t>
      </w:r>
      <w:r>
        <w:rPr>
          <w:color w:val="000000"/>
          <w:spacing w:val="0"/>
          <w:w w:val="100"/>
          <w:position w:val="0"/>
          <w:sz w:val="18"/>
          <w:szCs w:val="18"/>
        </w:rPr>
        <w:t>枳</w:t>
      </w:r>
      <w:r>
        <w:rPr>
          <w:color w:val="000000"/>
          <w:spacing w:val="0"/>
          <w:w w:val="100"/>
          <w:position w:val="0"/>
          <w:sz w:val="19"/>
          <w:szCs w:val="19"/>
          <w:lang w:val="en-US" w:eastAsia="en-US" w:bidi="en-US"/>
          <w:eastAsianLayout w:id="3585" w:vert="on"/>
        </w:rPr>
        <w:t>e</w:t>
      </w:r>
      <w:r>
        <w:rPr>
          <w:color w:val="000000"/>
          <w:spacing w:val="0"/>
          <w:w w:val="100"/>
          <w:position w:val="0"/>
          <w:sz w:val="19"/>
          <w:szCs w:val="19"/>
          <w:lang w:val="en-US" w:eastAsia="en-US" w:bidi="en-US"/>
          <w:eastAsianLayout w:id="3586" w:vert="on"/>
        </w:rPr>
        <w:t>fi</w:t>
      </w:r>
      <w:r>
        <w:rPr>
          <w:color w:val="000000"/>
          <w:spacing w:val="0"/>
          <w:w w:val="100"/>
          <w:position w:val="0"/>
          <w:sz w:val="18"/>
          <w:szCs w:val="18"/>
        </w:rPr>
        <w:t>说空</w:t>
      </w:r>
      <w:r>
        <w:rPr>
          <w:color w:val="000000"/>
          <w:spacing w:val="0"/>
          <w:w w:val="100"/>
          <w:position w:val="0"/>
          <w:sz w:val="18"/>
          <w:szCs w:val="18"/>
          <w:lang w:val="en-US" w:eastAsia="en-US" w:bidi="en-US"/>
        </w:rPr>
        <w:t>b</w:t>
      </w:r>
      <w:r>
        <w:rPr>
          <w:color w:val="000000"/>
          <w:spacing w:val="0"/>
          <w:w w:val="100"/>
          <w:position w:val="0"/>
          <w:sz w:val="18"/>
          <w:szCs w:val="18"/>
        </w:rPr>
        <w:t>二</w:t>
      </w:r>
      <w:r>
        <w:rPr>
          <w:color w:val="000000"/>
          <w:spacing w:val="0"/>
          <w:w w:val="100"/>
          <w:position w:val="0"/>
          <w:sz w:val="19"/>
          <w:szCs w:val="19"/>
          <w:lang w:val="en-US" w:eastAsia="en-US" w:bidi="en-US"/>
          <w:eastAsianLayout w:id="3587" w:vert="on"/>
        </w:rPr>
        <w:t>C</w:t>
      </w:r>
      <w:r>
        <w:rPr>
          <w:color w:val="000000"/>
          <w:spacing w:val="0"/>
          <w:w w:val="100"/>
          <w:position w:val="0"/>
          <w:sz w:val="19"/>
          <w:szCs w:val="19"/>
          <w:lang w:val="en-US" w:eastAsia="en-US" w:bidi="en-US"/>
          <w:eastAsianLayout w:id="3588" w:vert="on"/>
        </w:rPr>
        <w:t>IS</w:t>
      </w:r>
      <w:r>
        <w:rPr>
          <w:color w:val="000000"/>
          <w:spacing w:val="0"/>
          <w:w w:val="100"/>
          <w:position w:val="0"/>
          <w:sz w:val="19"/>
          <w:szCs w:val="19"/>
          <w:lang w:val="en-US" w:eastAsia="en-US" w:bidi="en-US"/>
          <w:eastAsianLayout w:id="3589" w:vert="on"/>
        </w:rPr>
        <w:t>6</w:t>
      </w:r>
      <w:r>
        <w:rPr>
          <w:color w:val="000000"/>
          <w:spacing w:val="0"/>
          <w:w w:val="100"/>
          <w:position w:val="0"/>
          <w:sz w:val="19"/>
          <w:szCs w:val="19"/>
          <w:lang w:val="en-US" w:eastAsia="en-US" w:bidi="en-US"/>
          <w:eastAsianLayout w:id="3590" w:vert="on"/>
        </w:rPr>
        <w:t>Z</w:t>
      </w:r>
      <w:r>
        <w:rPr>
          <w:color w:val="000000"/>
          <w:spacing w:val="0"/>
          <w:w w:val="100"/>
          <w:position w:val="0"/>
          <w:sz w:val="19"/>
          <w:szCs w:val="19"/>
          <w:lang w:val="en-US" w:eastAsia="en-US" w:bidi="en-US"/>
          <w:eastAsianLayout w:id="3591" w:vert="on"/>
        </w:rPr>
        <w:t>—</w:t>
      </w:r>
      <w:r>
        <w:rPr>
          <w:color w:val="000000"/>
          <w:spacing w:val="0"/>
          <w:w w:val="100"/>
          <w:position w:val="0"/>
          <w:sz w:val="19"/>
          <w:szCs w:val="19"/>
          <w:lang w:val="en-US" w:eastAsia="en-US" w:bidi="en-US"/>
          <w:eastAsianLayout w:id="3592" w:vert="on"/>
        </w:rPr>
        <w:t>8</w:t>
      </w:r>
      <w:r>
        <w:rPr>
          <w:color w:val="000000"/>
          <w:spacing w:val="0"/>
          <w:w w:val="100"/>
          <w:position w:val="0"/>
          <w:sz w:val="18"/>
          <w:szCs w:val="18"/>
        </w:rPr>
        <w:t>二部</w:t>
      </w:r>
      <w:r>
        <w:rPr>
          <w:color w:val="000000"/>
          <w:spacing w:val="0"/>
          <w:w w:val="100"/>
          <w:position w:val="0"/>
          <w:sz w:val="18"/>
          <w:szCs w:val="18"/>
          <w:eastAsianLayout w:id="3593" w:vert="on"/>
        </w:rPr>
        <w:t>-</w:t>
      </w:r>
      <w:r>
        <w:rPr>
          <w:color w:val="000000"/>
          <w:spacing w:val="0"/>
          <w:w w:val="100"/>
          <w:position w:val="0"/>
          <w:sz w:val="18"/>
          <w:szCs w:val="18"/>
        </w:rPr>
        <w:t>坚蚌踞</w:t>
      </w:r>
      <w:r>
        <w:rPr>
          <w:color w:val="000000"/>
          <w:spacing w:val="0"/>
          <w:w w:val="100"/>
          <w:position w:val="0"/>
          <w:sz w:val="19"/>
          <w:szCs w:val="19"/>
          <w:eastAsianLayout w:id="3594" w:vert="on"/>
        </w:rPr>
        <w:t>6</w:t>
      </w:r>
      <w:r>
        <w:rPr>
          <w:color w:val="000000"/>
          <w:spacing w:val="0"/>
          <w:w w:val="100"/>
          <w:position w:val="0"/>
          <w:sz w:val="18"/>
          <w:szCs w:val="18"/>
        </w:rPr>
        <w:t>一</w:t>
      </w:r>
      <w:r>
        <w:rPr>
          <w:color w:val="000000"/>
          <w:spacing w:val="0"/>
          <w:w w:val="100"/>
          <w:position w:val="0"/>
          <w:sz w:val="18"/>
          <w:szCs w:val="18"/>
          <w:eastAsianLayout w:id="3595" w:vert="on"/>
        </w:rPr>
        <w:t xml:space="preserve"> </w:t>
      </w:r>
      <w:r>
        <w:rPr>
          <w:color w:val="000000"/>
          <w:spacing w:val="0"/>
          <w:w w:val="100"/>
          <w:position w:val="0"/>
          <w:sz w:val="18"/>
          <w:szCs w:val="18"/>
          <w:lang w:val="en-US" w:eastAsia="en-US" w:bidi="en-US"/>
        </w:rPr>
        <w:t>T*</w:t>
      </w:r>
      <w:r>
        <w:rPr>
          <w:color w:val="000000"/>
          <w:spacing w:val="0"/>
          <w:w w:val="100"/>
          <w:position w:val="0"/>
          <w:sz w:val="18"/>
          <w:szCs w:val="18"/>
        </w:rPr>
        <w:t>竖汨叱</w:t>
      </w:r>
      <w:r>
        <w:rPr>
          <w:color w:val="000000"/>
          <w:spacing w:val="0"/>
          <w:w w:val="100"/>
          <w:position w:val="0"/>
          <w:sz w:val="18"/>
          <w:szCs w:val="18"/>
          <w:eastAsianLayout w:id="3596" w:vert="on"/>
        </w:rPr>
        <w:t>&lt;</w:t>
      </w:r>
      <w:r>
        <w:rPr>
          <w:color w:val="000000"/>
          <w:spacing w:val="0"/>
          <w:w w:val="100"/>
          <w:position w:val="0"/>
          <w:sz w:val="18"/>
          <w:szCs w:val="18"/>
          <w:eastAsianLayout w:id="3597" w:vert="on"/>
        </w:rPr>
        <w:t xml:space="preserve"> </w:t>
      </w:r>
      <w:r>
        <w:rPr>
          <w:color w:val="000000"/>
          <w:spacing w:val="0"/>
          <w:w w:val="100"/>
          <w:position w:val="0"/>
          <w:sz w:val="18"/>
          <w:szCs w:val="18"/>
        </w:rPr>
        <w:t>二</w:t>
      </w:r>
      <w:r>
        <w:rPr>
          <w:color w:val="000000"/>
          <w:spacing w:val="0"/>
          <w:w w:val="100"/>
          <w:position w:val="0"/>
          <w:sz w:val="18"/>
          <w:szCs w:val="18"/>
          <w:eastAsianLayout w:id="3598" w:vert="on"/>
        </w:rPr>
        <w:t>*</w:t>
      </w:r>
      <w:r>
        <w:rPr>
          <w:color w:val="000000"/>
          <w:spacing w:val="0"/>
          <w:w w:val="100"/>
          <w:position w:val="0"/>
          <w:sz w:val="18"/>
          <w:szCs w:val="18"/>
        </w:rPr>
        <w:t>相院枳</w:t>
      </w:r>
      <w:r>
        <w:rPr>
          <w:color w:val="000000"/>
          <w:spacing w:val="0"/>
          <w:w w:val="100"/>
          <w:position w:val="0"/>
          <w:sz w:val="19"/>
          <w:szCs w:val="19"/>
          <w:eastAsianLayout w:id="3599" w:vert="on"/>
        </w:rPr>
        <w:t>5</w:t>
      </w:r>
      <w:r>
        <w:rPr>
          <w:color w:val="000000"/>
          <w:spacing w:val="0"/>
          <w:w w:val="100"/>
          <w:position w:val="0"/>
          <w:sz w:val="18"/>
          <w:szCs w:val="18"/>
        </w:rPr>
        <w:t>二</w:t>
      </w:r>
      <w:r>
        <w:rPr>
          <w:color w:val="000000"/>
          <w:spacing w:val="0"/>
          <w:w w:val="100"/>
          <w:position w:val="0"/>
          <w:sz w:val="19"/>
          <w:szCs w:val="19"/>
          <w:eastAsianLayout w:id="3600" w:vert="on"/>
        </w:rPr>
        <w:t>1</w:t>
      </w:r>
      <w:r>
        <w:rPr>
          <w:color w:val="000000"/>
          <w:spacing w:val="0"/>
          <w:w w:val="100"/>
          <w:position w:val="0"/>
          <w:sz w:val="18"/>
          <w:szCs w:val="18"/>
        </w:rPr>
        <w:t>区</w:t>
      </w:r>
      <w:r>
        <w:rPr>
          <w:color w:val="000000"/>
          <w:spacing w:val="0"/>
          <w:w w:val="100"/>
          <w:position w:val="0"/>
          <w:sz w:val="18"/>
          <w:szCs w:val="18"/>
          <w:eastAsianLayout w:id="3601" w:vert="on"/>
        </w:rPr>
        <w:t>.*</w:t>
      </w:r>
      <w:r>
        <w:rPr>
          <w:color w:val="000000"/>
          <w:spacing w:val="0"/>
          <w:w w:val="100"/>
          <w:position w:val="0"/>
          <w:sz w:val="18"/>
          <w:szCs w:val="18"/>
          <w:lang w:val="en-US" w:eastAsia="en-US" w:bidi="en-US"/>
        </w:rPr>
        <w:t>“W</w:t>
      </w:r>
      <w:r>
        <w:rPr>
          <w:color w:val="000000"/>
          <w:spacing w:val="0"/>
          <w:w w:val="100"/>
          <w:position w:val="0"/>
          <w:sz w:val="18"/>
          <w:szCs w:val="18"/>
        </w:rPr>
        <w:t>蛇</w:t>
      </w:r>
      <w:r>
        <w:rPr>
          <w:color w:val="000000"/>
          <w:spacing w:val="0"/>
          <w:w w:val="100"/>
          <w:position w:val="0"/>
          <w:sz w:val="19"/>
          <w:szCs w:val="19"/>
          <w:eastAsianLayout w:id="3602" w:vert="on"/>
        </w:rPr>
        <w:t>，</w:t>
      </w:r>
      <w:r>
        <w:rPr>
          <w:color w:val="000000"/>
          <w:spacing w:val="0"/>
          <w:w w:val="100"/>
          <w:position w:val="0"/>
          <w:sz w:val="19"/>
          <w:szCs w:val="19"/>
          <w:eastAsianLayout w:id="3603" w:vert="on"/>
        </w:rPr>
        <w:t>，</w:t>
      </w:r>
    </w:p>
    <w:p>
      <w:pPr>
        <w:pStyle w:val="Style74"/>
        <w:keepNext w:val="0"/>
        <w:keepLines w:val="0"/>
        <w:framePr w:w="1200" w:h="8640" w:hRule="exact" w:wrap="none" w:hAnchor="page" w:x="14719" w:y="1"/>
        <w:widowControl w:val="0"/>
        <w:shd w:val="clear" w:color="auto" w:fill="auto"/>
        <w:bidi w:val="0"/>
        <w:spacing w:before="0" w:after="0" w:line="270" w:lineRule="exact"/>
        <w:ind w:left="0" w:right="440" w:firstLine="0"/>
        <w:jc w:val="right"/>
        <w:textDirection w:val="tbRlV"/>
      </w:pPr>
      <w:r>
        <w:rPr>
          <w:color w:val="000000"/>
          <w:spacing w:val="0"/>
          <w:w w:val="100"/>
          <w:position w:val="0"/>
          <w:lang w:val="zh-CN" w:eastAsia="zh-CN" w:bidi="zh-CN"/>
        </w:rPr>
        <w:t>。好</w:t>
      </w:r>
      <w:r>
        <w:rPr>
          <w:color w:val="000000"/>
          <w:spacing w:val="0"/>
          <w:w w:val="100"/>
          <w:position w:val="0"/>
        </w:rPr>
        <w:t>《蔑氏安</w:t>
      </w:r>
      <w:r>
        <w:rPr>
          <w:color w:val="000000"/>
          <w:spacing w:val="0"/>
          <w:w w:val="100"/>
          <w:position w:val="0"/>
          <w:sz w:val="19"/>
          <w:szCs w:val="19"/>
          <w:lang w:val="en-US" w:eastAsia="en-US" w:bidi="en-US"/>
          <w:eastAsianLayout w:id="3604" w:vert="on"/>
        </w:rPr>
        <w:t>X</w:t>
      </w:r>
      <w:r>
        <w:rPr>
          <w:color w:val="000000"/>
          <w:spacing w:val="0"/>
          <w:w w:val="100"/>
          <w:position w:val="0"/>
          <w:sz w:val="19"/>
          <w:szCs w:val="19"/>
          <w:lang w:val="en-US" w:eastAsia="en-US" w:bidi="en-US"/>
          <w:eastAsianLayout w:id="3605" w:vert="on"/>
        </w:rPr>
        <w:t>-W</w:t>
      </w:r>
      <w:r>
        <w:rPr>
          <w:color w:val="000000"/>
          <w:spacing w:val="0"/>
          <w:w w:val="100"/>
          <w:position w:val="0"/>
        </w:rPr>
        <w:t>车安》</w:t>
      </w:r>
      <w:r>
        <w:rPr>
          <w:color w:val="000000"/>
          <w:spacing w:val="0"/>
          <w:w w:val="100"/>
          <w:position w:val="0"/>
          <w:eastAsianLayout w:id="3606" w:vert="on"/>
        </w:rPr>
        <w:t xml:space="preserve"> </w:t>
      </w:r>
      <w:r>
        <w:rPr>
          <w:color w:val="000000"/>
          <w:spacing w:val="0"/>
          <w:w w:val="100"/>
          <w:position w:val="0"/>
        </w:rPr>
        <w:t>观</w:t>
      </w:r>
      <w:r>
        <w:rPr>
          <w:color w:val="000000"/>
          <w:spacing w:val="0"/>
          <w:w w:val="100"/>
          <w:position w:val="0"/>
          <w:eastAsianLayout w:id="3607" w:vert="on"/>
        </w:rPr>
        <w:t>&lt;</w:t>
      </w:r>
      <w:r>
        <w:rPr>
          <w:color w:val="000000"/>
          <w:spacing w:val="0"/>
          <w:w w:val="100"/>
          <w:position w:val="0"/>
          <w:eastAsianLayout w:id="3608" w:vert="on"/>
        </w:rPr>
        <w:t>*</w:t>
      </w:r>
      <w:r>
        <w:rPr>
          <w:color w:val="000000"/>
          <w:spacing w:val="0"/>
          <w:w w:val="100"/>
          <w:position w:val="0"/>
          <w:eastAsianLayout w:id="3609" w:vert="on"/>
        </w:rPr>
        <w:t xml:space="preserve"> </w:t>
      </w:r>
      <w:r>
        <w:rPr>
          <w:color w:val="000000"/>
          <w:spacing w:val="0"/>
          <w:w w:val="100"/>
          <w:position w:val="0"/>
          <w:lang w:val="en-US" w:eastAsia="en-US" w:bidi="en-US"/>
          <w:eastAsianLayout w:id="3610" w:vert="on"/>
        </w:rPr>
        <w:t>•</w:t>
      </w:r>
      <w:r>
        <w:rPr>
          <w:color w:val="000000"/>
          <w:spacing w:val="0"/>
          <w:w w:val="100"/>
          <w:position w:val="0"/>
          <w:lang w:val="en-US" w:eastAsia="en-US" w:bidi="en-US"/>
          <w:eastAsianLayout w:id="3611" w:vert="on"/>
        </w:rPr>
        <w:t>&amp;</w:t>
      </w:r>
      <w:r>
        <w:rPr>
          <w:color w:val="000000"/>
          <w:spacing w:val="0"/>
          <w:w w:val="100"/>
          <w:position w:val="0"/>
          <w:lang w:val="en-US" w:eastAsia="en-US" w:bidi="en-US"/>
          <w:eastAsianLayout w:id="3612" w:vert="on"/>
        </w:rPr>
        <w:t xml:space="preserve"> </w:t>
      </w:r>
      <w:r>
        <w:rPr>
          <w:i/>
          <w:iCs/>
          <w:color w:val="000000"/>
          <w:spacing w:val="0"/>
          <w:w w:val="100"/>
          <w:position w:val="0"/>
          <w:lang w:val="en-US" w:eastAsia="en-US" w:bidi="en-US"/>
          <w:eastAsianLayout w:id="3613" w:vert="on"/>
        </w:rPr>
        <w:t>S</w:t>
      </w:r>
      <w:r>
        <w:rPr>
          <w:color w:val="000000"/>
          <w:spacing w:val="0"/>
          <w:w w:val="100"/>
          <w:position w:val="0"/>
          <w:lang w:val="en-US" w:eastAsia="en-US" w:bidi="en-US"/>
          <w:eastAsianLayout w:id="3614" w:vert="on"/>
        </w:rPr>
        <w:t xml:space="preserve"> </w:t>
      </w:r>
      <w:r>
        <w:rPr>
          <w:color w:val="000000"/>
          <w:spacing w:val="0"/>
          <w:w w:val="100"/>
          <w:position w:val="0"/>
          <w:lang w:val="en-US" w:eastAsia="en-US" w:bidi="en-US"/>
          <w:eastAsianLayout w:id="3615" w:vert="on"/>
        </w:rPr>
        <w:t>-</w:t>
      </w:r>
      <w:r>
        <w:rPr>
          <w:color w:val="000000"/>
          <w:spacing w:val="0"/>
          <w:w w:val="100"/>
          <w:position w:val="0"/>
        </w:rPr>
        <w:t>荽汁</w:t>
      </w:r>
      <w:r>
        <w:rPr>
          <w:color w:val="000000"/>
          <w:spacing w:val="0"/>
          <w:w w:val="100"/>
          <w:position w:val="0"/>
          <w:sz w:val="19"/>
          <w:szCs w:val="19"/>
          <w:lang w:val="en-US" w:eastAsia="en-US" w:bidi="en-US"/>
          <w:eastAsianLayout w:id="3616" w:vert="on"/>
        </w:rPr>
        <w:t>m</w:t>
      </w:r>
      <w:r>
        <w:rPr>
          <w:color w:val="000000"/>
          <w:spacing w:val="0"/>
          <w:w w:val="100"/>
          <w:position w:val="0"/>
          <w:sz w:val="19"/>
          <w:szCs w:val="19"/>
          <w:lang w:val="en-US" w:eastAsia="en-US" w:bidi="en-US"/>
          <w:eastAsianLayout w:id="3617" w:vert="on"/>
        </w:rPr>
        <w:t>"</w:t>
      </w:r>
      <w:r>
        <w:rPr>
          <w:color w:val="000000"/>
          <w:spacing w:val="0"/>
          <w:w w:val="100"/>
          <w:position w:val="0"/>
          <w:sz w:val="19"/>
          <w:szCs w:val="19"/>
          <w:lang w:val="en-US" w:eastAsia="en-US" w:bidi="en-US"/>
          <w:eastAsianLayout w:id="3618" w:vert="on"/>
        </w:rPr>
        <w:t>6</w:t>
      </w:r>
      <w:r>
        <w:rPr>
          <w:color w:val="000000"/>
          <w:spacing w:val="0"/>
          <w:w w:val="100"/>
          <w:position w:val="0"/>
          <w:sz w:val="19"/>
          <w:szCs w:val="19"/>
          <w:lang w:val="en-US" w:eastAsia="en-US" w:bidi="en-US"/>
          <w:eastAsianLayout w:id="3619" w:vert="on"/>
        </w:rPr>
        <w:t xml:space="preserve"> </w:t>
      </w:r>
      <w:r>
        <w:rPr>
          <w:color w:val="000000"/>
          <w:spacing w:val="0"/>
          <w:w w:val="100"/>
          <w:position w:val="0"/>
        </w:rPr>
        <w:t>一謎践</w:t>
      </w:r>
      <w:r>
        <w:rPr>
          <w:color w:val="000000"/>
          <w:spacing w:val="0"/>
          <w:w w:val="100"/>
          <w:position w:val="0"/>
          <w:sz w:val="19"/>
          <w:szCs w:val="19"/>
          <w:lang w:val="en-US" w:eastAsia="en-US" w:bidi="en-US"/>
          <w:eastAsianLayout w:id="3620" w:vert="on"/>
        </w:rPr>
        <w:t>M</w:t>
      </w:r>
      <w:r>
        <w:rPr>
          <w:i/>
          <w:iCs/>
          <w:color w:val="000000"/>
          <w:spacing w:val="0"/>
          <w:w w:val="100"/>
          <w:position w:val="0"/>
          <w:sz w:val="24"/>
          <w:szCs w:val="24"/>
          <w:eastAsianLayout w:id="3621" w:vert="on"/>
        </w:rPr>
        <w:t>,</w:t>
      </w:r>
      <w:r>
        <w:rPr>
          <w:i/>
          <w:iCs/>
          <w:color w:val="000000"/>
          <w:spacing w:val="0"/>
          <w:w w:val="100"/>
          <w:position w:val="0"/>
          <w:sz w:val="24"/>
          <w:szCs w:val="24"/>
        </w:rPr>
        <w:t>槊</w:t>
      </w:r>
      <w:r>
        <w:rPr>
          <w:i/>
          <w:iCs/>
          <w:color w:val="000000"/>
          <w:spacing w:val="0"/>
          <w:w w:val="100"/>
          <w:position w:val="0"/>
          <w:sz w:val="24"/>
          <w:szCs w:val="24"/>
          <w:eastAsianLayout w:id="3622" w:vert="on"/>
        </w:rPr>
        <w:t>£</w:t>
      </w:r>
      <w:r>
        <w:rPr>
          <w:color w:val="000000"/>
          <w:spacing w:val="0"/>
          <w:w w:val="100"/>
          <w:position w:val="0"/>
        </w:rPr>
        <w:t>《術</w:t>
      </w:r>
      <w:r>
        <w:rPr>
          <w:color w:val="000000"/>
          <w:spacing w:val="0"/>
          <w:w w:val="100"/>
          <w:position w:val="0"/>
          <w:sz w:val="19"/>
          <w:szCs w:val="19"/>
          <w:eastAsianLayout w:id="3623" w:vert="on"/>
        </w:rPr>
        <w:t>?9</w:t>
      </w:r>
      <w:r>
        <w:rPr>
          <w:color w:val="000000"/>
          <w:spacing w:val="0"/>
          <w:w w:val="100"/>
          <w:position w:val="0"/>
          <w:sz w:val="19"/>
          <w:szCs w:val="19"/>
          <w:eastAsianLayout w:id="3624" w:vert="on"/>
        </w:rPr>
        <w:t>&lt;&gt;</w:t>
      </w:r>
      <w:r>
        <w:rPr>
          <w:color w:val="000000"/>
          <w:spacing w:val="0"/>
          <w:w w:val="100"/>
          <w:position w:val="0"/>
        </w:rPr>
        <w:t>卻</w:t>
      </w:r>
      <w:r>
        <w:rPr>
          <w:color w:val="000000"/>
          <w:spacing w:val="0"/>
          <w:w w:val="100"/>
          <w:position w:val="0"/>
          <w:eastAsianLayout w:id="3625" w:vert="on"/>
        </w:rPr>
        <w:t>£</w:t>
      </w:r>
      <w:r>
        <w:rPr>
          <w:color w:val="000000"/>
          <w:spacing w:val="0"/>
          <w:w w:val="100"/>
          <w:position w:val="0"/>
        </w:rPr>
        <w:t>快去必写</w:t>
      </w:r>
      <w:r>
        <w:rPr>
          <w:color w:val="000000"/>
          <w:spacing w:val="0"/>
          <w:w w:val="100"/>
          <w:position w:val="0"/>
          <w:eastAsianLayout w:id="3626" w:vert="on"/>
        </w:rPr>
        <w:t>.</w:t>
      </w:r>
      <w:r>
        <w:rPr>
          <w:color w:val="000000"/>
          <w:spacing w:val="0"/>
          <w:w w:val="100"/>
          <w:position w:val="0"/>
        </w:rPr>
        <w:t>削》</w:t>
      </w:r>
      <w:r>
        <w:rPr>
          <w:color w:val="000000"/>
          <w:spacing w:val="0"/>
          <w:w w:val="100"/>
          <w:position w:val="0"/>
          <w:sz w:val="19"/>
          <w:szCs w:val="19"/>
          <w:lang w:val="en-US" w:eastAsia="en-US" w:bidi="en-US"/>
          <w:eastAsianLayout w:id="3627" w:vert="on"/>
        </w:rPr>
        <w:t>GI</w:t>
      </w:r>
      <w:r>
        <w:rPr>
          <w:color w:val="000000"/>
          <w:spacing w:val="0"/>
          <w:w w:val="100"/>
          <w:position w:val="0"/>
        </w:rPr>
        <w:t>〒築</w:t>
      </w:r>
      <w:r>
        <w:rPr>
          <w:color w:val="000000"/>
          <w:spacing w:val="0"/>
          <w:w w:val="100"/>
          <w:position w:val="0"/>
          <w:eastAsianLayout w:id="3628" w:vert="on"/>
        </w:rPr>
        <w:t xml:space="preserve"> </w:t>
      </w:r>
      <w:r>
        <w:rPr>
          <w:color w:val="000000"/>
          <w:spacing w:val="0"/>
          <w:w w:val="100"/>
          <w:position w:val="0"/>
          <w:lang w:val="en-US" w:eastAsia="en-US" w:bidi="en-US"/>
        </w:rPr>
        <w:t>b</w:t>
      </w:r>
    </w:p>
    <w:p>
      <w:pPr>
        <w:pStyle w:val="Style53"/>
        <w:keepNext w:val="0"/>
        <w:keepLines w:val="0"/>
        <w:framePr w:w="6450" w:h="9105" w:hRule="exact" w:wrap="none" w:hAnchor="page" w:x="7744" w:y="1"/>
        <w:widowControl w:val="0"/>
        <w:shd w:val="clear" w:color="auto" w:fill="auto"/>
        <w:bidi w:val="0"/>
        <w:spacing w:before="0" w:after="0" w:line="427" w:lineRule="exact"/>
        <w:ind w:left="0" w:right="0" w:firstLine="0"/>
        <w:jc w:val="right"/>
        <w:textDirection w:val="tbRlV"/>
      </w:pPr>
      <w:r>
        <w:rPr>
          <w:color w:val="000000"/>
          <w:spacing w:val="0"/>
          <w:w w:val="100"/>
          <w:position w:val="0"/>
          <w:sz w:val="26"/>
          <w:szCs w:val="26"/>
          <w:lang w:val="en-US" w:eastAsia="en-US" w:bidi="en-US"/>
          <w:eastAsianLayout w:id="3629" w:vert="on"/>
        </w:rPr>
        <w:t>c</w:t>
      </w:r>
      <w:r>
        <w:rPr>
          <w:color w:val="000000"/>
          <w:spacing w:val="0"/>
          <w:w w:val="100"/>
          <w:position w:val="0"/>
          <w:sz w:val="26"/>
          <w:szCs w:val="26"/>
          <w:lang w:val="en-US" w:eastAsia="en-US" w:bidi="en-US"/>
          <w:eastAsianLayout w:id="3630" w:vert="on"/>
        </w:rPr>
        <w:t>K</w:t>
      </w:r>
      <w:r>
        <w:rPr>
          <w:color w:val="000000"/>
          <w:spacing w:val="0"/>
          <w:w w:val="100"/>
          <w:position w:val="0"/>
          <w:sz w:val="26"/>
          <w:szCs w:val="26"/>
          <w:lang w:val="en-US" w:eastAsia="en-US" w:bidi="en-US"/>
          <w:eastAsianLayout w:id="3631" w:vert="on"/>
        </w:rPr>
        <w:t>e</w:t>
      </w:r>
      <w:r>
        <w:rPr>
          <w:color w:val="000000"/>
          <w:spacing w:val="0"/>
          <w:w w:val="100"/>
          <w:position w:val="0"/>
          <w:sz w:val="26"/>
          <w:szCs w:val="26"/>
          <w:lang w:val="en-US" w:eastAsia="en-US" w:bidi="en-US"/>
          <w:eastAsianLayout w:id="3632" w:vert="on"/>
        </w:rPr>
        <w:t>g</w:t>
      </w:r>
      <w:r>
        <w:rPr>
          <w:color w:val="000000"/>
          <w:spacing w:val="0"/>
          <w:w w:val="100"/>
          <w:position w:val="0"/>
          <w:sz w:val="24"/>
          <w:szCs w:val="24"/>
        </w:rPr>
        <w:t>根図溪州</w:t>
      </w:r>
      <w:r>
        <w:rPr>
          <w:color w:val="000000"/>
          <w:spacing w:val="0"/>
          <w:w w:val="100"/>
          <w:position w:val="0"/>
          <w:sz w:val="26"/>
          <w:szCs w:val="26"/>
          <w:lang w:val="en-US" w:eastAsia="en-US" w:bidi="en-US"/>
          <w:eastAsianLayout w:id="3633" w:vert="on"/>
        </w:rPr>
        <w:t>g</w:t>
      </w:r>
      <w:r>
        <w:rPr>
          <w:color w:val="000000"/>
          <w:spacing w:val="0"/>
          <w:w w:val="100"/>
          <w:position w:val="0"/>
          <w:sz w:val="26"/>
          <w:szCs w:val="26"/>
          <w:lang w:val="en-US" w:eastAsia="en-US" w:bidi="en-US"/>
          <w:eastAsianLayout w:id="3634" w:vert="on"/>
        </w:rPr>
        <w:t>-fr</w:t>
      </w:r>
      <w:r>
        <w:rPr>
          <w:color w:val="000000"/>
          <w:spacing w:val="0"/>
          <w:w w:val="100"/>
          <w:position w:val="0"/>
          <w:sz w:val="24"/>
          <w:szCs w:val="24"/>
        </w:rPr>
        <w:t>将职娉好讴圧出信</w:t>
      </w:r>
      <w:r>
        <w:rPr>
          <w:color w:val="000000"/>
          <w:spacing w:val="0"/>
          <w:w w:val="100"/>
          <w:position w:val="0"/>
          <w:sz w:val="26"/>
          <w:szCs w:val="26"/>
          <w:lang w:val="en-US" w:eastAsia="en-US" w:bidi="en-US"/>
          <w:eastAsianLayout w:id="3635" w:vert="on"/>
        </w:rPr>
        <w:t>S</w:t>
      </w:r>
      <w:r>
        <w:rPr>
          <w:color w:val="000000"/>
          <w:spacing w:val="0"/>
          <w:w w:val="100"/>
          <w:position w:val="0"/>
          <w:sz w:val="24"/>
          <w:szCs w:val="24"/>
        </w:rPr>
        <w:t>炭相至</w:t>
      </w:r>
      <w:r>
        <w:rPr>
          <w:color w:val="000000"/>
          <w:spacing w:val="0"/>
          <w:w w:val="100"/>
          <w:position w:val="0"/>
          <w:sz w:val="24"/>
          <w:szCs w:val="24"/>
          <w:eastAsianLayout w:id="3636" w:vert="on"/>
        </w:rPr>
        <w:t>&amp;</w:t>
      </w:r>
      <w:r>
        <w:rPr>
          <w:color w:val="000000"/>
          <w:spacing w:val="0"/>
          <w:w w:val="100"/>
          <w:position w:val="0"/>
          <w:sz w:val="24"/>
          <w:szCs w:val="24"/>
          <w:eastAsianLayout w:id="3637" w:vert="on"/>
        </w:rPr>
        <w:t xml:space="preserve"> </w:t>
      </w:r>
      <w:r>
        <w:rPr>
          <w:color w:val="000000"/>
          <w:spacing w:val="0"/>
          <w:w w:val="100"/>
          <w:position w:val="0"/>
          <w:sz w:val="24"/>
          <w:szCs w:val="24"/>
          <w:lang w:val="en-US" w:eastAsia="en-US" w:bidi="en-US"/>
        </w:rPr>
        <w:t>L</w:t>
      </w:r>
      <w:r>
        <w:rPr>
          <w:color w:val="000000"/>
          <w:spacing w:val="0"/>
          <w:w w:val="100"/>
          <w:position w:val="0"/>
          <w:sz w:val="24"/>
          <w:szCs w:val="24"/>
        </w:rPr>
        <w:t>炬娘</w:t>
      </w:r>
      <w:r>
        <w:rPr>
          <w:color w:val="000000"/>
          <w:spacing w:val="0"/>
          <w:w w:val="100"/>
          <w:position w:val="0"/>
          <w:sz w:val="24"/>
          <w:szCs w:val="24"/>
          <w:eastAsianLayout w:id="3638" w:vert="on"/>
        </w:rPr>
        <w:t xml:space="preserve"> </w:t>
      </w:r>
      <w:r>
        <w:rPr>
          <w:color w:val="000000"/>
          <w:spacing w:val="0"/>
          <w:w w:val="100"/>
          <w:position w:val="0"/>
          <w:sz w:val="24"/>
          <w:szCs w:val="24"/>
          <w:lang w:val="en-US" w:eastAsia="en-US" w:bidi="en-US"/>
        </w:rPr>
        <w:t>BU</w:t>
      </w:r>
      <w:r>
        <w:rPr>
          <w:color w:val="000000"/>
          <w:spacing w:val="0"/>
          <w:w w:val="100"/>
          <w:position w:val="0"/>
          <w:sz w:val="24"/>
          <w:szCs w:val="24"/>
          <w:lang w:val="en-US" w:eastAsia="en-US" w:bidi="en-US"/>
          <w:eastAsianLayout w:id="3639" w:vert="on"/>
        </w:rPr>
        <w:t xml:space="preserve"> </w:t>
      </w:r>
      <w:r>
        <w:rPr>
          <w:color w:val="000000"/>
          <w:spacing w:val="0"/>
          <w:w w:val="100"/>
          <w:position w:val="0"/>
          <w:sz w:val="24"/>
          <w:szCs w:val="24"/>
          <w:eastAsianLayout w:id="3640" w:vert="on"/>
        </w:rPr>
        <w:t>£</w:t>
      </w:r>
      <w:r>
        <w:rPr>
          <w:color w:val="000000"/>
          <w:spacing w:val="0"/>
          <w:w w:val="100"/>
          <w:position w:val="0"/>
          <w:sz w:val="24"/>
          <w:szCs w:val="24"/>
        </w:rPr>
        <w:t>点斗夷顎广</w:t>
      </w:r>
      <w:r>
        <w:rPr>
          <w:color w:val="000000"/>
          <w:spacing w:val="0"/>
          <w:w w:val="100"/>
          <w:position w:val="0"/>
          <w:sz w:val="26"/>
          <w:szCs w:val="26"/>
          <w:eastAsianLayout w:id="3641" w:vert="on"/>
        </w:rPr>
        <w:t>4</w:t>
      </w:r>
      <w:r>
        <w:rPr>
          <w:color w:val="000000"/>
          <w:spacing w:val="0"/>
          <w:w w:val="100"/>
          <w:position w:val="0"/>
          <w:sz w:val="24"/>
          <w:szCs w:val="24"/>
        </w:rPr>
        <w:t>导噸臨歳丄整录拦陥</w:t>
      </w:r>
      <w:r>
        <w:rPr>
          <w:color w:val="000000"/>
          <w:spacing w:val="0"/>
          <w:w w:val="100"/>
          <w:position w:val="0"/>
          <w:sz w:val="24"/>
          <w:szCs w:val="24"/>
          <w:eastAsianLayout w:id="3642" w:vert="on"/>
        </w:rPr>
        <w:t>—</w:t>
      </w:r>
      <w:r>
        <w:rPr>
          <w:color w:val="000000"/>
          <w:spacing w:val="0"/>
          <w:w w:val="100"/>
          <w:position w:val="0"/>
          <w:sz w:val="24"/>
          <w:szCs w:val="24"/>
          <w:eastAsianLayout w:id="3643" w:vert="on"/>
        </w:rPr>
        <w:t>；</w:t>
      </w:r>
      <w:r>
        <w:rPr>
          <w:color w:val="000000"/>
          <w:spacing w:val="0"/>
          <w:w w:val="100"/>
          <w:position w:val="0"/>
          <w:sz w:val="24"/>
          <w:szCs w:val="24"/>
        </w:rPr>
        <w:t>掌飘政</w:t>
      </w:r>
      <w:r>
        <w:rPr>
          <w:color w:val="000000"/>
          <w:spacing w:val="0"/>
          <w:w w:val="100"/>
          <w:position w:val="0"/>
          <w:sz w:val="24"/>
          <w:szCs w:val="24"/>
          <w:eastAsianLayout w:id="3644" w:vert="on"/>
        </w:rPr>
        <w:t>“</w:t>
      </w:r>
      <w:r>
        <w:rPr>
          <w:color w:val="000000"/>
          <w:spacing w:val="0"/>
          <w:w w:val="100"/>
          <w:position w:val="0"/>
          <w:sz w:val="24"/>
          <w:szCs w:val="24"/>
        </w:rPr>
        <w:t>世</w:t>
      </w:r>
      <w:r>
        <w:rPr>
          <w:color w:val="000000"/>
          <w:spacing w:val="0"/>
          <w:w w:val="100"/>
          <w:position w:val="0"/>
          <w:sz w:val="26"/>
          <w:szCs w:val="26"/>
          <w:lang w:val="en-US" w:eastAsia="en-US" w:bidi="en-US"/>
          <w:eastAsianLayout w:id="3645" w:vert="on"/>
        </w:rPr>
        <w:t>ftl</w:t>
      </w:r>
      <w:r>
        <w:rPr>
          <w:color w:val="000000"/>
          <w:spacing w:val="0"/>
          <w:w w:val="100"/>
          <w:position w:val="0"/>
          <w:sz w:val="24"/>
          <w:szCs w:val="24"/>
        </w:rPr>
        <w:t>〃坦</w:t>
      </w:r>
      <w:r>
        <w:rPr>
          <w:color w:val="000000"/>
          <w:spacing w:val="0"/>
          <w:w w:val="100"/>
          <w:position w:val="0"/>
          <w:sz w:val="24"/>
          <w:szCs w:val="24"/>
          <w:lang w:val="en-US" w:eastAsia="en-US" w:bidi="en-US"/>
          <w:eastAsianLayout w:id="3646" w:vert="on"/>
        </w:rPr>
        <w:t>®</w:t>
      </w:r>
      <w:r>
        <w:rPr>
          <w:color w:val="000000"/>
          <w:spacing w:val="0"/>
          <w:w w:val="100"/>
          <w:position w:val="0"/>
          <w:sz w:val="24"/>
          <w:szCs w:val="24"/>
        </w:rPr>
        <w:t>卽畏烛</w:t>
      </w:r>
    </w:p>
    <w:p>
      <w:pPr>
        <w:pStyle w:val="Style53"/>
        <w:keepNext w:val="0"/>
        <w:keepLines w:val="0"/>
        <w:framePr w:w="6450" w:h="9105" w:hRule="exact" w:wrap="none" w:hAnchor="page" w:x="7744" w:y="1"/>
        <w:widowControl w:val="0"/>
        <w:shd w:val="clear" w:color="auto" w:fill="auto"/>
        <w:bidi w:val="0"/>
        <w:spacing w:before="0" w:after="0" w:line="429" w:lineRule="exact"/>
        <w:ind w:left="0" w:right="0" w:firstLine="0"/>
        <w:jc w:val="right"/>
        <w:textDirection w:val="tbRlV"/>
      </w:pPr>
      <w:r>
        <w:rPr>
          <w:color w:val="000000"/>
          <w:spacing w:val="0"/>
          <w:w w:val="100"/>
          <w:position w:val="0"/>
          <w:sz w:val="26"/>
          <w:szCs w:val="26"/>
        </w:rPr>
        <w:t>・</w:t>
      </w:r>
      <w:r>
        <w:rPr>
          <w:color w:val="000000"/>
          <w:spacing w:val="0"/>
          <w:w w:val="100"/>
          <w:position w:val="0"/>
          <w:sz w:val="26"/>
          <w:szCs w:val="26"/>
          <w:eastAsianLayout w:id="3647" w:vert="on"/>
        </w:rPr>
        <w:t>7</w:t>
      </w:r>
      <w:r>
        <w:rPr>
          <w:color w:val="000000"/>
          <w:spacing w:val="0"/>
          <w:w w:val="100"/>
          <w:position w:val="0"/>
          <w:sz w:val="24"/>
          <w:szCs w:val="24"/>
        </w:rPr>
        <w:t>险林。愛想萩</w:t>
      </w:r>
      <w:r>
        <w:rPr>
          <w:color w:val="000000"/>
          <w:spacing w:val="0"/>
          <w:w w:val="100"/>
          <w:position w:val="0"/>
          <w:sz w:val="26"/>
          <w:szCs w:val="26"/>
          <w:eastAsianLayout w:id="3648" w:vert="on"/>
        </w:rPr>
        <w:t>2</w:t>
      </w:r>
      <w:r>
        <w:rPr>
          <w:color w:val="000000"/>
          <w:spacing w:val="0"/>
          <w:w w:val="100"/>
          <w:position w:val="0"/>
          <w:sz w:val="24"/>
          <w:szCs w:val="24"/>
        </w:rPr>
        <w:t>个啓</w:t>
      </w:r>
      <w:r>
        <w:rPr>
          <w:color w:val="000000"/>
          <w:spacing w:val="0"/>
          <w:w w:val="100"/>
          <w:position w:val="0"/>
          <w:sz w:val="24"/>
          <w:szCs w:val="24"/>
          <w:eastAsianLayout w:id="3649" w:vert="on"/>
        </w:rPr>
        <w:t>&lt;</w:t>
      </w:r>
      <w:r>
        <w:rPr>
          <w:color w:val="000000"/>
          <w:spacing w:val="0"/>
          <w:w w:val="100"/>
          <w:position w:val="0"/>
          <w:sz w:val="24"/>
          <w:szCs w:val="24"/>
        </w:rPr>
        <w:t>萩此</w:t>
      </w:r>
      <w:r>
        <w:rPr>
          <w:color w:val="000000"/>
          <w:spacing w:val="0"/>
          <w:w w:val="100"/>
          <w:position w:val="0"/>
          <w:sz w:val="24"/>
          <w:szCs w:val="24"/>
          <w:eastAsianLayout w:id="3650" w:vert="on"/>
        </w:rPr>
        <w:t>.</w:t>
      </w:r>
      <w:r>
        <w:rPr>
          <w:color w:val="000000"/>
          <w:spacing w:val="0"/>
          <w:w w:val="100"/>
          <w:position w:val="0"/>
          <w:sz w:val="26"/>
          <w:szCs w:val="26"/>
          <w:eastAsianLayout w:id="3651" w:vert="on"/>
        </w:rPr>
        <w:t>1</w:t>
      </w:r>
      <w:r>
        <w:rPr>
          <w:color w:val="000000"/>
          <w:spacing w:val="0"/>
          <w:w w:val="100"/>
          <w:position w:val="0"/>
          <w:sz w:val="24"/>
          <w:szCs w:val="24"/>
        </w:rPr>
        <w:t>濯黒</w:t>
      </w:r>
      <w:r>
        <w:rPr>
          <w:color w:val="000000"/>
          <w:spacing w:val="0"/>
          <w:w w:val="100"/>
          <w:position w:val="0"/>
          <w:sz w:val="24"/>
          <w:szCs w:val="24"/>
          <w:eastAsianLayout w:id="3652" w:vert="on"/>
        </w:rPr>
        <w:t>®</w:t>
      </w:r>
      <w:r>
        <w:rPr>
          <w:color w:val="000000"/>
          <w:spacing w:val="0"/>
          <w:w w:val="100"/>
          <w:position w:val="0"/>
          <w:sz w:val="24"/>
          <w:szCs w:val="24"/>
          <w:eastAsianLayout w:id="3653" w:vert="on"/>
        </w:rPr>
        <w:t>®</w:t>
      </w:r>
      <w:r>
        <w:rPr>
          <w:color w:val="000000"/>
          <w:spacing w:val="0"/>
          <w:w w:val="100"/>
          <w:position w:val="0"/>
          <w:sz w:val="24"/>
          <w:szCs w:val="24"/>
          <w:lang w:val="en-US" w:eastAsia="en-US" w:bidi="en-US"/>
          <w:eastAsianLayout w:id="3654" w:vert="on"/>
        </w:rPr>
        <w:t>•</w:t>
      </w:r>
      <w:r>
        <w:rPr>
          <w:color w:val="000000"/>
          <w:spacing w:val="0"/>
          <w:w w:val="100"/>
          <w:position w:val="0"/>
          <w:sz w:val="24"/>
          <w:szCs w:val="24"/>
          <w:lang w:val="en-US" w:eastAsia="en-US" w:bidi="en-US"/>
          <w:eastAsianLayout w:id="3655" w:vert="on"/>
        </w:rPr>
        <w:t>&lt;</w:t>
      </w:r>
      <w:r>
        <w:rPr>
          <w:color w:val="000000"/>
          <w:spacing w:val="0"/>
          <w:w w:val="100"/>
          <w:position w:val="0"/>
          <w:sz w:val="24"/>
          <w:szCs w:val="24"/>
          <w:lang w:val="en-US" w:eastAsia="en-US" w:bidi="en-US"/>
          <w:eastAsianLayout w:id="3656" w:vert="on"/>
        </w:rPr>
        <w:t xml:space="preserve"> </w:t>
      </w:r>
      <w:r>
        <w:rPr>
          <w:i/>
          <w:iCs/>
          <w:color w:val="000000"/>
          <w:spacing w:val="0"/>
          <w:w w:val="100"/>
          <w:position w:val="0"/>
          <w:sz w:val="24"/>
          <w:szCs w:val="24"/>
          <w:lang w:val="en-US" w:eastAsia="en-US" w:bidi="en-US"/>
          <w:eastAsianLayout w:id="3657" w:vert="on"/>
        </w:rPr>
        <w:t>^</w:t>
      </w:r>
      <w:r>
        <w:rPr>
          <w:i/>
          <w:iCs/>
          <w:color w:val="000000"/>
          <w:spacing w:val="0"/>
          <w:w w:val="100"/>
          <w:position w:val="0"/>
          <w:sz w:val="24"/>
          <w:szCs w:val="24"/>
          <w:lang w:val="en-US" w:eastAsia="en-US" w:bidi="en-US"/>
          <w:eastAsianLayout w:id="3658" w:vert="on"/>
        </w:rPr>
        <w:t>s</w:t>
      </w:r>
      <w:r>
        <w:rPr>
          <w:i/>
          <w:iCs/>
          <w:color w:val="000000"/>
          <w:spacing w:val="0"/>
          <w:w w:val="100"/>
          <w:position w:val="0"/>
          <w:sz w:val="24"/>
          <w:szCs w:val="24"/>
          <w:lang w:val="en-US" w:eastAsia="en-US" w:bidi="en-US"/>
          <w:eastAsianLayout w:id="3659" w:vert="on"/>
        </w:rPr>
        <w:t>.</w:t>
      </w:r>
      <w:r>
        <w:rPr>
          <w:i/>
          <w:iCs/>
          <w:color w:val="000000"/>
          <w:spacing w:val="0"/>
          <w:w w:val="100"/>
          <w:position w:val="0"/>
          <w:sz w:val="24"/>
          <w:szCs w:val="24"/>
          <w:lang w:val="en-US" w:eastAsia="en-US" w:bidi="en-US"/>
          <w:eastAsianLayout w:id="3660" w:vert="on"/>
        </w:rPr>
        <w:t>s</w:t>
      </w:r>
      <w:r>
        <w:rPr>
          <w:i/>
          <w:iCs/>
          <w:color w:val="000000"/>
          <w:spacing w:val="0"/>
          <w:w w:val="100"/>
          <w:position w:val="0"/>
          <w:sz w:val="24"/>
          <w:szCs w:val="24"/>
          <w:lang w:val="en-US" w:eastAsia="en-US" w:bidi="en-US"/>
          <w:eastAsianLayout w:id="3661" w:vert="on"/>
        </w:rPr>
        <w:t>s</w:t>
      </w:r>
      <w:r>
        <w:rPr>
          <w:i/>
          <w:iCs/>
          <w:color w:val="000000"/>
          <w:spacing w:val="0"/>
          <w:w w:val="100"/>
          <w:position w:val="0"/>
          <w:sz w:val="24"/>
          <w:szCs w:val="24"/>
          <w:lang w:val="en-US" w:eastAsia="en-US" w:bidi="en-US"/>
          <w:eastAsianLayout w:id="3662" w:vert="on"/>
        </w:rPr>
        <w:t>l</w:t>
      </w:r>
      <w:r>
        <w:rPr>
          <w:color w:val="000000"/>
          <w:spacing w:val="0"/>
          <w:w w:val="100"/>
          <w:position w:val="0"/>
          <w:sz w:val="26"/>
          <w:szCs w:val="26"/>
          <w:lang w:val="en-US" w:eastAsia="en-US" w:bidi="en-US"/>
          <w:eastAsianLayout w:id="3663" w:vert="on"/>
        </w:rPr>
        <w:t xml:space="preserve"> </w:t>
      </w:r>
      <w:r>
        <w:rPr>
          <w:color w:val="000000"/>
          <w:spacing w:val="0"/>
          <w:w w:val="100"/>
          <w:position w:val="0"/>
          <w:sz w:val="26"/>
          <w:szCs w:val="26"/>
          <w:lang w:val="en-US" w:eastAsia="en-US" w:bidi="en-US"/>
          <w:eastAsianLayout w:id="3664" w:vert="on"/>
        </w:rPr>
        <w:t>H</w:t>
      </w:r>
      <w:r>
        <w:rPr>
          <w:color w:val="000000"/>
          <w:spacing w:val="0"/>
          <w:w w:val="100"/>
          <w:position w:val="0"/>
          <w:sz w:val="26"/>
          <w:szCs w:val="26"/>
          <w:lang w:val="en-US" w:eastAsia="en-US" w:bidi="en-US"/>
          <w:eastAsianLayout w:id="3665" w:vert="on"/>
        </w:rPr>
        <w:t>e</w:t>
      </w:r>
      <w:r>
        <w:rPr>
          <w:color w:val="000000"/>
          <w:spacing w:val="0"/>
          <w:w w:val="100"/>
          <w:position w:val="0"/>
          <w:sz w:val="26"/>
          <w:szCs w:val="26"/>
          <w:lang w:val="en-US" w:eastAsia="en-US" w:bidi="en-US"/>
          <w:eastAsianLayout w:id="3666" w:vert="on"/>
        </w:rPr>
        <w:t>®</w:t>
      </w:r>
      <w:r>
        <w:rPr>
          <w:color w:val="000000"/>
          <w:spacing w:val="0"/>
          <w:w w:val="100"/>
          <w:position w:val="0"/>
          <w:sz w:val="26"/>
          <w:szCs w:val="26"/>
          <w:lang w:val="en-US" w:eastAsia="en-US" w:bidi="en-US"/>
          <w:eastAsianLayout w:id="3667" w:vert="on"/>
        </w:rPr>
        <w:t>*</w:t>
      </w:r>
      <w:r>
        <w:rPr>
          <w:color w:val="000000"/>
          <w:spacing w:val="0"/>
          <w:w w:val="100"/>
          <w:position w:val="0"/>
          <w:sz w:val="26"/>
          <w:szCs w:val="26"/>
          <w:lang w:val="en-US" w:eastAsia="en-US" w:bidi="en-US"/>
          <w:eastAsianLayout w:id="3668" w:vert="on"/>
        </w:rPr>
        <w:t xml:space="preserve"> </w:t>
      </w:r>
      <w:r>
        <w:rPr>
          <w:color w:val="000000"/>
          <w:spacing w:val="0"/>
          <w:w w:val="100"/>
          <w:position w:val="0"/>
          <w:sz w:val="24"/>
          <w:szCs w:val="24"/>
          <w:eastAsianLayout w:id="3669" w:vert="on"/>
        </w:rPr>
        <w:t>“</w:t>
      </w:r>
      <w:r>
        <w:rPr>
          <w:color w:val="000000"/>
          <w:spacing w:val="0"/>
          <w:w w:val="100"/>
          <w:position w:val="0"/>
          <w:sz w:val="24"/>
          <w:szCs w:val="24"/>
        </w:rPr>
        <w:t>中切坞坤熠去箕浅卜</w:t>
      </w:r>
      <w:r>
        <w:rPr>
          <w:color w:val="000000"/>
          <w:spacing w:val="0"/>
          <w:w w:val="100"/>
          <w:position w:val="0"/>
          <w:sz w:val="26"/>
          <w:szCs w:val="26"/>
          <w:lang w:val="en-US" w:eastAsia="en-US" w:bidi="en-US"/>
          <w:eastAsianLayout w:id="3670" w:vert="on"/>
        </w:rPr>
        <w:t>K</w:t>
      </w:r>
      <w:r>
        <w:rPr>
          <w:color w:val="000000"/>
          <w:spacing w:val="0"/>
          <w:w w:val="100"/>
          <w:position w:val="0"/>
          <w:sz w:val="24"/>
          <w:szCs w:val="24"/>
        </w:rPr>
        <w:t>凹演豈籥</w:t>
      </w:r>
      <w:r>
        <w:rPr>
          <w:color w:val="000000"/>
          <w:spacing w:val="0"/>
          <w:w w:val="100"/>
          <w:position w:val="0"/>
          <w:sz w:val="26"/>
          <w:szCs w:val="26"/>
          <w:lang w:val="en-US" w:eastAsia="en-US" w:bidi="en-US"/>
          <w:eastAsianLayout w:id="3671" w:vert="on"/>
        </w:rPr>
        <w:t>W</w:t>
      </w:r>
      <w:r>
        <w:rPr>
          <w:color w:val="000000"/>
          <w:spacing w:val="0"/>
          <w:w w:val="100"/>
          <w:position w:val="0"/>
          <w:sz w:val="24"/>
          <w:szCs w:val="24"/>
        </w:rPr>
        <w:t>崽</w:t>
      </w:r>
      <w:r>
        <w:rPr>
          <w:color w:val="000000"/>
          <w:spacing w:val="0"/>
          <w:w w:val="100"/>
          <w:position w:val="0"/>
          <w:sz w:val="26"/>
          <w:szCs w:val="26"/>
          <w:lang w:val="en-US" w:eastAsia="en-US" w:bidi="en-US"/>
          <w:eastAsianLayout w:id="3672" w:vert="on"/>
        </w:rPr>
        <w:t>W</w:t>
      </w:r>
      <w:r>
        <w:rPr>
          <w:color w:val="000000"/>
          <w:spacing w:val="0"/>
          <w:w w:val="100"/>
          <w:position w:val="0"/>
          <w:sz w:val="24"/>
          <w:szCs w:val="24"/>
        </w:rPr>
        <w:t>衆啪</w:t>
      </w:r>
      <w:r>
        <w:rPr>
          <w:color w:val="000000"/>
          <w:spacing w:val="0"/>
          <w:w w:val="100"/>
          <w:position w:val="0"/>
          <w:sz w:val="24"/>
          <w:szCs w:val="24"/>
          <w:eastAsianLayout w:id="3673" w:vert="on"/>
        </w:rPr>
        <w:t xml:space="preserve"> </w:t>
      </w:r>
      <w:r>
        <w:rPr>
          <w:color w:val="000000"/>
          <w:spacing w:val="0"/>
          <w:w w:val="100"/>
          <w:position w:val="0"/>
          <w:sz w:val="26"/>
          <w:szCs w:val="26"/>
          <w:lang w:val="en-US" w:eastAsia="en-US" w:bidi="en-US"/>
          <w:eastAsianLayout w:id="3674" w:vert="on"/>
        </w:rPr>
        <w:t>E</w:t>
      </w:r>
      <w:r>
        <w:rPr>
          <w:color w:val="000000"/>
          <w:spacing w:val="0"/>
          <w:w w:val="100"/>
          <w:position w:val="0"/>
          <w:sz w:val="26"/>
          <w:szCs w:val="26"/>
          <w:lang w:val="en-US" w:eastAsia="en-US" w:bidi="en-US"/>
          <w:eastAsianLayout w:id="3675" w:vert="on"/>
        </w:rPr>
        <w:t xml:space="preserve"> </w:t>
      </w:r>
      <w:r>
        <w:rPr>
          <w:color w:val="000000"/>
          <w:spacing w:val="0"/>
          <w:w w:val="100"/>
          <w:position w:val="0"/>
          <w:sz w:val="26"/>
          <w:szCs w:val="26"/>
          <w:lang w:val="en-US" w:eastAsia="en-US" w:bidi="en-US"/>
          <w:eastAsianLayout w:id="3676" w:vert="on"/>
        </w:rPr>
        <w:t>,</w:t>
      </w:r>
      <w:r>
        <w:rPr>
          <w:color w:val="000000"/>
          <w:spacing w:val="0"/>
          <w:w w:val="100"/>
          <w:position w:val="0"/>
          <w:sz w:val="26"/>
          <w:szCs w:val="26"/>
          <w:lang w:val="en-US" w:eastAsia="en-US" w:bidi="en-US"/>
          <w:eastAsianLayout w:id="3677" w:vert="on"/>
        </w:rPr>
        <w:t>.</w:t>
      </w:r>
      <w:r>
        <w:rPr>
          <w:color w:val="000000"/>
          <w:spacing w:val="0"/>
          <w:w w:val="100"/>
          <w:position w:val="0"/>
          <w:sz w:val="26"/>
          <w:szCs w:val="26"/>
          <w:lang w:val="en-US" w:eastAsia="en-US" w:bidi="en-US"/>
          <w:eastAsianLayout w:id="3678" w:vert="on"/>
        </w:rPr>
        <w:t>ffi</w:t>
      </w:r>
      <w:r>
        <w:rPr>
          <w:color w:val="000000"/>
          <w:spacing w:val="0"/>
          <w:w w:val="100"/>
          <w:position w:val="0"/>
          <w:sz w:val="26"/>
          <w:szCs w:val="26"/>
          <w:lang w:val="en-US" w:eastAsia="en-US" w:bidi="en-US"/>
          <w:eastAsianLayout w:id="3679" w:vert="on"/>
        </w:rPr>
        <w:t>Y</w:t>
      </w:r>
      <w:r>
        <w:rPr>
          <w:color w:val="000000"/>
          <w:spacing w:val="0"/>
          <w:w w:val="100"/>
          <w:position w:val="0"/>
          <w:sz w:val="26"/>
          <w:szCs w:val="26"/>
          <w:lang w:val="en-US" w:eastAsia="en-US" w:bidi="en-US"/>
          <w:eastAsianLayout w:id="3680" w:vert="on"/>
        </w:rPr>
        <w:t>s</w:t>
      </w:r>
      <w:r>
        <w:rPr>
          <w:color w:val="000000"/>
          <w:spacing w:val="0"/>
          <w:w w:val="100"/>
          <w:position w:val="0"/>
          <w:sz w:val="24"/>
          <w:szCs w:val="24"/>
        </w:rPr>
        <w:t>哨諒</w:t>
      </w:r>
      <w:r>
        <w:rPr>
          <w:color w:val="000000"/>
          <w:spacing w:val="0"/>
          <w:w w:val="100"/>
          <w:position w:val="0"/>
          <w:sz w:val="24"/>
          <w:szCs w:val="24"/>
          <w:lang w:val="en-US" w:eastAsia="en-US" w:bidi="en-US"/>
          <w:eastAsianLayout w:id="3681" w:vert="on"/>
        </w:rPr>
        <w:t>*</w:t>
      </w:r>
      <w:r>
        <w:rPr>
          <w:color w:val="000000"/>
          <w:spacing w:val="0"/>
          <w:w w:val="100"/>
          <w:position w:val="0"/>
          <w:sz w:val="26"/>
          <w:szCs w:val="26"/>
          <w:lang w:val="en-US" w:eastAsia="en-US" w:bidi="en-US"/>
          <w:eastAsianLayout w:id="3682" w:vert="on"/>
        </w:rPr>
        <w:t>w</w:t>
      </w:r>
      <w:r>
        <w:rPr>
          <w:color w:val="000000"/>
          <w:spacing w:val="0"/>
          <w:w w:val="100"/>
          <w:position w:val="0"/>
          <w:sz w:val="26"/>
          <w:szCs w:val="26"/>
          <w:lang w:val="en-US" w:eastAsia="en-US" w:bidi="en-US"/>
          <w:eastAsianLayout w:id="3683" w:vert="on"/>
        </w:rPr>
        <w:t>ft</w:t>
      </w:r>
      <w:r>
        <w:rPr>
          <w:color w:val="000000"/>
          <w:spacing w:val="0"/>
          <w:w w:val="100"/>
          <w:position w:val="0"/>
          <w:sz w:val="26"/>
          <w:szCs w:val="26"/>
          <w:lang w:val="en-US" w:eastAsia="en-US" w:bidi="en-US"/>
          <w:eastAsianLayout w:id="3684" w:vert="on"/>
        </w:rPr>
        <w:t>m</w:t>
      </w:r>
      <w:r>
        <w:rPr>
          <w:color w:val="000000"/>
          <w:spacing w:val="0"/>
          <w:w w:val="100"/>
          <w:position w:val="0"/>
          <w:sz w:val="24"/>
          <w:szCs w:val="24"/>
        </w:rPr>
        <w:t>成</w:t>
      </w:r>
      <w:r>
        <w:rPr>
          <w:color w:val="000000"/>
          <w:spacing w:val="0"/>
          <w:w w:val="100"/>
          <w:position w:val="0"/>
          <w:sz w:val="26"/>
          <w:szCs w:val="26"/>
          <w:lang w:val="en-US" w:eastAsia="en-US" w:bidi="en-US"/>
          <w:eastAsianLayout w:id="3685" w:vert="on"/>
        </w:rPr>
        <w:t>M</w:t>
      </w:r>
      <w:r>
        <w:rPr>
          <w:color w:val="000000"/>
          <w:spacing w:val="0"/>
          <w:w w:val="100"/>
          <w:position w:val="0"/>
          <w:sz w:val="26"/>
          <w:szCs w:val="26"/>
          <w:lang w:val="en-US" w:eastAsia="en-US" w:bidi="en-US"/>
          <w:eastAsianLayout w:id="3686" w:vert="on"/>
        </w:rPr>
        <w:t>S</w:t>
      </w:r>
      <w:r>
        <w:rPr>
          <w:color w:val="000000"/>
          <w:spacing w:val="0"/>
          <w:w w:val="100"/>
          <w:position w:val="0"/>
          <w:sz w:val="24"/>
          <w:szCs w:val="24"/>
        </w:rPr>
        <w:t>題担姦展</w:t>
      </w:r>
      <w:r>
        <w:rPr>
          <w:color w:val="000000"/>
          <w:spacing w:val="0"/>
          <w:w w:val="100"/>
          <w:position w:val="0"/>
          <w:sz w:val="24"/>
          <w:szCs w:val="24"/>
          <w:lang w:val="zh-CN" w:eastAsia="zh-CN" w:bidi="zh-CN"/>
        </w:rPr>
        <w:t>。根担</w:t>
      </w:r>
      <w:r>
        <w:rPr>
          <w:color w:val="000000"/>
          <w:spacing w:val="0"/>
          <w:w w:val="100"/>
          <w:position w:val="0"/>
          <w:sz w:val="24"/>
          <w:szCs w:val="24"/>
          <w:eastAsianLayout w:id="3687" w:vert="on"/>
        </w:rPr>
        <w:t>«</w:t>
      </w:r>
      <w:r>
        <w:rPr>
          <w:color w:val="000000"/>
          <w:spacing w:val="0"/>
          <w:w w:val="100"/>
          <w:position w:val="0"/>
          <w:sz w:val="24"/>
          <w:szCs w:val="24"/>
        </w:rPr>
        <w:t>鼠枷</w:t>
      </w:r>
      <w:r>
        <w:rPr>
          <w:color w:val="000000"/>
          <w:spacing w:val="0"/>
          <w:w w:val="100"/>
          <w:position w:val="0"/>
          <w:sz w:val="26"/>
          <w:szCs w:val="26"/>
          <w:lang w:val="en-US" w:eastAsia="en-US" w:bidi="en-US"/>
          <w:eastAsianLayout w:id="3688" w:vert="on"/>
        </w:rPr>
        <w:t>e</w:t>
      </w:r>
      <w:r>
        <w:rPr>
          <w:color w:val="000000"/>
          <w:spacing w:val="0"/>
          <w:w w:val="100"/>
          <w:position w:val="0"/>
          <w:sz w:val="26"/>
          <w:szCs w:val="26"/>
          <w:lang w:val="en-US" w:eastAsia="en-US" w:bidi="en-US"/>
          <w:eastAsianLayout w:id="3689" w:vert="on"/>
        </w:rPr>
        <w:t>x</w:t>
      </w:r>
      <w:r>
        <w:rPr>
          <w:color w:val="000000"/>
          <w:spacing w:val="0"/>
          <w:w w:val="100"/>
          <w:position w:val="0"/>
          <w:sz w:val="26"/>
          <w:szCs w:val="26"/>
          <w:lang w:val="en-US" w:eastAsia="en-US" w:bidi="en-US"/>
          <w:eastAsianLayout w:id="3690" w:vert="on"/>
        </w:rPr>
        <w:t>^</w:t>
      </w:r>
      <w:r>
        <w:rPr>
          <w:color w:val="000000"/>
          <w:spacing w:val="0"/>
          <w:w w:val="100"/>
          <w:position w:val="0"/>
          <w:sz w:val="24"/>
          <w:szCs w:val="24"/>
        </w:rPr>
        <w:t>外版况相</w:t>
      </w:r>
      <w:r>
        <w:rPr>
          <w:color w:val="000000"/>
          <w:spacing w:val="0"/>
          <w:w w:val="100"/>
          <w:position w:val="0"/>
          <w:sz w:val="24"/>
          <w:szCs w:val="24"/>
          <w:eastAsianLayout w:id="3691" w:vert="on"/>
        </w:rPr>
        <w:t xml:space="preserve"> </w:t>
      </w:r>
      <w:r>
        <w:rPr>
          <w:color w:val="000000"/>
          <w:spacing w:val="0"/>
          <w:w w:val="100"/>
          <w:position w:val="0"/>
          <w:sz w:val="24"/>
          <w:szCs w:val="24"/>
        </w:rPr>
        <w:t>龄</w:t>
      </w:r>
      <w:r>
        <w:rPr>
          <w:color w:val="000000"/>
          <w:spacing w:val="0"/>
          <w:w w:val="100"/>
          <w:position w:val="0"/>
          <w:sz w:val="24"/>
          <w:szCs w:val="24"/>
          <w:lang w:val="en-US" w:eastAsia="en-US" w:bidi="en-US"/>
          <w:eastAsianLayout w:id="3692" w:vert="on"/>
        </w:rPr>
        <w:t>^</w:t>
      </w:r>
      <w:r>
        <w:rPr>
          <w:color w:val="000000"/>
          <w:spacing w:val="0"/>
          <w:w w:val="100"/>
          <w:position w:val="0"/>
          <w:sz w:val="26"/>
          <w:szCs w:val="26"/>
          <w:lang w:val="en-US" w:eastAsia="en-US" w:bidi="en-US"/>
          <w:eastAsianLayout w:id="3693" w:vert="on"/>
        </w:rPr>
        <w:t>tir</w:t>
      </w:r>
      <w:r>
        <w:rPr>
          <w:color w:val="000000"/>
          <w:spacing w:val="0"/>
          <w:w w:val="100"/>
          <w:position w:val="0"/>
          <w:sz w:val="24"/>
          <w:szCs w:val="24"/>
        </w:rPr>
        <w:t>遂</w:t>
      </w:r>
      <w:r>
        <w:rPr>
          <w:color w:val="000000"/>
          <w:spacing w:val="0"/>
          <w:w w:val="100"/>
          <w:position w:val="0"/>
          <w:sz w:val="24"/>
          <w:szCs w:val="24"/>
          <w:eastAsianLayout w:id="3694" w:vert="on"/>
        </w:rPr>
        <w:t>«</w:t>
      </w:r>
      <w:r>
        <w:rPr>
          <w:color w:val="000000"/>
          <w:spacing w:val="0"/>
          <w:w w:val="100"/>
          <w:position w:val="0"/>
          <w:sz w:val="24"/>
          <w:szCs w:val="24"/>
          <w:eastAsianLayout w:id="3695" w:vert="on"/>
        </w:rPr>
        <w:t>«</w:t>
      </w:r>
      <w:r>
        <w:rPr>
          <w:color w:val="000000"/>
          <w:spacing w:val="0"/>
          <w:w w:val="100"/>
          <w:position w:val="0"/>
          <w:sz w:val="24"/>
          <w:szCs w:val="24"/>
          <w:eastAsianLayout w:id="3696" w:vert="on"/>
        </w:rPr>
        <w:t>$</w:t>
      </w:r>
      <w:r>
        <w:rPr>
          <w:color w:val="000000"/>
          <w:spacing w:val="0"/>
          <w:w w:val="100"/>
          <w:position w:val="0"/>
          <w:sz w:val="24"/>
          <w:szCs w:val="24"/>
        </w:rPr>
        <w:t>罰</w:t>
      </w:r>
      <w:r>
        <w:rPr>
          <w:color w:val="000000"/>
          <w:spacing w:val="0"/>
          <w:w w:val="100"/>
          <w:position w:val="0"/>
          <w:sz w:val="24"/>
          <w:szCs w:val="24"/>
          <w:lang w:val="en-US" w:eastAsia="en-US" w:bidi="en-US"/>
        </w:rPr>
        <w:t>W</w:t>
      </w:r>
      <w:r>
        <w:rPr>
          <w:color w:val="000000"/>
          <w:spacing w:val="0"/>
          <w:w w:val="100"/>
          <w:position w:val="0"/>
          <w:sz w:val="24"/>
          <w:szCs w:val="24"/>
        </w:rPr>
        <w:t>空地摭/'X祠對譽</w:t>
      </w:r>
      <w:r>
        <w:rPr>
          <w:color w:val="000000"/>
          <w:spacing w:val="0"/>
          <w:w w:val="100"/>
          <w:position w:val="0"/>
          <w:sz w:val="24"/>
          <w:szCs w:val="24"/>
          <w:lang w:val="en-US" w:eastAsia="en-US" w:bidi="en-US"/>
          <w:eastAsianLayout w:id="3697" w:vert="on"/>
        </w:rPr>
        <w:t>&amp;</w:t>
      </w:r>
      <w:r>
        <w:rPr>
          <w:color w:val="000000"/>
          <w:spacing w:val="0"/>
          <w:w w:val="100"/>
          <w:position w:val="0"/>
          <w:sz w:val="26"/>
          <w:szCs w:val="26"/>
          <w:lang w:val="en-US" w:eastAsia="en-US" w:bidi="en-US"/>
          <w:eastAsianLayout w:id="3698" w:vert="on"/>
        </w:rPr>
        <w:t>B</w:t>
      </w:r>
      <w:r>
        <w:rPr>
          <w:color w:val="000000"/>
          <w:spacing w:val="0"/>
          <w:w w:val="100"/>
          <w:position w:val="0"/>
          <w:sz w:val="26"/>
          <w:szCs w:val="26"/>
          <w:lang w:val="en-US" w:eastAsia="en-US" w:bidi="en-US"/>
          <w:eastAsianLayout w:id="3699" w:vert="on"/>
        </w:rPr>
        <w:t>M</w:t>
      </w:r>
      <w:r>
        <w:rPr>
          <w:color w:val="000000"/>
          <w:spacing w:val="0"/>
          <w:w w:val="100"/>
          <w:position w:val="0"/>
          <w:sz w:val="26"/>
          <w:szCs w:val="26"/>
          <w:lang w:val="en-US" w:eastAsia="en-US" w:bidi="en-US"/>
          <w:eastAsianLayout w:id="3700" w:vert="on"/>
        </w:rPr>
        <w:t>e</w:t>
      </w:r>
      <w:r>
        <w:rPr>
          <w:color w:val="000000"/>
          <w:spacing w:val="0"/>
          <w:w w:val="100"/>
          <w:position w:val="0"/>
          <w:sz w:val="26"/>
          <w:szCs w:val="26"/>
          <w:lang w:val="en-US" w:eastAsia="en-US" w:bidi="en-US"/>
          <w:eastAsianLayout w:id="3701" w:vert="on"/>
        </w:rPr>
        <w:t>*</w:t>
      </w:r>
      <w:r>
        <w:rPr>
          <w:color w:val="000000"/>
          <w:spacing w:val="0"/>
          <w:w w:val="100"/>
          <w:position w:val="0"/>
          <w:sz w:val="26"/>
          <w:szCs w:val="26"/>
          <w:lang w:val="en-US" w:eastAsia="en-US" w:bidi="en-US"/>
          <w:eastAsianLayout w:id="3702" w:vert="on"/>
        </w:rPr>
        <w:t>n(</w:t>
      </w:r>
      <w:r>
        <w:rPr>
          <w:color w:val="000000"/>
          <w:spacing w:val="0"/>
          <w:w w:val="100"/>
          <w:position w:val="0"/>
          <w:sz w:val="24"/>
          <w:szCs w:val="24"/>
        </w:rPr>
        <w:t>規垠裝X折瑣核</w:t>
      </w:r>
      <w:r>
        <w:rPr>
          <w:color w:val="000000"/>
          <w:spacing w:val="0"/>
          <w:w w:val="100"/>
          <w:position w:val="0"/>
          <w:sz w:val="24"/>
          <w:szCs w:val="24"/>
          <w:eastAsianLayout w:id="3703" w:vert="on"/>
        </w:rPr>
        <w:t xml:space="preserve"> </w:t>
      </w:r>
      <w:r>
        <w:rPr>
          <w:color w:val="000000"/>
          <w:spacing w:val="0"/>
          <w:w w:val="100"/>
          <w:position w:val="0"/>
          <w:sz w:val="24"/>
          <w:szCs w:val="24"/>
          <w:eastAsianLayout w:id="3704" w:vert="on"/>
        </w:rPr>
        <w:t>•</w:t>
      </w:r>
      <w:r>
        <w:rPr>
          <w:color w:val="000000"/>
          <w:spacing w:val="0"/>
          <w:w w:val="100"/>
          <w:position w:val="0"/>
          <w:sz w:val="24"/>
          <w:szCs w:val="24"/>
        </w:rPr>
        <w:t>應皱</w:t>
      </w:r>
      <w:r>
        <w:rPr>
          <w:color w:val="000000"/>
          <w:spacing w:val="0"/>
          <w:w w:val="100"/>
          <w:position w:val="0"/>
          <w:sz w:val="24"/>
          <w:szCs w:val="24"/>
          <w:eastAsianLayout w:id="3705" w:vert="on"/>
        </w:rPr>
        <w:t>！</w:t>
      </w:r>
      <w:r>
        <w:rPr>
          <w:color w:val="000000"/>
          <w:spacing w:val="0"/>
          <w:w w:val="100"/>
          <w:position w:val="0"/>
          <w:sz w:val="24"/>
          <w:szCs w:val="24"/>
        </w:rPr>
        <w:t>牺</w:t>
      </w:r>
      <w:r>
        <w:rPr>
          <w:color w:val="000000"/>
          <w:spacing w:val="0"/>
          <w:w w:val="100"/>
          <w:position w:val="0"/>
          <w:sz w:val="24"/>
          <w:szCs w:val="24"/>
          <w:eastAsianLayout w:id="3706" w:vert="on"/>
        </w:rPr>
        <w:t>*</w:t>
      </w:r>
      <w:r>
        <w:rPr>
          <w:color w:val="000000"/>
          <w:spacing w:val="0"/>
          <w:w w:val="100"/>
          <w:position w:val="0"/>
          <w:sz w:val="24"/>
          <w:szCs w:val="24"/>
        </w:rPr>
        <w:t>州尋誉以戳旺燮風</w:t>
      </w:r>
      <w:r>
        <w:rPr>
          <w:color w:val="000000"/>
          <w:spacing w:val="0"/>
          <w:w w:val="100"/>
          <w:position w:val="0"/>
          <w:sz w:val="26"/>
          <w:szCs w:val="26"/>
          <w:lang w:val="en-US" w:eastAsia="en-US" w:bidi="en-US"/>
          <w:eastAsianLayout w:id="3707" w:vert="on"/>
        </w:rPr>
        <w:t>K-</w:t>
      </w:r>
      <w:r>
        <w:rPr>
          <w:color w:val="000000"/>
          <w:spacing w:val="0"/>
          <w:w w:val="100"/>
          <w:position w:val="0"/>
          <w:sz w:val="26"/>
          <w:szCs w:val="26"/>
          <w:lang w:val="en-US" w:eastAsia="en-US" w:bidi="en-US"/>
          <w:eastAsianLayout w:id="3708" w:vert="on"/>
        </w:rPr>
        <w:t>*</w:t>
      </w:r>
      <w:r>
        <w:rPr>
          <w:color w:val="000000"/>
          <w:spacing w:val="0"/>
          <w:w w:val="100"/>
          <w:position w:val="0"/>
          <w:sz w:val="26"/>
          <w:szCs w:val="26"/>
          <w:lang w:val="en-US" w:eastAsia="en-US" w:bidi="en-US"/>
          <w:eastAsianLayout w:id="3709" w:vert="on"/>
        </w:rPr>
        <w:t>w</w:t>
      </w:r>
      <w:r>
        <w:rPr>
          <w:color w:val="000000"/>
          <w:spacing w:val="0"/>
          <w:w w:val="100"/>
          <w:position w:val="0"/>
          <w:sz w:val="26"/>
          <w:szCs w:val="26"/>
          <w:lang w:val="en-US" w:eastAsia="en-US" w:bidi="en-US"/>
          <w:eastAsianLayout w:id="3710" w:vert="on"/>
        </w:rPr>
        <w:t>/</w:t>
      </w:r>
      <w:r>
        <w:rPr>
          <w:color w:val="000000"/>
          <w:spacing w:val="0"/>
          <w:w w:val="100"/>
          <w:position w:val="0"/>
          <w:sz w:val="26"/>
          <w:szCs w:val="26"/>
          <w:lang w:val="en-US" w:eastAsia="en-US" w:bidi="en-US"/>
          <w:eastAsianLayout w:id="3711" w:vert="on"/>
        </w:rPr>
        <w:t>l</w:t>
      </w:r>
      <w:r>
        <w:rPr>
          <w:color w:val="000000"/>
          <w:spacing w:val="0"/>
          <w:w w:val="100"/>
          <w:position w:val="0"/>
          <w:sz w:val="26"/>
          <w:szCs w:val="26"/>
          <w:lang w:val="en-US" w:eastAsia="en-US" w:bidi="en-US"/>
          <w:eastAsianLayout w:id="3712" w:vert="on"/>
        </w:rPr>
        <w:t>/</w:t>
      </w:r>
      <w:r>
        <w:rPr>
          <w:color w:val="000000"/>
          <w:spacing w:val="0"/>
          <w:w w:val="100"/>
          <w:position w:val="0"/>
          <w:sz w:val="26"/>
          <w:szCs w:val="26"/>
          <w:lang w:val="en-US" w:eastAsia="en-US" w:bidi="en-US"/>
          <w:eastAsianLayout w:id="3713" w:vert="on"/>
        </w:rPr>
        <w:t>&amp;</w:t>
      </w:r>
      <w:r>
        <w:rPr>
          <w:color w:val="000000"/>
          <w:spacing w:val="0"/>
          <w:w w:val="100"/>
          <w:position w:val="0"/>
          <w:sz w:val="26"/>
          <w:szCs w:val="26"/>
          <w:lang w:val="en-US" w:eastAsia="en-US" w:bidi="en-US"/>
          <w:eastAsianLayout w:id="3714" w:vert="on"/>
        </w:rPr>
        <w:t>e</w:t>
      </w:r>
      <w:r>
        <w:rPr>
          <w:color w:val="000000"/>
          <w:spacing w:val="0"/>
          <w:w w:val="100"/>
          <w:position w:val="0"/>
          <w:sz w:val="24"/>
          <w:szCs w:val="24"/>
        </w:rPr>
        <w:t>瓶</w:t>
      </w:r>
      <w:r>
        <w:rPr>
          <w:color w:val="000000"/>
          <w:spacing w:val="0"/>
          <w:w w:val="100"/>
          <w:position w:val="0"/>
          <w:sz w:val="24"/>
          <w:szCs w:val="24"/>
          <w:eastAsianLayout w:id="3715" w:vert="on"/>
        </w:rPr>
        <w:t>&amp;</w:t>
      </w:r>
      <w:r>
        <w:rPr>
          <w:color w:val="000000"/>
          <w:spacing w:val="0"/>
          <w:w w:val="100"/>
          <w:position w:val="0"/>
          <w:sz w:val="26"/>
          <w:szCs w:val="26"/>
          <w:lang w:val="en-US" w:eastAsia="en-US" w:bidi="en-US"/>
          <w:eastAsianLayout w:id="3716" w:vert="on"/>
        </w:rPr>
        <w:t>nj</w:t>
      </w:r>
      <w:r>
        <w:rPr>
          <w:color w:val="000000"/>
          <w:spacing w:val="0"/>
          <w:w w:val="100"/>
          <w:position w:val="0"/>
          <w:sz w:val="26"/>
          <w:szCs w:val="26"/>
          <w:lang w:val="en-US" w:eastAsia="en-US" w:bidi="en-US"/>
          <w:eastAsianLayout w:id="3717" w:vert="on"/>
        </w:rPr>
        <w:t>-or</w:t>
      </w:r>
      <w:r>
        <w:rPr>
          <w:color w:val="000000"/>
          <w:spacing w:val="0"/>
          <w:w w:val="100"/>
          <w:position w:val="0"/>
          <w:sz w:val="24"/>
          <w:szCs w:val="24"/>
        </w:rPr>
        <w:t>世箕史</w:t>
      </w:r>
      <w:r>
        <w:rPr>
          <w:color w:val="000000"/>
          <w:spacing w:val="0"/>
          <w:w w:val="100"/>
          <w:position w:val="0"/>
          <w:sz w:val="24"/>
          <w:szCs w:val="24"/>
          <w:eastAsianLayout w:id="3718" w:vert="on"/>
        </w:rPr>
        <w:t xml:space="preserve"> </w:t>
      </w:r>
      <w:r>
        <w:rPr>
          <w:i/>
          <w:iCs/>
          <w:color w:val="000000"/>
          <w:spacing w:val="0"/>
          <w:w w:val="100"/>
          <w:position w:val="0"/>
          <w:sz w:val="24"/>
          <w:szCs w:val="24"/>
          <w:eastAsianLayout w:id="3719" w:vert="on"/>
        </w:rPr>
        <w:t>^</w:t>
      </w:r>
      <w:r>
        <w:rPr>
          <w:i/>
          <w:iCs/>
          <w:color w:val="000000"/>
          <w:spacing w:val="0"/>
          <w:w w:val="100"/>
          <w:position w:val="0"/>
          <w:sz w:val="24"/>
          <w:szCs w:val="24"/>
          <w:eastAsianLayout w:id="3720" w:vert="on"/>
        </w:rPr>
        <w:t>0</w:t>
      </w:r>
      <w:r>
        <w:rPr>
          <w:color w:val="000000"/>
          <w:spacing w:val="0"/>
          <w:w w:val="100"/>
          <w:position w:val="0"/>
          <w:sz w:val="26"/>
          <w:szCs w:val="26"/>
          <w:eastAsianLayout w:id="3721" w:vert="on"/>
        </w:rPr>
        <w:t xml:space="preserve"> </w:t>
      </w:r>
      <w:r>
        <w:rPr>
          <w:color w:val="000000"/>
          <w:spacing w:val="0"/>
          <w:w w:val="100"/>
          <w:position w:val="0"/>
          <w:sz w:val="26"/>
          <w:szCs w:val="26"/>
          <w:lang w:val="en-US" w:eastAsia="en-US" w:bidi="en-US"/>
          <w:eastAsianLayout w:id="3722" w:vert="on"/>
        </w:rPr>
        <w:t>d</w:t>
      </w:r>
      <w:r>
        <w:rPr>
          <w:color w:val="000000"/>
          <w:spacing w:val="0"/>
          <w:w w:val="100"/>
          <w:position w:val="0"/>
          <w:sz w:val="26"/>
          <w:szCs w:val="26"/>
          <w:lang w:val="en-US" w:eastAsia="en-US" w:bidi="en-US"/>
          <w:eastAsianLayout w:id="3723" w:vert="on"/>
        </w:rPr>
        <w:t>w</w:t>
      </w:r>
      <w:r>
        <w:rPr>
          <w:color w:val="000000"/>
          <w:spacing w:val="0"/>
          <w:w w:val="100"/>
          <w:position w:val="0"/>
          <w:sz w:val="26"/>
          <w:szCs w:val="26"/>
          <w:lang w:val="en-US" w:eastAsia="en-US" w:bidi="en-US"/>
          <w:eastAsianLayout w:id="3724" w:vert="on"/>
        </w:rPr>
        <w:t>x</w:t>
      </w:r>
      <w:r>
        <w:rPr>
          <w:color w:val="000000"/>
          <w:spacing w:val="0"/>
          <w:w w:val="100"/>
          <w:position w:val="0"/>
          <w:sz w:val="24"/>
          <w:szCs w:val="24"/>
        </w:rPr>
        <w:t>林</w:t>
      </w:r>
      <w:r>
        <w:rPr>
          <w:color w:val="000000"/>
          <w:spacing w:val="0"/>
          <w:w w:val="100"/>
          <w:position w:val="0"/>
          <w:sz w:val="26"/>
          <w:szCs w:val="26"/>
          <w:lang w:val="en-US" w:eastAsia="en-US" w:bidi="en-US"/>
          <w:eastAsianLayout w:id="3725" w:vert="on"/>
        </w:rPr>
        <w:t>S</w:t>
      </w:r>
      <w:r>
        <w:rPr>
          <w:color w:val="000000"/>
          <w:spacing w:val="0"/>
          <w:w w:val="100"/>
          <w:position w:val="0"/>
          <w:sz w:val="24"/>
          <w:szCs w:val="24"/>
        </w:rPr>
        <w:t>誉剧</w:t>
      </w:r>
      <w:r>
        <w:rPr>
          <w:color w:val="000000"/>
          <w:spacing w:val="0"/>
          <w:w w:val="100"/>
          <w:position w:val="0"/>
          <w:sz w:val="26"/>
          <w:szCs w:val="26"/>
          <w:lang w:val="en-US" w:eastAsia="en-US" w:bidi="en-US"/>
          <w:eastAsianLayout w:id="3726" w:vert="on"/>
        </w:rPr>
        <w:t>E</w:t>
      </w:r>
      <w:r>
        <w:rPr>
          <w:color w:val="000000"/>
          <w:spacing w:val="0"/>
          <w:w w:val="100"/>
          <w:position w:val="0"/>
          <w:sz w:val="26"/>
          <w:szCs w:val="26"/>
          <w:lang w:val="en-US" w:eastAsia="en-US" w:bidi="en-US"/>
          <w:eastAsianLayout w:id="3727" w:vert="on"/>
        </w:rPr>
        <w:t>nIH</w:t>
      </w:r>
      <w:r>
        <w:rPr>
          <w:color w:val="000000"/>
          <w:spacing w:val="0"/>
          <w:w w:val="100"/>
          <w:position w:val="0"/>
          <w:sz w:val="26"/>
          <w:szCs w:val="26"/>
          <w:lang w:val="en-US" w:eastAsia="en-US" w:bidi="en-US"/>
          <w:eastAsianLayout w:id="3728" w:vert="on"/>
        </w:rPr>
        <w:t>i</w:t>
      </w:r>
      <w:r>
        <w:rPr>
          <w:color w:val="000000"/>
          <w:spacing w:val="0"/>
          <w:w w:val="100"/>
          <w:position w:val="0"/>
          <w:sz w:val="26"/>
          <w:szCs w:val="26"/>
          <w:lang w:val="en-US" w:eastAsia="en-US" w:bidi="en-US"/>
          <w:eastAsianLayout w:id="3729" w:vert="on"/>
        </w:rPr>
        <w:t>J</w:t>
      </w:r>
      <w:r>
        <w:rPr>
          <w:color w:val="000000"/>
          <w:spacing w:val="0"/>
          <w:w w:val="100"/>
          <w:position w:val="0"/>
          <w:sz w:val="24"/>
          <w:szCs w:val="24"/>
        </w:rPr>
        <w:t>為一岳置膑料走如恩</w:t>
      </w:r>
      <w:r>
        <w:rPr>
          <w:color w:val="000000"/>
          <w:spacing w:val="0"/>
          <w:w w:val="100"/>
          <w:position w:val="0"/>
          <w:sz w:val="26"/>
          <w:szCs w:val="26"/>
          <w:lang w:val="en-US" w:eastAsia="en-US" w:bidi="en-US"/>
          <w:eastAsianLayout w:id="3730" w:vert="on"/>
        </w:rPr>
        <w:t>W</w:t>
      </w:r>
      <w:r>
        <w:rPr>
          <w:color w:val="000000"/>
          <w:spacing w:val="0"/>
          <w:w w:val="100"/>
          <w:position w:val="0"/>
          <w:sz w:val="24"/>
          <w:szCs w:val="24"/>
        </w:rPr>
        <w:t>爱</w:t>
      </w:r>
      <w:r>
        <w:rPr>
          <w:color w:val="000000"/>
          <w:spacing w:val="0"/>
          <w:w w:val="100"/>
          <w:position w:val="0"/>
          <w:sz w:val="24"/>
          <w:szCs w:val="24"/>
          <w:lang w:val="en-US" w:eastAsia="en-US" w:bidi="en-US"/>
        </w:rPr>
        <w:t>Hl</w:t>
      </w:r>
      <w:r>
        <w:rPr>
          <w:color w:val="000000"/>
          <w:spacing w:val="0"/>
          <w:w w:val="100"/>
          <w:position w:val="0"/>
          <w:sz w:val="24"/>
          <w:szCs w:val="24"/>
          <w:lang w:val="en-US" w:eastAsia="en-US" w:bidi="en-US"/>
          <w:eastAsianLayout w:id="3731" w:vert="on"/>
        </w:rPr>
        <w:t xml:space="preserve"> </w:t>
      </w:r>
      <w:r>
        <w:rPr>
          <w:i/>
          <w:iCs/>
          <w:color w:val="000000"/>
          <w:spacing w:val="0"/>
          <w:w w:val="100"/>
          <w:position w:val="0"/>
          <w:sz w:val="24"/>
          <w:szCs w:val="24"/>
          <w:lang w:val="en-US" w:eastAsia="en-US" w:bidi="en-US"/>
          <w:eastAsianLayout w:id="3732" w:vert="on"/>
        </w:rPr>
        <w:t>^</w:t>
      </w:r>
      <w:r>
        <w:rPr>
          <w:i/>
          <w:iCs/>
          <w:color w:val="000000"/>
          <w:spacing w:val="0"/>
          <w:w w:val="100"/>
          <w:position w:val="0"/>
          <w:sz w:val="24"/>
          <w:szCs w:val="24"/>
          <w:lang w:val="en-US" w:eastAsia="en-US" w:bidi="en-US"/>
          <w:eastAsianLayout w:id="3733" w:vert="on"/>
        </w:rPr>
        <w:t>s</w:t>
      </w:r>
      <w:r>
        <w:rPr>
          <w:i/>
          <w:iCs/>
          <w:color w:val="000000"/>
          <w:spacing w:val="0"/>
          <w:w w:val="100"/>
          <w:position w:val="0"/>
          <w:sz w:val="24"/>
          <w:szCs w:val="24"/>
          <w:lang w:val="en-US" w:eastAsia="en-US" w:bidi="en-US"/>
          <w:eastAsianLayout w:id="3734" w:vert="on"/>
        </w:rPr>
        <w:t>.</w:t>
      </w:r>
      <w:r>
        <w:rPr>
          <w:i/>
          <w:iCs/>
          <w:color w:val="000000"/>
          <w:spacing w:val="0"/>
          <w:w w:val="100"/>
          <w:position w:val="0"/>
          <w:sz w:val="24"/>
          <w:szCs w:val="24"/>
          <w:lang w:val="en-US" w:eastAsia="en-US" w:bidi="en-US"/>
          <w:eastAsianLayout w:id="3735" w:vert="on"/>
        </w:rPr>
        <w:t>i</w:t>
      </w:r>
    </w:p>
    <w:p>
      <w:pPr>
        <w:pStyle w:val="Style53"/>
        <w:keepNext w:val="0"/>
        <w:keepLines w:val="0"/>
        <w:framePr w:w="6450" w:h="9105" w:hRule="exact" w:wrap="none" w:hAnchor="page" w:x="7744" w:y="1"/>
        <w:widowControl w:val="0"/>
        <w:shd w:val="clear" w:color="auto" w:fill="auto"/>
        <w:bidi w:val="0"/>
        <w:spacing w:before="0" w:after="0"/>
        <w:ind w:left="0" w:right="0" w:firstLine="4680"/>
        <w:jc w:val="both"/>
        <w:textDirection w:val="tbRlV"/>
      </w:pPr>
      <w:r>
        <w:rPr>
          <w:i/>
          <w:iCs/>
          <w:color w:val="000000"/>
          <w:spacing w:val="0"/>
          <w:w w:val="100"/>
          <w:position w:val="0"/>
          <w:sz w:val="24"/>
          <w:szCs w:val="24"/>
          <w:lang w:val="en-US" w:eastAsia="en-US" w:bidi="en-US"/>
          <w:eastAsianLayout w:id="3736" w:vert="on"/>
        </w:rPr>
        <w:t>^</w:t>
      </w:r>
      <w:r>
        <w:rPr>
          <w:i/>
          <w:iCs/>
          <w:color w:val="000000"/>
          <w:spacing w:val="0"/>
          <w:w w:val="100"/>
          <w:position w:val="0"/>
          <w:sz w:val="24"/>
          <w:szCs w:val="24"/>
          <w:lang w:val="en-US" w:eastAsia="en-US" w:bidi="en-US"/>
          <w:eastAsianLayout w:id="3737" w:vert="on"/>
        </w:rPr>
        <w:t>i</w:t>
      </w:r>
      <w:r>
        <w:rPr>
          <w:i/>
          <w:iCs/>
          <w:color w:val="000000"/>
          <w:spacing w:val="0"/>
          <w:w w:val="100"/>
          <w:position w:val="0"/>
          <w:sz w:val="24"/>
          <w:szCs w:val="24"/>
          <w:lang w:val="en-US" w:eastAsia="en-US" w:bidi="en-US"/>
          <w:eastAsianLayout w:id="3738" w:vert="on"/>
        </w:rPr>
        <w:t>^</w:t>
      </w:r>
      <w:r>
        <w:rPr>
          <w:i/>
          <w:iCs/>
          <w:color w:val="000000"/>
          <w:spacing w:val="0"/>
          <w:w w:val="100"/>
          <w:position w:val="0"/>
          <w:sz w:val="24"/>
          <w:szCs w:val="24"/>
          <w:lang w:val="en-US" w:eastAsia="en-US" w:bidi="en-US"/>
          <w:eastAsianLayout w:id="3739" w:vert="on"/>
        </w:rPr>
        <w:t>s</w:t>
      </w:r>
      <w:r>
        <w:rPr>
          <w:i/>
          <w:iCs/>
          <w:color w:val="000000"/>
          <w:spacing w:val="0"/>
          <w:w w:val="100"/>
          <w:position w:val="0"/>
          <w:sz w:val="24"/>
          <w:szCs w:val="24"/>
          <w:lang w:val="en-US" w:eastAsia="en-US" w:bidi="en-US"/>
          <w:eastAsianLayout w:id="3740" w:vert="on"/>
        </w:rPr>
        <w:t>s</w:t>
      </w:r>
      <w:r>
        <w:rPr>
          <w:i/>
          <w:iCs/>
          <w:color w:val="000000"/>
          <w:spacing w:val="0"/>
          <w:w w:val="100"/>
          <w:position w:val="0"/>
          <w:sz w:val="24"/>
          <w:szCs w:val="24"/>
          <w:lang w:val="en-US" w:eastAsia="en-US" w:bidi="en-US"/>
          <w:eastAsianLayout w:id="3741" w:vert="on"/>
        </w:rPr>
        <w:t>s</w:t>
      </w:r>
      <w:r>
        <w:rPr>
          <w:i/>
          <w:iCs/>
          <w:color w:val="000000"/>
          <w:spacing w:val="0"/>
          <w:w w:val="100"/>
          <w:position w:val="0"/>
          <w:sz w:val="24"/>
          <w:szCs w:val="24"/>
          <w:lang w:val="en-US" w:eastAsia="en-US" w:bidi="en-US"/>
          <w:eastAsianLayout w:id="3742" w:vert="on"/>
        </w:rPr>
        <w:t>f</w:t>
      </w:r>
      <w:r>
        <w:rPr>
          <w:i/>
          <w:iCs/>
          <w:color w:val="000000"/>
          <w:spacing w:val="0"/>
          <w:w w:val="100"/>
          <w:position w:val="0"/>
          <w:sz w:val="24"/>
          <w:szCs w:val="24"/>
          <w:lang w:val="en-US" w:eastAsia="en-US" w:bidi="en-US"/>
          <w:eastAsianLayout w:id="3743" w:vert="on"/>
        </w:rPr>
        <w:t xml:space="preserve"> </w:t>
      </w:r>
      <w:r>
        <w:rPr>
          <w:i/>
          <w:iCs/>
          <w:color w:val="000000"/>
          <w:spacing w:val="0"/>
          <w:w w:val="100"/>
          <w:position w:val="0"/>
          <w:sz w:val="24"/>
          <w:szCs w:val="24"/>
          <w:lang w:val="en-US" w:eastAsia="en-US" w:bidi="en-US"/>
          <w:eastAsianLayout w:id="3744" w:vert="on"/>
        </w:rPr>
        <w:t>,</w:t>
      </w:r>
      <w:r>
        <w:rPr>
          <w:i/>
          <w:iCs/>
          <w:color w:val="000000"/>
          <w:spacing w:val="0"/>
          <w:w w:val="100"/>
          <w:position w:val="0"/>
          <w:sz w:val="24"/>
          <w:szCs w:val="24"/>
          <w:lang w:val="en-US" w:eastAsia="en-US" w:bidi="en-US"/>
          <w:eastAsianLayout w:id="3745" w:vert="on"/>
        </w:rPr>
        <w:t>-</w:t>
      </w:r>
      <w:r>
        <w:rPr>
          <w:i/>
          <w:iCs/>
          <w:color w:val="000000"/>
          <w:spacing w:val="0"/>
          <w:w w:val="100"/>
          <w:position w:val="0"/>
          <w:sz w:val="24"/>
          <w:szCs w:val="24"/>
          <w:lang w:val="en-US" w:eastAsia="en-US" w:bidi="en-US"/>
          <w:eastAsianLayout w:id="3746" w:vert="on"/>
        </w:rPr>
        <w:t>^</w:t>
      </w:r>
      <w:r>
        <w:rPr>
          <w:i/>
          <w:iCs/>
          <w:color w:val="000000"/>
          <w:spacing w:val="0"/>
          <w:w w:val="100"/>
          <w:position w:val="0"/>
          <w:sz w:val="24"/>
          <w:szCs w:val="24"/>
          <w:lang w:val="en-US" w:eastAsia="en-US" w:bidi="en-US"/>
          <w:eastAsianLayout w:id="3747" w:vert="on"/>
        </w:rPr>
        <w:t>s</w:t>
      </w:r>
      <w:r>
        <w:rPr>
          <w:i/>
          <w:iCs/>
          <w:color w:val="000000"/>
          <w:spacing w:val="0"/>
          <w:w w:val="100"/>
          <w:position w:val="0"/>
          <w:sz w:val="24"/>
          <w:szCs w:val="24"/>
          <w:lang w:val="en-US" w:eastAsia="en-US" w:bidi="en-US"/>
          <w:eastAsianLayout w:id="3748" w:vert="on"/>
        </w:rPr>
        <w:t xml:space="preserve"> </w:t>
      </w:r>
      <w:r>
        <w:rPr>
          <w:i/>
          <w:iCs/>
          <w:color w:val="000000"/>
          <w:spacing w:val="0"/>
          <w:w w:val="100"/>
          <w:position w:val="0"/>
          <w:sz w:val="24"/>
          <w:szCs w:val="24"/>
          <w:lang w:val="en-US" w:eastAsia="en-US" w:bidi="en-US"/>
          <w:eastAsianLayout w:id="3749" w:vert="on"/>
        </w:rPr>
        <w:t>s</w:t>
      </w:r>
      <w:r>
        <w:rPr>
          <w:color w:val="000000"/>
          <w:spacing w:val="0"/>
          <w:w w:val="100"/>
          <w:position w:val="0"/>
          <w:sz w:val="24"/>
          <w:szCs w:val="24"/>
          <w:lang w:val="en-US" w:eastAsia="en-US" w:bidi="en-US"/>
          <w:eastAsianLayout w:id="3750" w:vert="on"/>
        </w:rPr>
        <w:t xml:space="preserve"> </w:t>
      </w:r>
      <w:r>
        <w:rPr>
          <w:color w:val="000000"/>
          <w:spacing w:val="0"/>
          <w:w w:val="100"/>
          <w:position w:val="0"/>
          <w:sz w:val="24"/>
          <w:szCs w:val="24"/>
          <w:eastAsianLayout w:id="3751" w:vert="on"/>
        </w:rPr>
        <w:t>•</w:t>
      </w:r>
      <w:r>
        <w:rPr>
          <w:color w:val="000000"/>
          <w:spacing w:val="0"/>
          <w:w w:val="100"/>
          <w:position w:val="0"/>
          <w:sz w:val="24"/>
          <w:szCs w:val="24"/>
        </w:rPr>
        <w:t>诲洲</w:t>
      </w:r>
      <w:r>
        <w:rPr>
          <w:color w:val="000000"/>
          <w:spacing w:val="0"/>
          <w:w w:val="100"/>
          <w:position w:val="0"/>
          <w:sz w:val="26"/>
          <w:szCs w:val="26"/>
          <w:lang w:val="en-US" w:eastAsia="en-US" w:bidi="en-US"/>
          <w:eastAsianLayout w:id="3752" w:vert="on"/>
        </w:rPr>
        <w:t>s</w:t>
      </w:r>
      <w:r>
        <w:rPr>
          <w:color w:val="000000"/>
          <w:spacing w:val="0"/>
          <w:w w:val="100"/>
          <w:position w:val="0"/>
          <w:sz w:val="24"/>
          <w:szCs w:val="24"/>
        </w:rPr>
        <w:t>義也哩</w:t>
      </w:r>
      <w:r>
        <w:rPr>
          <w:color w:val="000000"/>
          <w:spacing w:val="0"/>
          <w:w w:val="100"/>
          <w:position w:val="0"/>
          <w:sz w:val="26"/>
          <w:szCs w:val="26"/>
          <w:lang w:val="en-US" w:eastAsia="en-US" w:bidi="en-US"/>
          <w:eastAsianLayout w:id="3753" w:vert="on"/>
        </w:rPr>
        <w:t>K</w:t>
      </w:r>
      <w:r>
        <w:rPr>
          <w:color w:val="000000"/>
          <w:spacing w:val="0"/>
          <w:w w:val="100"/>
          <w:position w:val="0"/>
          <w:sz w:val="24"/>
          <w:szCs w:val="24"/>
        </w:rPr>
        <w:t>赣</w:t>
      </w:r>
      <w:r>
        <w:rPr>
          <w:color w:val="000000"/>
          <w:spacing w:val="0"/>
          <w:w w:val="100"/>
          <w:position w:val="0"/>
          <w:sz w:val="26"/>
          <w:szCs w:val="26"/>
          <w:lang w:val="en-US" w:eastAsia="en-US" w:bidi="en-US"/>
          <w:eastAsianLayout w:id="3754" w:vert="on"/>
        </w:rPr>
        <w:t>Y</w:t>
      </w:r>
      <w:r>
        <w:rPr>
          <w:color w:val="000000"/>
          <w:spacing w:val="0"/>
          <w:w w:val="100"/>
          <w:position w:val="0"/>
          <w:sz w:val="26"/>
          <w:szCs w:val="26"/>
          <w:lang w:val="en-US" w:eastAsia="en-US" w:bidi="en-US"/>
          <w:eastAsianLayout w:id="3755" w:vert="on"/>
        </w:rPr>
        <w:t>n</w:t>
      </w:r>
      <w:r>
        <w:rPr>
          <w:color w:val="000000"/>
          <w:spacing w:val="0"/>
          <w:w w:val="100"/>
          <w:position w:val="0"/>
          <w:sz w:val="26"/>
          <w:szCs w:val="26"/>
          <w:lang w:val="en-US" w:eastAsia="en-US" w:bidi="en-US"/>
          <w:eastAsianLayout w:id="3756" w:vert="on"/>
        </w:rPr>
        <w:t>£</w:t>
      </w:r>
      <w:r>
        <w:rPr>
          <w:color w:val="000000"/>
          <w:spacing w:val="0"/>
          <w:w w:val="100"/>
          <w:position w:val="0"/>
          <w:sz w:val="24"/>
          <w:szCs w:val="24"/>
        </w:rPr>
        <w:t>塁六盘聽与目刼</w:t>
      </w:r>
      <w:r>
        <w:rPr>
          <w:color w:val="000000"/>
          <w:spacing w:val="0"/>
          <w:w w:val="100"/>
          <w:position w:val="0"/>
          <w:sz w:val="24"/>
          <w:szCs w:val="24"/>
          <w:eastAsianLayout w:id="3757" w:vert="on"/>
        </w:rPr>
        <w:t xml:space="preserve"> </w:t>
      </w:r>
      <w:r>
        <w:rPr>
          <w:i/>
          <w:iCs/>
          <w:color w:val="000000"/>
          <w:spacing w:val="0"/>
          <w:w w:val="100"/>
          <w:position w:val="0"/>
          <w:sz w:val="24"/>
          <w:szCs w:val="24"/>
        </w:rPr>
        <w:t>攻</w:t>
      </w:r>
      <w:r>
        <w:rPr>
          <w:i/>
          <w:iCs/>
          <w:color w:val="000000"/>
          <w:spacing w:val="0"/>
          <w:w w:val="100"/>
          <w:position w:val="0"/>
          <w:sz w:val="24"/>
          <w:szCs w:val="24"/>
          <w:eastAsianLayout w:id="3758" w:vert="on"/>
        </w:rPr>
        <w:t xml:space="preserve"> </w:t>
      </w:r>
      <w:r>
        <w:rPr>
          <w:color w:val="000000"/>
          <w:spacing w:val="0"/>
          <w:w w:val="100"/>
          <w:position w:val="0"/>
          <w:sz w:val="26"/>
          <w:szCs w:val="26"/>
          <w:lang w:val="en-US" w:eastAsia="en-US" w:bidi="en-US"/>
          <w:eastAsianLayout w:id="3759" w:vert="on"/>
        </w:rPr>
        <w:t>L</w:t>
      </w:r>
      <w:r>
        <w:rPr>
          <w:color w:val="000000"/>
          <w:spacing w:val="0"/>
          <w:w w:val="100"/>
          <w:position w:val="0"/>
          <w:sz w:val="26"/>
          <w:szCs w:val="26"/>
          <w:lang w:val="en-US" w:eastAsia="en-US" w:bidi="en-US"/>
          <w:eastAsianLayout w:id="3760" w:vert="on"/>
        </w:rPr>
        <w:t>^</w:t>
      </w:r>
      <w:r>
        <w:rPr>
          <w:color w:val="000000"/>
          <w:spacing w:val="0"/>
          <w:w w:val="100"/>
          <w:position w:val="0"/>
          <w:sz w:val="26"/>
          <w:szCs w:val="26"/>
          <w:lang w:val="en-US" w:eastAsia="en-US" w:bidi="en-US"/>
          <w:eastAsianLayout w:id="3761" w:vert="on"/>
        </w:rPr>
        <w:t>w</w:t>
      </w:r>
      <w:r>
        <w:rPr>
          <w:color w:val="000000"/>
          <w:spacing w:val="0"/>
          <w:w w:val="100"/>
          <w:position w:val="0"/>
          <w:sz w:val="26"/>
          <w:szCs w:val="26"/>
          <w:lang w:val="en-US" w:eastAsia="en-US" w:bidi="en-US"/>
          <w:eastAsianLayout w:id="3762" w:vert="on"/>
        </w:rPr>
        <w:t>w</w:t>
      </w:r>
      <w:r>
        <w:rPr>
          <w:color w:val="000000"/>
          <w:spacing w:val="0"/>
          <w:w w:val="100"/>
          <w:position w:val="0"/>
          <w:sz w:val="26"/>
          <w:szCs w:val="26"/>
          <w:lang w:val="en-US" w:eastAsia="en-US" w:bidi="en-US"/>
          <w:eastAsianLayout w:id="3763" w:vert="on"/>
        </w:rPr>
        <w:t xml:space="preserve"> </w:t>
      </w:r>
      <w:r>
        <w:rPr>
          <w:color w:val="000000"/>
          <w:spacing w:val="0"/>
          <w:w w:val="100"/>
          <w:position w:val="0"/>
          <w:sz w:val="24"/>
          <w:szCs w:val="24"/>
          <w:eastAsianLayout w:id="3764" w:vert="on"/>
        </w:rPr>
        <w:t>•</w:t>
      </w:r>
      <w:r>
        <w:rPr>
          <w:color w:val="000000"/>
          <w:spacing w:val="0"/>
          <w:w w:val="100"/>
          <w:position w:val="0"/>
          <w:sz w:val="24"/>
          <w:szCs w:val="24"/>
        </w:rPr>
        <w:t>在职</w:t>
      </w:r>
      <w:r>
        <w:rPr>
          <w:color w:val="000000"/>
          <w:spacing w:val="0"/>
          <w:w w:val="100"/>
          <w:position w:val="0"/>
          <w:sz w:val="26"/>
          <w:szCs w:val="26"/>
          <w:lang w:val="en-US" w:eastAsia="en-US" w:bidi="en-US"/>
          <w:eastAsianLayout w:id="3765" w:vert="on"/>
        </w:rPr>
        <w:t>B</w:t>
      </w:r>
      <w:r>
        <w:rPr>
          <w:color w:val="000000"/>
          <w:spacing w:val="0"/>
          <w:w w:val="100"/>
          <w:position w:val="0"/>
          <w:sz w:val="26"/>
          <w:szCs w:val="26"/>
          <w:lang w:val="en-US" w:eastAsia="en-US" w:bidi="en-US"/>
          <w:eastAsianLayout w:id="3766" w:vert="on"/>
        </w:rPr>
        <w:t>Y</w:t>
      </w:r>
      <w:r>
        <w:rPr>
          <w:color w:val="000000"/>
          <w:spacing w:val="0"/>
          <w:w w:val="100"/>
          <w:position w:val="0"/>
          <w:sz w:val="24"/>
          <w:szCs w:val="24"/>
        </w:rPr>
        <w:t>輝哦</w:t>
      </w:r>
      <w:r>
        <w:rPr>
          <w:color w:val="000000"/>
          <w:spacing w:val="0"/>
          <w:w w:val="100"/>
          <w:position w:val="0"/>
          <w:sz w:val="26"/>
          <w:szCs w:val="26"/>
          <w:lang w:val="en-US" w:eastAsia="en-US" w:bidi="en-US"/>
          <w:eastAsianLayout w:id="3767" w:vert="on"/>
        </w:rPr>
        <w:t>B</w:t>
      </w:r>
      <w:r>
        <w:rPr>
          <w:color w:val="000000"/>
          <w:spacing w:val="0"/>
          <w:w w:val="100"/>
          <w:position w:val="0"/>
          <w:sz w:val="24"/>
          <w:szCs w:val="24"/>
          <w:eastAsianLayout w:id="3768" w:vert="on"/>
        </w:rPr>
        <w:t>•</w:t>
      </w:r>
      <w:r>
        <w:rPr>
          <w:color w:val="000000"/>
          <w:spacing w:val="0"/>
          <w:w w:val="100"/>
          <w:position w:val="0"/>
          <w:sz w:val="24"/>
          <w:szCs w:val="24"/>
        </w:rPr>
        <w:t>斗莓皿</w:t>
      </w:r>
      <w:r>
        <w:rPr>
          <w:color w:val="000000"/>
          <w:spacing w:val="0"/>
          <w:w w:val="100"/>
          <w:position w:val="0"/>
          <w:sz w:val="24"/>
          <w:szCs w:val="24"/>
          <w:eastAsianLayout w:id="3769" w:vert="on"/>
        </w:rPr>
        <w:t>&lt;</w:t>
      </w:r>
      <w:r>
        <w:rPr>
          <w:color w:val="000000"/>
          <w:spacing w:val="0"/>
          <w:w w:val="100"/>
          <w:position w:val="0"/>
          <w:sz w:val="24"/>
          <w:szCs w:val="24"/>
        </w:rPr>
        <w:t>妙型</w:t>
      </w:r>
      <w:r>
        <w:rPr>
          <w:color w:val="000000"/>
          <w:spacing w:val="0"/>
          <w:w w:val="100"/>
          <w:position w:val="0"/>
          <w:sz w:val="24"/>
          <w:szCs w:val="24"/>
          <w:eastAsianLayout w:id="3770" w:vert="on"/>
        </w:rPr>
        <w:t>：</w:t>
      </w:r>
      <w:r>
        <w:rPr>
          <w:color w:val="000000"/>
          <w:spacing w:val="0"/>
          <w:w w:val="100"/>
          <w:position w:val="0"/>
          <w:sz w:val="24"/>
          <w:szCs w:val="24"/>
          <w:eastAsianLayout w:id="3771" w:vert="on"/>
        </w:rPr>
        <w:t>±</w:t>
      </w:r>
      <w:r>
        <w:rPr>
          <w:color w:val="000000"/>
          <w:spacing w:val="0"/>
          <w:w w:val="100"/>
          <w:position w:val="0"/>
          <w:sz w:val="24"/>
          <w:szCs w:val="24"/>
          <w:eastAsianLayout w:id="3772" w:vert="on"/>
        </w:rPr>
        <w:t>«</w:t>
      </w:r>
      <w:r>
        <w:rPr>
          <w:color w:val="000000"/>
          <w:spacing w:val="0"/>
          <w:w w:val="100"/>
          <w:position w:val="0"/>
          <w:sz w:val="24"/>
          <w:szCs w:val="24"/>
          <w:eastAsianLayout w:id="3773" w:vert="on"/>
        </w:rPr>
        <w:t>*</w:t>
      </w:r>
      <w:r>
        <w:rPr>
          <w:color w:val="000000"/>
          <w:spacing w:val="0"/>
          <w:w w:val="100"/>
          <w:position w:val="0"/>
          <w:sz w:val="24"/>
          <w:szCs w:val="24"/>
        </w:rPr>
        <w:t>程段。刼卑</w:t>
      </w:r>
      <w:r>
        <w:rPr>
          <w:color w:val="000000"/>
          <w:spacing w:val="0"/>
          <w:w w:val="100"/>
          <w:position w:val="0"/>
          <w:sz w:val="24"/>
          <w:szCs w:val="24"/>
          <w:lang w:val="en-US" w:eastAsia="en-US" w:bidi="en-US"/>
        </w:rPr>
        <w:t>L</w:t>
      </w:r>
      <w:r>
        <w:rPr>
          <w:color w:val="000000"/>
          <w:spacing w:val="0"/>
          <w:w w:val="100"/>
          <w:position w:val="0"/>
          <w:sz w:val="24"/>
          <w:szCs w:val="24"/>
          <w:lang w:val="zh-CN" w:eastAsia="zh-CN" w:bidi="zh-CN"/>
        </w:rPr>
        <w:t>一一主</w:t>
      </w:r>
      <w:r>
        <w:rPr>
          <w:color w:val="000000"/>
          <w:spacing w:val="0"/>
          <w:w w:val="100"/>
          <w:position w:val="0"/>
          <w:sz w:val="24"/>
          <w:szCs w:val="24"/>
        </w:rPr>
        <w:t>'X</w:t>
      </w:r>
      <w:r>
        <w:rPr>
          <w:color w:val="000000"/>
          <w:spacing w:val="0"/>
          <w:w w:val="100"/>
          <w:position w:val="0"/>
          <w:sz w:val="24"/>
          <w:szCs w:val="24"/>
          <w:eastAsianLayout w:id="3774" w:vert="on"/>
        </w:rPr>
        <w:t xml:space="preserve"> </w:t>
      </w:r>
      <w:r>
        <w:rPr>
          <w:color w:val="000000"/>
          <w:spacing w:val="0"/>
          <w:w w:val="100"/>
          <w:position w:val="0"/>
          <w:sz w:val="24"/>
          <w:szCs w:val="24"/>
        </w:rPr>
        <w:t>州辱誉</w:t>
      </w:r>
      <w:r>
        <w:rPr>
          <w:color w:val="000000"/>
          <w:spacing w:val="0"/>
          <w:w w:val="100"/>
          <w:position w:val="0"/>
          <w:sz w:val="26"/>
          <w:szCs w:val="26"/>
          <w:lang w:val="en-US" w:eastAsia="en-US" w:bidi="en-US"/>
          <w:eastAsianLayout w:id="3775" w:vert="on"/>
        </w:rPr>
        <w:t>H</w:t>
      </w:r>
      <w:r>
        <w:rPr>
          <w:color w:val="000000"/>
          <w:spacing w:val="0"/>
          <w:w w:val="100"/>
          <w:position w:val="0"/>
          <w:sz w:val="26"/>
          <w:szCs w:val="26"/>
          <w:lang w:val="en-US" w:eastAsia="en-US" w:bidi="en-US"/>
          <w:eastAsianLayout w:id="3776" w:vert="on"/>
        </w:rPr>
        <w:t>Y</w:t>
      </w:r>
      <w:r>
        <w:rPr>
          <w:color w:val="000000"/>
          <w:spacing w:val="0"/>
          <w:w w:val="100"/>
          <w:position w:val="0"/>
          <w:sz w:val="26"/>
          <w:szCs w:val="26"/>
          <w:lang w:val="en-US" w:eastAsia="en-US" w:bidi="en-US"/>
          <w:eastAsianLayout w:id="3777" w:vert="on"/>
        </w:rPr>
        <w:t xml:space="preserve"> </w:t>
      </w:r>
      <w:r>
        <w:rPr>
          <w:color w:val="000000"/>
          <w:spacing w:val="0"/>
          <w:w w:val="100"/>
          <w:position w:val="0"/>
          <w:sz w:val="24"/>
          <w:szCs w:val="24"/>
        </w:rPr>
        <w:t>諜</w:t>
      </w:r>
      <w:r>
        <w:rPr>
          <w:color w:val="000000"/>
          <w:spacing w:val="0"/>
          <w:w w:val="100"/>
          <w:position w:val="0"/>
          <w:sz w:val="24"/>
          <w:szCs w:val="24"/>
          <w:eastAsianLayout w:id="3778" w:vert="on"/>
        </w:rPr>
        <w:t>—</w:t>
      </w:r>
      <w:r>
        <w:rPr>
          <w:color w:val="000000"/>
          <w:spacing w:val="0"/>
          <w:w w:val="100"/>
          <w:position w:val="0"/>
          <w:sz w:val="24"/>
          <w:szCs w:val="24"/>
          <w:eastAsianLayout w:id="3779" w:vert="on"/>
        </w:rPr>
        <w:t>—</w:t>
      </w:r>
      <w:r>
        <w:rPr>
          <w:i/>
          <w:iCs/>
          <w:color w:val="000000"/>
          <w:spacing w:val="0"/>
          <w:w w:val="100"/>
          <w:position w:val="0"/>
          <w:sz w:val="24"/>
          <w:szCs w:val="24"/>
          <w:lang w:val="en-US" w:eastAsia="en-US" w:bidi="en-US"/>
          <w:eastAsianLayout w:id="3780" w:vert="on"/>
        </w:rPr>
        <w:t>s</w:t>
      </w:r>
      <w:r>
        <w:rPr>
          <w:i/>
          <w:iCs/>
          <w:color w:val="000000"/>
          <w:spacing w:val="0"/>
          <w:w w:val="100"/>
          <w:position w:val="0"/>
          <w:sz w:val="24"/>
          <w:szCs w:val="24"/>
          <w:lang w:val="en-US" w:eastAsia="en-US" w:bidi="en-US"/>
          <w:eastAsianLayout w:id="3781" w:vert="on"/>
        </w:rPr>
        <w:t>s</w:t>
      </w:r>
      <w:r>
        <w:rPr>
          <w:i/>
          <w:iCs/>
          <w:color w:val="000000"/>
          <w:spacing w:val="0"/>
          <w:w w:val="100"/>
          <w:position w:val="0"/>
          <w:sz w:val="24"/>
          <w:szCs w:val="24"/>
          <w:lang w:val="en-US" w:eastAsia="en-US" w:bidi="en-US"/>
          <w:eastAsianLayout w:id="3782" w:vert="on"/>
        </w:rPr>
        <w:t>s</w:t>
      </w:r>
      <w:r>
        <w:rPr>
          <w:i/>
          <w:iCs/>
          <w:color w:val="000000"/>
          <w:spacing w:val="0"/>
          <w:w w:val="100"/>
          <w:position w:val="0"/>
          <w:sz w:val="24"/>
          <w:szCs w:val="24"/>
          <w:lang w:val="en-US" w:eastAsia="en-US" w:bidi="en-US"/>
          <w:eastAsianLayout w:id="3783" w:vert="on"/>
        </w:rPr>
        <w:t>^</w:t>
      </w:r>
      <w:r>
        <w:rPr>
          <w:i/>
          <w:iCs/>
          <w:color w:val="000000"/>
          <w:spacing w:val="0"/>
          <w:w w:val="100"/>
          <w:position w:val="0"/>
          <w:sz w:val="24"/>
          <w:szCs w:val="24"/>
          <w:lang w:val="en-US" w:eastAsia="en-US" w:bidi="en-US"/>
          <w:eastAsianLayout w:id="3784" w:vert="on"/>
        </w:rPr>
        <w:t>^</w:t>
      </w:r>
      <w:r>
        <w:rPr>
          <w:color w:val="000000"/>
          <w:spacing w:val="0"/>
          <w:w w:val="100"/>
          <w:position w:val="0"/>
          <w:sz w:val="26"/>
          <w:szCs w:val="26"/>
          <w:lang w:val="en-US" w:eastAsia="en-US" w:bidi="en-US"/>
          <w:eastAsianLayout w:id="3785" w:vert="on"/>
        </w:rPr>
        <w:t>I</w:t>
      </w:r>
      <w:r>
        <w:rPr>
          <w:i/>
          <w:iCs/>
          <w:color w:val="000000"/>
          <w:spacing w:val="0"/>
          <w:w w:val="100"/>
          <w:position w:val="0"/>
          <w:sz w:val="24"/>
          <w:szCs w:val="24"/>
          <w:eastAsianLayout w:id="3786" w:vert="on"/>
        </w:rPr>
        <w:t>,</w:t>
      </w:r>
      <w:r>
        <w:rPr>
          <w:i/>
          <w:iCs/>
          <w:color w:val="000000"/>
          <w:spacing w:val="0"/>
          <w:w w:val="100"/>
          <w:position w:val="0"/>
          <w:sz w:val="24"/>
          <w:szCs w:val="24"/>
        </w:rPr>
        <w:t>蒙</w:t>
      </w:r>
      <w:r>
        <w:rPr>
          <w:i/>
          <w:iCs/>
          <w:color w:val="000000"/>
          <w:spacing w:val="0"/>
          <w:w w:val="100"/>
          <w:position w:val="0"/>
          <w:sz w:val="24"/>
          <w:szCs w:val="24"/>
          <w:eastAsianLayout w:id="3787" w:vert="on"/>
        </w:rPr>
        <w:t xml:space="preserve"> </w:t>
      </w:r>
      <w:r>
        <w:rPr>
          <w:color w:val="000000"/>
          <w:spacing w:val="0"/>
          <w:w w:val="100"/>
          <w:position w:val="0"/>
          <w:sz w:val="26"/>
          <w:szCs w:val="26"/>
          <w:lang w:val="en-US" w:eastAsia="en-US" w:bidi="en-US"/>
          <w:eastAsianLayout w:id="3788" w:vert="on"/>
        </w:rPr>
        <w:t>H</w:t>
      </w:r>
      <w:r>
        <w:rPr>
          <w:color w:val="000000"/>
          <w:spacing w:val="0"/>
          <w:w w:val="100"/>
          <w:position w:val="0"/>
          <w:sz w:val="24"/>
          <w:szCs w:val="24"/>
        </w:rPr>
        <w:t>煨</w:t>
      </w:r>
      <w:r>
        <w:rPr>
          <w:color w:val="000000"/>
          <w:spacing w:val="0"/>
          <w:w w:val="100"/>
          <w:position w:val="0"/>
          <w:sz w:val="26"/>
          <w:szCs w:val="26"/>
          <w:lang w:val="en-US" w:eastAsia="en-US" w:bidi="en-US"/>
          <w:eastAsianLayout w:id="3789" w:vert="on"/>
        </w:rPr>
        <w:t>S</w:t>
      </w:r>
      <w:r>
        <w:rPr>
          <w:color w:val="000000"/>
          <w:spacing w:val="0"/>
          <w:w w:val="100"/>
          <w:position w:val="0"/>
          <w:sz w:val="24"/>
          <w:szCs w:val="24"/>
        </w:rPr>
        <w:t>短朴</w:t>
      </w:r>
      <w:r>
        <w:rPr>
          <w:color w:val="000000"/>
          <w:spacing w:val="0"/>
          <w:w w:val="100"/>
          <w:position w:val="0"/>
          <w:sz w:val="26"/>
          <w:szCs w:val="26"/>
          <w:lang w:val="en-US" w:eastAsia="en-US" w:bidi="en-US"/>
          <w:eastAsianLayout w:id="3790" w:vert="on"/>
        </w:rPr>
        <w:t>sn</w:t>
      </w:r>
      <w:r>
        <w:rPr>
          <w:color w:val="000000"/>
          <w:spacing w:val="0"/>
          <w:w w:val="100"/>
          <w:position w:val="0"/>
          <w:sz w:val="24"/>
          <w:szCs w:val="24"/>
        </w:rPr>
        <w:t>叵卓是蒙</w:t>
      </w:r>
      <w:r>
        <w:rPr>
          <w:color w:val="000000"/>
          <w:spacing w:val="0"/>
          <w:w w:val="100"/>
          <w:position w:val="0"/>
          <w:sz w:val="24"/>
          <w:szCs w:val="24"/>
          <w:eastAsianLayout w:id="3791" w:vert="on"/>
        </w:rPr>
        <w:t>®</w:t>
      </w:r>
      <w:r>
        <w:rPr>
          <w:color w:val="000000"/>
          <w:spacing w:val="0"/>
          <w:w w:val="100"/>
          <w:position w:val="0"/>
          <w:sz w:val="24"/>
          <w:szCs w:val="24"/>
        </w:rPr>
        <w:t>一嶽堪或塁祖邸</w:t>
      </w:r>
      <w:r>
        <w:rPr>
          <w:color w:val="000000"/>
          <w:spacing w:val="0"/>
          <w:w w:val="100"/>
          <w:position w:val="0"/>
          <w:sz w:val="24"/>
          <w:szCs w:val="24"/>
          <w:eastAsianLayout w:id="3792" w:vert="on"/>
        </w:rPr>
        <w:t>，</w:t>
      </w:r>
      <w:r>
        <w:rPr>
          <w:color w:val="000000"/>
          <w:spacing w:val="0"/>
          <w:w w:val="100"/>
          <w:position w:val="0"/>
          <w:sz w:val="24"/>
          <w:szCs w:val="24"/>
        </w:rPr>
        <w:t>」熱</w:t>
      </w:r>
      <w:r>
        <w:rPr>
          <w:color w:val="000000"/>
          <w:spacing w:val="0"/>
          <w:w w:val="100"/>
          <w:position w:val="0"/>
          <w:sz w:val="26"/>
          <w:szCs w:val="26"/>
          <w:lang w:val="en-US" w:eastAsia="en-US" w:bidi="en-US"/>
          <w:eastAsianLayout w:id="3793" w:vert="on"/>
        </w:rPr>
        <w:t>M</w:t>
      </w:r>
      <w:r>
        <w:rPr>
          <w:color w:val="000000"/>
          <w:spacing w:val="0"/>
          <w:w w:val="100"/>
          <w:position w:val="0"/>
          <w:sz w:val="24"/>
          <w:szCs w:val="24"/>
        </w:rPr>
        <w:t>掌。寰膠風匹姻云切鑿</w:t>
      </w:r>
      <w:r>
        <w:rPr>
          <w:color w:val="000000"/>
          <w:spacing w:val="0"/>
          <w:w w:val="100"/>
          <w:position w:val="0"/>
          <w:sz w:val="24"/>
          <w:szCs w:val="24"/>
          <w:eastAsianLayout w:id="3794" w:vert="on"/>
        </w:rPr>
        <w:t xml:space="preserve"> </w:t>
      </w:r>
      <w:r>
        <w:rPr>
          <w:color w:val="000000"/>
          <w:spacing w:val="0"/>
          <w:w w:val="100"/>
          <w:position w:val="0"/>
          <w:sz w:val="24"/>
          <w:szCs w:val="24"/>
        </w:rPr>
        <w:t>唳</w:t>
      </w:r>
      <w:r>
        <w:rPr>
          <w:color w:val="000000"/>
          <w:spacing w:val="0"/>
          <w:w w:val="100"/>
          <w:position w:val="0"/>
          <w:sz w:val="24"/>
          <w:szCs w:val="24"/>
          <w:eastAsianLayout w:id="3795" w:vert="on"/>
        </w:rPr>
        <w:t xml:space="preserve"> </w:t>
      </w:r>
      <w:r>
        <w:rPr>
          <w:color w:val="000000"/>
          <w:spacing w:val="0"/>
          <w:w w:val="100"/>
          <w:position w:val="0"/>
          <w:sz w:val="26"/>
          <w:szCs w:val="26"/>
          <w:lang w:val="en-US" w:eastAsia="en-US" w:bidi="en-US"/>
          <w:eastAsianLayout w:id="3796" w:vert="on"/>
        </w:rPr>
        <w:t>3</w:t>
      </w:r>
      <w:r>
        <w:rPr>
          <w:color w:val="000000"/>
          <w:spacing w:val="0"/>
          <w:w w:val="100"/>
          <w:position w:val="0"/>
          <w:sz w:val="26"/>
          <w:szCs w:val="26"/>
          <w:lang w:val="en-US" w:eastAsia="en-US" w:bidi="en-US"/>
          <w:eastAsianLayout w:id="3797" w:vert="on"/>
        </w:rPr>
        <w:t>a</w:t>
      </w:r>
      <w:r>
        <w:rPr>
          <w:color w:val="000000"/>
          <w:spacing w:val="0"/>
          <w:w w:val="100"/>
          <w:position w:val="0"/>
          <w:sz w:val="24"/>
          <w:szCs w:val="24"/>
        </w:rPr>
        <w:t>箕史</w:t>
      </w:r>
    </w:p>
    <w:p>
      <w:pPr>
        <w:pStyle w:val="Style53"/>
        <w:keepNext w:val="0"/>
        <w:keepLines w:val="0"/>
        <w:framePr w:w="5955" w:h="9090" w:hRule="exact" w:wrap="none" w:hAnchor="page" w:x="1264" w:y="61"/>
        <w:widowControl w:val="0"/>
        <w:shd w:val="clear" w:color="auto" w:fill="auto"/>
        <w:bidi w:val="0"/>
        <w:spacing w:before="0" w:after="0" w:line="532" w:lineRule="exact"/>
        <w:ind w:left="0" w:right="0" w:firstLine="0"/>
        <w:jc w:val="right"/>
        <w:textDirection w:val="tbRlV"/>
      </w:pPr>
      <w:r>
        <w:rPr>
          <w:color w:val="000000"/>
          <w:spacing w:val="0"/>
          <w:w w:val="100"/>
          <w:position w:val="0"/>
          <w:sz w:val="24"/>
          <w:szCs w:val="24"/>
        </w:rPr>
        <w:t>訴堤環煎法批収旧</w:t>
      </w:r>
      <w:r>
        <w:rPr>
          <w:color w:val="000000"/>
          <w:spacing w:val="0"/>
          <w:w w:val="100"/>
          <w:position w:val="0"/>
          <w:sz w:val="24"/>
          <w:szCs w:val="24"/>
          <w:eastAsianLayout w:id="3798" w:vert="on"/>
        </w:rPr>
        <w:t>£</w:t>
      </w:r>
      <w:r>
        <w:rPr>
          <w:color w:val="000000"/>
          <w:spacing w:val="0"/>
          <w:w w:val="100"/>
          <w:position w:val="0"/>
          <w:sz w:val="24"/>
          <w:szCs w:val="24"/>
        </w:rPr>
        <w:t>〃囲脂根展</w:t>
      </w:r>
      <w:r>
        <w:rPr>
          <w:color w:val="000000"/>
          <w:spacing w:val="0"/>
          <w:w w:val="100"/>
          <w:position w:val="0"/>
          <w:sz w:val="26"/>
          <w:szCs w:val="26"/>
          <w:lang w:val="en-US" w:eastAsia="en-US" w:bidi="en-US"/>
          <w:eastAsianLayout w:id="3799" w:vert="on"/>
        </w:rPr>
        <w:t>X</w:t>
      </w:r>
      <w:r>
        <w:rPr>
          <w:color w:val="000000"/>
          <w:spacing w:val="0"/>
          <w:w w:val="100"/>
          <w:position w:val="0"/>
          <w:sz w:val="26"/>
          <w:szCs w:val="26"/>
          <w:lang w:val="en-US" w:eastAsia="en-US" w:bidi="en-US"/>
          <w:eastAsianLayout w:id="3800" w:vert="on"/>
        </w:rPr>
        <w:t>E</w:t>
      </w:r>
      <w:r>
        <w:rPr>
          <w:color w:val="000000"/>
          <w:spacing w:val="0"/>
          <w:w w:val="100"/>
          <w:position w:val="0"/>
          <w:sz w:val="24"/>
          <w:szCs w:val="24"/>
        </w:rPr>
        <w:t>回</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3801" w:vert="on"/>
        </w:rPr>
        <w:t>W</w:t>
      </w:r>
      <w:r>
        <w:rPr>
          <w:color w:val="000000"/>
          <w:spacing w:val="0"/>
          <w:w w:val="100"/>
          <w:position w:val="0"/>
          <w:sz w:val="26"/>
          <w:szCs w:val="26"/>
          <w:lang w:val="en-US" w:eastAsia="en-US" w:bidi="en-US"/>
          <w:eastAsianLayout w:id="3802" w:vert="on"/>
        </w:rPr>
        <w:t>^</w:t>
      </w:r>
      <w:r>
        <w:rPr>
          <w:color w:val="000000"/>
          <w:spacing w:val="0"/>
          <w:w w:val="100"/>
          <w:position w:val="0"/>
          <w:sz w:val="26"/>
          <w:szCs w:val="26"/>
          <w:lang w:val="en-US" w:eastAsia="en-US" w:bidi="en-US"/>
          <w:eastAsianLayout w:id="3803" w:vert="on"/>
        </w:rPr>
        <w:t>H</w:t>
      </w:r>
      <w:r>
        <w:rPr>
          <w:color w:val="000000"/>
          <w:spacing w:val="0"/>
          <w:w w:val="100"/>
          <w:position w:val="0"/>
          <w:sz w:val="26"/>
          <w:szCs w:val="26"/>
          <w:lang w:val="en-US" w:eastAsia="en-US" w:bidi="en-US"/>
          <w:eastAsianLayout w:id="3804" w:vert="on"/>
        </w:rPr>
        <w:t>®</w:t>
      </w:r>
      <w:r>
        <w:rPr>
          <w:color w:val="000000"/>
          <w:spacing w:val="0"/>
          <w:w w:val="100"/>
          <w:position w:val="0"/>
          <w:sz w:val="24"/>
          <w:szCs w:val="24"/>
        </w:rPr>
        <w:t>概族。</w:t>
      </w:r>
      <w:r>
        <w:rPr>
          <w:color w:val="000000"/>
          <w:spacing w:val="0"/>
          <w:w w:val="100"/>
          <w:position w:val="0"/>
          <w:sz w:val="24"/>
          <w:szCs w:val="24"/>
          <w:eastAsianLayout w:id="3805" w:vert="on"/>
        </w:rPr>
        <w:t>：</w:t>
      </w:r>
      <w:r>
        <w:rPr>
          <w:color w:val="000000"/>
          <w:spacing w:val="0"/>
          <w:w w:val="100"/>
          <w:position w:val="0"/>
          <w:sz w:val="24"/>
          <w:szCs w:val="24"/>
        </w:rPr>
        <w:t>環</w:t>
      </w:r>
      <w:r>
        <w:rPr>
          <w:color w:val="000000"/>
          <w:spacing w:val="0"/>
          <w:w w:val="100"/>
          <w:position w:val="0"/>
          <w:sz w:val="24"/>
          <w:szCs w:val="24"/>
          <w:eastAsianLayout w:id="3806" w:vert="on"/>
        </w:rPr>
        <w:t xml:space="preserve"> </w:t>
      </w:r>
      <w:r>
        <w:rPr>
          <w:color w:val="000000"/>
          <w:spacing w:val="0"/>
          <w:w w:val="100"/>
          <w:position w:val="0"/>
          <w:sz w:val="24"/>
          <w:szCs w:val="24"/>
        </w:rPr>
        <w:t>卜懇</w:t>
      </w:r>
      <w:r>
        <w:rPr>
          <w:color w:val="000000"/>
          <w:spacing w:val="0"/>
          <w:w w:val="100"/>
          <w:position w:val="0"/>
          <w:sz w:val="26"/>
          <w:szCs w:val="26"/>
          <w:lang w:val="en-US" w:eastAsia="en-US" w:bidi="en-US"/>
          <w:eastAsianLayout w:id="3807" w:vert="on"/>
        </w:rPr>
        <w:t>H</w:t>
      </w:r>
      <w:r>
        <w:rPr>
          <w:color w:val="000000"/>
          <w:spacing w:val="0"/>
          <w:w w:val="100"/>
          <w:position w:val="0"/>
          <w:sz w:val="24"/>
          <w:szCs w:val="24"/>
        </w:rPr>
        <w:t>点臉玻</w:t>
      </w:r>
      <w:r>
        <w:rPr>
          <w:color w:val="000000"/>
          <w:spacing w:val="0"/>
          <w:w w:val="100"/>
          <w:position w:val="0"/>
          <w:sz w:val="24"/>
          <w:szCs w:val="24"/>
          <w:eastAsianLayout w:id="3808" w:vert="on"/>
        </w:rPr>
        <w:t>-</w:t>
      </w:r>
      <w:r>
        <w:rPr>
          <w:color w:val="000000"/>
          <w:spacing w:val="0"/>
          <w:w w:val="100"/>
          <w:position w:val="0"/>
          <w:sz w:val="24"/>
          <w:szCs w:val="24"/>
        </w:rPr>
        <w:t>史</w:t>
      </w:r>
      <w:r>
        <w:rPr>
          <w:color w:val="000000"/>
          <w:spacing w:val="0"/>
          <w:w w:val="100"/>
          <w:position w:val="0"/>
          <w:sz w:val="24"/>
          <w:szCs w:val="24"/>
          <w:eastAsianLayout w:id="3809" w:vert="on"/>
        </w:rPr>
        <w:t>…</w:t>
      </w:r>
      <w:r>
        <w:rPr>
          <w:color w:val="000000"/>
          <w:spacing w:val="0"/>
          <w:w w:val="100"/>
          <w:position w:val="0"/>
          <w:sz w:val="24"/>
          <w:szCs w:val="24"/>
          <w:eastAsianLayout w:id="3810" w:vert="on"/>
        </w:rPr>
        <w:t>…</w:t>
      </w:r>
      <w:r>
        <w:rPr>
          <w:color w:val="000000"/>
          <w:spacing w:val="0"/>
          <w:w w:val="100"/>
          <w:position w:val="0"/>
          <w:sz w:val="24"/>
          <w:szCs w:val="24"/>
          <w:eastAsianLayout w:id="3811" w:vert="on"/>
        </w:rPr>
        <w:t xml:space="preserve"> </w:t>
      </w:r>
      <w:r>
        <w:rPr>
          <w:color w:val="000000"/>
          <w:spacing w:val="0"/>
          <w:w w:val="100"/>
          <w:position w:val="0"/>
          <w:sz w:val="24"/>
          <w:szCs w:val="24"/>
        </w:rPr>
        <w:t>诉糕</w:t>
      </w:r>
      <w:r>
        <w:rPr>
          <w:color w:val="000000"/>
          <w:spacing w:val="0"/>
          <w:w w:val="100"/>
          <w:position w:val="0"/>
          <w:sz w:val="26"/>
          <w:szCs w:val="26"/>
          <w:lang w:val="en-US" w:eastAsia="en-US" w:bidi="en-US"/>
          <w:eastAsianLayout w:id="3812" w:vert="on"/>
        </w:rPr>
        <w:t>n</w:t>
      </w:r>
      <w:r>
        <w:rPr>
          <w:color w:val="000000"/>
          <w:spacing w:val="0"/>
          <w:w w:val="100"/>
          <w:position w:val="0"/>
          <w:sz w:val="26"/>
          <w:szCs w:val="26"/>
          <w:lang w:val="en-US" w:eastAsia="en-US" w:bidi="en-US"/>
          <w:eastAsianLayout w:id="3813" w:vert="on"/>
        </w:rPr>
        <w:t>*</w:t>
      </w:r>
      <w:r>
        <w:rPr>
          <w:color w:val="000000"/>
          <w:spacing w:val="0"/>
          <w:w w:val="100"/>
          <w:position w:val="0"/>
          <w:sz w:val="24"/>
          <w:szCs w:val="24"/>
        </w:rPr>
        <w:t>带</w:t>
      </w:r>
      <w:r>
        <w:rPr>
          <w:color w:val="000000"/>
          <w:spacing w:val="0"/>
          <w:w w:val="100"/>
          <w:position w:val="0"/>
          <w:sz w:val="24"/>
          <w:szCs w:val="24"/>
          <w:lang w:val="en-US" w:eastAsia="en-US" w:bidi="en-US"/>
          <w:eastAsianLayout w:id="3814" w:vert="on"/>
        </w:rPr>
        <w:t>§</w:t>
      </w:r>
      <w:r>
        <w:rPr>
          <w:color w:val="000000"/>
          <w:spacing w:val="0"/>
          <w:w w:val="100"/>
          <w:position w:val="0"/>
          <w:sz w:val="24"/>
          <w:szCs w:val="24"/>
          <w:lang w:val="en-US" w:eastAsia="en-US" w:bidi="en-US"/>
          <w:eastAsianLayout w:id="3815" w:vert="on"/>
        </w:rPr>
        <w:t>*</w:t>
      </w:r>
      <w:r>
        <w:rPr>
          <w:color w:val="000000"/>
          <w:spacing w:val="0"/>
          <w:w w:val="100"/>
          <w:position w:val="0"/>
          <w:sz w:val="24"/>
          <w:szCs w:val="24"/>
        </w:rPr>
        <w:t>瞰长嵌</w:t>
      </w:r>
      <w:r>
        <w:rPr>
          <w:color w:val="000000"/>
          <w:spacing w:val="0"/>
          <w:w w:val="100"/>
          <w:position w:val="0"/>
          <w:sz w:val="24"/>
          <w:szCs w:val="24"/>
          <w:lang w:val="en-US" w:eastAsia="en-US" w:bidi="en-US"/>
        </w:rPr>
        <w:t>M</w:t>
      </w:r>
      <w:r>
        <w:rPr>
          <w:color w:val="000000"/>
          <w:spacing w:val="0"/>
          <w:w w:val="100"/>
          <w:position w:val="0"/>
          <w:sz w:val="24"/>
          <w:szCs w:val="24"/>
        </w:rPr>
        <w:t>芯軸</w:t>
      </w:r>
      <w:r>
        <w:rPr>
          <w:color w:val="000000"/>
          <w:spacing w:val="0"/>
          <w:w w:val="100"/>
          <w:position w:val="0"/>
          <w:sz w:val="26"/>
          <w:szCs w:val="26"/>
          <w:eastAsianLayout w:id="3816" w:vert="on"/>
        </w:rPr>
        <w:t>3</w:t>
      </w:r>
      <w:r>
        <w:rPr>
          <w:color w:val="000000"/>
          <w:spacing w:val="0"/>
          <w:w w:val="100"/>
          <w:position w:val="0"/>
          <w:sz w:val="26"/>
          <w:szCs w:val="26"/>
          <w:eastAsianLayout w:id="3817" w:vert="on"/>
        </w:rPr>
        <w:t xml:space="preserve"> </w:t>
      </w:r>
      <w:r>
        <w:rPr>
          <w:color w:val="000000"/>
          <w:spacing w:val="0"/>
          <w:w w:val="100"/>
          <w:position w:val="0"/>
          <w:sz w:val="24"/>
          <w:szCs w:val="24"/>
          <w:eastAsianLayout w:id="3818" w:vert="on"/>
        </w:rPr>
        <w:t>“</w:t>
      </w:r>
      <w:r>
        <w:rPr>
          <w:color w:val="000000"/>
          <w:spacing w:val="0"/>
          <w:w w:val="100"/>
          <w:position w:val="0"/>
          <w:sz w:val="24"/>
          <w:szCs w:val="24"/>
          <w:eastAsianLayout w:id="3819" w:vert="on"/>
        </w:rPr>
        <w:t>^</w:t>
      </w:r>
      <w:r>
        <w:rPr>
          <w:color w:val="000000"/>
          <w:spacing w:val="0"/>
          <w:w w:val="100"/>
          <w:position w:val="0"/>
          <w:sz w:val="24"/>
          <w:szCs w:val="24"/>
        </w:rPr>
        <w:t>隅華着国</w:t>
      </w:r>
      <w:r>
        <w:rPr>
          <w:color w:val="000000"/>
          <w:spacing w:val="0"/>
          <w:w w:val="100"/>
          <w:position w:val="0"/>
          <w:sz w:val="24"/>
          <w:szCs w:val="24"/>
          <w:eastAsianLayout w:id="3820" w:vert="on"/>
        </w:rPr>
        <w:t>/</w:t>
      </w:r>
      <w:r>
        <w:rPr>
          <w:color w:val="000000"/>
          <w:spacing w:val="0"/>
          <w:w w:val="100"/>
          <w:position w:val="0"/>
          <w:sz w:val="24"/>
          <w:szCs w:val="24"/>
        </w:rPr>
        <w:t>米松</w:t>
      </w:r>
      <w:r>
        <w:rPr>
          <w:color w:val="000000"/>
          <w:spacing w:val="0"/>
          <w:w w:val="100"/>
          <w:position w:val="0"/>
          <w:sz w:val="24"/>
          <w:szCs w:val="24"/>
          <w:eastAsianLayout w:id="3821" w:vert="on"/>
        </w:rPr>
        <w:t>£</w:t>
      </w:r>
      <w:r>
        <w:rPr>
          <w:color w:val="000000"/>
          <w:spacing w:val="0"/>
          <w:w w:val="100"/>
          <w:position w:val="0"/>
          <w:sz w:val="24"/>
          <w:szCs w:val="24"/>
          <w:eastAsianLayout w:id="3822" w:vert="on"/>
        </w:rPr>
        <w:t>?</w:t>
      </w:r>
      <w:r>
        <w:rPr>
          <w:color w:val="000000"/>
          <w:spacing w:val="0"/>
          <w:w w:val="100"/>
          <w:position w:val="0"/>
          <w:sz w:val="24"/>
          <w:szCs w:val="24"/>
          <w:eastAsianLayout w:id="3823" w:vert="on"/>
        </w:rPr>
        <w:t>-</w:t>
      </w:r>
      <w:r>
        <w:rPr>
          <w:color w:val="000000"/>
          <w:spacing w:val="0"/>
          <w:w w:val="100"/>
          <w:position w:val="0"/>
          <w:sz w:val="24"/>
          <w:szCs w:val="24"/>
        </w:rPr>
        <w:t>昼理面</w:t>
      </w:r>
      <w:r>
        <w:rPr>
          <w:color w:val="000000"/>
          <w:spacing w:val="0"/>
          <w:w w:val="100"/>
          <w:position w:val="0"/>
          <w:sz w:val="24"/>
          <w:szCs w:val="24"/>
          <w:eastAsianLayout w:id="3824" w:vert="on"/>
        </w:rPr>
        <w:t>—</w:t>
      </w:r>
      <w:r>
        <w:rPr>
          <w:color w:val="000000"/>
          <w:spacing w:val="0"/>
          <w:w w:val="100"/>
          <w:position w:val="0"/>
          <w:sz w:val="24"/>
          <w:szCs w:val="24"/>
          <w:eastAsianLayout w:id="3825" w:vert="on"/>
        </w:rPr>
        <w:t>.</w:t>
      </w:r>
      <w:r>
        <w:rPr>
          <w:color w:val="000000"/>
          <w:spacing w:val="0"/>
          <w:w w:val="100"/>
          <w:position w:val="0"/>
          <w:sz w:val="24"/>
          <w:szCs w:val="24"/>
        </w:rPr>
        <w:t>・</w:t>
      </w:r>
      <w:r>
        <w:rPr>
          <w:color w:val="000000"/>
          <w:spacing w:val="0"/>
          <w:w w:val="100"/>
          <w:position w:val="0"/>
          <w:sz w:val="24"/>
          <w:szCs w:val="24"/>
          <w:eastAsianLayout w:id="3826" w:vert="on"/>
        </w:rPr>
        <w:t xml:space="preserve"> </w:t>
      </w:r>
      <w:r>
        <w:rPr>
          <w:color w:val="000000"/>
          <w:spacing w:val="0"/>
          <w:w w:val="100"/>
          <w:position w:val="0"/>
          <w:sz w:val="24"/>
          <w:szCs w:val="24"/>
        </w:rPr>
        <w:t>艰陰广我洲尋誉矣牧廿匡依</w:t>
      </w:r>
      <w:r>
        <w:rPr>
          <w:color w:val="000000"/>
          <w:spacing w:val="0"/>
          <w:w w:val="100"/>
          <w:position w:val="0"/>
          <w:sz w:val="24"/>
          <w:szCs w:val="24"/>
          <w:eastAsianLayout w:id="3827" w:vert="on"/>
        </w:rPr>
        <w:t>：</w:t>
      </w:r>
      <w:r>
        <w:rPr>
          <w:color w:val="000000"/>
          <w:spacing w:val="0"/>
          <w:w w:val="100"/>
          <w:position w:val="0"/>
          <w:sz w:val="24"/>
          <w:szCs w:val="24"/>
        </w:rPr>
        <w:t>每</w:t>
      </w:r>
      <w:r>
        <w:rPr>
          <w:color w:val="000000"/>
          <w:spacing w:val="0"/>
          <w:w w:val="100"/>
          <w:position w:val="0"/>
          <w:sz w:val="24"/>
          <w:szCs w:val="24"/>
          <w:lang w:val="en-US" w:eastAsia="en-US" w:bidi="en-US"/>
        </w:rPr>
        <w:t>TX</w:t>
      </w:r>
      <w:r>
        <w:rPr>
          <w:color w:val="000000"/>
          <w:spacing w:val="0"/>
          <w:w w:val="100"/>
          <w:position w:val="0"/>
          <w:sz w:val="24"/>
          <w:szCs w:val="24"/>
        </w:rPr>
        <w:t>積</w:t>
      </w:r>
      <w:r>
        <w:rPr>
          <w:color w:val="000000"/>
          <w:spacing w:val="0"/>
          <w:w w:val="100"/>
          <w:position w:val="0"/>
          <w:sz w:val="24"/>
          <w:szCs w:val="24"/>
          <w:eastAsianLayout w:id="3828" w:vert="on"/>
        </w:rPr>
        <w:t>.</w:t>
      </w:r>
      <w:r>
        <w:rPr>
          <w:color w:val="000000"/>
          <w:spacing w:val="0"/>
          <w:w w:val="100"/>
          <w:position w:val="0"/>
          <w:sz w:val="24"/>
          <w:szCs w:val="24"/>
          <w:eastAsianLayout w:id="3829" w:vert="on"/>
        </w:rPr>
        <w:t>•</w:t>
      </w:r>
      <w:r>
        <w:rPr>
          <w:color w:val="000000"/>
          <w:spacing w:val="0"/>
          <w:w w:val="100"/>
          <w:position w:val="0"/>
          <w:sz w:val="24"/>
          <w:szCs w:val="24"/>
        </w:rPr>
        <w:t>際昧鬻題</w:t>
      </w:r>
      <w:r>
        <w:rPr>
          <w:color w:val="000000"/>
          <w:spacing w:val="0"/>
          <w:w w:val="100"/>
          <w:position w:val="0"/>
          <w:sz w:val="24"/>
          <w:szCs w:val="24"/>
          <w:lang w:val="en-US" w:eastAsia="en-US" w:bidi="en-US"/>
          <w:eastAsianLayout w:id="3830" w:vert="on"/>
        </w:rPr>
        <w:t>®</w:t>
      </w:r>
      <w:r>
        <w:rPr>
          <w:color w:val="000000"/>
          <w:spacing w:val="0"/>
          <w:w w:val="100"/>
          <w:position w:val="0"/>
          <w:sz w:val="24"/>
          <w:szCs w:val="24"/>
          <w:lang w:val="en-US" w:eastAsia="en-US" w:bidi="en-US"/>
          <w:eastAsianLayout w:id="3831" w:vert="on"/>
        </w:rPr>
        <w:t>®</w:t>
      </w:r>
      <w:r>
        <w:rPr>
          <w:color w:val="000000"/>
          <w:spacing w:val="0"/>
          <w:w w:val="100"/>
          <w:position w:val="0"/>
          <w:sz w:val="24"/>
          <w:szCs w:val="24"/>
          <w:lang w:val="en-US" w:eastAsia="en-US" w:bidi="en-US"/>
          <w:eastAsianLayout w:id="3832" w:vert="on"/>
        </w:rPr>
        <w:t>.</w:t>
      </w:r>
      <w:r>
        <w:rPr>
          <w:color w:val="000000"/>
          <w:spacing w:val="0"/>
          <w:w w:val="100"/>
          <w:position w:val="0"/>
          <w:sz w:val="24"/>
          <w:szCs w:val="24"/>
          <w:lang w:val="en-US" w:eastAsia="en-US" w:bidi="en-US"/>
        </w:rPr>
        <w:t>・</w:t>
      </w:r>
      <w:r>
        <w:rPr>
          <w:color w:val="000000"/>
          <w:spacing w:val="0"/>
          <w:w w:val="100"/>
          <w:position w:val="0"/>
          <w:sz w:val="24"/>
          <w:szCs w:val="24"/>
        </w:rPr>
        <w:t>隹景眼</w:t>
      </w:r>
      <w:r>
        <w:rPr>
          <w:color w:val="000000"/>
          <w:spacing w:val="0"/>
          <w:w w:val="100"/>
          <w:position w:val="0"/>
          <w:sz w:val="26"/>
          <w:szCs w:val="26"/>
          <w:lang w:val="en-US" w:eastAsia="en-US" w:bidi="en-US"/>
          <w:eastAsianLayout w:id="3833" w:vert="on"/>
        </w:rPr>
        <w:t>K</w:t>
      </w:r>
      <w:r>
        <w:rPr>
          <w:color w:val="000000"/>
          <w:spacing w:val="0"/>
          <w:w w:val="100"/>
          <w:position w:val="0"/>
          <w:sz w:val="26"/>
          <w:szCs w:val="26"/>
          <w:lang w:val="en-US" w:eastAsia="en-US" w:bidi="en-US"/>
          <w:eastAsianLayout w:id="3834" w:vert="on"/>
        </w:rPr>
        <w:t xml:space="preserve"> </w:t>
      </w:r>
      <w:r>
        <w:rPr>
          <w:color w:val="000000"/>
          <w:spacing w:val="0"/>
          <w:w w:val="100"/>
          <w:position w:val="0"/>
          <w:sz w:val="24"/>
          <w:szCs w:val="24"/>
        </w:rPr>
        <w:t>2</w:t>
      </w:r>
      <w:r>
        <w:rPr>
          <w:color w:val="000000"/>
          <w:spacing w:val="0"/>
          <w:w w:val="100"/>
          <w:position w:val="0"/>
          <w:sz w:val="24"/>
          <w:szCs w:val="24"/>
          <w:eastAsianLayout w:id="3835" w:vert="on"/>
        </w:rPr>
        <w:t xml:space="preserve"> </w:t>
      </w:r>
      <w:r>
        <w:rPr>
          <w:color w:val="000000"/>
          <w:spacing w:val="0"/>
          <w:w w:val="100"/>
          <w:position w:val="0"/>
          <w:sz w:val="24"/>
          <w:szCs w:val="24"/>
          <w:eastAsianLayout w:id="3836" w:vert="on"/>
        </w:rPr>
        <w:t>■</w:t>
      </w:r>
      <w:r>
        <w:rPr>
          <w:color w:val="000000"/>
          <w:spacing w:val="0"/>
          <w:w w:val="100"/>
          <w:position w:val="0"/>
          <w:sz w:val="24"/>
          <w:szCs w:val="24"/>
        </w:rPr>
        <w:t>鞘窟寿環</w:t>
      </w:r>
      <w:r>
        <w:rPr>
          <w:color w:val="000000"/>
          <w:spacing w:val="0"/>
          <w:w w:val="100"/>
          <w:position w:val="0"/>
          <w:sz w:val="24"/>
          <w:szCs w:val="24"/>
          <w:eastAsianLayout w:id="3837" w:vert="on"/>
        </w:rPr>
        <w:t>，</w:t>
      </w:r>
      <w:r>
        <w:rPr>
          <w:color w:val="000000"/>
          <w:spacing w:val="0"/>
          <w:w w:val="100"/>
          <w:position w:val="0"/>
          <w:sz w:val="26"/>
          <w:szCs w:val="26"/>
          <w:lang w:val="en-US" w:eastAsia="en-US" w:bidi="en-US"/>
          <w:eastAsianLayout w:id="3838" w:vert="on"/>
        </w:rPr>
        <w:t>S</w:t>
      </w:r>
      <w:r>
        <w:rPr>
          <w:color w:val="000000"/>
          <w:spacing w:val="0"/>
          <w:w w:val="100"/>
          <w:position w:val="0"/>
          <w:sz w:val="26"/>
          <w:szCs w:val="26"/>
          <w:lang w:val="en-US" w:eastAsia="en-US" w:bidi="en-US"/>
          <w:eastAsianLayout w:id="3839" w:vert="on"/>
        </w:rPr>
        <w:t>S</w:t>
      </w:r>
      <w:r>
        <w:rPr>
          <w:color w:val="000000"/>
          <w:spacing w:val="0"/>
          <w:w w:val="100"/>
          <w:position w:val="0"/>
          <w:sz w:val="24"/>
          <w:szCs w:val="24"/>
        </w:rPr>
        <w:t>也和匡摊成氽淫期</w:t>
      </w:r>
      <w:r>
        <w:rPr>
          <w:color w:val="000000"/>
          <w:spacing w:val="0"/>
          <w:w w:val="100"/>
          <w:position w:val="0"/>
          <w:sz w:val="26"/>
          <w:szCs w:val="26"/>
          <w:lang w:val="en-US" w:eastAsia="en-US" w:bidi="en-US"/>
          <w:eastAsianLayout w:id="3840" w:vert="on"/>
        </w:rPr>
        <w:t>X</w:t>
      </w:r>
      <w:r>
        <w:rPr>
          <w:color w:val="000000"/>
          <w:spacing w:val="0"/>
          <w:w w:val="100"/>
          <w:position w:val="0"/>
          <w:sz w:val="26"/>
          <w:szCs w:val="26"/>
          <w:lang w:val="en-US" w:eastAsia="en-US" w:bidi="en-US"/>
          <w:eastAsianLayout w:id="3841" w:vert="on"/>
        </w:rPr>
        <w:t>M</w:t>
      </w:r>
      <w:r>
        <w:rPr>
          <w:color w:val="000000"/>
          <w:spacing w:val="0"/>
          <w:w w:val="100"/>
          <w:position w:val="0"/>
          <w:sz w:val="26"/>
          <w:szCs w:val="26"/>
          <w:lang w:val="en-US" w:eastAsia="en-US" w:bidi="en-US"/>
          <w:eastAsianLayout w:id="3842" w:vert="on"/>
        </w:rPr>
        <w:t>S</w:t>
      </w:r>
      <w:r>
        <w:rPr>
          <w:color w:val="000000"/>
          <w:spacing w:val="0"/>
          <w:w w:val="100"/>
          <w:position w:val="0"/>
          <w:sz w:val="26"/>
          <w:szCs w:val="26"/>
          <w:lang w:val="en-US" w:eastAsia="en-US" w:bidi="en-US"/>
          <w:eastAsianLayout w:id="3843" w:vert="on"/>
        </w:rPr>
        <w:t>S</w:t>
      </w:r>
      <w:r>
        <w:rPr>
          <w:color w:val="000000"/>
          <w:spacing w:val="0"/>
          <w:w w:val="100"/>
          <w:position w:val="0"/>
          <w:sz w:val="24"/>
          <w:szCs w:val="24"/>
        </w:rPr>
        <w:t>叫旧</w:t>
      </w:r>
      <w:r>
        <w:rPr>
          <w:color w:val="000000"/>
          <w:spacing w:val="0"/>
          <w:w w:val="100"/>
          <w:position w:val="0"/>
          <w:sz w:val="24"/>
          <w:szCs w:val="24"/>
          <w:eastAsianLayout w:id="3844" w:vert="on"/>
        </w:rPr>
        <w:t>•</w:t>
      </w:r>
      <w:r>
        <w:rPr>
          <w:color w:val="000000"/>
          <w:spacing w:val="0"/>
          <w:w w:val="100"/>
          <w:position w:val="0"/>
          <w:sz w:val="24"/>
          <w:szCs w:val="24"/>
        </w:rPr>
        <w:t>卦翱龍</w:t>
      </w:r>
      <w:r>
        <w:rPr>
          <w:color w:val="000000"/>
          <w:spacing w:val="0"/>
          <w:w w:val="100"/>
          <w:position w:val="0"/>
          <w:sz w:val="24"/>
          <w:szCs w:val="24"/>
          <w:eastAsianLayout w:id="3845" w:vert="on"/>
        </w:rPr>
        <w:t>—</w:t>
      </w:r>
      <w:r>
        <w:rPr>
          <w:color w:val="000000"/>
          <w:spacing w:val="0"/>
          <w:w w:val="100"/>
          <w:position w:val="0"/>
          <w:sz w:val="24"/>
          <w:szCs w:val="24"/>
        </w:rPr>
        <w:t>嗯</w:t>
      </w:r>
      <w:r>
        <w:rPr>
          <w:color w:val="000000"/>
          <w:spacing w:val="0"/>
          <w:w w:val="100"/>
          <w:position w:val="0"/>
          <w:sz w:val="26"/>
          <w:szCs w:val="26"/>
          <w:lang w:val="en-US" w:eastAsia="en-US" w:bidi="en-US"/>
          <w:eastAsianLayout w:id="3846" w:vert="on"/>
        </w:rPr>
        <w:t>K-</w:t>
      </w:r>
      <w:r>
        <w:rPr>
          <w:color w:val="000000"/>
          <w:spacing w:val="0"/>
          <w:w w:val="100"/>
          <w:position w:val="0"/>
          <w:sz w:val="26"/>
          <w:szCs w:val="26"/>
          <w:lang w:val="en-US" w:eastAsia="en-US" w:bidi="en-US"/>
          <w:eastAsianLayout w:id="3847" w:vert="on"/>
        </w:rPr>
        <w:t xml:space="preserve"> </w:t>
      </w:r>
      <w:r>
        <w:rPr>
          <w:color w:val="000000"/>
          <w:spacing w:val="0"/>
          <w:w w:val="100"/>
          <w:position w:val="0"/>
          <w:sz w:val="24"/>
          <w:szCs w:val="24"/>
        </w:rPr>
        <w:t>加</w:t>
      </w:r>
      <w:r>
        <w:rPr>
          <w:color w:val="000000"/>
          <w:spacing w:val="0"/>
          <w:w w:val="100"/>
          <w:position w:val="0"/>
          <w:sz w:val="26"/>
          <w:szCs w:val="26"/>
          <w:eastAsianLayout w:id="3848" w:vert="on"/>
        </w:rPr>
        <w:t>,</w:t>
      </w:r>
      <w:r>
        <w:rPr>
          <w:color w:val="000000"/>
          <w:spacing w:val="0"/>
          <w:w w:val="100"/>
          <w:position w:val="0"/>
          <w:sz w:val="26"/>
          <w:szCs w:val="26"/>
          <w:eastAsianLayout w:id="3849" w:vert="on"/>
        </w:rPr>
        <w:t>1</w:t>
      </w:r>
      <w:r>
        <w:rPr>
          <w:color w:val="000000"/>
          <w:spacing w:val="0"/>
          <w:w w:val="100"/>
          <w:position w:val="0"/>
          <w:sz w:val="24"/>
          <w:szCs w:val="24"/>
        </w:rPr>
        <w:t>整旅凶春</w:t>
      </w:r>
      <w:r>
        <w:rPr>
          <w:color w:val="000000"/>
          <w:spacing w:val="0"/>
          <w:w w:val="100"/>
          <w:position w:val="0"/>
          <w:sz w:val="26"/>
          <w:szCs w:val="26"/>
          <w:lang w:val="en-US" w:eastAsia="en-US" w:bidi="en-US"/>
          <w:eastAsianLayout w:id="3850" w:vert="on"/>
        </w:rPr>
        <w:t>te</w:t>
      </w:r>
      <w:r>
        <w:rPr>
          <w:color w:val="000000"/>
          <w:spacing w:val="0"/>
          <w:w w:val="100"/>
          <w:position w:val="0"/>
          <w:sz w:val="26"/>
          <w:szCs w:val="26"/>
          <w:lang w:val="en-US" w:eastAsia="en-US" w:bidi="en-US"/>
          <w:eastAsianLayout w:id="3851" w:vert="on"/>
        </w:rPr>
        <w:t>W</w:t>
      </w:r>
      <w:r>
        <w:rPr>
          <w:color w:val="000000"/>
          <w:spacing w:val="0"/>
          <w:w w:val="100"/>
          <w:position w:val="0"/>
          <w:sz w:val="26"/>
          <w:szCs w:val="26"/>
          <w:lang w:val="en-US" w:eastAsia="en-US" w:bidi="en-US"/>
          <w:eastAsianLayout w:id="3852" w:vert="on"/>
        </w:rPr>
        <w:t>X</w:t>
      </w:r>
      <w:r>
        <w:rPr>
          <w:color w:val="000000"/>
          <w:spacing w:val="0"/>
          <w:w w:val="100"/>
          <w:position w:val="0"/>
          <w:sz w:val="26"/>
          <w:szCs w:val="26"/>
          <w:lang w:val="en-US" w:eastAsia="en-US" w:bidi="en-US"/>
          <w:eastAsianLayout w:id="3853" w:vert="on"/>
        </w:rPr>
        <w:t>H</w:t>
      </w:r>
      <w:r>
        <w:rPr>
          <w:color w:val="000000"/>
          <w:spacing w:val="0"/>
          <w:w w:val="100"/>
          <w:position w:val="0"/>
          <w:sz w:val="26"/>
          <w:szCs w:val="26"/>
          <w:lang w:val="en-US" w:eastAsia="en-US" w:bidi="en-US"/>
          <w:eastAsianLayout w:id="3854" w:vert="on"/>
        </w:rPr>
        <w:t>®</w:t>
      </w:r>
      <w:r>
        <w:rPr>
          <w:color w:val="000000"/>
          <w:spacing w:val="0"/>
          <w:w w:val="100"/>
          <w:position w:val="0"/>
          <w:sz w:val="24"/>
          <w:szCs w:val="24"/>
        </w:rPr>
        <w:t>誉里回</w:t>
      </w:r>
      <w:r>
        <w:rPr>
          <w:color w:val="000000"/>
          <w:spacing w:val="0"/>
          <w:w w:val="100"/>
          <w:position w:val="0"/>
          <w:sz w:val="24"/>
          <w:szCs w:val="24"/>
          <w:eastAsianLayout w:id="3855" w:vert="on"/>
        </w:rPr>
        <w:t>/</w:t>
      </w:r>
      <w:r>
        <w:rPr>
          <w:color w:val="000000"/>
          <w:spacing w:val="0"/>
          <w:w w:val="100"/>
          <w:position w:val="0"/>
          <w:sz w:val="24"/>
          <w:szCs w:val="24"/>
        </w:rPr>
        <w:t>榊龄枳帀</w:t>
      </w:r>
      <w:r>
        <w:rPr>
          <w:color w:val="000000"/>
          <w:spacing w:val="0"/>
          <w:w w:val="100"/>
          <w:position w:val="0"/>
          <w:sz w:val="24"/>
          <w:szCs w:val="24"/>
          <w:eastAsianLayout w:id="3856" w:vert="on"/>
        </w:rPr>
        <w:t>•</w:t>
      </w:r>
      <w:r>
        <w:rPr>
          <w:color w:val="000000"/>
          <w:spacing w:val="0"/>
          <w:w w:val="100"/>
          <w:position w:val="0"/>
          <w:sz w:val="24"/>
          <w:szCs w:val="24"/>
        </w:rPr>
        <w:t>农。归寂戒曠郷槪</w:t>
      </w:r>
      <w:r>
        <w:rPr>
          <w:color w:val="000000"/>
          <w:spacing w:val="0"/>
          <w:w w:val="100"/>
          <w:position w:val="0"/>
          <w:sz w:val="24"/>
          <w:szCs w:val="24"/>
          <w:eastAsianLayout w:id="3857" w:vert="on"/>
        </w:rPr>
        <w:t xml:space="preserve"> </w:t>
      </w:r>
      <w:r>
        <w:rPr>
          <w:color w:val="000000"/>
          <w:spacing w:val="0"/>
          <w:w w:val="100"/>
          <w:position w:val="0"/>
          <w:sz w:val="24"/>
          <w:szCs w:val="24"/>
        </w:rPr>
        <w:t>祁。回</w:t>
      </w:r>
      <w:r>
        <w:rPr>
          <w:color w:val="000000"/>
          <w:spacing w:val="0"/>
          <w:w w:val="100"/>
          <w:position w:val="0"/>
          <w:sz w:val="24"/>
          <w:szCs w:val="24"/>
          <w:eastAsianLayout w:id="3858" w:vert="on"/>
        </w:rPr>
        <w:t>&amp;</w:t>
      </w:r>
      <w:r>
        <w:rPr>
          <w:color w:val="000000"/>
          <w:spacing w:val="0"/>
          <w:w w:val="100"/>
          <w:position w:val="0"/>
          <w:sz w:val="24"/>
          <w:szCs w:val="24"/>
        </w:rPr>
        <w:t>増樹</w:t>
      </w:r>
      <w:r>
        <w:rPr>
          <w:color w:val="000000"/>
          <w:spacing w:val="0"/>
          <w:w w:val="100"/>
          <w:position w:val="0"/>
          <w:sz w:val="24"/>
          <w:szCs w:val="24"/>
          <w:eastAsianLayout w:id="3859" w:vert="on"/>
        </w:rPr>
        <w:t>.</w:t>
      </w:r>
      <w:r>
        <w:rPr>
          <w:color w:val="000000"/>
          <w:spacing w:val="0"/>
          <w:w w:val="100"/>
          <w:position w:val="0"/>
          <w:sz w:val="24"/>
          <w:szCs w:val="24"/>
        </w:rPr>
        <w:t>、艺蜩枷啓为</w:t>
      </w:r>
      <w:r>
        <w:rPr>
          <w:color w:val="000000"/>
          <w:spacing w:val="0"/>
          <w:w w:val="100"/>
          <w:position w:val="0"/>
          <w:sz w:val="26"/>
          <w:szCs w:val="26"/>
          <w:lang w:val="en-US" w:eastAsia="en-US" w:bidi="en-US"/>
          <w:eastAsianLayout w:id="3860" w:vert="on"/>
        </w:rPr>
        <w:t>S</w:t>
      </w:r>
      <w:r>
        <w:rPr>
          <w:color w:val="000000"/>
          <w:spacing w:val="0"/>
          <w:w w:val="100"/>
          <w:position w:val="0"/>
          <w:sz w:val="24"/>
          <w:szCs w:val="24"/>
        </w:rPr>
        <w:t>坦电拣卜便定丄豊株鼠</w:t>
      </w:r>
      <w:r>
        <w:rPr>
          <w:color w:val="000000"/>
          <w:spacing w:val="0"/>
          <w:w w:val="100"/>
          <w:position w:val="0"/>
          <w:sz w:val="24"/>
          <w:szCs w:val="24"/>
          <w:eastAsianLayout w:id="3861" w:vert="on"/>
        </w:rPr>
        <w:t>•</w:t>
      </w:r>
      <w:r>
        <w:rPr>
          <w:color w:val="000000"/>
          <w:spacing w:val="0"/>
          <w:w w:val="100"/>
          <w:position w:val="0"/>
          <w:sz w:val="24"/>
          <w:szCs w:val="24"/>
        </w:rPr>
        <w:t>習軽</w:t>
      </w:r>
      <w:r>
        <w:rPr>
          <w:color w:val="000000"/>
          <w:spacing w:val="0"/>
          <w:w w:val="100"/>
          <w:position w:val="0"/>
          <w:sz w:val="24"/>
          <w:szCs w:val="24"/>
          <w:lang w:val="en-US" w:eastAsia="en-US" w:bidi="en-US"/>
          <w:eastAsianLayout w:id="3862" w:vert="on"/>
        </w:rPr>
        <w:t>&lt;-</w:t>
      </w:r>
      <w:r>
        <w:rPr>
          <w:color w:val="000000"/>
          <w:spacing w:val="0"/>
          <w:w w:val="100"/>
          <w:position w:val="0"/>
          <w:sz w:val="24"/>
          <w:szCs w:val="24"/>
          <w:lang w:val="en-US" w:eastAsia="en-US" w:bidi="en-US"/>
          <w:eastAsianLayout w:id="3863" w:vert="on"/>
        </w:rPr>
        <w:t>—</w:t>
      </w:r>
      <w:r>
        <w:rPr>
          <w:color w:val="000000"/>
          <w:spacing w:val="0"/>
          <w:w w:val="100"/>
          <w:position w:val="0"/>
          <w:sz w:val="26"/>
          <w:szCs w:val="26"/>
          <w:lang w:val="en-US" w:eastAsia="en-US" w:bidi="en-US"/>
          <w:eastAsianLayout w:id="3864" w:vert="on"/>
        </w:rPr>
        <w:t>nR</w:t>
      </w:r>
      <w:r>
        <w:rPr>
          <w:color w:val="000000"/>
          <w:spacing w:val="0"/>
          <w:w w:val="100"/>
          <w:position w:val="0"/>
          <w:sz w:val="26"/>
          <w:szCs w:val="26"/>
          <w:lang w:val="en-US" w:eastAsia="en-US" w:bidi="en-US"/>
          <w:eastAsianLayout w:id="3865" w:vert="on"/>
        </w:rPr>
        <w:t>H</w:t>
      </w:r>
      <w:r>
        <w:rPr>
          <w:color w:val="000000"/>
          <w:spacing w:val="0"/>
          <w:w w:val="100"/>
          <w:position w:val="0"/>
          <w:sz w:val="26"/>
          <w:szCs w:val="26"/>
          <w:lang w:val="en-US" w:eastAsia="en-US" w:bidi="en-US"/>
          <w:eastAsianLayout w:id="3866" w:vert="on"/>
        </w:rPr>
        <w:t>-H</w:t>
      </w:r>
      <w:r>
        <w:rPr>
          <w:color w:val="000000"/>
          <w:spacing w:val="0"/>
          <w:w w:val="100"/>
          <w:position w:val="0"/>
          <w:sz w:val="26"/>
          <w:szCs w:val="26"/>
          <w:lang w:val="en-US" w:eastAsia="en-US" w:bidi="en-US"/>
          <w:eastAsianLayout w:id="3867" w:vert="on"/>
        </w:rPr>
        <w:t xml:space="preserve"> </w:t>
      </w:r>
      <w:r>
        <w:rPr>
          <w:color w:val="000000"/>
          <w:spacing w:val="0"/>
          <w:w w:val="100"/>
          <w:position w:val="0"/>
          <w:sz w:val="24"/>
          <w:szCs w:val="24"/>
          <w:eastAsianLayout w:id="3868" w:vert="on"/>
        </w:rPr>
        <w:t>&amp;</w:t>
      </w:r>
      <w:r>
        <w:rPr>
          <w:color w:val="000000"/>
          <w:spacing w:val="0"/>
          <w:w w:val="100"/>
          <w:position w:val="0"/>
          <w:sz w:val="24"/>
          <w:szCs w:val="24"/>
        </w:rPr>
        <w:t>二咔凶</w:t>
      </w:r>
      <w:r>
        <w:rPr>
          <w:color w:val="000000"/>
          <w:spacing w:val="0"/>
          <w:w w:val="100"/>
          <w:position w:val="0"/>
          <w:sz w:val="24"/>
          <w:szCs w:val="24"/>
          <w:lang w:val="en-US" w:eastAsia="en-US" w:bidi="en-US"/>
        </w:rPr>
        <w:t>W</w:t>
      </w:r>
      <w:r>
        <w:rPr>
          <w:color w:val="000000"/>
          <w:spacing w:val="0"/>
          <w:w w:val="100"/>
          <w:position w:val="0"/>
          <w:sz w:val="24"/>
          <w:szCs w:val="24"/>
        </w:rPr>
        <w:t>妾</w:t>
      </w:r>
      <w:r>
        <w:rPr>
          <w:color w:val="000000"/>
          <w:spacing w:val="0"/>
          <w:w w:val="100"/>
          <w:position w:val="0"/>
          <w:sz w:val="26"/>
          <w:szCs w:val="26"/>
          <w:lang w:val="en-US" w:eastAsia="en-US" w:bidi="en-US"/>
          <w:eastAsianLayout w:id="3869" w:vert="on"/>
        </w:rPr>
        <w:t>g</w:t>
      </w:r>
      <w:r>
        <w:rPr>
          <w:color w:val="000000"/>
          <w:spacing w:val="0"/>
          <w:w w:val="100"/>
          <w:position w:val="0"/>
          <w:sz w:val="24"/>
          <w:szCs w:val="24"/>
        </w:rPr>
        <w:t>坷痼楽与邊氈屋更也软小屮的、狀瑚就擲</w:t>
      </w:r>
      <w:r>
        <w:rPr>
          <w:color w:val="000000"/>
          <w:spacing w:val="0"/>
          <w:w w:val="100"/>
          <w:position w:val="0"/>
          <w:sz w:val="24"/>
          <w:szCs w:val="24"/>
          <w:eastAsianLayout w:id="3870" w:vert="on"/>
        </w:rPr>
        <w:t>*</w:t>
      </w:r>
      <w:r>
        <w:rPr>
          <w:color w:val="000000"/>
          <w:spacing w:val="0"/>
          <w:w w:val="100"/>
          <w:position w:val="0"/>
          <w:sz w:val="24"/>
          <w:szCs w:val="24"/>
        </w:rPr>
        <w:t>〔」</w:t>
      </w:r>
      <w:r>
        <w:rPr>
          <w:color w:val="000000"/>
          <w:spacing w:val="0"/>
          <w:w w:val="100"/>
          <w:position w:val="0"/>
          <w:sz w:val="26"/>
          <w:szCs w:val="26"/>
          <w:eastAsianLayout w:id="3871" w:vert="on"/>
        </w:rPr>
        <w:t>3</w:t>
      </w:r>
      <w:r>
        <w:rPr>
          <w:color w:val="000000"/>
          <w:spacing w:val="0"/>
          <w:w w:val="100"/>
          <w:position w:val="0"/>
          <w:sz w:val="24"/>
          <w:szCs w:val="24"/>
        </w:rPr>
        <w:t>一</w:t>
      </w:r>
      <w:r>
        <w:rPr>
          <w:color w:val="000000"/>
          <w:spacing w:val="0"/>
          <w:w w:val="100"/>
          <w:position w:val="0"/>
          <w:sz w:val="24"/>
          <w:szCs w:val="24"/>
          <w:eastAsianLayout w:id="3872" w:vert="on"/>
        </w:rPr>
        <w:t xml:space="preserve"> </w:t>
      </w:r>
      <w:r>
        <w:rPr>
          <w:color w:val="000000"/>
          <w:spacing w:val="0"/>
          <w:w w:val="100"/>
          <w:position w:val="0"/>
          <w:sz w:val="24"/>
          <w:szCs w:val="24"/>
        </w:rPr>
        <w:t>出长舟</w:t>
      </w:r>
      <w:r>
        <w:rPr>
          <w:color w:val="000000"/>
          <w:spacing w:val="0"/>
          <w:w w:val="100"/>
          <w:position w:val="0"/>
          <w:sz w:val="24"/>
          <w:szCs w:val="24"/>
          <w:eastAsianLayout w:id="3873" w:vert="on"/>
        </w:rPr>
        <w:t xml:space="preserve"> </w:t>
      </w:r>
      <w:r>
        <w:rPr>
          <w:color w:val="000000"/>
          <w:spacing w:val="0"/>
          <w:w w:val="100"/>
          <w:position w:val="0"/>
          <w:sz w:val="24"/>
          <w:szCs w:val="24"/>
        </w:rPr>
        <w:t>養邻</w:t>
      </w:r>
      <w:r>
        <w:rPr>
          <w:color w:val="000000"/>
          <w:spacing w:val="0"/>
          <w:w w:val="100"/>
          <w:position w:val="0"/>
          <w:sz w:val="24"/>
          <w:szCs w:val="24"/>
          <w:eastAsianLayout w:id="3874" w:vert="on"/>
        </w:rPr>
        <w:t>^</w:t>
      </w:r>
      <w:r>
        <w:rPr>
          <w:color w:val="000000"/>
          <w:spacing w:val="0"/>
          <w:w w:val="100"/>
          <w:position w:val="0"/>
          <w:sz w:val="24"/>
          <w:szCs w:val="24"/>
        </w:rPr>
        <w:t>注堆嗽取叵更</w:t>
      </w:r>
      <w:r>
        <w:rPr>
          <w:color w:val="000000"/>
          <w:spacing w:val="0"/>
          <w:w w:val="100"/>
          <w:position w:val="0"/>
          <w:sz w:val="24"/>
          <w:szCs w:val="24"/>
          <w:eastAsianLayout w:id="3875" w:vert="on"/>
        </w:rPr>
        <w:t>—</w:t>
      </w:r>
      <w:r>
        <w:rPr>
          <w:color w:val="000000"/>
          <w:spacing w:val="0"/>
          <w:w w:val="100"/>
          <w:position w:val="0"/>
          <w:sz w:val="24"/>
          <w:szCs w:val="24"/>
          <w:eastAsianLayout w:id="3876" w:vert="on"/>
        </w:rPr>
        <w:t>—</w:t>
      </w:r>
      <w:r>
        <w:rPr>
          <w:color w:val="000000"/>
          <w:spacing w:val="0"/>
          <w:w w:val="100"/>
          <w:position w:val="0"/>
          <w:sz w:val="24"/>
          <w:szCs w:val="24"/>
          <w:eastAsianLayout w:id="3877" w:vert="on"/>
        </w:rPr>
        <w:t xml:space="preserve"> </w:t>
      </w:r>
      <w:r>
        <w:rPr>
          <w:i/>
          <w:iCs/>
          <w:color w:val="000000"/>
          <w:spacing w:val="0"/>
          <w:w w:val="100"/>
          <w:position w:val="0"/>
          <w:sz w:val="24"/>
          <w:szCs w:val="24"/>
          <w:lang w:val="en-US" w:eastAsia="en-US" w:bidi="en-US"/>
          <w:eastAsianLayout w:id="3878" w:vert="on"/>
        </w:rPr>
        <w:t>s</w:t>
      </w:r>
      <w:r>
        <w:rPr>
          <w:i/>
          <w:iCs/>
          <w:color w:val="000000"/>
          <w:spacing w:val="0"/>
          <w:w w:val="100"/>
          <w:position w:val="0"/>
          <w:sz w:val="24"/>
          <w:szCs w:val="24"/>
          <w:lang w:val="en-US" w:eastAsia="en-US" w:bidi="en-US"/>
          <w:eastAsianLayout w:id="3879" w:vert="on"/>
        </w:rPr>
        <w:t>^</w:t>
      </w:r>
      <w:r>
        <w:rPr>
          <w:i/>
          <w:iCs/>
          <w:color w:val="000000"/>
          <w:spacing w:val="0"/>
          <w:w w:val="100"/>
          <w:position w:val="0"/>
          <w:sz w:val="24"/>
          <w:szCs w:val="24"/>
          <w:lang w:val="en-US" w:eastAsia="en-US" w:bidi="en-US"/>
          <w:eastAsianLayout w:id="3880" w:vert="on"/>
        </w:rPr>
        <w:t>s</w:t>
      </w:r>
      <w:r>
        <w:rPr>
          <w:i/>
          <w:iCs/>
          <w:color w:val="000000"/>
          <w:spacing w:val="0"/>
          <w:w w:val="100"/>
          <w:position w:val="0"/>
          <w:sz w:val="24"/>
          <w:szCs w:val="24"/>
          <w:lang w:val="en-US" w:eastAsia="en-US" w:bidi="en-US"/>
          <w:eastAsianLayout w:id="3881" w:vert="on"/>
        </w:rPr>
        <w:t>s</w:t>
      </w:r>
      <w:r>
        <w:rPr>
          <w:i/>
          <w:iCs/>
          <w:color w:val="000000"/>
          <w:spacing w:val="0"/>
          <w:w w:val="100"/>
          <w:position w:val="0"/>
          <w:sz w:val="24"/>
          <w:szCs w:val="24"/>
          <w:lang w:val="en-US" w:eastAsia="en-US" w:bidi="en-US"/>
          <w:eastAsianLayout w:id="3882" w:vert="on"/>
        </w:rPr>
        <w:t>^</w:t>
      </w:r>
      <w:r>
        <w:rPr>
          <w:i/>
          <w:iCs/>
          <w:color w:val="000000"/>
          <w:spacing w:val="0"/>
          <w:w w:val="100"/>
          <w:position w:val="0"/>
          <w:sz w:val="24"/>
          <w:szCs w:val="24"/>
          <w:lang w:val="en-US" w:eastAsia="en-US" w:bidi="en-US"/>
          <w:eastAsianLayout w:id="3883" w:vert="on"/>
        </w:rPr>
        <w:t>s</w:t>
      </w:r>
      <w:r>
        <w:rPr>
          <w:i/>
          <w:iCs/>
          <w:color w:val="000000"/>
          <w:spacing w:val="0"/>
          <w:w w:val="100"/>
          <w:position w:val="0"/>
          <w:sz w:val="24"/>
          <w:szCs w:val="24"/>
          <w:lang w:val="en-US" w:eastAsia="en-US" w:bidi="en-US"/>
          <w:eastAsianLayout w:id="3884" w:vert="on"/>
        </w:rPr>
        <w:t>s</w:t>
      </w:r>
      <w:r>
        <w:rPr>
          <w:i/>
          <w:iCs/>
          <w:color w:val="000000"/>
          <w:spacing w:val="0"/>
          <w:w w:val="100"/>
          <w:position w:val="0"/>
          <w:sz w:val="24"/>
          <w:szCs w:val="24"/>
          <w:lang w:val="en-US" w:eastAsia="en-US" w:bidi="en-US"/>
          <w:eastAsianLayout w:id="3885" w:vert="on"/>
        </w:rPr>
        <w:t>s</w:t>
      </w:r>
      <w:r>
        <w:rPr>
          <w:i/>
          <w:iCs/>
          <w:color w:val="000000"/>
          <w:spacing w:val="0"/>
          <w:w w:val="100"/>
          <w:position w:val="0"/>
          <w:sz w:val="24"/>
          <w:szCs w:val="24"/>
          <w:lang w:val="en-US" w:eastAsia="en-US" w:bidi="en-US"/>
          <w:eastAsianLayout w:id="3886" w:vert="on"/>
        </w:rPr>
        <w:t>^</w:t>
      </w:r>
      <w:r>
        <w:rPr>
          <w:i/>
          <w:iCs/>
          <w:color w:val="000000"/>
          <w:spacing w:val="0"/>
          <w:w w:val="100"/>
          <w:position w:val="0"/>
          <w:sz w:val="24"/>
          <w:szCs w:val="24"/>
          <w:lang w:val="en-US" w:eastAsia="en-US" w:bidi="en-US"/>
          <w:eastAsianLayout w:id="3887" w:vert="on"/>
        </w:rPr>
        <w:t>s</w:t>
      </w:r>
      <w:r>
        <w:rPr>
          <w:i/>
          <w:iCs/>
          <w:color w:val="000000"/>
          <w:spacing w:val="0"/>
          <w:w w:val="100"/>
          <w:position w:val="0"/>
          <w:sz w:val="24"/>
          <w:szCs w:val="24"/>
          <w:lang w:val="en-US" w:eastAsia="en-US" w:bidi="en-US"/>
          <w:eastAsianLayout w:id="3888" w:vert="on"/>
        </w:rPr>
        <w:t xml:space="preserve"> </w:t>
      </w:r>
      <w:r>
        <w:rPr>
          <w:i/>
          <w:iCs/>
          <w:color w:val="000000"/>
          <w:spacing w:val="0"/>
          <w:w w:val="100"/>
          <w:position w:val="0"/>
          <w:sz w:val="24"/>
          <w:szCs w:val="24"/>
          <w:lang w:val="en-US" w:eastAsia="en-US" w:bidi="en-US"/>
          <w:eastAsianLayout w:id="3889" w:vert="on"/>
        </w:rPr>
        <w:t>^</w:t>
      </w:r>
      <w:r>
        <w:rPr>
          <w:i/>
          <w:iCs/>
          <w:color w:val="000000"/>
          <w:spacing w:val="0"/>
          <w:w w:val="100"/>
          <w:position w:val="0"/>
          <w:sz w:val="24"/>
          <w:szCs w:val="24"/>
          <w:lang w:val="en-US" w:eastAsia="en-US" w:bidi="en-US"/>
          <w:eastAsianLayout w:id="3890" w:vert="on"/>
        </w:rPr>
        <w:t>-</w:t>
      </w:r>
      <w:r>
        <w:rPr>
          <w:i/>
          <w:iCs/>
          <w:color w:val="000000"/>
          <w:spacing w:val="0"/>
          <w:w w:val="100"/>
          <w:position w:val="0"/>
          <w:sz w:val="24"/>
          <w:szCs w:val="24"/>
          <w:lang w:val="en-US" w:eastAsia="en-US" w:bidi="en-US"/>
          <w:eastAsianLayout w:id="3891" w:vert="on"/>
        </w:rPr>
        <w:t>f</w:t>
      </w:r>
      <w:r>
        <w:rPr>
          <w:i/>
          <w:iCs/>
          <w:color w:val="000000"/>
          <w:spacing w:val="0"/>
          <w:w w:val="100"/>
          <w:position w:val="0"/>
          <w:sz w:val="24"/>
          <w:szCs w:val="24"/>
          <w:lang w:val="en-US" w:eastAsia="en-US" w:bidi="en-US"/>
          <w:eastAsianLayout w:id="3892" w:vert="on"/>
        </w:rPr>
        <w:t>s</w:t>
      </w:r>
      <w:r>
        <w:rPr>
          <w:i/>
          <w:iCs/>
          <w:color w:val="000000"/>
          <w:spacing w:val="0"/>
          <w:w w:val="100"/>
          <w:position w:val="0"/>
          <w:sz w:val="24"/>
          <w:szCs w:val="24"/>
          <w:lang w:val="en-US" w:eastAsia="en-US" w:bidi="en-US"/>
          <w:eastAsianLayout w:id="3893" w:vert="on"/>
        </w:rPr>
        <w:t>s</w:t>
      </w:r>
      <w:r>
        <w:rPr>
          <w:i/>
          <w:iCs/>
          <w:color w:val="000000"/>
          <w:spacing w:val="0"/>
          <w:w w:val="100"/>
          <w:position w:val="0"/>
          <w:sz w:val="24"/>
          <w:szCs w:val="24"/>
          <w:lang w:val="en-US" w:eastAsia="en-US" w:bidi="en-US"/>
          <w:eastAsianLayout w:id="3894" w:vert="on"/>
        </w:rPr>
        <w:t>s</w:t>
      </w:r>
      <w:r>
        <w:rPr>
          <w:i/>
          <w:iCs/>
          <w:color w:val="000000"/>
          <w:spacing w:val="0"/>
          <w:w w:val="100"/>
          <w:position w:val="0"/>
          <w:sz w:val="24"/>
          <w:szCs w:val="24"/>
          <w:lang w:val="en-US" w:eastAsia="en-US" w:bidi="en-US"/>
          <w:eastAsianLayout w:id="3895" w:vert="on"/>
        </w:rPr>
        <w:t>^</w:t>
      </w:r>
      <w:r>
        <w:rPr>
          <w:i/>
          <w:iCs/>
          <w:color w:val="000000"/>
          <w:spacing w:val="0"/>
          <w:w w:val="100"/>
          <w:position w:val="0"/>
          <w:sz w:val="24"/>
          <w:szCs w:val="24"/>
          <w:lang w:val="en-US" w:eastAsia="en-US" w:bidi="en-US"/>
          <w:eastAsianLayout w:id="3896" w:vert="on"/>
        </w:rPr>
        <w:t>s</w:t>
      </w:r>
      <w:r>
        <w:rPr>
          <w:i/>
          <w:iCs/>
          <w:color w:val="000000"/>
          <w:spacing w:val="0"/>
          <w:w w:val="100"/>
          <w:position w:val="0"/>
          <w:sz w:val="24"/>
          <w:szCs w:val="24"/>
          <w:lang w:val="en-US" w:eastAsia="en-US" w:bidi="en-US"/>
          <w:eastAsianLayout w:id="3897" w:vert="on"/>
        </w:rPr>
        <w:t>s</w:t>
      </w:r>
    </w:p>
    <w:p>
      <w:pPr>
        <w:pStyle w:val="Style53"/>
        <w:keepNext w:val="0"/>
        <w:keepLines w:val="0"/>
        <w:framePr w:w="5955" w:h="9090" w:hRule="exact" w:wrap="none" w:hAnchor="page" w:x="1264" w:y="61"/>
        <w:widowControl w:val="0"/>
        <w:shd w:val="clear" w:color="auto" w:fill="auto"/>
        <w:bidi w:val="0"/>
        <w:spacing w:before="0" w:after="0" w:line="532" w:lineRule="exact"/>
        <w:ind w:left="0" w:right="0" w:firstLine="0"/>
        <w:jc w:val="right"/>
        <w:textDirection w:val="tbRlV"/>
        <w:rPr>
          <w:sz w:val="26"/>
          <w:szCs w:val="26"/>
        </w:rPr>
      </w:pPr>
      <w:r>
        <w:rPr>
          <w:color w:val="000000"/>
          <w:spacing w:val="0"/>
          <w:w w:val="100"/>
          <w:position w:val="0"/>
          <w:sz w:val="24"/>
          <w:szCs w:val="24"/>
          <w:eastAsianLayout w:id="3898" w:vert="on"/>
        </w:rPr>
        <w:t>•</w:t>
      </w:r>
      <w:r>
        <w:rPr>
          <w:color w:val="000000"/>
          <w:spacing w:val="0"/>
          <w:w w:val="100"/>
          <w:position w:val="0"/>
          <w:sz w:val="24"/>
          <w:szCs w:val="24"/>
        </w:rPr>
        <w:t>建炯兵曲</w:t>
      </w:r>
      <w:r>
        <w:rPr>
          <w:color w:val="000000"/>
          <w:spacing w:val="0"/>
          <w:w w:val="100"/>
          <w:position w:val="0"/>
          <w:sz w:val="26"/>
          <w:szCs w:val="26"/>
          <w:lang w:val="en-US" w:eastAsia="en-US" w:bidi="en-US"/>
          <w:eastAsianLayout w:id="3899" w:vert="on"/>
        </w:rPr>
        <w:t>K-</w:t>
      </w:r>
      <w:r>
        <w:rPr>
          <w:color w:val="000000"/>
          <w:spacing w:val="0"/>
          <w:w w:val="100"/>
          <w:position w:val="0"/>
          <w:sz w:val="24"/>
          <w:szCs w:val="24"/>
        </w:rPr>
        <w:t>瞰畐</w:t>
      </w:r>
      <w:r>
        <w:rPr>
          <w:color w:val="000000"/>
          <w:spacing w:val="0"/>
          <w:w w:val="100"/>
          <w:position w:val="0"/>
          <w:sz w:val="24"/>
          <w:szCs w:val="24"/>
          <w:eastAsianLayout w:id="3900" w:vert="on"/>
        </w:rPr>
        <w:t xml:space="preserve"> </w:t>
      </w:r>
      <w:r>
        <w:rPr>
          <w:color w:val="000000"/>
          <w:spacing w:val="0"/>
          <w:w w:val="100"/>
          <w:position w:val="0"/>
          <w:sz w:val="26"/>
          <w:szCs w:val="26"/>
          <w:lang w:val="en-US" w:eastAsia="en-US" w:bidi="en-US"/>
          <w:eastAsianLayout w:id="3901" w:vert="on"/>
        </w:rPr>
        <w:t>-</w:t>
      </w:r>
      <w:r>
        <w:rPr>
          <w:color w:val="000000"/>
          <w:spacing w:val="0"/>
          <w:w w:val="100"/>
          <w:position w:val="0"/>
          <w:sz w:val="26"/>
          <w:szCs w:val="26"/>
          <w:lang w:val="en-US" w:eastAsia="en-US" w:bidi="en-US"/>
          <w:eastAsianLayout w:id="3902" w:vert="on"/>
        </w:rPr>
        <w:t>W</w:t>
      </w:r>
      <w:r>
        <w:rPr>
          <w:color w:val="000000"/>
          <w:spacing w:val="0"/>
          <w:w w:val="100"/>
          <w:position w:val="0"/>
          <w:sz w:val="26"/>
          <w:szCs w:val="26"/>
          <w:lang w:val="en-US" w:eastAsia="en-US" w:bidi="en-US"/>
          <w:eastAsianLayout w:id="3903" w:vert="on"/>
        </w:rPr>
        <w:t>3</w:t>
      </w:r>
      <w:r>
        <w:rPr>
          <w:color w:val="000000"/>
          <w:spacing w:val="0"/>
          <w:w w:val="100"/>
          <w:position w:val="0"/>
          <w:sz w:val="24"/>
          <w:szCs w:val="24"/>
        </w:rPr>
        <w:t>治</w:t>
      </w:r>
      <w:r>
        <w:rPr>
          <w:color w:val="000000"/>
          <w:spacing w:val="0"/>
          <w:w w:val="100"/>
          <w:position w:val="0"/>
          <w:sz w:val="26"/>
          <w:szCs w:val="26"/>
          <w:lang w:val="en-US" w:eastAsia="en-US" w:bidi="en-US"/>
          <w:eastAsianLayout w:id="3904" w:vert="on"/>
        </w:rPr>
        <w:t>R</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headerReference w:type="default" r:id="rId1029"/>
          <w:footerReference w:type="default" r:id="rId1030"/>
          <w:headerReference w:type="even" r:id="rId1031"/>
          <w:footerReference w:type="even" r:id="rId1032"/>
          <w:footnotePr>
            <w:pos w:val="pageBottom"/>
            <w:numFmt w:val="decimal"/>
            <w:numRestart w:val="continuous"/>
          </w:footnotePr>
          <w:pgSz w:w="16840" w:h="11900" w:orient="landscape"/>
          <w:pgMar w:top="1050" w:right="922" w:bottom="1050" w:left="1263" w:header="622" w:footer="622" w:gutter="0"/>
          <w:cols w:space="720"/>
          <w:noEndnote/>
          <w:rtlGutter w:val="0"/>
          <w:docGrid w:linePitch="360"/>
        </w:sectPr>
      </w:pPr>
    </w:p>
    <w:p>
      <w:pPr>
        <w:pStyle w:val="Style5"/>
        <w:keepNext w:val="0"/>
        <w:keepLines w:val="0"/>
        <w:widowControl w:val="0"/>
        <w:shd w:val="clear" w:color="auto" w:fill="auto"/>
        <w:bidi w:val="0"/>
        <w:spacing w:before="0" w:after="200" w:line="450" w:lineRule="exact"/>
        <w:ind w:left="0" w:right="0" w:firstLine="0"/>
        <w:jc w:val="both"/>
      </w:pPr>
      <w:r>
        <w:rPr>
          <w:color w:val="000000"/>
          <w:spacing w:val="0"/>
          <w:w w:val="100"/>
          <w:position w:val="0"/>
        </w:rPr>
        <w:t>不上正处在急剧转换过程中的时代，不可能担负起新时代所提出的创造 性地发展马克思主义的使命，</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二、在跨世纪时代面前的选择</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实</w:t>
      </w:r>
      <w:r>
        <w:rPr>
          <w:color w:val="000000"/>
          <w:spacing w:val="0"/>
          <w:w w:val="100"/>
          <w:position w:val="0"/>
          <w:lang w:val="zh-CN" w:eastAsia="zh-CN" w:bidi="zh-CN"/>
        </w:rPr>
        <w:t>际上,</w:t>
      </w:r>
      <w:r>
        <w:rPr>
          <w:color w:val="000000"/>
          <w:spacing w:val="0"/>
          <w:w w:val="100"/>
          <w:position w:val="0"/>
        </w:rPr>
        <w:t>从19世纪末开始，一个新的历史时代已在迅速降临？随 着自由资本主义向垄断资本主义过渡的完成，新的帝国主义时代已经开 始一,由于资本主义国家经济政治发展的不平衡规律，在帝国主义统治链 条中的一些薄弱环节，无产阶级革命已经提到了历史进程的面前：同 时，由于世界范围内的殖民统治和高额垄断利润的形成，发达资本主义 国家的工人运动内部因受垄断资本收买而出现了工人贵族阶层，以及它 在思想上、政治上的代表——修正主义和机会主义</w:t>
      </w:r>
      <w:r>
        <w:rPr>
          <w:color w:val="000000"/>
          <w:spacing w:val="0"/>
          <w:w w:val="100"/>
          <w:position w:val="0"/>
          <w:lang w:val="en-US" w:eastAsia="en-US" w:bidi="en-US"/>
        </w:rPr>
        <w:t>c</w:t>
      </w:r>
      <w:r>
        <w:rPr>
          <w:color w:val="000000"/>
          <w:spacing w:val="0"/>
          <w:w w:val="100"/>
          <w:position w:val="0"/>
        </w:rPr>
        <w:t>对于各国无产阶级 政党来说，这是•个重大的历史转折，在前一个时代，合法斗争是革命 的主要形式；而在帝国主义时代，暴力革命和无产阶级专政已经提到</w:t>
      </w:r>
      <w:r>
        <w:rPr>
          <w:color w:val="000000"/>
          <w:spacing w:val="0"/>
          <w:w w:val="100"/>
          <w:position w:val="0"/>
          <w:lang w:val="en-US" w:eastAsia="en-US" w:bidi="en-US"/>
        </w:rPr>
        <w:t xml:space="preserve">r </w:t>
      </w:r>
      <w:r>
        <w:rPr>
          <w:color w:val="000000"/>
          <w:spacing w:val="0"/>
          <w:w w:val="100"/>
          <w:position w:val="0"/>
        </w:rPr>
        <w:t>首位，在前一个时代，工人运动的主要敌人是其外部的资产阶级和小资 产阶级思潮；而在帝国主义时代，工人运动内部的机会主义派别已成为 垄断资本最凶恶的帮凶；批判机会主义已成为马克思主义者和工人阶级 政党在思想领域内的主要任务一正是在这个急剧变换的时代</w:t>
      </w:r>
      <w:r>
        <w:rPr>
          <w:color w:val="000000"/>
          <w:spacing w:val="0"/>
          <w:w w:val="100"/>
          <w:position w:val="0"/>
          <w:lang w:val="zh-CN" w:eastAsia="zh-CN" w:bidi="zh-CN"/>
        </w:rPr>
        <w:t>面前.</w:t>
      </w:r>
      <w:r>
        <w:rPr>
          <w:color w:val="000000"/>
          <w:spacing w:val="0"/>
          <w:w w:val="100"/>
          <w:position w:val="0"/>
        </w:rPr>
        <w:t>第二 国际的著名马克思主义理论家们纷纷落伍了，有的甚至走到『工人阶级 的对立面，对时代交替缺乏应有的敏锐，从主观方面看，不能不归咎「 他们在世界观上的缺陷：</w:t>
      </w:r>
    </w:p>
    <w:p>
      <w:pPr>
        <w:pStyle w:val="Style5"/>
        <w:keepNext w:val="0"/>
        <w:keepLines w:val="0"/>
        <w:widowControl w:val="0"/>
        <w:shd w:val="clear" w:color="auto" w:fill="auto"/>
        <w:bidi w:val="0"/>
        <w:spacing w:before="0" w:after="560" w:line="435" w:lineRule="exact"/>
        <w:ind w:left="0" w:right="0" w:firstLine="580"/>
        <w:jc w:val="both"/>
      </w:pPr>
      <w:r>
        <w:rPr>
          <w:color w:val="000000"/>
          <w:spacing w:val="0"/>
          <w:w w:val="100"/>
          <w:position w:val="0"/>
        </w:rPr>
        <w:t>应该说，对于时代的变化，他们或多或少也有所觉察，并试图予以 理论上的说明</w:t>
      </w:r>
      <w:r>
        <w:rPr>
          <w:color w:val="000000"/>
          <w:spacing w:val="0"/>
          <w:w w:val="100"/>
          <w:position w:val="0"/>
          <w:lang w:val="en-US" w:eastAsia="en-US" w:bidi="en-US"/>
        </w:rPr>
        <w:t>c</w:t>
      </w:r>
      <w:r>
        <w:rPr>
          <w:color w:val="000000"/>
          <w:spacing w:val="0"/>
          <w:w w:val="100"/>
          <w:position w:val="0"/>
        </w:rPr>
        <w:t>普列汉诺夫是他们中最早注意到时代变化的人</w:t>
      </w:r>
      <w:r>
        <w:rPr>
          <w:color w:val="000000"/>
          <w:spacing w:val="0"/>
          <w:w w:val="100"/>
          <w:position w:val="0"/>
          <w:lang w:val="en-US" w:eastAsia="en-US" w:bidi="en-US"/>
        </w:rPr>
        <w:t>•</w:t>
      </w:r>
      <w:r>
        <w:rPr>
          <w:color w:val="000000"/>
          <w:spacing w:val="0"/>
          <w:w w:val="100"/>
          <w:position w:val="0"/>
        </w:rPr>
        <w:t xml:space="preserve">从 1890年末开始，他用了十年时间，对资本主义经济生活中的新现象， 即丄业与商业中垄断的增长问题.进行了研究戶他继马克思和恩格斯 之后.首先看到资本主义社会中垄断现象的岀现，标志着整个资本主义 制度矛盾的尖锐化〉他批驳了卢塞关于美国的垄断具有人为的偶然性的 </w:t>
      </w:r>
      <w:r>
        <w:rPr>
          <w:color w:val="000000"/>
          <w:spacing w:val="0"/>
          <w:w w:val="100"/>
          <w:position w:val="0"/>
          <w:lang w:val="zh-CN" w:eastAsia="zh-CN" w:bidi="zh-CN"/>
        </w:rPr>
        <w:t>观点,</w:t>
      </w:r>
      <w:r>
        <w:rPr>
          <w:color w:val="000000"/>
          <w:spacing w:val="0"/>
          <w:w w:val="100"/>
          <w:position w:val="0"/>
        </w:rPr>
        <w:t>指出：</w:t>
      </w:r>
      <w:r>
        <w:rPr>
          <w:color w:val="000000"/>
          <w:spacing w:val="0"/>
          <w:w w:val="100"/>
          <w:position w:val="0"/>
          <w:lang w:val="zh-CN" w:eastAsia="zh-CN" w:bidi="zh-CN"/>
        </w:rPr>
        <w:t>“垄断</w:t>
      </w:r>
      <w:r>
        <w:rPr>
          <w:color w:val="000000"/>
          <w:spacing w:val="0"/>
          <w:w w:val="100"/>
          <w:position w:val="0"/>
        </w:rPr>
        <w:t>……是工业发展的自然的和不可避免的结果他批 驳了马克罗斯季关于托拉斯有助于保持工业的稳定，使工人有可能间接 地分沾</w:t>
      </w:r>
      <w:r>
        <w:rPr>
          <w:color w:val="000000"/>
          <w:spacing w:val="0"/>
          <w:w w:val="100"/>
          <w:position w:val="0"/>
          <w:lang w:val="zh-CN" w:eastAsia="zh-CN" w:bidi="zh-CN"/>
        </w:rPr>
        <w:t>“联合</w:t>
      </w:r>
      <w:r>
        <w:rPr>
          <w:color w:val="000000"/>
          <w:spacing w:val="0"/>
          <w:w w:val="100"/>
          <w:position w:val="0"/>
        </w:rPr>
        <w:t>为一个辛迪加的企业利润”的观点，认为，由托拉斯的增 加“过渡到生产的社会管理本身，必须以具备-定的条件为前提，在缺</w:t>
      </w:r>
    </w:p>
    <w:p>
      <w:pPr>
        <w:pStyle w:val="Style5"/>
        <w:keepNext w:val="0"/>
        <w:keepLines w:val="0"/>
        <w:widowControl w:val="0"/>
        <w:shd w:val="clear" w:color="auto" w:fill="auto"/>
        <w:bidi w:val="0"/>
        <w:spacing w:before="0" w:after="0" w:line="290" w:lineRule="exact"/>
        <w:ind w:left="960" w:right="0" w:hanging="380"/>
        <w:jc w:val="both"/>
        <w:rPr>
          <w:sz w:val="20"/>
          <w:szCs w:val="20"/>
        </w:rPr>
        <w:sectPr>
          <w:headerReference w:type="default" r:id="rId1033"/>
          <w:footerReference w:type="default" r:id="rId1034"/>
          <w:headerReference w:type="even" r:id="rId1035"/>
          <w:footerReference w:type="even" r:id="rId1036"/>
          <w:footnotePr>
            <w:pos w:val="pageBottom"/>
            <w:numFmt w:val="decimal"/>
            <w:numRestart w:val="continuous"/>
          </w:footnotePr>
          <w:pgSz w:w="13985" w:h="18163"/>
          <w:pgMar w:top="1659" w:right="2158" w:bottom="1684" w:left="2648" w:header="0" w:footer="3" w:gutter="0"/>
          <w:pgNumType w:start="359"/>
          <w:cols w:space="720"/>
          <w:noEndnote/>
          <w:rtlGutter w:val="0"/>
          <w:docGrid w:linePitch="360"/>
        </w:sectPr>
      </w:pPr>
      <w:r>
        <w:rPr>
          <w:color w:val="000000"/>
          <w:spacing w:val="0"/>
          <w:w w:val="100"/>
          <w:position w:val="0"/>
          <w:sz w:val="20"/>
          <w:szCs w:val="20"/>
        </w:rPr>
        <w:t>①管列汉诺夫这一时期详细研究过的十要著作有：波尔•杰•卢塞的《在合众国中的工 业垄断》、阿•右列夫的《工业辛适加》和马克罗斯等关于英国匸业和商业中垄断化 的发展方而的吾述•此</w:t>
      </w:r>
      <w:r>
        <w:rPr>
          <w:color w:val="000000"/>
          <w:spacing w:val="0"/>
          <w:w w:val="100"/>
          <w:position w:val="0"/>
          <w:sz w:val="20"/>
          <w:szCs w:val="20"/>
          <w:lang w:val="zh-CN" w:eastAsia="zh-CN" w:bidi="zh-CN"/>
        </w:rPr>
        <w:t>“普列</w:t>
      </w:r>
      <w:r>
        <w:rPr>
          <w:color w:val="000000"/>
          <w:spacing w:val="0"/>
          <w:w w:val="100"/>
          <w:position w:val="0"/>
          <w:sz w:val="20"/>
          <w:szCs w:val="20"/>
        </w:rPr>
        <w:t>汉诺夫紀念值档案室</w:t>
      </w:r>
      <w:r>
        <w:rPr>
          <w:color w:val="000000"/>
          <w:spacing w:val="0"/>
          <w:w w:val="100"/>
          <w:position w:val="0"/>
          <w:sz w:val="20"/>
          <w:szCs w:val="20"/>
          <w:lang w:val="en-US" w:eastAsia="en-US" w:bidi="en-US"/>
        </w:rPr>
        <w:t>"</w:t>
      </w:r>
      <w:r>
        <w:rPr>
          <w:color w:val="000000"/>
          <w:spacing w:val="0"/>
          <w:w w:val="100"/>
          <w:position w:val="0"/>
          <w:sz w:val="20"/>
          <w:szCs w:val="20"/>
        </w:rPr>
        <w:t>档案材料，转引自'马克思主 义研究参考</w:t>
      </w:r>
      <w:r>
        <w:rPr>
          <w:color w:val="000000"/>
          <w:spacing w:val="0"/>
          <w:w w:val="100"/>
          <w:position w:val="0"/>
          <w:sz w:val="20"/>
          <w:szCs w:val="20"/>
          <w:lang w:val="zh-CN" w:eastAsia="zh-CN" w:bidi="zh-CN"/>
        </w:rPr>
        <w:t>资料上</w:t>
      </w:r>
      <w:r>
        <w:rPr>
          <w:color w:val="000000"/>
          <w:spacing w:val="0"/>
          <w:w w:val="100"/>
          <w:position w:val="0"/>
          <w:sz w:val="22"/>
          <w:szCs w:val="22"/>
        </w:rPr>
        <w:t>1984</w:t>
      </w:r>
      <w:r>
        <w:rPr>
          <w:color w:val="000000"/>
          <w:spacing w:val="0"/>
          <w:w w:val="100"/>
          <w:position w:val="0"/>
          <w:sz w:val="20"/>
          <w:szCs w:val="20"/>
        </w:rPr>
        <w:t>年第卬期・第</w:t>
      </w:r>
      <w:r>
        <w:rPr>
          <w:color w:val="000000"/>
          <w:spacing w:val="0"/>
          <w:w w:val="100"/>
          <w:position w:val="0"/>
          <w:sz w:val="22"/>
          <w:szCs w:val="22"/>
        </w:rPr>
        <w:t>46</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90" w:lineRule="exact"/>
        <w:ind w:left="960" w:right="0" w:firstLine="0"/>
        <w:jc w:val="both"/>
      </w:pPr>
      <w:r>
        <w:rPr>
          <w:color w:val="000000"/>
          <w:spacing w:val="0"/>
          <w:w w:val="100"/>
          <w:position w:val="0"/>
        </w:rPr>
        <w:t>乏一定条件的情况下，这种过渡给社会带来的危害比它带来的益处要大 得多"</w:t>
      </w:r>
    </w:p>
    <w:p>
      <w:pPr>
        <w:pStyle w:val="Style5"/>
        <w:keepNext w:val="0"/>
        <w:keepLines w:val="0"/>
        <w:widowControl w:val="0"/>
        <w:shd w:val="clear" w:color="auto" w:fill="auto"/>
        <w:bidi w:val="0"/>
        <w:spacing w:before="0" w:after="0" w:line="435" w:lineRule="exact"/>
        <w:ind w:left="0" w:right="0" w:firstLine="640"/>
        <w:jc w:val="both"/>
      </w:pPr>
      <w:r>
        <w:rPr>
          <w:color w:val="000000"/>
          <w:spacing w:val="0"/>
          <w:w w:val="100"/>
          <w:position w:val="0"/>
        </w:rPr>
        <w:t>几乎在同一时期，拉法格也对资本主义社会经济发展中的新现象进 行</w:t>
      </w:r>
      <w:r>
        <w:rPr>
          <w:color w:val="000000"/>
          <w:spacing w:val="0"/>
          <w:w w:val="100"/>
          <w:position w:val="0"/>
          <w:lang w:val="en-US" w:eastAsia="en-US" w:bidi="en-US"/>
        </w:rPr>
        <w:t>r</w:t>
      </w:r>
      <w:r>
        <w:rPr>
          <w:color w:val="000000"/>
          <w:spacing w:val="0"/>
          <w:w w:val="100"/>
          <w:position w:val="0"/>
          <w:lang w:val="zh-CN" w:eastAsia="zh-CN" w:bidi="zh-CN"/>
        </w:rPr>
        <w:t>考察.</w:t>
      </w:r>
      <w:r>
        <w:rPr>
          <w:color w:val="000000"/>
          <w:spacing w:val="0"/>
          <w:w w:val="100"/>
          <w:position w:val="0"/>
        </w:rPr>
        <w:t xml:space="preserve">并撰写了《交易所的经济作用》（】897年）、《美国的托拉斯 及其経济、社会与政治意义》（1903年）等重要経济学著作，他对资本 主义「•业垄断的分析要比普列汉诺夫深刻些..他从收集到的有关美国托 拉斯的大量统计资料中，得岀了 </w:t>
      </w:r>
      <w:r>
        <w:rPr>
          <w:color w:val="000000"/>
          <w:spacing w:val="0"/>
          <w:w w:val="100"/>
          <w:position w:val="0"/>
          <w:lang w:val="zh-CN" w:eastAsia="zh-CN" w:bidi="zh-CN"/>
        </w:rPr>
        <w:t>.•托</w:t>
      </w:r>
      <w:r>
        <w:rPr>
          <w:color w:val="000000"/>
          <w:spacing w:val="0"/>
          <w:w w:val="100"/>
          <w:position w:val="0"/>
        </w:rPr>
        <w:t>拉斯制度”将引起-系列经济、</w:t>
      </w:r>
      <w:r>
        <w:rPr>
          <w:i/>
          <w:iCs/>
          <w:color w:val="000000"/>
          <w:spacing w:val="0"/>
          <w:w w:val="100"/>
          <w:position w:val="0"/>
        </w:rPr>
        <w:t xml:space="preserve">政 </w:t>
      </w:r>
      <w:r>
        <w:rPr>
          <w:color w:val="000000"/>
          <w:spacing w:val="0"/>
          <w:w w:val="100"/>
          <w:position w:val="0"/>
        </w:rPr>
        <w:t>治后果的结论•他认为：托拉斯制度是</w:t>
      </w:r>
      <w:r>
        <w:rPr>
          <w:color w:val="000000"/>
          <w:spacing w:val="0"/>
          <w:w w:val="100"/>
          <w:position w:val="0"/>
          <w:lang w:val="zh-CN" w:eastAsia="zh-CN" w:bidi="zh-CN"/>
        </w:rPr>
        <w:t>“各</w:t>
      </w:r>
      <w:r>
        <w:rPr>
          <w:color w:val="000000"/>
          <w:spacing w:val="0"/>
          <w:w w:val="100"/>
          <w:position w:val="0"/>
        </w:rPr>
        <w:t>个资本主义国家里资本集 中、小资产阶级这个过渡阶级逐渐消灭、群众日益贫困化等学说的一个 勿庸辩驳的论据”这说明，与资本主义经济中的垄断趋势相联系的后 果是阶级剥削的加剧，工人阶级与整个社会所遭受的政治压迫的加强 因为这是垄断资本的统治，它必然要成为社会生活•切领域的全权主 宰 拉法格以美国托拉斯为例指出：它</w:t>
      </w:r>
      <w:r>
        <w:rPr>
          <w:color w:val="000000"/>
          <w:spacing w:val="0"/>
          <w:w w:val="100"/>
          <w:position w:val="0"/>
          <w:lang w:val="zh-CN" w:eastAsia="zh-CN" w:bidi="zh-CN"/>
        </w:rPr>
        <w:t>“不</w:t>
      </w:r>
      <w:r>
        <w:rPr>
          <w:color w:val="000000"/>
          <w:spacing w:val="0"/>
          <w:w w:val="100"/>
          <w:position w:val="0"/>
        </w:rPr>
        <w:t xml:space="preserve">仅在经济领域占有统治地 </w:t>
      </w:r>
      <w:r>
        <w:rPr>
          <w:i/>
          <w:iCs/>
          <w:color w:val="000000"/>
          <w:spacing w:val="0"/>
          <w:w w:val="100"/>
          <w:position w:val="0"/>
          <w:lang w:val="zh-CN" w:eastAsia="zh-CN" w:bidi="zh-CN"/>
        </w:rPr>
        <w:t>位,</w:t>
      </w:r>
      <w:r>
        <w:rPr>
          <w:color w:val="000000"/>
          <w:spacing w:val="0"/>
          <w:w w:val="100"/>
          <w:position w:val="0"/>
        </w:rPr>
        <w:t>就是美国人民的宗教、政治和精神生活也要亞它支配托拉斯正在 创造美国人民的历史尤为难得的是，他敏锐地看到了工业垄断所引 起的统治阶级侵略性的增长，抓住了资本主义新阶段的•些特点•他与 道：.'在托拉斯建立的头十年内，生产力的空前发展，促使美国以帝国 主义政策，即利用军事力址为其托拉斯工业占领市场的</w:t>
      </w:r>
      <w:r>
        <w:rPr>
          <w:color w:val="000000"/>
          <w:spacing w:val="0"/>
          <w:w w:val="100"/>
          <w:position w:val="0"/>
          <w:lang w:val="zh-CN" w:eastAsia="zh-CN" w:bidi="zh-CN"/>
        </w:rPr>
        <w:t>政策.</w:t>
      </w:r>
      <w:r>
        <w:rPr>
          <w:color w:val="000000"/>
          <w:spacing w:val="0"/>
          <w:w w:val="100"/>
          <w:position w:val="0"/>
        </w:rPr>
        <w:t>去代替它 的传统政策”</w:t>
      </w:r>
    </w:p>
    <w:p>
      <w:pPr>
        <w:pStyle w:val="Style5"/>
        <w:keepNext w:val="0"/>
        <w:keepLines w:val="0"/>
        <w:widowControl w:val="0"/>
        <w:shd w:val="clear" w:color="auto" w:fill="auto"/>
        <w:bidi w:val="0"/>
        <w:spacing w:before="0" w:after="0" w:line="436" w:lineRule="exact"/>
        <w:ind w:left="0" w:right="0" w:firstLine="640"/>
        <w:jc w:val="both"/>
      </w:pPr>
      <w:r>
        <w:rPr>
          <w:color w:val="000000"/>
          <w:spacing w:val="0"/>
          <w:w w:val="100"/>
          <w:position w:val="0"/>
        </w:rPr>
        <w:t>拉布里奥拉敏锐地觉察到了历史条件的变化：他在1895年便指岀： .,新时代正在开始，正在兴起，或者更确切地说，新时代正从现时代脱 颖而出，并由于后者固有的内在结构而向前发展着因此，这个新时代 是必然的，不可避免的</w:t>
      </w:r>
      <w:r>
        <w:rPr>
          <w:color w:val="000000"/>
          <w:spacing w:val="0"/>
          <w:w w:val="100"/>
          <w:position w:val="0"/>
          <w:lang w:val="zh-CN" w:eastAsia="zh-CN" w:bidi="zh-CN"/>
        </w:rPr>
        <w:t>.即使</w:t>
      </w:r>
      <w:r>
        <w:rPr>
          <w:color w:val="000000"/>
          <w:spacing w:val="0"/>
          <w:w w:val="100"/>
          <w:position w:val="0"/>
        </w:rPr>
        <w:t>今后可能不断发生今天还无法预见的种种 变迁其后，他把自己正在着手的《历史唯物主义概论》第四部分 的题目定为《在两个世纪的交界处》</w:t>
      </w:r>
      <w:r>
        <w:rPr>
          <w:color w:val="000000"/>
          <w:spacing w:val="0"/>
          <w:w w:val="100"/>
          <w:position w:val="0"/>
          <w:lang w:val="en-US" w:eastAsia="en-US" w:bidi="en-US"/>
        </w:rPr>
        <w:t>C</w:t>
      </w:r>
      <w:r>
        <w:rPr>
          <w:color w:val="000000"/>
          <w:spacing w:val="0"/>
          <w:w w:val="100"/>
          <w:position w:val="0"/>
        </w:rPr>
        <w:t>他拟在书中对19世纪末各国发牛 的重大变化进行马克思主义的分析</w:t>
      </w:r>
      <w:r>
        <w:rPr>
          <w:color w:val="000000"/>
          <w:spacing w:val="0"/>
          <w:w w:val="100"/>
          <w:position w:val="0"/>
          <w:lang w:val="en-US" w:eastAsia="en-US" w:bidi="en-US"/>
        </w:rPr>
        <w:t>C</w:t>
      </w:r>
      <w:r>
        <w:rPr>
          <w:color w:val="000000"/>
          <w:spacing w:val="0"/>
          <w:w w:val="100"/>
          <w:position w:val="0"/>
        </w:rPr>
        <w:t>遗憾的是，他尚未来得及实现自己 的设想便去世了、</w:t>
      </w:r>
    </w:p>
    <w:p>
      <w:pPr>
        <w:pStyle w:val="Style5"/>
        <w:keepNext w:val="0"/>
        <w:keepLines w:val="0"/>
        <w:widowControl w:val="0"/>
        <w:shd w:val="clear" w:color="auto" w:fill="auto"/>
        <w:bidi w:val="0"/>
        <w:spacing w:before="0" w:after="600" w:line="436" w:lineRule="exact"/>
        <w:ind w:left="0" w:right="0" w:firstLine="640"/>
        <w:jc w:val="both"/>
      </w:pPr>
      <w:r>
        <w:rPr>
          <w:color w:val="000000"/>
          <w:spacing w:val="0"/>
          <w:w w:val="100"/>
          <w:position w:val="0"/>
        </w:rPr>
        <w:t xml:space="preserve">考茨基则深刻地预感到新历史条件对于无产阶级革命可能发生的重 大影响，他最早提出了 </w:t>
      </w:r>
      <w:r>
        <w:rPr>
          <w:color w:val="000000"/>
          <w:spacing w:val="0"/>
          <w:w w:val="100"/>
          <w:position w:val="0"/>
          <w:lang w:val="zh-CN" w:eastAsia="zh-CN" w:bidi="zh-CN"/>
        </w:rPr>
        <w:t>“革</w:t>
      </w:r>
      <w:r>
        <w:rPr>
          <w:color w:val="000000"/>
          <w:spacing w:val="0"/>
          <w:w w:val="100"/>
          <w:position w:val="0"/>
        </w:rPr>
        <w:t>命中心东移”的预言</w:t>
      </w:r>
      <w:r>
        <w:rPr>
          <w:color w:val="000000"/>
          <w:spacing w:val="0"/>
          <w:w w:val="100"/>
          <w:position w:val="0"/>
          <w:lang w:val="zh-CN" w:eastAsia="zh-CN" w:bidi="zh-CN"/>
        </w:rPr>
        <w:t>，他在</w:t>
      </w:r>
      <w:r>
        <w:rPr>
          <w:color w:val="000000"/>
          <w:spacing w:val="0"/>
          <w:w w:val="100"/>
          <w:position w:val="0"/>
        </w:rPr>
        <w:t>1902年写作的 《斯拉夫人与革命》一文中指出：“革命中心正从西方移向东方19世 纪前半叶，革命中心在法国，有时候在英国1848年德国也加入了革 命民族的行列</w:t>
      </w:r>
      <w:r>
        <w:rPr>
          <w:color w:val="000000"/>
          <w:spacing w:val="0"/>
          <w:w w:val="100"/>
          <w:position w:val="0"/>
          <w:lang w:val="zh-CN" w:eastAsia="zh-CN" w:bidi="zh-CN"/>
        </w:rPr>
        <w:t>……</w:t>
      </w:r>
      <w:r>
        <w:rPr>
          <w:color w:val="000000"/>
          <w:spacing w:val="0"/>
          <w:w w:val="100"/>
          <w:position w:val="0"/>
        </w:rPr>
        <w:t>新的世纪开始时所发生的事变，意味着我们止在迎</w:t>
      </w:r>
    </w:p>
    <w:p>
      <w:pPr>
        <w:pStyle w:val="Style5"/>
        <w:keepNext w:val="0"/>
        <w:keepLines w:val="0"/>
        <w:widowControl w:val="0"/>
        <w:shd w:val="clear" w:color="auto" w:fill="auto"/>
        <w:bidi w:val="0"/>
        <w:spacing w:before="0" w:after="0" w:line="240" w:lineRule="auto"/>
        <w:ind w:left="0" w:right="0" w:firstLine="0"/>
        <w:jc w:val="left"/>
        <w:rPr>
          <w:sz w:val="20"/>
          <w:szCs w:val="20"/>
        </w:rPr>
        <w:sectPr>
          <w:headerReference w:type="default" r:id="rId1037"/>
          <w:footerReference w:type="default" r:id="rId1038"/>
          <w:headerReference w:type="even" r:id="rId1039"/>
          <w:footerReference w:type="even" r:id="rId1040"/>
          <w:footnotePr>
            <w:pos w:val="pageBottom"/>
            <w:numFmt w:val="decimal"/>
            <w:numRestart w:val="continuous"/>
          </w:footnotePr>
          <w:pgSz w:w="13985" w:h="18163"/>
          <w:pgMar w:top="1659" w:right="2158" w:bottom="1684" w:left="2648" w:header="0" w:footer="1256" w:gutter="0"/>
          <w:pgNumType w:start="363"/>
          <w:cols w:space="720"/>
          <w:noEndnote/>
          <w:rtlGutter w:val="0"/>
          <w:docGrid w:linePitch="360"/>
        </w:sectPr>
      </w:pPr>
      <w:r>
        <w:rPr>
          <w:color w:val="000000"/>
          <w:spacing w:val="0"/>
          <w:w w:val="100"/>
          <w:position w:val="0"/>
          <w:sz w:val="20"/>
          <w:szCs w:val="20"/>
          <w:lang w:val="zh-CN" w:eastAsia="zh-CN" w:bidi="zh-CN"/>
        </w:rPr>
        <w:t>位必</w:t>
      </w:r>
      <w:r>
        <w:rPr>
          <w:color w:val="000000"/>
          <w:spacing w:val="0"/>
          <w:w w:val="100"/>
          <w:position w:val="0"/>
          <w:sz w:val="20"/>
          <w:szCs w:val="20"/>
        </w:rPr>
        <w:t>甲奥也，夭十％史唯物主义：、人民出版</w:t>
      </w:r>
      <w:r>
        <w:rPr>
          <w:color w:val="000000"/>
          <w:spacing w:val="0"/>
          <w:w w:val="100"/>
          <w:position w:val="0"/>
          <w:sz w:val="22"/>
          <w:szCs w:val="22"/>
          <w:lang w:val="en-US" w:eastAsia="en-US" w:bidi="en-US"/>
        </w:rPr>
        <w:t xml:space="preserve">It </w:t>
      </w:r>
      <w:r>
        <w:rPr>
          <w:color w:val="000000"/>
          <w:spacing w:val="0"/>
          <w:w w:val="100"/>
          <w:position w:val="0"/>
          <w:sz w:val="22"/>
          <w:szCs w:val="22"/>
        </w:rPr>
        <w:t>1084</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 xml:space="preserve">第】页. </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接革命中心的进一步转移，即移向</w:t>
      </w:r>
      <w:r>
        <w:rPr>
          <w:color w:val="000000"/>
          <w:spacing w:val="0"/>
          <w:w w:val="100"/>
          <w:position w:val="0"/>
          <w:lang w:val="zh-CN" w:eastAsia="zh-CN" w:bidi="zh-CN"/>
        </w:rPr>
        <w:t>俄国：</w:t>
      </w:r>
      <w:r>
        <w:rPr>
          <w:color w:val="000000"/>
          <w:spacing w:val="0"/>
          <w:w w:val="100"/>
          <w:position w:val="0"/>
        </w:rPr>
        <w:t>①不难看出，在时代的交替 面前.上述马克思主义者都阐发了一些卓越的思想、</w:t>
      </w:r>
    </w:p>
    <w:p>
      <w:pPr>
        <w:pStyle w:val="Style5"/>
        <w:keepNext w:val="0"/>
        <w:keepLines w:val="0"/>
        <w:widowControl w:val="0"/>
        <w:shd w:val="clear" w:color="auto" w:fill="auto"/>
        <w:bidi w:val="0"/>
        <w:spacing w:before="0" w:after="0" w:line="441" w:lineRule="exact"/>
        <w:ind w:left="0" w:right="0" w:firstLine="580"/>
        <w:jc w:val="both"/>
      </w:pPr>
      <w:r>
        <w:rPr>
          <w:color w:val="000000"/>
          <w:spacing w:val="0"/>
          <w:w w:val="100"/>
          <w:position w:val="0"/>
        </w:rPr>
        <w:t>但是，总的来看</w:t>
      </w:r>
      <w:r>
        <w:rPr>
          <w:color w:val="000000"/>
          <w:spacing w:val="0"/>
          <w:w w:val="100"/>
          <w:position w:val="0"/>
          <w:lang w:val="zh-CN" w:eastAsia="zh-CN" w:bidi="zh-CN"/>
        </w:rPr>
        <w:t>.他</w:t>
      </w:r>
      <w:r>
        <w:rPr>
          <w:color w:val="000000"/>
          <w:spacing w:val="0"/>
          <w:w w:val="100"/>
          <w:position w:val="0"/>
        </w:rPr>
        <w:t xml:space="preserve">们并不真正理解新时代的特点，并没有准确抓 住和解决无产阶级实践所面临的紧迫课题，他们都没有从总体上考察 </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rPr>
        <w:t>世纪末资本主义发展的种种新现象，没有把它看作是资本主义已进 人一个性质端新、最高和最后的发展阶段，没有深入分析并掲示垄断资 本主义的发展规律及其本身所固有的矛盾，因此，在对帝国主义和无产 阶级革命这一新历史时代的分析上,他们便不可避免地出</w:t>
      </w:r>
      <w:r>
        <w:rPr>
          <w:color w:val="000000"/>
          <w:spacing w:val="0"/>
          <w:w w:val="100"/>
          <w:position w:val="0"/>
          <w:lang w:val="zh-CN" w:eastAsia="zh-CN" w:bidi="zh-CN"/>
        </w:rPr>
        <w:t>现了一</w:t>
      </w:r>
      <w:r>
        <w:rPr>
          <w:color w:val="000000"/>
          <w:spacing w:val="0"/>
          <w:w w:val="100"/>
          <w:position w:val="0"/>
        </w:rPr>
        <w:t>系列的 失误：</w:t>
      </w:r>
    </w:p>
    <w:p>
      <w:pPr>
        <w:pStyle w:val="Style5"/>
        <w:keepNext w:val="0"/>
        <w:keepLines w:val="0"/>
        <w:widowControl w:val="0"/>
        <w:shd w:val="clear" w:color="auto" w:fill="auto"/>
        <w:bidi w:val="0"/>
        <w:spacing w:before="0" w:after="0" w:line="443" w:lineRule="exact"/>
        <w:ind w:left="0" w:right="0" w:firstLine="580"/>
        <w:jc w:val="both"/>
      </w:pPr>
      <w:r>
        <w:rPr>
          <w:color w:val="000000"/>
          <w:spacing w:val="0"/>
          <w:w w:val="100"/>
          <w:position w:val="0"/>
        </w:rPr>
        <w:t>首先</w:t>
      </w:r>
      <w:r>
        <w:rPr>
          <w:color w:val="000000"/>
          <w:spacing w:val="0"/>
          <w:w w:val="100"/>
          <w:position w:val="0"/>
          <w:lang w:val="zh-CN" w:eastAsia="zh-CN" w:bidi="zh-CN"/>
        </w:rPr>
        <w:t>.他</w:t>
      </w:r>
      <w:r>
        <w:rPr>
          <w:color w:val="000000"/>
          <w:spacing w:val="0"/>
          <w:w w:val="100"/>
          <w:position w:val="0"/>
        </w:rPr>
        <w:t>们都把</w:t>
      </w:r>
      <w:r>
        <w:rPr>
          <w:color w:val="000000"/>
          <w:spacing w:val="0"/>
          <w:w w:val="100"/>
          <w:position w:val="0"/>
          <w:lang w:val="zh-CN" w:eastAsia="zh-CN" w:bidi="zh-CN"/>
        </w:rPr>
        <w:t>“帝国</w:t>
      </w:r>
      <w:r>
        <w:rPr>
          <w:color w:val="000000"/>
          <w:spacing w:val="0"/>
          <w:w w:val="100"/>
          <w:position w:val="0"/>
        </w:rPr>
        <w:t>上义”看作资产阶级国家为了托拉斯丄业的 利益佰实行的一种侵略性掠夺政策的特征，而不是看作资本主义社会经 济形态发展的一个新阶段：这实际上是忽视了帝国主义作为一种国际现 象的客观必</w:t>
      </w:r>
      <w:r>
        <w:rPr>
          <w:color w:val="000000"/>
          <w:spacing w:val="0"/>
          <w:w w:val="100"/>
          <w:position w:val="0"/>
          <w:lang w:val="zh-CN" w:eastAsia="zh-CN" w:bidi="zh-CN"/>
        </w:rPr>
        <w:t>然性,</w:t>
      </w:r>
      <w:r>
        <w:rPr>
          <w:color w:val="000000"/>
          <w:spacing w:val="0"/>
          <w:w w:val="100"/>
          <w:position w:val="0"/>
        </w:rPr>
        <w:t>因此，他们对帝国主义的分析停留在马克思、恩格斯 已指示过的工业垄断趋势上，并没有注意工业资本和银行资本相结合这 个现象、尤其是没有从这一现象中得出财政资本的形成以及资本输出因 而貝有新的作用的结论，没有得岀资本主义国家为重新瓜分已经瓜分完 毕的世界而进行斗争的意义的结论这一失误的极端表现，就是后来由 考茨基所提出的</w:t>
      </w:r>
      <w:r>
        <w:rPr>
          <w:color w:val="000000"/>
          <w:spacing w:val="0"/>
          <w:w w:val="100"/>
          <w:position w:val="0"/>
          <w:lang w:val="zh-CN" w:eastAsia="zh-CN" w:bidi="zh-CN"/>
        </w:rPr>
        <w:t>“超帝</w:t>
      </w:r>
      <w:r>
        <w:rPr>
          <w:color w:val="000000"/>
          <w:spacing w:val="0"/>
          <w:w w:val="100"/>
          <w:position w:val="0"/>
        </w:rPr>
        <w:t>国主义论”，即把帝国主义看作工业资本</w:t>
      </w:r>
      <w:r>
        <w:rPr>
          <w:color w:val="000000"/>
          <w:spacing w:val="0"/>
          <w:w w:val="100"/>
          <w:position w:val="0"/>
          <w:lang w:val="zh-CN" w:eastAsia="zh-CN" w:bidi="zh-CN"/>
        </w:rPr>
        <w:t xml:space="preserve">“情愿 </w:t>
      </w:r>
      <w:r>
        <w:rPr>
          <w:color w:val="000000"/>
          <w:spacing w:val="0"/>
          <w:w w:val="100"/>
          <w:position w:val="0"/>
        </w:rPr>
        <w:t>釆取”、因而可能随意改变的</w:t>
      </w:r>
      <w:r>
        <w:rPr>
          <w:color w:val="000000"/>
          <w:spacing w:val="0"/>
          <w:w w:val="100"/>
          <w:position w:val="0"/>
          <w:lang w:val="zh-CN" w:eastAsia="zh-CN" w:bidi="zh-CN"/>
        </w:rPr>
        <w:t>•种</w:t>
      </w:r>
      <w:r>
        <w:rPr>
          <w:color w:val="000000"/>
          <w:spacing w:val="0"/>
          <w:w w:val="100"/>
          <w:position w:val="0"/>
        </w:rPr>
        <w:t>政策，这一失误必然导致下述结果</w:t>
      </w:r>
    </w:p>
    <w:p>
      <w:pPr>
        <w:pStyle w:val="Style5"/>
        <w:keepNext w:val="0"/>
        <w:keepLines w:val="0"/>
        <w:widowControl w:val="0"/>
        <w:shd w:val="clear" w:color="auto" w:fill="auto"/>
        <w:tabs>
          <w:tab w:pos="1118" w:val="left"/>
        </w:tabs>
        <w:bidi w:val="0"/>
        <w:spacing w:before="0" w:after="0" w:line="443" w:lineRule="exact"/>
        <w:ind w:left="0" w:right="0" w:firstLine="580"/>
        <w:jc w:val="both"/>
      </w:pPr>
      <w:bookmarkStart w:id="455" w:name="bookmark455"/>
      <w:r>
        <w:rPr>
          <w:rFonts w:ascii="Times New Roman" w:eastAsia="Times New Roman" w:hAnsi="Times New Roman" w:cs="Times New Roman"/>
          <w:b/>
          <w:bCs/>
          <w:color w:val="000000"/>
          <w:spacing w:val="0"/>
          <w:w w:val="100"/>
          <w:position w:val="0"/>
          <w:sz w:val="24"/>
          <w:szCs w:val="24"/>
        </w:rPr>
        <w:t>（</w:t>
      </w:r>
      <w:bookmarkEnd w:id="455"/>
      <w:r>
        <w:rPr>
          <w:rFonts w:ascii="Times New Roman" w:eastAsia="Times New Roman" w:hAnsi="Times New Roman" w:cs="Times New Roman"/>
          <w:b/>
          <w:bCs/>
          <w:color w:val="000000"/>
          <w:spacing w:val="0"/>
          <w:w w:val="100"/>
          <w:position w:val="0"/>
          <w:sz w:val="24"/>
          <w:szCs w:val="24"/>
        </w:rPr>
        <w:t>1）</w:t>
        <w:tab/>
      </w:r>
      <w:r>
        <w:rPr>
          <w:color w:val="000000"/>
          <w:spacing w:val="0"/>
          <w:w w:val="100"/>
          <w:position w:val="0"/>
        </w:rPr>
        <w:t xml:space="preserve">他们对于日益迫近的帝国主义战争必然缺乏思想准备。拉法格 就曾断言.战争在当肘不可能发生或者很少可能发生.至于未来战争的 帝国上义性质以及无产阶级政党的策略等重大问题，他们更是极少问 津因此，他们不可能把帝国主义战争和无产阶级革命联系起来，提岀 </w:t>
      </w:r>
      <w:r>
        <w:rPr>
          <w:color w:val="000000"/>
          <w:spacing w:val="0"/>
          <w:w w:val="100"/>
          <w:position w:val="0"/>
          <w:lang w:val="zh-CN" w:eastAsia="zh-CN" w:bidi="zh-CN"/>
        </w:rPr>
        <w:t>“变</w:t>
      </w:r>
      <w:r>
        <w:rPr>
          <w:color w:val="000000"/>
          <w:spacing w:val="0"/>
          <w:w w:val="100"/>
          <w:position w:val="0"/>
        </w:rPr>
        <w:t>帝国主义战争为国内故争”的口号，他们还谈不上积极去指导革命, 最多只能是顺应革命形势（如梅林），而有些人则蜕变为革命的叛徒 （如考茨基、普列汉诺夫）匚</w:t>
      </w:r>
    </w:p>
    <w:p>
      <w:pPr>
        <w:pStyle w:val="Style5"/>
        <w:keepNext w:val="0"/>
        <w:keepLines w:val="0"/>
        <w:widowControl w:val="0"/>
        <w:shd w:val="clear" w:color="auto" w:fill="auto"/>
        <w:tabs>
          <w:tab w:pos="1118" w:val="left"/>
        </w:tabs>
        <w:bidi w:val="0"/>
        <w:spacing w:before="0" w:after="540" w:line="450" w:lineRule="exact"/>
        <w:ind w:left="0" w:right="0" w:firstLine="580"/>
        <w:jc w:val="both"/>
      </w:pPr>
      <w:bookmarkStart w:id="456" w:name="bookmark456"/>
      <w:r>
        <w:rPr>
          <w:rFonts w:ascii="Times New Roman" w:eastAsia="Times New Roman" w:hAnsi="Times New Roman" w:cs="Times New Roman"/>
          <w:b/>
          <w:bCs/>
          <w:color w:val="000000"/>
          <w:spacing w:val="0"/>
          <w:w w:val="100"/>
          <w:position w:val="0"/>
          <w:sz w:val="24"/>
          <w:szCs w:val="24"/>
        </w:rPr>
        <w:t>（</w:t>
      </w:r>
      <w:bookmarkEnd w:id="456"/>
      <w:r>
        <w:rPr>
          <w:rFonts w:ascii="Times New Roman" w:eastAsia="Times New Roman" w:hAnsi="Times New Roman" w:cs="Times New Roman"/>
          <w:b/>
          <w:bCs/>
          <w:color w:val="000000"/>
          <w:spacing w:val="0"/>
          <w:w w:val="100"/>
          <w:position w:val="0"/>
          <w:sz w:val="24"/>
          <w:szCs w:val="24"/>
        </w:rPr>
        <w:t>2）</w:t>
        <w:tab/>
      </w:r>
      <w:r>
        <w:rPr>
          <w:color w:val="000000"/>
          <w:spacing w:val="0"/>
          <w:w w:val="100"/>
          <w:position w:val="0"/>
        </w:rPr>
        <w:t xml:space="preserve">他们对于无产阶级革命的任务和形式的转变必然缺乏思想准 </w:t>
      </w:r>
      <w:r>
        <w:rPr>
          <w:i/>
          <w:iCs/>
          <w:color w:val="000000"/>
          <w:spacing w:val="0"/>
          <w:w w:val="100"/>
          <w:position w:val="0"/>
        </w:rPr>
        <w:t>备.</w:t>
      </w:r>
      <w:r>
        <w:rPr>
          <w:color w:val="000000"/>
          <w:spacing w:val="0"/>
          <w:w w:val="100"/>
          <w:position w:val="0"/>
        </w:rPr>
        <w:t>本来，随着新的危机和战争时代的</w:t>
      </w:r>
      <w:r>
        <w:rPr>
          <w:color w:val="000000"/>
          <w:spacing w:val="0"/>
          <w:w w:val="100"/>
          <w:position w:val="0"/>
          <w:lang w:val="zh-CN" w:eastAsia="zh-CN" w:bidi="zh-CN"/>
        </w:rPr>
        <w:t>到来,</w:t>
      </w:r>
      <w:r>
        <w:rPr>
          <w:color w:val="000000"/>
          <w:spacing w:val="0"/>
          <w:w w:val="100"/>
          <w:position w:val="0"/>
        </w:rPr>
        <w:t>无产阶级已由积蓄力量转</w:t>
      </w:r>
    </w:p>
    <w:p>
      <w:pPr>
        <w:pStyle w:val="Style5"/>
        <w:keepNext w:val="0"/>
        <w:keepLines w:val="0"/>
        <w:widowControl w:val="0"/>
        <w:shd w:val="clear" w:color="auto" w:fill="auto"/>
        <w:bidi w:val="0"/>
        <w:spacing w:before="0" w:after="0" w:line="300" w:lineRule="exact"/>
        <w:ind w:left="920" w:right="0" w:hanging="340"/>
        <w:jc w:val="both"/>
        <w:rPr>
          <w:sz w:val="20"/>
          <w:szCs w:val="20"/>
        </w:rPr>
      </w:pPr>
      <w:r>
        <w:rPr>
          <w:color w:val="000000"/>
          <w:spacing w:val="0"/>
          <w:w w:val="100"/>
          <w:position w:val="0"/>
          <w:sz w:val="22"/>
          <w:szCs w:val="22"/>
          <w:lang w:val="en-US" w:eastAsia="en-US" w:bidi="en-US"/>
        </w:rPr>
        <w:t>i</w:t>
      </w:r>
      <w:r>
        <w:rPr>
          <w:color w:val="000000"/>
          <w:spacing w:val="0"/>
          <w:w w:val="100"/>
          <w:position w:val="0"/>
          <w:sz w:val="20"/>
          <w:szCs w:val="20"/>
          <w:lang w:val="zh-CN" w:eastAsia="zh-CN" w:bidi="zh-CN"/>
        </w:rPr>
        <w:t>转引自</w:t>
      </w:r>
      <w:r>
        <w:rPr>
          <w:color w:val="000000"/>
          <w:spacing w:val="0"/>
          <w:w w:val="100"/>
          <w:position w:val="0"/>
          <w:sz w:val="20"/>
          <w:szCs w:val="20"/>
        </w:rPr>
        <w:t>《列宁全集*第</w:t>
      </w:r>
      <w:r>
        <w:rPr>
          <w:color w:val="000000"/>
          <w:spacing w:val="0"/>
          <w:w w:val="100"/>
          <w:position w:val="0"/>
          <w:sz w:val="22"/>
          <w:szCs w:val="22"/>
        </w:rPr>
        <w:t>3</w:t>
      </w:r>
      <w:r>
        <w:rPr>
          <w:color w:val="000000"/>
          <w:spacing w:val="0"/>
          <w:w w:val="100"/>
          <w:position w:val="0"/>
          <w:sz w:val="20"/>
          <w:szCs w:val="20"/>
        </w:rPr>
        <w:t>〔）卷、人民出版社</w:t>
      </w:r>
      <w:r>
        <w:rPr>
          <w:color w:val="000000"/>
          <w:spacing w:val="0"/>
          <w:w w:val="100"/>
          <w:position w:val="0"/>
          <w:sz w:val="22"/>
          <w:szCs w:val="22"/>
        </w:rPr>
        <w:t>1957</w:t>
      </w:r>
      <w:r>
        <w:rPr>
          <w:color w:val="000000"/>
          <w:spacing w:val="0"/>
          <w:w w:val="100"/>
          <w:position w:val="0"/>
          <w:sz w:val="20"/>
          <w:szCs w:val="20"/>
        </w:rPr>
        <w:t>年版・第花</w:t>
      </w:r>
      <w:r>
        <w:rPr>
          <w:color w:val="000000"/>
          <w:spacing w:val="0"/>
          <w:w w:val="100"/>
          <w:position w:val="0"/>
          <w:sz w:val="22"/>
          <w:szCs w:val="22"/>
        </w:rPr>
        <w:t>5</w:t>
      </w:r>
      <w:r>
        <w:rPr>
          <w:color w:val="000000"/>
          <w:spacing w:val="0"/>
          <w:w w:val="100"/>
          <w:position w:val="0"/>
          <w:sz w:val="20"/>
          <w:szCs w:val="20"/>
        </w:rPr>
        <w:t>贝；第</w:t>
      </w:r>
      <w:r>
        <w:rPr>
          <w:color w:val="000000"/>
          <w:spacing w:val="0"/>
          <w:w w:val="100"/>
          <w:position w:val="0"/>
          <w:sz w:val="22"/>
          <w:szCs w:val="22"/>
        </w:rPr>
        <w:t>31</w:t>
      </w:r>
      <w:r>
        <w:rPr>
          <w:color w:val="000000"/>
          <w:spacing w:val="0"/>
          <w:w w:val="100"/>
          <w:position w:val="0"/>
          <w:sz w:val="20"/>
          <w:szCs w:val="20"/>
        </w:rPr>
        <w:t>卷，人民出 粗社</w:t>
      </w:r>
      <w:r>
        <w:rPr>
          <w:color w:val="000000"/>
          <w:spacing w:val="0"/>
          <w:w w:val="100"/>
          <w:position w:val="0"/>
          <w:sz w:val="22"/>
          <w:szCs w:val="22"/>
          <w:lang w:val="en-US" w:eastAsia="en-US" w:bidi="en-US"/>
        </w:rPr>
        <w:t>.19S8</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w:t>
      </w:r>
      <w:r>
        <w:rPr>
          <w:color w:val="000000"/>
          <w:spacing w:val="0"/>
          <w:w w:val="100"/>
          <w:position w:val="0"/>
          <w:sz w:val="20"/>
          <w:szCs w:val="20"/>
        </w:rPr>
        <w:t>页</w:t>
      </w:r>
    </w:p>
    <w:p>
      <w:pPr>
        <w:pStyle w:val="Style5"/>
        <w:keepNext w:val="0"/>
        <w:keepLines w:val="0"/>
        <w:widowControl w:val="0"/>
        <w:shd w:val="clear" w:color="auto" w:fill="auto"/>
        <w:bidi w:val="0"/>
        <w:spacing w:before="0" w:after="280" w:line="300" w:lineRule="exact"/>
        <w:ind w:left="920" w:right="0" w:hanging="340"/>
        <w:jc w:val="both"/>
        <w:sectPr>
          <w:headerReference w:type="default" r:id="rId1041"/>
          <w:footerReference w:type="default" r:id="rId1042"/>
          <w:headerReference w:type="even" r:id="rId1043"/>
          <w:footerReference w:type="even" r:id="rId1044"/>
          <w:footnotePr>
            <w:pos w:val="pageBottom"/>
            <w:numFmt w:val="decimal"/>
            <w:numRestart w:val="continuous"/>
          </w:footnotePr>
          <w:pgSz w:w="13985" w:h="18163"/>
          <w:pgMar w:top="1659" w:right="2158" w:bottom="1684" w:left="2648" w:header="0" w:footer="1256" w:gutter="0"/>
          <w:pgNumType w:start="361"/>
          <w:cols w:space="720"/>
          <w:noEndnote/>
          <w:rtlGutter w:val="0"/>
          <w:docGrid w:linePitch="360"/>
        </w:sectPr>
      </w:pPr>
      <w:r>
        <w:rPr>
          <w:color w:val="000000"/>
          <w:spacing w:val="0"/>
          <w:w w:val="100"/>
          <w:position w:val="0"/>
        </w:rPr>
        <w:t>.：，</w:t>
      </w:r>
      <w:r>
        <w:rPr>
          <w:color w:val="000000"/>
          <w:spacing w:val="0"/>
          <w:w w:val="100"/>
          <w:position w:val="0"/>
          <w:sz w:val="20"/>
          <w:szCs w:val="20"/>
        </w:rPr>
        <w:t>拉布里奥抱</w:t>
      </w:r>
      <w:r>
        <w:rPr>
          <w:color w:val="000000"/>
          <w:spacing w:val="0"/>
          <w:w w:val="100"/>
          <w:position w:val="0"/>
          <w:lang w:val="en-US" w:eastAsia="en-US" w:bidi="en-US"/>
        </w:rPr>
        <w:t xml:space="preserve">J </w:t>
      </w:r>
      <w:r>
        <w:rPr>
          <w:color w:val="000000"/>
          <w:spacing w:val="0"/>
          <w:w w:val="100"/>
          <w:position w:val="0"/>
        </w:rPr>
        <w:t>1904</w:t>
      </w:r>
      <w:r>
        <w:rPr>
          <w:color w:val="000000"/>
          <w:spacing w:val="0"/>
          <w:w w:val="100"/>
          <w:position w:val="0"/>
          <w:sz w:val="20"/>
          <w:szCs w:val="20"/>
        </w:rPr>
        <w:t>年去世，拉法</w:t>
      </w:r>
      <w:r>
        <w:rPr>
          <w:color w:val="000000"/>
          <w:spacing w:val="0"/>
          <w:w w:val="100"/>
          <w:position w:val="0"/>
          <w:lang w:val="en-US" w:eastAsia="en-US" w:bidi="en-US"/>
        </w:rPr>
        <w:t xml:space="preserve">tar- </w:t>
      </w:r>
      <w:r>
        <w:rPr>
          <w:color w:val="000000"/>
          <w:spacing w:val="0"/>
          <w:w w:val="100"/>
          <w:position w:val="0"/>
        </w:rPr>
        <w:t>1914</w:t>
      </w:r>
      <w:r>
        <w:rPr>
          <w:color w:val="000000"/>
          <w:spacing w:val="0"/>
          <w:w w:val="100"/>
          <w:position w:val="0"/>
          <w:sz w:val="20"/>
          <w:szCs w:val="20"/>
        </w:rPr>
        <w:t>年去也，</w:t>
      </w:r>
      <w:r>
        <w:rPr>
          <w:color w:val="000000"/>
          <w:spacing w:val="0"/>
          <w:w w:val="100"/>
          <w:position w:val="0"/>
          <w:sz w:val="20"/>
          <w:szCs w:val="20"/>
          <w:lang w:val="zh-CN" w:eastAsia="zh-CN" w:bidi="zh-CN"/>
        </w:rPr>
        <w:t>困此，</w:t>
      </w:r>
      <w:r>
        <w:rPr>
          <w:color w:val="000000"/>
          <w:spacing w:val="0"/>
          <w:w w:val="100"/>
          <w:position w:val="0"/>
          <w:sz w:val="20"/>
          <w:szCs w:val="20"/>
        </w:rPr>
        <w:t>兀从考察他们在•战~ 屮的表现,此汁，需芝说明.考茨基.普列汉诺夫盲到最后,仍然认为自己是一个 马克思主义者.是忠实于马克思、恩格斯的学说的，他们并没有公幵站在反马克恩 主义.•債共仔主义的</w:t>
      </w:r>
      <w:r>
        <w:rPr>
          <w:i/>
          <w:iCs/>
          <w:color w:val="000000"/>
          <w:spacing w:val="0"/>
          <w:w w:val="100"/>
          <w:position w:val="0"/>
          <w:lang w:val="zh-CN" w:eastAsia="zh-CN" w:bidi="zh-CN"/>
        </w:rPr>
        <w:t>。场匕</w:t>
      </w:r>
    </w:p>
    <w:p>
      <w:pPr>
        <w:pStyle w:val="Style5"/>
        <w:keepNext w:val="0"/>
        <w:keepLines w:val="0"/>
        <w:widowControl w:val="0"/>
        <w:shd w:val="clear" w:color="auto" w:fill="auto"/>
        <w:tabs>
          <w:tab w:pos="-1485" w:val="left"/>
        </w:tabs>
        <w:bidi w:val="0"/>
        <w:spacing w:before="0" w:after="0" w:line="240" w:lineRule="auto"/>
        <w:ind w:left="0" w:right="0" w:hanging="2340"/>
        <w:jc w:val="left"/>
      </w:pPr>
      <w:r>
        <w:rPr>
          <w:u w:val="single"/>
        </w:rPr>
        <w:t xml:space="preserve"> </w:t>
        <w:tab/>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修正主义的斗争中发挥过重要的</w:t>
      </w:r>
      <w:r>
        <w:rPr>
          <w:color w:val="000000"/>
          <w:spacing w:val="0"/>
          <w:w w:val="100"/>
          <w:position w:val="0"/>
          <w:lang w:val="zh-CN" w:eastAsia="zh-CN" w:bidi="zh-CN"/>
        </w:rPr>
        <w:t>作用〉</w:t>
      </w:r>
      <w:r>
        <w:rPr>
          <w:color w:val="000000"/>
          <w:spacing w:val="0"/>
          <w:w w:val="100"/>
          <w:position w:val="0"/>
        </w:rPr>
        <w:t>梅林在党的报刊《新时代》上第 ,•个撰文冋击伯恩施坦，因为后者把恩格斯关于历史唯物主义的通信看 作违背了马克思的决定论，梅林指出，这是</w:t>
      </w:r>
      <w:r>
        <w:rPr>
          <w:color w:val="000000"/>
          <w:spacing w:val="0"/>
          <w:w w:val="100"/>
          <w:position w:val="0"/>
          <w:lang w:val="zh-CN" w:eastAsia="zh-CN" w:bidi="zh-CN"/>
        </w:rPr>
        <w:t>“想要</w:t>
      </w:r>
      <w:r>
        <w:rPr>
          <w:color w:val="000000"/>
          <w:spacing w:val="0"/>
          <w:w w:val="100"/>
          <w:position w:val="0"/>
        </w:rPr>
        <w:t>把唯物主义历史观改 为经济历</w:t>
      </w:r>
      <w:r>
        <w:rPr>
          <w:color w:val="000000"/>
          <w:spacing w:val="0"/>
          <w:w w:val="100"/>
          <w:position w:val="0"/>
          <w:lang w:val="zh-CN" w:eastAsia="zh-CN" w:bidi="zh-CN"/>
        </w:rPr>
        <w:t>史观气</w:t>
      </w:r>
      <w:r>
        <w:rPr>
          <w:color w:val="000000"/>
          <w:spacing w:val="0"/>
          <w:w w:val="100"/>
          <w:position w:val="0"/>
        </w:rPr>
        <w:t>普列汉诺夫从哲学根源上，尤其是和新康德主义的联 系</w:t>
      </w:r>
      <w:r>
        <w:rPr>
          <w:color w:val="000000"/>
          <w:spacing w:val="0"/>
          <w:w w:val="100"/>
          <w:position w:val="0"/>
          <w:lang w:val="zh-CN" w:eastAsia="zh-CN" w:bidi="zh-CN"/>
        </w:rPr>
        <w:t>上深刻</w:t>
      </w:r>
      <w:r>
        <w:rPr>
          <w:color w:val="000000"/>
          <w:spacing w:val="0"/>
          <w:w w:val="100"/>
          <w:position w:val="0"/>
        </w:rPr>
        <w:t>地批判</w:t>
      </w:r>
      <w:r>
        <w:rPr>
          <w:color w:val="000000"/>
          <w:spacing w:val="0"/>
          <w:w w:val="100"/>
          <w:position w:val="0"/>
          <w:lang w:val="zh-CN" w:eastAsia="zh-CN" w:bidi="zh-CN"/>
        </w:rPr>
        <w:t>了伯恩</w:t>
      </w:r>
      <w:r>
        <w:rPr>
          <w:color w:val="000000"/>
          <w:spacing w:val="0"/>
          <w:w w:val="100"/>
          <w:position w:val="0"/>
        </w:rPr>
        <w:t>施坦的观点，倍倍尔称此举在哲学上击溃了伯恩 施坦，考茨基则侧重从政治经济学的唯物史观方面发起攻击，不仅驳斥 了伯恩施坦对唯物史观的诬蔑，而且驳斥了他对马克思价值理论、资本 集中和无产阶级贫困化埋论、危机理论和资本积累历史趋势的理论的攻 击-拉法格是法国马克思主义者中头一个在19如年初就对伯恩施坦修 正主义的哲学基础提出尖锐批判的人.同时，他重点批判了法国工人政 党内的修正主义派别——饶勒斯派.以及加入反动政府的</w:t>
      </w:r>
      <w:r>
        <w:rPr>
          <w:color w:val="000000"/>
          <w:spacing w:val="0"/>
          <w:w w:val="100"/>
          <w:position w:val="0"/>
          <w:lang w:val="zh-CN" w:eastAsia="zh-CN" w:bidi="zh-CN"/>
        </w:rPr>
        <w:t xml:space="preserve">“入阁 </w:t>
      </w:r>
      <w:r>
        <w:rPr>
          <w:color w:val="000000"/>
          <w:spacing w:val="0"/>
          <w:w w:val="100"/>
          <w:position w:val="0"/>
        </w:rPr>
        <w:t>派”——米勒兰派.同他们进行了不调和的斗争。拉布里奥拉不仅同伯 恩施坦，而11同•'暂时的马克思主义者”、意大利的柯罗齐和索列尔坚 决地划清了界限，.他们甚至也注意探索修正主义的社会根源。例如.考 茨基就曾把知识分了•当时所处的</w:t>
      </w:r>
      <w:r>
        <w:rPr>
          <w:color w:val="000000"/>
          <w:spacing w:val="0"/>
          <w:w w:val="100"/>
          <w:position w:val="0"/>
          <w:lang w:val="zh-CN" w:eastAsia="zh-CN" w:bidi="zh-CN"/>
        </w:rPr>
        <w:t>“新</w:t>
      </w:r>
      <w:r>
        <w:rPr>
          <w:color w:val="000000"/>
          <w:spacing w:val="0"/>
          <w:w w:val="100"/>
          <w:position w:val="0"/>
        </w:rPr>
        <w:t>的中间等级”这一社会地位与修正 主义思潮的产生和传播加以联系、</w:t>
      </w:r>
    </w:p>
    <w:p>
      <w:pPr>
        <w:pStyle w:val="Style5"/>
        <w:keepNext w:val="0"/>
        <w:keepLines w:val="0"/>
        <w:widowControl w:val="0"/>
        <w:shd w:val="clear" w:color="auto" w:fill="auto"/>
        <w:bidi w:val="0"/>
        <w:spacing w:before="0" w:after="0" w:line="435" w:lineRule="exact"/>
        <w:ind w:left="0" w:right="0" w:firstLine="600"/>
        <w:jc w:val="both"/>
        <w:sectPr>
          <w:headerReference w:type="default" r:id="rId1045"/>
          <w:footerReference w:type="default" r:id="rId1046"/>
          <w:headerReference w:type="even" r:id="rId1047"/>
          <w:footerReference w:type="even" r:id="rId1048"/>
          <w:footnotePr>
            <w:pos w:val="pageBottom"/>
            <w:numFmt w:val="decimal"/>
            <w:numRestart w:val="continuous"/>
          </w:footnotePr>
          <w:pgSz w:w="13985" w:h="18163"/>
          <w:pgMar w:top="1229" w:right="2230" w:bottom="2564" w:left="2635" w:header="0" w:footer="3" w:gutter="0"/>
          <w:pgNumType w:start="365"/>
          <w:cols w:space="720"/>
          <w:noEndnote/>
          <w:rtlGutter w:val="0"/>
          <w:docGrid w:linePitch="360"/>
        </w:sectPr>
      </w:pPr>
      <w:r>
        <w:rPr>
          <w:color w:val="000000"/>
          <w:spacing w:val="0"/>
          <w:w w:val="100"/>
          <w:position w:val="0"/>
        </w:rPr>
        <w:t>但是</w:t>
      </w:r>
      <w:r>
        <w:rPr>
          <w:color w:val="000000"/>
          <w:spacing w:val="0"/>
          <w:w w:val="100"/>
          <w:position w:val="0"/>
          <w:lang w:val="zh-CN" w:eastAsia="zh-CN" w:bidi="zh-CN"/>
        </w:rPr>
        <w:t>,总的</w:t>
      </w:r>
      <w:r>
        <w:rPr>
          <w:color w:val="000000"/>
          <w:spacing w:val="0"/>
          <w:w w:val="100"/>
          <w:position w:val="0"/>
        </w:rPr>
        <w:t>看来，他们没有将修正主义同帝国主义和无产阶级革命 时代联系起来</w:t>
      </w:r>
      <w:r>
        <w:rPr>
          <w:color w:val="000000"/>
          <w:spacing w:val="0"/>
          <w:w w:val="100"/>
          <w:position w:val="0"/>
          <w:lang w:val="zh-CN" w:eastAsia="zh-CN" w:bidi="zh-CN"/>
        </w:rPr>
        <w:t>分析,</w:t>
      </w:r>
      <w:r>
        <w:rPr>
          <w:color w:val="000000"/>
          <w:spacing w:val="0"/>
          <w:w w:val="100"/>
          <w:position w:val="0"/>
        </w:rPr>
        <w:t>因而不懂得修正主义最深厚的根源在于被高额垄断 利润所收买了的工人贵族阶层，其社会作用是</w:t>
      </w:r>
      <w:r>
        <w:rPr>
          <w:color w:val="000000"/>
          <w:spacing w:val="0"/>
          <w:w w:val="100"/>
          <w:position w:val="0"/>
          <w:lang w:val="zh-CN" w:eastAsia="zh-CN" w:bidi="zh-CN"/>
        </w:rPr>
        <w:t>“在</w:t>
      </w:r>
      <w:r>
        <w:rPr>
          <w:color w:val="000000"/>
          <w:spacing w:val="0"/>
          <w:w w:val="100"/>
          <w:position w:val="0"/>
        </w:rPr>
        <w:t>社会主义革命前夜缓 和劳资之间的矛盾”.以扼杀无产阶级革命；不懂得对修正主义的斗争 除</w:t>
      </w:r>
      <w:r>
        <w:rPr>
          <w:color w:val="000000"/>
          <w:spacing w:val="0"/>
          <w:w w:val="100"/>
          <w:position w:val="0"/>
          <w:lang w:val="en-US" w:eastAsia="en-US" w:bidi="en-US"/>
        </w:rPr>
        <w:t>r</w:t>
      </w:r>
      <w:r>
        <w:rPr>
          <w:color w:val="000000"/>
          <w:spacing w:val="0"/>
          <w:w w:val="100"/>
          <w:position w:val="0"/>
        </w:rPr>
        <w:t>思想上的批判外，还必须从组织上将其清除出党，必须致力于建设 一个新型的无产阶级政党作为最早和最坚定批判修正主义的马克思主 义者梅林在分析修</w:t>
      </w:r>
      <w:r>
        <w:rPr>
          <w:color w:val="000000"/>
          <w:spacing w:val="0"/>
          <w:w w:val="100"/>
          <w:position w:val="0"/>
          <w:lang w:val="en-US" w:eastAsia="en-US" w:bidi="en-US"/>
        </w:rPr>
        <w:t>IE</w:t>
      </w:r>
      <w:r>
        <w:rPr>
          <w:color w:val="000000"/>
          <w:spacing w:val="0"/>
          <w:w w:val="100"/>
          <w:position w:val="0"/>
        </w:rPr>
        <w:t>主义的社会根源时，也认为它只是</w:t>
      </w:r>
      <w:r>
        <w:rPr>
          <w:color w:val="000000"/>
          <w:spacing w:val="0"/>
          <w:w w:val="100"/>
          <w:position w:val="0"/>
          <w:lang w:val="zh-CN" w:eastAsia="zh-CN" w:bidi="zh-CN"/>
        </w:rPr>
        <w:t>“暂</w:t>
      </w:r>
      <w:r>
        <w:rPr>
          <w:color w:val="000000"/>
          <w:spacing w:val="0"/>
          <w:w w:val="100"/>
          <w:position w:val="0"/>
        </w:rPr>
        <w:t>时的情绪， 是小资产阶级成分渗入党内的结果</w:t>
      </w:r>
      <w:r>
        <w:rPr>
          <w:color w:val="000000"/>
          <w:spacing w:val="0"/>
          <w:w w:val="100"/>
          <w:position w:val="0"/>
          <w:lang w:val="zh-CN" w:eastAsia="zh-CN" w:bidi="zh-CN"/>
        </w:rPr>
        <w:t>”“他</w:t>
      </w:r>
      <w:r>
        <w:rPr>
          <w:color w:val="000000"/>
          <w:spacing w:val="0"/>
          <w:w w:val="100"/>
          <w:position w:val="0"/>
        </w:rPr>
        <w:t>还倾向于用心理学上的原因来 加以解释，把它看作是德国无产阶级由于在反社会主义者非常法的压迫 下斗争</w:t>
      </w:r>
      <w:r>
        <w:rPr>
          <w:color w:val="000000"/>
          <w:spacing w:val="0"/>
          <w:w w:val="100"/>
          <w:position w:val="0"/>
          <w:lang w:val="en-US" w:eastAsia="en-US" w:bidi="en-US"/>
        </w:rPr>
        <w:t xml:space="preserve">r </w:t>
      </w:r>
      <w:r>
        <w:rPr>
          <w:color w:val="000000"/>
          <w:spacing w:val="0"/>
          <w:w w:val="100"/>
          <w:position w:val="0"/>
        </w:rPr>
        <w:t>20年而感到疲劳的结果</w:t>
      </w:r>
      <w:r>
        <w:rPr>
          <w:color w:val="000000"/>
          <w:spacing w:val="0"/>
          <w:w w:val="100"/>
          <w:position w:val="0"/>
          <w:lang w:val="en-US" w:eastAsia="en-US" w:bidi="en-US"/>
        </w:rPr>
        <w:t>c</w:t>
      </w:r>
      <w:r>
        <w:rPr>
          <w:color w:val="000000"/>
          <w:spacing w:val="0"/>
          <w:w w:val="100"/>
          <w:position w:val="0"/>
        </w:rPr>
        <w:t>他在《德国社会</w:t>
      </w:r>
      <w:r>
        <w:rPr>
          <w:color w:val="000000"/>
          <w:spacing w:val="0"/>
          <w:w w:val="100"/>
          <w:position w:val="0"/>
          <w:lang w:val="en-US" w:eastAsia="en-US" w:bidi="en-US"/>
        </w:rPr>
        <w:t>K</w:t>
      </w:r>
      <w:r>
        <w:rPr>
          <w:color w:val="000000"/>
          <w:spacing w:val="0"/>
          <w:w w:val="100"/>
          <w:position w:val="0"/>
        </w:rPr>
        <w:t>主覚史》中甚至 认为：除了 •种情绪以外，在德国从来不曾有过修正主</w:t>
      </w:r>
      <w:r>
        <w:rPr>
          <w:color w:val="000000"/>
          <w:spacing w:val="0"/>
          <w:w w:val="100"/>
          <w:position w:val="0"/>
          <w:lang w:val="zh-CN" w:eastAsia="zh-CN" w:bidi="zh-CN"/>
        </w:rPr>
        <w:t xml:space="preserve">义品' </w:t>
      </w:r>
      <w:r>
        <w:rPr>
          <w:color w:val="000000"/>
          <w:spacing w:val="0"/>
          <w:w w:val="100"/>
          <w:position w:val="0"/>
        </w:rPr>
        <w:t>至于对批 判修正主义持动摇态度的考茨基，即使在他作为马克思主义者的时候， 认识也极其含糊，他认为修正主义不过是,'转瞬即逝”、</w:t>
      </w:r>
      <w:r>
        <w:rPr>
          <w:color w:val="000000"/>
          <w:spacing w:val="0"/>
          <w:w w:val="100"/>
          <w:position w:val="0"/>
          <w:lang w:val="zh-CN" w:eastAsia="zh-CN" w:bidi="zh-CN"/>
        </w:rPr>
        <w:t>“必</w:t>
      </w:r>
      <w:r>
        <w:rPr>
          <w:color w:val="000000"/>
          <w:spacing w:val="0"/>
          <w:w w:val="100"/>
          <w:position w:val="0"/>
        </w:rPr>
        <w:t>定不能起任 何作用”的••种理论退步，以至在1904年10月，他便赶紧宣布：</w:t>
      </w:r>
      <w:r>
        <w:rPr>
          <w:color w:val="000000"/>
          <w:spacing w:val="0"/>
          <w:w w:val="100"/>
          <w:position w:val="0"/>
          <w:lang w:val="zh-CN" w:eastAsia="zh-CN" w:bidi="zh-CN"/>
        </w:rPr>
        <w:t xml:space="preserve">“最 </w:t>
      </w:r>
      <w:r>
        <w:rPr>
          <w:color w:val="000000"/>
          <w:spacing w:val="0"/>
          <w:w w:val="100"/>
          <w:position w:val="0"/>
        </w:rPr>
        <w:t>近儿年</w:t>
      </w:r>
      <w:r>
        <w:rPr>
          <w:color w:val="000000"/>
          <w:spacing w:val="0"/>
          <w:w w:val="100"/>
          <w:position w:val="0"/>
          <w:lang w:val="zh-CN" w:eastAsia="zh-CN" w:bidi="zh-CN"/>
        </w:rPr>
        <w:t>”，修</w:t>
      </w:r>
      <w:r>
        <w:rPr>
          <w:color w:val="000000"/>
          <w:spacing w:val="0"/>
          <w:w w:val="100"/>
          <w:position w:val="0"/>
        </w:rPr>
        <w:t>正派的运动已经</w:t>
      </w:r>
      <w:r>
        <w:rPr>
          <w:color w:val="000000"/>
          <w:spacing w:val="0"/>
          <w:w w:val="100"/>
          <w:position w:val="0"/>
          <w:lang w:val="zh-CN" w:eastAsia="zh-CN" w:bidi="zh-CN"/>
        </w:rPr>
        <w:t>“熄</w:t>
      </w:r>
      <w:r>
        <w:rPr>
          <w:color w:val="000000"/>
          <w:spacing w:val="0"/>
          <w:w w:val="100"/>
          <w:position w:val="0"/>
        </w:rPr>
        <w:t>火”，其理论方面的错误也</w:t>
      </w:r>
      <w:r>
        <w:rPr>
          <w:color w:val="000000"/>
          <w:spacing w:val="0"/>
          <w:w w:val="100"/>
          <w:position w:val="0"/>
          <w:lang w:val="zh-CN" w:eastAsia="zh-CN" w:bidi="zh-CN"/>
        </w:rPr>
        <w:t>“完</w:t>
      </w:r>
      <w:r>
        <w:rPr>
          <w:color w:val="000000"/>
          <w:spacing w:val="0"/>
          <w:w w:val="100"/>
          <w:position w:val="0"/>
        </w:rPr>
        <w:t>全予以 肃清” 了、</w:t>
      </w:r>
    </w:p>
    <w:p>
      <w:pPr>
        <w:pStyle w:val="Style5"/>
        <w:keepNext w:val="0"/>
        <w:keepLines w:val="0"/>
        <w:widowControl w:val="0"/>
        <w:shd w:val="clear" w:color="auto" w:fill="auto"/>
        <w:tabs>
          <w:tab w:pos="-1485" w:val="left"/>
        </w:tabs>
        <w:bidi w:val="0"/>
        <w:spacing w:before="0" w:after="0" w:line="240" w:lineRule="auto"/>
        <w:ind w:left="0" w:right="0" w:hanging="2340"/>
        <w:jc w:val="left"/>
      </w:pPr>
      <w:r>
        <w:rPr>
          <w:u w:val="single"/>
        </w:rPr>
        <w:t xml:space="preserve"> </w:t>
        <w:tab/>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修正主义的斗争中发挥过重要的</w:t>
      </w:r>
      <w:r>
        <w:rPr>
          <w:color w:val="000000"/>
          <w:spacing w:val="0"/>
          <w:w w:val="100"/>
          <w:position w:val="0"/>
          <w:lang w:val="zh-CN" w:eastAsia="zh-CN" w:bidi="zh-CN"/>
        </w:rPr>
        <w:t>作用〉</w:t>
      </w:r>
      <w:r>
        <w:rPr>
          <w:color w:val="000000"/>
          <w:spacing w:val="0"/>
          <w:w w:val="100"/>
          <w:position w:val="0"/>
        </w:rPr>
        <w:t>梅林在党的报刊《新时代》上第 ,•个撰文冋击伯恩施坦，因为后者把恩格斯关于历史唯物主义的通信看 作违背了马克思的决定论，梅林指出，这是</w:t>
      </w:r>
      <w:r>
        <w:rPr>
          <w:color w:val="000000"/>
          <w:spacing w:val="0"/>
          <w:w w:val="100"/>
          <w:position w:val="0"/>
          <w:lang w:val="zh-CN" w:eastAsia="zh-CN" w:bidi="zh-CN"/>
        </w:rPr>
        <w:t>“想要</w:t>
      </w:r>
      <w:r>
        <w:rPr>
          <w:color w:val="000000"/>
          <w:spacing w:val="0"/>
          <w:w w:val="100"/>
          <w:position w:val="0"/>
        </w:rPr>
        <w:t>把唯物主义历史观改 为经济历</w:t>
      </w:r>
      <w:r>
        <w:rPr>
          <w:color w:val="000000"/>
          <w:spacing w:val="0"/>
          <w:w w:val="100"/>
          <w:position w:val="0"/>
          <w:lang w:val="zh-CN" w:eastAsia="zh-CN" w:bidi="zh-CN"/>
        </w:rPr>
        <w:t>史观气</w:t>
      </w:r>
      <w:r>
        <w:rPr>
          <w:color w:val="000000"/>
          <w:spacing w:val="0"/>
          <w:w w:val="100"/>
          <w:position w:val="0"/>
        </w:rPr>
        <w:t>普列汉诺夫从哲学根源上，尤其是和新康德主义的联 系</w:t>
      </w:r>
      <w:r>
        <w:rPr>
          <w:color w:val="000000"/>
          <w:spacing w:val="0"/>
          <w:w w:val="100"/>
          <w:position w:val="0"/>
          <w:lang w:val="zh-CN" w:eastAsia="zh-CN" w:bidi="zh-CN"/>
        </w:rPr>
        <w:t>上深刻</w:t>
      </w:r>
      <w:r>
        <w:rPr>
          <w:color w:val="000000"/>
          <w:spacing w:val="0"/>
          <w:w w:val="100"/>
          <w:position w:val="0"/>
        </w:rPr>
        <w:t>地批判</w:t>
      </w:r>
      <w:r>
        <w:rPr>
          <w:color w:val="000000"/>
          <w:spacing w:val="0"/>
          <w:w w:val="100"/>
          <w:position w:val="0"/>
          <w:lang w:val="zh-CN" w:eastAsia="zh-CN" w:bidi="zh-CN"/>
        </w:rPr>
        <w:t>了伯恩</w:t>
      </w:r>
      <w:r>
        <w:rPr>
          <w:color w:val="000000"/>
          <w:spacing w:val="0"/>
          <w:w w:val="100"/>
          <w:position w:val="0"/>
        </w:rPr>
        <w:t>施坦的观点，倍倍尔称此举在哲学上击溃了伯恩 施坦，考茨基则侧重从政治经济学的唯物史观方面发起攻击，不仅驳斥 了伯恩施坦对唯物史观的诬蔑，而且驳斥了他对马克思价值理论、资本 集中和无产阶级贫困化埋论、危机理论和资本积累历史趋势的理论的攻 击-拉法格是法国马克思主义者中头一个在19如年初就对伯恩施坦修 正主义的哲学基础提出尖锐批判的人.同时，他重点批判了法国工人政 党内的修正主义派别——饶勒斯派.以及加入反动政府的</w:t>
      </w:r>
      <w:r>
        <w:rPr>
          <w:color w:val="000000"/>
          <w:spacing w:val="0"/>
          <w:w w:val="100"/>
          <w:position w:val="0"/>
          <w:lang w:val="zh-CN" w:eastAsia="zh-CN" w:bidi="zh-CN"/>
        </w:rPr>
        <w:t xml:space="preserve">“入阁 </w:t>
      </w:r>
      <w:r>
        <w:rPr>
          <w:color w:val="000000"/>
          <w:spacing w:val="0"/>
          <w:w w:val="100"/>
          <w:position w:val="0"/>
        </w:rPr>
        <w:t>派”——米勒兰派.同他们进行了不调和的斗争。拉布里奥拉不仅同伯 恩施坦，而11同•'暂时的马克思主义者”、意大利的柯罗齐和索列尔坚 决地划清了界限，.他们甚至也注意探索修正主义的社会根源。例如.考 茨基就曾把知识分了•当时所处的</w:t>
      </w:r>
      <w:r>
        <w:rPr>
          <w:color w:val="000000"/>
          <w:spacing w:val="0"/>
          <w:w w:val="100"/>
          <w:position w:val="0"/>
          <w:lang w:val="zh-CN" w:eastAsia="zh-CN" w:bidi="zh-CN"/>
        </w:rPr>
        <w:t>“新</w:t>
      </w:r>
      <w:r>
        <w:rPr>
          <w:color w:val="000000"/>
          <w:spacing w:val="0"/>
          <w:w w:val="100"/>
          <w:position w:val="0"/>
        </w:rPr>
        <w:t>的中间等级”这一社会地位与修正 主义思潮的产生和传播加以联系、</w:t>
      </w:r>
    </w:p>
    <w:p>
      <w:pPr>
        <w:pStyle w:val="Style5"/>
        <w:keepNext w:val="0"/>
        <w:keepLines w:val="0"/>
        <w:widowControl w:val="0"/>
        <w:shd w:val="clear" w:color="auto" w:fill="auto"/>
        <w:bidi w:val="0"/>
        <w:spacing w:before="0" w:after="0" w:line="435" w:lineRule="exact"/>
        <w:ind w:left="0" w:right="0" w:firstLine="600"/>
        <w:jc w:val="both"/>
        <w:sectPr>
          <w:footnotePr>
            <w:pos w:val="pageBottom"/>
            <w:numFmt w:val="decimal"/>
            <w:numRestart w:val="continuous"/>
          </w:footnotePr>
          <w:pgSz w:w="13985" w:h="18163"/>
          <w:pgMar w:top="1229" w:right="2230" w:bottom="2564" w:left="2635" w:header="0" w:footer="3" w:gutter="0"/>
          <w:pgNumType w:start="363"/>
          <w:cols w:space="720"/>
          <w:noEndnote/>
          <w:rtlGutter w:val="0"/>
          <w:docGrid w:linePitch="360"/>
        </w:sectPr>
      </w:pPr>
      <w:r>
        <w:rPr>
          <w:color w:val="000000"/>
          <w:spacing w:val="0"/>
          <w:w w:val="100"/>
          <w:position w:val="0"/>
        </w:rPr>
        <w:t>但是</w:t>
      </w:r>
      <w:r>
        <w:rPr>
          <w:color w:val="000000"/>
          <w:spacing w:val="0"/>
          <w:w w:val="100"/>
          <w:position w:val="0"/>
          <w:lang w:val="zh-CN" w:eastAsia="zh-CN" w:bidi="zh-CN"/>
        </w:rPr>
        <w:t>,总的</w:t>
      </w:r>
      <w:r>
        <w:rPr>
          <w:color w:val="000000"/>
          <w:spacing w:val="0"/>
          <w:w w:val="100"/>
          <w:position w:val="0"/>
        </w:rPr>
        <w:t>看来，他们没有将修正主义同帝国主义和无产阶级革命 时代联系起来</w:t>
      </w:r>
      <w:r>
        <w:rPr>
          <w:color w:val="000000"/>
          <w:spacing w:val="0"/>
          <w:w w:val="100"/>
          <w:position w:val="0"/>
          <w:lang w:val="zh-CN" w:eastAsia="zh-CN" w:bidi="zh-CN"/>
        </w:rPr>
        <w:t>分析,</w:t>
      </w:r>
      <w:r>
        <w:rPr>
          <w:color w:val="000000"/>
          <w:spacing w:val="0"/>
          <w:w w:val="100"/>
          <w:position w:val="0"/>
        </w:rPr>
        <w:t>因而不懂得修正主义最深厚的根源在于被高额垄断 利润所收买了的工人贵族阶层，其社会作用是</w:t>
      </w:r>
      <w:r>
        <w:rPr>
          <w:color w:val="000000"/>
          <w:spacing w:val="0"/>
          <w:w w:val="100"/>
          <w:position w:val="0"/>
          <w:lang w:val="zh-CN" w:eastAsia="zh-CN" w:bidi="zh-CN"/>
        </w:rPr>
        <w:t>“在</w:t>
      </w:r>
      <w:r>
        <w:rPr>
          <w:color w:val="000000"/>
          <w:spacing w:val="0"/>
          <w:w w:val="100"/>
          <w:position w:val="0"/>
        </w:rPr>
        <w:t>社会主义革命前夜缓 和劳资之间的矛盾”.以扼杀无产阶级革命；不懂得对修正主义的斗争 除</w:t>
      </w:r>
      <w:r>
        <w:rPr>
          <w:color w:val="000000"/>
          <w:spacing w:val="0"/>
          <w:w w:val="100"/>
          <w:position w:val="0"/>
          <w:lang w:val="en-US" w:eastAsia="en-US" w:bidi="en-US"/>
        </w:rPr>
        <w:t>r</w:t>
      </w:r>
      <w:r>
        <w:rPr>
          <w:color w:val="000000"/>
          <w:spacing w:val="0"/>
          <w:w w:val="100"/>
          <w:position w:val="0"/>
        </w:rPr>
        <w:t>思想上的批判外，还必须从组织上将其清除出党，必须致力于建设 一个新型的无产阶级政党作为最早和最坚定批判修正主义的马克思主 义者梅林在分析修</w:t>
      </w:r>
      <w:r>
        <w:rPr>
          <w:color w:val="000000"/>
          <w:spacing w:val="0"/>
          <w:w w:val="100"/>
          <w:position w:val="0"/>
          <w:lang w:val="en-US" w:eastAsia="en-US" w:bidi="en-US"/>
        </w:rPr>
        <w:t>IE</w:t>
      </w:r>
      <w:r>
        <w:rPr>
          <w:color w:val="000000"/>
          <w:spacing w:val="0"/>
          <w:w w:val="100"/>
          <w:position w:val="0"/>
        </w:rPr>
        <w:t>主义的社会根源时，也认为它只是</w:t>
      </w:r>
      <w:r>
        <w:rPr>
          <w:color w:val="000000"/>
          <w:spacing w:val="0"/>
          <w:w w:val="100"/>
          <w:position w:val="0"/>
          <w:lang w:val="zh-CN" w:eastAsia="zh-CN" w:bidi="zh-CN"/>
        </w:rPr>
        <w:t>“暂</w:t>
      </w:r>
      <w:r>
        <w:rPr>
          <w:color w:val="000000"/>
          <w:spacing w:val="0"/>
          <w:w w:val="100"/>
          <w:position w:val="0"/>
        </w:rPr>
        <w:t>时的情绪， 是小资产阶级成分渗入党内的结果</w:t>
      </w:r>
      <w:r>
        <w:rPr>
          <w:color w:val="000000"/>
          <w:spacing w:val="0"/>
          <w:w w:val="100"/>
          <w:position w:val="0"/>
          <w:lang w:val="zh-CN" w:eastAsia="zh-CN" w:bidi="zh-CN"/>
        </w:rPr>
        <w:t>”“他</w:t>
      </w:r>
      <w:r>
        <w:rPr>
          <w:color w:val="000000"/>
          <w:spacing w:val="0"/>
          <w:w w:val="100"/>
          <w:position w:val="0"/>
        </w:rPr>
        <w:t>还倾向于用心理学上的原因来 加以解释，把它看作是德国无产阶级由于在反社会主义者非常法的压迫 下斗争</w:t>
      </w:r>
      <w:r>
        <w:rPr>
          <w:color w:val="000000"/>
          <w:spacing w:val="0"/>
          <w:w w:val="100"/>
          <w:position w:val="0"/>
          <w:lang w:val="en-US" w:eastAsia="en-US" w:bidi="en-US"/>
        </w:rPr>
        <w:t xml:space="preserve">r </w:t>
      </w:r>
      <w:r>
        <w:rPr>
          <w:color w:val="000000"/>
          <w:spacing w:val="0"/>
          <w:w w:val="100"/>
          <w:position w:val="0"/>
        </w:rPr>
        <w:t>20年而感到疲劳的结果</w:t>
      </w:r>
      <w:r>
        <w:rPr>
          <w:color w:val="000000"/>
          <w:spacing w:val="0"/>
          <w:w w:val="100"/>
          <w:position w:val="0"/>
          <w:lang w:val="en-US" w:eastAsia="en-US" w:bidi="en-US"/>
        </w:rPr>
        <w:t>c</w:t>
      </w:r>
      <w:r>
        <w:rPr>
          <w:color w:val="000000"/>
          <w:spacing w:val="0"/>
          <w:w w:val="100"/>
          <w:position w:val="0"/>
        </w:rPr>
        <w:t>他在《德国社会</w:t>
      </w:r>
      <w:r>
        <w:rPr>
          <w:color w:val="000000"/>
          <w:spacing w:val="0"/>
          <w:w w:val="100"/>
          <w:position w:val="0"/>
          <w:lang w:val="en-US" w:eastAsia="en-US" w:bidi="en-US"/>
        </w:rPr>
        <w:t>K</w:t>
      </w:r>
      <w:r>
        <w:rPr>
          <w:color w:val="000000"/>
          <w:spacing w:val="0"/>
          <w:w w:val="100"/>
          <w:position w:val="0"/>
        </w:rPr>
        <w:t>主覚史》中甚至 认为：除了 •种情绪以外，在德国从来不曾有过修正主</w:t>
      </w:r>
      <w:r>
        <w:rPr>
          <w:color w:val="000000"/>
          <w:spacing w:val="0"/>
          <w:w w:val="100"/>
          <w:position w:val="0"/>
          <w:lang w:val="zh-CN" w:eastAsia="zh-CN" w:bidi="zh-CN"/>
        </w:rPr>
        <w:t xml:space="preserve">义品' </w:t>
      </w:r>
      <w:r>
        <w:rPr>
          <w:color w:val="000000"/>
          <w:spacing w:val="0"/>
          <w:w w:val="100"/>
          <w:position w:val="0"/>
        </w:rPr>
        <w:t>至于对批 判修正主义持动摇态度的考茨基，即使在他作为马克思主义者的时候， 认识也极其含糊，他认为修正主义不过是,'转瞬即逝”、</w:t>
      </w:r>
      <w:r>
        <w:rPr>
          <w:color w:val="000000"/>
          <w:spacing w:val="0"/>
          <w:w w:val="100"/>
          <w:position w:val="0"/>
          <w:lang w:val="zh-CN" w:eastAsia="zh-CN" w:bidi="zh-CN"/>
        </w:rPr>
        <w:t>“必</w:t>
      </w:r>
      <w:r>
        <w:rPr>
          <w:color w:val="000000"/>
          <w:spacing w:val="0"/>
          <w:w w:val="100"/>
          <w:position w:val="0"/>
        </w:rPr>
        <w:t>定不能起任 何作用”的••种理论退步，以至在1904年10月，他便赶紧宣布：</w:t>
      </w:r>
      <w:r>
        <w:rPr>
          <w:color w:val="000000"/>
          <w:spacing w:val="0"/>
          <w:w w:val="100"/>
          <w:position w:val="0"/>
          <w:lang w:val="zh-CN" w:eastAsia="zh-CN" w:bidi="zh-CN"/>
        </w:rPr>
        <w:t xml:space="preserve">“最 </w:t>
      </w:r>
      <w:r>
        <w:rPr>
          <w:color w:val="000000"/>
          <w:spacing w:val="0"/>
          <w:w w:val="100"/>
          <w:position w:val="0"/>
        </w:rPr>
        <w:t>近儿年</w:t>
      </w:r>
      <w:r>
        <w:rPr>
          <w:color w:val="000000"/>
          <w:spacing w:val="0"/>
          <w:w w:val="100"/>
          <w:position w:val="0"/>
          <w:lang w:val="zh-CN" w:eastAsia="zh-CN" w:bidi="zh-CN"/>
        </w:rPr>
        <w:t>”，修</w:t>
      </w:r>
      <w:r>
        <w:rPr>
          <w:color w:val="000000"/>
          <w:spacing w:val="0"/>
          <w:w w:val="100"/>
          <w:position w:val="0"/>
        </w:rPr>
        <w:t>正派的运动已经</w:t>
      </w:r>
      <w:r>
        <w:rPr>
          <w:color w:val="000000"/>
          <w:spacing w:val="0"/>
          <w:w w:val="100"/>
          <w:position w:val="0"/>
          <w:lang w:val="zh-CN" w:eastAsia="zh-CN" w:bidi="zh-CN"/>
        </w:rPr>
        <w:t>“熄</w:t>
      </w:r>
      <w:r>
        <w:rPr>
          <w:color w:val="000000"/>
          <w:spacing w:val="0"/>
          <w:w w:val="100"/>
          <w:position w:val="0"/>
        </w:rPr>
        <w:t>火”，其理论方面的错误也</w:t>
      </w:r>
      <w:r>
        <w:rPr>
          <w:color w:val="000000"/>
          <w:spacing w:val="0"/>
          <w:w w:val="100"/>
          <w:position w:val="0"/>
          <w:lang w:val="zh-CN" w:eastAsia="zh-CN" w:bidi="zh-CN"/>
        </w:rPr>
        <w:t>“完</w:t>
      </w:r>
      <w:r>
        <w:rPr>
          <w:color w:val="000000"/>
          <w:spacing w:val="0"/>
          <w:w w:val="100"/>
          <w:position w:val="0"/>
        </w:rPr>
        <w:t>全予以 肃清” 了、</w:t>
      </w:r>
    </w:p>
    <w:p>
      <w:pPr>
        <w:pStyle w:val="Style5"/>
        <w:keepNext w:val="0"/>
        <w:keepLines w:val="0"/>
        <w:widowControl w:val="0"/>
        <w:shd w:val="clear" w:color="auto" w:fill="auto"/>
        <w:tabs>
          <w:tab w:pos="-1485" w:val="left"/>
        </w:tabs>
        <w:bidi w:val="0"/>
        <w:spacing w:before="0" w:after="0" w:line="240" w:lineRule="auto"/>
        <w:ind w:left="0" w:right="0" w:hanging="2340"/>
        <w:jc w:val="left"/>
      </w:pPr>
      <w:r>
        <w:rPr>
          <w:u w:val="single"/>
        </w:rPr>
        <w:t xml:space="preserve"> </w:t>
        <w:tab/>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修正主义的斗争中发挥过重要的</w:t>
      </w:r>
      <w:r>
        <w:rPr>
          <w:color w:val="000000"/>
          <w:spacing w:val="0"/>
          <w:w w:val="100"/>
          <w:position w:val="0"/>
          <w:lang w:val="zh-CN" w:eastAsia="zh-CN" w:bidi="zh-CN"/>
        </w:rPr>
        <w:t>作用〉</w:t>
      </w:r>
      <w:r>
        <w:rPr>
          <w:color w:val="000000"/>
          <w:spacing w:val="0"/>
          <w:w w:val="100"/>
          <w:position w:val="0"/>
        </w:rPr>
        <w:t>梅林在党的报刊《新时代》上第 ,•个撰文冋击伯恩施坦，因为后者把恩格斯关于历史唯物主义的通信看 作违背了马克思的决定论，梅林指出，这是</w:t>
      </w:r>
      <w:r>
        <w:rPr>
          <w:color w:val="000000"/>
          <w:spacing w:val="0"/>
          <w:w w:val="100"/>
          <w:position w:val="0"/>
          <w:lang w:val="zh-CN" w:eastAsia="zh-CN" w:bidi="zh-CN"/>
        </w:rPr>
        <w:t>“想要</w:t>
      </w:r>
      <w:r>
        <w:rPr>
          <w:color w:val="000000"/>
          <w:spacing w:val="0"/>
          <w:w w:val="100"/>
          <w:position w:val="0"/>
        </w:rPr>
        <w:t>把唯物主义历史观改 为经济历</w:t>
      </w:r>
      <w:r>
        <w:rPr>
          <w:color w:val="000000"/>
          <w:spacing w:val="0"/>
          <w:w w:val="100"/>
          <w:position w:val="0"/>
          <w:lang w:val="zh-CN" w:eastAsia="zh-CN" w:bidi="zh-CN"/>
        </w:rPr>
        <w:t>史观气</w:t>
      </w:r>
      <w:r>
        <w:rPr>
          <w:color w:val="000000"/>
          <w:spacing w:val="0"/>
          <w:w w:val="100"/>
          <w:position w:val="0"/>
        </w:rPr>
        <w:t>普列汉诺夫从哲学根源上，尤其是和新康德主义的联 系</w:t>
      </w:r>
      <w:r>
        <w:rPr>
          <w:color w:val="000000"/>
          <w:spacing w:val="0"/>
          <w:w w:val="100"/>
          <w:position w:val="0"/>
          <w:lang w:val="zh-CN" w:eastAsia="zh-CN" w:bidi="zh-CN"/>
        </w:rPr>
        <w:t>上深刻</w:t>
      </w:r>
      <w:r>
        <w:rPr>
          <w:color w:val="000000"/>
          <w:spacing w:val="0"/>
          <w:w w:val="100"/>
          <w:position w:val="0"/>
        </w:rPr>
        <w:t>地批判</w:t>
      </w:r>
      <w:r>
        <w:rPr>
          <w:color w:val="000000"/>
          <w:spacing w:val="0"/>
          <w:w w:val="100"/>
          <w:position w:val="0"/>
          <w:lang w:val="zh-CN" w:eastAsia="zh-CN" w:bidi="zh-CN"/>
        </w:rPr>
        <w:t>了伯恩</w:t>
      </w:r>
      <w:r>
        <w:rPr>
          <w:color w:val="000000"/>
          <w:spacing w:val="0"/>
          <w:w w:val="100"/>
          <w:position w:val="0"/>
        </w:rPr>
        <w:t>施坦的观点，倍倍尔称此举在哲学上击溃了伯恩 施坦，考茨基则侧重从政治经济学的唯物史观方面发起攻击，不仅驳斥 了伯恩施坦对唯物史观的诬蔑，而且驳斥了他对马克思价值理论、资本 集中和无产阶级贫困化埋论、危机理论和资本积累历史趋势的理论的攻 击-拉法格是法国马克思主义者中头一个在19如年初就对伯恩施坦修 正主义的哲学基础提出尖锐批判的人.同时，他重点批判了法国工人政 党内的修正主义派别——饶勒斯派.以及加入反动政府的</w:t>
      </w:r>
      <w:r>
        <w:rPr>
          <w:color w:val="000000"/>
          <w:spacing w:val="0"/>
          <w:w w:val="100"/>
          <w:position w:val="0"/>
          <w:lang w:val="zh-CN" w:eastAsia="zh-CN" w:bidi="zh-CN"/>
        </w:rPr>
        <w:t xml:space="preserve">“入阁 </w:t>
      </w:r>
      <w:r>
        <w:rPr>
          <w:color w:val="000000"/>
          <w:spacing w:val="0"/>
          <w:w w:val="100"/>
          <w:position w:val="0"/>
        </w:rPr>
        <w:t>派”——米勒兰派.同他们进行了不调和的斗争。拉布里奥拉不仅同伯 恩施坦，而11同•'暂时的马克思主义者”、意大利的柯罗齐和索列尔坚 决地划清了界限，.他们甚至也注意探索修正主义的社会根源。例如.考 茨基就曾把知识分了•当时所处的</w:t>
      </w:r>
      <w:r>
        <w:rPr>
          <w:color w:val="000000"/>
          <w:spacing w:val="0"/>
          <w:w w:val="100"/>
          <w:position w:val="0"/>
          <w:lang w:val="zh-CN" w:eastAsia="zh-CN" w:bidi="zh-CN"/>
        </w:rPr>
        <w:t>“新</w:t>
      </w:r>
      <w:r>
        <w:rPr>
          <w:color w:val="000000"/>
          <w:spacing w:val="0"/>
          <w:w w:val="100"/>
          <w:position w:val="0"/>
        </w:rPr>
        <w:t>的中间等级”这一社会地位与修正 主义思潮的产生和传播加以联系、</w:t>
      </w:r>
    </w:p>
    <w:p>
      <w:pPr>
        <w:pStyle w:val="Style5"/>
        <w:keepNext w:val="0"/>
        <w:keepLines w:val="0"/>
        <w:widowControl w:val="0"/>
        <w:shd w:val="clear" w:color="auto" w:fill="auto"/>
        <w:bidi w:val="0"/>
        <w:spacing w:before="0" w:after="0" w:line="435" w:lineRule="exact"/>
        <w:ind w:left="0" w:right="0" w:firstLine="600"/>
        <w:jc w:val="both"/>
        <w:sectPr>
          <w:footnotePr>
            <w:pos w:val="pageBottom"/>
            <w:numFmt w:val="decimal"/>
            <w:numRestart w:val="continuous"/>
          </w:footnotePr>
          <w:pgSz w:w="13985" w:h="18163"/>
          <w:pgMar w:top="1229" w:right="2230" w:bottom="2564" w:left="2635" w:header="0" w:footer="3" w:gutter="0"/>
          <w:pgNumType w:start="367"/>
          <w:cols w:space="720"/>
          <w:noEndnote/>
          <w:rtlGutter w:val="0"/>
          <w:docGrid w:linePitch="360"/>
        </w:sectPr>
      </w:pPr>
      <w:r>
        <w:rPr>
          <w:color w:val="000000"/>
          <w:spacing w:val="0"/>
          <w:w w:val="100"/>
          <w:position w:val="0"/>
        </w:rPr>
        <w:t>但是</w:t>
      </w:r>
      <w:r>
        <w:rPr>
          <w:color w:val="000000"/>
          <w:spacing w:val="0"/>
          <w:w w:val="100"/>
          <w:position w:val="0"/>
          <w:lang w:val="zh-CN" w:eastAsia="zh-CN" w:bidi="zh-CN"/>
        </w:rPr>
        <w:t>,总的</w:t>
      </w:r>
      <w:r>
        <w:rPr>
          <w:color w:val="000000"/>
          <w:spacing w:val="0"/>
          <w:w w:val="100"/>
          <w:position w:val="0"/>
        </w:rPr>
        <w:t>看来，他们没有将修正主义同帝国主义和无产阶级革命 时代联系起来</w:t>
      </w:r>
      <w:r>
        <w:rPr>
          <w:color w:val="000000"/>
          <w:spacing w:val="0"/>
          <w:w w:val="100"/>
          <w:position w:val="0"/>
          <w:lang w:val="zh-CN" w:eastAsia="zh-CN" w:bidi="zh-CN"/>
        </w:rPr>
        <w:t>分析,</w:t>
      </w:r>
      <w:r>
        <w:rPr>
          <w:color w:val="000000"/>
          <w:spacing w:val="0"/>
          <w:w w:val="100"/>
          <w:position w:val="0"/>
        </w:rPr>
        <w:t>因而不懂得修正主义最深厚的根源在于被高额垄断 利润所收买了的工人贵族阶层，其社会作用是</w:t>
      </w:r>
      <w:r>
        <w:rPr>
          <w:color w:val="000000"/>
          <w:spacing w:val="0"/>
          <w:w w:val="100"/>
          <w:position w:val="0"/>
          <w:lang w:val="zh-CN" w:eastAsia="zh-CN" w:bidi="zh-CN"/>
        </w:rPr>
        <w:t>“在</w:t>
      </w:r>
      <w:r>
        <w:rPr>
          <w:color w:val="000000"/>
          <w:spacing w:val="0"/>
          <w:w w:val="100"/>
          <w:position w:val="0"/>
        </w:rPr>
        <w:t>社会主义革命前夜缓 和劳资之间的矛盾”.以扼杀无产阶级革命；不懂得对修正主义的斗争 除</w:t>
      </w:r>
      <w:r>
        <w:rPr>
          <w:color w:val="000000"/>
          <w:spacing w:val="0"/>
          <w:w w:val="100"/>
          <w:position w:val="0"/>
          <w:lang w:val="en-US" w:eastAsia="en-US" w:bidi="en-US"/>
        </w:rPr>
        <w:t>r</w:t>
      </w:r>
      <w:r>
        <w:rPr>
          <w:color w:val="000000"/>
          <w:spacing w:val="0"/>
          <w:w w:val="100"/>
          <w:position w:val="0"/>
        </w:rPr>
        <w:t>思想上的批判外，还必须从组织上将其清除出党，必须致力于建设 一个新型的无产阶级政党作为最早和最坚定批判修正主义的马克思主 义者梅林在分析修</w:t>
      </w:r>
      <w:r>
        <w:rPr>
          <w:color w:val="000000"/>
          <w:spacing w:val="0"/>
          <w:w w:val="100"/>
          <w:position w:val="0"/>
          <w:lang w:val="en-US" w:eastAsia="en-US" w:bidi="en-US"/>
        </w:rPr>
        <w:t>IE</w:t>
      </w:r>
      <w:r>
        <w:rPr>
          <w:color w:val="000000"/>
          <w:spacing w:val="0"/>
          <w:w w:val="100"/>
          <w:position w:val="0"/>
        </w:rPr>
        <w:t>主义的社会根源时，也认为它只是</w:t>
      </w:r>
      <w:r>
        <w:rPr>
          <w:color w:val="000000"/>
          <w:spacing w:val="0"/>
          <w:w w:val="100"/>
          <w:position w:val="0"/>
          <w:lang w:val="zh-CN" w:eastAsia="zh-CN" w:bidi="zh-CN"/>
        </w:rPr>
        <w:t>“暂</w:t>
      </w:r>
      <w:r>
        <w:rPr>
          <w:color w:val="000000"/>
          <w:spacing w:val="0"/>
          <w:w w:val="100"/>
          <w:position w:val="0"/>
        </w:rPr>
        <w:t>时的情绪， 是小资产阶级成分渗入党内的结果</w:t>
      </w:r>
      <w:r>
        <w:rPr>
          <w:color w:val="000000"/>
          <w:spacing w:val="0"/>
          <w:w w:val="100"/>
          <w:position w:val="0"/>
          <w:lang w:val="zh-CN" w:eastAsia="zh-CN" w:bidi="zh-CN"/>
        </w:rPr>
        <w:t>”“他</w:t>
      </w:r>
      <w:r>
        <w:rPr>
          <w:color w:val="000000"/>
          <w:spacing w:val="0"/>
          <w:w w:val="100"/>
          <w:position w:val="0"/>
        </w:rPr>
        <w:t>还倾向于用心理学上的原因来 加以解释，把它看作是德国无产阶级由于在反社会主义者非常法的压迫 下斗争</w:t>
      </w:r>
      <w:r>
        <w:rPr>
          <w:color w:val="000000"/>
          <w:spacing w:val="0"/>
          <w:w w:val="100"/>
          <w:position w:val="0"/>
          <w:lang w:val="en-US" w:eastAsia="en-US" w:bidi="en-US"/>
        </w:rPr>
        <w:t xml:space="preserve">r </w:t>
      </w:r>
      <w:r>
        <w:rPr>
          <w:color w:val="000000"/>
          <w:spacing w:val="0"/>
          <w:w w:val="100"/>
          <w:position w:val="0"/>
        </w:rPr>
        <w:t>20年而感到疲劳的结果</w:t>
      </w:r>
      <w:r>
        <w:rPr>
          <w:color w:val="000000"/>
          <w:spacing w:val="0"/>
          <w:w w:val="100"/>
          <w:position w:val="0"/>
          <w:lang w:val="en-US" w:eastAsia="en-US" w:bidi="en-US"/>
        </w:rPr>
        <w:t>c</w:t>
      </w:r>
      <w:r>
        <w:rPr>
          <w:color w:val="000000"/>
          <w:spacing w:val="0"/>
          <w:w w:val="100"/>
          <w:position w:val="0"/>
        </w:rPr>
        <w:t>他在《德国社会</w:t>
      </w:r>
      <w:r>
        <w:rPr>
          <w:color w:val="000000"/>
          <w:spacing w:val="0"/>
          <w:w w:val="100"/>
          <w:position w:val="0"/>
          <w:lang w:val="en-US" w:eastAsia="en-US" w:bidi="en-US"/>
        </w:rPr>
        <w:t>K</w:t>
      </w:r>
      <w:r>
        <w:rPr>
          <w:color w:val="000000"/>
          <w:spacing w:val="0"/>
          <w:w w:val="100"/>
          <w:position w:val="0"/>
        </w:rPr>
        <w:t>主覚史》中甚至 认为：除了 •种情绪以外，在德国从来不曾有过修正主</w:t>
      </w:r>
      <w:r>
        <w:rPr>
          <w:color w:val="000000"/>
          <w:spacing w:val="0"/>
          <w:w w:val="100"/>
          <w:position w:val="0"/>
          <w:lang w:val="zh-CN" w:eastAsia="zh-CN" w:bidi="zh-CN"/>
        </w:rPr>
        <w:t xml:space="preserve">义品' </w:t>
      </w:r>
      <w:r>
        <w:rPr>
          <w:color w:val="000000"/>
          <w:spacing w:val="0"/>
          <w:w w:val="100"/>
          <w:position w:val="0"/>
        </w:rPr>
        <w:t>至于对批 判修正主义持动摇态度的考茨基，即使在他作为马克思主义者的时候， 认识也极其含糊，他认为修正主义不过是,'转瞬即逝”、</w:t>
      </w:r>
      <w:r>
        <w:rPr>
          <w:color w:val="000000"/>
          <w:spacing w:val="0"/>
          <w:w w:val="100"/>
          <w:position w:val="0"/>
          <w:lang w:val="zh-CN" w:eastAsia="zh-CN" w:bidi="zh-CN"/>
        </w:rPr>
        <w:t>“必</w:t>
      </w:r>
      <w:r>
        <w:rPr>
          <w:color w:val="000000"/>
          <w:spacing w:val="0"/>
          <w:w w:val="100"/>
          <w:position w:val="0"/>
        </w:rPr>
        <w:t>定不能起任 何作用”的••种理论退步，以至在1904年10月，他便赶紧宣布：</w:t>
      </w:r>
      <w:r>
        <w:rPr>
          <w:color w:val="000000"/>
          <w:spacing w:val="0"/>
          <w:w w:val="100"/>
          <w:position w:val="0"/>
          <w:lang w:val="zh-CN" w:eastAsia="zh-CN" w:bidi="zh-CN"/>
        </w:rPr>
        <w:t xml:space="preserve">“最 </w:t>
      </w:r>
      <w:r>
        <w:rPr>
          <w:color w:val="000000"/>
          <w:spacing w:val="0"/>
          <w:w w:val="100"/>
          <w:position w:val="0"/>
        </w:rPr>
        <w:t>近儿年</w:t>
      </w:r>
      <w:r>
        <w:rPr>
          <w:color w:val="000000"/>
          <w:spacing w:val="0"/>
          <w:w w:val="100"/>
          <w:position w:val="0"/>
          <w:lang w:val="zh-CN" w:eastAsia="zh-CN" w:bidi="zh-CN"/>
        </w:rPr>
        <w:t>”，修</w:t>
      </w:r>
      <w:r>
        <w:rPr>
          <w:color w:val="000000"/>
          <w:spacing w:val="0"/>
          <w:w w:val="100"/>
          <w:position w:val="0"/>
        </w:rPr>
        <w:t>正派的运动已经</w:t>
      </w:r>
      <w:r>
        <w:rPr>
          <w:color w:val="000000"/>
          <w:spacing w:val="0"/>
          <w:w w:val="100"/>
          <w:position w:val="0"/>
          <w:lang w:val="zh-CN" w:eastAsia="zh-CN" w:bidi="zh-CN"/>
        </w:rPr>
        <w:t>“熄</w:t>
      </w:r>
      <w:r>
        <w:rPr>
          <w:color w:val="000000"/>
          <w:spacing w:val="0"/>
          <w:w w:val="100"/>
          <w:position w:val="0"/>
        </w:rPr>
        <w:t>火”，其理论方面的错误也</w:t>
      </w:r>
      <w:r>
        <w:rPr>
          <w:color w:val="000000"/>
          <w:spacing w:val="0"/>
          <w:w w:val="100"/>
          <w:position w:val="0"/>
          <w:lang w:val="zh-CN" w:eastAsia="zh-CN" w:bidi="zh-CN"/>
        </w:rPr>
        <w:t>“完</w:t>
      </w:r>
      <w:r>
        <w:rPr>
          <w:color w:val="000000"/>
          <w:spacing w:val="0"/>
          <w:w w:val="100"/>
          <w:position w:val="0"/>
        </w:rPr>
        <w:t>全予以 肃清” 了、</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革命变革主要归结为生产力状况，首先忌科学技术成熟的程度」他和普 列汉诺夫都把马克思关于任何一个社会的经济结构在全部生</w:t>
      </w:r>
      <w:r>
        <w:rPr>
          <w:color w:val="000000"/>
          <w:spacing w:val="0"/>
          <w:w w:val="100"/>
          <w:position w:val="0"/>
          <w:lang w:val="zh-CN" w:eastAsia="zh-CN" w:bidi="zh-CN"/>
        </w:rPr>
        <w:t>产为在</w:t>
      </w:r>
      <w:r>
        <w:rPr>
          <w:color w:val="000000"/>
          <w:spacing w:val="0"/>
          <w:w w:val="100"/>
          <w:position w:val="0"/>
        </w:rPr>
        <w:t>其中 得到髙度发展之前是不会灭亡的这一原理教条化，因此断言俄国作为工 业不发达的农业国，无论从经济条件还是从精神力量，从无产阶级的群 众组织方面来说，都不具备依靠自己的力量发展社会主义所必治的条 件.这就是他们后来站到无产阶级革命对立面上的哲学根源</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500" w:line="434" w:lineRule="exact"/>
        <w:ind w:left="0" w:right="0" w:firstLine="620"/>
        <w:jc w:val="both"/>
      </w:pPr>
      <w:r>
        <w:rPr>
          <w:color w:val="000000"/>
          <w:spacing w:val="0"/>
          <w:w w:val="100"/>
          <w:position w:val="0"/>
        </w:rPr>
        <w:t>但是，他们对于马克思主义这种程度不同的僵化态度，主要地还是 时代的产物（要知道，他们这</w:t>
      </w:r>
      <w:r>
        <w:rPr>
          <w:color w:val="000000"/>
          <w:spacing w:val="0"/>
          <w:w w:val="100"/>
          <w:position w:val="0"/>
          <w:lang w:val="zh-CN" w:eastAsia="zh-CN" w:bidi="zh-CN"/>
        </w:rPr>
        <w:t>一代马</w:t>
      </w:r>
      <w:r>
        <w:rPr>
          <w:color w:val="000000"/>
          <w:spacing w:val="0"/>
          <w:w w:val="100"/>
          <w:position w:val="0"/>
        </w:rPr>
        <w:t>克思主义者中的最优秀分子也没能 完全避免这一错误）；因为在他们作为马克思主义者从事理论活动的主 要时期（即19世纪80年代至20世纪初），巩固和扩大马克思、恩格斯 革命变革的伟大成果，并把马克思主义灌输到各国人這动中去，确实 是首要的历史</w:t>
      </w:r>
      <w:r>
        <w:rPr>
          <w:color w:val="000000"/>
          <w:spacing w:val="0"/>
          <w:w w:val="100"/>
          <w:position w:val="0"/>
          <w:lang w:val="zh-CN" w:eastAsia="zh-CN" w:bidi="zh-CN"/>
        </w:rPr>
        <w:t>任务,</w:t>
      </w:r>
      <w:r>
        <w:rPr>
          <w:color w:val="000000"/>
          <w:spacing w:val="0"/>
          <w:w w:val="100"/>
          <w:position w:val="0"/>
        </w:rPr>
        <w:t>如</w:t>
      </w:r>
      <w:r>
        <w:rPr>
          <w:color w:val="000000"/>
          <w:spacing w:val="0"/>
          <w:w w:val="100"/>
          <w:position w:val="0"/>
          <w:lang w:val="zh-CN" w:eastAsia="zh-CN" w:bidi="zh-CN"/>
        </w:rPr>
        <w:t>果说.</w:t>
      </w:r>
      <w:r>
        <w:rPr>
          <w:color w:val="000000"/>
          <w:spacing w:val="0"/>
          <w:w w:val="100"/>
          <w:position w:val="0"/>
        </w:rPr>
        <w:t>对于后一个时代（帝国主义和无产阶级革 命）来说，他们是平庸的马克思主义者，那么，对于前•个时代来说， 他们都是「分杰出的马克思主义者。他们岀色地完成了这一时代赋予他 们的使命，以至于他们的理论遗产，成为任何后来的马克思主义者都必 须认真吸取的宝贵财富。马克思主义发展的新阶段——列宁</w:t>
      </w:r>
      <w:r>
        <w:rPr>
          <w:color w:val="000000"/>
          <w:spacing w:val="0"/>
          <w:w w:val="100"/>
          <w:position w:val="0"/>
          <w:lang w:val="zh-CN" w:eastAsia="zh-CN" w:bidi="zh-CN"/>
        </w:rPr>
        <w:t>主义.</w:t>
      </w:r>
      <w:r>
        <w:rPr>
          <w:color w:val="000000"/>
          <w:spacing w:val="0"/>
          <w:w w:val="100"/>
          <w:position w:val="0"/>
        </w:rPr>
        <w:t>就是 在他们思想成果的基地上生长出来的，从这方面看，他们左马克思主义 发展史上的功绩是不容抹杀的.</w:t>
      </w:r>
    </w:p>
    <w:p>
      <w:pPr>
        <w:pStyle w:val="Style7"/>
        <w:keepNext/>
        <w:keepLines/>
        <w:widowControl w:val="0"/>
        <w:shd w:val="clear" w:color="auto" w:fill="auto"/>
        <w:bidi w:val="0"/>
        <w:spacing w:before="0" w:after="420" w:line="240" w:lineRule="auto"/>
        <w:ind w:left="0" w:right="0" w:firstLine="0"/>
        <w:jc w:val="center"/>
        <w:rPr>
          <w:sz w:val="34"/>
          <w:szCs w:val="34"/>
        </w:rPr>
      </w:pPr>
      <w:bookmarkStart w:id="457" w:name="bookmark457"/>
      <w:bookmarkStart w:id="458" w:name="bookmark458"/>
      <w:bookmarkStart w:id="459" w:name="bookmark459"/>
      <w:r>
        <w:rPr>
          <w:i w:val="0"/>
          <w:iCs w:val="0"/>
          <w:color w:val="000000"/>
          <w:spacing w:val="0"/>
          <w:w w:val="100"/>
          <w:position w:val="0"/>
          <w:sz w:val="34"/>
          <w:szCs w:val="34"/>
        </w:rPr>
        <w:t>第二节促使马克思主义和各国工人运动相結合</w:t>
      </w:r>
      <w:bookmarkEnd w:id="457"/>
      <w:bookmarkEnd w:id="458"/>
      <w:bookmarkEnd w:id="459"/>
    </w:p>
    <w:p>
      <w:pPr>
        <w:pStyle w:val="Style5"/>
        <w:keepNext w:val="0"/>
        <w:keepLines w:val="0"/>
        <w:widowControl w:val="0"/>
        <w:shd w:val="clear" w:color="auto" w:fill="auto"/>
        <w:bidi w:val="0"/>
        <w:spacing w:before="0" w:after="460" w:line="434" w:lineRule="exact"/>
        <w:ind w:left="0" w:right="0" w:firstLine="620"/>
        <w:jc w:val="both"/>
      </w:pPr>
      <w:r>
        <w:rPr>
          <w:color w:val="000000"/>
          <w:spacing w:val="0"/>
          <w:w w:val="100"/>
          <w:position w:val="0"/>
        </w:rPr>
        <w:t>马克思主义的力量在于它是工人阶级争取解放的思想武器</w:t>
      </w:r>
      <w:r>
        <w:rPr>
          <w:color w:val="000000"/>
          <w:spacing w:val="0"/>
          <w:w w:val="100"/>
          <w:position w:val="0"/>
          <w:lang w:val="en-US" w:eastAsia="en-US" w:bidi="en-US"/>
        </w:rPr>
        <w:t>C</w:t>
      </w:r>
      <w:r>
        <w:rPr>
          <w:color w:val="000000"/>
          <w:spacing w:val="0"/>
          <w:w w:val="100"/>
          <w:position w:val="0"/>
        </w:rPr>
        <w:t>但是， 理论和无产阶级革命实践相结合，中间有一系列复杂的链条，早在马克 思主义涎生以前，各国工人运动和各</w:t>
      </w:r>
      <w:r>
        <w:rPr>
          <w:color w:val="000000"/>
          <w:spacing w:val="0"/>
          <w:w w:val="100"/>
          <w:position w:val="0"/>
          <w:lang w:val="zh-CN" w:eastAsia="zh-CN" w:bidi="zh-CN"/>
        </w:rPr>
        <w:t>种社会</w:t>
      </w:r>
      <w:r>
        <w:rPr>
          <w:color w:val="000000"/>
          <w:spacing w:val="0"/>
          <w:w w:val="100"/>
          <w:position w:val="0"/>
        </w:rPr>
        <w:t xml:space="preserve">主义团体已经在逐渐发展＞ 马克思上义面临着的是社会发展、革命传统、文化背景和组织程度都差 异很大的各国具体实践，除了英、法、德等资本主义较为发达的地区 外，还有意大利、俄国、保加利亚等具有不太发展的资产阶级和半手工 业式的丄人阶级的落后国家。一般说来，马克思主义产生以后在这些国 家工人运动中并没有马上取得支配地位，资产阶级、小资产阶级思潮仍 保持着强大的影响：在德国是拉萨尔主义，在法国是蒲鲁东主义和布朗 基主义，在意大利是马志尼主义和无政府主义等等:：第一国际马克思主 义者的主要功绩之一，就是使这些实际情况极不相同的国家的「人运 </w:t>
      </w:r>
      <w:r>
        <w:rPr>
          <w:color w:val="000000"/>
          <w:spacing w:val="0"/>
          <w:w w:val="100"/>
          <w:position w:val="0"/>
          <w:lang w:val="zh-CN" w:eastAsia="zh-CN" w:bidi="zh-CN"/>
        </w:rPr>
        <w:t>动,</w:t>
      </w:r>
      <w:r>
        <w:rPr>
          <w:color w:val="000000"/>
          <w:spacing w:val="0"/>
          <w:w w:val="100"/>
          <w:position w:val="0"/>
        </w:rPr>
        <w:t>逐步确定了马克思主义的主导地位，促进了马克思主义从理论向实 践的转化</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0" w:line="433" w:lineRule="exact"/>
        <w:ind w:left="0" w:right="0" w:firstLine="0"/>
        <w:jc w:val="both"/>
      </w:pPr>
      <w:r>
        <w:rPr>
          <w:color w:val="000000"/>
          <w:spacing w:val="0"/>
          <w:w w:val="100"/>
          <w:position w:val="0"/>
        </w:rPr>
        <w:t>，酒妥以爭4）草色;口目缪渚叫目'《皇幕》刻腫宗如早即'济宗， :巣刷，厠翠驮敍叩利样聪’艸¥囹單世的呆術翼网</w:t>
      </w:r>
      <w:r>
        <w:rPr>
          <w:color w:val="000000"/>
          <w:spacing w:val="0"/>
          <w:w w:val="100"/>
          <w:position w:val="0"/>
          <w:lang w:val="en-US" w:eastAsia="en-US" w:bidi="en-US"/>
        </w:rPr>
        <w:t>W</w:t>
      </w:r>
      <w:r>
        <w:rPr>
          <w:color w:val="000000"/>
          <w:spacing w:val="0"/>
          <w:w w:val="100"/>
          <w:position w:val="0"/>
        </w:rPr>
        <w:t>目詠邑是,玉 捞爭登昂辭书讯値下* ,罗倒蛇《星以｝装進</w:t>
      </w:r>
      <w:r>
        <w:rPr>
          <w:color w:val="000000"/>
          <w:spacing w:val="0"/>
          <w:w w:val="100"/>
          <w:position w:val="0"/>
          <w:lang w:val="zh-CN" w:eastAsia="zh-CN" w:bidi="zh-CN"/>
        </w:rPr>
        <w:t>肿力-</w:t>
      </w:r>
      <w:r>
        <w:rPr>
          <w:color w:val="000000"/>
          <w:spacing w:val="0"/>
          <w:w w:val="100"/>
          <w:position w:val="0"/>
        </w:rPr>
        <w:t>网中異帀凝丄 举酎《旱忌爲</w:t>
      </w:r>
      <w:r>
        <w:rPr>
          <w:color w:val="000000"/>
          <w:spacing w:val="0"/>
          <w:w w:val="100"/>
          <w:position w:val="0"/>
          <w:lang w:val="en-US" w:eastAsia="en-US" w:bidi="en-US"/>
        </w:rPr>
        <w:t>M</w:t>
      </w:r>
      <w:r>
        <w:rPr>
          <w:color w:val="000000"/>
          <w:spacing w:val="0"/>
          <w:w w:val="100"/>
          <w:position w:val="0"/>
        </w:rPr>
        <w:t>涯》:竇片15誰'口目准生法.，：戏如羊％</w:t>
      </w:r>
      <w:r>
        <w:rPr>
          <w:color w:val="000000"/>
          <w:spacing w:val="0"/>
          <w:w w:val="100"/>
          <w:position w:val="0"/>
          <w:lang w:val="zh-CN" w:eastAsia="zh-CN" w:bidi="zh-CN"/>
        </w:rPr>
        <w:t xml:space="preserve">贸冥刀 </w:t>
      </w:r>
      <w:r>
        <w:rPr>
          <w:color w:val="000000"/>
          <w:spacing w:val="0"/>
          <w:w w:val="100"/>
          <w:position w:val="0"/>
          <w:lang w:val="en-US" w:eastAsia="en-US" w:bidi="en-US"/>
        </w:rPr>
        <w:t>&amp;1W</w:t>
      </w:r>
      <w:r>
        <w:rPr>
          <w:color w:val="000000"/>
          <w:spacing w:val="0"/>
          <w:w w:val="100"/>
          <w:position w:val="0"/>
        </w:rPr>
        <w:t>「詠終阳草迷那掛四仞口目訓軍审蹤</w:t>
      </w:r>
      <w:r>
        <w:rPr>
          <w:color w:val="000000"/>
          <w:spacing w:val="0"/>
          <w:w w:val="100"/>
          <w:position w:val="0"/>
          <w:lang w:val="zh-CN" w:eastAsia="zh-CN" w:bidi="zh-CN"/>
        </w:rPr>
        <w:t>刀干富</w:t>
      </w:r>
      <w:r>
        <w:rPr>
          <w:color w:val="000000"/>
          <w:spacing w:val="0"/>
          <w:w w:val="100"/>
          <w:position w:val="0"/>
        </w:rPr>
        <w:t>革鱼由更耆卬’漆知 柬醍网《呈尽票次许》</w:t>
      </w:r>
      <w:r>
        <w:rPr>
          <w:color w:val="000000"/>
          <w:spacing w:val="0"/>
          <w:w w:val="100"/>
          <w:position w:val="0"/>
          <w:lang w:val="en-US" w:eastAsia="en-US" w:bidi="en-US"/>
        </w:rPr>
        <w:t xml:space="preserve">n </w:t>
      </w:r>
      <w:r>
        <w:rPr>
          <w:color w:val="000000"/>
          <w:spacing w:val="0"/>
          <w:w w:val="100"/>
          <w:position w:val="0"/>
        </w:rPr>
        <w:t xml:space="preserve">°军衅関圾钻軒手讯王彰酢凿耳仞期晋不察叩 </w:t>
      </w:r>
      <w:r>
        <w:rPr>
          <w:color w:val="000000"/>
          <w:spacing w:val="0"/>
          <w:w w:val="100"/>
          <w:position w:val="0"/>
          <w:lang w:val="en-US" w:eastAsia="en-US" w:bidi="en-US"/>
        </w:rPr>
        <w:t>‘a</w:t>
      </w:r>
      <w:r>
        <w:rPr>
          <w:color w:val="000000"/>
          <w:spacing w:val="0"/>
          <w:w w:val="100"/>
          <w:position w:val="0"/>
        </w:rPr>
        <w:t>組準熟飕《是皐為点廿》部的狂挡九1881主¥果*値晶"溼漱我 阜果昼削到31盥闭</w:t>
      </w:r>
      <w:r>
        <w:rPr>
          <w:color w:val="000000"/>
          <w:spacing w:val="0"/>
          <w:w w:val="100"/>
          <w:position w:val="0"/>
          <w:lang w:val="zh-CN" w:eastAsia="zh-CN" w:bidi="zh-CN"/>
        </w:rPr>
        <w:t>芋金口</w:t>
      </w:r>
      <w:r>
        <w:rPr>
          <w:color w:val="000000"/>
          <w:spacing w:val="0"/>
          <w:w w:val="100"/>
          <w:position w:val="0"/>
        </w:rPr>
        <w:t>冃茵里观髒’皆財斜真餌善备寸着*王备罩五 対幕与派者丑'或窖殂顏「潟</w:t>
      </w:r>
      <w:r>
        <w:rPr>
          <w:color w:val="000000"/>
          <w:spacing w:val="0"/>
          <w:w w:val="100"/>
          <w:position w:val="0"/>
          <w:lang w:val="zh-CN" w:eastAsia="zh-CN" w:bidi="zh-CN"/>
        </w:rPr>
        <w:t xml:space="preserve">崛舞笛 </w:t>
      </w:r>
      <w:r>
        <w:rPr>
          <w:color w:val="000000"/>
          <w:spacing w:val="0"/>
          <w:w w:val="100"/>
          <w:position w:val="0"/>
        </w:rPr>
        <w:t>'宙果近程蟲 '翹囈吝31% "—</w:t>
      </w:r>
      <w:r>
        <w:rPr>
          <w:color w:val="000000"/>
          <w:spacing w:val="0"/>
          <w:w w:val="100"/>
          <w:position w:val="0"/>
          <w:lang w:val="en-US" w:eastAsia="en-US" w:bidi="en-US"/>
        </w:rPr>
        <w:t>N</w:t>
      </w:r>
      <w:r>
        <w:rPr>
          <w:color w:val="000000"/>
          <w:spacing w:val="0"/>
          <w:w w:val="100"/>
          <w:position w:val="0"/>
        </w:rPr>
        <w:t>国 軒网性我切聃晋’果草</w:t>
      </w:r>
      <w:r>
        <w:rPr>
          <w:color w:val="000000"/>
          <w:spacing w:val="0"/>
          <w:w w:val="100"/>
          <w:position w:val="0"/>
          <w:lang w:val="en-US" w:eastAsia="en-US" w:bidi="en-US"/>
        </w:rPr>
        <w:t>T</w:t>
      </w:r>
      <w:r>
        <w:rPr>
          <w:color w:val="000000"/>
          <w:spacing w:val="0"/>
          <w:w w:val="100"/>
          <w:position w:val="0"/>
        </w:rPr>
        <w:t>于窗基幻功泉果说准备并风旨目溼輝園绻</w:t>
      </w:r>
    </w:p>
    <w:p>
      <w:pPr>
        <w:pStyle w:val="Style5"/>
        <w:keepNext w:val="0"/>
        <w:keepLines w:val="0"/>
        <w:widowControl w:val="0"/>
        <w:shd w:val="clear" w:color="auto" w:fill="auto"/>
        <w:bidi w:val="0"/>
        <w:spacing w:before="0" w:after="0" w:line="433" w:lineRule="exact"/>
        <w:ind w:left="0" w:right="0" w:firstLine="0"/>
        <w:jc w:val="right"/>
      </w:pPr>
      <w:r>
        <w:rPr>
          <w:color w:val="000000"/>
          <w:spacing w:val="0"/>
          <w:w w:val="100"/>
          <w:position w:val="0"/>
          <w:shd w:val="clear" w:color="auto" w:fill="FFFFFF"/>
          <w:lang w:val="en-US" w:eastAsia="en-US" w:bidi="en-US"/>
        </w:rPr>
        <w:t>c/X</w:t>
      </w:r>
      <w:r>
        <w:rPr>
          <w:color w:val="000000"/>
          <w:spacing w:val="0"/>
          <w:w w:val="100"/>
          <w:position w:val="0"/>
          <w:shd w:val="clear" w:color="auto" w:fill="FFFFFF"/>
        </w:rPr>
        <w:t>干蚩'技師聚封回眸</w:t>
      </w:r>
      <w:r>
        <w:rPr>
          <w:color w:val="000000"/>
          <w:spacing w:val="0"/>
          <w:w w:val="100"/>
          <w:position w:val="0"/>
          <w:shd w:val="clear" w:color="auto" w:fill="FFFFFF"/>
          <w:lang w:val="zh-CN" w:eastAsia="zh-CN" w:bidi="zh-CN"/>
        </w:rPr>
        <w:t>者回早</w:t>
      </w:r>
      <w:r>
        <w:rPr>
          <w:color w:val="000000"/>
          <w:spacing w:val="0"/>
          <w:w w:val="100"/>
          <w:position w:val="0"/>
          <w:shd w:val="clear" w:color="auto" w:fill="FFFFFF"/>
        </w:rPr>
        <w:t>烈是 姓卵弟沏印耕宙妙軍圈¥邛誰'由裏</w:t>
      </w:r>
      <w:r>
        <w:rPr>
          <w:color w:val="000000"/>
          <w:spacing w:val="0"/>
          <w:w w:val="100"/>
          <w:position w:val="0"/>
          <w:shd w:val="clear" w:color="auto" w:fill="FFFFFF"/>
          <w:lang w:val="zh-CN" w:eastAsia="zh-CN" w:bidi="zh-CN"/>
        </w:rPr>
        <w:t>。碰食</w:t>
      </w:r>
      <w:r>
        <w:rPr>
          <w:color w:val="000000"/>
          <w:spacing w:val="0"/>
          <w:w w:val="100"/>
          <w:position w:val="0"/>
          <w:shd w:val="clear" w:color="auto" w:fill="FFFFFF"/>
        </w:rPr>
        <w:t>¥重旌诲曲幸竇飞王宿辛代 江苗'糠净'習彫封常師出色夹</w:t>
      </w:r>
      <w:r>
        <w:rPr>
          <w:color w:val="000000"/>
          <w:spacing w:val="0"/>
          <w:w w:val="100"/>
          <w:position w:val="0"/>
          <w:shd w:val="clear" w:color="auto" w:fill="FFFFFF"/>
          <w:lang w:val="en-US" w:eastAsia="en-US" w:bidi="en-US"/>
        </w:rPr>
        <w:t>Y</w:t>
      </w:r>
      <w:r>
        <w:rPr>
          <w:color w:val="000000"/>
          <w:spacing w:val="0"/>
          <w:w w:val="100"/>
          <w:position w:val="0"/>
          <w:shd w:val="clear" w:color="auto" w:fill="FFFFFF"/>
        </w:rPr>
        <w:t>工睚X壬**峰藉'風臨风算现渓攻牢 闔睚豈回’亲/如顆射审用粵吏卷妫</w:t>
      </w:r>
      <w:r>
        <w:rPr>
          <w:color w:val="000000"/>
          <w:spacing w:val="0"/>
          <w:w w:val="100"/>
          <w:position w:val="0"/>
          <w:shd w:val="clear" w:color="auto" w:fill="FFFFFF"/>
          <w:lang w:val="en-US" w:eastAsia="en-US" w:bidi="en-US"/>
        </w:rPr>
        <w:t>W</w:t>
      </w:r>
      <w:r>
        <w:rPr>
          <w:color w:val="000000"/>
          <w:spacing w:val="0"/>
          <w:w w:val="100"/>
          <w:position w:val="0"/>
          <w:shd w:val="clear" w:color="auto" w:fill="FFFFFF"/>
        </w:rPr>
        <w:t>鑒丄¥参慟睚漆券</w:t>
      </w:r>
      <w:r>
        <w:rPr>
          <w:color w:val="000000"/>
          <w:spacing w:val="0"/>
          <w:w w:val="100"/>
          <w:position w:val="0"/>
          <w:shd w:val="clear" w:color="auto" w:fill="FFFFFF"/>
          <w:lang w:val="en-US" w:eastAsia="en-US" w:bidi="en-US"/>
        </w:rPr>
        <w:t xml:space="preserve">-iW'k^W </w:t>
      </w:r>
      <w:r>
        <w:rPr>
          <w:color w:val="000000"/>
          <w:spacing w:val="0"/>
          <w:w w:val="100"/>
          <w:position w:val="0"/>
          <w:shd w:val="clear" w:color="auto" w:fill="FFFFFF"/>
        </w:rPr>
        <w:t>瓯關爵宙車養飞王留革伝為圃闭4收濾身洎/声一丿.钳塚哇幻漱’財是 嵋喪、窗、'笛革耙書¥丄职用睚格费 '刘修：舀祖挙遂</w:t>
      </w:r>
      <w:r>
        <w:rPr>
          <w:color w:val="000000"/>
          <w:spacing w:val="0"/>
          <w:w w:val="100"/>
          <w:position w:val="0"/>
          <w:shd w:val="clear" w:color="auto" w:fill="FFFFFF"/>
          <w:lang w:val="zh-CN" w:eastAsia="zh-CN" w:bidi="zh-CN"/>
        </w:rPr>
        <w:t>王丘</w:t>
      </w:r>
      <w:r>
        <w:rPr>
          <w:color w:val="000000"/>
          <w:spacing w:val="0"/>
          <w:w w:val="100"/>
          <w:position w:val="0"/>
          <w:shd w:val="clear" w:color="auto" w:fill="FFFFFF"/>
          <w:lang w:val="en-US" w:eastAsia="en-US" w:bidi="en-US"/>
        </w:rPr>
        <w:t xml:space="preserve">*WffiWW^ </w:t>
      </w:r>
      <w:r>
        <w:rPr>
          <w:color w:val="000000"/>
          <w:spacing w:val="0"/>
          <w:w w:val="100"/>
          <w:position w:val="0"/>
          <w:shd w:val="clear" w:color="auto" w:fill="FFFFFF"/>
        </w:rPr>
        <w:t>工吊劫</w:t>
      </w:r>
      <w:r>
        <w:rPr>
          <w:color w:val="000000"/>
          <w:spacing w:val="0"/>
          <w:w w:val="100"/>
          <w:position w:val="0"/>
          <w:shd w:val="clear" w:color="auto" w:fill="FFFFFF"/>
          <w:lang w:val="zh-CN" w:eastAsia="zh-CN" w:bidi="zh-CN"/>
        </w:rPr>
        <w:t>和万杲</w:t>
      </w:r>
      <w:r>
        <w:rPr>
          <w:color w:val="000000"/>
          <w:spacing w:val="0"/>
          <w:w w:val="100"/>
          <w:position w:val="0"/>
          <w:shd w:val="clear" w:color="auto" w:fill="FFFFFF"/>
        </w:rPr>
        <w:t>X王蜜革曾风当I园二機'劉</w:t>
      </w:r>
      <w:r>
        <w:rPr>
          <w:color w:val="000000"/>
          <w:spacing w:val="0"/>
          <w:w w:val="100"/>
          <w:position w:val="0"/>
          <w:shd w:val="clear" w:color="auto" w:fill="FFFFFF"/>
          <w:lang w:val="zh-CN" w:eastAsia="zh-CN" w:bidi="zh-CN"/>
        </w:rPr>
        <w:t>密姓</w:t>
      </w:r>
      <w:r>
        <w:rPr>
          <w:color w:val="000000"/>
          <w:spacing w:val="0"/>
          <w:w w:val="100"/>
          <w:position w:val="0"/>
          <w:shd w:val="clear" w:color="auto" w:fill="FFFFFF"/>
        </w:rPr>
        <w:t>诰廿园常支乘</w:t>
      </w:r>
      <w:r>
        <w:rPr>
          <w:color w:val="000000"/>
          <w:spacing w:val="0"/>
          <w:w w:val="100"/>
          <w:position w:val="0"/>
          <w:shd w:val="clear" w:color="auto" w:fill="FFFFFF"/>
          <w:lang w:val="en-US" w:eastAsia="en-US" w:bidi="en-US"/>
        </w:rPr>
        <w:t>4*</w:t>
      </w:r>
      <w:r>
        <w:rPr>
          <w:color w:val="000000"/>
          <w:spacing w:val="0"/>
          <w:w w:val="100"/>
          <w:position w:val="0"/>
          <w:shd w:val="clear" w:color="auto" w:fill="FFFFFF"/>
        </w:rPr>
        <w:t>王笛革 覧’割制禀彳醐軍牛3</w:t>
      </w:r>
      <w:r>
        <w:rPr>
          <w:color w:val="000000"/>
          <w:spacing w:val="0"/>
          <w:w w:val="100"/>
          <w:position w:val="0"/>
          <w:shd w:val="clear" w:color="auto" w:fill="FFFFFF"/>
          <w:lang w:val="zh-CN" w:eastAsia="zh-CN" w:bidi="zh-CN"/>
        </w:rPr>
        <w:t>、'够</w:t>
      </w:r>
      <w:r>
        <w:rPr>
          <w:color w:val="000000"/>
          <w:spacing w:val="0"/>
          <w:w w:val="100"/>
          <w:position w:val="0"/>
          <w:shd w:val="clear" w:color="auto" w:fill="FFFFFF"/>
        </w:rPr>
        <w:t>欧性丄2関票屹施蝴</w:t>
      </w:r>
      <w:r>
        <w:rPr>
          <w:color w:val="000000"/>
          <w:spacing w:val="0"/>
          <w:w w:val="100"/>
          <w:position w:val="0"/>
          <w:shd w:val="clear" w:color="auto" w:fill="FFFFFF"/>
          <w:lang w:val="en-US" w:eastAsia="en-US" w:bidi="en-US"/>
        </w:rPr>
        <w:t>Y</w:t>
      </w:r>
      <w:r>
        <w:rPr>
          <w:color w:val="000000"/>
          <w:spacing w:val="0"/>
          <w:w w:val="100"/>
          <w:position w:val="0"/>
          <w:shd w:val="clear" w:color="auto" w:fill="FFFFFF"/>
        </w:rPr>
        <w:t>工酉茸3 '切叢宠弟粤 吏関爵国国母寻史邑衅’弔划首欢龈一衰部旺切去'钢不粤虫网遂国四 虫善罪遥’音印。悪耐王的蓄桥期苗姻丫工丄施阑隊堂’蔔幫開東部期 -詰芻译名号</w:t>
      </w:r>
      <w:r>
        <w:rPr>
          <w:color w:val="000000"/>
          <w:spacing w:val="0"/>
          <w:w w:val="100"/>
          <w:position w:val="0"/>
          <w:shd w:val="clear" w:color="auto" w:fill="FFFFFF"/>
          <w:lang w:val="en-US" w:eastAsia="en-US" w:bidi="en-US"/>
        </w:rPr>
        <w:t>KWX</w:t>
      </w:r>
      <w:r>
        <w:rPr>
          <w:color w:val="000000"/>
          <w:spacing w:val="0"/>
          <w:w w:val="100"/>
          <w:position w:val="0"/>
          <w:shd w:val="clear" w:color="auto" w:fill="FFFFFF"/>
        </w:rPr>
        <w:t>王笛軍丘 '逾回弔划首（£）'•起瓣関II曾耕耍实鱼 避舉滞酉•巣米</w:t>
      </w:r>
      <w:r>
        <w:rPr>
          <w:color w:val="000000"/>
          <w:spacing w:val="0"/>
          <w:w w:val="100"/>
          <w:position w:val="0"/>
          <w:shd w:val="clear" w:color="auto" w:fill="FFFFFF"/>
          <w:lang w:val="en-US" w:eastAsia="en-US" w:bidi="en-US"/>
        </w:rPr>
        <w:t>YZL</w:t>
      </w:r>
      <w:r>
        <w:rPr>
          <w:color w:val="000000"/>
          <w:spacing w:val="0"/>
          <w:w w:val="100"/>
          <w:position w:val="0"/>
          <w:shd w:val="clear" w:color="auto" w:fill="FFFFFF"/>
        </w:rPr>
        <w:t>闭埋屮去平弔：（廚回务车游姻昱芸泠灵話 目）渉濾壬尊留立讯</w:t>
      </w:r>
      <w:r>
        <w:rPr>
          <w:color w:val="000000"/>
          <w:spacing w:val="0"/>
          <w:w w:val="100"/>
          <w:position w:val="0"/>
          <w:shd w:val="clear" w:color="auto" w:fill="FFFFFF"/>
          <w:lang w:val="en-US" w:eastAsia="en-US" w:bidi="en-US"/>
        </w:rPr>
        <w:t>'Y</w:t>
      </w:r>
      <w:r>
        <w:rPr>
          <w:color w:val="000000"/>
          <w:spacing w:val="0"/>
          <w:w w:val="100"/>
          <w:position w:val="0"/>
          <w:shd w:val="clear" w:color="auto" w:fill="FFFFFF"/>
        </w:rPr>
        <w:t>関整礬素塁姓乃本幫创尊首者询惘</w:t>
      </w:r>
      <w:r>
        <w:rPr>
          <w:color w:val="000000"/>
          <w:spacing w:val="0"/>
          <w:w w:val="100"/>
          <w:position w:val="0"/>
          <w:shd w:val="clear" w:color="auto" w:fill="FFFFFF"/>
          <w:lang w:val="zh-CN" w:eastAsia="zh-CN" w:bidi="zh-CN"/>
        </w:rPr>
        <w:t>”舞</w:t>
      </w:r>
      <w:r>
        <w:rPr>
          <w:color w:val="000000"/>
          <w:spacing w:val="0"/>
          <w:w w:val="100"/>
          <w:position w:val="0"/>
          <w:shd w:val="clear" w:color="auto" w:fill="FFFFFF"/>
        </w:rPr>
        <w:t>脚丫翘 ，相</w:t>
      </w:r>
      <w:r>
        <w:rPr>
          <w:color w:val="000000"/>
          <w:spacing w:val="0"/>
          <w:w w:val="100"/>
          <w:position w:val="0"/>
          <w:shd w:val="clear" w:color="auto" w:fill="FFFFFF"/>
          <w:lang w:val="en-US" w:eastAsia="en-US" w:bidi="en-US"/>
        </w:rPr>
        <w:t>¥Nf^X</w:t>
      </w:r>
      <w:r>
        <w:rPr>
          <w:color w:val="000000"/>
          <w:spacing w:val="0"/>
          <w:w w:val="100"/>
          <w:position w:val="0"/>
          <w:shd w:val="clear" w:color="auto" w:fill="FFFFFF"/>
        </w:rPr>
        <w:t>粢</w:t>
      </w:r>
      <w:r>
        <w:rPr>
          <w:color w:val="000000"/>
          <w:spacing w:val="0"/>
          <w:w w:val="100"/>
          <w:position w:val="0"/>
          <w:shd w:val="clear" w:color="auto" w:fill="FFFFFF"/>
          <w:lang w:val="en-US" w:eastAsia="en-US" w:bidi="en-US"/>
        </w:rPr>
        <w:t>Y</w:t>
      </w:r>
      <w:r>
        <w:rPr>
          <w:color w:val="000000"/>
          <w:spacing w:val="0"/>
          <w:w w:val="100"/>
          <w:position w:val="0"/>
          <w:shd w:val="clear" w:color="auto" w:fill="FFFFFF"/>
        </w:rPr>
        <w:t>煮飞无富革知。鼻回"别瓯（乙）”费圉丄箏彖</w:t>
      </w:r>
      <w:r>
        <w:rPr>
          <w:color w:val="000000"/>
          <w:spacing w:val="0"/>
          <w:w w:val="100"/>
          <w:position w:val="0"/>
          <w:shd w:val="clear" w:color="auto" w:fill="FFFFFF"/>
          <w:lang w:val="en-US" w:eastAsia="en-US" w:bidi="en-US"/>
        </w:rPr>
        <w:t>XH</w:t>
      </w:r>
      <w:r>
        <w:rPr>
          <w:color w:val="000000"/>
          <w:spacing w:val="0"/>
          <w:w w:val="100"/>
          <w:position w:val="0"/>
          <w:shd w:val="clear" w:color="auto" w:fill="FFFFFF"/>
        </w:rPr>
        <w:t>■'留 軍色蠢請（网爰果回虫着宜律）果塞钮孝国菊</w:t>
      </w:r>
      <w:r>
        <w:rPr>
          <w:color w:val="000000"/>
          <w:spacing w:val="0"/>
          <w:w w:val="100"/>
          <w:position w:val="0"/>
          <w:shd w:val="clear" w:color="auto" w:fill="FFFFFF"/>
          <w:lang w:val="en-US" w:eastAsia="en-US" w:bidi="en-US"/>
        </w:rPr>
        <w:t>--</w:t>
      </w:r>
      <w:r>
        <w:rPr>
          <w:color w:val="000000"/>
          <w:spacing w:val="0"/>
          <w:w w:val="100"/>
          <w:position w:val="0"/>
          <w:shd w:val="clear" w:color="auto" w:fill="FFFFFF"/>
        </w:rPr>
        <w:t>丽茸甥赭於嚴％针 洛浏関</w:t>
      </w:r>
      <w:r>
        <w:rPr>
          <w:color w:val="000000"/>
          <w:spacing w:val="0"/>
          <w:w w:val="100"/>
          <w:position w:val="0"/>
          <w:shd w:val="clear" w:color="auto" w:fill="FFFFFF"/>
          <w:lang w:val="en-US" w:eastAsia="en-US" w:bidi="en-US"/>
        </w:rPr>
        <w:t>（fe</w:t>
      </w:r>
      <w:r>
        <w:rPr>
          <w:color w:val="000000"/>
          <w:spacing w:val="0"/>
          <w:w w:val="100"/>
          <w:position w:val="0"/>
          <w:shd w:val="clear" w:color="auto" w:fill="FFFFFF"/>
        </w:rPr>
        <w:t>《呆维纓》、《呈旦巣以讣》）羽晏查王谛•-旬地繇’（蘇不」 功 '工帏¥寥 '本翱爭弟関務迁</w:t>
      </w:r>
      <w:r>
        <w:rPr>
          <w:i/>
          <w:iCs/>
          <w:color w:val="000000"/>
          <w:spacing w:val="0"/>
          <w:w w:val="100"/>
          <w:position w:val="0"/>
          <w:shd w:val="clear" w:color="auto" w:fill="FFFFFF"/>
        </w:rPr>
        <w:t>'%肯检</w:t>
      </w:r>
      <w:r>
        <w:rPr>
          <w:color w:val="000000"/>
          <w:spacing w:val="0"/>
          <w:w w:val="100"/>
          <w:position w:val="0"/>
          <w:shd w:val="clear" w:color="auto" w:fill="FFFFFF"/>
        </w:rPr>
        <w:t xml:space="preserve"> </w:t>
      </w:r>
      <w:r>
        <w:rPr>
          <w:color w:val="000000"/>
          <w:spacing w:val="0"/>
          <w:w w:val="100"/>
          <w:position w:val="0"/>
          <w:shd w:val="clear" w:color="auto" w:fill="FFFFFF"/>
          <w:lang w:val="en-US" w:eastAsia="en-US" w:bidi="en-US"/>
        </w:rPr>
        <w:t>'%（）£5?X</w:t>
      </w:r>
      <w:r>
        <w:rPr>
          <w:color w:val="000000"/>
          <w:spacing w:val="0"/>
          <w:w w:val="100"/>
          <w:position w:val="0"/>
          <w:shd w:val="clear" w:color="auto" w:fill="FFFFFF"/>
        </w:rPr>
        <w:t>诉‘％09早 不剝由重）由本情歩</w:t>
      </w:r>
      <w:r>
        <w:rPr>
          <w:color w:val="000000"/>
          <w:spacing w:val="0"/>
          <w:w w:val="100"/>
          <w:position w:val="0"/>
          <w:shd w:val="clear" w:color="auto" w:fill="FFFFFF"/>
          <w:lang w:val="en-US" w:eastAsia="en-US" w:bidi="en-US"/>
        </w:rPr>
        <w:t>FT</w:t>
      </w:r>
      <w:r>
        <w:rPr>
          <w:color w:val="000000"/>
          <w:spacing w:val="0"/>
          <w:w w:val="100"/>
          <w:position w:val="0"/>
          <w:shd w:val="clear" w:color="auto" w:fill="FFFFFF"/>
        </w:rPr>
        <w:t>由者殿圭睥寺囲宿玉伍斜田</w:t>
      </w:r>
      <w:r>
        <w:rPr>
          <w:color w:val="000000"/>
          <w:spacing w:val="0"/>
          <w:w w:val="100"/>
          <w:position w:val="0"/>
          <w:shd w:val="clear" w:color="auto" w:fill="FFFFFF"/>
          <w:lang w:val="en-US" w:eastAsia="en-US" w:bidi="en-US"/>
        </w:rPr>
        <w:t>’44</w:t>
      </w:r>
      <w:r>
        <w:rPr>
          <w:color w:val="000000"/>
          <w:spacing w:val="0"/>
          <w:w w:val="100"/>
          <w:position w:val="0"/>
          <w:shd w:val="clear" w:color="auto" w:fill="FFFFFF"/>
        </w:rPr>
        <w:t>彩屛'函回旱别</w:t>
      </w:r>
    </w:p>
    <w:p>
      <w:pPr>
        <w:pStyle w:val="Style5"/>
        <w:keepNext w:val="0"/>
        <w:keepLines w:val="0"/>
        <w:widowControl w:val="0"/>
        <w:shd w:val="clear" w:color="auto" w:fill="auto"/>
        <w:bidi w:val="0"/>
        <w:spacing w:before="0" w:after="240" w:line="433" w:lineRule="exact"/>
        <w:ind w:left="0" w:right="0" w:firstLine="0"/>
        <w:jc w:val="both"/>
      </w:pPr>
      <w:bookmarkStart w:id="460" w:name="bookmark460"/>
      <w:r>
        <w:rPr>
          <w:color w:val="000000"/>
          <w:spacing w:val="0"/>
          <w:w w:val="100"/>
          <w:position w:val="0"/>
        </w:rPr>
        <w:t>（</w:t>
      </w:r>
      <w:bookmarkEnd w:id="460"/>
      <w:r>
        <w:rPr>
          <w:color w:val="000000"/>
          <w:spacing w:val="0"/>
          <w:w w:val="100"/>
          <w:position w:val="0"/>
        </w:rPr>
        <w:t>1）:导最¥留團囲圓早斑,農米有目万土畠單色</w:t>
      </w:r>
      <w:r>
        <w:rPr>
          <w:color w:val="000000"/>
          <w:spacing w:val="0"/>
          <w:w w:val="100"/>
          <w:position w:val="0"/>
          <w:lang w:val="en-US" w:eastAsia="en-US" w:bidi="en-US"/>
        </w:rPr>
        <w:t xml:space="preserve">YY </w:t>
      </w:r>
      <w:r>
        <w:rPr>
          <w:color w:val="000000"/>
          <w:spacing w:val="0"/>
          <w:w w:val="100"/>
          <w:position w:val="0"/>
        </w:rPr>
        <w:t>'将箫宝'珮墨阳 建备號场应逐</w:t>
      </w:r>
      <w:r>
        <w:rPr>
          <w:color w:val="000000"/>
          <w:spacing w:val="0"/>
          <w:w w:val="100"/>
          <w:position w:val="0"/>
          <w:lang w:val="en-US" w:eastAsia="en-US" w:bidi="en-US"/>
        </w:rPr>
        <w:t xml:space="preserve">W </w:t>
      </w:r>
      <w:r>
        <w:rPr>
          <w:color w:val="000000"/>
          <w:spacing w:val="0"/>
          <w:w w:val="100"/>
          <w:position w:val="0"/>
        </w:rPr>
        <w:t>'检物羣知丑</w:t>
      </w:r>
      <w:r>
        <w:rPr>
          <w:color w:val="000000"/>
          <w:spacing w:val="0"/>
          <w:w w:val="100"/>
          <w:position w:val="0"/>
          <w:lang w:val="en-US" w:eastAsia="en-US" w:bidi="en-US"/>
        </w:rPr>
        <w:t xml:space="preserve">k </w:t>
      </w:r>
      <w:r>
        <w:rPr>
          <w:color w:val="000000"/>
          <w:spacing w:val="0"/>
          <w:w w:val="100"/>
          <w:position w:val="0"/>
        </w:rPr>
        <w:t>'谒阵 '鏡暈网质区兜酉国毋目米丄制 '軒射衣」国是丑者</w:t>
      </w:r>
      <w:r>
        <w:rPr>
          <w:color w:val="000000"/>
          <w:spacing w:val="0"/>
          <w:w w:val="100"/>
          <w:position w:val="0"/>
          <w:lang w:val="en-US" w:eastAsia="en-US" w:bidi="en-US"/>
        </w:rPr>
        <w:t>4J</w:t>
      </w:r>
      <w:r>
        <w:rPr>
          <w:color w:val="000000"/>
          <w:spacing w:val="0"/>
          <w:w w:val="100"/>
          <w:position w:val="0"/>
        </w:rPr>
        <w:t>労遥旦,罗物肘剥沮理吏国是回X土笛单行</w:t>
      </w:r>
    </w:p>
    <w:p>
      <w:pPr>
        <w:pStyle w:val="Style5"/>
        <w:keepNext w:val="0"/>
        <w:keepLines w:val="0"/>
        <w:widowControl w:val="0"/>
        <w:shd w:val="clear" w:color="auto" w:fill="auto"/>
        <w:bidi w:val="0"/>
        <w:spacing w:before="0" w:after="300" w:line="433" w:lineRule="exact"/>
        <w:ind w:left="0" w:right="0" w:firstLine="0"/>
        <w:jc w:val="center"/>
      </w:pPr>
      <w:r>
        <w:rPr>
          <w:color w:val="000000"/>
          <w:spacing w:val="0"/>
          <w:w w:val="100"/>
          <w:position w:val="0"/>
        </w:rPr>
        <w:t>壯粉雖睡弔彰首风諒登*聋X王留革</w:t>
      </w:r>
      <w:r>
        <w:rPr>
          <w:color w:val="000000"/>
          <w:spacing w:val="0"/>
          <w:w w:val="100"/>
          <w:position w:val="0"/>
          <w:lang w:val="en-US" w:eastAsia="en-US" w:bidi="en-US"/>
        </w:rPr>
        <w:t>K</w:t>
      </w:r>
      <w:r>
        <w:rPr>
          <w:color w:val="000000"/>
          <w:spacing w:val="0"/>
          <w:w w:val="100"/>
          <w:position w:val="0"/>
        </w:rPr>
        <w:t>、一</w:t>
      </w:r>
    </w:p>
    <w:p>
      <w:pPr>
        <w:pStyle w:val="Style5"/>
        <w:keepNext w:val="0"/>
        <w:keepLines w:val="0"/>
        <w:widowControl w:val="0"/>
        <w:shd w:val="clear" w:color="auto" w:fill="auto"/>
        <w:tabs>
          <w:tab w:pos="2175" w:val="left"/>
          <w:tab w:pos="6585" w:val="left"/>
          <w:tab w:pos="7485" w:val="left"/>
        </w:tabs>
        <w:bidi w:val="0"/>
        <w:spacing w:before="0" w:after="80" w:line="240" w:lineRule="auto"/>
        <w:ind w:left="0" w:right="220" w:firstLine="0"/>
        <w:jc w:val="right"/>
      </w:pPr>
      <w:r>
        <w:rPr>
          <w:color w:val="000000"/>
          <w:spacing w:val="0"/>
          <w:w w:val="100"/>
          <w:position w:val="0"/>
          <w:lang w:val="en-US" w:eastAsia="en-US" w:bidi="en-US"/>
        </w:rPr>
        <w:t>annnnMB</w:t>
        <w:tab/>
      </w:r>
      <w:r>
        <w:rPr>
          <w:color w:val="000000"/>
          <w:spacing w:val="0"/>
          <w:w w:val="100"/>
          <w:position w:val="0"/>
          <w:vertAlign w:val="subscript"/>
          <w:lang w:val="en-US" w:eastAsia="en-US" w:bidi="en-US"/>
        </w:rPr>
        <w:t>aaaHBaaaHa</w:t>
      </w:r>
      <w:r>
        <w:rPr>
          <w:color w:val="000000"/>
          <w:spacing w:val="0"/>
          <w:w w:val="100"/>
          <w:position w:val="0"/>
          <w:lang w:val="en-US" w:eastAsia="en-US" w:bidi="en-US"/>
        </w:rPr>
        <w:t xml:space="preserve"> . ■■■■■■» awn^a • ■■■■■■* »«■■■■■■■■• •&lt;</w:t>
        <w:tab/>
        <w:t>•■■ MBM</w:t>
        <w:tab/>
        <w:t>•</w:t>
      </w:r>
    </w:p>
    <w:p>
      <w:pPr>
        <w:pStyle w:val="Style5"/>
        <w:keepNext w:val="0"/>
        <w:keepLines w:val="0"/>
        <w:widowControl w:val="0"/>
        <w:shd w:val="clear" w:color="auto" w:fill="auto"/>
        <w:tabs>
          <w:tab w:pos="2500" w:val="left"/>
        </w:tabs>
        <w:bidi w:val="0"/>
        <w:spacing w:before="0" w:after="240" w:line="240" w:lineRule="auto"/>
        <w:ind w:left="0" w:right="0"/>
        <w:jc w:val="both"/>
        <w:rPr>
          <w:sz w:val="20"/>
          <w:szCs w:val="20"/>
        </w:rPr>
        <w:sectPr>
          <w:headerReference w:type="default" r:id="rId1049"/>
          <w:footerReference w:type="default" r:id="rId1050"/>
          <w:headerReference w:type="even" r:id="rId1051"/>
          <w:footerReference w:type="even" r:id="rId1052"/>
          <w:headerReference w:type="first" r:id="rId1053"/>
          <w:footerReference w:type="first" r:id="rId1054"/>
          <w:footnotePr>
            <w:pos w:val="pageBottom"/>
            <w:numFmt w:val="decimal"/>
            <w:numRestart w:val="continuous"/>
          </w:footnotePr>
          <w:pgSz w:w="13985" w:h="18163"/>
          <w:pgMar w:top="1250" w:right="2275" w:bottom="428" w:left="2545" w:header="0" w:footer="3" w:gutter="0"/>
          <w:cols w:space="720"/>
          <w:noEndnote/>
          <w:titlePg/>
          <w:rtlGutter w:val="0"/>
          <w:docGrid w:linePitch="360"/>
        </w:sectPr>
      </w:pPr>
      <w:r>
        <w:rPr>
          <w:rFonts w:ascii="Times New Roman" w:eastAsia="Times New Roman" w:hAnsi="Times New Roman" w:cs="Times New Roman"/>
          <w:b/>
          <w:bCs/>
          <w:color w:val="000000"/>
          <w:spacing w:val="0"/>
          <w:w w:val="100"/>
          <w:position w:val="0"/>
          <w:sz w:val="24"/>
          <w:szCs w:val="24"/>
          <w:lang w:val="en-US" w:eastAsia="en-US" w:bidi="en-US"/>
        </w:rPr>
        <w:t>L9£</w:t>
        <w:tab/>
      </w:r>
      <w:r>
        <w:rPr>
          <w:color w:val="000000"/>
          <w:spacing w:val="0"/>
          <w:w w:val="100"/>
          <w:position w:val="0"/>
          <w:sz w:val="20"/>
          <w:szCs w:val="20"/>
        </w:rPr>
        <w:t>習灘身囲刽風械邇互</w:t>
      </w:r>
      <w:r>
        <w:rPr>
          <w:color w:val="000000"/>
          <w:spacing w:val="0"/>
          <w:w w:val="100"/>
          <w:position w:val="0"/>
          <w:sz w:val="20"/>
          <w:szCs w:val="20"/>
          <w:lang w:val="zh-CN" w:eastAsia="zh-CN" w:bidi="zh-CN"/>
        </w:rPr>
        <w:t>布垦浴</w:t>
      </w:r>
      <w:r>
        <w:rPr>
          <w:color w:val="000000"/>
          <w:spacing w:val="0"/>
          <w:w w:val="100"/>
          <w:position w:val="0"/>
          <w:sz w:val="20"/>
          <w:szCs w:val="20"/>
        </w:rPr>
        <w:t>王圈堂白辛告</w:t>
      </w:r>
      <w:r>
        <w:rPr>
          <w:rFonts w:ascii="Times New Roman" w:eastAsia="Times New Roman" w:hAnsi="Times New Roman" w:cs="Times New Roman"/>
          <w:b/>
          <w:bCs/>
          <w:color w:val="000000"/>
          <w:spacing w:val="0"/>
          <w:w w:val="100"/>
          <w:position w:val="0"/>
          <w:sz w:val="24"/>
          <w:szCs w:val="24"/>
          <w:lang w:val="en-US" w:eastAsia="en-US" w:bidi="en-US"/>
        </w:rPr>
        <w:t>M 61</w:t>
      </w:r>
      <w:r>
        <w:rPr>
          <w:color w:val="000000"/>
          <w:spacing w:val="0"/>
          <w:w w:val="100"/>
          <w:position w:val="0"/>
          <w:sz w:val="20"/>
          <w:szCs w:val="20"/>
        </w:rPr>
        <w:t>宾二+笙</w:t>
      </w:r>
    </w:p>
    <w:p>
      <w:pPr>
        <w:pStyle w:val="Style5"/>
        <w:keepNext w:val="0"/>
        <w:keepLines w:val="0"/>
        <w:widowControl w:val="0"/>
        <w:shd w:val="clear" w:color="auto" w:fill="auto"/>
        <w:tabs>
          <w:tab w:pos="5190" w:val="left"/>
        </w:tabs>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368</w:t>
        <w:tab/>
      </w:r>
      <w:r>
        <w:rPr>
          <w:color w:val="000000"/>
          <w:spacing w:val="0"/>
          <w:w w:val="100"/>
          <w:position w:val="0"/>
          <w:sz w:val="20"/>
          <w:szCs w:val="20"/>
        </w:rPr>
        <w:t>蛆克思王文哲学笆成</w:t>
      </w:r>
      <w:r>
        <w:rPr>
          <w:color w:val="000000"/>
          <w:spacing w:val="0"/>
          <w:w w:val="100"/>
          <w:position w:val="0"/>
          <w:sz w:val="20"/>
          <w:szCs w:val="20"/>
          <w:lang w:val="en-US" w:eastAsia="en-US" w:bidi="en-US"/>
        </w:rPr>
        <w:t>◎</w:t>
      </w:r>
      <w:r>
        <w:rPr>
          <w:color w:val="000000"/>
          <w:spacing w:val="0"/>
          <w:w w:val="100"/>
          <w:position w:val="0"/>
          <w:sz w:val="20"/>
          <w:szCs w:val="20"/>
        </w:rPr>
        <w:t>珀狈获</w:t>
      </w:r>
    </w:p>
    <w:p>
      <w:pPr>
        <w:pStyle w:val="Style5"/>
        <w:keepNext w:val="0"/>
        <w:keepLines w:val="0"/>
        <w:widowControl w:val="0"/>
        <w:shd w:val="clear" w:color="auto" w:fill="auto"/>
        <w:tabs>
          <w:tab w:pos="1605" w:val="left"/>
          <w:tab w:pos="4710" w:val="left"/>
          <w:tab w:pos="6480" w:val="left"/>
        </w:tabs>
        <w:bidi w:val="0"/>
        <w:spacing w:before="0" w:after="140" w:line="240" w:lineRule="auto"/>
        <w:ind w:left="0" w:right="0" w:firstLine="0"/>
        <w:jc w:val="both"/>
      </w:pPr>
      <w:r>
        <w:rPr>
          <w:color w:val="000000"/>
          <w:spacing w:val="0"/>
          <w:w w:val="100"/>
          <w:position w:val="0"/>
          <w:lang w:val="en-US" w:eastAsia="en-US" w:bidi="en-US"/>
        </w:rPr>
        <w:t>■■■■■■■■■a a* ■</w:t>
        <w:tab/>
        <w:t xml:space="preserve">■ ■ </w:t>
      </w:r>
      <w:r>
        <w:rPr>
          <w:rFonts w:ascii="Times New Roman" w:eastAsia="Times New Roman" w:hAnsi="Times New Roman" w:cs="Times New Roman"/>
          <w:color w:val="000000"/>
          <w:spacing w:val="0"/>
          <w:w w:val="100"/>
          <w:position w:val="0"/>
        </w:rPr>
        <w:t>・</w:t>
      </w:r>
      <w:r>
        <w:rPr>
          <w:color w:val="000000"/>
          <w:spacing w:val="0"/>
          <w:w w:val="100"/>
          <w:position w:val="0"/>
        </w:rPr>
        <w:t xml:space="preserve"> </w:t>
      </w:r>
      <w:r>
        <w:rPr>
          <w:color w:val="000000"/>
          <w:spacing w:val="0"/>
          <w:w w:val="100"/>
          <w:position w:val="0"/>
          <w:lang w:val="en-US" w:eastAsia="en-US" w:bidi="en-US"/>
        </w:rPr>
        <w:t>■■■■■■■■■* ■■■■■■■* «■■■■*•</w:t>
        <w:tab/>
        <w:t xml:space="preserve">ww* </w:t>
      </w:r>
      <w:r>
        <w:rPr>
          <w:color w:val="000000"/>
          <w:spacing w:val="0"/>
          <w:w w:val="100"/>
          <w:position w:val="0"/>
        </w:rPr>
        <w:t>，■■■■»•</w:t>
        <w:tab/>
      </w:r>
      <w:r>
        <w:rPr>
          <w:color w:val="000000"/>
          <w:spacing w:val="0"/>
          <w:w w:val="100"/>
          <w:position w:val="0"/>
          <w:lang w:val="en-US" w:eastAsia="en-US" w:bidi="en-US"/>
        </w:rPr>
        <w:t xml:space="preserve">. • </w:t>
      </w:r>
      <w:r>
        <w:rPr>
          <w:color w:val="000000"/>
          <w:spacing w:val="0"/>
          <w:w w:val="100"/>
          <w:position w:val="0"/>
          <w:vertAlign w:val="subscript"/>
          <w:lang w:val="en-US" w:eastAsia="en-US" w:bidi="en-US"/>
        </w:rPr>
        <w:t>s</w:t>
      </w:r>
      <w:r>
        <w:rPr>
          <w:color w:val="000000"/>
          <w:spacing w:val="0"/>
          <w:w w:val="100"/>
          <w:position w:val="0"/>
          <w:lang w:val="en-US" w:eastAsia="en-US" w:bidi="en-US"/>
        </w:rPr>
        <w:t xml:space="preserve"> a _</w:t>
      </w:r>
    </w:p>
    <w:p>
      <w:pPr>
        <w:pStyle w:val="Style5"/>
        <w:keepNext w:val="0"/>
        <w:keepLines w:val="0"/>
        <w:widowControl w:val="0"/>
        <w:shd w:val="clear" w:color="auto" w:fill="auto"/>
        <w:bidi w:val="0"/>
        <w:spacing w:before="0" w:after="0" w:line="432" w:lineRule="exact"/>
        <w:ind w:left="0" w:right="0" w:firstLine="0"/>
        <w:jc w:val="both"/>
      </w:pPr>
      <w:r>
        <w:rPr>
          <w:color w:val="000000"/>
          <w:spacing w:val="0"/>
          <w:w w:val="100"/>
          <w:position w:val="0"/>
        </w:rPr>
        <w:t>些</w:t>
      </w:r>
      <w:r>
        <w:rPr>
          <w:color w:val="000000"/>
          <w:spacing w:val="0"/>
          <w:w w:val="100"/>
          <w:position w:val="0"/>
          <w:lang w:val="en-US" w:eastAsia="en-US" w:bidi="en-US"/>
        </w:rPr>
        <w:t>’</w:t>
      </w:r>
      <w:r>
        <w:rPr>
          <w:color w:val="000000"/>
          <w:spacing w:val="0"/>
          <w:w w:val="100"/>
          <w:position w:val="0"/>
        </w:rPr>
        <w:t>我却并没有急于先写自己的东西，而是宁愿首先翻译 ＜宣言3 ”’ 在普列汉诺夫的影响下，</w:t>
      </w:r>
      <w:r>
        <w:rPr>
          <w:color w:val="000000"/>
          <w:spacing w:val="0"/>
          <w:w w:val="100"/>
          <w:position w:val="0"/>
          <w:lang w:val="zh-CN" w:eastAsia="zh-CN" w:bidi="zh-CN"/>
        </w:rPr>
        <w:t>“劳动</w:t>
      </w:r>
      <w:r>
        <w:rPr>
          <w:color w:val="000000"/>
          <w:spacing w:val="0"/>
          <w:w w:val="100"/>
          <w:position w:val="0"/>
        </w:rPr>
        <w:t>解放社”把翻译马克思、恩格斯著作列 为自己的两大任务之一，并于80年代翻译和出版</w:t>
      </w:r>
      <w:r>
        <w:rPr>
          <w:color w:val="000000"/>
          <w:spacing w:val="0"/>
          <w:w w:val="100"/>
          <w:position w:val="0"/>
          <w:lang w:val="en-US" w:eastAsia="en-US" w:bidi="en-US"/>
        </w:rPr>
        <w:t>r</w:t>
      </w:r>
      <w:r>
        <w:rPr>
          <w:color w:val="000000"/>
          <w:spacing w:val="0"/>
          <w:w w:val="100"/>
          <w:position w:val="0"/>
        </w:rPr>
        <w:t>一系列这方面的著 作拉法格在巴黎公社革命失败后流亡西班牙，开始同蒲鲁东主义彻底 决裂</w:t>
      </w:r>
      <w:r>
        <w:rPr>
          <w:color w:val="000000"/>
          <w:spacing w:val="0"/>
          <w:w w:val="100"/>
          <w:position w:val="0"/>
          <w:lang w:val="zh-CN" w:eastAsia="zh-CN" w:bidi="zh-CN"/>
        </w:rPr>
        <w:t>,便</w:t>
      </w:r>
      <w:r>
        <w:rPr>
          <w:color w:val="000000"/>
          <w:spacing w:val="0"/>
          <w:w w:val="100"/>
          <w:position w:val="0"/>
        </w:rPr>
        <w:t xml:space="preserve">努力促使马克思批判蒲鲁东的著作《哲学的贫困》在西班牙翻 蜂出版他在西班牙寄绐恩格斯的一封信里说： ''蒲鲁东的那-•套造成 </w:t>
      </w:r>
      <w:r>
        <w:rPr>
          <w:color w:val="000000"/>
          <w:spacing w:val="0"/>
          <w:w w:val="100"/>
          <w:position w:val="0"/>
          <w:lang w:val="zh-CN" w:eastAsia="zh-CN" w:bidi="zh-CN"/>
        </w:rPr>
        <w:t>「很大</w:t>
      </w:r>
      <w:r>
        <w:rPr>
          <w:color w:val="000000"/>
          <w:spacing w:val="0"/>
          <w:w w:val="100"/>
          <w:position w:val="0"/>
        </w:rPr>
        <w:t>的危害 他的那本书（指《贫困的哲学》——屮文版译者注）是 这儿公认的具有社会色彩的书-我已拿到了解毒剂，我要西班牙人服卜 这剂药 我已经同梅萨商洽好了，叫他翻译《哲学的贫困》，由他去负 赍岀版 这本书无疑会产生效果的：而且将为《资本论》的出版铺平道 路</w:t>
      </w:r>
      <w:r>
        <w:rPr>
          <w:color w:val="000000"/>
          <w:spacing w:val="0"/>
          <w:w w:val="100"/>
          <w:position w:val="0"/>
          <w:lang w:val="zh-CN" w:eastAsia="zh-CN" w:bidi="zh-CN"/>
        </w:rPr>
        <w:t>”：</w:t>
      </w:r>
      <w:r>
        <w:rPr>
          <w:color w:val="000000"/>
          <w:spacing w:val="0"/>
          <w:w w:val="100"/>
          <w:position w:val="0"/>
        </w:rPr>
        <w:t>考茨基在1884年同伯恩施坦一起，把《哲学的贫困》由法文详 为徳文，也正好是这--年，是他成为马克思主义者的转折点</w:t>
      </w:r>
    </w:p>
    <w:p>
      <w:pPr>
        <w:pStyle w:val="Style5"/>
        <w:keepNext w:val="0"/>
        <w:keepLines w:val="0"/>
        <w:widowControl w:val="0"/>
        <w:shd w:val="clear" w:color="auto" w:fill="auto"/>
        <w:bidi w:val="0"/>
        <w:spacing w:before="0" w:after="0" w:line="432" w:lineRule="exact"/>
        <w:ind w:left="0" w:right="0" w:firstLine="580"/>
        <w:jc w:val="both"/>
      </w:pPr>
      <w:r>
        <w:rPr>
          <w:color w:val="000000"/>
          <w:spacing w:val="0"/>
          <w:w w:val="100"/>
          <w:position w:val="0"/>
        </w:rPr>
        <w:t>此外.他们转向马克思主义后所撰写的筝丁毛善作主要也是清算〔」 己过去的理论信仰例如，1886年秋，拉法,格* 翼报》上发表的 题为《社会斗争》文章，可以称作他的第一篇马克思主义著作.该文详 细地摘装了马克思的《哲学的贫困》-文，在介绍马克思主义的原理的 同时批判了蒲鲁东小资产阶级改良主义的幻想,晋列汉诺夫的第一部马 克思主义著作是</w:t>
      </w:r>
      <w:r>
        <w:rPr>
          <w:color w:val="000000"/>
          <w:spacing w:val="0"/>
          <w:w w:val="100"/>
          <w:position w:val="0"/>
          <w:lang w:val="en-US" w:eastAsia="en-US" w:bidi="en-US"/>
        </w:rPr>
        <w:t>1X83</w:t>
      </w:r>
      <w:r>
        <w:rPr>
          <w:color w:val="000000"/>
          <w:spacing w:val="0"/>
          <w:w w:val="100"/>
          <w:position w:val="0"/>
        </w:rPr>
        <w:t>年夏天写的《社会主义与政治斗争》.他在书中揭 不</w:t>
      </w:r>
      <w:r>
        <w:rPr>
          <w:color w:val="000000"/>
          <w:spacing w:val="0"/>
          <w:w w:val="100"/>
          <w:position w:val="0"/>
          <w:lang w:val="en-US" w:eastAsia="en-US" w:bidi="en-US"/>
        </w:rPr>
        <w:t>J’</w:t>
      </w:r>
      <w:r>
        <w:rPr>
          <w:color w:val="000000"/>
          <w:spacing w:val="0"/>
          <w:w w:val="100"/>
          <w:position w:val="0"/>
        </w:rPr>
        <w:t>小资产阶级的空想社会主义同科学社会主义之间的原则</w:t>
      </w:r>
      <w:r>
        <w:rPr>
          <w:color w:val="000000"/>
          <w:spacing w:val="0"/>
          <w:w w:val="100"/>
          <w:position w:val="0"/>
          <w:lang w:val="zh-CN" w:eastAsia="zh-CN" w:bidi="zh-CN"/>
        </w:rPr>
        <w:t>区别，</w:t>
      </w:r>
      <w:r>
        <w:rPr>
          <w:color w:val="000000"/>
          <w:spacing w:val="0"/>
          <w:w w:val="100"/>
          <w:position w:val="0"/>
        </w:rPr>
        <w:t>啓次 论证</w:t>
      </w:r>
      <w:r>
        <w:rPr>
          <w:color w:val="000000"/>
          <w:spacing w:val="0"/>
          <w:w w:val="100"/>
          <w:position w:val="0"/>
          <w:lang w:val="zh-CN" w:eastAsia="zh-CN" w:bidi="zh-CN"/>
        </w:rPr>
        <w:t>「在俄</w:t>
      </w:r>
      <w:r>
        <w:rPr>
          <w:color w:val="000000"/>
          <w:spacing w:val="0"/>
          <w:w w:val="100"/>
          <w:position w:val="0"/>
        </w:rPr>
        <w:t>国建立工人阶级专政的必要性,给予民梓主义思想以沉重的 打击 不难看出，他们宣传马克思主义.是建立在坚定信仰和深入理解 的基础上，是他们“以教授或的认真态度”研究马克思主义后的自觉行 为 在这方曲.拉布里奥拉更为典型‘：为了完整理解马克思的学说，他 花了很多钱和想了种种方法去搜集第一手材料，用他的话来说，他为了 找到某一期《新莱茵报》而</w:t>
      </w:r>
      <w:r>
        <w:rPr>
          <w:color w:val="000000"/>
          <w:spacing w:val="0"/>
          <w:w w:val="100"/>
          <w:position w:val="0"/>
          <w:lang w:val="zh-CN" w:eastAsia="zh-CN" w:bidi="zh-CN"/>
        </w:rPr>
        <w:t>“花</w:t>
      </w:r>
      <w:r>
        <w:rPr>
          <w:color w:val="000000"/>
          <w:spacing w:val="0"/>
          <w:w w:val="100"/>
          <w:position w:val="0"/>
        </w:rPr>
        <w:t>费的时间远远超过研究古代埃及厉史的 全部资料！”这正是他们的宣传所以卓有成效的基本前提</w:t>
      </w:r>
      <w:r>
        <w:rPr>
          <w:rFonts w:ascii="Times New Roman" w:eastAsia="Times New Roman" w:hAnsi="Times New Roman" w:cs="Times New Roman"/>
          <w:color w:val="000000"/>
          <w:spacing w:val="0"/>
          <w:w w:val="100"/>
          <w:position w:val="0"/>
        </w:rPr>
        <w:t>・</w:t>
      </w:r>
    </w:p>
    <w:p>
      <w:pPr>
        <w:pStyle w:val="Style5"/>
        <w:keepNext w:val="0"/>
        <w:keepLines w:val="0"/>
        <w:widowControl w:val="0"/>
        <w:shd w:val="clear" w:color="auto" w:fill="auto"/>
        <w:bidi w:val="0"/>
        <w:spacing w:before="0" w:after="540" w:line="435" w:lineRule="exact"/>
        <w:ind w:left="0" w:right="0" w:firstLine="580"/>
        <w:jc w:val="both"/>
      </w:pPr>
      <w:r>
        <w:rPr>
          <w:color w:val="000000"/>
          <w:spacing w:val="0"/>
          <w:w w:val="100"/>
          <w:position w:val="0"/>
        </w:rPr>
        <w:t>他们的岀版和著述活动的另一特色是，完全根据工人切身利益问题 和工人运动发展的实际需要进行活动；梅林曾自豪地声明：</w:t>
      </w:r>
      <w:r>
        <w:rPr>
          <w:color w:val="000000"/>
          <w:spacing w:val="0"/>
          <w:w w:val="100"/>
          <w:position w:val="0"/>
          <w:lang w:val="zh-CN" w:eastAsia="zh-CN" w:bidi="zh-CN"/>
        </w:rPr>
        <w:t>“我</w:t>
      </w:r>
      <w:r>
        <w:rPr>
          <w:color w:val="000000"/>
          <w:spacing w:val="0"/>
          <w:w w:val="100"/>
          <w:position w:val="0"/>
        </w:rPr>
        <w:t>的荣誉 和幸福，就在于我是党的作家！</w:t>
      </w:r>
      <w:r>
        <w:rPr>
          <w:color w:val="000000"/>
          <w:spacing w:val="0"/>
          <w:w w:val="100"/>
          <w:position w:val="0"/>
          <w:lang w:val="zh-CN" w:eastAsia="zh-CN" w:bidi="zh-CN"/>
        </w:rPr>
        <w:t>”他</w:t>
      </w:r>
      <w:r>
        <w:rPr>
          <w:color w:val="000000"/>
          <w:spacing w:val="0"/>
          <w:w w:val="100"/>
          <w:position w:val="0"/>
        </w:rPr>
        <w:t>们的许多有影响的作品，都是直接 受马克思恩格斯或工人阶级政党的委托而完成的〉其中最为著名的有:</w:t>
      </w:r>
    </w:p>
    <w:p>
      <w:pPr>
        <w:pStyle w:val="Style5"/>
        <w:keepNext w:val="0"/>
        <w:keepLines w:val="0"/>
        <w:widowControl w:val="0"/>
        <w:shd w:val="clear" w:color="auto" w:fill="auto"/>
        <w:bidi w:val="0"/>
        <w:spacing w:before="0" w:after="0" w:line="300" w:lineRule="exact"/>
        <w:ind w:left="900" w:right="0" w:hanging="320"/>
        <w:jc w:val="both"/>
        <w:rPr>
          <w:sz w:val="20"/>
          <w:szCs w:val="20"/>
        </w:rPr>
      </w:pPr>
      <w:r>
        <w:rPr>
          <w:color w:val="000000"/>
          <w:spacing w:val="0"/>
          <w:w w:val="100"/>
          <w:position w:val="0"/>
          <w:sz w:val="22"/>
          <w:szCs w:val="22"/>
          <w:lang w:val="en-US" w:eastAsia="en-US" w:bidi="en-US"/>
        </w:rPr>
        <w:t xml:space="preserve">J </w:t>
      </w:r>
      <w:r>
        <w:rPr>
          <w:color w:val="000000"/>
          <w:spacing w:val="0"/>
          <w:w w:val="100"/>
          <w:position w:val="0"/>
          <w:sz w:val="20"/>
          <w:szCs w:val="20"/>
        </w:rPr>
        <w:t>冲列汉诺夫文学遗产｝.攵集第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第</w:t>
      </w:r>
      <w:r>
        <w:rPr>
          <w:color w:val="000000"/>
          <w:spacing w:val="0"/>
          <w:w w:val="100"/>
          <w:position w:val="0"/>
          <w:sz w:val="22"/>
          <w:szCs w:val="22"/>
        </w:rPr>
        <w:t>I</w:t>
      </w:r>
      <w:r>
        <w:rPr>
          <w:color w:val="000000"/>
          <w:spacing w:val="0"/>
          <w:w w:val="100"/>
          <w:position w:val="0"/>
          <w:sz w:val="20"/>
          <w:szCs w:val="20"/>
        </w:rPr>
        <w:t>部分第</w:t>
      </w:r>
      <w:r>
        <w:rPr>
          <w:color w:val="000000"/>
          <w:spacing w:val="0"/>
          <w:w w:val="100"/>
          <w:position w:val="0"/>
          <w:sz w:val="22"/>
          <w:szCs w:val="22"/>
        </w:rPr>
        <w:t>17</w:t>
      </w:r>
      <w:r>
        <w:rPr>
          <w:color w:val="000000"/>
          <w:spacing w:val="0"/>
          <w:w w:val="100"/>
          <w:position w:val="0"/>
          <w:sz w:val="20"/>
          <w:szCs w:val="20"/>
          <w:lang w:val="zh-CN" w:eastAsia="zh-CN" w:bidi="zh-CN"/>
        </w:rPr>
        <w:t>贝.</w:t>
      </w:r>
      <w:r>
        <w:rPr>
          <w:color w:val="000000"/>
          <w:spacing w:val="0"/>
          <w:w w:val="100"/>
          <w:position w:val="0"/>
          <w:sz w:val="20"/>
          <w:szCs w:val="20"/>
        </w:rPr>
        <w:t>转引自</w:t>
      </w:r>
      <w:r>
        <w:rPr>
          <w:color w:val="000000"/>
          <w:spacing w:val="0"/>
          <w:w w:val="100"/>
          <w:position w:val="0"/>
          <w:sz w:val="22"/>
          <w:szCs w:val="22"/>
          <w:lang w:val="en-US" w:eastAsia="en-US" w:bidi="en-US"/>
        </w:rPr>
        <w:t>"19</w:t>
      </w:r>
      <w:r>
        <w:rPr>
          <w:color w:val="000000"/>
          <w:spacing w:val="0"/>
          <w:w w:val="100"/>
          <w:position w:val="0"/>
          <w:sz w:val="20"/>
          <w:szCs w:val="20"/>
        </w:rPr>
        <w:t xml:space="preserve">世纪的马克恩 </w:t>
      </w:r>
      <w:r>
        <w:rPr>
          <w:color w:val="000000"/>
          <w:spacing w:val="0"/>
          <w:w w:val="100"/>
          <w:position w:val="0"/>
          <w:sz w:val="22"/>
          <w:szCs w:val="22"/>
          <w:lang w:val="en-US" w:eastAsia="en-US" w:bidi="en-US"/>
        </w:rPr>
        <w:t xml:space="preserve">J： </w:t>
      </w:r>
      <w:r>
        <w:rPr>
          <w:color w:val="000000"/>
          <w:spacing w:val="0"/>
          <w:w w:val="100"/>
          <w:position w:val="0"/>
          <w:sz w:val="20"/>
          <w:szCs w:val="20"/>
          <w:lang w:val="en-US" w:eastAsia="en-US" w:bidi="en-US"/>
        </w:rPr>
        <w:t>M</w:t>
      </w:r>
      <w:r>
        <w:rPr>
          <w:color w:val="000000"/>
          <w:spacing w:val="0"/>
          <w:w w:val="100"/>
          <w:position w:val="0"/>
          <w:sz w:val="20"/>
          <w:szCs w:val="20"/>
        </w:rPr>
        <w:t>哲望.（卜.册丄中因社会科学出版社</w:t>
      </w:r>
      <w:r>
        <w:rPr>
          <w:color w:val="000000"/>
          <w:spacing w:val="0"/>
          <w:w w:val="100"/>
          <w:position w:val="0"/>
          <w:sz w:val="22"/>
          <w:szCs w:val="22"/>
        </w:rPr>
        <w:t>I</w:t>
      </w:r>
      <w:r>
        <w:rPr>
          <w:color w:val="000000"/>
          <w:spacing w:val="0"/>
          <w:w w:val="100"/>
          <w:position w:val="0"/>
          <w:sz w:val="20"/>
          <w:szCs w:val="20"/>
        </w:rPr>
        <w:t>災</w:t>
      </w:r>
      <w:r>
        <w:rPr>
          <w:color w:val="000000"/>
          <w:spacing w:val="0"/>
          <w:w w:val="100"/>
          <w:position w:val="0"/>
          <w:sz w:val="22"/>
          <w:szCs w:val="22"/>
          <w:lang w:val="en-US" w:eastAsia="en-US" w:bidi="en-US"/>
        </w:rPr>
        <w:t>M</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lang w:val="en-US" w:eastAsia="en-US" w:bidi="en-US"/>
        </w:rPr>
        <w:t>3S4-3S5</w:t>
      </w:r>
      <w:r>
        <w:rPr>
          <w:color w:val="000000"/>
          <w:spacing w:val="0"/>
          <w:w w:val="100"/>
          <w:position w:val="0"/>
          <w:sz w:val="20"/>
          <w:szCs w:val="20"/>
        </w:rPr>
        <w:t>贝</w:t>
      </w:r>
    </w:p>
    <w:p>
      <w:pPr>
        <w:pStyle w:val="Style5"/>
        <w:keepNext w:val="0"/>
        <w:keepLines w:val="0"/>
        <w:widowControl w:val="0"/>
        <w:shd w:val="clear" w:color="auto" w:fill="auto"/>
        <w:bidi w:val="0"/>
        <w:spacing w:before="0" w:after="0" w:line="315" w:lineRule="exact"/>
        <w:ind w:left="900" w:right="0" w:hanging="320"/>
        <w:jc w:val="both"/>
        <w:rPr>
          <w:sz w:val="20"/>
          <w:szCs w:val="20"/>
        </w:rPr>
        <w:sectPr>
          <w:headerReference w:type="default" r:id="rId1055"/>
          <w:footerReference w:type="default" r:id="rId1056"/>
          <w:headerReference w:type="even" r:id="rId1057"/>
          <w:footerReference w:type="even" r:id="rId1058"/>
          <w:footnotePr>
            <w:pos w:val="pageBottom"/>
            <w:numFmt w:val="decimal"/>
            <w:numRestart w:val="continuous"/>
          </w:footnotePr>
          <w:type w:val="continuous"/>
          <w:pgSz w:w="13985" w:h="18163"/>
          <w:pgMar w:top="1250" w:right="2275" w:bottom="428" w:left="2545" w:header="822" w:footer="0" w:gutter="0"/>
          <w:cols w:space="720"/>
          <w:noEndnote/>
          <w:rtlGutter w:val="0"/>
          <w:docGrid w:linePitch="360"/>
        </w:sectPr>
      </w:pPr>
      <w:r>
        <w:rPr>
          <w:color w:val="000000"/>
          <w:spacing w:val="0"/>
          <w:w w:val="100"/>
          <w:position w:val="0"/>
          <w:sz w:val="20"/>
          <w:szCs w:val="20"/>
        </w:rPr>
        <w:t>:，恩恪斯马保尔•拉法格' 劳牡•拉法格.通信集）第</w:t>
      </w:r>
      <w:r>
        <w:rPr>
          <w:color w:val="000000"/>
          <w:spacing w:val="0"/>
          <w:w w:val="100"/>
          <w:position w:val="0"/>
          <w:sz w:val="22"/>
          <w:szCs w:val="22"/>
        </w:rPr>
        <w:t>1</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1979</w:t>
      </w:r>
      <w:r>
        <w:rPr>
          <w:color w:val="000000"/>
          <w:spacing w:val="0"/>
          <w:w w:val="100"/>
          <w:position w:val="0"/>
          <w:sz w:val="20"/>
          <w:szCs w:val="20"/>
        </w:rPr>
        <w:t xml:space="preserve">年版' 第 </w:t>
      </w:r>
      <w:r>
        <w:rPr>
          <w:color w:val="000000"/>
          <w:spacing w:val="0"/>
          <w:w w:val="100"/>
          <w:position w:val="0"/>
          <w:sz w:val="22"/>
          <w:szCs w:val="22"/>
        </w:rPr>
        <w:t>31</w:t>
      </w:r>
      <w:r>
        <w:rPr>
          <w:color w:val="000000"/>
          <w:spacing w:val="0"/>
          <w:w w:val="100"/>
          <w:position w:val="0"/>
          <w:sz w:val="20"/>
          <w:szCs w:val="20"/>
        </w:rPr>
        <w:t xml:space="preserve">贝 </w:t>
      </w:r>
    </w:p>
    <w:p>
      <w:pPr>
        <w:pStyle w:val="Style5"/>
        <w:keepNext w:val="0"/>
        <w:keepLines w:val="0"/>
        <w:widowControl w:val="0"/>
        <w:shd w:val="clear" w:color="auto" w:fill="auto"/>
        <w:bidi w:val="0"/>
        <w:spacing w:before="0" w:after="0" w:line="315" w:lineRule="exact"/>
        <w:ind w:left="900" w:right="0" w:firstLine="0"/>
        <w:jc w:val="both"/>
      </w:pPr>
      <w:r>
        <w:rPr>
          <w:color w:val="000000"/>
          <w:spacing w:val="0"/>
          <w:w w:val="100"/>
          <w:position w:val="0"/>
        </w:rPr>
        <w:t>号茨基的《卡尔</w:t>
      </w:r>
      <w:r>
        <w:rPr>
          <w:color w:val="000000"/>
          <w:spacing w:val="0"/>
          <w:w w:val="100"/>
          <w:position w:val="0"/>
          <w:lang w:val="zh-CN" w:eastAsia="zh-CN" w:bidi="zh-CN"/>
        </w:rPr>
        <w:t>•马</w:t>
      </w:r>
      <w:r>
        <w:rPr>
          <w:color w:val="000000"/>
          <w:spacing w:val="0"/>
          <w:w w:val="100"/>
          <w:position w:val="0"/>
        </w:rPr>
        <w:t>克思的经济学说》、《爱尔福持纲领解说》，梅林的 《德国社会民主党史》、《马克思传》等：至于拉法格，由于其革命活动 同马克思恩格斯和第一国际（主要是德国社会民主党）有直接联糸而被 法国资产阶级沙文主义者讥为“普鲁士的代理人” ）不仅如此，在编 辑、整埋和出版马克思恩格斯著作时</w:t>
      </w:r>
      <w:r>
        <w:rPr>
          <w:color w:val="000000"/>
          <w:spacing w:val="0"/>
          <w:w w:val="100"/>
          <w:position w:val="0"/>
          <w:lang w:val="zh-CN" w:eastAsia="zh-CN" w:bidi="zh-CN"/>
        </w:rPr>
        <w:t>.他们</w:t>
      </w:r>
      <w:r>
        <w:rPr>
          <w:color w:val="000000"/>
          <w:spacing w:val="0"/>
          <w:w w:val="100"/>
          <w:position w:val="0"/>
        </w:rPr>
        <w:t>首先考虑的也是工人运动的 帯要、1890年，在“反社会党人非常法”废除后.针对德国党内拉萨 尔上义</w:t>
      </w:r>
      <w:r>
        <w:rPr>
          <w:color w:val="000000"/>
          <w:spacing w:val="0"/>
          <w:w w:val="100"/>
          <w:position w:val="0"/>
          <w:lang w:val="zh-CN" w:eastAsia="zh-CN" w:bidi="zh-CN"/>
        </w:rPr>
        <w:t>有蔓延</w:t>
      </w:r>
      <w:r>
        <w:rPr>
          <w:color w:val="000000"/>
          <w:spacing w:val="0"/>
          <w:w w:val="100"/>
          <w:position w:val="0"/>
        </w:rPr>
        <w:t>趋势，在恩格斯的倡导和推动</w:t>
      </w:r>
      <w:r>
        <w:rPr>
          <w:color w:val="000000"/>
          <w:spacing w:val="0"/>
          <w:w w:val="100"/>
          <w:position w:val="0"/>
          <w:lang w:val="en-US" w:eastAsia="en-US" w:bidi="en-US"/>
        </w:rPr>
        <w:t>F,</w:t>
      </w:r>
      <w:r>
        <w:rPr>
          <w:color w:val="000000"/>
          <w:spacing w:val="0"/>
          <w:w w:val="100"/>
          <w:position w:val="0"/>
        </w:rPr>
        <w:t>考茨基顶住了社会民主 党国会党团的强大压力，在《新时代》杂志上发表了马克思的《哥达纲 领批判》.为后来的《爱尔福特纲领》</w:t>
      </w:r>
      <w:r>
        <w:rPr>
          <w:color w:val="000000"/>
          <w:spacing w:val="0"/>
          <w:w w:val="100"/>
          <w:position w:val="0"/>
          <w:lang w:val="zh-CN" w:eastAsia="zh-CN" w:bidi="zh-CN"/>
        </w:rPr>
        <w:t>的引</w:t>
      </w:r>
      <w:r>
        <w:rPr>
          <w:color w:val="000000"/>
          <w:spacing w:val="0"/>
          <w:w w:val="100"/>
          <w:position w:val="0"/>
        </w:rPr>
        <w:t>确制定铺平了道路」</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820" w:line="433" w:lineRule="exact"/>
        <w:ind w:left="0" w:right="0" w:firstLine="580"/>
        <w:jc w:val="both"/>
      </w:pPr>
      <w:r>
        <w:rPr>
          <w:color w:val="000000"/>
          <w:spacing w:val="0"/>
          <w:w w:val="100"/>
          <w:position w:val="0"/>
        </w:rPr>
        <w:t>1895年，鉴于第一国际内许多人对马克思恩格斯所实现的哲学变 革厂解甚少，梅林建议岀版马克思的遗著</w:t>
      </w:r>
      <w:r>
        <w:rPr>
          <w:color w:val="000000"/>
          <w:spacing w:val="0"/>
          <w:w w:val="100"/>
          <w:position w:val="0"/>
          <w:lang w:val="en-US" w:eastAsia="en-US" w:bidi="en-US"/>
        </w:rPr>
        <w:t>•，</w:t>
      </w:r>
      <w:r>
        <w:rPr>
          <w:color w:val="000000"/>
          <w:spacing w:val="0"/>
          <w:w w:val="100"/>
          <w:position w:val="0"/>
        </w:rPr>
        <w:t>在恩格斯去世后他单独承担 了这一重任，于1902年出版了四卷本的科学共产主义奠基人的早期著 作 其中包括马克思恩格斯发表在《莱茵报》、《徳法年鉴》、《新莱茵 报》、《德法报》上的文章，以及像《神圣家族》这样有价值的</w:t>
      </w:r>
      <w:r>
        <w:rPr>
          <w:color w:val="000000"/>
          <w:spacing w:val="0"/>
          <w:w w:val="100"/>
          <w:position w:val="0"/>
          <w:lang w:val="zh-CN" w:eastAsia="zh-CN" w:bidi="zh-CN"/>
        </w:rPr>
        <w:t>著作。</w:t>
      </w:r>
      <w:r>
        <w:rPr>
          <w:color w:val="000000"/>
          <w:spacing w:val="0"/>
          <w:w w:val="100"/>
          <w:position w:val="0"/>
        </w:rPr>
        <w:t>这 对于当时正在全面展开的同修正主义、机会主义的斗争.提供了不可估 量的帮助卩 梅林本人十分中肯地说明了出版这部著作的意义：“掲示 出马克思主义的历史根源，就是揭穿了所谓马克思主义已经’过时’的 说法是毫无根据的广此外，针对第二国际领袖们轻视哲学理论的倾向， 应考茨基的请求.普列汉诺夫专门为德国社会民主党的出版物撰写了一 组文章，论述法国唯物主义者以及马克思的哲学同他们的观点的联系 这组文章后来以《唯物主义史论丛》为名于1896年出版，促进了马克 思主义哲学的传播7因此，不难埋解，为什么他们的理论兴趣和突出成 就都毫无例外地主要集中在历史唯物主义及与之相关的科学社会主义问 题上，因为这正是各国工人近动发展所最迫切需要的指导性理论。一方</w:t>
      </w:r>
    </w:p>
    <w:p>
      <w:pPr>
        <w:pStyle w:val="Style5"/>
        <w:keepNext w:val="0"/>
        <w:keepLines w:val="0"/>
        <w:widowControl w:val="0"/>
        <w:shd w:val="clear" w:color="auto" w:fill="auto"/>
        <w:bidi w:val="0"/>
        <w:spacing w:before="0" w:after="0" w:line="297" w:lineRule="exact"/>
        <w:ind w:left="920" w:right="0" w:hanging="340"/>
        <w:jc w:val="both"/>
        <w:rPr>
          <w:sz w:val="20"/>
          <w:szCs w:val="20"/>
        </w:rPr>
      </w:pPr>
      <w:r>
        <w:rPr>
          <w:color w:val="000000"/>
          <w:spacing w:val="0"/>
          <w:w w:val="100"/>
          <w:position w:val="0"/>
          <w:sz w:val="22"/>
          <w:szCs w:val="22"/>
          <w:lang w:val="en-US" w:eastAsia="en-US" w:bidi="en-US"/>
        </w:rPr>
        <w:t>i</w:t>
      </w:r>
      <w:r>
        <w:rPr>
          <w:color w:val="000000"/>
          <w:spacing w:val="0"/>
          <w:w w:val="100"/>
          <w:position w:val="0"/>
          <w:sz w:val="20"/>
          <w:szCs w:val="20"/>
        </w:rPr>
        <w:t>法国资产阶级沙文主义者吉约対拉法格等用以卜方式进行</w:t>
      </w:r>
      <w:r>
        <w:rPr>
          <w:color w:val="000000"/>
          <w:spacing w:val="0"/>
          <w:w w:val="100"/>
          <w:position w:val="0"/>
          <w:sz w:val="22"/>
          <w:szCs w:val="22"/>
          <w:lang w:val="en-US" w:eastAsia="en-US" w:bidi="en-US"/>
        </w:rPr>
        <w:t>r</w:t>
      </w:r>
      <w:r>
        <w:rPr>
          <w:color w:val="000000"/>
          <w:spacing w:val="0"/>
          <w:w w:val="100"/>
          <w:position w:val="0"/>
          <w:sz w:val="20"/>
          <w:szCs w:val="20"/>
        </w:rPr>
        <w:t>攻击：“自从我国的衬.会 土义者从普昏</w:t>
      </w:r>
      <w:r>
        <w:rPr>
          <w:color w:val="000000"/>
          <w:spacing w:val="0"/>
          <w:w w:val="100"/>
          <w:position w:val="0"/>
          <w:sz w:val="22"/>
          <w:szCs w:val="22"/>
          <w:lang w:val="en-US" w:eastAsia="en-US" w:bidi="en-US"/>
        </w:rPr>
        <w:t>t</w:t>
      </w:r>
      <w:r>
        <w:rPr>
          <w:color w:val="000000"/>
          <w:spacing w:val="0"/>
          <w:w w:val="100"/>
          <w:position w:val="0"/>
          <w:sz w:val="20"/>
          <w:szCs w:val="20"/>
        </w:rPr>
        <w:t>人那儿既来了社会主义理想以束，已经有二</w:t>
      </w:r>
      <w:r>
        <w:rPr>
          <w:color w:val="000000"/>
          <w:spacing w:val="0"/>
          <w:w w:val="100"/>
          <w:position w:val="0"/>
          <w:sz w:val="22"/>
          <w:szCs w:val="22"/>
        </w:rPr>
        <w:t>I</w:t>
      </w:r>
      <w:r>
        <w:rPr>
          <w:color w:val="000000"/>
          <w:spacing w:val="0"/>
          <w:w w:val="100"/>
          <w:position w:val="0"/>
          <w:sz w:val="20"/>
          <w:szCs w:val="20"/>
        </w:rPr>
        <w:t>•多年了 我们的社会 上义苫次为做-个德国人.认为按照徳国人的方.式进行思考' 交晩•认为有像保尔・ 技:法格先生之漩的</w:t>
      </w:r>
      <w:r>
        <w:rPr>
          <w:color w:val="000000"/>
          <w:spacing w:val="0"/>
          <w:w w:val="100"/>
          <w:position w:val="0"/>
          <w:sz w:val="22"/>
          <w:szCs w:val="22"/>
        </w:rPr>
        <w:t>4</w:t>
      </w:r>
      <w:r>
        <w:rPr>
          <w:color w:val="000000"/>
          <w:spacing w:val="0"/>
          <w:w w:val="100"/>
          <w:position w:val="0"/>
          <w:sz w:val="20"/>
          <w:szCs w:val="20"/>
        </w:rPr>
        <w:t>克思的女婿们作为</w:t>
      </w:r>
      <w:r>
        <w:rPr>
          <w:color w:val="000000"/>
          <w:spacing w:val="0"/>
          <w:w w:val="100"/>
          <w:position w:val="0"/>
          <w:sz w:val="22"/>
          <w:szCs w:val="22"/>
          <w:lang w:val="en-US" w:eastAsia="en-US" w:bidi="en-US"/>
        </w:rPr>
        <w:t>fl</w:t>
      </w:r>
      <w:r>
        <w:rPr>
          <w:color w:val="000000"/>
          <w:spacing w:val="0"/>
          <w:w w:val="100"/>
          <w:position w:val="0"/>
          <w:sz w:val="20"/>
          <w:szCs w:val="20"/>
        </w:rPr>
        <w:t>己的简袖.是一种光荣：”</w:t>
      </w:r>
    </w:p>
    <w:p>
      <w:pPr>
        <w:pStyle w:val="Style5"/>
        <w:keepNext w:val="0"/>
        <w:keepLines w:val="0"/>
        <w:widowControl w:val="0"/>
        <w:shd w:val="clear" w:color="auto" w:fill="auto"/>
        <w:bidi w:val="0"/>
        <w:spacing w:before="0" w:after="0" w:line="297" w:lineRule="exact"/>
        <w:ind w:left="920" w:right="0" w:firstLine="20"/>
        <w:jc w:val="both"/>
        <w:rPr>
          <w:sz w:val="20"/>
          <w:szCs w:val="20"/>
        </w:rPr>
      </w:pPr>
      <w:r>
        <w:rPr>
          <w:color w:val="000000"/>
          <w:spacing w:val="0"/>
          <w:w w:val="100"/>
          <w:position w:val="0"/>
          <w:sz w:val="20"/>
          <w:szCs w:val="20"/>
        </w:rPr>
        <w:t>长期以来.理论界対考茨基在.发表《哥込招我批判》中的表现的评价足不公正的， 认为他实际上站在拉萨尔主义</w:t>
      </w:r>
      <w:r>
        <w:rPr>
          <w:color w:val="000000"/>
          <w:spacing w:val="0"/>
          <w:w w:val="100"/>
          <w:position w:val="0"/>
          <w:sz w:val="20"/>
          <w:szCs w:val="20"/>
          <w:lang w:val="zh-CN" w:eastAsia="zh-CN" w:bidi="zh-CN"/>
        </w:rPr>
        <w:t>一边,</w:t>
      </w:r>
      <w:r>
        <w:rPr>
          <w:color w:val="000000"/>
          <w:spacing w:val="0"/>
          <w:w w:val="100"/>
          <w:position w:val="0"/>
          <w:sz w:val="20"/>
          <w:szCs w:val="20"/>
        </w:rPr>
        <w:t>只是迫于恩格斯的</w:t>
      </w:r>
      <w:r>
        <w:rPr>
          <w:color w:val="000000"/>
          <w:spacing w:val="0"/>
          <w:w w:val="100"/>
          <w:position w:val="0"/>
          <w:sz w:val="22"/>
          <w:szCs w:val="22"/>
        </w:rPr>
        <w:t>I</w:t>
      </w:r>
      <w:r>
        <w:rPr>
          <w:color w:val="000000"/>
          <w:spacing w:val="0"/>
          <w:w w:val="100"/>
          <w:position w:val="0"/>
          <w:sz w:val="20"/>
          <w:szCs w:val="20"/>
        </w:rPr>
        <w:t>匚力才不得不发表。事实上， 正如恩格斯评价的,他•.在整个事件屮•宜表现得很勇敢气</w:t>
      </w:r>
    </w:p>
    <w:p>
      <w:pPr>
        <w:pStyle w:val="Style5"/>
        <w:keepNext w:val="0"/>
        <w:keepLines w:val="0"/>
        <w:widowControl w:val="0"/>
        <w:shd w:val="clear" w:color="auto" w:fill="auto"/>
        <w:bidi w:val="0"/>
        <w:spacing w:before="0" w:after="0" w:line="289" w:lineRule="exact"/>
        <w:ind w:left="920" w:right="0" w:hanging="340"/>
        <w:jc w:val="both"/>
      </w:pPr>
      <w:r>
        <w:rPr>
          <w:color w:val="000000"/>
          <w:spacing w:val="0"/>
          <w:w w:val="100"/>
          <w:position w:val="0"/>
          <w:sz w:val="20"/>
          <w:szCs w:val="20"/>
        </w:rPr>
        <w:t>:这部为作的编辑也反映了梅林的•员错误，即把何萨尔同与克思恩格期并列为科学 社</w:t>
      </w:r>
      <w:r>
        <w:rPr>
          <w:color w:val="000000"/>
          <w:spacing w:val="0"/>
          <w:w w:val="100"/>
          <w:position w:val="0"/>
          <w:sz w:val="20"/>
          <w:szCs w:val="20"/>
          <w:lang w:val="zh-CN" w:eastAsia="zh-CN" w:bidi="zh-CN"/>
        </w:rPr>
        <w:t>会七义</w:t>
      </w:r>
      <w:r>
        <w:rPr>
          <w:color w:val="000000"/>
          <w:spacing w:val="0"/>
          <w:w w:val="100"/>
          <w:position w:val="0"/>
          <w:sz w:val="20"/>
          <w:szCs w:val="20"/>
        </w:rPr>
        <w:t>一.大奠基人.因此,该著作的书名是（卡尔•马克思、弗•恩格斯、斐•技萨 尔還</w:t>
      </w:r>
      <w:r>
        <w:rPr>
          <w:color w:val="000000"/>
          <w:spacing w:val="0"/>
          <w:w w:val="100"/>
          <w:position w:val="0"/>
        </w:rPr>
        <w:t>X</w:t>
      </w:r>
      <w:r>
        <w:rPr>
          <w:color w:val="000000"/>
          <w:spacing w:val="0"/>
          <w:w w:val="100"/>
          <w:position w:val="0"/>
          <w:sz w:val="20"/>
          <w:szCs w:val="20"/>
        </w:rPr>
        <w:t>知始管如此.它的作用姑如此白大：列宁就是用这部书研究了马克思和思格 斯在：</w:t>
      </w:r>
      <w:r>
        <w:rPr>
          <w:color w:val="000000"/>
          <w:spacing w:val="0"/>
          <w:w w:val="100"/>
          <w:position w:val="0"/>
          <w:lang w:val="en-US" w:eastAsia="en-US" w:bidi="en-US"/>
        </w:rPr>
        <w:t>1848-1849</w:t>
      </w:r>
      <w:r>
        <w:rPr>
          <w:color w:val="000000"/>
          <w:spacing w:val="0"/>
          <w:w w:val="100"/>
          <w:position w:val="0"/>
          <w:sz w:val="20"/>
          <w:szCs w:val="20"/>
        </w:rPr>
        <w:t>年苏命时期的策略•多见列宁</w:t>
      </w:r>
      <w:r>
        <w:rPr>
          <w:color w:val="000000"/>
          <w:spacing w:val="0"/>
          <w:w w:val="100"/>
          <w:position w:val="0"/>
          <w:sz w:val="20"/>
          <w:szCs w:val="20"/>
          <w:lang w:val="zh-CN" w:eastAsia="zh-CN" w:bidi="zh-CN"/>
        </w:rPr>
        <w:t>《牡</w:t>
      </w:r>
      <w:r>
        <w:rPr>
          <w:color w:val="000000"/>
          <w:spacing w:val="0"/>
          <w:w w:val="100"/>
          <w:position w:val="0"/>
          <w:sz w:val="20"/>
          <w:szCs w:val="20"/>
        </w:rPr>
        <w:t>会民主覚在民七革命中的曲种策 略,、,人</w:t>
      </w:r>
      <w:r>
        <w:rPr>
          <w:color w:val="000000"/>
          <w:spacing w:val="0"/>
          <w:w w:val="100"/>
          <w:position w:val="0"/>
          <w:lang w:val="en-US" w:eastAsia="en-US" w:bidi="en-US"/>
        </w:rPr>
        <w:t>h：</w:t>
      </w:r>
      <w:r>
        <w:rPr>
          <w:color w:val="000000"/>
          <w:spacing w:val="0"/>
          <w:w w:val="100"/>
          <w:position w:val="0"/>
          <w:sz w:val="20"/>
          <w:szCs w:val="20"/>
        </w:rPr>
        <w:t>出版</w:t>
      </w:r>
      <w:r>
        <w:rPr>
          <w:color w:val="000000"/>
          <w:spacing w:val="0"/>
          <w:w w:val="100"/>
          <w:position w:val="0"/>
          <w:sz w:val="20"/>
          <w:szCs w:val="20"/>
          <w:lang w:val="zh-CN" w:eastAsia="zh-CN" w:bidi="zh-CN"/>
        </w:rPr>
        <w:t>社</w:t>
      </w:r>
      <w:r>
        <w:rPr>
          <w:color w:val="000000"/>
          <w:spacing w:val="0"/>
          <w:w w:val="100"/>
          <w:position w:val="0"/>
          <w:lang w:val="en-US" w:eastAsia="en-US" w:bidi="en-US"/>
        </w:rPr>
        <w:t>1197｝</w:t>
      </w:r>
      <w:r>
        <w:rPr>
          <w:color w:val="000000"/>
          <w:spacing w:val="0"/>
          <w:w w:val="100"/>
          <w:position w:val="0"/>
          <w:sz w:val="20"/>
          <w:szCs w:val="20"/>
        </w:rPr>
        <w:t xml:space="preserve">年版・ </w:t>
      </w:r>
      <w:r>
        <w:rPr>
          <w:color w:val="000000"/>
          <w:spacing w:val="0"/>
          <w:w w:val="100"/>
          <w:position w:val="0"/>
        </w:rPr>
        <w:t>面，修正主义、机会主义和各种资产阶级思想流派均把历史唯物主义诬 蔑成</w:t>
      </w:r>
      <w:r>
        <w:rPr>
          <w:color w:val="000000"/>
          <w:spacing w:val="0"/>
          <w:w w:val="100"/>
          <w:position w:val="0"/>
          <w:lang w:val="zh-CN" w:eastAsia="zh-CN" w:bidi="zh-CN"/>
        </w:rPr>
        <w:t>“宿命</w:t>
      </w:r>
      <w:r>
        <w:rPr>
          <w:color w:val="000000"/>
          <w:spacing w:val="0"/>
          <w:w w:val="100"/>
          <w:position w:val="0"/>
        </w:rPr>
        <w:t>论”，另一方面，恩格斯通过自己关于历史唯物主义的书信， 特别提醒马克思主义者注意研究各种意识形态及其对社会经济生活的影 响一</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因此，关于历史的主观因素的问题，即关于无产阶级和人民群众的 积极活动，关于思想、社会意识在社会生活中的作用问题，在革</w:t>
      </w:r>
      <w:r>
        <w:rPr>
          <w:color w:val="000000"/>
          <w:spacing w:val="0"/>
          <w:w w:val="100"/>
          <w:position w:val="0"/>
          <w:lang w:val="zh-CN" w:eastAsia="zh-CN" w:bidi="zh-CN"/>
        </w:rPr>
        <w:t xml:space="preserve">命的上 </w:t>
      </w:r>
      <w:r>
        <w:rPr>
          <w:color w:val="000000"/>
          <w:spacing w:val="0"/>
          <w:w w:val="100"/>
          <w:position w:val="0"/>
        </w:rPr>
        <w:t>人运动中便具有头等重要的意义。他们在这一翎域均取得了令人瞩日的 成</w:t>
      </w:r>
      <w:r>
        <w:rPr>
          <w:color w:val="000000"/>
          <w:spacing w:val="0"/>
          <w:w w:val="100"/>
          <w:position w:val="0"/>
          <w:lang w:val="zh-CN" w:eastAsia="zh-CN" w:bidi="zh-CN"/>
        </w:rPr>
        <w:t>果：.</w:t>
      </w:r>
      <w:r>
        <w:rPr>
          <w:color w:val="000000"/>
          <w:spacing w:val="0"/>
          <w:w w:val="100"/>
          <w:position w:val="0"/>
        </w:rPr>
        <w:t>其中最主要的有：考茨基的《爱尔福特纲领解说》（1892年）. 梅林的《论历史唯物主义》（1893）,普列汉诺夫的《论一兀历史观的发 展》（1895年），拉布里奥拉的《关于历史唯物主义》（1896年），拉法 格的《马克思的经济决定论》 （1909年），等等、它们后来均被译成多 种文字出版，在各国马克思主义者当中产生了巨大的影响</w:t>
      </w:r>
      <w:r>
        <w:rPr>
          <w:color w:val="000000"/>
          <w:spacing w:val="0"/>
          <w:w w:val="100"/>
          <w:position w:val="0"/>
          <w:vertAlign w:val="superscript"/>
        </w:rPr>
        <w:t>1</w:t>
      </w:r>
    </w:p>
    <w:p>
      <w:pPr>
        <w:pStyle w:val="Style5"/>
        <w:keepNext w:val="0"/>
        <w:keepLines w:val="0"/>
        <w:widowControl w:val="0"/>
        <w:shd w:val="clear" w:color="auto" w:fill="auto"/>
        <w:bidi w:val="0"/>
        <w:spacing w:before="0" w:after="0" w:line="434" w:lineRule="exact"/>
        <w:ind w:left="0" w:right="0" w:firstLine="580"/>
        <w:jc w:val="both"/>
      </w:pPr>
      <w:r>
        <w:rPr>
          <w:color w:val="000000"/>
          <w:spacing w:val="0"/>
          <w:w w:val="100"/>
          <w:position w:val="0"/>
        </w:rPr>
        <w:t>他们在出版和著述方面活动的又一个特点，就是善于采用通俗易懂 的形式，向工人阶级灌输马克思主义、；他们善于运用各种实际知识和牛 动的例证（经济、历史、文学、美学以及现实生活中等各方面事实）， 逬行生动活泼、通俗易懂的马克思主义宣传.他们的许多著作具有•'普 及型”通俗小册子的特点，不仅适合知识分子，而且适合具有初步文化 知识的先进工人阅读、.他们在把马克思主义通俗化方面所做的重</w:t>
      </w:r>
      <w:r>
        <w:rPr>
          <w:color w:val="000000"/>
          <w:spacing w:val="0"/>
          <w:w w:val="100"/>
          <w:position w:val="0"/>
          <w:lang w:val="zh-CN" w:eastAsia="zh-CN" w:bidi="zh-CN"/>
        </w:rPr>
        <w:t xml:space="preserve">要工作 </w:t>
      </w:r>
      <w:r>
        <w:rPr>
          <w:color w:val="000000"/>
          <w:spacing w:val="0"/>
          <w:w w:val="100"/>
          <w:position w:val="0"/>
        </w:rPr>
        <w:t>有三项、</w:t>
      </w:r>
    </w:p>
    <w:p>
      <w:pPr>
        <w:pStyle w:val="Style5"/>
        <w:keepNext w:val="0"/>
        <w:keepLines w:val="0"/>
        <w:widowControl w:val="0"/>
        <w:shd w:val="clear" w:color="auto" w:fill="auto"/>
        <w:tabs>
          <w:tab w:pos="1133" w:val="left"/>
        </w:tabs>
        <w:bidi w:val="0"/>
        <w:spacing w:before="0" w:after="0" w:line="434" w:lineRule="exact"/>
        <w:ind w:left="0" w:right="0" w:firstLine="580"/>
        <w:jc w:val="both"/>
      </w:pPr>
      <w:bookmarkStart w:id="461" w:name="bookmark461"/>
      <w:r>
        <w:rPr>
          <w:color w:val="000000"/>
          <w:spacing w:val="0"/>
          <w:w w:val="100"/>
          <w:position w:val="0"/>
        </w:rPr>
        <w:t>（</w:t>
      </w:r>
      <w:bookmarkEnd w:id="461"/>
      <w:r>
        <w:rPr>
          <w:color w:val="000000"/>
          <w:spacing w:val="0"/>
          <w:w w:val="100"/>
          <w:position w:val="0"/>
        </w:rPr>
        <w:t>1）</w:t>
        <w:tab/>
        <w:t>出版马克思恩格斯一些主要著作的普及版及有注释的读本”例 如.考茨基于1914年编辑出版的《资本论》第一卷的普及木（通称为 考茨基版），普列汉诺夫对恩格斯《路德维希•费尔巴哈和徳国古典哲学 的终结》所加的注释，梅林为自己编辑岀版的马克思恩格斯遗著所加的 导言、注释等,</w:t>
      </w:r>
    </w:p>
    <w:p>
      <w:pPr>
        <w:pStyle w:val="Style5"/>
        <w:keepNext w:val="0"/>
        <w:keepLines w:val="0"/>
        <w:widowControl w:val="0"/>
        <w:shd w:val="clear" w:color="auto" w:fill="auto"/>
        <w:tabs>
          <w:tab w:pos="1133" w:val="left"/>
        </w:tabs>
        <w:bidi w:val="0"/>
        <w:spacing w:before="0" w:after="540" w:line="434" w:lineRule="exact"/>
        <w:ind w:left="0" w:right="0" w:firstLine="580"/>
        <w:jc w:val="both"/>
      </w:pPr>
      <w:bookmarkStart w:id="462" w:name="bookmark462"/>
      <w:r>
        <w:rPr>
          <w:color w:val="000000"/>
          <w:spacing w:val="0"/>
          <w:w w:val="100"/>
          <w:position w:val="0"/>
        </w:rPr>
        <w:t>（</w:t>
      </w:r>
      <w:bookmarkEnd w:id="462"/>
      <w:r>
        <w:rPr>
          <w:color w:val="000000"/>
          <w:spacing w:val="0"/>
          <w:w w:val="100"/>
          <w:position w:val="0"/>
        </w:rPr>
        <w:t>2）</w:t>
        <w:tab/>
        <w:t>发表通俗介绍马克思个人及其基本思想的茗作：</w:t>
      </w:r>
      <w:r>
        <w:rPr>
          <w:color w:val="000000"/>
          <w:spacing w:val="0"/>
          <w:w w:val="100"/>
          <w:position w:val="0"/>
          <w:lang w:val="zh-CN" w:eastAsia="zh-CN" w:bidi="zh-CN"/>
        </w:rPr>
        <w:t>例如.</w:t>
      </w:r>
      <w:r>
        <w:rPr>
          <w:color w:val="000000"/>
          <w:spacing w:val="0"/>
          <w:w w:val="100"/>
          <w:position w:val="0"/>
        </w:rPr>
        <w:t>梅林经 过25年时间收集资料而写成的《马克思传》，生动地再现了马克思的革 命活动和基本思想，至今仍是最好的马克思传记读本；考茨基根据恩格 斯关于</w:t>
      </w:r>
      <w:r>
        <w:rPr>
          <w:color w:val="000000"/>
          <w:spacing w:val="0"/>
          <w:w w:val="100"/>
          <w:position w:val="0"/>
          <w:lang w:val="zh-CN" w:eastAsia="zh-CN" w:bidi="zh-CN"/>
        </w:rPr>
        <w:t>“出 本</w:t>
      </w:r>
      <w:r>
        <w:rPr>
          <w:color w:val="000000"/>
          <w:spacing w:val="0"/>
          <w:w w:val="100"/>
          <w:position w:val="0"/>
        </w:rPr>
        <w:t>新的、通俗的，简短的（篇幅比杰维尔的少丁半）阐述 剰余价值理论的著作”的意见而撰写的《马克思的经济学,说〉，’受到</w:t>
      </w:r>
      <w:r>
        <w:rPr>
          <w:color w:val="000000"/>
          <w:spacing w:val="0"/>
          <w:w w:val="100"/>
          <w:position w:val="0"/>
          <w:lang w:val="en-US" w:eastAsia="en-US" w:bidi="en-US"/>
        </w:rPr>
        <w:t xml:space="preserve">r </w:t>
      </w:r>
      <w:r>
        <w:rPr>
          <w:color w:val="000000"/>
          <w:spacing w:val="0"/>
          <w:w w:val="100"/>
          <w:position w:val="0"/>
        </w:rPr>
        <w:t>恩格斯的较高评价；拉布里奥拉撰写了《纪念共产党宣言》，梅林认为，</w:t>
      </w:r>
    </w:p>
    <w:p>
      <w:pPr>
        <w:pStyle w:val="Style5"/>
        <w:keepNext w:val="0"/>
        <w:keepLines w:val="0"/>
        <w:widowControl w:val="0"/>
        <w:shd w:val="clear" w:color="auto" w:fill="auto"/>
        <w:bidi w:val="0"/>
        <w:spacing w:before="0" w:after="0" w:line="300" w:lineRule="exact"/>
        <w:ind w:left="860" w:right="0" w:hanging="420"/>
        <w:jc w:val="both"/>
        <w:rPr>
          <w:sz w:val="20"/>
          <w:szCs w:val="20"/>
        </w:rPr>
      </w:pPr>
      <w:r>
        <w:rPr>
          <w:color w:val="000000"/>
          <w:spacing w:val="0"/>
          <w:w w:val="100"/>
          <w:position w:val="0"/>
          <w:sz w:val="20"/>
          <w:szCs w:val="20"/>
        </w:rPr>
        <w:t>茅例如、君茨基的书被浄成</w:t>
      </w:r>
      <w:r>
        <w:rPr>
          <w:color w:val="000000"/>
          <w:spacing w:val="0"/>
          <w:w w:val="100"/>
          <w:position w:val="0"/>
          <w:sz w:val="22"/>
          <w:szCs w:val="22"/>
          <w:lang w:val="en-US" w:eastAsia="en-US" w:bidi="en-US"/>
        </w:rPr>
        <w:t>is</w:t>
      </w:r>
      <w:r>
        <w:rPr>
          <w:color w:val="000000"/>
          <w:spacing w:val="0"/>
          <w:w w:val="100"/>
          <w:position w:val="0"/>
          <w:sz w:val="20"/>
          <w:szCs w:val="20"/>
        </w:rPr>
        <w:t>种文字</w:t>
      </w:r>
      <w:r>
        <w:rPr>
          <w:color w:val="000000"/>
          <w:spacing w:val="0"/>
          <w:w w:val="100"/>
          <w:position w:val="0"/>
          <w:sz w:val="20"/>
          <w:szCs w:val="20"/>
          <w:lang w:val="zh-CN" w:eastAsia="zh-CN" w:bidi="zh-CN"/>
        </w:rPr>
        <w:t>.井被</w:t>
      </w:r>
      <w:r>
        <w:rPr>
          <w:color w:val="000000"/>
          <w:spacing w:val="0"/>
          <w:w w:val="100"/>
          <w:position w:val="0"/>
          <w:sz w:val="20"/>
          <w:szCs w:val="20"/>
        </w:rPr>
        <w:t>看成社会民主党的必备谈物毛泽东向也 就曾说过.在他最初接■到的勺克思主义著作中.就有考茨基的</w:t>
      </w:r>
      <w:r>
        <w:rPr>
          <w:color w:val="000000"/>
          <w:spacing w:val="0"/>
          <w:w w:val="100"/>
          <w:position w:val="0"/>
          <w:sz w:val="20"/>
          <w:szCs w:val="20"/>
          <w:lang w:val="zh-CN" w:eastAsia="zh-CN" w:bidi="zh-CN"/>
        </w:rPr>
        <w:t>吊阶</w:t>
      </w:r>
      <w:r>
        <w:rPr>
          <w:color w:val="000000"/>
          <w:spacing w:val="0"/>
          <w:w w:val="100"/>
          <w:position w:val="0"/>
          <w:sz w:val="20"/>
          <w:szCs w:val="20"/>
        </w:rPr>
        <w:t>级</w:t>
      </w:r>
      <w:r>
        <w:rPr>
          <w:color w:val="000000"/>
          <w:spacing w:val="0"/>
          <w:w w:val="100"/>
          <w:position w:val="0"/>
          <w:sz w:val="22"/>
          <w:szCs w:val="22"/>
        </w:rPr>
        <w:t>4</w:t>
      </w:r>
      <w:r>
        <w:rPr>
          <w:color w:val="000000"/>
          <w:spacing w:val="0"/>
          <w:w w:val="100"/>
          <w:position w:val="0"/>
          <w:sz w:val="20"/>
          <w:szCs w:val="20"/>
        </w:rPr>
        <w:t xml:space="preserve">争＞ ＜ </w:t>
      </w:r>
      <w:r>
        <w:rPr>
          <w:color w:val="000000"/>
          <w:spacing w:val="0"/>
          <w:w w:val="100"/>
          <w:position w:val="0"/>
          <w:sz w:val="20"/>
          <w:szCs w:val="20"/>
          <w:lang w:val="en-US" w:eastAsia="en-US" w:bidi="en-US"/>
        </w:rPr>
        <w:t>*,</w:t>
      </w:r>
      <w:r>
        <w:rPr>
          <w:color w:val="000000"/>
          <w:spacing w:val="0"/>
          <w:w w:val="100"/>
          <w:position w:val="0"/>
          <w:sz w:val="20"/>
          <w:szCs w:val="20"/>
        </w:rPr>
        <w:t>爱 尔福待纲领机</w:t>
      </w:r>
      <w:r>
        <w:rPr>
          <w:color w:val="000000"/>
          <w:spacing w:val="0"/>
          <w:w w:val="100"/>
          <w:position w:val="0"/>
          <w:sz w:val="20"/>
          <w:szCs w:val="20"/>
          <w:lang w:val="zh-CN" w:eastAsia="zh-CN" w:bidi="zh-CN"/>
        </w:rPr>
        <w:t>说）</w:t>
      </w:r>
      <w:r>
        <w:rPr>
          <w:color w:val="000000"/>
          <w:spacing w:val="0"/>
          <w:w w:val="100"/>
          <w:position w:val="0"/>
          <w:sz w:val="20"/>
          <w:szCs w:val="20"/>
        </w:rPr>
        <w:t>•书在当时的中文本译名〉＜ 见泽东文集*第</w:t>
      </w:r>
      <w:r>
        <w:rPr>
          <w:color w:val="000000"/>
          <w:spacing w:val="0"/>
          <w:w w:val="100"/>
          <w:position w:val="0"/>
          <w:sz w:val="22"/>
          <w:szCs w:val="22"/>
        </w:rPr>
        <w:t>2</w:t>
      </w:r>
      <w:r>
        <w:rPr>
          <w:color w:val="000000"/>
          <w:spacing w:val="0"/>
          <w:w w:val="100"/>
          <w:position w:val="0"/>
          <w:sz w:val="20"/>
          <w:szCs w:val="20"/>
          <w:lang w:val="zh-CN" w:eastAsia="zh-CN" w:bidi="zh-CN"/>
        </w:rPr>
        <w:t>卷,</w:t>
      </w:r>
      <w:r>
        <w:rPr>
          <w:color w:val="000000"/>
          <w:spacing w:val="0"/>
          <w:w w:val="100"/>
          <w:position w:val="0"/>
          <w:sz w:val="20"/>
          <w:szCs w:val="20"/>
        </w:rPr>
        <w:t>人民岀版 汁卜</w:t>
      </w:r>
      <w:r>
        <w:rPr>
          <w:color w:val="000000"/>
          <w:spacing w:val="0"/>
          <w:w w:val="100"/>
          <w:position w:val="0"/>
          <w:sz w:val="22"/>
          <w:szCs w:val="22"/>
        </w:rPr>
        <w:t>93</w:t>
      </w:r>
      <w:r>
        <w:rPr>
          <w:color w:val="000000"/>
          <w:spacing w:val="0"/>
          <w:w w:val="100"/>
          <w:position w:val="0"/>
          <w:sz w:val="20"/>
          <w:szCs w:val="20"/>
        </w:rPr>
        <w:t>年版，第</w:t>
      </w:r>
      <w:r>
        <w:rPr>
          <w:color w:val="000000"/>
          <w:spacing w:val="0"/>
          <w:w w:val="100"/>
          <w:position w:val="0"/>
          <w:sz w:val="22"/>
          <w:szCs w:val="22"/>
          <w:lang w:val="en-US" w:eastAsia="en-US" w:bidi="en-US"/>
        </w:rPr>
        <w:t>378—</w:t>
      </w:r>
      <w:r>
        <w:rPr>
          <w:color w:val="000000"/>
          <w:spacing w:val="0"/>
          <w:w w:val="100"/>
          <w:position w:val="0"/>
          <w:sz w:val="22"/>
          <w:szCs w:val="22"/>
        </w:rPr>
        <w:t>379</w:t>
      </w:r>
      <w:r>
        <w:rPr>
          <w:color w:val="000000"/>
          <w:spacing w:val="0"/>
          <w:w w:val="100"/>
          <w:position w:val="0"/>
          <w:sz w:val="20"/>
          <w:szCs w:val="20"/>
        </w:rPr>
        <w:t>页.</w:t>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lang w:val="zh-CN" w:eastAsia="zh-CN" w:bidi="zh-CN"/>
        </w:rPr>
        <w:t>“就通</w:t>
      </w:r>
      <w:r>
        <w:rPr>
          <w:color w:val="000000"/>
          <w:spacing w:val="0"/>
          <w:w w:val="100"/>
          <w:position w:val="0"/>
        </w:rPr>
        <w:t xml:space="preserve">俗易懂而又透彻明了地介绍《宣言》的丰富思想这一点来说，他 的著作可以同恩格斯那本关于社会主义从空想到科学的发展的小册子媲 美，而在其他方面还有其独到的见解” </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5" w:lineRule="exact"/>
        <w:ind w:left="0" w:right="0" w:firstLine="620"/>
        <w:jc w:val="both"/>
      </w:pPr>
      <w:bookmarkStart w:id="463" w:name="bookmark463"/>
      <w:r>
        <w:rPr>
          <w:color w:val="000000"/>
          <w:spacing w:val="0"/>
          <w:w w:val="100"/>
          <w:position w:val="0"/>
        </w:rPr>
        <w:t>（</w:t>
      </w:r>
      <w:bookmarkEnd w:id="463"/>
      <w:r>
        <w:rPr>
          <w:color w:val="000000"/>
          <w:spacing w:val="0"/>
          <w:w w:val="100"/>
          <w:position w:val="0"/>
        </w:rPr>
        <w:t>3）编写便于讲授、演讲的宣传材料，并开展形式多样的传播活 动。梅林编写了第一部关于德国史的马克思主义教科书，并在德国社会 民主党中央党校教了五年德国史；考茨基、普列汉诺夫等都参加了本国 工人阶级政党党纲的制定和宣讲活动①；拉法格被列宁誉为</w:t>
      </w:r>
      <w:r>
        <w:rPr>
          <w:color w:val="000000"/>
          <w:spacing w:val="0"/>
          <w:w w:val="100"/>
          <w:position w:val="0"/>
          <w:lang w:val="zh-CN" w:eastAsia="zh-CN" w:bidi="zh-CN"/>
        </w:rPr>
        <w:t>“马</w:t>
      </w:r>
      <w:r>
        <w:rPr>
          <w:color w:val="000000"/>
          <w:spacing w:val="0"/>
          <w:w w:val="100"/>
          <w:position w:val="0"/>
        </w:rPr>
        <w:t>克思主 义最渊博的传播者”，是最著名的马克思主义的通俗作家。</w:t>
      </w:r>
      <w:r>
        <w:rPr>
          <w:color w:val="000000"/>
          <w:spacing w:val="0"/>
          <w:w w:val="100"/>
          <w:position w:val="0"/>
          <w:lang w:val="zh-CN" w:eastAsia="zh-CN" w:bidi="zh-CN"/>
        </w:rPr>
        <w:t>“拉法</w:t>
      </w:r>
      <w:r>
        <w:rPr>
          <w:color w:val="000000"/>
          <w:spacing w:val="0"/>
          <w:w w:val="100"/>
          <w:position w:val="0"/>
        </w:rPr>
        <w:t>格通过 报纸、传单和在工人集会上发表演说的方式，在工人群众中进行工作。 而对着令人震惊的现实中的种种事实，拉法格在辛辣的抨击性文章中， 在通俗的科学性谈话中，以生动而往往又是形象化的、令人难忘的方 式，以尖刻的讽刺，以充满热情的激动人心的幻想，揭露一切’永恒' 真理，一切'黄梁美梦</w:t>
      </w:r>
      <w:r>
        <w:rPr>
          <w:color w:val="000000"/>
          <w:spacing w:val="0"/>
          <w:w w:val="100"/>
          <w:position w:val="0"/>
          <w:lang w:val="en-US" w:eastAsia="en-US" w:bidi="en-US"/>
        </w:rPr>
        <w:t>'，</w:t>
      </w:r>
      <w:r>
        <w:rPr>
          <w:color w:val="000000"/>
          <w:spacing w:val="0"/>
          <w:w w:val="100"/>
          <w:position w:val="0"/>
        </w:rPr>
        <w:t>同时而对着最近将来的力量，运用自己的全 部知识，施展自己的一切才干，把革命的马克思主义思想灌到无产者的 头脑中去。”②需要指出，他们宣传马克思主义之所以卓有成效，并不 因为仅仅釆用了易懂的方式重复马克思的思想，而在于创造性地阐述， 引用新材料，进行独立思考，自觉作出和马克思主义创始人一致的结 论3</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二、无产阶级革命的战略和策略理论的探索</w:t>
      </w:r>
    </w:p>
    <w:p>
      <w:pPr>
        <w:pStyle w:val="Style5"/>
        <w:keepNext w:val="0"/>
        <w:keepLines w:val="0"/>
        <w:widowControl w:val="0"/>
        <w:shd w:val="clear" w:color="auto" w:fill="auto"/>
        <w:bidi w:val="0"/>
        <w:spacing w:before="0" w:after="80" w:line="437" w:lineRule="exact"/>
        <w:ind w:left="0" w:right="0" w:firstLine="620"/>
        <w:jc w:val="both"/>
      </w:pPr>
      <w:r>
        <w:rPr>
          <w:color w:val="000000"/>
          <w:spacing w:val="0"/>
          <w:w w:val="100"/>
          <w:position w:val="0"/>
        </w:rPr>
        <w:t>正确的革命战略策略思想，是工人阶级政党制定行动纲领、组织和 发动本阶级群众深人幵展革命活动的理论依据，是马克思主义一般原理 和各国无产阶级革命实践相结合的理论中介。第二国际马克思主义者为 此而进行的种种探索，是他们更为重要的理论贡献。他们的主要功绩 有：（1）运用历史唯物主义的原理和方法，掲示和阐明本国发展的具体 历史过程和目前的社会性质；（2）正确说明马克思主义和工人阶级的相 互关系，为工人阶级及其政党的革命活动确立科学的指导思想；（3）参 与各国工人阶级政党纲领的制定，明确规定党的战略任务和近期活动策 略，等等，</w:t>
      </w:r>
    </w:p>
    <w:p>
      <w:pPr>
        <w:pStyle w:val="Style5"/>
        <w:keepNext w:val="0"/>
        <w:keepLines w:val="0"/>
        <w:widowControl w:val="0"/>
        <w:shd w:val="clear" w:color="auto" w:fill="auto"/>
        <w:bidi w:val="0"/>
        <w:spacing w:before="0" w:after="580" w:line="240" w:lineRule="auto"/>
        <w:ind w:left="0" w:right="0" w:firstLine="620"/>
        <w:jc w:val="both"/>
      </w:pPr>
      <w:r>
        <w:rPr>
          <w:color w:val="000000"/>
          <w:spacing w:val="0"/>
          <w:w w:val="100"/>
          <w:position w:val="0"/>
        </w:rPr>
        <w:t>运用历史唯物主义具体说明各国历史发展，是确立正确的革命战略</w:t>
      </w:r>
    </w:p>
    <w:p>
      <w:pPr>
        <w:pStyle w:val="Style5"/>
        <w:keepNext w:val="0"/>
        <w:keepLines w:val="0"/>
        <w:widowControl w:val="0"/>
        <w:shd w:val="clear" w:color="auto" w:fill="auto"/>
        <w:bidi w:val="0"/>
        <w:spacing w:before="0" w:after="0" w:line="285" w:lineRule="exact"/>
        <w:ind w:left="920" w:right="0" w:hanging="420"/>
        <w:jc w:val="both"/>
        <w:rPr>
          <w:sz w:val="20"/>
          <w:szCs w:val="20"/>
        </w:rPr>
      </w:pPr>
      <w:r>
        <w:rPr>
          <w:color w:val="000000"/>
          <w:spacing w:val="0"/>
          <w:w w:val="100"/>
          <w:position w:val="0"/>
          <w:sz w:val="20"/>
          <w:szCs w:val="20"/>
        </w:rPr>
        <w:t>二 由考茨基起章理论部分的徳国社</w:t>
      </w:r>
      <w:r>
        <w:rPr>
          <w:color w:val="000000"/>
          <w:spacing w:val="0"/>
          <w:w w:val="100"/>
          <w:position w:val="0"/>
          <w:sz w:val="20"/>
          <w:szCs w:val="20"/>
          <w:lang w:val="zh-CN" w:eastAsia="zh-CN" w:bidi="zh-CN"/>
        </w:rPr>
        <w:t>会芝主</w:t>
      </w:r>
      <w:r>
        <w:rPr>
          <w:color w:val="000000"/>
          <w:spacing w:val="0"/>
          <w:w w:val="100"/>
          <w:position w:val="0"/>
          <w:sz w:val="20"/>
          <w:szCs w:val="20"/>
        </w:rPr>
        <w:t>党纲领《爱尔福特纲领》具有巨大的宣传意 义</w:t>
      </w:r>
      <w:r>
        <w:rPr>
          <w:color w:val="000000"/>
          <w:spacing w:val="0"/>
          <w:w w:val="100"/>
          <w:position w:val="0"/>
          <w:sz w:val="22"/>
          <w:szCs w:val="22"/>
          <w:lang w:val="en-US" w:eastAsia="en-US" w:bidi="en-US"/>
        </w:rPr>
        <w:t>C</w:t>
      </w:r>
      <w:r>
        <w:rPr>
          <w:color w:val="000000"/>
          <w:spacing w:val="0"/>
          <w:w w:val="100"/>
          <w:position w:val="0"/>
          <w:sz w:val="20"/>
          <w:szCs w:val="20"/>
        </w:rPr>
        <w:t>列宁认为：</w:t>
      </w:r>
      <w:r>
        <w:rPr>
          <w:color w:val="000000"/>
          <w:spacing w:val="0"/>
          <w:w w:val="100"/>
          <w:position w:val="0"/>
          <w:sz w:val="20"/>
          <w:szCs w:val="20"/>
          <w:lang w:val="zh-CN" w:eastAsia="zh-CN" w:bidi="zh-CN"/>
        </w:rPr>
        <w:t>“这</w:t>
      </w:r>
      <w:r>
        <w:rPr>
          <w:color w:val="000000"/>
          <w:spacing w:val="0"/>
          <w:w w:val="100"/>
          <w:position w:val="0"/>
          <w:sz w:val="20"/>
          <w:szCs w:val="20"/>
        </w:rPr>
        <w:t>个網领的每一条都包含有数十万篇鼓动性的演说和文章</w:t>
      </w:r>
      <w:r>
        <w:rPr>
          <w:color w:val="000000"/>
          <w:spacing w:val="0"/>
          <w:w w:val="100"/>
          <w:position w:val="0"/>
          <w:sz w:val="22"/>
          <w:szCs w:val="22"/>
          <w:lang w:val="en-US" w:eastAsia="en-US" w:bidi="en-US"/>
        </w:rPr>
        <w:t>C”</w:t>
      </w:r>
      <w:r>
        <w:rPr>
          <w:color w:val="000000"/>
          <w:spacing w:val="0"/>
          <w:w w:val="100"/>
          <w:position w:val="0"/>
          <w:sz w:val="20"/>
          <w:szCs w:val="20"/>
        </w:rPr>
        <w:t>见 《列宁全集》第</w:t>
      </w:r>
      <w:r>
        <w:rPr>
          <w:color w:val="000000"/>
          <w:spacing w:val="0"/>
          <w:w w:val="100"/>
          <w:position w:val="0"/>
          <w:sz w:val="22"/>
          <w:szCs w:val="22"/>
        </w:rPr>
        <w:t>29</w:t>
      </w:r>
      <w:r>
        <w:rPr>
          <w:color w:val="000000"/>
          <w:spacing w:val="0"/>
          <w:w w:val="100"/>
          <w:position w:val="0"/>
          <w:sz w:val="20"/>
          <w:szCs w:val="20"/>
        </w:rPr>
        <w:t>卷，人民出版社</w:t>
      </w:r>
      <w:r>
        <w:rPr>
          <w:color w:val="000000"/>
          <w:spacing w:val="0"/>
          <w:w w:val="100"/>
          <w:position w:val="0"/>
          <w:sz w:val="22"/>
          <w:szCs w:val="22"/>
        </w:rPr>
        <w:t>1956</w:t>
      </w:r>
      <w:r>
        <w:rPr>
          <w:color w:val="000000"/>
          <w:spacing w:val="0"/>
          <w:w w:val="100"/>
          <w:position w:val="0"/>
          <w:sz w:val="20"/>
          <w:szCs w:val="20"/>
        </w:rPr>
        <w:t>年版，第</w:t>
      </w:r>
      <w:r>
        <w:rPr>
          <w:color w:val="000000"/>
          <w:spacing w:val="0"/>
          <w:w w:val="100"/>
          <w:position w:val="0"/>
          <w:sz w:val="22"/>
          <w:szCs w:val="22"/>
        </w:rPr>
        <w:t>163</w:t>
      </w:r>
      <w:r>
        <w:rPr>
          <w:color w:val="000000"/>
          <w:spacing w:val="0"/>
          <w:w w:val="100"/>
          <w:position w:val="0"/>
          <w:sz w:val="20"/>
          <w:szCs w:val="20"/>
        </w:rPr>
        <w:t>页。</w:t>
      </w:r>
    </w:p>
    <w:p>
      <w:pPr>
        <w:pStyle w:val="Style5"/>
        <w:keepNext w:val="0"/>
        <w:keepLines w:val="0"/>
        <w:widowControl w:val="0"/>
        <w:shd w:val="clear" w:color="auto" w:fill="auto"/>
        <w:bidi w:val="0"/>
        <w:spacing w:before="0" w:after="540" w:line="285" w:lineRule="exact"/>
        <w:ind w:left="0" w:right="0" w:firstLine="500"/>
        <w:jc w:val="both"/>
      </w:pPr>
      <w:r>
        <w:rPr>
          <w:color w:val="000000"/>
          <w:spacing w:val="0"/>
          <w:w w:val="100"/>
          <w:position w:val="0"/>
          <w:sz w:val="20"/>
          <w:szCs w:val="20"/>
        </w:rPr>
        <w:t>每 转引自《马克思主义研究参考资料》</w:t>
      </w:r>
      <w:r>
        <w:rPr>
          <w:color w:val="000000"/>
          <w:spacing w:val="0"/>
          <w:w w:val="100"/>
          <w:position w:val="0"/>
        </w:rPr>
        <w:t>1983</w:t>
      </w:r>
      <w:r>
        <w:rPr>
          <w:color w:val="000000"/>
          <w:spacing w:val="0"/>
          <w:w w:val="100"/>
          <w:position w:val="0"/>
          <w:sz w:val="20"/>
          <w:szCs w:val="20"/>
        </w:rPr>
        <w:t>年第</w:t>
      </w:r>
      <w:r>
        <w:rPr>
          <w:color w:val="000000"/>
          <w:spacing w:val="0"/>
          <w:w w:val="100"/>
          <w:position w:val="0"/>
        </w:rPr>
        <w:t>34</w:t>
      </w:r>
      <w:r>
        <w:rPr>
          <w:color w:val="000000"/>
          <w:spacing w:val="0"/>
          <w:w w:val="100"/>
          <w:position w:val="0"/>
          <w:sz w:val="20"/>
          <w:szCs w:val="20"/>
        </w:rPr>
        <w:t>期，第</w:t>
      </w:r>
      <w:r>
        <w:rPr>
          <w:color w:val="000000"/>
          <w:spacing w:val="0"/>
          <w:w w:val="100"/>
          <w:position w:val="0"/>
        </w:rPr>
        <w:t>15</w:t>
      </w:r>
      <w:r>
        <w:rPr>
          <w:color w:val="000000"/>
          <w:spacing w:val="0"/>
          <w:w w:val="100"/>
          <w:position w:val="0"/>
          <w:sz w:val="20"/>
          <w:szCs w:val="20"/>
        </w:rPr>
        <w:t xml:space="preserve">页， </w:t>
      </w:r>
      <w:r>
        <w:rPr>
          <w:color w:val="000000"/>
          <w:spacing w:val="0"/>
          <w:w w:val="100"/>
          <w:position w:val="0"/>
        </w:rPr>
        <w:t>策略的前提，他们为此倾注</w:t>
      </w:r>
      <w:r>
        <w:rPr>
          <w:color w:val="000000"/>
          <w:spacing w:val="0"/>
          <w:w w:val="100"/>
          <w:position w:val="0"/>
          <w:lang w:val="en-US" w:eastAsia="en-US" w:bidi="en-US"/>
        </w:rPr>
        <w:t>r</w:t>
      </w:r>
      <w:r>
        <w:rPr>
          <w:color w:val="000000"/>
          <w:spacing w:val="0"/>
          <w:w w:val="100"/>
          <w:position w:val="0"/>
        </w:rPr>
        <w:t>大量的心血。梅林通过《徳国史》，提供 了德意志民族形成过程的简明而极为生动的概貌，通过《莱辛传奇》揭 示了勃兰登堡一普鲁丄国家的产生过程。这就为工人阶级正确认识 19世纪末的德国社会奠定了</w:t>
      </w:r>
      <w:r>
        <w:rPr>
          <w:color w:val="000000"/>
          <w:spacing w:val="0"/>
          <w:w w:val="100"/>
          <w:position w:val="0"/>
          <w:lang w:val="zh-CN" w:eastAsia="zh-CN" w:bidi="zh-CN"/>
        </w:rPr>
        <w:t>基础。</w:t>
      </w:r>
      <w:r>
        <w:rPr>
          <w:color w:val="000000"/>
          <w:spacing w:val="0"/>
          <w:w w:val="100"/>
          <w:position w:val="0"/>
        </w:rPr>
        <w:t>拉布里奥拉和普列汉诺夫在这方面 的努力更为可贵</w:t>
      </w:r>
      <w:r>
        <w:rPr>
          <w:color w:val="000000"/>
          <w:spacing w:val="0"/>
          <w:w w:val="100"/>
          <w:position w:val="0"/>
          <w:lang w:val="en-US" w:eastAsia="en-US" w:bidi="en-US"/>
        </w:rPr>
        <w:t>j</w:t>
      </w:r>
      <w:r>
        <w:rPr>
          <w:color w:val="000000"/>
          <w:spacing w:val="0"/>
          <w:w w:val="100"/>
          <w:position w:val="0"/>
        </w:rPr>
        <w:t>大家知道，尽管资本主义也已在那里发展起来，然而 他们的国家毕竟处在远比英法德落后的历史状况中。正如拉布里奥拉所 指出的：•'一个现代国家如果处于一种几乎单一农业的社会，处于一个 农业在很大程度上仍然落后的国度，那就会更加令人普遍地感觉到各种 艰难困苦」</w:t>
      </w:r>
      <w:r>
        <w:rPr>
          <w:rFonts w:ascii="Times New Roman" w:eastAsia="Times New Roman" w:hAnsi="Times New Roman" w:cs="Times New Roman"/>
          <w:color w:val="000000"/>
          <w:spacing w:val="0"/>
          <w:w w:val="100"/>
          <w:position w:val="0"/>
        </w:rPr>
        <w:t>・</w:t>
      </w:r>
      <w:r>
        <w:rPr>
          <w:color w:val="000000"/>
          <w:spacing w:val="0"/>
          <w:w w:val="100"/>
          <w:position w:val="0"/>
        </w:rPr>
        <w:t>、「因此，他们的任务就不仅是一股地阐述历史唯物主义理 论，而且要通过具体分析本国的特殊性，揭示历史发展的客观必然性、' 为此，</w:t>
      </w:r>
      <w:r>
        <w:rPr>
          <w:color w:val="000000"/>
          <w:spacing w:val="0"/>
          <w:w w:val="100"/>
          <w:position w:val="0"/>
          <w:lang w:val="zh-CN" w:eastAsia="zh-CN" w:bidi="zh-CN"/>
        </w:rPr>
        <w:t>“人</w:t>
      </w:r>
      <w:r>
        <w:rPr>
          <w:color w:val="000000"/>
          <w:spacing w:val="0"/>
          <w:w w:val="100"/>
          <w:position w:val="0"/>
        </w:rPr>
        <w:t>们首先必须了解每个历史时代所特有的经济，以便准确地区 分在每个历史时代中发展起来的各个阶级；人们必须避免不可靠的假 想，并且不要把我们所特有的情况硬塞给每一个历史时代”了？他们所 遇到的一个共同问题是：像意大利、俄国这样的国家，是否走上了资本 主义的发展阶段；无产阶级和资产阶级的阶级斗争，是否已成为这些国 家社会生活中具有决定意义的因素。马克思、主义的反对者们（例如民粹 主义），正是借口本国历史发展的特点（农民占优势，农村公社残余的 存在等等）</w:t>
      </w:r>
      <w:r>
        <w:rPr>
          <w:color w:val="000000"/>
          <w:spacing w:val="0"/>
          <w:w w:val="100"/>
          <w:position w:val="0"/>
          <w:lang w:val="zh-CN" w:eastAsia="zh-CN" w:bidi="zh-CN"/>
        </w:rPr>
        <w:t>•似</w:t>
      </w:r>
      <w:r>
        <w:rPr>
          <w:color w:val="000000"/>
          <w:spacing w:val="0"/>
          <w:w w:val="100"/>
          <w:position w:val="0"/>
        </w:rPr>
        <w:t>乎资本主义道路只不过是马克思主义者依据某种宿命论 观念的臆造。普列汉诺夫则根据俄国的大量材料证明：</w:t>
      </w:r>
      <w:r>
        <w:rPr>
          <w:color w:val="000000"/>
          <w:spacing w:val="0"/>
          <w:w w:val="100"/>
          <w:position w:val="0"/>
          <w:lang w:val="zh-CN" w:eastAsia="zh-CN" w:bidi="zh-CN"/>
        </w:rPr>
        <w:t>•'一</w:t>
      </w:r>
      <w:r>
        <w:rPr>
          <w:color w:val="000000"/>
          <w:spacing w:val="0"/>
          <w:w w:val="100"/>
          <w:position w:val="0"/>
        </w:rPr>
        <w:t>国历史的任 何特点都不能使该国逃出一般的社会学规律的作用”，俄国的资本主义 正在发展。同时，他也指出了俄国无产阶级革命运动的特点：“我们不 应当忽视的是这样…种极为重要的情况，即我国的社会主义运动是在资 本主义刚萌芽的时候开始的</w:t>
      </w:r>
      <w:r>
        <w:rPr>
          <w:color w:val="000000"/>
          <w:spacing w:val="0"/>
          <w:w w:val="100"/>
          <w:position w:val="0"/>
          <w:lang w:val="en-US" w:eastAsia="en-US" w:bidi="en-US"/>
        </w:rPr>
        <w:t>C</w:t>
      </w:r>
      <w:r>
        <w:rPr>
          <w:color w:val="000000"/>
          <w:spacing w:val="0"/>
          <w:w w:val="100"/>
          <w:position w:val="0"/>
        </w:rPr>
        <w:t>俄国历史发展的这一特点并不是斯拉夫派 或斯拉夫派化的革命家所臆造岀来的，它是无可争辩的和尽人皆知的事 实，这一事实将给我国工人阶级的事业带来极大的好处</w:t>
      </w:r>
      <w:r>
        <w:rPr>
          <w:color w:val="000000"/>
          <w:spacing w:val="0"/>
          <w:w w:val="100"/>
          <w:position w:val="0"/>
          <w:lang w:val="en-US" w:eastAsia="en-US" w:bidi="en-US"/>
        </w:rPr>
        <w:t>C</w:t>
      </w:r>
      <w:r>
        <w:rPr>
          <w:color w:val="000000"/>
          <w:spacing w:val="0"/>
          <w:w w:val="100"/>
          <w:position w:val="0"/>
        </w:rPr>
        <w:t>只有俄国社会 主义者不枉费自己的智力和精力去建立像封建一市民会议时代那样的空 中楼阁</w:t>
      </w:r>
      <w:r>
        <w:rPr>
          <w:color w:val="000000"/>
          <w:spacing w:val="0"/>
          <w:w w:val="100"/>
          <w:position w:val="0"/>
          <w:lang w:val="en-US" w:eastAsia="en-US" w:bidi="en-US"/>
        </w:rPr>
        <w:t>c”</w:t>
      </w:r>
      <w:r>
        <w:rPr>
          <w:color w:val="000000"/>
          <w:spacing w:val="0"/>
          <w:w w:val="100"/>
          <w:position w:val="0"/>
        </w:rPr>
        <w:t>③为了避免任何形式的空想和臆造，必须把马克思主义辩证 法运用于解释农奴制改革后的俄国社会发展过程、他明确指出，在俄 国，首先发生的将是资产阶级革命，然后才是社会主义革命。但是，俄 国的资产阶级革命将成为工人阶级社会主义革命的直接序幕。他写道：</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lang w:val="en-US" w:eastAsia="en-US" w:bidi="en-US"/>
        </w:rPr>
        <w:t>Q</w:t>
      </w:r>
      <w:r>
        <w:rPr>
          <w:color w:val="000000"/>
          <w:spacing w:val="0"/>
          <w:w w:val="100"/>
          <w:position w:val="0"/>
          <w:sz w:val="20"/>
          <w:szCs w:val="20"/>
        </w:rPr>
        <w:t>安•拉布里奥拉：《关于历史唯物主义》，人民岀版社】</w:t>
      </w:r>
      <w:r>
        <w:rPr>
          <w:color w:val="000000"/>
          <w:spacing w:val="0"/>
          <w:w w:val="100"/>
          <w:position w:val="0"/>
          <w:sz w:val="22"/>
          <w:szCs w:val="22"/>
        </w:rPr>
        <w:t>984</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36</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2"/>
          <w:szCs w:val="22"/>
          <w:lang w:val="en-US" w:eastAsia="en-US" w:bidi="en-US"/>
        </w:rPr>
        <w:t>2-</w:t>
      </w:r>
      <w:r>
        <w:rPr>
          <w:color w:val="000000"/>
          <w:spacing w:val="0"/>
          <w:w w:val="100"/>
          <w:position w:val="0"/>
          <w:sz w:val="20"/>
          <w:szCs w:val="20"/>
        </w:rPr>
        <w:t>安•拉布里奥拉：《关于历史唯物主义》，人民出版社</w:t>
      </w:r>
      <w:r>
        <w:rPr>
          <w:color w:val="000000"/>
          <w:spacing w:val="0"/>
          <w:w w:val="100"/>
          <w:position w:val="0"/>
          <w:sz w:val="22"/>
          <w:szCs w:val="22"/>
        </w:rPr>
        <w:t>1984</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lang w:val="en-US" w:eastAsia="en-US" w:bidi="en-US"/>
        </w:rPr>
        <w:t>49-50</w:t>
      </w:r>
      <w:r>
        <w:rPr>
          <w:color w:val="000000"/>
          <w:spacing w:val="0"/>
          <w:w w:val="100"/>
          <w:position w:val="0"/>
          <w:sz w:val="20"/>
          <w:szCs w:val="20"/>
        </w:rPr>
        <w:t>或一</w:t>
      </w:r>
    </w:p>
    <w:p>
      <w:pPr>
        <w:pStyle w:val="Style5"/>
        <w:keepNext w:val="0"/>
        <w:keepLines w:val="0"/>
        <w:widowControl w:val="0"/>
        <w:shd w:val="clear" w:color="auto" w:fill="auto"/>
        <w:bidi w:val="0"/>
        <w:spacing w:before="0" w:after="0" w:line="240" w:lineRule="auto"/>
        <w:ind w:left="0" w:right="0" w:firstLine="520"/>
        <w:jc w:val="both"/>
        <w:rPr>
          <w:sz w:val="20"/>
          <w:szCs w:val="20"/>
        </w:rPr>
        <w:sectPr>
          <w:headerReference w:type="default" r:id="rId1059"/>
          <w:footerReference w:type="default" r:id="rId1060"/>
          <w:headerReference w:type="even" r:id="rId1061"/>
          <w:footerReference w:type="even" r:id="rId1062"/>
          <w:headerReference w:type="first" r:id="rId1063"/>
          <w:footerReference w:type="first" r:id="rId1064"/>
          <w:footnotePr>
            <w:pos w:val="pageBottom"/>
            <w:numFmt w:val="decimal"/>
            <w:numRestart w:val="continuous"/>
          </w:footnotePr>
          <w:pgSz w:w="13985" w:h="18163"/>
          <w:pgMar w:top="1250" w:right="2275" w:bottom="428" w:left="2545" w:header="0" w:footer="3" w:gutter="0"/>
          <w:pgNumType w:start="369"/>
          <w:cols w:space="720"/>
          <w:noEndnote/>
          <w:titlePg/>
          <w:rtlGutter w:val="0"/>
          <w:docGrid w:linePitch="360"/>
        </w:sectPr>
      </w:pPr>
      <w:r>
        <w:rPr>
          <w:color w:val="000000"/>
          <w:spacing w:val="0"/>
          <w:w w:val="100"/>
          <w:position w:val="0"/>
          <w:sz w:val="22"/>
          <w:szCs w:val="22"/>
        </w:rPr>
        <w:t xml:space="preserve">&amp; </w:t>
      </w:r>
      <w:r>
        <w:rPr>
          <w:color w:val="000000"/>
          <w:spacing w:val="0"/>
          <w:w w:val="100"/>
          <w:position w:val="0"/>
          <w:sz w:val="22"/>
          <w:szCs w:val="22"/>
          <w:lang w:val="en-US" w:eastAsia="en-US" w:bidi="en-US"/>
        </w:rPr>
        <w:t>K</w:t>
      </w:r>
      <w:r>
        <w:rPr>
          <w:color w:val="000000"/>
          <w:spacing w:val="0"/>
          <w:w w:val="100"/>
          <w:position w:val="0"/>
          <w:sz w:val="20"/>
          <w:szCs w:val="20"/>
        </w:rPr>
        <w:t>普列汉诺夫哲学著作选集》第</w:t>
      </w:r>
      <w:r>
        <w:rPr>
          <w:color w:val="000000"/>
          <w:spacing w:val="0"/>
          <w:w w:val="100"/>
          <w:position w:val="0"/>
          <w:sz w:val="22"/>
          <w:szCs w:val="22"/>
        </w:rPr>
        <w:t>I</w:t>
      </w:r>
      <w:r>
        <w:rPr>
          <w:color w:val="000000"/>
          <w:spacing w:val="0"/>
          <w:w w:val="100"/>
          <w:position w:val="0"/>
          <w:sz w:val="20"/>
          <w:szCs w:val="20"/>
        </w:rPr>
        <w:t>卷，三联书店</w:t>
      </w:r>
      <w:r>
        <w:rPr>
          <w:color w:val="000000"/>
          <w:spacing w:val="0"/>
          <w:w w:val="100"/>
          <w:position w:val="0"/>
          <w:sz w:val="22"/>
          <w:szCs w:val="22"/>
        </w:rPr>
        <w:t>1962</w:t>
      </w:r>
      <w:r>
        <w:rPr>
          <w:color w:val="000000"/>
          <w:spacing w:val="0"/>
          <w:w w:val="100"/>
          <w:position w:val="0"/>
          <w:sz w:val="20"/>
          <w:szCs w:val="20"/>
        </w:rPr>
        <w:t>年版，第</w:t>
      </w:r>
      <w:r>
        <w:rPr>
          <w:color w:val="000000"/>
          <w:spacing w:val="0"/>
          <w:w w:val="100"/>
          <w:position w:val="0"/>
          <w:sz w:val="22"/>
          <w:szCs w:val="22"/>
        </w:rPr>
        <w:t>110</w:t>
      </w:r>
      <w:r>
        <w:rPr>
          <w:color w:val="000000"/>
          <w:spacing w:val="0"/>
          <w:w w:val="100"/>
          <w:position w:val="0"/>
          <w:sz w:val="20"/>
          <w:szCs w:val="20"/>
        </w:rPr>
        <w:t>、</w:t>
      </w:r>
      <w:r>
        <w:rPr>
          <w:color w:val="000000"/>
          <w:spacing w:val="0"/>
          <w:w w:val="100"/>
          <w:position w:val="0"/>
          <w:sz w:val="22"/>
          <w:szCs w:val="22"/>
          <w:lang w:val="en-US" w:eastAsia="en-US" w:bidi="en-US"/>
        </w:rPr>
        <w:t>314—315</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CN" w:eastAsia="zh-CN" w:bidi="zh-CN"/>
        </w:rPr>
        <w:t>“想</w:t>
      </w:r>
      <w:r>
        <w:rPr>
          <w:color w:val="000000"/>
          <w:spacing w:val="0"/>
          <w:w w:val="100"/>
          <w:position w:val="0"/>
        </w:rPr>
        <w:t>把像推翻专制制度和社会主义革命这两种实质上不同的事情联结为 一，惡奪逃行萼項斗争吋殍牛斧爹遊的珍哼</w:t>
      </w:r>
      <w:r>
        <w:rPr>
          <w:color w:val="000000"/>
          <w:spacing w:val="0"/>
          <w:w w:val="100"/>
          <w:position w:val="0"/>
          <w:lang w:val="en-US" w:eastAsia="en-US" w:bidi="en-US"/>
        </w:rPr>
        <w:t>f</w:t>
      </w:r>
      <w:r>
        <w:rPr>
          <w:color w:val="000000"/>
          <w:spacing w:val="0"/>
          <w:w w:val="100"/>
          <w:position w:val="0"/>
        </w:rPr>
        <w:t>吁苓空聖團卬卑甲句即为 -―命食靛林成噸由$$毎&amp;启廂長鬲神赫陽血 帳近是成養宇新</w:t>
      </w:r>
      <w:r>
        <w:rPr>
          <w:color w:val="000000"/>
          <w:spacing w:val="0"/>
          <w:w w:val="100"/>
          <w:position w:val="0"/>
          <w:lang w:val="en-US" w:eastAsia="en-US" w:bidi="en-US"/>
        </w:rPr>
        <w:t>h</w:t>
      </w:r>
      <w:r>
        <w:rPr>
          <w:color w:val="000000"/>
          <w:spacing w:val="0"/>
          <w:w w:val="100"/>
          <w:position w:val="0"/>
        </w:rPr>
        <w:t>蚯”&amp;長健:富喬创,造'性鬲分析对于推动各国工人运 动的深入发展，产生了积极的作用。</w:t>
      </w:r>
    </w:p>
    <w:p>
      <w:pPr>
        <w:pStyle w:val="Style5"/>
        <w:keepNext w:val="0"/>
        <w:keepLines w:val="0"/>
        <w:widowControl w:val="0"/>
        <w:shd w:val="clear" w:color="auto" w:fill="auto"/>
        <w:bidi w:val="0"/>
        <w:spacing w:before="0" w:after="0" w:line="443" w:lineRule="exact"/>
        <w:ind w:left="0" w:right="0" w:firstLine="620"/>
        <w:jc w:val="both"/>
      </w:pPr>
      <w:r>
        <w:rPr>
          <w:color w:val="000000"/>
          <w:spacing w:val="0"/>
          <w:w w:val="100"/>
          <w:position w:val="0"/>
        </w:rPr>
        <w:t>马克思主义与工人运动、尤其是工人阶级政党的相互关系，在理论 和实践上都具有特别重大的意义,第二国际的马克思主义者在同工人运 动中的</w:t>
      </w:r>
      <w:r>
        <w:rPr>
          <w:color w:val="000000"/>
          <w:spacing w:val="0"/>
          <w:w w:val="100"/>
          <w:position w:val="0"/>
          <w:lang w:val="zh-CN" w:eastAsia="zh-CN" w:bidi="zh-CN"/>
        </w:rPr>
        <w:t>“自</w:t>
      </w:r>
      <w:r>
        <w:rPr>
          <w:color w:val="000000"/>
          <w:spacing w:val="0"/>
          <w:w w:val="100"/>
          <w:position w:val="0"/>
        </w:rPr>
        <w:t>发论”倾向（后来由伯恩施坦系统地加以鼓吹）的斗争中， 突岀地强调了工人阶级政竟的领导作用。普列汉诺夫把创建工人阶级政 党看作工人阶级解放事业成败的关键°他指示："尽可单甲殍學</w:t>
      </w:r>
      <w:r>
        <w:rPr>
          <w:color w:val="000000"/>
          <w:spacing w:val="0"/>
          <w:w w:val="100"/>
          <w:position w:val="0"/>
          <w:lang w:val="zh-CN" w:eastAsia="zh-CN" w:bidi="zh-CN"/>
        </w:rPr>
        <w:t xml:space="preserve">缉感！ </w:t>
      </w:r>
      <w:r>
        <w:rPr>
          <w:i/>
          <w:iCs/>
          <w:color w:val="000000"/>
          <w:spacing w:val="0"/>
          <w:w w:val="100"/>
          <w:position w:val="0"/>
        </w:rPr>
        <w:t>入完,</w:t>
      </w:r>
      <w:r>
        <w:rPr>
          <w:color w:val="000000"/>
          <w:spacing w:val="0"/>
          <w:w w:val="100"/>
          <w:position w:val="0"/>
        </w:rPr>
        <w:t>栏年迭划骂寧團呀专宇捋嘗鱈原豹唯丁争百：去長*金島丄 3荐着新</w:t>
      </w:r>
      <w:r>
        <w:rPr>
          <w:color w:val="000000"/>
          <w:spacing w:val="0"/>
          <w:w w:val="100"/>
          <w:position w:val="0"/>
          <w:lang w:val="en-US" w:eastAsia="en-US" w:bidi="en-US"/>
        </w:rPr>
        <w:t>h</w:t>
      </w:r>
      <w:r>
        <w:rPr>
          <w:color w:val="000000"/>
          <w:spacing w:val="0"/>
          <w:w w:val="100"/>
          <w:position w:val="0"/>
          <w:lang w:val="zh-CN" w:eastAsia="zh-CN" w:bidi="zh-CN"/>
        </w:rPr>
        <w:t>亩;</w:t>
      </w:r>
      <w:r>
        <w:rPr>
          <w:color w:val="000000"/>
          <w:spacing w:val="0"/>
          <w:w w:val="100"/>
          <w:position w:val="0"/>
        </w:rPr>
        <w:t>直鼠爲爲疝糸;'套而</w:t>
      </w:r>
      <w:r>
        <w:rPr>
          <w:color w:val="000000"/>
          <w:spacing w:val="0"/>
          <w:w w:val="100"/>
          <w:position w:val="0"/>
          <w:lang w:val="en-US" w:eastAsia="en-US" w:bidi="en-US"/>
        </w:rPr>
        <w:t>i</w:t>
      </w:r>
      <w:r>
        <w:rPr>
          <w:color w:val="000000"/>
          <w:spacing w:val="0"/>
          <w:w w:val="100"/>
          <w:position w:val="0"/>
        </w:rPr>
        <w:t>备貝寿導商矣板和软弱无力</w:t>
      </w:r>
      <w:r>
        <w:rPr>
          <w:color w:val="000000"/>
          <w:spacing w:val="0"/>
          <w:w w:val="100"/>
          <w:position w:val="0"/>
          <w:lang w:val="zh-CN" w:eastAsia="zh-CN" w:bidi="zh-CN"/>
        </w:rPr>
        <w:t xml:space="preserve">。”② </w:t>
      </w:r>
      <w:r>
        <w:rPr>
          <w:color w:val="000000"/>
          <w:spacing w:val="0"/>
          <w:w w:val="100"/>
          <w:position w:val="0"/>
        </w:rPr>
        <w:t>但是，工人阶级政党之所以重要，就在于它能为工人阶级革命斗争指出 正确的方向，从而使这一斗争具有自觉的性质；而党的预见性和力量则 在于它掌握了马克思主义这■-科学世界观，并能用这■世界观教育和武 装全体工人群众。这里就提出了一个问题：马克思主义和工人运动是什 么关系？如果马克思主义是工人运动自发产生的，那就用不着党去</w:t>
      </w:r>
      <w:r>
        <w:rPr>
          <w:color w:val="000000"/>
          <w:spacing w:val="0"/>
          <w:w w:val="100"/>
          <w:position w:val="0"/>
          <w:lang w:val="zh-CN" w:eastAsia="zh-CN" w:bidi="zh-CN"/>
        </w:rPr>
        <w:t xml:space="preserve">“教 </w:t>
      </w:r>
      <w:r>
        <w:rPr>
          <w:color w:val="000000"/>
          <w:spacing w:val="0"/>
          <w:w w:val="100"/>
          <w:position w:val="0"/>
        </w:rPr>
        <w:t>育”；如果工入运动不能自发产生马克思主义，那么后者为什么又是工 人阶级的世界观？</w:t>
      </w:r>
    </w:p>
    <w:p>
      <w:pPr>
        <w:pStyle w:val="Style5"/>
        <w:keepNext w:val="0"/>
        <w:keepLines w:val="0"/>
        <w:widowControl w:val="0"/>
        <w:shd w:val="clear" w:color="auto" w:fill="auto"/>
        <w:bidi w:val="0"/>
        <w:spacing w:before="0" w:after="540" w:line="443" w:lineRule="exact"/>
        <w:ind w:left="0" w:right="0" w:firstLine="620"/>
        <w:jc w:val="both"/>
      </w:pPr>
      <w:r>
        <w:rPr>
          <w:color w:val="000000"/>
          <w:spacing w:val="0"/>
          <w:w w:val="100"/>
          <w:position w:val="0"/>
        </w:rPr>
        <w:t>对这一问题的探讨作岀了突岀页献的是考茨基。他指出：</w:t>
      </w:r>
      <w:r>
        <w:rPr>
          <w:color w:val="000000"/>
          <w:spacing w:val="0"/>
          <w:w w:val="100"/>
          <w:position w:val="0"/>
          <w:lang w:val="zh-CN" w:eastAsia="zh-CN" w:bidi="zh-CN"/>
        </w:rPr>
        <w:t>“有</w:t>
      </w:r>
      <w:r>
        <w:rPr>
          <w:color w:val="000000"/>
          <w:spacing w:val="0"/>
          <w:w w:val="100"/>
          <w:position w:val="0"/>
        </w:rPr>
        <w:t>许多 人以为马克思似乎曾经断言经济发展和阶级斗争不仅造成社会主义生产 的条件，而且还直接产生认识到社会主义生产的必要性的枣乎”，这是 一种曲解*他认为，尽管社会主义的科学学说和工人阶级的阶级斗争 都根源于资本主义经济关系，然而两者</w:t>
      </w:r>
      <w:r>
        <w:rPr>
          <w:color w:val="000000"/>
          <w:spacing w:val="0"/>
          <w:w w:val="100"/>
          <w:position w:val="0"/>
          <w:lang w:val="zh-CN" w:eastAsia="zh-CN" w:bidi="zh-CN"/>
        </w:rPr>
        <w:t>“是并</w:t>
      </w:r>
      <w:r>
        <w:rPr>
          <w:color w:val="000000"/>
          <w:spacing w:val="0"/>
          <w:w w:val="100"/>
          <w:position w:val="0"/>
        </w:rPr>
        <w:t>列地产生的，而不是</w:t>
      </w:r>
      <w:r>
        <w:rPr>
          <w:color w:val="000000"/>
          <w:spacing w:val="0"/>
          <w:w w:val="100"/>
          <w:position w:val="0"/>
          <w:lang w:val="en-US" w:eastAsia="en-US" w:bidi="en-US"/>
        </w:rPr>
        <w:t>一</w:t>
      </w:r>
      <w:r>
        <w:rPr>
          <w:color w:val="000000"/>
          <w:spacing w:val="0"/>
          <w:w w:val="100"/>
          <w:position w:val="0"/>
        </w:rPr>
        <w:t>个 从另一个中产生出来，，。从工人阶级的阶级斗争方嘩看，</w:t>
      </w:r>
      <w:r>
        <w:rPr>
          <w:color w:val="000000"/>
          <w:spacing w:val="0"/>
          <w:w w:val="100"/>
          <w:position w:val="0"/>
          <w:lang w:val="zh-CN" w:eastAsia="zh-CN" w:bidi="zh-CN"/>
        </w:rPr>
        <w:t>“工</w:t>
      </w:r>
      <w:r>
        <w:rPr>
          <w:color w:val="000000"/>
          <w:spacing w:val="0"/>
          <w:w w:val="100"/>
          <w:position w:val="0"/>
        </w:rPr>
        <w:t>人运动产生 社会主义本能”，</w:t>
      </w:r>
      <w:r>
        <w:rPr>
          <w:color w:val="000000"/>
          <w:spacing w:val="0"/>
          <w:w w:val="100"/>
          <w:position w:val="0"/>
          <w:lang w:val="zh-CN" w:eastAsia="zh-CN" w:bidi="zh-CN"/>
        </w:rPr>
        <w:t>“而使</w:t>
      </w:r>
      <w:r>
        <w:rPr>
          <w:color w:val="000000"/>
          <w:spacing w:val="0"/>
          <w:w w:val="100"/>
          <w:position w:val="0"/>
        </w:rPr>
        <w:t>这种本能变成明白的意识所'必需的理论意识并不 是从无产阶级队伍中间产生的，因为无产者没有产生这种认识所必需的 逬行科学工作的一切条件”，从科学社会主义学说方面看，它</w:t>
      </w:r>
      <w:r>
        <w:rPr>
          <w:color w:val="000000"/>
          <w:spacing w:val="0"/>
          <w:w w:val="100"/>
          <w:position w:val="0"/>
          <w:lang w:val="zh-CN" w:eastAsia="zh-CN" w:bidi="zh-CN"/>
        </w:rPr>
        <w:t>“只</w:t>
      </w:r>
      <w:r>
        <w:rPr>
          <w:color w:val="000000"/>
          <w:spacing w:val="0"/>
          <w:w w:val="100"/>
          <w:position w:val="0"/>
        </w:rPr>
        <w:t>有在</w:t>
      </w:r>
    </w:p>
    <w:p>
      <w:pPr>
        <w:pStyle w:val="Style5"/>
        <w:keepNext w:val="0"/>
        <w:keepLines w:val="0"/>
        <w:widowControl w:val="0"/>
        <w:numPr>
          <w:ilvl w:val="0"/>
          <w:numId w:val="87"/>
        </w:numPr>
        <w:shd w:val="clear" w:color="auto" w:fill="auto"/>
        <w:tabs>
          <w:tab w:pos="942" w:val="left"/>
        </w:tabs>
        <w:bidi w:val="0"/>
        <w:spacing w:before="0" w:after="0" w:line="300" w:lineRule="exact"/>
        <w:ind w:left="0" w:right="0" w:firstLine="500"/>
        <w:jc w:val="both"/>
        <w:rPr>
          <w:sz w:val="20"/>
          <w:szCs w:val="20"/>
        </w:rPr>
      </w:pPr>
      <w:bookmarkStart w:id="464" w:name="bookmark464"/>
      <w:bookmarkEnd w:id="464"/>
      <w:r>
        <w:rPr>
          <w:color w:val="000000"/>
          <w:spacing w:val="0"/>
          <w:w w:val="100"/>
          <w:position w:val="0"/>
          <w:sz w:val="20"/>
          <w:szCs w:val="20"/>
          <w:lang w:val="zh-CN" w:eastAsia="zh-CN" w:bidi="zh-CN"/>
        </w:rPr>
        <w:t>《普</w:t>
      </w:r>
      <w:r>
        <w:rPr>
          <w:color w:val="000000"/>
          <w:spacing w:val="0"/>
          <w:w w:val="100"/>
          <w:position w:val="0"/>
          <w:sz w:val="20"/>
          <w:szCs w:val="20"/>
        </w:rPr>
        <w:t>列汉诺夫哲学著作选集〉第</w:t>
      </w:r>
      <w:r>
        <w:rPr>
          <w:color w:val="000000"/>
          <w:spacing w:val="0"/>
          <w:w w:val="100"/>
          <w:position w:val="0"/>
          <w:sz w:val="22"/>
          <w:szCs w:val="22"/>
        </w:rPr>
        <w:t>1</w:t>
      </w:r>
      <w:r>
        <w:rPr>
          <w:color w:val="000000"/>
          <w:spacing w:val="0"/>
          <w:w w:val="100"/>
          <w:position w:val="0"/>
          <w:sz w:val="20"/>
          <w:szCs w:val="20"/>
        </w:rPr>
        <w:t>卷.三联书店</w:t>
      </w:r>
      <w:r>
        <w:rPr>
          <w:color w:val="000000"/>
          <w:spacing w:val="0"/>
          <w:w w:val="100"/>
          <w:position w:val="0"/>
          <w:sz w:val="22"/>
          <w:szCs w:val="22"/>
        </w:rPr>
        <w:t>1962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332</w:t>
      </w:r>
      <w:r>
        <w:rPr>
          <w:color w:val="000000"/>
          <w:spacing w:val="0"/>
          <w:w w:val="100"/>
          <w:position w:val="0"/>
          <w:sz w:val="20"/>
          <w:szCs w:val="20"/>
        </w:rPr>
        <w:t>页。</w:t>
      </w:r>
    </w:p>
    <w:p>
      <w:pPr>
        <w:pStyle w:val="Style5"/>
        <w:keepNext w:val="0"/>
        <w:keepLines w:val="0"/>
        <w:widowControl w:val="0"/>
        <w:numPr>
          <w:ilvl w:val="0"/>
          <w:numId w:val="87"/>
        </w:numPr>
        <w:shd w:val="clear" w:color="auto" w:fill="auto"/>
        <w:tabs>
          <w:tab w:pos="942" w:val="left"/>
        </w:tabs>
        <w:bidi w:val="0"/>
        <w:spacing w:before="0" w:after="0" w:line="300" w:lineRule="exact"/>
        <w:ind w:left="0" w:right="0" w:firstLine="500"/>
        <w:jc w:val="both"/>
        <w:rPr>
          <w:sz w:val="20"/>
          <w:szCs w:val="20"/>
        </w:rPr>
      </w:pPr>
      <w:bookmarkStart w:id="465" w:name="bookmark465"/>
      <w:bookmarkEnd w:id="465"/>
      <w:r>
        <w:rPr>
          <w:color w:val="000000"/>
          <w:spacing w:val="0"/>
          <w:w w:val="100"/>
          <w:position w:val="0"/>
          <w:sz w:val="20"/>
          <w:szCs w:val="20"/>
        </w:rPr>
        <w:t>《普列汉诺夫哲学著作选集》第</w:t>
      </w:r>
      <w:r>
        <w:rPr>
          <w:color w:val="000000"/>
          <w:spacing w:val="0"/>
          <w:w w:val="100"/>
          <w:position w:val="0"/>
          <w:sz w:val="22"/>
          <w:szCs w:val="22"/>
        </w:rPr>
        <w:t>1</w:t>
      </w:r>
      <w:r>
        <w:rPr>
          <w:color w:val="000000"/>
          <w:spacing w:val="0"/>
          <w:w w:val="100"/>
          <w:position w:val="0"/>
          <w:sz w:val="20"/>
          <w:szCs w:val="20"/>
        </w:rPr>
        <w:t>卷，三联书侶</w:t>
      </w:r>
      <w:r>
        <w:rPr>
          <w:color w:val="000000"/>
          <w:spacing w:val="0"/>
          <w:w w:val="100"/>
          <w:position w:val="0"/>
          <w:sz w:val="22"/>
          <w:szCs w:val="22"/>
        </w:rPr>
        <w:t>1962</w:t>
      </w:r>
      <w:r>
        <w:rPr>
          <w:color w:val="000000"/>
          <w:spacing w:val="0"/>
          <w:w w:val="100"/>
          <w:position w:val="0"/>
          <w:sz w:val="20"/>
          <w:szCs w:val="20"/>
        </w:rPr>
        <w:t>年慝.第</w:t>
      </w:r>
      <w:r>
        <w:rPr>
          <w:color w:val="000000"/>
          <w:spacing w:val="0"/>
          <w:w w:val="100"/>
          <w:position w:val="0"/>
          <w:sz w:val="22"/>
          <w:szCs w:val="22"/>
        </w:rPr>
        <w:t>401</w:t>
      </w:r>
      <w:r>
        <w:rPr>
          <w:color w:val="000000"/>
          <w:spacing w:val="0"/>
          <w:w w:val="100"/>
          <w:position w:val="0"/>
          <w:sz w:val="20"/>
          <w:szCs w:val="20"/>
          <w:lang w:val="zh-CN" w:eastAsia="zh-CN" w:bidi="zh-CN"/>
        </w:rPr>
        <w:t>页。</w:t>
      </w:r>
    </w:p>
    <w:p>
      <w:pPr>
        <w:pStyle w:val="Style5"/>
        <w:keepNext w:val="0"/>
        <w:keepLines w:val="0"/>
        <w:widowControl w:val="0"/>
        <w:numPr>
          <w:ilvl w:val="0"/>
          <w:numId w:val="87"/>
        </w:numPr>
        <w:shd w:val="clear" w:color="auto" w:fill="auto"/>
        <w:tabs>
          <w:tab w:pos="942" w:val="left"/>
        </w:tabs>
        <w:bidi w:val="0"/>
        <w:spacing w:before="0" w:after="0" w:line="300" w:lineRule="exact"/>
        <w:ind w:left="960" w:right="0" w:hanging="440"/>
        <w:jc w:val="both"/>
      </w:pPr>
      <w:bookmarkStart w:id="466" w:name="bookmark466"/>
      <w:bookmarkEnd w:id="466"/>
      <w:r>
        <w:rPr>
          <w:color w:val="000000"/>
          <w:spacing w:val="0"/>
          <w:w w:val="100"/>
          <w:position w:val="0"/>
          <w:sz w:val="20"/>
          <w:szCs w:val="20"/>
        </w:rPr>
        <w:t>考茨基在这里主要针对</w:t>
      </w:r>
      <w:r>
        <w:rPr>
          <w:color w:val="000000"/>
          <w:spacing w:val="0"/>
          <w:w w:val="100"/>
          <w:position w:val="0"/>
        </w:rPr>
        <w:t>1901</w:t>
      </w:r>
      <w:r>
        <w:rPr>
          <w:color w:val="000000"/>
          <w:spacing w:val="0"/>
          <w:w w:val="100"/>
          <w:position w:val="0"/>
          <w:sz w:val="20"/>
          <w:szCs w:val="20"/>
        </w:rPr>
        <w:t>年奥地利社会民主党覚期草案中的下述展点•即：</w:t>
      </w:r>
      <w:r>
        <w:rPr>
          <w:color w:val="000000"/>
          <w:spacing w:val="0"/>
          <w:w w:val="100"/>
          <w:position w:val="0"/>
          <w:sz w:val="20"/>
          <w:szCs w:val="20"/>
          <w:lang w:val="zh-CN" w:eastAsia="zh-CN" w:bidi="zh-CN"/>
        </w:rPr>
        <w:t xml:space="preserve">“资 </w:t>
      </w:r>
      <w:r>
        <w:rPr>
          <w:color w:val="000000"/>
          <w:spacing w:val="0"/>
          <w:w w:val="100"/>
          <w:position w:val="0"/>
          <w:sz w:val="20"/>
          <w:szCs w:val="20"/>
        </w:rPr>
        <w:t xml:space="preserve">本主义的发展越是使无产阶级的数,增加，无产阶级也就越是不得不进行反资本主 义的斗争，并且也越有可能来进行这个斗争，无产阶级就会意识到社会主义有实现 的可能与必要.因此，村会主义的意识就是无产阶级斗争必然、直接的结果，” </w:t>
      </w:r>
      <w:r>
        <w:rPr>
          <w:color w:val="000000"/>
          <w:spacing w:val="0"/>
          <w:w w:val="100"/>
          <w:position w:val="0"/>
        </w:rPr>
        <w:t>深刻的科学知识的基础上才能产生</w:t>
      </w:r>
      <w:r>
        <w:rPr>
          <w:color w:val="000000"/>
          <w:spacing w:val="0"/>
          <w:w w:val="100"/>
          <w:position w:val="0"/>
          <w:lang w:val="zh-CN" w:eastAsia="zh-CN" w:bidi="zh-CN"/>
        </w:rPr>
        <w:t xml:space="preserve">出来' </w:t>
      </w:r>
      <w:r>
        <w:rPr>
          <w:color w:val="000000"/>
          <w:spacing w:val="0"/>
          <w:w w:val="100"/>
          <w:position w:val="0"/>
        </w:rPr>
        <w:t>因此，</w:t>
      </w:r>
      <w:r>
        <w:rPr>
          <w:color w:val="000000"/>
          <w:spacing w:val="0"/>
          <w:w w:val="100"/>
          <w:position w:val="0"/>
          <w:lang w:val="zh-CN" w:eastAsia="zh-CN" w:bidi="zh-CN"/>
        </w:rPr>
        <w:t>“科</w:t>
      </w:r>
      <w:r>
        <w:rPr>
          <w:color w:val="000000"/>
          <w:spacing w:val="0"/>
          <w:w w:val="100"/>
          <w:position w:val="0"/>
        </w:rPr>
        <w:t>学的代表人物并不 是无产阶级，而是樂产阶毋卽弟？手。现代的社会主义学说也就是从这 一阶层的个别的人场鬲卖島命</w:t>
      </w:r>
      <w:r>
        <w:rPr>
          <w:color w:val="000000"/>
          <w:spacing w:val="0"/>
          <w:w w:val="100"/>
          <w:position w:val="0"/>
          <w:lang w:val="zh-CN" w:eastAsia="zh-CN" w:bidi="zh-CN"/>
        </w:rPr>
        <w:t>士星企</w:t>
      </w:r>
      <w:r>
        <w:rPr>
          <w:color w:val="000000"/>
          <w:spacing w:val="0"/>
          <w:w w:val="100"/>
          <w:position w:val="0"/>
        </w:rPr>
        <w:t>来的……可见社会主义意识是一种 从外面灌输到无产阶级的阶级斗争中去的东西，并不是一种从这个斗争 中自发产生出来的东西</w:t>
      </w:r>
      <w:r>
        <w:rPr>
          <w:color w:val="000000"/>
          <w:spacing w:val="0"/>
          <w:w w:val="100"/>
          <w:position w:val="0"/>
          <w:lang w:val="zh-CN" w:eastAsia="zh-CN" w:bidi="zh-CN"/>
        </w:rPr>
        <w:t>。”但</w:t>
      </w:r>
      <w:r>
        <w:rPr>
          <w:color w:val="000000"/>
          <w:spacing w:val="0"/>
          <w:w w:val="100"/>
          <w:position w:val="0"/>
        </w:rPr>
        <w:t xml:space="preserve">是，如果这个学说不交给无产阶级群众， </w:t>
      </w:r>
      <w:r>
        <w:rPr>
          <w:color w:val="000000"/>
          <w:spacing w:val="0"/>
          <w:w w:val="100"/>
          <w:position w:val="0"/>
          <w:lang w:val="zh-CN" w:eastAsia="zh-CN" w:bidi="zh-CN"/>
        </w:rPr>
        <w:t>“这</w:t>
      </w:r>
      <w:r>
        <w:rPr>
          <w:color w:val="000000"/>
          <w:spacing w:val="0"/>
          <w:w w:val="100"/>
          <w:position w:val="0"/>
        </w:rPr>
        <w:t>些理论就始终会是一些平常的理论”。由此产生了两者结合的必然 性，而结合的纽带则是工人阶级政党•他指出，便々严阶级豹畛察斗争 育興枣为零目箏吁要兮目呼的斗争，咨强擧垮后主*由在窑 3冬住 +金南应審祝直匝认反宝击命反届位反竇律金南畫命南浦国金产阶级中 去。这些思想后来为列宁所接受并加以发展。①</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第二国际的马克思主义者不仅从理论上阐明马克思主义与工人运动 的关系，并且积极地与党内企图否认或削弱以马克思主义作为理论基础 的倾向进行了斗争。例如，拉布里奥拉在90年代同意大利社会党领导 人居拉梯等严重冲突，主要原因就在于前者要使党的理论基础成为严格 马克思主义的，而后者则借口团结各种不同的派别而不惜去寻求思想上 的妥协。拉法格在揭露那些不想把自己同</w:t>
      </w:r>
      <w:r>
        <w:rPr>
          <w:color w:val="000000"/>
          <w:spacing w:val="0"/>
          <w:w w:val="100"/>
          <w:position w:val="0"/>
          <w:lang w:val="zh-CN" w:eastAsia="zh-CN" w:bidi="zh-CN"/>
        </w:rPr>
        <w:t>“马克</w:t>
      </w:r>
      <w:r>
        <w:rPr>
          <w:color w:val="000000"/>
          <w:spacing w:val="0"/>
          <w:w w:val="100"/>
          <w:position w:val="0"/>
        </w:rPr>
        <w:t>思主义学说”联系在一 起的</w:t>
      </w:r>
      <w:r>
        <w:rPr>
          <w:color w:val="000000"/>
          <w:spacing w:val="0"/>
          <w:w w:val="100"/>
          <w:position w:val="0"/>
          <w:lang w:val="zh-CN" w:eastAsia="zh-CN" w:bidi="zh-CN"/>
        </w:rPr>
        <w:t>,•社</w:t>
      </w:r>
      <w:r>
        <w:rPr>
          <w:color w:val="000000"/>
          <w:spacing w:val="0"/>
          <w:w w:val="100"/>
          <w:position w:val="0"/>
        </w:rPr>
        <w:t>会主义者”时指出，不做一个马克思主义者，就不能成为一个 真正的社会主义者。为了维护法国工人覚的马克思主义纲领，他在 1880年与党内</w:t>
      </w:r>
      <w:r>
        <w:rPr>
          <w:color w:val="000000"/>
          <w:spacing w:val="0"/>
          <w:w w:val="100"/>
          <w:position w:val="0"/>
          <w:lang w:val="zh-CN" w:eastAsia="zh-CN" w:bidi="zh-CN"/>
        </w:rPr>
        <w:t>“温</w:t>
      </w:r>
      <w:r>
        <w:rPr>
          <w:color w:val="000000"/>
          <w:spacing w:val="0"/>
          <w:w w:val="100"/>
          <w:position w:val="0"/>
        </w:rPr>
        <w:t>和派”（</w:t>
      </w:r>
      <w:r>
        <w:rPr>
          <w:color w:val="000000"/>
          <w:spacing w:val="0"/>
          <w:w w:val="100"/>
          <w:position w:val="0"/>
          <w:lang w:val="zh-CN" w:eastAsia="zh-CN" w:bidi="zh-CN"/>
        </w:rPr>
        <w:t>“合作</w:t>
      </w:r>
      <w:r>
        <w:rPr>
          <w:color w:val="000000"/>
          <w:spacing w:val="0"/>
          <w:w w:val="100"/>
          <w:position w:val="0"/>
        </w:rPr>
        <w:t>派”、工会主义者、实证主义者等）， 1882年与以马隆、布鲁斯为首的</w:t>
      </w:r>
      <w:r>
        <w:rPr>
          <w:color w:val="000000"/>
          <w:spacing w:val="0"/>
          <w:w w:val="100"/>
          <w:position w:val="0"/>
          <w:lang w:val="zh-CN" w:eastAsia="zh-CN" w:bidi="zh-CN"/>
        </w:rPr>
        <w:t>“可</w:t>
      </w:r>
      <w:r>
        <w:rPr>
          <w:color w:val="000000"/>
          <w:spacing w:val="0"/>
          <w:w w:val="100"/>
          <w:position w:val="0"/>
        </w:rPr>
        <w:t>能派”都进行了不妥协的斗争擇 至于他们后来从不同侧而对伯恩施坦展开的批判，更是捍卫党的马克思 主义理论基础的突出表现</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520" w:line="435" w:lineRule="exact"/>
        <w:ind w:left="0" w:right="0" w:firstLine="600"/>
        <w:jc w:val="both"/>
      </w:pPr>
      <w:r>
        <w:rPr>
          <w:color w:val="000000"/>
          <w:spacing w:val="0"/>
          <w:w w:val="100"/>
          <w:position w:val="0"/>
        </w:rPr>
        <w:t>党的纲领是革命战略策略思想的具体体现</w:t>
      </w:r>
      <w:r>
        <w:rPr>
          <w:color w:val="000000"/>
          <w:spacing w:val="0"/>
          <w:w w:val="100"/>
          <w:position w:val="0"/>
          <w:lang w:val="en-US" w:eastAsia="en-US" w:bidi="en-US"/>
        </w:rPr>
        <w:t>.</w:t>
      </w:r>
      <w:r>
        <w:rPr>
          <w:color w:val="000000"/>
          <w:spacing w:val="0"/>
          <w:w w:val="100"/>
          <w:position w:val="0"/>
        </w:rPr>
        <w:t>用马克思主义指导制定 正确的纲领，是促使马克思主义同各国工人运动相结合的关键。第二国 际的马克思主义者对此都有重大的贡献。徳国社会民主党是创建最早、 影响最大的工人阶级政党，《爱尔福特纲领》是该党第一部完全肃清了 拉萨尔主义的马克思主义纲领°考茨基对这一纲领的制定发挥了重要作 用°他不仅参与了纲领制定的整个过程，而且直接起草了纲领的理论部</w:t>
      </w:r>
    </w:p>
    <w:p>
      <w:pPr>
        <w:pStyle w:val="Style5"/>
        <w:keepNext w:val="0"/>
        <w:keepLines w:val="0"/>
        <w:widowControl w:val="0"/>
        <w:shd w:val="clear" w:color="auto" w:fill="auto"/>
        <w:bidi w:val="0"/>
        <w:spacing w:before="0" w:after="0" w:line="294" w:lineRule="exact"/>
        <w:ind w:left="0" w:right="0" w:firstLine="920"/>
        <w:jc w:val="both"/>
        <w:rPr>
          <w:sz w:val="20"/>
          <w:szCs w:val="20"/>
        </w:rPr>
      </w:pPr>
      <w:r>
        <w:rPr>
          <w:color w:val="000000"/>
          <w:spacing w:val="0"/>
          <w:w w:val="100"/>
          <w:position w:val="0"/>
          <w:sz w:val="20"/>
          <w:szCs w:val="20"/>
        </w:rPr>
        <w:t>苏联泉些学者制造列宇和考茨基在这个问鼬上的对立，显然是没有根据的，</w:t>
      </w:r>
    </w:p>
    <w:p>
      <w:pPr>
        <w:pStyle w:val="Style5"/>
        <w:keepNext w:val="0"/>
        <w:keepLines w:val="0"/>
        <w:widowControl w:val="0"/>
        <w:shd w:val="clear" w:color="auto" w:fill="auto"/>
        <w:bidi w:val="0"/>
        <w:spacing w:before="0" w:after="0" w:line="294" w:lineRule="exact"/>
        <w:ind w:left="920" w:right="0" w:hanging="440"/>
        <w:jc w:val="both"/>
      </w:pPr>
      <w:r>
        <w:rPr>
          <w:color w:val="000000"/>
          <w:spacing w:val="0"/>
          <w:w w:val="100"/>
          <w:position w:val="0"/>
          <w:lang w:val="en-US" w:eastAsia="en-US" w:bidi="en-US"/>
        </w:rPr>
        <w:t>fA</w:t>
      </w:r>
      <w:r>
        <w:rPr>
          <w:color w:val="000000"/>
          <w:spacing w:val="0"/>
          <w:w w:val="100"/>
          <w:position w:val="0"/>
          <w:sz w:val="20"/>
          <w:szCs w:val="20"/>
        </w:rPr>
        <w:t>恩格斯对此作了如下评论：</w:t>
      </w:r>
      <w:r>
        <w:rPr>
          <w:color w:val="000000"/>
          <w:spacing w:val="0"/>
          <w:w w:val="100"/>
          <w:position w:val="0"/>
          <w:sz w:val="20"/>
          <w:szCs w:val="20"/>
          <w:lang w:val="zh-CN" w:eastAsia="zh-CN" w:bidi="zh-CN"/>
        </w:rPr>
        <w:t>“争</w:t>
      </w:r>
      <w:r>
        <w:rPr>
          <w:color w:val="000000"/>
          <w:spacing w:val="0"/>
          <w:w w:val="100"/>
          <w:position w:val="0"/>
          <w:sz w:val="20"/>
          <w:szCs w:val="20"/>
        </w:rPr>
        <w:t xml:space="preserve">论的冋题完全是原则性的：是应当把斗争冷为无产阶 级对资产阶綴的阶级斗争来进行呢？还是应当像机会主义者（翻译成社会主义者的 </w:t>
      </w:r>
      <w:r>
        <w:rPr>
          <w:color w:val="000000"/>
          <w:spacing w:val="0"/>
          <w:w w:val="100"/>
          <w:position w:val="0"/>
          <w:sz w:val="20"/>
          <w:szCs w:val="20"/>
          <w:lang w:val="zh-CN" w:eastAsia="zh-CN" w:bidi="zh-CN"/>
        </w:rPr>
        <w:t>语言</w:t>
      </w:r>
      <w:r>
        <w:rPr>
          <w:color w:val="000000"/>
          <w:spacing w:val="0"/>
          <w:w w:val="100"/>
          <w:position w:val="0"/>
          <w:sz w:val="20"/>
          <w:szCs w:val="20"/>
        </w:rPr>
        <w:t>就是：可能療）•珈籟，只要能获得更多的选票和更多的</w:t>
      </w:r>
      <w:r>
        <w:rPr>
          <w:color w:val="000000"/>
          <w:spacing w:val="0"/>
          <w:w w:val="100"/>
          <w:position w:val="0"/>
          <w:sz w:val="20"/>
          <w:szCs w:val="20"/>
          <w:lang w:val="zh-CN" w:eastAsia="zh-CN" w:bidi="zh-CN"/>
        </w:rPr>
        <w:t>“支持</w:t>
      </w:r>
      <w:r>
        <w:rPr>
          <w:color w:val="000000"/>
          <w:spacing w:val="0"/>
          <w:w w:val="100"/>
          <w:position w:val="0"/>
          <w:sz w:val="20"/>
          <w:szCs w:val="20"/>
        </w:rPr>
        <w:t>者”，就诃以把运 动的阶级性和纲领都丢开不管？马隆和布鲁斯费成后一种做法，从而牺牲了运动的 无产阶级性，并旦使分裂成为不可避免的事。”见《匂克思恩格斯全集》第</w:t>
      </w:r>
      <w:r>
        <w:rPr>
          <w:color w:val="000000"/>
          <w:spacing w:val="0"/>
          <w:w w:val="100"/>
          <w:position w:val="0"/>
        </w:rPr>
        <w:t>35</w:t>
      </w:r>
      <w:r>
        <w:rPr>
          <w:color w:val="000000"/>
          <w:spacing w:val="0"/>
          <w:w w:val="100"/>
          <w:position w:val="0"/>
          <w:sz w:val="20"/>
          <w:szCs w:val="20"/>
        </w:rPr>
        <w:t>卷. 人民出版社</w:t>
      </w:r>
      <w:r>
        <w:rPr>
          <w:color w:val="000000"/>
          <w:spacing w:val="0"/>
          <w:w w:val="100"/>
          <w:position w:val="0"/>
        </w:rPr>
        <w:t>1971</w:t>
      </w:r>
      <w:r>
        <w:rPr>
          <w:color w:val="000000"/>
          <w:spacing w:val="0"/>
          <w:w w:val="100"/>
          <w:position w:val="0"/>
          <w:sz w:val="20"/>
          <w:szCs w:val="20"/>
        </w:rPr>
        <w:t>年版.第</w:t>
      </w:r>
      <w:r>
        <w:rPr>
          <w:color w:val="000000"/>
          <w:spacing w:val="0"/>
          <w:w w:val="100"/>
          <w:position w:val="0"/>
        </w:rPr>
        <w:t>380</w:t>
      </w:r>
      <w:r>
        <w:rPr>
          <w:color w:val="000000"/>
          <w:spacing w:val="0"/>
          <w:w w:val="100"/>
          <w:position w:val="0"/>
          <w:sz w:val="20"/>
          <w:szCs w:val="20"/>
        </w:rPr>
        <w:t xml:space="preserve">页。 </w:t>
      </w:r>
      <w:r>
        <w:rPr>
          <w:color w:val="000000"/>
          <w:spacing w:val="0"/>
          <w:w w:val="100"/>
          <w:position w:val="0"/>
        </w:rPr>
        <w:t>分。其主要内容是：对资本主义社会及其发展进程的评述；关于社会民 主党的最终目的；实现这一目的的手段</w:t>
      </w:r>
      <w:r>
        <w:rPr>
          <w:color w:val="000000"/>
          <w:spacing w:val="0"/>
          <w:w w:val="100"/>
          <w:position w:val="0"/>
          <w:lang w:val="en-US" w:eastAsia="en-US" w:bidi="en-US"/>
        </w:rPr>
        <w:t>c</w:t>
      </w:r>
      <w:r>
        <w:rPr>
          <w:color w:val="000000"/>
          <w:spacing w:val="0"/>
          <w:w w:val="100"/>
          <w:position w:val="0"/>
        </w:rPr>
        <w:t>在《共产党宣言》之后，这是 第一个提岀关于必须在无产阶级的阶级斗争中，通过无产阶级夺取政权 对资本主义社会实行彻底改造这一马克思主义基本原理的纲领。同时， 它根据具体的社会历史条件，把这一原理加以具体化，制定了正确的策 略思想，它不仅代表了当时德国工人党沿着革命道路向前发展的最高成 就，而旦代表了当时国际工人运动的最高成就。因此，它得到恩格斯和 列宁的肯定中，并成为其他各国社会民主党制定纲领的楷模②。</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和考茨基一样，拉法格于1880年在马克思恩格斯的帮助下和證得</w:t>
      </w:r>
    </w:p>
    <w:p>
      <w:pPr>
        <w:pStyle w:val="Style5"/>
        <w:keepNext w:val="0"/>
        <w:keepLines w:val="0"/>
        <w:widowControl w:val="0"/>
        <w:shd w:val="clear" w:color="auto" w:fill="auto"/>
        <w:bidi w:val="0"/>
        <w:spacing w:before="0" w:after="200" w:line="435" w:lineRule="exact"/>
        <w:ind w:left="0" w:right="0" w:firstLine="140"/>
        <w:jc w:val="both"/>
      </w:pPr>
      <w:r>
        <w:rPr>
          <w:color w:val="000000"/>
          <w:spacing w:val="0"/>
          <w:w w:val="100"/>
          <w:position w:val="0"/>
        </w:rPr>
        <w:t>-起拟定了法国工人党的纲领（其中导言部分是马克思写的）。但是， 除导言外，纲领的其余条款中还有蒲鲁东主义和巴枯宁主义的某些残 余° 1883年拉法格在狱中为这个党纲的理论部分写了注释，它基本克 服了党纲中的错误观点，对于在法国工人中宣传马克思主义起了重大作 用。普列汉诺夫分别于1883年和1885年为</w:t>
      </w:r>
      <w:r>
        <w:rPr>
          <w:color w:val="000000"/>
          <w:spacing w:val="0"/>
          <w:w w:val="100"/>
          <w:position w:val="0"/>
          <w:lang w:val="zh-CN" w:eastAsia="zh-CN" w:bidi="zh-CN"/>
        </w:rPr>
        <w:t>“劳</w:t>
      </w:r>
      <w:r>
        <w:rPr>
          <w:color w:val="000000"/>
          <w:spacing w:val="0"/>
          <w:w w:val="100"/>
          <w:position w:val="0"/>
        </w:rPr>
        <w:t>动解放社”起草了两个 俄国社会民主党人的纲领草案。这两个草案还残留着革命民粹主义者的 一个错误，即认为必须以恐怖手段对待专制主义，此外，还过于公式 化°但是，它毕竟是把马克思主义运用于俄国实际的初次尝试。尤为可 贵的是，纲领突出地强调了俄国农民问题的重要意义，而这个问题在后 来的俄国草命（1905年）中充分显露了出来。③所有这些努力，促使各 国工人运动逐渐同各种非无产阶级思想划清了界限，促进了独立的工人 阶级政党的建立。</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三、批判工人运动中的各种错误思潮</w:t>
      </w:r>
    </w:p>
    <w:p>
      <w:pPr>
        <w:pStyle w:val="Style5"/>
        <w:keepNext w:val="0"/>
        <w:keepLines w:val="0"/>
        <w:widowControl w:val="0"/>
        <w:shd w:val="clear" w:color="auto" w:fill="auto"/>
        <w:bidi w:val="0"/>
        <w:spacing w:before="0" w:after="520" w:line="435" w:lineRule="exact"/>
        <w:ind w:left="0" w:right="0" w:firstLine="600"/>
        <w:jc w:val="both"/>
      </w:pPr>
      <w:r>
        <w:rPr>
          <w:color w:val="000000"/>
          <w:spacing w:val="0"/>
          <w:w w:val="100"/>
          <w:position w:val="0"/>
        </w:rPr>
        <w:t>马克思主义的迅速传播和发展，一方而迫使资产阶级思想家改变了</w:t>
      </w:r>
    </w:p>
    <w:p>
      <w:pPr>
        <w:pStyle w:val="Style5"/>
        <w:keepNext w:val="0"/>
        <w:keepLines w:val="0"/>
        <w:widowControl w:val="0"/>
        <w:numPr>
          <w:ilvl w:val="0"/>
          <w:numId w:val="89"/>
        </w:numPr>
        <w:shd w:val="clear" w:color="auto" w:fill="auto"/>
        <w:tabs>
          <w:tab w:pos="908" w:val="left"/>
        </w:tabs>
        <w:bidi w:val="0"/>
        <w:spacing w:before="0" w:after="0" w:line="300" w:lineRule="exact"/>
        <w:ind w:left="920" w:right="0" w:hanging="440"/>
        <w:jc w:val="both"/>
      </w:pPr>
      <w:bookmarkStart w:id="467" w:name="bookmark467"/>
      <w:bookmarkEnd w:id="467"/>
      <w:r>
        <w:rPr>
          <w:color w:val="000000"/>
          <w:spacing w:val="0"/>
          <w:w w:val="100"/>
          <w:position w:val="0"/>
          <w:sz w:val="20"/>
          <w:szCs w:val="20"/>
        </w:rPr>
        <w:t>恩格斯対纲翎的理论部分表示赞</w:t>
      </w:r>
      <w:r>
        <w:rPr>
          <w:color w:val="000000"/>
          <w:spacing w:val="0"/>
          <w:w w:val="100"/>
          <w:position w:val="0"/>
          <w:sz w:val="20"/>
          <w:szCs w:val="20"/>
          <w:vertAlign w:val="superscript"/>
        </w:rPr>
        <w:t>1</w:t>
      </w:r>
      <w:r>
        <w:rPr>
          <w:color w:val="000000"/>
          <w:spacing w:val="0"/>
          <w:w w:val="100"/>
          <w:position w:val="0"/>
          <w:sz w:val="20"/>
          <w:szCs w:val="20"/>
        </w:rPr>
        <w:t>许，他写道：“我妇感到満意的是</w:t>
      </w:r>
      <w:r>
        <w:rPr>
          <w:color w:val="000000"/>
          <w:spacing w:val="0"/>
          <w:w w:val="100"/>
          <w:position w:val="0"/>
          <w:sz w:val="20"/>
          <w:szCs w:val="20"/>
          <w:lang w:val="en-US" w:eastAsia="en-US" w:bidi="en-US"/>
        </w:rPr>
        <w:t>•</w:t>
      </w:r>
      <w:r>
        <w:rPr>
          <w:color w:val="000000"/>
          <w:spacing w:val="0"/>
          <w:w w:val="100"/>
          <w:position w:val="0"/>
          <w:sz w:val="20"/>
          <w:szCs w:val="20"/>
        </w:rPr>
        <w:t>马克思的批判发 挥了充分的作用</w:t>
      </w:r>
      <w:r>
        <w:rPr>
          <w:color w:val="000000"/>
          <w:spacing w:val="0"/>
          <w:w w:val="100"/>
          <w:position w:val="0"/>
          <w:lang w:val="en-US" w:eastAsia="en-US" w:bidi="en-US"/>
        </w:rPr>
        <w:t>c</w:t>
      </w:r>
      <w:r>
        <w:rPr>
          <w:color w:val="000000"/>
          <w:spacing w:val="0"/>
          <w:w w:val="100"/>
          <w:position w:val="0"/>
          <w:sz w:val="20"/>
          <w:szCs w:val="20"/>
        </w:rPr>
        <w:t>拉萨尔主义最后的残余也已</w:t>
      </w:r>
      <w:r>
        <w:rPr>
          <w:color w:val="000000"/>
          <w:spacing w:val="0"/>
          <w:w w:val="100"/>
          <w:position w:val="0"/>
          <w:sz w:val="20"/>
          <w:szCs w:val="20"/>
          <w:lang w:val="zh-CN" w:eastAsia="zh-CN" w:bidi="zh-CN"/>
        </w:rPr>
        <w:t>肃清丁 “不管</w:t>
      </w:r>
      <w:r>
        <w:rPr>
          <w:color w:val="000000"/>
          <w:spacing w:val="0"/>
          <w:w w:val="100"/>
          <w:position w:val="0"/>
          <w:sz w:val="20"/>
          <w:szCs w:val="20"/>
        </w:rPr>
        <w:t>怎样，纲领的理论部分 现在是完全可以接受的</w:t>
      </w:r>
      <w:r>
        <w:rPr>
          <w:color w:val="000000"/>
          <w:spacing w:val="0"/>
          <w:w w:val="100"/>
          <w:position w:val="0"/>
          <w:sz w:val="20"/>
          <w:szCs w:val="20"/>
          <w:lang w:val="zh-CN" w:eastAsia="zh-CN" w:bidi="zh-CN"/>
        </w:rPr>
        <w:t>……</w:t>
      </w:r>
      <w:r>
        <w:rPr>
          <w:color w:val="000000"/>
          <w:spacing w:val="0"/>
          <w:w w:val="100"/>
          <w:position w:val="0"/>
          <w:sz w:val="20"/>
          <w:szCs w:val="20"/>
        </w:rPr>
        <w:t>”见《马克思恩格斯全集》第</w:t>
      </w:r>
      <w:r>
        <w:rPr>
          <w:color w:val="000000"/>
          <w:spacing w:val="0"/>
          <w:w w:val="100"/>
          <w:position w:val="0"/>
        </w:rPr>
        <w:t>38</w:t>
      </w:r>
      <w:r>
        <w:rPr>
          <w:color w:val="000000"/>
          <w:spacing w:val="0"/>
          <w:w w:val="100"/>
          <w:position w:val="0"/>
          <w:sz w:val="20"/>
          <w:szCs w:val="20"/>
        </w:rPr>
        <w:t>卷，人民出版社</w:t>
      </w:r>
      <w:r>
        <w:rPr>
          <w:color w:val="000000"/>
          <w:spacing w:val="0"/>
          <w:w w:val="100"/>
          <w:position w:val="0"/>
        </w:rPr>
        <w:t>1972</w:t>
      </w:r>
      <w:r>
        <w:rPr>
          <w:color w:val="000000"/>
          <w:spacing w:val="0"/>
          <w:w w:val="100"/>
          <w:position w:val="0"/>
          <w:sz w:val="20"/>
          <w:szCs w:val="20"/>
        </w:rPr>
        <w:t>年 版，第</w:t>
      </w:r>
      <w:r>
        <w:rPr>
          <w:color w:val="000000"/>
          <w:spacing w:val="0"/>
          <w:w w:val="100"/>
          <w:position w:val="0"/>
        </w:rPr>
        <w:t>180</w:t>
      </w:r>
      <w:r>
        <w:rPr>
          <w:color w:val="000000"/>
          <w:spacing w:val="0"/>
          <w:w w:val="100"/>
          <w:position w:val="0"/>
          <w:sz w:val="20"/>
          <w:szCs w:val="20"/>
        </w:rPr>
        <w:t>、</w:t>
      </w:r>
      <w:r>
        <w:rPr>
          <w:color w:val="000000"/>
          <w:spacing w:val="0"/>
          <w:w w:val="100"/>
          <w:position w:val="0"/>
        </w:rPr>
        <w:t>234</w:t>
      </w:r>
      <w:r>
        <w:rPr>
          <w:color w:val="000000"/>
          <w:spacing w:val="0"/>
          <w:w w:val="100"/>
          <w:position w:val="0"/>
          <w:sz w:val="20"/>
          <w:szCs w:val="20"/>
        </w:rPr>
        <w:t>页＜ 至于列宁的评价，参阅《列宁全集》第</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rPr>
        <w:t xml:space="preserve">1955 </w:t>
      </w:r>
      <w:r>
        <w:rPr>
          <w:color w:val="000000"/>
          <w:spacing w:val="0"/>
          <w:w w:val="100"/>
          <w:position w:val="0"/>
          <w:sz w:val="20"/>
          <w:szCs w:val="20"/>
        </w:rPr>
        <w:t>年版，第</w:t>
      </w:r>
      <w:r>
        <w:rPr>
          <w:color w:val="000000"/>
          <w:spacing w:val="0"/>
          <w:w w:val="100"/>
          <w:position w:val="0"/>
        </w:rPr>
        <w:t>206</w:t>
      </w:r>
    </w:p>
    <w:p>
      <w:pPr>
        <w:pStyle w:val="Style5"/>
        <w:keepNext w:val="0"/>
        <w:keepLines w:val="0"/>
        <w:widowControl w:val="0"/>
        <w:numPr>
          <w:ilvl w:val="0"/>
          <w:numId w:val="89"/>
        </w:numPr>
        <w:shd w:val="clear" w:color="auto" w:fill="auto"/>
        <w:tabs>
          <w:tab w:pos="908" w:val="left"/>
        </w:tabs>
        <w:bidi w:val="0"/>
        <w:spacing w:before="0" w:after="0" w:line="300" w:lineRule="exact"/>
        <w:ind w:left="920" w:right="0" w:hanging="440"/>
        <w:jc w:val="both"/>
        <w:rPr>
          <w:sz w:val="20"/>
          <w:szCs w:val="20"/>
        </w:rPr>
      </w:pPr>
      <w:bookmarkStart w:id="468" w:name="bookmark468"/>
      <w:bookmarkEnd w:id="468"/>
      <w:r>
        <w:rPr>
          <w:color w:val="000000"/>
          <w:spacing w:val="0"/>
          <w:w w:val="100"/>
          <w:position w:val="0"/>
          <w:sz w:val="20"/>
          <w:szCs w:val="20"/>
        </w:rPr>
        <w:t>例如，捷克斯洛伐克.奥地利、塞尔维亚等国社会民主覚的纲领都是按照爱尔福特 纳领的榜样制</w:t>
      </w:r>
      <w:r>
        <w:rPr>
          <w:color w:val="000000"/>
          <w:spacing w:val="0"/>
          <w:w w:val="100"/>
          <w:position w:val="0"/>
          <w:sz w:val="20"/>
          <w:szCs w:val="20"/>
          <w:lang w:val="zh-CN" w:eastAsia="zh-CN" w:bidi="zh-CN"/>
        </w:rPr>
        <w:t>定的'</w:t>
      </w:r>
    </w:p>
    <w:p>
      <w:pPr>
        <w:pStyle w:val="Style5"/>
        <w:keepNext w:val="0"/>
        <w:keepLines w:val="0"/>
        <w:widowControl w:val="0"/>
        <w:shd w:val="clear" w:color="auto" w:fill="auto"/>
        <w:bidi w:val="0"/>
        <w:spacing w:before="0" w:after="0" w:line="294" w:lineRule="exact"/>
        <w:ind w:left="920" w:right="0" w:hanging="440"/>
        <w:jc w:val="both"/>
      </w:pPr>
      <w:r>
        <w:rPr>
          <w:color w:val="000000"/>
          <w:spacing w:val="0"/>
          <w:w w:val="100"/>
          <w:position w:val="0"/>
          <w:sz w:val="20"/>
          <w:szCs w:val="20"/>
        </w:rPr>
        <w:t>務 列宁在评价普列汉诺夫</w:t>
      </w:r>
      <w:r>
        <w:rPr>
          <w:color w:val="000000"/>
          <w:spacing w:val="0"/>
          <w:w w:val="100"/>
          <w:position w:val="0"/>
        </w:rPr>
        <w:t>1</w:t>
      </w:r>
      <w:r>
        <w:rPr>
          <w:color w:val="000000"/>
          <w:spacing w:val="0"/>
          <w:w w:val="100"/>
          <w:position w:val="0"/>
          <w:sz w:val="20"/>
          <w:szCs w:val="20"/>
        </w:rPr>
        <w:t>前</w:t>
      </w:r>
      <w:r>
        <w:rPr>
          <w:color w:val="000000"/>
          <w:spacing w:val="0"/>
          <w:w w:val="100"/>
          <w:position w:val="0"/>
        </w:rPr>
        <w:t>5</w:t>
      </w:r>
      <w:r>
        <w:rPr>
          <w:color w:val="000000"/>
          <w:spacing w:val="0"/>
          <w:w w:val="100"/>
          <w:position w:val="0"/>
          <w:sz w:val="20"/>
          <w:szCs w:val="20"/>
        </w:rPr>
        <w:t>年党纲草案时写道：</w:t>
      </w:r>
      <w:r>
        <w:rPr>
          <w:color w:val="000000"/>
          <w:spacing w:val="0"/>
          <w:w w:val="100"/>
          <w:position w:val="0"/>
          <w:sz w:val="20"/>
          <w:szCs w:val="20"/>
          <w:lang w:val="zh-CN" w:eastAsia="zh-CN" w:bidi="zh-CN"/>
        </w:rPr>
        <w:t>“这</w:t>
      </w:r>
      <w:r>
        <w:rPr>
          <w:color w:val="000000"/>
          <w:spacing w:val="0"/>
          <w:w w:val="100"/>
          <w:position w:val="0"/>
          <w:sz w:val="20"/>
          <w:szCs w:val="20"/>
        </w:rPr>
        <w:t>个纳领的错误在于太抽象，对 问题没有任何具体的看法</w:t>
      </w:r>
      <w:r>
        <w:rPr>
          <w:color w:val="000000"/>
          <w:spacing w:val="0"/>
          <w:w w:val="100"/>
          <w:position w:val="0"/>
          <w:lang w:val="en-US" w:eastAsia="en-US" w:bidi="en-US"/>
        </w:rPr>
        <w:t>C</w:t>
      </w:r>
      <w:r>
        <w:rPr>
          <w:color w:val="000000"/>
          <w:spacing w:val="0"/>
          <w:w w:val="100"/>
          <w:position w:val="0"/>
          <w:sz w:val="20"/>
          <w:szCs w:val="20"/>
        </w:rPr>
        <w:t>说实在的，这不是什么纲领，而是一项最一般的巧克思 主义宣言，但是纲领起草人個述这些著名的原則，是远在工人政党成立之前，又是 初次尝试,因此把这个错误推在起草人身上.当然是很荒</w:t>
      </w:r>
      <w:r>
        <w:rPr>
          <w:color w:val="000000"/>
          <w:spacing w:val="0"/>
          <w:w w:val="100"/>
          <w:position w:val="0"/>
          <w:sz w:val="20"/>
          <w:szCs w:val="20"/>
          <w:lang w:val="zh-CN" w:eastAsia="zh-CN" w:bidi="zh-CN"/>
        </w:rPr>
        <w:t>谬的，</w:t>
      </w:r>
      <w:r>
        <w:rPr>
          <w:color w:val="000000"/>
          <w:spacing w:val="0"/>
          <w:w w:val="100"/>
          <w:position w:val="0"/>
          <w:sz w:val="20"/>
          <w:szCs w:val="20"/>
        </w:rPr>
        <w:t>相反.应当特别着 重指出，这个钢领早在俄国革命爆发前</w:t>
      </w:r>
      <w:r>
        <w:rPr>
          <w:color w:val="000000"/>
          <w:spacing w:val="0"/>
          <w:w w:val="100"/>
          <w:position w:val="0"/>
        </w:rPr>
        <w:t>20</w:t>
      </w:r>
      <w:r>
        <w:rPr>
          <w:color w:val="000000"/>
          <w:spacing w:val="0"/>
          <w:w w:val="100"/>
          <w:position w:val="0"/>
          <w:sz w:val="20"/>
          <w:szCs w:val="20"/>
        </w:rPr>
        <w:t xml:space="preserve">年就已经肯定农民改革事业必然要进行 '彻底的改变\- </w:t>
      </w:r>
      <w:r>
        <w:rPr>
          <w:color w:val="000000"/>
          <w:spacing w:val="0"/>
          <w:w w:val="100"/>
          <w:position w:val="0"/>
          <w:lang w:val="en-US" w:eastAsia="en-US" w:bidi="en-US"/>
        </w:rPr>
        <w:t>（SL</w:t>
      </w:r>
      <w:r>
        <w:rPr>
          <w:color w:val="000000"/>
          <w:spacing w:val="0"/>
          <w:w w:val="100"/>
          <w:position w:val="0"/>
          <w:sz w:val="20"/>
          <w:szCs w:val="20"/>
        </w:rPr>
        <w:t>《列宁全集）第</w:t>
      </w:r>
      <w:r>
        <w:rPr>
          <w:color w:val="000000"/>
          <w:spacing w:val="0"/>
          <w:w w:val="100"/>
          <w:position w:val="0"/>
        </w:rPr>
        <w:t>13</w:t>
      </w:r>
      <w:r>
        <w:rPr>
          <w:color w:val="000000"/>
          <w:spacing w:val="0"/>
          <w:w w:val="100"/>
          <w:position w:val="0"/>
          <w:sz w:val="20"/>
          <w:szCs w:val="20"/>
        </w:rPr>
        <w:t>卷，人民出版社</w:t>
      </w:r>
      <w:r>
        <w:rPr>
          <w:color w:val="000000"/>
          <w:spacing w:val="0"/>
          <w:w w:val="100"/>
          <w:position w:val="0"/>
        </w:rPr>
        <w:t>1959</w:t>
      </w:r>
      <w:r>
        <w:rPr>
          <w:color w:val="000000"/>
          <w:spacing w:val="0"/>
          <w:w w:val="100"/>
          <w:position w:val="0"/>
          <w:sz w:val="20"/>
          <w:szCs w:val="20"/>
        </w:rPr>
        <w:t>年版，第</w:t>
      </w:r>
      <w:r>
        <w:rPr>
          <w:color w:val="000000"/>
          <w:spacing w:val="0"/>
          <w:w w:val="100"/>
          <w:position w:val="0"/>
        </w:rPr>
        <w:t>235</w:t>
      </w:r>
      <w:r>
        <w:rPr>
          <w:color w:val="000000"/>
          <w:spacing w:val="0"/>
          <w:w w:val="100"/>
          <w:position w:val="0"/>
          <w:sz w:val="20"/>
          <w:szCs w:val="20"/>
        </w:rPr>
        <w:t xml:space="preserve">页） </w:t>
      </w:r>
      <w:r>
        <w:rPr>
          <w:color w:val="000000"/>
          <w:spacing w:val="0"/>
          <w:w w:val="100"/>
          <w:position w:val="0"/>
        </w:rPr>
        <w:t>反马克思主义策略，他们由不屑一顾的</w:t>
      </w:r>
      <w:r>
        <w:rPr>
          <w:color w:val="000000"/>
          <w:spacing w:val="0"/>
          <w:w w:val="100"/>
          <w:position w:val="0"/>
          <w:lang w:val="zh-CN" w:eastAsia="zh-CN" w:bidi="zh-CN"/>
        </w:rPr>
        <w:t>“沉</w:t>
      </w:r>
      <w:r>
        <w:rPr>
          <w:color w:val="000000"/>
          <w:spacing w:val="0"/>
          <w:w w:val="100"/>
          <w:position w:val="0"/>
        </w:rPr>
        <w:t>默”或明火执仗的</w:t>
      </w:r>
      <w:r>
        <w:rPr>
          <w:color w:val="000000"/>
          <w:spacing w:val="0"/>
          <w:w w:val="100"/>
          <w:position w:val="0"/>
          <w:lang w:val="zh-CN" w:eastAsia="zh-CN" w:bidi="zh-CN"/>
        </w:rPr>
        <w:t>“批</w:t>
      </w:r>
      <w:r>
        <w:rPr>
          <w:color w:val="000000"/>
          <w:spacing w:val="0"/>
          <w:w w:val="100"/>
          <w:position w:val="0"/>
        </w:rPr>
        <w:t>判”， 越来越多地转向所谓</w:t>
      </w:r>
      <w:r>
        <w:rPr>
          <w:color w:val="000000"/>
          <w:spacing w:val="0"/>
          <w:w w:val="100"/>
          <w:position w:val="0"/>
          <w:lang w:val="zh-CN" w:eastAsia="zh-CN" w:bidi="zh-CN"/>
        </w:rPr>
        <w:t>“公正</w:t>
      </w:r>
      <w:r>
        <w:rPr>
          <w:color w:val="000000"/>
          <w:spacing w:val="0"/>
          <w:w w:val="100"/>
          <w:position w:val="0"/>
        </w:rPr>
        <w:t>客观”的研究，甚至或多或少的</w:t>
      </w:r>
      <w:r>
        <w:rPr>
          <w:color w:val="000000"/>
          <w:spacing w:val="0"/>
          <w:w w:val="100"/>
          <w:position w:val="0"/>
          <w:lang w:val="zh-CN" w:eastAsia="zh-CN" w:bidi="zh-CN"/>
        </w:rPr>
        <w:t>“接</w:t>
      </w:r>
      <w:r>
        <w:rPr>
          <w:color w:val="000000"/>
          <w:spacing w:val="0"/>
          <w:w w:val="100"/>
          <w:position w:val="0"/>
        </w:rPr>
        <w:t xml:space="preserve">受”； 另一方面，在公开拥护马克思主义的人们中，认识十分肤浅甚至根本错 误的为数甚多。这就使得马克思主义同反马克思主义思潮的斗争，越来 越突出地表现为工人运动内部的思想斗争。从19世纪八九十年代到20 世纪初，为工人运动内部各种机会主义、修正主义派别提供思想武器的 哲学思潮主要有：经济唯物主义，新康德主义，腐俗进化论以及实证主 义第二国际的马克思主义者在对上述哲学思潮的批判中，尽管存在一 定的片面性，但仍然发挥了积极的作用。（梅林尤为突岀，他因而获得 了 </w:t>
      </w:r>
      <w:r>
        <w:rPr>
          <w:color w:val="000000"/>
          <w:spacing w:val="0"/>
          <w:w w:val="100"/>
          <w:position w:val="0"/>
          <w:lang w:val="zh-CN" w:eastAsia="zh-CN" w:bidi="zh-CN"/>
        </w:rPr>
        <w:t>“不调</w:t>
      </w:r>
      <w:r>
        <w:rPr>
          <w:color w:val="000000"/>
          <w:spacing w:val="0"/>
          <w:w w:val="100"/>
          <w:position w:val="0"/>
        </w:rPr>
        <w:t>和的马克思主义者”的荣誉）</w:t>
      </w:r>
    </w:p>
    <w:p>
      <w:pPr>
        <w:pStyle w:val="Style5"/>
        <w:keepNext w:val="0"/>
        <w:keepLines w:val="0"/>
        <w:widowControl w:val="0"/>
        <w:shd w:val="clear" w:color="auto" w:fill="auto"/>
        <w:bidi w:val="0"/>
        <w:spacing w:before="0" w:after="620" w:line="440" w:lineRule="exact"/>
        <w:ind w:left="0" w:right="0" w:firstLine="540"/>
        <w:jc w:val="both"/>
      </w:pPr>
      <w:r>
        <w:rPr>
          <w:color w:val="000000"/>
          <w:spacing w:val="0"/>
          <w:w w:val="100"/>
          <w:position w:val="0"/>
        </w:rPr>
        <w:t>把马克思主义的学说看成</w:t>
      </w:r>
      <w:r>
        <w:rPr>
          <w:color w:val="000000"/>
          <w:spacing w:val="0"/>
          <w:w w:val="100"/>
          <w:position w:val="0"/>
          <w:lang w:val="zh-CN" w:eastAsia="zh-CN" w:bidi="zh-CN"/>
        </w:rPr>
        <w:t>“经</w:t>
      </w:r>
      <w:r>
        <w:rPr>
          <w:color w:val="000000"/>
          <w:spacing w:val="0"/>
          <w:w w:val="100"/>
          <w:position w:val="0"/>
        </w:rPr>
        <w:t>济唯物主义”或</w:t>
      </w:r>
      <w:r>
        <w:rPr>
          <w:color w:val="000000"/>
          <w:spacing w:val="0"/>
          <w:w w:val="100"/>
          <w:position w:val="0"/>
          <w:lang w:val="zh-CN" w:eastAsia="zh-CN" w:bidi="zh-CN"/>
        </w:rPr>
        <w:t>“经</w:t>
      </w:r>
      <w:r>
        <w:rPr>
          <w:color w:val="000000"/>
          <w:spacing w:val="0"/>
          <w:w w:val="100"/>
          <w:position w:val="0"/>
        </w:rPr>
        <w:t>济历史观”，甚 至公然地赋予</w:t>
      </w:r>
      <w:r>
        <w:rPr>
          <w:color w:val="000000"/>
          <w:spacing w:val="0"/>
          <w:w w:val="100"/>
          <w:position w:val="0"/>
          <w:lang w:val="zh-CN" w:eastAsia="zh-CN" w:bidi="zh-CN"/>
        </w:rPr>
        <w:t>“宿</w:t>
      </w:r>
      <w:r>
        <w:rPr>
          <w:color w:val="000000"/>
          <w:spacing w:val="0"/>
          <w:w w:val="100"/>
          <w:position w:val="0"/>
        </w:rPr>
        <w:t>命论”的意义，这是当时对这一学说极为普遍的曲解 和误解。第二国际的马克思主义者为澄清这一观念，进行了多方面的批 判分析=按照恩格斯的</w:t>
      </w:r>
      <w:r>
        <w:rPr>
          <w:color w:val="000000"/>
          <w:spacing w:val="0"/>
          <w:w w:val="100"/>
          <w:position w:val="0"/>
          <w:lang w:val="zh-CN" w:eastAsia="zh-CN" w:bidi="zh-CN"/>
        </w:rPr>
        <w:t>看法,</w:t>
      </w:r>
      <w:r>
        <w:rPr>
          <w:color w:val="000000"/>
          <w:spacing w:val="0"/>
          <w:w w:val="100"/>
          <w:position w:val="0"/>
        </w:rPr>
        <w:t xml:space="preserve">梅林是第一个在这方面采取了实际行动的 </w:t>
      </w:r>
      <w:r>
        <w:rPr>
          <w:color w:val="000000"/>
          <w:spacing w:val="0"/>
          <w:w w:val="100"/>
          <w:position w:val="0"/>
          <w:lang w:val="en-US" w:eastAsia="en-US" w:bidi="en-US"/>
        </w:rPr>
        <w:t>Ao</w:t>
      </w:r>
      <w:r>
        <w:rPr>
          <w:color w:val="000000"/>
          <w:spacing w:val="0"/>
          <w:w w:val="100"/>
          <w:position w:val="0"/>
        </w:rPr>
        <w:t>他先是回击了资产阶级评论家保尔</w:t>
      </w:r>
      <w:r>
        <w:rPr>
          <w:color w:val="000000"/>
          <w:spacing w:val="0"/>
          <w:w w:val="100"/>
          <w:position w:val="0"/>
          <w:lang w:val="zh-CN" w:eastAsia="zh-CN" w:bidi="zh-CN"/>
        </w:rPr>
        <w:t>•巴</w:t>
      </w:r>
      <w:r>
        <w:rPr>
          <w:color w:val="000000"/>
          <w:spacing w:val="0"/>
          <w:w w:val="100"/>
          <w:position w:val="0"/>
        </w:rPr>
        <w:t>尔特以批判•'青年派”为借 口指责马克思主义否认思想作用的恶劣行径，指出：</w:t>
      </w:r>
      <w:r>
        <w:rPr>
          <w:color w:val="000000"/>
          <w:spacing w:val="0"/>
          <w:w w:val="100"/>
          <w:position w:val="0"/>
          <w:lang w:val="zh-CN" w:eastAsia="zh-CN" w:bidi="zh-CN"/>
        </w:rPr>
        <w:t>“保尔</w:t>
      </w:r>
      <w:r>
        <w:rPr>
          <w:color w:val="000000"/>
          <w:spacing w:val="0"/>
          <w:w w:val="100"/>
          <w:position w:val="0"/>
        </w:rPr>
        <w:t>，巴尔特的论 述完全是形而上学的，而不是辩证的，因为他把原因和结果理解为保死 的对立的两极，完全忘记了其间的相互作用。请何，历史唯物主义什么 时候否认过这样一点：当一种历史现象一旦由于另外的、归根到底是经 济原因而形成的时候，它也要影响周围环境，甚至能够对产生它的原因 发生反作用随后，他又回击了伯恩施坦认为恩格斯关于历史唯物主 义的通信违背了马克思的决定论的指责，明确提出唯物主义和唯心主义 之间争论的实质并不在于对决定论釆取何种态度，面是要看如何解决哲 学的基本冋题，</w:t>
      </w:r>
      <w:r>
        <w:rPr>
          <w:color w:val="000000"/>
          <w:spacing w:val="0"/>
          <w:w w:val="100"/>
          <w:position w:val="0"/>
          <w:lang w:val="zh-CN" w:eastAsia="zh-CN" w:bidi="zh-CN"/>
        </w:rPr>
        <w:t>“历史</w:t>
      </w:r>
      <w:r>
        <w:rPr>
          <w:color w:val="000000"/>
          <w:spacing w:val="0"/>
          <w:w w:val="100"/>
          <w:position w:val="0"/>
        </w:rPr>
        <w:t>唯物主义绝不认为，人类是无意志的玩物</w:t>
      </w:r>
      <w:r>
        <w:rPr>
          <w:rFonts w:ascii="Times New Roman" w:eastAsia="Times New Roman" w:hAnsi="Times New Roman" w:cs="Times New Roman"/>
          <w:color w:val="000000"/>
          <w:spacing w:val="0"/>
          <w:w w:val="100"/>
          <w:position w:val="0"/>
        </w:rPr>
        <w:t>・</w:t>
      </w:r>
      <w:r>
        <w:rPr>
          <w:color w:val="000000"/>
          <w:spacing w:val="0"/>
          <w:w w:val="100"/>
          <w:position w:val="0"/>
        </w:rPr>
        <w:t xml:space="preserve">它决 不否定思想的作用。”丄更重要的是，梅林通过他对德国历史卓有成效 的研究，把马克思主义对社会发展形式、社会存在和社会意识相互作用 等问题的理解具体化了。恩格斯对他这方面的努力做了如下的肯定： </w:t>
      </w:r>
      <w:r>
        <w:rPr>
          <w:color w:val="000000"/>
          <w:spacing w:val="0"/>
          <w:w w:val="100"/>
          <w:position w:val="0"/>
          <w:lang w:val="zh-CN" w:eastAsia="zh-CN" w:bidi="zh-CN"/>
        </w:rPr>
        <w:t>“您的</w:t>
      </w:r>
      <w:r>
        <w:rPr>
          <w:color w:val="000000"/>
          <w:spacing w:val="0"/>
          <w:w w:val="100"/>
          <w:position w:val="0"/>
        </w:rPr>
        <w:t>巨大功绩是，您在普鲁士历史这一摊污泥浊水里清</w:t>
      </w:r>
      <w:r>
        <w:rPr>
          <w:color w:val="000000"/>
          <w:spacing w:val="0"/>
          <w:w w:val="100"/>
          <w:position w:val="0"/>
          <w:lang w:val="zh-CN" w:eastAsia="zh-CN" w:bidi="zh-CN"/>
        </w:rPr>
        <w:t>出一条</w:t>
      </w:r>
      <w:r>
        <w:rPr>
          <w:color w:val="000000"/>
          <w:spacing w:val="0"/>
          <w:w w:val="100"/>
          <w:position w:val="0"/>
        </w:rPr>
        <w:t>路来， 并指出了事物的真正联系。”②普列汉诺夫在这方面的批判更富有哲学 色彩和理论深度，他反复强调了以下关系。（1）经济和政治的辩证关 系。他指岀；</w:t>
      </w:r>
      <w:r>
        <w:rPr>
          <w:color w:val="000000"/>
          <w:spacing w:val="0"/>
          <w:w w:val="100"/>
          <w:position w:val="0"/>
          <w:lang w:val="zh-CN" w:eastAsia="zh-CN" w:bidi="zh-CN"/>
        </w:rPr>
        <w:t>“某</w:t>
      </w:r>
      <w:r>
        <w:rPr>
          <w:color w:val="000000"/>
          <w:spacing w:val="0"/>
          <w:w w:val="100"/>
          <w:position w:val="0"/>
        </w:rPr>
        <w:t>种经济能不能自然而然地实现呢？不能，只有通过政</w:t>
      </w:r>
    </w:p>
    <w:p>
      <w:pPr>
        <w:pStyle w:val="Style5"/>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考茨基后来也对伯恩施坦作了类似的批判。</w:t>
      </w:r>
    </w:p>
    <w:p>
      <w:pPr>
        <w:pStyle w:val="Style5"/>
        <w:keepNext w:val="0"/>
        <w:keepLines w:val="0"/>
        <w:widowControl w:val="0"/>
        <w:shd w:val="clear" w:color="auto" w:fill="auto"/>
        <w:tabs>
          <w:tab w:leader="dot" w:pos="3735" w:val="left"/>
        </w:tabs>
        <w:bidi w:val="0"/>
        <w:spacing w:before="0" w:after="0" w:line="240" w:lineRule="auto"/>
        <w:ind w:left="0" w:right="0" w:firstLine="500"/>
        <w:jc w:val="both"/>
        <w:rPr>
          <w:sz w:val="20"/>
          <w:szCs w:val="20"/>
        </w:rPr>
        <w:sectPr>
          <w:headerReference w:type="default" r:id="rId1065"/>
          <w:footerReference w:type="default" r:id="rId1066"/>
          <w:headerReference w:type="even" r:id="rId1067"/>
          <w:footerReference w:type="even" r:id="rId1068"/>
          <w:headerReference w:type="first" r:id="rId1069"/>
          <w:footerReference w:type="first" r:id="rId1070"/>
          <w:footnotePr>
            <w:pos w:val="pageBottom"/>
            <w:numFmt w:val="decimal"/>
            <w:numRestart w:val="continuous"/>
          </w:footnotePr>
          <w:pgSz w:w="13985" w:h="18163"/>
          <w:pgMar w:top="1250" w:right="2275" w:bottom="428" w:left="2545" w:header="0" w:footer="3" w:gutter="0"/>
          <w:cols w:space="720"/>
          <w:noEndnote/>
          <w:titlePg/>
          <w:rtlGutter w:val="0"/>
          <w:docGrid w:linePitch="360"/>
        </w:sectPr>
      </w:pPr>
      <w:r>
        <w:rPr>
          <w:color w:val="000000"/>
          <w:spacing w:val="0"/>
          <w:w w:val="100"/>
          <w:position w:val="0"/>
          <w:sz w:val="22"/>
          <w:szCs w:val="22"/>
          <w:lang w:val="en-US" w:eastAsia="en-US" w:bidi="en-US"/>
        </w:rPr>
        <w:t>Z （Q</w:t>
      </w:r>
      <w:r>
        <w:rPr>
          <w:color w:val="000000"/>
          <w:spacing w:val="0"/>
          <w:w w:val="100"/>
          <w:position w:val="0"/>
          <w:sz w:val="20"/>
          <w:szCs w:val="20"/>
        </w:rPr>
        <w:t>克思恩格斯全集》第</w:t>
      </w:r>
      <w:r>
        <w:rPr>
          <w:color w:val="000000"/>
          <w:spacing w:val="0"/>
          <w:w w:val="100"/>
          <w:position w:val="0"/>
          <w:sz w:val="22"/>
          <w:szCs w:val="22"/>
        </w:rPr>
        <w:t>39</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61</w:t>
      </w:r>
      <w:r>
        <w:rPr>
          <w:color w:val="000000"/>
          <w:spacing w:val="0"/>
          <w:w w:val="100"/>
          <w:position w:val="0"/>
          <w:sz w:val="20"/>
          <w:szCs w:val="20"/>
        </w:rPr>
        <w:t xml:space="preserve">页， </w:t>
      </w:r>
    </w:p>
    <w:p>
      <w:pPr>
        <w:pStyle w:val="Style5"/>
        <w:keepNext w:val="0"/>
        <w:keepLines w:val="0"/>
        <w:widowControl w:val="0"/>
        <w:shd w:val="clear" w:color="auto" w:fill="auto"/>
        <w:tabs>
          <w:tab w:leader="dot" w:pos="3735" w:val="left"/>
        </w:tabs>
        <w:bidi w:val="0"/>
        <w:spacing w:before="0" w:after="0" w:line="240" w:lineRule="auto"/>
        <w:ind w:left="0" w:right="0" w:firstLine="0"/>
        <w:jc w:val="both"/>
      </w:pPr>
      <w:r>
        <w:rPr>
          <w:color w:val="000000"/>
          <w:spacing w:val="0"/>
          <w:w w:val="100"/>
          <w:position w:val="0"/>
        </w:rPr>
        <w:t>治斗争〉为了保障经济的利益，政治斗争是必要的”；</w:t>
      </w:r>
      <w:r>
        <w:rPr>
          <w:color w:val="000000"/>
          <w:spacing w:val="0"/>
          <w:w w:val="100"/>
          <w:position w:val="0"/>
          <w:lang w:val="zh-CN" w:eastAsia="zh-CN" w:bidi="zh-CN"/>
        </w:rPr>
        <w:t>“经</w:t>
      </w:r>
      <w:r>
        <w:rPr>
          <w:color w:val="000000"/>
          <w:spacing w:val="0"/>
          <w:w w:val="100"/>
          <w:position w:val="0"/>
        </w:rPr>
        <w:t>济几乎永远不 会自然而然地取得胜利，</w:t>
      </w:r>
      <w:r>
        <w:rPr>
          <w:color w:val="000000"/>
          <w:spacing w:val="0"/>
          <w:w w:val="100"/>
          <w:position w:val="0"/>
          <w:lang w:val="en-US" w:eastAsia="en-US" w:bidi="en-US"/>
        </w:rPr>
        <w:tab/>
      </w:r>
      <w:r>
        <w:rPr>
          <w:color w:val="000000"/>
          <w:spacing w:val="0"/>
          <w:w w:val="100"/>
          <w:position w:val="0"/>
        </w:rPr>
        <w:t>而是永远必须通过上层建筑，永远必须通 过一定的政治制度”,3 （2）人和规律的辩证关系。他论证道：</w:t>
      </w:r>
      <w:r>
        <w:rPr>
          <w:color w:val="000000"/>
          <w:spacing w:val="0"/>
          <w:w w:val="100"/>
          <w:position w:val="0"/>
          <w:lang w:val="zh-CN" w:eastAsia="zh-CN" w:bidi="zh-CN"/>
        </w:rPr>
        <w:t>“社</w:t>
      </w:r>
      <w:r>
        <w:rPr>
          <w:color w:val="000000"/>
          <w:spacing w:val="0"/>
          <w:w w:val="100"/>
          <w:position w:val="0"/>
        </w:rPr>
        <w:t>会发 展规律，如果没有人的中介作用，很少能够实现，正如同自然规律如果 没有物质的中介作用也是很少能够实现的一样。但这完全不是说'个 人’就可以忽视社会发展的规律了。如果忽视的话，他至少要受到这样 的惩罚，即变成可笑的唐</w:t>
      </w:r>
      <w:r>
        <w:rPr>
          <w:color w:val="000000"/>
          <w:spacing w:val="0"/>
          <w:w w:val="100"/>
          <w:position w:val="0"/>
          <w:lang w:val="zh-CN" w:eastAsia="zh-CN" w:bidi="zh-CN"/>
        </w:rPr>
        <w:t>•吉诃</w:t>
      </w:r>
      <w:r>
        <w:rPr>
          <w:color w:val="000000"/>
          <w:spacing w:val="0"/>
          <w:w w:val="100"/>
          <w:position w:val="0"/>
        </w:rPr>
        <w:t>德。''②（3）革命的客观因索和主观因素 的辩证关系，在这方面，他批判了伯恩施坦强加于马克思主义的关于革 命只是普遍经济危机的结果的观点，杜冈-巴拉诺夫斯基强加的关于资 本主义自动崩溃论，司徒卢威臆造的关于革命仅是工人阶级的极端贫困 化状况的结果等，强调革命的主观因素和客观因素</w:t>
      </w:r>
      <w:r>
        <w:rPr>
          <w:color w:val="000000"/>
          <w:spacing w:val="0"/>
          <w:w w:val="100"/>
          <w:position w:val="0"/>
          <w:lang w:val="zh-CN" w:eastAsia="zh-CN" w:bidi="zh-CN"/>
        </w:rPr>
        <w:t>“是有</w:t>
      </w:r>
      <w:r>
        <w:rPr>
          <w:color w:val="000000"/>
          <w:spacing w:val="0"/>
          <w:w w:val="100"/>
          <w:position w:val="0"/>
        </w:rPr>
        <w:t>密切的相互关 系的</w:t>
      </w:r>
      <w:r>
        <w:rPr>
          <w:color w:val="000000"/>
          <w:spacing w:val="0"/>
          <w:w w:val="100"/>
          <w:position w:val="0"/>
          <w:lang w:val="en-US" w:eastAsia="en-US" w:bidi="en-US"/>
        </w:rPr>
        <w:t xml:space="preserve">L </w:t>
      </w:r>
      <w:r>
        <w:rPr>
          <w:color w:val="000000"/>
          <w:spacing w:val="0"/>
          <w:w w:val="100"/>
          <w:position w:val="0"/>
          <w:lang w:val="zh-CN" w:eastAsia="zh-CN" w:bidi="zh-CN"/>
        </w:rPr>
        <w:t>“没</w:t>
      </w:r>
      <w:r>
        <w:rPr>
          <w:color w:val="000000"/>
          <w:spacing w:val="0"/>
          <w:w w:val="100"/>
          <w:position w:val="0"/>
        </w:rPr>
        <w:t>有革命的理论就没有名副其实的革命运动厂③但是，正如 我们已经指出过的，普列汉诺夫等对革命的主观因素（尤其是工人阶级 政党的能动作用）仍然估计不足。</w:t>
      </w:r>
    </w:p>
    <w:p>
      <w:pPr>
        <w:pStyle w:val="Style5"/>
        <w:keepNext w:val="0"/>
        <w:keepLines w:val="0"/>
        <w:widowControl w:val="0"/>
        <w:shd w:val="clear" w:color="auto" w:fill="auto"/>
        <w:bidi w:val="0"/>
        <w:spacing w:before="0" w:after="540" w:line="438" w:lineRule="exact"/>
        <w:ind w:left="0" w:right="0" w:firstLine="520"/>
        <w:jc w:val="both"/>
      </w:pPr>
      <w:r>
        <w:rPr>
          <w:color w:val="000000"/>
          <w:spacing w:val="0"/>
          <w:w w:val="100"/>
          <w:position w:val="0"/>
        </w:rPr>
        <w:t>在把</w:t>
      </w:r>
      <w:r>
        <w:rPr>
          <w:color w:val="000000"/>
          <w:spacing w:val="0"/>
          <w:w w:val="100"/>
          <w:position w:val="0"/>
          <w:lang w:val="zh-CN" w:eastAsia="zh-CN" w:bidi="zh-CN"/>
        </w:rPr>
        <w:t>“宿</w:t>
      </w:r>
      <w:r>
        <w:rPr>
          <w:color w:val="000000"/>
          <w:spacing w:val="0"/>
          <w:w w:val="100"/>
          <w:position w:val="0"/>
        </w:rPr>
        <w:t xml:space="preserve">命论”强加给马克思的同时，资产阶级学者以及工人阶级 党内的机会主义派别提出了 </w:t>
      </w:r>
      <w:r>
        <w:rPr>
          <w:color w:val="000000"/>
          <w:spacing w:val="0"/>
          <w:w w:val="100"/>
          <w:position w:val="0"/>
          <w:lang w:val="zh-CN" w:eastAsia="zh-CN" w:bidi="zh-CN"/>
        </w:rPr>
        <w:t>“回</w:t>
      </w:r>
      <w:r>
        <w:rPr>
          <w:color w:val="000000"/>
          <w:spacing w:val="0"/>
          <w:w w:val="100"/>
          <w:position w:val="0"/>
        </w:rPr>
        <w:t>到康德去”的口号</w:t>
      </w:r>
      <w:r>
        <w:rPr>
          <w:color w:val="000000"/>
          <w:spacing w:val="0"/>
          <w:w w:val="100"/>
          <w:position w:val="0"/>
          <w:lang w:val="en-US" w:eastAsia="en-US" w:bidi="en-US"/>
        </w:rPr>
        <w:t>c</w:t>
      </w:r>
      <w:r>
        <w:rPr>
          <w:color w:val="000000"/>
          <w:spacing w:val="0"/>
          <w:w w:val="100"/>
          <w:position w:val="0"/>
        </w:rPr>
        <w:t>他们否弃马克思主 义的革命辩证法，鼓吹形而上学的折中主义和,'伦理社会主义”原则。 梅林及时地看出了新康德主义的危险性，指出它</w:t>
      </w:r>
      <w:r>
        <w:rPr>
          <w:color w:val="000000"/>
          <w:spacing w:val="0"/>
          <w:w w:val="100"/>
          <w:position w:val="0"/>
          <w:lang w:val="zh-CN" w:eastAsia="zh-CN" w:bidi="zh-CN"/>
        </w:rPr>
        <w:t>“在专</w:t>
      </w:r>
      <w:r>
        <w:rPr>
          <w:color w:val="000000"/>
          <w:spacing w:val="0"/>
          <w:w w:val="100"/>
          <w:position w:val="0"/>
        </w:rPr>
        <w:t>观四罗原与只是 一种想摧毁历史唯物主义的企图</w:t>
      </w:r>
      <w:r>
        <w:rPr>
          <w:color w:val="000000"/>
          <w:spacing w:val="0"/>
          <w:w w:val="100"/>
          <w:position w:val="0"/>
          <w:lang w:val="zh-CN" w:eastAsia="zh-CN" w:bidi="zh-CN"/>
        </w:rPr>
        <w:t>”。也</w:t>
      </w:r>
      <w:r>
        <w:rPr>
          <w:color w:val="000000"/>
          <w:spacing w:val="0"/>
          <w:w w:val="100"/>
          <w:position w:val="0"/>
        </w:rPr>
        <w:t>他对这个流萩扇药声航或*表人 物（柯亨、纳托尔普、施塔姆勒）及新康德主义化了的修正主义者们 （、伯恩施坦、鲍威尔、施陶丁格尔、沃伦德尔、麦</w:t>
      </w:r>
      <w:r>
        <w:rPr>
          <w:color w:val="000000"/>
          <w:spacing w:val="0"/>
          <w:w w:val="100"/>
          <w:position w:val="0"/>
          <w:lang w:val="zh-CN" w:eastAsia="zh-CN" w:bidi="zh-CN"/>
        </w:rPr>
        <w:t>•阿</w:t>
      </w:r>
      <w:r>
        <w:rPr>
          <w:color w:val="000000"/>
          <w:spacing w:val="0"/>
          <w:w w:val="100"/>
          <w:position w:val="0"/>
        </w:rPr>
        <w:t>德勒）的观点进行 了批判，重点是所谓</w:t>
      </w:r>
      <w:r>
        <w:rPr>
          <w:color w:val="000000"/>
          <w:spacing w:val="0"/>
          <w:w w:val="100"/>
          <w:position w:val="0"/>
          <w:lang w:val="zh-CN" w:eastAsia="zh-CN" w:bidi="zh-CN"/>
        </w:rPr>
        <w:t>“伦理</w:t>
      </w:r>
      <w:r>
        <w:rPr>
          <w:color w:val="000000"/>
          <w:spacing w:val="0"/>
          <w:w w:val="100"/>
          <w:position w:val="0"/>
        </w:rPr>
        <w:t>社会主义”。他认为，用康德的无上命令代 替科学社会主义.从中</w:t>
      </w:r>
      <w:r>
        <w:rPr>
          <w:color w:val="000000"/>
          <w:spacing w:val="0"/>
          <w:w w:val="100"/>
          <w:position w:val="0"/>
          <w:lang w:val="zh-CN" w:eastAsia="zh-CN" w:bidi="zh-CN"/>
        </w:rPr>
        <w:t>“推</w:t>
      </w:r>
      <w:r>
        <w:rPr>
          <w:color w:val="000000"/>
          <w:spacing w:val="0"/>
          <w:w w:val="100"/>
          <w:position w:val="0"/>
        </w:rPr>
        <w:t xml:space="preserve">演”出社会主义并用之武装工人的企图， </w:t>
      </w:r>
      <w:r>
        <w:rPr>
          <w:color w:val="000000"/>
          <w:spacing w:val="0"/>
          <w:w w:val="100"/>
          <w:position w:val="0"/>
          <w:lang w:val="zh-CN" w:eastAsia="zh-CN" w:bidi="zh-CN"/>
        </w:rPr>
        <w:t>“同</w:t>
      </w:r>
      <w:r>
        <w:rPr>
          <w:color w:val="000000"/>
          <w:spacing w:val="0"/>
          <w:w w:val="100"/>
          <w:position w:val="0"/>
        </w:rPr>
        <w:t xml:space="preserve">荒谬可笑只有一步之差”，它丝毫无助于论证社会主义。梅林敏锐地 觉察到了 </w:t>
      </w:r>
      <w:r>
        <w:rPr>
          <w:color w:val="000000"/>
          <w:spacing w:val="0"/>
          <w:w w:val="100"/>
          <w:position w:val="0"/>
          <w:lang w:val="zh-CN" w:eastAsia="zh-CN" w:bidi="zh-CN"/>
        </w:rPr>
        <w:t>“回</w:t>
      </w:r>
      <w:r>
        <w:rPr>
          <w:color w:val="000000"/>
          <w:spacing w:val="0"/>
          <w:w w:val="100"/>
          <w:position w:val="0"/>
        </w:rPr>
        <w:t xml:space="preserve">到康德去”背后的折中主义和怀疑主义倾向。他指出： </w:t>
      </w:r>
      <w:r>
        <w:rPr>
          <w:color w:val="000000"/>
          <w:spacing w:val="0"/>
          <w:w w:val="100"/>
          <w:position w:val="0"/>
          <w:lang w:val="zh-CN" w:eastAsia="zh-CN" w:bidi="zh-CN"/>
        </w:rPr>
        <w:t>“谁</w:t>
      </w:r>
      <w:r>
        <w:rPr>
          <w:color w:val="000000"/>
          <w:spacing w:val="0"/>
          <w:w w:val="100"/>
          <w:position w:val="0"/>
        </w:rPr>
        <w:t>想越过马克思主义，而又不想直截了当地回到资产阶级世界，那他 不是陷入折中主义就是陷入怀疑主义——陷人折中主义，就是说他用从 各处凑集起来的材料建立起一种新的理论，而这种理论的坚定性只能与 -座纸房子相比；陷入怀疑主义，就是说他在马克思的每句话后面打上 一个问号/</w:t>
      </w:r>
    </w:p>
    <w:p>
      <w:pPr>
        <w:pStyle w:val="Style5"/>
        <w:keepNext w:val="0"/>
        <w:keepLines w:val="0"/>
        <w:widowControl w:val="0"/>
        <w:shd w:val="clear" w:color="auto" w:fill="auto"/>
        <w:bidi w:val="0"/>
        <w:spacing w:before="0" w:after="0" w:line="285" w:lineRule="exact"/>
        <w:ind w:left="500" w:right="0" w:firstLine="20"/>
        <w:jc w:val="both"/>
        <w:rPr>
          <w:sz w:val="20"/>
          <w:szCs w:val="20"/>
        </w:rPr>
      </w:pPr>
      <w:r>
        <w:rPr>
          <w:color w:val="000000"/>
          <w:spacing w:val="0"/>
          <w:w w:val="100"/>
          <w:position w:val="0"/>
          <w:sz w:val="22"/>
          <w:szCs w:val="22"/>
          <w:lang w:val="en-US" w:eastAsia="en-US" w:bidi="en-US"/>
        </w:rPr>
        <w:t xml:space="preserve">T- </w:t>
      </w:r>
      <w:r>
        <w:rPr>
          <w:color w:val="000000"/>
          <w:spacing w:val="0"/>
          <w:w w:val="100"/>
          <w:position w:val="0"/>
          <w:sz w:val="22"/>
          <w:szCs w:val="22"/>
        </w:rPr>
        <w:t>4</w:t>
      </w:r>
      <w:r>
        <w:rPr>
          <w:color w:val="000000"/>
          <w:spacing w:val="0"/>
          <w:w w:val="100"/>
          <w:position w:val="0"/>
          <w:sz w:val="20"/>
          <w:szCs w:val="20"/>
        </w:rPr>
        <w:t>普列汉诺夫哲学著作选集》第</w:t>
      </w:r>
      <w:r>
        <w:rPr>
          <w:color w:val="000000"/>
          <w:spacing w:val="0"/>
          <w:w w:val="100"/>
          <w:position w:val="0"/>
          <w:sz w:val="22"/>
          <w:szCs w:val="22"/>
        </w:rPr>
        <w:t>2</w:t>
      </w:r>
      <w:r>
        <w:rPr>
          <w:color w:val="000000"/>
          <w:spacing w:val="0"/>
          <w:w w:val="100"/>
          <w:position w:val="0"/>
          <w:sz w:val="20"/>
          <w:szCs w:val="20"/>
        </w:rPr>
        <w:t>卷，三联书店</w:t>
      </w:r>
      <w:r>
        <w:rPr>
          <w:color w:val="000000"/>
          <w:spacing w:val="0"/>
          <w:w w:val="100"/>
          <w:position w:val="0"/>
          <w:sz w:val="22"/>
          <w:szCs w:val="22"/>
        </w:rPr>
        <w:t>1961</w:t>
      </w:r>
      <w:r>
        <w:rPr>
          <w:color w:val="000000"/>
          <w:spacing w:val="0"/>
          <w:w w:val="100"/>
          <w:position w:val="0"/>
          <w:sz w:val="20"/>
          <w:szCs w:val="20"/>
        </w:rPr>
        <w:t>年版，第</w:t>
      </w:r>
      <w:r>
        <w:rPr>
          <w:color w:val="000000"/>
          <w:spacing w:val="0"/>
          <w:w w:val="100"/>
          <w:position w:val="0"/>
          <w:sz w:val="22"/>
          <w:szCs w:val="22"/>
        </w:rPr>
        <w:t>237</w:t>
      </w:r>
      <w:r>
        <w:rPr>
          <w:color w:val="000000"/>
          <w:spacing w:val="0"/>
          <w:w w:val="100"/>
          <w:position w:val="0"/>
          <w:sz w:val="20"/>
          <w:szCs w:val="20"/>
        </w:rPr>
        <w:t>页</w:t>
      </w:r>
      <w:r>
        <w:rPr>
          <w:color w:val="000000"/>
          <w:spacing w:val="0"/>
          <w:w w:val="100"/>
          <w:position w:val="0"/>
          <w:sz w:val="22"/>
          <w:szCs w:val="22"/>
          <w:lang w:val="en-US" w:eastAsia="en-US" w:bidi="en-US"/>
        </w:rPr>
        <w:t>C 2-</w:t>
      </w:r>
      <w:r>
        <w:rPr>
          <w:color w:val="000000"/>
          <w:spacing w:val="0"/>
          <w:w w:val="100"/>
          <w:position w:val="0"/>
          <w:sz w:val="20"/>
          <w:szCs w:val="20"/>
        </w:rPr>
        <w:t>《普列汉诺夫哲学著作选集》第</w:t>
      </w:r>
      <w:r>
        <w:rPr>
          <w:color w:val="000000"/>
          <w:spacing w:val="0"/>
          <w:w w:val="100"/>
          <w:position w:val="0"/>
          <w:sz w:val="22"/>
          <w:szCs w:val="22"/>
        </w:rPr>
        <w:t>1</w:t>
      </w:r>
      <w:r>
        <w:rPr>
          <w:color w:val="000000"/>
          <w:spacing w:val="0"/>
          <w:w w:val="100"/>
          <w:position w:val="0"/>
          <w:sz w:val="20"/>
          <w:szCs w:val="20"/>
        </w:rPr>
        <w:t>卷，一：联书店</w:t>
      </w:r>
      <w:r>
        <w:rPr>
          <w:color w:val="000000"/>
          <w:spacing w:val="0"/>
          <w:w w:val="100"/>
          <w:position w:val="0"/>
          <w:sz w:val="22"/>
          <w:szCs w:val="22"/>
        </w:rPr>
        <w:t>1959</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95</w:t>
      </w:r>
      <w:r>
        <w:rPr>
          <w:color w:val="000000"/>
          <w:spacing w:val="0"/>
          <w:w w:val="100"/>
          <w:position w:val="0"/>
          <w:sz w:val="20"/>
          <w:szCs w:val="20"/>
        </w:rPr>
        <w:t>页。</w:t>
      </w:r>
    </w:p>
    <w:p>
      <w:pPr>
        <w:pStyle w:val="Style5"/>
        <w:keepNext w:val="0"/>
        <w:keepLines w:val="0"/>
        <w:widowControl w:val="0"/>
        <w:shd w:val="clear" w:color="auto" w:fill="auto"/>
        <w:bidi w:val="0"/>
        <w:spacing w:before="0" w:after="0" w:line="285" w:lineRule="exact"/>
        <w:ind w:left="0" w:right="0" w:firstLine="500"/>
        <w:jc w:val="both"/>
        <w:rPr>
          <w:sz w:val="20"/>
          <w:szCs w:val="20"/>
        </w:rPr>
      </w:pPr>
      <w:r>
        <w:rPr>
          <w:color w:val="000000"/>
          <w:spacing w:val="0"/>
          <w:w w:val="100"/>
          <w:position w:val="0"/>
          <w:sz w:val="20"/>
          <w:szCs w:val="20"/>
        </w:rPr>
        <w:t>£ （普列汉诺夫哲学著作选集》第</w:t>
      </w:r>
      <w:r>
        <w:rPr>
          <w:color w:val="000000"/>
          <w:spacing w:val="0"/>
          <w:w w:val="100"/>
          <w:position w:val="0"/>
          <w:sz w:val="22"/>
          <w:szCs w:val="22"/>
        </w:rPr>
        <w:t>I</w:t>
      </w:r>
      <w:r>
        <w:rPr>
          <w:color w:val="000000"/>
          <w:spacing w:val="0"/>
          <w:w w:val="100"/>
          <w:position w:val="0"/>
          <w:sz w:val="20"/>
          <w:szCs w:val="20"/>
        </w:rPr>
        <w:t>卷、三联书店</w:t>
      </w:r>
      <w:r>
        <w:rPr>
          <w:color w:val="000000"/>
          <w:spacing w:val="0"/>
          <w:w w:val="100"/>
          <w:position w:val="0"/>
          <w:sz w:val="22"/>
          <w:szCs w:val="22"/>
        </w:rPr>
        <w:t>1</w:t>
      </w:r>
      <w:r>
        <w:rPr>
          <w:color w:val="000000"/>
          <w:spacing w:val="0"/>
          <w:w w:val="100"/>
          <w:position w:val="0"/>
          <w:sz w:val="20"/>
          <w:szCs w:val="20"/>
        </w:rPr>
        <w:t>处</w:t>
      </w:r>
      <w:r>
        <w:rPr>
          <w:color w:val="000000"/>
          <w:spacing w:val="0"/>
          <w:w w:val="100"/>
          <w:position w:val="0"/>
          <w:sz w:val="22"/>
          <w:szCs w:val="22"/>
        </w:rPr>
        <w:t>9</w:t>
      </w:r>
      <w:r>
        <w:rPr>
          <w:color w:val="000000"/>
          <w:spacing w:val="0"/>
          <w:w w:val="100"/>
          <w:position w:val="0"/>
          <w:sz w:val="20"/>
          <w:szCs w:val="20"/>
        </w:rPr>
        <w:t>年版，第</w:t>
      </w:r>
      <w:r>
        <w:rPr>
          <w:color w:val="000000"/>
          <w:spacing w:val="0"/>
          <w:w w:val="100"/>
          <w:position w:val="0"/>
          <w:sz w:val="22"/>
          <w:szCs w:val="22"/>
        </w:rPr>
        <w:t>547</w:t>
      </w:r>
      <w:r>
        <w:rPr>
          <w:color w:val="000000"/>
          <w:spacing w:val="0"/>
          <w:w w:val="100"/>
          <w:position w:val="0"/>
          <w:sz w:val="20"/>
          <w:szCs w:val="20"/>
        </w:rPr>
        <w:t>贞，</w:t>
      </w:r>
    </w:p>
    <w:p>
      <w:pPr>
        <w:pStyle w:val="Style5"/>
        <w:keepNext w:val="0"/>
        <w:keepLines w:val="0"/>
        <w:widowControl w:val="0"/>
        <w:shd w:val="clear" w:color="auto" w:fill="auto"/>
        <w:tabs>
          <w:tab w:leader="dot" w:pos="3735" w:val="left"/>
        </w:tabs>
        <w:bidi w:val="0"/>
        <w:spacing w:before="0" w:after="0" w:line="285" w:lineRule="exact"/>
        <w:ind w:left="0" w:right="0" w:firstLine="500"/>
        <w:jc w:val="both"/>
        <w:rPr>
          <w:sz w:val="20"/>
          <w:szCs w:val="20"/>
        </w:rPr>
        <w:sectPr>
          <w:headerReference w:type="default" r:id="rId1071"/>
          <w:footerReference w:type="default" r:id="rId1072"/>
          <w:headerReference w:type="even" r:id="rId1073"/>
          <w:footerReference w:type="even" r:id="rId1074"/>
          <w:footnotePr>
            <w:pos w:val="pageBottom"/>
            <w:numFmt w:val="decimal"/>
            <w:numRestart w:val="continuous"/>
          </w:footnotePr>
          <w:type w:val="continuous"/>
          <w:pgSz w:w="13985" w:h="18163"/>
          <w:pgMar w:top="1250" w:right="2275" w:bottom="428" w:left="2545" w:header="0" w:footer="0" w:gutter="0"/>
          <w:cols w:space="720"/>
          <w:noEndnote/>
          <w:rtlGutter w:val="0"/>
          <w:docGrid w:linePitch="360"/>
        </w:sectPr>
      </w:pPr>
      <w:r>
        <w:rPr>
          <w:color w:val="000000"/>
          <w:spacing w:val="0"/>
          <w:w w:val="100"/>
          <w:position w:val="0"/>
          <w:sz w:val="22"/>
          <w:szCs w:val="22"/>
          <w:lang w:val="en-US" w:eastAsia="en-US" w:bidi="en-US"/>
        </w:rPr>
        <w:t>1-</w:t>
      </w:r>
      <w:r>
        <w:rPr>
          <w:color w:val="000000"/>
          <w:spacing w:val="0"/>
          <w:w w:val="100"/>
          <w:position w:val="0"/>
          <w:sz w:val="20"/>
          <w:szCs w:val="20"/>
        </w:rPr>
        <w:t>《保卫％克思主义》.人民出版社</w:t>
      </w:r>
      <w:r>
        <w:rPr>
          <w:color w:val="000000"/>
          <w:spacing w:val="0"/>
          <w:w w:val="100"/>
          <w:position w:val="0"/>
          <w:sz w:val="22"/>
          <w:szCs w:val="22"/>
        </w:rPr>
        <w:t>1982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126</w:t>
      </w:r>
      <w:r>
        <w:rPr>
          <w:color w:val="000000"/>
          <w:spacing w:val="0"/>
          <w:w w:val="100"/>
          <w:position w:val="0"/>
          <w:sz w:val="20"/>
          <w:szCs w:val="20"/>
        </w:rPr>
        <w:t xml:space="preserve">页， </w:t>
      </w:r>
    </w:p>
    <w:p>
      <w:pPr>
        <w:pStyle w:val="Style5"/>
        <w:keepNext w:val="0"/>
        <w:keepLines w:val="0"/>
        <w:widowControl w:val="0"/>
        <w:shd w:val="clear" w:color="auto" w:fill="auto"/>
        <w:tabs>
          <w:tab w:leader="dot" w:pos="3735" w:val="left"/>
        </w:tabs>
        <w:bidi w:val="0"/>
        <w:spacing w:before="0" w:after="0" w:line="285" w:lineRule="exact"/>
        <w:ind w:left="0" w:right="0" w:firstLine="0"/>
        <w:jc w:val="both"/>
      </w:pPr>
      <w:r>
        <w:rPr>
          <w:color w:val="000000"/>
          <w:spacing w:val="0"/>
          <w:w w:val="100"/>
          <w:position w:val="0"/>
        </w:rPr>
        <w:t>治斗争〉为了保障经济的利益，政治斗争是必要的”；</w:t>
      </w:r>
      <w:r>
        <w:rPr>
          <w:color w:val="000000"/>
          <w:spacing w:val="0"/>
          <w:w w:val="100"/>
          <w:position w:val="0"/>
          <w:lang w:val="zh-CN" w:eastAsia="zh-CN" w:bidi="zh-CN"/>
        </w:rPr>
        <w:t>“经</w:t>
      </w:r>
      <w:r>
        <w:rPr>
          <w:color w:val="000000"/>
          <w:spacing w:val="0"/>
          <w:w w:val="100"/>
          <w:position w:val="0"/>
        </w:rPr>
        <w:t>济几乎永远不 会自然而然地取得胜利，</w:t>
      </w:r>
      <w:r>
        <w:rPr>
          <w:color w:val="000000"/>
          <w:spacing w:val="0"/>
          <w:w w:val="100"/>
          <w:position w:val="0"/>
          <w:lang w:val="en-US" w:eastAsia="en-US" w:bidi="en-US"/>
        </w:rPr>
        <w:tab/>
      </w:r>
      <w:r>
        <w:rPr>
          <w:color w:val="000000"/>
          <w:spacing w:val="0"/>
          <w:w w:val="100"/>
          <w:position w:val="0"/>
        </w:rPr>
        <w:t>而是永远必须通过上层建筑，永远必须通 过一定的政治制度”,3 （2）人和规律的辩证关系。他论证道：</w:t>
      </w:r>
      <w:r>
        <w:rPr>
          <w:color w:val="000000"/>
          <w:spacing w:val="0"/>
          <w:w w:val="100"/>
          <w:position w:val="0"/>
          <w:lang w:val="zh-CN" w:eastAsia="zh-CN" w:bidi="zh-CN"/>
        </w:rPr>
        <w:t>“社</w:t>
      </w:r>
      <w:r>
        <w:rPr>
          <w:color w:val="000000"/>
          <w:spacing w:val="0"/>
          <w:w w:val="100"/>
          <w:position w:val="0"/>
        </w:rPr>
        <w:t>会发 展规律，如果没有人的中介作用，很少能够实现，正如同自然规律如果 没有物质的中介作用也是很少能够实现的一样。但这完全不是说'个 人’就可以忽视社会发展的规律了。如果忽视的话，他至少要受到这样 的惩罚，即变成可笑的唐</w:t>
      </w:r>
      <w:r>
        <w:rPr>
          <w:color w:val="000000"/>
          <w:spacing w:val="0"/>
          <w:w w:val="100"/>
          <w:position w:val="0"/>
          <w:lang w:val="zh-CN" w:eastAsia="zh-CN" w:bidi="zh-CN"/>
        </w:rPr>
        <w:t>•吉诃</w:t>
      </w:r>
      <w:r>
        <w:rPr>
          <w:color w:val="000000"/>
          <w:spacing w:val="0"/>
          <w:w w:val="100"/>
          <w:position w:val="0"/>
        </w:rPr>
        <w:t>德。''②（3）革命的客观因索和主观因素 的辩证关系，在这方面，他批判了伯恩施坦强加于马克思主义的关于革 命只是普遍经济危机的结果的观点，杜冈-巴拉诺夫斯基强加的关于资 本主义自动崩溃论，司徒卢威臆造的关于革命仅是工人阶级的极端贫困 化状况的结果等，强调革命的主观因素和客观因素</w:t>
      </w:r>
      <w:r>
        <w:rPr>
          <w:color w:val="000000"/>
          <w:spacing w:val="0"/>
          <w:w w:val="100"/>
          <w:position w:val="0"/>
          <w:lang w:val="zh-CN" w:eastAsia="zh-CN" w:bidi="zh-CN"/>
        </w:rPr>
        <w:t>“是有</w:t>
      </w:r>
      <w:r>
        <w:rPr>
          <w:color w:val="000000"/>
          <w:spacing w:val="0"/>
          <w:w w:val="100"/>
          <w:position w:val="0"/>
        </w:rPr>
        <w:t>密切的相互关 系的</w:t>
      </w:r>
      <w:r>
        <w:rPr>
          <w:color w:val="000000"/>
          <w:spacing w:val="0"/>
          <w:w w:val="100"/>
          <w:position w:val="0"/>
          <w:lang w:val="en-US" w:eastAsia="en-US" w:bidi="en-US"/>
        </w:rPr>
        <w:t xml:space="preserve">L </w:t>
      </w:r>
      <w:r>
        <w:rPr>
          <w:color w:val="000000"/>
          <w:spacing w:val="0"/>
          <w:w w:val="100"/>
          <w:position w:val="0"/>
          <w:lang w:val="zh-CN" w:eastAsia="zh-CN" w:bidi="zh-CN"/>
        </w:rPr>
        <w:t>“没</w:t>
      </w:r>
      <w:r>
        <w:rPr>
          <w:color w:val="000000"/>
          <w:spacing w:val="0"/>
          <w:w w:val="100"/>
          <w:position w:val="0"/>
        </w:rPr>
        <w:t>有革命的理论就没有名副其实的革命运动厂③但是，正如 我们已经指出过的，普列汉诺夫等对革命的主观因素（尤其是工人阶级 政党的能动作用）仍然估计不足。</w:t>
      </w:r>
    </w:p>
    <w:p>
      <w:pPr>
        <w:pStyle w:val="Style5"/>
        <w:keepNext w:val="0"/>
        <w:keepLines w:val="0"/>
        <w:widowControl w:val="0"/>
        <w:shd w:val="clear" w:color="auto" w:fill="auto"/>
        <w:bidi w:val="0"/>
        <w:spacing w:before="0" w:after="540" w:line="438" w:lineRule="exact"/>
        <w:ind w:left="0" w:right="0" w:firstLine="520"/>
        <w:jc w:val="both"/>
      </w:pPr>
      <w:r>
        <w:rPr>
          <w:color w:val="000000"/>
          <w:spacing w:val="0"/>
          <w:w w:val="100"/>
          <w:position w:val="0"/>
        </w:rPr>
        <w:t>在把</w:t>
      </w:r>
      <w:r>
        <w:rPr>
          <w:color w:val="000000"/>
          <w:spacing w:val="0"/>
          <w:w w:val="100"/>
          <w:position w:val="0"/>
          <w:lang w:val="zh-CN" w:eastAsia="zh-CN" w:bidi="zh-CN"/>
        </w:rPr>
        <w:t>“宿</w:t>
      </w:r>
      <w:r>
        <w:rPr>
          <w:color w:val="000000"/>
          <w:spacing w:val="0"/>
          <w:w w:val="100"/>
          <w:position w:val="0"/>
        </w:rPr>
        <w:t xml:space="preserve">命论”强加给马克思的同时，资产阶级学者以及工人阶级 党内的机会主义派别提出了 </w:t>
      </w:r>
      <w:r>
        <w:rPr>
          <w:color w:val="000000"/>
          <w:spacing w:val="0"/>
          <w:w w:val="100"/>
          <w:position w:val="0"/>
          <w:lang w:val="zh-CN" w:eastAsia="zh-CN" w:bidi="zh-CN"/>
        </w:rPr>
        <w:t>“回</w:t>
      </w:r>
      <w:r>
        <w:rPr>
          <w:color w:val="000000"/>
          <w:spacing w:val="0"/>
          <w:w w:val="100"/>
          <w:position w:val="0"/>
        </w:rPr>
        <w:t>到康德去”的口号</w:t>
      </w:r>
      <w:r>
        <w:rPr>
          <w:color w:val="000000"/>
          <w:spacing w:val="0"/>
          <w:w w:val="100"/>
          <w:position w:val="0"/>
          <w:lang w:val="en-US" w:eastAsia="en-US" w:bidi="en-US"/>
        </w:rPr>
        <w:t>c</w:t>
      </w:r>
      <w:r>
        <w:rPr>
          <w:color w:val="000000"/>
          <w:spacing w:val="0"/>
          <w:w w:val="100"/>
          <w:position w:val="0"/>
        </w:rPr>
        <w:t>他们否弃马克思主 义的革命辩证法，鼓吹形而上学的折中主义和,'伦理社会主义”原则。 梅林及时地看出了新康德主义的危险性，指出它</w:t>
      </w:r>
      <w:r>
        <w:rPr>
          <w:color w:val="000000"/>
          <w:spacing w:val="0"/>
          <w:w w:val="100"/>
          <w:position w:val="0"/>
          <w:lang w:val="zh-CN" w:eastAsia="zh-CN" w:bidi="zh-CN"/>
        </w:rPr>
        <w:t>“在专</w:t>
      </w:r>
      <w:r>
        <w:rPr>
          <w:color w:val="000000"/>
          <w:spacing w:val="0"/>
          <w:w w:val="100"/>
          <w:position w:val="0"/>
        </w:rPr>
        <w:t>观四罗原与只是 一种想摧毁历史唯物主义的企图</w:t>
      </w:r>
      <w:r>
        <w:rPr>
          <w:color w:val="000000"/>
          <w:spacing w:val="0"/>
          <w:w w:val="100"/>
          <w:position w:val="0"/>
          <w:lang w:val="zh-CN" w:eastAsia="zh-CN" w:bidi="zh-CN"/>
        </w:rPr>
        <w:t>”。也</w:t>
      </w:r>
      <w:r>
        <w:rPr>
          <w:color w:val="000000"/>
          <w:spacing w:val="0"/>
          <w:w w:val="100"/>
          <w:position w:val="0"/>
        </w:rPr>
        <w:t>他对这个流萩扇药声航或*表人 物（柯亨、纳托尔普、施塔姆勒）及新康德主义化了的修正主义者们 （、伯恩施坦、鲍威尔、施陶丁格尔、沃伦德尔、麦</w:t>
      </w:r>
      <w:r>
        <w:rPr>
          <w:color w:val="000000"/>
          <w:spacing w:val="0"/>
          <w:w w:val="100"/>
          <w:position w:val="0"/>
          <w:lang w:val="zh-CN" w:eastAsia="zh-CN" w:bidi="zh-CN"/>
        </w:rPr>
        <w:t>•阿</w:t>
      </w:r>
      <w:r>
        <w:rPr>
          <w:color w:val="000000"/>
          <w:spacing w:val="0"/>
          <w:w w:val="100"/>
          <w:position w:val="0"/>
        </w:rPr>
        <w:t>德勒）的观点进行 了批判，重点是所谓</w:t>
      </w:r>
      <w:r>
        <w:rPr>
          <w:color w:val="000000"/>
          <w:spacing w:val="0"/>
          <w:w w:val="100"/>
          <w:position w:val="0"/>
          <w:lang w:val="zh-CN" w:eastAsia="zh-CN" w:bidi="zh-CN"/>
        </w:rPr>
        <w:t>“伦理</w:t>
      </w:r>
      <w:r>
        <w:rPr>
          <w:color w:val="000000"/>
          <w:spacing w:val="0"/>
          <w:w w:val="100"/>
          <w:position w:val="0"/>
        </w:rPr>
        <w:t>社会主义”。他认为，用康德的无上命令代 替科学社会主义.从中</w:t>
      </w:r>
      <w:r>
        <w:rPr>
          <w:color w:val="000000"/>
          <w:spacing w:val="0"/>
          <w:w w:val="100"/>
          <w:position w:val="0"/>
          <w:lang w:val="zh-CN" w:eastAsia="zh-CN" w:bidi="zh-CN"/>
        </w:rPr>
        <w:t>“推</w:t>
      </w:r>
      <w:r>
        <w:rPr>
          <w:color w:val="000000"/>
          <w:spacing w:val="0"/>
          <w:w w:val="100"/>
          <w:position w:val="0"/>
        </w:rPr>
        <w:t xml:space="preserve">演”出社会主义并用之武装工人的企图， </w:t>
      </w:r>
      <w:r>
        <w:rPr>
          <w:color w:val="000000"/>
          <w:spacing w:val="0"/>
          <w:w w:val="100"/>
          <w:position w:val="0"/>
          <w:lang w:val="zh-CN" w:eastAsia="zh-CN" w:bidi="zh-CN"/>
        </w:rPr>
        <w:t>“同</w:t>
      </w:r>
      <w:r>
        <w:rPr>
          <w:color w:val="000000"/>
          <w:spacing w:val="0"/>
          <w:w w:val="100"/>
          <w:position w:val="0"/>
        </w:rPr>
        <w:t xml:space="preserve">荒谬可笑只有一步之差”，它丝毫无助于论证社会主义。梅林敏锐地 觉察到了 </w:t>
      </w:r>
      <w:r>
        <w:rPr>
          <w:color w:val="000000"/>
          <w:spacing w:val="0"/>
          <w:w w:val="100"/>
          <w:position w:val="0"/>
          <w:lang w:val="zh-CN" w:eastAsia="zh-CN" w:bidi="zh-CN"/>
        </w:rPr>
        <w:t>“回</w:t>
      </w:r>
      <w:r>
        <w:rPr>
          <w:color w:val="000000"/>
          <w:spacing w:val="0"/>
          <w:w w:val="100"/>
          <w:position w:val="0"/>
        </w:rPr>
        <w:t xml:space="preserve">到康德去”背后的折中主义和怀疑主义倾向。他指出： </w:t>
      </w:r>
      <w:r>
        <w:rPr>
          <w:color w:val="000000"/>
          <w:spacing w:val="0"/>
          <w:w w:val="100"/>
          <w:position w:val="0"/>
          <w:lang w:val="zh-CN" w:eastAsia="zh-CN" w:bidi="zh-CN"/>
        </w:rPr>
        <w:t>“谁</w:t>
      </w:r>
      <w:r>
        <w:rPr>
          <w:color w:val="000000"/>
          <w:spacing w:val="0"/>
          <w:w w:val="100"/>
          <w:position w:val="0"/>
        </w:rPr>
        <w:t>想越过马克思主义，而又不想直截了当地回到资产阶级世界，那他 不是陷入折中主义就是陷入怀疑主义——陷人折中主义，就是说他用从 各处凑集起来的材料建立起一种新的理论，而这种理论的坚定性只能与 -座纸房子相比；陷入怀疑主义，就是说他在马克思的每句话后面打上 一个问号/</w:t>
      </w:r>
    </w:p>
    <w:p>
      <w:pPr>
        <w:pStyle w:val="Style5"/>
        <w:keepNext w:val="0"/>
        <w:keepLines w:val="0"/>
        <w:widowControl w:val="0"/>
        <w:shd w:val="clear" w:color="auto" w:fill="auto"/>
        <w:bidi w:val="0"/>
        <w:spacing w:before="0" w:after="0" w:line="285" w:lineRule="exact"/>
        <w:ind w:left="500" w:right="0" w:firstLine="20"/>
        <w:jc w:val="both"/>
        <w:rPr>
          <w:sz w:val="20"/>
          <w:szCs w:val="20"/>
        </w:rPr>
      </w:pPr>
      <w:r>
        <w:rPr>
          <w:color w:val="000000"/>
          <w:spacing w:val="0"/>
          <w:w w:val="100"/>
          <w:position w:val="0"/>
          <w:sz w:val="22"/>
          <w:szCs w:val="22"/>
          <w:lang w:val="en-US" w:eastAsia="en-US" w:bidi="en-US"/>
        </w:rPr>
        <w:t xml:space="preserve">T- </w:t>
      </w:r>
      <w:r>
        <w:rPr>
          <w:color w:val="000000"/>
          <w:spacing w:val="0"/>
          <w:w w:val="100"/>
          <w:position w:val="0"/>
          <w:sz w:val="22"/>
          <w:szCs w:val="22"/>
        </w:rPr>
        <w:t>4</w:t>
      </w:r>
      <w:r>
        <w:rPr>
          <w:color w:val="000000"/>
          <w:spacing w:val="0"/>
          <w:w w:val="100"/>
          <w:position w:val="0"/>
          <w:sz w:val="20"/>
          <w:szCs w:val="20"/>
        </w:rPr>
        <w:t>普列汉诺夫哲学著作选集》第</w:t>
      </w:r>
      <w:r>
        <w:rPr>
          <w:color w:val="000000"/>
          <w:spacing w:val="0"/>
          <w:w w:val="100"/>
          <w:position w:val="0"/>
          <w:sz w:val="22"/>
          <w:szCs w:val="22"/>
        </w:rPr>
        <w:t>2</w:t>
      </w:r>
      <w:r>
        <w:rPr>
          <w:color w:val="000000"/>
          <w:spacing w:val="0"/>
          <w:w w:val="100"/>
          <w:position w:val="0"/>
          <w:sz w:val="20"/>
          <w:szCs w:val="20"/>
        </w:rPr>
        <w:t>卷，三联书店</w:t>
      </w:r>
      <w:r>
        <w:rPr>
          <w:color w:val="000000"/>
          <w:spacing w:val="0"/>
          <w:w w:val="100"/>
          <w:position w:val="0"/>
          <w:sz w:val="22"/>
          <w:szCs w:val="22"/>
        </w:rPr>
        <w:t>1961</w:t>
      </w:r>
      <w:r>
        <w:rPr>
          <w:color w:val="000000"/>
          <w:spacing w:val="0"/>
          <w:w w:val="100"/>
          <w:position w:val="0"/>
          <w:sz w:val="20"/>
          <w:szCs w:val="20"/>
        </w:rPr>
        <w:t>年版，第</w:t>
      </w:r>
      <w:r>
        <w:rPr>
          <w:color w:val="000000"/>
          <w:spacing w:val="0"/>
          <w:w w:val="100"/>
          <w:position w:val="0"/>
          <w:sz w:val="22"/>
          <w:szCs w:val="22"/>
        </w:rPr>
        <w:t>237</w:t>
      </w:r>
      <w:r>
        <w:rPr>
          <w:color w:val="000000"/>
          <w:spacing w:val="0"/>
          <w:w w:val="100"/>
          <w:position w:val="0"/>
          <w:sz w:val="20"/>
          <w:szCs w:val="20"/>
        </w:rPr>
        <w:t>页</w:t>
      </w:r>
      <w:r>
        <w:rPr>
          <w:color w:val="000000"/>
          <w:spacing w:val="0"/>
          <w:w w:val="100"/>
          <w:position w:val="0"/>
          <w:sz w:val="22"/>
          <w:szCs w:val="22"/>
          <w:lang w:val="en-US" w:eastAsia="en-US" w:bidi="en-US"/>
        </w:rPr>
        <w:t>C 2-</w:t>
      </w:r>
      <w:r>
        <w:rPr>
          <w:color w:val="000000"/>
          <w:spacing w:val="0"/>
          <w:w w:val="100"/>
          <w:position w:val="0"/>
          <w:sz w:val="20"/>
          <w:szCs w:val="20"/>
        </w:rPr>
        <w:t>《普列汉诺夫哲学著作选集》第</w:t>
      </w:r>
      <w:r>
        <w:rPr>
          <w:color w:val="000000"/>
          <w:spacing w:val="0"/>
          <w:w w:val="100"/>
          <w:position w:val="0"/>
          <w:sz w:val="22"/>
          <w:szCs w:val="22"/>
        </w:rPr>
        <w:t>1</w:t>
      </w:r>
      <w:r>
        <w:rPr>
          <w:color w:val="000000"/>
          <w:spacing w:val="0"/>
          <w:w w:val="100"/>
          <w:position w:val="0"/>
          <w:sz w:val="20"/>
          <w:szCs w:val="20"/>
        </w:rPr>
        <w:t>卷，一：联书店</w:t>
      </w:r>
      <w:r>
        <w:rPr>
          <w:color w:val="000000"/>
          <w:spacing w:val="0"/>
          <w:w w:val="100"/>
          <w:position w:val="0"/>
          <w:sz w:val="22"/>
          <w:szCs w:val="22"/>
        </w:rPr>
        <w:t>1959</w:t>
      </w:r>
      <w:r>
        <w:rPr>
          <w:color w:val="000000"/>
          <w:spacing w:val="0"/>
          <w:w w:val="100"/>
          <w:position w:val="0"/>
          <w:sz w:val="20"/>
          <w:szCs w:val="20"/>
        </w:rPr>
        <w:t>年版</w:t>
      </w:r>
      <w:r>
        <w:rPr>
          <w:color w:val="000000"/>
          <w:spacing w:val="0"/>
          <w:w w:val="100"/>
          <w:position w:val="0"/>
          <w:sz w:val="20"/>
          <w:szCs w:val="20"/>
          <w:lang w:val="en-US" w:eastAsia="en-US" w:bidi="en-US"/>
        </w:rPr>
        <w:t>•</w:t>
      </w:r>
      <w:r>
        <w:rPr>
          <w:color w:val="000000"/>
          <w:spacing w:val="0"/>
          <w:w w:val="100"/>
          <w:position w:val="0"/>
          <w:sz w:val="20"/>
          <w:szCs w:val="20"/>
        </w:rPr>
        <w:t>第</w:t>
      </w:r>
      <w:r>
        <w:rPr>
          <w:color w:val="000000"/>
          <w:spacing w:val="0"/>
          <w:w w:val="100"/>
          <w:position w:val="0"/>
          <w:sz w:val="22"/>
          <w:szCs w:val="22"/>
        </w:rPr>
        <w:t>95</w:t>
      </w:r>
      <w:r>
        <w:rPr>
          <w:color w:val="000000"/>
          <w:spacing w:val="0"/>
          <w:w w:val="100"/>
          <w:position w:val="0"/>
          <w:sz w:val="20"/>
          <w:szCs w:val="20"/>
        </w:rPr>
        <w:t>页。</w:t>
      </w:r>
    </w:p>
    <w:p>
      <w:pPr>
        <w:pStyle w:val="Style5"/>
        <w:keepNext w:val="0"/>
        <w:keepLines w:val="0"/>
        <w:widowControl w:val="0"/>
        <w:shd w:val="clear" w:color="auto" w:fill="auto"/>
        <w:bidi w:val="0"/>
        <w:spacing w:before="0" w:after="0" w:line="285" w:lineRule="exact"/>
        <w:ind w:left="0" w:right="0" w:firstLine="500"/>
        <w:jc w:val="both"/>
        <w:rPr>
          <w:sz w:val="20"/>
          <w:szCs w:val="20"/>
        </w:rPr>
      </w:pPr>
      <w:r>
        <w:rPr>
          <w:color w:val="000000"/>
          <w:spacing w:val="0"/>
          <w:w w:val="100"/>
          <w:position w:val="0"/>
          <w:sz w:val="20"/>
          <w:szCs w:val="20"/>
        </w:rPr>
        <w:t>£ （普列汉诺夫哲学著作选集》第</w:t>
      </w:r>
      <w:r>
        <w:rPr>
          <w:color w:val="000000"/>
          <w:spacing w:val="0"/>
          <w:w w:val="100"/>
          <w:position w:val="0"/>
          <w:sz w:val="22"/>
          <w:szCs w:val="22"/>
        </w:rPr>
        <w:t>I</w:t>
      </w:r>
      <w:r>
        <w:rPr>
          <w:color w:val="000000"/>
          <w:spacing w:val="0"/>
          <w:w w:val="100"/>
          <w:position w:val="0"/>
          <w:sz w:val="20"/>
          <w:szCs w:val="20"/>
        </w:rPr>
        <w:t>卷、三联书店</w:t>
      </w:r>
      <w:r>
        <w:rPr>
          <w:color w:val="000000"/>
          <w:spacing w:val="0"/>
          <w:w w:val="100"/>
          <w:position w:val="0"/>
          <w:sz w:val="22"/>
          <w:szCs w:val="22"/>
        </w:rPr>
        <w:t>1</w:t>
      </w:r>
      <w:r>
        <w:rPr>
          <w:color w:val="000000"/>
          <w:spacing w:val="0"/>
          <w:w w:val="100"/>
          <w:position w:val="0"/>
          <w:sz w:val="20"/>
          <w:szCs w:val="20"/>
        </w:rPr>
        <w:t>处</w:t>
      </w:r>
      <w:r>
        <w:rPr>
          <w:color w:val="000000"/>
          <w:spacing w:val="0"/>
          <w:w w:val="100"/>
          <w:position w:val="0"/>
          <w:sz w:val="22"/>
          <w:szCs w:val="22"/>
        </w:rPr>
        <w:t>9</w:t>
      </w:r>
      <w:r>
        <w:rPr>
          <w:color w:val="000000"/>
          <w:spacing w:val="0"/>
          <w:w w:val="100"/>
          <w:position w:val="0"/>
          <w:sz w:val="20"/>
          <w:szCs w:val="20"/>
        </w:rPr>
        <w:t>年版，第</w:t>
      </w:r>
      <w:r>
        <w:rPr>
          <w:color w:val="000000"/>
          <w:spacing w:val="0"/>
          <w:w w:val="100"/>
          <w:position w:val="0"/>
          <w:sz w:val="22"/>
          <w:szCs w:val="22"/>
        </w:rPr>
        <w:t>547</w:t>
      </w:r>
      <w:r>
        <w:rPr>
          <w:color w:val="000000"/>
          <w:spacing w:val="0"/>
          <w:w w:val="100"/>
          <w:position w:val="0"/>
          <w:sz w:val="20"/>
          <w:szCs w:val="20"/>
        </w:rPr>
        <w:t>贞，</w:t>
      </w:r>
    </w:p>
    <w:p>
      <w:pPr>
        <w:pStyle w:val="Style5"/>
        <w:keepNext w:val="0"/>
        <w:keepLines w:val="0"/>
        <w:widowControl w:val="0"/>
        <w:shd w:val="clear" w:color="auto" w:fill="auto"/>
        <w:bidi w:val="0"/>
        <w:spacing w:before="0" w:after="0" w:line="285" w:lineRule="exact"/>
        <w:ind w:left="0" w:right="0" w:firstLine="500"/>
        <w:jc w:val="both"/>
        <w:rPr>
          <w:sz w:val="20"/>
          <w:szCs w:val="20"/>
        </w:rPr>
        <w:sectPr>
          <w:footnotePr>
            <w:pos w:val="pageBottom"/>
            <w:numFmt w:val="decimal"/>
            <w:numRestart w:val="continuous"/>
          </w:footnotePr>
          <w:pgSz w:w="13985" w:h="18163"/>
          <w:pgMar w:top="1250" w:right="2275" w:bottom="428" w:left="2545" w:header="0" w:footer="0" w:gutter="0"/>
          <w:pgNumType w:start="380"/>
          <w:cols w:space="720"/>
          <w:noEndnote/>
          <w:rtlGutter w:val="0"/>
          <w:docGrid w:linePitch="360"/>
        </w:sectPr>
      </w:pPr>
      <w:r>
        <w:rPr>
          <w:color w:val="000000"/>
          <w:spacing w:val="0"/>
          <w:w w:val="100"/>
          <w:position w:val="0"/>
          <w:sz w:val="22"/>
          <w:szCs w:val="22"/>
          <w:lang w:val="en-US" w:eastAsia="en-US" w:bidi="en-US"/>
        </w:rPr>
        <w:t>1-</w:t>
      </w:r>
      <w:r>
        <w:rPr>
          <w:color w:val="000000"/>
          <w:spacing w:val="0"/>
          <w:w w:val="100"/>
          <w:position w:val="0"/>
          <w:sz w:val="20"/>
          <w:szCs w:val="20"/>
        </w:rPr>
        <w:t>《保卫％克思主义》.人民出版社</w:t>
      </w:r>
      <w:r>
        <w:rPr>
          <w:color w:val="000000"/>
          <w:spacing w:val="0"/>
          <w:w w:val="100"/>
          <w:position w:val="0"/>
          <w:sz w:val="22"/>
          <w:szCs w:val="22"/>
        </w:rPr>
        <w:t>1982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126</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85" w:lineRule="exact"/>
        <w:ind w:left="0" w:right="0" w:firstLine="0"/>
        <w:jc w:val="both"/>
      </w:pPr>
      <w:r>
        <w:rPr>
          <w:color w:val="000000"/>
          <w:spacing w:val="0"/>
          <w:w w:val="100"/>
          <w:position w:val="0"/>
        </w:rPr>
        <w:t>指出：</w:t>
      </w:r>
      <w:r>
        <w:rPr>
          <w:color w:val="000000"/>
          <w:spacing w:val="0"/>
          <w:w w:val="100"/>
          <w:position w:val="0"/>
          <w:lang w:val="zh-CN" w:eastAsia="zh-CN" w:bidi="zh-CN"/>
        </w:rPr>
        <w:t>“就</w:t>
      </w:r>
      <w:r>
        <w:rPr>
          <w:color w:val="000000"/>
          <w:spacing w:val="0"/>
          <w:w w:val="100"/>
          <w:position w:val="0"/>
        </w:rPr>
        <w:t>理论方面说，司徒卢威先生所拥护的进化论，如我们所知道 的，有一种根本的缺点，就是在它里面</w:t>
      </w:r>
      <w:r>
        <w:rPr>
          <w:color w:val="000000"/>
          <w:spacing w:val="0"/>
          <w:w w:val="100"/>
          <w:position w:val="0"/>
          <w:lang w:val="en-US" w:eastAsia="en-US" w:bidi="en-US"/>
        </w:rPr>
        <w:t>E</w:t>
      </w:r>
      <w:r>
        <w:rPr>
          <w:color w:val="000000"/>
          <w:spacing w:val="0"/>
          <w:w w:val="100"/>
          <w:position w:val="0"/>
        </w:rPr>
        <w:t>尊</w:t>
      </w:r>
      <w:r>
        <w:rPr>
          <w:color w:val="000000"/>
          <w:spacing w:val="0"/>
          <w:w w:val="100"/>
          <w:position w:val="0"/>
          <w:lang w:val="zh-CN" w:eastAsia="zh-CN" w:bidi="zh-CN"/>
        </w:rPr>
        <w:t>为牛冬</w:t>
      </w:r>
      <w:r>
        <w:rPr>
          <w:color w:val="000000"/>
          <w:spacing w:val="0"/>
          <w:w w:val="100"/>
          <w:position w:val="0"/>
        </w:rPr>
        <w:t>军昭物即寧仲密直準 呼，画尊率为新物即尊车製地位丁①他,认'为,輩崙芝航以蓦成發扇，‘祝 曲为：星羸成窠南竅島&amp;店，最后转变为质的变化。这些转变是以跳跃 来完成的，而且不能以别一方式完成二②一般说来，第二国际的马克 思主义者在这~</w:t>
      </w:r>
      <w:r>
        <w:rPr>
          <w:rFonts w:ascii="Times New Roman" w:eastAsia="Times New Roman" w:hAnsi="Times New Roman" w:cs="Times New Roman"/>
          <w:color w:val="000000"/>
          <w:spacing w:val="0"/>
          <w:w w:val="100"/>
          <w:position w:val="0"/>
        </w:rPr>
        <w:t>・</w:t>
      </w:r>
      <w:r>
        <w:rPr>
          <w:color w:val="000000"/>
          <w:spacing w:val="0"/>
          <w:w w:val="100"/>
          <w:position w:val="0"/>
        </w:rPr>
        <w:t>时期，其社会革命思想还是明确的，同社会改良主义的 斗争也很有成效，但对这股思潮的哲学世界观的分析则略嫌不足。</w:t>
      </w:r>
    </w:p>
    <w:p>
      <w:pPr>
        <w:pStyle w:val="Style5"/>
        <w:keepNext w:val="0"/>
        <w:keepLines w:val="0"/>
        <w:widowControl w:val="0"/>
        <w:shd w:val="clear" w:color="auto" w:fill="auto"/>
        <w:bidi w:val="0"/>
        <w:spacing w:before="0" w:after="820" w:line="434" w:lineRule="exact"/>
        <w:ind w:left="0" w:right="0" w:firstLine="580"/>
        <w:jc w:val="both"/>
      </w:pPr>
      <w:r>
        <w:rPr>
          <w:color w:val="000000"/>
          <w:spacing w:val="0"/>
          <w:w w:val="100"/>
          <w:position w:val="0"/>
        </w:rPr>
        <w:t>庸俗进化论的世界观基础主要是实证主义。它混淆哲学和实证科学 的区别，以对具体事实的归纳和解释代替对其普遍本质的揭示；它以反 对</w:t>
      </w:r>
      <w:r>
        <w:rPr>
          <w:color w:val="000000"/>
          <w:spacing w:val="0"/>
          <w:w w:val="100"/>
          <w:position w:val="0"/>
          <w:lang w:val="zh-CN" w:eastAsia="zh-CN" w:bidi="zh-CN"/>
        </w:rPr>
        <w:t>“形而</w:t>
      </w:r>
      <w:r>
        <w:rPr>
          <w:color w:val="000000"/>
          <w:spacing w:val="0"/>
          <w:w w:val="100"/>
          <w:position w:val="0"/>
        </w:rPr>
        <w:t>上学”为名，力图剔除辩证法这一马克思主义的活生生的灵 魂。伯恩施坦断言，正是辩证法导致了对社会生活的随意解释，它是马 克思主义中的</w:t>
      </w:r>
      <w:r>
        <w:rPr>
          <w:color w:val="000000"/>
          <w:spacing w:val="0"/>
          <w:w w:val="100"/>
          <w:position w:val="0"/>
          <w:lang w:val="zh-CN" w:eastAsia="zh-CN" w:bidi="zh-CN"/>
        </w:rPr>
        <w:t>“背叛成分、</w:t>
      </w:r>
      <w:r>
        <w:rPr>
          <w:color w:val="000000"/>
          <w:spacing w:val="0"/>
          <w:w w:val="100"/>
          <w:position w:val="0"/>
        </w:rPr>
        <w:t>麦•阿德勒宣布辩证法只是“思维方法”中 的一种，只是诸种</w:t>
      </w:r>
      <w:r>
        <w:rPr>
          <w:color w:val="000000"/>
          <w:spacing w:val="0"/>
          <w:w w:val="100"/>
          <w:position w:val="0"/>
          <w:lang w:val="zh-CN" w:eastAsia="zh-CN" w:bidi="zh-CN"/>
        </w:rPr>
        <w:t>“探</w:t>
      </w:r>
      <w:r>
        <w:rPr>
          <w:color w:val="000000"/>
          <w:spacing w:val="0"/>
          <w:w w:val="100"/>
          <w:position w:val="0"/>
        </w:rPr>
        <w:t>索和评价的方法”中的一种</w:t>
      </w:r>
      <w:r>
        <w:rPr>
          <w:color w:val="000000"/>
          <w:spacing w:val="0"/>
          <w:w w:val="100"/>
          <w:position w:val="0"/>
          <w:lang w:val="en-US" w:eastAsia="en-US" w:bidi="en-US"/>
        </w:rPr>
        <w:t>c</w:t>
      </w:r>
      <w:r>
        <w:rPr>
          <w:color w:val="000000"/>
          <w:spacing w:val="0"/>
          <w:w w:val="100"/>
          <w:position w:val="0"/>
        </w:rPr>
        <w:t>第二国际的马克思 主义者，由于自身对辩证法认识的欠缺，在这种抛弃辩证法，把马克思 主义实证化的浪潮袭来时，反击得并不十分有力。其中作岀了重要贡献 的只有梅林和普列汉诺夫，③梅林是继马克思、恩格斯以后第一个强调 彿证法方法对于认识历史具有决定性意义的人。他认为，辩证法乃是对 革命斗争的理论论证，没有它</w:t>
      </w:r>
      <w:r>
        <w:rPr>
          <w:color w:val="000000"/>
          <w:spacing w:val="0"/>
          <w:w w:val="100"/>
          <w:position w:val="0"/>
          <w:lang w:val="zh-CN" w:eastAsia="zh-CN" w:bidi="zh-CN"/>
        </w:rPr>
        <w:t>“就</w:t>
      </w:r>
      <w:r>
        <w:rPr>
          <w:color w:val="000000"/>
          <w:spacing w:val="0"/>
          <w:w w:val="100"/>
          <w:position w:val="0"/>
        </w:rPr>
        <w:t>既不能创造历史也不能描述历史</w:t>
      </w:r>
      <w:r>
        <w:rPr>
          <w:color w:val="000000"/>
          <w:spacing w:val="0"/>
          <w:w w:val="100"/>
          <w:position w:val="0"/>
          <w:lang w:val="en-US" w:eastAsia="en-US" w:bidi="en-US"/>
        </w:rPr>
        <w:t xml:space="preserve">L </w:t>
      </w:r>
      <w:r>
        <w:rPr>
          <w:color w:val="000000"/>
          <w:spacing w:val="0"/>
          <w:w w:val="100"/>
          <w:position w:val="0"/>
        </w:rPr>
        <w:t>因此，</w:t>
      </w:r>
      <w:r>
        <w:rPr>
          <w:color w:val="000000"/>
          <w:spacing w:val="0"/>
          <w:w w:val="100"/>
          <w:position w:val="0"/>
          <w:lang w:val="zh-CN" w:eastAsia="zh-CN" w:bidi="zh-CN"/>
        </w:rPr>
        <w:t>“我们</w:t>
      </w:r>
      <w:r>
        <w:rPr>
          <w:color w:val="000000"/>
          <w:spacing w:val="0"/>
          <w:w w:val="100"/>
          <w:position w:val="0"/>
        </w:rPr>
        <w:t>应当学会辩证思维，憧得辩证思维规律的人以完全另外一 种方式来研究现实的辩证法，他不同于那些对各种事实之间的真实的相 互关系没有较为清晰的认识之前一直为难以理喻的事实而大伤脑筋的 人”。零拉法格站在辩证发展观的立场上，对孔德排除飞跃式转化，否 认革命和阶级斗争的所谓</w:t>
      </w:r>
      <w:r>
        <w:rPr>
          <w:color w:val="000000"/>
          <w:spacing w:val="0"/>
          <w:w w:val="100"/>
          <w:position w:val="0"/>
          <w:lang w:val="zh-CN" w:eastAsia="zh-CN" w:bidi="zh-CN"/>
        </w:rPr>
        <w:t>“进</w:t>
      </w:r>
      <w:r>
        <w:rPr>
          <w:color w:val="000000"/>
          <w:spacing w:val="0"/>
          <w:w w:val="100"/>
          <w:position w:val="0"/>
        </w:rPr>
        <w:t>步律”提出了尖锐的批判，并强调了没有 质变，革命便没有社会进步的观点。⑤普列汉诺夫是他们当中对辩证法</w:t>
      </w:r>
    </w:p>
    <w:p>
      <w:pPr>
        <w:pStyle w:val="Style5"/>
        <w:keepNext w:val="0"/>
        <w:keepLines w:val="0"/>
        <w:widowControl w:val="0"/>
        <w:shd w:val="clear" w:color="auto" w:fill="auto"/>
        <w:bidi w:val="0"/>
        <w:spacing w:before="0" w:after="0" w:line="292" w:lineRule="exact"/>
        <w:ind w:left="0" w:right="0" w:firstLine="500"/>
        <w:jc w:val="both"/>
      </w:pPr>
      <w:r>
        <w:rPr>
          <w:color w:val="000000"/>
          <w:spacing w:val="0"/>
          <w:w w:val="100"/>
          <w:position w:val="0"/>
          <w:lang w:val="en-US" w:eastAsia="en-US" w:bidi="en-US"/>
        </w:rPr>
        <w:t>（D</w:t>
      </w:r>
      <w:r>
        <w:rPr>
          <w:color w:val="000000"/>
          <w:spacing w:val="0"/>
          <w:w w:val="100"/>
          <w:position w:val="0"/>
          <w:sz w:val="20"/>
          <w:szCs w:val="20"/>
        </w:rPr>
        <w:t>《普列汉诺夫哲学著作选集》第</w:t>
      </w:r>
      <w:r>
        <w:rPr>
          <w:color w:val="000000"/>
          <w:spacing w:val="0"/>
          <w:w w:val="100"/>
          <w:position w:val="0"/>
        </w:rPr>
        <w:t>2</w:t>
      </w:r>
      <w:r>
        <w:rPr>
          <w:color w:val="000000"/>
          <w:spacing w:val="0"/>
          <w:w w:val="100"/>
          <w:position w:val="0"/>
          <w:sz w:val="20"/>
          <w:szCs w:val="20"/>
          <w:lang w:val="zh-CN" w:eastAsia="zh-CN" w:bidi="zh-CN"/>
        </w:rPr>
        <w:t>卷,</w:t>
      </w:r>
      <w:r>
        <w:rPr>
          <w:color w:val="000000"/>
          <w:spacing w:val="0"/>
          <w:w w:val="100"/>
          <w:position w:val="0"/>
          <w:sz w:val="20"/>
          <w:szCs w:val="20"/>
        </w:rPr>
        <w:t>三联书店</w:t>
      </w:r>
      <w:r>
        <w:rPr>
          <w:color w:val="000000"/>
          <w:spacing w:val="0"/>
          <w:w w:val="100"/>
          <w:position w:val="0"/>
        </w:rPr>
        <w:t>1961</w:t>
      </w:r>
      <w:r>
        <w:rPr>
          <w:color w:val="000000"/>
          <w:spacing w:val="0"/>
          <w:w w:val="100"/>
          <w:position w:val="0"/>
          <w:sz w:val="20"/>
          <w:szCs w:val="20"/>
        </w:rPr>
        <w:t>年.版，第</w:t>
      </w:r>
      <w:r>
        <w:rPr>
          <w:color w:val="000000"/>
          <w:spacing w:val="0"/>
          <w:w w:val="100"/>
          <w:position w:val="0"/>
          <w:lang w:val="en-US" w:eastAsia="en-US" w:bidi="en-US"/>
        </w:rPr>
        <w:t>697 ^1.</w:t>
      </w:r>
    </w:p>
    <w:p>
      <w:pPr>
        <w:pStyle w:val="Style5"/>
        <w:keepNext w:val="0"/>
        <w:keepLines w:val="0"/>
        <w:widowControl w:val="0"/>
        <w:shd w:val="clear" w:color="auto" w:fill="auto"/>
        <w:bidi w:val="0"/>
        <w:spacing w:before="0" w:after="0" w:line="292" w:lineRule="exact"/>
        <w:ind w:left="0" w:right="0" w:firstLine="500"/>
        <w:jc w:val="both"/>
        <w:rPr>
          <w:sz w:val="20"/>
          <w:szCs w:val="20"/>
        </w:rPr>
      </w:pPr>
      <w:r>
        <w:rPr>
          <w:color w:val="000000"/>
          <w:spacing w:val="0"/>
          <w:w w:val="100"/>
          <w:position w:val="0"/>
          <w:sz w:val="22"/>
          <w:szCs w:val="22"/>
          <w:lang w:val="en-US" w:eastAsia="en-US" w:bidi="en-US"/>
        </w:rPr>
        <w:t>C</w:t>
      </w:r>
      <w:r>
        <w:rPr>
          <w:color w:val="000000"/>
          <w:spacing w:val="0"/>
          <w:w w:val="100"/>
          <w:position w:val="0"/>
          <w:sz w:val="20"/>
          <w:szCs w:val="20"/>
        </w:rPr>
        <w:t>《普列汉诺夫哲学奢作选集）第</w:t>
      </w:r>
      <w:r>
        <w:rPr>
          <w:color w:val="000000"/>
          <w:spacing w:val="0"/>
          <w:w w:val="100"/>
          <w:position w:val="0"/>
          <w:sz w:val="22"/>
          <w:szCs w:val="22"/>
        </w:rPr>
        <w:t>1</w:t>
      </w:r>
      <w:r>
        <w:rPr>
          <w:color w:val="000000"/>
          <w:spacing w:val="0"/>
          <w:w w:val="100"/>
          <w:position w:val="0"/>
          <w:sz w:val="20"/>
          <w:szCs w:val="20"/>
        </w:rPr>
        <w:t>卷,三联书店</w:t>
      </w:r>
      <w:r>
        <w:rPr>
          <w:color w:val="000000"/>
          <w:spacing w:val="0"/>
          <w:w w:val="100"/>
          <w:position w:val="0"/>
          <w:sz w:val="22"/>
          <w:szCs w:val="22"/>
        </w:rPr>
        <w:t>1959</w:t>
      </w:r>
      <w:r>
        <w:rPr>
          <w:color w:val="000000"/>
          <w:spacing w:val="0"/>
          <w:w w:val="100"/>
          <w:position w:val="0"/>
          <w:sz w:val="20"/>
          <w:szCs w:val="20"/>
        </w:rPr>
        <w:t>年版，第</w:t>
      </w:r>
      <w:r>
        <w:rPr>
          <w:color w:val="000000"/>
          <w:spacing w:val="0"/>
          <w:w w:val="100"/>
          <w:position w:val="0"/>
          <w:sz w:val="22"/>
          <w:szCs w:val="22"/>
        </w:rPr>
        <w:t>429</w:t>
      </w:r>
      <w:r>
        <w:rPr>
          <w:color w:val="000000"/>
          <w:spacing w:val="0"/>
          <w:w w:val="100"/>
          <w:position w:val="0"/>
          <w:sz w:val="20"/>
          <w:szCs w:val="20"/>
          <w:lang w:val="zh-CN" w:eastAsia="zh-CN" w:bidi="zh-CN"/>
        </w:rPr>
        <w:t>页，</w:t>
      </w:r>
    </w:p>
    <w:p>
      <w:pPr>
        <w:pStyle w:val="Style5"/>
        <w:keepNext w:val="0"/>
        <w:keepLines w:val="0"/>
        <w:widowControl w:val="0"/>
        <w:numPr>
          <w:ilvl w:val="0"/>
          <w:numId w:val="89"/>
        </w:numPr>
        <w:shd w:val="clear" w:color="auto" w:fill="auto"/>
        <w:bidi w:val="0"/>
        <w:spacing w:before="0" w:after="0" w:line="292" w:lineRule="exact"/>
        <w:ind w:left="920" w:right="0" w:hanging="420"/>
        <w:jc w:val="both"/>
        <w:rPr>
          <w:sz w:val="20"/>
          <w:szCs w:val="20"/>
        </w:rPr>
      </w:pPr>
      <w:bookmarkStart w:id="469" w:name="bookmark469"/>
      <w:bookmarkEnd w:id="469"/>
      <w:r>
        <w:rPr>
          <w:color w:val="000000"/>
          <w:spacing w:val="0"/>
          <w:w w:val="100"/>
          <w:position w:val="0"/>
          <w:sz w:val="20"/>
          <w:szCs w:val="20"/>
        </w:rPr>
        <w:t>滅然，</w:t>
      </w:r>
      <w:r>
        <w:rPr>
          <w:color w:val="000000"/>
          <w:spacing w:val="0"/>
          <w:w w:val="100"/>
          <w:position w:val="0"/>
          <w:sz w:val="20"/>
          <w:szCs w:val="20"/>
          <w:lang w:val="zh-CN" w:eastAsia="zh-CN" w:bidi="zh-CN"/>
        </w:rPr>
        <w:t>考茨基</w:t>
      </w:r>
      <w:r>
        <w:rPr>
          <w:color w:val="000000"/>
          <w:spacing w:val="0"/>
          <w:w w:val="100"/>
          <w:position w:val="0"/>
          <w:sz w:val="20"/>
          <w:szCs w:val="20"/>
        </w:rPr>
        <w:t>也批判过伯恩戒坦反对辩证法的言论，强调辩证法是从事理论研究敢 好的工具和最尖锐的武器。但他忽略了马克思主义瓣征法的世界观方面在辩论中实 际上只限于引证马克思、恩格斯的</w:t>
      </w:r>
      <w:r>
        <w:rPr>
          <w:color w:val="000000"/>
          <w:spacing w:val="0"/>
          <w:w w:val="100"/>
          <w:position w:val="0"/>
          <w:sz w:val="20"/>
          <w:szCs w:val="20"/>
          <w:lang w:val="zh-CN" w:eastAsia="zh-CN" w:bidi="zh-CN"/>
        </w:rPr>
        <w:t>著作.</w:t>
      </w:r>
      <w:r>
        <w:rPr>
          <w:color w:val="000000"/>
          <w:spacing w:val="0"/>
          <w:w w:val="100"/>
          <w:position w:val="0"/>
          <w:sz w:val="20"/>
          <w:szCs w:val="20"/>
        </w:rPr>
        <w:t>这同他目身世界观的实证主义倾向不无关 系；拉布叟奥拉也用辩证法同实证主义者的庸俗进化论相对立，并不止一次谈到过 矛盾、转化、辩证灵活性等等，但他</w:t>
      </w:r>
      <w:r>
        <w:rPr>
          <w:color w:val="000000"/>
          <w:spacing w:val="0"/>
          <w:w w:val="100"/>
          <w:position w:val="0"/>
          <w:sz w:val="20"/>
          <w:szCs w:val="20"/>
          <w:lang w:val="zh-CN" w:eastAsia="zh-CN" w:bidi="zh-CN"/>
        </w:rPr>
        <w:t>把辩还</w:t>
      </w:r>
      <w:r>
        <w:rPr>
          <w:color w:val="000000"/>
          <w:spacing w:val="0"/>
          <w:w w:val="100"/>
          <w:position w:val="0"/>
          <w:sz w:val="20"/>
          <w:szCs w:val="20"/>
        </w:rPr>
        <w:t>法理解为思维的表达方式，而不是发展 的一般规律，实际上没有把握住辩</w:t>
      </w:r>
      <w:r>
        <w:rPr>
          <w:color w:val="000000"/>
          <w:spacing w:val="0"/>
          <w:w w:val="100"/>
          <w:position w:val="0"/>
          <w:sz w:val="22"/>
          <w:szCs w:val="22"/>
          <w:lang w:val="en-US" w:eastAsia="en-US" w:bidi="en-US"/>
        </w:rPr>
        <w:t>i</w:t>
      </w:r>
      <w:r>
        <w:rPr>
          <w:color w:val="000000"/>
          <w:spacing w:val="0"/>
          <w:w w:val="100"/>
          <w:position w:val="0"/>
          <w:sz w:val="20"/>
          <w:szCs w:val="20"/>
        </w:rPr>
        <w:t>正法同具体科学方法的区别、</w:t>
      </w:r>
    </w:p>
    <w:p>
      <w:pPr>
        <w:pStyle w:val="Style5"/>
        <w:keepNext w:val="0"/>
        <w:keepLines w:val="0"/>
        <w:widowControl w:val="0"/>
        <w:shd w:val="clear" w:color="auto" w:fill="auto"/>
        <w:bidi w:val="0"/>
        <w:spacing w:before="0" w:after="0" w:line="292" w:lineRule="exact"/>
        <w:ind w:left="920" w:right="0" w:hanging="420"/>
        <w:jc w:val="both"/>
        <w:rPr>
          <w:sz w:val="20"/>
          <w:szCs w:val="20"/>
        </w:rPr>
      </w:pPr>
      <w:r>
        <w:rPr>
          <w:color w:val="000000"/>
          <w:spacing w:val="0"/>
          <w:w w:val="100"/>
          <w:position w:val="0"/>
          <w:sz w:val="20"/>
          <w:szCs w:val="20"/>
        </w:rPr>
        <w:t>守 梅林：《对马克思主义的理论和实践的若干电见》，转引自</w:t>
      </w:r>
      <w:r>
        <w:rPr>
          <w:color w:val="000000"/>
          <w:spacing w:val="0"/>
          <w:w w:val="100"/>
          <w:position w:val="0"/>
          <w:sz w:val="22"/>
          <w:szCs w:val="22"/>
          <w:lang w:val="en-US" w:eastAsia="en-US" w:bidi="en-US"/>
        </w:rPr>
        <w:t>"9</w:t>
      </w:r>
      <w:r>
        <w:rPr>
          <w:color w:val="000000"/>
          <w:spacing w:val="0"/>
          <w:w w:val="100"/>
          <w:position w:val="0"/>
          <w:sz w:val="20"/>
          <w:szCs w:val="20"/>
        </w:rPr>
        <w:t>世纪的马克思主义哲 学》（下册），中国杜会科学岀版社</w:t>
      </w:r>
      <w:r>
        <w:rPr>
          <w:color w:val="000000"/>
          <w:spacing w:val="0"/>
          <w:w w:val="100"/>
          <w:position w:val="0"/>
          <w:sz w:val="22"/>
          <w:szCs w:val="22"/>
        </w:rPr>
        <w:t>1984</w:t>
      </w:r>
      <w:r>
        <w:rPr>
          <w:color w:val="000000"/>
          <w:spacing w:val="0"/>
          <w:w w:val="100"/>
          <w:position w:val="0"/>
          <w:sz w:val="20"/>
          <w:szCs w:val="20"/>
        </w:rPr>
        <w:t>年版，第</w:t>
      </w:r>
      <w:r>
        <w:rPr>
          <w:color w:val="000000"/>
          <w:spacing w:val="0"/>
          <w:w w:val="100"/>
          <w:position w:val="0"/>
          <w:sz w:val="22"/>
          <w:szCs w:val="22"/>
        </w:rPr>
        <w:t>258</w:t>
      </w:r>
      <w:r>
        <w:rPr>
          <w:color w:val="000000"/>
          <w:spacing w:val="0"/>
          <w:w w:val="100"/>
          <w:position w:val="0"/>
          <w:sz w:val="20"/>
          <w:szCs w:val="20"/>
        </w:rPr>
        <w:t>页。</w:t>
      </w:r>
    </w:p>
    <w:p>
      <w:pPr>
        <w:pStyle w:val="Style5"/>
        <w:keepNext w:val="0"/>
        <w:keepLines w:val="0"/>
        <w:widowControl w:val="0"/>
        <w:shd w:val="clear" w:color="auto" w:fill="auto"/>
        <w:bidi w:val="0"/>
        <w:spacing w:before="0" w:after="0" w:line="315" w:lineRule="exact"/>
        <w:ind w:left="920" w:right="0" w:hanging="420"/>
        <w:jc w:val="both"/>
      </w:pPr>
      <w:r>
        <w:rPr>
          <w:i/>
          <w:iCs/>
          <w:color w:val="000000"/>
          <w:spacing w:val="0"/>
          <w:w w:val="100"/>
          <w:position w:val="0"/>
        </w:rPr>
        <w:t>。</w:t>
      </w:r>
      <w:r>
        <w:rPr>
          <w:color w:val="000000"/>
          <w:spacing w:val="0"/>
          <w:w w:val="100"/>
          <w:position w:val="0"/>
          <w:sz w:val="20"/>
          <w:szCs w:val="20"/>
        </w:rPr>
        <w:t xml:space="preserve">但是，拉法格似乎混淆了耀:变和质变的界限，把量变阶段的新质要景看成新质的完 整形态，从而把质变的意义绝对化。 </w:t>
      </w:r>
      <w:r>
        <w:rPr>
          <w:color w:val="000000"/>
          <w:spacing w:val="0"/>
          <w:w w:val="100"/>
          <w:position w:val="0"/>
        </w:rPr>
        <w:t>懂得最多的人。他认为矛盾规律是发展的普遍规律，它不仅与过去有 关，而且与现在和将来有关；在他的著作中有不少关于否定之否定、形 式与内容的辭证法，以及真理是具体的，它依赖于时间、地点和条件等 深刻思想。他注意把矛盾规律和量变质变规律运用于分析杜会历史和革 命运动；他</w:t>
      </w:r>
      <w:r>
        <w:rPr>
          <w:color w:val="000000"/>
          <w:spacing w:val="0"/>
          <w:w w:val="100"/>
          <w:position w:val="0"/>
          <w:lang w:val="zh-CN" w:eastAsia="zh-CN" w:bidi="zh-CN"/>
        </w:rPr>
        <w:t>“为</w:t>
      </w:r>
      <w:r>
        <w:rPr>
          <w:color w:val="000000"/>
          <w:spacing w:val="0"/>
          <w:w w:val="100"/>
          <w:position w:val="0"/>
        </w:rPr>
        <w:t>了通俗化”而引用了大量的实例，证明在自然界和社会 的现象中存在着对立面的统一与斗争；他不止一次提到关于认识的辩证 法，认为矛盾到处都引向前进，包括认识过程在内，也由矛盾推动人的 认识走向客观真理等</w:t>
      </w:r>
      <w:r>
        <w:rPr>
          <w:color w:val="000000"/>
          <w:spacing w:val="0"/>
          <w:w w:val="100"/>
          <w:position w:val="0"/>
          <w:lang w:val="zh-CN" w:eastAsia="zh-CN" w:bidi="zh-CN"/>
        </w:rPr>
        <w:t>等：，</w:t>
      </w:r>
      <w:r>
        <w:rPr>
          <w:color w:val="000000"/>
          <w:spacing w:val="0"/>
          <w:w w:val="100"/>
          <w:position w:val="0"/>
        </w:rPr>
        <w:t>这在当时的历史条件下显得尤为</w:t>
      </w:r>
      <w:r>
        <w:rPr>
          <w:color w:val="000000"/>
          <w:spacing w:val="0"/>
          <w:w w:val="100"/>
          <w:position w:val="0"/>
          <w:lang w:val="zh-CN" w:eastAsia="zh-CN" w:bidi="zh-CN"/>
        </w:rPr>
        <w:t>可贵。</w:t>
      </w:r>
      <w:r>
        <w:rPr>
          <w:color w:val="000000"/>
          <w:spacing w:val="0"/>
          <w:w w:val="100"/>
          <w:position w:val="0"/>
        </w:rPr>
        <w:t>但是， 他仍不憧得对立统一规律是辩证法的主要规律，不善于把辩证法运用于 认识论，没有把辩证法的思想片断发挥成完整的辩证逻辑范畴体系，而 其大量列举实例也造成了辩证法是实例的总和的</w:t>
      </w:r>
      <w:r>
        <w:rPr>
          <w:color w:val="000000"/>
          <w:spacing w:val="0"/>
          <w:w w:val="100"/>
          <w:position w:val="0"/>
          <w:lang w:val="zh-CN" w:eastAsia="zh-CN" w:bidi="zh-CN"/>
        </w:rPr>
        <w:t>印象〉</w:t>
      </w:r>
      <w:r>
        <w:rPr>
          <w:color w:val="000000"/>
          <w:spacing w:val="0"/>
          <w:w w:val="100"/>
          <w:position w:val="0"/>
        </w:rPr>
        <w:t>所有这些，使得 即使是普列汉诺夫，对实证主义和庸俗进化论的发展观的打击仍然是不 力的</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360" w:line="442" w:lineRule="exact"/>
        <w:ind w:left="0" w:right="0" w:firstLine="620"/>
        <w:jc w:val="both"/>
      </w:pPr>
      <w:r>
        <w:rPr>
          <w:color w:val="000000"/>
          <w:spacing w:val="0"/>
          <w:w w:val="100"/>
          <w:position w:val="0"/>
        </w:rPr>
        <w:t>综上所述，经过第二国际马克思主义者的多方面努力，马克思主义 朝着和各国革命具体实际相结合的道路大大迈进了一步。这就为新的一 代马克思主义者的成长创造了条件</w:t>
      </w:r>
      <w:r>
        <w:rPr>
          <w:color w:val="000000"/>
          <w:spacing w:val="0"/>
          <w:w w:val="100"/>
          <w:position w:val="0"/>
          <w:lang w:val="en-US" w:eastAsia="en-US" w:bidi="en-US"/>
        </w:rPr>
        <w:t>C</w:t>
      </w:r>
    </w:p>
    <w:p>
      <w:pPr>
        <w:pStyle w:val="Style7"/>
        <w:keepNext/>
        <w:keepLines/>
        <w:widowControl w:val="0"/>
        <w:shd w:val="clear" w:color="auto" w:fill="auto"/>
        <w:bidi w:val="0"/>
        <w:spacing w:before="0" w:after="360" w:line="510" w:lineRule="exact"/>
        <w:ind w:left="0" w:right="0" w:firstLine="0"/>
        <w:jc w:val="center"/>
        <w:rPr>
          <w:sz w:val="34"/>
          <w:szCs w:val="34"/>
        </w:rPr>
      </w:pPr>
      <w:bookmarkStart w:id="470" w:name="bookmark470"/>
      <w:bookmarkStart w:id="471" w:name="bookmark471"/>
      <w:bookmarkStart w:id="472" w:name="bookmark472"/>
      <w:r>
        <w:rPr>
          <w:i w:val="0"/>
          <w:iCs w:val="0"/>
          <w:color w:val="000000"/>
          <w:spacing w:val="0"/>
          <w:w w:val="100"/>
          <w:position w:val="0"/>
          <w:sz w:val="34"/>
          <w:szCs w:val="34"/>
        </w:rPr>
        <w:t>第三节巩固和拓宽马克思主义哲学</w:t>
        <w:br/>
        <w:t>革命的思想成果</w:t>
      </w:r>
      <w:bookmarkEnd w:id="470"/>
      <w:bookmarkEnd w:id="471"/>
      <w:bookmarkEnd w:id="472"/>
    </w:p>
    <w:p>
      <w:pPr>
        <w:pStyle w:val="Style5"/>
        <w:keepNext w:val="0"/>
        <w:keepLines w:val="0"/>
        <w:widowControl w:val="0"/>
        <w:shd w:val="clear" w:color="auto" w:fill="auto"/>
        <w:bidi w:val="0"/>
        <w:spacing w:before="0" w:after="200" w:line="434" w:lineRule="exact"/>
        <w:ind w:left="0" w:right="0" w:firstLine="620"/>
        <w:jc w:val="both"/>
        <w:sectPr>
          <w:headerReference w:type="default" r:id="rId1075"/>
          <w:footerReference w:type="default" r:id="rId1076"/>
          <w:headerReference w:type="even" r:id="rId1077"/>
          <w:footerReference w:type="even" r:id="rId1078"/>
          <w:headerReference w:type="first" r:id="rId1079"/>
          <w:footerReference w:type="first" r:id="rId1080"/>
          <w:footnotePr>
            <w:pos w:val="pageBottom"/>
            <w:numFmt w:val="decimal"/>
            <w:numRestart w:val="continuous"/>
          </w:footnotePr>
          <w:pgSz w:w="13985" w:h="18163"/>
          <w:pgMar w:top="1250" w:right="2275" w:bottom="428" w:left="2545" w:header="0" w:footer="3" w:gutter="0"/>
          <w:pgNumType w:start="379"/>
          <w:cols w:space="720"/>
          <w:noEndnote/>
          <w:titlePg/>
          <w:rtlGutter w:val="0"/>
          <w:docGrid w:linePitch="360"/>
        </w:sectPr>
      </w:pPr>
      <w:r>
        <w:rPr>
          <w:color w:val="000000"/>
          <w:spacing w:val="0"/>
          <w:w w:val="100"/>
          <w:position w:val="0"/>
        </w:rPr>
        <w:t>马克思、恩格斯完成了人类思想史上最伟大的革命变革，毫无疑 问，它的生命活力在于和人类的实践、首先是无产阶级的单命实践保持 着最密切的联系。这一过程的展开表现为两个共时性的側面：一方面是 理论经过实践不断地转化为现实，即理论的对象化；另一方面是现实中 的必然联系经过思想加工而不断地转化为理论，即现实的抽象</w:t>
      </w:r>
      <w:r>
        <w:rPr>
          <w:color w:val="000000"/>
          <w:spacing w:val="0"/>
          <w:w w:val="100"/>
          <w:position w:val="0"/>
          <w:lang w:val="zh-CN" w:eastAsia="zh-CN" w:bidi="zh-CN"/>
        </w:rPr>
        <w:t>化,.</w:t>
      </w:r>
      <w:r>
        <w:rPr>
          <w:color w:val="000000"/>
          <w:spacing w:val="0"/>
          <w:w w:val="100"/>
          <w:position w:val="0"/>
        </w:rPr>
        <w:t xml:space="preserve">如果 说，我们在上一节是着重介绍19世纪末马克思主义发展的前一个侧面， 那么我们在这一节则着重介绍它的后一个侧面。这一侧面其实也包含着 双重内容：一是从具体历史条件的变化出发,用无产阶级革命实践新进 展丰富和发展理论；二是从各门具体科学的实际特点出发，在深入研究 这些学科基础上作出的新哲学概括，从而丰富和发展理论。第二国际的 马克思主义者虽然没能对马克思主义作出具有重大突破的创造性发展， 然而毕竟在考察和回答无产阶级革命实践所提岀的一些具体问题中，在 运用马克思主义的理论和方法去研究和探索人类的各种知识领域中，丰 富了马克思主义，从而巩固和拓宽了马克思、恩格斯所完成的伟大革命 </w:t>
      </w:r>
    </w:p>
    <w:p>
      <w:pPr>
        <w:pStyle w:val="Style5"/>
        <w:keepNext w:val="0"/>
        <w:keepLines w:val="0"/>
        <w:widowControl w:val="0"/>
        <w:shd w:val="clear" w:color="auto" w:fill="auto"/>
        <w:bidi w:val="0"/>
        <w:spacing w:before="0" w:after="200" w:line="434" w:lineRule="exact"/>
        <w:ind w:left="0" w:right="0" w:firstLine="0"/>
        <w:jc w:val="both"/>
      </w:pPr>
      <w:r>
        <w:rPr>
          <w:color w:val="000000"/>
          <w:spacing w:val="0"/>
          <w:w w:val="100"/>
          <w:position w:val="0"/>
        </w:rPr>
        <w:t>变革的思想成果</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40" w:lineRule="exact"/>
        <w:ind w:left="0" w:right="0" w:firstLine="0"/>
        <w:jc w:val="center"/>
      </w:pPr>
      <w:r>
        <w:rPr>
          <w:color w:val="000000"/>
          <w:spacing w:val="0"/>
          <w:w w:val="100"/>
          <w:position w:val="0"/>
        </w:rPr>
        <w:t>一、对马克思主义理论体系的补充和完善</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继恩格斯之后，第二国际的马克思主义者尽管在理解程度上不一 致，但都把马克思学说的形成看作人类思想史上最伟大的革命成果。其 中，对马克思、恩格斯所实现的革命变革的哲学意义理解较为完整、注 意和强调也最多的，要数普列汉诺夫。正是他指出：“马克思的唯物主 义哲学的出现，是人类思想史上绝无仅有的一次真正的革命，是最伟大 的革</w:t>
      </w:r>
      <w:r>
        <w:rPr>
          <w:color w:val="000000"/>
          <w:spacing w:val="0"/>
          <w:w w:val="100"/>
          <w:position w:val="0"/>
          <w:lang w:val="zh-CN" w:eastAsia="zh-CN" w:bidi="zh-CN"/>
        </w:rPr>
        <w:t>命厂①</w:t>
      </w:r>
      <w:r>
        <w:rPr>
          <w:color w:val="000000"/>
          <w:spacing w:val="0"/>
          <w:w w:val="100"/>
          <w:position w:val="0"/>
        </w:rPr>
        <w:t>他认为，保卫这一伟大革命的思想成果的最好方式，是继 续把它推向前进，用新的思想成果加以充实和完善。他写道：</w:t>
      </w:r>
      <w:r>
        <w:rPr>
          <w:color w:val="000000"/>
          <w:spacing w:val="0"/>
          <w:w w:val="100"/>
          <w:position w:val="0"/>
          <w:lang w:val="zh-CN" w:eastAsia="zh-CN" w:bidi="zh-CN"/>
        </w:rPr>
        <w:t>“为</w:t>
      </w:r>
      <w:r>
        <w:rPr>
          <w:color w:val="000000"/>
          <w:spacing w:val="0"/>
          <w:w w:val="100"/>
          <w:position w:val="0"/>
        </w:rPr>
        <w:t>确定 新学说的一些基本原理，必须继续对与之有关的问题的细节进行研究， 即是补充和完成《共产党宣言》作者们在科学中所实现的革命的那种研 究</w:t>
      </w:r>
      <w:r>
        <w:rPr>
          <w:color w:val="000000"/>
          <w:spacing w:val="0"/>
          <w:w w:val="100"/>
          <w:position w:val="0"/>
          <w:lang w:val="zh-CN" w:eastAsia="zh-CN" w:bidi="zh-CN"/>
        </w:rPr>
        <w:t>•”②</w:t>
      </w:r>
      <w:r>
        <w:rPr>
          <w:color w:val="000000"/>
          <w:spacing w:val="0"/>
          <w:w w:val="100"/>
          <w:position w:val="0"/>
        </w:rPr>
        <w:t>对于第二国际的马克思主义理论来说，他们所继续进行的这种 研究是极其广泛的。如果在这里暂时仅限于马克思主义理论体系范围内 （不包括它在各门学科中的分支），那么，他们的注意力主要集中在两类 问题：一是同马克思、恩格斯在创立自己的学说时所必须首先突出强调 的重点比较而相对忽略了的问题，由此从结构上补充和完善理论体系； 二是马克思主义的历史发展的特点和规律，由此从过程中补充和完善理 论体系</w:t>
      </w:r>
      <w:r>
        <w:rPr>
          <w:color w:val="000000"/>
          <w:spacing w:val="0"/>
          <w:w w:val="100"/>
          <w:position w:val="0"/>
          <w:lang w:val="en-US" w:eastAsia="en-US" w:bidi="en-US"/>
        </w:rPr>
        <w:t>c</w:t>
      </w:r>
      <w:r>
        <w:rPr>
          <w:color w:val="000000"/>
          <w:spacing w:val="0"/>
          <w:w w:val="100"/>
          <w:position w:val="0"/>
        </w:rPr>
        <w:t>第一类间题大致有：意识形态的结构及各种意识形态具体形式 的形成和发展规律；上层建筑的相对独立性及其和经济条件的辩证关 系；个人在历史中的作用问题等，第二类问题大致有：马克思主义哲学 史，社会主义思想史，工人阶级政党史以及马克思、恩格斯的个人传记 等。</w:t>
      </w:r>
    </w:p>
    <w:p>
      <w:pPr>
        <w:pStyle w:val="Style5"/>
        <w:keepNext w:val="0"/>
        <w:keepLines w:val="0"/>
        <w:widowControl w:val="0"/>
        <w:shd w:val="clear" w:color="auto" w:fill="auto"/>
        <w:bidi w:val="0"/>
        <w:spacing w:before="0" w:after="600" w:line="440" w:lineRule="exact"/>
        <w:ind w:left="0" w:right="0" w:firstLine="600"/>
        <w:jc w:val="both"/>
      </w:pPr>
      <w:r>
        <w:rPr>
          <w:color w:val="000000"/>
          <w:spacing w:val="0"/>
          <w:w w:val="100"/>
          <w:position w:val="0"/>
        </w:rPr>
        <w:t xml:space="preserve">关于意识形态的基本结构和起源，马克思、恩格斯已作过深刻的分 </w:t>
      </w:r>
      <w:r>
        <w:rPr>
          <w:color w:val="000000"/>
          <w:spacing w:val="0"/>
          <w:w w:val="100"/>
          <w:position w:val="0"/>
          <w:lang w:val="zh-CN" w:eastAsia="zh-CN" w:bidi="zh-CN"/>
        </w:rPr>
        <w:t>析。</w:t>
      </w:r>
      <w:r>
        <w:rPr>
          <w:color w:val="000000"/>
          <w:spacing w:val="0"/>
          <w:w w:val="100"/>
          <w:position w:val="0"/>
        </w:rPr>
        <w:t>但是，一方面由于他们与此相关的许多重要著作（例如《德意志意 识形态》等）并不为世人所知，另一方面囿于具体材料不足而没有对一 些具体的意识形态形式（例如原始宗教）作出详尽</w:t>
      </w:r>
      <w:r>
        <w:rPr>
          <w:color w:val="000000"/>
          <w:spacing w:val="0"/>
          <w:w w:val="100"/>
          <w:position w:val="0"/>
          <w:lang w:val="zh-CN" w:eastAsia="zh-CN" w:bidi="zh-CN"/>
        </w:rPr>
        <w:t>分析,</w:t>
      </w:r>
      <w:r>
        <w:rPr>
          <w:color w:val="000000"/>
          <w:spacing w:val="0"/>
          <w:w w:val="100"/>
          <w:position w:val="0"/>
        </w:rPr>
        <w:t>因而使得关于 各种意识形态形式坝何从经济条件产生的一些中间环节的分析显得尤为 重要，当时对马克点隹义作</w:t>
      </w:r>
      <w:r>
        <w:rPr>
          <w:color w:val="000000"/>
          <w:spacing w:val="0"/>
          <w:w w:val="100"/>
          <w:position w:val="0"/>
          <w:lang w:val="zh-CN" w:eastAsia="zh-CN" w:bidi="zh-CN"/>
        </w:rPr>
        <w:t>“经</w:t>
      </w:r>
      <w:r>
        <w:rPr>
          <w:color w:val="000000"/>
          <w:spacing w:val="0"/>
          <w:w w:val="100"/>
          <w:position w:val="0"/>
        </w:rPr>
        <w:t>济决定论”曲解的普遍倾向的出现，不 能不说与此有着密切的联系.第二国际的马克思主义者在这个问题上的 主要贡献是：（1）把对社会心理的分析引进马克思主义的理论体系;</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X-</w:t>
      </w:r>
      <w:r>
        <w:rPr>
          <w:color w:val="000000"/>
          <w:spacing w:val="0"/>
          <w:w w:val="100"/>
          <w:position w:val="0"/>
          <w:sz w:val="20"/>
          <w:szCs w:val="20"/>
        </w:rPr>
        <w:t>《普列汉诺夫哲学著作选票＞ 第</w:t>
      </w:r>
      <w:r>
        <w:rPr>
          <w:color w:val="000000"/>
          <w:spacing w:val="0"/>
          <w:w w:val="100"/>
          <w:position w:val="0"/>
          <w:sz w:val="22"/>
          <w:szCs w:val="22"/>
        </w:rPr>
        <w:t>2</w:t>
      </w:r>
      <w:r>
        <w:rPr>
          <w:color w:val="000000"/>
          <w:spacing w:val="0"/>
          <w:w w:val="100"/>
          <w:position w:val="0"/>
          <w:sz w:val="20"/>
          <w:szCs w:val="20"/>
        </w:rPr>
        <w:t>卷，、联书店</w:t>
      </w:r>
      <w:r>
        <w:rPr>
          <w:color w:val="000000"/>
          <w:spacing w:val="0"/>
          <w:w w:val="100"/>
          <w:position w:val="0"/>
          <w:sz w:val="22"/>
          <w:szCs w:val="22"/>
        </w:rPr>
        <w:t>1961</w:t>
      </w:r>
      <w:r>
        <w:rPr>
          <w:color w:val="000000"/>
          <w:spacing w:val="0"/>
          <w:w w:val="100"/>
          <w:position w:val="0"/>
          <w:sz w:val="20"/>
          <w:szCs w:val="20"/>
        </w:rPr>
        <w:t>年版，第</w:t>
      </w:r>
      <w:r>
        <w:rPr>
          <w:color w:val="000000"/>
          <w:spacing w:val="0"/>
          <w:w w:val="100"/>
          <w:position w:val="0"/>
          <w:sz w:val="22"/>
          <w:szCs w:val="22"/>
        </w:rPr>
        <w:t>507</w:t>
      </w:r>
      <w:r>
        <w:rPr>
          <w:color w:val="000000"/>
          <w:spacing w:val="0"/>
          <w:w w:val="100"/>
          <w:position w:val="0"/>
          <w:sz w:val="20"/>
          <w:szCs w:val="20"/>
        </w:rPr>
        <w:t>页。</w:t>
      </w:r>
    </w:p>
    <w:p>
      <w:pPr>
        <w:pStyle w:val="Style5"/>
        <w:keepNext w:val="0"/>
        <w:keepLines w:val="0"/>
        <w:widowControl w:val="0"/>
        <w:shd w:val="clear" w:color="auto" w:fill="auto"/>
        <w:bidi w:val="0"/>
        <w:spacing w:before="0" w:after="200" w:line="240" w:lineRule="auto"/>
        <w:ind w:left="0" w:right="0" w:firstLine="500"/>
        <w:jc w:val="both"/>
        <w:rPr>
          <w:sz w:val="20"/>
          <w:szCs w:val="20"/>
        </w:rPr>
        <w:sectPr>
          <w:headerReference w:type="default" r:id="rId1081"/>
          <w:footerReference w:type="default" r:id="rId1082"/>
          <w:headerReference w:type="even" r:id="rId1083"/>
          <w:footerReference w:type="even" r:id="rId1084"/>
          <w:footnotePr>
            <w:pos w:val="pageBottom"/>
            <w:numFmt w:val="decimal"/>
            <w:numRestart w:val="continuous"/>
          </w:footnotePr>
          <w:type w:val="continuous"/>
          <w:pgSz w:w="13985" w:h="18163"/>
          <w:pgMar w:top="1250" w:right="2275" w:bottom="428" w:left="2545" w:header="0" w:footer="3" w:gutter="0"/>
          <w:cols w:space="720"/>
          <w:noEndnote/>
          <w:rtlGutter w:val="0"/>
          <w:docGrid w:linePitch="360"/>
        </w:sectPr>
      </w:pPr>
      <w:r>
        <w:rPr>
          <w:color w:val="000000"/>
          <w:spacing w:val="0"/>
          <w:w w:val="100"/>
          <w:position w:val="0"/>
          <w:sz w:val="22"/>
          <w:szCs w:val="22"/>
          <w:lang w:val="en-US" w:eastAsia="en-US" w:bidi="en-US"/>
        </w:rPr>
        <w:t>U，</w:t>
      </w:r>
      <w:r>
        <w:rPr>
          <w:color w:val="000000"/>
          <w:spacing w:val="0"/>
          <w:w w:val="100"/>
          <w:position w:val="0"/>
          <w:sz w:val="20"/>
          <w:szCs w:val="20"/>
        </w:rPr>
        <w:t>《普列汉诺夫哲学著作选集》第】卷，三联书店</w:t>
      </w:r>
      <w:r>
        <w:rPr>
          <w:color w:val="000000"/>
          <w:spacing w:val="0"/>
          <w:w w:val="100"/>
          <w:position w:val="0"/>
          <w:sz w:val="22"/>
          <w:szCs w:val="22"/>
        </w:rPr>
        <w:t>1959</w:t>
      </w:r>
      <w:r>
        <w:rPr>
          <w:color w:val="000000"/>
          <w:spacing w:val="0"/>
          <w:w w:val="100"/>
          <w:position w:val="0"/>
          <w:sz w:val="20"/>
          <w:szCs w:val="20"/>
        </w:rPr>
        <w:t>年版，第</w:t>
      </w:r>
      <w:r>
        <w:rPr>
          <w:color w:val="000000"/>
          <w:spacing w:val="0"/>
          <w:w w:val="100"/>
          <w:position w:val="0"/>
          <w:sz w:val="22"/>
          <w:szCs w:val="22"/>
        </w:rPr>
        <w:t>70</w:t>
      </w:r>
      <w:r>
        <w:rPr>
          <w:color w:val="000000"/>
          <w:spacing w:val="0"/>
          <w:w w:val="100"/>
          <w:position w:val="0"/>
          <w:sz w:val="20"/>
          <w:szCs w:val="20"/>
        </w:rPr>
        <w:t>页°</w:t>
      </w:r>
    </w:p>
    <w:p>
      <w:pPr>
        <w:pStyle w:val="Style5"/>
        <w:keepNext w:val="0"/>
        <w:keepLines w:val="0"/>
        <w:widowControl w:val="0"/>
        <w:shd w:val="clear" w:color="auto" w:fill="auto"/>
        <w:tabs>
          <w:tab w:pos="-1800" w:val="left"/>
        </w:tabs>
        <w:bidi w:val="0"/>
        <w:spacing w:before="0" w:after="0" w:line="240" w:lineRule="auto"/>
        <w:ind w:left="0" w:right="0" w:hanging="2520"/>
        <w:jc w:val="left"/>
      </w:pPr>
      <w:r>
        <mc:AlternateContent>
          <mc:Choice Requires="wps">
            <w:drawing>
              <wp:anchor distT="0" distB="0" distL="114300" distR="114300" simplePos="0" relativeHeight="125829452" behindDoc="0" locked="0" layoutInCell="1" allowOverlap="1">
                <wp:simplePos x="0" y="0"/>
                <wp:positionH relativeFrom="page">
                  <wp:posOffset>1809115</wp:posOffset>
                </wp:positionH>
                <wp:positionV relativeFrom="margin">
                  <wp:posOffset>-208280</wp:posOffset>
                </wp:positionV>
                <wp:extent cx="266700" cy="180975"/>
                <wp:wrapSquare wrapText="right"/>
                <wp:docPr id="1753" name="Shape 1753"/>
                <a:graphic xmlns:a="http://schemas.openxmlformats.org/drawingml/2006/main">
                  <a:graphicData uri="http://schemas.microsoft.com/office/word/2010/wordprocessingShape">
                    <wps:wsp>
                      <wps:cNvSpPr txBox="1"/>
                      <wps:spPr>
                        <a:xfrm>
                          <a:ext cx="266700" cy="180975"/>
                        </a:xfrm>
                        <a:prstGeom prst="rect"/>
                        <a:noFill/>
                      </wps:spPr>
                      <wps:txbx>
                        <w:txbxContent>
                          <w:p>
                            <w:pPr>
                              <w:pStyle w:val="Style46"/>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382</w:t>
                            </w:r>
                          </w:p>
                        </w:txbxContent>
                      </wps:txbx>
                      <wps:bodyPr wrap="none" lIns="0" tIns="0" rIns="0" bIns="0">
                        <a:noAutoFit/>
                      </wps:bodyPr>
                    </wps:wsp>
                  </a:graphicData>
                </a:graphic>
              </wp:anchor>
            </w:drawing>
          </mc:Choice>
          <mc:Fallback>
            <w:pict>
              <v:shape id="_x0000_s2779" type="#_x0000_t202" style="position:absolute;margin-left:142.45000000000002pt;margin-top:-16.399999999999999pt;width:21.pt;height:14.25pt;z-index:-125829301;mso-wrap-distance-left:9.pt;mso-wrap-distance-right:9.pt;mso-position-horizontal-relative:page;mso-position-vertical-relative:margin" filled="f" stroked="f">
                <v:textbox inset="0,0,0,0">
                  <w:txbxContent>
                    <w:p>
                      <w:pPr>
                        <w:pStyle w:val="Style46"/>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382</w:t>
                      </w:r>
                    </w:p>
                  </w:txbxContent>
                </v:textbox>
                <w10:wrap type="square" side="right" anchorx="page" anchory="margin"/>
              </v:shape>
            </w:pict>
          </mc:Fallback>
        </mc:AlternateContent>
      </w:r>
      <w:r>
        <w:rPr>
          <w:u w:val="single"/>
        </w:rPr>
        <w:t xml:space="preserve"> </w:t>
        <w:tab/>
      </w:r>
    </w:p>
    <w:p>
      <w:pPr>
        <w:pStyle w:val="Style5"/>
        <w:keepNext w:val="0"/>
        <w:keepLines w:val="0"/>
        <w:widowControl w:val="0"/>
        <w:shd w:val="clear" w:color="auto" w:fill="auto"/>
        <w:bidi w:val="0"/>
        <w:spacing w:before="0" w:after="0" w:line="465" w:lineRule="exact"/>
        <w:ind w:left="0" w:right="0" w:firstLine="0"/>
        <w:jc w:val="both"/>
      </w:pPr>
      <w:r>
        <w:rPr>
          <w:color w:val="000000"/>
          <w:spacing w:val="0"/>
          <w:w w:val="100"/>
          <w:position w:val="0"/>
        </w:rPr>
        <w:t>（2）依据一定的客观标准划分意识形态的层次性；（3）具体阐明意识形 态各种形式的起源及变化规律</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他们首先注意到，要说明意识形态诸形式的形成以及它们同经济基 础的相互作用，不能忽视社会心理这个环节</w:t>
      </w:r>
      <w:r>
        <w:rPr>
          <w:color w:val="000000"/>
          <w:spacing w:val="0"/>
          <w:w w:val="100"/>
          <w:position w:val="0"/>
          <w:lang w:val="en-US" w:eastAsia="en-US" w:bidi="en-US"/>
        </w:rPr>
        <w:t>G</w:t>
      </w:r>
      <w:r>
        <w:rPr>
          <w:color w:val="000000"/>
          <w:spacing w:val="0"/>
          <w:w w:val="100"/>
          <w:position w:val="0"/>
        </w:rPr>
        <w:t>拉布里奥拉第一次</w:t>
      </w:r>
      <w:r>
        <w:rPr>
          <w:color w:val="000000"/>
          <w:spacing w:val="0"/>
          <w:w w:val="100"/>
          <w:position w:val="0"/>
          <w:lang w:val="zh-CN" w:eastAsia="zh-CN" w:bidi="zh-CN"/>
        </w:rPr>
        <w:t xml:space="preserve">把这一 </w:t>
      </w:r>
      <w:r>
        <w:rPr>
          <w:color w:val="000000"/>
          <w:spacing w:val="0"/>
          <w:w w:val="100"/>
          <w:position w:val="0"/>
        </w:rPr>
        <w:t>概念引进马克思主义。他认为，解决物质的东西和观念的东西之间相互 关系的一个重要途径，就是必须</w:t>
      </w:r>
      <w:r>
        <w:rPr>
          <w:color w:val="000000"/>
          <w:spacing w:val="0"/>
          <w:w w:val="100"/>
          <w:position w:val="0"/>
          <w:lang w:val="zh-CN" w:eastAsia="zh-CN" w:bidi="zh-CN"/>
        </w:rPr>
        <w:t>“研</w:t>
      </w:r>
      <w:r>
        <w:rPr>
          <w:color w:val="000000"/>
          <w:spacing w:val="0"/>
          <w:w w:val="100"/>
          <w:position w:val="0"/>
        </w:rPr>
        <w:t>究概念和知识的这样一种综合体， 这种综合体可以被称之为（由于缺乏其他术语）</w:t>
      </w:r>
      <w:r>
        <w:rPr>
          <w:color w:val="000000"/>
          <w:spacing w:val="0"/>
          <w:w w:val="100"/>
          <w:position w:val="0"/>
          <w:lang w:val="zh-CN" w:eastAsia="zh-CN" w:bidi="zh-CN"/>
        </w:rPr>
        <w:t>巷春*</w:t>
      </w:r>
      <w:r>
        <w:rPr>
          <w:color w:val="000000"/>
          <w:spacing w:val="0"/>
          <w:w w:val="100"/>
          <w:position w:val="0"/>
        </w:rPr>
        <w:t>、理峯①但是， 在他那里，社会心理与意识形态的区分尚不十分</w:t>
      </w:r>
      <w:r>
        <w:rPr>
          <w:color w:val="000000"/>
          <w:spacing w:val="0"/>
          <w:w w:val="100"/>
          <w:position w:val="0"/>
          <w:lang w:val="zh-CN" w:eastAsia="zh-CN" w:bidi="zh-CN"/>
        </w:rPr>
        <w:t>他妃</w:t>
      </w:r>
      <w:r>
        <w:rPr>
          <w:color w:val="000000"/>
          <w:spacing w:val="0"/>
          <w:w w:val="100"/>
          <w:position w:val="0"/>
        </w:rPr>
        <w:t>'着歹</w:t>
      </w:r>
      <w:r>
        <w:rPr>
          <w:color w:val="000000"/>
          <w:spacing w:val="0"/>
          <w:w w:val="100"/>
          <w:position w:val="0"/>
          <w:lang w:val="en-US" w:eastAsia="en-US" w:bidi="en-US"/>
        </w:rPr>
        <w:t>i</w:t>
      </w:r>
      <w:r>
        <w:rPr>
          <w:color w:val="000000"/>
          <w:spacing w:val="0"/>
          <w:w w:val="100"/>
          <w:position w:val="0"/>
        </w:rPr>
        <w:t>汉诺夫的研 究大为前进了一步'他在其著名的社会结构</w:t>
      </w:r>
      <w:r>
        <w:rPr>
          <w:color w:val="000000"/>
          <w:spacing w:val="0"/>
          <w:w w:val="100"/>
          <w:position w:val="0"/>
          <w:lang w:val="zh-CN" w:eastAsia="zh-CN" w:bidi="zh-CN"/>
        </w:rPr>
        <w:t>“五</w:t>
      </w:r>
      <w:r>
        <w:rPr>
          <w:color w:val="000000"/>
          <w:spacing w:val="0"/>
          <w:w w:val="100"/>
          <w:position w:val="0"/>
        </w:rPr>
        <w:t>要素”公式（生产力、 经济关系、政治法律关系、社会心理、意识形态）中，明确区分了社会 心理和社会意识形态概念，并在马克思主义者当中第一次提岀了两者的 关系问题。他认为.归根到底是从基础的变化中成长起来的社会心理， 逐渐成为道德、艺术等意识形态之间的中间环节</w:t>
      </w:r>
      <w:r>
        <w:rPr>
          <w:color w:val="000000"/>
          <w:spacing w:val="0"/>
          <w:w w:val="100"/>
          <w:position w:val="0"/>
          <w:lang w:val="en-US" w:eastAsia="en-US" w:bidi="en-US"/>
        </w:rPr>
        <w:t>C</w:t>
      </w:r>
      <w:r>
        <w:rPr>
          <w:color w:val="000000"/>
          <w:spacing w:val="0"/>
          <w:w w:val="100"/>
          <w:position w:val="0"/>
        </w:rPr>
        <w:t>因此，要了解某一国 的艺术史，</w:t>
      </w:r>
      <w:r>
        <w:rPr>
          <w:color w:val="000000"/>
          <w:spacing w:val="0"/>
          <w:w w:val="100"/>
          <w:position w:val="0"/>
          <w:lang w:val="zh-CN" w:eastAsia="zh-CN" w:bidi="zh-CN"/>
        </w:rPr>
        <w:t>“只</w:t>
      </w:r>
      <w:r>
        <w:rPr>
          <w:color w:val="000000"/>
          <w:spacing w:val="0"/>
          <w:w w:val="100"/>
          <w:position w:val="0"/>
        </w:rPr>
        <w:t>知道它的经济是不够的。必须知道如何从经济进而研究 社会心理</w:t>
      </w:r>
      <w:r>
        <w:rPr>
          <w:color w:val="000000"/>
          <w:spacing w:val="0"/>
          <w:w w:val="100"/>
          <w:position w:val="0"/>
          <w:lang w:val="zh-CN" w:eastAsia="zh-CN" w:bidi="zh-CN"/>
        </w:rPr>
        <w:t>”。②</w:t>
      </w:r>
      <w:r>
        <w:rPr>
          <w:color w:val="000000"/>
          <w:spacing w:val="0"/>
          <w:w w:val="100"/>
          <w:position w:val="0"/>
        </w:rPr>
        <w:t>他把社会心理看作人的心境的所有形式，包括情感、意 志、愿望、本能的东西和无意识的东西等，认为它们在意识形态的形成 中全都起着一定的作用。不仅如此，尽管社会心理最终取决于特定的经 济关系并因而具有阶级性，但</w:t>
      </w:r>
      <w:r>
        <w:rPr>
          <w:color w:val="000000"/>
          <w:spacing w:val="0"/>
          <w:w w:val="100"/>
          <w:position w:val="0"/>
          <w:lang w:val="zh-CN" w:eastAsia="zh-CN" w:bidi="zh-CN"/>
        </w:rPr>
        <w:t>“心</w:t>
      </w:r>
      <w:r>
        <w:rPr>
          <w:color w:val="000000"/>
          <w:spacing w:val="0"/>
          <w:w w:val="100"/>
          <w:position w:val="0"/>
        </w:rPr>
        <w:t>理的’因素’影响着社会的（从而影 响着经济的）关系</w:t>
      </w:r>
      <w:r>
        <w:rPr>
          <w:color w:val="000000"/>
          <w:spacing w:val="0"/>
          <w:w w:val="100"/>
          <w:position w:val="0"/>
          <w:lang w:val="zh-CN" w:eastAsia="zh-CN" w:bidi="zh-CN"/>
        </w:rPr>
        <w:t>”。③</w:t>
      </w:r>
      <w:r>
        <w:rPr>
          <w:color w:val="000000"/>
          <w:spacing w:val="0"/>
          <w:w w:val="100"/>
          <w:position w:val="0"/>
        </w:rPr>
        <w:t>因此，</w:t>
      </w:r>
      <w:r>
        <w:rPr>
          <w:color w:val="000000"/>
          <w:spacing w:val="0"/>
          <w:w w:val="100"/>
          <w:position w:val="0"/>
          <w:lang w:val="zh-CN" w:eastAsia="zh-CN" w:bidi="zh-CN"/>
        </w:rPr>
        <w:t>“唯</w:t>
      </w:r>
      <w:r>
        <w:rPr>
          <w:color w:val="000000"/>
          <w:spacing w:val="0"/>
          <w:w w:val="100"/>
          <w:position w:val="0"/>
        </w:rPr>
        <w:t>物主义者绝不否定心理的意义”。</w:t>
      </w:r>
    </w:p>
    <w:p>
      <w:pPr>
        <w:pStyle w:val="Style5"/>
        <w:keepNext w:val="0"/>
        <w:keepLines w:val="0"/>
        <w:widowControl w:val="0"/>
        <w:shd w:val="clear" w:color="auto" w:fill="auto"/>
        <w:bidi w:val="0"/>
        <w:spacing w:before="0" w:after="540" w:line="434" w:lineRule="exact"/>
        <w:ind w:left="0" w:right="0" w:firstLine="600"/>
        <w:jc w:val="both"/>
      </w:pPr>
      <w:r>
        <w:rPr>
          <w:color w:val="000000"/>
          <w:spacing w:val="0"/>
          <w:w w:val="100"/>
          <w:position w:val="0"/>
        </w:rPr>
        <w:t>他们</w:t>
      </w:r>
      <w:r>
        <w:rPr>
          <w:color w:val="000000"/>
          <w:spacing w:val="0"/>
          <w:w w:val="100"/>
          <w:position w:val="0"/>
          <w:lang w:val="zh-CN" w:eastAsia="zh-CN" w:bidi="zh-CN"/>
        </w:rPr>
        <w:t>的另一</w:t>
      </w:r>
      <w:r>
        <w:rPr>
          <w:color w:val="000000"/>
          <w:spacing w:val="0"/>
          <w:w w:val="100"/>
          <w:position w:val="0"/>
        </w:rPr>
        <w:t>•个突岀贡献是试图具体分析意识形态的结构。在他们看 来，根据对经济关系的依赖程度和相对独立性的大小，意识形态是有层 次性的</w:t>
      </w:r>
      <w:r>
        <w:rPr>
          <w:color w:val="000000"/>
          <w:spacing w:val="0"/>
          <w:w w:val="100"/>
          <w:position w:val="0"/>
          <w:lang w:val="en-US" w:eastAsia="en-US" w:bidi="en-US"/>
        </w:rPr>
        <w:t>C</w:t>
      </w:r>
      <w:r>
        <w:rPr>
          <w:color w:val="000000"/>
          <w:spacing w:val="0"/>
          <w:w w:val="100"/>
          <w:position w:val="0"/>
        </w:rPr>
        <w:t>拉布里奥拉把艺术、宗教和科学称为经济基础的</w:t>
      </w:r>
      <w:r>
        <w:rPr>
          <w:color w:val="000000"/>
          <w:spacing w:val="0"/>
          <w:w w:val="100"/>
          <w:position w:val="0"/>
          <w:lang w:val="zh-CN" w:eastAsia="zh-CN" w:bidi="zh-CN"/>
        </w:rPr>
        <w:t>“第</w:t>
      </w:r>
      <w:r>
        <w:rPr>
          <w:color w:val="000000"/>
          <w:spacing w:val="0"/>
          <w:w w:val="100"/>
          <w:position w:val="0"/>
        </w:rPr>
        <w:t>二层次 产物”，指岀它们在很大的程度上还存在着对于自然因素的复杂依赖关 系，因而和国家、法、道德等现象有着重大差别。普列汉诺夫的区分更 为精细，他把政治、法律列人意识形态上层建筑的第一级序列，把科学 和道德列入第二级的序列，而把哲学和艺术一起列入最高级序列的上层 建筑形式，由此便提岀了社会意识的各种不同形式之间的相互作用问 题。他认为：“在社会经济发展的不同阶段上，任何一种意识形态都要 在不同的程度上受到其他各种意识形态的影响。法律起初是服从于宗教 的，以后——例如在18世纪——它受到了哲学的影响「此这样，尽管</w:t>
      </w:r>
    </w:p>
    <w:p>
      <w:pPr>
        <w:pStyle w:val="Style5"/>
        <w:keepNext w:val="0"/>
        <w:keepLines w:val="0"/>
        <w:widowControl w:val="0"/>
        <w:shd w:val="clear" w:color="auto" w:fill="auto"/>
        <w:bidi w:val="0"/>
        <w:spacing w:before="0" w:after="0" w:line="300" w:lineRule="exact"/>
        <w:ind w:left="480" w:right="0" w:firstLine="20"/>
        <w:jc w:val="left"/>
      </w:pPr>
      <w:r>
        <w:rPr>
          <w:color w:val="000000"/>
          <w:spacing w:val="0"/>
          <w:w w:val="100"/>
          <w:position w:val="0"/>
        </w:rPr>
        <w:t xml:space="preserve">① </w:t>
      </w:r>
      <w:r>
        <w:rPr>
          <w:color w:val="000000"/>
          <w:spacing w:val="0"/>
          <w:w w:val="100"/>
          <w:position w:val="0"/>
          <w:sz w:val="20"/>
          <w:szCs w:val="20"/>
        </w:rPr>
        <w:t>见拉布里奥拉：《关于历史唯物主义》，人民出版社</w:t>
      </w:r>
      <w:r>
        <w:rPr>
          <w:color w:val="000000"/>
          <w:spacing w:val="0"/>
          <w:w w:val="100"/>
          <w:position w:val="0"/>
        </w:rPr>
        <w:t>1984</w:t>
      </w:r>
      <w:r>
        <w:rPr>
          <w:color w:val="000000"/>
          <w:spacing w:val="0"/>
          <w:w w:val="100"/>
          <w:position w:val="0"/>
          <w:sz w:val="20"/>
          <w:szCs w:val="20"/>
        </w:rPr>
        <w:t>年版，第</w:t>
      </w:r>
      <w:r>
        <w:rPr>
          <w:color w:val="000000"/>
          <w:spacing w:val="0"/>
          <w:w w:val="100"/>
          <w:position w:val="0"/>
        </w:rPr>
        <w:t>62</w:t>
      </w:r>
      <w:r>
        <w:rPr>
          <w:color w:val="000000"/>
          <w:spacing w:val="0"/>
          <w:w w:val="100"/>
          <w:position w:val="0"/>
          <w:sz w:val="20"/>
          <w:szCs w:val="20"/>
        </w:rPr>
        <w:t>页。 叫《普列汉诺夫哲学著作选靈》第</w:t>
      </w:r>
      <w:r>
        <w:rPr>
          <w:color w:val="000000"/>
          <w:spacing w:val="0"/>
          <w:w w:val="100"/>
          <w:position w:val="0"/>
        </w:rPr>
        <w:t>2</w:t>
      </w:r>
      <w:r>
        <w:rPr>
          <w:color w:val="000000"/>
          <w:spacing w:val="0"/>
          <w:w w:val="100"/>
          <w:position w:val="0"/>
          <w:sz w:val="20"/>
          <w:szCs w:val="20"/>
        </w:rPr>
        <w:t>卷，三联书店</w:t>
      </w:r>
      <w:r>
        <w:rPr>
          <w:color w:val="000000"/>
          <w:spacing w:val="0"/>
          <w:w w:val="100"/>
          <w:position w:val="0"/>
        </w:rPr>
        <w:t>1961</w:t>
      </w:r>
      <w:r>
        <w:rPr>
          <w:color w:val="000000"/>
          <w:spacing w:val="0"/>
          <w:w w:val="100"/>
          <w:position w:val="0"/>
          <w:sz w:val="20"/>
          <w:szCs w:val="20"/>
        </w:rPr>
        <w:t>年版，第</w:t>
      </w:r>
      <w:r>
        <w:rPr>
          <w:color w:val="000000"/>
          <w:spacing w:val="0"/>
          <w:w w:val="100"/>
          <w:position w:val="0"/>
        </w:rPr>
        <w:t>272</w:t>
      </w:r>
      <w:r>
        <w:rPr>
          <w:color w:val="000000"/>
          <w:spacing w:val="0"/>
          <w:w w:val="100"/>
          <w:position w:val="0"/>
          <w:sz w:val="20"/>
          <w:szCs w:val="20"/>
        </w:rPr>
        <w:t>页</w:t>
      </w:r>
      <w:r>
        <w:rPr>
          <w:color w:val="000000"/>
          <w:spacing w:val="0"/>
          <w:w w:val="100"/>
          <w:position w:val="0"/>
          <w:lang w:val="en-US" w:eastAsia="en-US" w:bidi="en-US"/>
        </w:rPr>
        <w:t>c</w:t>
      </w:r>
    </w:p>
    <w:p>
      <w:pPr>
        <w:pStyle w:val="Style5"/>
        <w:keepNext w:val="0"/>
        <w:keepLines w:val="0"/>
        <w:widowControl w:val="0"/>
        <w:numPr>
          <w:ilvl w:val="0"/>
          <w:numId w:val="91"/>
        </w:numPr>
        <w:shd w:val="clear" w:color="auto" w:fill="auto"/>
        <w:tabs>
          <w:tab w:pos="900" w:val="left"/>
        </w:tabs>
        <w:bidi w:val="0"/>
        <w:spacing w:before="0" w:after="0" w:line="300" w:lineRule="exact"/>
        <w:ind w:left="0" w:right="0" w:firstLine="480"/>
        <w:jc w:val="both"/>
      </w:pPr>
      <w:bookmarkStart w:id="473" w:name="bookmark473"/>
      <w:bookmarkEnd w:id="473"/>
      <w:r>
        <w:rPr>
          <w:color w:val="000000"/>
          <w:spacing w:val="0"/>
          <w:w w:val="100"/>
          <w:position w:val="0"/>
          <w:sz w:val="20"/>
          <w:szCs w:val="20"/>
          <w:lang w:val="zh-CN" w:eastAsia="zh-CN" w:bidi="zh-CN"/>
        </w:rPr>
        <w:t>《普列</w:t>
      </w:r>
      <w:r>
        <w:rPr>
          <w:color w:val="000000"/>
          <w:spacing w:val="0"/>
          <w:w w:val="100"/>
          <w:position w:val="0"/>
          <w:sz w:val="20"/>
          <w:szCs w:val="20"/>
        </w:rPr>
        <w:t>汉诺夫哲学著作选集》第</w:t>
      </w:r>
      <w:r>
        <w:rPr>
          <w:color w:val="000000"/>
          <w:spacing w:val="0"/>
          <w:w w:val="100"/>
          <w:position w:val="0"/>
        </w:rPr>
        <w:t>2</w:t>
      </w:r>
      <w:r>
        <w:rPr>
          <w:color w:val="000000"/>
          <w:spacing w:val="0"/>
          <w:w w:val="100"/>
          <w:position w:val="0"/>
          <w:sz w:val="20"/>
          <w:szCs w:val="20"/>
          <w:lang w:val="zh-CN" w:eastAsia="zh-CN" w:bidi="zh-CN"/>
        </w:rPr>
        <w:t>卷.</w:t>
      </w:r>
      <w:r>
        <w:rPr>
          <w:color w:val="000000"/>
          <w:spacing w:val="0"/>
          <w:w w:val="100"/>
          <w:position w:val="0"/>
          <w:sz w:val="20"/>
          <w:szCs w:val="20"/>
        </w:rPr>
        <w:t>三联书店</w:t>
      </w:r>
      <w:r>
        <w:rPr>
          <w:color w:val="000000"/>
          <w:spacing w:val="0"/>
          <w:w w:val="100"/>
          <w:position w:val="0"/>
        </w:rPr>
        <w:t>1961</w:t>
      </w:r>
      <w:r>
        <w:rPr>
          <w:color w:val="000000"/>
          <w:spacing w:val="0"/>
          <w:w w:val="100"/>
          <w:position w:val="0"/>
          <w:sz w:val="20"/>
          <w:szCs w:val="20"/>
        </w:rPr>
        <w:t>年版，第</w:t>
      </w:r>
      <w:r>
        <w:rPr>
          <w:color w:val="000000"/>
          <w:spacing w:val="0"/>
          <w:w w:val="100"/>
          <w:position w:val="0"/>
        </w:rPr>
        <w:t>556</w:t>
      </w:r>
      <w:r>
        <w:rPr>
          <w:color w:val="000000"/>
          <w:spacing w:val="0"/>
          <w:w w:val="100"/>
          <w:position w:val="0"/>
          <w:sz w:val="20"/>
          <w:szCs w:val="20"/>
        </w:rPr>
        <w:t>爽</w:t>
      </w:r>
      <w:r>
        <w:rPr>
          <w:color w:val="000000"/>
          <w:spacing w:val="0"/>
          <w:w w:val="100"/>
          <w:position w:val="0"/>
          <w:lang w:val="en-US" w:eastAsia="en-US" w:bidi="en-US"/>
        </w:rPr>
        <w:t>c</w:t>
      </w:r>
    </w:p>
    <w:p>
      <w:pPr>
        <w:pStyle w:val="Style5"/>
        <w:keepNext w:val="0"/>
        <w:keepLines w:val="0"/>
        <w:widowControl w:val="0"/>
        <w:numPr>
          <w:ilvl w:val="0"/>
          <w:numId w:val="91"/>
        </w:numPr>
        <w:shd w:val="clear" w:color="auto" w:fill="auto"/>
        <w:tabs>
          <w:tab w:pos="900" w:val="left"/>
        </w:tabs>
        <w:bidi w:val="0"/>
        <w:spacing w:before="0" w:after="0" w:line="300" w:lineRule="exact"/>
        <w:ind w:left="0" w:right="0" w:firstLine="480"/>
        <w:jc w:val="both"/>
        <w:rPr>
          <w:sz w:val="20"/>
          <w:szCs w:val="20"/>
        </w:rPr>
        <w:sectPr>
          <w:headerReference w:type="default" r:id="rId1085"/>
          <w:footerReference w:type="default" r:id="rId1086"/>
          <w:headerReference w:type="even" r:id="rId1087"/>
          <w:footerReference w:type="even" r:id="rId1088"/>
          <w:footnotePr>
            <w:pos w:val="pageBottom"/>
            <w:numFmt w:val="decimal"/>
            <w:numRestart w:val="continuous"/>
          </w:footnotePr>
          <w:pgSz w:w="13985" w:h="18163"/>
          <w:pgMar w:top="1250" w:right="2275" w:bottom="428" w:left="2545" w:header="0" w:footer="0" w:gutter="0"/>
          <w:pgNumType w:start="384"/>
          <w:cols w:space="720"/>
          <w:noEndnote/>
          <w:rtlGutter w:val="0"/>
          <w:docGrid w:linePitch="360"/>
        </w:sectPr>
      </w:pPr>
      <w:bookmarkStart w:id="474" w:name="bookmark474"/>
      <w:bookmarkEnd w:id="474"/>
      <w:r>
        <w:rPr>
          <w:color w:val="000000"/>
          <w:spacing w:val="0"/>
          <w:w w:val="100"/>
          <w:position w:val="0"/>
          <w:sz w:val="20"/>
          <w:szCs w:val="20"/>
        </w:rPr>
        <w:t>《普列汉诺夫哲学著作选集》第</w:t>
      </w:r>
      <w:r>
        <w:rPr>
          <w:i/>
          <w:iCs/>
          <w:color w:val="000000"/>
          <w:spacing w:val="0"/>
          <w:w w:val="100"/>
          <w:position w:val="0"/>
          <w:sz w:val="22"/>
          <w:szCs w:val="22"/>
        </w:rPr>
        <w:t>2卷,</w:t>
      </w:r>
      <w:r>
        <w:rPr>
          <w:color w:val="000000"/>
          <w:spacing w:val="0"/>
          <w:w w:val="100"/>
          <w:position w:val="0"/>
          <w:sz w:val="20"/>
          <w:szCs w:val="20"/>
        </w:rPr>
        <w:t>二联书店</w:t>
      </w:r>
      <w:r>
        <w:rPr>
          <w:color w:val="000000"/>
          <w:spacing w:val="0"/>
          <w:w w:val="100"/>
          <w:position w:val="0"/>
          <w:sz w:val="22"/>
          <w:szCs w:val="22"/>
        </w:rPr>
        <w:t>1961</w:t>
      </w:r>
      <w:r>
        <w:rPr>
          <w:color w:val="000000"/>
          <w:spacing w:val="0"/>
          <w:w w:val="100"/>
          <w:position w:val="0"/>
          <w:sz w:val="20"/>
          <w:szCs w:val="20"/>
        </w:rPr>
        <w:t>年版，第</w:t>
      </w:r>
      <w:r>
        <w:rPr>
          <w:color w:val="000000"/>
          <w:spacing w:val="0"/>
          <w:w w:val="100"/>
          <w:position w:val="0"/>
          <w:sz w:val="22"/>
          <w:szCs w:val="22"/>
        </w:rPr>
        <w:t>326</w:t>
      </w:r>
      <w:r>
        <w:rPr>
          <w:color w:val="000000"/>
          <w:spacing w:val="0"/>
          <w:w w:val="100"/>
          <w:position w:val="0"/>
          <w:sz w:val="20"/>
          <w:szCs w:val="20"/>
        </w:rPr>
        <w:t>页。</w:t>
      </w:r>
    </w:p>
    <w:p>
      <w:pPr>
        <w:pStyle w:val="Style5"/>
        <w:keepNext w:val="0"/>
        <w:keepLines w:val="0"/>
        <w:widowControl w:val="0"/>
        <w:shd w:val="clear" w:color="auto" w:fill="auto"/>
        <w:bidi w:val="0"/>
        <w:spacing w:before="0" w:after="0" w:line="434" w:lineRule="exact"/>
        <w:ind w:left="0" w:right="0" w:firstLine="0"/>
        <w:jc w:val="both"/>
      </w:pPr>
      <w:r>
        <w:rPr>
          <w:color w:val="000000"/>
          <w:spacing w:val="0"/>
          <w:w w:val="100"/>
          <w:position w:val="0"/>
        </w:rPr>
        <w:t>意识形态的发展归根到底必须由经济关系的发展来加以说明，然而它毕 竟有着自身的特点，不能简单地用-个公式去套，</w:t>
      </w:r>
      <w:r>
        <w:rPr>
          <w:color w:val="000000"/>
          <w:spacing w:val="0"/>
          <w:w w:val="100"/>
          <w:position w:val="0"/>
          <w:lang w:val="zh-CN" w:eastAsia="zh-CN" w:bidi="zh-CN"/>
        </w:rPr>
        <w:t>“在思</w:t>
      </w:r>
      <w:r>
        <w:rPr>
          <w:color w:val="000000"/>
          <w:spacing w:val="0"/>
          <w:w w:val="100"/>
          <w:position w:val="0"/>
        </w:rPr>
        <w:t>想的历史上， 有时宗教占第一位，有时哲学占第一位，有时政治占第一位，等等，在 什么都没有捣清楚的威胁下，务必记住的就是这样了</w:t>
      </w:r>
    </w:p>
    <w:p>
      <w:pPr>
        <w:pStyle w:val="Style5"/>
        <w:keepNext w:val="0"/>
        <w:keepLines w:val="0"/>
        <w:widowControl w:val="0"/>
        <w:shd w:val="clear" w:color="auto" w:fill="auto"/>
        <w:bidi w:val="0"/>
        <w:spacing w:before="0" w:after="820" w:line="434" w:lineRule="exact"/>
        <w:ind w:left="0" w:right="0" w:firstLine="580"/>
        <w:jc w:val="both"/>
      </w:pPr>
      <w:r>
        <w:rPr>
          <w:color w:val="000000"/>
          <w:spacing w:val="0"/>
          <w:w w:val="100"/>
          <w:position w:val="0"/>
        </w:rPr>
        <w:t>因此，揭示具体历史发展过程中各种社会意识形式的形成原因.就 是十分复杂的课题。第二国际的马克思主义者对此作出了创造性页献。 考茨基对早期基督教的形成和早期社会主义思想的形成进行了有创见的 研究①；拉法格对希腊神话的起源及社会意义等作了精辟的分析②；拉 布里奥拉着重考察了国家和法的</w:t>
      </w:r>
      <w:r>
        <w:rPr>
          <w:color w:val="000000"/>
          <w:spacing w:val="0"/>
          <w:w w:val="100"/>
          <w:position w:val="0"/>
          <w:lang w:val="zh-CN" w:eastAsia="zh-CN" w:bidi="zh-CN"/>
        </w:rPr>
        <w:t>一些具</w:t>
      </w:r>
      <w:r>
        <w:rPr>
          <w:color w:val="000000"/>
          <w:spacing w:val="0"/>
          <w:w w:val="100"/>
          <w:position w:val="0"/>
        </w:rPr>
        <w:t>体历史形式的起源，提出了许多 新鲜见解、梅林在这方面的独特贡献在于对徳意志国家以及德国古典 文学形成和发展的研究，他成功地揭示了资本主义发展的需要是促成国 家统-•的根本原因，并把克劳普什托克、文克耳曼、海德、席勒和歌德 的作品评价为年轻的德国资产阶级解放愿望在思想艺术上的表现。普列 汉诺夫全面而深刻地论述了道德、宗教、艺术等社会意识形式的起源和 相对独立性。他并不仅仅把宗教归结为意识形态的领域，而且还看到了 宗教的心理方面，以及宗教信仰和宗教仪式活动的组织程序①；因此， 他不仅考察宗教观念的起源，还把宗教仪式的创立归结为</w:t>
      </w:r>
      <w:r>
        <w:rPr>
          <w:color w:val="000000"/>
          <w:spacing w:val="0"/>
          <w:w w:val="100"/>
          <w:position w:val="0"/>
          <w:lang w:val="zh-CN" w:eastAsia="zh-CN" w:bidi="zh-CN"/>
        </w:rPr>
        <w:t>“由人</w:t>
      </w:r>
      <w:r>
        <w:rPr>
          <w:color w:val="000000"/>
          <w:spacing w:val="0"/>
          <w:w w:val="100"/>
          <w:position w:val="0"/>
        </w:rPr>
        <w:t>们对抻 们或神的关系所</w:t>
      </w:r>
      <w:r>
        <w:rPr>
          <w:color w:val="000000"/>
          <w:spacing w:val="0"/>
          <w:w w:val="100"/>
          <w:position w:val="0"/>
          <w:lang w:val="zh-CN" w:eastAsia="zh-CN" w:bidi="zh-CN"/>
        </w:rPr>
        <w:t>引起'</w:t>
      </w:r>
      <w:r>
        <w:rPr>
          <w:color w:val="000000"/>
          <w:spacing w:val="0"/>
          <w:w w:val="100"/>
          <w:position w:val="0"/>
        </w:rPr>
        <w:t>这些活动的总和就称之为爭卷必可”。关于艺术 的起源，他认为，实践和艺术的最接近的联系仅类社会的第一 阶段，而且甚至原始的艺术与经济的联系也并不总是直接的：</w:t>
      </w:r>
      <w:r>
        <w:rPr>
          <w:color w:val="000000"/>
          <w:spacing w:val="0"/>
          <w:w w:val="100"/>
          <w:position w:val="0"/>
          <w:lang w:val="zh-CN" w:eastAsia="zh-CN" w:bidi="zh-CN"/>
        </w:rPr>
        <w:t>“往</w:t>
      </w:r>
      <w:r>
        <w:rPr>
          <w:color w:val="000000"/>
          <w:spacing w:val="0"/>
          <w:w w:val="100"/>
          <w:position w:val="0"/>
        </w:rPr>
        <w:t>往在 那里发生作用的是相当多的和各种各样的中间’因素可是，甚至一 个间接的因果联系也依然是因果联系。”9他还驳斥了把道德的起源和</w:t>
      </w:r>
    </w:p>
    <w:p>
      <w:pPr>
        <w:pStyle w:val="Style5"/>
        <w:keepNext w:val="0"/>
        <w:keepLines w:val="0"/>
        <w:widowControl w:val="0"/>
        <w:shd w:val="clear" w:color="auto" w:fill="auto"/>
        <w:bidi w:val="0"/>
        <w:spacing w:before="0" w:after="0" w:line="292" w:lineRule="exact"/>
        <w:ind w:left="880" w:right="0" w:hanging="420"/>
        <w:jc w:val="both"/>
        <w:rPr>
          <w:sz w:val="20"/>
          <w:szCs w:val="20"/>
        </w:rPr>
      </w:pPr>
      <w:r>
        <w:rPr>
          <w:color w:val="000000"/>
          <w:spacing w:val="0"/>
          <w:w w:val="100"/>
          <w:position w:val="0"/>
          <w:sz w:val="20"/>
          <w:szCs w:val="20"/>
        </w:rPr>
        <w:t xml:space="preserve">伽 </w:t>
      </w:r>
      <w:r>
        <w:rPr>
          <w:color w:val="000000"/>
          <w:spacing w:val="0"/>
          <w:w w:val="100"/>
          <w:position w:val="0"/>
          <w:sz w:val="20"/>
          <w:szCs w:val="20"/>
          <w:lang w:val="zh-CN" w:eastAsia="zh-CN" w:bidi="zh-CN"/>
        </w:rPr>
        <w:t>例如.</w:t>
      </w:r>
      <w:r>
        <w:rPr>
          <w:color w:val="000000"/>
          <w:spacing w:val="0"/>
          <w:w w:val="100"/>
          <w:position w:val="0"/>
          <w:sz w:val="20"/>
          <w:szCs w:val="20"/>
        </w:rPr>
        <w:t>考茨基在对早期基督敎的研究中提出了若干同思格斯不同的观点。他不同意 恩格斯关于原始据督教是一种包括奴隶在内的被压迫者的宗教，</w:t>
      </w:r>
      <w:r>
        <w:rPr>
          <w:i/>
          <w:iCs/>
          <w:color w:val="000000"/>
          <w:spacing w:val="0"/>
          <w:w w:val="100"/>
          <w:position w:val="0"/>
          <w:sz w:val="22"/>
          <w:szCs w:val="22"/>
        </w:rPr>
        <w:t>认为</w:t>
      </w:r>
      <w:r>
        <w:rPr>
          <w:color w:val="000000"/>
          <w:spacing w:val="0"/>
          <w:w w:val="100"/>
          <w:position w:val="0"/>
          <w:sz w:val="22"/>
          <w:szCs w:val="22"/>
          <w:lang w:val="en-US" w:eastAsia="en-US" w:bidi="en-US"/>
        </w:rPr>
        <w:t>n</w:t>
      </w:r>
      <w:r>
        <w:rPr>
          <w:color w:val="000000"/>
          <w:spacing w:val="0"/>
          <w:w w:val="100"/>
          <w:position w:val="0"/>
          <w:sz w:val="20"/>
          <w:szCs w:val="20"/>
        </w:rPr>
        <w:t>决不 能称为一种奴隶的宗教；它对干奴泰，是没有作出什么来' 还</w:t>
      </w:r>
      <w:r>
        <w:rPr>
          <w:color w:val="000000"/>
          <w:spacing w:val="0"/>
          <w:w w:val="100"/>
          <w:position w:val="0"/>
          <w:sz w:val="20"/>
          <w:szCs w:val="20"/>
          <w:lang w:val="zh-CN" w:eastAsia="zh-CN" w:bidi="zh-CN"/>
        </w:rPr>
        <w:t>认为.“为</w:t>
      </w:r>
      <w:r>
        <w:rPr>
          <w:color w:val="000000"/>
          <w:spacing w:val="0"/>
          <w:w w:val="100"/>
          <w:position w:val="0"/>
          <w:sz w:val="20"/>
          <w:szCs w:val="20"/>
        </w:rPr>
        <w:t>基僻敦所 公布的对不幸者的阶级，最初是很物质的，其实是在地上，而不在于天堂“，从而不 债成恩格斯关于基督教总是把被压迫者的拯救</w:t>
      </w:r>
      <w:r>
        <w:rPr>
          <w:color w:val="000000"/>
          <w:spacing w:val="0"/>
          <w:w w:val="100"/>
          <w:position w:val="0"/>
          <w:sz w:val="20"/>
          <w:szCs w:val="20"/>
          <w:lang w:val="zh-CN" w:eastAsia="zh-CN" w:bidi="zh-CN"/>
        </w:rPr>
        <w:t>“寄</w:t>
      </w:r>
      <w:r>
        <w:rPr>
          <w:color w:val="000000"/>
          <w:spacing w:val="0"/>
          <w:w w:val="100"/>
          <w:position w:val="0"/>
          <w:sz w:val="20"/>
          <w:szCs w:val="20"/>
        </w:rPr>
        <w:t>托于死后的天堂之一种将来的生 活”的论断</w:t>
      </w:r>
      <w:r>
        <w:rPr>
          <w:color w:val="000000"/>
          <w:spacing w:val="0"/>
          <w:w w:val="100"/>
          <w:position w:val="0"/>
          <w:sz w:val="22"/>
          <w:szCs w:val="22"/>
          <w:lang w:val="en-US" w:eastAsia="en-US" w:bidi="en-US"/>
        </w:rPr>
        <w:t>c</w:t>
      </w:r>
      <w:r>
        <w:rPr>
          <w:color w:val="000000"/>
          <w:spacing w:val="0"/>
          <w:w w:val="100"/>
          <w:position w:val="0"/>
          <w:sz w:val="20"/>
          <w:szCs w:val="20"/>
        </w:rPr>
        <w:t>参见考茨基《革督教之基</w:t>
      </w:r>
      <w:r>
        <w:rPr>
          <w:color w:val="000000"/>
          <w:spacing w:val="0"/>
          <w:w w:val="100"/>
          <w:position w:val="0"/>
          <w:sz w:val="20"/>
          <w:szCs w:val="20"/>
          <w:lang w:val="zh-CN" w:eastAsia="zh-CN" w:bidi="zh-CN"/>
        </w:rPr>
        <w:t>础》.</w:t>
      </w:r>
      <w:r>
        <w:rPr>
          <w:color w:val="000000"/>
          <w:spacing w:val="0"/>
          <w:w w:val="100"/>
          <w:position w:val="0"/>
          <w:sz w:val="20"/>
          <w:szCs w:val="20"/>
        </w:rPr>
        <w:t>三联书店</w:t>
      </w:r>
      <w:r>
        <w:rPr>
          <w:color w:val="000000"/>
          <w:spacing w:val="0"/>
          <w:w w:val="100"/>
          <w:position w:val="0"/>
          <w:sz w:val="22"/>
          <w:szCs w:val="22"/>
        </w:rPr>
        <w:t>1955</w:t>
      </w:r>
      <w:r>
        <w:rPr>
          <w:color w:val="000000"/>
          <w:spacing w:val="0"/>
          <w:w w:val="100"/>
          <w:position w:val="0"/>
          <w:sz w:val="20"/>
          <w:szCs w:val="20"/>
        </w:rPr>
        <w:t>年版，第</w:t>
      </w:r>
      <w:r>
        <w:rPr>
          <w:color w:val="000000"/>
          <w:spacing w:val="0"/>
          <w:w w:val="100"/>
          <w:position w:val="0"/>
          <w:sz w:val="22"/>
          <w:szCs w:val="22"/>
        </w:rPr>
        <w:t>470</w:t>
      </w:r>
      <w:r>
        <w:rPr>
          <w:color w:val="000000"/>
          <w:spacing w:val="0"/>
          <w:w w:val="100"/>
          <w:position w:val="0"/>
          <w:sz w:val="20"/>
          <w:szCs w:val="20"/>
        </w:rPr>
        <w:t>、</w:t>
      </w:r>
      <w:r>
        <w:rPr>
          <w:color w:val="000000"/>
          <w:spacing w:val="0"/>
          <w:w w:val="100"/>
          <w:position w:val="0"/>
          <w:sz w:val="22"/>
          <w:szCs w:val="22"/>
        </w:rPr>
        <w:t>388</w:t>
      </w:r>
      <w:r>
        <w:rPr>
          <w:color w:val="000000"/>
          <w:spacing w:val="0"/>
          <w:w w:val="100"/>
          <w:position w:val="0"/>
          <w:sz w:val="20"/>
          <w:szCs w:val="20"/>
        </w:rPr>
        <w:t>页，</w:t>
      </w:r>
    </w:p>
    <w:p>
      <w:pPr>
        <w:pStyle w:val="Style5"/>
        <w:keepNext w:val="0"/>
        <w:keepLines w:val="0"/>
        <w:widowControl w:val="0"/>
        <w:shd w:val="clear" w:color="auto" w:fill="auto"/>
        <w:bidi w:val="0"/>
        <w:spacing w:before="0" w:after="0" w:line="292" w:lineRule="exact"/>
        <w:ind w:left="880" w:right="0" w:hanging="420"/>
        <w:jc w:val="both"/>
      </w:pPr>
      <w:r>
        <w:rPr>
          <w:color w:val="000000"/>
          <w:spacing w:val="0"/>
          <w:w w:val="100"/>
          <w:position w:val="0"/>
        </w:rPr>
        <w:t>(2)</w:t>
      </w:r>
      <w:r>
        <w:rPr>
          <w:color w:val="000000"/>
          <w:spacing w:val="0"/>
          <w:w w:val="100"/>
          <w:position w:val="0"/>
          <w:sz w:val="20"/>
          <w:szCs w:val="20"/>
        </w:rPr>
        <w:t>他在这方面的作品有：《关于普罗米修斯的神话〉、《关于潘多拉的神</w:t>
      </w:r>
      <w:r>
        <w:rPr>
          <w:color w:val="000000"/>
          <w:spacing w:val="0"/>
          <w:w w:val="100"/>
          <w:position w:val="0"/>
          <w:sz w:val="20"/>
          <w:szCs w:val="20"/>
          <w:lang w:val="zh-CN" w:eastAsia="zh-CN" w:bidi="zh-CN"/>
        </w:rPr>
        <w:t>话)、</w:t>
      </w:r>
      <w:r>
        <w:rPr>
          <w:color w:val="000000"/>
          <w:spacing w:val="0"/>
          <w:w w:val="100"/>
          <w:position w:val="0"/>
          <w:sz w:val="20"/>
          <w:szCs w:val="20"/>
        </w:rPr>
        <w:t>《亚当与農 姓的神话》、《关于页洁的受孕的</w:t>
      </w:r>
      <w:r>
        <w:rPr>
          <w:color w:val="000000"/>
          <w:spacing w:val="0"/>
          <w:w w:val="100"/>
          <w:position w:val="0"/>
          <w:sz w:val="20"/>
          <w:szCs w:val="20"/>
          <w:lang w:val="zh-CN" w:eastAsia="zh-CN" w:bidi="zh-CN"/>
        </w:rPr>
        <w:t>神话〉</w:t>
      </w:r>
      <w:r>
        <w:rPr>
          <w:color w:val="000000"/>
          <w:spacing w:val="0"/>
          <w:w w:val="100"/>
          <w:position w:val="0"/>
          <w:sz w:val="20"/>
          <w:szCs w:val="20"/>
        </w:rPr>
        <w:t>等等</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0" w:line="292" w:lineRule="exact"/>
        <w:ind w:left="880" w:right="0" w:hanging="420"/>
        <w:jc w:val="both"/>
      </w:pPr>
      <w:r>
        <w:rPr>
          <w:color w:val="000000"/>
          <w:spacing w:val="0"/>
          <w:w w:val="100"/>
          <w:position w:val="0"/>
          <w:sz w:val="20"/>
          <w:szCs w:val="20"/>
        </w:rPr>
        <w:t>③例如.他在分析自然法的产生酎，除了分析其阶级基舔外.还评畑分</w:t>
      </w:r>
      <w:r>
        <w:rPr>
          <w:color w:val="000000"/>
          <w:spacing w:val="0"/>
          <w:w w:val="100"/>
          <w:position w:val="0"/>
          <w:sz w:val="20"/>
          <w:szCs w:val="20"/>
          <w:lang w:val="zh-CN" w:eastAsia="zh-CN" w:bidi="zh-CN"/>
        </w:rPr>
        <w:t>析了它</w:t>
      </w:r>
      <w:r>
        <w:rPr>
          <w:color w:val="000000"/>
          <w:spacing w:val="0"/>
          <w:w w:val="100"/>
          <w:position w:val="0"/>
          <w:sz w:val="20"/>
          <w:szCs w:val="20"/>
        </w:rPr>
        <w:t>同罗马 法及古希腊哲学的关系。</w:t>
      </w:r>
      <w:r>
        <w:rPr>
          <w:i/>
          <w:iCs/>
          <w:color w:val="000000"/>
          <w:spacing w:val="0"/>
          <w:w w:val="100"/>
          <w:position w:val="0"/>
        </w:rPr>
        <w:t>参看</w:t>
      </w:r>
      <w:r>
        <w:rPr>
          <w:color w:val="000000"/>
          <w:spacing w:val="0"/>
          <w:w w:val="100"/>
          <w:position w:val="0"/>
          <w:sz w:val="20"/>
          <w:szCs w:val="20"/>
        </w:rPr>
        <w:t>《关于历史唯捞</w:t>
      </w:r>
      <w:r>
        <w:rPr>
          <w:color w:val="000000"/>
          <w:spacing w:val="0"/>
          <w:w w:val="100"/>
          <w:position w:val="0"/>
          <w:sz w:val="20"/>
          <w:szCs w:val="20"/>
          <w:lang w:val="zh-CN" w:eastAsia="zh-CN" w:bidi="zh-CN"/>
        </w:rPr>
        <w:t>主义》</w:t>
      </w:r>
      <w:r>
        <w:rPr>
          <w:color w:val="000000"/>
          <w:spacing w:val="0"/>
          <w:w w:val="100"/>
          <w:position w:val="0"/>
          <w:sz w:val="20"/>
          <w:szCs w:val="20"/>
        </w:rPr>
        <w:t>第</w:t>
      </w:r>
      <w:r>
        <w:rPr>
          <w:color w:val="000000"/>
          <w:spacing w:val="0"/>
          <w:w w:val="100"/>
          <w:position w:val="0"/>
        </w:rPr>
        <w:t>1</w:t>
      </w:r>
      <w:r>
        <w:rPr>
          <w:color w:val="000000"/>
          <w:spacing w:val="0"/>
          <w:w w:val="100"/>
          <w:position w:val="0"/>
          <w:lang w:val="en-US" w:eastAsia="en-US" w:bidi="en-US"/>
        </w:rPr>
        <w:t>B-117</w:t>
      </w:r>
    </w:p>
    <w:p>
      <w:pPr>
        <w:pStyle w:val="Style5"/>
        <w:keepNext w:val="0"/>
        <w:keepLines w:val="0"/>
        <w:widowControl w:val="0"/>
        <w:shd w:val="clear" w:color="auto" w:fill="auto"/>
        <w:bidi w:val="0"/>
        <w:spacing w:before="0" w:after="0" w:line="292" w:lineRule="exact"/>
        <w:ind w:left="880" w:right="0" w:hanging="420"/>
        <w:jc w:val="both"/>
      </w:pPr>
      <w:r>
        <w:rPr>
          <w:color w:val="000000"/>
          <w:spacing w:val="0"/>
          <w:w w:val="100"/>
          <w:position w:val="0"/>
          <w:sz w:val="20"/>
          <w:szCs w:val="20"/>
        </w:rPr>
        <w:t>成 他给宗教下了个全面的定义；“宗教是就念、情绪和活功的相当产触的</w:t>
      </w:r>
      <w:r>
        <w:rPr>
          <w:color w:val="000000"/>
          <w:spacing w:val="0"/>
          <w:w w:val="100"/>
          <w:position w:val="0"/>
          <w:sz w:val="20"/>
          <w:szCs w:val="20"/>
          <w:lang w:val="zh-CN" w:eastAsia="zh-CN" w:bidi="zh-CN"/>
        </w:rPr>
        <w:t>体系。</w:t>
      </w:r>
      <w:r>
        <w:rPr>
          <w:color w:val="000000"/>
          <w:spacing w:val="0"/>
          <w:w w:val="100"/>
          <w:position w:val="0"/>
          <w:sz w:val="20"/>
          <w:szCs w:val="20"/>
        </w:rPr>
        <w:t>&amp;念是 宗教的神话因素，情绪窟</w:t>
      </w:r>
      <w:r>
        <w:rPr>
          <w:color w:val="000000"/>
          <w:spacing w:val="0"/>
          <w:w w:val="100"/>
          <w:position w:val="0"/>
          <w:lang w:val="en-US" w:eastAsia="en-US" w:bidi="en-US"/>
        </w:rPr>
        <w:t>f</w:t>
      </w:r>
      <w:r>
        <w:rPr>
          <w:color w:val="000000"/>
          <w:spacing w:val="0"/>
          <w:w w:val="100"/>
          <w:position w:val="0"/>
          <w:sz w:val="20"/>
          <w:szCs w:val="20"/>
        </w:rPr>
        <w:t>宗教</w:t>
      </w:r>
      <w:r>
        <w:rPr>
          <w:color w:val="000000"/>
          <w:spacing w:val="0"/>
          <w:w w:val="100"/>
          <w:position w:val="0"/>
          <w:sz w:val="20"/>
          <w:szCs w:val="20"/>
          <w:lang w:val="zh-CN" w:eastAsia="zh-CN" w:bidi="zh-CN"/>
        </w:rPr>
        <w:t>'如情</w:t>
      </w:r>
      <w:r>
        <w:rPr>
          <w:color w:val="000000"/>
          <w:spacing w:val="0"/>
          <w:w w:val="100"/>
          <w:position w:val="0"/>
          <w:sz w:val="20"/>
          <w:szCs w:val="20"/>
        </w:rPr>
        <w:t>，,域：而,活钮</w:t>
      </w:r>
      <w:r>
        <w:rPr>
          <w:color w:val="000000"/>
          <w:spacing w:val="0"/>
          <w:w w:val="100"/>
          <w:position w:val="0"/>
          <w:sz w:val="20"/>
          <w:szCs w:val="20"/>
          <w:lang w:val="en-US" w:eastAsia="en-US" w:bidi="en-US"/>
        </w:rPr>
        <w:t>M</w:t>
      </w:r>
      <w:r>
        <w:rPr>
          <w:color w:val="000000"/>
          <w:spacing w:val="0"/>
          <w:w w:val="100"/>
          <w:position w:val="0"/>
          <w:sz w:val="20"/>
          <w:szCs w:val="20"/>
        </w:rPr>
        <w:t>•冒.于奈教.札,拜'方.面.’换句话设, 債干宗麻夜衣方面丁见</w:t>
      </w:r>
      <w:r>
        <w:rPr>
          <w:color w:val="000000"/>
          <w:spacing w:val="0"/>
          <w:w w:val="100"/>
          <w:position w:val="0"/>
          <w:sz w:val="20"/>
          <w:szCs w:val="20"/>
          <w:lang w:val="zh-CN" w:eastAsia="zh-CN" w:bidi="zh-CN"/>
        </w:rPr>
        <w:t>《蕾列</w:t>
      </w:r>
      <w:r>
        <w:rPr>
          <w:color w:val="000000"/>
          <w:spacing w:val="0"/>
          <w:w w:val="100"/>
          <w:position w:val="0"/>
          <w:sz w:val="20"/>
          <w:szCs w:val="20"/>
        </w:rPr>
        <w:t>被甬夫哲学著作选集》第</w:t>
      </w:r>
      <w:r>
        <w:rPr>
          <w:color w:val="000000"/>
          <w:spacing w:val="0"/>
          <w:w w:val="100"/>
          <w:position w:val="0"/>
        </w:rPr>
        <w:t>3</w:t>
      </w:r>
      <w:r>
        <w:rPr>
          <w:color w:val="000000"/>
          <w:spacing w:val="0"/>
          <w:w w:val="100"/>
          <w:position w:val="0"/>
          <w:sz w:val="20"/>
          <w:szCs w:val="20"/>
        </w:rPr>
        <w:t>卷’三联书店</w:t>
      </w:r>
      <w:r>
        <w:rPr>
          <w:color w:val="000000"/>
          <w:spacing w:val="0"/>
          <w:w w:val="100"/>
          <w:position w:val="0"/>
        </w:rPr>
        <w:t>1962</w:t>
      </w:r>
      <w:r>
        <w:rPr>
          <w:color w:val="000000"/>
          <w:spacing w:val="0"/>
          <w:w w:val="100"/>
          <w:position w:val="0"/>
          <w:sz w:val="20"/>
          <w:szCs w:val="20"/>
        </w:rPr>
        <w:t xml:space="preserve">年版, </w:t>
      </w:r>
      <w:r>
        <w:rPr>
          <w:i/>
          <w:iCs/>
          <w:color w:val="000000"/>
          <w:spacing w:val="0"/>
          <w:w w:val="100"/>
          <w:position w:val="0"/>
        </w:rPr>
        <w:t>第</w:t>
      </w:r>
      <w:r>
        <w:rPr>
          <w:color w:val="000000"/>
          <w:spacing w:val="0"/>
          <w:w w:val="100"/>
          <w:position w:val="0"/>
        </w:rPr>
        <w:t xml:space="preserve"> 363 </w:t>
      </w:r>
      <w:r>
        <w:rPr>
          <w:color w:val="000000"/>
          <w:spacing w:val="0"/>
          <w:w w:val="100"/>
          <w:position w:val="0"/>
          <w:lang w:val="en-US" w:eastAsia="en-US" w:bidi="en-US"/>
        </w:rPr>
        <w:t>4,''</w:t>
      </w:r>
    </w:p>
    <w:p>
      <w:pPr>
        <w:pStyle w:val="Style5"/>
        <w:keepNext w:val="0"/>
        <w:keepLines w:val="0"/>
        <w:widowControl w:val="0"/>
        <w:shd w:val="clear" w:color="auto" w:fill="auto"/>
        <w:bidi w:val="0"/>
        <w:spacing w:before="0" w:after="0" w:line="240" w:lineRule="auto"/>
        <w:ind w:left="0" w:right="0" w:firstLine="440"/>
        <w:jc w:val="both"/>
      </w:pPr>
      <w:r>
        <w:rPr>
          <w:color w:val="000000"/>
          <w:spacing w:val="0"/>
          <w:w w:val="100"/>
          <w:position w:val="0"/>
          <w:sz w:val="20"/>
          <w:szCs w:val="20"/>
        </w:rPr>
        <w:t>3</w:t>
      </w:r>
      <w:r>
        <w:rPr>
          <w:color w:val="000000"/>
          <w:spacing w:val="0"/>
          <w:w w:val="100"/>
          <w:position w:val="0"/>
          <w:sz w:val="20"/>
          <w:szCs w:val="20"/>
          <w:lang w:val="zh-CN" w:eastAsia="zh-CN" w:bidi="zh-CN"/>
        </w:rPr>
        <w:t>《普</w:t>
      </w:r>
      <w:r>
        <w:rPr>
          <w:color w:val="000000"/>
          <w:spacing w:val="0"/>
          <w:w w:val="100"/>
          <w:position w:val="0"/>
          <w:sz w:val="20"/>
          <w:szCs w:val="20"/>
        </w:rPr>
        <w:t>列汉诺夫晳学著作选集)第</w:t>
      </w:r>
      <w:r>
        <w:rPr>
          <w:color w:val="000000"/>
          <w:spacing w:val="0"/>
          <w:w w:val="100"/>
          <w:position w:val="0"/>
        </w:rPr>
        <w:t>5</w:t>
      </w:r>
      <w:r>
        <w:rPr>
          <w:color w:val="000000"/>
          <w:spacing w:val="0"/>
          <w:w w:val="100"/>
          <w:position w:val="0"/>
          <w:sz w:val="20"/>
          <w:szCs w:val="20"/>
        </w:rPr>
        <w:t>卷，二藤书店</w:t>
      </w:r>
      <w:r>
        <w:rPr>
          <w:color w:val="000000"/>
          <w:spacing w:val="0"/>
          <w:w w:val="100"/>
          <w:position w:val="0"/>
        </w:rPr>
        <w:t>1984</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rPr>
        <w:t xml:space="preserve">430 </w:t>
      </w:r>
      <w:r>
        <w:rPr>
          <w:color w:val="000000"/>
          <w:spacing w:val="0"/>
          <w:w w:val="100"/>
          <w:position w:val="0"/>
          <w:lang w:val="en-US" w:eastAsia="en-US" w:bidi="en-US"/>
        </w:rPr>
        <w:t>Uf</w:t>
      </w:r>
      <w:r>
        <w:rPr>
          <w:color w:val="000000"/>
          <w:spacing w:val="0"/>
          <w:w w:val="100"/>
          <w:position w:val="0"/>
          <w:vertAlign w:val="subscript"/>
          <w:lang w:val="en-US" w:eastAsia="en-US" w:bidi="en-US"/>
        </w:rPr>
        <w:t>£</w:t>
      </w:r>
      <w:r>
        <w:rPr>
          <w:color w:val="000000"/>
          <w:spacing w:val="0"/>
          <w:w w:val="100"/>
          <w:position w:val="0"/>
          <w:lang w:val="en-US" w:eastAsia="en-US" w:bidi="en-US"/>
        </w:rPr>
        <w:t xml:space="preserve"> </w:t>
      </w:r>
      <w:r>
        <w:rPr>
          <w:color w:val="000000"/>
          <w:spacing w:val="0"/>
          <w:w w:val="100"/>
          <w:position w:val="0"/>
        </w:rPr>
        <w:t>宗教观念相联系的观点，指出：</w:t>
      </w:r>
      <w:r>
        <w:rPr>
          <w:color w:val="000000"/>
          <w:spacing w:val="0"/>
          <w:w w:val="100"/>
          <w:position w:val="0"/>
          <w:lang w:val="zh-CN" w:eastAsia="zh-CN" w:bidi="zh-CN"/>
        </w:rPr>
        <w:t>“在</w:t>
      </w:r>
      <w:r>
        <w:rPr>
          <w:color w:val="000000"/>
          <w:spacing w:val="0"/>
          <w:w w:val="100"/>
          <w:position w:val="0"/>
        </w:rPr>
        <w:t>社会发展的最初阶段上，人们的道 德观念并不依赖于他们对精灵的存在的信仰</w:t>
      </w:r>
      <w:r>
        <w:rPr>
          <w:color w:val="000000"/>
          <w:spacing w:val="0"/>
          <w:w w:val="100"/>
          <w:position w:val="0"/>
          <w:lang w:val="zh-CN" w:eastAsia="zh-CN" w:bidi="zh-CN"/>
        </w:rPr>
        <w:t>”①，</w:t>
      </w:r>
      <w:r>
        <w:rPr>
          <w:color w:val="000000"/>
          <w:spacing w:val="0"/>
          <w:w w:val="100"/>
          <w:position w:val="0"/>
        </w:rPr>
        <w:t>而是在人们之间现有 的关系基础上产生的。它既是社会意识</w:t>
      </w:r>
      <w:r>
        <w:rPr>
          <w:color w:val="000000"/>
          <w:spacing w:val="0"/>
          <w:w w:val="100"/>
          <w:position w:val="0"/>
          <w:lang w:val="zh-CN" w:eastAsia="zh-CN" w:bidi="zh-CN"/>
        </w:rPr>
        <w:t>的一种</w:t>
      </w:r>
      <w:r>
        <w:rPr>
          <w:color w:val="000000"/>
          <w:spacing w:val="0"/>
          <w:w w:val="100"/>
          <w:position w:val="0"/>
        </w:rPr>
        <w:t>形式，又是社会关系的特 殊形式*所有这些，都大大地充实和完善了马克思主义的意识形态理 论</w:t>
      </w:r>
    </w:p>
    <w:p>
      <w:pPr>
        <w:pStyle w:val="Style5"/>
        <w:keepNext w:val="0"/>
        <w:keepLines w:val="0"/>
        <w:widowControl w:val="0"/>
        <w:shd w:val="clear" w:color="auto" w:fill="auto"/>
        <w:bidi w:val="0"/>
        <w:spacing w:before="0" w:after="540" w:line="444" w:lineRule="exact"/>
        <w:ind w:left="0" w:right="0" w:firstLine="600"/>
        <w:jc w:val="both"/>
      </w:pPr>
      <w:r>
        <w:rPr>
          <w:color w:val="000000"/>
          <w:spacing w:val="0"/>
          <w:w w:val="100"/>
          <w:position w:val="0"/>
        </w:rPr>
        <w:t>19世纪末的无产阶级革命实践逐渐把上层建筑和经济基础的相互 作用问题突出了。按照恩格斯这一时期关于历史唯物主义书信的思想， 他的学生们进一步深化了这方面的认识，考茨基在阐发恩格斯关于经济 因素的决定作用只能从</w:t>
      </w:r>
      <w:r>
        <w:rPr>
          <w:color w:val="000000"/>
          <w:spacing w:val="0"/>
          <w:w w:val="100"/>
          <w:position w:val="0"/>
          <w:lang w:val="zh-CN" w:eastAsia="zh-CN" w:bidi="zh-CN"/>
        </w:rPr>
        <w:t>“归根</w:t>
      </w:r>
      <w:r>
        <w:rPr>
          <w:color w:val="000000"/>
          <w:spacing w:val="0"/>
          <w:w w:val="100"/>
          <w:position w:val="0"/>
        </w:rPr>
        <w:t>到底”的意义上加以理解这一观点时，试 图具体阐明各种</w:t>
      </w:r>
      <w:r>
        <w:rPr>
          <w:color w:val="000000"/>
          <w:spacing w:val="0"/>
          <w:w w:val="100"/>
          <w:position w:val="0"/>
          <w:lang w:val="zh-CN" w:eastAsia="zh-CN" w:bidi="zh-CN"/>
        </w:rPr>
        <w:t>“中间</w:t>
      </w:r>
      <w:r>
        <w:rPr>
          <w:color w:val="000000"/>
          <w:spacing w:val="0"/>
          <w:w w:val="100"/>
          <w:position w:val="0"/>
        </w:rPr>
        <w:t xml:space="preserve">环节”的特定作用°他认为，法律是生产方式的 </w:t>
      </w:r>
      <w:r>
        <w:rPr>
          <w:color w:val="000000"/>
          <w:spacing w:val="0"/>
          <w:w w:val="100"/>
          <w:position w:val="0"/>
          <w:lang w:val="zh-CN" w:eastAsia="zh-CN" w:bidi="zh-CN"/>
        </w:rPr>
        <w:t>“润滑</w:t>
      </w:r>
      <w:r>
        <w:rPr>
          <w:color w:val="000000"/>
          <w:spacing w:val="0"/>
          <w:w w:val="100"/>
          <w:position w:val="0"/>
        </w:rPr>
        <w:t>油”，</w:t>
      </w:r>
      <w:r>
        <w:rPr>
          <w:color w:val="000000"/>
          <w:spacing w:val="0"/>
          <w:w w:val="100"/>
          <w:position w:val="0"/>
          <w:lang w:val="zh-CN" w:eastAsia="zh-CN" w:bidi="zh-CN"/>
        </w:rPr>
        <w:t>“它</w:t>
      </w:r>
      <w:r>
        <w:rPr>
          <w:color w:val="000000"/>
          <w:spacing w:val="0"/>
          <w:w w:val="100"/>
          <w:position w:val="0"/>
        </w:rPr>
        <w:t>的生命力在于尽可能减少经济机构</w:t>
      </w:r>
      <w:r>
        <w:rPr>
          <w:color w:val="000000"/>
          <w:spacing w:val="0"/>
          <w:w w:val="100"/>
          <w:position w:val="0"/>
          <w:lang w:val="zh-CN" w:eastAsia="zh-CN" w:bidi="zh-CN"/>
        </w:rPr>
        <w:t>中的摩</w:t>
      </w:r>
      <w:r>
        <w:rPr>
          <w:color w:val="000000"/>
          <w:spacing w:val="0"/>
          <w:w w:val="100"/>
          <w:position w:val="0"/>
        </w:rPr>
        <w:t xml:space="preserve">譽所造成的阻 </w:t>
      </w:r>
      <w:r>
        <w:rPr>
          <w:color w:val="000000"/>
          <w:spacing w:val="0"/>
          <w:w w:val="100"/>
          <w:position w:val="0"/>
          <w:lang w:val="zh-CN" w:eastAsia="zh-CN" w:bidi="zh-CN"/>
        </w:rPr>
        <w:t xml:space="preserve">力二 </w:t>
      </w:r>
      <w:r>
        <w:rPr>
          <w:color w:val="000000"/>
          <w:spacing w:val="0"/>
          <w:w w:val="100"/>
          <w:position w:val="0"/>
        </w:rPr>
        <w:t>思想是</w:t>
      </w:r>
      <w:r>
        <w:rPr>
          <w:color w:val="000000"/>
          <w:spacing w:val="0"/>
          <w:w w:val="100"/>
          <w:position w:val="0"/>
          <w:lang w:val="zh-CN" w:eastAsia="zh-CN" w:bidi="zh-CN"/>
        </w:rPr>
        <w:t>“社</w:t>
      </w:r>
      <w:r>
        <w:rPr>
          <w:color w:val="000000"/>
          <w:spacing w:val="0"/>
          <w:w w:val="100"/>
          <w:position w:val="0"/>
        </w:rPr>
        <w:t>会进步的媒介物”，</w:t>
      </w:r>
      <w:r>
        <w:rPr>
          <w:color w:val="000000"/>
          <w:spacing w:val="0"/>
          <w:w w:val="100"/>
          <w:position w:val="0"/>
          <w:lang w:val="zh-CN" w:eastAsia="zh-CN" w:bidi="zh-CN"/>
        </w:rPr>
        <w:t>“社会</w:t>
      </w:r>
      <w:r>
        <w:rPr>
          <w:color w:val="000000"/>
          <w:spacing w:val="0"/>
          <w:w w:val="100"/>
          <w:position w:val="0"/>
        </w:rPr>
        <w:t>是不能自动症击新的生产条 件的，这需要有能够思维的人的理性作媒介作为一定时代人们思维 方式和意愿要求总体的“时代精神”，</w:t>
      </w:r>
      <w:r>
        <w:rPr>
          <w:color w:val="000000"/>
          <w:spacing w:val="0"/>
          <w:w w:val="100"/>
          <w:position w:val="0"/>
          <w:lang w:val="zh-CN" w:eastAsia="zh-CN" w:bidi="zh-CN"/>
        </w:rPr>
        <w:t>“形</w:t>
      </w:r>
      <w:r>
        <w:rPr>
          <w:color w:val="000000"/>
          <w:spacing w:val="0"/>
          <w:w w:val="100"/>
          <w:position w:val="0"/>
        </w:rPr>
        <w:t xml:space="preserve">成社会发展的火车头”，而 </w:t>
      </w:r>
      <w:r>
        <w:rPr>
          <w:color w:val="000000"/>
          <w:spacing w:val="0"/>
          <w:w w:val="100"/>
          <w:position w:val="0"/>
          <w:lang w:val="zh-CN" w:eastAsia="zh-CN" w:bidi="zh-CN"/>
        </w:rPr>
        <w:t>“物质</w:t>
      </w:r>
      <w:r>
        <w:rPr>
          <w:color w:val="000000"/>
          <w:spacing w:val="0"/>
          <w:w w:val="100"/>
          <w:position w:val="0"/>
        </w:rPr>
        <w:t>关系”是</w:t>
      </w:r>
      <w:r>
        <w:rPr>
          <w:color w:val="000000"/>
          <w:spacing w:val="0"/>
          <w:w w:val="100"/>
          <w:position w:val="0"/>
          <w:lang w:val="zh-CN" w:eastAsia="zh-CN" w:bidi="zh-CN"/>
        </w:rPr>
        <w:t>“发动</w:t>
      </w:r>
      <w:r>
        <w:rPr>
          <w:color w:val="000000"/>
          <w:spacing w:val="0"/>
          <w:w w:val="100"/>
          <w:position w:val="0"/>
        </w:rPr>
        <w:t>这个火车头的原动力</w:t>
      </w:r>
      <w:r>
        <w:rPr>
          <w:color w:val="000000"/>
          <w:spacing w:val="0"/>
          <w:w w:val="100"/>
          <w:position w:val="0"/>
          <w:lang w:val="zh-CN" w:eastAsia="zh-CN" w:bidi="zh-CN"/>
        </w:rPr>
        <w:t>”。②</w:t>
      </w:r>
      <w:r>
        <w:rPr>
          <w:color w:val="000000"/>
          <w:spacing w:val="0"/>
          <w:w w:val="100"/>
          <w:position w:val="0"/>
        </w:rPr>
        <w:t>拉布里奥拉从</w:t>
      </w:r>
      <w:r>
        <w:rPr>
          <w:color w:val="000000"/>
          <w:spacing w:val="0"/>
          <w:w w:val="100"/>
          <w:position w:val="0"/>
          <w:lang w:val="zh-CN" w:eastAsia="zh-CN" w:bidi="zh-CN"/>
        </w:rPr>
        <w:t>“实</w:t>
      </w:r>
      <w:r>
        <w:rPr>
          <w:color w:val="000000"/>
          <w:spacing w:val="0"/>
          <w:w w:val="100"/>
          <w:position w:val="0"/>
        </w:rPr>
        <w:t>践哲 学</w:t>
      </w:r>
      <w:r>
        <w:rPr>
          <w:color w:val="000000"/>
          <w:spacing w:val="0"/>
          <w:w w:val="100"/>
          <w:position w:val="0"/>
          <w:lang w:val="zh-CN" w:eastAsia="zh-CN" w:bidi="zh-CN"/>
        </w:rPr>
        <w:t>”（他</w:t>
      </w:r>
      <w:r>
        <w:rPr>
          <w:color w:val="000000"/>
          <w:spacing w:val="0"/>
          <w:w w:val="100"/>
          <w:position w:val="0"/>
        </w:rPr>
        <w:t>认为这是历史唯物主义的核心）的观点岀发分析了思想的能动 作用。他认为，</w:t>
      </w:r>
      <w:r>
        <w:rPr>
          <w:color w:val="000000"/>
          <w:spacing w:val="0"/>
          <w:w w:val="100"/>
          <w:position w:val="0"/>
          <w:lang w:val="zh-CN" w:eastAsia="zh-CN" w:bidi="zh-CN"/>
        </w:rPr>
        <w:t>“思维</w:t>
      </w:r>
      <w:r>
        <w:rPr>
          <w:color w:val="000000"/>
          <w:spacing w:val="0"/>
          <w:w w:val="100"/>
          <w:position w:val="0"/>
        </w:rPr>
        <w:t>的一切活动都是一种努力，换句话说，是一种新 的工作</w:t>
      </w:r>
      <w:r>
        <w:rPr>
          <w:color w:val="000000"/>
          <w:spacing w:val="0"/>
          <w:w w:val="100"/>
          <w:position w:val="0"/>
          <w:lang w:val="zh-CN" w:eastAsia="zh-CN" w:bidi="zh-CN"/>
        </w:rPr>
        <w:t>”，即</w:t>
      </w:r>
      <w:r>
        <w:rPr>
          <w:color w:val="000000"/>
          <w:spacing w:val="0"/>
          <w:w w:val="100"/>
          <w:position w:val="0"/>
        </w:rPr>
        <w:t>借助一定的方法论手段对</w:t>
      </w:r>
      <w:r>
        <w:rPr>
          <w:color w:val="000000"/>
          <w:spacing w:val="0"/>
          <w:w w:val="100"/>
          <w:position w:val="0"/>
          <w:lang w:val="zh-CN" w:eastAsia="zh-CN" w:bidi="zh-CN"/>
        </w:rPr>
        <w:t>“清</w:t>
      </w:r>
      <w:r>
        <w:rPr>
          <w:color w:val="000000"/>
          <w:spacing w:val="0"/>
          <w:w w:val="100"/>
          <w:position w:val="0"/>
        </w:rPr>
        <w:t>除了经验”的材料所做的工 作。在实践中，事物不再是“採讨的生硬客体</w:t>
      </w:r>
      <w:r>
        <w:rPr>
          <w:color w:val="000000"/>
          <w:spacing w:val="0"/>
          <w:w w:val="100"/>
          <w:position w:val="0"/>
          <w:lang w:val="zh-CN" w:eastAsia="zh-CN" w:bidi="zh-CN"/>
        </w:rPr>
        <w:t>”.思</w:t>
      </w:r>
      <w:r>
        <w:rPr>
          <w:color w:val="000000"/>
          <w:spacing w:val="0"/>
          <w:w w:val="100"/>
          <w:position w:val="0"/>
        </w:rPr>
        <w:t xml:space="preserve">想也不再是事物的 </w:t>
      </w:r>
      <w:r>
        <w:rPr>
          <w:color w:val="000000"/>
          <w:spacing w:val="0"/>
          <w:w w:val="100"/>
          <w:position w:val="0"/>
          <w:lang w:val="zh-CN" w:eastAsia="zh-CN" w:bidi="zh-CN"/>
        </w:rPr>
        <w:t>“前</w:t>
      </w:r>
      <w:r>
        <w:rPr>
          <w:color w:val="000000"/>
          <w:spacing w:val="0"/>
          <w:w w:val="100"/>
          <w:position w:val="0"/>
        </w:rPr>
        <w:t>提或预报”，而成为</w:t>
      </w:r>
      <w:r>
        <w:rPr>
          <w:color w:val="000000"/>
          <w:spacing w:val="0"/>
          <w:w w:val="100"/>
          <w:position w:val="0"/>
          <w:lang w:val="zh-CN" w:eastAsia="zh-CN" w:bidi="zh-CN"/>
        </w:rPr>
        <w:t>“具</w:t>
      </w:r>
      <w:r>
        <w:rPr>
          <w:color w:val="000000"/>
          <w:spacing w:val="0"/>
          <w:w w:val="100"/>
          <w:position w:val="0"/>
        </w:rPr>
        <w:t>体的东西”，以至两者密不可分,普列汉诺 夫明确提出了历史过程中客观方面和主观方面的辩证法问题°他认为， 如果把人们之间必然形成的客观经济关系看作社会生活的客观方面，那 么，</w:t>
      </w:r>
      <w:r>
        <w:rPr>
          <w:color w:val="000000"/>
          <w:spacing w:val="0"/>
          <w:w w:val="100"/>
          <w:position w:val="0"/>
          <w:lang w:val="zh-CN" w:eastAsia="zh-CN" w:bidi="zh-CN"/>
        </w:rPr>
        <w:t>“人的</w:t>
      </w:r>
      <w:r>
        <w:rPr>
          <w:color w:val="000000"/>
          <w:spacing w:val="0"/>
          <w:w w:val="100"/>
          <w:position w:val="0"/>
        </w:rPr>
        <w:t>生活的壬學方呗，正是《、理甲方■画，</w:t>
      </w:r>
      <w:r>
        <w:rPr>
          <w:color w:val="000000"/>
          <w:spacing w:val="0"/>
          <w:w w:val="100"/>
          <w:position w:val="0"/>
          <w:lang w:val="en-US" w:eastAsia="en-US" w:bidi="en-US"/>
        </w:rPr>
        <w:t xml:space="preserve">AK1W® </w:t>
      </w:r>
      <w:r>
        <w:rPr>
          <w:color w:val="000000"/>
          <w:spacing w:val="0"/>
          <w:w w:val="100"/>
          <w:position w:val="0"/>
        </w:rPr>
        <w:t>理明飢摂 他指嘉的心理于它切赢：但真「蛊畚 旻索南变化必然反映在人们的心理上，而心理的进化却恰恰发生在经济 的革命社会心理对经济的既大作用就在于它成为这样那样的阶级 斗争滲人*中的形式</w:t>
      </w:r>
      <w:r>
        <w:rPr>
          <w:color w:val="000000"/>
          <w:spacing w:val="0"/>
          <w:w w:val="100"/>
          <w:position w:val="0"/>
          <w:lang w:val="en-US" w:eastAsia="en-US" w:bidi="en-US"/>
        </w:rPr>
        <w:t>c</w:t>
      </w:r>
      <w:r>
        <w:rPr>
          <w:color w:val="000000"/>
          <w:spacing w:val="0"/>
          <w:w w:val="100"/>
          <w:position w:val="0"/>
        </w:rPr>
        <w:t>意志、信念、乐观主义或悲观主义的表象和类似 的心理组成部分总是或大或小地影响着阶级斗争的結果</w:t>
      </w:r>
      <w:r>
        <w:rPr>
          <w:color w:val="000000"/>
          <w:spacing w:val="0"/>
          <w:w w:val="100"/>
          <w:position w:val="0"/>
          <w:lang w:val="en-US" w:eastAsia="en-US" w:bidi="en-US"/>
        </w:rPr>
        <w:t>-</w:t>
      </w:r>
      <w:r>
        <w:rPr>
          <w:color w:val="000000"/>
          <w:spacing w:val="0"/>
          <w:w w:val="100"/>
          <w:position w:val="0"/>
        </w:rPr>
        <w:t>他还特别强调 了政治对于经济的积极作用，认为生产关系的巩固和改变，都必须借助 于阶级的</w:t>
      </w:r>
      <w:r>
        <w:rPr>
          <w:color w:val="000000"/>
          <w:spacing w:val="0"/>
          <w:w w:val="100"/>
          <w:position w:val="0"/>
          <w:lang w:val="zh-CN" w:eastAsia="zh-CN" w:bidi="zh-CN"/>
        </w:rPr>
        <w:t>“政</w:t>
      </w:r>
      <w:r>
        <w:rPr>
          <w:color w:val="000000"/>
          <w:spacing w:val="0"/>
          <w:w w:val="100"/>
          <w:position w:val="0"/>
        </w:rPr>
        <w:t>治因素</w:t>
      </w:r>
      <w:r>
        <w:rPr>
          <w:color w:val="000000"/>
          <w:spacing w:val="0"/>
          <w:w w:val="100"/>
          <w:position w:val="0"/>
          <w:lang w:val="zh-CN" w:eastAsia="zh-CN" w:bidi="zh-CN"/>
        </w:rPr>
        <w:t>”（国</w:t>
      </w:r>
      <w:r>
        <w:rPr>
          <w:color w:val="000000"/>
          <w:spacing w:val="0"/>
          <w:w w:val="100"/>
          <w:position w:val="0"/>
        </w:rPr>
        <w:t>家、政治组织、政党等）。</w:t>
      </w:r>
    </w:p>
    <w:p>
      <w:pPr>
        <w:pStyle w:val="Style5"/>
        <w:keepNext w:val="0"/>
        <w:keepLines w:val="0"/>
        <w:widowControl w:val="0"/>
        <w:shd w:val="clear" w:color="auto" w:fill="auto"/>
        <w:bidi w:val="0"/>
        <w:spacing w:before="0" w:after="0" w:line="315" w:lineRule="exact"/>
        <w:ind w:left="480" w:right="0" w:firstLine="0"/>
        <w:jc w:val="both"/>
        <w:rPr>
          <w:sz w:val="20"/>
          <w:szCs w:val="20"/>
        </w:rPr>
      </w:pPr>
      <w:r>
        <w:rPr>
          <w:color w:val="000000"/>
          <w:spacing w:val="0"/>
          <w:w w:val="100"/>
          <w:position w:val="0"/>
          <w:sz w:val="20"/>
          <w:szCs w:val="20"/>
        </w:rPr>
        <w:t>3《普列汉诺夫哲学著作选集》第</w:t>
      </w:r>
      <w:r>
        <w:rPr>
          <w:color w:val="000000"/>
          <w:spacing w:val="0"/>
          <w:w w:val="100"/>
          <w:position w:val="0"/>
          <w:sz w:val="22"/>
          <w:szCs w:val="22"/>
        </w:rPr>
        <w:t>3</w:t>
      </w:r>
      <w:r>
        <w:rPr>
          <w:color w:val="000000"/>
          <w:spacing w:val="0"/>
          <w:w w:val="100"/>
          <w:position w:val="0"/>
          <w:sz w:val="20"/>
          <w:szCs w:val="20"/>
        </w:rPr>
        <w:t>卷，三联书店</w:t>
      </w:r>
      <w:r>
        <w:rPr>
          <w:color w:val="000000"/>
          <w:spacing w:val="0"/>
          <w:w w:val="100"/>
          <w:position w:val="0"/>
          <w:sz w:val="22"/>
          <w:szCs w:val="22"/>
        </w:rPr>
        <w:t>1962</w:t>
      </w:r>
      <w:r>
        <w:rPr>
          <w:color w:val="000000"/>
          <w:spacing w:val="0"/>
          <w:w w:val="100"/>
          <w:position w:val="0"/>
          <w:sz w:val="20"/>
          <w:szCs w:val="20"/>
        </w:rPr>
        <w:t>年版，第</w:t>
      </w:r>
      <w:r>
        <w:rPr>
          <w:color w:val="000000"/>
          <w:spacing w:val="0"/>
          <w:w w:val="100"/>
          <w:position w:val="0"/>
          <w:sz w:val="22"/>
          <w:szCs w:val="22"/>
        </w:rPr>
        <w:t>460</w:t>
      </w:r>
      <w:r>
        <w:rPr>
          <w:color w:val="000000"/>
          <w:spacing w:val="0"/>
          <w:w w:val="100"/>
          <w:position w:val="0"/>
          <w:sz w:val="20"/>
          <w:szCs w:val="20"/>
        </w:rPr>
        <w:t>页° 归 考茨基；《爱尔福待綱翎餅说〉，三联书店</w:t>
      </w:r>
      <w:r>
        <w:rPr>
          <w:color w:val="000000"/>
          <w:spacing w:val="0"/>
          <w:w w:val="100"/>
          <w:position w:val="0"/>
          <w:sz w:val="22"/>
          <w:szCs w:val="22"/>
        </w:rPr>
        <w:t>1963</w:t>
      </w:r>
      <w:r>
        <w:rPr>
          <w:color w:val="000000"/>
          <w:spacing w:val="0"/>
          <w:w w:val="100"/>
          <w:position w:val="0"/>
          <w:sz w:val="20"/>
          <w:szCs w:val="20"/>
        </w:rPr>
        <w:t>年版。</w:t>
      </w:r>
    </w:p>
    <w:p>
      <w:pPr>
        <w:pStyle w:val="Style5"/>
        <w:keepNext w:val="0"/>
        <w:keepLines w:val="0"/>
        <w:widowControl w:val="0"/>
        <w:shd w:val="clear" w:color="auto" w:fill="auto"/>
        <w:bidi w:val="0"/>
        <w:spacing w:before="0" w:after="280" w:line="240" w:lineRule="auto"/>
        <w:ind w:left="480" w:right="0" w:firstLine="0"/>
        <w:jc w:val="both"/>
        <w:rPr>
          <w:sz w:val="20"/>
          <w:szCs w:val="20"/>
        </w:rPr>
      </w:pPr>
      <w:r>
        <w:rPr>
          <w:color w:val="000000"/>
          <w:spacing w:val="0"/>
          <w:w w:val="100"/>
          <w:position w:val="0"/>
          <w:sz w:val="20"/>
          <w:szCs w:val="20"/>
        </w:rPr>
        <w:t>。《啓列汉诺夫哲学著作迭集》</w:t>
      </w:r>
      <w:r>
        <w:rPr>
          <w:i/>
          <w:iCs/>
          <w:color w:val="000000"/>
          <w:spacing w:val="0"/>
          <w:w w:val="100"/>
          <w:position w:val="0"/>
          <w:sz w:val="22"/>
          <w:szCs w:val="22"/>
        </w:rPr>
        <w:t>第2</w:t>
      </w:r>
      <w:r>
        <w:rPr>
          <w:i/>
          <w:iCs/>
          <w:color w:val="000000"/>
          <w:spacing w:val="0"/>
          <w:w w:val="100"/>
          <w:position w:val="0"/>
          <w:sz w:val="22"/>
          <w:szCs w:val="22"/>
          <w:lang w:val="zh-CN" w:eastAsia="zh-CN" w:bidi="zh-CN"/>
        </w:rPr>
        <w:t>卷,</w:t>
      </w:r>
      <w:r>
        <w:rPr>
          <w:color w:val="000000"/>
          <w:spacing w:val="0"/>
          <w:w w:val="100"/>
          <w:position w:val="0"/>
          <w:sz w:val="20"/>
          <w:szCs w:val="20"/>
        </w:rPr>
        <w:t>三联书店</w:t>
      </w:r>
      <w:r>
        <w:rPr>
          <w:color w:val="000000"/>
          <w:spacing w:val="0"/>
          <w:w w:val="100"/>
          <w:position w:val="0"/>
          <w:sz w:val="22"/>
          <w:szCs w:val="22"/>
        </w:rPr>
        <w:t>1%</w:t>
      </w:r>
      <w:r>
        <w:rPr>
          <w:color w:val="000000"/>
          <w:spacing w:val="0"/>
          <w:w w:val="100"/>
          <w:position w:val="0"/>
          <w:sz w:val="20"/>
          <w:szCs w:val="20"/>
        </w:rPr>
        <w:t>】年版，第</w:t>
      </w:r>
      <w:r>
        <w:rPr>
          <w:color w:val="000000"/>
          <w:spacing w:val="0"/>
          <w:w w:val="100"/>
          <w:position w:val="0"/>
          <w:sz w:val="22"/>
          <w:szCs w:val="22"/>
        </w:rPr>
        <w:t>186</w:t>
      </w:r>
      <w:r>
        <w:rPr>
          <w:color w:val="000000"/>
          <w:spacing w:val="0"/>
          <w:w w:val="100"/>
          <w:position w:val="0"/>
          <w:sz w:val="20"/>
          <w:szCs w:val="20"/>
        </w:rPr>
        <w:t>页。</w:t>
      </w:r>
    </w:p>
    <w:p>
      <w:pPr>
        <w:pStyle w:val="Style5"/>
        <w:keepNext w:val="0"/>
        <w:keepLines w:val="0"/>
        <w:widowControl w:val="0"/>
        <w:shd w:val="clear" w:color="auto" w:fill="auto"/>
        <w:bidi w:val="0"/>
        <w:spacing w:before="0" w:after="0" w:line="434" w:lineRule="exact"/>
        <w:ind w:left="0" w:right="0" w:firstLine="600"/>
        <w:jc w:val="both"/>
      </w:pPr>
      <w:r>
        <w:rPr>
          <w:color w:val="000000"/>
          <w:spacing w:val="0"/>
          <w:w w:val="100"/>
          <w:position w:val="0"/>
        </w:rPr>
        <w:t>此外，他们都亳无例外地看到，社会生活客观方面和主观方面的这 种相互作用必须以人为中介。因此，正确地评价人的活动，尤其是个人 在历史活动中的作用就成为他们共同关心的问题。拉布里奥拉从矛盾的 辩证转化方面充分肯定了个人在历史活动中的作用，他指出：</w:t>
      </w:r>
      <w:r>
        <w:rPr>
          <w:color w:val="000000"/>
          <w:spacing w:val="0"/>
          <w:w w:val="100"/>
          <w:position w:val="0"/>
          <w:lang w:val="zh-CN" w:eastAsia="zh-CN" w:bidi="zh-CN"/>
        </w:rPr>
        <w:t>“矛</w:t>
      </w:r>
      <w:r>
        <w:rPr>
          <w:color w:val="000000"/>
          <w:spacing w:val="0"/>
          <w:w w:val="100"/>
          <w:position w:val="0"/>
        </w:rPr>
        <w:t>盾、 对立、斗争、战争构成整个历史的基础这一事实本身，说明了一定的人 在一定的情况下具有决定性的影响。” “错综复杂的对立条件本身导致某 些天才的、英雄的、走运的和罪恶的个人在危急的时刻应运而生，说出 决定性的话</w:t>
      </w:r>
      <w:r>
        <w:rPr>
          <w:color w:val="000000"/>
          <w:spacing w:val="0"/>
          <w:w w:val="100"/>
          <w:position w:val="0"/>
          <w:lang w:val="zh-CN" w:eastAsia="zh-CN" w:bidi="zh-CN"/>
        </w:rPr>
        <w:t>。”①</w:t>
      </w:r>
      <w:r>
        <w:rPr>
          <w:color w:val="000000"/>
          <w:spacing w:val="0"/>
          <w:w w:val="100"/>
          <w:position w:val="0"/>
        </w:rPr>
        <w:t>考茨基把恩格斯关于历史发展必然性（客观规律）和 偶然性（思想动机、具体事件）的辩证法，运用于分析历史活动中的群 众和个人的作用，他认为，历史研究的</w:t>
      </w:r>
      <w:r>
        <w:rPr>
          <w:color w:val="000000"/>
          <w:spacing w:val="0"/>
          <w:w w:val="100"/>
          <w:position w:val="0"/>
          <w:lang w:val="zh-CN" w:eastAsia="zh-CN" w:bidi="zh-CN"/>
        </w:rPr>
        <w:t>“范围</w:t>
      </w:r>
      <w:r>
        <w:rPr>
          <w:color w:val="000000"/>
          <w:spacing w:val="0"/>
          <w:w w:val="100"/>
          <w:position w:val="0"/>
        </w:rPr>
        <w:t>越窄，在此范围内从事活 动的个别人物就愈显得重要</w:t>
      </w:r>
      <w:r>
        <w:rPr>
          <w:color w:val="000000"/>
          <w:spacing w:val="0"/>
          <w:w w:val="100"/>
          <w:position w:val="0"/>
          <w:lang w:val="zh-CN" w:eastAsia="zh-CN" w:bidi="zh-CN"/>
        </w:rPr>
        <w:t>”，但</w:t>
      </w:r>
      <w:r>
        <w:rPr>
          <w:color w:val="000000"/>
          <w:spacing w:val="0"/>
          <w:w w:val="100"/>
          <w:position w:val="0"/>
        </w:rPr>
        <w:t>是，如果把杰出人物</w:t>
      </w:r>
      <w:r>
        <w:rPr>
          <w:color w:val="000000"/>
          <w:spacing w:val="0"/>
          <w:w w:val="100"/>
          <w:position w:val="0"/>
          <w:lang w:val="zh-CN" w:eastAsia="zh-CN" w:bidi="zh-CN"/>
        </w:rPr>
        <w:t>“放</w:t>
      </w:r>
      <w:r>
        <w:rPr>
          <w:color w:val="000000"/>
          <w:spacing w:val="0"/>
          <w:w w:val="100"/>
          <w:position w:val="0"/>
        </w:rPr>
        <w:t>到若干世纪 的历史总关联里来看，他们之中就没有一个人具有什么重要性了，他们 每一个人都只不过是对历史过程的总结局不会引起丝毫改变的一段插曲 而已'医他由此提出，分析每一杰出的人物的作用，必须寻求他生活 其中的那种能把一般与个别联系起来的特殊条件，这种条件使之能最终 超出其同时代人。他在具体分析空想社会主义始祖莫尔时，把其特殊条 件归结为当时英国状况的特殊性和莫尔个人活动方面的特殊性。普列汉 诺夫从自由是对必然的认识的角度，分析了个人的历史作用。他在反驳 宿命论关于人是规律的奴隶时指出：</w:t>
      </w:r>
      <w:r>
        <w:rPr>
          <w:color w:val="000000"/>
          <w:spacing w:val="0"/>
          <w:w w:val="100"/>
          <w:position w:val="0"/>
          <w:lang w:val="zh-CN" w:eastAsia="zh-CN" w:bidi="zh-CN"/>
        </w:rPr>
        <w:t>“既然</w:t>
      </w:r>
      <w:r>
        <w:rPr>
          <w:color w:val="000000"/>
          <w:spacing w:val="0"/>
          <w:w w:val="100"/>
          <w:position w:val="0"/>
        </w:rPr>
        <w:t>我认识了个？铁的规律，那 么推翻其桎梏就决定于我们，把必筝埃变成學年的顺认南奴隶亦决定于 我（门尸</w:t>
      </w:r>
      <w:r>
        <w:rPr>
          <w:color w:val="000000"/>
          <w:spacing w:val="0"/>
          <w:w w:val="100"/>
          <w:position w:val="0"/>
          <w:lang w:val="zh-CN" w:eastAsia="zh-CN" w:bidi="zh-CN"/>
        </w:rPr>
        <w:t>“当</w:t>
      </w:r>
      <w:r>
        <w:rPr>
          <w:color w:val="000000"/>
          <w:spacing w:val="0"/>
          <w:w w:val="100"/>
          <w:position w:val="0"/>
        </w:rPr>
        <w:t xml:space="preserve">我无知的时候我是可是為买卽項的肘候，我是神 </w:t>
      </w:r>
      <w:r>
        <w:rPr>
          <w:color w:val="000000"/>
          <w:spacing w:val="0"/>
          <w:w w:val="100"/>
          <w:position w:val="0"/>
          <w:lang w:val="zh-CN" w:eastAsia="zh-CN" w:bidi="zh-CN"/>
        </w:rPr>
        <w:t>……</w:t>
      </w:r>
      <w:r>
        <w:rPr>
          <w:color w:val="000000"/>
          <w:spacing w:val="0"/>
          <w:w w:val="100"/>
          <w:position w:val="0"/>
        </w:rPr>
        <w:t>”3因此，虽然他们对于革命的主观因素（充变是无产阶级政党） 作用仍然估计不足，但还是推进了马克思主义关于社会发展中主客观因 素相互作用的观点.</w:t>
      </w:r>
    </w:p>
    <w:p>
      <w:pPr>
        <w:pStyle w:val="Style5"/>
        <w:keepNext w:val="0"/>
        <w:keepLines w:val="0"/>
        <w:widowControl w:val="0"/>
        <w:shd w:val="clear" w:color="auto" w:fill="auto"/>
        <w:bidi w:val="0"/>
        <w:spacing w:before="0" w:after="1320" w:line="434" w:lineRule="exact"/>
        <w:ind w:left="0" w:right="0" w:firstLine="600"/>
        <w:jc w:val="both"/>
      </w:pPr>
      <w:r>
        <w:rPr>
          <w:color w:val="000000"/>
          <w:spacing w:val="0"/>
          <w:w w:val="100"/>
          <w:position w:val="0"/>
        </w:rPr>
        <w:t>随着马克思、恩格斯的相继去世，以及资产阶级思想家反马克思主 义策略的改变（从</w:t>
      </w:r>
      <w:r>
        <w:rPr>
          <w:color w:val="000000"/>
          <w:spacing w:val="0"/>
          <w:w w:val="100"/>
          <w:position w:val="0"/>
          <w:lang w:val="zh-CN" w:eastAsia="zh-CN" w:bidi="zh-CN"/>
        </w:rPr>
        <w:t>“沉</w:t>
      </w:r>
      <w:r>
        <w:rPr>
          <w:color w:val="000000"/>
          <w:spacing w:val="0"/>
          <w:w w:val="100"/>
          <w:position w:val="0"/>
        </w:rPr>
        <w:t>默”到公开</w:t>
      </w:r>
      <w:r>
        <w:rPr>
          <w:color w:val="000000"/>
          <w:spacing w:val="0"/>
          <w:w w:val="100"/>
          <w:position w:val="0"/>
          <w:lang w:val="zh-CN" w:eastAsia="zh-CN" w:bidi="zh-CN"/>
        </w:rPr>
        <w:t>“批</w:t>
      </w:r>
      <w:r>
        <w:rPr>
          <w:color w:val="000000"/>
          <w:spacing w:val="0"/>
          <w:w w:val="100"/>
          <w:position w:val="0"/>
        </w:rPr>
        <w:t>判”和</w:t>
      </w:r>
      <w:r>
        <w:rPr>
          <w:color w:val="000000"/>
          <w:spacing w:val="0"/>
          <w:w w:val="100"/>
          <w:position w:val="0"/>
          <w:lang w:val="zh-CN" w:eastAsia="zh-CN" w:bidi="zh-CN"/>
        </w:rPr>
        <w:t>“研究</w:t>
      </w:r>
      <w:r>
        <w:rPr>
          <w:color w:val="000000"/>
          <w:spacing w:val="0"/>
          <w:w w:val="100"/>
          <w:position w:val="0"/>
        </w:rPr>
        <w:t>”），对于马克思主 义创始人生平、著述及活动的研究的意义日益重大</w:t>
      </w:r>
      <w:r>
        <w:rPr>
          <w:color w:val="000000"/>
          <w:spacing w:val="0"/>
          <w:w w:val="100"/>
          <w:position w:val="0"/>
          <w:lang w:val="zh-CN" w:eastAsia="zh-CN" w:bidi="zh-CN"/>
        </w:rPr>
        <w:t>。冷</w:t>
      </w:r>
      <w:r>
        <w:rPr>
          <w:color w:val="000000"/>
          <w:spacing w:val="0"/>
          <w:w w:val="100"/>
          <w:position w:val="0"/>
        </w:rPr>
        <w:t>马克思和恩格斯</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① 拉布里奥拉：</w:t>
      </w:r>
      <w:r>
        <w:rPr>
          <w:color w:val="000000"/>
          <w:spacing w:val="0"/>
          <w:w w:val="100"/>
          <w:position w:val="0"/>
          <w:sz w:val="20"/>
          <w:szCs w:val="20"/>
          <w:lang w:val="zh-CN" w:eastAsia="zh-CN" w:bidi="zh-CN"/>
        </w:rPr>
        <w:t>《关</w:t>
      </w:r>
      <w:r>
        <w:rPr>
          <w:color w:val="000000"/>
          <w:spacing w:val="0"/>
          <w:w w:val="100"/>
          <w:position w:val="0"/>
          <w:sz w:val="20"/>
          <w:szCs w:val="20"/>
        </w:rPr>
        <w:t>于历史唯物主义》，人民出版社</w:t>
      </w:r>
      <w:r>
        <w:rPr>
          <w:color w:val="000000"/>
          <w:spacing w:val="0"/>
          <w:w w:val="100"/>
          <w:position w:val="0"/>
          <w:sz w:val="22"/>
          <w:szCs w:val="22"/>
        </w:rPr>
        <w:t>1984</w:t>
      </w:r>
      <w:r>
        <w:rPr>
          <w:color w:val="000000"/>
          <w:spacing w:val="0"/>
          <w:w w:val="100"/>
          <w:position w:val="0"/>
          <w:sz w:val="20"/>
          <w:szCs w:val="20"/>
        </w:rPr>
        <w:t>年版，第</w:t>
      </w:r>
      <w:r>
        <w:rPr>
          <w:color w:val="000000"/>
          <w:spacing w:val="0"/>
          <w:w w:val="100"/>
          <w:position w:val="0"/>
          <w:sz w:val="22"/>
          <w:szCs w:val="22"/>
        </w:rPr>
        <w:t>139</w:t>
      </w:r>
      <w:r>
        <w:rPr>
          <w:color w:val="000000"/>
          <w:spacing w:val="0"/>
          <w:w w:val="100"/>
          <w:position w:val="0"/>
          <w:sz w:val="20"/>
          <w:szCs w:val="20"/>
        </w:rPr>
        <w:t>页。</w:t>
      </w:r>
    </w:p>
    <w:p>
      <w:pPr>
        <w:pStyle w:val="Style5"/>
        <w:keepNext w:val="0"/>
        <w:keepLines w:val="0"/>
        <w:widowControl w:val="0"/>
        <w:shd w:val="clear" w:color="auto" w:fill="auto"/>
        <w:bidi w:val="0"/>
        <w:spacing w:before="0" w:after="0" w:line="300" w:lineRule="exact"/>
        <w:ind w:left="0" w:right="0" w:firstLine="500"/>
        <w:jc w:val="both"/>
        <w:rPr>
          <w:sz w:val="20"/>
          <w:szCs w:val="20"/>
        </w:rPr>
      </w:pPr>
      <w:r>
        <w:rPr>
          <w:color w:val="000000"/>
          <w:spacing w:val="0"/>
          <w:w w:val="100"/>
          <w:position w:val="0"/>
          <w:sz w:val="20"/>
          <w:szCs w:val="20"/>
          <w:lang w:val="en-US" w:eastAsia="en-US" w:bidi="en-US"/>
        </w:rPr>
        <w:t xml:space="preserve">H </w:t>
      </w:r>
      <w:r>
        <w:rPr>
          <w:color w:val="000000"/>
          <w:spacing w:val="0"/>
          <w:w w:val="100"/>
          <w:position w:val="0"/>
          <w:sz w:val="20"/>
          <w:szCs w:val="20"/>
        </w:rPr>
        <w:t>考茨基：《唯物宇义历史规〉第</w:t>
      </w:r>
      <w:r>
        <w:rPr>
          <w:color w:val="000000"/>
          <w:spacing w:val="0"/>
          <w:w w:val="100"/>
          <w:position w:val="0"/>
          <w:sz w:val="22"/>
          <w:szCs w:val="22"/>
        </w:rPr>
        <w:t>4</w:t>
      </w:r>
      <w:r>
        <w:rPr>
          <w:color w:val="000000"/>
          <w:spacing w:val="0"/>
          <w:w w:val="100"/>
          <w:position w:val="0"/>
          <w:sz w:val="20"/>
          <w:szCs w:val="20"/>
        </w:rPr>
        <w:t>卷第</w:t>
      </w:r>
      <w:r>
        <w:rPr>
          <w:color w:val="000000"/>
          <w:spacing w:val="0"/>
          <w:w w:val="100"/>
          <w:position w:val="0"/>
          <w:sz w:val="22"/>
          <w:szCs w:val="22"/>
        </w:rPr>
        <w:t>I</w:t>
      </w:r>
      <w:r>
        <w:rPr>
          <w:color w:val="000000"/>
          <w:spacing w:val="0"/>
          <w:w w:val="100"/>
          <w:position w:val="0"/>
          <w:sz w:val="20"/>
          <w:szCs w:val="20"/>
        </w:rPr>
        <w:t>驚,上海人民出版衬</w:t>
      </w:r>
      <w:r>
        <w:rPr>
          <w:color w:val="000000"/>
          <w:spacing w:val="0"/>
          <w:w w:val="100"/>
          <w:position w:val="0"/>
          <w:sz w:val="22"/>
          <w:szCs w:val="22"/>
          <w:lang w:val="en-US" w:eastAsia="en-US" w:bidi="en-US"/>
        </w:rPr>
        <w:t>'265</w:t>
      </w:r>
      <w:r>
        <w:rPr>
          <w:color w:val="000000"/>
          <w:spacing w:val="0"/>
          <w:w w:val="100"/>
          <w:position w:val="0"/>
          <w:sz w:val="20"/>
          <w:szCs w:val="20"/>
        </w:rPr>
        <w:t>年版，第】</w:t>
      </w:r>
      <w:r>
        <w:rPr>
          <w:color w:val="000000"/>
          <w:spacing w:val="0"/>
          <w:w w:val="100"/>
          <w:position w:val="0"/>
          <w:sz w:val="22"/>
          <w:szCs w:val="22"/>
        </w:rPr>
        <w:t>0</w:t>
      </w:r>
      <w:r>
        <w:rPr>
          <w:color w:val="000000"/>
          <w:spacing w:val="0"/>
          <w:w w:val="100"/>
          <w:position w:val="0"/>
          <w:sz w:val="20"/>
          <w:szCs w:val="20"/>
        </w:rPr>
        <w:t>章，</w:t>
      </w:r>
    </w:p>
    <w:p>
      <w:pPr>
        <w:pStyle w:val="Style5"/>
        <w:keepNext w:val="0"/>
        <w:keepLines w:val="0"/>
        <w:widowControl w:val="0"/>
        <w:shd w:val="clear" w:color="auto" w:fill="auto"/>
        <w:bidi w:val="0"/>
        <w:spacing w:before="0" w:after="0" w:line="300" w:lineRule="exact"/>
        <w:ind w:left="920" w:right="0" w:hanging="420"/>
        <w:jc w:val="both"/>
        <w:rPr>
          <w:sz w:val="20"/>
          <w:szCs w:val="20"/>
        </w:rPr>
      </w:pPr>
      <w:r>
        <w:rPr>
          <w:color w:val="000000"/>
          <w:spacing w:val="0"/>
          <w:w w:val="100"/>
          <w:position w:val="0"/>
          <w:sz w:val="22"/>
          <w:szCs w:val="22"/>
        </w:rPr>
        <w:t>3</w:t>
      </w:r>
      <w:r>
        <w:rPr>
          <w:color w:val="000000"/>
          <w:spacing w:val="0"/>
          <w:w w:val="100"/>
          <w:position w:val="0"/>
          <w:sz w:val="20"/>
          <w:szCs w:val="20"/>
        </w:rPr>
        <w:t>参看■普列汉诺夫《论个人在历史上的作用》、《论唯物主义历史观》等作品，在那里 有对这个何題的完整分析。</w:t>
      </w:r>
    </w:p>
    <w:p>
      <w:pPr>
        <w:pStyle w:val="Style5"/>
        <w:keepNext w:val="0"/>
        <w:keepLines w:val="0"/>
        <w:widowControl w:val="0"/>
        <w:shd w:val="clear" w:color="auto" w:fill="auto"/>
        <w:bidi w:val="0"/>
        <w:spacing w:before="0" w:after="200" w:line="315" w:lineRule="exact"/>
        <w:ind w:left="920" w:right="0" w:hanging="420"/>
        <w:jc w:val="both"/>
      </w:pPr>
      <w:r>
        <w:rPr>
          <w:i/>
          <w:iCs/>
          <w:color w:val="000000"/>
          <w:spacing w:val="0"/>
          <w:w w:val="100"/>
          <w:position w:val="0"/>
        </w:rPr>
        <w:t>X</w:t>
      </w:r>
      <w:r>
        <w:rPr>
          <w:color w:val="000000"/>
          <w:spacing w:val="0"/>
          <w:w w:val="100"/>
          <w:position w:val="0"/>
          <w:sz w:val="20"/>
          <w:szCs w:val="20"/>
        </w:rPr>
        <w:t>后来的事实表明，当代意识形态斗争的一个重要</w:t>
      </w:r>
      <w:r>
        <w:rPr>
          <w:color w:val="000000"/>
          <w:spacing w:val="0"/>
          <w:w w:val="100"/>
          <w:position w:val="0"/>
          <w:sz w:val="20"/>
          <w:szCs w:val="20"/>
          <w:lang w:val="zh-CN" w:eastAsia="zh-CN" w:bidi="zh-CN"/>
        </w:rPr>
        <w:t>特点.</w:t>
      </w:r>
      <w:r>
        <w:rPr>
          <w:color w:val="000000"/>
          <w:spacing w:val="0"/>
          <w:w w:val="100"/>
          <w:position w:val="0"/>
          <w:sz w:val="20"/>
          <w:szCs w:val="20"/>
        </w:rPr>
        <w:t>就是资产阶级童识形态专家 力图从</w:t>
      </w:r>
      <w:r>
        <w:rPr>
          <w:color w:val="000000"/>
          <w:spacing w:val="0"/>
          <w:w w:val="100"/>
          <w:position w:val="0"/>
          <w:lang w:val="en-US" w:eastAsia="en-US" w:bidi="en-US"/>
        </w:rPr>
        <w:t>-4</w:t>
      </w:r>
      <w:r>
        <w:rPr>
          <w:color w:val="000000"/>
          <w:spacing w:val="0"/>
          <w:w w:val="100"/>
          <w:position w:val="0"/>
          <w:sz w:val="20"/>
          <w:szCs w:val="20"/>
        </w:rPr>
        <w:t>克思主义者手中夺走“马克恩”这面旗帜</w:t>
      </w:r>
      <w:r>
        <w:rPr>
          <w:color w:val="000000"/>
          <w:spacing w:val="0"/>
          <w:w w:val="100"/>
          <w:position w:val="0"/>
          <w:lang w:val="en-US" w:eastAsia="en-US" w:bidi="en-US"/>
        </w:rPr>
        <w:t xml:space="preserve">c </w:t>
      </w:r>
      <w:r>
        <w:rPr>
          <w:color w:val="000000"/>
          <w:spacing w:val="0"/>
          <w:w w:val="100"/>
          <w:position w:val="0"/>
        </w:rPr>
        <w:t>的学生们看到了这一斗争的需要①，他们为此倾注了大量心血，并取得 了重大成就，主要有：《社会主义史》（由考茨基、拉法格、梅林等发起 编起）；考茨基的《马克思及其历史意义》、《恩格斯的生平和著作》；普 列汉诺夫的《为恩格斯〈费尔巴哈和德国古典哲学的终结〉一书俄译本 第一版所写的序言和注释》、《唯物主义史论丛》；梅林的《德国社会民 主党史》、《马克思传》等。普列汉诺夫着重从思想发展的逻辑过程研究 马克思主义哲学的形成和发展。他成功地证明了：（1）马克思主义哲学 是以往人类思想成果的合理继承者；（2）马克思主义哲学是唯一科学地 解决了哲学基本问题的学说。梅林着重从历史记述和传记写作方面，力 图活生生地再现马克思的光辉生平</w:t>
      </w:r>
      <w:r>
        <w:rPr>
          <w:color w:val="000000"/>
          <w:spacing w:val="0"/>
          <w:w w:val="100"/>
          <w:position w:val="0"/>
          <w:lang w:val="en-US" w:eastAsia="en-US" w:bidi="en-US"/>
        </w:rPr>
        <w:t>c</w:t>
      </w:r>
      <w:r>
        <w:rPr>
          <w:color w:val="000000"/>
          <w:spacing w:val="0"/>
          <w:w w:val="100"/>
          <w:position w:val="0"/>
        </w:rPr>
        <w:t>他的主要功绩在于，他是这批学生 中唯一注意到并研究了马克思早期著作的人。他通过自己的著作，努力 揭示了马克思在创立自己学说过程中所经历过的世界观转变，以及这种 转变的具体历史条件。②考茨基主要从</w:t>
      </w:r>
      <w:r>
        <w:rPr>
          <w:color w:val="000000"/>
          <w:spacing w:val="0"/>
          <w:w w:val="100"/>
          <w:position w:val="0"/>
          <w:lang w:val="zh-CN" w:eastAsia="zh-CN" w:bidi="zh-CN"/>
        </w:rPr>
        <w:t>“马</w:t>
      </w:r>
      <w:r>
        <w:rPr>
          <w:color w:val="000000"/>
          <w:spacing w:val="0"/>
          <w:w w:val="100"/>
          <w:position w:val="0"/>
        </w:rPr>
        <w:t>克思主义是社会主义和工人 运动的结合”这一观点岀发，力图以这一结合为中心线索来掲示马克思 主义哲学的形成和发展史。他认为马克思主义之所以是深刻的科学性和 高度的革命性的统一，就在于它是自然科学和社会科学的综合，英、 法、德三个民族优秀思想成果的綜合，以及社会主义和工人运动的结 合，理论和实践的</w:t>
      </w:r>
      <w:r>
        <w:rPr>
          <w:color w:val="000000"/>
          <w:spacing w:val="0"/>
          <w:w w:val="100"/>
          <w:position w:val="0"/>
          <w:lang w:val="zh-CN" w:eastAsia="zh-CN" w:bidi="zh-CN"/>
        </w:rPr>
        <w:t>结合。</w:t>
      </w:r>
      <w:r>
        <w:rPr>
          <w:color w:val="000000"/>
          <w:spacing w:val="0"/>
          <w:w w:val="100"/>
          <w:position w:val="0"/>
        </w:rPr>
        <w:t>此外，他还对作为马克思主义理论来源之一的 各种社会主义思想作了具有独创性的分析。③因此，根据上述分析，可 以毫不夸大地说，正是他们奠立了科学</w:t>
      </w:r>
      <w:r>
        <w:rPr>
          <w:color w:val="000000"/>
          <w:spacing w:val="0"/>
          <w:w w:val="100"/>
          <w:position w:val="0"/>
          <w:lang w:val="zh-CN" w:eastAsia="zh-CN" w:bidi="zh-CN"/>
        </w:rPr>
        <w:t>“马克</w:t>
      </w:r>
      <w:r>
        <w:rPr>
          <w:color w:val="000000"/>
          <w:spacing w:val="0"/>
          <w:w w:val="100"/>
          <w:position w:val="0"/>
        </w:rPr>
        <w:t>思学”的基础</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8" w:lineRule="exact"/>
        <w:ind w:left="0" w:right="0" w:firstLine="0"/>
        <w:jc w:val="center"/>
      </w:pPr>
      <w:r>
        <w:rPr>
          <w:color w:val="000000"/>
          <w:spacing w:val="0"/>
          <w:w w:val="100"/>
          <w:position w:val="0"/>
        </w:rPr>
        <w:t>二、运用马克思主义方法研究和开拓新的知识领域</w:t>
      </w:r>
    </w:p>
    <w:p>
      <w:pPr>
        <w:pStyle w:val="Style5"/>
        <w:keepNext w:val="0"/>
        <w:keepLines w:val="0"/>
        <w:widowControl w:val="0"/>
        <w:shd w:val="clear" w:color="auto" w:fill="auto"/>
        <w:bidi w:val="0"/>
        <w:spacing w:before="0" w:after="560" w:line="438" w:lineRule="exact"/>
        <w:ind w:left="0" w:right="0" w:firstLine="640"/>
        <w:jc w:val="both"/>
      </w:pPr>
      <w:r>
        <w:rPr>
          <w:color w:val="000000"/>
          <w:spacing w:val="0"/>
          <w:w w:val="100"/>
          <w:position w:val="0"/>
        </w:rPr>
        <w:t>第二国际的马克思主义理论家，都把马克思主义哲学看成是一种方</w:t>
      </w:r>
    </w:p>
    <w:p>
      <w:pPr>
        <w:pStyle w:val="Style5"/>
        <w:keepNext w:val="0"/>
        <w:keepLines w:val="0"/>
        <w:widowControl w:val="0"/>
        <w:numPr>
          <w:ilvl w:val="0"/>
          <w:numId w:val="93"/>
        </w:numPr>
        <w:shd w:val="clear" w:color="auto" w:fill="auto"/>
        <w:tabs>
          <w:tab w:pos="935" w:val="left"/>
        </w:tabs>
        <w:bidi w:val="0"/>
        <w:spacing w:before="0" w:after="0" w:line="305" w:lineRule="exact"/>
        <w:ind w:left="920" w:right="0" w:hanging="420"/>
        <w:jc w:val="both"/>
      </w:pPr>
      <w:bookmarkStart w:id="475" w:name="bookmark475"/>
      <w:bookmarkEnd w:id="475"/>
      <w:r>
        <w:rPr>
          <w:color w:val="000000"/>
          <w:spacing w:val="0"/>
          <w:w w:val="100"/>
          <w:position w:val="0"/>
          <w:sz w:val="20"/>
          <w:szCs w:val="20"/>
        </w:rPr>
        <w:t>例如，普列汉帯夫在</w:t>
      </w:r>
      <w:r>
        <w:rPr>
          <w:color w:val="000000"/>
          <w:spacing w:val="0"/>
          <w:w w:val="100"/>
          <w:position w:val="0"/>
        </w:rPr>
        <w:t>1891</w:t>
      </w:r>
      <w:r>
        <w:rPr>
          <w:color w:val="000000"/>
          <w:spacing w:val="0"/>
          <w:w w:val="100"/>
          <w:position w:val="0"/>
          <w:sz w:val="20"/>
          <w:szCs w:val="20"/>
        </w:rPr>
        <w:t>年就写到：</w:t>
      </w:r>
      <w:r>
        <w:rPr>
          <w:color w:val="000000"/>
          <w:spacing w:val="0"/>
          <w:w w:val="100"/>
          <w:position w:val="0"/>
          <w:sz w:val="20"/>
          <w:szCs w:val="20"/>
          <w:lang w:val="zh-CN" w:eastAsia="zh-CN" w:bidi="zh-CN"/>
        </w:rPr>
        <w:t>“工</w:t>
      </w:r>
      <w:r>
        <w:rPr>
          <w:color w:val="000000"/>
          <w:spacing w:val="0"/>
          <w:w w:val="100"/>
          <w:position w:val="0"/>
          <w:sz w:val="20"/>
          <w:szCs w:val="20"/>
        </w:rPr>
        <w:t>人選动的巨大成就迫使都些所谓有敎养的 阶级关心作为这个运动的旗帜的那个理论，同时又迫使这些阶级关心这个理论的历 史起源见《普刊汉诺夫哲学著作选集〉第</w:t>
      </w:r>
      <w:r>
        <w:rPr>
          <w:color w:val="000000"/>
          <w:spacing w:val="0"/>
          <w:w w:val="100"/>
          <w:position w:val="0"/>
        </w:rPr>
        <w:t>1</w:t>
      </w:r>
      <w:r>
        <w:rPr>
          <w:color w:val="000000"/>
          <w:spacing w:val="0"/>
          <w:w w:val="100"/>
          <w:position w:val="0"/>
          <w:sz w:val="20"/>
          <w:szCs w:val="20"/>
        </w:rPr>
        <w:t>卷，三朕书店</w:t>
      </w:r>
      <w:r>
        <w:rPr>
          <w:color w:val="000000"/>
          <w:spacing w:val="0"/>
          <w:w w:val="100"/>
          <w:position w:val="0"/>
        </w:rPr>
        <w:t>1962</w:t>
      </w:r>
      <w:r>
        <w:rPr>
          <w:color w:val="000000"/>
          <w:spacing w:val="0"/>
          <w:w w:val="100"/>
          <w:position w:val="0"/>
          <w:sz w:val="20"/>
          <w:szCs w:val="20"/>
        </w:rPr>
        <w:t>年版，第</w:t>
      </w:r>
      <w:r>
        <w:rPr>
          <w:color w:val="000000"/>
          <w:spacing w:val="0"/>
          <w:w w:val="100"/>
          <w:position w:val="0"/>
          <w:lang w:val="en-US" w:eastAsia="en-US" w:bidi="en-US"/>
        </w:rPr>
        <w:t xml:space="preserve">470- </w:t>
      </w:r>
      <w:r>
        <w:rPr>
          <w:color w:val="000000"/>
          <w:spacing w:val="0"/>
          <w:w w:val="100"/>
          <w:position w:val="0"/>
        </w:rPr>
        <w:t xml:space="preserve">471 </w:t>
      </w:r>
      <w:r>
        <w:rPr>
          <w:color w:val="000000"/>
          <w:spacing w:val="0"/>
          <w:w w:val="100"/>
          <w:position w:val="0"/>
          <w:sz w:val="20"/>
          <w:szCs w:val="20"/>
        </w:rPr>
        <w:t xml:space="preserve">页 </w:t>
      </w:r>
      <w:r>
        <w:rPr>
          <w:color w:val="000000"/>
          <w:spacing w:val="0"/>
          <w:w w:val="100"/>
          <w:position w:val="0"/>
          <w:lang w:val="en-US" w:eastAsia="en-US" w:bidi="en-US"/>
        </w:rPr>
        <w:t>e</w:t>
      </w:r>
    </w:p>
    <w:p>
      <w:pPr>
        <w:pStyle w:val="Style5"/>
        <w:keepNext w:val="0"/>
        <w:keepLines w:val="0"/>
        <w:widowControl w:val="0"/>
        <w:shd w:val="clear" w:color="auto" w:fill="auto"/>
        <w:bidi w:val="0"/>
        <w:spacing w:before="0" w:after="0" w:line="292" w:lineRule="exact"/>
        <w:ind w:left="920" w:right="0" w:hanging="420"/>
        <w:jc w:val="both"/>
        <w:rPr>
          <w:sz w:val="20"/>
          <w:szCs w:val="20"/>
        </w:rPr>
      </w:pPr>
      <w:r>
        <w:rPr>
          <w:color w:val="000000"/>
          <w:spacing w:val="0"/>
          <w:w w:val="100"/>
          <w:position w:val="0"/>
          <w:sz w:val="20"/>
          <w:szCs w:val="20"/>
        </w:rPr>
        <w:t>， 梅林认为：马克思确寺科学世界规的道路，就是他从黑格尔哲学的思辨慨念的魔法 下逐渐解放</w:t>
      </w:r>
      <w:r>
        <w:rPr>
          <w:color w:val="000000"/>
          <w:spacing w:val="0"/>
          <w:w w:val="100"/>
          <w:position w:val="0"/>
          <w:sz w:val="20"/>
          <w:szCs w:val="20"/>
          <w:lang w:val="zh-CN" w:eastAsia="zh-CN" w:bidi="zh-CN"/>
        </w:rPr>
        <w:t>出来.</w:t>
      </w:r>
      <w:r>
        <w:rPr>
          <w:color w:val="000000"/>
          <w:spacing w:val="0"/>
          <w:w w:val="100"/>
          <w:position w:val="0"/>
          <w:sz w:val="20"/>
          <w:szCs w:val="20"/>
        </w:rPr>
        <w:t>用历史唯物主义和政治经济学的范畴去取代这些思辨概念，深刻 认识经济过程是一切社会生活现象的最终基础作用的过程。这种认识既表明他抓住 了马克思、思格斯思想发展的基本线索.又表明他把这种发展理解得过于狭帑（局 限于社会现象研究方法的改革，而不是新世界观）。</w:t>
      </w:r>
    </w:p>
    <w:p>
      <w:pPr>
        <w:pStyle w:val="Style5"/>
        <w:keepNext w:val="0"/>
        <w:keepLines w:val="0"/>
        <w:widowControl w:val="0"/>
        <w:shd w:val="clear" w:color="auto" w:fill="auto"/>
        <w:bidi w:val="0"/>
        <w:spacing w:before="0" w:after="0" w:line="292" w:lineRule="exact"/>
        <w:ind w:left="920" w:right="0" w:hanging="420"/>
        <w:jc w:val="both"/>
        <w:rPr>
          <w:sz w:val="20"/>
          <w:szCs w:val="20"/>
        </w:rPr>
        <w:sectPr>
          <w:headerReference w:type="default" r:id="rId1089"/>
          <w:footerReference w:type="default" r:id="rId1090"/>
          <w:headerReference w:type="even" r:id="rId1091"/>
          <w:footerReference w:type="even" r:id="rId1092"/>
          <w:headerReference w:type="first" r:id="rId1093"/>
          <w:footerReference w:type="first" r:id="rId1094"/>
          <w:footnotePr>
            <w:pos w:val="pageBottom"/>
            <w:numFmt w:val="decimal"/>
            <w:numRestart w:val="continuous"/>
          </w:footnotePr>
          <w:pgSz w:w="13985" w:h="18163"/>
          <w:pgMar w:top="1250" w:right="2275" w:bottom="428" w:left="2545" w:header="0" w:footer="3" w:gutter="0"/>
          <w:pgNumType w:start="383"/>
          <w:cols w:space="720"/>
          <w:noEndnote/>
          <w:titlePg/>
          <w:rtlGutter w:val="0"/>
          <w:docGrid w:linePitch="360"/>
        </w:sectPr>
      </w:pPr>
      <w:r>
        <w:rPr>
          <w:color w:val="000000"/>
          <w:spacing w:val="0"/>
          <w:w w:val="100"/>
          <w:position w:val="0"/>
          <w:sz w:val="20"/>
          <w:szCs w:val="20"/>
        </w:rPr>
        <w:t>③例如，他</w:t>
      </w:r>
      <w:r>
        <w:rPr>
          <w:color w:val="000000"/>
          <w:spacing w:val="0"/>
          <w:w w:val="100"/>
          <w:position w:val="0"/>
          <w:sz w:val="20"/>
          <w:szCs w:val="20"/>
          <w:lang w:val="zh-CN" w:eastAsia="zh-CN" w:bidi="zh-CN"/>
        </w:rPr>
        <w:t>认为.</w:t>
      </w:r>
      <w:r>
        <w:rPr>
          <w:color w:val="000000"/>
          <w:spacing w:val="0"/>
          <w:w w:val="100"/>
          <w:position w:val="0"/>
          <w:sz w:val="20"/>
          <w:szCs w:val="20"/>
        </w:rPr>
        <w:t>马克思主义乃是两种社会主义潮瀧的汇合：一方面経无产肴对于其 受压迫状态的本能的反抗.这种反抗往往发艘成一种粗陋的平均共产主义；另一方 面是较上层阶级中受过科学教育的人道主义者对資产阶级社会从经济上所作的思想 丰富的批判，其积极成果就发展成一种空想社会主义。参见労茨基《"个马克思主 义者的成长》，三联书店</w:t>
      </w:r>
      <w:r>
        <w:rPr>
          <w:color w:val="000000"/>
          <w:spacing w:val="0"/>
          <w:w w:val="100"/>
          <w:position w:val="0"/>
          <w:sz w:val="22"/>
          <w:szCs w:val="22"/>
        </w:rPr>
        <w:t>1973</w:t>
      </w:r>
      <w:r>
        <w:rPr>
          <w:color w:val="000000"/>
          <w:spacing w:val="0"/>
          <w:w w:val="100"/>
          <w:position w:val="0"/>
          <w:sz w:val="20"/>
          <w:szCs w:val="20"/>
        </w:rPr>
        <w:t xml:space="preserve">年版。 </w:t>
      </w:r>
    </w:p>
    <w:p>
      <w:pPr>
        <w:pStyle w:val="Style5"/>
        <w:keepNext w:val="0"/>
        <w:keepLines w:val="0"/>
        <w:widowControl w:val="0"/>
        <w:shd w:val="clear" w:color="auto" w:fill="auto"/>
        <w:bidi w:val="0"/>
        <w:spacing w:before="0" w:after="0" w:line="292" w:lineRule="exact"/>
        <w:ind w:left="920" w:right="0" w:firstLine="0"/>
        <w:jc w:val="both"/>
      </w:pPr>
      <w:r>
        <w:rPr>
          <w:color w:val="000000"/>
          <w:spacing w:val="0"/>
          <w:w w:val="100"/>
          <w:position w:val="0"/>
        </w:rPr>
        <w:t>法，因此，他们都特别重视发挥其方法论职能，尽管他们对于马克思主 义哲学方法理解得比较偏狭，没有把它同时看作一种完整的哲学世界 观，然而这并没有妨碍他们把这-•方法推广运用到各门具体科学的研究 中，他们把这一运用看作理论联系实际的重要内容，以及对于历史唯物 主义原理的生动论证。对于随着资产阶级兴起才发展起来的人文科学各 学科，他们几乎都用历史唯物主义认真地进行批判改造；对于同无产阶 级革命实践有直接影响的知识领域，他们都进行了有价值的探索。属于 前一类的学科主要有：美学，语言文学，伦理学，宗教学，历史学等。 属于后一类的主要学科有：经济学，民族学，战争科学，人口学，社会 生态学等。这样，通过不断扩展唯物史观的研究领域，他们从又一个方 面直接推进了马克思、恩格斯所完成的革命变革，并因此而菓立了亠系 列以马克思主义为基础的新学科冋世的基础。</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尽管近代资产阶级人文主义思潮的兴起，是以批判宗教神学开路 的,但是，这一领域从根本</w:t>
      </w:r>
      <w:r>
        <w:rPr>
          <w:color w:val="000000"/>
          <w:spacing w:val="0"/>
          <w:w w:val="100"/>
          <w:position w:val="0"/>
          <w:lang w:val="zh-CN" w:eastAsia="zh-CN" w:bidi="zh-CN"/>
        </w:rPr>
        <w:t>上说.</w:t>
      </w:r>
      <w:r>
        <w:rPr>
          <w:color w:val="000000"/>
          <w:spacing w:val="0"/>
          <w:w w:val="100"/>
          <w:position w:val="0"/>
        </w:rPr>
        <w:t>仍然是唯心主义的天下。仅仅从宗教 观念中引申出其世俗内容（如费尔巴哈等所做的那样），并不足以莫立 批判宗教的科学基础。•正如马克思指出的：</w:t>
      </w:r>
      <w:r>
        <w:rPr>
          <w:color w:val="000000"/>
          <w:spacing w:val="0"/>
          <w:w w:val="100"/>
          <w:position w:val="0"/>
          <w:lang w:val="zh-CN" w:eastAsia="zh-CN" w:bidi="zh-CN"/>
        </w:rPr>
        <w:t>“事实</w:t>
      </w:r>
      <w:r>
        <w:rPr>
          <w:color w:val="000000"/>
          <w:spacing w:val="0"/>
          <w:w w:val="100"/>
          <w:position w:val="0"/>
        </w:rPr>
        <w:t>上通过分析来寻找宗 教幻象的世俗核心，比反过来从当时的现实生活关系中引出它的天国形 式要容易得多、后面这种方法是唯一的唯物主义方法，因而也是唯一科 学的方法了①马克思、恩格斯的学生们把这一指示看作建立科学宗教 学的根本方向，并为此进行了不懈的努力。</w:t>
      </w:r>
    </w:p>
    <w:p>
      <w:pPr>
        <w:pStyle w:val="Style5"/>
        <w:keepNext w:val="0"/>
        <w:keepLines w:val="0"/>
        <w:widowControl w:val="0"/>
        <w:shd w:val="clear" w:color="auto" w:fill="auto"/>
        <w:bidi w:val="0"/>
        <w:spacing w:before="0" w:after="600" w:line="435" w:lineRule="exact"/>
        <w:ind w:left="0" w:right="0" w:firstLine="580"/>
        <w:jc w:val="both"/>
      </w:pPr>
      <w:r>
        <w:rPr>
          <w:color w:val="000000"/>
          <w:spacing w:val="0"/>
          <w:w w:val="100"/>
          <w:position w:val="0"/>
        </w:rPr>
        <w:t>考茨基主要通过基督教历史的研究，用阶级斗争和社会制度的性质 去说明其演变规律。他认为，基督教的全部历史呈现出一种</w:t>
      </w:r>
      <w:r>
        <w:rPr>
          <w:color w:val="000000"/>
          <w:spacing w:val="0"/>
          <w:w w:val="100"/>
          <w:position w:val="0"/>
          <w:lang w:val="zh-CN" w:eastAsia="zh-CN" w:bidi="zh-CN"/>
        </w:rPr>
        <w:t>“辩</w:t>
      </w:r>
      <w:r>
        <w:rPr>
          <w:color w:val="000000"/>
          <w:spacing w:val="0"/>
          <w:w w:val="100"/>
          <w:position w:val="0"/>
        </w:rPr>
        <w:t>证法的 历程”，即</w:t>
      </w:r>
      <w:r>
        <w:rPr>
          <w:color w:val="000000"/>
          <w:spacing w:val="0"/>
          <w:w w:val="100"/>
          <w:position w:val="0"/>
          <w:lang w:val="zh-CN" w:eastAsia="zh-CN" w:bidi="zh-CN"/>
        </w:rPr>
        <w:t>“从共</w:t>
      </w:r>
      <w:r>
        <w:rPr>
          <w:color w:val="000000"/>
          <w:spacing w:val="0"/>
          <w:w w:val="100"/>
          <w:position w:val="0"/>
        </w:rPr>
        <w:t>产主义而生，而现在却成为近代共产主义不共戴天的 死敌之-</w:t>
      </w:r>
      <w:r>
        <w:rPr>
          <w:color w:val="000000"/>
          <w:spacing w:val="0"/>
          <w:w w:val="100"/>
          <w:position w:val="0"/>
          <w:lang w:val="zh-CN" w:eastAsia="zh-CN" w:bidi="zh-CN"/>
        </w:rPr>
        <w:t>•了</w:t>
      </w:r>
      <w:r>
        <w:rPr>
          <w:color w:val="000000"/>
          <w:spacing w:val="0"/>
          <w:w w:val="100"/>
          <w:position w:val="0"/>
        </w:rPr>
        <w:t>”。之所以如此，是因为早期基督教是一种主要由当时的城 市无产者为主体的被压迫人民反对奴隶制的共产主义运动，其后，虽然 它获得了胜利的发展，然而</w:t>
      </w:r>
      <w:r>
        <w:rPr>
          <w:color w:val="000000"/>
          <w:spacing w:val="0"/>
          <w:w w:val="100"/>
          <w:position w:val="0"/>
          <w:lang w:val="zh-CN" w:eastAsia="zh-CN" w:bidi="zh-CN"/>
        </w:rPr>
        <w:t>“在</w:t>
      </w:r>
      <w:r>
        <w:rPr>
          <w:color w:val="000000"/>
          <w:spacing w:val="0"/>
          <w:w w:val="100"/>
          <w:position w:val="0"/>
        </w:rPr>
        <w:t>它的胜利之道途中，无产阶级、共产主 义，和慈善组织，渐渐变为世界的统治和掠夺的最厉害的工</w:t>
      </w:r>
      <w:r>
        <w:rPr>
          <w:color w:val="000000"/>
          <w:spacing w:val="0"/>
          <w:w w:val="100"/>
          <w:position w:val="0"/>
          <w:lang w:val="zh-CN" w:eastAsia="zh-CN" w:bidi="zh-CN"/>
        </w:rPr>
        <w:t>具了'</w:t>
      </w:r>
      <w:r>
        <w:rPr>
          <w:color w:val="000000"/>
          <w:spacing w:val="0"/>
          <w:w w:val="100"/>
          <w:position w:val="0"/>
        </w:rPr>
        <w:t>考 茨基还从早期基督教的阶级根源中寻找其发生蜕变的原因，并借此反驳 无政府主义断言现代共产主义运动也必然变质的论调。他认为</w:t>
      </w:r>
      <w:r>
        <w:rPr>
          <w:color w:val="000000"/>
          <w:spacing w:val="0"/>
          <w:w w:val="100"/>
          <w:position w:val="0"/>
          <w:lang w:val="zh-CN" w:eastAsia="zh-CN" w:bidi="zh-CN"/>
        </w:rPr>
        <w:t>，“今</w:t>
      </w:r>
      <w:r>
        <w:rPr>
          <w:color w:val="000000"/>
          <w:spacing w:val="0"/>
          <w:w w:val="100"/>
          <w:position w:val="0"/>
        </w:rPr>
        <w:t>日 之无产者与基督教起源时代不同”，他们</w:t>
      </w:r>
      <w:r>
        <w:rPr>
          <w:color w:val="000000"/>
          <w:spacing w:val="0"/>
          <w:w w:val="100"/>
          <w:position w:val="0"/>
          <w:lang w:val="zh-CN" w:eastAsia="zh-CN" w:bidi="zh-CN"/>
        </w:rPr>
        <w:t>“是一</w:t>
      </w:r>
      <w:r>
        <w:rPr>
          <w:color w:val="000000"/>
          <w:spacing w:val="0"/>
          <w:w w:val="100"/>
          <w:position w:val="0"/>
        </w:rPr>
        <w:t>种劳动的无产阶级，它 晓得一切社会都放在它的腐上”，面古代无产者则完全依赖于社会，其 愿望中</w:t>
      </w:r>
      <w:r>
        <w:rPr>
          <w:color w:val="000000"/>
          <w:spacing w:val="0"/>
          <w:w w:val="100"/>
          <w:position w:val="0"/>
          <w:lang w:val="zh-CN" w:eastAsia="zh-CN" w:bidi="zh-CN"/>
        </w:rPr>
        <w:t>“没</w:t>
      </w:r>
      <w:r>
        <w:rPr>
          <w:color w:val="000000"/>
          <w:spacing w:val="0"/>
          <w:w w:val="100"/>
          <w:position w:val="0"/>
        </w:rPr>
        <w:t>有劳动的位置”。因此，</w:t>
      </w:r>
      <w:r>
        <w:rPr>
          <w:color w:val="000000"/>
          <w:spacing w:val="0"/>
          <w:w w:val="100"/>
          <w:position w:val="0"/>
          <w:lang w:val="zh-CN" w:eastAsia="zh-CN" w:bidi="zh-CN"/>
        </w:rPr>
        <w:t>“原始</w:t>
      </w:r>
      <w:r>
        <w:rPr>
          <w:color w:val="000000"/>
          <w:spacing w:val="0"/>
          <w:w w:val="100"/>
          <w:position w:val="0"/>
        </w:rPr>
        <w:t>基督教共产主义是一种财富</w:t>
      </w:r>
    </w:p>
    <w:p>
      <w:pPr>
        <w:pStyle w:val="Style5"/>
        <w:keepNext w:val="0"/>
        <w:keepLines w:val="0"/>
        <w:widowControl w:val="0"/>
        <w:shd w:val="clear" w:color="auto" w:fill="auto"/>
        <w:bidi w:val="0"/>
        <w:spacing w:before="0" w:after="0" w:line="240" w:lineRule="auto"/>
        <w:ind w:left="0" w:right="0" w:firstLine="480"/>
        <w:jc w:val="both"/>
        <w:rPr>
          <w:sz w:val="20"/>
          <w:szCs w:val="20"/>
        </w:rPr>
        <w:sectPr>
          <w:headerReference w:type="default" r:id="rId1095"/>
          <w:footerReference w:type="default" r:id="rId1096"/>
          <w:headerReference w:type="even" r:id="rId1097"/>
          <w:footerReference w:type="even" r:id="rId1098"/>
          <w:footnotePr>
            <w:pos w:val="pageBottom"/>
            <w:numFmt w:val="decimal"/>
            <w:numRestart w:val="continuous"/>
          </w:footnotePr>
          <w:type w:val="continuous"/>
          <w:pgSz w:w="13985" w:h="18163"/>
          <w:pgMar w:top="1250" w:right="2275" w:bottom="428" w:left="2545" w:header="0" w:footer="3" w:gutter="0"/>
          <w:cols w:space="720"/>
          <w:noEndnote/>
          <w:rtlGutter w:val="0"/>
          <w:docGrid w:linePitch="360"/>
        </w:sectPr>
      </w:pPr>
      <w:r>
        <w:rPr>
          <w:color w:val="000000"/>
          <w:spacing w:val="0"/>
          <w:w w:val="100"/>
          <w:position w:val="0"/>
          <w:sz w:val="22"/>
          <w:szCs w:val="22"/>
          <w:lang w:val="en-US" w:eastAsia="en-US" w:bidi="en-US"/>
        </w:rPr>
        <w:t>I-</w:t>
      </w:r>
      <w:r>
        <w:rPr>
          <w:color w:val="000000"/>
          <w:spacing w:val="0"/>
          <w:w w:val="100"/>
          <w:position w:val="0"/>
          <w:sz w:val="20"/>
          <w:szCs w:val="20"/>
        </w:rPr>
        <w:t>参见《马克思恩格斯全集》第</w:t>
      </w:r>
      <w:r>
        <w:rPr>
          <w:color w:val="000000"/>
          <w:spacing w:val="0"/>
          <w:w w:val="100"/>
          <w:position w:val="0"/>
          <w:sz w:val="22"/>
          <w:szCs w:val="22"/>
        </w:rPr>
        <w:t>23</w:t>
      </w:r>
      <w:r>
        <w:rPr>
          <w:color w:val="000000"/>
          <w:spacing w:val="0"/>
          <w:w w:val="100"/>
          <w:position w:val="0"/>
          <w:sz w:val="20"/>
          <w:szCs w:val="20"/>
        </w:rPr>
        <w:t>卷，人民出版社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410</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法，因此，他们都特别重视发挥其方法论职能，尽管他们对于马克思主 义哲学方法理解得比较偏狭，没有把它同时看作一种完整的哲学世界 观，然而这并没有妨碍他们把这-•方法推广运用到各门具体科学的研究 中，他们把这一运用看作理论联系实际的重要内容，以及对于历史唯物 主义原理的生动论证。对于随着资产阶级兴起才发展起来的人文科学各 学科，他们几乎都用历史唯物主义认真地进行批判改造；对于同无产阶 级革命实践有直接影响的知识领域，他们都进行了有价值的探索。属于 前一类的学科主要有：美学，语言文学，伦理学，宗教学，历史学等。 属于后一类的主要学科有：经济学，民族学，战争科学，人口学，社会 生态学等。这样，通过不断扩展唯物史观的研究领域，他们从又一个方 面直接推进了马克思、恩格斯所完成的革命变革，并因此而菓立了亠系 列以马克思主义为基础的新学科冋世的基础。</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尽管近代资产阶级人文主义思潮的兴起，是以批判宗教神学开路 的,但是，这一领域从根本</w:t>
      </w:r>
      <w:r>
        <w:rPr>
          <w:color w:val="000000"/>
          <w:spacing w:val="0"/>
          <w:w w:val="100"/>
          <w:position w:val="0"/>
          <w:lang w:val="zh-CN" w:eastAsia="zh-CN" w:bidi="zh-CN"/>
        </w:rPr>
        <w:t>上说.</w:t>
      </w:r>
      <w:r>
        <w:rPr>
          <w:color w:val="000000"/>
          <w:spacing w:val="0"/>
          <w:w w:val="100"/>
          <w:position w:val="0"/>
        </w:rPr>
        <w:t>仍然是唯心主义的天下。仅仅从宗教 观念中引申出其世俗内容（如费尔巴哈等所做的那样），并不足以莫立 批判宗教的科学基础。•正如马克思指出的：</w:t>
      </w:r>
      <w:r>
        <w:rPr>
          <w:color w:val="000000"/>
          <w:spacing w:val="0"/>
          <w:w w:val="100"/>
          <w:position w:val="0"/>
          <w:lang w:val="zh-CN" w:eastAsia="zh-CN" w:bidi="zh-CN"/>
        </w:rPr>
        <w:t>“事实</w:t>
      </w:r>
      <w:r>
        <w:rPr>
          <w:color w:val="000000"/>
          <w:spacing w:val="0"/>
          <w:w w:val="100"/>
          <w:position w:val="0"/>
        </w:rPr>
        <w:t>上通过分析来寻找宗 教幻象的世俗核心，比反过来从当时的现实生活关系中引出它的天国形 式要容易得多、后面这种方法是唯一的唯物主义方法，因而也是唯一科 学的方法了①马克思、恩格斯的学生们把这一指示看作建立科学宗教 学的根本方向，并为此进行了不懈的努力。</w:t>
      </w:r>
    </w:p>
    <w:p>
      <w:pPr>
        <w:pStyle w:val="Style5"/>
        <w:keepNext w:val="0"/>
        <w:keepLines w:val="0"/>
        <w:widowControl w:val="0"/>
        <w:shd w:val="clear" w:color="auto" w:fill="auto"/>
        <w:bidi w:val="0"/>
        <w:spacing w:before="0" w:after="600" w:line="435" w:lineRule="exact"/>
        <w:ind w:left="0" w:right="0" w:firstLine="580"/>
        <w:jc w:val="both"/>
      </w:pPr>
      <w:r>
        <w:rPr>
          <w:color w:val="000000"/>
          <w:spacing w:val="0"/>
          <w:w w:val="100"/>
          <w:position w:val="0"/>
        </w:rPr>
        <w:t>考茨基主要通过基督教历史的研究，用阶级斗争和社会制度的性质 去说明其演变规律。他认为，基督教的全部历史呈现出一种</w:t>
      </w:r>
      <w:r>
        <w:rPr>
          <w:color w:val="000000"/>
          <w:spacing w:val="0"/>
          <w:w w:val="100"/>
          <w:position w:val="0"/>
          <w:lang w:val="zh-CN" w:eastAsia="zh-CN" w:bidi="zh-CN"/>
        </w:rPr>
        <w:t>“辩</w:t>
      </w:r>
      <w:r>
        <w:rPr>
          <w:color w:val="000000"/>
          <w:spacing w:val="0"/>
          <w:w w:val="100"/>
          <w:position w:val="0"/>
        </w:rPr>
        <w:t>证法的 历程”，即</w:t>
      </w:r>
      <w:r>
        <w:rPr>
          <w:color w:val="000000"/>
          <w:spacing w:val="0"/>
          <w:w w:val="100"/>
          <w:position w:val="0"/>
          <w:lang w:val="zh-CN" w:eastAsia="zh-CN" w:bidi="zh-CN"/>
        </w:rPr>
        <w:t>“从共</w:t>
      </w:r>
      <w:r>
        <w:rPr>
          <w:color w:val="000000"/>
          <w:spacing w:val="0"/>
          <w:w w:val="100"/>
          <w:position w:val="0"/>
        </w:rPr>
        <w:t>产主义而生，而现在却成为近代共产主义不共戴天的 死敌之-</w:t>
      </w:r>
      <w:r>
        <w:rPr>
          <w:color w:val="000000"/>
          <w:spacing w:val="0"/>
          <w:w w:val="100"/>
          <w:position w:val="0"/>
          <w:lang w:val="zh-CN" w:eastAsia="zh-CN" w:bidi="zh-CN"/>
        </w:rPr>
        <w:t>•了</w:t>
      </w:r>
      <w:r>
        <w:rPr>
          <w:color w:val="000000"/>
          <w:spacing w:val="0"/>
          <w:w w:val="100"/>
          <w:position w:val="0"/>
        </w:rPr>
        <w:t>”。之所以如此，是因为早期基督教是一种主要由当时的城 市无产者为主体的被压迫人民反对奴隶制的共产主义运动，其后，虽然 它获得了胜利的发展，然而</w:t>
      </w:r>
      <w:r>
        <w:rPr>
          <w:color w:val="000000"/>
          <w:spacing w:val="0"/>
          <w:w w:val="100"/>
          <w:position w:val="0"/>
          <w:lang w:val="zh-CN" w:eastAsia="zh-CN" w:bidi="zh-CN"/>
        </w:rPr>
        <w:t>“在</w:t>
      </w:r>
      <w:r>
        <w:rPr>
          <w:color w:val="000000"/>
          <w:spacing w:val="0"/>
          <w:w w:val="100"/>
          <w:position w:val="0"/>
        </w:rPr>
        <w:t>它的胜利之道途中，无产阶级、共产主 义，和慈善组织，渐渐变为世界的统治和掠夺的最厉害的工</w:t>
      </w:r>
      <w:r>
        <w:rPr>
          <w:color w:val="000000"/>
          <w:spacing w:val="0"/>
          <w:w w:val="100"/>
          <w:position w:val="0"/>
          <w:lang w:val="zh-CN" w:eastAsia="zh-CN" w:bidi="zh-CN"/>
        </w:rPr>
        <w:t>具了'</w:t>
      </w:r>
      <w:r>
        <w:rPr>
          <w:color w:val="000000"/>
          <w:spacing w:val="0"/>
          <w:w w:val="100"/>
          <w:position w:val="0"/>
        </w:rPr>
        <w:t>考 茨基还从早期基督教的阶级根源中寻找其发生蜕变的原因，并借此反驳 无政府主义断言现代共产主义运动也必然变质的论调。他认为</w:t>
      </w:r>
      <w:r>
        <w:rPr>
          <w:color w:val="000000"/>
          <w:spacing w:val="0"/>
          <w:w w:val="100"/>
          <w:position w:val="0"/>
          <w:lang w:val="zh-CN" w:eastAsia="zh-CN" w:bidi="zh-CN"/>
        </w:rPr>
        <w:t>，“今</w:t>
      </w:r>
      <w:r>
        <w:rPr>
          <w:color w:val="000000"/>
          <w:spacing w:val="0"/>
          <w:w w:val="100"/>
          <w:position w:val="0"/>
        </w:rPr>
        <w:t>日 之无产者与基督教起源时代不同”，他们</w:t>
      </w:r>
      <w:r>
        <w:rPr>
          <w:color w:val="000000"/>
          <w:spacing w:val="0"/>
          <w:w w:val="100"/>
          <w:position w:val="0"/>
          <w:lang w:val="zh-CN" w:eastAsia="zh-CN" w:bidi="zh-CN"/>
        </w:rPr>
        <w:t>“是一</w:t>
      </w:r>
      <w:r>
        <w:rPr>
          <w:color w:val="000000"/>
          <w:spacing w:val="0"/>
          <w:w w:val="100"/>
          <w:position w:val="0"/>
        </w:rPr>
        <w:t>种劳动的无产阶级，它 晓得一切社会都放在它的腐上”，面古代无产者则完全依赖于社会，其 愿望中</w:t>
      </w:r>
      <w:r>
        <w:rPr>
          <w:color w:val="000000"/>
          <w:spacing w:val="0"/>
          <w:w w:val="100"/>
          <w:position w:val="0"/>
          <w:lang w:val="zh-CN" w:eastAsia="zh-CN" w:bidi="zh-CN"/>
        </w:rPr>
        <w:t>“没</w:t>
      </w:r>
      <w:r>
        <w:rPr>
          <w:color w:val="000000"/>
          <w:spacing w:val="0"/>
          <w:w w:val="100"/>
          <w:position w:val="0"/>
        </w:rPr>
        <w:t>有劳动的位置”。因此，</w:t>
      </w:r>
      <w:r>
        <w:rPr>
          <w:color w:val="000000"/>
          <w:spacing w:val="0"/>
          <w:w w:val="100"/>
          <w:position w:val="0"/>
          <w:lang w:val="zh-CN" w:eastAsia="zh-CN" w:bidi="zh-CN"/>
        </w:rPr>
        <w:t>“原始</w:t>
      </w:r>
      <w:r>
        <w:rPr>
          <w:color w:val="000000"/>
          <w:spacing w:val="0"/>
          <w:w w:val="100"/>
          <w:position w:val="0"/>
        </w:rPr>
        <w:t>基督教共产主义是一种财富</w:t>
      </w:r>
    </w:p>
    <w:p>
      <w:pPr>
        <w:pStyle w:val="Style5"/>
        <w:keepNext w:val="0"/>
        <w:keepLines w:val="0"/>
        <w:widowControl w:val="0"/>
        <w:shd w:val="clear" w:color="auto" w:fill="auto"/>
        <w:bidi w:val="0"/>
        <w:spacing w:before="0" w:after="0" w:line="240" w:lineRule="auto"/>
        <w:ind w:left="0" w:right="0" w:firstLine="480"/>
        <w:jc w:val="both"/>
      </w:pPr>
      <w:r>
        <w:rPr>
          <w:color w:val="000000"/>
          <w:spacing w:val="0"/>
          <w:w w:val="100"/>
          <w:position w:val="0"/>
          <w:lang w:val="en-US" w:eastAsia="en-US" w:bidi="en-US"/>
        </w:rPr>
        <w:t>I-</w:t>
      </w:r>
      <w:r>
        <w:rPr>
          <w:color w:val="000000"/>
          <w:spacing w:val="0"/>
          <w:w w:val="100"/>
          <w:position w:val="0"/>
          <w:sz w:val="20"/>
          <w:szCs w:val="20"/>
        </w:rPr>
        <w:t>参见《马克思恩格斯全集》第</w:t>
      </w:r>
      <w:r>
        <w:rPr>
          <w:color w:val="000000"/>
          <w:spacing w:val="0"/>
          <w:w w:val="100"/>
          <w:position w:val="0"/>
        </w:rPr>
        <w:t>23</w:t>
      </w:r>
      <w:r>
        <w:rPr>
          <w:color w:val="000000"/>
          <w:spacing w:val="0"/>
          <w:w w:val="100"/>
          <w:position w:val="0"/>
          <w:sz w:val="20"/>
          <w:szCs w:val="20"/>
        </w:rPr>
        <w:t>卷，人民出版社</w:t>
      </w:r>
      <w:r>
        <w:rPr>
          <w:color w:val="000000"/>
          <w:spacing w:val="0"/>
          <w:w w:val="100"/>
          <w:position w:val="0"/>
        </w:rPr>
        <w:t>1972</w:t>
      </w:r>
      <w:r>
        <w:rPr>
          <w:color w:val="000000"/>
          <w:spacing w:val="0"/>
          <w:w w:val="100"/>
          <w:position w:val="0"/>
          <w:sz w:val="20"/>
          <w:szCs w:val="20"/>
        </w:rPr>
        <w:t>年版，第</w:t>
      </w:r>
      <w:r>
        <w:rPr>
          <w:color w:val="000000"/>
          <w:spacing w:val="0"/>
          <w:w w:val="100"/>
          <w:position w:val="0"/>
        </w:rPr>
        <w:t>410</w:t>
      </w:r>
      <w:r>
        <w:rPr>
          <w:color w:val="000000"/>
          <w:spacing w:val="0"/>
          <w:w w:val="100"/>
          <w:position w:val="0"/>
          <w:sz w:val="20"/>
          <w:szCs w:val="20"/>
        </w:rPr>
        <w:t xml:space="preserve">页 </w:t>
      </w:r>
      <w:r>
        <w:rPr>
          <w:color w:val="000000"/>
          <w:spacing w:val="0"/>
          <w:w w:val="100"/>
          <w:position w:val="0"/>
        </w:rPr>
        <w:t>法，因此，他们都特别重视发挥其方法论职能，尽管他们对于马克思主 义哲学方法理解得比较偏狭，没有把它同时看作一种完整的哲学世界 观，然而这并没有妨碍他们把这-•方法推广运用到各门具体科学的研究 中，他们把这一运用看作理论联系实际的重要内容，以及对于历史唯物 主义原理的生动论证。对于随着资产阶级兴起才发展起来的人文科学各 学科，他们几乎都用历史唯物主义认真地进行批判改造；对于同无产阶 级革命实践有直接影响的知识领域，他们都进行了有价值的探索。属于 前一类的学科主要有：美学，语言文学，伦理学，宗教学，历史学等。 属于后一类的主要学科有：经济学，民族学，战争科学，人口学，社会 生态学等。这样，通过不断扩展唯物史观的研究领域，他们从又一个方 面直接推进了马克思、恩格斯所完成的革命变革，并因此而菓立了亠系 列以马克思主义为基础的新学科冋世的基础。</w:t>
      </w:r>
    </w:p>
    <w:p>
      <w:pPr>
        <w:pStyle w:val="Style5"/>
        <w:keepNext w:val="0"/>
        <w:keepLines w:val="0"/>
        <w:widowControl w:val="0"/>
        <w:shd w:val="clear" w:color="auto" w:fill="auto"/>
        <w:bidi w:val="0"/>
        <w:spacing w:before="0" w:after="0" w:line="435" w:lineRule="exact"/>
        <w:ind w:left="0" w:right="0" w:firstLine="580"/>
        <w:jc w:val="both"/>
      </w:pPr>
      <w:r>
        <w:rPr>
          <w:color w:val="000000"/>
          <w:spacing w:val="0"/>
          <w:w w:val="100"/>
          <w:position w:val="0"/>
        </w:rPr>
        <w:t>尽管近代资产阶级人文主义思潮的兴起，是以批判宗教神学开路 的,但是，这一领域从根本</w:t>
      </w:r>
      <w:r>
        <w:rPr>
          <w:color w:val="000000"/>
          <w:spacing w:val="0"/>
          <w:w w:val="100"/>
          <w:position w:val="0"/>
          <w:lang w:val="zh-CN" w:eastAsia="zh-CN" w:bidi="zh-CN"/>
        </w:rPr>
        <w:t>上说.</w:t>
      </w:r>
      <w:r>
        <w:rPr>
          <w:color w:val="000000"/>
          <w:spacing w:val="0"/>
          <w:w w:val="100"/>
          <w:position w:val="0"/>
        </w:rPr>
        <w:t>仍然是唯心主义的天下。仅仅从宗教 观念中引申出其世俗内容（如费尔巴哈等所做的那样），并不足以莫立 批判宗教的科学基础。•正如马克思指出的：</w:t>
      </w:r>
      <w:r>
        <w:rPr>
          <w:color w:val="000000"/>
          <w:spacing w:val="0"/>
          <w:w w:val="100"/>
          <w:position w:val="0"/>
          <w:lang w:val="zh-CN" w:eastAsia="zh-CN" w:bidi="zh-CN"/>
        </w:rPr>
        <w:t>“事实</w:t>
      </w:r>
      <w:r>
        <w:rPr>
          <w:color w:val="000000"/>
          <w:spacing w:val="0"/>
          <w:w w:val="100"/>
          <w:position w:val="0"/>
        </w:rPr>
        <w:t>上通过分析来寻找宗 教幻象的世俗核心，比反过来从当时的现实生活关系中引出它的天国形 式要容易得多、后面这种方法是唯一的唯物主义方法，因而也是唯一科 学的方法了①马克思、恩格斯的学生们把这一指示看作建立科学宗教 学的根本方向，并为此进行了不懈的努力。</w:t>
      </w:r>
    </w:p>
    <w:p>
      <w:pPr>
        <w:pStyle w:val="Style5"/>
        <w:keepNext w:val="0"/>
        <w:keepLines w:val="0"/>
        <w:widowControl w:val="0"/>
        <w:shd w:val="clear" w:color="auto" w:fill="auto"/>
        <w:bidi w:val="0"/>
        <w:spacing w:before="0" w:after="600" w:line="435" w:lineRule="exact"/>
        <w:ind w:left="0" w:right="0" w:firstLine="580"/>
        <w:jc w:val="both"/>
      </w:pPr>
      <w:r>
        <w:rPr>
          <w:color w:val="000000"/>
          <w:spacing w:val="0"/>
          <w:w w:val="100"/>
          <w:position w:val="0"/>
        </w:rPr>
        <w:t>考茨基主要通过基督教历史的研究，用阶级斗争和社会制度的性质 去说明其演变规律。他认为，基督教的全部历史呈现出一种</w:t>
      </w:r>
      <w:r>
        <w:rPr>
          <w:color w:val="000000"/>
          <w:spacing w:val="0"/>
          <w:w w:val="100"/>
          <w:position w:val="0"/>
          <w:lang w:val="zh-CN" w:eastAsia="zh-CN" w:bidi="zh-CN"/>
        </w:rPr>
        <w:t>“辩</w:t>
      </w:r>
      <w:r>
        <w:rPr>
          <w:color w:val="000000"/>
          <w:spacing w:val="0"/>
          <w:w w:val="100"/>
          <w:position w:val="0"/>
        </w:rPr>
        <w:t>证法的 历程”，即</w:t>
      </w:r>
      <w:r>
        <w:rPr>
          <w:color w:val="000000"/>
          <w:spacing w:val="0"/>
          <w:w w:val="100"/>
          <w:position w:val="0"/>
          <w:lang w:val="zh-CN" w:eastAsia="zh-CN" w:bidi="zh-CN"/>
        </w:rPr>
        <w:t>“从共</w:t>
      </w:r>
      <w:r>
        <w:rPr>
          <w:color w:val="000000"/>
          <w:spacing w:val="0"/>
          <w:w w:val="100"/>
          <w:position w:val="0"/>
        </w:rPr>
        <w:t>产主义而生，而现在却成为近代共产主义不共戴天的 死敌之-</w:t>
      </w:r>
      <w:r>
        <w:rPr>
          <w:color w:val="000000"/>
          <w:spacing w:val="0"/>
          <w:w w:val="100"/>
          <w:position w:val="0"/>
          <w:lang w:val="zh-CN" w:eastAsia="zh-CN" w:bidi="zh-CN"/>
        </w:rPr>
        <w:t>•了</w:t>
      </w:r>
      <w:r>
        <w:rPr>
          <w:color w:val="000000"/>
          <w:spacing w:val="0"/>
          <w:w w:val="100"/>
          <w:position w:val="0"/>
        </w:rPr>
        <w:t>”。之所以如此，是因为早期基督教是一种主要由当时的城 市无产者为主体的被压迫人民反对奴隶制的共产主义运动，其后，虽然 它获得了胜利的发展，然而</w:t>
      </w:r>
      <w:r>
        <w:rPr>
          <w:color w:val="000000"/>
          <w:spacing w:val="0"/>
          <w:w w:val="100"/>
          <w:position w:val="0"/>
          <w:lang w:val="zh-CN" w:eastAsia="zh-CN" w:bidi="zh-CN"/>
        </w:rPr>
        <w:t>“在</w:t>
      </w:r>
      <w:r>
        <w:rPr>
          <w:color w:val="000000"/>
          <w:spacing w:val="0"/>
          <w:w w:val="100"/>
          <w:position w:val="0"/>
        </w:rPr>
        <w:t>它的胜利之道途中，无产阶级、共产主 义，和慈善组织，渐渐变为世界的统治和掠夺的最厉害的工</w:t>
      </w:r>
      <w:r>
        <w:rPr>
          <w:color w:val="000000"/>
          <w:spacing w:val="0"/>
          <w:w w:val="100"/>
          <w:position w:val="0"/>
          <w:lang w:val="zh-CN" w:eastAsia="zh-CN" w:bidi="zh-CN"/>
        </w:rPr>
        <w:t>具了'</w:t>
      </w:r>
      <w:r>
        <w:rPr>
          <w:color w:val="000000"/>
          <w:spacing w:val="0"/>
          <w:w w:val="100"/>
          <w:position w:val="0"/>
        </w:rPr>
        <w:t>考 茨基还从早期基督教的阶级根源中寻找其发生蜕变的原因，并借此反驳 无政府主义断言现代共产主义运动也必然变质的论调。他认为</w:t>
      </w:r>
      <w:r>
        <w:rPr>
          <w:color w:val="000000"/>
          <w:spacing w:val="0"/>
          <w:w w:val="100"/>
          <w:position w:val="0"/>
          <w:lang w:val="zh-CN" w:eastAsia="zh-CN" w:bidi="zh-CN"/>
        </w:rPr>
        <w:t>，“今</w:t>
      </w:r>
      <w:r>
        <w:rPr>
          <w:color w:val="000000"/>
          <w:spacing w:val="0"/>
          <w:w w:val="100"/>
          <w:position w:val="0"/>
        </w:rPr>
        <w:t>日 之无产者与基督教起源时代不同”，他们</w:t>
      </w:r>
      <w:r>
        <w:rPr>
          <w:color w:val="000000"/>
          <w:spacing w:val="0"/>
          <w:w w:val="100"/>
          <w:position w:val="0"/>
          <w:lang w:val="zh-CN" w:eastAsia="zh-CN" w:bidi="zh-CN"/>
        </w:rPr>
        <w:t>“是一</w:t>
      </w:r>
      <w:r>
        <w:rPr>
          <w:color w:val="000000"/>
          <w:spacing w:val="0"/>
          <w:w w:val="100"/>
          <w:position w:val="0"/>
        </w:rPr>
        <w:t>种劳动的无产阶级，它 晓得一切社会都放在它的腐上”，面古代无产者则完全依赖于社会，其 愿望中</w:t>
      </w:r>
      <w:r>
        <w:rPr>
          <w:color w:val="000000"/>
          <w:spacing w:val="0"/>
          <w:w w:val="100"/>
          <w:position w:val="0"/>
          <w:lang w:val="zh-CN" w:eastAsia="zh-CN" w:bidi="zh-CN"/>
        </w:rPr>
        <w:t>“没</w:t>
      </w:r>
      <w:r>
        <w:rPr>
          <w:color w:val="000000"/>
          <w:spacing w:val="0"/>
          <w:w w:val="100"/>
          <w:position w:val="0"/>
        </w:rPr>
        <w:t>有劳动的位置”。因此，</w:t>
      </w:r>
      <w:r>
        <w:rPr>
          <w:color w:val="000000"/>
          <w:spacing w:val="0"/>
          <w:w w:val="100"/>
          <w:position w:val="0"/>
          <w:lang w:val="zh-CN" w:eastAsia="zh-CN" w:bidi="zh-CN"/>
        </w:rPr>
        <w:t>“原始</w:t>
      </w:r>
      <w:r>
        <w:rPr>
          <w:color w:val="000000"/>
          <w:spacing w:val="0"/>
          <w:w w:val="100"/>
          <w:position w:val="0"/>
        </w:rPr>
        <w:t>基督教共产主义是一种财富</w:t>
      </w:r>
    </w:p>
    <w:p>
      <w:pPr>
        <w:pStyle w:val="Style5"/>
        <w:keepNext w:val="0"/>
        <w:keepLines w:val="0"/>
        <w:widowControl w:val="0"/>
        <w:shd w:val="clear" w:color="auto" w:fill="auto"/>
        <w:bidi w:val="0"/>
        <w:spacing w:before="0" w:after="0" w:line="240" w:lineRule="auto"/>
        <w:ind w:left="0" w:right="0" w:firstLine="480"/>
        <w:jc w:val="both"/>
        <w:rPr>
          <w:sz w:val="20"/>
          <w:szCs w:val="20"/>
        </w:rPr>
        <w:sectPr>
          <w:headerReference w:type="default" r:id="rId1099"/>
          <w:footerReference w:type="default" r:id="rId1100"/>
          <w:headerReference w:type="even" r:id="rId1101"/>
          <w:footerReference w:type="even" r:id="rId1102"/>
          <w:headerReference w:type="first" r:id="rId1103"/>
          <w:footerReference w:type="first" r:id="rId1104"/>
          <w:footnotePr>
            <w:pos w:val="pageBottom"/>
            <w:numFmt w:val="decimal"/>
            <w:numRestart w:val="continuous"/>
          </w:footnotePr>
          <w:pgSz w:w="13985" w:h="18163"/>
          <w:pgMar w:top="1250" w:right="2275" w:bottom="428" w:left="2545" w:header="0" w:footer="3" w:gutter="0"/>
          <w:pgNumType w:start="390"/>
          <w:cols w:space="720"/>
          <w:noEndnote/>
          <w:titlePg/>
          <w:rtlGutter w:val="0"/>
          <w:docGrid w:linePitch="360"/>
        </w:sectPr>
      </w:pPr>
      <w:r>
        <w:rPr>
          <w:color w:val="000000"/>
          <w:spacing w:val="0"/>
          <w:w w:val="100"/>
          <w:position w:val="0"/>
          <w:sz w:val="22"/>
          <w:szCs w:val="22"/>
          <w:lang w:val="en-US" w:eastAsia="en-US" w:bidi="en-US"/>
        </w:rPr>
        <w:t>I-</w:t>
      </w:r>
      <w:r>
        <w:rPr>
          <w:color w:val="000000"/>
          <w:spacing w:val="0"/>
          <w:w w:val="100"/>
          <w:position w:val="0"/>
          <w:sz w:val="20"/>
          <w:szCs w:val="20"/>
        </w:rPr>
        <w:t>参见《马克思恩格斯全集》第</w:t>
      </w:r>
      <w:r>
        <w:rPr>
          <w:color w:val="000000"/>
          <w:spacing w:val="0"/>
          <w:w w:val="100"/>
          <w:position w:val="0"/>
          <w:sz w:val="22"/>
          <w:szCs w:val="22"/>
        </w:rPr>
        <w:t>23</w:t>
      </w:r>
      <w:r>
        <w:rPr>
          <w:color w:val="000000"/>
          <w:spacing w:val="0"/>
          <w:w w:val="100"/>
          <w:position w:val="0"/>
          <w:sz w:val="20"/>
          <w:szCs w:val="20"/>
        </w:rPr>
        <w:t>卷，人民出版社</w:t>
      </w:r>
      <w:r>
        <w:rPr>
          <w:color w:val="000000"/>
          <w:spacing w:val="0"/>
          <w:w w:val="100"/>
          <w:position w:val="0"/>
          <w:sz w:val="22"/>
          <w:szCs w:val="22"/>
        </w:rPr>
        <w:t>1972</w:t>
      </w:r>
      <w:r>
        <w:rPr>
          <w:color w:val="000000"/>
          <w:spacing w:val="0"/>
          <w:w w:val="100"/>
          <w:position w:val="0"/>
          <w:sz w:val="20"/>
          <w:szCs w:val="20"/>
        </w:rPr>
        <w:t>年版，第</w:t>
      </w:r>
      <w:r>
        <w:rPr>
          <w:color w:val="000000"/>
          <w:spacing w:val="0"/>
          <w:w w:val="100"/>
          <w:position w:val="0"/>
          <w:sz w:val="22"/>
          <w:szCs w:val="22"/>
        </w:rPr>
        <w:t>410</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没有重瓣的玫瑰和双头牛犊</w:t>
      </w:r>
      <w:r>
        <w:rPr>
          <w:color w:val="000000"/>
          <w:spacing w:val="0"/>
          <w:w w:val="100"/>
          <w:position w:val="0"/>
          <w:lang w:val="zh-CN" w:eastAsia="zh-CN" w:bidi="zh-CN"/>
        </w:rPr>
        <w:t>•样。</w:t>
      </w:r>
      <w:r>
        <w:rPr>
          <w:color w:val="000000"/>
          <w:spacing w:val="0"/>
          <w:w w:val="100"/>
          <w:position w:val="0"/>
        </w:rPr>
        <w:t>作家同自己的社会环境溶为一体；不 管他的意愿如何，他既不能割断也不能脱离周围世界，不管他自觉还是 不自觉，他都不能不受其影响’不管他沉湎于过去或者希冀于将来，他 都超不出自己时代的界限」'①他认为，文学艺术必须贯彻真实地反映 时代和社会生活的现实主义原则，并由此出发批判了形式主义和自然主 义这一文艺创作中的两个极端，他在自</w:t>
      </w:r>
      <w:r>
        <w:rPr>
          <w:color w:val="000000"/>
          <w:spacing w:val="0"/>
          <w:w w:val="100"/>
          <w:position w:val="0"/>
          <w:lang w:val="zh-CN" w:eastAsia="zh-CN" w:bidi="zh-CN"/>
        </w:rPr>
        <w:t>己的-</w:t>
      </w:r>
      <w:r>
        <w:rPr>
          <w:color w:val="000000"/>
          <w:spacing w:val="0"/>
          <w:w w:val="100"/>
          <w:position w:val="0"/>
        </w:rPr>
        <w:t>系列文学评论作品（《浪 漫主义的渊源》、《维克多</w:t>
      </w:r>
      <w:r>
        <w:rPr>
          <w:color w:val="000000"/>
          <w:spacing w:val="0"/>
          <w:w w:val="100"/>
          <w:position w:val="0"/>
          <w:lang w:val="zh-CN" w:eastAsia="zh-CN" w:bidi="zh-CN"/>
        </w:rPr>
        <w:t>•雨</w:t>
      </w:r>
      <w:r>
        <w:rPr>
          <w:color w:val="000000"/>
          <w:spacing w:val="0"/>
          <w:w w:val="100"/>
          <w:position w:val="0"/>
        </w:rPr>
        <w:t>果传奇》、《左拉的〈金钱〉》等）中，较好 地貫彻了这一原则.。②拉法格还首先尝试把语言的发展同社会经济关系 和政治关系进行比较，以阐明阶级对语言、对各阶级的特殊语言的产生 和消失的影响，尽管这一尝试中存在着某种简单化的倾向。</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至于他们对于历史学和哲学史研究的贡献，前面已有所提及而且广 为人知，这里不再赘述.此外，考茨基的《土地问题》〈1899年）被列 宁称为继《资本论》第3卷之后最新经济学著作中最优秀作品之一，它 把最细小的现象同资本主义农业的整个结构以及同资本主义的整个进化 联系起来。梅林是继恩格斯之后在当时对于马克思主义的战争科学唯一 作过认真研究的马克思主</w:t>
      </w:r>
      <w:r>
        <w:rPr>
          <w:color w:val="000000"/>
          <w:spacing w:val="0"/>
          <w:w w:val="100"/>
          <w:position w:val="0"/>
          <w:lang w:val="zh-CN" w:eastAsia="zh-CN" w:bidi="zh-CN"/>
        </w:rPr>
        <w:t>义者。</w:t>
      </w:r>
      <w:r>
        <w:rPr>
          <w:color w:val="000000"/>
          <w:spacing w:val="0"/>
          <w:w w:val="100"/>
          <w:position w:val="0"/>
        </w:rPr>
        <w:t>考茨基和梅林对于运用马克思主义方法 指导民族学研究也有一定建树。前者提出了和鲍尔的心理民族学理论相 对立的历史经济学的民族理论，后者采用了比较历史法研究德意志民族 史③。所有这些，都程度不同地发挥了马克思主义哲学对于具体科学的 方法论作用，巩固了它在科学研究中的地位。</w:t>
      </w:r>
    </w:p>
    <w:p>
      <w:pPr>
        <w:pStyle w:val="Style5"/>
        <w:keepNext w:val="0"/>
        <w:keepLines w:val="0"/>
        <w:widowControl w:val="0"/>
        <w:shd w:val="clear" w:color="auto" w:fill="auto"/>
        <w:bidi w:val="0"/>
        <w:spacing w:before="0" w:after="520" w:line="435" w:lineRule="exact"/>
        <w:ind w:left="0" w:right="0" w:firstLine="620"/>
        <w:jc w:val="both"/>
      </w:pPr>
      <w:r>
        <w:rPr>
          <w:color w:val="000000"/>
          <w:spacing w:val="0"/>
          <w:w w:val="100"/>
          <w:position w:val="0"/>
        </w:rPr>
        <w:t>在马克思主义发展史上，第二国际的马克思主义者有着不容抹杀的 作用。马克思主义在欧洲各国的广泛传播和深入普及，服务于无产阶级 解放事业的各个文化知识领域的开拓，以及对于时代的交替和耳克思主 义的发展所作的有益的探索，都和这一代马克思主义者联系在一起，他 们是时代的儿于，固然有其自身的特点和局限，惟其如此，尽管时代必 然变换，而历史却不会割断《他们将作为马克思、恩格斯的第一代学识</w:t>
      </w:r>
    </w:p>
    <w:p>
      <w:pPr>
        <w:pStyle w:val="Style5"/>
        <w:keepNext w:val="0"/>
        <w:keepLines w:val="0"/>
        <w:widowControl w:val="0"/>
        <w:numPr>
          <w:ilvl w:val="0"/>
          <w:numId w:val="95"/>
        </w:numPr>
        <w:shd w:val="clear" w:color="auto" w:fill="auto"/>
        <w:tabs>
          <w:tab w:pos="945" w:val="left"/>
        </w:tabs>
        <w:bidi w:val="0"/>
        <w:spacing w:before="0" w:after="0" w:line="293" w:lineRule="exact"/>
        <w:ind w:left="940" w:right="0" w:hanging="440"/>
        <w:jc w:val="both"/>
        <w:rPr>
          <w:sz w:val="20"/>
          <w:szCs w:val="20"/>
        </w:rPr>
      </w:pPr>
      <w:bookmarkStart w:id="476" w:name="bookmark476"/>
      <w:bookmarkEnd w:id="476"/>
      <w:r>
        <w:rPr>
          <w:color w:val="000000"/>
          <w:spacing w:val="0"/>
          <w:w w:val="100"/>
          <w:position w:val="0"/>
          <w:sz w:val="22"/>
          <w:szCs w:val="22"/>
          <w:lang w:val="en-US" w:eastAsia="en-US" w:bidi="en-US"/>
        </w:rPr>
        <w:t>W.</w:t>
      </w:r>
      <w:r>
        <w:rPr>
          <w:color w:val="000000"/>
          <w:spacing w:val="0"/>
          <w:w w:val="100"/>
          <w:position w:val="0"/>
          <w:sz w:val="20"/>
          <w:szCs w:val="20"/>
        </w:rPr>
        <w:t>《拉法格全集》第</w:t>
      </w:r>
      <w:r>
        <w:rPr>
          <w:color w:val="000000"/>
          <w:spacing w:val="0"/>
          <w:w w:val="100"/>
          <w:position w:val="0"/>
          <w:sz w:val="22"/>
          <w:szCs w:val="22"/>
        </w:rPr>
        <w:t>3</w:t>
      </w:r>
      <w:r>
        <w:rPr>
          <w:color w:val="000000"/>
          <w:spacing w:val="0"/>
          <w:w w:val="100"/>
          <w:position w:val="0"/>
          <w:sz w:val="20"/>
          <w:szCs w:val="20"/>
        </w:rPr>
        <w:t>卷、第</w:t>
      </w:r>
      <w:r>
        <w:rPr>
          <w:color w:val="000000"/>
          <w:spacing w:val="0"/>
          <w:w w:val="100"/>
          <w:position w:val="0"/>
          <w:sz w:val="22"/>
          <w:szCs w:val="22"/>
        </w:rPr>
        <w:t>286</w:t>
      </w:r>
      <w:r>
        <w:rPr>
          <w:color w:val="000000"/>
          <w:spacing w:val="0"/>
          <w:w w:val="100"/>
          <w:position w:val="0"/>
          <w:sz w:val="20"/>
          <w:szCs w:val="20"/>
        </w:rPr>
        <w:t>页，转引自《</w:t>
      </w:r>
      <w:r>
        <w:rPr>
          <w:color w:val="000000"/>
          <w:spacing w:val="0"/>
          <w:w w:val="100"/>
          <w:position w:val="0"/>
          <w:sz w:val="22"/>
          <w:szCs w:val="22"/>
        </w:rPr>
        <w:t>19</w:t>
      </w:r>
      <w:r>
        <w:rPr>
          <w:color w:val="000000"/>
          <w:spacing w:val="0"/>
          <w:w w:val="100"/>
          <w:position w:val="0"/>
          <w:sz w:val="20"/>
          <w:szCs w:val="20"/>
        </w:rPr>
        <w:t>世紀的马克思主义哲学》</w:t>
      </w:r>
      <w:r>
        <w:rPr>
          <w:color w:val="000000"/>
          <w:spacing w:val="0"/>
          <w:w w:val="100"/>
          <w:position w:val="0"/>
          <w:sz w:val="22"/>
          <w:szCs w:val="22"/>
        </w:rPr>
        <w:t>（</w:t>
      </w:r>
      <w:r>
        <w:rPr>
          <w:color w:val="000000"/>
          <w:spacing w:val="0"/>
          <w:w w:val="100"/>
          <w:position w:val="0"/>
          <w:sz w:val="22"/>
          <w:szCs w:val="22"/>
          <w:lang w:val="en-US" w:eastAsia="en-US" w:bidi="en-US"/>
        </w:rPr>
        <w:t>F</w:t>
      </w:r>
      <w:r>
        <w:rPr>
          <w:color w:val="000000"/>
          <w:spacing w:val="0"/>
          <w:w w:val="100"/>
          <w:position w:val="0"/>
          <w:sz w:val="20"/>
          <w:szCs w:val="20"/>
        </w:rPr>
        <w:t>册）， 中国社会科学岀版社</w:t>
      </w:r>
      <w:r>
        <w:rPr>
          <w:color w:val="000000"/>
          <w:spacing w:val="0"/>
          <w:w w:val="100"/>
          <w:position w:val="0"/>
          <w:sz w:val="22"/>
          <w:szCs w:val="22"/>
        </w:rPr>
        <w:t>1984</w:t>
      </w:r>
      <w:r>
        <w:rPr>
          <w:color w:val="000000"/>
          <w:spacing w:val="0"/>
          <w:w w:val="100"/>
          <w:position w:val="0"/>
          <w:sz w:val="20"/>
          <w:szCs w:val="20"/>
        </w:rPr>
        <w:t>年版，第</w:t>
      </w:r>
      <w:r>
        <w:rPr>
          <w:color w:val="000000"/>
          <w:spacing w:val="0"/>
          <w:w w:val="100"/>
          <w:position w:val="0"/>
          <w:sz w:val="22"/>
          <w:szCs w:val="22"/>
        </w:rPr>
        <w:t>281</w:t>
      </w:r>
      <w:r>
        <w:rPr>
          <w:color w:val="000000"/>
          <w:spacing w:val="0"/>
          <w:w w:val="100"/>
          <w:position w:val="0"/>
          <w:sz w:val="20"/>
          <w:szCs w:val="20"/>
          <w:lang w:val="zh-CN" w:eastAsia="zh-CN" w:bidi="zh-CN"/>
        </w:rPr>
        <w:t>页。</w:t>
      </w:r>
    </w:p>
    <w:p>
      <w:pPr>
        <w:pStyle w:val="Style5"/>
        <w:keepNext w:val="0"/>
        <w:keepLines w:val="0"/>
        <w:widowControl w:val="0"/>
        <w:numPr>
          <w:ilvl w:val="0"/>
          <w:numId w:val="95"/>
        </w:numPr>
        <w:shd w:val="clear" w:color="auto" w:fill="auto"/>
        <w:tabs>
          <w:tab w:pos="945" w:val="left"/>
        </w:tabs>
        <w:bidi w:val="0"/>
        <w:spacing w:before="0" w:after="0" w:line="293" w:lineRule="exact"/>
        <w:ind w:left="940" w:right="0" w:hanging="440"/>
        <w:jc w:val="both"/>
        <w:rPr>
          <w:sz w:val="20"/>
          <w:szCs w:val="20"/>
        </w:rPr>
      </w:pPr>
      <w:bookmarkStart w:id="477" w:name="bookmark477"/>
      <w:bookmarkEnd w:id="477"/>
      <w:r>
        <w:rPr>
          <w:color w:val="000000"/>
          <w:spacing w:val="0"/>
          <w:w w:val="100"/>
          <w:position w:val="0"/>
          <w:sz w:val="20"/>
          <w:szCs w:val="20"/>
        </w:rPr>
        <w:t>其中</w:t>
      </w:r>
      <w:r>
        <w:rPr>
          <w:color w:val="000000"/>
          <w:spacing w:val="0"/>
          <w:w w:val="100"/>
          <w:position w:val="0"/>
          <w:sz w:val="20"/>
          <w:szCs w:val="20"/>
          <w:lang w:val="zh-CN" w:eastAsia="zh-CN" w:bidi="zh-CN"/>
        </w:rPr>
        <w:t>.恩格</w:t>
      </w:r>
      <w:r>
        <w:rPr>
          <w:color w:val="000000"/>
          <w:spacing w:val="0"/>
          <w:w w:val="100"/>
          <w:position w:val="0"/>
          <w:sz w:val="20"/>
          <w:szCs w:val="20"/>
        </w:rPr>
        <w:t>斯对《维克多•雨果传奇》评价最髙。他在</w:t>
      </w:r>
      <w:r>
        <w:rPr>
          <w:color w:val="000000"/>
          <w:spacing w:val="0"/>
          <w:w w:val="100"/>
          <w:position w:val="0"/>
          <w:sz w:val="22"/>
          <w:szCs w:val="22"/>
        </w:rPr>
        <w:t>1888</w:t>
      </w:r>
      <w:r>
        <w:rPr>
          <w:color w:val="000000"/>
          <w:spacing w:val="0"/>
          <w:w w:val="100"/>
          <w:position w:val="0"/>
          <w:sz w:val="20"/>
          <w:szCs w:val="20"/>
        </w:rPr>
        <w:t>年</w:t>
      </w:r>
      <w:r>
        <w:rPr>
          <w:color w:val="000000"/>
          <w:spacing w:val="0"/>
          <w:w w:val="100"/>
          <w:position w:val="0"/>
          <w:sz w:val="22"/>
          <w:szCs w:val="22"/>
        </w:rPr>
        <w:t>5</w:t>
      </w:r>
      <w:r>
        <w:rPr>
          <w:color w:val="000000"/>
          <w:spacing w:val="0"/>
          <w:w w:val="100"/>
          <w:position w:val="0"/>
          <w:sz w:val="20"/>
          <w:szCs w:val="20"/>
        </w:rPr>
        <w:t>月</w:t>
      </w:r>
      <w:r>
        <w:rPr>
          <w:color w:val="000000"/>
          <w:spacing w:val="0"/>
          <w:w w:val="100"/>
          <w:position w:val="0"/>
          <w:sz w:val="22"/>
          <w:szCs w:val="22"/>
        </w:rPr>
        <w:t xml:space="preserve">9 </w:t>
      </w:r>
      <w:r>
        <w:rPr>
          <w:color w:val="000000"/>
          <w:spacing w:val="0"/>
          <w:w w:val="100"/>
          <w:position w:val="0"/>
          <w:sz w:val="22"/>
          <w:szCs w:val="22"/>
          <w:lang w:val="en-US" w:eastAsia="en-US" w:bidi="en-US"/>
        </w:rPr>
        <w:t>H</w:t>
      </w:r>
      <w:r>
        <w:rPr>
          <w:color w:val="000000"/>
          <w:spacing w:val="0"/>
          <w:w w:val="100"/>
          <w:position w:val="0"/>
          <w:sz w:val="20"/>
          <w:szCs w:val="20"/>
        </w:rPr>
        <w:t>给劳拉的信中 写道：</w:t>
      </w:r>
      <w:r>
        <w:rPr>
          <w:color w:val="000000"/>
          <w:spacing w:val="0"/>
          <w:w w:val="100"/>
          <w:position w:val="0"/>
          <w:sz w:val="20"/>
          <w:szCs w:val="20"/>
          <w:lang w:val="zh-CN" w:eastAsia="zh-CN" w:bidi="zh-CN"/>
        </w:rPr>
        <w:t>“保</w:t>
      </w:r>
      <w:r>
        <w:rPr>
          <w:color w:val="000000"/>
          <w:spacing w:val="0"/>
          <w:w w:val="100"/>
          <w:position w:val="0"/>
          <w:sz w:val="20"/>
          <w:szCs w:val="20"/>
        </w:rPr>
        <w:t>尔在《新时代》上发表的《维克多•雨果》非當好。如果人们能在法国看 到这篇文章.不知道会说些什么《马克思怒格斯全集》第</w:t>
      </w:r>
      <w:r>
        <w:rPr>
          <w:color w:val="000000"/>
          <w:spacing w:val="0"/>
          <w:w w:val="100"/>
          <w:position w:val="0"/>
          <w:sz w:val="22"/>
          <w:szCs w:val="22"/>
        </w:rPr>
        <w:t>37</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 xml:space="preserve">1971 </w:t>
      </w:r>
      <w:r>
        <w:rPr>
          <w:color w:val="000000"/>
          <w:spacing w:val="0"/>
          <w:w w:val="100"/>
          <w:position w:val="0"/>
          <w:sz w:val="20"/>
          <w:szCs w:val="20"/>
        </w:rPr>
        <w:t>年版，第</w:t>
      </w:r>
      <w:r>
        <w:rPr>
          <w:color w:val="000000"/>
          <w:spacing w:val="0"/>
          <w:w w:val="100"/>
          <w:position w:val="0"/>
          <w:sz w:val="22"/>
          <w:szCs w:val="22"/>
        </w:rPr>
        <w:t>59</w:t>
      </w:r>
      <w:r>
        <w:rPr>
          <w:color w:val="000000"/>
          <w:spacing w:val="0"/>
          <w:w w:val="100"/>
          <w:position w:val="0"/>
          <w:sz w:val="20"/>
          <w:szCs w:val="20"/>
        </w:rPr>
        <w:t>页。</w:t>
      </w:r>
    </w:p>
    <w:p>
      <w:pPr>
        <w:pStyle w:val="Style5"/>
        <w:keepNext w:val="0"/>
        <w:keepLines w:val="0"/>
        <w:widowControl w:val="0"/>
        <w:numPr>
          <w:ilvl w:val="0"/>
          <w:numId w:val="95"/>
        </w:numPr>
        <w:shd w:val="clear" w:color="auto" w:fill="auto"/>
        <w:tabs>
          <w:tab w:pos="945" w:val="left"/>
        </w:tabs>
        <w:bidi w:val="0"/>
        <w:spacing w:before="0" w:after="0" w:line="293" w:lineRule="exact"/>
        <w:ind w:left="940" w:right="0" w:hanging="440"/>
        <w:jc w:val="both"/>
        <w:rPr>
          <w:sz w:val="20"/>
          <w:szCs w:val="20"/>
        </w:rPr>
      </w:pPr>
      <w:bookmarkStart w:id="478" w:name="bookmark478"/>
      <w:bookmarkEnd w:id="478"/>
      <w:r>
        <w:rPr>
          <w:color w:val="000000"/>
          <w:spacing w:val="0"/>
          <w:w w:val="100"/>
          <w:position w:val="0"/>
          <w:sz w:val="20"/>
          <w:szCs w:val="20"/>
        </w:rPr>
        <w:t>恩格斯充分肯定了梅林的这一方法。他指出</w:t>
      </w:r>
      <w:r>
        <w:rPr>
          <w:color w:val="000000"/>
          <w:spacing w:val="0"/>
          <w:w w:val="100"/>
          <w:position w:val="0"/>
          <w:sz w:val="20"/>
          <w:szCs w:val="20"/>
          <w:lang w:val="zh-CN" w:eastAsia="zh-CN" w:bidi="zh-CN"/>
        </w:rPr>
        <w:t>，”在</w:t>
      </w:r>
      <w:r>
        <w:rPr>
          <w:color w:val="000000"/>
          <w:spacing w:val="0"/>
          <w:w w:val="100"/>
          <w:position w:val="0"/>
          <w:sz w:val="20"/>
          <w:szCs w:val="20"/>
        </w:rPr>
        <w:t>研究德国历史（它完全是一篇苦琏 史）时，我始终认为，只有拿法国的相应的时代来作比较，才可以得出一个正确的 标准，因为那里发生</w:t>
      </w:r>
      <w:r>
        <w:rPr>
          <w:color w:val="000000"/>
          <w:spacing w:val="0"/>
          <w:w w:val="100"/>
          <w:position w:val="0"/>
          <w:sz w:val="20"/>
          <w:szCs w:val="20"/>
          <w:lang w:val="zh-CN" w:eastAsia="zh-CN" w:bidi="zh-CN"/>
        </w:rPr>
        <w:t>的一切</w:t>
      </w:r>
      <w:r>
        <w:rPr>
          <w:color w:val="000000"/>
          <w:spacing w:val="0"/>
          <w:w w:val="100"/>
          <w:position w:val="0"/>
          <w:sz w:val="20"/>
          <w:szCs w:val="20"/>
        </w:rPr>
        <w:t>正好和我们这里发生的相反</w:t>
      </w:r>
      <w:r>
        <w:rPr>
          <w:color w:val="000000"/>
          <w:spacing w:val="0"/>
          <w:w w:val="100"/>
          <w:position w:val="0"/>
          <w:sz w:val="22"/>
          <w:szCs w:val="22"/>
          <w:lang w:val="en-US" w:eastAsia="en-US" w:bidi="en-US"/>
        </w:rPr>
        <w:t>C”</w:t>
      </w:r>
      <w:r>
        <w:rPr>
          <w:color w:val="000000"/>
          <w:spacing w:val="0"/>
          <w:w w:val="100"/>
          <w:position w:val="0"/>
          <w:sz w:val="20"/>
          <w:szCs w:val="20"/>
        </w:rPr>
        <w:t>参阅《马克思恩格斯全 集》第</w:t>
      </w:r>
      <w:r>
        <w:rPr>
          <w:color w:val="000000"/>
          <w:spacing w:val="0"/>
          <w:w w:val="100"/>
          <w:position w:val="0"/>
          <w:sz w:val="22"/>
          <w:szCs w:val="22"/>
        </w:rPr>
        <w:t>39</w:t>
      </w:r>
      <w:r>
        <w:rPr>
          <w:color w:val="000000"/>
          <w:spacing w:val="0"/>
          <w:w w:val="100"/>
          <w:position w:val="0"/>
          <w:sz w:val="20"/>
          <w:szCs w:val="20"/>
          <w:lang w:val="zh-CN" w:eastAsia="zh-CN" w:bidi="zh-CN"/>
        </w:rPr>
        <w:t>卷.</w:t>
      </w:r>
      <w:r>
        <w:rPr>
          <w:color w:val="000000"/>
          <w:spacing w:val="0"/>
          <w:w w:val="100"/>
          <w:position w:val="0"/>
          <w:sz w:val="20"/>
          <w:szCs w:val="20"/>
        </w:rPr>
        <w:t>人民岀版</w:t>
      </w:r>
      <w:r>
        <w:rPr>
          <w:color w:val="000000"/>
          <w:spacing w:val="0"/>
          <w:w w:val="100"/>
          <w:position w:val="0"/>
          <w:sz w:val="22"/>
          <w:szCs w:val="22"/>
        </w:rPr>
        <w:t>1974</w:t>
      </w:r>
      <w:r>
        <w:rPr>
          <w:color w:val="000000"/>
          <w:spacing w:val="0"/>
          <w:w w:val="100"/>
          <w:position w:val="0"/>
          <w:sz w:val="20"/>
          <w:szCs w:val="20"/>
        </w:rPr>
        <w:t>年版，第</w:t>
      </w:r>
      <w:r>
        <w:rPr>
          <w:color w:val="000000"/>
          <w:spacing w:val="0"/>
          <w:w w:val="100"/>
          <w:position w:val="0"/>
          <w:sz w:val="22"/>
          <w:szCs w:val="22"/>
        </w:rPr>
        <w:t>97</w:t>
      </w:r>
      <w:r>
        <w:rPr>
          <w:color w:val="000000"/>
          <w:spacing w:val="0"/>
          <w:w w:val="100"/>
          <w:position w:val="0"/>
          <w:sz w:val="20"/>
          <w:szCs w:val="20"/>
        </w:rPr>
        <w:t>页。</w:t>
      </w:r>
    </w:p>
    <w:p>
      <w:pPr>
        <w:pStyle w:val="Style5"/>
        <w:keepNext w:val="0"/>
        <w:keepLines w:val="0"/>
        <w:widowControl w:val="0"/>
        <w:shd w:val="clear" w:color="auto" w:fill="auto"/>
        <w:bidi w:val="0"/>
        <w:spacing w:before="0" w:after="940" w:line="435" w:lineRule="exact"/>
        <w:ind w:left="0" w:right="0" w:firstLine="0"/>
        <w:jc w:val="both"/>
      </w:pPr>
      <w:r>
        <w:rPr>
          <w:color w:val="000000"/>
          <w:spacing w:val="0"/>
          <w:w w:val="100"/>
          <w:position w:val="0"/>
        </w:rPr>
        <w:t>渊博、富有个性的学生和继承者载入史册。正如梅林在悼念拉布里奥拉 逝世（1904年）时所说：“懂得把资产阶级文化中最精粹的东西拿来为 无产阶级阶级斗争服务的老一代不可挽回地逝去了，而年轻的一代将以 别的旗帜进行战斗。我们给拉布里奥拉的告别词是向…代人中的一个老 战士说的，我们永远不会再见到这样的一代人了」'①</w:t>
      </w:r>
    </w:p>
    <w:p>
      <w:pPr>
        <w:pStyle w:val="Style2"/>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思考与讨论</w:t>
      </w:r>
    </w:p>
    <w:p>
      <w:pPr>
        <w:pStyle w:val="Style5"/>
        <w:keepNext w:val="0"/>
        <w:keepLines w:val="0"/>
        <w:widowControl w:val="0"/>
        <w:numPr>
          <w:ilvl w:val="0"/>
          <w:numId w:val="97"/>
        </w:numPr>
        <w:shd w:val="clear" w:color="auto" w:fill="auto"/>
        <w:tabs>
          <w:tab w:pos="971" w:val="left"/>
        </w:tabs>
        <w:bidi w:val="0"/>
        <w:spacing w:before="0" w:after="0" w:line="450" w:lineRule="exact"/>
        <w:ind w:left="0" w:right="0" w:firstLine="560"/>
        <w:jc w:val="both"/>
      </w:pPr>
      <w:bookmarkStart w:id="479" w:name="bookmark479"/>
      <w:bookmarkEnd w:id="479"/>
      <w:r>
        <w:rPr>
          <w:color w:val="000000"/>
          <w:spacing w:val="0"/>
          <w:w w:val="100"/>
          <w:position w:val="0"/>
        </w:rPr>
        <w:t>19世纪末的时代特点和马克思主义发展的形势°</w:t>
      </w:r>
    </w:p>
    <w:p>
      <w:pPr>
        <w:pStyle w:val="Style5"/>
        <w:keepNext w:val="0"/>
        <w:keepLines w:val="0"/>
        <w:widowControl w:val="0"/>
        <w:numPr>
          <w:ilvl w:val="0"/>
          <w:numId w:val="97"/>
        </w:numPr>
        <w:shd w:val="clear" w:color="auto" w:fill="auto"/>
        <w:tabs>
          <w:tab w:pos="985" w:val="left"/>
        </w:tabs>
        <w:bidi w:val="0"/>
        <w:spacing w:before="0" w:after="0" w:line="450" w:lineRule="exact"/>
        <w:ind w:left="0" w:right="0" w:firstLine="560"/>
        <w:jc w:val="both"/>
      </w:pPr>
      <w:bookmarkStart w:id="480" w:name="bookmark480"/>
      <w:bookmarkEnd w:id="480"/>
      <w:r>
        <w:rPr>
          <w:color w:val="000000"/>
          <w:spacing w:val="0"/>
          <w:w w:val="100"/>
          <w:position w:val="0"/>
        </w:rPr>
        <w:t>第二国际马克思主义考的世界观的根本缺陷及其•表现</w:t>
      </w:r>
      <w:r>
        <w:rPr>
          <w:color w:val="000000"/>
          <w:spacing w:val="0"/>
          <w:w w:val="100"/>
          <w:position w:val="0"/>
          <w:lang w:val="en-US" w:eastAsia="en-US" w:bidi="en-US"/>
        </w:rPr>
        <w:t>o</w:t>
      </w:r>
    </w:p>
    <w:p>
      <w:pPr>
        <w:pStyle w:val="Style5"/>
        <w:keepNext w:val="0"/>
        <w:keepLines w:val="0"/>
        <w:widowControl w:val="0"/>
        <w:numPr>
          <w:ilvl w:val="0"/>
          <w:numId w:val="97"/>
        </w:numPr>
        <w:shd w:val="clear" w:color="auto" w:fill="auto"/>
        <w:tabs>
          <w:tab w:pos="985" w:val="left"/>
        </w:tabs>
        <w:bidi w:val="0"/>
        <w:spacing w:before="0" w:after="0" w:line="450" w:lineRule="exact"/>
        <w:ind w:left="0" w:right="0" w:firstLine="560"/>
        <w:jc w:val="both"/>
      </w:pPr>
      <w:bookmarkStart w:id="481" w:name="bookmark481"/>
      <w:bookmarkEnd w:id="481"/>
      <w:r>
        <w:rPr>
          <w:color w:val="000000"/>
          <w:spacing w:val="0"/>
          <w:w w:val="100"/>
          <w:position w:val="0"/>
        </w:rPr>
        <w:t>对马克思主义通俗化宣传的意义:，</w:t>
      </w:r>
    </w:p>
    <w:p>
      <w:pPr>
        <w:pStyle w:val="Style5"/>
        <w:keepNext w:val="0"/>
        <w:keepLines w:val="0"/>
        <w:widowControl w:val="0"/>
        <w:numPr>
          <w:ilvl w:val="0"/>
          <w:numId w:val="97"/>
        </w:numPr>
        <w:shd w:val="clear" w:color="auto" w:fill="auto"/>
        <w:tabs>
          <w:tab w:pos="995" w:val="left"/>
        </w:tabs>
        <w:bidi w:val="0"/>
        <w:spacing w:before="0" w:after="8060" w:line="450" w:lineRule="exact"/>
        <w:ind w:left="0" w:right="0" w:firstLine="560"/>
        <w:jc w:val="both"/>
      </w:pPr>
      <w:bookmarkStart w:id="482" w:name="bookmark482"/>
      <w:bookmarkEnd w:id="482"/>
      <w:r>
        <w:rPr>
          <w:color w:val="000000"/>
          <w:spacing w:val="0"/>
          <w:w w:val="100"/>
          <w:position w:val="0"/>
        </w:rPr>
        <w:t>19世纪末对工人运动有较大影响的资产阶级哲学思潮及马克思 主义者的</w:t>
      </w:r>
      <w:r>
        <w:rPr>
          <w:color w:val="000000"/>
          <w:spacing w:val="0"/>
          <w:w w:val="100"/>
          <w:position w:val="0"/>
          <w:lang w:val="zh-CN" w:eastAsia="zh-CN" w:bidi="zh-CN"/>
        </w:rPr>
        <w:t>批判，</w:t>
      </w:r>
    </w:p>
    <w:p>
      <w:pPr>
        <w:pStyle w:val="Style5"/>
        <w:keepNext w:val="0"/>
        <w:keepLines w:val="0"/>
        <w:widowControl w:val="0"/>
        <w:shd w:val="clear" w:color="auto" w:fill="auto"/>
        <w:bidi w:val="0"/>
        <w:spacing w:before="0" w:after="0" w:line="315" w:lineRule="exact"/>
        <w:ind w:left="860" w:right="0" w:hanging="420"/>
        <w:jc w:val="both"/>
        <w:rPr>
          <w:sz w:val="20"/>
          <w:szCs w:val="20"/>
        </w:rPr>
        <w:sectPr>
          <w:headerReference w:type="default" r:id="rId1105"/>
          <w:footerReference w:type="default" r:id="rId1106"/>
          <w:headerReference w:type="even" r:id="rId1107"/>
          <w:footerReference w:type="even" r:id="rId1108"/>
          <w:headerReference w:type="first" r:id="rId1109"/>
          <w:footerReference w:type="first" r:id="rId1110"/>
          <w:footnotePr>
            <w:pos w:val="pageBottom"/>
            <w:numFmt w:val="decimal"/>
            <w:numRestart w:val="continuous"/>
          </w:footnotePr>
          <w:pgSz w:w="13985" w:h="18163"/>
          <w:pgMar w:top="1250" w:right="2275" w:bottom="428" w:left="2545" w:header="0" w:footer="3" w:gutter="0"/>
          <w:pgNumType w:start="390"/>
          <w:cols w:space="720"/>
          <w:noEndnote/>
          <w:titlePg/>
          <w:rtlGutter w:val="0"/>
          <w:docGrid w:linePitch="360"/>
        </w:sectPr>
      </w:pPr>
      <w:r>
        <w:rPr>
          <w:color w:val="000000"/>
          <w:spacing w:val="0"/>
          <w:w w:val="100"/>
          <w:position w:val="0"/>
          <w:sz w:val="22"/>
          <w:szCs w:val="22"/>
          <w:lang w:val="en-US" w:eastAsia="en-US" w:bidi="en-US"/>
        </w:rPr>
        <w:t>CD</w:t>
      </w:r>
      <w:r>
        <w:rPr>
          <w:color w:val="000000"/>
          <w:spacing w:val="0"/>
          <w:w w:val="100"/>
          <w:position w:val="0"/>
          <w:sz w:val="20"/>
          <w:szCs w:val="20"/>
        </w:rPr>
        <w:t>《格林贝格文库》第</w:t>
      </w:r>
      <w:r>
        <w:rPr>
          <w:color w:val="000000"/>
          <w:spacing w:val="0"/>
          <w:w w:val="100"/>
          <w:position w:val="0"/>
          <w:sz w:val="22"/>
          <w:szCs w:val="22"/>
        </w:rPr>
        <w:t>13</w:t>
      </w:r>
      <w:r>
        <w:rPr>
          <w:color w:val="000000"/>
          <w:spacing w:val="0"/>
          <w:w w:val="100"/>
          <w:position w:val="0"/>
          <w:sz w:val="20"/>
          <w:szCs w:val="20"/>
        </w:rPr>
        <w:t>卷，转引自《马克思主义研究参考资料》</w:t>
      </w:r>
      <w:r>
        <w:rPr>
          <w:color w:val="000000"/>
          <w:spacing w:val="0"/>
          <w:w w:val="100"/>
          <w:position w:val="0"/>
          <w:sz w:val="22"/>
          <w:szCs w:val="22"/>
        </w:rPr>
        <w:t>1983</w:t>
      </w:r>
      <w:r>
        <w:rPr>
          <w:color w:val="000000"/>
          <w:spacing w:val="0"/>
          <w:w w:val="100"/>
          <w:position w:val="0"/>
          <w:sz w:val="20"/>
          <w:szCs w:val="20"/>
        </w:rPr>
        <w:t>年第</w:t>
      </w:r>
      <w:r>
        <w:rPr>
          <w:color w:val="000000"/>
          <w:spacing w:val="0"/>
          <w:w w:val="100"/>
          <w:position w:val="0"/>
          <w:sz w:val="22"/>
          <w:szCs w:val="22"/>
        </w:rPr>
        <w:t>13</w:t>
      </w:r>
      <w:r>
        <w:rPr>
          <w:color w:val="000000"/>
          <w:spacing w:val="0"/>
          <w:w w:val="100"/>
          <w:position w:val="0"/>
          <w:sz w:val="20"/>
          <w:szCs w:val="20"/>
        </w:rPr>
        <w:t xml:space="preserve">期，第 </w:t>
      </w:r>
      <w:r>
        <w:rPr>
          <w:color w:val="000000"/>
          <w:spacing w:val="0"/>
          <w:w w:val="100"/>
          <w:position w:val="0"/>
          <w:sz w:val="22"/>
          <w:szCs w:val="22"/>
        </w:rPr>
        <w:t>69</w:t>
      </w:r>
      <w:r>
        <w:rPr>
          <w:color w:val="000000"/>
          <w:spacing w:val="0"/>
          <w:w w:val="100"/>
          <w:position w:val="0"/>
          <w:sz w:val="20"/>
          <w:szCs w:val="20"/>
        </w:rPr>
        <w:t>页。</w:t>
      </w:r>
    </w:p>
    <w:p>
      <w:pPr>
        <w:pStyle w:val="Style29"/>
        <w:keepNext/>
        <w:keepLines/>
        <w:widowControl w:val="0"/>
        <w:shd w:val="clear" w:color="auto" w:fill="auto"/>
        <w:bidi w:val="0"/>
        <w:spacing w:before="0" w:after="2760" w:line="240" w:lineRule="auto"/>
        <w:ind w:left="0" w:right="0" w:firstLine="0"/>
        <w:jc w:val="both"/>
        <w:rPr>
          <w:sz w:val="44"/>
          <w:szCs w:val="44"/>
        </w:rPr>
      </w:pPr>
      <w:bookmarkStart w:id="483" w:name="bookmark483"/>
      <w:bookmarkStart w:id="484" w:name="bookmark484"/>
      <w:bookmarkStart w:id="485" w:name="bookmark485"/>
      <w:r>
        <w:rPr>
          <w:color w:val="000000"/>
          <w:spacing w:val="0"/>
          <w:w w:val="100"/>
          <w:position w:val="0"/>
          <w:sz w:val="44"/>
          <w:szCs w:val="44"/>
        </w:rPr>
        <w:t>列宁早期对马克思主义哲学的捍卫和发展</w:t>
      </w:r>
      <w:bookmarkEnd w:id="483"/>
      <w:bookmarkEnd w:id="484"/>
      <w:bookmarkEnd w:id="485"/>
    </w:p>
    <w:p>
      <w:pPr>
        <w:pStyle w:val="Style5"/>
        <w:keepNext w:val="0"/>
        <w:keepLines w:val="0"/>
        <w:widowControl w:val="0"/>
        <w:shd w:val="clear" w:color="auto" w:fill="auto"/>
        <w:bidi w:val="0"/>
        <w:spacing w:before="0" w:after="520" w:line="438" w:lineRule="exact"/>
        <w:ind w:left="0" w:right="0" w:firstLine="600"/>
        <w:jc w:val="both"/>
      </w:pPr>
      <w:r>
        <w:rPr>
          <w:color w:val="000000"/>
          <w:spacing w:val="0"/>
          <w:w w:val="100"/>
          <w:position w:val="0"/>
        </w:rPr>
        <w:t xml:space="preserve">从马克思主义哲学史看，第二国际无疑具有鲜明的过渡性质.〉一方 </w:t>
      </w:r>
      <w:r>
        <w:rPr>
          <w:color w:val="000000"/>
          <w:spacing w:val="0"/>
          <w:w w:val="100"/>
          <w:position w:val="0"/>
          <w:lang w:val="zh-CN" w:eastAsia="zh-CN" w:bidi="zh-CN"/>
        </w:rPr>
        <w:t>面.</w:t>
      </w:r>
      <w:r>
        <w:rPr>
          <w:color w:val="000000"/>
          <w:spacing w:val="0"/>
          <w:w w:val="100"/>
          <w:position w:val="0"/>
        </w:rPr>
        <w:t>它主要是立足于马克思哲学基地上的丰富、完善及宣传、普及，没 有突破性的重大哲学进展；另一方面，它又以内部争论的方式，打破了 马克思哲学的原有平衡，把发展马克思主义哲学的任务鲜明地提了出 来》从后••方面看，第二国际内部的理论争论.以十分透彻的思想形 式，把理论和实践、历史和逻辑的对立展示出来</w:t>
      </w:r>
      <w:r>
        <w:rPr>
          <w:color w:val="000000"/>
          <w:spacing w:val="0"/>
          <w:w w:val="100"/>
          <w:position w:val="0"/>
          <w:lang w:val="en-US" w:eastAsia="en-US" w:bidi="en-US"/>
        </w:rPr>
        <w:t>C</w:t>
      </w:r>
      <w:r>
        <w:rPr>
          <w:color w:val="000000"/>
          <w:spacing w:val="0"/>
          <w:w w:val="100"/>
          <w:position w:val="0"/>
        </w:rPr>
        <w:t>其各执一端的分化 （教条主义和修正主义两极）一旦遭遇真正嶄新的历史环境（帝国主义 和无产阶级革命的时代），便成为公开的分裂。这样，已为马克思主义 创始人所解决了的理论和实践的</w:t>
      </w:r>
      <w:r>
        <w:rPr>
          <w:color w:val="000000"/>
          <w:spacing w:val="0"/>
          <w:w w:val="100"/>
          <w:position w:val="0"/>
          <w:lang w:val="zh-CN" w:eastAsia="zh-CN" w:bidi="zh-CN"/>
        </w:rPr>
        <w:t>统一性</w:t>
      </w:r>
      <w:r>
        <w:rPr>
          <w:color w:val="000000"/>
          <w:spacing w:val="0"/>
          <w:w w:val="100"/>
          <w:position w:val="0"/>
        </w:rPr>
        <w:t>问题，又面临着如何统一的挑 战。以列宁为代表的新…代马克思主义者的主要哲学页献，就是在新的 历史条件下重建了两者的统一性。</w:t>
      </w:r>
    </w:p>
    <w:p>
      <w:pPr>
        <w:pStyle w:val="Style7"/>
        <w:keepNext/>
        <w:keepLines/>
        <w:widowControl w:val="0"/>
        <w:shd w:val="clear" w:color="auto" w:fill="auto"/>
        <w:bidi w:val="0"/>
        <w:spacing w:before="0" w:after="580" w:line="240" w:lineRule="auto"/>
        <w:ind w:left="0" w:right="0" w:firstLine="0"/>
        <w:jc w:val="center"/>
        <w:rPr>
          <w:sz w:val="34"/>
          <w:szCs w:val="34"/>
        </w:rPr>
      </w:pPr>
      <w:bookmarkStart w:id="486" w:name="bookmark486"/>
      <w:bookmarkStart w:id="487" w:name="bookmark487"/>
      <w:bookmarkStart w:id="488" w:name="bookmark488"/>
      <w:r>
        <w:rPr>
          <w:i w:val="0"/>
          <w:iCs w:val="0"/>
          <w:color w:val="000000"/>
          <w:spacing w:val="0"/>
          <w:w w:val="100"/>
          <w:position w:val="0"/>
          <w:sz w:val="34"/>
          <w:szCs w:val="34"/>
        </w:rPr>
        <w:t>第一节列宁哲学的社会历史环境和理论背景</w:t>
      </w:r>
      <w:bookmarkEnd w:id="486"/>
      <w:bookmarkEnd w:id="487"/>
      <w:bookmarkEnd w:id="488"/>
    </w:p>
    <w:p>
      <w:pPr>
        <w:pStyle w:val="Style5"/>
        <w:keepNext w:val="0"/>
        <w:keepLines w:val="0"/>
        <w:widowControl w:val="0"/>
        <w:shd w:val="clear" w:color="auto" w:fill="auto"/>
        <w:bidi w:val="0"/>
        <w:spacing w:before="0" w:after="200" w:line="438" w:lineRule="exact"/>
        <w:ind w:left="0" w:right="0" w:firstLine="0"/>
        <w:jc w:val="center"/>
      </w:pPr>
      <w:bookmarkStart w:id="489" w:name="bookmark489"/>
      <w:r>
        <w:rPr>
          <w:color w:val="000000"/>
          <w:spacing w:val="0"/>
          <w:w w:val="100"/>
          <w:position w:val="0"/>
        </w:rPr>
        <w:t>一</w:t>
      </w:r>
      <w:bookmarkEnd w:id="489"/>
      <w:r>
        <w:rPr>
          <w:color w:val="000000"/>
          <w:spacing w:val="0"/>
          <w:w w:val="100"/>
          <w:position w:val="0"/>
        </w:rPr>
        <w:t>、第二国际的改良主义及其失敗</w:t>
      </w:r>
    </w:p>
    <w:p>
      <w:pPr>
        <w:pStyle w:val="Style5"/>
        <w:keepNext w:val="0"/>
        <w:keepLines w:val="0"/>
        <w:widowControl w:val="0"/>
        <w:shd w:val="clear" w:color="auto" w:fill="auto"/>
        <w:bidi w:val="0"/>
        <w:spacing w:before="0" w:after="580" w:line="438" w:lineRule="exact"/>
        <w:ind w:left="0" w:right="0" w:firstLine="580"/>
        <w:jc w:val="both"/>
      </w:pPr>
      <w:r>
        <w:rPr>
          <w:color w:val="000000"/>
          <w:spacing w:val="0"/>
          <w:w w:val="100"/>
          <w:position w:val="0"/>
        </w:rPr>
        <w:t>1889年7月，在国际丁.人运动复兴的新高潮推动下①，巴黎国际工</w:t>
      </w:r>
    </w:p>
    <w:p>
      <w:pPr>
        <w:pStyle w:val="Style5"/>
        <w:keepNext w:val="0"/>
        <w:keepLines w:val="0"/>
        <w:widowControl w:val="0"/>
        <w:shd w:val="clear" w:color="auto" w:fill="auto"/>
        <w:bidi w:val="0"/>
        <w:spacing w:before="0" w:after="580" w:line="300" w:lineRule="exact"/>
        <w:ind w:left="880" w:right="0" w:hanging="440"/>
        <w:jc w:val="both"/>
        <w:rPr>
          <w:sz w:val="20"/>
          <w:szCs w:val="20"/>
        </w:rPr>
      </w:pPr>
      <w:r>
        <w:rPr>
          <w:color w:val="000000"/>
          <w:spacing w:val="0"/>
          <w:w w:val="100"/>
          <w:position w:val="0"/>
          <w:sz w:val="20"/>
          <w:szCs w:val="20"/>
        </w:rPr>
        <w:t xml:space="preserve">①英国的第一个丄人政覚——“社会民主覚人联盟“ 丁 </w:t>
      </w:r>
      <w:r>
        <w:rPr>
          <w:color w:val="000000"/>
          <w:spacing w:val="0"/>
          <w:w w:val="100"/>
          <w:position w:val="0"/>
          <w:sz w:val="22"/>
          <w:szCs w:val="22"/>
        </w:rPr>
        <w:t>1883</w:t>
      </w:r>
      <w:r>
        <w:rPr>
          <w:color w:val="000000"/>
          <w:spacing w:val="0"/>
          <w:w w:val="100"/>
          <w:position w:val="0"/>
          <w:sz w:val="20"/>
          <w:szCs w:val="20"/>
        </w:rPr>
        <w:t>年成立，法国的马克思主 义革命派（盖得派）于</w:t>
      </w:r>
      <w:r>
        <w:rPr>
          <w:color w:val="000000"/>
          <w:spacing w:val="0"/>
          <w:w w:val="100"/>
          <w:position w:val="0"/>
          <w:sz w:val="22"/>
          <w:szCs w:val="22"/>
        </w:rPr>
        <w:t>1882</w:t>
      </w:r>
      <w:r>
        <w:rPr>
          <w:color w:val="000000"/>
          <w:spacing w:val="0"/>
          <w:w w:val="100"/>
          <w:position w:val="0"/>
          <w:sz w:val="20"/>
          <w:szCs w:val="20"/>
        </w:rPr>
        <w:t>年独立，比利时和总大利在</w:t>
      </w:r>
      <w:r>
        <w:rPr>
          <w:color w:val="000000"/>
          <w:spacing w:val="0"/>
          <w:w w:val="100"/>
          <w:position w:val="0"/>
          <w:sz w:val="22"/>
          <w:szCs w:val="22"/>
        </w:rPr>
        <w:t>1885</w:t>
      </w:r>
      <w:r>
        <w:rPr>
          <w:color w:val="000000"/>
          <w:spacing w:val="0"/>
          <w:w w:val="100"/>
          <w:position w:val="0"/>
          <w:sz w:val="20"/>
          <w:szCs w:val="20"/>
        </w:rPr>
        <w:t>年或立匸人党</w:t>
      </w:r>
      <w:r>
        <w:rPr>
          <w:color w:val="000000"/>
          <w:spacing w:val="0"/>
          <w:w w:val="100"/>
          <w:position w:val="0"/>
          <w:sz w:val="20"/>
          <w:szCs w:val="20"/>
          <w:lang w:val="en-US" w:eastAsia="en-US" w:bidi="en-US"/>
        </w:rPr>
        <w:t>•</w:t>
      </w:r>
      <w:r>
        <w:rPr>
          <w:color w:val="000000"/>
          <w:spacing w:val="0"/>
          <w:w w:val="100"/>
          <w:position w:val="0"/>
          <w:sz w:val="20"/>
          <w:szCs w:val="20"/>
        </w:rPr>
        <w:t>奥地利 于</w:t>
      </w:r>
      <w:r>
        <w:rPr>
          <w:color w:val="000000"/>
          <w:spacing w:val="0"/>
          <w:w w:val="100"/>
          <w:position w:val="0"/>
          <w:sz w:val="22"/>
          <w:szCs w:val="22"/>
        </w:rPr>
        <w:t>1887</w:t>
      </w:r>
      <w:r>
        <w:rPr>
          <w:color w:val="000000"/>
          <w:spacing w:val="0"/>
          <w:w w:val="100"/>
          <w:position w:val="0"/>
          <w:sz w:val="20"/>
          <w:szCs w:val="20"/>
        </w:rPr>
        <w:t>年戒守礼会民主党，西班牙社会主义丄人党于狀</w:t>
      </w:r>
      <w:r>
        <w:rPr>
          <w:color w:val="000000"/>
          <w:spacing w:val="0"/>
          <w:w w:val="100"/>
          <w:position w:val="0"/>
          <w:sz w:val="22"/>
          <w:szCs w:val="22"/>
        </w:rPr>
        <w:t>88</w:t>
      </w:r>
      <w:r>
        <w:rPr>
          <w:color w:val="000000"/>
          <w:spacing w:val="0"/>
          <w:w w:val="100"/>
          <w:position w:val="0"/>
          <w:sz w:val="20"/>
          <w:szCs w:val="20"/>
        </w:rPr>
        <w:t>年成立</w:t>
      </w:r>
      <w:r>
        <w:rPr>
          <w:color w:val="000000"/>
          <w:spacing w:val="0"/>
          <w:w w:val="100"/>
          <w:position w:val="0"/>
          <w:sz w:val="20"/>
          <w:szCs w:val="20"/>
          <w:lang w:val="en-US" w:eastAsia="en-US" w:bidi="en-US"/>
        </w:rPr>
        <w:t>.</w:t>
      </w:r>
      <w:r>
        <w:rPr>
          <w:color w:val="000000"/>
          <w:spacing w:val="0"/>
          <w:w w:val="100"/>
          <w:position w:val="0"/>
          <w:sz w:val="22"/>
          <w:szCs w:val="22"/>
        </w:rPr>
        <w:t>1889</w:t>
      </w:r>
      <w:r>
        <w:rPr>
          <w:color w:val="000000"/>
          <w:spacing w:val="0"/>
          <w:w w:val="100"/>
          <w:position w:val="0"/>
          <w:sz w:val="20"/>
          <w:szCs w:val="20"/>
        </w:rPr>
        <w:t>年成立「 瑞士社会民主党和瑞典杜会民主:党，这些有决定意义的成就说明了整个</w:t>
      </w:r>
      <w:r>
        <w:rPr>
          <w:color w:val="000000"/>
          <w:spacing w:val="0"/>
          <w:w w:val="100"/>
          <w:position w:val="0"/>
          <w:sz w:val="22"/>
          <w:szCs w:val="22"/>
        </w:rPr>
        <w:t>19</w:t>
      </w:r>
      <w:r>
        <w:rPr>
          <w:color w:val="000000"/>
          <w:spacing w:val="0"/>
          <w:w w:val="100"/>
          <w:position w:val="0"/>
          <w:sz w:val="20"/>
          <w:szCs w:val="20"/>
        </w:rPr>
        <w:t>世纪</w:t>
      </w:r>
      <w:r>
        <w:rPr>
          <w:color w:val="000000"/>
          <w:spacing w:val="0"/>
          <w:w w:val="100"/>
          <w:position w:val="0"/>
          <w:sz w:val="22"/>
          <w:szCs w:val="22"/>
        </w:rPr>
        <w:t>80</w:t>
      </w:r>
      <w:r>
        <w:rPr>
          <w:color w:val="000000"/>
          <w:spacing w:val="0"/>
          <w:w w:val="100"/>
          <w:position w:val="0"/>
          <w:sz w:val="20"/>
          <w:szCs w:val="20"/>
        </w:rPr>
        <w:t>年 代工人运动的</w:t>
      </w:r>
      <w:r>
        <w:rPr>
          <w:color w:val="000000"/>
          <w:spacing w:val="0"/>
          <w:w w:val="100"/>
          <w:position w:val="0"/>
          <w:sz w:val="20"/>
          <w:szCs w:val="20"/>
          <w:lang w:val="zh-CN" w:eastAsia="zh-CN" w:bidi="zh-CN"/>
        </w:rPr>
        <w:t>高苏'</w:t>
      </w:r>
    </w:p>
    <w:p>
      <w:pPr>
        <w:pStyle w:val="Style29"/>
        <w:keepNext/>
        <w:keepLines/>
        <w:widowControl w:val="0"/>
        <w:shd w:val="clear" w:color="auto" w:fill="auto"/>
        <w:bidi w:val="0"/>
        <w:spacing w:before="0" w:after="2760" w:line="240" w:lineRule="auto"/>
        <w:ind w:left="0" w:right="0" w:firstLine="0"/>
        <w:jc w:val="both"/>
        <w:rPr>
          <w:sz w:val="44"/>
          <w:szCs w:val="44"/>
        </w:rPr>
      </w:pPr>
      <w:bookmarkStart w:id="490" w:name="bookmark490"/>
      <w:bookmarkStart w:id="491" w:name="bookmark491"/>
      <w:bookmarkStart w:id="492" w:name="bookmark492"/>
      <w:r>
        <w:rPr>
          <w:color w:val="000000"/>
          <w:spacing w:val="0"/>
          <w:w w:val="100"/>
          <w:position w:val="0"/>
          <w:sz w:val="44"/>
          <w:szCs w:val="44"/>
        </w:rPr>
        <w:t>列宁早期对马克思主义哲学的捍卫和发展</w:t>
      </w:r>
      <w:bookmarkEnd w:id="490"/>
      <w:bookmarkEnd w:id="491"/>
      <w:bookmarkEnd w:id="492"/>
    </w:p>
    <w:p>
      <w:pPr>
        <w:pStyle w:val="Style5"/>
        <w:keepNext w:val="0"/>
        <w:keepLines w:val="0"/>
        <w:widowControl w:val="0"/>
        <w:shd w:val="clear" w:color="auto" w:fill="auto"/>
        <w:bidi w:val="0"/>
        <w:spacing w:before="0" w:after="520" w:line="438" w:lineRule="exact"/>
        <w:ind w:left="0" w:right="0" w:firstLine="600"/>
        <w:jc w:val="both"/>
      </w:pPr>
      <w:r>
        <w:rPr>
          <w:color w:val="000000"/>
          <w:spacing w:val="0"/>
          <w:w w:val="100"/>
          <w:position w:val="0"/>
        </w:rPr>
        <w:t xml:space="preserve">从马克思主义哲学史看，第二国际无疑具有鲜明的过渡性质.〉一方 </w:t>
      </w:r>
      <w:r>
        <w:rPr>
          <w:color w:val="000000"/>
          <w:spacing w:val="0"/>
          <w:w w:val="100"/>
          <w:position w:val="0"/>
          <w:lang w:val="zh-CN" w:eastAsia="zh-CN" w:bidi="zh-CN"/>
        </w:rPr>
        <w:t>面.</w:t>
      </w:r>
      <w:r>
        <w:rPr>
          <w:color w:val="000000"/>
          <w:spacing w:val="0"/>
          <w:w w:val="100"/>
          <w:position w:val="0"/>
        </w:rPr>
        <w:t>它主要是立足于马克思哲学基地上的丰富、完善及宣传、普及，没 有突破性的重大哲学进展；另一方面，它又以内部争论的方式，打破了 马克思哲学的原有平衡，把发展马克思主义哲学的任务鲜明地提了出 来》从后••方面看，第二国际内部的理论争论.以十分透彻的思想形 式，把理论和实践、历史和逻辑的对立展示出来</w:t>
      </w:r>
      <w:r>
        <w:rPr>
          <w:color w:val="000000"/>
          <w:spacing w:val="0"/>
          <w:w w:val="100"/>
          <w:position w:val="0"/>
          <w:lang w:val="en-US" w:eastAsia="en-US" w:bidi="en-US"/>
        </w:rPr>
        <w:t>C</w:t>
      </w:r>
      <w:r>
        <w:rPr>
          <w:color w:val="000000"/>
          <w:spacing w:val="0"/>
          <w:w w:val="100"/>
          <w:position w:val="0"/>
        </w:rPr>
        <w:t>其各执一端的分化 （教条主义和修正主义两极）一旦遭遇真正嶄新的历史环境（帝国主义 和无产阶级革命的时代），便成为公开的分裂。这样，已为马克思主义 创始人所解决了的理论和实践的</w:t>
      </w:r>
      <w:r>
        <w:rPr>
          <w:color w:val="000000"/>
          <w:spacing w:val="0"/>
          <w:w w:val="100"/>
          <w:position w:val="0"/>
          <w:lang w:val="zh-CN" w:eastAsia="zh-CN" w:bidi="zh-CN"/>
        </w:rPr>
        <w:t>统一性</w:t>
      </w:r>
      <w:r>
        <w:rPr>
          <w:color w:val="000000"/>
          <w:spacing w:val="0"/>
          <w:w w:val="100"/>
          <w:position w:val="0"/>
        </w:rPr>
        <w:t>问题，又面临着如何统一的挑 战。以列宁为代表的新…代马克思主义者的主要哲学页献，就是在新的 历史条件下重建了两者的统一性。</w:t>
      </w:r>
    </w:p>
    <w:p>
      <w:pPr>
        <w:pStyle w:val="Style7"/>
        <w:keepNext/>
        <w:keepLines/>
        <w:widowControl w:val="0"/>
        <w:shd w:val="clear" w:color="auto" w:fill="auto"/>
        <w:bidi w:val="0"/>
        <w:spacing w:before="0" w:after="580" w:line="240" w:lineRule="auto"/>
        <w:ind w:left="0" w:right="0" w:firstLine="0"/>
        <w:jc w:val="center"/>
        <w:rPr>
          <w:sz w:val="34"/>
          <w:szCs w:val="34"/>
        </w:rPr>
      </w:pPr>
      <w:bookmarkStart w:id="493" w:name="bookmark493"/>
      <w:bookmarkStart w:id="494" w:name="bookmark494"/>
      <w:bookmarkStart w:id="495" w:name="bookmark495"/>
      <w:r>
        <w:rPr>
          <w:i w:val="0"/>
          <w:iCs w:val="0"/>
          <w:color w:val="000000"/>
          <w:spacing w:val="0"/>
          <w:w w:val="100"/>
          <w:position w:val="0"/>
          <w:sz w:val="34"/>
          <w:szCs w:val="34"/>
        </w:rPr>
        <w:t>第一节列宁哲学的社会历史环境和理论背景</w:t>
      </w:r>
      <w:bookmarkEnd w:id="493"/>
      <w:bookmarkEnd w:id="494"/>
      <w:bookmarkEnd w:id="495"/>
    </w:p>
    <w:p>
      <w:pPr>
        <w:pStyle w:val="Style5"/>
        <w:keepNext w:val="0"/>
        <w:keepLines w:val="0"/>
        <w:widowControl w:val="0"/>
        <w:shd w:val="clear" w:color="auto" w:fill="auto"/>
        <w:bidi w:val="0"/>
        <w:spacing w:before="0" w:after="200" w:line="438" w:lineRule="exact"/>
        <w:ind w:left="0" w:right="0" w:firstLine="0"/>
        <w:jc w:val="center"/>
      </w:pPr>
      <w:r>
        <w:rPr>
          <w:color w:val="000000"/>
          <w:spacing w:val="0"/>
          <w:w w:val="100"/>
          <w:position w:val="0"/>
        </w:rPr>
        <w:t>一、第二国际的改良主义及其失敗</w:t>
      </w:r>
    </w:p>
    <w:p>
      <w:pPr>
        <w:pStyle w:val="Style5"/>
        <w:keepNext w:val="0"/>
        <w:keepLines w:val="0"/>
        <w:widowControl w:val="0"/>
        <w:shd w:val="clear" w:color="auto" w:fill="auto"/>
        <w:bidi w:val="0"/>
        <w:spacing w:before="0" w:after="580" w:line="438" w:lineRule="exact"/>
        <w:ind w:left="0" w:right="0" w:firstLine="580"/>
        <w:jc w:val="both"/>
      </w:pPr>
      <w:r>
        <w:rPr>
          <w:color w:val="000000"/>
          <w:spacing w:val="0"/>
          <w:w w:val="100"/>
          <w:position w:val="0"/>
        </w:rPr>
        <w:t>1889年7月，在国际丁.人运动复兴的新高潮推动下①，巴黎国际工</w:t>
      </w:r>
    </w:p>
    <w:p>
      <w:pPr>
        <w:pStyle w:val="Style5"/>
        <w:keepNext w:val="0"/>
        <w:keepLines w:val="0"/>
        <w:widowControl w:val="0"/>
        <w:shd w:val="clear" w:color="auto" w:fill="auto"/>
        <w:bidi w:val="0"/>
        <w:spacing w:before="0" w:after="0" w:line="300" w:lineRule="exact"/>
        <w:ind w:left="880" w:right="0" w:hanging="440"/>
        <w:jc w:val="both"/>
        <w:rPr>
          <w:sz w:val="20"/>
          <w:szCs w:val="20"/>
        </w:rPr>
        <w:sectPr>
          <w:headerReference w:type="default" r:id="rId1111"/>
          <w:footerReference w:type="default" r:id="rId1112"/>
          <w:headerReference w:type="even" r:id="rId1113"/>
          <w:footerReference w:type="even" r:id="rId1114"/>
          <w:footnotePr>
            <w:pos w:val="pageBottom"/>
            <w:numFmt w:val="decimal"/>
            <w:numRestart w:val="continuous"/>
          </w:footnotePr>
          <w:pgSz w:w="13985" w:h="18163"/>
          <w:pgMar w:top="1250" w:right="2275" w:bottom="428" w:left="2545" w:header="822" w:footer="0" w:gutter="0"/>
          <w:pgNumType w:start="394"/>
          <w:cols w:space="720"/>
          <w:noEndnote/>
          <w:rtlGutter w:val="0"/>
          <w:docGrid w:linePitch="360"/>
        </w:sectPr>
      </w:pPr>
      <w:r>
        <w:rPr>
          <w:color w:val="000000"/>
          <w:spacing w:val="0"/>
          <w:w w:val="100"/>
          <w:position w:val="0"/>
          <w:sz w:val="20"/>
          <w:szCs w:val="20"/>
        </w:rPr>
        <w:t xml:space="preserve">①英国的第一个丄人政覚——“社会民主覚人联盟“ 丁 </w:t>
      </w:r>
      <w:r>
        <w:rPr>
          <w:color w:val="000000"/>
          <w:spacing w:val="0"/>
          <w:w w:val="100"/>
          <w:position w:val="0"/>
          <w:sz w:val="22"/>
          <w:szCs w:val="22"/>
        </w:rPr>
        <w:t>1883</w:t>
      </w:r>
      <w:r>
        <w:rPr>
          <w:color w:val="000000"/>
          <w:spacing w:val="0"/>
          <w:w w:val="100"/>
          <w:position w:val="0"/>
          <w:sz w:val="20"/>
          <w:szCs w:val="20"/>
        </w:rPr>
        <w:t>年成立，法国的马克思主 义革命派（盖得派）于</w:t>
      </w:r>
      <w:r>
        <w:rPr>
          <w:color w:val="000000"/>
          <w:spacing w:val="0"/>
          <w:w w:val="100"/>
          <w:position w:val="0"/>
          <w:sz w:val="22"/>
          <w:szCs w:val="22"/>
        </w:rPr>
        <w:t>1882</w:t>
      </w:r>
      <w:r>
        <w:rPr>
          <w:color w:val="000000"/>
          <w:spacing w:val="0"/>
          <w:w w:val="100"/>
          <w:position w:val="0"/>
          <w:sz w:val="20"/>
          <w:szCs w:val="20"/>
        </w:rPr>
        <w:t>年独立，比利时和总大利在</w:t>
      </w:r>
      <w:r>
        <w:rPr>
          <w:color w:val="000000"/>
          <w:spacing w:val="0"/>
          <w:w w:val="100"/>
          <w:position w:val="0"/>
          <w:sz w:val="22"/>
          <w:szCs w:val="22"/>
        </w:rPr>
        <w:t>1885</w:t>
      </w:r>
      <w:r>
        <w:rPr>
          <w:color w:val="000000"/>
          <w:spacing w:val="0"/>
          <w:w w:val="100"/>
          <w:position w:val="0"/>
          <w:sz w:val="20"/>
          <w:szCs w:val="20"/>
        </w:rPr>
        <w:t>年或立匸人党</w:t>
      </w:r>
      <w:r>
        <w:rPr>
          <w:color w:val="000000"/>
          <w:spacing w:val="0"/>
          <w:w w:val="100"/>
          <w:position w:val="0"/>
          <w:sz w:val="20"/>
          <w:szCs w:val="20"/>
          <w:lang w:val="en-US" w:eastAsia="en-US" w:bidi="en-US"/>
        </w:rPr>
        <w:t>•</w:t>
      </w:r>
      <w:r>
        <w:rPr>
          <w:color w:val="000000"/>
          <w:spacing w:val="0"/>
          <w:w w:val="100"/>
          <w:position w:val="0"/>
          <w:sz w:val="20"/>
          <w:szCs w:val="20"/>
        </w:rPr>
        <w:t>奥地利 于</w:t>
      </w:r>
      <w:r>
        <w:rPr>
          <w:color w:val="000000"/>
          <w:spacing w:val="0"/>
          <w:w w:val="100"/>
          <w:position w:val="0"/>
          <w:sz w:val="22"/>
          <w:szCs w:val="22"/>
        </w:rPr>
        <w:t>1887</w:t>
      </w:r>
      <w:r>
        <w:rPr>
          <w:color w:val="000000"/>
          <w:spacing w:val="0"/>
          <w:w w:val="100"/>
          <w:position w:val="0"/>
          <w:sz w:val="20"/>
          <w:szCs w:val="20"/>
        </w:rPr>
        <w:t>年戒守礼会民主党，西班牙社会主义丄人党于狀</w:t>
      </w:r>
      <w:r>
        <w:rPr>
          <w:color w:val="000000"/>
          <w:spacing w:val="0"/>
          <w:w w:val="100"/>
          <w:position w:val="0"/>
          <w:sz w:val="22"/>
          <w:szCs w:val="22"/>
        </w:rPr>
        <w:t>88</w:t>
      </w:r>
      <w:r>
        <w:rPr>
          <w:color w:val="000000"/>
          <w:spacing w:val="0"/>
          <w:w w:val="100"/>
          <w:position w:val="0"/>
          <w:sz w:val="20"/>
          <w:szCs w:val="20"/>
        </w:rPr>
        <w:t>年成立</w:t>
      </w:r>
      <w:r>
        <w:rPr>
          <w:color w:val="000000"/>
          <w:spacing w:val="0"/>
          <w:w w:val="100"/>
          <w:position w:val="0"/>
          <w:sz w:val="20"/>
          <w:szCs w:val="20"/>
          <w:lang w:val="en-US" w:eastAsia="en-US" w:bidi="en-US"/>
        </w:rPr>
        <w:t>.</w:t>
      </w:r>
      <w:r>
        <w:rPr>
          <w:color w:val="000000"/>
          <w:spacing w:val="0"/>
          <w:w w:val="100"/>
          <w:position w:val="0"/>
          <w:sz w:val="22"/>
          <w:szCs w:val="22"/>
        </w:rPr>
        <w:t>1889</w:t>
      </w:r>
      <w:r>
        <w:rPr>
          <w:color w:val="000000"/>
          <w:spacing w:val="0"/>
          <w:w w:val="100"/>
          <w:position w:val="0"/>
          <w:sz w:val="20"/>
          <w:szCs w:val="20"/>
        </w:rPr>
        <w:t>年成立「 瑞士社会民主党和瑞典杜会民主:党，这些有决定意义的成就说明了整个</w:t>
      </w:r>
      <w:r>
        <w:rPr>
          <w:color w:val="000000"/>
          <w:spacing w:val="0"/>
          <w:w w:val="100"/>
          <w:position w:val="0"/>
          <w:sz w:val="22"/>
          <w:szCs w:val="22"/>
        </w:rPr>
        <w:t>19</w:t>
      </w:r>
      <w:r>
        <w:rPr>
          <w:color w:val="000000"/>
          <w:spacing w:val="0"/>
          <w:w w:val="100"/>
          <w:position w:val="0"/>
          <w:sz w:val="20"/>
          <w:szCs w:val="20"/>
        </w:rPr>
        <w:t>世纪</w:t>
      </w:r>
      <w:r>
        <w:rPr>
          <w:color w:val="000000"/>
          <w:spacing w:val="0"/>
          <w:w w:val="100"/>
          <w:position w:val="0"/>
          <w:sz w:val="22"/>
          <w:szCs w:val="22"/>
        </w:rPr>
        <w:t>80</w:t>
      </w:r>
      <w:r>
        <w:rPr>
          <w:color w:val="000000"/>
          <w:spacing w:val="0"/>
          <w:w w:val="100"/>
          <w:position w:val="0"/>
          <w:sz w:val="20"/>
          <w:szCs w:val="20"/>
        </w:rPr>
        <w:t>年 代工人运动的</w:t>
      </w:r>
      <w:r>
        <w:rPr>
          <w:color w:val="000000"/>
          <w:spacing w:val="0"/>
          <w:w w:val="100"/>
          <w:position w:val="0"/>
          <w:sz w:val="20"/>
          <w:szCs w:val="20"/>
          <w:lang w:val="zh-CN" w:eastAsia="zh-CN" w:bidi="zh-CN"/>
        </w:rPr>
        <w:t xml:space="preserve">高苏' </w:t>
      </w:r>
    </w:p>
    <w:p>
      <w:pPr>
        <w:pStyle w:val="Style5"/>
        <w:keepNext w:val="0"/>
        <w:keepLines w:val="0"/>
        <w:widowControl w:val="0"/>
        <w:shd w:val="clear" w:color="auto" w:fill="auto"/>
        <w:bidi w:val="0"/>
        <w:spacing w:before="0" w:after="0" w:line="300" w:lineRule="exact"/>
        <w:ind w:left="880" w:right="0" w:firstLine="0"/>
        <w:jc w:val="both"/>
      </w:pPr>
      <w:r>
        <w:rPr>
          <w:color w:val="000000"/>
          <w:spacing w:val="0"/>
          <w:w w:val="100"/>
          <w:position w:val="0"/>
        </w:rPr>
        <w:t>全面地篡改马克思主义基本理论，否定辩证法，说</w:t>
      </w:r>
      <w:r>
        <w:rPr>
          <w:color w:val="000000"/>
          <w:spacing w:val="0"/>
          <w:w w:val="100"/>
          <w:position w:val="0"/>
          <w:lang w:val="zh-CN" w:eastAsia="zh-CN" w:bidi="zh-CN"/>
        </w:rPr>
        <w:t>“黑格</w:t>
      </w:r>
      <w:r>
        <w:rPr>
          <w:color w:val="000000"/>
          <w:spacing w:val="0"/>
          <w:w w:val="100"/>
          <w:position w:val="0"/>
        </w:rPr>
        <w:t>尔的辩证法是 马克思学说中的叛卖性因素，是妨碍对事物进行任何推理正确的考察的 陷阱</w:t>
      </w:r>
      <w:r>
        <w:rPr>
          <w:color w:val="000000"/>
          <w:spacing w:val="0"/>
          <w:w w:val="100"/>
          <w:position w:val="0"/>
          <w:lang w:val="zh-CN" w:eastAsia="zh-CN" w:bidi="zh-CN"/>
        </w:rPr>
        <w:t>”①；</w:t>
      </w:r>
      <w:r>
        <w:rPr>
          <w:color w:val="000000"/>
          <w:spacing w:val="0"/>
          <w:w w:val="100"/>
          <w:position w:val="0"/>
        </w:rPr>
        <w:t>公开否定马克思对科学社会主义的阐述，鼓吹：</w:t>
      </w:r>
      <w:r>
        <w:rPr>
          <w:color w:val="000000"/>
          <w:spacing w:val="0"/>
          <w:w w:val="100"/>
          <w:position w:val="0"/>
          <w:lang w:val="zh-CN" w:eastAsia="zh-CN" w:bidi="zh-CN"/>
        </w:rPr>
        <w:t>“在预</w:t>
      </w:r>
      <w:r>
        <w:rPr>
          <w:color w:val="000000"/>
          <w:spacing w:val="0"/>
          <w:w w:val="100"/>
          <w:position w:val="0"/>
        </w:rPr>
        <w:t xml:space="preserve">先设想 运动结局的各种理论中，凡是超出一般地表述的目的（即决定运动的原 则性方向和性质的目的）的东西，必然要不断地陷入侈谈空想，并且在 某一时期成为运动的真正的理论进步和实践进步的阻碍”'②；这样，他 便较为彻底地否定了马克思主义科学理论的意义，把无产阶级革命变成 </w:t>
      </w:r>
      <w:r>
        <w:rPr>
          <w:color w:val="000000"/>
          <w:spacing w:val="0"/>
          <w:w w:val="100"/>
          <w:position w:val="0"/>
          <w:lang w:val="en-US" w:eastAsia="en-US" w:bidi="en-US"/>
        </w:rPr>
        <w:t>T</w:t>
      </w:r>
      <w:r>
        <w:rPr>
          <w:color w:val="000000"/>
          <w:spacing w:val="0"/>
          <w:w w:val="100"/>
          <w:position w:val="0"/>
        </w:rPr>
        <w:t>人争取</w:t>
      </w:r>
      <w:r>
        <w:rPr>
          <w:color w:val="000000"/>
          <w:spacing w:val="0"/>
          <w:w w:val="100"/>
          <w:position w:val="0"/>
          <w:lang w:val="zh-CN" w:eastAsia="zh-CN" w:bidi="zh-CN"/>
        </w:rPr>
        <w:t>“十</w:t>
      </w:r>
      <w:r>
        <w:rPr>
          <w:color w:val="000000"/>
          <w:spacing w:val="0"/>
          <w:w w:val="100"/>
          <w:position w:val="0"/>
        </w:rPr>
        <w:t>小时工作日”的运动「伯恩施坦的学说在第二国际内部产 生了很大的</w:t>
      </w:r>
      <w:r>
        <w:rPr>
          <w:color w:val="000000"/>
          <w:spacing w:val="0"/>
          <w:w w:val="100"/>
          <w:position w:val="0"/>
          <w:lang w:val="zh-CN" w:eastAsia="zh-CN" w:bidi="zh-CN"/>
        </w:rPr>
        <w:t>影响.</w:t>
      </w:r>
      <w:r>
        <w:rPr>
          <w:color w:val="000000"/>
          <w:spacing w:val="0"/>
          <w:w w:val="100"/>
          <w:position w:val="0"/>
        </w:rPr>
        <w:t>在某种意义上，它和其他修正主义学说直接促成了第 二国际在1905年之后的堕落，</w:t>
      </w:r>
    </w:p>
    <w:p>
      <w:pPr>
        <w:pStyle w:val="Style5"/>
        <w:keepNext w:val="0"/>
        <w:keepLines w:val="0"/>
        <w:widowControl w:val="0"/>
        <w:shd w:val="clear" w:color="auto" w:fill="auto"/>
        <w:bidi w:val="0"/>
        <w:spacing w:before="0" w:after="200" w:line="440" w:lineRule="exact"/>
        <w:ind w:left="0" w:right="0" w:firstLine="600"/>
        <w:jc w:val="both"/>
      </w:pPr>
      <w:r>
        <w:rPr>
          <w:color w:val="000000"/>
          <w:spacing w:val="0"/>
          <w:w w:val="100"/>
          <w:position w:val="0"/>
        </w:rPr>
        <w:t>在第二国际内部，代表着工人运动和理论的先进成分的卢森堡和列 宁等入正是在坚持马克思主义基本原则同改良主义和修正主义的理论斗 争中成长起</w:t>
      </w:r>
      <w:r>
        <w:rPr>
          <w:color w:val="000000"/>
          <w:spacing w:val="0"/>
          <w:w w:val="100"/>
          <w:position w:val="0"/>
          <w:lang w:val="zh-CN" w:eastAsia="zh-CN" w:bidi="zh-CN"/>
        </w:rPr>
        <w:t>来的〉</w:t>
      </w:r>
      <w:r>
        <w:rPr>
          <w:color w:val="000000"/>
          <w:spacing w:val="0"/>
          <w:w w:val="100"/>
          <w:position w:val="0"/>
        </w:rPr>
        <w:t>而他们最重要的理论特征即是坚持辩证法实事求是地 分析无产阶级革命的形势和任务，因此，随着这</w:t>
      </w:r>
      <w:r>
        <w:rPr>
          <w:color w:val="000000"/>
          <w:spacing w:val="0"/>
          <w:w w:val="100"/>
          <w:position w:val="0"/>
          <w:lang w:val="zh-CN" w:eastAsia="zh-CN" w:bidi="zh-CN"/>
        </w:rPr>
        <w:t>“形势</w:t>
      </w:r>
      <w:r>
        <w:rPr>
          <w:color w:val="000000"/>
          <w:spacing w:val="0"/>
          <w:w w:val="100"/>
          <w:position w:val="0"/>
        </w:rPr>
        <w:t>的变化，他们的 重要意义逐步突现岀来</w:t>
      </w:r>
      <w:r>
        <w:rPr>
          <w:rFonts w:ascii="Times New Roman" w:eastAsia="Times New Roman" w:hAnsi="Times New Roman" w:cs="Times New Roman"/>
          <w:color w:val="000000"/>
          <w:spacing w:val="0"/>
          <w:w w:val="100"/>
          <w:position w:val="0"/>
        </w:rPr>
        <w:t>〜</w:t>
      </w:r>
      <w:r>
        <w:rPr>
          <w:color w:val="000000"/>
          <w:spacing w:val="0"/>
          <w:w w:val="100"/>
          <w:position w:val="0"/>
        </w:rPr>
        <w:t>而到1905年俄国革命在亚洲引起一系列革命 之后，</w:t>
      </w:r>
      <w:r>
        <w:rPr>
          <w:color w:val="000000"/>
          <w:spacing w:val="0"/>
          <w:w w:val="100"/>
          <w:position w:val="0"/>
          <w:lang w:val="zh-CN" w:eastAsia="zh-CN" w:bidi="zh-CN"/>
        </w:rPr>
        <w:t>“和</w:t>
      </w:r>
      <w:r>
        <w:rPr>
          <w:color w:val="000000"/>
          <w:spacing w:val="0"/>
          <w:w w:val="100"/>
          <w:position w:val="0"/>
        </w:rPr>
        <w:t>平”的国际环境成为</w:t>
      </w:r>
      <w:r>
        <w:rPr>
          <w:color w:val="000000"/>
          <w:spacing w:val="0"/>
          <w:w w:val="100"/>
          <w:position w:val="0"/>
          <w:lang w:val="zh-CN" w:eastAsia="zh-CN" w:bidi="zh-CN"/>
        </w:rPr>
        <w:t>过去,</w:t>
      </w:r>
      <w:r>
        <w:rPr>
          <w:color w:val="000000"/>
          <w:spacing w:val="0"/>
          <w:w w:val="100"/>
          <w:position w:val="0"/>
        </w:rPr>
        <w:t>由他们所代表的正确的理论和实 践也开始成为无产阶级革命的新的时期。在直接的意义上，列宁主义即 是在这种国际无产阶级革命实践和理论变迁中逐步形</w:t>
      </w:r>
      <w:r>
        <w:rPr>
          <w:color w:val="000000"/>
          <w:spacing w:val="0"/>
          <w:w w:val="100"/>
          <w:position w:val="0"/>
          <w:lang w:val="zh-CN" w:eastAsia="zh-CN" w:bidi="zh-CN"/>
        </w:rPr>
        <w:t>成的“</w:t>
      </w:r>
    </w:p>
    <w:p>
      <w:pPr>
        <w:pStyle w:val="Style5"/>
        <w:keepNext w:val="0"/>
        <w:keepLines w:val="0"/>
        <w:widowControl w:val="0"/>
        <w:shd w:val="clear" w:color="auto" w:fill="auto"/>
        <w:bidi w:val="0"/>
        <w:spacing w:before="0" w:after="200" w:line="440" w:lineRule="exact"/>
        <w:ind w:left="0" w:right="0" w:firstLine="0"/>
        <w:jc w:val="center"/>
      </w:pPr>
      <w:bookmarkStart w:id="496" w:name="bookmark496"/>
      <w:r>
        <w:rPr>
          <w:color w:val="000000"/>
          <w:spacing w:val="0"/>
          <w:w w:val="100"/>
          <w:position w:val="0"/>
        </w:rPr>
        <w:t>二</w:t>
      </w:r>
      <w:bookmarkEnd w:id="496"/>
      <w:r>
        <w:rPr>
          <w:color w:val="000000"/>
          <w:spacing w:val="0"/>
          <w:w w:val="100"/>
          <w:position w:val="0"/>
        </w:rPr>
        <w:t>、马克思主义哲学在俄国的传播</w:t>
      </w:r>
    </w:p>
    <w:p>
      <w:pPr>
        <w:pStyle w:val="Style5"/>
        <w:keepNext w:val="0"/>
        <w:keepLines w:val="0"/>
        <w:widowControl w:val="0"/>
        <w:shd w:val="clear" w:color="auto" w:fill="auto"/>
        <w:bidi w:val="0"/>
        <w:spacing w:before="0" w:after="0" w:line="440" w:lineRule="exact"/>
        <w:ind w:left="0" w:right="0" w:firstLine="600"/>
        <w:jc w:val="both"/>
      </w:pPr>
      <w:r>
        <w:rPr>
          <w:color w:val="000000"/>
          <w:spacing w:val="0"/>
          <w:w w:val="100"/>
          <w:position w:val="0"/>
        </w:rPr>
        <w:t>列宁主义的形成同样受到了独特的俄国革命和俄国马克思主义传播 和发展特点的影响因此，要完整地理解列宁主义的起源和它的特质， 也必须深入理解这一具体的历史环境，</w:t>
      </w:r>
    </w:p>
    <w:p>
      <w:pPr>
        <w:pStyle w:val="Style5"/>
        <w:keepNext w:val="0"/>
        <w:keepLines w:val="0"/>
        <w:widowControl w:val="0"/>
        <w:shd w:val="clear" w:color="auto" w:fill="auto"/>
        <w:bidi w:val="0"/>
        <w:spacing w:before="0" w:after="540" w:line="440" w:lineRule="exact"/>
        <w:ind w:left="0" w:right="0" w:firstLine="600"/>
        <w:jc w:val="both"/>
      </w:pPr>
      <w:r>
        <w:rPr>
          <w:color w:val="000000"/>
          <w:spacing w:val="0"/>
          <w:w w:val="100"/>
          <w:position w:val="0"/>
        </w:rPr>
        <w:t xml:space="preserve">众所周知，世界各国社会经济发展是呈现出不平衡状态的，因此， 就统…的无产阶级革命学说，它也必须与具体的环境相结合才能产生实 际的胜利。因此，马克思主义在俄国的传播和发展也表现出一系列的独 特性。首先，俄国是-个封建的军事国家，起先在经济、政治和文化方 面都落后于西欧，但经过1861年废除农奴制改革之后，它的资本主义 也开始了迅速发展，并成为一个半封建半资本主义的帝国主义大国。因 </w:t>
      </w:r>
      <w:r>
        <w:rPr>
          <w:color w:val="000000"/>
          <w:spacing w:val="0"/>
          <w:w w:val="100"/>
          <w:position w:val="0"/>
          <w:lang w:val="zh-CN" w:eastAsia="zh-CN" w:bidi="zh-CN"/>
        </w:rPr>
        <w:t>此.</w:t>
      </w:r>
      <w:r>
        <w:rPr>
          <w:color w:val="000000"/>
          <w:spacing w:val="0"/>
          <w:w w:val="100"/>
          <w:position w:val="0"/>
        </w:rPr>
        <w:t>虽然它的经济水平远远低于英法等国，但作为-个大国对整个国际 政治力量具有相当大的影响</w:t>
      </w:r>
    </w:p>
    <w:p>
      <w:pPr>
        <w:pStyle w:val="Style5"/>
        <w:keepNext w:val="0"/>
        <w:keepLines w:val="0"/>
        <w:widowControl w:val="0"/>
        <w:shd w:val="clear" w:color="auto" w:fill="auto"/>
        <w:bidi w:val="0"/>
        <w:spacing w:before="0" w:after="200" w:line="300" w:lineRule="exact"/>
        <w:ind w:left="500" w:right="0" w:firstLine="0"/>
        <w:jc w:val="both"/>
        <w:rPr>
          <w:sz w:val="20"/>
          <w:szCs w:val="20"/>
        </w:rPr>
      </w:pPr>
      <w:r>
        <w:rPr>
          <w:color w:val="000000"/>
          <w:spacing w:val="0"/>
          <w:w w:val="100"/>
          <w:position w:val="0"/>
          <w:sz w:val="22"/>
          <w:szCs w:val="22"/>
          <w:lang w:val="en-US" w:eastAsia="en-US" w:bidi="en-US"/>
        </w:rPr>
        <w:t>J.</w:t>
      </w:r>
      <w:r>
        <w:rPr>
          <w:color w:val="000000"/>
          <w:spacing w:val="0"/>
          <w:w w:val="100"/>
          <w:position w:val="0"/>
          <w:sz w:val="20"/>
          <w:szCs w:val="20"/>
        </w:rPr>
        <w:t>伯思施坦：《杜会主义的前提和社会民主党的任务），三联书庙</w:t>
      </w:r>
      <w:r>
        <w:rPr>
          <w:color w:val="000000"/>
          <w:spacing w:val="0"/>
          <w:w w:val="100"/>
          <w:position w:val="0"/>
          <w:sz w:val="22"/>
          <w:szCs w:val="22"/>
        </w:rPr>
        <w:t>1965</w:t>
      </w:r>
      <w:r>
        <w:rPr>
          <w:color w:val="000000"/>
          <w:spacing w:val="0"/>
          <w:w w:val="100"/>
          <w:position w:val="0"/>
          <w:sz w:val="20"/>
          <w:szCs w:val="20"/>
        </w:rPr>
        <w:t>年</w:t>
      </w:r>
      <w:r>
        <w:rPr>
          <w:color w:val="000000"/>
          <w:spacing w:val="0"/>
          <w:w w:val="100"/>
          <w:position w:val="0"/>
          <w:sz w:val="20"/>
          <w:szCs w:val="20"/>
          <w:lang w:val="zh-CN" w:eastAsia="zh-CN" w:bidi="zh-CN"/>
        </w:rPr>
        <w:t>版，</w:t>
      </w:r>
      <w:r>
        <w:rPr>
          <w:color w:val="000000"/>
          <w:spacing w:val="0"/>
          <w:w w:val="100"/>
          <w:position w:val="0"/>
          <w:sz w:val="20"/>
          <w:szCs w:val="20"/>
        </w:rPr>
        <w:t>第</w:t>
      </w:r>
      <w:r>
        <w:rPr>
          <w:color w:val="000000"/>
          <w:spacing w:val="0"/>
          <w:w w:val="100"/>
          <w:position w:val="0"/>
          <w:sz w:val="22"/>
          <w:szCs w:val="22"/>
        </w:rPr>
        <w:t>75</w:t>
      </w:r>
      <w:r>
        <w:rPr>
          <w:color w:val="000000"/>
          <w:spacing w:val="0"/>
          <w:w w:val="100"/>
          <w:position w:val="0"/>
          <w:sz w:val="20"/>
          <w:szCs w:val="20"/>
        </w:rPr>
        <w:t>页一 力伯恩徳坦：《社会主义的前提和社会民土党的任</w:t>
      </w:r>
      <w:r>
        <w:rPr>
          <w:color w:val="000000"/>
          <w:spacing w:val="0"/>
          <w:w w:val="100"/>
          <w:position w:val="0"/>
          <w:sz w:val="20"/>
          <w:szCs w:val="20"/>
          <w:lang w:val="zh-CN" w:eastAsia="zh-CN" w:bidi="zh-CN"/>
        </w:rPr>
        <w:t>务），</w:t>
      </w:r>
      <w:r>
        <w:rPr>
          <w:color w:val="000000"/>
          <w:spacing w:val="0"/>
          <w:w w:val="100"/>
          <w:position w:val="0"/>
          <w:sz w:val="20"/>
          <w:szCs w:val="20"/>
        </w:rPr>
        <w:t>三联书店</w:t>
      </w:r>
      <w:r>
        <w:rPr>
          <w:color w:val="000000"/>
          <w:spacing w:val="0"/>
          <w:w w:val="100"/>
          <w:position w:val="0"/>
          <w:sz w:val="22"/>
          <w:szCs w:val="22"/>
        </w:rPr>
        <w:t>1%5</w:t>
      </w:r>
      <w:r>
        <w:rPr>
          <w:color w:val="000000"/>
          <w:spacing w:val="0"/>
          <w:w w:val="100"/>
          <w:position w:val="0"/>
          <w:sz w:val="20"/>
          <w:szCs w:val="20"/>
        </w:rPr>
        <w:t>年版，第</w:t>
      </w:r>
      <w:r>
        <w:rPr>
          <w:color w:val="000000"/>
          <w:spacing w:val="0"/>
          <w:w w:val="100"/>
          <w:position w:val="0"/>
          <w:sz w:val="22"/>
          <w:szCs w:val="22"/>
        </w:rPr>
        <w:t>247</w:t>
      </w:r>
      <w:r>
        <w:rPr>
          <w:color w:val="000000"/>
          <w:spacing w:val="0"/>
          <w:w w:val="100"/>
          <w:position w:val="0"/>
          <w:sz w:val="20"/>
          <w:szCs w:val="20"/>
        </w:rPr>
        <w:t>页.</w:t>
      </w:r>
    </w:p>
    <w:p>
      <w:pPr>
        <w:pStyle w:val="Style5"/>
        <w:keepNext w:val="0"/>
        <w:keepLines w:val="0"/>
        <w:widowControl w:val="0"/>
        <w:shd w:val="clear" w:color="auto" w:fill="auto"/>
        <w:bidi w:val="0"/>
        <w:spacing w:before="0" w:after="0" w:line="440" w:lineRule="exact"/>
        <w:ind w:left="0" w:right="0" w:firstLine="620"/>
        <w:jc w:val="both"/>
      </w:pPr>
      <w:r>
        <w:rPr>
          <w:color w:val="000000"/>
          <w:spacing w:val="0"/>
          <w:w w:val="100"/>
          <w:position w:val="0"/>
        </w:rPr>
        <w:t>19世纪末和20世纪初，俄国在西欧国家的影响下逐步走上资本垄 断化的道路，加之残余的封建势力，形成独特的代表大地主、大资产阶 级利益的封建军事帝国主义国家1由于沙皇政府对内残酷剥削工人、农 民，对外侵略，并伙同其他帝国主义瓜分殖民地和争夺势力范围，俄国 人民也纷纷反抗，革命的紧迫件十分突出</w:t>
      </w:r>
      <w:r>
        <w:rPr>
          <w:color w:val="000000"/>
          <w:spacing w:val="0"/>
          <w:w w:val="100"/>
          <w:position w:val="0"/>
          <w:lang w:val="en-US" w:eastAsia="en-US" w:bidi="en-US"/>
        </w:rPr>
        <w:t>c</w:t>
      </w:r>
      <w:r>
        <w:rPr>
          <w:color w:val="000000"/>
          <w:spacing w:val="0"/>
          <w:w w:val="100"/>
          <w:position w:val="0"/>
        </w:rPr>
        <w:t>但是，由于俄国工人阶级处 于成长过程，而俄国的民主革命尚未完成，因此无产阶级革命和理论在 总体上同样落后于西欧。</w:t>
      </w:r>
    </w:p>
    <w:p>
      <w:pPr>
        <w:pStyle w:val="Style5"/>
        <w:keepNext w:val="0"/>
        <w:keepLines w:val="0"/>
        <w:widowControl w:val="0"/>
        <w:shd w:val="clear" w:color="auto" w:fill="auto"/>
        <w:bidi w:val="0"/>
        <w:spacing w:before="0" w:after="0" w:line="437" w:lineRule="exact"/>
        <w:ind w:left="0" w:right="0" w:firstLine="620"/>
        <w:jc w:val="both"/>
      </w:pPr>
      <w:r>
        <w:rPr>
          <w:color w:val="000000"/>
          <w:spacing w:val="0"/>
          <w:w w:val="100"/>
          <w:position w:val="0"/>
        </w:rPr>
        <w:t>随着革命危机的迫近，俄国的马克思主义也日益成长</w:t>
      </w:r>
      <w:r>
        <w:rPr>
          <w:color w:val="000000"/>
          <w:spacing w:val="0"/>
          <w:w w:val="100"/>
          <w:position w:val="0"/>
          <w:lang w:val="en-US" w:eastAsia="en-US" w:bidi="en-US"/>
        </w:rPr>
        <w:t>G</w:t>
      </w:r>
      <w:r>
        <w:rPr>
          <w:color w:val="000000"/>
          <w:spacing w:val="0"/>
          <w:w w:val="100"/>
          <w:position w:val="0"/>
        </w:rPr>
        <w:t>早在19世 纪</w:t>
      </w:r>
      <w:r>
        <w:rPr>
          <w:color w:val="000000"/>
          <w:spacing w:val="0"/>
          <w:w w:val="100"/>
          <w:position w:val="0"/>
          <w:lang w:val="en-US" w:eastAsia="en-US" w:bidi="en-US"/>
        </w:rPr>
        <w:t>60-70</w:t>
      </w:r>
      <w:r>
        <w:rPr>
          <w:color w:val="000000"/>
          <w:spacing w:val="0"/>
          <w:w w:val="100"/>
          <w:position w:val="0"/>
        </w:rPr>
        <w:t>年代，马克思主义已经传人俄国，但影响甚微°在这一时期， 占据俄国思想的革命理论是由民粹主义提供的，这种思潮反映了俄国农 民革命运动的特点，在总体上带有很深的小资产阶级的气息，而在历史 观上则是唯心主义的。因此，这一思潮在实践中也屡遭失败。这就为后 来在普列汉诺夫和以他为核心的劳动解放社的影响下，马克思主义在俄 国得到广泛的传播奠定了历史基础列宁正是在这一形势下逐渐成长起 来的。</w:t>
      </w:r>
    </w:p>
    <w:p>
      <w:pPr>
        <w:pStyle w:val="Style5"/>
        <w:keepNext w:val="0"/>
        <w:keepLines w:val="0"/>
        <w:widowControl w:val="0"/>
        <w:shd w:val="clear" w:color="auto" w:fill="auto"/>
        <w:bidi w:val="0"/>
        <w:spacing w:before="0" w:after="180" w:line="437" w:lineRule="exact"/>
        <w:ind w:left="0" w:right="0" w:firstLine="620"/>
        <w:jc w:val="both"/>
      </w:pPr>
      <w:r>
        <w:rPr>
          <w:color w:val="000000"/>
          <w:spacing w:val="0"/>
          <w:w w:val="100"/>
          <w:position w:val="0"/>
        </w:rPr>
        <w:t xml:space="preserve">总的看来，1905年俄国第一次革命高潮来临之前，俄国的马克思 主义传播最大的特征是，不同思想派别迅速集聚在马克思主义这一共同 思想旗帜各种形式的马克思主义组织开始出现，热切开展对马克思 主义理论的学习，并以它为指导来分析俄国问题，推动俄国革命运动的 实际展开，将马克思主义同俄国革命运动结合起来°但是，正如列宁在 </w:t>
      </w:r>
      <w:r>
        <w:rPr>
          <w:color w:val="000000"/>
          <w:spacing w:val="0"/>
          <w:w w:val="100"/>
          <w:position w:val="0"/>
          <w:lang w:val="en-US" w:eastAsia="en-US" w:bidi="en-US"/>
        </w:rPr>
        <w:t>J90I</w:t>
      </w:r>
      <w:r>
        <w:rPr>
          <w:color w:val="000000"/>
          <w:spacing w:val="0"/>
          <w:w w:val="100"/>
          <w:position w:val="0"/>
        </w:rPr>
        <w:t>年就清晰地指出的那样：</w:t>
      </w:r>
      <w:r>
        <w:rPr>
          <w:color w:val="000000"/>
          <w:spacing w:val="0"/>
          <w:w w:val="100"/>
          <w:position w:val="0"/>
          <w:lang w:val="zh-CN" w:eastAsia="zh-CN" w:bidi="zh-CN"/>
        </w:rPr>
        <w:t>“俄国</w:t>
      </w:r>
      <w:r>
        <w:rPr>
          <w:color w:val="000000"/>
          <w:spacing w:val="0"/>
          <w:w w:val="100"/>
          <w:position w:val="0"/>
        </w:rPr>
        <w:t>的基本特点，就是在自发的工人运 动一「犬喚产生和先进舆论了牙遊转向马克思主义时，就有各种显然不同 的爵窘共同的旗帜下联吝点泉，反对共同的敌人（陈腐的社会政治世 界观）。”①由于不同的马克思主义组织实际来源和对马克思主义的认识 有着很大的差异，因此它们之间都存在着思想的分歧，这也形成复杂的 理论争论。而随着无产阶级革命运动的深入，这就迫切需要形成一种统 一的认识，正是在捍卫和深化马克思主义的过程中，最终形成了以列宁 为代表的布尔什维主义，成为俄国革命的正确理论资源和马克思主义的 一个新的阶段＜</w:t>
      </w:r>
    </w:p>
    <w:p>
      <w:pPr>
        <w:pStyle w:val="Style5"/>
        <w:keepNext w:val="0"/>
        <w:keepLines w:val="0"/>
        <w:widowControl w:val="0"/>
        <w:shd w:val="clear" w:color="auto" w:fill="auto"/>
        <w:bidi w:val="0"/>
        <w:spacing w:before="0" w:after="180" w:line="437" w:lineRule="exact"/>
        <w:ind w:left="0" w:right="0" w:firstLine="0"/>
        <w:jc w:val="center"/>
      </w:pPr>
      <w:bookmarkStart w:id="497" w:name="bookmark497"/>
      <w:r>
        <w:rPr>
          <w:color w:val="000000"/>
          <w:spacing w:val="0"/>
          <w:w w:val="100"/>
          <w:position w:val="0"/>
        </w:rPr>
        <w:t>三</w:t>
      </w:r>
      <w:bookmarkEnd w:id="497"/>
      <w:r>
        <w:rPr>
          <w:color w:val="000000"/>
          <w:spacing w:val="0"/>
          <w:w w:val="100"/>
          <w:position w:val="0"/>
        </w:rPr>
        <w:t>、列宁哲学的总体特征</w:t>
      </w:r>
    </w:p>
    <w:p>
      <w:pPr>
        <w:pStyle w:val="Style5"/>
        <w:keepNext w:val="0"/>
        <w:keepLines w:val="0"/>
        <w:widowControl w:val="0"/>
        <w:shd w:val="clear" w:color="auto" w:fill="auto"/>
        <w:bidi w:val="0"/>
        <w:spacing w:before="0" w:after="600" w:line="437" w:lineRule="exact"/>
        <w:ind w:left="0" w:right="0" w:firstLine="580"/>
        <w:jc w:val="both"/>
      </w:pPr>
      <w:r>
        <w:rPr>
          <w:color w:val="000000"/>
          <w:spacing w:val="0"/>
          <w:w w:val="100"/>
          <w:position w:val="0"/>
        </w:rPr>
        <w:t>在理论上，和大多数思想家一样，列宁也有一个变化发展的过程。</w:t>
      </w:r>
    </w:p>
    <w:p>
      <w:pPr>
        <w:pStyle w:val="Style5"/>
        <w:keepNext w:val="0"/>
        <w:keepLines w:val="0"/>
        <w:widowControl w:val="0"/>
        <w:shd w:val="clear" w:color="auto" w:fill="auto"/>
        <w:bidi w:val="0"/>
        <w:spacing w:before="0" w:after="400" w:line="240" w:lineRule="auto"/>
        <w:ind w:left="0" w:right="0" w:firstLine="520"/>
        <w:jc w:val="both"/>
        <w:rPr>
          <w:sz w:val="20"/>
          <w:szCs w:val="20"/>
        </w:rPr>
        <w:sectPr>
          <w:headerReference w:type="default" r:id="rId1115"/>
          <w:footerReference w:type="default" r:id="rId1116"/>
          <w:headerReference w:type="even" r:id="rId1117"/>
          <w:footerReference w:type="even" r:id="rId1118"/>
          <w:headerReference w:type="first" r:id="rId1119"/>
          <w:footerReference w:type="first" r:id="rId1120"/>
          <w:footnotePr>
            <w:pos w:val="pageBottom"/>
            <w:numFmt w:val="decimal"/>
            <w:numRestart w:val="continuous"/>
          </w:footnotePr>
          <w:pgSz w:w="13985" w:h="18163"/>
          <w:pgMar w:top="1250" w:right="2275" w:bottom="428" w:left="2545" w:header="0" w:footer="3" w:gutter="0"/>
          <w:pgNumType w:start="394"/>
          <w:cols w:space="720"/>
          <w:noEndnote/>
          <w:titlePg/>
          <w:rtlGutter w:val="0"/>
          <w:docGrid w:linePitch="360"/>
        </w:sectPr>
      </w:pPr>
      <w:r>
        <w:rPr>
          <w:color w:val="000000"/>
          <w:spacing w:val="0"/>
          <w:w w:val="100"/>
          <w:position w:val="0"/>
          <w:sz w:val="22"/>
          <w:szCs w:val="22"/>
        </w:rPr>
        <w:t>I</w:t>
      </w:r>
      <w:r>
        <w:rPr>
          <w:color w:val="000000"/>
          <w:spacing w:val="0"/>
          <w:w w:val="100"/>
          <w:position w:val="0"/>
          <w:sz w:val="20"/>
          <w:szCs w:val="20"/>
        </w:rPr>
        <w:t>《列宁全集》第</w:t>
      </w:r>
      <w:r>
        <w:rPr>
          <w:color w:val="000000"/>
          <w:spacing w:val="0"/>
          <w:w w:val="100"/>
          <w:position w:val="0"/>
          <w:sz w:val="22"/>
          <w:szCs w:val="22"/>
        </w:rPr>
        <w:t>6</w:t>
      </w:r>
      <w:r>
        <w:rPr>
          <w:color w:val="000000"/>
          <w:spacing w:val="0"/>
          <w:w w:val="100"/>
          <w:position w:val="0"/>
          <w:sz w:val="20"/>
          <w:szCs w:val="20"/>
        </w:rPr>
        <w:t>卷，人民岀版社</w:t>
      </w:r>
      <w:r>
        <w:rPr>
          <w:color w:val="000000"/>
          <w:spacing w:val="0"/>
          <w:w w:val="100"/>
          <w:position w:val="0"/>
          <w:sz w:val="22"/>
          <w:szCs w:val="22"/>
        </w:rPr>
        <w:t>1986</w:t>
      </w:r>
      <w:r>
        <w:rPr>
          <w:color w:val="000000"/>
          <w:spacing w:val="0"/>
          <w:w w:val="100"/>
          <w:position w:val="0"/>
          <w:sz w:val="20"/>
          <w:szCs w:val="20"/>
        </w:rPr>
        <w:t>年版，第</w:t>
      </w:r>
      <w:r>
        <w:rPr>
          <w:color w:val="000000"/>
          <w:spacing w:val="0"/>
          <w:w w:val="100"/>
          <w:position w:val="0"/>
          <w:sz w:val="22"/>
          <w:szCs w:val="22"/>
        </w:rPr>
        <w:t>14</w:t>
      </w:r>
      <w:r>
        <w:rPr>
          <w:color w:val="000000"/>
          <w:spacing w:val="0"/>
          <w:w w:val="100"/>
          <w:position w:val="0"/>
          <w:sz w:val="20"/>
          <w:szCs w:val="20"/>
        </w:rPr>
        <w:t>页°</w:t>
      </w:r>
    </w:p>
    <w:p>
      <w:pPr>
        <w:pStyle w:val="Style46"/>
        <w:keepNext w:val="0"/>
        <w:keepLines w:val="0"/>
        <w:widowControl w:val="0"/>
        <w:shd w:val="clear" w:color="auto" w:fill="auto"/>
        <w:tabs>
          <w:tab w:pos="-2100" w:val="left"/>
        </w:tabs>
        <w:bidi w:val="0"/>
        <w:spacing w:before="0" w:after="0" w:line="240" w:lineRule="auto"/>
        <w:ind w:left="0" w:right="0" w:hanging="2520"/>
        <w:jc w:val="both"/>
      </w:pPr>
      <w:r>
        <mc:AlternateContent>
          <mc:Choice Requires="wps">
            <w:drawing>
              <wp:anchor distT="0" distB="0" distL="114300" distR="114300" simplePos="0" relativeHeight="125829454" behindDoc="0" locked="0" layoutInCell="1" allowOverlap="1">
                <wp:simplePos x="0" y="0"/>
                <wp:positionH relativeFrom="page">
                  <wp:posOffset>1806575</wp:posOffset>
                </wp:positionH>
                <wp:positionV relativeFrom="margin">
                  <wp:posOffset>-100330</wp:posOffset>
                </wp:positionV>
                <wp:extent cx="266700" cy="180975"/>
                <wp:wrapSquare wrapText="right"/>
                <wp:docPr id="1813" name="Shape 1813"/>
                <a:graphic xmlns:a="http://schemas.openxmlformats.org/drawingml/2006/main">
                  <a:graphicData uri="http://schemas.microsoft.com/office/word/2010/wordprocessingShape">
                    <wps:wsp>
                      <wps:cNvSpPr txBox="1"/>
                      <wps:spPr>
                        <a:xfrm>
                          <a:ext cx="266700" cy="180975"/>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396</w:t>
                            </w:r>
                          </w:p>
                        </w:txbxContent>
                      </wps:txbx>
                      <wps:bodyPr wrap="none" lIns="0" tIns="0" rIns="0" bIns="0">
                        <a:noAutoFit/>
                      </wps:bodyPr>
                    </wps:wsp>
                  </a:graphicData>
                </a:graphic>
              </wp:anchor>
            </w:drawing>
          </mc:Choice>
          <mc:Fallback>
            <w:pict>
              <v:shape id="_x0000_s2839" type="#_x0000_t202" style="position:absolute;margin-left:142.25pt;margin-top:-7.9000000000000004pt;width:21.pt;height:14.25pt;z-index:-125829299;mso-wrap-distance-left:9.pt;mso-wrap-distance-right:9.pt;mso-position-horizontal-relative:page;mso-position-vertical-relative:margin"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396</w:t>
                      </w:r>
                    </w:p>
                  </w:txbxContent>
                </v:textbox>
                <w10:wrap type="square" side="right" anchorx="page" anchory="margin"/>
              </v:shape>
            </w:pict>
          </mc:Fallback>
        </mc:AlternateContent>
      </w:r>
      <w:r>
        <w:rPr>
          <w:u w:val="single"/>
        </w:rPr>
        <w:t xml:space="preserve"> </w:t>
        <w:tab/>
      </w:r>
    </w:p>
    <w:p>
      <w:pPr>
        <w:pStyle w:val="Style5"/>
        <w:keepNext w:val="0"/>
        <w:keepLines w:val="0"/>
        <w:widowControl w:val="0"/>
        <w:shd w:val="clear" w:color="auto" w:fill="auto"/>
        <w:bidi w:val="0"/>
        <w:spacing w:before="0" w:after="0" w:line="437" w:lineRule="exact"/>
        <w:ind w:left="0" w:right="0" w:firstLine="0"/>
        <w:jc w:val="both"/>
      </w:pPr>
      <w:r>
        <w:rPr>
          <w:color w:val="000000"/>
          <w:spacing w:val="0"/>
          <w:w w:val="100"/>
          <w:position w:val="0"/>
        </w:rPr>
        <w:t>正是在不断深入实践和提高理论的过程中，列宁才逐步形成了他自己的 独特思想。但值得注意的是，列宁既不像马克思恩格斯开创历史唯物主 义那样，经历了一个明显的非马克思主义阶段，也不像拉布里奥拉、梅 林、考茨基和普列汉诺夫等人那样，有一个从非马克思主义转向马克思 主义的经历。对于列宁而言，他直接面对的是将马克思主</w:t>
      </w:r>
      <w:r>
        <w:rPr>
          <w:color w:val="000000"/>
          <w:spacing w:val="0"/>
          <w:w w:val="100"/>
          <w:position w:val="0"/>
          <w:lang w:val="zh-CN" w:eastAsia="zh-CN" w:bidi="zh-CN"/>
        </w:rPr>
        <w:t>义精髓</w:t>
      </w:r>
      <w:r>
        <w:rPr>
          <w:color w:val="000000"/>
          <w:spacing w:val="0"/>
          <w:w w:val="100"/>
          <w:position w:val="0"/>
        </w:rPr>
        <w:t>运用于 新的历史条件，因而最重要的是，列宁主义的形成，即马克思主义新阶 段的开辟</w:t>
      </w:r>
      <w:r>
        <w:rPr>
          <w:color w:val="000000"/>
          <w:spacing w:val="0"/>
          <w:w w:val="100"/>
          <w:position w:val="0"/>
          <w:lang w:val="en-US" w:eastAsia="en-US" w:bidi="en-US"/>
        </w:rPr>
        <w:t>©</w:t>
      </w:r>
      <w:r>
        <w:rPr>
          <w:color w:val="000000"/>
          <w:spacing w:val="0"/>
          <w:w w:val="100"/>
          <w:position w:val="0"/>
        </w:rPr>
        <w:t>诚如我们看到的那样，在这个阶段上，马克思主义的具体任 务和表现形式都与马克思恩格斯本人开辟历史唯物主义时期有着很大的 差异，它以适应于具体历史情境的方式，在社会主义革命和建设道路、 策略等根本问题上得到极大的发展。因此，如果确实存在着一个马克思 主义的新阶段，那么在理论上，最重要的问题即是列宁主义的形成问题。</w:t>
      </w:r>
    </w:p>
    <w:p>
      <w:pPr>
        <w:pStyle w:val="Style5"/>
        <w:keepNext w:val="0"/>
        <w:keepLines w:val="0"/>
        <w:widowControl w:val="0"/>
        <w:shd w:val="clear" w:color="auto" w:fill="auto"/>
        <w:bidi w:val="0"/>
        <w:spacing w:before="0" w:after="0" w:line="437" w:lineRule="exact"/>
        <w:ind w:left="0" w:right="0" w:firstLine="600"/>
        <w:jc w:val="both"/>
      </w:pPr>
      <w:r>
        <w:rPr>
          <w:color w:val="000000"/>
          <w:spacing w:val="0"/>
          <w:w w:val="100"/>
          <w:position w:val="0"/>
        </w:rPr>
        <w:t>从实践角</w:t>
      </w:r>
      <w:r>
        <w:rPr>
          <w:color w:val="000000"/>
          <w:spacing w:val="0"/>
          <w:w w:val="100"/>
          <w:position w:val="0"/>
          <w:lang w:val="zh-CN" w:eastAsia="zh-CN" w:bidi="zh-CN"/>
        </w:rPr>
        <w:t>度看.</w:t>
      </w:r>
      <w:r>
        <w:rPr>
          <w:color w:val="000000"/>
          <w:spacing w:val="0"/>
          <w:w w:val="100"/>
          <w:position w:val="0"/>
        </w:rPr>
        <w:t xml:space="preserve">由于上述工人运动的高涨，时代的变换给马克思主 义提出的具体理论任务已经大大不同于马克思在世时期，列宁正是把握 了时代的这种变化而实际地发展了马克思主义。在理论上，虽然20世 纪不同立场的研究者都异口同声地肯定了 </w:t>
      </w:r>
      <w:r>
        <w:rPr>
          <w:color w:val="000000"/>
          <w:spacing w:val="0"/>
          <w:w w:val="100"/>
          <w:position w:val="0"/>
          <w:lang w:val="zh-CN" w:eastAsia="zh-CN" w:bidi="zh-CN"/>
        </w:rPr>
        <w:t>“列宁</w:t>
      </w:r>
      <w:r>
        <w:rPr>
          <w:color w:val="000000"/>
          <w:spacing w:val="0"/>
          <w:w w:val="100"/>
          <w:position w:val="0"/>
        </w:rPr>
        <w:t>主义”这个马克思主义 的新阶段，但是对列宁本人思想的发展轨迹却进行了纷繁复杂的争论， 而在列宁思想来源和早期思想评价上尤其激烈。①</w:t>
      </w:r>
    </w:p>
    <w:p>
      <w:pPr>
        <w:pStyle w:val="Style5"/>
        <w:keepNext w:val="0"/>
        <w:keepLines w:val="0"/>
        <w:widowControl w:val="0"/>
        <w:shd w:val="clear" w:color="auto" w:fill="auto"/>
        <w:bidi w:val="0"/>
        <w:spacing w:before="0" w:after="0" w:line="446" w:lineRule="exact"/>
        <w:ind w:left="0" w:right="0" w:firstLine="600"/>
        <w:jc w:val="both"/>
      </w:pPr>
      <w:r>
        <w:rPr>
          <w:color w:val="000000"/>
          <w:spacing w:val="0"/>
          <w:w w:val="100"/>
          <w:position w:val="0"/>
        </w:rPr>
        <w:t>从列宁本人思想的实际历程看，从19世纪70年代末到90年代初 通过投身革命登上俄国社会政治活动舞台，到实际成为革命的领导核心 并开辟卜月革命方向和探索社会主义建设道路，贯穿其中的始终是理论 与实践的高度结合。在这一过程中，列宁并不存在着明显的对某种学说 的迷信，不断的学习开拓构成其最显著的特征。</w:t>
      </w:r>
    </w:p>
    <w:p>
      <w:pPr>
        <w:pStyle w:val="Style5"/>
        <w:keepNext w:val="0"/>
        <w:keepLines w:val="0"/>
        <w:widowControl w:val="0"/>
        <w:shd w:val="clear" w:color="auto" w:fill="auto"/>
        <w:bidi w:val="0"/>
        <w:spacing w:before="0" w:after="560" w:line="440" w:lineRule="exact"/>
        <w:ind w:left="0" w:right="0" w:firstLine="600"/>
        <w:jc w:val="both"/>
      </w:pPr>
      <w:r>
        <w:rPr>
          <w:color w:val="000000"/>
          <w:spacing w:val="0"/>
          <w:w w:val="100"/>
          <w:position w:val="0"/>
        </w:rPr>
        <w:t>弗拉基米尔</w:t>
      </w:r>
      <w:r>
        <w:rPr>
          <w:color w:val="000000"/>
          <w:spacing w:val="0"/>
          <w:w w:val="100"/>
          <w:position w:val="0"/>
          <w:lang w:val="zh-CN" w:eastAsia="zh-CN" w:bidi="zh-CN"/>
        </w:rPr>
        <w:t>•伊</w:t>
      </w:r>
      <w:r>
        <w:rPr>
          <w:color w:val="000000"/>
          <w:spacing w:val="0"/>
          <w:w w:val="100"/>
          <w:position w:val="0"/>
        </w:rPr>
        <w:t>里奇</w:t>
      </w:r>
      <w:r>
        <w:rPr>
          <w:color w:val="000000"/>
          <w:spacing w:val="0"/>
          <w:w w:val="100"/>
          <w:position w:val="0"/>
          <w:lang w:val="zh-CN" w:eastAsia="zh-CN" w:bidi="zh-CN"/>
        </w:rPr>
        <w:t>•列</w:t>
      </w:r>
      <w:r>
        <w:rPr>
          <w:color w:val="000000"/>
          <w:spacing w:val="0"/>
          <w:w w:val="100"/>
          <w:position w:val="0"/>
        </w:rPr>
        <w:t xml:space="preserve">宁于1870年4月22日诞生于辛比尔斯克城 的一个充满民主主义思想的家庭。在俄国资本主义急剧发展并逐步同 </w:t>
      </w:r>
      <w:r>
        <w:rPr>
          <w:color w:val="000000"/>
          <w:spacing w:val="0"/>
          <w:w w:val="100"/>
          <w:position w:val="0"/>
          <w:lang w:val="zh-CN" w:eastAsia="zh-CN" w:bidi="zh-CN"/>
        </w:rPr>
        <w:t>“军</w:t>
      </w:r>
      <w:r>
        <w:rPr>
          <w:color w:val="000000"/>
          <w:spacing w:val="0"/>
          <w:w w:val="100"/>
          <w:position w:val="0"/>
        </w:rPr>
        <w:t>事封建帝国主义”复杂结合的背景下，受家庭和社会影响，列宁从 学生时代就投身革命运动，并幵始学习和接受马克思主义。在列宁成为</w:t>
      </w:r>
    </w:p>
    <w:p>
      <w:pPr>
        <w:pStyle w:val="Style5"/>
        <w:keepNext w:val="0"/>
        <w:keepLines w:val="0"/>
        <w:widowControl w:val="0"/>
        <w:shd w:val="clear" w:color="auto" w:fill="auto"/>
        <w:bidi w:val="0"/>
        <w:spacing w:before="0" w:after="0" w:line="293" w:lineRule="exact"/>
        <w:ind w:left="880" w:right="0" w:hanging="400"/>
        <w:jc w:val="both"/>
        <w:rPr>
          <w:sz w:val="20"/>
          <w:szCs w:val="20"/>
        </w:rPr>
        <w:sectPr>
          <w:headerReference w:type="default" r:id="rId1121"/>
          <w:footerReference w:type="default" r:id="rId1122"/>
          <w:headerReference w:type="even" r:id="rId1123"/>
          <w:footerReference w:type="even" r:id="rId1124"/>
          <w:footnotePr>
            <w:pos w:val="pageBottom"/>
            <w:numFmt w:val="decimal"/>
            <w:numRestart w:val="continuous"/>
          </w:footnotePr>
          <w:pgSz w:w="13985" w:h="18163"/>
          <w:pgMar w:top="1250" w:right="2275" w:bottom="428" w:left="2545" w:header="0" w:footer="3" w:gutter="0"/>
          <w:pgNumType w:start="398"/>
          <w:cols w:space="720"/>
          <w:noEndnote/>
          <w:rtlGutter w:val="0"/>
          <w:docGrid w:linePitch="360"/>
        </w:sectPr>
      </w:pPr>
      <w:r>
        <w:rPr>
          <w:b/>
          <w:bCs/>
          <w:color w:val="000000"/>
          <w:spacing w:val="0"/>
          <w:w w:val="100"/>
          <w:position w:val="0"/>
          <w:sz w:val="26"/>
          <w:szCs w:val="26"/>
          <w:lang w:val="zh-CN" w:eastAsia="zh-CN" w:bidi="zh-CN"/>
        </w:rPr>
        <w:t>①：</w:t>
      </w:r>
      <w:r>
        <w:rPr>
          <w:color w:val="000000"/>
          <w:spacing w:val="0"/>
          <w:w w:val="100"/>
          <w:position w:val="0"/>
          <w:sz w:val="20"/>
          <w:szCs w:val="20"/>
        </w:rPr>
        <w:t>值得注意的是，这种争论的理论冃标是对列宁主义的性质进行</w:t>
      </w:r>
      <w:r>
        <w:rPr>
          <w:color w:val="000000"/>
          <w:spacing w:val="0"/>
          <w:w w:val="100"/>
          <w:position w:val="0"/>
          <w:sz w:val="20"/>
          <w:szCs w:val="20"/>
          <w:lang w:val="zh-CN" w:eastAsia="zh-CN" w:bidi="zh-CN"/>
        </w:rPr>
        <w:t>定位.</w:t>
      </w:r>
      <w:r>
        <w:rPr>
          <w:color w:val="000000"/>
          <w:spacing w:val="0"/>
          <w:w w:val="100"/>
          <w:position w:val="0"/>
          <w:sz w:val="20"/>
          <w:szCs w:val="20"/>
        </w:rPr>
        <w:t>并为评论后来 的斯大林主义提供理论前提、因此-在这个冋购上存在者笈杂的.意识形态斗争</w:t>
      </w:r>
      <w:r>
        <w:rPr>
          <w:color w:val="000000"/>
          <w:spacing w:val="0"/>
          <w:w w:val="100"/>
          <w:position w:val="0"/>
          <w:sz w:val="20"/>
          <w:szCs w:val="20"/>
          <w:lang w:val="en-US" w:eastAsia="en-US" w:bidi="en-US"/>
        </w:rPr>
        <w:t>■</w:t>
      </w:r>
      <w:r>
        <w:rPr>
          <w:color w:val="000000"/>
          <w:spacing w:val="0"/>
          <w:w w:val="100"/>
          <w:position w:val="0"/>
          <w:sz w:val="20"/>
          <w:szCs w:val="20"/>
        </w:rPr>
        <w:t>例 如曾是社会主义者的丹尼尔•贝尔从</w:t>
      </w:r>
      <w:r>
        <w:rPr>
          <w:rFonts w:ascii="Times New Roman" w:eastAsia="Times New Roman" w:hAnsi="Times New Roman" w:cs="Times New Roman"/>
          <w:b/>
          <w:bCs/>
          <w:color w:val="000000"/>
          <w:spacing w:val="0"/>
          <w:w w:val="100"/>
          <w:position w:val="0"/>
          <w:sz w:val="24"/>
          <w:szCs w:val="24"/>
        </w:rPr>
        <w:t>20</w:t>
      </w:r>
      <w:r>
        <w:rPr>
          <w:color w:val="000000"/>
          <w:spacing w:val="0"/>
          <w:w w:val="100"/>
          <w:position w:val="0"/>
          <w:sz w:val="20"/>
          <w:szCs w:val="20"/>
        </w:rPr>
        <w:t>世纪早期社会科学理论进展的角度把列宁主 义的侵电要待術定仲.在政党组织理论丄，并实际地为解释斯人林*义的专制特征提 供一个</w:t>
      </w:r>
      <w:r>
        <w:rPr>
          <w:color w:val="000000"/>
          <w:spacing w:val="0"/>
          <w:w w:val="100"/>
          <w:position w:val="0"/>
          <w:sz w:val="20"/>
          <w:szCs w:val="20"/>
          <w:lang w:val="zh-CN" w:eastAsia="zh-CN" w:bidi="zh-CN"/>
        </w:rPr>
        <w:t>“，教</w:t>
      </w:r>
      <w:r>
        <w:rPr>
          <w:color w:val="000000"/>
          <w:spacing w:val="0"/>
          <w:w w:val="100"/>
          <w:position w:val="0"/>
          <w:sz w:val="20"/>
          <w:szCs w:val="20"/>
        </w:rPr>
        <w:t xml:space="preserve">的” </w:t>
      </w: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sz w:val="20"/>
          <w:szCs w:val="20"/>
        </w:rPr>
        <w:t>克思</w:t>
      </w:r>
      <w:r>
        <w:rPr>
          <w:color w:val="000000"/>
          <w:spacing w:val="0"/>
          <w:w w:val="100"/>
          <w:position w:val="0"/>
          <w:sz w:val="20"/>
          <w:szCs w:val="20"/>
          <w:lang w:val="zh-CN" w:eastAsia="zh-CN" w:bidi="zh-CN"/>
        </w:rPr>
        <w:t>主义”</w:t>
      </w:r>
      <w:r>
        <w:rPr>
          <w:color w:val="000000"/>
          <w:spacing w:val="0"/>
          <w:w w:val="100"/>
          <w:position w:val="0"/>
          <w:sz w:val="20"/>
          <w:szCs w:val="20"/>
        </w:rPr>
        <w:t>前提。总的说来.在列宁思想来源何题上，存在着 ，这样-些说法：民律主乂传统说</w:t>
      </w:r>
      <w:r>
        <w:rPr>
          <w:color w:val="000000"/>
          <w:spacing w:val="0"/>
          <w:w w:val="100"/>
          <w:position w:val="0"/>
          <w:sz w:val="20"/>
          <w:szCs w:val="20"/>
          <w:lang w:val="zh-CN" w:eastAsia="zh-CN" w:bidi="zh-CN"/>
        </w:rPr>
        <w:t>一</w:t>
      </w:r>
      <w:r>
        <w:rPr>
          <w:color w:val="000000"/>
          <w:spacing w:val="0"/>
          <w:w w:val="100"/>
          <w:position w:val="0"/>
          <w:sz w:val="20"/>
          <w:szCs w:val="20"/>
        </w:rPr>
        <w:t>即把民粹派视为列宁的思想来源；雅各宾主义 或布朗基主义来源说——即把以唯意志论为特征的布朗基主义或貝有专制主义倾向 的雅各宾派作为列宁早期思想的基调；斯拉夫特殊文化传统说</w:t>
      </w:r>
      <w:r>
        <w:rPr>
          <w:color w:val="000000"/>
          <w:spacing w:val="0"/>
          <w:w w:val="100"/>
          <w:position w:val="0"/>
          <w:sz w:val="20"/>
          <w:szCs w:val="20"/>
          <w:lang w:val="en-US" w:eastAsia="en-US" w:bidi="en-US"/>
        </w:rPr>
        <w:t>一</w:t>
      </w:r>
      <w:r>
        <w:rPr>
          <w:color w:val="000000"/>
          <w:spacing w:val="0"/>
          <w:w w:val="100"/>
          <w:position w:val="0"/>
          <w:sz w:val="20"/>
          <w:szCs w:val="20"/>
        </w:rPr>
        <w:t>即把列宁主义解 释为落后的俄国条件的特殊产物；普列汉诺夫弟于说</w:t>
      </w:r>
      <w:r>
        <w:rPr>
          <w:color w:val="000000"/>
          <w:spacing w:val="0"/>
          <w:w w:val="100"/>
          <w:position w:val="0"/>
          <w:sz w:val="20"/>
          <w:szCs w:val="20"/>
          <w:lang w:val="en-US" w:eastAsia="en-US" w:bidi="en-US"/>
        </w:rPr>
        <w:t>一</w:t>
      </w:r>
      <w:r>
        <w:rPr>
          <w:color w:val="000000"/>
          <w:spacing w:val="0"/>
          <w:w w:val="100"/>
          <w:position w:val="0"/>
          <w:sz w:val="20"/>
          <w:szCs w:val="20"/>
        </w:rPr>
        <w:t>一即把普列汉诺夫看作是列 宇的马克思主义的老师</w:t>
      </w:r>
      <w:r>
        <w:rPr>
          <w:color w:val="000000"/>
          <w:spacing w:val="0"/>
          <w:w w:val="100"/>
          <w:position w:val="0"/>
          <w:sz w:val="20"/>
          <w:szCs w:val="20"/>
          <w:lang w:val="zh-CN" w:eastAsia="zh-CN" w:bidi="zh-CN"/>
        </w:rPr>
        <w:t>.以及</w:t>
      </w:r>
      <w:r>
        <w:rPr>
          <w:color w:val="000000"/>
          <w:spacing w:val="0"/>
          <w:w w:val="100"/>
          <w:position w:val="0"/>
          <w:sz w:val="20"/>
          <w:szCs w:val="20"/>
        </w:rPr>
        <w:t>其他一些综合的派别</w:t>
      </w:r>
      <w:r>
        <w:rPr>
          <w:color w:val="000000"/>
          <w:spacing w:val="0"/>
          <w:w w:val="100"/>
          <w:position w:val="0"/>
          <w:sz w:val="20"/>
          <w:szCs w:val="20"/>
          <w:lang w:val="en-US" w:eastAsia="en-US" w:bidi="en-US"/>
        </w:rPr>
        <w:t xml:space="preserve">- </w:t>
      </w:r>
    </w:p>
    <w:p>
      <w:pPr>
        <w:pStyle w:val="Style5"/>
        <w:keepNext w:val="0"/>
        <w:keepLines w:val="0"/>
        <w:widowControl w:val="0"/>
        <w:shd w:val="clear" w:color="auto" w:fill="auto"/>
        <w:bidi w:val="0"/>
        <w:spacing w:before="0" w:after="0" w:line="293" w:lineRule="exact"/>
        <w:ind w:left="880" w:right="0" w:firstLine="0"/>
        <w:jc w:val="both"/>
      </w:pPr>
      <w:r>
        <w:rPr>
          <w:color w:val="000000"/>
          <w:spacing w:val="0"/>
          <w:w w:val="100"/>
          <w:position w:val="0"/>
        </w:rPr>
        <w:t>马克思主义者的过程中，直接研读马克思恩格斯的著作（如其1888年 便研读《资本论》）、学习普列汉诺夫的宣传马克思主义的著作都起了很 大的作用，而车尼尔雪夫斯基的影响也很大。按照列宁自己的说法，后 者给了他以</w:t>
      </w:r>
      <w:r>
        <w:rPr>
          <w:color w:val="000000"/>
          <w:spacing w:val="0"/>
          <w:w w:val="100"/>
          <w:position w:val="0"/>
          <w:lang w:val="zh-CN" w:eastAsia="zh-CN" w:bidi="zh-CN"/>
        </w:rPr>
        <w:t>“主</w:t>
      </w:r>
      <w:r>
        <w:rPr>
          <w:color w:val="000000"/>
          <w:spacing w:val="0"/>
          <w:w w:val="100"/>
          <w:position w:val="0"/>
        </w:rPr>
        <w:t xml:space="preserve">要的、决定性的影响”，并使他的思想发生了 </w:t>
      </w:r>
      <w:r>
        <w:rPr>
          <w:color w:val="000000"/>
          <w:spacing w:val="0"/>
          <w:w w:val="100"/>
          <w:position w:val="0"/>
          <w:lang w:val="zh-CN" w:eastAsia="zh-CN" w:bidi="zh-CN"/>
        </w:rPr>
        <w:t>“最</w:t>
      </w:r>
      <w:r>
        <w:rPr>
          <w:color w:val="000000"/>
          <w:spacing w:val="0"/>
          <w:w w:val="100"/>
          <w:position w:val="0"/>
        </w:rPr>
        <w:t>深刻 的”变化，因为车尼尔雪夫斯基作为俄国唯物主义传统的杰出</w:t>
      </w:r>
      <w:r>
        <w:rPr>
          <w:color w:val="000000"/>
          <w:spacing w:val="0"/>
          <w:w w:val="100"/>
          <w:position w:val="0"/>
          <w:lang w:val="zh-CN" w:eastAsia="zh-CN" w:bidi="zh-CN"/>
        </w:rPr>
        <w:t>代表.</w:t>
      </w:r>
      <w:r>
        <w:rPr>
          <w:color w:val="000000"/>
          <w:spacing w:val="0"/>
          <w:w w:val="100"/>
          <w:position w:val="0"/>
        </w:rPr>
        <w:t>使 列宁</w:t>
      </w:r>
      <w:r>
        <w:rPr>
          <w:color w:val="000000"/>
          <w:spacing w:val="0"/>
          <w:w w:val="100"/>
          <w:position w:val="0"/>
          <w:lang w:val="zh-CN" w:eastAsia="zh-CN" w:bidi="zh-CN"/>
        </w:rPr>
        <w:t>“第一</w:t>
      </w:r>
      <w:r>
        <w:rPr>
          <w:color w:val="000000"/>
          <w:spacing w:val="0"/>
          <w:w w:val="100"/>
          <w:position w:val="0"/>
        </w:rPr>
        <w:t>次接触到哲学唯物主义”，并且也正是他第 个向列宁指出 了黑格尔在哲学思想发展方面所起的作用。所以列宁说：</w:t>
      </w:r>
      <w:r>
        <w:rPr>
          <w:color w:val="000000"/>
          <w:spacing w:val="0"/>
          <w:w w:val="100"/>
          <w:position w:val="0"/>
          <w:lang w:val="zh-CN" w:eastAsia="zh-CN" w:bidi="zh-CN"/>
        </w:rPr>
        <w:t>“从他</w:t>
      </w:r>
      <w:r>
        <w:rPr>
          <w:color w:val="000000"/>
          <w:spacing w:val="0"/>
          <w:w w:val="100"/>
          <w:position w:val="0"/>
        </w:rPr>
        <w:t>那里， 我知道了辩证法的概念，这以后在掌握马克思的辩证法时就感到容易得 多了厂①在列宁思想和政治活动中，我们看到他一生都坚持了唯物主 义辩证法的立场，而起点上的这种影响确实不能低估°由此可见，列宁 成为…个马克思主义者在一开始就形成了坚定正确的理论立场，因此在 他身上不存在第二国际领导人和理论家们的那种思想曲折。</w:t>
      </w:r>
    </w:p>
    <w:p>
      <w:pPr>
        <w:pStyle w:val="Style5"/>
        <w:keepNext w:val="0"/>
        <w:keepLines w:val="0"/>
        <w:widowControl w:val="0"/>
        <w:shd w:val="clear" w:color="auto" w:fill="auto"/>
        <w:bidi w:val="0"/>
        <w:spacing w:before="0" w:after="0" w:line="443" w:lineRule="exact"/>
        <w:ind w:left="0" w:right="0" w:firstLine="600"/>
        <w:jc w:val="both"/>
      </w:pPr>
      <w:r>
        <w:rPr>
          <w:color w:val="000000"/>
          <w:spacing w:val="0"/>
          <w:w w:val="100"/>
          <w:position w:val="0"/>
        </w:rPr>
        <w:t>诚如1894年《什么是人民之友?》这篇成名理论文章所表明的那 样，在接受马克思主义之后，列宁理解马克思主义思想的最重要原则， 是总体地把握马克思主义的内核，创造性地运用而不是拘泥于字面的解 释，在这一点上，列宁极为重要地坚持了马克思主义的实践品质，并从 自己的理论一开始就显示岀他在理论与实践问题匕的正确理解，把马克 思主义的耄心放在实践之上「也正是这一点，列宁不仅对理论坚持了一 贯的辩证法态度，而且对自己的理论也像马克思主义创始人那样坚持了 自我批评和在实践中不断提高的科学态度°</w:t>
      </w:r>
    </w:p>
    <w:p>
      <w:pPr>
        <w:pStyle w:val="Style5"/>
        <w:keepNext w:val="0"/>
        <w:keepLines w:val="0"/>
        <w:widowControl w:val="0"/>
        <w:shd w:val="clear" w:color="auto" w:fill="auto"/>
        <w:bidi w:val="0"/>
        <w:spacing w:before="0" w:after="560" w:line="438" w:lineRule="exact"/>
        <w:ind w:left="0" w:right="0" w:firstLine="600"/>
        <w:jc w:val="both"/>
      </w:pPr>
      <w:r>
        <w:rPr>
          <w:color w:val="000000"/>
          <w:spacing w:val="0"/>
          <w:w w:val="100"/>
          <w:position w:val="0"/>
        </w:rPr>
        <w:t>在马克思主义哲学家中，列宁在后世遭受的曲解在某种意义</w:t>
      </w:r>
      <w:r>
        <w:rPr>
          <w:color w:val="000000"/>
          <w:spacing w:val="0"/>
          <w:w w:val="100"/>
          <w:position w:val="0"/>
          <w:lang w:val="en-US" w:eastAsia="en-US" w:bidi="en-US"/>
        </w:rPr>
        <w:t>E</w:t>
      </w:r>
      <w:r>
        <w:rPr>
          <w:color w:val="000000"/>
          <w:spacing w:val="0"/>
          <w:w w:val="100"/>
          <w:position w:val="0"/>
        </w:rPr>
        <w:t>并不 亚于马克思和恩格斯，但是这种曲解并非像马克思那样是由于其思想的 发展而在不同的阶段留下了不同性质的文本所引发的，而是缺乏对列宁 主义作为马克思主义哲学•个新的阶段的社会历史特征的认识不足和对 列宁哲学的理论任务、深化特征的误解引</w:t>
      </w:r>
      <w:r>
        <w:rPr>
          <w:color w:val="000000"/>
          <w:spacing w:val="0"/>
          <w:w w:val="100"/>
          <w:position w:val="0"/>
          <w:lang w:val="zh-CN" w:eastAsia="zh-CN" w:bidi="zh-CN"/>
        </w:rPr>
        <w:t>发的。</w:t>
      </w:r>
      <w:r>
        <w:rPr>
          <w:color w:val="000000"/>
          <w:spacing w:val="0"/>
          <w:w w:val="100"/>
          <w:position w:val="0"/>
        </w:rPr>
        <w:t>前而已经强调，列宁并 没有一个非马克思主义者的思想阶段，因此他的哲学是从捍卫马克思主 义哲学的基本理论和基本方法开始的（并旦列宁对于马克思主义哲学理 解的起始点在于《资本论》），列宁的这种哲学活动并非是孤立的学院式 的理论研究，恰恰相反，他的理论研究从来都没有脱离过具体的社会历 史实践条件，因此，从其早期对种种非马克思主义和反马克思主义的责 难的冋击，到对种种小资产阶级哲学对马克思主义的曲解的批评，再到</w:t>
      </w:r>
    </w:p>
    <w:p>
      <w:pPr>
        <w:pStyle w:val="Style5"/>
        <w:keepNext w:val="0"/>
        <w:keepLines w:val="0"/>
        <w:widowControl w:val="0"/>
        <w:shd w:val="clear" w:color="auto" w:fill="auto"/>
        <w:bidi w:val="0"/>
        <w:spacing w:before="0" w:after="0" w:line="300" w:lineRule="exact"/>
        <w:ind w:left="940" w:right="0" w:hanging="440"/>
        <w:jc w:val="both"/>
        <w:rPr>
          <w:sz w:val="20"/>
          <w:szCs w:val="20"/>
        </w:rPr>
        <w:sectPr>
          <w:headerReference w:type="default" r:id="rId1125"/>
          <w:footerReference w:type="default" r:id="rId1126"/>
          <w:headerReference w:type="even" r:id="rId1127"/>
          <w:footerReference w:type="even" r:id="rId1128"/>
          <w:footnotePr>
            <w:pos w:val="pageBottom"/>
            <w:numFmt w:val="decimal"/>
            <w:numRestart w:val="continuous"/>
          </w:footnotePr>
          <w:pgSz w:w="13985" w:h="18163"/>
          <w:pgMar w:top="1250" w:right="2275" w:bottom="428" w:left="2545" w:header="0" w:footer="3" w:gutter="0"/>
          <w:pgNumType w:start="397"/>
          <w:cols w:space="720"/>
          <w:noEndnote/>
          <w:rtlGutter w:val="0"/>
          <w:docGrid w:linePitch="360"/>
        </w:sectPr>
      </w:pPr>
      <w:r>
        <w:rPr>
          <w:color w:val="000000"/>
          <w:spacing w:val="0"/>
          <w:w w:val="100"/>
          <w:position w:val="0"/>
          <w:sz w:val="22"/>
          <w:szCs w:val="22"/>
        </w:rPr>
        <w:t>I.-</w:t>
      </w:r>
      <w:r>
        <w:rPr>
          <w:color w:val="000000"/>
          <w:spacing w:val="0"/>
          <w:w w:val="100"/>
          <w:position w:val="0"/>
          <w:sz w:val="20"/>
          <w:szCs w:val="20"/>
        </w:rPr>
        <w:t>转引自尼•瓦连廷塔夫：“列宁谈车尔尼雪夫斯基”，参阅《马列罟件研究资料》第</w:t>
      </w:r>
      <w:r>
        <w:rPr>
          <w:color w:val="000000"/>
          <w:spacing w:val="0"/>
          <w:w w:val="100"/>
          <w:position w:val="0"/>
          <w:sz w:val="22"/>
          <w:szCs w:val="22"/>
        </w:rPr>
        <w:t xml:space="preserve">13 </w:t>
      </w:r>
      <w:r>
        <w:rPr>
          <w:color w:val="000000"/>
          <w:spacing w:val="0"/>
          <w:w w:val="100"/>
          <w:position w:val="0"/>
          <w:sz w:val="20"/>
          <w:szCs w:val="20"/>
        </w:rPr>
        <w:t>辑.人民岀版社</w:t>
      </w:r>
      <w:r>
        <w:rPr>
          <w:color w:val="000000"/>
          <w:spacing w:val="0"/>
          <w:w w:val="100"/>
          <w:position w:val="0"/>
          <w:sz w:val="22"/>
          <w:szCs w:val="22"/>
        </w:rPr>
        <w:t>1980</w:t>
      </w:r>
      <w:r>
        <w:rPr>
          <w:color w:val="000000"/>
          <w:spacing w:val="0"/>
          <w:w w:val="100"/>
          <w:position w:val="0"/>
          <w:sz w:val="20"/>
          <w:szCs w:val="20"/>
        </w:rPr>
        <w:t>年版，第</w:t>
      </w:r>
      <w:r>
        <w:rPr>
          <w:color w:val="000000"/>
          <w:spacing w:val="0"/>
          <w:w w:val="100"/>
          <w:position w:val="0"/>
          <w:sz w:val="22"/>
          <w:szCs w:val="22"/>
          <w:lang w:val="en-US" w:eastAsia="en-US" w:bidi="en-US"/>
        </w:rPr>
        <w:t>U9</w:t>
      </w:r>
      <w:r>
        <w:rPr>
          <w:color w:val="000000"/>
          <w:spacing w:val="0"/>
          <w:w w:val="100"/>
          <w:position w:val="0"/>
          <w:sz w:val="20"/>
          <w:szCs w:val="20"/>
        </w:rPr>
        <w:t>页。</w:t>
      </w:r>
    </w:p>
    <w:p>
      <w:pPr>
        <w:pStyle w:val="Style53"/>
        <w:keepNext w:val="0"/>
        <w:keepLines w:val="0"/>
        <w:framePr w:w="14685" w:h="9135" w:hRule="exact" w:wrap="none" w:hAnchor="page" w:x="869" w:y="1"/>
        <w:widowControl w:val="0"/>
        <w:shd w:val="clear" w:color="auto" w:fill="auto"/>
        <w:bidi w:val="0"/>
        <w:spacing w:before="0" w:after="0" w:line="437" w:lineRule="exact"/>
        <w:ind w:left="0" w:right="0" w:firstLine="0"/>
        <w:jc w:val="left"/>
        <w:textDirection w:val="tbRlV"/>
      </w:pPr>
      <w:r>
        <w:rPr>
          <w:color w:val="000000"/>
          <w:spacing w:val="0"/>
          <w:w w:val="100"/>
          <w:position w:val="0"/>
          <w:sz w:val="26"/>
          <w:szCs w:val="26"/>
          <w:lang w:val="en-US" w:eastAsia="en-US" w:bidi="en-US"/>
          <w:eastAsianLayout w:id="3905" w:vert="on"/>
        </w:rPr>
        <w:t>m</w:t>
      </w:r>
      <w:r>
        <w:rPr>
          <w:color w:val="000000"/>
          <w:spacing w:val="0"/>
          <w:w w:val="100"/>
          <w:position w:val="0"/>
          <w:sz w:val="26"/>
          <w:szCs w:val="26"/>
          <w:lang w:val="en-US" w:eastAsia="en-US" w:bidi="en-US"/>
          <w:eastAsianLayout w:id="3906" w:vert="on"/>
        </w:rPr>
        <w:t>s</w:t>
      </w:r>
      <w:r>
        <w:rPr>
          <w:color w:val="000000"/>
          <w:spacing w:val="0"/>
          <w:w w:val="100"/>
          <w:position w:val="0"/>
          <w:sz w:val="24"/>
          <w:szCs w:val="24"/>
        </w:rPr>
        <w:t>湾</w:t>
      </w:r>
      <w:r>
        <w:rPr>
          <w:color w:val="000000"/>
          <w:spacing w:val="0"/>
          <w:w w:val="100"/>
          <w:position w:val="0"/>
          <w:sz w:val="26"/>
          <w:szCs w:val="26"/>
          <w:lang w:val="en-US" w:eastAsia="en-US" w:bidi="en-US"/>
          <w:eastAsianLayout w:id="3907" w:vert="on"/>
        </w:rPr>
        <w:t>4)</w:t>
      </w:r>
      <w:r>
        <w:rPr>
          <w:color w:val="000000"/>
          <w:spacing w:val="0"/>
          <w:w w:val="100"/>
          <w:position w:val="0"/>
          <w:sz w:val="24"/>
          <w:szCs w:val="24"/>
        </w:rPr>
        <w:t>卅</w:t>
      </w:r>
      <w:r>
        <w:rPr>
          <w:color w:val="000000"/>
          <w:spacing w:val="0"/>
          <w:w w:val="100"/>
          <w:position w:val="0"/>
          <w:sz w:val="24"/>
          <w:szCs w:val="24"/>
          <w:lang w:val="en-US" w:eastAsia="en-US" w:bidi="en-US"/>
        </w:rPr>
        <w:t>K</w:t>
      </w:r>
      <w:r>
        <w:rPr>
          <w:color w:val="000000"/>
          <w:spacing w:val="0"/>
          <w:w w:val="100"/>
          <w:position w:val="0"/>
          <w:sz w:val="24"/>
          <w:szCs w:val="24"/>
        </w:rPr>
        <w:t>啤牌。</w:t>
      </w:r>
    </w:p>
    <w:p>
      <w:pPr>
        <w:pStyle w:val="Style53"/>
        <w:keepNext w:val="0"/>
        <w:keepLines w:val="0"/>
        <w:framePr w:w="14685" w:h="9135" w:hRule="exact" w:wrap="none" w:hAnchor="page" w:x="869" w:y="1"/>
        <w:widowControl w:val="0"/>
        <w:shd w:val="clear" w:color="auto" w:fill="auto"/>
        <w:bidi w:val="0"/>
        <w:spacing w:before="0" w:after="0" w:line="622" w:lineRule="exact"/>
        <w:ind w:left="0" w:right="0" w:firstLine="620"/>
        <w:jc w:val="both"/>
        <w:textDirection w:val="tbRlV"/>
      </w:pPr>
      <w:r>
        <w:rPr>
          <w:color w:val="000000"/>
          <w:spacing w:val="0"/>
          <w:w w:val="100"/>
          <w:position w:val="0"/>
          <w:sz w:val="26"/>
          <w:szCs w:val="26"/>
          <w:lang w:val="en-US" w:eastAsia="en-US" w:bidi="en-US"/>
          <w:eastAsianLayout w:id="3908" w:vert="on"/>
        </w:rPr>
        <w:t>W</w:t>
      </w:r>
      <w:r>
        <w:rPr>
          <w:color w:val="000000"/>
          <w:spacing w:val="0"/>
          <w:w w:val="100"/>
          <w:position w:val="0"/>
          <w:sz w:val="26"/>
          <w:szCs w:val="26"/>
          <w:lang w:val="en-US" w:eastAsia="en-US" w:bidi="en-US"/>
          <w:eastAsianLayout w:id="3909" w:vert="on"/>
        </w:rPr>
        <w:t>U</w:t>
      </w:r>
      <w:r>
        <w:rPr>
          <w:color w:val="000000"/>
          <w:spacing w:val="0"/>
          <w:w w:val="100"/>
          <w:position w:val="0"/>
          <w:sz w:val="26"/>
          <w:szCs w:val="26"/>
          <w:lang w:val="en-US" w:eastAsia="en-US" w:bidi="en-US"/>
          <w:eastAsianLayout w:id="3910" w:vert="on"/>
        </w:rPr>
        <w:t>*</w:t>
      </w:r>
      <w:r>
        <w:rPr>
          <w:color w:val="000000"/>
          <w:spacing w:val="0"/>
          <w:w w:val="100"/>
          <w:position w:val="0"/>
          <w:sz w:val="26"/>
          <w:szCs w:val="26"/>
          <w:lang w:val="en-US" w:eastAsia="en-US" w:bidi="en-US"/>
          <w:eastAsianLayout w:id="3911" w:vert="on"/>
        </w:rPr>
        <w:t xml:space="preserve"> </w:t>
      </w:r>
      <w:r>
        <w:rPr>
          <w:color w:val="000000"/>
          <w:spacing w:val="0"/>
          <w:w w:val="100"/>
          <w:position w:val="0"/>
          <w:sz w:val="24"/>
          <w:szCs w:val="24"/>
        </w:rPr>
        <w:t>澄涔</w:t>
      </w:r>
      <w:r>
        <w:rPr>
          <w:color w:val="000000"/>
          <w:spacing w:val="0"/>
          <w:w w:val="100"/>
          <w:position w:val="0"/>
          <w:sz w:val="26"/>
          <w:szCs w:val="26"/>
          <w:lang w:val="en-US" w:eastAsia="en-US" w:bidi="en-US"/>
          <w:eastAsianLayout w:id="3912" w:vert="on"/>
        </w:rPr>
        <w:t>4P</w:t>
      </w:r>
      <w:r>
        <w:rPr>
          <w:color w:val="000000"/>
          <w:spacing w:val="0"/>
          <w:w w:val="100"/>
          <w:position w:val="0"/>
          <w:sz w:val="24"/>
          <w:szCs w:val="24"/>
        </w:rPr>
        <w:t>泾钿卄</w:t>
      </w:r>
      <w:r>
        <w:rPr>
          <w:color w:val="000000"/>
          <w:spacing w:val="0"/>
          <w:w w:val="100"/>
          <w:position w:val="0"/>
          <w:sz w:val="26"/>
          <w:szCs w:val="26"/>
          <w:lang w:val="en-US" w:eastAsia="en-US" w:bidi="en-US"/>
          <w:eastAsianLayout w:id="3913" w:vert="on"/>
        </w:rPr>
        <w:t>K</w:t>
      </w:r>
      <w:r>
        <w:rPr>
          <w:color w:val="000000"/>
          <w:spacing w:val="0"/>
          <w:w w:val="100"/>
          <w:position w:val="0"/>
          <w:sz w:val="26"/>
          <w:szCs w:val="26"/>
          <w:lang w:val="en-US" w:eastAsia="en-US" w:bidi="en-US"/>
          <w:eastAsianLayout w:id="3914" w:vert="on"/>
        </w:rPr>
        <w:t>S</w:t>
      </w:r>
      <w:r>
        <w:rPr>
          <w:color w:val="000000"/>
          <w:spacing w:val="0"/>
          <w:w w:val="100"/>
          <w:position w:val="0"/>
          <w:sz w:val="26"/>
          <w:szCs w:val="26"/>
          <w:lang w:val="en-US" w:eastAsia="en-US" w:bidi="en-US"/>
          <w:eastAsianLayout w:id="3915" w:vert="on"/>
        </w:rPr>
        <w:t>^</w:t>
      </w:r>
      <w:r>
        <w:rPr>
          <w:color w:val="000000"/>
          <w:spacing w:val="0"/>
          <w:w w:val="100"/>
          <w:position w:val="0"/>
          <w:sz w:val="26"/>
          <w:szCs w:val="26"/>
          <w:lang w:val="en-US" w:eastAsia="en-US" w:bidi="en-US"/>
          <w:eastAsianLayout w:id="3916" w:vert="on"/>
        </w:rPr>
        <w:t>H</w:t>
      </w:r>
      <w:r>
        <w:rPr>
          <w:color w:val="000000"/>
          <w:spacing w:val="0"/>
          <w:w w:val="100"/>
          <w:position w:val="0"/>
          <w:sz w:val="24"/>
          <w:szCs w:val="24"/>
        </w:rPr>
        <w:t>苦进国</w:t>
      </w:r>
      <w:r>
        <w:rPr>
          <w:color w:val="000000"/>
          <w:spacing w:val="0"/>
          <w:w w:val="100"/>
          <w:position w:val="0"/>
          <w:sz w:val="24"/>
          <w:szCs w:val="24"/>
          <w:eastAsianLayout w:id="3917" w:vert="on"/>
        </w:rPr>
        <w:t xml:space="preserve"> </w:t>
      </w:r>
      <w:r>
        <w:rPr>
          <w:color w:val="000000"/>
          <w:spacing w:val="0"/>
          <w:w w:val="100"/>
          <w:position w:val="0"/>
          <w:sz w:val="24"/>
          <w:szCs w:val="24"/>
          <w:lang w:val="zh-CN" w:eastAsia="zh-CN" w:bidi="zh-CN"/>
        </w:rPr>
        <w:t>皿堂</w:t>
      </w:r>
      <w:r>
        <w:rPr>
          <w:color w:val="000000"/>
          <w:spacing w:val="0"/>
          <w:w w:val="100"/>
          <w:position w:val="0"/>
          <w:sz w:val="26"/>
          <w:szCs w:val="26"/>
          <w:lang w:val="en-US" w:eastAsia="en-US" w:bidi="en-US"/>
          <w:eastAsianLayout w:id="3918" w:vert="on"/>
        </w:rPr>
        <w:t>a</w:t>
      </w:r>
      <w:r>
        <w:rPr>
          <w:color w:val="000000"/>
          <w:spacing w:val="0"/>
          <w:w w:val="100"/>
          <w:position w:val="0"/>
          <w:sz w:val="24"/>
          <w:szCs w:val="24"/>
        </w:rPr>
        <w:t>孑阻</w:t>
      </w:r>
      <w:r>
        <w:rPr>
          <w:color w:val="000000"/>
          <w:spacing w:val="0"/>
          <w:w w:val="100"/>
          <w:position w:val="0"/>
          <w:sz w:val="26"/>
          <w:szCs w:val="26"/>
          <w:lang w:val="en-US" w:eastAsia="en-US" w:bidi="en-US"/>
          <w:eastAsianLayout w:id="3919" w:vert="on"/>
        </w:rPr>
        <w:t>M</w:t>
      </w:r>
      <w:r>
        <w:rPr>
          <w:color w:val="000000"/>
          <w:spacing w:val="0"/>
          <w:w w:val="100"/>
          <w:position w:val="0"/>
          <w:sz w:val="24"/>
          <w:szCs w:val="24"/>
        </w:rPr>
        <w:t>诳</w:t>
      </w:r>
      <w:r>
        <w:rPr>
          <w:color w:val="000000"/>
          <w:spacing w:val="0"/>
          <w:w w:val="100"/>
          <w:position w:val="0"/>
          <w:sz w:val="26"/>
          <w:szCs w:val="26"/>
          <w:lang w:val="en-US" w:eastAsia="en-US" w:bidi="en-US"/>
          <w:eastAsianLayout w:id="3920" w:vert="on"/>
        </w:rPr>
        <w:t>H-</w:t>
      </w:r>
      <w:r>
        <w:rPr>
          <w:color w:val="000000"/>
          <w:spacing w:val="0"/>
          <w:w w:val="100"/>
          <w:position w:val="0"/>
          <w:sz w:val="26"/>
          <w:szCs w:val="26"/>
          <w:lang w:val="en-US" w:eastAsia="en-US" w:bidi="en-US"/>
          <w:eastAsianLayout w:id="3921" w:vert="on"/>
        </w:rPr>
        <w:t>K</w:t>
      </w:r>
      <w:r>
        <w:rPr>
          <w:color w:val="000000"/>
          <w:spacing w:val="0"/>
          <w:w w:val="100"/>
          <w:position w:val="0"/>
          <w:sz w:val="24"/>
          <w:szCs w:val="24"/>
        </w:rPr>
        <w:t>邮泛那</w:t>
      </w:r>
      <w:r>
        <w:rPr>
          <w:color w:val="000000"/>
          <w:spacing w:val="0"/>
          <w:w w:val="100"/>
          <w:position w:val="0"/>
          <w:sz w:val="24"/>
          <w:szCs w:val="24"/>
          <w:eastAsianLayout w:id="3922" w:vert="on"/>
        </w:rPr>
        <w:t>，</w:t>
      </w:r>
      <w:r>
        <w:rPr>
          <w:i/>
          <w:iCs/>
          <w:color w:val="000000"/>
          <w:spacing w:val="0"/>
          <w:w w:val="100"/>
          <w:position w:val="0"/>
          <w:sz w:val="24"/>
          <w:szCs w:val="24"/>
          <w:eastAsianLayout w:id="3923" w:vert="on"/>
        </w:rPr>
        <w:t>3</w:t>
      </w:r>
      <w:r>
        <w:rPr>
          <w:i/>
          <w:iCs/>
          <w:color w:val="000000"/>
          <w:spacing w:val="0"/>
          <w:w w:val="100"/>
          <w:position w:val="0"/>
          <w:sz w:val="24"/>
          <w:szCs w:val="24"/>
          <w:eastAsianLayout w:id="3924" w:vert="on"/>
        </w:rPr>
        <w:t xml:space="preserve"> </w:t>
      </w:r>
      <w:r>
        <w:rPr>
          <w:i/>
          <w:iCs/>
          <w:color w:val="000000"/>
          <w:spacing w:val="0"/>
          <w:w w:val="100"/>
          <w:position w:val="0"/>
          <w:sz w:val="24"/>
          <w:szCs w:val="24"/>
          <w:lang w:val="en-US" w:eastAsia="en-US" w:bidi="en-US"/>
          <w:eastAsianLayout w:id="3925" w:vert="on"/>
        </w:rPr>
        <w:t>I</w:t>
      </w:r>
      <w:r>
        <w:rPr>
          <w:i/>
          <w:iCs/>
          <w:color w:val="000000"/>
          <w:spacing w:val="0"/>
          <w:w w:val="100"/>
          <w:position w:val="0"/>
          <w:sz w:val="24"/>
          <w:szCs w:val="24"/>
          <w:lang w:val="en-US" w:eastAsia="en-US" w:bidi="en-US"/>
          <w:eastAsianLayout w:id="3926" w:vert="on"/>
        </w:rPr>
        <w:t>s</w:t>
      </w:r>
      <w:r>
        <w:rPr>
          <w:i/>
          <w:iCs/>
          <w:color w:val="000000"/>
          <w:spacing w:val="0"/>
          <w:w w:val="100"/>
          <w:position w:val="0"/>
          <w:sz w:val="24"/>
          <w:szCs w:val="24"/>
          <w:lang w:val="en-US" w:eastAsia="en-US" w:bidi="en-US"/>
          <w:eastAsianLayout w:id="3927" w:vert="on"/>
        </w:rPr>
        <w:t>^</w:t>
      </w:r>
      <w:r>
        <w:rPr>
          <w:i/>
          <w:iCs/>
          <w:color w:val="000000"/>
          <w:spacing w:val="0"/>
          <w:w w:val="100"/>
          <w:position w:val="0"/>
          <w:sz w:val="24"/>
          <w:szCs w:val="24"/>
          <w:lang w:val="en-US" w:eastAsia="en-US" w:bidi="en-US"/>
          <w:eastAsianLayout w:id="3928" w:vert="on"/>
        </w:rPr>
        <w:t>l</w:t>
      </w:r>
      <w:r>
        <w:rPr>
          <w:i/>
          <w:iCs/>
          <w:color w:val="000000"/>
          <w:spacing w:val="0"/>
          <w:w w:val="100"/>
          <w:position w:val="0"/>
          <w:sz w:val="24"/>
          <w:szCs w:val="24"/>
          <w:lang w:val="en-US" w:eastAsia="en-US" w:bidi="en-US"/>
          <w:eastAsianLayout w:id="3929" w:vert="on"/>
        </w:rPr>
        <w:t>s</w:t>
      </w:r>
      <w:r>
        <w:rPr>
          <w:i/>
          <w:iCs/>
          <w:color w:val="000000"/>
          <w:spacing w:val="0"/>
          <w:w w:val="100"/>
          <w:position w:val="0"/>
          <w:sz w:val="24"/>
          <w:szCs w:val="24"/>
          <w:lang w:val="en-US" w:eastAsia="en-US" w:bidi="en-US"/>
          <w:eastAsianLayout w:id="3930" w:vert="on"/>
        </w:rPr>
        <w:t>^</w:t>
      </w:r>
      <w:r>
        <w:rPr>
          <w:i/>
          <w:iCs/>
          <w:color w:val="000000"/>
          <w:spacing w:val="0"/>
          <w:w w:val="100"/>
          <w:position w:val="0"/>
          <w:sz w:val="24"/>
          <w:szCs w:val="24"/>
          <w:lang w:val="en-US" w:eastAsia="en-US" w:bidi="en-US"/>
          <w:eastAsianLayout w:id="3931" w:vert="on"/>
        </w:rPr>
        <w:t>s</w:t>
      </w:r>
      <w:r>
        <w:rPr>
          <w:i/>
          <w:iCs/>
          <w:color w:val="000000"/>
          <w:spacing w:val="0"/>
          <w:w w:val="100"/>
          <w:position w:val="0"/>
          <w:sz w:val="24"/>
          <w:szCs w:val="24"/>
          <w:lang w:val="en-US" w:eastAsia="en-US" w:bidi="en-US"/>
          <w:eastAsianLayout w:id="3932" w:vert="on"/>
        </w:rPr>
        <w:t>^</w:t>
      </w:r>
      <w:r>
        <w:rPr>
          <w:i/>
          <w:iCs/>
          <w:color w:val="000000"/>
          <w:spacing w:val="0"/>
          <w:w w:val="100"/>
          <w:position w:val="0"/>
          <w:sz w:val="24"/>
          <w:szCs w:val="24"/>
          <w:lang w:val="en-US" w:eastAsia="en-US" w:bidi="en-US"/>
          <w:eastAsianLayout w:id="3933" w:vert="on"/>
        </w:rPr>
        <w:t>^</w:t>
      </w:r>
      <w:r>
        <w:rPr>
          <w:i/>
          <w:iCs/>
          <w:color w:val="000000"/>
          <w:spacing w:val="0"/>
          <w:w w:val="100"/>
          <w:position w:val="0"/>
          <w:sz w:val="24"/>
          <w:szCs w:val="24"/>
          <w:lang w:val="en-US" w:eastAsia="en-US" w:bidi="en-US"/>
          <w:eastAsianLayout w:id="3934" w:vert="on"/>
        </w:rPr>
        <w:t>.</w:t>
      </w:r>
      <w:r>
        <w:rPr>
          <w:i/>
          <w:iCs/>
          <w:color w:val="000000"/>
          <w:spacing w:val="0"/>
          <w:w w:val="100"/>
          <w:position w:val="0"/>
          <w:sz w:val="24"/>
          <w:szCs w:val="24"/>
          <w:lang w:val="en-US" w:eastAsia="en-US" w:bidi="en-US"/>
          <w:eastAsianLayout w:id="3935" w:vert="on"/>
        </w:rPr>
        <w:t xml:space="preserve"> </w:t>
      </w:r>
      <w:r>
        <w:rPr>
          <w:i/>
          <w:iCs/>
          <w:color w:val="000000"/>
          <w:spacing w:val="0"/>
          <w:w w:val="100"/>
          <w:position w:val="0"/>
          <w:sz w:val="24"/>
          <w:szCs w:val="24"/>
          <w:lang w:val="en-US" w:eastAsia="en-US" w:bidi="en-US"/>
          <w:eastAsianLayout w:id="3936" w:vert="on"/>
        </w:rPr>
        <w:t>^</w:t>
      </w:r>
      <w:r>
        <w:rPr>
          <w:i/>
          <w:iCs/>
          <w:color w:val="000000"/>
          <w:spacing w:val="0"/>
          <w:w w:val="100"/>
          <w:position w:val="0"/>
          <w:sz w:val="24"/>
          <w:szCs w:val="24"/>
          <w:lang w:val="en-US" w:eastAsia="en-US" w:bidi="en-US"/>
          <w:eastAsianLayout w:id="3937" w:vert="on"/>
        </w:rPr>
        <w:t>^</w:t>
      </w:r>
      <w:r>
        <w:rPr>
          <w:i/>
          <w:iCs/>
          <w:color w:val="000000"/>
          <w:spacing w:val="0"/>
          <w:w w:val="100"/>
          <w:position w:val="0"/>
          <w:sz w:val="24"/>
          <w:szCs w:val="24"/>
          <w:lang w:val="en-US" w:eastAsia="en-US" w:bidi="en-US"/>
          <w:eastAsianLayout w:id="3938" w:vert="on"/>
        </w:rPr>
        <w:t>s</w:t>
      </w:r>
      <w:r>
        <w:rPr>
          <w:i/>
          <w:iCs/>
          <w:color w:val="000000"/>
          <w:spacing w:val="0"/>
          <w:w w:val="100"/>
          <w:position w:val="0"/>
          <w:sz w:val="24"/>
          <w:szCs w:val="24"/>
          <w:lang w:val="en-US" w:eastAsia="en-US" w:bidi="en-US"/>
          <w:eastAsianLayout w:id="3939" w:vert="on"/>
        </w:rPr>
        <w:t>s</w:t>
      </w:r>
      <w:r>
        <w:rPr>
          <w:i/>
          <w:iCs/>
          <w:color w:val="000000"/>
          <w:spacing w:val="0"/>
          <w:w w:val="100"/>
          <w:position w:val="0"/>
          <w:sz w:val="24"/>
          <w:szCs w:val="24"/>
          <w:lang w:val="en-US" w:eastAsia="en-US" w:bidi="en-US"/>
          <w:eastAsianLayout w:id="3940" w:vert="on"/>
        </w:rPr>
        <w:t>^</w:t>
      </w:r>
      <w:r>
        <w:rPr>
          <w:i/>
          <w:iCs/>
          <w:color w:val="000000"/>
          <w:spacing w:val="0"/>
          <w:w w:val="100"/>
          <w:position w:val="0"/>
          <w:sz w:val="24"/>
          <w:szCs w:val="24"/>
          <w:lang w:val="en-US" w:eastAsia="en-US" w:bidi="en-US"/>
          <w:eastAsianLayout w:id="3941" w:vert="on"/>
        </w:rPr>
        <w:t>s</w:t>
      </w:r>
      <w:r>
        <w:rPr>
          <w:i/>
          <w:iCs/>
          <w:color w:val="000000"/>
          <w:spacing w:val="0"/>
          <w:w w:val="100"/>
          <w:position w:val="0"/>
          <w:sz w:val="24"/>
          <w:szCs w:val="24"/>
          <w:lang w:val="en-US" w:eastAsia="en-US" w:bidi="en-US"/>
          <w:eastAsianLayout w:id="3942" w:vert="on"/>
        </w:rPr>
        <w:t>:</w:t>
      </w:r>
      <w:r>
        <w:rPr>
          <w:color w:val="000000"/>
          <w:spacing w:val="0"/>
          <w:w w:val="100"/>
          <w:position w:val="0"/>
          <w:sz w:val="24"/>
          <w:szCs w:val="24"/>
        </w:rPr>
        <w:t>半</w:t>
      </w:r>
      <w:r>
        <w:rPr>
          <w:color w:val="000000"/>
          <w:spacing w:val="0"/>
          <w:w w:val="100"/>
          <w:position w:val="0"/>
          <w:sz w:val="24"/>
          <w:szCs w:val="24"/>
          <w:eastAsianLayout w:id="3943" w:vert="on"/>
        </w:rPr>
        <w:t>.</w:t>
      </w:r>
      <w:r>
        <w:rPr>
          <w:color w:val="000000"/>
          <w:spacing w:val="0"/>
          <w:w w:val="100"/>
          <w:position w:val="0"/>
          <w:sz w:val="26"/>
          <w:szCs w:val="26"/>
          <w:lang w:val="en-US" w:eastAsia="en-US" w:bidi="en-US"/>
          <w:eastAsianLayout w:id="3944" w:vert="on"/>
        </w:rPr>
        <w:t>a</w:t>
      </w:r>
      <w:r>
        <w:rPr>
          <w:color w:val="000000"/>
          <w:spacing w:val="0"/>
          <w:w w:val="100"/>
          <w:position w:val="0"/>
          <w:sz w:val="26"/>
          <w:szCs w:val="26"/>
          <w:lang w:val="en-US" w:eastAsia="en-US" w:bidi="en-US"/>
          <w:eastAsianLayout w:id="3945" w:vert="on"/>
        </w:rPr>
        <w:t>e-</w:t>
      </w:r>
      <w:r>
        <w:rPr>
          <w:color w:val="000000"/>
          <w:spacing w:val="0"/>
          <w:w w:val="100"/>
          <w:position w:val="0"/>
          <w:sz w:val="26"/>
          <w:szCs w:val="26"/>
          <w:lang w:val="en-US" w:eastAsia="en-US" w:bidi="en-US"/>
          <w:eastAsianLayout w:id="3946" w:vert="on"/>
        </w:rPr>
        <w:t>l</w:t>
      </w:r>
      <w:r>
        <w:rPr>
          <w:color w:val="000000"/>
          <w:spacing w:val="0"/>
          <w:w w:val="100"/>
          <w:position w:val="0"/>
          <w:sz w:val="26"/>
          <w:szCs w:val="26"/>
          <w:lang w:val="en-US" w:eastAsia="en-US" w:bidi="en-US"/>
          <w:eastAsianLayout w:id="3947" w:vert="on"/>
        </w:rPr>
        <w:t>E</w:t>
      </w:r>
      <w:r>
        <w:rPr>
          <w:color w:val="000000"/>
          <w:spacing w:val="0"/>
          <w:w w:val="100"/>
          <w:position w:val="0"/>
          <w:sz w:val="26"/>
          <w:szCs w:val="26"/>
          <w:lang w:val="en-US" w:eastAsia="en-US" w:bidi="en-US"/>
          <w:eastAsianLayout w:id="3948" w:vert="on"/>
        </w:rPr>
        <w:t xml:space="preserve"> </w:t>
      </w:r>
      <w:r>
        <w:rPr>
          <w:color w:val="000000"/>
          <w:spacing w:val="0"/>
          <w:w w:val="100"/>
          <w:position w:val="0"/>
          <w:sz w:val="24"/>
          <w:szCs w:val="24"/>
        </w:rPr>
        <w:t>沛</w:t>
      </w:r>
      <w:r>
        <w:rPr>
          <w:color w:val="000000"/>
          <w:spacing w:val="0"/>
          <w:w w:val="100"/>
          <w:position w:val="0"/>
          <w:sz w:val="26"/>
          <w:szCs w:val="26"/>
          <w:lang w:val="en-US" w:eastAsia="en-US" w:bidi="en-US"/>
          <w:eastAsianLayout w:id="3949" w:vert="on"/>
        </w:rPr>
        <w:t>m</w:t>
      </w:r>
      <w:r>
        <w:rPr>
          <w:color w:val="000000"/>
          <w:spacing w:val="0"/>
          <w:w w:val="100"/>
          <w:position w:val="0"/>
          <w:sz w:val="24"/>
          <w:szCs w:val="24"/>
        </w:rPr>
        <w:t>陆翠某32£1湍壬・</w:t>
      </w:r>
      <w:r>
        <w:rPr>
          <w:color w:val="000000"/>
          <w:spacing w:val="0"/>
          <w:w w:val="100"/>
          <w:position w:val="0"/>
          <w:sz w:val="24"/>
          <w:szCs w:val="24"/>
          <w:eastAsianLayout w:id="3950" w:vert="on"/>
        </w:rPr>
        <w:t xml:space="preserve"> </w:t>
      </w:r>
      <w:r>
        <w:rPr>
          <w:i/>
          <w:iCs/>
          <w:color w:val="000000"/>
          <w:spacing w:val="0"/>
          <w:w w:val="100"/>
          <w:position w:val="0"/>
          <w:sz w:val="24"/>
          <w:szCs w:val="24"/>
          <w:lang w:val="en-US" w:eastAsia="en-US" w:bidi="en-US"/>
          <w:eastAsianLayout w:id="3951" w:vert="on"/>
        </w:rPr>
        <w:t>s</w:t>
      </w:r>
      <w:r>
        <w:rPr>
          <w:i/>
          <w:iCs/>
          <w:color w:val="000000"/>
          <w:spacing w:val="0"/>
          <w:w w:val="100"/>
          <w:position w:val="0"/>
          <w:sz w:val="24"/>
          <w:szCs w:val="24"/>
          <w:lang w:val="en-US" w:eastAsia="en-US" w:bidi="en-US"/>
          <w:eastAsianLayout w:id="3952" w:vert="on"/>
        </w:rPr>
        <w:t>l</w:t>
      </w:r>
      <w:r>
        <w:rPr>
          <w:i/>
          <w:iCs/>
          <w:color w:val="000000"/>
          <w:spacing w:val="0"/>
          <w:w w:val="100"/>
          <w:position w:val="0"/>
          <w:sz w:val="24"/>
          <w:szCs w:val="24"/>
          <w:lang w:val="en-US" w:eastAsia="en-US" w:bidi="en-US"/>
          <w:eastAsianLayout w:id="3953" w:vert="on"/>
        </w:rPr>
        <w:t>s</w:t>
      </w:r>
      <w:r>
        <w:rPr>
          <w:i/>
          <w:iCs/>
          <w:color w:val="000000"/>
          <w:spacing w:val="0"/>
          <w:w w:val="100"/>
          <w:position w:val="0"/>
          <w:sz w:val="24"/>
          <w:szCs w:val="24"/>
          <w:lang w:val="en-US" w:eastAsia="en-US" w:bidi="en-US"/>
          <w:eastAsianLayout w:id="3954" w:vert="on"/>
        </w:rPr>
        <w:t>^</w:t>
      </w:r>
    </w:p>
    <w:p>
      <w:pPr>
        <w:pStyle w:val="Style53"/>
        <w:keepNext w:val="0"/>
        <w:keepLines w:val="0"/>
        <w:framePr w:w="14685" w:h="9135" w:hRule="exact" w:wrap="none" w:hAnchor="page" w:x="869" w:y="1"/>
        <w:widowControl w:val="0"/>
        <w:shd w:val="clear" w:color="auto" w:fill="auto"/>
        <w:bidi w:val="0"/>
        <w:spacing w:before="0" w:after="0" w:line="465" w:lineRule="exact"/>
        <w:ind w:left="0" w:right="0" w:firstLine="4140"/>
        <w:jc w:val="both"/>
        <w:textDirection w:val="tbRlV"/>
      </w:pPr>
      <w:r>
        <w:rPr>
          <w:color w:val="000000"/>
          <w:spacing w:val="0"/>
          <w:w w:val="100"/>
          <w:position w:val="0"/>
          <w:sz w:val="26"/>
          <w:szCs w:val="26"/>
          <w:lang w:val="en-US" w:eastAsia="en-US" w:bidi="en-US"/>
          <w:eastAsianLayout w:id="3955" w:vert="on"/>
        </w:rPr>
        <w:t>W</w:t>
      </w:r>
      <w:r>
        <w:rPr>
          <w:color w:val="000000"/>
          <w:spacing w:val="0"/>
          <w:w w:val="100"/>
          <w:position w:val="0"/>
          <w:sz w:val="26"/>
          <w:szCs w:val="26"/>
          <w:lang w:val="en-US" w:eastAsia="en-US" w:bidi="en-US"/>
          <w:eastAsianLayout w:id="3956" w:vert="on"/>
        </w:rPr>
        <w:t>4}</w:t>
      </w:r>
      <w:r>
        <w:rPr>
          <w:color w:val="000000"/>
          <w:spacing w:val="0"/>
          <w:w w:val="100"/>
          <w:position w:val="0"/>
          <w:sz w:val="24"/>
          <w:szCs w:val="24"/>
        </w:rPr>
        <w:t>咼</w:t>
      </w:r>
      <w:r>
        <w:rPr>
          <w:color w:val="000000"/>
          <w:spacing w:val="0"/>
          <w:w w:val="100"/>
          <w:position w:val="0"/>
          <w:sz w:val="24"/>
          <w:szCs w:val="24"/>
          <w:eastAsianLayout w:id="3957" w:vert="on"/>
        </w:rPr>
        <w:t>&amp;</w:t>
      </w:r>
      <w:r>
        <w:rPr>
          <w:color w:val="000000"/>
          <w:spacing w:val="0"/>
          <w:w w:val="100"/>
          <w:position w:val="0"/>
          <w:sz w:val="26"/>
          <w:szCs w:val="26"/>
          <w:lang w:val="en-US" w:eastAsia="en-US" w:bidi="en-US"/>
          <w:eastAsianLayout w:id="3958" w:vert="on"/>
        </w:rPr>
        <w:t>H</w:t>
      </w:r>
      <w:r>
        <w:rPr>
          <w:color w:val="000000"/>
          <w:spacing w:val="0"/>
          <w:w w:val="100"/>
          <w:position w:val="0"/>
          <w:sz w:val="26"/>
          <w:szCs w:val="26"/>
          <w:lang w:val="en-US" w:eastAsia="en-US" w:bidi="en-US"/>
          <w:eastAsianLayout w:id="3959" w:vert="on"/>
        </w:rPr>
        <w:t xml:space="preserve"> </w:t>
      </w:r>
      <w:r>
        <w:rPr>
          <w:color w:val="000000"/>
          <w:spacing w:val="0"/>
          <w:w w:val="100"/>
          <w:position w:val="0"/>
          <w:sz w:val="24"/>
          <w:szCs w:val="24"/>
        </w:rPr>
        <w:t>春</w:t>
      </w:r>
      <w:r>
        <w:rPr>
          <w:color w:val="000000"/>
          <w:spacing w:val="0"/>
          <w:w w:val="100"/>
          <w:position w:val="0"/>
          <w:sz w:val="26"/>
          <w:szCs w:val="26"/>
          <w:lang w:val="en-US" w:eastAsia="en-US" w:bidi="en-US"/>
          <w:eastAsianLayout w:id="3960" w:vert="on"/>
        </w:rPr>
        <w:t>3</w:t>
      </w:r>
      <w:r>
        <w:rPr>
          <w:color w:val="000000"/>
          <w:spacing w:val="0"/>
          <w:w w:val="100"/>
          <w:position w:val="0"/>
          <w:sz w:val="26"/>
          <w:szCs w:val="26"/>
          <w:lang w:val="en-US" w:eastAsia="en-US" w:bidi="en-US"/>
          <w:eastAsianLayout w:id="3961" w:vert="on"/>
        </w:rPr>
        <w:t>K</w:t>
      </w:r>
      <w:r>
        <w:rPr>
          <w:color w:val="000000"/>
          <w:spacing w:val="0"/>
          <w:w w:val="100"/>
          <w:position w:val="0"/>
          <w:sz w:val="26"/>
          <w:szCs w:val="26"/>
          <w:lang w:val="en-US" w:eastAsia="en-US" w:bidi="en-US"/>
          <w:eastAsianLayout w:id="3962" w:vert="on"/>
        </w:rPr>
        <w:t>—</w:t>
      </w:r>
      <w:r>
        <w:rPr>
          <w:color w:val="000000"/>
          <w:spacing w:val="0"/>
          <w:w w:val="100"/>
          <w:position w:val="0"/>
          <w:sz w:val="24"/>
          <w:szCs w:val="24"/>
        </w:rPr>
        <w:t>茹</w:t>
      </w:r>
      <w:r>
        <w:rPr>
          <w:color w:val="000000"/>
          <w:spacing w:val="0"/>
          <w:w w:val="100"/>
          <w:position w:val="0"/>
          <w:sz w:val="24"/>
          <w:szCs w:val="24"/>
          <w:lang w:val="en-US" w:eastAsia="en-US" w:bidi="en-US"/>
        </w:rPr>
        <w:t>{£</w:t>
      </w:r>
      <w:r>
        <w:rPr>
          <w:color w:val="000000"/>
          <w:spacing w:val="0"/>
          <w:w w:val="100"/>
          <w:position w:val="0"/>
          <w:sz w:val="24"/>
          <w:szCs w:val="24"/>
          <w:lang w:val="en-US" w:eastAsia="en-US" w:bidi="en-US"/>
          <w:eastAsianLayout w:id="3963" w:vert="on"/>
        </w:rPr>
        <w:t xml:space="preserve"> </w:t>
      </w:r>
      <w:r>
        <w:rPr>
          <w:color w:val="000000"/>
          <w:spacing w:val="0"/>
          <w:w w:val="100"/>
          <w:position w:val="0"/>
          <w:sz w:val="24"/>
          <w:szCs w:val="24"/>
        </w:rPr>
        <w:t>舟</w:t>
      </w:r>
      <w:r>
        <w:rPr>
          <w:color w:val="000000"/>
          <w:spacing w:val="0"/>
          <w:w w:val="100"/>
          <w:position w:val="0"/>
          <w:sz w:val="24"/>
          <w:szCs w:val="24"/>
          <w:eastAsianLayout w:id="3964" w:vert="on"/>
        </w:rPr>
        <w:t xml:space="preserve"> </w:t>
      </w:r>
      <w:r>
        <w:rPr>
          <w:color w:val="000000"/>
          <w:spacing w:val="0"/>
          <w:w w:val="100"/>
          <w:position w:val="0"/>
          <w:sz w:val="26"/>
          <w:szCs w:val="26"/>
          <w:lang w:val="en-US" w:eastAsia="en-US" w:bidi="en-US"/>
          <w:eastAsianLayout w:id="3965" w:vert="on"/>
        </w:rPr>
        <w:t>U</w:t>
      </w:r>
      <w:r>
        <w:rPr>
          <w:color w:val="000000"/>
          <w:spacing w:val="0"/>
          <w:w w:val="100"/>
          <w:position w:val="0"/>
          <w:sz w:val="26"/>
          <w:szCs w:val="26"/>
          <w:lang w:val="en-US" w:eastAsia="en-US" w:bidi="en-US"/>
          <w:eastAsianLayout w:id="3966" w:vert="on"/>
        </w:rPr>
        <w:t>M</w:t>
      </w:r>
      <w:r>
        <w:rPr>
          <w:color w:val="000000"/>
          <w:spacing w:val="0"/>
          <w:w w:val="100"/>
          <w:position w:val="0"/>
          <w:sz w:val="26"/>
          <w:szCs w:val="26"/>
        </w:rPr>
        <w:t>1894</w:t>
      </w:r>
      <w:r>
        <w:rPr>
          <w:color w:val="000000"/>
          <w:spacing w:val="0"/>
          <w:w w:val="100"/>
          <w:position w:val="0"/>
          <w:sz w:val="26"/>
          <w:szCs w:val="26"/>
          <w:eastAsianLayout w:id="3967" w:vert="on"/>
        </w:rPr>
        <w:t xml:space="preserve"> </w:t>
      </w:r>
      <w:r>
        <w:rPr>
          <w:color w:val="000000"/>
          <w:spacing w:val="0"/>
          <w:w w:val="100"/>
          <w:position w:val="0"/>
          <w:sz w:val="26"/>
          <w:szCs w:val="26"/>
          <w:eastAsianLayout w:id="3968" w:vert="on"/>
        </w:rPr>
        <w:t>#</w:t>
      </w:r>
      <w:r>
        <w:rPr>
          <w:color w:val="000000"/>
          <w:spacing w:val="0"/>
          <w:w w:val="100"/>
          <w:position w:val="0"/>
          <w:sz w:val="26"/>
          <w:szCs w:val="26"/>
          <w:eastAsianLayout w:id="3969" w:vert="on"/>
        </w:rPr>
        <w:t>3</w:t>
      </w:r>
      <w:r>
        <w:rPr>
          <w:i/>
          <w:iCs/>
          <w:color w:val="000000"/>
          <w:spacing w:val="0"/>
          <w:w w:val="100"/>
          <w:position w:val="0"/>
          <w:sz w:val="24"/>
          <w:szCs w:val="24"/>
        </w:rPr>
        <w:t>《</w:t>
      </w:r>
      <w:r>
        <w:rPr>
          <w:color w:val="000000"/>
          <w:spacing w:val="0"/>
          <w:w w:val="100"/>
          <w:position w:val="0"/>
          <w:sz w:val="24"/>
          <w:szCs w:val="24"/>
          <w:lang w:val="zh-CN" w:eastAsia="zh-CN" w:bidi="zh-CN"/>
        </w:rPr>
        <w:t>渤</w:t>
      </w:r>
      <w:r>
        <w:rPr>
          <w:color w:val="000000"/>
          <w:spacing w:val="0"/>
          <w:w w:val="100"/>
          <w:position w:val="0"/>
          <w:sz w:val="24"/>
          <w:szCs w:val="24"/>
          <w:eastAsianLayout w:id="3970" w:vert="on"/>
        </w:rPr>
        <w:t>，</w:t>
      </w:r>
      <w:r>
        <w:rPr>
          <w:color w:val="000000"/>
          <w:spacing w:val="0"/>
          <w:w w:val="100"/>
          <w:position w:val="0"/>
          <w:sz w:val="24"/>
          <w:szCs w:val="24"/>
          <w:eastAsianLayout w:id="3971" w:vert="on"/>
        </w:rPr>
        <w:t>&gt;</w:t>
      </w:r>
      <w:r>
        <w:rPr>
          <w:color w:val="000000"/>
          <w:spacing w:val="0"/>
          <w:w w:val="100"/>
          <w:position w:val="0"/>
          <w:sz w:val="24"/>
          <w:szCs w:val="24"/>
        </w:rPr>
        <w:t>凍斗对溥》</w:t>
      </w:r>
    </w:p>
    <w:p>
      <w:pPr>
        <w:pStyle w:val="Style53"/>
        <w:keepNext w:val="0"/>
        <w:keepLines w:val="0"/>
        <w:framePr w:w="14685" w:h="9135" w:hRule="exact" w:wrap="none" w:hAnchor="page" w:x="869" w:y="1"/>
        <w:widowControl w:val="0"/>
        <w:shd w:val="clear" w:color="auto" w:fill="auto"/>
        <w:bidi w:val="0"/>
        <w:spacing w:before="0" w:after="0" w:line="437" w:lineRule="exact"/>
        <w:ind w:left="0" w:right="0" w:firstLine="0"/>
        <w:jc w:val="both"/>
        <w:textDirection w:val="tbRlV"/>
      </w:pPr>
      <w:r>
        <w:rPr>
          <w:i/>
          <w:iCs/>
          <w:color w:val="000000"/>
          <w:spacing w:val="0"/>
          <w:w w:val="100"/>
          <w:position w:val="0"/>
          <w:sz w:val="24"/>
          <w:szCs w:val="24"/>
        </w:rPr>
        <w:t>渕</w:t>
      </w:r>
      <w:r>
        <w:rPr>
          <w:i/>
          <w:iCs/>
          <w:color w:val="000000"/>
          <w:spacing w:val="0"/>
          <w:w w:val="100"/>
          <w:position w:val="0"/>
          <w:sz w:val="24"/>
          <w:szCs w:val="24"/>
          <w:eastAsianLayout w:id="3972" w:vert="on"/>
        </w:rPr>
        <w:t xml:space="preserve"> </w:t>
      </w:r>
      <w:r>
        <w:rPr>
          <w:i/>
          <w:iCs/>
          <w:color w:val="000000"/>
          <w:spacing w:val="0"/>
          <w:w w:val="100"/>
          <w:position w:val="0"/>
          <w:sz w:val="24"/>
          <w:szCs w:val="24"/>
          <w:lang w:val="en-US" w:eastAsia="en-US" w:bidi="en-US"/>
          <w:eastAsianLayout w:id="3973" w:vert="on"/>
        </w:rPr>
        <w:t>y</w:t>
      </w:r>
      <w:r>
        <w:rPr>
          <w:i/>
          <w:iCs/>
          <w:color w:val="000000"/>
          <w:spacing w:val="0"/>
          <w:w w:val="100"/>
          <w:position w:val="0"/>
          <w:sz w:val="24"/>
          <w:szCs w:val="24"/>
          <w:lang w:val="en-US" w:eastAsia="en-US" w:bidi="en-US"/>
          <w:eastAsianLayout w:id="3974" w:vert="on"/>
        </w:rPr>
        <w:t xml:space="preserve"> </w:t>
      </w:r>
      <w:r>
        <w:rPr>
          <w:i/>
          <w:iCs/>
          <w:color w:val="000000"/>
          <w:spacing w:val="0"/>
          <w:w w:val="100"/>
          <w:position w:val="0"/>
          <w:sz w:val="24"/>
          <w:szCs w:val="24"/>
          <w:lang w:val="en-US" w:eastAsia="en-US" w:bidi="en-US"/>
          <w:eastAsianLayout w:id="3975" w:vert="on"/>
        </w:rPr>
        <w:t>S</w:t>
      </w:r>
      <w:r>
        <w:rPr>
          <w:i/>
          <w:iCs/>
          <w:color w:val="000000"/>
          <w:spacing w:val="0"/>
          <w:w w:val="100"/>
          <w:position w:val="0"/>
          <w:sz w:val="24"/>
          <w:szCs w:val="24"/>
          <w:lang w:val="en-US" w:eastAsia="en-US" w:bidi="en-US"/>
          <w:eastAsianLayout w:id="3976" w:vert="on"/>
        </w:rPr>
        <w:t>I</w:t>
      </w:r>
      <w:r>
        <w:rPr>
          <w:i/>
          <w:iCs/>
          <w:color w:val="000000"/>
          <w:spacing w:val="0"/>
          <w:w w:val="100"/>
          <w:position w:val="0"/>
          <w:sz w:val="24"/>
          <w:szCs w:val="24"/>
          <w:lang w:val="en-US" w:eastAsia="en-US" w:bidi="en-US"/>
          <w:eastAsianLayout w:id="3977" w:vert="on"/>
        </w:rPr>
        <w:t>S</w:t>
      </w:r>
      <w:r>
        <w:rPr>
          <w:i/>
          <w:iCs/>
          <w:color w:val="000000"/>
          <w:spacing w:val="0"/>
          <w:w w:val="100"/>
          <w:position w:val="0"/>
          <w:sz w:val="24"/>
          <w:szCs w:val="24"/>
          <w:lang w:val="en-US" w:eastAsia="en-US" w:bidi="en-US"/>
          <w:eastAsianLayout w:id="3978" w:vert="on"/>
        </w:rPr>
        <w:t>.</w:t>
      </w:r>
      <w:r>
        <w:rPr>
          <w:color w:val="000000"/>
          <w:spacing w:val="0"/>
          <w:w w:val="100"/>
          <w:position w:val="0"/>
          <w:sz w:val="24"/>
          <w:szCs w:val="24"/>
        </w:rPr>
        <w:t>講薜薛溢。目</w:t>
      </w:r>
      <w:r>
        <w:rPr>
          <w:color w:val="000000"/>
          <w:spacing w:val="0"/>
          <w:w w:val="100"/>
          <w:position w:val="0"/>
          <w:sz w:val="26"/>
          <w:szCs w:val="26"/>
          <w:eastAsianLayout w:id="3979" w:vert="on"/>
        </w:rPr>
        <w:t>7</w:t>
      </w:r>
      <w:r>
        <w:rPr>
          <w:color w:val="000000"/>
          <w:spacing w:val="0"/>
          <w:w w:val="100"/>
          <w:position w:val="0"/>
          <w:sz w:val="26"/>
          <w:szCs w:val="26"/>
          <w:eastAsianLayout w:id="3980" w:vert="on"/>
        </w:rPr>
        <w:t>3</w:t>
      </w:r>
      <w:r>
        <w:rPr>
          <w:color w:val="000000"/>
          <w:spacing w:val="0"/>
          <w:w w:val="100"/>
          <w:position w:val="0"/>
          <w:sz w:val="24"/>
          <w:szCs w:val="24"/>
        </w:rPr>
        <w:t>谒芯</w:t>
      </w:r>
      <w:r>
        <w:rPr>
          <w:color w:val="000000"/>
          <w:spacing w:val="0"/>
          <w:w w:val="100"/>
          <w:position w:val="0"/>
          <w:sz w:val="24"/>
          <w:szCs w:val="24"/>
          <w:eastAsianLayout w:id="3981" w:vert="on"/>
        </w:rPr>
        <w:t xml:space="preserve"> </w:t>
      </w:r>
      <w:r>
        <w:rPr>
          <w:color w:val="000000"/>
          <w:spacing w:val="0"/>
          <w:w w:val="100"/>
          <w:position w:val="0"/>
          <w:sz w:val="26"/>
          <w:szCs w:val="26"/>
          <w:lang w:val="en-US" w:eastAsia="en-US" w:bidi="en-US"/>
          <w:eastAsianLayout w:id="3982" w:vert="on"/>
        </w:rPr>
        <w:t>H</w:t>
      </w:r>
      <w:r>
        <w:rPr>
          <w:color w:val="000000"/>
          <w:spacing w:val="0"/>
          <w:w w:val="100"/>
          <w:position w:val="0"/>
          <w:sz w:val="26"/>
          <w:szCs w:val="26"/>
          <w:lang w:val="en-US" w:eastAsia="en-US" w:bidi="en-US"/>
          <w:eastAsianLayout w:id="3983" w:vert="on"/>
        </w:rPr>
        <w:t xml:space="preserve"> </w:t>
      </w:r>
      <w:r>
        <w:rPr>
          <w:color w:val="000000"/>
          <w:spacing w:val="0"/>
          <w:w w:val="100"/>
          <w:position w:val="0"/>
          <w:sz w:val="24"/>
          <w:szCs w:val="24"/>
        </w:rPr>
        <w:t>夺</w:t>
      </w:r>
      <w:r>
        <w:rPr>
          <w:color w:val="000000"/>
          <w:spacing w:val="0"/>
          <w:w w:val="100"/>
          <w:position w:val="0"/>
          <w:sz w:val="24"/>
          <w:szCs w:val="24"/>
          <w:lang w:val="en-US" w:eastAsia="en-US" w:bidi="en-US"/>
        </w:rPr>
        <w:t>(srJSWTJLfgM</w:t>
      </w:r>
      <w:r>
        <w:rPr>
          <w:color w:val="000000"/>
          <w:spacing w:val="0"/>
          <w:w w:val="100"/>
          <w:position w:val="0"/>
          <w:sz w:val="24"/>
          <w:szCs w:val="24"/>
          <w:eastAsianLayout w:id="3984" w:vert="on"/>
        </w:rPr>
        <w:t>“</w:t>
      </w:r>
      <w:r>
        <w:rPr>
          <w:color w:val="000000"/>
          <w:spacing w:val="0"/>
          <w:w w:val="100"/>
          <w:position w:val="0"/>
          <w:sz w:val="24"/>
          <w:szCs w:val="24"/>
          <w:eastAsianLayout w:id="3985" w:vert="on"/>
        </w:rPr>
        <w:t xml:space="preserve"> </w:t>
      </w:r>
      <w:r>
        <w:rPr>
          <w:color w:val="000000"/>
          <w:spacing w:val="0"/>
          <w:w w:val="100"/>
          <w:position w:val="0"/>
          <w:sz w:val="24"/>
          <w:szCs w:val="24"/>
          <w:eastAsianLayout w:id="3986" w:vert="on"/>
        </w:rPr>
        <w:t>(</w:t>
      </w:r>
      <w:r>
        <w:rPr>
          <w:color w:val="000000"/>
          <w:spacing w:val="0"/>
          <w:w w:val="100"/>
          <w:position w:val="0"/>
          <w:sz w:val="24"/>
          <w:szCs w:val="24"/>
        </w:rPr>
        <w:t>一</w:t>
      </w:r>
      <w:r>
        <w:rPr>
          <w:color w:val="000000"/>
          <w:spacing w:val="0"/>
          <w:w w:val="100"/>
          <w:position w:val="0"/>
          <w:sz w:val="24"/>
          <w:szCs w:val="24"/>
          <w:eastAsianLayout w:id="3987" w:vert="on"/>
        </w:rPr>
        <w:t>)</w:t>
      </w:r>
      <w:r>
        <w:rPr>
          <w:color w:val="000000"/>
          <w:spacing w:val="0"/>
          <w:w w:val="100"/>
          <w:position w:val="0"/>
          <w:sz w:val="24"/>
          <w:szCs w:val="24"/>
        </w:rPr>
        <w:t>堂洋呼险胡速激瞞萍</w:t>
      </w:r>
      <w:r>
        <w:rPr>
          <w:color w:val="000000"/>
          <w:spacing w:val="0"/>
          <w:w w:val="100"/>
          <w:position w:val="0"/>
          <w:sz w:val="26"/>
          <w:szCs w:val="26"/>
          <w:eastAsianLayout w:id="3988" w:vert="on"/>
        </w:rPr>
        <w:t>3</w:t>
      </w:r>
      <w:r>
        <w:rPr>
          <w:color w:val="000000"/>
          <w:spacing w:val="0"/>
          <w:w w:val="100"/>
          <w:position w:val="0"/>
          <w:sz w:val="24"/>
          <w:szCs w:val="24"/>
        </w:rPr>
        <w:t>渺岡笹日品也冷渲</w:t>
      </w:r>
      <w:r>
        <w:rPr>
          <w:color w:val="000000"/>
          <w:spacing w:val="0"/>
          <w:w w:val="100"/>
          <w:position w:val="0"/>
          <w:sz w:val="26"/>
          <w:szCs w:val="26"/>
          <w:lang w:val="en-US" w:eastAsia="en-US" w:bidi="en-US"/>
          <w:eastAsianLayout w:id="3989" w:vert="on"/>
        </w:rPr>
        <w:t>S</w:t>
      </w:r>
      <w:r>
        <w:rPr>
          <w:color w:val="000000"/>
          <w:spacing w:val="0"/>
          <w:w w:val="100"/>
          <w:position w:val="0"/>
          <w:sz w:val="24"/>
          <w:szCs w:val="24"/>
        </w:rPr>
        <w:t>莘衅序・</w:t>
      </w:r>
      <w:r>
        <w:rPr>
          <w:i/>
          <w:iCs/>
          <w:color w:val="000000"/>
          <w:spacing w:val="0"/>
          <w:w w:val="100"/>
          <w:position w:val="0"/>
          <w:sz w:val="24"/>
          <w:szCs w:val="24"/>
          <w:lang w:val="en-US" w:eastAsia="en-US" w:bidi="en-US"/>
          <w:eastAsianLayout w:id="3990" w:vert="on"/>
        </w:rPr>
        <w:t>s</w:t>
      </w:r>
      <w:r>
        <w:rPr>
          <w:i/>
          <w:iCs/>
          <w:color w:val="000000"/>
          <w:spacing w:val="0"/>
          <w:w w:val="100"/>
          <w:position w:val="0"/>
          <w:sz w:val="24"/>
          <w:szCs w:val="24"/>
          <w:lang w:val="en-US" w:eastAsia="en-US" w:bidi="en-US"/>
          <w:eastAsianLayout w:id="3991" w:vert="on"/>
        </w:rPr>
        <w:t xml:space="preserve"> </w:t>
      </w:r>
      <w:r>
        <w:rPr>
          <w:i/>
          <w:iCs/>
          <w:color w:val="000000"/>
          <w:spacing w:val="0"/>
          <w:w w:val="100"/>
          <w:position w:val="0"/>
          <w:sz w:val="24"/>
          <w:szCs w:val="24"/>
          <w:lang w:val="en-US" w:eastAsia="en-US" w:bidi="en-US"/>
          <w:eastAsianLayout w:id="3992" w:vert="on"/>
        </w:rPr>
        <w:t>S</w:t>
      </w:r>
      <w:r>
        <w:rPr>
          <w:i/>
          <w:iCs/>
          <w:color w:val="000000"/>
          <w:spacing w:val="0"/>
          <w:w w:val="100"/>
          <w:position w:val="0"/>
          <w:sz w:val="24"/>
          <w:szCs w:val="24"/>
          <w:lang w:val="en-US" w:eastAsia="en-US" w:bidi="en-US"/>
          <w:eastAsianLayout w:id="3993" w:vert="on"/>
        </w:rPr>
        <w:t>S</w:t>
      </w:r>
      <w:r>
        <w:rPr>
          <w:i/>
          <w:iCs/>
          <w:color w:val="000000"/>
          <w:spacing w:val="0"/>
          <w:w w:val="100"/>
          <w:position w:val="0"/>
          <w:sz w:val="24"/>
          <w:szCs w:val="24"/>
          <w:lang w:val="en-US" w:eastAsia="en-US" w:bidi="en-US"/>
          <w:eastAsianLayout w:id="3994" w:vert="on"/>
        </w:rPr>
        <w:t xml:space="preserve"> </w:t>
      </w:r>
      <w:r>
        <w:rPr>
          <w:i/>
          <w:iCs/>
          <w:color w:val="000000"/>
          <w:spacing w:val="0"/>
          <w:w w:val="100"/>
          <w:position w:val="0"/>
          <w:sz w:val="24"/>
          <w:szCs w:val="24"/>
          <w:lang w:val="en-US" w:eastAsia="en-US" w:bidi="en-US"/>
          <w:eastAsianLayout w:id="3995" w:vert="on"/>
        </w:rPr>
        <w:t>s</w:t>
      </w:r>
      <w:r>
        <w:rPr>
          <w:i/>
          <w:iCs/>
          <w:color w:val="000000"/>
          <w:spacing w:val="0"/>
          <w:w w:val="100"/>
          <w:position w:val="0"/>
          <w:sz w:val="24"/>
          <w:szCs w:val="24"/>
          <w:lang w:val="en-US" w:eastAsia="en-US" w:bidi="en-US"/>
          <w:eastAsianLayout w:id="3996" w:vert="on"/>
        </w:rPr>
        <w:t>^</w:t>
      </w:r>
      <w:r>
        <w:rPr>
          <w:i/>
          <w:iCs/>
          <w:color w:val="000000"/>
          <w:spacing w:val="0"/>
          <w:w w:val="100"/>
          <w:position w:val="0"/>
          <w:sz w:val="24"/>
          <w:szCs w:val="24"/>
          <w:lang w:val="en-US" w:eastAsia="en-US" w:bidi="en-US"/>
          <w:eastAsianLayout w:id="3997" w:vert="on"/>
        </w:rPr>
        <w:t>s</w:t>
      </w:r>
      <w:r>
        <w:rPr>
          <w:i/>
          <w:iCs/>
          <w:color w:val="000000"/>
          <w:spacing w:val="0"/>
          <w:w w:val="100"/>
          <w:position w:val="0"/>
          <w:sz w:val="24"/>
          <w:szCs w:val="24"/>
          <w:lang w:val="en-US" w:eastAsia="en-US" w:bidi="en-US"/>
          <w:eastAsianLayout w:id="3998" w:vert="on"/>
        </w:rPr>
        <w:t>s</w:t>
      </w:r>
      <w:r>
        <w:rPr>
          <w:i/>
          <w:iCs/>
          <w:color w:val="000000"/>
          <w:spacing w:val="0"/>
          <w:w w:val="100"/>
          <w:position w:val="0"/>
          <w:sz w:val="24"/>
          <w:szCs w:val="24"/>
          <w:lang w:val="en-US" w:eastAsia="en-US" w:bidi="en-US"/>
          <w:eastAsianLayout w:id="3999" w:vert="on"/>
        </w:rPr>
        <w:t>s</w:t>
      </w:r>
      <w:r>
        <w:rPr>
          <w:i/>
          <w:iCs/>
          <w:color w:val="000000"/>
          <w:spacing w:val="0"/>
          <w:w w:val="100"/>
          <w:position w:val="0"/>
          <w:sz w:val="24"/>
          <w:szCs w:val="24"/>
          <w:lang w:val="en-US" w:eastAsia="en-US" w:bidi="en-US"/>
          <w:eastAsianLayout w:id="4000" w:vert="on"/>
        </w:rPr>
        <w:t>^</w:t>
      </w:r>
      <w:r>
        <w:rPr>
          <w:i/>
          <w:iCs/>
          <w:color w:val="000000"/>
          <w:spacing w:val="0"/>
          <w:w w:val="100"/>
          <w:position w:val="0"/>
          <w:sz w:val="24"/>
          <w:szCs w:val="24"/>
          <w:lang w:val="en-US" w:eastAsia="en-US" w:bidi="en-US"/>
          <w:eastAsianLayout w:id="4001" w:vert="on"/>
        </w:rPr>
        <w:t>s</w:t>
      </w:r>
      <w:r>
        <w:rPr>
          <w:i/>
          <w:iCs/>
          <w:color w:val="000000"/>
          <w:spacing w:val="0"/>
          <w:w w:val="100"/>
          <w:position w:val="0"/>
          <w:sz w:val="24"/>
          <w:szCs w:val="24"/>
          <w:lang w:val="en-US" w:eastAsia="en-US" w:bidi="en-US"/>
          <w:eastAsianLayout w:id="4002" w:vert="on"/>
        </w:rPr>
        <w:t>^</w:t>
      </w:r>
      <w:r>
        <w:rPr>
          <w:i/>
          <w:iCs/>
          <w:color w:val="000000"/>
          <w:spacing w:val="0"/>
          <w:w w:val="100"/>
          <w:position w:val="0"/>
          <w:sz w:val="24"/>
          <w:szCs w:val="24"/>
          <w:lang w:val="en-US" w:eastAsia="en-US" w:bidi="en-US"/>
          <w:eastAsianLayout w:id="4003" w:vert="on"/>
        </w:rPr>
        <w:t xml:space="preserve"> </w:t>
      </w:r>
      <w:r>
        <w:rPr>
          <w:i/>
          <w:iCs/>
          <w:color w:val="000000"/>
          <w:spacing w:val="0"/>
          <w:w w:val="100"/>
          <w:position w:val="0"/>
          <w:sz w:val="24"/>
          <w:szCs w:val="24"/>
          <w:lang w:val="en-US" w:eastAsia="en-US" w:bidi="en-US"/>
        </w:rPr>
        <w:t>(3)</w:t>
      </w:r>
      <w:r>
        <w:rPr>
          <w:i/>
          <w:iCs/>
          <w:color w:val="000000"/>
          <w:spacing w:val="0"/>
          <w:w w:val="100"/>
          <w:position w:val="0"/>
          <w:sz w:val="24"/>
          <w:szCs w:val="24"/>
          <w:lang w:val="en-US" w:eastAsia="en-US" w:bidi="en-US"/>
          <w:eastAsianLayout w:id="4004" w:vert="on"/>
        </w:rPr>
        <w:t xml:space="preserve"> </w:t>
      </w:r>
      <w:r>
        <w:rPr>
          <w:i/>
          <w:iCs/>
          <w:color w:val="000000"/>
          <w:spacing w:val="0"/>
          <w:w w:val="100"/>
          <w:position w:val="0"/>
          <w:sz w:val="24"/>
          <w:szCs w:val="24"/>
          <w:lang w:val="en-US" w:eastAsia="en-US" w:bidi="en-US"/>
          <w:eastAsianLayout w:id="4005" w:vert="on"/>
        </w:rPr>
        <w:t>&amp;</w:t>
      </w:r>
      <w:r>
        <w:rPr>
          <w:i/>
          <w:iCs/>
          <w:color w:val="000000"/>
          <w:spacing w:val="0"/>
          <w:w w:val="100"/>
          <w:position w:val="0"/>
          <w:sz w:val="24"/>
          <w:szCs w:val="24"/>
          <w:lang w:val="en-US" w:eastAsia="en-US" w:bidi="en-US"/>
          <w:eastAsianLayout w:id="4006" w:vert="on"/>
        </w:rPr>
        <w:t>S</w:t>
      </w:r>
      <w:r>
        <w:rPr>
          <w:i/>
          <w:iCs/>
          <w:color w:val="000000"/>
          <w:spacing w:val="0"/>
          <w:w w:val="100"/>
          <w:position w:val="0"/>
          <w:sz w:val="24"/>
          <w:szCs w:val="24"/>
          <w:lang w:val="en-US" w:eastAsia="en-US" w:bidi="en-US"/>
          <w:eastAsianLayout w:id="4007" w:vert="on"/>
        </w:rPr>
        <w:t>S</w:t>
      </w:r>
      <w:r>
        <w:rPr>
          <w:i/>
          <w:iCs/>
          <w:color w:val="000000"/>
          <w:spacing w:val="0"/>
          <w:w w:val="100"/>
          <w:position w:val="0"/>
          <w:sz w:val="24"/>
          <w:szCs w:val="24"/>
          <w:lang w:val="en-US" w:eastAsia="en-US" w:bidi="en-US"/>
          <w:eastAsianLayout w:id="4008" w:vert="on"/>
        </w:rPr>
        <w:t>I</w:t>
      </w:r>
      <w:r>
        <w:rPr>
          <w:i/>
          <w:iCs/>
          <w:color w:val="000000"/>
          <w:spacing w:val="0"/>
          <w:w w:val="100"/>
          <w:position w:val="0"/>
          <w:sz w:val="24"/>
          <w:szCs w:val="24"/>
          <w:lang w:val="en-US" w:eastAsia="en-US" w:bidi="en-US"/>
          <w:eastAsianLayout w:id="4009" w:vert="on"/>
        </w:rPr>
        <w:t>^</w:t>
      </w:r>
      <w:r>
        <w:rPr>
          <w:i/>
          <w:iCs/>
          <w:color w:val="000000"/>
          <w:spacing w:val="0"/>
          <w:w w:val="100"/>
          <w:position w:val="0"/>
          <w:sz w:val="24"/>
          <w:szCs w:val="24"/>
          <w:lang w:val="en-US" w:eastAsia="en-US" w:bidi="en-US"/>
          <w:eastAsianLayout w:id="4010" w:vert="on"/>
        </w:rPr>
        <w:t>S</w:t>
      </w:r>
      <w:r>
        <w:rPr>
          <w:i/>
          <w:iCs/>
          <w:color w:val="000000"/>
          <w:spacing w:val="0"/>
          <w:w w:val="100"/>
          <w:position w:val="0"/>
          <w:sz w:val="24"/>
          <w:szCs w:val="24"/>
          <w:lang w:val="en-US" w:eastAsia="en-US" w:bidi="en-US"/>
          <w:eastAsianLayout w:id="4011" w:vert="on"/>
        </w:rPr>
        <w:t>5</w:t>
      </w:r>
      <w:r>
        <w:rPr>
          <w:i/>
          <w:iCs/>
          <w:color w:val="000000"/>
          <w:spacing w:val="0"/>
          <w:w w:val="100"/>
          <w:position w:val="0"/>
          <w:sz w:val="24"/>
          <w:szCs w:val="24"/>
          <w:lang w:val="en-US" w:eastAsia="en-US" w:bidi="en-US"/>
          <w:eastAsianLayout w:id="4012" w:vert="on"/>
        </w:rPr>
        <w:t>.</w:t>
      </w:r>
      <w:r>
        <w:rPr>
          <w:i/>
          <w:iCs/>
          <w:color w:val="000000"/>
          <w:spacing w:val="0"/>
          <w:w w:val="100"/>
          <w:position w:val="0"/>
          <w:sz w:val="24"/>
          <w:szCs w:val="24"/>
          <w:lang w:val="en-US" w:eastAsia="en-US" w:bidi="en-US"/>
          <w:eastAsianLayout w:id="4013" w:vert="on"/>
        </w:rPr>
        <w:t xml:space="preserve"> </w:t>
      </w:r>
      <w:r>
        <w:rPr>
          <w:i/>
          <w:iCs/>
          <w:color w:val="000000"/>
          <w:spacing w:val="0"/>
          <w:w w:val="100"/>
          <w:position w:val="0"/>
          <w:sz w:val="24"/>
          <w:szCs w:val="24"/>
          <w:lang w:val="en-US" w:eastAsia="en-US" w:bidi="en-US"/>
          <w:eastAsianLayout w:id="4014" w:vert="on"/>
        </w:rPr>
        <w:t>^</w:t>
      </w:r>
      <w:r>
        <w:rPr>
          <w:i/>
          <w:iCs/>
          <w:color w:val="000000"/>
          <w:spacing w:val="0"/>
          <w:w w:val="100"/>
          <w:position w:val="0"/>
          <w:sz w:val="24"/>
          <w:szCs w:val="24"/>
          <w:lang w:val="en-US" w:eastAsia="en-US" w:bidi="en-US"/>
          <w:eastAsianLayout w:id="4015" w:vert="on"/>
        </w:rPr>
        <w:t>s</w:t>
      </w:r>
      <w:r>
        <w:rPr>
          <w:i/>
          <w:iCs/>
          <w:color w:val="000000"/>
          <w:spacing w:val="0"/>
          <w:w w:val="100"/>
          <w:position w:val="0"/>
          <w:sz w:val="24"/>
          <w:szCs w:val="24"/>
          <w:lang w:val="en-US" w:eastAsia="en-US" w:bidi="en-US"/>
          <w:eastAsianLayout w:id="4016" w:vert="on"/>
        </w:rPr>
        <w:t xml:space="preserve"> </w:t>
      </w:r>
      <w:r>
        <w:rPr>
          <w:color w:val="000000"/>
          <w:spacing w:val="0"/>
          <w:w w:val="100"/>
          <w:position w:val="0"/>
          <w:sz w:val="24"/>
          <w:szCs w:val="24"/>
        </w:rPr>
        <w:t>瑙伸咨海点国</w:t>
      </w:r>
      <w:r>
        <w:rPr>
          <w:color w:val="000000"/>
          <w:spacing w:val="0"/>
          <w:w w:val="100"/>
          <w:position w:val="0"/>
          <w:sz w:val="26"/>
          <w:szCs w:val="26"/>
          <w:lang w:val="en-US" w:eastAsia="en-US" w:bidi="en-US"/>
          <w:eastAsianLayout w:id="4017" w:vert="on"/>
        </w:rPr>
        <w:t>S</w:t>
      </w:r>
      <w:r>
        <w:rPr>
          <w:color w:val="000000"/>
          <w:spacing w:val="0"/>
          <w:w w:val="100"/>
          <w:position w:val="0"/>
          <w:sz w:val="26"/>
          <w:szCs w:val="26"/>
          <w:lang w:val="en-US" w:eastAsia="en-US" w:bidi="en-US"/>
          <w:eastAsianLayout w:id="4018" w:vert="on"/>
        </w:rPr>
        <w:t>P</w:t>
      </w:r>
      <w:r>
        <w:rPr>
          <w:color w:val="000000"/>
          <w:spacing w:val="0"/>
          <w:w w:val="100"/>
          <w:position w:val="0"/>
          <w:sz w:val="26"/>
          <w:szCs w:val="26"/>
          <w:lang w:val="en-US" w:eastAsia="en-US" w:bidi="en-US"/>
          <w:eastAsianLayout w:id="4019" w:vert="on"/>
        </w:rPr>
        <w:t xml:space="preserve"> </w:t>
      </w:r>
      <w:r>
        <w:rPr>
          <w:color w:val="000000"/>
          <w:spacing w:val="0"/>
          <w:w w:val="100"/>
          <w:position w:val="0"/>
          <w:sz w:val="24"/>
          <w:szCs w:val="24"/>
          <w:eastAsianLayout w:id="4020" w:vert="on"/>
        </w:rPr>
        <w:t>*</w:t>
      </w:r>
      <w:r>
        <w:rPr>
          <w:color w:val="000000"/>
          <w:spacing w:val="0"/>
          <w:w w:val="100"/>
          <w:position w:val="0"/>
          <w:sz w:val="24"/>
          <w:szCs w:val="24"/>
        </w:rPr>
        <w:t>沛恭</w:t>
      </w:r>
      <w:r>
        <w:rPr>
          <w:color w:val="000000"/>
          <w:spacing w:val="0"/>
          <w:w w:val="100"/>
          <w:position w:val="0"/>
          <w:sz w:val="26"/>
          <w:szCs w:val="26"/>
          <w:lang w:val="en-US" w:eastAsia="en-US" w:bidi="en-US"/>
          <w:eastAsianLayout w:id="4021" w:vert="on"/>
        </w:rPr>
        <w:t>H</w:t>
      </w:r>
      <w:r>
        <w:rPr>
          <w:color w:val="000000"/>
          <w:spacing w:val="0"/>
          <w:w w:val="100"/>
          <w:position w:val="0"/>
          <w:sz w:val="24"/>
          <w:szCs w:val="24"/>
        </w:rPr>
        <w:t>由河姻肝</w:t>
      </w:r>
      <w:r>
        <w:rPr>
          <w:color w:val="000000"/>
          <w:spacing w:val="0"/>
          <w:w w:val="100"/>
          <w:position w:val="0"/>
          <w:sz w:val="26"/>
          <w:szCs w:val="26"/>
          <w:lang w:val="en-US" w:eastAsia="en-US" w:bidi="en-US"/>
          <w:eastAsianLayout w:id="4022" w:vert="on"/>
        </w:rPr>
        <w:t>K</w:t>
      </w:r>
      <w:r>
        <w:rPr>
          <w:color w:val="000000"/>
          <w:spacing w:val="0"/>
          <w:w w:val="100"/>
          <w:position w:val="0"/>
          <w:sz w:val="26"/>
          <w:szCs w:val="26"/>
          <w:lang w:val="en-US" w:eastAsia="en-US" w:bidi="en-US"/>
          <w:eastAsianLayout w:id="4023" w:vert="on"/>
        </w:rPr>
        <w:t>M</w:t>
      </w:r>
      <w:r>
        <w:rPr>
          <w:color w:val="000000"/>
          <w:spacing w:val="0"/>
          <w:w w:val="100"/>
          <w:position w:val="0"/>
          <w:sz w:val="26"/>
          <w:szCs w:val="26"/>
          <w:lang w:val="en-US" w:eastAsia="en-US" w:bidi="en-US"/>
          <w:eastAsianLayout w:id="4024" w:vert="on"/>
        </w:rPr>
        <w:t>U</w:t>
      </w:r>
      <w:r>
        <w:rPr>
          <w:color w:val="000000"/>
          <w:spacing w:val="0"/>
          <w:w w:val="100"/>
          <w:position w:val="0"/>
          <w:sz w:val="26"/>
          <w:szCs w:val="26"/>
          <w:lang w:val="en-US" w:eastAsia="en-US" w:bidi="en-US"/>
          <w:eastAsianLayout w:id="4025" w:vert="on"/>
        </w:rPr>
        <w:t>si</w:t>
      </w:r>
      <w:r>
        <w:rPr>
          <w:color w:val="000000"/>
          <w:spacing w:val="0"/>
          <w:w w:val="100"/>
          <w:position w:val="0"/>
          <w:sz w:val="26"/>
          <w:szCs w:val="26"/>
          <w:lang w:val="en-US" w:eastAsia="en-US" w:bidi="en-US"/>
          <w:eastAsianLayout w:id="4026" w:vert="on"/>
        </w:rPr>
        <w:t>8</w:t>
      </w:r>
      <w:r>
        <w:rPr>
          <w:color w:val="000000"/>
          <w:spacing w:val="0"/>
          <w:w w:val="100"/>
          <w:position w:val="0"/>
          <w:sz w:val="24"/>
          <w:szCs w:val="24"/>
        </w:rPr>
        <w:t>河淄。</w:t>
      </w:r>
      <w:r>
        <w:rPr>
          <w:color w:val="000000"/>
          <w:spacing w:val="0"/>
          <w:w w:val="100"/>
          <w:position w:val="0"/>
          <w:sz w:val="24"/>
          <w:szCs w:val="24"/>
          <w:eastAsianLayout w:id="4027" w:vert="on"/>
        </w:rPr>
        <w:t xml:space="preserve"> </w:t>
      </w:r>
      <w:r>
        <w:rPr>
          <w:i/>
          <w:iCs/>
          <w:color w:val="000000"/>
          <w:spacing w:val="0"/>
          <w:w w:val="100"/>
          <w:position w:val="0"/>
          <w:sz w:val="24"/>
          <w:szCs w:val="24"/>
          <w:lang w:val="en-US" w:eastAsia="en-US" w:bidi="en-US"/>
          <w:eastAsianLayout w:id="4028" w:vert="on"/>
        </w:rPr>
        <w:t>^</w:t>
      </w:r>
      <w:r>
        <w:rPr>
          <w:i/>
          <w:iCs/>
          <w:color w:val="000000"/>
          <w:spacing w:val="0"/>
          <w:w w:val="100"/>
          <w:position w:val="0"/>
          <w:sz w:val="24"/>
          <w:szCs w:val="24"/>
          <w:lang w:val="en-US" w:eastAsia="en-US" w:bidi="en-US"/>
          <w:eastAsianLayout w:id="4029" w:vert="on"/>
        </w:rPr>
        <w:t>s</w:t>
      </w:r>
      <w:r>
        <w:rPr>
          <w:i/>
          <w:iCs/>
          <w:color w:val="000000"/>
          <w:spacing w:val="0"/>
          <w:w w:val="100"/>
          <w:position w:val="0"/>
          <w:sz w:val="24"/>
          <w:szCs w:val="24"/>
          <w:lang w:val="en-US" w:eastAsia="en-US" w:bidi="en-US"/>
          <w:eastAsianLayout w:id="4030" w:vert="on"/>
        </w:rPr>
        <w:t>s</w:t>
      </w:r>
      <w:r>
        <w:rPr>
          <w:i/>
          <w:iCs/>
          <w:color w:val="000000"/>
          <w:spacing w:val="0"/>
          <w:w w:val="100"/>
          <w:position w:val="0"/>
          <w:sz w:val="24"/>
          <w:szCs w:val="24"/>
          <w:lang w:val="en-US" w:eastAsia="en-US" w:bidi="en-US"/>
          <w:eastAsianLayout w:id="4031" w:vert="on"/>
        </w:rPr>
        <w:t>^</w:t>
      </w:r>
      <w:r>
        <w:rPr>
          <w:i/>
          <w:iCs/>
          <w:color w:val="000000"/>
          <w:spacing w:val="0"/>
          <w:w w:val="100"/>
          <w:position w:val="0"/>
          <w:sz w:val="24"/>
          <w:szCs w:val="24"/>
          <w:lang w:val="en-US" w:eastAsia="en-US" w:bidi="en-US"/>
          <w:eastAsianLayout w:id="4032" w:vert="on"/>
        </w:rPr>
        <w:t>s</w:t>
      </w:r>
      <w:r>
        <w:rPr>
          <w:i/>
          <w:iCs/>
          <w:color w:val="000000"/>
          <w:spacing w:val="0"/>
          <w:w w:val="100"/>
          <w:position w:val="0"/>
          <w:sz w:val="24"/>
          <w:szCs w:val="24"/>
          <w:lang w:val="en-US" w:eastAsia="en-US" w:bidi="en-US"/>
          <w:eastAsianLayout w:id="4033" w:vert="on"/>
        </w:rPr>
        <w:t>s</w:t>
      </w:r>
      <w:r>
        <w:rPr>
          <w:i/>
          <w:iCs/>
          <w:color w:val="000000"/>
          <w:spacing w:val="0"/>
          <w:w w:val="100"/>
          <w:position w:val="0"/>
          <w:sz w:val="24"/>
          <w:szCs w:val="24"/>
          <w:lang w:val="en-US" w:eastAsia="en-US" w:bidi="en-US"/>
          <w:eastAsianLayout w:id="4034" w:vert="on"/>
        </w:rPr>
        <w:t>s</w:t>
      </w:r>
      <w:r>
        <w:rPr>
          <w:i/>
          <w:iCs/>
          <w:color w:val="000000"/>
          <w:spacing w:val="0"/>
          <w:w w:val="100"/>
          <w:position w:val="0"/>
          <w:sz w:val="24"/>
          <w:szCs w:val="24"/>
          <w:lang w:val="en-US" w:eastAsia="en-US" w:bidi="en-US"/>
          <w:eastAsianLayout w:id="4035" w:vert="on"/>
        </w:rPr>
        <w:t>^</w:t>
      </w:r>
      <w:r>
        <w:rPr>
          <w:i/>
          <w:iCs/>
          <w:color w:val="000000"/>
          <w:spacing w:val="0"/>
          <w:w w:val="100"/>
          <w:position w:val="0"/>
          <w:sz w:val="24"/>
          <w:szCs w:val="24"/>
          <w:lang w:val="en-US" w:eastAsia="en-US" w:bidi="en-US"/>
          <w:eastAsianLayout w:id="4036" w:vert="on"/>
        </w:rPr>
        <w:t>s</w:t>
      </w:r>
      <w:r>
        <w:rPr>
          <w:i/>
          <w:iCs/>
          <w:color w:val="000000"/>
          <w:spacing w:val="0"/>
          <w:w w:val="100"/>
          <w:position w:val="0"/>
          <w:sz w:val="24"/>
          <w:szCs w:val="24"/>
          <w:lang w:val="en-US" w:eastAsia="en-US" w:bidi="en-US"/>
          <w:eastAsianLayout w:id="4037" w:vert="on"/>
        </w:rPr>
        <w:t>s</w:t>
      </w:r>
      <w:r>
        <w:rPr>
          <w:i/>
          <w:iCs/>
          <w:color w:val="000000"/>
          <w:spacing w:val="0"/>
          <w:w w:val="100"/>
          <w:position w:val="0"/>
          <w:sz w:val="24"/>
          <w:szCs w:val="24"/>
          <w:lang w:val="en-US" w:eastAsia="en-US" w:bidi="en-US"/>
          <w:eastAsianLayout w:id="4038" w:vert="on"/>
        </w:rPr>
        <w:t>s</w:t>
      </w:r>
      <w:r>
        <w:rPr>
          <w:i/>
          <w:iCs/>
          <w:color w:val="000000"/>
          <w:spacing w:val="0"/>
          <w:w w:val="100"/>
          <w:position w:val="0"/>
          <w:sz w:val="24"/>
          <w:szCs w:val="24"/>
          <w:lang w:val="en-US" w:eastAsia="en-US" w:bidi="en-US"/>
          <w:eastAsianLayout w:id="4039" w:vert="on"/>
        </w:rPr>
        <w:t>.</w:t>
      </w:r>
      <w:r>
        <w:rPr>
          <w:i/>
          <w:iCs/>
          <w:color w:val="000000"/>
          <w:spacing w:val="0"/>
          <w:w w:val="100"/>
          <w:position w:val="0"/>
          <w:sz w:val="24"/>
          <w:szCs w:val="24"/>
          <w:lang w:val="en-US" w:eastAsia="en-US" w:bidi="en-US"/>
          <w:eastAsianLayout w:id="4040" w:vert="on"/>
        </w:rPr>
        <w:t xml:space="preserve"> </w:t>
      </w:r>
      <w:r>
        <w:rPr>
          <w:i/>
          <w:iCs/>
          <w:color w:val="000000"/>
          <w:spacing w:val="0"/>
          <w:w w:val="100"/>
          <w:position w:val="0"/>
          <w:sz w:val="24"/>
          <w:szCs w:val="24"/>
          <w:lang w:val="en-US" w:eastAsia="en-US" w:bidi="en-US"/>
          <w:eastAsianLayout w:id="4041" w:vert="on"/>
        </w:rPr>
        <w:t>i</w:t>
      </w:r>
      <w:r>
        <w:rPr>
          <w:i/>
          <w:iCs/>
          <w:color w:val="000000"/>
          <w:spacing w:val="0"/>
          <w:w w:val="100"/>
          <w:position w:val="0"/>
          <w:sz w:val="24"/>
          <w:szCs w:val="24"/>
          <w:lang w:val="en-US" w:eastAsia="en-US" w:bidi="en-US"/>
          <w:eastAsianLayout w:id="4042" w:vert="on"/>
        </w:rPr>
        <w:t xml:space="preserve"> </w:t>
      </w:r>
      <w:r>
        <w:rPr>
          <w:color w:val="000000"/>
          <w:spacing w:val="0"/>
          <w:w w:val="100"/>
          <w:position w:val="0"/>
          <w:sz w:val="24"/>
          <w:szCs w:val="24"/>
        </w:rPr>
        <w:t>倒一</w:t>
      </w:r>
      <w:r>
        <w:rPr>
          <w:color w:val="000000"/>
          <w:spacing w:val="0"/>
          <w:w w:val="100"/>
          <w:position w:val="0"/>
          <w:sz w:val="24"/>
          <w:szCs w:val="24"/>
          <w:lang w:val="zh-CN" w:eastAsia="zh-CN" w:bidi="zh-CN"/>
        </w:rPr>
        <w:t>一隔茹</w:t>
      </w:r>
      <w:r>
        <w:rPr>
          <w:color w:val="000000"/>
          <w:spacing w:val="0"/>
          <w:w w:val="100"/>
          <w:position w:val="0"/>
          <w:sz w:val="24"/>
          <w:szCs w:val="24"/>
        </w:rPr>
        <w:t>昂愁卅沁母政若</w:t>
      </w:r>
      <w:r>
        <w:rPr>
          <w:color w:val="000000"/>
          <w:spacing w:val="0"/>
          <w:w w:val="100"/>
          <w:position w:val="0"/>
          <w:sz w:val="24"/>
          <w:szCs w:val="24"/>
          <w:eastAsianLayout w:id="4043" w:vert="on"/>
        </w:rPr>
        <w:t>*</w:t>
      </w:r>
      <w:r>
        <w:rPr>
          <w:color w:val="000000"/>
          <w:spacing w:val="0"/>
          <w:w w:val="100"/>
          <w:position w:val="0"/>
          <w:sz w:val="24"/>
          <w:szCs w:val="24"/>
          <w:lang w:val="zh-CN" w:eastAsia="zh-CN" w:bidi="zh-CN"/>
        </w:rPr>
        <w:t>一一啾</w:t>
      </w:r>
      <w:r>
        <w:rPr>
          <w:color w:val="000000"/>
          <w:spacing w:val="0"/>
          <w:w w:val="100"/>
          <w:position w:val="0"/>
          <w:sz w:val="24"/>
          <w:szCs w:val="24"/>
        </w:rPr>
        <w:t>茎韓沛、強鸳司座滿律笛目</w:t>
      </w:r>
      <w:r>
        <w:rPr>
          <w:color w:val="000000"/>
          <w:spacing w:val="0"/>
          <w:w w:val="100"/>
          <w:position w:val="0"/>
          <w:sz w:val="24"/>
          <w:szCs w:val="24"/>
          <w:lang w:val="zh-CN" w:eastAsia="zh-CN" w:bidi="zh-CN"/>
        </w:rPr>
        <w:t>曲考</w:t>
      </w:r>
      <w:r>
        <w:rPr>
          <w:color w:val="000000"/>
          <w:spacing w:val="0"/>
          <w:w w:val="100"/>
          <w:position w:val="0"/>
          <w:sz w:val="24"/>
          <w:szCs w:val="24"/>
        </w:rPr>
        <w:t>潍溺阻囲诳</w:t>
      </w:r>
      <w:r>
        <w:rPr>
          <w:color w:val="000000"/>
          <w:spacing w:val="0"/>
          <w:w w:val="100"/>
          <w:position w:val="0"/>
          <w:sz w:val="24"/>
          <w:szCs w:val="24"/>
          <w:eastAsianLayout w:id="4044" w:vert="on"/>
        </w:rPr>
        <w:t xml:space="preserve"> </w:t>
      </w:r>
      <w:r>
        <w:rPr>
          <w:color w:val="000000"/>
          <w:spacing w:val="0"/>
          <w:w w:val="100"/>
          <w:position w:val="0"/>
          <w:sz w:val="26"/>
          <w:szCs w:val="26"/>
          <w:lang w:val="en-US" w:eastAsia="en-US" w:bidi="en-US"/>
          <w:eastAsianLayout w:id="4045" w:vert="on"/>
        </w:rPr>
        <w:t>Hr</w:t>
      </w:r>
      <w:r>
        <w:rPr>
          <w:color w:val="000000"/>
          <w:spacing w:val="0"/>
          <w:w w:val="100"/>
          <w:position w:val="0"/>
          <w:sz w:val="26"/>
          <w:szCs w:val="26"/>
          <w:lang w:val="en-US" w:eastAsia="en-US" w:bidi="en-US"/>
          <w:eastAsianLayout w:id="4046" w:vert="on"/>
        </w:rPr>
        <w:t>K</w:t>
      </w:r>
      <w:r>
        <w:rPr>
          <w:color w:val="000000"/>
          <w:spacing w:val="0"/>
          <w:w w:val="100"/>
          <w:position w:val="0"/>
          <w:sz w:val="26"/>
          <w:szCs w:val="26"/>
          <w:lang w:val="en-US" w:eastAsia="en-US" w:bidi="en-US"/>
          <w:eastAsianLayout w:id="4047" w:vert="on"/>
        </w:rPr>
        <w:t>3</w:t>
      </w:r>
      <w:r>
        <w:rPr>
          <w:color w:val="000000"/>
          <w:spacing w:val="0"/>
          <w:w w:val="100"/>
          <w:position w:val="0"/>
          <w:sz w:val="26"/>
          <w:szCs w:val="26"/>
          <w:lang w:val="en-US" w:eastAsia="en-US" w:bidi="en-US"/>
          <w:eastAsianLayout w:id="4048" w:vert="on"/>
        </w:rPr>
        <w:t>&gt;</w:t>
      </w:r>
      <w:r>
        <w:rPr>
          <w:color w:val="000000"/>
          <w:spacing w:val="0"/>
          <w:w w:val="100"/>
          <w:position w:val="0"/>
          <w:sz w:val="24"/>
          <w:szCs w:val="24"/>
        </w:rPr>
        <w:t>岗。</w:t>
      </w:r>
    </w:p>
    <w:p>
      <w:pPr>
        <w:pStyle w:val="Style53"/>
        <w:keepNext w:val="0"/>
        <w:keepLines w:val="0"/>
        <w:framePr w:w="14685" w:h="9135" w:hRule="exact" w:wrap="none" w:hAnchor="page" w:x="869" w:y="1"/>
        <w:widowControl w:val="0"/>
        <w:shd w:val="clear" w:color="auto" w:fill="auto"/>
        <w:bidi w:val="0"/>
        <w:spacing w:before="0" w:after="0" w:line="437" w:lineRule="exact"/>
        <w:ind w:left="1920" w:right="0" w:firstLine="0"/>
        <w:jc w:val="left"/>
        <w:textDirection w:val="tbRlV"/>
        <w:rPr>
          <w:sz w:val="26"/>
          <w:szCs w:val="26"/>
        </w:rPr>
      </w:pPr>
      <w:r>
        <w:rPr>
          <w:color w:val="000000"/>
          <w:spacing w:val="0"/>
          <w:w w:val="100"/>
          <w:position w:val="0"/>
          <w:sz w:val="26"/>
          <w:szCs w:val="26"/>
          <w:eastAsianLayout w:id="4049" w:vert="on"/>
        </w:rPr>
        <w:t>I</w:t>
      </w:r>
      <w:r>
        <w:rPr>
          <w:color w:val="000000"/>
          <w:spacing w:val="0"/>
          <w:w w:val="100"/>
          <w:position w:val="0"/>
          <w:sz w:val="26"/>
          <w:szCs w:val="26"/>
          <w:eastAsianLayout w:id="4050" w:vert="on"/>
        </w:rPr>
        <w:t>，</w:t>
      </w:r>
    </w:p>
    <w:p>
      <w:pPr>
        <w:pStyle w:val="Style53"/>
        <w:keepNext w:val="0"/>
        <w:keepLines w:val="0"/>
        <w:framePr w:w="14685" w:h="9135" w:hRule="exact" w:wrap="none" w:hAnchor="page" w:x="869" w:y="1"/>
        <w:widowControl w:val="0"/>
        <w:shd w:val="clear" w:color="auto" w:fill="auto"/>
        <w:bidi w:val="0"/>
        <w:spacing w:before="0" w:after="0" w:line="437" w:lineRule="exact"/>
        <w:ind w:left="2480" w:right="0" w:firstLine="0"/>
        <w:jc w:val="left"/>
        <w:textDirection w:val="tbRlV"/>
      </w:pPr>
      <w:r>
        <w:rPr>
          <w:color w:val="000000"/>
          <w:spacing w:val="0"/>
          <w:w w:val="100"/>
          <w:position w:val="0"/>
          <w:sz w:val="26"/>
          <w:szCs w:val="26"/>
          <w:eastAsianLayout w:id="4051" w:vert="on"/>
        </w:rPr>
        <w:t>8</w:t>
      </w:r>
      <w:r>
        <w:rPr>
          <w:color w:val="000000"/>
          <w:spacing w:val="0"/>
          <w:w w:val="100"/>
          <w:position w:val="0"/>
          <w:sz w:val="24"/>
          <w:szCs w:val="24"/>
        </w:rPr>
        <w:t>為</w:t>
      </w:r>
      <w:r>
        <w:rPr>
          <w:color w:val="000000"/>
          <w:spacing w:val="0"/>
          <w:w w:val="100"/>
          <w:position w:val="0"/>
          <w:sz w:val="24"/>
          <w:szCs w:val="24"/>
          <w:eastAsianLayout w:id="4052" w:vert="on"/>
        </w:rPr>
        <w:t>-</w:t>
      </w:r>
    </w:p>
    <w:p>
      <w:pPr>
        <w:pStyle w:val="Style53"/>
        <w:keepNext w:val="0"/>
        <w:keepLines w:val="0"/>
        <w:framePr w:w="14685" w:h="9135" w:hRule="exact" w:wrap="none" w:hAnchor="page" w:x="869" w:y="1"/>
        <w:widowControl w:val="0"/>
        <w:shd w:val="clear" w:color="auto" w:fill="auto"/>
        <w:bidi w:val="0"/>
        <w:spacing w:before="0" w:after="0" w:line="437" w:lineRule="exact"/>
        <w:ind w:left="0" w:right="0" w:firstLine="620"/>
        <w:jc w:val="both"/>
        <w:textDirection w:val="tbRlV"/>
      </w:pPr>
      <w:r>
        <w:rPr>
          <w:color w:val="000000"/>
          <w:spacing w:val="0"/>
          <w:w w:val="100"/>
          <w:position w:val="0"/>
          <w:sz w:val="26"/>
          <w:szCs w:val="26"/>
          <w:lang w:val="en-US" w:eastAsia="en-US" w:bidi="en-US"/>
          <w:eastAsianLayout w:id="4053" w:vert="on"/>
        </w:rPr>
        <w:t>a-</w:t>
      </w:r>
      <w:r>
        <w:rPr>
          <w:color w:val="000000"/>
          <w:spacing w:val="0"/>
          <w:w w:val="100"/>
          <w:position w:val="0"/>
          <w:sz w:val="26"/>
          <w:szCs w:val="26"/>
          <w:lang w:val="en-US" w:eastAsia="en-US" w:bidi="en-US"/>
          <w:eastAsianLayout w:id="4054" w:vert="on"/>
        </w:rPr>
        <w:t>T</w:t>
      </w:r>
      <w:r>
        <w:rPr>
          <w:color w:val="000000"/>
          <w:spacing w:val="0"/>
          <w:w w:val="100"/>
          <w:position w:val="0"/>
          <w:sz w:val="26"/>
          <w:szCs w:val="26"/>
          <w:lang w:val="en-US" w:eastAsia="en-US" w:bidi="en-US"/>
          <w:eastAsianLayout w:id="4055" w:vert="on"/>
        </w:rPr>
        <w:t xml:space="preserve"> </w:t>
      </w:r>
      <w:r>
        <w:rPr>
          <w:color w:val="000000"/>
          <w:spacing w:val="0"/>
          <w:w w:val="100"/>
          <w:position w:val="0"/>
          <w:sz w:val="24"/>
          <w:szCs w:val="24"/>
        </w:rPr>
        <w:t>遂澹</w:t>
      </w:r>
      <w:r>
        <w:rPr>
          <w:color w:val="000000"/>
          <w:spacing w:val="0"/>
          <w:w w:val="100"/>
          <w:position w:val="0"/>
          <w:sz w:val="26"/>
          <w:szCs w:val="26"/>
          <w:lang w:val="en-US" w:eastAsia="en-US" w:bidi="en-US"/>
          <w:eastAsianLayout w:id="4056" w:vert="on"/>
        </w:rPr>
        <w:t>S</w:t>
      </w:r>
      <w:r>
        <w:rPr>
          <w:color w:val="000000"/>
          <w:spacing w:val="0"/>
          <w:w w:val="100"/>
          <w:position w:val="0"/>
          <w:sz w:val="24"/>
          <w:szCs w:val="24"/>
        </w:rPr>
        <w:t>潍爾</w:t>
      </w:r>
      <w:r>
        <w:rPr>
          <w:color w:val="000000"/>
          <w:spacing w:val="0"/>
          <w:w w:val="100"/>
          <w:position w:val="0"/>
          <w:sz w:val="24"/>
          <w:szCs w:val="24"/>
          <w:eastAsianLayout w:id="4057" w:vert="on"/>
        </w:rPr>
        <w:t>-</w:t>
      </w:r>
      <w:r>
        <w:rPr>
          <w:i/>
          <w:iCs/>
          <w:color w:val="000000"/>
          <w:spacing w:val="0"/>
          <w:w w:val="100"/>
          <w:position w:val="0"/>
          <w:sz w:val="24"/>
          <w:szCs w:val="24"/>
          <w:lang w:val="en-US" w:eastAsia="en-US" w:bidi="en-US"/>
          <w:eastAsianLayout w:id="4058" w:vert="on"/>
        </w:rPr>
        <w:t>s</w:t>
      </w:r>
      <w:r>
        <w:rPr>
          <w:i/>
          <w:iCs/>
          <w:color w:val="000000"/>
          <w:spacing w:val="0"/>
          <w:w w:val="100"/>
          <w:position w:val="0"/>
          <w:sz w:val="24"/>
          <w:szCs w:val="24"/>
          <w:lang w:val="en-US" w:eastAsia="en-US" w:bidi="en-US"/>
          <w:eastAsianLayout w:id="4059" w:vert="on"/>
        </w:rPr>
        <w:t>s</w:t>
      </w:r>
      <w:r>
        <w:rPr>
          <w:i/>
          <w:iCs/>
          <w:color w:val="000000"/>
          <w:spacing w:val="0"/>
          <w:w w:val="100"/>
          <w:position w:val="0"/>
          <w:sz w:val="24"/>
          <w:szCs w:val="24"/>
          <w:lang w:val="en-US" w:eastAsia="en-US" w:bidi="en-US"/>
          <w:eastAsianLayout w:id="4060" w:vert="on"/>
        </w:rPr>
        <w:t>s</w:t>
      </w:r>
      <w:r>
        <w:rPr>
          <w:i/>
          <w:iCs/>
          <w:color w:val="000000"/>
          <w:spacing w:val="0"/>
          <w:w w:val="100"/>
          <w:position w:val="0"/>
          <w:sz w:val="24"/>
          <w:szCs w:val="24"/>
          <w:lang w:val="en-US" w:eastAsia="en-US" w:bidi="en-US"/>
          <w:eastAsianLayout w:id="4061" w:vert="on"/>
        </w:rPr>
        <w:t>s</w:t>
      </w:r>
      <w:r>
        <w:rPr>
          <w:i/>
          <w:iCs/>
          <w:color w:val="000000"/>
          <w:spacing w:val="0"/>
          <w:w w:val="100"/>
          <w:position w:val="0"/>
          <w:sz w:val="24"/>
          <w:szCs w:val="24"/>
          <w:lang w:val="en-US" w:eastAsia="en-US" w:bidi="en-US"/>
          <w:eastAsianLayout w:id="4062" w:vert="on"/>
        </w:rPr>
        <w:t>s</w:t>
      </w:r>
      <w:r>
        <w:rPr>
          <w:i/>
          <w:iCs/>
          <w:color w:val="000000"/>
          <w:spacing w:val="0"/>
          <w:w w:val="100"/>
          <w:position w:val="0"/>
          <w:sz w:val="24"/>
          <w:szCs w:val="24"/>
          <w:lang w:val="en-US" w:eastAsia="en-US" w:bidi="en-US"/>
          <w:eastAsianLayout w:id="4063" w:vert="on"/>
        </w:rPr>
        <w:t>l</w:t>
      </w:r>
      <w:r>
        <w:rPr>
          <w:i/>
          <w:iCs/>
          <w:color w:val="000000"/>
          <w:spacing w:val="0"/>
          <w:w w:val="100"/>
          <w:position w:val="0"/>
          <w:sz w:val="24"/>
          <w:szCs w:val="24"/>
          <w:lang w:val="en-US" w:eastAsia="en-US" w:bidi="en-US"/>
          <w:eastAsianLayout w:id="4064" w:vert="on"/>
        </w:rPr>
        <w:t>s</w:t>
      </w:r>
      <w:r>
        <w:rPr>
          <w:i/>
          <w:iCs/>
          <w:color w:val="000000"/>
          <w:spacing w:val="0"/>
          <w:w w:val="100"/>
          <w:position w:val="0"/>
          <w:sz w:val="24"/>
          <w:szCs w:val="24"/>
          <w:lang w:val="en-US" w:eastAsia="en-US" w:bidi="en-US"/>
          <w:eastAsianLayout w:id="4065" w:vert="on"/>
        </w:rPr>
        <w:t>^</w:t>
      </w:r>
      <w:r>
        <w:rPr>
          <w:i/>
          <w:iCs/>
          <w:color w:val="000000"/>
          <w:spacing w:val="0"/>
          <w:w w:val="100"/>
          <w:position w:val="0"/>
          <w:sz w:val="24"/>
          <w:szCs w:val="24"/>
          <w:lang w:val="en-US" w:eastAsia="en-US" w:bidi="en-US"/>
          <w:eastAsianLayout w:id="4066" w:vert="on"/>
        </w:rPr>
        <w:t>^</w:t>
      </w:r>
      <w:r>
        <w:rPr>
          <w:i/>
          <w:iCs/>
          <w:color w:val="000000"/>
          <w:spacing w:val="0"/>
          <w:w w:val="100"/>
          <w:position w:val="0"/>
          <w:sz w:val="24"/>
          <w:szCs w:val="24"/>
          <w:lang w:val="en-US" w:eastAsia="en-US" w:bidi="en-US"/>
          <w:eastAsianLayout w:id="4067" w:vert="on"/>
        </w:rPr>
        <w:t>s</w:t>
      </w:r>
      <w:r>
        <w:rPr>
          <w:i/>
          <w:iCs/>
          <w:color w:val="000000"/>
          <w:spacing w:val="0"/>
          <w:w w:val="100"/>
          <w:position w:val="0"/>
          <w:sz w:val="24"/>
          <w:szCs w:val="24"/>
          <w:lang w:val="en-US" w:eastAsia="en-US" w:bidi="en-US"/>
          <w:eastAsianLayout w:id="4068" w:vert="on"/>
        </w:rPr>
        <w:t>s</w:t>
      </w:r>
      <w:r>
        <w:rPr>
          <w:i/>
          <w:iCs/>
          <w:color w:val="000000"/>
          <w:spacing w:val="0"/>
          <w:w w:val="100"/>
          <w:position w:val="0"/>
          <w:sz w:val="24"/>
          <w:szCs w:val="24"/>
          <w:lang w:val="en-US" w:eastAsia="en-US" w:bidi="en-US"/>
          <w:eastAsianLayout w:id="4069" w:vert="on"/>
        </w:rPr>
        <w:t>^</w:t>
      </w:r>
      <w:r>
        <w:rPr>
          <w:i/>
          <w:iCs/>
          <w:color w:val="000000"/>
          <w:spacing w:val="0"/>
          <w:w w:val="100"/>
          <w:position w:val="0"/>
          <w:sz w:val="24"/>
          <w:szCs w:val="24"/>
          <w:lang w:val="en-US" w:eastAsia="en-US" w:bidi="en-US"/>
          <w:eastAsianLayout w:id="4070" w:vert="on"/>
        </w:rPr>
        <w:t xml:space="preserve"> </w:t>
      </w:r>
      <w:r>
        <w:rPr>
          <w:color w:val="000000"/>
          <w:spacing w:val="0"/>
          <w:w w:val="100"/>
          <w:position w:val="0"/>
          <w:sz w:val="24"/>
          <w:szCs w:val="24"/>
        </w:rPr>
        <w:t>徉濱</w:t>
      </w:r>
      <w:r>
        <w:rPr>
          <w:color w:val="000000"/>
          <w:spacing w:val="0"/>
          <w:w w:val="100"/>
          <w:position w:val="0"/>
          <w:sz w:val="24"/>
          <w:szCs w:val="24"/>
          <w:lang w:val="en-US" w:eastAsia="en-US" w:bidi="en-US"/>
          <w:eastAsianLayout w:id="4071" w:vert="on"/>
        </w:rPr>
        <w:t>#</w:t>
      </w:r>
      <w:r>
        <w:rPr>
          <w:color w:val="000000"/>
          <w:spacing w:val="0"/>
          <w:w w:val="100"/>
          <w:position w:val="0"/>
          <w:sz w:val="24"/>
          <w:szCs w:val="24"/>
          <w:lang w:val="en-US" w:eastAsia="en-US" w:bidi="en-US"/>
          <w:eastAsianLayout w:id="4072" w:vert="on"/>
        </w:rPr>
        <w:t>•</w:t>
      </w:r>
      <w:r>
        <w:rPr>
          <w:color w:val="000000"/>
          <w:spacing w:val="0"/>
          <w:w w:val="100"/>
          <w:position w:val="0"/>
          <w:sz w:val="24"/>
          <w:szCs w:val="24"/>
          <w:lang w:val="en-US" w:eastAsia="en-US" w:bidi="en-US"/>
          <w:eastAsianLayout w:id="4073" w:vert="on"/>
        </w:rPr>
        <w:t xml:space="preserve"> </w:t>
      </w:r>
      <w:r>
        <w:rPr>
          <w:color w:val="000000"/>
          <w:spacing w:val="0"/>
          <w:w w:val="100"/>
          <w:position w:val="0"/>
          <w:sz w:val="26"/>
          <w:szCs w:val="26"/>
          <w:lang w:val="en-US" w:eastAsia="en-US" w:bidi="en-US"/>
          <w:eastAsianLayout w:id="4074" w:vert="on"/>
        </w:rPr>
        <w:t>T</w:t>
      </w:r>
      <w:r>
        <w:rPr>
          <w:color w:val="000000"/>
          <w:spacing w:val="0"/>
          <w:w w:val="100"/>
          <w:position w:val="0"/>
          <w:sz w:val="26"/>
          <w:szCs w:val="26"/>
          <w:lang w:val="en-US" w:eastAsia="en-US" w:bidi="en-US"/>
          <w:eastAsianLayout w:id="4075" w:vert="on"/>
        </w:rPr>
        <w:t>a</w:t>
      </w:r>
      <w:r>
        <w:rPr>
          <w:color w:val="000000"/>
          <w:spacing w:val="0"/>
          <w:w w:val="100"/>
          <w:position w:val="0"/>
          <w:sz w:val="26"/>
          <w:szCs w:val="26"/>
          <w:lang w:val="en-US" w:eastAsia="en-US" w:bidi="en-US"/>
          <w:eastAsianLayout w:id="4076" w:vert="on"/>
        </w:rPr>
        <w:t>w</w:t>
      </w:r>
      <w:r>
        <w:rPr>
          <w:color w:val="000000"/>
          <w:spacing w:val="0"/>
          <w:w w:val="100"/>
          <w:position w:val="0"/>
          <w:sz w:val="24"/>
          <w:szCs w:val="24"/>
        </w:rPr>
        <w:t>滔饌診</w:t>
      </w:r>
      <w:r>
        <w:rPr>
          <w:color w:val="000000"/>
          <w:spacing w:val="0"/>
          <w:w w:val="100"/>
          <w:position w:val="0"/>
          <w:sz w:val="26"/>
          <w:szCs w:val="26"/>
          <w:eastAsianLayout w:id="4077" w:vert="on"/>
        </w:rPr>
        <w:t>3</w:t>
      </w:r>
      <w:r>
        <w:rPr>
          <w:color w:val="000000"/>
          <w:spacing w:val="0"/>
          <w:w w:val="100"/>
          <w:position w:val="0"/>
          <w:sz w:val="24"/>
          <w:szCs w:val="24"/>
        </w:rPr>
        <w:t>滴浄诲講囱嬲。尚《漆可苍》</w:t>
      </w:r>
      <w:r>
        <w:rPr>
          <w:i/>
          <w:iCs/>
          <w:color w:val="000000"/>
          <w:spacing w:val="0"/>
          <w:w w:val="100"/>
          <w:position w:val="0"/>
          <w:sz w:val="24"/>
          <w:szCs w:val="24"/>
          <w:lang w:val="en-US" w:eastAsia="en-US" w:bidi="en-US"/>
          <w:eastAsianLayout w:id="4078" w:vert="on"/>
        </w:rPr>
        <w:t>£</w:t>
      </w:r>
      <w:r>
        <w:rPr>
          <w:i/>
          <w:iCs/>
          <w:color w:val="000000"/>
          <w:spacing w:val="0"/>
          <w:w w:val="100"/>
          <w:position w:val="0"/>
          <w:sz w:val="24"/>
          <w:szCs w:val="24"/>
          <w:lang w:val="en-US" w:eastAsia="en-US" w:bidi="en-US"/>
          <w:eastAsianLayout w:id="4079" w:vert="on"/>
        </w:rPr>
        <w:t>s</w:t>
      </w:r>
      <w:r>
        <w:rPr>
          <w:i/>
          <w:iCs/>
          <w:color w:val="000000"/>
          <w:spacing w:val="0"/>
          <w:w w:val="100"/>
          <w:position w:val="0"/>
          <w:sz w:val="24"/>
          <w:szCs w:val="24"/>
          <w:lang w:val="en-US" w:eastAsia="en-US" w:bidi="en-US"/>
          <w:eastAsianLayout w:id="4080" w:vert="on"/>
        </w:rPr>
        <w:t>s</w:t>
      </w:r>
      <w:r>
        <w:rPr>
          <w:i/>
          <w:iCs/>
          <w:color w:val="000000"/>
          <w:spacing w:val="0"/>
          <w:w w:val="100"/>
          <w:position w:val="0"/>
          <w:sz w:val="24"/>
          <w:szCs w:val="24"/>
          <w:lang w:val="en-US" w:eastAsia="en-US" w:bidi="en-US"/>
          <w:eastAsianLayout w:id="4081" w:vert="on"/>
        </w:rPr>
        <w:t>^</w:t>
      </w:r>
      <w:r>
        <w:rPr>
          <w:i/>
          <w:iCs/>
          <w:color w:val="000000"/>
          <w:spacing w:val="0"/>
          <w:w w:val="100"/>
          <w:position w:val="0"/>
          <w:sz w:val="24"/>
          <w:szCs w:val="24"/>
          <w:lang w:val="en-US" w:eastAsia="en-US" w:bidi="en-US"/>
          <w:eastAsianLayout w:id="4082" w:vert="on"/>
        </w:rPr>
        <w:t xml:space="preserve"> </w:t>
      </w:r>
      <w:r>
        <w:rPr>
          <w:color w:val="000000"/>
          <w:spacing w:val="0"/>
          <w:w w:val="100"/>
          <w:position w:val="0"/>
          <w:sz w:val="24"/>
          <w:szCs w:val="24"/>
        </w:rPr>
        <w:t>隙有阻抵筮</w:t>
      </w:r>
      <w:r>
        <w:rPr>
          <w:color w:val="000000"/>
          <w:spacing w:val="0"/>
          <w:w w:val="100"/>
          <w:position w:val="0"/>
          <w:sz w:val="26"/>
          <w:szCs w:val="26"/>
          <w:lang w:val="en-US" w:eastAsia="en-US" w:bidi="en-US"/>
          <w:eastAsianLayout w:id="4083" w:vert="on"/>
        </w:rPr>
        <w:t>tt</w:t>
      </w:r>
      <w:r>
        <w:rPr>
          <w:color w:val="000000"/>
          <w:spacing w:val="0"/>
          <w:w w:val="100"/>
          <w:position w:val="0"/>
          <w:sz w:val="26"/>
          <w:szCs w:val="26"/>
          <w:lang w:val="en-US" w:eastAsia="en-US" w:bidi="en-US"/>
          <w:eastAsianLayout w:id="4084" w:vert="on"/>
        </w:rPr>
        <w:t>K</w:t>
      </w:r>
      <w:r>
        <w:rPr>
          <w:color w:val="000000"/>
          <w:spacing w:val="0"/>
          <w:w w:val="100"/>
          <w:position w:val="0"/>
          <w:sz w:val="26"/>
          <w:szCs w:val="26"/>
          <w:lang w:val="en-US" w:eastAsia="en-US" w:bidi="en-US"/>
          <w:eastAsianLayout w:id="4085" w:vert="on"/>
        </w:rPr>
        <w:t>w</w:t>
      </w:r>
      <w:r>
        <w:rPr>
          <w:color w:val="000000"/>
          <w:spacing w:val="0"/>
          <w:w w:val="100"/>
          <w:position w:val="0"/>
          <w:sz w:val="24"/>
          <w:szCs w:val="24"/>
        </w:rPr>
        <w:t>徭倒龍</w:t>
      </w:r>
      <w:r>
        <w:rPr>
          <w:color w:val="000000"/>
          <w:spacing w:val="0"/>
          <w:w w:val="100"/>
          <w:position w:val="0"/>
          <w:sz w:val="24"/>
          <w:szCs w:val="24"/>
          <w:eastAsianLayout w:id="4086" w:vert="on"/>
        </w:rPr>
        <w:t>&gt;</w:t>
      </w:r>
      <w:r>
        <w:rPr>
          <w:color w:val="000000"/>
          <w:spacing w:val="0"/>
          <w:w w:val="100"/>
          <w:position w:val="0"/>
          <w:sz w:val="24"/>
          <w:szCs w:val="24"/>
          <w:eastAsianLayout w:id="4087" w:vert="on"/>
        </w:rPr>
        <w:t>&gt;</w:t>
      </w:r>
      <w:r>
        <w:rPr>
          <w:color w:val="000000"/>
          <w:spacing w:val="0"/>
          <w:w w:val="100"/>
          <w:position w:val="0"/>
          <w:sz w:val="24"/>
          <w:szCs w:val="24"/>
        </w:rPr>
        <w:t>己</w:t>
      </w:r>
      <w:r>
        <w:rPr>
          <w:color w:val="000000"/>
          <w:spacing w:val="0"/>
          <w:w w:val="100"/>
          <w:position w:val="0"/>
          <w:sz w:val="24"/>
          <w:szCs w:val="24"/>
          <w:eastAsianLayout w:id="4088" w:vert="on"/>
        </w:rPr>
        <w:t>，</w:t>
      </w:r>
      <w:r>
        <w:rPr>
          <w:color w:val="000000"/>
          <w:spacing w:val="0"/>
          <w:w w:val="100"/>
          <w:position w:val="0"/>
          <w:sz w:val="24"/>
          <w:szCs w:val="24"/>
          <w:eastAsianLayout w:id="4089" w:vert="on"/>
        </w:rPr>
        <w:t>»</w:t>
      </w:r>
      <w:r>
        <w:rPr>
          <w:color w:val="000000"/>
          <w:spacing w:val="0"/>
          <w:w w:val="100"/>
          <w:position w:val="0"/>
          <w:sz w:val="26"/>
          <w:szCs w:val="26"/>
          <w:eastAsianLayout w:id="4090" w:vert="on"/>
        </w:rPr>
        <w:t>1</w:t>
      </w:r>
      <w:r>
        <w:rPr>
          <w:color w:val="000000"/>
          <w:spacing w:val="0"/>
          <w:w w:val="100"/>
          <w:position w:val="0"/>
          <w:sz w:val="24"/>
          <w:szCs w:val="24"/>
        </w:rPr>
        <w:t>畔波</w:t>
      </w:r>
      <w:r>
        <w:rPr>
          <w:color w:val="000000"/>
          <w:spacing w:val="0"/>
          <w:w w:val="100"/>
          <w:position w:val="0"/>
          <w:sz w:val="24"/>
          <w:szCs w:val="24"/>
          <w:eastAsianLayout w:id="4091" w:vert="on"/>
        </w:rPr>
        <w:t>，</w:t>
      </w:r>
      <w:r>
        <w:rPr>
          <w:color w:val="000000"/>
          <w:spacing w:val="0"/>
          <w:w w:val="100"/>
          <w:position w:val="0"/>
          <w:sz w:val="24"/>
          <w:szCs w:val="24"/>
        </w:rPr>
        <w:t>・版</w:t>
      </w:r>
      <w:r>
        <w:rPr>
          <w:color w:val="000000"/>
          <w:spacing w:val="0"/>
          <w:w w:val="100"/>
          <w:position w:val="0"/>
          <w:sz w:val="26"/>
          <w:szCs w:val="26"/>
          <w:lang w:val="en-US" w:eastAsia="en-US" w:bidi="en-US"/>
          <w:eastAsianLayout w:id="4092" w:vert="on"/>
        </w:rPr>
        <w:t>4f</w:t>
      </w:r>
      <w:r>
        <w:rPr>
          <w:color w:val="000000"/>
          <w:spacing w:val="0"/>
          <w:w w:val="100"/>
          <w:position w:val="0"/>
          <w:sz w:val="24"/>
          <w:szCs w:val="24"/>
        </w:rPr>
        <w:t>迺也斗斑肝』回婚遠</w:t>
      </w:r>
      <w:r>
        <w:rPr>
          <w:color w:val="000000"/>
          <w:spacing w:val="0"/>
          <w:w w:val="100"/>
          <w:position w:val="0"/>
          <w:sz w:val="24"/>
          <w:szCs w:val="24"/>
          <w:eastAsianLayout w:id="4093" w:vert="on"/>
        </w:rPr>
        <w:t xml:space="preserve"> </w:t>
      </w:r>
      <w:r>
        <w:rPr>
          <w:i/>
          <w:iCs/>
          <w:color w:val="000000"/>
          <w:spacing w:val="0"/>
          <w:w w:val="100"/>
          <w:position w:val="0"/>
          <w:sz w:val="24"/>
          <w:szCs w:val="24"/>
          <w:lang w:val="en-US" w:eastAsia="en-US" w:bidi="en-US"/>
          <w:eastAsianLayout w:id="4094" w:vert="on"/>
        </w:rPr>
        <w:t>s</w:t>
      </w:r>
      <w:r>
        <w:rPr>
          <w:i/>
          <w:iCs/>
          <w:color w:val="000000"/>
          <w:spacing w:val="0"/>
          <w:w w:val="100"/>
          <w:position w:val="0"/>
          <w:sz w:val="24"/>
          <w:szCs w:val="24"/>
          <w:lang w:val="en-US" w:eastAsia="en-US" w:bidi="en-US"/>
          <w:eastAsianLayout w:id="4095" w:vert="on"/>
        </w:rPr>
        <w:t>^</w:t>
      </w:r>
      <w:r>
        <w:rPr>
          <w:i/>
          <w:iCs/>
          <w:color w:val="000000"/>
          <w:spacing w:val="0"/>
          <w:w w:val="100"/>
          <w:position w:val="0"/>
          <w:sz w:val="24"/>
          <w:szCs w:val="24"/>
          <w:lang w:val="en-US" w:eastAsia="en-US" w:bidi="en-US"/>
          <w:eastAsianLayout w:id="4096" w:vert="on"/>
        </w:rPr>
        <w:t>s</w:t>
      </w:r>
      <w:r>
        <w:rPr>
          <w:i/>
          <w:iCs/>
          <w:color w:val="000000"/>
          <w:spacing w:val="0"/>
          <w:w w:val="100"/>
          <w:position w:val="0"/>
          <w:sz w:val="24"/>
          <w:szCs w:val="24"/>
          <w:lang w:val="en-US" w:eastAsia="en-US" w:bidi="en-US"/>
          <w:eastAsianLayout w:id="4097" w:vert="on"/>
        </w:rPr>
        <w:t>^</w:t>
      </w:r>
      <w:r>
        <w:rPr>
          <w:i/>
          <w:iCs/>
          <w:color w:val="000000"/>
          <w:spacing w:val="0"/>
          <w:w w:val="100"/>
          <w:position w:val="0"/>
          <w:sz w:val="24"/>
          <w:szCs w:val="24"/>
          <w:lang w:val="en-US" w:eastAsia="en-US" w:bidi="en-US"/>
          <w:eastAsianLayout w:id="4098" w:vert="on"/>
        </w:rPr>
        <w:t>s</w:t>
      </w:r>
      <w:r>
        <w:rPr>
          <w:i/>
          <w:iCs/>
          <w:color w:val="000000"/>
          <w:spacing w:val="0"/>
          <w:w w:val="100"/>
          <w:position w:val="0"/>
          <w:sz w:val="24"/>
          <w:szCs w:val="24"/>
          <w:lang w:val="en-US" w:eastAsia="en-US" w:bidi="en-US"/>
          <w:eastAsianLayout w:id="4099" w:vert="on"/>
        </w:rPr>
        <w:t>s</w:t>
      </w:r>
      <w:r>
        <w:rPr>
          <w:i/>
          <w:iCs/>
          <w:color w:val="000000"/>
          <w:spacing w:val="0"/>
          <w:w w:val="100"/>
          <w:position w:val="0"/>
          <w:sz w:val="24"/>
          <w:szCs w:val="24"/>
          <w:lang w:val="en-US" w:eastAsia="en-US" w:bidi="en-US"/>
          <w:eastAsianLayout w:id="4100" w:vert="on"/>
        </w:rPr>
        <w:t>^</w:t>
      </w:r>
      <w:r>
        <w:rPr>
          <w:i/>
          <w:iCs/>
          <w:color w:val="000000"/>
          <w:spacing w:val="0"/>
          <w:w w:val="100"/>
          <w:position w:val="0"/>
          <w:sz w:val="24"/>
          <w:szCs w:val="24"/>
          <w:lang w:val="en-US" w:eastAsia="en-US" w:bidi="en-US"/>
          <w:eastAsianLayout w:id="4101" w:vert="on"/>
        </w:rPr>
        <w:t>s</w:t>
      </w:r>
      <w:r>
        <w:rPr>
          <w:i/>
          <w:iCs/>
          <w:color w:val="000000"/>
          <w:spacing w:val="0"/>
          <w:w w:val="100"/>
          <w:position w:val="0"/>
          <w:sz w:val="24"/>
          <w:szCs w:val="24"/>
          <w:lang w:val="en-US" w:eastAsia="en-US" w:bidi="en-US"/>
          <w:eastAsianLayout w:id="4102" w:vert="on"/>
        </w:rPr>
        <w:t>s</w:t>
      </w:r>
      <w:r>
        <w:rPr>
          <w:i/>
          <w:iCs/>
          <w:color w:val="000000"/>
          <w:spacing w:val="0"/>
          <w:w w:val="100"/>
          <w:position w:val="0"/>
          <w:sz w:val="24"/>
          <w:szCs w:val="24"/>
          <w:lang w:val="en-US" w:eastAsia="en-US" w:bidi="en-US"/>
          <w:eastAsianLayout w:id="4103" w:vert="on"/>
        </w:rPr>
        <w:t>s</w:t>
      </w:r>
      <w:r>
        <w:rPr>
          <w:i/>
          <w:iCs/>
          <w:color w:val="000000"/>
          <w:spacing w:val="0"/>
          <w:w w:val="100"/>
          <w:position w:val="0"/>
          <w:sz w:val="24"/>
          <w:szCs w:val="24"/>
          <w:lang w:val="en-US" w:eastAsia="en-US" w:bidi="en-US"/>
          <w:eastAsianLayout w:id="4104" w:vert="on"/>
        </w:rPr>
        <w:t>s</w:t>
      </w:r>
      <w:r>
        <w:rPr>
          <w:i/>
          <w:iCs/>
          <w:color w:val="000000"/>
          <w:spacing w:val="0"/>
          <w:w w:val="100"/>
          <w:position w:val="0"/>
          <w:sz w:val="24"/>
          <w:szCs w:val="24"/>
          <w:lang w:val="en-US" w:eastAsia="en-US" w:bidi="en-US"/>
          <w:eastAsianLayout w:id="4105" w:vert="on"/>
        </w:rPr>
        <w:t>s</w:t>
      </w:r>
      <w:r>
        <w:rPr>
          <w:i/>
          <w:iCs/>
          <w:color w:val="000000"/>
          <w:spacing w:val="0"/>
          <w:w w:val="100"/>
          <w:position w:val="0"/>
          <w:sz w:val="24"/>
          <w:szCs w:val="24"/>
          <w:lang w:val="en-US" w:eastAsia="en-US" w:bidi="en-US"/>
          <w:eastAsianLayout w:id="4106" w:vert="on"/>
        </w:rPr>
        <w:t>s</w:t>
      </w:r>
      <w:r>
        <w:rPr>
          <w:i/>
          <w:iCs/>
          <w:color w:val="000000"/>
          <w:spacing w:val="0"/>
          <w:w w:val="100"/>
          <w:position w:val="0"/>
          <w:sz w:val="24"/>
          <w:szCs w:val="24"/>
          <w:lang w:val="en-US" w:eastAsia="en-US" w:bidi="en-US"/>
          <w:eastAsianLayout w:id="4107" w:vert="on"/>
        </w:rPr>
        <w:t>.</w:t>
      </w:r>
      <w:r>
        <w:rPr>
          <w:color w:val="000000"/>
          <w:spacing w:val="0"/>
          <w:w w:val="100"/>
          <w:position w:val="0"/>
          <w:sz w:val="24"/>
          <w:szCs w:val="24"/>
        </w:rPr>
        <w:t>堂</w:t>
      </w:r>
      <w:r>
        <w:rPr>
          <w:color w:val="000000"/>
          <w:spacing w:val="0"/>
          <w:w w:val="100"/>
          <w:position w:val="0"/>
          <w:sz w:val="24"/>
          <w:szCs w:val="24"/>
          <w:eastAsianLayout w:id="4108" w:vert="on"/>
        </w:rPr>
        <w:t xml:space="preserve"> </w:t>
      </w:r>
      <w:r>
        <w:rPr>
          <w:color w:val="000000"/>
          <w:spacing w:val="0"/>
          <w:w w:val="100"/>
          <w:position w:val="0"/>
          <w:sz w:val="24"/>
          <w:szCs w:val="24"/>
        </w:rPr>
        <w:t>1894</w:t>
      </w:r>
      <w:r>
        <w:rPr>
          <w:color w:val="000000"/>
          <w:spacing w:val="0"/>
          <w:w w:val="100"/>
          <w:position w:val="0"/>
          <w:sz w:val="24"/>
          <w:szCs w:val="24"/>
          <w:eastAsianLayout w:id="4109" w:vert="on"/>
        </w:rPr>
        <w:t xml:space="preserve"> </w:t>
      </w:r>
      <w:r>
        <w:rPr>
          <w:color w:val="000000"/>
          <w:spacing w:val="0"/>
          <w:w w:val="100"/>
          <w:position w:val="0"/>
          <w:sz w:val="24"/>
          <w:szCs w:val="24"/>
        </w:rPr>
        <w:t>杭営・</w:t>
      </w:r>
      <w:r>
        <w:rPr>
          <w:color w:val="000000"/>
          <w:spacing w:val="0"/>
          <w:w w:val="100"/>
          <w:position w:val="0"/>
          <w:sz w:val="24"/>
          <w:szCs w:val="24"/>
          <w:eastAsianLayout w:id="4110" w:vert="on"/>
        </w:rPr>
        <w:t xml:space="preserve"> </w:t>
      </w:r>
      <w:r>
        <w:rPr>
          <w:i/>
          <w:iCs/>
          <w:color w:val="000000"/>
          <w:spacing w:val="0"/>
          <w:w w:val="100"/>
          <w:position w:val="0"/>
          <w:sz w:val="24"/>
          <w:szCs w:val="24"/>
          <w:eastAsianLayout w:id="4111" w:vert="on"/>
        </w:rPr>
        <w:t>3</w:t>
      </w:r>
      <w:r>
        <w:rPr>
          <w:i/>
          <w:iCs/>
          <w:color w:val="000000"/>
          <w:spacing w:val="0"/>
          <w:w w:val="100"/>
          <w:position w:val="0"/>
          <w:sz w:val="24"/>
          <w:szCs w:val="24"/>
          <w:eastAsianLayout w:id="4112" w:vert="on"/>
        </w:rPr>
        <w:t xml:space="preserve"> </w:t>
      </w:r>
      <w:r>
        <w:rPr>
          <w:color w:val="000000"/>
          <w:spacing w:val="0"/>
          <w:w w:val="100"/>
          <w:position w:val="0"/>
          <w:sz w:val="26"/>
          <w:szCs w:val="26"/>
          <w:lang w:val="en-US" w:eastAsia="en-US" w:bidi="en-US"/>
          <w:eastAsianLayout w:id="4113" w:vert="on"/>
        </w:rPr>
        <w:t>B</w:t>
      </w:r>
      <w:r>
        <w:rPr>
          <w:color w:val="000000"/>
          <w:spacing w:val="0"/>
          <w:w w:val="100"/>
          <w:position w:val="0"/>
          <w:sz w:val="26"/>
          <w:szCs w:val="26"/>
          <w:lang w:val="en-US" w:eastAsia="en-US" w:bidi="en-US"/>
          <w:eastAsianLayout w:id="4114" w:vert="on"/>
        </w:rPr>
        <w:t>B</w:t>
      </w:r>
      <w:r>
        <w:rPr>
          <w:color w:val="000000"/>
          <w:spacing w:val="0"/>
          <w:w w:val="100"/>
          <w:position w:val="0"/>
          <w:sz w:val="26"/>
          <w:szCs w:val="26"/>
          <w:lang w:val="en-US" w:eastAsia="en-US" w:bidi="en-US"/>
          <w:eastAsianLayout w:id="4115" w:vert="on"/>
        </w:rPr>
        <w:t>M</w:t>
      </w:r>
      <w:r>
        <w:rPr>
          <w:color w:val="000000"/>
          <w:spacing w:val="0"/>
          <w:w w:val="100"/>
          <w:position w:val="0"/>
          <w:sz w:val="26"/>
          <w:szCs w:val="26"/>
          <w:lang w:val="en-US" w:eastAsia="en-US" w:bidi="en-US"/>
          <w:eastAsianLayout w:id="4116" w:vert="on"/>
        </w:rPr>
        <w:t>k</w:t>
      </w:r>
      <w:r>
        <w:rPr>
          <w:color w:val="000000"/>
          <w:spacing w:val="0"/>
          <w:w w:val="100"/>
          <w:position w:val="0"/>
          <w:sz w:val="24"/>
          <w:szCs w:val="24"/>
        </w:rPr>
        <w:t>漆回圏旬用君研</w:t>
      </w:r>
      <w:r>
        <w:rPr>
          <w:color w:val="000000"/>
          <w:spacing w:val="0"/>
          <w:w w:val="100"/>
          <w:position w:val="0"/>
          <w:sz w:val="24"/>
          <w:szCs w:val="24"/>
          <w:lang w:val="en-US" w:eastAsia="en-US" w:bidi="en-US"/>
        </w:rPr>
        <w:t>K，</w:t>
      </w:r>
      <w:r>
        <w:rPr>
          <w:color w:val="000000"/>
          <w:spacing w:val="0"/>
          <w:w w:val="100"/>
          <w:position w:val="0"/>
          <w:sz w:val="24"/>
          <w:szCs w:val="24"/>
          <w:lang w:val="en-US" w:eastAsia="en-US" w:bidi="en-US"/>
          <w:eastAsianLayout w:id="4117" w:vert="on"/>
        </w:rPr>
        <w:t>_</w:t>
      </w:r>
      <w:r>
        <w:rPr>
          <w:color w:val="000000"/>
          <w:spacing w:val="0"/>
          <w:w w:val="100"/>
          <w:position w:val="0"/>
          <w:sz w:val="24"/>
          <w:szCs w:val="24"/>
          <w:lang w:val="en-US" w:eastAsia="en-US" w:bidi="en-US"/>
          <w:eastAsianLayout w:id="4118" w:vert="on"/>
        </w:rPr>
        <w:t>-</w:t>
      </w:r>
      <w:r>
        <w:rPr>
          <w:color w:val="000000"/>
          <w:spacing w:val="0"/>
          <w:w w:val="100"/>
          <w:position w:val="0"/>
          <w:sz w:val="24"/>
          <w:szCs w:val="24"/>
        </w:rPr>
        <w:t>玲外上</w:t>
      </w:r>
      <w:r>
        <w:rPr>
          <w:color w:val="000000"/>
          <w:spacing w:val="0"/>
          <w:w w:val="100"/>
          <w:position w:val="0"/>
          <w:sz w:val="24"/>
          <w:szCs w:val="24"/>
          <w:eastAsianLayout w:id="4119" w:vert="on"/>
        </w:rPr>
        <w:t>^</w:t>
      </w:r>
      <w:r>
        <w:rPr>
          <w:color w:val="000000"/>
          <w:spacing w:val="0"/>
          <w:w w:val="100"/>
          <w:position w:val="0"/>
          <w:sz w:val="24"/>
          <w:szCs w:val="24"/>
        </w:rPr>
        <w:t>姻</w:t>
      </w:r>
      <w:r>
        <w:rPr>
          <w:color w:val="000000"/>
          <w:spacing w:val="0"/>
          <w:w w:val="100"/>
          <w:position w:val="0"/>
          <w:sz w:val="26"/>
          <w:szCs w:val="26"/>
          <w:lang w:val="en-US" w:eastAsia="en-US" w:bidi="en-US"/>
          <w:eastAsianLayout w:id="4120" w:vert="on"/>
        </w:rPr>
        <w:t>H-</w:t>
      </w:r>
      <w:r>
        <w:rPr>
          <w:color w:val="000000"/>
          <w:spacing w:val="0"/>
          <w:w w:val="100"/>
          <w:position w:val="0"/>
          <w:sz w:val="26"/>
          <w:szCs w:val="26"/>
          <w:lang w:val="en-US" w:eastAsia="en-US" w:bidi="en-US"/>
          <w:eastAsianLayout w:id="4121" w:vert="on"/>
        </w:rPr>
        <w:t>X</w:t>
      </w:r>
      <w:r>
        <w:rPr>
          <w:color w:val="000000"/>
          <w:spacing w:val="0"/>
          <w:w w:val="100"/>
          <w:position w:val="0"/>
          <w:sz w:val="24"/>
          <w:szCs w:val="24"/>
          <w:lang w:val="en-US" w:eastAsia="en-US" w:bidi="en-US"/>
        </w:rPr>
        <w:t>。</w:t>
      </w:r>
      <w:r>
        <w:rPr>
          <w:i/>
          <w:iCs/>
          <w:color w:val="000000"/>
          <w:spacing w:val="0"/>
          <w:w w:val="100"/>
          <w:position w:val="0"/>
          <w:sz w:val="24"/>
          <w:szCs w:val="24"/>
        </w:rPr>
        <w:t>尹淬</w:t>
      </w:r>
      <w:r>
        <w:rPr>
          <w:i/>
          <w:iCs/>
          <w:color w:val="000000"/>
          <w:spacing w:val="0"/>
          <w:w w:val="100"/>
          <w:position w:val="0"/>
          <w:sz w:val="24"/>
          <w:szCs w:val="24"/>
          <w:eastAsianLayout w:id="4122" w:vert="on"/>
        </w:rPr>
        <w:t>«</w:t>
      </w:r>
      <w:r>
        <w:rPr>
          <w:i/>
          <w:iCs/>
          <w:color w:val="000000"/>
          <w:spacing w:val="0"/>
          <w:w w:val="100"/>
          <w:position w:val="0"/>
          <w:sz w:val="24"/>
          <w:szCs w:val="24"/>
          <w:eastAsianLayout w:id="4123" w:vert="on"/>
        </w:rPr>
        <w:t xml:space="preserve"> </w:t>
      </w:r>
      <w:r>
        <w:rPr>
          <w:i/>
          <w:iCs/>
          <w:color w:val="000000"/>
          <w:spacing w:val="0"/>
          <w:w w:val="100"/>
          <w:position w:val="0"/>
          <w:sz w:val="24"/>
          <w:szCs w:val="24"/>
          <w:lang w:val="en-US" w:eastAsia="en-US" w:bidi="en-US"/>
          <w:eastAsianLayout w:id="4124" w:vert="on"/>
        </w:rPr>
        <w:t>s</w:t>
      </w:r>
      <w:r>
        <w:rPr>
          <w:i/>
          <w:iCs/>
          <w:color w:val="000000"/>
          <w:spacing w:val="0"/>
          <w:w w:val="100"/>
          <w:position w:val="0"/>
          <w:sz w:val="24"/>
          <w:szCs w:val="24"/>
          <w:lang w:val="en-US" w:eastAsia="en-US" w:bidi="en-US"/>
          <w:eastAsianLayout w:id="4125" w:vert="on"/>
        </w:rPr>
        <w:t>s</w:t>
      </w:r>
      <w:r>
        <w:rPr>
          <w:i/>
          <w:iCs/>
          <w:color w:val="000000"/>
          <w:spacing w:val="0"/>
          <w:w w:val="100"/>
          <w:position w:val="0"/>
          <w:sz w:val="24"/>
          <w:szCs w:val="24"/>
          <w:lang w:val="en-US" w:eastAsia="en-US" w:bidi="en-US"/>
          <w:eastAsianLayout w:id="4126" w:vert="on"/>
        </w:rPr>
        <w:t>^</w:t>
      </w:r>
      <w:r>
        <w:rPr>
          <w:i/>
          <w:iCs/>
          <w:color w:val="000000"/>
          <w:spacing w:val="0"/>
          <w:w w:val="100"/>
          <w:position w:val="0"/>
          <w:sz w:val="24"/>
          <w:szCs w:val="24"/>
          <w:lang w:val="en-US" w:eastAsia="en-US" w:bidi="en-US"/>
          <w:eastAsianLayout w:id="4127" w:vert="on"/>
        </w:rPr>
        <w:t>s</w:t>
      </w:r>
      <w:r>
        <w:rPr>
          <w:i/>
          <w:iCs/>
          <w:color w:val="000000"/>
          <w:spacing w:val="0"/>
          <w:w w:val="100"/>
          <w:position w:val="0"/>
          <w:sz w:val="24"/>
          <w:szCs w:val="24"/>
          <w:lang w:val="en-US" w:eastAsia="en-US" w:bidi="en-US"/>
          <w:eastAsianLayout w:id="4128" w:vert="on"/>
        </w:rPr>
        <w:t>i</w:t>
      </w:r>
      <w:r>
        <w:rPr>
          <w:i/>
          <w:iCs/>
          <w:color w:val="000000"/>
          <w:spacing w:val="0"/>
          <w:w w:val="100"/>
          <w:position w:val="0"/>
          <w:sz w:val="24"/>
          <w:szCs w:val="24"/>
          <w:lang w:val="en-US" w:eastAsia="en-US" w:bidi="en-US"/>
          <w:eastAsianLayout w:id="4129" w:vert="on"/>
        </w:rPr>
        <w:t>s</w:t>
      </w:r>
      <w:r>
        <w:rPr>
          <w:i/>
          <w:iCs/>
          <w:color w:val="000000"/>
          <w:spacing w:val="0"/>
          <w:w w:val="100"/>
          <w:position w:val="0"/>
          <w:sz w:val="24"/>
          <w:szCs w:val="24"/>
          <w:lang w:val="en-US" w:eastAsia="en-US" w:bidi="en-US"/>
          <w:eastAsianLayout w:id="4130" w:vert="on"/>
        </w:rPr>
        <w:t>s</w:t>
      </w:r>
      <w:r>
        <w:rPr>
          <w:i/>
          <w:iCs/>
          <w:color w:val="000000"/>
          <w:spacing w:val="0"/>
          <w:w w:val="100"/>
          <w:position w:val="0"/>
          <w:sz w:val="24"/>
          <w:szCs w:val="24"/>
          <w:lang w:val="en-US" w:eastAsia="en-US" w:bidi="en-US"/>
          <w:eastAsianLayout w:id="4131" w:vert="on"/>
        </w:rPr>
        <w:t>s</w:t>
      </w:r>
      <w:r>
        <w:rPr>
          <w:i/>
          <w:iCs/>
          <w:color w:val="000000"/>
          <w:spacing w:val="0"/>
          <w:w w:val="100"/>
          <w:position w:val="0"/>
          <w:sz w:val="24"/>
          <w:szCs w:val="24"/>
          <w:lang w:val="en-US" w:eastAsia="en-US" w:bidi="en-US"/>
          <w:eastAsianLayout w:id="4132" w:vert="on"/>
        </w:rPr>
        <w:t>.</w:t>
      </w:r>
      <w:r>
        <w:rPr>
          <w:color w:val="000000"/>
          <w:spacing w:val="0"/>
          <w:w w:val="100"/>
          <w:position w:val="0"/>
          <w:sz w:val="24"/>
          <w:szCs w:val="24"/>
          <w:lang w:val="en-US" w:eastAsia="en-US" w:bidi="en-US"/>
          <w:eastAsianLayout w:id="4133" w:vert="on"/>
        </w:rPr>
        <w:t xml:space="preserve"> </w:t>
      </w:r>
      <w:r>
        <w:rPr>
          <w:color w:val="000000"/>
          <w:spacing w:val="0"/>
          <w:w w:val="100"/>
          <w:position w:val="0"/>
          <w:sz w:val="24"/>
          <w:szCs w:val="24"/>
          <w:eastAsianLayout w:id="4134" w:vert="on"/>
        </w:rPr>
        <w:t>—</w:t>
      </w:r>
      <w:r>
        <w:rPr>
          <w:color w:val="000000"/>
          <w:spacing w:val="0"/>
          <w:w w:val="100"/>
          <w:position w:val="0"/>
          <w:sz w:val="24"/>
          <w:szCs w:val="24"/>
        </w:rPr>
        <w:t>洲豈</w:t>
      </w:r>
      <w:r>
        <w:rPr>
          <w:color w:val="000000"/>
          <w:spacing w:val="0"/>
          <w:w w:val="100"/>
          <w:position w:val="0"/>
          <w:sz w:val="26"/>
          <w:szCs w:val="26"/>
          <w:eastAsianLayout w:id="4135" w:vert="on"/>
        </w:rPr>
        <w:t>3</w:t>
      </w:r>
      <w:r>
        <w:rPr>
          <w:color w:val="000000"/>
          <w:spacing w:val="0"/>
          <w:w w:val="100"/>
          <w:position w:val="0"/>
          <w:sz w:val="26"/>
          <w:szCs w:val="26"/>
          <w:eastAsianLayout w:id="4136" w:vert="on"/>
        </w:rPr>
        <w:t>*</w:t>
      </w:r>
      <w:r>
        <w:rPr>
          <w:color w:val="000000"/>
          <w:spacing w:val="0"/>
          <w:w w:val="100"/>
          <w:position w:val="0"/>
          <w:sz w:val="24"/>
          <w:szCs w:val="24"/>
        </w:rPr>
        <w:t>令・</w:t>
      </w:r>
      <w:r>
        <w:rPr>
          <w:color w:val="000000"/>
          <w:spacing w:val="0"/>
          <w:w w:val="100"/>
          <w:position w:val="0"/>
          <w:sz w:val="24"/>
          <w:szCs w:val="24"/>
          <w:eastAsianLayout w:id="4137" w:vert="on"/>
        </w:rPr>
        <w:t xml:space="preserve"> </w:t>
      </w:r>
      <w:r>
        <w:rPr>
          <w:color w:val="000000"/>
          <w:spacing w:val="0"/>
          <w:w w:val="100"/>
          <w:position w:val="0"/>
          <w:sz w:val="24"/>
          <w:szCs w:val="24"/>
          <w:lang w:val="en-US" w:eastAsia="en-US" w:bidi="en-US"/>
        </w:rPr>
        <w:t>m</w:t>
      </w:r>
      <w:r>
        <w:rPr>
          <w:color w:val="000000"/>
          <w:spacing w:val="0"/>
          <w:w w:val="100"/>
          <w:position w:val="0"/>
          <w:sz w:val="24"/>
          <w:szCs w:val="24"/>
          <w:lang w:val="en-US" w:eastAsia="en-US" w:bidi="en-US"/>
          <w:eastAsianLayout w:id="4138" w:vert="on"/>
        </w:rPr>
        <w:t xml:space="preserve"> </w:t>
      </w:r>
      <w:r>
        <w:rPr>
          <w:color w:val="000000"/>
          <w:spacing w:val="0"/>
          <w:w w:val="100"/>
          <w:position w:val="0"/>
          <w:sz w:val="26"/>
          <w:szCs w:val="26"/>
          <w:lang w:val="en-US" w:eastAsia="en-US" w:bidi="en-US"/>
          <w:eastAsianLayout w:id="4139" w:vert="on"/>
        </w:rPr>
        <w:t>&gt;a</w:t>
      </w:r>
      <w:r>
        <w:rPr>
          <w:color w:val="000000"/>
          <w:spacing w:val="0"/>
          <w:w w:val="100"/>
          <w:position w:val="0"/>
          <w:sz w:val="24"/>
          <w:szCs w:val="24"/>
        </w:rPr>
        <w:t>泌咨羊丝波因窯</w:t>
      </w:r>
      <w:r>
        <w:rPr>
          <w:color w:val="000000"/>
          <w:spacing w:val="0"/>
          <w:w w:val="100"/>
          <w:position w:val="0"/>
          <w:sz w:val="26"/>
          <w:szCs w:val="26"/>
          <w:lang w:val="en-US" w:eastAsia="en-US" w:bidi="en-US"/>
          <w:eastAsianLayout w:id="4140" w:vert="on"/>
        </w:rPr>
        <w:t>IE</w:t>
      </w:r>
      <w:r>
        <w:rPr>
          <w:color w:val="000000"/>
          <w:spacing w:val="0"/>
          <w:w w:val="100"/>
          <w:position w:val="0"/>
          <w:sz w:val="26"/>
          <w:szCs w:val="26"/>
        </w:rPr>
        <w:t>1905</w:t>
      </w:r>
      <w:r>
        <w:rPr>
          <w:color w:val="000000"/>
          <w:spacing w:val="0"/>
          <w:w w:val="100"/>
          <w:position w:val="0"/>
          <w:sz w:val="24"/>
          <w:szCs w:val="24"/>
        </w:rPr>
        <w:t>书</w:t>
      </w:r>
      <w:r>
        <w:rPr>
          <w:color w:val="000000"/>
          <w:spacing w:val="0"/>
          <w:w w:val="100"/>
          <w:position w:val="0"/>
          <w:sz w:val="26"/>
          <w:szCs w:val="26"/>
          <w:lang w:val="en-US" w:eastAsia="en-US" w:bidi="en-US"/>
          <w:eastAsianLayout w:id="4141" w:vert="on"/>
        </w:rPr>
        <w:t>W</w:t>
      </w:r>
      <w:r>
        <w:rPr>
          <w:color w:val="000000"/>
          <w:spacing w:val="0"/>
          <w:w w:val="100"/>
          <w:position w:val="0"/>
          <w:sz w:val="24"/>
          <w:szCs w:val="24"/>
        </w:rPr>
        <w:t>令帝</w:t>
      </w:r>
      <w:r>
        <w:rPr>
          <w:color w:val="000000"/>
          <w:spacing w:val="0"/>
          <w:w w:val="100"/>
          <w:position w:val="0"/>
          <w:sz w:val="26"/>
          <w:szCs w:val="26"/>
          <w:lang w:val="en-US" w:eastAsia="en-US" w:bidi="en-US"/>
          <w:eastAsianLayout w:id="4142" w:vert="on"/>
        </w:rPr>
        <w:t>r</w:t>
      </w:r>
      <w:r>
        <w:rPr>
          <w:color w:val="000000"/>
          <w:spacing w:val="0"/>
          <w:w w:val="100"/>
          <w:position w:val="0"/>
          <w:sz w:val="26"/>
          <w:szCs w:val="26"/>
          <w:lang w:val="en-US" w:eastAsia="en-US" w:bidi="en-US"/>
          <w:eastAsianLayout w:id="4143" w:vert="on"/>
        </w:rPr>
        <w:t>»</w:t>
      </w:r>
      <w:r>
        <w:rPr>
          <w:color w:val="000000"/>
          <w:spacing w:val="0"/>
          <w:w w:val="100"/>
          <w:position w:val="0"/>
          <w:sz w:val="24"/>
          <w:szCs w:val="24"/>
        </w:rPr>
        <w:t>岳</w:t>
      </w:r>
      <w:r>
        <w:rPr>
          <w:color w:val="000000"/>
          <w:spacing w:val="0"/>
          <w:w w:val="100"/>
          <w:position w:val="0"/>
          <w:sz w:val="26"/>
          <w:szCs w:val="26"/>
          <w:lang w:val="en-US" w:eastAsia="en-US" w:bidi="en-US"/>
          <w:eastAsianLayout w:id="4144" w:vert="on"/>
        </w:rPr>
        <w:t>h-</w:t>
      </w:r>
      <w:r>
        <w:rPr>
          <w:color w:val="000000"/>
          <w:spacing w:val="0"/>
          <w:w w:val="100"/>
          <w:position w:val="0"/>
          <w:sz w:val="26"/>
          <w:szCs w:val="26"/>
          <w:lang w:val="en-US" w:eastAsia="en-US" w:bidi="en-US"/>
          <w:eastAsianLayout w:id="4145" w:vert="on"/>
        </w:rPr>
        <w:t>3</w:t>
      </w:r>
      <w:r>
        <w:rPr>
          <w:color w:val="000000"/>
          <w:spacing w:val="0"/>
          <w:w w:val="100"/>
          <w:position w:val="0"/>
          <w:sz w:val="24"/>
          <w:szCs w:val="24"/>
        </w:rPr>
        <w:t>誕#9司皿令侖賊</w:t>
      </w:r>
      <w:r>
        <w:rPr>
          <w:color w:val="000000"/>
          <w:spacing w:val="0"/>
          <w:w w:val="100"/>
          <w:position w:val="0"/>
          <w:sz w:val="24"/>
          <w:szCs w:val="24"/>
          <w:eastAsianLayout w:id="4146" w:vert="on"/>
        </w:rPr>
        <w:t>*</w:t>
      </w:r>
      <w:r>
        <w:rPr>
          <w:color w:val="000000"/>
          <w:spacing w:val="0"/>
          <w:w w:val="100"/>
          <w:position w:val="0"/>
          <w:sz w:val="26"/>
          <w:szCs w:val="26"/>
          <w:lang w:val="en-US" w:eastAsia="en-US" w:bidi="en-US"/>
          <w:eastAsianLayout w:id="4147" w:vert="on"/>
        </w:rPr>
        <w:t>a</w:t>
      </w:r>
      <w:r>
        <w:rPr>
          <w:color w:val="000000"/>
          <w:spacing w:val="0"/>
          <w:w w:val="100"/>
          <w:position w:val="0"/>
          <w:sz w:val="26"/>
          <w:szCs w:val="26"/>
          <w:lang w:val="en-US" w:eastAsia="en-US" w:bidi="en-US"/>
          <w:eastAsianLayout w:id="4148" w:vert="on"/>
        </w:rPr>
        <w:t xml:space="preserve"> </w:t>
      </w:r>
      <w:r>
        <w:rPr>
          <w:i/>
          <w:iCs/>
          <w:color w:val="000000"/>
          <w:spacing w:val="0"/>
          <w:w w:val="100"/>
          <w:position w:val="0"/>
          <w:sz w:val="24"/>
          <w:szCs w:val="24"/>
          <w:lang w:val="en-US" w:eastAsia="en-US" w:bidi="en-US"/>
          <w:eastAsianLayout w:id="4149" w:vert="on"/>
        </w:rPr>
        <w:t>S</w:t>
      </w:r>
      <w:r>
        <w:rPr>
          <w:i/>
          <w:iCs/>
          <w:color w:val="000000"/>
          <w:spacing w:val="0"/>
          <w:w w:val="100"/>
          <w:position w:val="0"/>
          <w:sz w:val="24"/>
          <w:szCs w:val="24"/>
          <w:lang w:val="en-US" w:eastAsia="en-US" w:bidi="en-US"/>
          <w:eastAsianLayout w:id="4150" w:vert="on"/>
        </w:rPr>
        <w:t>S</w:t>
      </w:r>
      <w:r>
        <w:rPr>
          <w:i/>
          <w:iCs/>
          <w:color w:val="000000"/>
          <w:spacing w:val="0"/>
          <w:w w:val="100"/>
          <w:position w:val="0"/>
          <w:sz w:val="24"/>
          <w:szCs w:val="24"/>
          <w:lang w:val="en-US" w:eastAsia="en-US" w:bidi="en-US"/>
          <w:eastAsianLayout w:id="4151" w:vert="on"/>
        </w:rPr>
        <w:t>S</w:t>
      </w:r>
      <w:r>
        <w:rPr>
          <w:i/>
          <w:iCs/>
          <w:color w:val="000000"/>
          <w:spacing w:val="0"/>
          <w:w w:val="100"/>
          <w:position w:val="0"/>
          <w:sz w:val="24"/>
          <w:szCs w:val="24"/>
          <w:lang w:val="en-US" w:eastAsia="en-US" w:bidi="en-US"/>
          <w:eastAsianLayout w:id="4152" w:vert="on"/>
        </w:rPr>
        <w:t>M</w:t>
      </w:r>
      <w:r>
        <w:rPr>
          <w:i/>
          <w:iCs/>
          <w:color w:val="000000"/>
          <w:spacing w:val="0"/>
          <w:w w:val="100"/>
          <w:position w:val="0"/>
          <w:sz w:val="24"/>
          <w:szCs w:val="24"/>
          <w:lang w:val="en-US" w:eastAsia="en-US" w:bidi="en-US"/>
          <w:eastAsianLayout w:id="4153" w:vert="on"/>
        </w:rPr>
        <w:t>S</w:t>
      </w:r>
      <w:r>
        <w:rPr>
          <w:i/>
          <w:iCs/>
          <w:color w:val="000000"/>
          <w:spacing w:val="0"/>
          <w:w w:val="100"/>
          <w:position w:val="0"/>
          <w:sz w:val="24"/>
          <w:szCs w:val="24"/>
          <w:lang w:val="en-US" w:eastAsia="en-US" w:bidi="en-US"/>
          <w:eastAsianLayout w:id="4154" w:vert="on"/>
        </w:rPr>
        <w:t>^</w:t>
      </w:r>
      <w:r>
        <w:rPr>
          <w:i/>
          <w:iCs/>
          <w:color w:val="000000"/>
          <w:spacing w:val="0"/>
          <w:w w:val="100"/>
          <w:position w:val="0"/>
          <w:sz w:val="24"/>
          <w:szCs w:val="24"/>
          <w:lang w:val="en-US" w:eastAsia="en-US" w:bidi="en-US"/>
          <w:eastAsianLayout w:id="4155" w:vert="on"/>
        </w:rPr>
        <w:t>S</w:t>
      </w:r>
      <w:r>
        <w:rPr>
          <w:i/>
          <w:iCs/>
          <w:color w:val="000000"/>
          <w:spacing w:val="0"/>
          <w:w w:val="100"/>
          <w:position w:val="0"/>
          <w:sz w:val="24"/>
          <w:szCs w:val="24"/>
          <w:lang w:val="en-US" w:eastAsia="en-US" w:bidi="en-US"/>
          <w:eastAsianLayout w:id="4156" w:vert="on"/>
        </w:rPr>
        <w:t>^</w:t>
      </w:r>
      <w:r>
        <w:rPr>
          <w:i/>
          <w:iCs/>
          <w:color w:val="000000"/>
          <w:spacing w:val="0"/>
          <w:w w:val="100"/>
          <w:position w:val="0"/>
          <w:sz w:val="24"/>
          <w:szCs w:val="24"/>
          <w:lang w:val="en-US" w:eastAsia="en-US" w:bidi="en-US"/>
          <w:eastAsianLayout w:id="4157" w:vert="on"/>
        </w:rPr>
        <w:t>S</w:t>
      </w:r>
      <w:r>
        <w:rPr>
          <w:i/>
          <w:iCs/>
          <w:color w:val="000000"/>
          <w:spacing w:val="0"/>
          <w:w w:val="100"/>
          <w:position w:val="0"/>
          <w:sz w:val="24"/>
          <w:szCs w:val="24"/>
          <w:lang w:val="en-US" w:eastAsia="en-US" w:bidi="en-US"/>
          <w:eastAsianLayout w:id="4158" w:vert="on"/>
        </w:rPr>
        <w:t>.</w:t>
      </w:r>
    </w:p>
    <w:p>
      <w:pPr>
        <w:pStyle w:val="Style53"/>
        <w:keepNext w:val="0"/>
        <w:keepLines w:val="0"/>
        <w:framePr w:w="14685" w:h="9135" w:hRule="exact" w:wrap="none" w:hAnchor="page" w:x="869" w:y="1"/>
        <w:widowControl w:val="0"/>
        <w:shd w:val="clear" w:color="auto" w:fill="auto"/>
        <w:bidi w:val="0"/>
        <w:spacing w:before="0" w:after="0" w:line="500" w:lineRule="exact"/>
        <w:ind w:left="0" w:right="0" w:firstLine="620"/>
        <w:jc w:val="both"/>
        <w:textDirection w:val="tbRlV"/>
      </w:pPr>
      <w:r>
        <w:rPr>
          <w:color w:val="000000"/>
          <w:spacing w:val="0"/>
          <w:w w:val="100"/>
          <w:position w:val="0"/>
          <w:sz w:val="24"/>
          <w:szCs w:val="24"/>
        </w:rPr>
        <w:t>益湮</w:t>
      </w:r>
      <w:r>
        <w:rPr>
          <w:color w:val="000000"/>
          <w:spacing w:val="0"/>
          <w:w w:val="100"/>
          <w:position w:val="0"/>
          <w:sz w:val="26"/>
          <w:szCs w:val="26"/>
          <w:lang w:val="en-US" w:eastAsia="en-US" w:bidi="en-US"/>
          <w:eastAsianLayout w:id="4159" w:vert="on"/>
        </w:rPr>
        <w:t>W</w:t>
      </w:r>
      <w:r>
        <w:rPr>
          <w:color w:val="000000"/>
          <w:spacing w:val="0"/>
          <w:w w:val="100"/>
          <w:position w:val="0"/>
          <w:sz w:val="24"/>
          <w:szCs w:val="24"/>
        </w:rPr>
        <w:t>順</w:t>
      </w:r>
      <w:r>
        <w:rPr>
          <w:color w:val="000000"/>
          <w:spacing w:val="0"/>
          <w:w w:val="100"/>
          <w:position w:val="0"/>
          <w:sz w:val="26"/>
          <w:szCs w:val="26"/>
          <w:eastAsianLayout w:id="4160" w:vert="on"/>
        </w:rPr>
        <w:t>3</w:t>
      </w:r>
      <w:r>
        <w:rPr>
          <w:color w:val="000000"/>
          <w:spacing w:val="0"/>
          <w:w w:val="100"/>
          <w:position w:val="0"/>
          <w:sz w:val="24"/>
          <w:szCs w:val="24"/>
        </w:rPr>
        <w:t>湖。唐圈直岸皿</w:t>
      </w:r>
      <w:r>
        <w:rPr>
          <w:color w:val="000000"/>
          <w:spacing w:val="0"/>
          <w:w w:val="100"/>
          <w:position w:val="0"/>
          <w:sz w:val="26"/>
          <w:szCs w:val="26"/>
          <w:lang w:val="en-US" w:eastAsia="en-US" w:bidi="en-US"/>
          <w:eastAsianLayout w:id="4161" w:vert="on"/>
        </w:rPr>
        <w:t>H-</w:t>
      </w:r>
      <w:r>
        <w:rPr>
          <w:color w:val="000000"/>
          <w:spacing w:val="0"/>
          <w:w w:val="100"/>
          <w:position w:val="0"/>
          <w:sz w:val="24"/>
          <w:szCs w:val="24"/>
        </w:rPr>
        <w:t>斑卷徳</w:t>
      </w:r>
      <w:r>
        <w:rPr>
          <w:color w:val="000000"/>
          <w:spacing w:val="0"/>
          <w:w w:val="100"/>
          <w:position w:val="0"/>
          <w:sz w:val="26"/>
          <w:szCs w:val="26"/>
          <w:lang w:val="en-US" w:eastAsia="en-US" w:bidi="en-US"/>
          <w:eastAsianLayout w:id="4162" w:vert="on"/>
        </w:rPr>
        <w:t>M</w:t>
      </w:r>
      <w:r>
        <w:rPr>
          <w:color w:val="000000"/>
          <w:spacing w:val="0"/>
          <w:w w:val="100"/>
          <w:position w:val="0"/>
          <w:sz w:val="24"/>
          <w:szCs w:val="24"/>
        </w:rPr>
        <w:t>禽</w:t>
      </w:r>
      <w:r>
        <w:rPr>
          <w:color w:val="000000"/>
          <w:spacing w:val="0"/>
          <w:w w:val="100"/>
          <w:position w:val="0"/>
          <w:sz w:val="24"/>
          <w:szCs w:val="24"/>
          <w:lang w:val="en-US" w:eastAsia="en-US" w:bidi="en-US"/>
          <w:eastAsianLayout w:id="4163" w:vert="on"/>
        </w:rPr>
        <w:t>*</w:t>
      </w:r>
      <w:r>
        <w:rPr>
          <w:color w:val="000000"/>
          <w:spacing w:val="0"/>
          <w:w w:val="100"/>
          <w:position w:val="0"/>
          <w:sz w:val="24"/>
          <w:szCs w:val="24"/>
        </w:rPr>
        <w:t>南孫</w:t>
      </w:r>
      <w:r>
        <w:rPr>
          <w:color w:val="000000"/>
          <w:spacing w:val="0"/>
          <w:w w:val="100"/>
          <w:position w:val="0"/>
          <w:sz w:val="24"/>
          <w:szCs w:val="24"/>
          <w:eastAsianLayout w:id="4164" w:vert="on"/>
        </w:rPr>
        <w:t>*</w:t>
      </w:r>
      <w:r>
        <w:rPr>
          <w:color w:val="000000"/>
          <w:spacing w:val="0"/>
          <w:w w:val="100"/>
          <w:position w:val="0"/>
          <w:sz w:val="24"/>
          <w:szCs w:val="24"/>
        </w:rPr>
        <w:t>遂</w:t>
      </w:r>
      <w:r>
        <w:rPr>
          <w:color w:val="000000"/>
          <w:spacing w:val="0"/>
          <w:w w:val="100"/>
          <w:position w:val="0"/>
          <w:sz w:val="26"/>
          <w:szCs w:val="26"/>
          <w:lang w:val="en-US" w:eastAsia="en-US" w:bidi="en-US"/>
          <w:eastAsianLayout w:id="4165" w:vert="on"/>
        </w:rPr>
        <w:t>m</w:t>
      </w:r>
      <w:r>
        <w:rPr>
          <w:color w:val="000000"/>
          <w:spacing w:val="0"/>
          <w:w w:val="100"/>
          <w:position w:val="0"/>
          <w:sz w:val="26"/>
          <w:szCs w:val="26"/>
          <w:lang w:val="en-US" w:eastAsia="en-US" w:bidi="en-US"/>
          <w:eastAsianLayout w:id="4166" w:vert="on"/>
        </w:rPr>
        <w:t>s</w:t>
      </w:r>
      <w:r>
        <w:rPr>
          <w:color w:val="000000"/>
          <w:spacing w:val="0"/>
          <w:w w:val="100"/>
          <w:position w:val="0"/>
          <w:sz w:val="26"/>
          <w:szCs w:val="26"/>
          <w:lang w:val="en-US" w:eastAsia="en-US" w:bidi="en-US"/>
          <w:eastAsianLayout w:id="4167" w:vert="on"/>
        </w:rPr>
        <w:t>w</w:t>
      </w:r>
      <w:r>
        <w:rPr>
          <w:color w:val="000000"/>
          <w:spacing w:val="0"/>
          <w:w w:val="100"/>
          <w:position w:val="0"/>
          <w:sz w:val="24"/>
          <w:szCs w:val="24"/>
        </w:rPr>
        <w:t>溢洋盼</w:t>
      </w:r>
      <w:r>
        <w:rPr>
          <w:color w:val="000000"/>
          <w:spacing w:val="0"/>
          <w:w w:val="100"/>
          <w:position w:val="0"/>
          <w:sz w:val="24"/>
          <w:szCs w:val="24"/>
          <w:eastAsianLayout w:id="4168" w:vert="on"/>
        </w:rPr>
        <w:t xml:space="preserve"> </w:t>
      </w:r>
      <w:r>
        <w:rPr>
          <w:i/>
          <w:iCs/>
          <w:color w:val="000000"/>
          <w:spacing w:val="0"/>
          <w:w w:val="100"/>
          <w:position w:val="0"/>
          <w:sz w:val="24"/>
          <w:szCs w:val="24"/>
          <w:lang w:val="en-US" w:eastAsia="en-US" w:bidi="en-US"/>
          <w:eastAsianLayout w:id="4169" w:vert="on"/>
        </w:rPr>
        <w:t>£</w:t>
      </w:r>
      <w:r>
        <w:rPr>
          <w:i/>
          <w:iCs/>
          <w:color w:val="000000"/>
          <w:spacing w:val="0"/>
          <w:w w:val="100"/>
          <w:position w:val="0"/>
          <w:sz w:val="24"/>
          <w:szCs w:val="24"/>
          <w:lang w:val="en-US" w:eastAsia="en-US" w:bidi="en-US"/>
          <w:eastAsianLayout w:id="4170" w:vert="on"/>
        </w:rPr>
        <w:t>!</w:t>
      </w:r>
      <w:r>
        <w:rPr>
          <w:i/>
          <w:iCs/>
          <w:color w:val="000000"/>
          <w:spacing w:val="0"/>
          <w:w w:val="100"/>
          <w:position w:val="0"/>
          <w:sz w:val="24"/>
          <w:szCs w:val="24"/>
          <w:lang w:val="en-US" w:eastAsia="en-US" w:bidi="en-US"/>
          <w:eastAsianLayout w:id="4171" w:vert="on"/>
        </w:rPr>
        <w:t>r</w:t>
      </w:r>
      <w:r>
        <w:rPr>
          <w:color w:val="000000"/>
          <w:spacing w:val="0"/>
          <w:w w:val="100"/>
          <w:position w:val="0"/>
          <w:sz w:val="26"/>
          <w:szCs w:val="26"/>
          <w:lang w:val="en-US" w:eastAsia="en-US" w:bidi="en-US"/>
          <w:eastAsianLayout w:id="4172" w:vert="on"/>
        </w:rPr>
        <w:t xml:space="preserve"> </w:t>
      </w:r>
      <w:r>
        <w:rPr>
          <w:color w:val="000000"/>
          <w:spacing w:val="0"/>
          <w:w w:val="100"/>
          <w:position w:val="0"/>
          <w:sz w:val="26"/>
          <w:szCs w:val="26"/>
          <w:lang w:val="en-US" w:eastAsia="en-US" w:bidi="en-US"/>
          <w:eastAsianLayout w:id="4173" w:vert="on"/>
        </w:rPr>
        <w:t>I</w:t>
      </w:r>
      <w:r>
        <w:rPr>
          <w:color w:val="000000"/>
          <w:spacing w:val="0"/>
          <w:w w:val="100"/>
          <w:position w:val="0"/>
          <w:sz w:val="26"/>
          <w:szCs w:val="26"/>
          <w:lang w:val="en-US" w:eastAsia="en-US" w:bidi="en-US"/>
          <w:eastAsianLayout w:id="4174" w:vert="on"/>
        </w:rPr>
        <w:t>R</w:t>
      </w:r>
      <w:r>
        <w:rPr>
          <w:color w:val="000000"/>
          <w:spacing w:val="0"/>
          <w:w w:val="100"/>
          <w:position w:val="0"/>
          <w:sz w:val="24"/>
          <w:szCs w:val="24"/>
        </w:rPr>
        <w:t>誅庄・</w:t>
      </w:r>
      <w:r>
        <w:rPr>
          <w:color w:val="000000"/>
          <w:spacing w:val="0"/>
          <w:w w:val="100"/>
          <w:position w:val="0"/>
          <w:sz w:val="24"/>
          <w:szCs w:val="24"/>
          <w:eastAsianLayout w:id="4175" w:vert="on"/>
        </w:rPr>
        <w:t xml:space="preserve"> </w:t>
      </w:r>
      <w:r>
        <w:rPr>
          <w:i/>
          <w:iCs/>
          <w:color w:val="000000"/>
          <w:spacing w:val="0"/>
          <w:w w:val="100"/>
          <w:position w:val="0"/>
          <w:sz w:val="24"/>
          <w:szCs w:val="24"/>
          <w:lang w:val="en-US" w:eastAsia="en-US" w:bidi="en-US"/>
          <w:eastAsianLayout w:id="4176" w:vert="on"/>
        </w:rPr>
        <w:t>^</w:t>
      </w:r>
      <w:r>
        <w:rPr>
          <w:i/>
          <w:iCs/>
          <w:color w:val="000000"/>
          <w:spacing w:val="0"/>
          <w:w w:val="100"/>
          <w:position w:val="0"/>
          <w:sz w:val="24"/>
          <w:szCs w:val="24"/>
          <w:lang w:val="en-US" w:eastAsia="en-US" w:bidi="en-US"/>
          <w:eastAsianLayout w:id="4177" w:vert="on"/>
        </w:rPr>
        <w:t>i</w:t>
      </w:r>
      <w:r>
        <w:rPr>
          <w:i/>
          <w:iCs/>
          <w:color w:val="000000"/>
          <w:spacing w:val="0"/>
          <w:w w:val="100"/>
          <w:position w:val="0"/>
          <w:sz w:val="24"/>
          <w:szCs w:val="24"/>
          <w:lang w:val="en-US" w:eastAsia="en-US" w:bidi="en-US"/>
          <w:eastAsianLayout w:id="4178" w:vert="on"/>
        </w:rPr>
        <w:t>^</w:t>
      </w:r>
      <w:r>
        <w:rPr>
          <w:i/>
          <w:iCs/>
          <w:color w:val="000000"/>
          <w:spacing w:val="0"/>
          <w:w w:val="100"/>
          <w:position w:val="0"/>
          <w:sz w:val="24"/>
          <w:szCs w:val="24"/>
          <w:lang w:val="en-US" w:eastAsia="en-US" w:bidi="en-US"/>
          <w:eastAsianLayout w:id="4179" w:vert="on"/>
        </w:rPr>
        <w:t>s</w:t>
      </w:r>
      <w:r>
        <w:rPr>
          <w:i/>
          <w:iCs/>
          <w:color w:val="000000"/>
          <w:spacing w:val="0"/>
          <w:w w:val="100"/>
          <w:position w:val="0"/>
          <w:sz w:val="24"/>
          <w:szCs w:val="24"/>
          <w:lang w:val="en-US" w:eastAsia="en-US" w:bidi="en-US"/>
          <w:eastAsianLayout w:id="4180" w:vert="on"/>
        </w:rPr>
        <w:t>i</w:t>
      </w:r>
      <w:r>
        <w:rPr>
          <w:i/>
          <w:iCs/>
          <w:color w:val="000000"/>
          <w:spacing w:val="0"/>
          <w:w w:val="100"/>
          <w:position w:val="0"/>
          <w:sz w:val="24"/>
          <w:szCs w:val="24"/>
          <w:lang w:val="en-US" w:eastAsia="en-US" w:bidi="en-US"/>
          <w:eastAsianLayout w:id="4181" w:vert="on"/>
        </w:rPr>
        <w:t>^</w:t>
      </w:r>
      <w:r>
        <w:rPr>
          <w:i/>
          <w:iCs/>
          <w:color w:val="000000"/>
          <w:spacing w:val="0"/>
          <w:w w:val="100"/>
          <w:position w:val="0"/>
          <w:sz w:val="24"/>
          <w:szCs w:val="24"/>
          <w:lang w:val="en-US" w:eastAsia="en-US" w:bidi="en-US"/>
          <w:eastAsianLayout w:id="4182" w:vert="on"/>
        </w:rPr>
        <w:t>s</w:t>
      </w:r>
      <w:r>
        <w:rPr>
          <w:i/>
          <w:iCs/>
          <w:color w:val="000000"/>
          <w:spacing w:val="0"/>
          <w:w w:val="100"/>
          <w:position w:val="0"/>
          <w:sz w:val="24"/>
          <w:szCs w:val="24"/>
          <w:lang w:val="en-US" w:eastAsia="en-US" w:bidi="en-US"/>
          <w:eastAsianLayout w:id="4183" w:vert="on"/>
        </w:rPr>
        <w:t>l</w:t>
      </w:r>
      <w:r>
        <w:rPr>
          <w:i/>
          <w:iCs/>
          <w:color w:val="000000"/>
          <w:spacing w:val="0"/>
          <w:w w:val="100"/>
          <w:position w:val="0"/>
          <w:sz w:val="24"/>
          <w:szCs w:val="24"/>
          <w:lang w:val="en-US" w:eastAsia="en-US" w:bidi="en-US"/>
          <w:eastAsianLayout w:id="4184" w:vert="on"/>
        </w:rPr>
        <w:t>x</w:t>
      </w:r>
      <w:r>
        <w:rPr>
          <w:i/>
          <w:iCs/>
          <w:color w:val="000000"/>
          <w:spacing w:val="0"/>
          <w:w w:val="100"/>
          <w:position w:val="0"/>
          <w:sz w:val="24"/>
          <w:szCs w:val="24"/>
          <w:lang w:val="en-US" w:eastAsia="en-US" w:bidi="en-US"/>
          <w:eastAsianLayout w:id="4185" w:vert="on"/>
        </w:rPr>
        <w:t>s</w:t>
      </w:r>
      <w:r>
        <w:rPr>
          <w:i/>
          <w:iCs/>
          <w:color w:val="000000"/>
          <w:spacing w:val="0"/>
          <w:w w:val="100"/>
          <w:position w:val="0"/>
          <w:sz w:val="24"/>
          <w:szCs w:val="24"/>
          <w:lang w:val="en-US" w:eastAsia="en-US" w:bidi="en-US"/>
          <w:eastAsianLayout w:id="4186" w:vert="on"/>
        </w:rPr>
        <w:t>s</w:t>
      </w:r>
      <w:r>
        <w:rPr>
          <w:color w:val="000000"/>
          <w:spacing w:val="0"/>
          <w:w w:val="100"/>
          <w:position w:val="0"/>
          <w:sz w:val="26"/>
          <w:szCs w:val="26"/>
          <w:lang w:val="en-US" w:eastAsia="en-US" w:bidi="en-US"/>
          <w:eastAsianLayout w:id="4187" w:vert="on"/>
        </w:rPr>
        <w:t>R-</w:t>
      </w:r>
      <w:r>
        <w:rPr>
          <w:color w:val="000000"/>
          <w:spacing w:val="0"/>
          <w:w w:val="100"/>
          <w:position w:val="0"/>
          <w:sz w:val="26"/>
          <w:szCs w:val="26"/>
          <w:lang w:val="en-US" w:eastAsia="en-US" w:bidi="en-US"/>
          <w:eastAsianLayout w:id="4188" w:vert="on"/>
        </w:rPr>
        <w:t>&gt;</w:t>
      </w:r>
      <w:r>
        <w:rPr>
          <w:color w:val="000000"/>
          <w:spacing w:val="0"/>
          <w:w w:val="100"/>
          <w:position w:val="0"/>
          <w:sz w:val="26"/>
          <w:szCs w:val="26"/>
          <w:lang w:val="en-US" w:eastAsia="en-US" w:bidi="en-US"/>
          <w:eastAsianLayout w:id="4189" w:vert="on"/>
        </w:rPr>
        <w:t xml:space="preserve"> </w:t>
      </w:r>
      <w:r>
        <w:rPr>
          <w:color w:val="000000"/>
          <w:spacing w:val="0"/>
          <w:w w:val="100"/>
          <w:position w:val="0"/>
          <w:sz w:val="24"/>
          <w:szCs w:val="24"/>
        </w:rPr>
        <w:t>戏冲洋</w:t>
      </w:r>
      <w:r>
        <w:rPr>
          <w:color w:val="000000"/>
          <w:spacing w:val="0"/>
          <w:w w:val="100"/>
          <w:position w:val="0"/>
          <w:sz w:val="24"/>
          <w:szCs w:val="24"/>
          <w:eastAsianLayout w:id="4190" w:vert="on"/>
        </w:rPr>
        <w:t>=</w:t>
      </w:r>
      <w:r>
        <w:rPr>
          <w:i/>
          <w:iCs/>
          <w:color w:val="000000"/>
          <w:spacing w:val="0"/>
          <w:w w:val="100"/>
          <w:position w:val="0"/>
          <w:sz w:val="24"/>
          <w:szCs w:val="24"/>
          <w:lang w:val="en-US" w:eastAsia="en-US" w:bidi="en-US"/>
          <w:eastAsianLayout w:id="4191" w:vert="on"/>
        </w:rPr>
        <w:t>S</w:t>
      </w:r>
      <w:r>
        <w:rPr>
          <w:color w:val="000000"/>
          <w:spacing w:val="0"/>
          <w:w w:val="100"/>
          <w:position w:val="0"/>
          <w:sz w:val="24"/>
          <w:szCs w:val="24"/>
          <w:lang w:val="en-US" w:eastAsia="en-US" w:bidi="en-US"/>
          <w:eastAsianLayout w:id="4192" w:vert="on"/>
        </w:rPr>
        <w:t xml:space="preserve"> </w:t>
      </w:r>
      <w:r>
        <w:rPr>
          <w:color w:val="000000"/>
          <w:spacing w:val="0"/>
          <w:w w:val="100"/>
          <w:position w:val="0"/>
          <w:sz w:val="24"/>
          <w:szCs w:val="24"/>
        </w:rPr>
        <w:t>津洋曲</w:t>
      </w:r>
      <w:r>
        <w:rPr>
          <w:color w:val="000000"/>
          <w:spacing w:val="0"/>
          <w:w w:val="100"/>
          <w:position w:val="0"/>
          <w:sz w:val="24"/>
          <w:szCs w:val="24"/>
          <w:eastAsianLayout w:id="4193" w:vert="on"/>
        </w:rPr>
        <w:t>：</w:t>
      </w:r>
      <w:r>
        <w:rPr>
          <w:color w:val="000000"/>
          <w:spacing w:val="0"/>
          <w:w w:val="100"/>
          <w:position w:val="0"/>
          <w:sz w:val="24"/>
          <w:szCs w:val="24"/>
        </w:rPr>
        <w:t>香</w:t>
      </w:r>
      <w:r>
        <w:rPr>
          <w:i/>
          <w:iCs/>
          <w:color w:val="000000"/>
          <w:spacing w:val="0"/>
          <w:w w:val="100"/>
          <w:position w:val="0"/>
          <w:sz w:val="24"/>
          <w:szCs w:val="24"/>
          <w:lang w:val="en-US" w:eastAsia="en-US" w:bidi="en-US"/>
          <w:eastAsianLayout w:id="4194" w:vert="on"/>
        </w:rPr>
        <w:t>^</w:t>
      </w:r>
      <w:r>
        <w:rPr>
          <w:i/>
          <w:iCs/>
          <w:color w:val="000000"/>
          <w:spacing w:val="0"/>
          <w:w w:val="100"/>
          <w:position w:val="0"/>
          <w:sz w:val="24"/>
          <w:szCs w:val="24"/>
          <w:lang w:val="en-US" w:eastAsia="en-US" w:bidi="en-US"/>
          <w:eastAsianLayout w:id="4195" w:vert="on"/>
        </w:rPr>
        <w:t>l</w:t>
      </w:r>
      <w:r>
        <w:rPr>
          <w:i/>
          <w:iCs/>
          <w:color w:val="000000"/>
          <w:spacing w:val="0"/>
          <w:w w:val="100"/>
          <w:position w:val="0"/>
          <w:sz w:val="24"/>
          <w:szCs w:val="24"/>
          <w:lang w:val="en-US" w:eastAsia="en-US" w:bidi="en-US"/>
          <w:eastAsianLayout w:id="4196" w:vert="on"/>
        </w:rPr>
        <w:t>s</w:t>
      </w:r>
      <w:r>
        <w:rPr>
          <w:i/>
          <w:iCs/>
          <w:color w:val="000000"/>
          <w:spacing w:val="0"/>
          <w:w w:val="100"/>
          <w:position w:val="0"/>
          <w:sz w:val="24"/>
          <w:szCs w:val="24"/>
          <w:lang w:val="en-US" w:eastAsia="en-US" w:bidi="en-US"/>
          <w:eastAsianLayout w:id="4197" w:vert="on"/>
        </w:rPr>
        <w:t>^</w:t>
      </w:r>
      <w:r>
        <w:rPr>
          <w:i/>
          <w:iCs/>
          <w:color w:val="000000"/>
          <w:spacing w:val="0"/>
          <w:w w:val="100"/>
          <w:position w:val="0"/>
          <w:sz w:val="24"/>
          <w:szCs w:val="24"/>
          <w:vertAlign w:val="subscript"/>
          <w:lang w:val="en-US" w:eastAsia="en-US" w:bidi="en-US"/>
          <w:eastAsianLayout w:id="4198" w:vert="on"/>
        </w:rPr>
        <w:t>s</w:t>
      </w:r>
      <w:r>
        <w:rPr>
          <w:i/>
          <w:iCs/>
          <w:color w:val="000000"/>
          <w:spacing w:val="0"/>
          <w:w w:val="100"/>
          <w:position w:val="0"/>
          <w:sz w:val="24"/>
          <w:szCs w:val="24"/>
          <w:lang w:val="en-US" w:eastAsia="en-US" w:bidi="en-US"/>
          <w:eastAsianLayout w:id="4199" w:vert="on"/>
        </w:rPr>
        <w:t xml:space="preserve"> </w:t>
      </w:r>
      <w:r>
        <w:rPr>
          <w:i/>
          <w:iCs/>
          <w:color w:val="000000"/>
          <w:spacing w:val="0"/>
          <w:w w:val="100"/>
          <w:position w:val="0"/>
          <w:sz w:val="24"/>
          <w:szCs w:val="24"/>
          <w:lang w:val="en-US" w:eastAsia="en-US" w:bidi="en-US"/>
          <w:eastAsianLayout w:id="4200" w:vert="on"/>
        </w:rPr>
        <w:t>s</w:t>
      </w:r>
      <w:r>
        <w:rPr>
          <w:i/>
          <w:iCs/>
          <w:color w:val="000000"/>
          <w:spacing w:val="0"/>
          <w:w w:val="100"/>
          <w:position w:val="0"/>
          <w:sz w:val="24"/>
          <w:szCs w:val="24"/>
          <w:lang w:val="en-US" w:eastAsia="en-US" w:bidi="en-US"/>
          <w:eastAsianLayout w:id="4201" w:vert="on"/>
        </w:rPr>
        <w:t>s</w:t>
      </w:r>
      <w:r>
        <w:rPr>
          <w:i/>
          <w:iCs/>
          <w:color w:val="000000"/>
          <w:spacing w:val="0"/>
          <w:w w:val="100"/>
          <w:position w:val="0"/>
          <w:sz w:val="24"/>
          <w:szCs w:val="24"/>
          <w:lang w:val="en-US" w:eastAsia="en-US" w:bidi="en-US"/>
          <w:eastAsianLayout w:id="4202" w:vert="on"/>
        </w:rPr>
        <w:t>^</w:t>
      </w:r>
      <w:r>
        <w:rPr>
          <w:i/>
          <w:iCs/>
          <w:color w:val="000000"/>
          <w:spacing w:val="0"/>
          <w:w w:val="100"/>
          <w:position w:val="0"/>
          <w:sz w:val="24"/>
          <w:szCs w:val="24"/>
          <w:lang w:val="en-US" w:eastAsia="en-US" w:bidi="en-US"/>
          <w:eastAsianLayout w:id="4203" w:vert="on"/>
        </w:rPr>
        <w:t>.</w:t>
      </w:r>
      <w:r>
        <w:rPr>
          <w:i/>
          <w:iCs/>
          <w:color w:val="000000"/>
          <w:spacing w:val="0"/>
          <w:w w:val="100"/>
          <w:position w:val="0"/>
          <w:sz w:val="24"/>
          <w:szCs w:val="24"/>
          <w:lang w:val="en-US" w:eastAsia="en-US" w:bidi="en-US"/>
          <w:eastAsianLayout w:id="4204" w:vert="on"/>
        </w:rPr>
        <w:t xml:space="preserve"> </w:t>
      </w:r>
      <w:r>
        <w:rPr>
          <w:i/>
          <w:iCs/>
          <w:color w:val="000000"/>
          <w:spacing w:val="0"/>
          <w:w w:val="100"/>
          <w:position w:val="0"/>
          <w:sz w:val="24"/>
          <w:szCs w:val="24"/>
          <w:lang w:val="en-US" w:eastAsia="en-US" w:bidi="en-US"/>
          <w:eastAsianLayout w:id="4205" w:vert="on"/>
        </w:rPr>
        <w:t>s</w:t>
      </w:r>
      <w:r>
        <w:rPr>
          <w:i/>
          <w:iCs/>
          <w:color w:val="000000"/>
          <w:spacing w:val="0"/>
          <w:w w:val="100"/>
          <w:position w:val="0"/>
          <w:sz w:val="24"/>
          <w:szCs w:val="24"/>
          <w:lang w:val="en-US" w:eastAsia="en-US" w:bidi="en-US"/>
          <w:eastAsianLayout w:id="4206" w:vert="on"/>
        </w:rPr>
        <w:t>^</w:t>
      </w:r>
      <w:r>
        <w:rPr>
          <w:i/>
          <w:iCs/>
          <w:color w:val="000000"/>
          <w:spacing w:val="0"/>
          <w:w w:val="100"/>
          <w:position w:val="0"/>
          <w:sz w:val="24"/>
          <w:szCs w:val="24"/>
          <w:lang w:val="en-US" w:eastAsia="en-US" w:bidi="en-US"/>
          <w:eastAsianLayout w:id="4207" w:vert="on"/>
        </w:rPr>
        <w:t>s</w:t>
      </w:r>
      <w:r>
        <w:rPr>
          <w:i/>
          <w:iCs/>
          <w:color w:val="000000"/>
          <w:spacing w:val="0"/>
          <w:w w:val="100"/>
          <w:position w:val="0"/>
          <w:sz w:val="24"/>
          <w:szCs w:val="24"/>
          <w:lang w:val="en-US" w:eastAsia="en-US" w:bidi="en-US"/>
          <w:eastAsianLayout w:id="4208" w:vert="on"/>
        </w:rPr>
        <w:t xml:space="preserve"> </w:t>
      </w:r>
      <w:r>
        <w:rPr>
          <w:color w:val="000000"/>
          <w:spacing w:val="0"/>
          <w:w w:val="100"/>
          <w:position w:val="0"/>
          <w:sz w:val="26"/>
          <w:szCs w:val="26"/>
          <w:lang w:val="en-US" w:eastAsia="en-US" w:bidi="en-US"/>
          <w:eastAsianLayout w:id="4209" w:vert="on"/>
        </w:rPr>
        <w:t>as</w:t>
      </w:r>
      <w:r>
        <w:rPr>
          <w:color w:val="000000"/>
          <w:spacing w:val="0"/>
          <w:w w:val="100"/>
          <w:position w:val="0"/>
          <w:sz w:val="24"/>
          <w:szCs w:val="24"/>
        </w:rPr>
        <w:t>洲</w:t>
      </w:r>
      <w:r>
        <w:rPr>
          <w:color w:val="000000"/>
          <w:spacing w:val="0"/>
          <w:w w:val="100"/>
          <w:position w:val="0"/>
          <w:sz w:val="26"/>
          <w:szCs w:val="26"/>
          <w:lang w:val="en-US" w:eastAsia="en-US" w:bidi="en-US"/>
          <w:eastAsianLayout w:id="4210" w:vert="on"/>
        </w:rPr>
        <w:t>r</w:t>
      </w:r>
      <w:r>
        <w:rPr>
          <w:color w:val="000000"/>
          <w:spacing w:val="0"/>
          <w:w w:val="100"/>
          <w:position w:val="0"/>
          <w:sz w:val="26"/>
          <w:szCs w:val="26"/>
          <w:lang w:val="en-US" w:eastAsia="en-US" w:bidi="en-US"/>
          <w:eastAsianLayout w:id="4211" w:vert="on"/>
        </w:rPr>
        <w:t>&gt;</w:t>
      </w:r>
      <w:r>
        <w:rPr>
          <w:color w:val="000000"/>
          <w:spacing w:val="0"/>
          <w:w w:val="100"/>
          <w:position w:val="0"/>
          <w:sz w:val="24"/>
          <w:szCs w:val="24"/>
          <w:lang w:val="zh-CN" w:eastAsia="zh-CN" w:bidi="zh-CN"/>
        </w:rPr>
        <w:t>牌洋</w:t>
      </w:r>
      <w:r>
        <w:rPr>
          <w:color w:val="000000"/>
          <w:spacing w:val="0"/>
          <w:w w:val="100"/>
          <w:position w:val="0"/>
          <w:sz w:val="24"/>
          <w:szCs w:val="24"/>
        </w:rPr>
        <w:t>龄潍湖</w:t>
      </w:r>
      <w:r>
        <w:rPr>
          <w:color w:val="000000"/>
          <w:spacing w:val="0"/>
          <w:w w:val="100"/>
          <w:position w:val="0"/>
          <w:sz w:val="26"/>
          <w:szCs w:val="26"/>
          <w:lang w:val="en-US" w:eastAsia="en-US" w:bidi="en-US"/>
          <w:eastAsianLayout w:id="4212" w:vert="on"/>
        </w:rPr>
        <w:t>3</w:t>
      </w:r>
      <w:r>
        <w:rPr>
          <w:color w:val="000000"/>
          <w:spacing w:val="0"/>
          <w:w w:val="100"/>
          <w:position w:val="0"/>
          <w:sz w:val="24"/>
          <w:szCs w:val="24"/>
        </w:rPr>
        <w:t>米毋鴻</w:t>
      </w:r>
      <w:r>
        <w:rPr>
          <w:color w:val="000000"/>
          <w:spacing w:val="0"/>
          <w:w w:val="100"/>
          <w:position w:val="0"/>
          <w:sz w:val="24"/>
          <w:szCs w:val="24"/>
          <w:lang w:val="en-US" w:eastAsia="en-US" w:bidi="en-US"/>
          <w:eastAsianLayout w:id="4213" w:vert="on"/>
        </w:rPr>
        <w:t>«</w:t>
      </w:r>
      <w:r>
        <w:rPr>
          <w:color w:val="000000"/>
          <w:spacing w:val="0"/>
          <w:w w:val="100"/>
          <w:position w:val="0"/>
          <w:sz w:val="24"/>
          <w:szCs w:val="24"/>
          <w:lang w:val="en-US" w:eastAsia="en-US" w:bidi="en-US"/>
          <w:eastAsianLayout w:id="4214" w:vert="on"/>
        </w:rPr>
        <w:t>•</w:t>
      </w:r>
      <w:r>
        <w:rPr>
          <w:color w:val="000000"/>
          <w:spacing w:val="0"/>
          <w:w w:val="100"/>
          <w:position w:val="0"/>
          <w:sz w:val="24"/>
          <w:szCs w:val="24"/>
          <w:lang w:val="en-US" w:eastAsia="en-US" w:bidi="en-US"/>
          <w:eastAsianLayout w:id="4215" w:vert="on"/>
        </w:rPr>
        <w:t xml:space="preserve"> </w:t>
      </w:r>
      <w:r>
        <w:rPr>
          <w:color w:val="000000"/>
          <w:spacing w:val="0"/>
          <w:w w:val="100"/>
          <w:position w:val="0"/>
          <w:sz w:val="24"/>
          <w:szCs w:val="24"/>
          <w:lang w:val="en-US" w:eastAsia="en-US" w:bidi="en-US"/>
          <w:eastAsianLayout w:id="4216" w:vert="on"/>
        </w:rPr>
        <w:t>r</w:t>
      </w:r>
      <w:r>
        <w:rPr>
          <w:color w:val="000000"/>
          <w:spacing w:val="0"/>
          <w:w w:val="100"/>
          <w:position w:val="0"/>
          <w:sz w:val="24"/>
          <w:szCs w:val="24"/>
          <w:lang w:val="en-US" w:eastAsia="en-US" w:bidi="en-US"/>
          <w:eastAsianLayout w:id="4217" w:vert="on"/>
        </w:rPr>
        <w:t>t</w:t>
      </w:r>
      <w:r>
        <w:rPr>
          <w:color w:val="000000"/>
          <w:spacing w:val="0"/>
          <w:w w:val="100"/>
          <w:position w:val="0"/>
          <w:sz w:val="24"/>
          <w:szCs w:val="24"/>
          <w:lang w:val="en-US" w:eastAsia="en-US" w:bidi="en-US"/>
          <w:eastAsianLayout w:id="4218" w:vert="on"/>
        </w:rPr>
        <w:t xml:space="preserve"> </w:t>
      </w:r>
      <w:r>
        <w:rPr>
          <w:color w:val="000000"/>
          <w:spacing w:val="0"/>
          <w:w w:val="100"/>
          <w:position w:val="0"/>
          <w:sz w:val="26"/>
          <w:szCs w:val="26"/>
          <w:lang w:val="en-US" w:eastAsia="en-US" w:bidi="en-US"/>
          <w:eastAsianLayout w:id="4219" w:vert="on"/>
        </w:rPr>
        <w:t>，</w:t>
      </w:r>
      <w:r>
        <w:rPr>
          <w:color w:val="000000"/>
          <w:spacing w:val="0"/>
          <w:w w:val="100"/>
          <w:position w:val="0"/>
          <w:sz w:val="26"/>
          <w:szCs w:val="26"/>
          <w:lang w:val="en-US" w:eastAsia="en-US" w:bidi="en-US"/>
          <w:eastAsianLayout w:id="4220" w:vert="on"/>
        </w:rPr>
        <w:t>®</w:t>
      </w:r>
      <w:r>
        <w:rPr>
          <w:color w:val="000000"/>
          <w:spacing w:val="0"/>
          <w:w w:val="100"/>
          <w:position w:val="0"/>
          <w:sz w:val="26"/>
          <w:szCs w:val="26"/>
          <w:lang w:val="en-US" w:eastAsia="en-US" w:bidi="en-US"/>
          <w:eastAsianLayout w:id="4221" w:vert="on"/>
        </w:rPr>
        <w:t>i</w:t>
      </w:r>
      <w:r>
        <w:rPr>
          <w:color w:val="000000"/>
          <w:spacing w:val="0"/>
          <w:w w:val="100"/>
          <w:position w:val="0"/>
          <w:sz w:val="24"/>
          <w:szCs w:val="24"/>
        </w:rPr>
        <w:t>窝苗洋</w:t>
      </w:r>
      <w:r>
        <w:rPr>
          <w:color w:val="000000"/>
          <w:spacing w:val="0"/>
          <w:w w:val="100"/>
          <w:position w:val="0"/>
          <w:sz w:val="24"/>
          <w:szCs w:val="24"/>
          <w:lang w:val="zh-CN" w:eastAsia="zh-CN" w:bidi="zh-CN"/>
        </w:rPr>
        <w:t>垸律</w:t>
      </w:r>
      <w:r>
        <w:rPr>
          <w:color w:val="000000"/>
          <w:spacing w:val="0"/>
          <w:w w:val="100"/>
          <w:position w:val="0"/>
          <w:sz w:val="26"/>
          <w:szCs w:val="26"/>
          <w:lang w:val="en-US" w:eastAsia="en-US" w:bidi="en-US"/>
          <w:eastAsianLayout w:id="4222" w:vert="on"/>
        </w:rPr>
        <w:t>M</w:t>
      </w:r>
      <w:r>
        <w:rPr>
          <w:color w:val="000000"/>
          <w:spacing w:val="0"/>
          <w:w w:val="100"/>
          <w:position w:val="0"/>
          <w:sz w:val="24"/>
          <w:szCs w:val="24"/>
        </w:rPr>
        <w:t>屮養牌</w:t>
      </w:r>
      <w:r>
        <w:rPr>
          <w:color w:val="000000"/>
          <w:spacing w:val="0"/>
          <w:w w:val="100"/>
          <w:position w:val="0"/>
          <w:sz w:val="26"/>
          <w:szCs w:val="26"/>
          <w:eastAsianLayout w:id="4223" w:vert="on"/>
        </w:rPr>
        <w:t>3</w:t>
      </w:r>
      <w:r>
        <w:rPr>
          <w:color w:val="000000"/>
          <w:spacing w:val="0"/>
          <w:w w:val="100"/>
          <w:position w:val="0"/>
          <w:sz w:val="24"/>
          <w:szCs w:val="24"/>
        </w:rPr>
        <w:t>触翟</w:t>
      </w:r>
      <w:r>
        <w:rPr>
          <w:color w:val="000000"/>
          <w:spacing w:val="0"/>
          <w:w w:val="100"/>
          <w:position w:val="0"/>
          <w:sz w:val="26"/>
          <w:szCs w:val="26"/>
          <w:lang w:val="en-US" w:eastAsia="en-US" w:bidi="en-US"/>
          <w:eastAsianLayout w:id="4224" w:vert="on"/>
        </w:rPr>
        <w:t>Fr</w:t>
      </w:r>
      <w:r>
        <w:rPr>
          <w:color w:val="000000"/>
          <w:spacing w:val="0"/>
          <w:w w:val="100"/>
          <w:position w:val="0"/>
          <w:sz w:val="26"/>
          <w:szCs w:val="26"/>
          <w:lang w:val="en-US" w:eastAsia="en-US" w:bidi="en-US"/>
          <w:eastAsianLayout w:id="4225" w:vert="on"/>
        </w:rPr>
        <w:t>o=</w:t>
      </w:r>
      <w:r>
        <w:rPr>
          <w:i/>
          <w:iCs/>
          <w:color w:val="000000"/>
          <w:spacing w:val="0"/>
          <w:w w:val="100"/>
          <w:position w:val="0"/>
          <w:sz w:val="24"/>
          <w:szCs w:val="24"/>
          <w:lang w:val="en-US" w:eastAsia="en-US" w:bidi="en-US"/>
          <w:eastAsianLayout w:id="4226" w:vert="on"/>
        </w:rPr>
        <w:t>s</w:t>
      </w:r>
      <w:r>
        <w:rPr>
          <w:i/>
          <w:iCs/>
          <w:color w:val="000000"/>
          <w:spacing w:val="0"/>
          <w:w w:val="100"/>
          <w:position w:val="0"/>
          <w:sz w:val="24"/>
          <w:szCs w:val="24"/>
          <w:lang w:val="en-US" w:eastAsia="en-US" w:bidi="en-US"/>
          <w:eastAsianLayout w:id="4227" w:vert="on"/>
        </w:rPr>
        <w:t>^</w:t>
      </w:r>
      <w:r>
        <w:rPr>
          <w:i/>
          <w:iCs/>
          <w:color w:val="000000"/>
          <w:spacing w:val="0"/>
          <w:w w:val="100"/>
          <w:position w:val="0"/>
          <w:sz w:val="24"/>
          <w:szCs w:val="24"/>
          <w:lang w:val="en-US" w:eastAsia="en-US" w:bidi="en-US"/>
          <w:eastAsianLayout w:id="4228" w:vert="on"/>
        </w:rPr>
        <w:t>^</w:t>
      </w:r>
      <w:r>
        <w:rPr>
          <w:i/>
          <w:iCs/>
          <w:color w:val="000000"/>
          <w:spacing w:val="0"/>
          <w:w w:val="100"/>
          <w:position w:val="0"/>
          <w:sz w:val="24"/>
          <w:szCs w:val="24"/>
          <w:lang w:val="en-US" w:eastAsia="en-US" w:bidi="en-US"/>
          <w:eastAsianLayout w:id="4229" w:vert="on"/>
        </w:rPr>
        <w:t>s</w:t>
      </w:r>
      <w:r>
        <w:rPr>
          <w:i/>
          <w:iCs/>
          <w:color w:val="000000"/>
          <w:spacing w:val="0"/>
          <w:w w:val="100"/>
          <w:position w:val="0"/>
          <w:sz w:val="24"/>
          <w:szCs w:val="24"/>
          <w:lang w:val="en-US" w:eastAsia="en-US" w:bidi="en-US"/>
          <w:eastAsianLayout w:id="4230" w:vert="on"/>
        </w:rPr>
        <w:t>s</w:t>
      </w:r>
      <w:r>
        <w:rPr>
          <w:i/>
          <w:iCs/>
          <w:color w:val="000000"/>
          <w:spacing w:val="0"/>
          <w:w w:val="100"/>
          <w:position w:val="0"/>
          <w:sz w:val="24"/>
          <w:szCs w:val="24"/>
          <w:lang w:val="en-US" w:eastAsia="en-US" w:bidi="en-US"/>
          <w:eastAsianLayout w:id="4231" w:vert="on"/>
        </w:rPr>
        <w:t>.</w:t>
      </w:r>
      <w:r>
        <w:rPr>
          <w:color w:val="000000"/>
          <w:spacing w:val="0"/>
          <w:w w:val="100"/>
          <w:position w:val="0"/>
          <w:sz w:val="26"/>
          <w:szCs w:val="26"/>
          <w:lang w:val="en-US" w:eastAsia="en-US" w:bidi="en-US"/>
          <w:eastAsianLayout w:id="4232" w:vert="on"/>
        </w:rPr>
        <w:t xml:space="preserve"> </w:t>
      </w:r>
      <w:r>
        <w:rPr>
          <w:color w:val="000000"/>
          <w:spacing w:val="0"/>
          <w:w w:val="100"/>
          <w:position w:val="0"/>
          <w:sz w:val="26"/>
          <w:szCs w:val="26"/>
          <w:lang w:val="en-US" w:eastAsia="en-US" w:bidi="en-US"/>
          <w:eastAsianLayout w:id="4233" w:vert="on"/>
        </w:rPr>
        <w:t>W</w:t>
      </w:r>
      <w:r>
        <w:rPr>
          <w:color w:val="000000"/>
          <w:spacing w:val="0"/>
          <w:w w:val="100"/>
          <w:position w:val="0"/>
          <w:sz w:val="26"/>
          <w:szCs w:val="26"/>
          <w:lang w:val="en-US" w:eastAsia="en-US" w:bidi="en-US"/>
          <w:eastAsianLayout w:id="4234" w:vert="on"/>
        </w:rPr>
        <w:t>T</w:t>
      </w:r>
      <w:r>
        <w:rPr>
          <w:color w:val="000000"/>
          <w:spacing w:val="0"/>
          <w:w w:val="100"/>
          <w:position w:val="0"/>
          <w:sz w:val="26"/>
          <w:szCs w:val="26"/>
          <w:lang w:val="en-US" w:eastAsia="en-US" w:bidi="en-US"/>
          <w:eastAsianLayout w:id="4235" w:vert="on"/>
        </w:rPr>
        <w:t>2</w:t>
      </w:r>
      <w:r>
        <w:rPr>
          <w:color w:val="000000"/>
          <w:spacing w:val="0"/>
          <w:w w:val="100"/>
          <w:position w:val="0"/>
          <w:sz w:val="24"/>
          <w:szCs w:val="24"/>
        </w:rPr>
        <w:t>品</w:t>
      </w:r>
      <w:r>
        <w:rPr>
          <w:color w:val="000000"/>
          <w:spacing w:val="0"/>
          <w:w w:val="100"/>
          <w:position w:val="0"/>
          <w:sz w:val="26"/>
          <w:szCs w:val="26"/>
          <w:lang w:val="en-US" w:eastAsia="en-US" w:bidi="en-US"/>
          <w:eastAsianLayout w:id="4236" w:vert="on"/>
        </w:rPr>
        <w:t>H</w:t>
      </w:r>
      <w:r>
        <w:rPr>
          <w:color w:val="000000"/>
          <w:spacing w:val="0"/>
          <w:w w:val="100"/>
          <w:position w:val="0"/>
          <w:sz w:val="24"/>
          <w:szCs w:val="24"/>
        </w:rPr>
        <w:t>蛆</w:t>
      </w:r>
      <w:r>
        <w:rPr>
          <w:color w:val="000000"/>
          <w:spacing w:val="0"/>
          <w:w w:val="100"/>
          <w:position w:val="0"/>
          <w:sz w:val="24"/>
          <w:szCs w:val="24"/>
          <w:eastAsianLayout w:id="4237" w:vert="on"/>
        </w:rPr>
        <w:t xml:space="preserve"> </w:t>
      </w:r>
      <w:r>
        <w:rPr>
          <w:color w:val="000000"/>
          <w:spacing w:val="0"/>
          <w:w w:val="100"/>
          <w:position w:val="0"/>
          <w:sz w:val="26"/>
          <w:szCs w:val="26"/>
          <w:lang w:val="zh-CN" w:eastAsia="zh-CN" w:bidi="zh-CN"/>
          <w:eastAsianLayout w:id="4238" w:vert="on"/>
        </w:rPr>
        <w:t>3</w:t>
      </w:r>
      <w:r>
        <w:rPr>
          <w:color w:val="000000"/>
          <w:spacing w:val="0"/>
          <w:w w:val="100"/>
          <w:position w:val="0"/>
          <w:sz w:val="24"/>
          <w:szCs w:val="24"/>
          <w:lang w:val="zh-CN" w:eastAsia="zh-CN" w:bidi="zh-CN"/>
        </w:rPr>
        <w:t>。</w:t>
      </w:r>
      <w:r>
        <w:rPr>
          <w:color w:val="000000"/>
          <w:spacing w:val="0"/>
          <w:w w:val="100"/>
          <w:position w:val="0"/>
          <w:sz w:val="26"/>
          <w:szCs w:val="26"/>
          <w:lang w:val="en-US" w:eastAsia="en-US" w:bidi="en-US"/>
          <w:eastAsianLayout w:id="4239" w:vert="on"/>
        </w:rPr>
        <w:t>g</w:t>
      </w:r>
      <w:r>
        <w:rPr>
          <w:color w:val="000000"/>
          <w:spacing w:val="0"/>
          <w:w w:val="100"/>
          <w:position w:val="0"/>
          <w:sz w:val="24"/>
          <w:szCs w:val="24"/>
        </w:rPr>
        <w:t>谎豳</w:t>
      </w:r>
      <w:r>
        <w:rPr>
          <w:color w:val="000000"/>
          <w:spacing w:val="0"/>
          <w:w w:val="100"/>
          <w:position w:val="0"/>
          <w:sz w:val="24"/>
          <w:szCs w:val="24"/>
          <w:lang w:val="en-US" w:eastAsia="en-US" w:bidi="en-US"/>
        </w:rPr>
        <w:t>・</w:t>
      </w:r>
      <w:r>
        <w:rPr>
          <w:color w:val="000000"/>
          <w:spacing w:val="0"/>
          <w:w w:val="100"/>
          <w:position w:val="0"/>
          <w:sz w:val="26"/>
          <w:szCs w:val="26"/>
          <w:lang w:val="en-US" w:eastAsia="en-US" w:bidi="en-US"/>
          <w:eastAsianLayout w:id="4240" w:vert="on"/>
        </w:rPr>
        <w:t>FS</w:t>
      </w:r>
      <w:r>
        <w:rPr>
          <w:color w:val="000000"/>
          <w:spacing w:val="0"/>
          <w:w w:val="100"/>
          <w:position w:val="0"/>
          <w:sz w:val="24"/>
          <w:szCs w:val="24"/>
        </w:rPr>
        <w:t>替卅又钥</w:t>
      </w:r>
      <w:r>
        <w:rPr>
          <w:color w:val="000000"/>
          <w:spacing w:val="0"/>
          <w:w w:val="100"/>
          <w:position w:val="0"/>
          <w:sz w:val="24"/>
          <w:szCs w:val="24"/>
          <w:eastAsianLayout w:id="4241" w:vert="on"/>
        </w:rPr>
        <w:t>*</w:t>
      </w:r>
      <w:r>
        <w:rPr>
          <w:color w:val="000000"/>
          <w:spacing w:val="0"/>
          <w:w w:val="100"/>
          <w:position w:val="0"/>
          <w:sz w:val="24"/>
          <w:szCs w:val="24"/>
        </w:rPr>
        <w:t>會琦</w:t>
      </w:r>
      <w:r>
        <w:rPr>
          <w:color w:val="000000"/>
          <w:spacing w:val="0"/>
          <w:w w:val="100"/>
          <w:position w:val="0"/>
          <w:sz w:val="26"/>
          <w:szCs w:val="26"/>
          <w:eastAsianLayout w:id="4242" w:vert="on"/>
        </w:rPr>
        <w:t>4</w:t>
      </w:r>
      <w:r>
        <w:rPr>
          <w:color w:val="000000"/>
          <w:spacing w:val="0"/>
          <w:w w:val="100"/>
          <w:position w:val="0"/>
          <w:sz w:val="24"/>
          <w:szCs w:val="24"/>
        </w:rPr>
        <w:t>導遍古牌</w:t>
      </w:r>
      <w:r>
        <w:rPr>
          <w:color w:val="000000"/>
          <w:spacing w:val="0"/>
          <w:w w:val="100"/>
          <w:position w:val="0"/>
          <w:sz w:val="26"/>
          <w:szCs w:val="26"/>
          <w:eastAsianLayout w:id="4243" w:vert="on"/>
        </w:rPr>
        <w:t>1</w:t>
      </w:r>
      <w:r>
        <w:rPr>
          <w:color w:val="000000"/>
          <w:spacing w:val="0"/>
          <w:w w:val="100"/>
          <w:position w:val="0"/>
          <w:sz w:val="26"/>
          <w:szCs w:val="26"/>
          <w:eastAsianLayout w:id="4244" w:vert="on"/>
        </w:rPr>
        <w:t>4</w:t>
      </w:r>
      <w:r>
        <w:rPr>
          <w:color w:val="000000"/>
          <w:spacing w:val="0"/>
          <w:w w:val="100"/>
          <w:position w:val="0"/>
          <w:sz w:val="26"/>
          <w:szCs w:val="26"/>
        </w:rPr>
        <w:t>・</w:t>
      </w:r>
      <w:r>
        <w:rPr>
          <w:color w:val="000000"/>
          <w:spacing w:val="0"/>
          <w:w w:val="100"/>
          <w:position w:val="0"/>
          <w:sz w:val="24"/>
          <w:szCs w:val="24"/>
        </w:rPr>
        <w:t>涸</w:t>
      </w:r>
      <w:r>
        <w:rPr>
          <w:color w:val="000000"/>
          <w:spacing w:val="0"/>
          <w:w w:val="100"/>
          <w:position w:val="0"/>
          <w:sz w:val="24"/>
          <w:szCs w:val="24"/>
          <w:lang w:val="en-US" w:eastAsia="en-US" w:bidi="en-US"/>
          <w:eastAsianLayout w:id="4245" w:vert="on"/>
        </w:rPr>
        <w:t>■</w:t>
      </w:r>
      <w:r>
        <w:rPr>
          <w:color w:val="000000"/>
          <w:spacing w:val="0"/>
          <w:w w:val="100"/>
          <w:position w:val="0"/>
          <w:sz w:val="26"/>
          <w:szCs w:val="26"/>
          <w:lang w:val="en-US" w:eastAsia="en-US" w:bidi="en-US"/>
          <w:eastAsianLayout w:id="4246" w:vert="on"/>
        </w:rPr>
        <w:t>m</w:t>
      </w:r>
      <w:r>
        <w:rPr>
          <w:color w:val="000000"/>
          <w:spacing w:val="0"/>
          <w:w w:val="100"/>
          <w:position w:val="0"/>
          <w:sz w:val="26"/>
          <w:szCs w:val="26"/>
          <w:lang w:val="en-US" w:eastAsia="en-US" w:bidi="en-US"/>
          <w:eastAsianLayout w:id="4247" w:vert="on"/>
        </w:rPr>
        <w:t>x</w:t>
      </w:r>
      <w:r>
        <w:rPr>
          <w:color w:val="000000"/>
          <w:spacing w:val="0"/>
          <w:w w:val="100"/>
          <w:position w:val="0"/>
          <w:sz w:val="26"/>
          <w:szCs w:val="26"/>
          <w:lang w:val="en-US" w:eastAsia="en-US" w:bidi="en-US"/>
          <w:eastAsianLayout w:id="4248" w:vert="on"/>
        </w:rPr>
        <w:t>g</w:t>
      </w:r>
      <w:r>
        <w:rPr>
          <w:color w:val="000000"/>
          <w:spacing w:val="0"/>
          <w:w w:val="100"/>
          <w:position w:val="0"/>
          <w:sz w:val="26"/>
          <w:szCs w:val="26"/>
          <w:lang w:val="en-US" w:eastAsia="en-US" w:bidi="en-US"/>
          <w:eastAsianLayout w:id="4249" w:vert="on"/>
        </w:rPr>
        <w:t>*</w:t>
      </w:r>
      <w:r>
        <w:rPr>
          <w:color w:val="000000"/>
          <w:spacing w:val="0"/>
          <w:w w:val="100"/>
          <w:position w:val="0"/>
          <w:sz w:val="24"/>
          <w:szCs w:val="24"/>
        </w:rPr>
        <w:t>成蘇中</w:t>
      </w:r>
      <w:r>
        <w:rPr>
          <w:color w:val="000000"/>
          <w:spacing w:val="0"/>
          <w:w w:val="100"/>
          <w:position w:val="0"/>
          <w:sz w:val="26"/>
          <w:szCs w:val="26"/>
          <w:lang w:val="en-US" w:eastAsia="en-US" w:bidi="en-US"/>
          <w:eastAsianLayout w:id="4250" w:vert="on"/>
        </w:rPr>
        <w:t>3</w:t>
      </w:r>
      <w:r>
        <w:rPr>
          <w:color w:val="000000"/>
          <w:spacing w:val="0"/>
          <w:w w:val="100"/>
          <w:position w:val="0"/>
          <w:sz w:val="26"/>
          <w:szCs w:val="26"/>
          <w:lang w:val="en-US" w:eastAsia="en-US" w:bidi="en-US"/>
          <w:eastAsianLayout w:id="4251" w:vert="on"/>
        </w:rPr>
        <w:t>SP</w:t>
      </w:r>
      <w:r>
        <w:rPr>
          <w:color w:val="000000"/>
          <w:spacing w:val="0"/>
          <w:w w:val="100"/>
          <w:position w:val="0"/>
          <w:sz w:val="26"/>
          <w:szCs w:val="26"/>
          <w:lang w:val="en-US" w:eastAsia="en-US" w:bidi="en-US"/>
          <w:eastAsianLayout w:id="4252" w:vert="on"/>
        </w:rPr>
        <w:t xml:space="preserve"> </w:t>
      </w:r>
      <w:r>
        <w:rPr>
          <w:color w:val="000000"/>
          <w:spacing w:val="0"/>
          <w:w w:val="100"/>
          <w:position w:val="0"/>
          <w:sz w:val="24"/>
          <w:szCs w:val="24"/>
        </w:rPr>
        <w:t>芋昆啓</w:t>
      </w:r>
      <w:r>
        <w:rPr>
          <w:color w:val="000000"/>
          <w:spacing w:val="0"/>
          <w:w w:val="100"/>
          <w:position w:val="0"/>
          <w:sz w:val="24"/>
          <w:szCs w:val="24"/>
          <w:eastAsianLayout w:id="4253" w:vert="on"/>
        </w:rPr>
        <w:t>&amp;</w:t>
      </w:r>
      <w:r>
        <w:rPr>
          <w:color w:val="000000"/>
          <w:spacing w:val="0"/>
          <w:w w:val="100"/>
          <w:position w:val="0"/>
          <w:sz w:val="24"/>
          <w:szCs w:val="24"/>
          <w:eastAsianLayout w:id="4254" w:vert="on"/>
        </w:rPr>
        <w:t>，</w:t>
      </w:r>
      <w:r>
        <w:rPr>
          <w:color w:val="000000"/>
          <w:spacing w:val="0"/>
          <w:w w:val="100"/>
          <w:position w:val="0"/>
          <w:sz w:val="24"/>
          <w:szCs w:val="24"/>
        </w:rPr>
        <w:t>国</w:t>
      </w:r>
      <w:r>
        <w:rPr>
          <w:color w:val="000000"/>
          <w:spacing w:val="0"/>
          <w:w w:val="100"/>
          <w:position w:val="0"/>
          <w:sz w:val="26"/>
          <w:szCs w:val="26"/>
          <w:lang w:val="en-US" w:eastAsia="en-US" w:bidi="en-US"/>
          <w:eastAsianLayout w:id="4255" w:vert="on"/>
        </w:rPr>
        <w:t>M</w:t>
      </w:r>
      <w:r>
        <w:rPr>
          <w:color w:val="000000"/>
          <w:spacing w:val="0"/>
          <w:w w:val="100"/>
          <w:position w:val="0"/>
          <w:sz w:val="24"/>
          <w:szCs w:val="24"/>
        </w:rPr>
        <w:t>剧</w:t>
      </w:r>
      <w:r>
        <w:rPr>
          <w:color w:val="000000"/>
          <w:spacing w:val="0"/>
          <w:w w:val="100"/>
          <w:position w:val="0"/>
          <w:sz w:val="24"/>
          <w:szCs w:val="24"/>
          <w:lang w:val="en-US" w:eastAsia="en-US" w:bidi="en-US"/>
        </w:rPr>
        <w:t>mxjr</w:t>
      </w:r>
      <w:r>
        <w:rPr>
          <w:color w:val="000000"/>
          <w:spacing w:val="0"/>
          <w:w w:val="100"/>
          <w:position w:val="0"/>
          <w:sz w:val="24"/>
          <w:szCs w:val="24"/>
          <w:eastAsianLayout w:id="4256" w:vert="on"/>
        </w:rPr>
        <w:t>.</w:t>
      </w:r>
      <w:r>
        <w:rPr>
          <w:color w:val="000000"/>
          <w:spacing w:val="0"/>
          <w:w w:val="100"/>
          <w:position w:val="0"/>
          <w:sz w:val="24"/>
          <w:szCs w:val="24"/>
        </w:rPr>
        <w:t>苦澎地</w:t>
      </w:r>
      <w:r>
        <w:rPr>
          <w:color w:val="000000"/>
          <w:spacing w:val="0"/>
          <w:w w:val="100"/>
          <w:position w:val="0"/>
          <w:sz w:val="24"/>
          <w:szCs w:val="24"/>
          <w:lang w:val="en-US" w:eastAsia="en-US" w:bidi="en-US"/>
          <w:eastAsianLayout w:id="4257" w:vert="on"/>
        </w:rPr>
        <w:t>—</w:t>
      </w:r>
      <w:r>
        <w:rPr>
          <w:color w:val="000000"/>
          <w:spacing w:val="0"/>
          <w:w w:val="100"/>
          <w:position w:val="0"/>
          <w:sz w:val="26"/>
          <w:szCs w:val="26"/>
          <w:lang w:val="en-US" w:eastAsia="en-US" w:bidi="en-US"/>
          <w:eastAsianLayout w:id="4258" w:vert="on"/>
        </w:rPr>
        <w:t>W</w:t>
      </w:r>
      <w:r>
        <w:rPr>
          <w:color w:val="000000"/>
          <w:spacing w:val="0"/>
          <w:w w:val="100"/>
          <w:position w:val="0"/>
          <w:sz w:val="24"/>
          <w:szCs w:val="24"/>
        </w:rPr>
        <w:t>洋冷</w:t>
      </w:r>
      <w:r>
        <w:rPr>
          <w:color w:val="000000"/>
          <w:spacing w:val="0"/>
          <w:w w:val="100"/>
          <w:position w:val="0"/>
          <w:sz w:val="26"/>
          <w:szCs w:val="26"/>
          <w:lang w:val="en-US" w:eastAsia="en-US" w:bidi="en-US"/>
          <w:eastAsianLayout w:id="4259" w:vert="on"/>
        </w:rPr>
        <w:t>M</w:t>
      </w:r>
      <w:r>
        <w:rPr>
          <w:color w:val="000000"/>
          <w:spacing w:val="0"/>
          <w:w w:val="100"/>
          <w:position w:val="0"/>
          <w:sz w:val="26"/>
          <w:szCs w:val="26"/>
          <w:lang w:val="en-US" w:eastAsia="en-US" w:bidi="en-US"/>
          <w:eastAsianLayout w:id="4260" w:vert="on"/>
        </w:rPr>
        <w:t>S</w:t>
      </w:r>
      <w:r>
        <w:rPr>
          <w:color w:val="000000"/>
          <w:spacing w:val="0"/>
          <w:w w:val="100"/>
          <w:position w:val="0"/>
          <w:sz w:val="26"/>
          <w:szCs w:val="26"/>
          <w:lang w:val="en-US" w:eastAsia="en-US" w:bidi="en-US"/>
          <w:eastAsianLayout w:id="4261" w:vert="on"/>
        </w:rPr>
        <w:t>S</w:t>
      </w:r>
      <w:r>
        <w:rPr>
          <w:color w:val="000000"/>
          <w:spacing w:val="0"/>
          <w:w w:val="100"/>
          <w:position w:val="0"/>
          <w:sz w:val="26"/>
          <w:szCs w:val="26"/>
          <w:lang w:val="en-US" w:eastAsia="en-US" w:bidi="en-US"/>
          <w:eastAsianLayout w:id="4262" w:vert="on"/>
        </w:rPr>
        <w:t>B</w:t>
      </w:r>
      <w:r>
        <w:rPr>
          <w:color w:val="000000"/>
          <w:spacing w:val="0"/>
          <w:w w:val="100"/>
          <w:position w:val="0"/>
          <w:sz w:val="24"/>
          <w:szCs w:val="24"/>
        </w:rPr>
        <w:t>誘</w:t>
      </w:r>
      <w:r>
        <w:rPr>
          <w:color w:val="000000"/>
          <w:spacing w:val="0"/>
          <w:w w:val="100"/>
          <w:position w:val="0"/>
          <w:sz w:val="26"/>
          <w:szCs w:val="26"/>
          <w:lang w:val="en-US" w:eastAsia="en-US" w:bidi="en-US"/>
          <w:eastAsianLayout w:id="4263" w:vert="on"/>
        </w:rPr>
        <w:t>h"</w:t>
      </w:r>
      <w:r>
        <w:rPr>
          <w:color w:val="000000"/>
          <w:spacing w:val="0"/>
          <w:w w:val="100"/>
          <w:position w:val="0"/>
          <w:sz w:val="24"/>
          <w:szCs w:val="24"/>
          <w:lang w:val="en-US" w:eastAsia="en-US" w:bidi="en-US"/>
        </w:rPr>
        <w:t>。</w:t>
      </w:r>
      <w:r>
        <w:rPr>
          <w:color w:val="000000"/>
          <w:spacing w:val="0"/>
          <w:w w:val="100"/>
          <w:position w:val="0"/>
          <w:sz w:val="24"/>
          <w:szCs w:val="24"/>
        </w:rPr>
        <w:t>风兵</w:t>
      </w:r>
      <w:r>
        <w:rPr>
          <w:color w:val="000000"/>
          <w:spacing w:val="0"/>
          <w:w w:val="100"/>
          <w:position w:val="0"/>
          <w:sz w:val="24"/>
          <w:szCs w:val="24"/>
          <w:eastAsianLayout w:id="4264" w:vert="on"/>
        </w:rPr>
        <w:t>，</w:t>
      </w:r>
      <w:r>
        <w:rPr>
          <w:color w:val="000000"/>
          <w:spacing w:val="0"/>
          <w:w w:val="100"/>
          <w:position w:val="0"/>
          <w:sz w:val="24"/>
          <w:szCs w:val="24"/>
        </w:rPr>
        <w:t>斗</w:t>
      </w:r>
      <w:r>
        <w:rPr>
          <w:color w:val="000000"/>
          <w:spacing w:val="0"/>
          <w:w w:val="100"/>
          <w:position w:val="0"/>
          <w:sz w:val="24"/>
          <w:szCs w:val="24"/>
          <w:eastAsianLayout w:id="4265" w:vert="on"/>
        </w:rPr>
        <w:t>*</w:t>
      </w:r>
      <w:r>
        <w:rPr>
          <w:color w:val="000000"/>
          <w:spacing w:val="0"/>
          <w:w w:val="100"/>
          <w:position w:val="0"/>
          <w:sz w:val="24"/>
          <w:szCs w:val="24"/>
        </w:rPr>
        <w:t>品善</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4" w:line="1" w:lineRule="exact"/>
      </w:pPr>
    </w:p>
    <w:p>
      <w:pPr>
        <w:widowControl w:val="0"/>
        <w:spacing w:line="1" w:lineRule="exact"/>
        <w:sectPr>
          <w:headerReference w:type="default" r:id="rId1129"/>
          <w:footerReference w:type="default" r:id="rId1130"/>
          <w:headerReference w:type="even" r:id="rId1131"/>
          <w:footerReference w:type="even" r:id="rId1132"/>
          <w:footnotePr>
            <w:pos w:val="pageBottom"/>
            <w:numFmt w:val="decimal"/>
            <w:numRestart w:val="continuous"/>
          </w:footnotePr>
          <w:pgSz w:w="16840" w:h="11900" w:orient="landscape"/>
          <w:pgMar w:top="1459" w:right="1287" w:bottom="1105" w:left="868" w:header="1031" w:footer="677" w:gutter="0"/>
          <w:pgNumType w:start="400"/>
          <w:cols w:space="720"/>
          <w:noEndnote/>
          <w:rtlGutter w:val="0"/>
          <w:docGrid w:linePitch="360"/>
        </w:sectPr>
      </w:pPr>
    </w:p>
    <w:p>
      <w:pPr>
        <w:widowControl w:val="0"/>
        <w:spacing w:line="1" w:lineRule="exact"/>
      </w:pPr>
      <w:r>
        <mc:AlternateContent>
          <mc:Choice Requires="wps">
            <w:drawing>
              <wp:anchor distT="0" distB="0" distL="88900" distR="88900" simplePos="0" relativeHeight="125829456" behindDoc="0" locked="0" layoutInCell="1" allowOverlap="1">
                <wp:simplePos x="0" y="0"/>
                <wp:positionH relativeFrom="page">
                  <wp:posOffset>1906905</wp:posOffset>
                </wp:positionH>
                <wp:positionV relativeFrom="paragraph">
                  <wp:posOffset>12700</wp:posOffset>
                </wp:positionV>
                <wp:extent cx="266700" cy="171450"/>
                <wp:wrapSquare wrapText="right"/>
                <wp:docPr id="1831" name="Shape 1831"/>
                <a:graphic xmlns:a="http://schemas.openxmlformats.org/drawingml/2006/main">
                  <a:graphicData uri="http://schemas.microsoft.com/office/word/2010/wordprocessingShape">
                    <wps:wsp>
                      <wps:cNvSpPr txBox="1"/>
                      <wps:spPr>
                        <a:xfrm>
                          <a:ext cx="266700" cy="171450"/>
                        </a:xfrm>
                        <a:prstGeom prst="rect"/>
                        <a:noFill/>
                      </wps:spPr>
                      <wps:txbx>
                        <w:txbxContent>
                          <w:p>
                            <w:pPr>
                              <w:pStyle w:val="Style5"/>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lang w:val="zh-CN" w:eastAsia="zh-CN" w:bidi="zh-CN"/>
                              </w:rPr>
                              <w:t>400</w:t>
                            </w:r>
                          </w:p>
                        </w:txbxContent>
                      </wps:txbx>
                      <wps:bodyPr wrap="none" lIns="0" tIns="0" rIns="0" bIns="0">
                        <a:noAutoFit/>
                      </wps:bodyPr>
                    </wps:wsp>
                  </a:graphicData>
                </a:graphic>
              </wp:anchor>
            </w:drawing>
          </mc:Choice>
          <mc:Fallback>
            <w:pict>
              <v:shape id="_x0000_s2857" type="#_x0000_t202" style="position:absolute;margin-left:150.15000000000001pt;margin-top:1.pt;width:21.pt;height:13.5pt;z-index:-125829297;mso-wrap-distance-left:7.pt;mso-wrap-distance-right:7.pt;mso-position-horizontal-relative:page" filled="f" stroked="f">
                <v:textbox inset="0,0,0,0">
                  <w:txbxContent>
                    <w:p>
                      <w:pPr>
                        <w:pStyle w:val="Style5"/>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lang w:val="zh-CN" w:eastAsia="zh-CN" w:bidi="zh-CN"/>
                        </w:rPr>
                        <w:t>400</w:t>
                      </w:r>
                    </w:p>
                  </w:txbxContent>
                </v:textbox>
                <w10:wrap type="square" side="right" anchorx="page"/>
              </v:shape>
            </w:pict>
          </mc:Fallback>
        </mc:AlternateContent>
      </w:r>
    </w:p>
    <w:p>
      <w:pPr>
        <w:pStyle w:val="Style5"/>
        <w:keepNext w:val="0"/>
        <w:keepLines w:val="0"/>
        <w:widowControl w:val="0"/>
        <w:shd w:val="clear" w:color="auto" w:fill="auto"/>
        <w:tabs>
          <w:tab w:pos="-1905" w:val="left"/>
        </w:tabs>
        <w:bidi w:val="0"/>
        <w:spacing w:before="0" w:after="0" w:line="240" w:lineRule="auto"/>
        <w:ind w:left="0" w:right="0" w:hanging="2520"/>
        <w:jc w:val="left"/>
      </w:pPr>
      <w:r>
        <w:rPr>
          <w:u w:val="single"/>
        </w:rPr>
        <w:t xml:space="preserve"> </w:t>
        <w:tab/>
      </w:r>
    </w:p>
    <w:p>
      <w:pPr>
        <w:pStyle w:val="Style5"/>
        <w:keepNext w:val="0"/>
        <w:keepLines w:val="0"/>
        <w:widowControl w:val="0"/>
        <w:shd w:val="clear" w:color="auto" w:fill="auto"/>
        <w:bidi w:val="0"/>
        <w:spacing w:before="0" w:after="0" w:line="435" w:lineRule="exact"/>
        <w:ind w:left="0" w:right="0" w:firstLine="0"/>
        <w:jc w:val="both"/>
      </w:pPr>
      <w:r>
        <w:rPr>
          <w:color w:val="000000"/>
          <w:spacing w:val="0"/>
          <w:w w:val="100"/>
          <w:position w:val="0"/>
        </w:rPr>
        <w:t>主义在解决社会历史问题时，从生产关系中找到社会现象的根源，并把 这种关系归结为一定的阶级利益。而就马克思主义的方法而言，它不仅 是唯物主义的，而且是辩证法的。在列宁看来，</w:t>
      </w:r>
      <w:r>
        <w:rPr>
          <w:color w:val="000000"/>
          <w:spacing w:val="0"/>
          <w:w w:val="100"/>
          <w:position w:val="0"/>
          <w:lang w:val="zh-CN" w:eastAsia="zh-CN" w:bidi="zh-CN"/>
        </w:rPr>
        <w:t>“马</w:t>
      </w:r>
      <w:r>
        <w:rPr>
          <w:color w:val="000000"/>
          <w:spacing w:val="0"/>
          <w:w w:val="100"/>
          <w:position w:val="0"/>
        </w:rPr>
        <w:t>克思和恩格斯称之 为辩</w:t>
      </w:r>
      <w:r>
        <w:rPr>
          <w:color w:val="000000"/>
          <w:spacing w:val="0"/>
          <w:w w:val="100"/>
          <w:position w:val="0"/>
          <w:lang w:val="en-US" w:eastAsia="en-US" w:bidi="en-US"/>
        </w:rPr>
        <w:t>i</w:t>
      </w:r>
      <w:r>
        <w:rPr>
          <w:color w:val="000000"/>
          <w:spacing w:val="0"/>
          <w:w w:val="100"/>
          <w:position w:val="0"/>
        </w:rPr>
        <w:t>正方法（它与形而上学方法相反）的，不是别的，正是社会学中的 科学方法，这个方法把社会看作处在不断发展中的活的机体（而不是机 械地结合起来因而可以把各种社会要素随便配搭起来的一种什么东 西）</w:t>
      </w:r>
      <w:r>
        <w:rPr>
          <w:color w:val="000000"/>
          <w:spacing w:val="0"/>
          <w:w w:val="100"/>
          <w:position w:val="0"/>
          <w:lang w:val="zh-CN" w:eastAsia="zh-CN" w:bidi="zh-CN"/>
        </w:rPr>
        <w:t>”。①</w:t>
      </w:r>
      <w:r>
        <w:rPr>
          <w:color w:val="000000"/>
          <w:spacing w:val="0"/>
          <w:w w:val="100"/>
          <w:position w:val="0"/>
        </w:rPr>
        <w:t>这就要求我们在观察、分析社会现象时，必须立足于自身生活 其中的现实的社会关系，从分析这些成分、要素的变化发展中，揭示该 社会形态的变化</w:t>
      </w:r>
      <w:r>
        <w:rPr>
          <w:color w:val="000000"/>
          <w:spacing w:val="0"/>
          <w:w w:val="100"/>
          <w:position w:val="0"/>
          <w:lang w:val="zh-CN" w:eastAsia="zh-CN" w:bidi="zh-CN"/>
        </w:rPr>
        <w:t>规律.</w:t>
      </w:r>
      <w:r>
        <w:rPr>
          <w:color w:val="000000"/>
          <w:spacing w:val="0"/>
          <w:w w:val="100"/>
          <w:position w:val="0"/>
        </w:rPr>
        <w:t>确定它的阶级内容，展现它的基本发展趋势</w:t>
      </w:r>
      <w:r>
        <w:rPr>
          <w:color w:val="000000"/>
          <w:spacing w:val="0"/>
          <w:w w:val="100"/>
          <w:position w:val="0"/>
          <w:lang w:val="en-US" w:eastAsia="en-US" w:bidi="en-US"/>
        </w:rPr>
        <w:t>•，</w:t>
      </w:r>
      <w:r>
        <w:rPr>
          <w:color w:val="000000"/>
          <w:spacing w:val="0"/>
          <w:w w:val="100"/>
          <w:position w:val="0"/>
        </w:rPr>
        <w:t>从 这里看来，列宁从其哲学探索的早期就十分准确地把握了马克思主义的 基本性质和要求，因此也能够走出一•条发展马克思主义的正确道路-</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在与各种错误思潮论战过程中，列宁也根据白己对马克思主义的正 确理解而不断动员新的资料，来充分和进一步完善马克思主义的理论工 具，努力地揭示和阐明唯物主义历史观的范畴体系。这一点在社会经济 形态问题上尤为突出。他在与自由民粹派的论战过程中，详细考察了马 克思关于社会经济形态是个自然历史过程的思想，揭示了社会经济形态 学说中的抽象理论与具体历史的关系，阐述了社会经济形态发展的辩证 性质＞ 在列宁看来，社会生活本身是由各种复杂的关系组成的，如经济 关系、政治法律关系、阶级关系、思想关系等，而从任何一种单个的关 系出发都不可能直接达到对社会过程的总体把握」而马克思在研究这些 关系时，制定了作为一定生产关系总和的社会经济形态概念，把各式各 样的关系划分为物质关系和思想关系，并把物质关系即生产关系看作其 他一切关系的根源和基础.这就解决了社会研究的科学性问题，可以通 过把握主要的、本质的和必然的东西，从社会生活的多样性中抽象出客 观的规律，这样，我们就可以把注意力集中到构成具体历史过程客观内 容的那些方而，从社会的经济结构出发来分析它的其他内容，并且把社 会形态作为一个有机体来把握。在他看来，社会经济形态既是一个完整 的机体，又是处在运动中的自然历史过程。也就是说，社会经济形态不 是一个静态的结构，而是由其内在矛盾所决定的发展过程</w:t>
      </w:r>
      <w:r>
        <w:rPr>
          <w:color w:val="000000"/>
          <w:spacing w:val="0"/>
          <w:w w:val="100"/>
          <w:position w:val="0"/>
          <w:lang w:val="en-US" w:eastAsia="en-US" w:bidi="en-US"/>
        </w:rPr>
        <w:t>。</w:t>
      </w:r>
      <w:r>
        <w:rPr>
          <w:color w:val="000000"/>
          <w:spacing w:val="0"/>
          <w:w w:val="100"/>
          <w:position w:val="0"/>
        </w:rPr>
        <w:t>因此，他强 调，在研究社会经济形态时，必须对它作动态的研究，通过充分运用发 生学的方法，揭示它的产生、发展和灭亡规律。</w:t>
      </w:r>
    </w:p>
    <w:p>
      <w:pPr>
        <w:pStyle w:val="Style5"/>
        <w:keepNext w:val="0"/>
        <w:keepLines w:val="0"/>
        <w:widowControl w:val="0"/>
        <w:shd w:val="clear" w:color="auto" w:fill="auto"/>
        <w:bidi w:val="0"/>
        <w:spacing w:before="0" w:after="600" w:line="435" w:lineRule="exact"/>
        <w:ind w:left="0" w:right="0" w:firstLine="600"/>
        <w:jc w:val="both"/>
      </w:pPr>
      <w:r>
        <w:rPr>
          <w:color w:val="000000"/>
          <w:spacing w:val="0"/>
          <w:w w:val="100"/>
          <w:position w:val="0"/>
        </w:rPr>
        <w:t>通过列宁对马克思的社会经济形态学说的阐发和运用，我们可以看</w:t>
      </w:r>
    </w:p>
    <w:p>
      <w:pPr>
        <w:pStyle w:val="Style5"/>
        <w:keepNext w:val="0"/>
        <w:keepLines w:val="0"/>
        <w:widowControl w:val="0"/>
        <w:shd w:val="clear" w:color="auto" w:fill="auto"/>
        <w:bidi w:val="0"/>
        <w:spacing w:before="0" w:after="200" w:line="240" w:lineRule="auto"/>
        <w:ind w:left="0" w:right="0" w:firstLine="500"/>
        <w:jc w:val="left"/>
      </w:pPr>
      <w:r>
        <w:rPr>
          <w:color w:val="000000"/>
          <w:spacing w:val="0"/>
          <w:w w:val="100"/>
          <w:position w:val="0"/>
          <w:sz w:val="20"/>
          <w:szCs w:val="20"/>
        </w:rPr>
        <w:t>① 《列宁选集》第</w:t>
      </w:r>
      <w:r>
        <w:rPr>
          <w:color w:val="000000"/>
          <w:spacing w:val="0"/>
          <w:w w:val="100"/>
          <w:position w:val="0"/>
        </w:rPr>
        <w:t>1</w:t>
      </w:r>
      <w:r>
        <w:rPr>
          <w:i/>
          <w:iCs/>
          <w:color w:val="000000"/>
          <w:spacing w:val="0"/>
          <w:w w:val="100"/>
          <w:position w:val="0"/>
        </w:rPr>
        <w:t>卷,</w:t>
      </w:r>
      <w:r>
        <w:rPr>
          <w:color w:val="000000"/>
          <w:spacing w:val="0"/>
          <w:w w:val="100"/>
          <w:position w:val="0"/>
          <w:sz w:val="20"/>
          <w:szCs w:val="20"/>
        </w:rPr>
        <w:t>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32</w:t>
      </w:r>
      <w:r>
        <w:rPr>
          <w:color w:val="000000"/>
          <w:spacing w:val="0"/>
          <w:w w:val="100"/>
          <w:position w:val="0"/>
          <w:sz w:val="20"/>
          <w:szCs w:val="20"/>
        </w:rPr>
        <w:t xml:space="preserve">页 </w:t>
      </w:r>
      <w:r>
        <w:rPr>
          <w:color w:val="000000"/>
          <w:spacing w:val="0"/>
          <w:w w:val="100"/>
          <w:position w:val="0"/>
        </w:rPr>
        <w:t>出，列宁对马克思主义的理解与第二国际主流及受其影响的俄国社会民 主党人（如普列汉诺夫等）已经有着很大的不同，他在致力于运用马克 思主义基本理论来分析和解决俄国问题时，既准确地理解了马克思主义 的科学性所在，又没有局限于照搬现成的结论，而是紧扣了辩证的方 法</w:t>
      </w:r>
      <w:r>
        <w:rPr>
          <w:color w:val="000000"/>
          <w:spacing w:val="0"/>
          <w:w w:val="100"/>
          <w:position w:val="0"/>
          <w:lang w:val="en-US" w:eastAsia="en-US" w:bidi="en-US"/>
        </w:rPr>
        <w:t>c</w:t>
      </w:r>
      <w:r>
        <w:rPr>
          <w:color w:val="000000"/>
          <w:spacing w:val="0"/>
          <w:w w:val="100"/>
          <w:position w:val="0"/>
        </w:rPr>
        <w:t>正是这个原因，列宁在理解唯物主义历史观时并没有釆取机械的立 场，而是充分地提示了历史活动中的客观因素与主观因素之间的辩证关 系.他指出，唯物史观是以承认决定论为出发点的，但是仅仅证明历史 过程的必然性还不等于唯物史观,〉在唯物主义暂且还只从唯一的一个方 面把现实看作是不依赖于人的感性活动的客体，即只从直观的角度而不 是从实践的角度来看待历史时，就不可能创立科学的历史理论。上述对 马克思主义的社会形态理论的见解充分证明了列宁的辩证立场，这使得 他拒斥了空洞地研究社会历史发展</w:t>
      </w:r>
      <w:r>
        <w:rPr>
          <w:color w:val="000000"/>
          <w:spacing w:val="0"/>
          <w:w w:val="100"/>
          <w:position w:val="0"/>
          <w:lang w:val="zh-CN" w:eastAsia="zh-CN" w:bidi="zh-CN"/>
        </w:rPr>
        <w:t>“一</w:t>
      </w:r>
      <w:r>
        <w:rPr>
          <w:color w:val="000000"/>
          <w:spacing w:val="0"/>
          <w:w w:val="100"/>
          <w:position w:val="0"/>
        </w:rPr>
        <w:t>般”的做法，而深人到具体的社 会历史情境中，理巷兮中度喚</w:t>
      </w:r>
      <w:r>
        <w:rPr>
          <w:color w:val="000000"/>
          <w:spacing w:val="0"/>
          <w:w w:val="100"/>
          <w:position w:val="0"/>
          <w:lang w:val="zh-CN" w:eastAsia="zh-CN" w:bidi="zh-CN"/>
        </w:rPr>
        <w:t>岛咎悻</w:t>
      </w:r>
      <w:r>
        <w:rPr>
          <w:color w:val="000000"/>
          <w:spacing w:val="0"/>
          <w:w w:val="100"/>
          <w:position w:val="0"/>
        </w:rPr>
        <w:t>理啓为：足畛缪琴唱目中毛嶂戲璋 穹吓些零的适拿：妄剎祝主宣定遍扇扇泉亩</w:t>
      </w:r>
      <w:r>
        <w:rPr>
          <w:color w:val="000000"/>
          <w:spacing w:val="0"/>
          <w:w w:val="100"/>
          <w:position w:val="0"/>
          <w:lang w:val="zh-CN" w:eastAsia="zh-CN" w:bidi="zh-CN"/>
        </w:rPr>
        <w:t>以乌卖</w:t>
      </w:r>
      <w:r>
        <w:rPr>
          <w:color w:val="000000"/>
          <w:spacing w:val="0"/>
          <w:w w:val="100"/>
          <w:position w:val="0"/>
        </w:rPr>
        <w:t>&amp;扇亲</w:t>
      </w:r>
      <w:r>
        <w:rPr>
          <w:color w:val="000000"/>
          <w:spacing w:val="0"/>
          <w:w w:val="100"/>
          <w:position w:val="0"/>
          <w:lang w:val="zh-CN" w:eastAsia="zh-CN" w:bidi="zh-CN"/>
        </w:rPr>
        <w:t>索荷扇</w:t>
      </w:r>
      <w:r>
        <w:rPr>
          <w:color w:val="000000"/>
          <w:spacing w:val="0"/>
          <w:w w:val="100"/>
          <w:position w:val="0"/>
        </w:rPr>
        <w:t xml:space="preserve">依据十 </w:t>
      </w:r>
      <w:r>
        <w:rPr>
          <w:color w:val="000000"/>
          <w:spacing w:val="0"/>
          <w:w w:val="100"/>
          <w:position w:val="0"/>
          <w:lang w:val="en-US" w:eastAsia="en-US" w:bidi="en-US"/>
        </w:rPr>
        <w:t>iffl/</w:t>
      </w:r>
      <w:r>
        <w:rPr>
          <w:color w:val="000000"/>
          <w:spacing w:val="0"/>
          <w:w w:val="100"/>
          <w:position w:val="0"/>
        </w:rPr>
        <w:t>&amp;宣貞免什么在其早期活动中特别注意捍卫马克思主义理论基础 和基本理论的关键原因。在他看来，</w:t>
      </w:r>
      <w:r>
        <w:rPr>
          <w:color w:val="000000"/>
          <w:spacing w:val="0"/>
          <w:w w:val="100"/>
          <w:position w:val="0"/>
          <w:lang w:val="zh-CN" w:eastAsia="zh-CN" w:bidi="zh-CN"/>
        </w:rPr>
        <w:t>“没有</w:t>
      </w:r>
      <w:r>
        <w:rPr>
          <w:color w:val="000000"/>
          <w:spacing w:val="0"/>
          <w:w w:val="100"/>
          <w:position w:val="0"/>
        </w:rPr>
        <w:t>革命的理论，就不会有革命 的运动</w:t>
      </w:r>
      <w:r>
        <w:rPr>
          <w:color w:val="000000"/>
          <w:spacing w:val="0"/>
          <w:w w:val="100"/>
          <w:position w:val="0"/>
          <w:lang w:val="en-US" w:eastAsia="en-US" w:bidi="en-US"/>
        </w:rPr>
        <w:t>”Q,</w:t>
      </w:r>
      <w:r>
        <w:rPr>
          <w:color w:val="000000"/>
          <w:spacing w:val="0"/>
          <w:w w:val="100"/>
          <w:position w:val="0"/>
        </w:rPr>
        <w:t>而在俄国当代的工人运动形势下，只有建立一个统一的马 克思主义政覚，才能够克服工人运动的自发性，从而把他们反对压迫的 斗争变成为实现社会主义理想的自觉斗争，只有这样，俄国革命才可能 取得最后的胜利＜</w:t>
      </w:r>
    </w:p>
    <w:p>
      <w:pPr>
        <w:pStyle w:val="Style5"/>
        <w:keepNext w:val="0"/>
        <w:keepLines w:val="0"/>
        <w:widowControl w:val="0"/>
        <w:shd w:val="clear" w:color="auto" w:fill="auto"/>
        <w:bidi w:val="0"/>
        <w:spacing w:before="0" w:after="160" w:line="435" w:lineRule="exact"/>
        <w:ind w:left="0" w:right="0" w:firstLine="0"/>
        <w:jc w:val="center"/>
      </w:pPr>
      <w:r>
        <w:rPr>
          <w:color w:val="000000"/>
          <w:spacing w:val="0"/>
          <w:w w:val="100"/>
          <w:position w:val="0"/>
        </w:rPr>
        <w:t>二、在与国际修正主义的斗争中总结马克思主义的发展经验</w:t>
      </w:r>
    </w:p>
    <w:p>
      <w:pPr>
        <w:pStyle w:val="Style5"/>
        <w:keepNext w:val="0"/>
        <w:keepLines w:val="0"/>
        <w:widowControl w:val="0"/>
        <w:shd w:val="clear" w:color="auto" w:fill="auto"/>
        <w:bidi w:val="0"/>
        <w:spacing w:before="0" w:after="600" w:line="442" w:lineRule="exact"/>
        <w:ind w:left="0" w:right="0" w:firstLine="600"/>
        <w:jc w:val="both"/>
      </w:pPr>
      <w:r>
        <w:rPr>
          <w:color w:val="000000"/>
          <w:spacing w:val="0"/>
          <w:w w:val="100"/>
          <w:position w:val="0"/>
        </w:rPr>
        <w:t>虽然列宁早期理论斗争的目标主要是俄国的各种各样的非马克思主 义思潮和反马克思主义思潮，但是诚如列宁自己所指出的那样，在现代 国际内部形成不同的派别争论之后，俄国内部的理论争论在某种程度上 便是这一争论的反映。因此，列宁对他的论战对手的批判绝非源自个人 的恩怨，而是出于从根本上维护马克思主义哲学的科学性的需要。指出 这•点是十分必要的，因为后来的一些研究者，如美国学者莱文等人在 分析《唯物主义和经验批判主义》等文献时，把列宁的这种理论斗争曲 解为从政治上清除异己力最的政治策略考虑，这就导致他们极力贬低列 宁早期理论斗争的意义。事实上，在第二国际形成以伯恩施坦为代表的 修正主义思潮后，列宁使积极地投人到了对国际修正主义的理论斗争中,</w:t>
      </w:r>
    </w:p>
    <w:p>
      <w:pPr>
        <w:pStyle w:val="Style5"/>
        <w:keepNext w:val="0"/>
        <w:keepLines w:val="0"/>
        <w:widowControl w:val="0"/>
        <w:shd w:val="clear" w:color="auto" w:fill="auto"/>
        <w:bidi w:val="0"/>
        <w:spacing w:before="0" w:after="200" w:line="240" w:lineRule="auto"/>
        <w:ind w:left="0" w:right="0" w:firstLine="460"/>
        <w:jc w:val="both"/>
      </w:pPr>
      <w:r>
        <w:rPr>
          <w:color w:val="000000"/>
          <w:spacing w:val="0"/>
          <w:w w:val="100"/>
          <w:position w:val="0"/>
          <w:lang w:val="en-US" w:eastAsia="en-US" w:bidi="en-US"/>
        </w:rPr>
        <w:t>Q,</w:t>
      </w:r>
      <w:r>
        <w:rPr>
          <w:color w:val="000000"/>
          <w:spacing w:val="0"/>
          <w:w w:val="100"/>
          <w:position w:val="0"/>
          <w:sz w:val="20"/>
          <w:szCs w:val="20"/>
        </w:rPr>
        <w:t>《列宁</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rPr>
        <w:t>6</w:t>
      </w:r>
      <w:r>
        <w:rPr>
          <w:color w:val="000000"/>
          <w:spacing w:val="0"/>
          <w:w w:val="100"/>
          <w:position w:val="0"/>
          <w:sz w:val="20"/>
          <w:szCs w:val="20"/>
        </w:rPr>
        <w:t>卷,人民出版杜</w:t>
      </w:r>
      <w:r>
        <w:rPr>
          <w:color w:val="000000"/>
          <w:spacing w:val="0"/>
          <w:w w:val="100"/>
          <w:position w:val="0"/>
        </w:rPr>
        <w:t>1986</w:t>
      </w:r>
      <w:r>
        <w:rPr>
          <w:color w:val="000000"/>
          <w:spacing w:val="0"/>
          <w:w w:val="100"/>
          <w:position w:val="0"/>
          <w:sz w:val="20"/>
          <w:szCs w:val="20"/>
        </w:rPr>
        <w:t>年第</w:t>
      </w:r>
      <w:r>
        <w:rPr>
          <w:color w:val="000000"/>
          <w:spacing w:val="0"/>
          <w:w w:val="100"/>
          <w:position w:val="0"/>
        </w:rPr>
        <w:t>2</w:t>
      </w:r>
      <w:r>
        <w:rPr>
          <w:color w:val="000000"/>
          <w:spacing w:val="0"/>
          <w:w w:val="100"/>
          <w:position w:val="0"/>
          <w:sz w:val="20"/>
          <w:szCs w:val="20"/>
          <w:lang w:val="zh-CN" w:eastAsia="zh-CN" w:bidi="zh-CN"/>
        </w:rPr>
        <w:t>版,</w:t>
      </w:r>
      <w:r>
        <w:rPr>
          <w:color w:val="000000"/>
          <w:spacing w:val="0"/>
          <w:w w:val="100"/>
          <w:position w:val="0"/>
          <w:sz w:val="20"/>
          <w:szCs w:val="20"/>
        </w:rPr>
        <w:t>第</w:t>
      </w:r>
      <w:r>
        <w:rPr>
          <w:color w:val="000000"/>
          <w:spacing w:val="0"/>
          <w:w w:val="100"/>
          <w:position w:val="0"/>
        </w:rPr>
        <w:t>23</w:t>
      </w:r>
      <w:r>
        <w:rPr>
          <w:color w:val="000000"/>
          <w:spacing w:val="0"/>
          <w:w w:val="100"/>
          <w:position w:val="0"/>
          <w:sz w:val="20"/>
          <w:szCs w:val="20"/>
          <w:lang w:val="zh-CN" w:eastAsia="zh-CN" w:bidi="zh-CN"/>
        </w:rPr>
        <w:t xml:space="preserve">页. </w:t>
      </w:r>
      <w:r>
        <w:rPr>
          <w:color w:val="000000"/>
          <w:spacing w:val="0"/>
          <w:w w:val="100"/>
          <w:position w:val="0"/>
        </w:rPr>
        <w:t>出，列宁对马克思主义的理解与第二国际主流及受其影响的俄国社会民 主党人（如普列汉诺夫等）已经有着很大的不同，他在致力于运用马克 思主义基本理论来分析和解决俄国问题时，既准确地理解了马克思主义 的科学性所在，又没有局限于照搬现成的结论，而是紧扣了辩证的方 法</w:t>
      </w:r>
      <w:r>
        <w:rPr>
          <w:color w:val="000000"/>
          <w:spacing w:val="0"/>
          <w:w w:val="100"/>
          <w:position w:val="0"/>
          <w:lang w:val="en-US" w:eastAsia="en-US" w:bidi="en-US"/>
        </w:rPr>
        <w:t>c</w:t>
      </w:r>
      <w:r>
        <w:rPr>
          <w:color w:val="000000"/>
          <w:spacing w:val="0"/>
          <w:w w:val="100"/>
          <w:position w:val="0"/>
        </w:rPr>
        <w:t>正是这个原因，列宁在理解唯物主义历史观时并没有釆取机械的立 场，而是充分地提示了历史活动中的客观因素与主观因素之间的辩证关 系.他指出，唯物史观是以承认决定论为出发点的，但是仅仅证明历史 过程的必然性还不等于唯物史观,〉在唯物主义暂且还只从唯一的一个方 面把现实看作是不依赖于人的感性活动的客体，即只从直观的角度而不 是从实践的角度来看待历史时，就不可能创立科学的历史理论。上述对 马克思主义的社会形态理论的见解充分证明了列宁的辩证立场，这使得 他拒斥了空洞地研究社会历史发展</w:t>
      </w:r>
      <w:r>
        <w:rPr>
          <w:color w:val="000000"/>
          <w:spacing w:val="0"/>
          <w:w w:val="100"/>
          <w:position w:val="0"/>
          <w:lang w:val="zh-CN" w:eastAsia="zh-CN" w:bidi="zh-CN"/>
        </w:rPr>
        <w:t>“一</w:t>
      </w:r>
      <w:r>
        <w:rPr>
          <w:color w:val="000000"/>
          <w:spacing w:val="0"/>
          <w:w w:val="100"/>
          <w:position w:val="0"/>
        </w:rPr>
        <w:t>般”的做法，而深人到具体的社 会历史情境中，理巷兮中度喚</w:t>
      </w:r>
      <w:r>
        <w:rPr>
          <w:color w:val="000000"/>
          <w:spacing w:val="0"/>
          <w:w w:val="100"/>
          <w:position w:val="0"/>
          <w:lang w:val="zh-CN" w:eastAsia="zh-CN" w:bidi="zh-CN"/>
        </w:rPr>
        <w:t>岛咎悻</w:t>
      </w:r>
      <w:r>
        <w:rPr>
          <w:color w:val="000000"/>
          <w:spacing w:val="0"/>
          <w:w w:val="100"/>
          <w:position w:val="0"/>
        </w:rPr>
        <w:t>理啓为：足畛缪琴唱目中毛嶂戲璋 穹吓些零的适拿：妄剎祝主宣定遍扇扇泉亩</w:t>
      </w:r>
      <w:r>
        <w:rPr>
          <w:color w:val="000000"/>
          <w:spacing w:val="0"/>
          <w:w w:val="100"/>
          <w:position w:val="0"/>
          <w:lang w:val="zh-CN" w:eastAsia="zh-CN" w:bidi="zh-CN"/>
        </w:rPr>
        <w:t>以乌卖</w:t>
      </w:r>
      <w:r>
        <w:rPr>
          <w:color w:val="000000"/>
          <w:spacing w:val="0"/>
          <w:w w:val="100"/>
          <w:position w:val="0"/>
        </w:rPr>
        <w:t>&amp;扇亲</w:t>
      </w:r>
      <w:r>
        <w:rPr>
          <w:color w:val="000000"/>
          <w:spacing w:val="0"/>
          <w:w w:val="100"/>
          <w:position w:val="0"/>
          <w:lang w:val="zh-CN" w:eastAsia="zh-CN" w:bidi="zh-CN"/>
        </w:rPr>
        <w:t>索荷扇</w:t>
      </w:r>
      <w:r>
        <w:rPr>
          <w:color w:val="000000"/>
          <w:spacing w:val="0"/>
          <w:w w:val="100"/>
          <w:position w:val="0"/>
        </w:rPr>
        <w:t xml:space="preserve">依据十 </w:t>
      </w:r>
      <w:r>
        <w:rPr>
          <w:color w:val="000000"/>
          <w:spacing w:val="0"/>
          <w:w w:val="100"/>
          <w:position w:val="0"/>
          <w:lang w:val="en-US" w:eastAsia="en-US" w:bidi="en-US"/>
        </w:rPr>
        <w:t>iffl/</w:t>
      </w:r>
      <w:r>
        <w:rPr>
          <w:color w:val="000000"/>
          <w:spacing w:val="0"/>
          <w:w w:val="100"/>
          <w:position w:val="0"/>
        </w:rPr>
        <w:t>&amp;宣貞免什么在其早期活动中特别注意捍卫马克思主义理论基础 和基本理论的关键原因。在他看来，</w:t>
      </w:r>
      <w:r>
        <w:rPr>
          <w:color w:val="000000"/>
          <w:spacing w:val="0"/>
          <w:w w:val="100"/>
          <w:position w:val="0"/>
          <w:lang w:val="zh-CN" w:eastAsia="zh-CN" w:bidi="zh-CN"/>
        </w:rPr>
        <w:t>“没有</w:t>
      </w:r>
      <w:r>
        <w:rPr>
          <w:color w:val="000000"/>
          <w:spacing w:val="0"/>
          <w:w w:val="100"/>
          <w:position w:val="0"/>
        </w:rPr>
        <w:t>革命的理论，就不会有革命 的运动</w:t>
      </w:r>
      <w:r>
        <w:rPr>
          <w:color w:val="000000"/>
          <w:spacing w:val="0"/>
          <w:w w:val="100"/>
          <w:position w:val="0"/>
          <w:lang w:val="en-US" w:eastAsia="en-US" w:bidi="en-US"/>
        </w:rPr>
        <w:t>”Q,</w:t>
      </w:r>
      <w:r>
        <w:rPr>
          <w:color w:val="000000"/>
          <w:spacing w:val="0"/>
          <w:w w:val="100"/>
          <w:position w:val="0"/>
        </w:rPr>
        <w:t>而在俄国当代的工人运动形势下，只有建立一个统一的马 克思主义政覚，才能够克服工人运动的自发性，从而把他们反对压迫的 斗争变成为实现社会主义理想的自觉斗争，只有这样，俄国革命才可能 取得最后的胜利＜</w:t>
      </w:r>
    </w:p>
    <w:p>
      <w:pPr>
        <w:pStyle w:val="Style5"/>
        <w:keepNext w:val="0"/>
        <w:keepLines w:val="0"/>
        <w:widowControl w:val="0"/>
        <w:shd w:val="clear" w:color="auto" w:fill="auto"/>
        <w:bidi w:val="0"/>
        <w:spacing w:before="0" w:after="160" w:line="435" w:lineRule="exact"/>
        <w:ind w:left="0" w:right="0" w:firstLine="0"/>
        <w:jc w:val="center"/>
      </w:pPr>
      <w:r>
        <w:rPr>
          <w:color w:val="000000"/>
          <w:spacing w:val="0"/>
          <w:w w:val="100"/>
          <w:position w:val="0"/>
        </w:rPr>
        <w:t>二、在与国际修正主义的斗争中总结马克思主义的发展经验</w:t>
      </w:r>
    </w:p>
    <w:p>
      <w:pPr>
        <w:pStyle w:val="Style5"/>
        <w:keepNext w:val="0"/>
        <w:keepLines w:val="0"/>
        <w:widowControl w:val="0"/>
        <w:shd w:val="clear" w:color="auto" w:fill="auto"/>
        <w:bidi w:val="0"/>
        <w:spacing w:before="0" w:after="600" w:line="442" w:lineRule="exact"/>
        <w:ind w:left="0" w:right="0" w:firstLine="600"/>
        <w:jc w:val="both"/>
      </w:pPr>
      <w:r>
        <w:rPr>
          <w:color w:val="000000"/>
          <w:spacing w:val="0"/>
          <w:w w:val="100"/>
          <w:position w:val="0"/>
        </w:rPr>
        <w:t>虽然列宁早期理论斗争的目标主要是俄国的各种各样的非马克思主 义思潮和反马克思主义思潮，但是诚如列宁自己所指出的那样，在现代 国际内部形成不同的派别争论之后，俄国内部的理论争论在某种程度上 便是这一争论的反映。因此，列宁对他的论战对手的批判绝非源自个人 的恩怨，而是出于从根本上维护马克思主义哲学的科学性的需要。指出 这•点是十分必要的，因为后来的一些研究者，如美国学者莱文等人在 分析《唯物主义和经验批判主义》等文献时，把列宁的这种理论斗争曲 解为从政治上清除异己力最的政治策略考虑，这就导致他们极力贬低列 宁早期理论斗争的意义。事实上，在第二国际形成以伯恩施坦为代表的 修正主义思潮后，列宁使积极地投人到了对国际修正主义的理论斗争中,</w:t>
      </w:r>
    </w:p>
    <w:p>
      <w:pPr>
        <w:pStyle w:val="Style5"/>
        <w:keepNext w:val="0"/>
        <w:keepLines w:val="0"/>
        <w:widowControl w:val="0"/>
        <w:shd w:val="clear" w:color="auto" w:fill="auto"/>
        <w:bidi w:val="0"/>
        <w:spacing w:before="0" w:after="0" w:line="240" w:lineRule="auto"/>
        <w:ind w:left="0" w:right="0" w:firstLine="460"/>
        <w:jc w:val="both"/>
        <w:rPr>
          <w:sz w:val="20"/>
          <w:szCs w:val="20"/>
        </w:rPr>
        <w:sectPr>
          <w:headerReference w:type="default" r:id="rId1133"/>
          <w:footerReference w:type="default" r:id="rId1134"/>
          <w:headerReference w:type="even" r:id="rId1135"/>
          <w:footerReference w:type="even" r:id="rId1136"/>
          <w:headerReference w:type="first" r:id="rId1137"/>
          <w:footerReference w:type="first" r:id="rId1138"/>
          <w:footnotePr>
            <w:pos w:val="pageBottom"/>
            <w:numFmt w:val="decimal"/>
            <w:numRestart w:val="continuous"/>
          </w:footnotePr>
          <w:pgSz w:w="13985" w:h="18163"/>
          <w:pgMar w:top="1443" w:right="2110" w:bottom="1315" w:left="2711" w:header="0" w:footer="3" w:gutter="0"/>
          <w:cols w:space="720"/>
          <w:noEndnote/>
          <w:titlePg/>
          <w:rtlGutter w:val="0"/>
          <w:docGrid w:linePitch="360"/>
        </w:sectPr>
      </w:pPr>
      <w:r>
        <w:rPr>
          <w:color w:val="000000"/>
          <w:spacing w:val="0"/>
          <w:w w:val="100"/>
          <w:position w:val="0"/>
          <w:sz w:val="22"/>
          <w:szCs w:val="22"/>
          <w:lang w:val="en-US" w:eastAsia="en-US" w:bidi="en-US"/>
        </w:rPr>
        <w:t>Q,</w:t>
      </w:r>
      <w:r>
        <w:rPr>
          <w:color w:val="000000"/>
          <w:spacing w:val="0"/>
          <w:w w:val="100"/>
          <w:position w:val="0"/>
          <w:sz w:val="20"/>
          <w:szCs w:val="20"/>
        </w:rPr>
        <w:t>《列宁</w:t>
      </w:r>
      <w:r>
        <w:rPr>
          <w:color w:val="000000"/>
          <w:spacing w:val="0"/>
          <w:w w:val="100"/>
          <w:position w:val="0"/>
          <w:sz w:val="20"/>
          <w:szCs w:val="20"/>
          <w:lang w:val="zh-CN" w:eastAsia="zh-CN" w:bidi="zh-CN"/>
        </w:rPr>
        <w:t>全集〉</w:t>
      </w:r>
      <w:r>
        <w:rPr>
          <w:color w:val="000000"/>
          <w:spacing w:val="0"/>
          <w:w w:val="100"/>
          <w:position w:val="0"/>
          <w:sz w:val="20"/>
          <w:szCs w:val="20"/>
        </w:rPr>
        <w:t>第</w:t>
      </w:r>
      <w:r>
        <w:rPr>
          <w:color w:val="000000"/>
          <w:spacing w:val="0"/>
          <w:w w:val="100"/>
          <w:position w:val="0"/>
          <w:sz w:val="22"/>
          <w:szCs w:val="22"/>
        </w:rPr>
        <w:t>6</w:t>
      </w:r>
      <w:r>
        <w:rPr>
          <w:color w:val="000000"/>
          <w:spacing w:val="0"/>
          <w:w w:val="100"/>
          <w:position w:val="0"/>
          <w:sz w:val="20"/>
          <w:szCs w:val="20"/>
        </w:rPr>
        <w:t>卷,人民出版杜</w:t>
      </w:r>
      <w:r>
        <w:rPr>
          <w:color w:val="000000"/>
          <w:spacing w:val="0"/>
          <w:w w:val="100"/>
          <w:position w:val="0"/>
          <w:sz w:val="22"/>
          <w:szCs w:val="22"/>
        </w:rPr>
        <w:t>1986</w:t>
      </w:r>
      <w:r>
        <w:rPr>
          <w:color w:val="000000"/>
          <w:spacing w:val="0"/>
          <w:w w:val="100"/>
          <w:position w:val="0"/>
          <w:sz w:val="20"/>
          <w:szCs w:val="20"/>
        </w:rPr>
        <w:t>年第</w:t>
      </w:r>
      <w:r>
        <w:rPr>
          <w:color w:val="000000"/>
          <w:spacing w:val="0"/>
          <w:w w:val="100"/>
          <w:position w:val="0"/>
          <w:sz w:val="22"/>
          <w:szCs w:val="22"/>
        </w:rPr>
        <w:t>2</w:t>
      </w:r>
      <w:r>
        <w:rPr>
          <w:color w:val="000000"/>
          <w:spacing w:val="0"/>
          <w:w w:val="100"/>
          <w:position w:val="0"/>
          <w:sz w:val="20"/>
          <w:szCs w:val="20"/>
          <w:lang w:val="zh-CN" w:eastAsia="zh-CN" w:bidi="zh-CN"/>
        </w:rPr>
        <w:t>版,</w:t>
      </w:r>
      <w:r>
        <w:rPr>
          <w:color w:val="000000"/>
          <w:spacing w:val="0"/>
          <w:w w:val="100"/>
          <w:position w:val="0"/>
          <w:sz w:val="20"/>
          <w:szCs w:val="20"/>
        </w:rPr>
        <w:t>第</w:t>
      </w:r>
      <w:r>
        <w:rPr>
          <w:color w:val="000000"/>
          <w:spacing w:val="0"/>
          <w:w w:val="100"/>
          <w:position w:val="0"/>
          <w:sz w:val="22"/>
          <w:szCs w:val="22"/>
        </w:rPr>
        <w:t>23</w:t>
      </w:r>
      <w:r>
        <w:rPr>
          <w:color w:val="000000"/>
          <w:spacing w:val="0"/>
          <w:w w:val="100"/>
          <w:position w:val="0"/>
          <w:sz w:val="20"/>
          <w:szCs w:val="20"/>
          <w:lang w:val="zh-CN" w:eastAsia="zh-CN" w:bidi="zh-CN"/>
        </w:rPr>
        <w:t xml:space="preserve">页.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创造性应用这一理论之间的相互关系角度正确地提出了无产阶级组织即 建党问题，那么与列宁同时代的普列汉诺夫则相对而言表现出较大的欠 缺，因为，在俄国1905年资产阶级民主革命前夕和革命时期，他们集 中关注的是如何从马克思主义理论中直接套用一种现成的模式，因此也 直接搬用了马克思和恩格斯在1848年欧洲革命过程中对德国和法国资 产阶级革命的看法。</w:t>
      </w:r>
    </w:p>
    <w:p>
      <w:pPr>
        <w:pStyle w:val="Style5"/>
        <w:keepNext w:val="0"/>
        <w:keepLines w:val="0"/>
        <w:widowControl w:val="0"/>
        <w:shd w:val="clear" w:color="auto" w:fill="auto"/>
        <w:bidi w:val="0"/>
        <w:spacing w:before="0" w:after="0" w:line="436" w:lineRule="exact"/>
        <w:ind w:left="0" w:right="0" w:firstLine="600"/>
        <w:jc w:val="both"/>
      </w:pPr>
      <w:r>
        <w:rPr>
          <w:color w:val="000000"/>
          <w:spacing w:val="0"/>
          <w:w w:val="100"/>
          <w:position w:val="0"/>
        </w:rPr>
        <w:t>就马克思恩格斯本人来说，在直接参与1848年欧洲革命实践的过 程中,他们确实提</w:t>
      </w:r>
      <w:r>
        <w:rPr>
          <w:color w:val="000000"/>
          <w:spacing w:val="0"/>
          <w:w w:val="100"/>
          <w:position w:val="0"/>
          <w:lang w:val="zh-CN" w:eastAsia="zh-CN" w:bidi="zh-CN"/>
        </w:rPr>
        <w:t>供了一</w:t>
      </w:r>
      <w:r>
        <w:rPr>
          <w:color w:val="000000"/>
          <w:spacing w:val="0"/>
          <w:w w:val="100"/>
          <w:position w:val="0"/>
        </w:rPr>
        <w:t>个理论与实践相结合的典范。在当时的德国， 工人阶级面临着反封建和反对资本主义的双重历史任务，到底是耙助新 兴的资产阶级打倒</w:t>
      </w:r>
      <w:r>
        <w:rPr>
          <w:color w:val="000000"/>
          <w:spacing w:val="0"/>
          <w:w w:val="100"/>
          <w:position w:val="0"/>
          <w:lang w:val="zh-CN" w:eastAsia="zh-CN" w:bidi="zh-CN"/>
        </w:rPr>
        <w:t>“封</w:t>
      </w:r>
      <w:r>
        <w:rPr>
          <w:color w:val="000000"/>
          <w:spacing w:val="0"/>
          <w:w w:val="100"/>
          <w:position w:val="0"/>
        </w:rPr>
        <w:t>建专制的反革命”，实现民主革命的历史进步， 还是直接提岀工人阶级彻底解放的目标，这个问题有着广泛的争论。但 是，随着资产阶级的背叛，革命呈现了新的形势，将革命进行到底直至 成功的责任就越来越落在年轻的德国工人阶级的肩上了。基于此，马克 思提出革命只能采取革命人民——也就是工人、农民和革命小市民—— 同封建反革命势力之间直接对抗斗争的形式，公开提出统一的独立的全 国性的工人组织之革命任务。历史证明这是一种正确的认识，并且从世 界无产阶级革命的历史看，类似的情境在其他地区也惊人地呈现着：</w:t>
      </w:r>
    </w:p>
    <w:p>
      <w:pPr>
        <w:pStyle w:val="Style5"/>
        <w:keepNext w:val="0"/>
        <w:keepLines w:val="0"/>
        <w:widowControl w:val="0"/>
        <w:shd w:val="clear" w:color="auto" w:fill="auto"/>
        <w:bidi w:val="0"/>
        <w:spacing w:before="0" w:after="540" w:line="438" w:lineRule="exact"/>
        <w:ind w:left="0" w:right="0" w:firstLine="600"/>
        <w:jc w:val="both"/>
      </w:pPr>
      <w:r>
        <w:rPr>
          <w:color w:val="000000"/>
          <w:spacing w:val="0"/>
          <w:w w:val="100"/>
          <w:position w:val="0"/>
        </w:rPr>
        <w:t>在参加革命并成为革命的中心人物的过程中，列宁所面临的俄国形 势却更为复杂。20世纪初，由于独特的历史道路，俄国革命客观上并 不具备无产阶级直接实现社会主义革命的条件。事实上，农民反封建的 斗争和无产阶级革命的要求是并存的，在这一背景下，俄国革命并不能 直接采取某一种现成的原则，而必须根据革命形势的变化辩证地把握革 命的方向和动力°普列汉诺夫在分析这-条件时，正确地指岀</w:t>
      </w:r>
      <w:r>
        <w:rPr>
          <w:color w:val="000000"/>
          <w:spacing w:val="0"/>
          <w:w w:val="100"/>
          <w:position w:val="0"/>
          <w:lang w:val="en-US" w:eastAsia="en-US" w:bidi="en-US"/>
        </w:rPr>
        <w:t>r</w:t>
      </w:r>
      <w:r>
        <w:rPr>
          <w:color w:val="000000"/>
          <w:spacing w:val="0"/>
          <w:w w:val="100"/>
          <w:position w:val="0"/>
        </w:rPr>
        <w:t>马克思 主义关于社会发展的一般规律对俄国的适用性，但是他却否认了各个国 家、民族在社会发展过程中的特殊性，从而否认了一般理论与各个民族 国家实践相结合的道路的具体性。因此，他错误地把马克思1848年关 于德法资产阶级革命的判断直接应用于俄国，并且更加错误地判断了法 国社会主义者加入临时政府的性质①，因此认为俄国革命既然是资产阶</w:t>
      </w:r>
    </w:p>
    <w:p>
      <w:pPr>
        <w:pStyle w:val="Style5"/>
        <w:keepNext w:val="0"/>
        <w:keepLines w:val="0"/>
        <w:widowControl w:val="0"/>
        <w:shd w:val="clear" w:color="auto" w:fill="auto"/>
        <w:bidi w:val="0"/>
        <w:spacing w:before="0" w:after="0" w:line="292" w:lineRule="exact"/>
        <w:ind w:left="920" w:right="0" w:hanging="420"/>
        <w:jc w:val="both"/>
      </w:pPr>
      <w:r>
        <w:rPr>
          <w:color w:val="000000"/>
          <w:spacing w:val="0"/>
          <w:w w:val="100"/>
          <w:position w:val="0"/>
        </w:rPr>
        <w:t>①1899</w:t>
      </w:r>
      <w:r>
        <w:rPr>
          <w:color w:val="000000"/>
          <w:spacing w:val="0"/>
          <w:w w:val="100"/>
          <w:position w:val="0"/>
          <w:sz w:val="20"/>
          <w:szCs w:val="20"/>
        </w:rPr>
        <w:t xml:space="preserve">年.法国社会主义者米勒兰未经党的同意.加入了 "尔徳克-卢骚政府，史称 </w:t>
      </w:r>
      <w:r>
        <w:rPr>
          <w:color w:val="000000"/>
          <w:spacing w:val="0"/>
          <w:w w:val="100"/>
          <w:position w:val="0"/>
          <w:sz w:val="20"/>
          <w:szCs w:val="20"/>
          <w:lang w:val="zh-CN" w:eastAsia="zh-CN" w:bidi="zh-CN"/>
        </w:rPr>
        <w:t>“米勒</w:t>
      </w:r>
      <w:r>
        <w:rPr>
          <w:color w:val="000000"/>
          <w:spacing w:val="0"/>
          <w:w w:val="100"/>
          <w:position w:val="0"/>
          <w:sz w:val="20"/>
          <w:szCs w:val="20"/>
        </w:rPr>
        <w:t>兰事件由于法国饶勒斯派的偏袒，改良主义任法国产生了巨大的影响。围 绕这个事件，第二国际内部堆行了激烈的斗争，并在</w:t>
      </w:r>
      <w:r>
        <w:rPr>
          <w:color w:val="000000"/>
          <w:spacing w:val="0"/>
          <w:w w:val="100"/>
          <w:position w:val="0"/>
        </w:rPr>
        <w:t>1900</w:t>
      </w:r>
      <w:r>
        <w:rPr>
          <w:color w:val="000000"/>
          <w:spacing w:val="0"/>
          <w:w w:val="100"/>
          <w:position w:val="0"/>
          <w:sz w:val="20"/>
          <w:szCs w:val="20"/>
        </w:rPr>
        <w:t>年第五次代我大会上通过 了考茨基提岀的一个暧昧的决议</w:t>
      </w:r>
      <w:r>
        <w:rPr>
          <w:color w:val="000000"/>
          <w:spacing w:val="0"/>
          <w:w w:val="100"/>
          <w:position w:val="0"/>
          <w:lang w:val="en-US" w:eastAsia="en-US" w:bidi="en-US"/>
        </w:rPr>
        <w:t>c</w:t>
      </w:r>
      <w:r>
        <w:rPr>
          <w:color w:val="000000"/>
          <w:spacing w:val="0"/>
          <w:w w:val="100"/>
          <w:position w:val="0"/>
          <w:sz w:val="20"/>
          <w:szCs w:val="20"/>
        </w:rPr>
        <w:t>在这个冋题上，首列汉诺夫态度也很含概，他在 一项修正案中提出只允许社会主义者进入那些</w:t>
      </w:r>
      <w:r>
        <w:rPr>
          <w:color w:val="000000"/>
          <w:spacing w:val="0"/>
          <w:w w:val="100"/>
          <w:position w:val="0"/>
          <w:sz w:val="20"/>
          <w:szCs w:val="20"/>
          <w:lang w:val="zh-CN" w:eastAsia="zh-CN" w:bidi="zh-CN"/>
        </w:rPr>
        <w:t>“在工</w:t>
      </w:r>
      <w:r>
        <w:rPr>
          <w:color w:val="000000"/>
          <w:spacing w:val="0"/>
          <w:w w:val="100"/>
          <w:position w:val="0"/>
          <w:sz w:val="20"/>
          <w:szCs w:val="20"/>
        </w:rPr>
        <w:t>人和资本家之间的各种斗争中 不屈不挠的守中立”的内僞.以防止在怏主革命过程中，资产阶级被</w:t>
      </w:r>
      <w:r>
        <w:rPr>
          <w:color w:val="000000"/>
          <w:spacing w:val="0"/>
          <w:w w:val="100"/>
          <w:position w:val="0"/>
          <w:sz w:val="20"/>
          <w:szCs w:val="20"/>
          <w:lang w:val="zh-CN" w:eastAsia="zh-CN" w:bidi="zh-CN"/>
        </w:rPr>
        <w:t>吓跑，</w:t>
      </w:r>
      <w:r>
        <w:rPr>
          <w:color w:val="000000"/>
          <w:spacing w:val="0"/>
          <w:w w:val="100"/>
          <w:position w:val="0"/>
          <w:sz w:val="20"/>
          <w:szCs w:val="20"/>
        </w:rPr>
        <w:t>转而成 为反革命势力，参阅［德］约,连茨《第二国际的兴亡三联书店</w:t>
      </w:r>
      <w:r>
        <w:rPr>
          <w:color w:val="000000"/>
          <w:spacing w:val="0"/>
          <w:w w:val="100"/>
          <w:position w:val="0"/>
        </w:rPr>
        <w:t>1964</w:t>
      </w:r>
      <w:r>
        <w:rPr>
          <w:color w:val="000000"/>
          <w:spacing w:val="0"/>
          <w:w w:val="100"/>
          <w:position w:val="0"/>
          <w:sz w:val="20"/>
          <w:szCs w:val="20"/>
        </w:rPr>
        <w:t xml:space="preserve">年版。 </w:t>
      </w:r>
      <w:r>
        <w:rPr>
          <w:color w:val="000000"/>
          <w:spacing w:val="0"/>
          <w:w w:val="100"/>
          <w:position w:val="0"/>
        </w:rPr>
        <w:t>级革命，那就不是社会民主党的事，而是资产阶级自己的事。在他看 来，社会主义者的介入似乎不仅不会产生历史的跳跃，相反倒可能影响 资产阶级革命的彻底性。列宁和布尔什维克批判了普列汉诺夫和盂什维 克的这种认识，他强调俄国革命是资产阶级性质的革命，但是不能由此 得出结论说，资产阶级民主革命对无产阶级没有直接利益，无产阶级非 得等到资产阶级专政建立和资本主义取得相当发展之后才能实现社会主 义革命＜ 相反，在俄国这样的国家，资产阶级革命进行得愈充分、愈坚 决、愈彻底，封建残余就被扫除得愈干净，从而无产阶级为争取社会主 义而反对资产阶级的斗争也就愈有保证。无产阶级要把民主革命引向最 后的胜利，就应当成为领导力量。在这种认识中，列宁强调1905年的 革命是无产阶级领导的资产阶级民主革命，从而把无产阶级的领导作用 和资产阶级革命有机地结合起来了°因此，当他指出</w:t>
      </w:r>
      <w:r>
        <w:rPr>
          <w:color w:val="000000"/>
          <w:spacing w:val="0"/>
          <w:w w:val="100"/>
          <w:position w:val="0"/>
          <w:lang w:val="zh-CN" w:eastAsia="zh-CN" w:bidi="zh-CN"/>
        </w:rPr>
        <w:t>“我</w:t>
      </w:r>
      <w:r>
        <w:rPr>
          <w:color w:val="000000"/>
          <w:spacing w:val="0"/>
          <w:w w:val="100"/>
          <w:position w:val="0"/>
        </w:rPr>
        <w:t>们从马克思所 阐明的徳国经验中吸取时，我们所能得出的保证革命彻底胜利的口号唯 一的就是无产阶级和农民的革命民主专政</w:t>
      </w:r>
      <w:r>
        <w:rPr>
          <w:color w:val="000000"/>
          <w:spacing w:val="0"/>
          <w:w w:val="100"/>
          <w:position w:val="0"/>
          <w:lang w:val="zh-CN" w:eastAsia="zh-CN" w:bidi="zh-CN"/>
        </w:rPr>
        <w:t>”，他</w:t>
      </w:r>
      <w:r>
        <w:rPr>
          <w:color w:val="000000"/>
          <w:spacing w:val="0"/>
          <w:w w:val="100"/>
          <w:position w:val="0"/>
        </w:rPr>
        <w:t>就把马克思恩格斯对未 来资产阶级革命的某些预测具体化了，就把马克思主义的普遍原理同俄 国社会的具体实践有机地统一起来了，并且正是在这种统一中，他找到 了理论发展的突破点、生长点。</w:t>
      </w:r>
    </w:p>
    <w:p>
      <w:pPr>
        <w:pStyle w:val="Style5"/>
        <w:keepNext w:val="0"/>
        <w:keepLines w:val="0"/>
        <w:widowControl w:val="0"/>
        <w:shd w:val="clear" w:color="auto" w:fill="auto"/>
        <w:bidi w:val="0"/>
        <w:spacing w:before="0" w:after="340" w:line="435" w:lineRule="exact"/>
        <w:ind w:left="0" w:right="0" w:firstLine="600"/>
        <w:jc w:val="both"/>
        <w:sectPr>
          <w:headerReference w:type="default" r:id="rId1139"/>
          <w:footerReference w:type="default" r:id="rId1140"/>
          <w:headerReference w:type="even" r:id="rId1141"/>
          <w:footerReference w:type="even" r:id="rId1142"/>
          <w:headerReference w:type="first" r:id="rId1143"/>
          <w:footerReference w:type="first" r:id="rId1144"/>
          <w:footnotePr>
            <w:pos w:val="pageBottom"/>
            <w:numFmt w:val="decimal"/>
            <w:numRestart w:val="continuous"/>
          </w:footnotePr>
          <w:pgSz w:w="13985" w:h="18163"/>
          <w:pgMar w:top="1443" w:right="2110" w:bottom="1315" w:left="2711" w:header="0" w:footer="3" w:gutter="0"/>
          <w:cols w:space="720"/>
          <w:noEndnote/>
          <w:titlePg/>
          <w:rtlGutter w:val="0"/>
          <w:docGrid w:linePitch="360"/>
        </w:sectPr>
      </w:pPr>
      <w:r>
        <w:rPr>
          <w:color w:val="000000"/>
          <w:spacing w:val="0"/>
          <w:w w:val="100"/>
          <w:position w:val="0"/>
        </w:rPr>
        <w:t>在逬行理论突破.正确地应用马克思主义基本原理的过程中，列宁 十分强烈地表现出辩证思维的品质。他强调，</w:t>
      </w:r>
      <w:r>
        <w:rPr>
          <w:color w:val="000000"/>
          <w:spacing w:val="0"/>
          <w:w w:val="100"/>
          <w:position w:val="0"/>
          <w:lang w:val="zh-CN" w:eastAsia="zh-CN" w:bidi="zh-CN"/>
        </w:rPr>
        <w:t>“马</w:t>
      </w:r>
      <w:r>
        <w:rPr>
          <w:color w:val="000000"/>
          <w:spacing w:val="0"/>
          <w:w w:val="100"/>
          <w:position w:val="0"/>
        </w:rPr>
        <w:t>克思主义要求我们- 定要用历史的态度来考察斗争形式问题。脱离具体的历史环境来提这个 问题，就等于不懂得辩证唯物主义的起码</w:t>
      </w:r>
      <w:r>
        <w:rPr>
          <w:color w:val="000000"/>
          <w:spacing w:val="0"/>
          <w:w w:val="100"/>
          <w:position w:val="0"/>
          <w:lang w:val="zh-CN" w:eastAsia="zh-CN" w:bidi="zh-CN"/>
        </w:rPr>
        <w:t>要求、</w:t>
      </w:r>
      <w:r>
        <w:rPr>
          <w:color w:val="000000"/>
          <w:spacing w:val="0"/>
          <w:w w:val="100"/>
          <w:position w:val="0"/>
        </w:rPr>
        <w:t>而在实践过程中，他 更是如此行动的。例如，他对于农民的态度即是一个很好的例子</w:t>
      </w:r>
      <w:r>
        <w:rPr>
          <w:color w:val="000000"/>
          <w:spacing w:val="0"/>
          <w:w w:val="100"/>
          <w:position w:val="0"/>
          <w:lang w:val="en-US" w:eastAsia="en-US" w:bidi="en-US"/>
        </w:rPr>
        <w:t>c</w:t>
      </w:r>
      <w:r>
        <w:rPr>
          <w:color w:val="000000"/>
          <w:spacing w:val="0"/>
          <w:w w:val="100"/>
          <w:position w:val="0"/>
        </w:rPr>
        <w:t>前面 已经强调，俄国是一个封建军事帝国主义，在这种形势下，到底依赖农 民还是工人，这对于革命来说是个基础性的问题，在1905年以前，列 宁•,方面支持农民反封建的斗争，另一方面着重强调</w:t>
      </w:r>
      <w:r>
        <w:rPr>
          <w:color w:val="000000"/>
          <w:spacing w:val="0"/>
          <w:w w:val="100"/>
          <w:position w:val="0"/>
          <w:lang w:val="zh-CN" w:eastAsia="zh-CN" w:bidi="zh-CN"/>
        </w:rPr>
        <w:t>了资</w:t>
      </w:r>
      <w:r>
        <w:rPr>
          <w:color w:val="000000"/>
          <w:spacing w:val="0"/>
          <w:w w:val="100"/>
          <w:position w:val="0"/>
        </w:rPr>
        <w:t>本主义摧毁宗 法农民经济的历史必然性与进步性，并指出企图维护宗法农民经济的思 想是反动的因此，他直接站到了美化村社农民经济的民粹派的反面， 指出它们是反动的</w:t>
      </w:r>
      <w:r>
        <w:rPr>
          <w:color w:val="000000"/>
          <w:spacing w:val="0"/>
          <w:w w:val="100"/>
          <w:position w:val="0"/>
          <w:lang w:val="en-US" w:eastAsia="en-US" w:bidi="en-US"/>
        </w:rPr>
        <w:t>c</w:t>
      </w:r>
      <w:r>
        <w:rPr>
          <w:color w:val="000000"/>
          <w:spacing w:val="0"/>
          <w:w w:val="100"/>
          <w:position w:val="0"/>
        </w:rPr>
        <w:t>而1905年之后，他虽然继续批判民粹派在经济学 上的反动性，但却充分肯定了民粹主义</w:t>
      </w:r>
      <w:r>
        <w:rPr>
          <w:color w:val="000000"/>
          <w:spacing w:val="0"/>
          <w:w w:val="100"/>
          <w:position w:val="0"/>
          <w:lang w:val="zh-CN" w:eastAsia="zh-CN" w:bidi="zh-CN"/>
        </w:rPr>
        <w:t>“反</w:t>
      </w:r>
      <w:r>
        <w:rPr>
          <w:color w:val="000000"/>
          <w:spacing w:val="0"/>
          <w:w w:val="100"/>
          <w:position w:val="0"/>
        </w:rPr>
        <w:t xml:space="preserve">映着先进的、革命的小资本 主义民主主义特别是在《社会民主党在民主革命中的两种策略》一 </w:t>
      </w:r>
      <w:r>
        <w:rPr>
          <w:color w:val="000000"/>
          <w:spacing w:val="0"/>
          <w:w w:val="100"/>
          <w:position w:val="0"/>
          <w:lang w:val="zh-CN" w:eastAsia="zh-CN" w:bidi="zh-CN"/>
        </w:rPr>
        <w:t>文中.</w:t>
      </w:r>
      <w:r>
        <w:rPr>
          <w:color w:val="000000"/>
          <w:spacing w:val="0"/>
          <w:w w:val="100"/>
          <w:position w:val="0"/>
        </w:rPr>
        <w:t>列宁更是强调</w:t>
      </w:r>
      <w:r>
        <w:rPr>
          <w:color w:val="000000"/>
          <w:spacing w:val="0"/>
          <w:w w:val="100"/>
          <w:position w:val="0"/>
          <w:lang w:val="zh-CN" w:eastAsia="zh-CN" w:bidi="zh-CN"/>
        </w:rPr>
        <w:t>，“资</w:t>
      </w:r>
      <w:r>
        <w:rPr>
          <w:color w:val="000000"/>
          <w:spacing w:val="0"/>
          <w:w w:val="100"/>
          <w:position w:val="0"/>
        </w:rPr>
        <w:t xml:space="preserve">产阶级不能把民主革命进行到底，而农民却 能够把革命进行到底，我们应当尽一切力量帮助农民这样做”，因为, </w:t>
      </w:r>
    </w:p>
    <w:p>
      <w:pPr>
        <w:pStyle w:val="Style5"/>
        <w:keepNext w:val="0"/>
        <w:keepLines w:val="0"/>
        <w:widowControl w:val="0"/>
        <w:shd w:val="clear" w:color="auto" w:fill="auto"/>
        <w:bidi w:val="0"/>
        <w:spacing w:before="0" w:after="340" w:line="435" w:lineRule="exact"/>
        <w:ind w:left="0" w:right="0" w:firstLine="0"/>
        <w:jc w:val="both"/>
      </w:pPr>
      <w:r>
        <w:rPr>
          <w:color w:val="000000"/>
          <w:spacing w:val="0"/>
          <w:w w:val="100"/>
          <w:position w:val="0"/>
        </w:rPr>
        <w:t>农民的斗争</w:t>
      </w:r>
      <w:r>
        <w:rPr>
          <w:color w:val="000000"/>
          <w:spacing w:val="0"/>
          <w:w w:val="100"/>
          <w:position w:val="0"/>
          <w:lang w:val="zh-CN" w:eastAsia="zh-CN" w:bidi="zh-CN"/>
        </w:rPr>
        <w:t>”是</w:t>
      </w:r>
      <w:r>
        <w:rPr>
          <w:color w:val="000000"/>
          <w:spacing w:val="0"/>
          <w:w w:val="100"/>
          <w:position w:val="0"/>
        </w:rPr>
        <w:t>进行到底的革命的社会支柱</w:t>
      </w:r>
      <w:r>
        <w:rPr>
          <w:color w:val="000000"/>
          <w:spacing w:val="0"/>
          <w:w w:val="100"/>
          <w:position w:val="0"/>
          <w:lang w:val="zh-CN" w:eastAsia="zh-CN" w:bidi="zh-CN"/>
        </w:rPr>
        <w:t>”，①</w:t>
      </w:r>
      <w:r>
        <w:rPr>
          <w:color w:val="000000"/>
          <w:spacing w:val="0"/>
          <w:w w:val="100"/>
          <w:position w:val="0"/>
        </w:rPr>
        <w:t>正是基于这-</w:t>
      </w:r>
      <w:r>
        <w:rPr>
          <w:color w:val="000000"/>
          <w:spacing w:val="0"/>
          <w:w w:val="100"/>
          <w:position w:val="0"/>
          <w:lang w:val="zh-CN" w:eastAsia="zh-CN" w:bidi="zh-CN"/>
        </w:rPr>
        <w:t>•认</w:t>
      </w:r>
      <w:r>
        <w:rPr>
          <w:color w:val="000000"/>
          <w:spacing w:val="0"/>
          <w:w w:val="100"/>
          <w:position w:val="0"/>
        </w:rPr>
        <w:t>识， 他科学地解决了俄国民主革命的性质问题，从而一方面把农民群众的运 动看成是</w:t>
      </w:r>
      <w:r>
        <w:rPr>
          <w:color w:val="000000"/>
          <w:spacing w:val="0"/>
          <w:w w:val="100"/>
          <w:position w:val="0"/>
          <w:lang w:val="zh-CN" w:eastAsia="zh-CN" w:bidi="zh-CN"/>
        </w:rPr>
        <w:t>“不</w:t>
      </w:r>
      <w:r>
        <w:rPr>
          <w:color w:val="000000"/>
          <w:spacing w:val="0"/>
          <w:w w:val="100"/>
          <w:position w:val="0"/>
        </w:rPr>
        <w:t>仅是</w:t>
      </w:r>
      <w:r>
        <w:rPr>
          <w:color w:val="000000"/>
          <w:spacing w:val="0"/>
          <w:w w:val="100"/>
          <w:position w:val="0"/>
          <w:lang w:val="en-US" w:eastAsia="en-US" w:bidi="en-US"/>
        </w:rPr>
        <w:t>一</w:t>
      </w:r>
      <w:r>
        <w:rPr>
          <w:color w:val="000000"/>
          <w:spacing w:val="0"/>
          <w:w w:val="100"/>
          <w:position w:val="0"/>
        </w:rPr>
        <w:t>般的民主主义运动，而且是真正革命的运动”，另 一方面站在社会主义革命的立场上严正地驳斥了孟什维克的机会主义路 线，从而科学地分析了俄国革命的性质和动力，为正确地实践提供了理 论指南。在他看来</w:t>
      </w:r>
      <w:r>
        <w:rPr>
          <w:color w:val="000000"/>
          <w:spacing w:val="0"/>
          <w:w w:val="100"/>
          <w:position w:val="0"/>
          <w:lang w:val="zh-CN" w:eastAsia="zh-CN" w:bidi="zh-CN"/>
        </w:rPr>
        <w:t>，“问</w:t>
      </w:r>
      <w:r>
        <w:rPr>
          <w:color w:val="000000"/>
          <w:spacing w:val="0"/>
          <w:w w:val="100"/>
          <w:position w:val="0"/>
        </w:rPr>
        <w:t>题的实质在于，在俄国革命的各种不同的变故 中，革命无产阶级对农民和地主间的纠纷，不能在一切场合和…切条件 下都采取同样的态度。……我们的任务是向自己和人民阐明’土地和自 由'这个普遍而模糊的要求后面所隐藏的真正民主的和革命的内容 从这个</w:t>
      </w:r>
      <w:r>
        <w:rPr>
          <w:color w:val="000000"/>
          <w:spacing w:val="0"/>
          <w:w w:val="100"/>
          <w:position w:val="0"/>
          <w:lang w:val="zh-CN" w:eastAsia="zh-CN" w:bidi="zh-CN"/>
        </w:rPr>
        <w:t>例子，</w:t>
      </w:r>
      <w:r>
        <w:rPr>
          <w:color w:val="000000"/>
          <w:spacing w:val="0"/>
          <w:w w:val="100"/>
          <w:position w:val="0"/>
        </w:rPr>
        <w:t>我们</w:t>
      </w:r>
      <w:r>
        <w:rPr>
          <w:color w:val="000000"/>
          <w:spacing w:val="0"/>
          <w:w w:val="100"/>
          <w:position w:val="0"/>
          <w:lang w:val="zh-CN" w:eastAsia="zh-CN" w:bidi="zh-CN"/>
        </w:rPr>
        <w:t>看到.</w:t>
      </w:r>
      <w:r>
        <w:rPr>
          <w:color w:val="000000"/>
          <w:spacing w:val="0"/>
          <w:w w:val="100"/>
          <w:position w:val="0"/>
        </w:rPr>
        <w:t>列宁作为一个马克思主义者.真正地坚持了实 事求是、具体问题具体分析这一唯物主义认识路线.换句话说，正是因 为列宁正确地理解了马克思主义辩证法的真谛，他才能够在实践斗争和 理论斗争中坚持正确的立场和科学的方法。可以说，正是因为正确地理 解了辩证法，列宁才能够在理论上捍卫马克思主义的理论基础，在实践 上创造性地运用马克思主义基本原理，从而在解决俄国革命问题的过程 中不断发展和深化马克思主义②</w:t>
      </w:r>
    </w:p>
    <w:p>
      <w:pPr>
        <w:pStyle w:val="Style7"/>
        <w:keepNext/>
        <w:keepLines/>
        <w:widowControl w:val="0"/>
        <w:shd w:val="clear" w:color="auto" w:fill="auto"/>
        <w:bidi w:val="0"/>
        <w:spacing w:before="0" w:after="280" w:line="540" w:lineRule="exact"/>
        <w:ind w:left="0" w:right="0" w:firstLine="0"/>
        <w:jc w:val="center"/>
        <w:rPr>
          <w:sz w:val="34"/>
          <w:szCs w:val="34"/>
        </w:rPr>
      </w:pPr>
      <w:bookmarkStart w:id="498" w:name="bookmark498"/>
      <w:bookmarkStart w:id="499" w:name="bookmark499"/>
      <w:bookmarkStart w:id="500" w:name="bookmark500"/>
      <w:r>
        <w:rPr>
          <w:i w:val="0"/>
          <w:iCs w:val="0"/>
          <w:color w:val="000000"/>
          <w:spacing w:val="0"/>
          <w:w w:val="100"/>
          <w:position w:val="0"/>
          <w:sz w:val="34"/>
          <w:szCs w:val="34"/>
        </w:rPr>
        <w:t>第三节《唯物主义和经验批判主义》</w:t>
        <w:br/>
        <w:t>与列宁主义的形成</w:t>
      </w:r>
      <w:bookmarkEnd w:id="498"/>
      <w:bookmarkEnd w:id="499"/>
      <w:bookmarkEnd w:id="500"/>
    </w:p>
    <w:p>
      <w:pPr>
        <w:pStyle w:val="Style5"/>
        <w:keepNext w:val="0"/>
        <w:keepLines w:val="0"/>
        <w:widowControl w:val="0"/>
        <w:shd w:val="clear" w:color="auto" w:fill="auto"/>
        <w:bidi w:val="0"/>
        <w:spacing w:before="0" w:after="180" w:line="455" w:lineRule="exact"/>
        <w:ind w:left="0" w:right="0" w:firstLine="620"/>
        <w:jc w:val="both"/>
      </w:pPr>
      <w:r>
        <w:rPr>
          <w:color w:val="000000"/>
          <w:spacing w:val="0"/>
          <w:w w:val="100"/>
          <w:position w:val="0"/>
        </w:rPr>
        <w:t>在列宁早期理论工作中，最重要的是于1908年公开出版的《唯物 主义和经验批判主义》对哲学党性原则的阐发和对马克思主义认识论的 发展”正是通过这一文献，20世纪马克思主义哲学的新发展才同列宁 有机地联系在一起的，</w:t>
      </w:r>
    </w:p>
    <w:p>
      <w:pPr>
        <w:pStyle w:val="Style5"/>
        <w:keepNext w:val="0"/>
        <w:keepLines w:val="0"/>
        <w:widowControl w:val="0"/>
        <w:shd w:val="clear" w:color="auto" w:fill="auto"/>
        <w:bidi w:val="0"/>
        <w:spacing w:before="0" w:after="180" w:line="441" w:lineRule="exact"/>
        <w:ind w:left="0" w:right="0" w:firstLine="0"/>
        <w:jc w:val="center"/>
      </w:pPr>
      <w:r>
        <w:rPr>
          <w:color w:val="000000"/>
          <w:spacing w:val="0"/>
          <w:w w:val="100"/>
          <w:position w:val="0"/>
        </w:rPr>
        <w:t>-、列宁对经验批判主义进行批判的实质和意义</w:t>
      </w:r>
    </w:p>
    <w:p>
      <w:pPr>
        <w:pStyle w:val="Style5"/>
        <w:keepNext w:val="0"/>
        <w:keepLines w:val="0"/>
        <w:widowControl w:val="0"/>
        <w:shd w:val="clear" w:color="auto" w:fill="auto"/>
        <w:bidi w:val="0"/>
        <w:spacing w:before="0" w:after="580" w:line="446" w:lineRule="exact"/>
        <w:ind w:left="0" w:right="0" w:firstLine="620"/>
        <w:jc w:val="both"/>
      </w:pPr>
      <w:r>
        <w:rPr>
          <w:color w:val="000000"/>
          <w:spacing w:val="0"/>
          <w:w w:val="100"/>
          <w:position w:val="0"/>
        </w:rPr>
        <w:t>19世纪末和20世纪初，对于俄国的思想界来说，两个革命产生了 重大的</w:t>
      </w:r>
      <w:r>
        <w:rPr>
          <w:color w:val="000000"/>
          <w:spacing w:val="0"/>
          <w:w w:val="100"/>
          <w:position w:val="0"/>
          <w:lang w:val="zh-CN" w:eastAsia="zh-CN" w:bidi="zh-CN"/>
        </w:rPr>
        <w:t>影响-</w:t>
      </w:r>
      <w:r>
        <w:rPr>
          <w:color w:val="000000"/>
          <w:spacing w:val="0"/>
          <w:w w:val="100"/>
          <w:position w:val="0"/>
        </w:rPr>
        <w:t>第一个是世界范围的自然科学革命，第二个是俄国资产阶 级革命，前-个革命，通过物理学领域一系列划时代成就，如伦琴射 线、放射性和电子的发现，普朗克量子假说的提出以及狭义相对论的创 立，打破了传统科学观念，使原先被认为是准确无误的科学公式、定理</w:t>
      </w:r>
    </w:p>
    <w:p>
      <w:pPr>
        <w:pStyle w:val="Style5"/>
        <w:keepNext w:val="0"/>
        <w:keepLines w:val="0"/>
        <w:widowControl w:val="0"/>
        <w:shd w:val="clear" w:color="auto" w:fill="auto"/>
        <w:bidi w:val="0"/>
        <w:spacing w:before="0" w:after="0" w:line="285" w:lineRule="exact"/>
        <w:ind w:left="500" w:right="0" w:firstLine="0"/>
        <w:jc w:val="both"/>
      </w:pPr>
      <w:r>
        <w:rPr>
          <w:color w:val="000000"/>
          <w:spacing w:val="0"/>
          <w:w w:val="100"/>
          <w:position w:val="0"/>
          <w:sz w:val="20"/>
          <w:szCs w:val="20"/>
        </w:rPr>
        <w:t>少 《列宁全集》第</w:t>
      </w:r>
      <w:r>
        <w:rPr>
          <w:color w:val="000000"/>
          <w:spacing w:val="0"/>
          <w:w w:val="100"/>
          <w:position w:val="0"/>
        </w:rPr>
        <w:t>II</w:t>
      </w:r>
      <w:r>
        <w:rPr>
          <w:color w:val="000000"/>
          <w:spacing w:val="0"/>
          <w:w w:val="100"/>
          <w:position w:val="0"/>
          <w:sz w:val="20"/>
          <w:szCs w:val="20"/>
        </w:rPr>
        <w:t>卷.人民出版社</w:t>
      </w:r>
      <w:r>
        <w:rPr>
          <w:color w:val="000000"/>
          <w:spacing w:val="0"/>
          <w:w w:val="100"/>
          <w:position w:val="0"/>
        </w:rPr>
        <w:t>1</w:t>
      </w:r>
      <w:r>
        <w:rPr>
          <w:color w:val="000000"/>
          <w:spacing w:val="0"/>
          <w:w w:val="100"/>
          <w:position w:val="0"/>
          <w:sz w:val="20"/>
          <w:szCs w:val="20"/>
        </w:rPr>
        <w:t>溯</w:t>
      </w:r>
      <w:r>
        <w:rPr>
          <w:color w:val="000000"/>
          <w:spacing w:val="0"/>
          <w:w w:val="100"/>
          <w:position w:val="0"/>
        </w:rPr>
        <w:t>7</w:t>
      </w:r>
      <w:r>
        <w:rPr>
          <w:color w:val="000000"/>
          <w:spacing w:val="0"/>
          <w:w w:val="100"/>
          <w:position w:val="0"/>
          <w:sz w:val="20"/>
          <w:szCs w:val="20"/>
        </w:rPr>
        <w:t>年版，第</w:t>
      </w:r>
      <w:r>
        <w:rPr>
          <w:color w:val="000000"/>
          <w:spacing w:val="0"/>
          <w:w w:val="100"/>
          <w:position w:val="0"/>
          <w:lang w:val="en-US" w:eastAsia="en-US" w:bidi="en-US"/>
        </w:rPr>
        <w:t>82.J20</w:t>
      </w:r>
      <w:r>
        <w:rPr>
          <w:color w:val="000000"/>
          <w:spacing w:val="0"/>
          <w:w w:val="100"/>
          <w:position w:val="0"/>
          <w:sz w:val="20"/>
          <w:szCs w:val="20"/>
        </w:rPr>
        <w:t>页， 項《列字全桀）第</w:t>
      </w:r>
      <w:r>
        <w:rPr>
          <w:color w:val="000000"/>
          <w:spacing w:val="0"/>
          <w:w w:val="100"/>
          <w:position w:val="0"/>
        </w:rPr>
        <w:t>9</w:t>
      </w:r>
      <w:r>
        <w:rPr>
          <w:color w:val="000000"/>
          <w:spacing w:val="0"/>
          <w:w w:val="100"/>
          <w:position w:val="0"/>
          <w:sz w:val="20"/>
          <w:szCs w:val="20"/>
        </w:rPr>
        <w:t>卷,人民出版社</w:t>
      </w:r>
      <w:r>
        <w:rPr>
          <w:color w:val="000000"/>
          <w:spacing w:val="0"/>
          <w:w w:val="100"/>
          <w:position w:val="0"/>
        </w:rPr>
        <w:t>1987</w:t>
      </w:r>
      <w:r>
        <w:rPr>
          <w:color w:val="000000"/>
          <w:spacing w:val="0"/>
          <w:w w:val="100"/>
          <w:position w:val="0"/>
          <w:sz w:val="20"/>
          <w:szCs w:val="20"/>
        </w:rPr>
        <w:t>年版.第</w:t>
      </w:r>
      <w:r>
        <w:rPr>
          <w:color w:val="000000"/>
          <w:spacing w:val="0"/>
          <w:w w:val="100"/>
          <w:position w:val="0"/>
        </w:rPr>
        <w:t>326</w:t>
      </w:r>
      <w:r>
        <w:rPr>
          <w:color w:val="000000"/>
          <w:spacing w:val="0"/>
          <w:w w:val="100"/>
          <w:position w:val="0"/>
          <w:sz w:val="20"/>
          <w:szCs w:val="20"/>
        </w:rPr>
        <w:t>、</w:t>
      </w:r>
      <w:r>
        <w:rPr>
          <w:color w:val="000000"/>
          <w:spacing w:val="0"/>
          <w:w w:val="100"/>
          <w:position w:val="0"/>
        </w:rPr>
        <w:t>328</w:t>
      </w:r>
      <w:r>
        <w:rPr>
          <w:color w:val="000000"/>
          <w:spacing w:val="0"/>
          <w:w w:val="100"/>
          <w:position w:val="0"/>
          <w:sz w:val="20"/>
          <w:szCs w:val="20"/>
        </w:rPr>
        <w:t xml:space="preserve">页、 </w:t>
      </w:r>
      <w:r>
        <w:rPr>
          <w:color w:val="000000"/>
          <w:spacing w:val="0"/>
          <w:w w:val="100"/>
          <w:position w:val="0"/>
        </w:rPr>
        <w:t>和定律失去了真理性，许多人也因此对科学知识的客观性产生了普遍的 怀疑；后一个革命失败了，它使俄国的资产阶级、小资产阶级甚至工人 阶级中的一些分子产生了悲伤、失望和颓废的情绪</w:t>
      </w:r>
      <w:r>
        <w:rPr>
          <w:color w:val="000000"/>
          <w:spacing w:val="0"/>
          <w:w w:val="100"/>
          <w:position w:val="0"/>
          <w:lang w:val="en-US" w:eastAsia="en-US" w:bidi="en-US"/>
        </w:rPr>
        <w:t>c</w:t>
      </w:r>
      <w:r>
        <w:rPr>
          <w:color w:val="000000"/>
          <w:spacing w:val="0"/>
          <w:w w:val="100"/>
          <w:position w:val="0"/>
        </w:rPr>
        <w:t>在上述背景下，包 括社会民主党成员尼•瓦连廷诺夫、亚•亚</w:t>
      </w:r>
      <w:r>
        <w:rPr>
          <w:color w:val="000000"/>
          <w:spacing w:val="0"/>
          <w:w w:val="100"/>
          <w:position w:val="0"/>
          <w:lang w:val="zh-CN" w:eastAsia="zh-CN" w:bidi="zh-CN"/>
        </w:rPr>
        <w:t>•波</w:t>
      </w:r>
      <w:r>
        <w:rPr>
          <w:color w:val="000000"/>
          <w:spacing w:val="0"/>
          <w:w w:val="100"/>
          <w:position w:val="0"/>
        </w:rPr>
        <w:t>格丹诺夫、卢那察尔斯基 等人在内的•批俄国知识分子，把标榜</w:t>
      </w:r>
      <w:r>
        <w:rPr>
          <w:color w:val="000000"/>
          <w:spacing w:val="0"/>
          <w:w w:val="100"/>
          <w:position w:val="0"/>
          <w:lang w:val="zh-CN" w:eastAsia="zh-CN" w:bidi="zh-CN"/>
        </w:rPr>
        <w:t>“超</w:t>
      </w:r>
      <w:r>
        <w:rPr>
          <w:color w:val="000000"/>
          <w:spacing w:val="0"/>
          <w:w w:val="100"/>
          <w:position w:val="0"/>
        </w:rPr>
        <w:t>越”唯物主义和唯心主义之 上的</w:t>
      </w:r>
      <w:r>
        <w:rPr>
          <w:color w:val="000000"/>
          <w:spacing w:val="0"/>
          <w:w w:val="100"/>
          <w:position w:val="0"/>
          <w:lang w:val="zh-CN" w:eastAsia="zh-CN" w:bidi="zh-CN"/>
        </w:rPr>
        <w:t>“唯</w:t>
      </w:r>
      <w:r>
        <w:rPr>
          <w:color w:val="000000"/>
          <w:spacing w:val="0"/>
          <w:w w:val="100"/>
          <w:position w:val="0"/>
        </w:rPr>
        <w:t>一的科学”经验批判主义奉为圭臬，以此为基础来补充和修正 马克思主义，列宁及时而准确地把握了新的历史动向，他依据新的科学 发展提供的认识论教训，在《唯物主义和经验批判主义》•书中.站在 马克思主义基础上既尖锐地批判了俄国马赫主义用新康德主义修正马克 思主义的企图，又科学地概括了马克思主义的认识论原理。这本书回击 了马赫主义对马克思主义的进攻，澄清了俄国社会民主党内部的思想混 乱，捍卫了马克思主义的理论基础，阐发了它的一些基本原理，从而为 工人阶级及其政党提供了认识世界和改造世界的有力思想武器。</w:t>
      </w:r>
    </w:p>
    <w:p>
      <w:pPr>
        <w:pStyle w:val="Style5"/>
        <w:keepNext w:val="0"/>
        <w:keepLines w:val="0"/>
        <w:widowControl w:val="0"/>
        <w:shd w:val="clear" w:color="auto" w:fill="auto"/>
        <w:bidi w:val="0"/>
        <w:spacing w:before="0" w:after="580" w:line="439" w:lineRule="exact"/>
        <w:ind w:left="0" w:right="0" w:firstLine="560"/>
        <w:jc w:val="both"/>
      </w:pPr>
      <w:r>
        <w:rPr>
          <w:color w:val="000000"/>
          <w:spacing w:val="0"/>
          <w:w w:val="100"/>
          <w:position w:val="0"/>
        </w:rPr>
        <w:t>但是，到目前为止，列宁的这一文献一直遭到人们的曲解』这主要 集中在两个方面：其一是关于列宁的动因和对马赫主义批判的实质，就 此而言，在大多数资产阶级学者看来，列宁并非源自对哲学的兴趣而是 因为党内政治斗争才批判马赫主义的</w:t>
      </w:r>
      <w:r>
        <w:rPr>
          <w:color w:val="000000"/>
          <w:spacing w:val="0"/>
          <w:w w:val="100"/>
          <w:position w:val="0"/>
          <w:lang w:val="en-US" w:eastAsia="en-US" w:bidi="en-US"/>
        </w:rPr>
        <w:t>＜•'</w:t>
      </w:r>
      <w:r>
        <w:rPr>
          <w:color w:val="000000"/>
          <w:spacing w:val="0"/>
          <w:w w:val="100"/>
          <w:position w:val="0"/>
        </w:rPr>
        <w:t>例如美国学者莱文强调，列宁的 这一著作不是源自“捍卫恩格斯和普列汉诺夫的哲学遗产，而是出于把 '左派布尔什维克'（它的主要发言人是波格丹诺夫）驱逐出布尔什维克 的政治需要\工而另一些马克思主义研究者和西方马克思主义流派也 表达了几乎类似的见解，例如西方马克思主义第一代代表人物、德国的 柯尔施认为，列宁的这一著作</w:t>
      </w:r>
      <w:r>
        <w:rPr>
          <w:color w:val="000000"/>
          <w:spacing w:val="0"/>
          <w:w w:val="100"/>
          <w:position w:val="0"/>
          <w:lang w:val="zh-CN" w:eastAsia="zh-CN" w:bidi="zh-CN"/>
        </w:rPr>
        <w:t>“真正</w:t>
      </w:r>
      <w:r>
        <w:rPr>
          <w:color w:val="000000"/>
          <w:spacing w:val="0"/>
          <w:w w:val="100"/>
          <w:position w:val="0"/>
        </w:rPr>
        <w:t>重要性在于他力图在实践中反对和 粉碎这些当代哲学倾向（即马赫主义一引者注）时所具有的那种极端 严厉性’他把这些哲学倾向看做多尊即工作卽用廖蕈半龙争爭谬旳零弟 牛夺这使得后来的学者们都</w:t>
      </w:r>
      <w:r>
        <w:rPr>
          <w:color w:val="000000"/>
          <w:spacing w:val="0"/>
          <w:w w:val="100"/>
          <w:position w:val="0"/>
          <w:lang w:val="zh-CN" w:eastAsia="zh-CN" w:bidi="zh-CN"/>
        </w:rPr>
        <w:t>魅中逐击列</w:t>
      </w:r>
      <w:r>
        <w:rPr>
          <w:color w:val="000000"/>
          <w:spacing w:val="0"/>
          <w:w w:val="100"/>
          <w:position w:val="0"/>
        </w:rPr>
        <w:t>•宁备£二£萩京蠢遍咨拿 亩易性原则，把这种党性原则狭隘地理解为批判政治对手的策略。其二 是关于《唯物主义和经验批判主义》的哲学贡献，在此问题上，前苏东 的教科书体系曾经不恰当地把它作为马克思主义认识论的完整叙述，从 而把它视为列宁主义的理论基础，而忽视了这一著作本身的论战性质所 决定的主题和内容的局限性；与之相反，西方马克思主义从卢卡奇开始 则把这一蓍作视为受思格斯的.'自然辩证法”体系影响的机械的七客体</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2"/>
          <w:szCs w:val="22"/>
          <w:lang w:val="en-US" w:eastAsia="en-US" w:bidi="en-US"/>
        </w:rPr>
        <w:t>I.</w:t>
      </w:r>
      <w:r>
        <w:rPr>
          <w:color w:val="000000"/>
          <w:spacing w:val="0"/>
          <w:w w:val="100"/>
          <w:position w:val="0"/>
          <w:sz w:val="20"/>
          <w:szCs w:val="20"/>
        </w:rPr>
        <w:t>诺•曼,莱文：《辩证法的内部对话》，云南人民出版社</w:t>
      </w:r>
      <w:r>
        <w:rPr>
          <w:color w:val="000000"/>
          <w:spacing w:val="0"/>
          <w:w w:val="100"/>
          <w:position w:val="0"/>
          <w:sz w:val="22"/>
          <w:szCs w:val="22"/>
        </w:rPr>
        <w:t>1997</w:t>
      </w:r>
      <w:r>
        <w:rPr>
          <w:color w:val="000000"/>
          <w:spacing w:val="0"/>
          <w:w w:val="100"/>
          <w:position w:val="0"/>
          <w:sz w:val="20"/>
          <w:szCs w:val="20"/>
        </w:rPr>
        <w:t>年版・第</w:t>
      </w:r>
      <w:r>
        <w:rPr>
          <w:color w:val="000000"/>
          <w:spacing w:val="0"/>
          <w:w w:val="100"/>
          <w:position w:val="0"/>
          <w:sz w:val="22"/>
          <w:szCs w:val="22"/>
        </w:rPr>
        <w:t>327</w:t>
      </w:r>
      <w:r>
        <w:rPr>
          <w:color w:val="000000"/>
          <w:spacing w:val="0"/>
          <w:w w:val="100"/>
          <w:position w:val="0"/>
          <w:sz w:val="20"/>
          <w:szCs w:val="20"/>
        </w:rPr>
        <w:t>贝</w:t>
      </w:r>
    </w:p>
    <w:p>
      <w:pPr>
        <w:pStyle w:val="Style5"/>
        <w:keepNext w:val="0"/>
        <w:keepLines w:val="0"/>
        <w:widowControl w:val="0"/>
        <w:shd w:val="clear" w:color="auto" w:fill="auto"/>
        <w:bidi w:val="0"/>
        <w:spacing w:before="0" w:after="0" w:line="240" w:lineRule="auto"/>
        <w:ind w:left="0" w:right="0" w:firstLine="500"/>
        <w:jc w:val="both"/>
        <w:sectPr>
          <w:headerReference w:type="default" r:id="rId1145"/>
          <w:footerReference w:type="default" r:id="rId1146"/>
          <w:headerReference w:type="even" r:id="rId1147"/>
          <w:footerReference w:type="even" r:id="rId1148"/>
          <w:headerReference w:type="first" r:id="rId1149"/>
          <w:footerReference w:type="first" r:id="rId1150"/>
          <w:footnotePr>
            <w:pos w:val="pageBottom"/>
            <w:numFmt w:val="decimal"/>
            <w:numRestart w:val="continuous"/>
          </w:footnotePr>
          <w:pgSz w:w="13985" w:h="18163"/>
          <w:pgMar w:top="1443" w:right="2110" w:bottom="1315" w:left="2711" w:header="0" w:footer="3" w:gutter="0"/>
          <w:cols w:space="720"/>
          <w:noEndnote/>
          <w:titlePg/>
          <w:rtlGutter w:val="0"/>
          <w:docGrid w:linePitch="360"/>
        </w:sectPr>
      </w:pPr>
      <w:r>
        <w:rPr>
          <w:color w:val="000000"/>
          <w:spacing w:val="0"/>
          <w:w w:val="100"/>
          <w:position w:val="0"/>
          <w:sz w:val="20"/>
          <w:szCs w:val="20"/>
          <w:lang w:val="en-US" w:eastAsia="en-US" w:bidi="en-US"/>
        </w:rPr>
        <w:t xml:space="preserve">S </w:t>
      </w:r>
      <w:r>
        <w:rPr>
          <w:color w:val="000000"/>
          <w:spacing w:val="0"/>
          <w:w w:val="100"/>
          <w:position w:val="0"/>
          <w:sz w:val="20"/>
          <w:szCs w:val="20"/>
        </w:rPr>
        <w:t>柯尔施：勺马克思4义和哲</w:t>
      </w:r>
      <w:r>
        <w:rPr>
          <w:color w:val="000000"/>
          <w:spacing w:val="0"/>
          <w:w w:val="100"/>
          <w:position w:val="0"/>
          <w:sz w:val="20"/>
          <w:szCs w:val="20"/>
          <w:lang w:val="zh-CN" w:eastAsia="zh-CN" w:bidi="zh-CN"/>
        </w:rPr>
        <w:t>学,、</w:t>
      </w:r>
      <w:r>
        <w:rPr>
          <w:color w:val="000000"/>
          <w:spacing w:val="0"/>
          <w:w w:val="100"/>
          <w:position w:val="0"/>
          <w:sz w:val="20"/>
          <w:szCs w:val="20"/>
        </w:rPr>
        <w:t>重庆出版社</w:t>
      </w:r>
      <w:r>
        <w:rPr>
          <w:color w:val="000000"/>
          <w:spacing w:val="0"/>
          <w:w w:val="100"/>
          <w:position w:val="0"/>
        </w:rPr>
        <w:t>1989</w:t>
      </w:r>
      <w:r>
        <w:rPr>
          <w:color w:val="000000"/>
          <w:spacing w:val="0"/>
          <w:w w:val="100"/>
          <w:position w:val="0"/>
          <w:sz w:val="20"/>
          <w:szCs w:val="20"/>
        </w:rPr>
        <w:t>年版，</w:t>
      </w:r>
      <w:r>
        <w:rPr>
          <w:i/>
          <w:iCs/>
          <w:color w:val="000000"/>
          <w:spacing w:val="0"/>
          <w:w w:val="100"/>
          <w:position w:val="0"/>
        </w:rPr>
        <w:t>第</w:t>
      </w:r>
      <w:r>
        <w:rPr>
          <w:color w:val="000000"/>
          <w:spacing w:val="0"/>
          <w:w w:val="100"/>
          <w:position w:val="0"/>
          <w:lang w:val="en-US" w:eastAsia="en-US" w:bidi="en-US"/>
        </w:rPr>
        <w:t xml:space="preserve">77 51.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二元论代表，特别是《哲学笔记》公开发表后，人们从这一著作出发， 有意无意地贬低《唯物主义和经验批判主义》的哲学成就。可以这么 说，围绕这一著作的争论也形成了一个理论景观，在这种景观中，列宁 所批评的对象以某种方式</w:t>
      </w:r>
      <w:r>
        <w:rPr>
          <w:color w:val="000000"/>
          <w:spacing w:val="0"/>
          <w:w w:val="100"/>
          <w:position w:val="0"/>
          <w:lang w:val="zh-CN" w:eastAsia="zh-CN" w:bidi="zh-CN"/>
        </w:rPr>
        <w:t>“复</w:t>
      </w:r>
      <w:r>
        <w:rPr>
          <w:color w:val="000000"/>
          <w:spacing w:val="0"/>
          <w:w w:val="100"/>
          <w:position w:val="0"/>
        </w:rPr>
        <w:t>活”</w:t>
      </w:r>
      <w:r>
        <w:rPr>
          <w:i/>
          <w:iCs/>
          <w:color w:val="000000"/>
          <w:spacing w:val="0"/>
          <w:w w:val="100"/>
          <w:position w:val="0"/>
        </w:rPr>
        <w:t>着</w:t>
      </w:r>
      <w:r>
        <w:rPr>
          <w:color w:val="000000"/>
          <w:spacing w:val="0"/>
          <w:w w:val="100"/>
          <w:position w:val="0"/>
        </w:rPr>
        <w:t>—这便是唯心主义总是以某种新 名词把自己的党性橙盖起来向唯物主义逬攻。</w:t>
      </w:r>
    </w:p>
    <w:p>
      <w:pPr>
        <w:pStyle w:val="Style5"/>
        <w:keepNext w:val="0"/>
        <w:keepLines w:val="0"/>
        <w:widowControl w:val="0"/>
        <w:shd w:val="clear" w:color="auto" w:fill="auto"/>
        <w:bidi w:val="0"/>
        <w:spacing w:before="0" w:after="0" w:line="436" w:lineRule="exact"/>
        <w:ind w:left="0" w:right="0" w:firstLine="620"/>
        <w:jc w:val="both"/>
      </w:pPr>
      <w:r>
        <w:rPr>
          <w:color w:val="000000"/>
          <w:spacing w:val="0"/>
          <w:w w:val="100"/>
          <w:position w:val="0"/>
        </w:rPr>
        <w:t>正是由于上述原因，在某种意义上，如何看待这部著作本身也成了 真正的马克思主义立场的一块试金石。在这一重大问题上，我们既不能 脱离列宁进行论战的具体语境，把这一文献中的某些观点绝对化，也不 能根据我们自己的任意理解来否定列宁所形成的真正理论成就，事实 上，只要认真研究过这一著作，我们便能够发现列宁所捍卫的正是马克 思主义的理论基础。在列宁看来，这个基础就是历史唯物主义，而它又 是建立在一般哲学唯物主义基础上的。他强调：“一般唯物主义认为客 观真实的存在（物质）不依赖于人类的意识、感觉、经验等等。历史唯 物主义认为社会存在不依赖于人类的社会意识。在这两种场合下，意识 都不过是存在的反映，至多也只是存在的近似正确的（恰当的、十分确 切的）反映。在这个由一整块钢铸成的马克思主义哲学中，决不可去掉 任何一个基本前提、任何一个重要部分，不然就会离开客观真理，就会 落入资产阶级反动谬论的怀抱了①正是在这里，唯物主义与唯心主义 的对立、哲学的党性和反映论问题有机地统一在一起。由此可见，列宁 在这一著作中所阐述的问题不是外在于哲学或源自政治斗争的需要，而 正是处在现代哲学对立之中的°</w:t>
      </w:r>
    </w:p>
    <w:p>
      <w:pPr>
        <w:pStyle w:val="Style5"/>
        <w:keepNext w:val="0"/>
        <w:keepLines w:val="0"/>
        <w:widowControl w:val="0"/>
        <w:shd w:val="clear" w:color="auto" w:fill="auto"/>
        <w:bidi w:val="0"/>
        <w:spacing w:before="0" w:after="600" w:line="435" w:lineRule="exact"/>
        <w:ind w:left="0" w:right="0" w:firstLine="620"/>
        <w:jc w:val="both"/>
      </w:pPr>
      <w:r>
        <w:rPr>
          <w:color w:val="000000"/>
          <w:spacing w:val="0"/>
          <w:w w:val="100"/>
          <w:position w:val="0"/>
        </w:rPr>
        <w:t>在另一方面，从这部著作诞生的背景看，就对.马赫主义以及俄国代 表波格丹诺夫等人的批判而言，列宁并非是空穴来风或…时冲动，而是 当时理论环境的必然。马赫主义以认识论为中心，从感觉、经验出发， 否定唯物土义的反映论，在某种意义上取悦于当时人们</w:t>
      </w:r>
      <w:r>
        <w:rPr>
          <w:color w:val="000000"/>
          <w:spacing w:val="0"/>
          <w:w w:val="100"/>
          <w:position w:val="0"/>
          <w:lang w:val="zh-CN" w:eastAsia="zh-CN" w:bidi="zh-CN"/>
        </w:rPr>
        <w:t>“时</w:t>
      </w:r>
      <w:r>
        <w:rPr>
          <w:color w:val="000000"/>
          <w:spacing w:val="0"/>
          <w:w w:val="100"/>
          <w:position w:val="0"/>
        </w:rPr>
        <w:t>尚”的需 要〉正是这一原因，无论是考茨基还是奥地利的马克思主义派，都欢迎 过这种学说。而在俄国，它的追随者也不少，甚至作为布尔什维克的波 格丹诺夫、巴扎罗夫和卢那察尔斯基等人都是马赫主义的坚定追随者。 在1905年革命失败后，深受马赫主义影响的卢那察尔斯基竟然主张把 科学社会主义与宗教结合起来，建立</w:t>
      </w:r>
      <w:r>
        <w:rPr>
          <w:color w:val="000000"/>
          <w:spacing w:val="0"/>
          <w:w w:val="100"/>
          <w:position w:val="0"/>
          <w:lang w:val="zh-CN" w:eastAsia="zh-CN" w:bidi="zh-CN"/>
        </w:rPr>
        <w:t>“无</w:t>
      </w:r>
      <w:r>
        <w:rPr>
          <w:color w:val="000000"/>
          <w:spacing w:val="0"/>
          <w:w w:val="100"/>
          <w:position w:val="0"/>
        </w:rPr>
        <w:t>神的宗教”。列宁较早就注意 到这一思潮并表达了自己的批判立场。在1904年，他便写信给波格丹 诺夫对其《经验一元论》一书中的马赫主义观点表示自己的批判态度。</w:t>
      </w:r>
    </w:p>
    <w:p>
      <w:pPr>
        <w:pStyle w:val="Style5"/>
        <w:keepNext w:val="0"/>
        <w:keepLines w:val="0"/>
        <w:widowControl w:val="0"/>
        <w:shd w:val="clear" w:color="auto" w:fill="auto"/>
        <w:bidi w:val="0"/>
        <w:spacing w:before="0" w:after="0" w:line="240" w:lineRule="auto"/>
        <w:ind w:left="0" w:right="0" w:firstLine="940"/>
        <w:jc w:val="both"/>
      </w:pPr>
      <w:r>
        <w:rPr>
          <w:color w:val="000000"/>
          <w:spacing w:val="0"/>
          <w:w w:val="100"/>
          <w:position w:val="0"/>
          <w:sz w:val="20"/>
          <w:szCs w:val="20"/>
        </w:rPr>
        <w:t>《列宁全策</w:t>
      </w:r>
      <w:r>
        <w:rPr>
          <w:color w:val="000000"/>
          <w:spacing w:val="0"/>
          <w:w w:val="100"/>
          <w:position w:val="0"/>
          <w:lang w:val="en-US" w:eastAsia="en-US" w:bidi="en-US"/>
        </w:rPr>
        <w:t>J</w:t>
      </w:r>
      <w:r>
        <w:rPr>
          <w:color w:val="000000"/>
          <w:spacing w:val="0"/>
          <w:w w:val="100"/>
          <w:position w:val="0"/>
          <w:sz w:val="20"/>
          <w:szCs w:val="20"/>
        </w:rPr>
        <w:t>第</w:t>
      </w:r>
      <w:r>
        <w:rPr>
          <w:color w:val="000000"/>
          <w:spacing w:val="0"/>
          <w:w w:val="100"/>
          <w:position w:val="0"/>
        </w:rPr>
        <w:t>18</w:t>
      </w:r>
      <w:r>
        <w:rPr>
          <w:color w:val="000000"/>
          <w:spacing w:val="0"/>
          <w:w w:val="100"/>
          <w:position w:val="0"/>
          <w:sz w:val="20"/>
          <w:szCs w:val="20"/>
        </w:rPr>
        <w:t>卷，人怛出版社</w:t>
      </w:r>
      <w:r>
        <w:rPr>
          <w:color w:val="000000"/>
          <w:spacing w:val="0"/>
          <w:w w:val="100"/>
          <w:position w:val="0"/>
        </w:rPr>
        <w:t>1988</w:t>
      </w:r>
      <w:r>
        <w:rPr>
          <w:color w:val="000000"/>
          <w:spacing w:val="0"/>
          <w:w w:val="100"/>
          <w:position w:val="0"/>
          <w:sz w:val="20"/>
          <w:szCs w:val="20"/>
        </w:rPr>
        <w:t>年第</w:t>
      </w:r>
      <w:r>
        <w:rPr>
          <w:color w:val="000000"/>
          <w:spacing w:val="0"/>
          <w:w w:val="100"/>
          <w:position w:val="0"/>
        </w:rPr>
        <w:t>2</w:t>
      </w:r>
      <w:r>
        <w:rPr>
          <w:color w:val="000000"/>
          <w:spacing w:val="0"/>
          <w:w w:val="100"/>
          <w:position w:val="0"/>
          <w:sz w:val="20"/>
          <w:szCs w:val="20"/>
          <w:lang w:val="zh-CN" w:eastAsia="zh-CN" w:bidi="zh-CN"/>
        </w:rPr>
        <w:t>版,</w:t>
      </w:r>
      <w:r>
        <w:rPr>
          <w:color w:val="000000"/>
          <w:spacing w:val="0"/>
          <w:w w:val="100"/>
          <w:position w:val="0"/>
          <w:sz w:val="20"/>
          <w:szCs w:val="20"/>
        </w:rPr>
        <w:t>第</w:t>
      </w:r>
      <w:r>
        <w:rPr>
          <w:color w:val="000000"/>
          <w:spacing w:val="0"/>
          <w:w w:val="100"/>
          <w:position w:val="0"/>
        </w:rPr>
        <w:t>341</w:t>
      </w:r>
      <w:r>
        <w:rPr>
          <w:color w:val="000000"/>
          <w:spacing w:val="0"/>
          <w:w w:val="100"/>
          <w:position w:val="0"/>
          <w:sz w:val="20"/>
          <w:szCs w:val="20"/>
          <w:lang w:val="zh-CN" w:eastAsia="zh-CN" w:bidi="zh-CN"/>
        </w:rPr>
        <w:t xml:space="preserve">页" </w:t>
      </w:r>
      <w:r>
        <w:rPr>
          <w:color w:val="000000"/>
          <w:spacing w:val="0"/>
          <w:w w:val="100"/>
          <w:position w:val="0"/>
        </w:rPr>
        <w:t xml:space="preserve">但是，由于波格丹诺夫在政治策略上与列宁的意见是一致的，出于革命 的全咼利益，列宁并没有公开自己在哲学上对他的批判。直到1906年 《経验一元论》第三卷完成后，列宁认为他走的是极端错误的、非马克 思主义的道路，给他写了长达三个笔记本的一封信来阐述自己的批判态 度，并且也曾考虑以“一个普通马克思主义者的哲学见解”发表出来， 只是没有实现.1907年后，经验批判主义利用革命低潮时期覚内思想 的混乱，出版了大量的宣传马赫主义的著作。这使列宁认识到，马赫主 义在俄国党内的影响已从个别人扩大到一个派别，而且这种现象不只是 发生在一国范围内，它同整个国际上的哲学斗争紧密联系着，在这一背 景下，列宁从认识论角度进行了认真的研究，并从整个哲学史的斗争角 度分析了马赫主义的实质，从而清算了 </w:t>
      </w:r>
      <w:r>
        <w:rPr>
          <w:color w:val="000000"/>
          <w:spacing w:val="0"/>
          <w:w w:val="100"/>
          <w:position w:val="0"/>
          <w:lang w:val="zh-CN" w:eastAsia="zh-CN" w:bidi="zh-CN"/>
        </w:rPr>
        <w:t>“以</w:t>
      </w:r>
      <w:r>
        <w:rPr>
          <w:color w:val="000000"/>
          <w:spacing w:val="0"/>
          <w:w w:val="100"/>
          <w:position w:val="0"/>
        </w:rPr>
        <w:t>马克思主义的名义”讲话的 俄国修正主义者</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5" w:lineRule="exact"/>
        <w:ind w:left="0" w:right="0" w:firstLine="640"/>
        <w:jc w:val="both"/>
      </w:pPr>
      <w:r>
        <w:rPr>
          <w:color w:val="000000"/>
          <w:spacing w:val="0"/>
          <w:w w:val="100"/>
          <w:position w:val="0"/>
        </w:rPr>
        <w:t>在列宁看来，波格丹诺夫、巴扎罗夫等人是一伙继新康德派修正主 义之后的“新的”新休漠派和新贝克莱派修正主义者，这个派“以嚣张 的态度和最完整的形式提出对马克思学说的</w:t>
      </w:r>
      <w:r>
        <w:rPr>
          <w:color w:val="000000"/>
          <w:spacing w:val="0"/>
          <w:w w:val="100"/>
          <w:position w:val="0"/>
          <w:lang w:val="zh-CN" w:eastAsia="zh-CN" w:bidi="zh-CN"/>
        </w:rPr>
        <w:t>修改二</w:t>
      </w:r>
      <w:r>
        <w:rPr>
          <w:color w:val="000000"/>
          <w:spacing w:val="0"/>
          <w:w w:val="100"/>
          <w:position w:val="0"/>
        </w:rPr>
        <w:t xml:space="preserve">因此，列宁把这场 哲学论争看成是用科学的世界观来与资产阶级思想体系相对抗，看成是 锻造新的无产阶级思想武器的战斗°《唯物主义和经验批判主义》这一 </w:t>
      </w:r>
      <w:r>
        <w:rPr>
          <w:color w:val="000000"/>
          <w:spacing w:val="0"/>
          <w:w w:val="100"/>
          <w:position w:val="0"/>
          <w:lang w:val="zh-CN" w:eastAsia="zh-CN" w:bidi="zh-CN"/>
        </w:rPr>
        <w:t>文献,</w:t>
      </w:r>
      <w:r>
        <w:rPr>
          <w:color w:val="000000"/>
          <w:spacing w:val="0"/>
          <w:w w:val="100"/>
          <w:position w:val="0"/>
        </w:rPr>
        <w:t xml:space="preserve">一方面站在自然科学发展的最高点上，通过批判马赫主义捍卫了 马克思主义的唯物主义哲学基础，澄清了当时俄国社会民主党内和社会 </w:t>
      </w:r>
      <w:r>
        <w:rPr>
          <w:color w:val="000000"/>
          <w:spacing w:val="0"/>
          <w:w w:val="100"/>
          <w:position w:val="0"/>
          <w:lang w:val="zh-CN" w:eastAsia="zh-CN" w:bidi="zh-CN"/>
        </w:rPr>
        <w:t>上</w:t>
      </w:r>
      <w:r>
        <w:rPr>
          <w:color w:val="000000"/>
          <w:spacing w:val="0"/>
          <w:w w:val="100"/>
          <w:position w:val="0"/>
        </w:rPr>
        <w:t>的思想混乱，从而为布尔什维克统一思想莫定了基础；另一方面，这 一文献本身又是一部专门讨论马克思主义的认识论的基础性著作，虽然 它并不十分完善，但在总体上阐发了一系列重要观点和范畴，特别是其 对实践观点和唯物主义反映论的科学阐述，使马克思主义的认识论进一 步系</w:t>
      </w:r>
      <w:r>
        <w:rPr>
          <w:color w:val="000000"/>
          <w:spacing w:val="0"/>
          <w:w w:val="100"/>
          <w:position w:val="0"/>
          <w:lang w:val="zh-CN" w:eastAsia="zh-CN" w:bidi="zh-CN"/>
        </w:rPr>
        <w:t>统化〉</w:t>
      </w:r>
      <w:r>
        <w:rPr>
          <w:color w:val="000000"/>
          <w:spacing w:val="0"/>
          <w:w w:val="100"/>
          <w:position w:val="0"/>
        </w:rPr>
        <w:t>因此，这一文献在马克思主义哲学史上具有重要的地位和影 响'当然，由于《唯物主义和经验批判主义》这-文献本身是独特社会 历史条件的产物，论战性质和具体针对性也都限制了它在某些重要主题 方面的展开，因此它本身也带有列宁自己所言的</w:t>
      </w:r>
      <w:r>
        <w:rPr>
          <w:color w:val="000000"/>
          <w:spacing w:val="0"/>
          <w:w w:val="100"/>
          <w:position w:val="0"/>
          <w:lang w:val="zh-CN" w:eastAsia="zh-CN" w:bidi="zh-CN"/>
        </w:rPr>
        <w:t>“探索</w:t>
      </w:r>
      <w:r>
        <w:rPr>
          <w:color w:val="000000"/>
          <w:spacing w:val="0"/>
          <w:w w:val="100"/>
          <w:position w:val="0"/>
        </w:rPr>
        <w:t>性”，这就要求 我们从整个列宁哲学来考察它的理论意义和历史地位，而不能孤立地讨 论它的成就和不足</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120" w:line="435" w:lineRule="exact"/>
        <w:ind w:left="0" w:right="0" w:firstLine="0"/>
        <w:jc w:val="center"/>
      </w:pPr>
      <w:r>
        <w:rPr>
          <w:color w:val="000000"/>
          <w:spacing w:val="0"/>
          <w:w w:val="100"/>
          <w:position w:val="0"/>
        </w:rPr>
        <w:t>二、哲学基本问题和哲学党性原则</w:t>
      </w:r>
    </w:p>
    <w:p>
      <w:pPr>
        <w:pStyle w:val="Style5"/>
        <w:keepNext w:val="0"/>
        <w:keepLines w:val="0"/>
        <w:widowControl w:val="0"/>
        <w:shd w:val="clear" w:color="auto" w:fill="auto"/>
        <w:bidi w:val="0"/>
        <w:spacing w:before="0" w:after="0" w:line="465" w:lineRule="exact"/>
        <w:ind w:left="0" w:right="0" w:firstLine="640"/>
        <w:jc w:val="both"/>
        <w:sectPr>
          <w:headerReference w:type="default" r:id="rId1151"/>
          <w:footerReference w:type="default" r:id="rId1152"/>
          <w:headerReference w:type="even" r:id="rId1153"/>
          <w:footerReference w:type="even" r:id="rId1154"/>
          <w:headerReference w:type="first" r:id="rId1155"/>
          <w:footerReference w:type="first" r:id="rId1156"/>
          <w:footnotePr>
            <w:pos w:val="pageBottom"/>
            <w:numFmt w:val="decimal"/>
            <w:numRestart w:val="continuous"/>
          </w:footnotePr>
          <w:pgSz w:w="13985" w:h="18163"/>
          <w:pgMar w:top="1443" w:right="2110" w:bottom="1315" w:left="2711" w:header="0" w:footer="3" w:gutter="0"/>
          <w:cols w:space="720"/>
          <w:noEndnote/>
          <w:titlePg/>
          <w:rtlGutter w:val="0"/>
          <w:docGrid w:linePitch="360"/>
        </w:sectPr>
      </w:pPr>
      <w:r>
        <w:rPr>
          <w:color w:val="000000"/>
          <w:spacing w:val="0"/>
          <w:w w:val="100"/>
          <w:position w:val="0"/>
        </w:rPr>
        <w:t xml:space="preserve">恩格斯晚年曾经对哲学思维的历史进行过总结，明确地提出了哲学 的基本问题，并把它作为划分两大哲学阵营的标准，这便是思维和存在 的关系问题，在这个关系问题上，依据对何为第一性或本原这个问题的 </w:t>
      </w:r>
    </w:p>
    <w:p>
      <w:pPr>
        <w:pStyle w:val="Style5"/>
        <w:keepNext w:val="0"/>
        <w:keepLines w:val="0"/>
        <w:widowControl w:val="0"/>
        <w:shd w:val="clear" w:color="auto" w:fill="auto"/>
        <w:bidi w:val="0"/>
        <w:spacing w:before="0" w:after="0" w:line="465" w:lineRule="exact"/>
        <w:ind w:left="0" w:right="0" w:firstLine="0"/>
        <w:jc w:val="both"/>
      </w:pPr>
      <w:r>
        <w:rPr>
          <w:color w:val="000000"/>
          <w:spacing w:val="0"/>
          <w:w w:val="100"/>
          <w:position w:val="0"/>
        </w:rPr>
        <w:t xml:space="preserve">但是，由于波格丹诺夫在政治策略上与列宁的意见是一致的，出于革命 的全咼利益，列宁并没有公开自己在哲学上对他的批判。直到1906年 《経验一元论》第三卷完成后，列宁认为他走的是极端错误的、非马克 思主义的道路，给他写了长达三个笔记本的一封信来阐述自己的批判态 度，并且也曾考虑以“一个普通马克思主义者的哲学见解”发表出来， 只是没有实现.1907年后，经验批判主义利用革命低潮时期覚内思想 的混乱，出版了大量的宣传马赫主义的著作。这使列宁认识到，马赫主 义在俄国党内的影响已从个别人扩大到一个派别，而且这种现象不只是 发生在一国范围内，它同整个国际上的哲学斗争紧密联系着，在这一背 景下，列宁从认识论角度进行了认真的研究，并从整个哲学史的斗争角 度分析了马赫主义的实质，从而清算了 </w:t>
      </w:r>
      <w:r>
        <w:rPr>
          <w:color w:val="000000"/>
          <w:spacing w:val="0"/>
          <w:w w:val="100"/>
          <w:position w:val="0"/>
          <w:lang w:val="zh-CN" w:eastAsia="zh-CN" w:bidi="zh-CN"/>
        </w:rPr>
        <w:t>“以</w:t>
      </w:r>
      <w:r>
        <w:rPr>
          <w:color w:val="000000"/>
          <w:spacing w:val="0"/>
          <w:w w:val="100"/>
          <w:position w:val="0"/>
        </w:rPr>
        <w:t>马克思主义的名义”讲话的 俄国修正主义者</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200" w:line="435" w:lineRule="exact"/>
        <w:ind w:left="0" w:right="0" w:firstLine="640"/>
        <w:jc w:val="both"/>
      </w:pPr>
      <w:r>
        <w:rPr>
          <w:color w:val="000000"/>
          <w:spacing w:val="0"/>
          <w:w w:val="100"/>
          <w:position w:val="0"/>
        </w:rPr>
        <w:t>在列宁看来，波格丹诺夫、巴扎罗夫等人是一伙继新康德派修正主 义之后的“新的”新休漠派和新贝克莱派修正主义者，这个派“以嚣张 的态度和最完整的形式提出对马克思学说的</w:t>
      </w:r>
      <w:r>
        <w:rPr>
          <w:color w:val="000000"/>
          <w:spacing w:val="0"/>
          <w:w w:val="100"/>
          <w:position w:val="0"/>
          <w:lang w:val="zh-CN" w:eastAsia="zh-CN" w:bidi="zh-CN"/>
        </w:rPr>
        <w:t>修改二</w:t>
      </w:r>
      <w:r>
        <w:rPr>
          <w:color w:val="000000"/>
          <w:spacing w:val="0"/>
          <w:w w:val="100"/>
          <w:position w:val="0"/>
        </w:rPr>
        <w:t xml:space="preserve">因此，列宁把这场 哲学论争看成是用科学的世界观来与资产阶级思想体系相对抗，看成是 锻造新的无产阶级思想武器的战斗°《唯物主义和经验批判主义》这一 </w:t>
      </w:r>
      <w:r>
        <w:rPr>
          <w:color w:val="000000"/>
          <w:spacing w:val="0"/>
          <w:w w:val="100"/>
          <w:position w:val="0"/>
          <w:lang w:val="zh-CN" w:eastAsia="zh-CN" w:bidi="zh-CN"/>
        </w:rPr>
        <w:t>文献,</w:t>
      </w:r>
      <w:r>
        <w:rPr>
          <w:color w:val="000000"/>
          <w:spacing w:val="0"/>
          <w:w w:val="100"/>
          <w:position w:val="0"/>
        </w:rPr>
        <w:t xml:space="preserve">一方面站在自然科学发展的最高点上，通过批判马赫主义捍卫了 马克思主义的唯物主义哲学基础，澄清了当时俄国社会民主党内和社会 </w:t>
      </w:r>
      <w:r>
        <w:rPr>
          <w:color w:val="000000"/>
          <w:spacing w:val="0"/>
          <w:w w:val="100"/>
          <w:position w:val="0"/>
          <w:lang w:val="zh-CN" w:eastAsia="zh-CN" w:bidi="zh-CN"/>
        </w:rPr>
        <w:t>上</w:t>
      </w:r>
      <w:r>
        <w:rPr>
          <w:color w:val="000000"/>
          <w:spacing w:val="0"/>
          <w:w w:val="100"/>
          <w:position w:val="0"/>
        </w:rPr>
        <w:t>的思想混乱，从而为布尔什维克统一思想莫定了基础；另一方面，这 一文献本身又是一部专门讨论马克思主义的认识论的基础性著作，虽然 它并不十分完善，但在总体上阐发了一系列重要观点和范畴，特别是其 对实践观点和唯物主义反映论的科学阐述，使马克思主义的认识论进一 步系</w:t>
      </w:r>
      <w:r>
        <w:rPr>
          <w:color w:val="000000"/>
          <w:spacing w:val="0"/>
          <w:w w:val="100"/>
          <w:position w:val="0"/>
          <w:lang w:val="zh-CN" w:eastAsia="zh-CN" w:bidi="zh-CN"/>
        </w:rPr>
        <w:t>统化〉</w:t>
      </w:r>
      <w:r>
        <w:rPr>
          <w:color w:val="000000"/>
          <w:spacing w:val="0"/>
          <w:w w:val="100"/>
          <w:position w:val="0"/>
        </w:rPr>
        <w:t>因此，这一文献在马克思主义哲学史上具有重要的地位和影 响'当然，由于《唯物主义和经验批判主义》这-文献本身是独特社会 历史条件的产物，论战性质和具体针对性也都限制了它在某些重要主题 方面的展开，因此它本身也带有列宁自己所言的</w:t>
      </w:r>
      <w:r>
        <w:rPr>
          <w:color w:val="000000"/>
          <w:spacing w:val="0"/>
          <w:w w:val="100"/>
          <w:position w:val="0"/>
          <w:lang w:val="zh-CN" w:eastAsia="zh-CN" w:bidi="zh-CN"/>
        </w:rPr>
        <w:t>“探索</w:t>
      </w:r>
      <w:r>
        <w:rPr>
          <w:color w:val="000000"/>
          <w:spacing w:val="0"/>
          <w:w w:val="100"/>
          <w:position w:val="0"/>
        </w:rPr>
        <w:t>性”，这就要求 我们从整个列宁哲学来考察它的理论意义和历史地位，而不能孤立地讨 论它的成就和不足</w:t>
      </w:r>
      <w:r>
        <w:rPr>
          <w:color w:val="000000"/>
          <w:spacing w:val="0"/>
          <w:w w:val="100"/>
          <w:position w:val="0"/>
          <w:lang w:val="en-US" w:eastAsia="en-US" w:bidi="en-US"/>
        </w:rPr>
        <w:t>C</w:t>
      </w:r>
    </w:p>
    <w:p>
      <w:pPr>
        <w:pStyle w:val="Style5"/>
        <w:keepNext w:val="0"/>
        <w:keepLines w:val="0"/>
        <w:widowControl w:val="0"/>
        <w:shd w:val="clear" w:color="auto" w:fill="auto"/>
        <w:bidi w:val="0"/>
        <w:spacing w:before="0" w:after="120" w:line="435" w:lineRule="exact"/>
        <w:ind w:left="0" w:right="0" w:firstLine="0"/>
        <w:jc w:val="center"/>
      </w:pPr>
      <w:r>
        <w:rPr>
          <w:color w:val="000000"/>
          <w:spacing w:val="0"/>
          <w:w w:val="100"/>
          <w:position w:val="0"/>
        </w:rPr>
        <w:t>二、哲学基本问题和哲学党性原则</w:t>
      </w:r>
    </w:p>
    <w:p>
      <w:pPr>
        <w:pStyle w:val="Style5"/>
        <w:keepNext w:val="0"/>
        <w:keepLines w:val="0"/>
        <w:widowControl w:val="0"/>
        <w:shd w:val="clear" w:color="auto" w:fill="auto"/>
        <w:bidi w:val="0"/>
        <w:spacing w:before="0" w:after="160" w:line="465" w:lineRule="exact"/>
        <w:ind w:left="0" w:right="0" w:firstLine="640"/>
        <w:jc w:val="both"/>
      </w:pPr>
      <w:r>
        <w:rPr>
          <w:color w:val="000000"/>
          <w:spacing w:val="0"/>
          <w:w w:val="100"/>
          <w:position w:val="0"/>
        </w:rPr>
        <w:t>恩格斯晚年曾经对哲学思维的历史进行过总结，明确地提出了哲学 的基本问题，并把它作为划分两大哲学阵营的标准，这便是思维和存在 的关系问题，在这个关系问题上，依据对何为第一性或本原这个问题的</w:t>
      </w:r>
    </w:p>
    <w:p>
      <w:pPr>
        <w:pStyle w:val="Style5"/>
        <w:keepNext w:val="0"/>
        <w:keepLines w:val="0"/>
        <w:widowControl w:val="0"/>
        <w:shd w:val="clear" w:color="auto" w:fill="auto"/>
        <w:tabs>
          <w:tab w:pos="7980" w:val="left"/>
        </w:tabs>
        <w:bidi w:val="0"/>
        <w:spacing w:before="0" w:after="0" w:line="240" w:lineRule="auto"/>
        <w:ind w:left="0" w:right="0" w:firstLine="0"/>
        <w:jc w:val="center"/>
        <w:rPr>
          <w:sz w:val="24"/>
          <w:szCs w:val="24"/>
        </w:rPr>
      </w:pPr>
      <w:r>
        <w:rPr>
          <w:color w:val="000000"/>
          <w:spacing w:val="0"/>
          <w:w w:val="100"/>
          <w:position w:val="0"/>
          <w:sz w:val="22"/>
          <w:szCs w:val="22"/>
        </w:rPr>
        <w:t>第十三章列于早期对马克恩主义哲学的彈卫和发展</w:t>
        <w:tab/>
      </w:r>
      <w:r>
        <w:rPr>
          <w:rFonts w:ascii="Times New Roman" w:eastAsia="Times New Roman" w:hAnsi="Times New Roman" w:cs="Times New Roman"/>
          <w:b/>
          <w:bCs/>
          <w:color w:val="000000"/>
          <w:spacing w:val="0"/>
          <w:w w:val="100"/>
          <w:position w:val="0"/>
          <w:sz w:val="24"/>
          <w:szCs w:val="24"/>
        </w:rPr>
        <w:t>411</w:t>
      </w:r>
    </w:p>
    <w:p>
      <w:pPr>
        <w:pStyle w:val="Style5"/>
        <w:keepNext w:val="0"/>
        <w:keepLines w:val="0"/>
        <w:widowControl w:val="0"/>
        <w:shd w:val="clear" w:color="auto" w:fill="auto"/>
        <w:tabs>
          <w:tab w:pos="1140" w:val="left"/>
          <w:tab w:pos="4455" w:val="left"/>
        </w:tabs>
        <w:bidi w:val="0"/>
        <w:spacing w:before="0" w:after="120" w:line="240" w:lineRule="auto"/>
        <w:ind w:left="0" w:right="0" w:firstLine="0"/>
        <w:jc w:val="right"/>
      </w:pPr>
      <w:r>
        <w:rPr>
          <w:color w:val="000000"/>
          <w:spacing w:val="0"/>
          <w:w w:val="100"/>
          <w:position w:val="0"/>
          <w:lang w:val="en-US" w:eastAsia="en-US" w:bidi="en-US"/>
        </w:rPr>
        <w:t>i</w:t>
        <w:tab/>
        <w:t>•*, —</w:t>
      </w:r>
      <w:r>
        <w:rPr>
          <w:color w:val="000000"/>
          <w:spacing w:val="0"/>
          <w:w w:val="100"/>
          <w:position w:val="0"/>
          <w:vertAlign w:val="superscript"/>
        </w:rPr>
        <w:t>1</w:t>
      </w:r>
      <w:r>
        <w:rPr>
          <w:color w:val="000000"/>
          <w:spacing w:val="0"/>
          <w:w w:val="100"/>
          <w:position w:val="0"/>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w:t>
      </w:r>
      <w:r>
        <w:rPr>
          <w:color w:val="000000"/>
          <w:spacing w:val="0"/>
          <w:w w:val="100"/>
          <w:position w:val="0"/>
        </w:rPr>
        <w:tab/>
        <w:t xml:space="preserve">―――― </w:t>
      </w:r>
      <w:r>
        <w:rPr>
          <w:color w:val="000000"/>
          <w:spacing w:val="0"/>
          <w:w w:val="100"/>
          <w:position w:val="0"/>
          <w:lang w:val="en-US" w:eastAsia="en-US" w:bidi="en-US"/>
        </w:rPr>
        <w:t xml:space="preserve">  </w:t>
      </w:r>
      <w:r>
        <w:rPr>
          <w:color w:val="000000"/>
          <w:spacing w:val="0"/>
          <w:w w:val="100"/>
          <w:position w:val="0"/>
          <w:lang w:val="zh-CN" w:eastAsia="zh-CN" w:bidi="zh-CN"/>
        </w:rPr>
        <w:t xml:space="preserve">■一 </w:t>
      </w:r>
      <w:r>
        <w:rPr>
          <w:strike/>
          <w:color w:val="000000"/>
          <w:spacing w:val="0"/>
          <w:w w:val="100"/>
          <w:position w:val="0"/>
          <w:sz w:val="8"/>
          <w:szCs w:val="8"/>
        </w:rPr>
        <w:t>・■一</w:t>
      </w:r>
      <w:r>
        <w:rPr>
          <w:color w:val="000000"/>
          <w:spacing w:val="0"/>
          <w:w w:val="100"/>
          <w:position w:val="0"/>
          <w:lang w:val="zh-CN" w:eastAsia="zh-CN" w:bidi="zh-CN"/>
        </w:rPr>
        <w:t xml:space="preserve">■一 </w:t>
      </w:r>
      <w:r>
        <w:rPr>
          <w:color w:val="000000"/>
          <w:spacing w:val="0"/>
          <w:w w:val="100"/>
          <w:position w:val="0"/>
          <w:lang w:val="en-US" w:eastAsia="en-US" w:bidi="en-US"/>
        </w:rPr>
        <w:t>I- I W»</w:t>
      </w:r>
    </w:p>
    <w:p>
      <w:pPr>
        <w:pStyle w:val="Style5"/>
        <w:keepNext w:val="0"/>
        <w:keepLines w:val="0"/>
        <w:widowControl w:val="0"/>
        <w:shd w:val="clear" w:color="auto" w:fill="auto"/>
        <w:bidi w:val="0"/>
        <w:spacing w:before="0" w:after="0" w:line="440" w:lineRule="exact"/>
        <w:ind w:left="0" w:right="0" w:firstLine="0"/>
        <w:jc w:val="both"/>
      </w:pPr>
      <w:r>
        <w:rPr>
          <w:color w:val="000000"/>
          <w:spacing w:val="0"/>
          <w:w w:val="100"/>
          <w:position w:val="0"/>
        </w:rPr>
        <w:t>客观内容，否定经验认识中的客观真理.从而坠入了不可知论的认识陷 阱中.这一新的情况表明，物质的定义成为当前认识论的焦点问</w:t>
      </w:r>
      <w:r>
        <w:rPr>
          <w:color w:val="000000"/>
          <w:spacing w:val="0"/>
          <w:w w:val="100"/>
          <w:position w:val="0"/>
          <w:lang w:val="zh-CN" w:eastAsia="zh-CN" w:bidi="zh-CN"/>
        </w:rPr>
        <w:t>题：，</w:t>
      </w:r>
      <w:r>
        <w:rPr>
          <w:color w:val="000000"/>
          <w:spacing w:val="0"/>
          <w:w w:val="100"/>
          <w:position w:val="0"/>
        </w:rPr>
        <w:t>这 是因为，在马克思主义之前的旧哲学中，物质被理解为不变的质料、实 体、基质</w:t>
      </w:r>
      <w:r>
        <w:rPr>
          <w:color w:val="000000"/>
          <w:spacing w:val="0"/>
          <w:w w:val="100"/>
          <w:position w:val="0"/>
          <w:lang w:val="en-US" w:eastAsia="en-US" w:bidi="en-US"/>
        </w:rPr>
        <w:t>C</w:t>
      </w:r>
      <w:r>
        <w:rPr>
          <w:color w:val="000000"/>
          <w:spacing w:val="0"/>
          <w:w w:val="100"/>
          <w:position w:val="0"/>
        </w:rPr>
        <w:t>它们是从本体论角度来考察物质概念的，把它看作是存在范 畴，因此，它们没有能够从物质和意识的关系，而是从</w:t>
      </w:r>
      <w:r>
        <w:rPr>
          <w:color w:val="000000"/>
          <w:spacing w:val="0"/>
          <w:w w:val="100"/>
          <w:position w:val="0"/>
          <w:lang w:val="zh-CN" w:eastAsia="zh-CN" w:bidi="zh-CN"/>
        </w:rPr>
        <w:t>“物质</w:t>
      </w:r>
      <w:r>
        <w:rPr>
          <w:color w:val="000000"/>
          <w:spacing w:val="0"/>
          <w:w w:val="100"/>
          <w:position w:val="0"/>
        </w:rPr>
        <w:t>本质”对 于具体的物及其属性的关系提出问题</w:t>
      </w:r>
      <w:r>
        <w:rPr>
          <w:color w:val="000000"/>
          <w:spacing w:val="0"/>
          <w:w w:val="100"/>
          <w:position w:val="0"/>
          <w:lang w:val="en-US" w:eastAsia="en-US" w:bidi="en-US"/>
        </w:rPr>
        <w:t>C</w:t>
      </w:r>
      <w:r>
        <w:rPr>
          <w:color w:val="000000"/>
          <w:spacing w:val="0"/>
          <w:w w:val="100"/>
          <w:position w:val="0"/>
        </w:rPr>
        <w:t>这样，物质被说成具有坚硬性、 不可入性、惯性、质量等等绝对的、不可变的、原始的特性.以实证主 义为代表的 ''新”哲学以反对形而上学的名义，把这种讨论方式宣布为 非法，从实证的（也即可以经验的）角度排除了经验之外的存在的客观 性，通过这种方式，它们回避了哲学的基本问题，陷入了经验唯心主 义。马赫主义作为第二代实证主义，在马赫和阿芬那留斯那里，以新自 然科学的哲学来标榜自己的理论，主张</w:t>
      </w:r>
      <w:r>
        <w:rPr>
          <w:color w:val="000000"/>
          <w:spacing w:val="0"/>
          <w:w w:val="100"/>
          <w:position w:val="0"/>
          <w:lang w:val="zh-CN" w:eastAsia="zh-CN" w:bidi="zh-CN"/>
        </w:rPr>
        <w:t>“批判”经</w:t>
      </w:r>
      <w:r>
        <w:rPr>
          <w:color w:val="000000"/>
          <w:spacing w:val="0"/>
          <w:w w:val="100"/>
          <w:position w:val="0"/>
        </w:rPr>
        <w:t>验，即清除经验中的 客观因素，如马赫的</w:t>
      </w:r>
      <w:r>
        <w:rPr>
          <w:color w:val="000000"/>
          <w:spacing w:val="0"/>
          <w:w w:val="100"/>
          <w:position w:val="0"/>
          <w:lang w:val="zh-CN" w:eastAsia="zh-CN" w:bidi="zh-CN"/>
        </w:rPr>
        <w:t>“要</w:t>
      </w:r>
      <w:r>
        <w:rPr>
          <w:color w:val="000000"/>
          <w:spacing w:val="0"/>
          <w:w w:val="100"/>
          <w:position w:val="0"/>
        </w:rPr>
        <w:t>素复合论”和阿芬那留斯的“原则同格论</w:t>
      </w:r>
      <w:r>
        <w:rPr>
          <w:color w:val="000000"/>
          <w:spacing w:val="0"/>
          <w:w w:val="100"/>
          <w:position w:val="0"/>
          <w:lang w:val="en-US" w:eastAsia="en-US" w:bidi="en-US"/>
        </w:rPr>
        <w:t xml:space="preserve">L </w:t>
      </w:r>
      <w:r>
        <w:rPr>
          <w:color w:val="000000"/>
          <w:spacing w:val="0"/>
          <w:w w:val="100"/>
          <w:position w:val="0"/>
        </w:rPr>
        <w:t>这种学说正如其俄国门徒波格丹诺夫</w:t>
      </w:r>
      <w:r>
        <w:rPr>
          <w:color w:val="000000"/>
          <w:spacing w:val="0"/>
          <w:w w:val="100"/>
          <w:position w:val="0"/>
          <w:lang w:val="zh-CN" w:eastAsia="zh-CN" w:bidi="zh-CN"/>
        </w:rPr>
        <w:t>“经</w:t>
      </w:r>
      <w:r>
        <w:rPr>
          <w:color w:val="000000"/>
          <w:spacing w:val="0"/>
          <w:w w:val="100"/>
          <w:position w:val="0"/>
        </w:rPr>
        <w:t xml:space="preserve">验一元论”所表明的那样，把 </w:t>
      </w:r>
      <w:r>
        <w:rPr>
          <w:color w:val="000000"/>
          <w:spacing w:val="0"/>
          <w:w w:val="100"/>
          <w:position w:val="0"/>
          <w:lang w:val="zh-CN" w:eastAsia="zh-CN" w:bidi="zh-CN"/>
        </w:rPr>
        <w:t>“经验”（也</w:t>
      </w:r>
      <w:r>
        <w:rPr>
          <w:color w:val="000000"/>
          <w:spacing w:val="0"/>
          <w:w w:val="100"/>
          <w:position w:val="0"/>
        </w:rPr>
        <w:t xml:space="preserve">即感觉或感觉的要素）看作中性的东西，心理的和物理的世 界之间的某种中立的东西，从而回避了哲学基本问题。为此，列宁集中 讨论了 </w:t>
      </w:r>
      <w:r>
        <w:rPr>
          <w:color w:val="000000"/>
          <w:spacing w:val="0"/>
          <w:w w:val="100"/>
          <w:position w:val="0"/>
          <w:lang w:val="zh-CN" w:eastAsia="zh-CN" w:bidi="zh-CN"/>
        </w:rPr>
        <w:t>“什</w:t>
      </w:r>
      <w:r>
        <w:rPr>
          <w:color w:val="000000"/>
          <w:spacing w:val="0"/>
          <w:w w:val="100"/>
          <w:position w:val="0"/>
        </w:rPr>
        <w:t>么是物质”、</w:t>
      </w:r>
      <w:r>
        <w:rPr>
          <w:color w:val="000000"/>
          <w:spacing w:val="0"/>
          <w:w w:val="100"/>
          <w:position w:val="0"/>
          <w:lang w:val="zh-CN" w:eastAsia="zh-CN" w:bidi="zh-CN"/>
        </w:rPr>
        <w:t>“什</w:t>
      </w:r>
      <w:r>
        <w:rPr>
          <w:color w:val="000000"/>
          <w:spacing w:val="0"/>
          <w:w w:val="100"/>
          <w:position w:val="0"/>
        </w:rPr>
        <w:t>么是经脸”，以正面回应这种</w:t>
      </w:r>
      <w:r>
        <w:rPr>
          <w:color w:val="000000"/>
          <w:spacing w:val="0"/>
          <w:w w:val="100"/>
          <w:position w:val="0"/>
          <w:lang w:val="zh-CN" w:eastAsia="zh-CN" w:bidi="zh-CN"/>
        </w:rPr>
        <w:t>“新”</w:t>
      </w:r>
      <w:r>
        <w:rPr>
          <w:color w:val="000000"/>
          <w:spacing w:val="0"/>
          <w:w w:val="100"/>
          <w:position w:val="0"/>
        </w:rPr>
        <w:t>哲学对 马克思主义的挑战，</w:t>
      </w:r>
    </w:p>
    <w:p>
      <w:pPr>
        <w:pStyle w:val="Style5"/>
        <w:keepNext w:val="0"/>
        <w:keepLines w:val="0"/>
        <w:widowControl w:val="0"/>
        <w:shd w:val="clear" w:color="auto" w:fill="auto"/>
        <w:bidi w:val="0"/>
        <w:spacing w:before="0" w:after="560" w:line="440" w:lineRule="exact"/>
        <w:ind w:left="0" w:right="0" w:firstLine="600"/>
        <w:jc w:val="both"/>
      </w:pPr>
      <w:r>
        <w:rPr>
          <w:color w:val="000000"/>
          <w:spacing w:val="0"/>
          <w:w w:val="100"/>
          <w:position w:val="0"/>
        </w:rPr>
        <w:t>列宁在详细地分析了物质概念的各种意义之后强调，对于物质和精 神这两个认识论的根本概念来说，</w:t>
      </w:r>
      <w:r>
        <w:rPr>
          <w:color w:val="000000"/>
          <w:spacing w:val="0"/>
          <w:w w:val="100"/>
          <w:position w:val="0"/>
          <w:lang w:val="zh-CN" w:eastAsia="zh-CN" w:bidi="zh-CN"/>
        </w:rPr>
        <w:t>“除</w:t>
      </w:r>
      <w:r>
        <w:rPr>
          <w:color w:val="000000"/>
          <w:spacing w:val="0"/>
          <w:w w:val="100"/>
          <w:position w:val="0"/>
        </w:rPr>
        <w:t xml:space="preserve">了指岀它们之中哪一个是第一性 的，不可能，实质上不可能再下别的定义” </w:t>
      </w:r>
      <w:r>
        <w:rPr>
          <w:color w:val="000000"/>
          <w:spacing w:val="0"/>
          <w:w w:val="100"/>
          <w:position w:val="0"/>
          <w:lang w:val="en-US" w:eastAsia="en-US" w:bidi="en-US"/>
        </w:rPr>
        <w:t>C</w:t>
      </w:r>
      <w:r>
        <w:rPr>
          <w:color w:val="000000"/>
          <w:spacing w:val="0"/>
          <w:w w:val="100"/>
          <w:position w:val="0"/>
        </w:rPr>
        <w:t>①在辩证唯物主义看来， 物质、自然界、存在、物理的东西是第一性的，而精神、意识、感觉、 心理的东西是第二性的。从认识论的角度说，世界是可</w:t>
      </w:r>
      <w:r>
        <w:rPr>
          <w:color w:val="000000"/>
          <w:spacing w:val="0"/>
          <w:w w:val="100"/>
          <w:position w:val="0"/>
          <w:lang w:val="zh-CN" w:eastAsia="zh-CN" w:bidi="zh-CN"/>
        </w:rPr>
        <w:t>知的。</w:t>
      </w:r>
      <w:r>
        <w:rPr>
          <w:color w:val="000000"/>
          <w:spacing w:val="0"/>
          <w:w w:val="100"/>
          <w:position w:val="0"/>
        </w:rPr>
        <w:t xml:space="preserve">因为， </w:t>
      </w:r>
      <w:r>
        <w:rPr>
          <w:color w:val="000000"/>
          <w:spacing w:val="0"/>
          <w:w w:val="100"/>
          <w:position w:val="0"/>
          <w:lang w:val="zh-CN" w:eastAsia="zh-CN" w:bidi="zh-CN"/>
        </w:rPr>
        <w:t>“物</w:t>
      </w:r>
      <w:r>
        <w:rPr>
          <w:color w:val="000000"/>
          <w:spacing w:val="0"/>
          <w:w w:val="100"/>
          <w:position w:val="0"/>
        </w:rPr>
        <w:t>质是标志客观实在的哲学范畴，这种客观实在是入通过感觉感知的， 它不依赖于我们的感觉而存在，为我们的感觉所复写、摄影、反映</w:t>
      </w:r>
      <w:r>
        <w:rPr>
          <w:color w:val="000000"/>
          <w:spacing w:val="0"/>
          <w:w w:val="100"/>
          <w:position w:val="0"/>
          <w:lang w:val="zh-CN" w:eastAsia="zh-CN" w:bidi="zh-CN"/>
        </w:rPr>
        <w:t xml:space="preserve">”。② </w:t>
      </w:r>
      <w:r>
        <w:rPr>
          <w:color w:val="000000"/>
          <w:spacing w:val="0"/>
          <w:w w:val="100"/>
          <w:position w:val="0"/>
        </w:rPr>
        <w:t>在这一意义</w:t>
      </w:r>
      <w:r>
        <w:rPr>
          <w:color w:val="000000"/>
          <w:spacing w:val="0"/>
          <w:w w:val="100"/>
          <w:position w:val="0"/>
          <w:lang w:val="en-US" w:eastAsia="en-US" w:bidi="en-US"/>
        </w:rPr>
        <w:t>t,</w:t>
      </w:r>
      <w:r>
        <w:rPr>
          <w:color w:val="000000"/>
          <w:spacing w:val="0"/>
          <w:w w:val="100"/>
          <w:position w:val="0"/>
        </w:rPr>
        <w:t>物质概念本身与传统的本体论的实体范畴有着根本的差 异，因此它不是标志实物或原子的狭隘概念</w:t>
      </w:r>
      <w:r>
        <w:rPr>
          <w:rFonts w:ascii="Times New Roman" w:eastAsia="Times New Roman" w:hAnsi="Times New Roman" w:cs="Times New Roman"/>
          <w:color w:val="000000"/>
          <w:spacing w:val="0"/>
          <w:w w:val="100"/>
          <w:position w:val="0"/>
        </w:rPr>
        <w:t>・</w:t>
      </w:r>
      <w:r>
        <w:rPr>
          <w:color w:val="000000"/>
          <w:spacing w:val="0"/>
          <w:w w:val="100"/>
          <w:position w:val="0"/>
        </w:rPr>
        <w:t>它包含一切客观实在，在 哲学的抽象上指这些实在的存在属性</w:t>
      </w:r>
      <w:r>
        <w:rPr>
          <w:rFonts w:ascii="Times New Roman" w:eastAsia="Times New Roman" w:hAnsi="Times New Roman" w:cs="Times New Roman"/>
          <w:color w:val="000000"/>
          <w:spacing w:val="0"/>
          <w:w w:val="100"/>
          <w:position w:val="0"/>
        </w:rPr>
        <w:t>・</w:t>
      </w:r>
      <w:r>
        <w:rPr>
          <w:color w:val="000000"/>
          <w:spacing w:val="0"/>
          <w:w w:val="100"/>
          <w:position w:val="0"/>
        </w:rPr>
        <w:t>这样看，20世纪初自然科学的 进步便是可以理解的，因为现代自然科学的进步恰恰证明了物质本质只 能存在于具体的结构与系统之无限多样性的形式中，在这些具体的形式 的任何一个结构中，不存在作为物质的一切属性之基础的原初的、无结</w:t>
      </w:r>
    </w:p>
    <w:p>
      <w:pPr>
        <w:pStyle w:val="Style5"/>
        <w:keepNext w:val="0"/>
        <w:keepLines w:val="0"/>
        <w:widowControl w:val="0"/>
        <w:shd w:val="clear" w:color="auto" w:fill="auto"/>
        <w:bidi w:val="0"/>
        <w:spacing w:before="0" w:after="0" w:line="285" w:lineRule="exact"/>
        <w:ind w:left="500" w:right="0" w:firstLine="0"/>
        <w:jc w:val="both"/>
        <w:rPr>
          <w:sz w:val="20"/>
          <w:szCs w:val="20"/>
        </w:rPr>
        <w:sectPr>
          <w:headerReference w:type="default" r:id="rId1157"/>
          <w:footerReference w:type="default" r:id="rId1158"/>
          <w:headerReference w:type="even" r:id="rId1159"/>
          <w:footerReference w:type="even" r:id="rId1160"/>
          <w:headerReference w:type="first" r:id="rId1161"/>
          <w:footerReference w:type="first" r:id="rId1162"/>
          <w:footnotePr>
            <w:pos w:val="pageBottom"/>
            <w:numFmt w:val="decimal"/>
            <w:numRestart w:val="continuous"/>
          </w:footnotePr>
          <w:pgSz w:w="13985" w:h="18163"/>
          <w:pgMar w:top="1443" w:right="2110" w:bottom="1315" w:left="2711" w:header="0" w:footer="3" w:gutter="0"/>
          <w:cols w:space="720"/>
          <w:noEndnote/>
          <w:titlePg/>
          <w:rtlGutter w:val="0"/>
          <w:docGrid w:linePitch="360"/>
        </w:sectPr>
      </w:pPr>
      <w:r>
        <w:rPr>
          <w:color w:val="000000"/>
          <w:spacing w:val="0"/>
          <w:w w:val="100"/>
          <w:position w:val="0"/>
          <w:sz w:val="22"/>
          <w:szCs w:val="22"/>
        </w:rPr>
        <w:t>X</w:t>
      </w:r>
      <w:r>
        <w:rPr>
          <w:color w:val="000000"/>
          <w:spacing w:val="0"/>
          <w:w w:val="100"/>
          <w:position w:val="0"/>
          <w:sz w:val="20"/>
          <w:szCs w:val="20"/>
        </w:rPr>
        <w:t>《列宁全集</w:t>
      </w:r>
      <w:r>
        <w:rPr>
          <w:color w:val="000000"/>
          <w:spacing w:val="0"/>
          <w:w w:val="100"/>
          <w:position w:val="0"/>
          <w:sz w:val="22"/>
          <w:szCs w:val="22"/>
        </w:rPr>
        <w:t>3</w:t>
      </w:r>
      <w:r>
        <w:rPr>
          <w:color w:val="000000"/>
          <w:spacing w:val="0"/>
          <w:w w:val="100"/>
          <w:position w:val="0"/>
          <w:sz w:val="20"/>
          <w:szCs w:val="20"/>
        </w:rPr>
        <w:t>第</w:t>
      </w:r>
      <w:r>
        <w:rPr>
          <w:color w:val="000000"/>
          <w:spacing w:val="0"/>
          <w:w w:val="100"/>
          <w:position w:val="0"/>
          <w:sz w:val="20"/>
          <w:szCs w:val="20"/>
          <w:lang w:val="zh-CN" w:eastAsia="zh-CN" w:bidi="zh-CN"/>
        </w:rPr>
        <w:t>招卷.</w:t>
      </w:r>
      <w:r>
        <w:rPr>
          <w:color w:val="000000"/>
          <w:spacing w:val="0"/>
          <w:w w:val="100"/>
          <w:position w:val="0"/>
          <w:sz w:val="20"/>
          <w:szCs w:val="20"/>
        </w:rPr>
        <w:t>人民出版社</w:t>
      </w:r>
      <w:r>
        <w:rPr>
          <w:color w:val="000000"/>
          <w:spacing w:val="0"/>
          <w:w w:val="100"/>
          <w:position w:val="0"/>
          <w:sz w:val="20"/>
          <w:szCs w:val="20"/>
          <w:lang w:val="en-US" w:eastAsia="en-US" w:bidi="en-US"/>
        </w:rPr>
        <w:t xml:space="preserve">■ </w:t>
      </w:r>
      <w:r>
        <w:rPr>
          <w:color w:val="000000"/>
          <w:spacing w:val="0"/>
          <w:w w:val="100"/>
          <w:position w:val="0"/>
          <w:sz w:val="22"/>
          <w:szCs w:val="22"/>
        </w:rPr>
        <w:t>1988</w:t>
      </w:r>
      <w:r>
        <w:rPr>
          <w:color w:val="000000"/>
          <w:spacing w:val="0"/>
          <w:w w:val="100"/>
          <w:position w:val="0"/>
          <w:sz w:val="20"/>
          <w:szCs w:val="20"/>
        </w:rPr>
        <w:t>年第</w:t>
      </w:r>
      <w:r>
        <w:rPr>
          <w:color w:val="000000"/>
          <w:spacing w:val="0"/>
          <w:w w:val="100"/>
          <w:position w:val="0"/>
          <w:sz w:val="22"/>
          <w:szCs w:val="22"/>
        </w:rPr>
        <w:t>2</w:t>
      </w:r>
      <w:r>
        <w:rPr>
          <w:color w:val="000000"/>
          <w:spacing w:val="0"/>
          <w:w w:val="100"/>
          <w:position w:val="0"/>
          <w:sz w:val="20"/>
          <w:szCs w:val="20"/>
        </w:rPr>
        <w:t>版，第</w:t>
      </w:r>
      <w:r>
        <w:rPr>
          <w:color w:val="000000"/>
          <w:spacing w:val="0"/>
          <w:w w:val="100"/>
          <w:position w:val="0"/>
          <w:sz w:val="22"/>
          <w:szCs w:val="22"/>
        </w:rPr>
        <w:t>1</w:t>
      </w:r>
      <w:r>
        <w:rPr>
          <w:color w:val="000000"/>
          <w:spacing w:val="0"/>
          <w:w w:val="100"/>
          <w:position w:val="0"/>
          <w:sz w:val="20"/>
          <w:szCs w:val="20"/>
        </w:rPr>
        <w:t>相贞</w:t>
      </w:r>
      <w:r>
        <w:rPr>
          <w:color w:val="000000"/>
          <w:spacing w:val="0"/>
          <w:w w:val="100"/>
          <w:position w:val="0"/>
          <w:sz w:val="20"/>
          <w:szCs w:val="20"/>
          <w:lang w:val="en-US" w:eastAsia="en-US" w:bidi="en-US"/>
        </w:rPr>
        <w:t>＜. U</w:t>
      </w:r>
      <w:r>
        <w:rPr>
          <w:color w:val="000000"/>
          <w:spacing w:val="0"/>
          <w:w w:val="100"/>
          <w:position w:val="0"/>
          <w:sz w:val="20"/>
          <w:szCs w:val="20"/>
        </w:rPr>
        <w:t>《列宁全集》第</w:t>
      </w:r>
      <w:r>
        <w:rPr>
          <w:color w:val="000000"/>
          <w:spacing w:val="0"/>
          <w:w w:val="100"/>
          <w:position w:val="0"/>
          <w:sz w:val="22"/>
          <w:szCs w:val="22"/>
        </w:rPr>
        <w:t>18</w:t>
      </w:r>
      <w:r>
        <w:rPr>
          <w:color w:val="000000"/>
          <w:spacing w:val="0"/>
          <w:w w:val="100"/>
          <w:position w:val="0"/>
          <w:sz w:val="20"/>
          <w:szCs w:val="20"/>
        </w:rPr>
        <w:t>卷、人民出版社</w:t>
      </w:r>
      <w:r>
        <w:rPr>
          <w:color w:val="000000"/>
          <w:spacing w:val="0"/>
          <w:w w:val="100"/>
          <w:position w:val="0"/>
          <w:sz w:val="22"/>
          <w:szCs w:val="22"/>
        </w:rPr>
        <w:t>388</w:t>
      </w:r>
      <w:r>
        <w:rPr>
          <w:color w:val="000000"/>
          <w:spacing w:val="0"/>
          <w:w w:val="100"/>
          <w:position w:val="0"/>
          <w:sz w:val="20"/>
          <w:szCs w:val="20"/>
        </w:rPr>
        <w:t>年第</w:t>
      </w:r>
      <w:r>
        <w:rPr>
          <w:color w:val="000000"/>
          <w:spacing w:val="0"/>
          <w:w w:val="100"/>
          <w:position w:val="0"/>
          <w:sz w:val="22"/>
          <w:szCs w:val="22"/>
        </w:rPr>
        <w:t>2</w:t>
      </w:r>
      <w:r>
        <w:rPr>
          <w:color w:val="000000"/>
          <w:spacing w:val="0"/>
          <w:w w:val="100"/>
          <w:position w:val="0"/>
          <w:sz w:val="20"/>
          <w:szCs w:val="20"/>
        </w:rPr>
        <w:t>版，第</w:t>
      </w:r>
      <w:r>
        <w:rPr>
          <w:color w:val="000000"/>
          <w:spacing w:val="0"/>
          <w:w w:val="100"/>
          <w:position w:val="0"/>
          <w:sz w:val="22"/>
          <w:szCs w:val="22"/>
          <w:lang w:val="en-US" w:eastAsia="en-US" w:bidi="en-US"/>
        </w:rPr>
        <w:t>L30</w:t>
      </w:r>
      <w:r>
        <w:rPr>
          <w:color w:val="000000"/>
          <w:spacing w:val="0"/>
          <w:w w:val="100"/>
          <w:position w:val="0"/>
          <w:sz w:val="20"/>
          <w:szCs w:val="20"/>
        </w:rPr>
        <w:t xml:space="preserve">页， </w:t>
      </w:r>
    </w:p>
    <w:p>
      <w:pPr>
        <w:pStyle w:val="Style5"/>
        <w:keepNext w:val="0"/>
        <w:keepLines w:val="0"/>
        <w:widowControl w:val="0"/>
        <w:shd w:val="clear" w:color="auto" w:fill="auto"/>
        <w:bidi w:val="0"/>
        <w:spacing w:before="0" w:after="0" w:line="285" w:lineRule="exact"/>
        <w:ind w:left="500" w:right="0" w:firstLine="0"/>
        <w:jc w:val="both"/>
      </w:pPr>
      <w:r>
        <w:rPr>
          <w:color w:val="000000"/>
          <w:spacing w:val="0"/>
          <w:w w:val="100"/>
          <w:position w:val="0"/>
        </w:rPr>
        <w:t>构的和不变的实体。事实上，所谓</w:t>
      </w:r>
      <w:r>
        <w:rPr>
          <w:color w:val="000000"/>
          <w:spacing w:val="0"/>
          <w:w w:val="100"/>
          <w:position w:val="0"/>
          <w:lang w:val="zh-CN" w:eastAsia="zh-CN" w:bidi="zh-CN"/>
        </w:rPr>
        <w:t>“物</w:t>
      </w:r>
      <w:r>
        <w:rPr>
          <w:color w:val="000000"/>
          <w:spacing w:val="0"/>
          <w:w w:val="100"/>
          <w:position w:val="0"/>
        </w:rPr>
        <w:t>理学的危机”充分说明了现代物 理学已经放弃了寻找最终的确定的要素的追求，放弃了从单一的同质的 要素的数量关系来说明现实世界的多样性的企图</w:t>
      </w:r>
      <w:r>
        <w:rPr>
          <w:color w:val="000000"/>
          <w:spacing w:val="0"/>
          <w:w w:val="100"/>
          <w:position w:val="0"/>
          <w:lang w:val="en-US" w:eastAsia="en-US" w:bidi="en-US"/>
        </w:rPr>
        <w:t>G</w:t>
      </w:r>
      <w:r>
        <w:rPr>
          <w:color w:val="000000"/>
          <w:spacing w:val="0"/>
          <w:w w:val="100"/>
          <w:position w:val="0"/>
        </w:rPr>
        <w:t>在列宇看来，传统本 体论意义上的</w:t>
      </w:r>
      <w:r>
        <w:rPr>
          <w:color w:val="000000"/>
          <w:spacing w:val="0"/>
          <w:w w:val="100"/>
          <w:position w:val="0"/>
          <w:lang w:val="zh-CN" w:eastAsia="zh-CN" w:bidi="zh-CN"/>
        </w:rPr>
        <w:t>“实</w:t>
      </w:r>
      <w:r>
        <w:rPr>
          <w:color w:val="000000"/>
          <w:spacing w:val="0"/>
          <w:w w:val="100"/>
          <w:position w:val="0"/>
        </w:rPr>
        <w:t>体”的消失，反映的正是人类对客体认识的深化，而 马赫主义在这…背景中返回到休谟、贝克莱的不可知论，复活唯心主 义，显然是一•种反动的倾向，它本身不过是整个哲学史的认识论路线斗 争的最新表现形式。因此，列宁在这里就把对马赫主义的批判同对整个 哲学史的认识联系起来，在这种联系中既明确地坚持了哲学党性原则， 同时由于这种批判超出了具体的论战而获得了普遍的意义，故而也是在 当时对整个国际范围内反马克思主义和修正主义的一次重要的</w:t>
      </w:r>
      <w:r>
        <w:rPr>
          <w:color w:val="000000"/>
          <w:spacing w:val="0"/>
          <w:w w:val="100"/>
          <w:position w:val="0"/>
          <w:lang w:val="zh-CN" w:eastAsia="zh-CN" w:bidi="zh-CN"/>
        </w:rPr>
        <w:t>回击.</w:t>
      </w:r>
    </w:p>
    <w:p>
      <w:pPr>
        <w:pStyle w:val="Style5"/>
        <w:keepNext w:val="0"/>
        <w:keepLines w:val="0"/>
        <w:widowControl w:val="0"/>
        <w:shd w:val="clear" w:color="auto" w:fill="auto"/>
        <w:bidi w:val="0"/>
        <w:spacing w:before="0" w:after="0" w:line="435" w:lineRule="exact"/>
        <w:ind w:left="0" w:right="0" w:firstLine="620"/>
        <w:jc w:val="both"/>
      </w:pPr>
      <w:r>
        <w:rPr>
          <w:color w:val="000000"/>
          <w:spacing w:val="0"/>
          <w:w w:val="100"/>
          <w:position w:val="0"/>
        </w:rPr>
        <w:t>在列宁看来，俄国马赫主义对马克思主义的挑战，正是哲学史上唯 心主义反对唯物主义的斗争的持续。因此，在《唯物主义和经验批判主 义》的开头，列宁便十分重要地指出当时理论斗争的性质，也因此，他 在自己的论战中十分严谨地釆取了这样的做法，即通过对敌对哲</w:t>
      </w:r>
      <w:r>
        <w:rPr>
          <w:color w:val="000000"/>
          <w:spacing w:val="0"/>
          <w:w w:val="100"/>
          <w:position w:val="0"/>
          <w:lang w:val="zh-CN" w:eastAsia="zh-CN" w:bidi="zh-CN"/>
        </w:rPr>
        <w:t xml:space="preserve">学一手 </w:t>
      </w:r>
      <w:r>
        <w:rPr>
          <w:color w:val="000000"/>
          <w:spacing w:val="0"/>
          <w:w w:val="100"/>
          <w:position w:val="0"/>
        </w:rPr>
        <w:t>资料的分析和归纳，把握其实质，在这个基础上，确定该哲学在哲学史 上的地位，亦即它的来源和当代的盟友。仅这种论证方式而言，列宁这 一文献也应该是当代研究的典范，在列宁看来，对哲学基本问题的不同 回答，表现了哲学史上一直存在着两个相互敌对的派别，他把这种对立 确证为哲学的覚性原则。列宁强调，整个哲学史的事实表明，任何…种 哲学按其实质来说，不是属于唯物主义，就是属于唯心主义，没有也不 可能存在着超越这种对立的第三个流派。应该说，这是从哲学基本问题 直接延伸出来的必然结论，这一点也能够完全在哲学史中得到证实。马 克思主义哲学在整个哲学史上的独待性并不在于它坚持了唯物主义的立 场，而是把它一直拓展到社会历史领域，并且由于自觉地意识到哲学的 党性原则的存在，所以它公开表明并始终维护自己的唯物主义立场。</w:t>
      </w:r>
    </w:p>
    <w:p>
      <w:pPr>
        <w:pStyle w:val="Style5"/>
        <w:keepNext w:val="0"/>
        <w:keepLines w:val="0"/>
        <w:widowControl w:val="0"/>
        <w:shd w:val="clear" w:color="auto" w:fill="auto"/>
        <w:bidi w:val="0"/>
        <w:spacing w:before="0" w:after="600" w:line="435" w:lineRule="exact"/>
        <w:ind w:left="0" w:right="0" w:firstLine="620"/>
        <w:jc w:val="both"/>
      </w:pPr>
      <w:r>
        <w:rPr>
          <w:color w:val="000000"/>
          <w:spacing w:val="0"/>
          <w:w w:val="100"/>
          <w:position w:val="0"/>
        </w:rPr>
        <w:t>马赫主义以无党性的科学自夸，充当哲学上的中间派，用-些华丽 的词句、新奇的术语来掩盖其哲学的性质，但是究其根本，只不过是贝 克莱主义的简单的重复。这种学说</w:t>
      </w:r>
      <w:r>
        <w:rPr>
          <w:color w:val="000000"/>
          <w:spacing w:val="0"/>
          <w:w w:val="100"/>
          <w:position w:val="0"/>
          <w:lang w:val="zh-CN" w:eastAsia="zh-CN" w:bidi="zh-CN"/>
        </w:rPr>
        <w:t>，“除</w:t>
      </w:r>
      <w:r>
        <w:rPr>
          <w:color w:val="000000"/>
          <w:spacing w:val="0"/>
          <w:w w:val="100"/>
          <w:position w:val="0"/>
        </w:rPr>
        <w:t>了自己以外，就不能承认别人 的存在，这是最纯粹的唯我论</w:t>
      </w:r>
      <w:r>
        <w:rPr>
          <w:color w:val="000000"/>
          <w:spacing w:val="0"/>
          <w:w w:val="100"/>
          <w:position w:val="0"/>
          <w:lang w:val="zh-CN" w:eastAsia="zh-CN" w:bidi="zh-CN"/>
        </w:rPr>
        <w:t>”:</w:t>
      </w:r>
      <w:r>
        <w:rPr>
          <w:color w:val="000000"/>
          <w:spacing w:val="0"/>
          <w:w w:val="100"/>
          <w:position w:val="0"/>
        </w:rPr>
        <w:t>，①俄国的马赫主义者企图把马赫主义 和历史唯物主义结合起来的做法的极端错误在于，他们既没有理解马克 思主义是以彻底的唯物主义路线为基础的完整的世界，在这个由一块整 钢铸成的体系中，如果在某个问题上偏离唯物主义，就落入唯心主义的</w:t>
      </w:r>
    </w:p>
    <w:p>
      <w:pPr>
        <w:pStyle w:val="Style5"/>
        <w:keepNext w:val="0"/>
        <w:keepLines w:val="0"/>
        <w:widowControl w:val="0"/>
        <w:shd w:val="clear" w:color="auto" w:fill="auto"/>
        <w:bidi w:val="0"/>
        <w:spacing w:before="0" w:after="0" w:line="240" w:lineRule="auto"/>
        <w:ind w:left="0" w:right="0" w:firstLine="500"/>
        <w:jc w:val="both"/>
      </w:pPr>
      <w:r>
        <w:rPr>
          <w:color w:val="000000"/>
          <w:spacing w:val="0"/>
          <w:w w:val="100"/>
          <w:position w:val="0"/>
        </w:rPr>
        <w:t>1</w:t>
      </w:r>
      <w:r>
        <w:rPr>
          <w:color w:val="000000"/>
          <w:spacing w:val="0"/>
          <w:w w:val="100"/>
          <w:position w:val="0"/>
          <w:sz w:val="20"/>
          <w:szCs w:val="20"/>
        </w:rPr>
        <w:t>《列宁选集》第</w:t>
      </w:r>
      <w:r>
        <w:rPr>
          <w:color w:val="000000"/>
          <w:spacing w:val="0"/>
          <w:w w:val="100"/>
          <w:position w:val="0"/>
        </w:rPr>
        <w:t>2</w:t>
      </w:r>
      <w:r>
        <w:rPr>
          <w:color w:val="000000"/>
          <w:spacing w:val="0"/>
          <w:w w:val="100"/>
          <w:position w:val="0"/>
          <w:sz w:val="20"/>
          <w:szCs w:val="20"/>
        </w:rPr>
        <w:t>卷，人民出版社</w:t>
      </w:r>
      <w:r>
        <w:rPr>
          <w:color w:val="000000"/>
          <w:spacing w:val="0"/>
          <w:w w:val="100"/>
          <w:position w:val="0"/>
        </w:rPr>
        <w:t>1995</w:t>
      </w:r>
      <w:r>
        <w:rPr>
          <w:color w:val="000000"/>
          <w:spacing w:val="0"/>
          <w:w w:val="100"/>
          <w:position w:val="0"/>
          <w:sz w:val="20"/>
          <w:szCs w:val="20"/>
        </w:rPr>
        <w:t>年版，第</w:t>
      </w:r>
      <w:r>
        <w:rPr>
          <w:color w:val="000000"/>
          <w:spacing w:val="0"/>
          <w:w w:val="100"/>
          <w:position w:val="0"/>
        </w:rPr>
        <w:t>37</w:t>
      </w:r>
      <w:r>
        <w:rPr>
          <w:color w:val="000000"/>
          <w:spacing w:val="0"/>
          <w:w w:val="100"/>
          <w:position w:val="0"/>
          <w:sz w:val="20"/>
          <w:szCs w:val="20"/>
        </w:rPr>
        <w:t xml:space="preserve">页 </w:t>
      </w:r>
      <w:r>
        <w:rPr>
          <w:color w:val="000000"/>
          <w:spacing w:val="0"/>
          <w:w w:val="100"/>
          <w:position w:val="0"/>
        </w:rPr>
        <w:t>反动谬论的忙抱中，又没有洞察马赫主义的唯心主义性质和它的反动性 质</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35" w:lineRule="exact"/>
        <w:ind w:left="0" w:right="0" w:firstLine="600"/>
        <w:jc w:val="both"/>
      </w:pPr>
      <w:r>
        <w:rPr>
          <w:color w:val="000000"/>
          <w:spacing w:val="0"/>
          <w:w w:val="100"/>
          <w:position w:val="0"/>
        </w:rPr>
        <w:t>在阐明哲学的党性原则时，列宇从哲学作为社会精神生活的发展特 征出发，强调哲学思想的产生和发展，不能仅仅归结为纯粹精神的、内 在逻辑的过程。哲学学说和流派是整个社会生活的一个方面。因此，唯 物主义本身包含着所谓党性，要求在对事变做出任何估计时，都必须率 先公开地站到一定社会集团的立场上。这就提出了阶级性间题，在此问 题上，列宁实际上指出了哲学的斗争总是受到阶级利益斗争的制约，因 此哲学不可能脱髙社会</w:t>
      </w:r>
      <w:r>
        <w:rPr>
          <w:color w:val="000000"/>
          <w:spacing w:val="0"/>
          <w:w w:val="100"/>
          <w:position w:val="0"/>
          <w:lang w:val="zh-CN" w:eastAsia="zh-CN" w:bidi="zh-CN"/>
        </w:rPr>
        <w:t>本身。</w:t>
      </w:r>
      <w:r>
        <w:rPr>
          <w:color w:val="000000"/>
          <w:spacing w:val="0"/>
          <w:w w:val="100"/>
          <w:position w:val="0"/>
        </w:rPr>
        <w:t>这意味着，贯穿在哲学中的斗争，反映了 社会之不同集团的阶级倾向和意识形态'在这一点上，我们看到，列宁 不仅正确地提出了哲学基本问题和党性原则之间的关系，更为重要的 是，他站在马克思主义哲学的基本立场上，公开地表明了自己的阶级立 场并始终捍卫这一立场，这是彻底的唯物主义的表现，而这一点与试图 通过华丽的词句和新名词来掩盖自己阶级立场的任何资产阶级的哲学相 比，都显示出无比优越和</w:t>
      </w:r>
      <w:r>
        <w:rPr>
          <w:color w:val="000000"/>
          <w:spacing w:val="0"/>
          <w:w w:val="100"/>
          <w:position w:val="0"/>
          <w:lang w:val="zh-CN" w:eastAsia="zh-CN" w:bidi="zh-CN"/>
        </w:rPr>
        <w:t>伟大'</w:t>
      </w:r>
    </w:p>
    <w:p>
      <w:pPr>
        <w:pStyle w:val="Style5"/>
        <w:keepNext w:val="0"/>
        <w:keepLines w:val="0"/>
        <w:widowControl w:val="0"/>
        <w:shd w:val="clear" w:color="auto" w:fill="auto"/>
        <w:bidi w:val="0"/>
        <w:spacing w:before="0" w:after="200" w:line="439" w:lineRule="exact"/>
        <w:ind w:left="0" w:right="0" w:firstLine="600"/>
        <w:jc w:val="both"/>
      </w:pPr>
      <w:r>
        <w:rPr>
          <w:color w:val="000000"/>
          <w:spacing w:val="0"/>
          <w:w w:val="100"/>
          <w:position w:val="0"/>
        </w:rPr>
        <w:t>从覚性原则出发，我们发现；哲学史作为对客观世界的科学认识， 既是在对抗阶级意识形态的斗争中，又是在唯物主义与唯心主义的斗争 中实现的历史。从这一点出发，我们在理解哲学史时便有了一个科学的 原则，这便是针对不同的流派和学说采取实事求是的态度，把任何一种 学说放到特定的历史环境中而不是孤立地来看待它。虽然这个原则在列 宁之后也遭到资产阶级学者的攻击，在现实的社会主义实践中被误解和 出现过偏差，但是作为马克思土义哲学理论的一个非常重要的组成部 分，它的理论意义是不容抹杀的。</w:t>
      </w:r>
    </w:p>
    <w:p>
      <w:pPr>
        <w:pStyle w:val="Style5"/>
        <w:keepNext w:val="0"/>
        <w:keepLines w:val="0"/>
        <w:widowControl w:val="0"/>
        <w:shd w:val="clear" w:color="auto" w:fill="auto"/>
        <w:bidi w:val="0"/>
        <w:spacing w:before="0" w:after="200" w:line="435" w:lineRule="exact"/>
        <w:ind w:left="0" w:right="0" w:firstLine="0"/>
        <w:jc w:val="center"/>
      </w:pPr>
      <w:r>
        <w:rPr>
          <w:color w:val="000000"/>
          <w:spacing w:val="0"/>
          <w:w w:val="100"/>
          <w:position w:val="0"/>
        </w:rPr>
        <w:t>三、对辩证唯物主义的反映论原理的阐述和发展</w:t>
      </w:r>
    </w:p>
    <w:p>
      <w:pPr>
        <w:pStyle w:val="Style5"/>
        <w:keepNext w:val="0"/>
        <w:keepLines w:val="0"/>
        <w:widowControl w:val="0"/>
        <w:shd w:val="clear" w:color="auto" w:fill="auto"/>
        <w:bidi w:val="0"/>
        <w:spacing w:before="0" w:after="0" w:line="433" w:lineRule="exact"/>
        <w:ind w:left="0" w:right="0" w:firstLine="600"/>
        <w:jc w:val="both"/>
        <w:sectPr>
          <w:headerReference w:type="default" r:id="rId1163"/>
          <w:footerReference w:type="default" r:id="rId1164"/>
          <w:headerReference w:type="even" r:id="rId1165"/>
          <w:footerReference w:type="even" r:id="rId1166"/>
          <w:headerReference w:type="first" r:id="rId1167"/>
          <w:footerReference w:type="first" r:id="rId1168"/>
          <w:footnotePr>
            <w:pos w:val="pageBottom"/>
            <w:numFmt w:val="decimal"/>
            <w:numRestart w:val="continuous"/>
          </w:footnotePr>
          <w:pgSz w:w="13985" w:h="18163"/>
          <w:pgMar w:top="1443" w:right="2110" w:bottom="1315" w:left="2711" w:header="0" w:footer="3" w:gutter="0"/>
          <w:cols w:space="720"/>
          <w:noEndnote/>
          <w:titlePg/>
          <w:rtlGutter w:val="0"/>
          <w:docGrid w:linePitch="360"/>
        </w:sectPr>
      </w:pPr>
      <w:r>
        <w:rPr>
          <w:color w:val="000000"/>
          <w:spacing w:val="0"/>
          <w:w w:val="100"/>
          <w:position w:val="0"/>
        </w:rPr>
        <w:t>在哲学史上，感觉一直被广泛地当作认识论的基本范畴来使用。把 感觉看作是知识的唯一源泉，即承认知识归根到底来自于感觉，这是感 觉论的基本原理。因为感觉是意识同外部世界的直接联系，认识永远是 从借助于感觉器官去了解外部开始的，不通过感觉，我们就不能知道实 物的任何形式，也不能知道运动的任何形式。这正是马赫主义能够从感 觉论来建构自己的理论体系的基础性原因，但这并不意味着马赫主义就 是正确的。因为，从感觉出发可以走向不同的哲学</w:t>
      </w:r>
      <w:r>
        <w:rPr>
          <w:color w:val="000000"/>
          <w:spacing w:val="0"/>
          <w:w w:val="100"/>
          <w:position w:val="0"/>
          <w:lang w:val="zh-CN" w:eastAsia="zh-CN" w:bidi="zh-CN"/>
        </w:rPr>
        <w:t>路线〉</w:t>
      </w:r>
      <w:r>
        <w:rPr>
          <w:color w:val="000000"/>
          <w:spacing w:val="0"/>
          <w:w w:val="100"/>
          <w:position w:val="0"/>
        </w:rPr>
        <w:t xml:space="preserve">这便是，如果 把物看作是感觉的源泉，承认感觉是物的映象，就可以沿着客观主义的 路线走向唯物主义；如果否定了这•一点，把物看作是感觉的复合，则 </w:t>
      </w:r>
    </w:p>
    <w:p>
      <w:pPr>
        <w:pStyle w:val="Style5"/>
        <w:keepNext w:val="0"/>
        <w:keepLines w:val="0"/>
        <w:widowControl w:val="0"/>
        <w:shd w:val="clear" w:color="auto" w:fill="auto"/>
        <w:bidi w:val="0"/>
        <w:spacing w:before="0" w:after="0" w:line="433" w:lineRule="exact"/>
        <w:ind w:left="0" w:right="0" w:firstLine="0"/>
        <w:jc w:val="both"/>
      </w:pPr>
      <w:r>
        <w:rPr>
          <w:color w:val="000000"/>
          <w:spacing w:val="0"/>
          <w:w w:val="100"/>
          <w:position w:val="0"/>
        </w:rPr>
        <w:t>必须循着主观主义路线走向唯心主义和唯我论。因此，在感觉的源泉这 个更为基本的问</w:t>
      </w:r>
      <w:r>
        <w:rPr>
          <w:color w:val="000000"/>
          <w:spacing w:val="0"/>
          <w:w w:val="100"/>
          <w:position w:val="0"/>
          <w:lang w:val="zh-CN" w:eastAsia="zh-CN" w:bidi="zh-CN"/>
        </w:rPr>
        <w:t>题上.</w:t>
      </w:r>
      <w:r>
        <w:rPr>
          <w:color w:val="000000"/>
          <w:spacing w:val="0"/>
          <w:w w:val="100"/>
          <w:position w:val="0"/>
        </w:rPr>
        <w:t>存在着相互对</w:t>
      </w:r>
      <w:r>
        <w:rPr>
          <w:color w:val="000000"/>
          <w:spacing w:val="0"/>
          <w:w w:val="100"/>
          <w:position w:val="0"/>
          <w:lang w:val="zh-CN" w:eastAsia="zh-CN" w:bidi="zh-CN"/>
        </w:rPr>
        <w:t>。•的</w:t>
      </w:r>
      <w:r>
        <w:rPr>
          <w:color w:val="000000"/>
          <w:spacing w:val="0"/>
          <w:w w:val="100"/>
          <w:position w:val="0"/>
        </w:rPr>
        <w:t>哲学路线斗争</w:t>
      </w:r>
      <w:r>
        <w:rPr>
          <w:color w:val="000000"/>
          <w:spacing w:val="0"/>
          <w:w w:val="100"/>
          <w:position w:val="0"/>
          <w:lang w:val="en-US" w:eastAsia="en-US" w:bidi="en-US"/>
        </w:rPr>
        <w:t>.，’</w:t>
      </w:r>
    </w:p>
    <w:p>
      <w:pPr>
        <w:pStyle w:val="Style5"/>
        <w:keepNext w:val="0"/>
        <w:keepLines w:val="0"/>
        <w:widowControl w:val="0"/>
        <w:shd w:val="clear" w:color="auto" w:fill="auto"/>
        <w:bidi w:val="0"/>
        <w:spacing w:before="0" w:after="0" w:line="440" w:lineRule="exact"/>
        <w:ind w:left="0" w:right="0" w:firstLine="580"/>
        <w:jc w:val="both"/>
      </w:pPr>
      <w:r>
        <w:rPr>
          <w:color w:val="000000"/>
          <w:spacing w:val="0"/>
          <w:w w:val="100"/>
          <w:position w:val="0"/>
        </w:rPr>
        <w:t>正是在这里，列宁正确地坚持了唯物主义的立场，并由此在哲学基 本问题基础上阐明了哲学的党性原则</w:t>
      </w:r>
      <w:r>
        <w:rPr>
          <w:color w:val="000000"/>
          <w:spacing w:val="0"/>
          <w:w w:val="100"/>
          <w:position w:val="0"/>
          <w:lang w:val="en-US" w:eastAsia="en-US" w:bidi="en-US"/>
        </w:rPr>
        <w:t>c</w:t>
      </w:r>
      <w:r>
        <w:rPr>
          <w:color w:val="000000"/>
          <w:spacing w:val="0"/>
          <w:w w:val="100"/>
          <w:position w:val="0"/>
        </w:rPr>
        <w:t>而对这一原则的提炼与对马克思 主义的认识论原理的阐述和发展又是内在地联系在一起的，并且都是通 过对马赫主义的批判来实现的。从列宁哲学的这一典范看，马克思主义 正是通过与种种错误思潮的斗争来发展自身的，而在更为普遍的意义 上，科学的进展也是如此。</w:t>
      </w:r>
    </w:p>
    <w:p>
      <w:pPr>
        <w:pStyle w:val="Style5"/>
        <w:keepNext w:val="0"/>
        <w:keepLines w:val="0"/>
        <w:widowControl w:val="0"/>
        <w:shd w:val="clear" w:color="auto" w:fill="auto"/>
        <w:bidi w:val="0"/>
        <w:spacing w:before="0" w:after="580" w:line="440" w:lineRule="exact"/>
        <w:ind w:left="0" w:right="0" w:firstLine="580"/>
        <w:jc w:val="both"/>
      </w:pPr>
      <w:r>
        <w:rPr>
          <w:color w:val="000000"/>
          <w:spacing w:val="0"/>
          <w:w w:val="100"/>
          <w:position w:val="0"/>
        </w:rPr>
        <w:t>马赫主义是从感觉出发的，它认为科学只能归结为对感觉的分析， 对感觉和感觉之间联系的记述。但是，马赫主义者在把感觉作为其整个 体系的基础时，不是把感觉看作意识和外部世界的联系，而是看作隔离 意识和外部世界的屏障，断言只有感觉本身才是</w:t>
      </w:r>
      <w:r>
        <w:rPr>
          <w:color w:val="000000"/>
          <w:spacing w:val="0"/>
          <w:w w:val="100"/>
          <w:position w:val="0"/>
          <w:lang w:val="zh-CN" w:eastAsia="zh-CN" w:bidi="zh-CN"/>
        </w:rPr>
        <w:t>“唯</w:t>
      </w:r>
      <w:r>
        <w:rPr>
          <w:color w:val="000000"/>
          <w:spacing w:val="0"/>
          <w:w w:val="100"/>
          <w:position w:val="0"/>
        </w:rPr>
        <w:t>一的存在，如马 赫在其早期著作中直有不讳地断言，构成的真正要素不是物，而是颜 色、声音、压力、时间和空间等，即感觉的东西</w:t>
      </w:r>
      <w:r>
        <w:rPr>
          <w:color w:val="000000"/>
          <w:spacing w:val="0"/>
          <w:w w:val="100"/>
          <w:position w:val="0"/>
          <w:lang w:val="en-US" w:eastAsia="en-US" w:bidi="en-US"/>
        </w:rPr>
        <w:t>J</w:t>
      </w:r>
      <w:r>
        <w:rPr>
          <w:color w:val="000000"/>
          <w:spacing w:val="0"/>
          <w:w w:val="100"/>
          <w:position w:val="0"/>
        </w:rPr>
        <w:t>因此，他把世界理解 为由我们感觉构成的，是</w:t>
      </w:r>
      <w:r>
        <w:rPr>
          <w:color w:val="000000"/>
          <w:spacing w:val="0"/>
          <w:w w:val="100"/>
          <w:position w:val="0"/>
          <w:lang w:val="zh-CN" w:eastAsia="zh-CN" w:bidi="zh-CN"/>
        </w:rPr>
        <w:t>“感觉</w:t>
      </w:r>
      <w:r>
        <w:rPr>
          <w:color w:val="000000"/>
          <w:spacing w:val="0"/>
          <w:w w:val="100"/>
          <w:position w:val="0"/>
        </w:rPr>
        <w:t>的复合</w:t>
      </w:r>
      <w:r>
        <w:rPr>
          <w:color w:val="000000"/>
          <w:spacing w:val="0"/>
          <w:w w:val="100"/>
          <w:position w:val="0"/>
          <w:lang w:val="en-US" w:eastAsia="en-US" w:bidi="en-US"/>
        </w:rPr>
        <w:t xml:space="preserve">' </w:t>
      </w:r>
      <w:r>
        <w:rPr>
          <w:color w:val="000000"/>
          <w:spacing w:val="0"/>
          <w:w w:val="100"/>
          <w:position w:val="0"/>
        </w:rPr>
        <w:t>这样，他把整个世界看作不 过是我们的感觉和表象，否定客观存在，导致了纯粹的唯我论，列宁通 过批判分析，指出：</w:t>
      </w:r>
      <w:r>
        <w:rPr>
          <w:color w:val="000000"/>
          <w:spacing w:val="0"/>
          <w:w w:val="100"/>
          <w:position w:val="0"/>
          <w:lang w:val="zh-CN" w:eastAsia="zh-CN" w:bidi="zh-CN"/>
        </w:rPr>
        <w:t>“认</w:t>
      </w:r>
      <w:r>
        <w:rPr>
          <w:color w:val="000000"/>
          <w:spacing w:val="0"/>
          <w:w w:val="100"/>
          <w:position w:val="0"/>
        </w:rPr>
        <w:t>识论的第一个前提无疑地就是：感觉是我们知 识的唯一源泉，马赫承认第-•个前提，但是捣混了第二个重要前提：人 通过感觉感知的是客观实在，或者说客观实在是人的感觉的泉源 而与马赫主义相反，唯物主义把感觉看作是由外部世界的刺激而引起 的，是外部世界作用于人的感官引起的。在进•-步分析感觉依赖于主客 体两个方面的物质特征后，列宁强调了感觉是人脑活动的产物，是外部 刺激向意识事实转向，就其自身属丁-意识事实来说，是存在于主体之内 的，但是，感觉不仅依赖于主体，也依赖于客体，是作为客体的物作用 于人的感觉器官的</w:t>
      </w:r>
      <w:r>
        <w:rPr>
          <w:color w:val="000000"/>
          <w:spacing w:val="0"/>
          <w:w w:val="100"/>
          <w:position w:val="0"/>
          <w:lang w:val="zh-CN" w:eastAsia="zh-CN" w:bidi="zh-CN"/>
        </w:rPr>
        <w:t>结果。</w:t>
      </w:r>
      <w:r>
        <w:rPr>
          <w:color w:val="000000"/>
          <w:spacing w:val="0"/>
          <w:w w:val="100"/>
          <w:position w:val="0"/>
        </w:rPr>
        <w:t>这就从人的感觉发生机制角度说明</w:t>
      </w:r>
      <w:r>
        <w:rPr>
          <w:color w:val="000000"/>
          <w:spacing w:val="0"/>
          <w:w w:val="100"/>
          <w:position w:val="0"/>
          <w:lang w:val="en-US" w:eastAsia="en-US" w:bidi="en-US"/>
        </w:rPr>
        <w:t>r</w:t>
      </w:r>
      <w:r>
        <w:rPr>
          <w:color w:val="000000"/>
          <w:spacing w:val="0"/>
          <w:w w:val="100"/>
          <w:position w:val="0"/>
        </w:rPr>
        <w:t>认识论上 的唯物主义的另一个重要前提.所以</w:t>
      </w:r>
      <w:r>
        <w:rPr>
          <w:color w:val="000000"/>
          <w:spacing w:val="0"/>
          <w:w w:val="100"/>
          <w:position w:val="0"/>
          <w:lang w:val="zh-CN" w:eastAsia="zh-CN" w:bidi="zh-CN"/>
        </w:rPr>
        <w:t>，“唯</w:t>
      </w:r>
      <w:r>
        <w:rPr>
          <w:color w:val="000000"/>
          <w:spacing w:val="0"/>
          <w:w w:val="100"/>
          <w:position w:val="0"/>
        </w:rPr>
        <w:t>物主义者认为我们的感觉是 唯一的和最终的客观实在的映象，所谓最终的，并不是说客观实在已经 被彻底认识了，而是说除了它，没有而且不可能有别的客观</w:t>
      </w:r>
      <w:r>
        <w:rPr>
          <w:color w:val="000000"/>
          <w:spacing w:val="0"/>
          <w:w w:val="100"/>
          <w:position w:val="0"/>
          <w:lang w:val="zh-CN" w:eastAsia="zh-CN" w:bidi="zh-CN"/>
        </w:rPr>
        <w:t>实在，</w:t>
      </w:r>
      <w:r>
        <w:rPr>
          <w:color w:val="000000"/>
          <w:spacing w:val="0"/>
          <w:w w:val="100"/>
          <w:position w:val="0"/>
        </w:rPr>
        <w:t>° 也即是说，通过马赫主义感觉论的具体分析，列宁强调了感觉是以特殊 方式组成的物质的内在特性</w:t>
      </w:r>
      <w:r>
        <w:rPr>
          <w:color w:val="000000"/>
          <w:spacing w:val="0"/>
          <w:w w:val="100"/>
          <w:position w:val="0"/>
          <w:lang w:val="en-US" w:eastAsia="en-US" w:bidi="en-US"/>
        </w:rPr>
        <w:t>-</w:t>
      </w:r>
      <w:r>
        <w:rPr>
          <w:color w:val="000000"/>
          <w:spacing w:val="0"/>
          <w:w w:val="100"/>
          <w:position w:val="0"/>
        </w:rPr>
        <w:t>在这个前提上，他确证了认识沦的唯物主 义基础°</w:t>
      </w:r>
    </w:p>
    <w:p>
      <w:pPr>
        <w:pStyle w:val="Style5"/>
        <w:keepNext w:val="0"/>
        <w:keepLines w:val="0"/>
        <w:widowControl w:val="0"/>
        <w:shd w:val="clear" w:color="auto" w:fill="auto"/>
        <w:bidi w:val="0"/>
        <w:spacing w:before="0" w:after="0" w:line="240" w:lineRule="auto"/>
        <w:ind w:left="0" w:right="0" w:firstLine="440"/>
        <w:jc w:val="both"/>
        <w:rPr>
          <w:sz w:val="20"/>
          <w:szCs w:val="20"/>
        </w:rPr>
      </w:pPr>
      <w:r>
        <w:rPr>
          <w:color w:val="000000"/>
          <w:spacing w:val="0"/>
          <w:w w:val="100"/>
          <w:position w:val="0"/>
          <w:sz w:val="20"/>
          <w:szCs w:val="20"/>
        </w:rPr>
        <w:t>由 《列宁全集》第狀卷.人民出版社</w:t>
      </w:r>
      <w:r>
        <w:rPr>
          <w:color w:val="000000"/>
          <w:spacing w:val="0"/>
          <w:w w:val="100"/>
          <w:position w:val="0"/>
          <w:sz w:val="22"/>
          <w:szCs w:val="22"/>
        </w:rPr>
        <w:t>1988</w:t>
      </w:r>
      <w:r>
        <w:rPr>
          <w:color w:val="000000"/>
          <w:spacing w:val="0"/>
          <w:w w:val="100"/>
          <w:position w:val="0"/>
          <w:sz w:val="20"/>
          <w:szCs w:val="20"/>
        </w:rPr>
        <w:t>年第</w:t>
      </w:r>
      <w:r>
        <w:rPr>
          <w:color w:val="000000"/>
          <w:spacing w:val="0"/>
          <w:w w:val="100"/>
          <w:position w:val="0"/>
          <w:sz w:val="22"/>
          <w:szCs w:val="22"/>
        </w:rPr>
        <w:t>2</w:t>
      </w:r>
      <w:r>
        <w:rPr>
          <w:color w:val="000000"/>
          <w:spacing w:val="0"/>
          <w:w w:val="100"/>
          <w:position w:val="0"/>
          <w:sz w:val="20"/>
          <w:szCs w:val="20"/>
        </w:rPr>
        <w:t>成，第</w:t>
      </w:r>
      <w:r>
        <w:rPr>
          <w:color w:val="000000"/>
          <w:spacing w:val="0"/>
          <w:w w:val="100"/>
          <w:position w:val="0"/>
          <w:sz w:val="22"/>
          <w:szCs w:val="22"/>
        </w:rPr>
        <w:t>126</w:t>
      </w:r>
      <w:r>
        <w:rPr>
          <w:color w:val="000000"/>
          <w:spacing w:val="0"/>
          <w:w w:val="100"/>
          <w:position w:val="0"/>
          <w:sz w:val="20"/>
          <w:szCs w:val="20"/>
        </w:rPr>
        <w:t>页，</w:t>
      </w:r>
    </w:p>
    <w:p>
      <w:pPr>
        <w:pStyle w:val="Style5"/>
        <w:keepNext w:val="0"/>
        <w:keepLines w:val="0"/>
        <w:widowControl w:val="0"/>
        <w:shd w:val="clear" w:color="auto" w:fill="auto"/>
        <w:bidi w:val="0"/>
        <w:spacing w:before="0" w:after="0" w:line="240" w:lineRule="auto"/>
        <w:ind w:left="0" w:right="0" w:firstLine="440"/>
        <w:jc w:val="both"/>
        <w:sectPr>
          <w:headerReference w:type="default" r:id="rId1169"/>
          <w:footerReference w:type="default" r:id="rId1170"/>
          <w:headerReference w:type="even" r:id="rId1171"/>
          <w:footerReference w:type="even" r:id="rId1172"/>
          <w:footnotePr>
            <w:pos w:val="pageBottom"/>
            <w:numFmt w:val="decimal"/>
            <w:numRestart w:val="continuous"/>
          </w:footnotePr>
          <w:type w:val="continuous"/>
          <w:pgSz w:w="13985" w:h="18163"/>
          <w:pgMar w:top="1443" w:right="2110" w:bottom="1315" w:left="2711" w:header="0" w:footer="3" w:gutter="0"/>
          <w:cols w:space="720"/>
          <w:noEndnote/>
          <w:rtlGutter w:val="0"/>
          <w:docGrid w:linePitch="360"/>
        </w:sectPr>
      </w:pPr>
      <w:r>
        <w:rPr>
          <w:color w:val="000000"/>
          <w:spacing w:val="0"/>
          <w:w w:val="100"/>
          <w:position w:val="0"/>
        </w:rPr>
        <w:t xml:space="preserve">② </w:t>
      </w:r>
      <w:r>
        <w:rPr>
          <w:color w:val="000000"/>
          <w:spacing w:val="0"/>
          <w:w w:val="100"/>
          <w:position w:val="0"/>
          <w:sz w:val="20"/>
          <w:szCs w:val="20"/>
        </w:rPr>
        <w:t>《列宁全集》第</w:t>
      </w:r>
      <w:r>
        <w:rPr>
          <w:color w:val="000000"/>
          <w:spacing w:val="0"/>
          <w:w w:val="100"/>
          <w:position w:val="0"/>
        </w:rPr>
        <w:t>18</w:t>
      </w:r>
      <w:r>
        <w:rPr>
          <w:color w:val="000000"/>
          <w:spacing w:val="0"/>
          <w:w w:val="100"/>
          <w:position w:val="0"/>
          <w:sz w:val="20"/>
          <w:szCs w:val="20"/>
        </w:rPr>
        <w:t>卷.人民出版社</w:t>
      </w:r>
      <w:r>
        <w:rPr>
          <w:color w:val="000000"/>
          <w:spacing w:val="0"/>
          <w:w w:val="100"/>
          <w:position w:val="0"/>
          <w:lang w:val="en-US" w:eastAsia="en-US" w:bidi="en-US"/>
        </w:rPr>
        <w:t>I9W</w:t>
      </w:r>
      <w:r>
        <w:rPr>
          <w:color w:val="000000"/>
          <w:spacing w:val="0"/>
          <w:w w:val="100"/>
          <w:position w:val="0"/>
          <w:sz w:val="20"/>
          <w:szCs w:val="20"/>
        </w:rPr>
        <w:t>年第</w:t>
      </w:r>
      <w:r>
        <w:rPr>
          <w:color w:val="000000"/>
          <w:spacing w:val="0"/>
          <w:w w:val="100"/>
          <w:position w:val="0"/>
        </w:rPr>
        <w:t>2</w:t>
      </w:r>
      <w:r>
        <w:rPr>
          <w:color w:val="000000"/>
          <w:spacing w:val="0"/>
          <w:w w:val="100"/>
          <w:position w:val="0"/>
          <w:sz w:val="20"/>
          <w:szCs w:val="20"/>
        </w:rPr>
        <w:t>版.第</w:t>
      </w:r>
      <w:r>
        <w:rPr>
          <w:color w:val="000000"/>
          <w:spacing w:val="0"/>
          <w:w w:val="100"/>
          <w:position w:val="0"/>
        </w:rPr>
        <w:t>129</w:t>
      </w:r>
      <w:r>
        <w:rPr>
          <w:color w:val="000000"/>
          <w:spacing w:val="0"/>
          <w:w w:val="100"/>
          <w:position w:val="0"/>
          <w:sz w:val="20"/>
          <w:szCs w:val="20"/>
        </w:rPr>
        <w:t>页</w:t>
      </w:r>
      <w:r>
        <w:rPr>
          <w:color w:val="000000"/>
          <w:spacing w:val="0"/>
          <w:w w:val="100"/>
          <w:position w:val="0"/>
          <w:lang w:val="en-US" w:eastAsia="en-US" w:bidi="en-US"/>
        </w:rPr>
        <w:t xml:space="preserve">e </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础了①这样看来，上述三个重要结论便是对基于实践基础的唯物主义 反映论的概括，第一条是承认客观实在的唯物主义原理；第二条是认识 与认识对象之间同一关系的反映论原理；第三条是历史地变化原理，即 真理逐步上升的原理</w:t>
      </w:r>
      <w:r>
        <w:rPr>
          <w:color w:val="000000"/>
          <w:spacing w:val="0"/>
          <w:w w:val="100"/>
          <w:position w:val="0"/>
          <w:lang w:val="en-US" w:eastAsia="en-US" w:bidi="en-US"/>
        </w:rPr>
        <w:t>C</w:t>
      </w:r>
      <w:r>
        <w:rPr>
          <w:color w:val="000000"/>
          <w:spacing w:val="0"/>
          <w:w w:val="100"/>
          <w:position w:val="0"/>
        </w:rPr>
        <w:t>这些原理阐发真理的客观性与主观性、绝对性和 相对性的统一。</w:t>
      </w:r>
    </w:p>
    <w:p>
      <w:pPr>
        <w:pStyle w:val="Style5"/>
        <w:keepNext w:val="0"/>
        <w:keepLines w:val="0"/>
        <w:widowControl w:val="0"/>
        <w:shd w:val="clear" w:color="auto" w:fill="auto"/>
        <w:bidi w:val="0"/>
        <w:spacing w:before="0" w:after="580" w:line="440" w:lineRule="exact"/>
        <w:ind w:left="0" w:right="0" w:firstLine="540"/>
        <w:jc w:val="both"/>
      </w:pPr>
      <w:r>
        <w:rPr>
          <w:color w:val="000000"/>
          <w:spacing w:val="0"/>
          <w:w w:val="100"/>
          <w:position w:val="0"/>
        </w:rPr>
        <w:t>列宁正是站宅上述唯物主义认识论前提I.来驳斥马赫主义唯心主义 和不可知论的-不可知论从全部知识都是以感官所给予的材料为基础这 一点出发，它反对反映论，认为我们无法知道这些感官材料是人的感官 所感知的事物的正确反映还是一些感官</w:t>
      </w:r>
      <w:r>
        <w:rPr>
          <w:color w:val="000000"/>
          <w:spacing w:val="0"/>
          <w:w w:val="100"/>
          <w:position w:val="0"/>
          <w:lang w:val="zh-CN" w:eastAsia="zh-CN" w:bidi="zh-CN"/>
        </w:rPr>
        <w:t>印象〉</w:t>
      </w:r>
      <w:r>
        <w:rPr>
          <w:color w:val="000000"/>
          <w:spacing w:val="0"/>
          <w:w w:val="100"/>
          <w:position w:val="0"/>
        </w:rPr>
        <w:t>列宁通过直接引证恩格斯 的有关论述，强调我们的感性知覚的正确性受到实践的</w:t>
      </w:r>
      <w:r>
        <w:rPr>
          <w:color w:val="000000"/>
          <w:spacing w:val="0"/>
          <w:w w:val="100"/>
          <w:position w:val="0"/>
          <w:lang w:val="zh-CN" w:eastAsia="zh-CN" w:bidi="zh-CN"/>
        </w:rPr>
        <w:t>检验。</w:t>
      </w:r>
      <w:r>
        <w:rPr>
          <w:color w:val="000000"/>
          <w:spacing w:val="0"/>
          <w:w w:val="100"/>
          <w:position w:val="0"/>
        </w:rPr>
        <w:t xml:space="preserve">如果我们 在实践中达到了预期的目的，那么就肯定地证明，在这一范围内我们关 于物及其特性的认识是同存在于我们之外的现实相符合的，他强调： </w:t>
      </w:r>
      <w:r>
        <w:rPr>
          <w:color w:val="000000"/>
          <w:spacing w:val="0"/>
          <w:w w:val="100"/>
          <w:position w:val="0"/>
          <w:lang w:val="zh-CN" w:eastAsia="zh-CN" w:bidi="zh-CN"/>
        </w:rPr>
        <w:t>“我们</w:t>
      </w:r>
      <w:r>
        <w:rPr>
          <w:color w:val="000000"/>
          <w:spacing w:val="0"/>
          <w:w w:val="100"/>
          <w:position w:val="0"/>
        </w:rPr>
        <w:t>的知觉和表象是物的</w:t>
      </w:r>
      <w:r>
        <w:rPr>
          <w:color w:val="000000"/>
          <w:spacing w:val="0"/>
          <w:w w:val="100"/>
          <w:position w:val="0"/>
          <w:lang w:val="zh-CN" w:eastAsia="zh-CN" w:bidi="zh-CN"/>
        </w:rPr>
        <w:t>映象。</w:t>
      </w:r>
      <w:r>
        <w:rPr>
          <w:color w:val="000000"/>
          <w:spacing w:val="0"/>
          <w:w w:val="100"/>
          <w:position w:val="0"/>
        </w:rPr>
        <w:t>实践检验这些映象，区别它们的正确 和错误</w:t>
      </w:r>
      <w:r>
        <w:rPr>
          <w:color w:val="000000"/>
          <w:spacing w:val="0"/>
          <w:w w:val="100"/>
          <w:position w:val="0"/>
          <w:lang w:val="zh-CN" w:eastAsia="zh-CN" w:bidi="zh-CN"/>
        </w:rPr>
        <w:t>。”②</w:t>
      </w:r>
      <w:r>
        <w:rPr>
          <w:color w:val="000000"/>
          <w:spacing w:val="0"/>
          <w:w w:val="100"/>
          <w:position w:val="0"/>
        </w:rPr>
        <w:t>人们在征服自然的过程中，只有认识了事物的客观规律， 并利用这些规律来为自己服务，人们的行动才能由盲目变为自觉，由被 动转化为主动，即获得彳子动的自由。辩证唯物主义把自由理解为对必然 的认识，认为自由是随着人在实践活动中对必然认识的不断深化而发展 的。显然，承认必然可以转化为自由，首先就必须承认反映具有相符 性，承认人的认识可以提供客观世界的正确图景。列宁指岀，当我们还 不知道自然规律的时候.自然规律是在我们的意识之外独立地存在并起 着作用的，使我们成为</w:t>
      </w:r>
      <w:r>
        <w:rPr>
          <w:color w:val="000000"/>
          <w:spacing w:val="0"/>
          <w:w w:val="100"/>
          <w:position w:val="0"/>
          <w:lang w:val="zh-CN" w:eastAsia="zh-CN" w:bidi="zh-CN"/>
        </w:rPr>
        <w:t>“盲</w:t>
      </w:r>
      <w:r>
        <w:rPr>
          <w:color w:val="000000"/>
          <w:spacing w:val="0"/>
          <w:w w:val="100"/>
          <w:position w:val="0"/>
        </w:rPr>
        <w:t>冃必然性”的奴隶。而-•经我们认识了这种 不依赖于我们的意识而起作用的规律，我们就成为自然界的主人。</w:t>
      </w:r>
      <w:r>
        <w:rPr>
          <w:color w:val="000000"/>
          <w:spacing w:val="0"/>
          <w:w w:val="100"/>
          <w:position w:val="0"/>
          <w:lang w:val="zh-CN" w:eastAsia="zh-CN" w:bidi="zh-CN"/>
        </w:rPr>
        <w:t xml:space="preserve">“在 </w:t>
      </w:r>
      <w:r>
        <w:rPr>
          <w:color w:val="000000"/>
          <w:spacing w:val="0"/>
          <w:w w:val="100"/>
          <w:position w:val="0"/>
        </w:rPr>
        <w:t>人类实践表现出来的对自然界的统治是自然现象和自然过程在人脑中客 观正确的反映的</w:t>
      </w:r>
      <w:r>
        <w:rPr>
          <w:color w:val="000000"/>
          <w:spacing w:val="0"/>
          <w:w w:val="100"/>
          <w:position w:val="0"/>
          <w:lang w:val="zh-CN" w:eastAsia="zh-CN" w:bidi="zh-CN"/>
        </w:rPr>
        <w:t>结果、</w:t>
      </w:r>
      <w:r>
        <w:rPr>
          <w:color w:val="000000"/>
          <w:spacing w:val="0"/>
          <w:w w:val="100"/>
          <w:position w:val="0"/>
        </w:rPr>
        <w:t>相反，马赫主义把认识和实践割裂开来，把实 践排斥于认识论之外，它必然导致唯心主义和不可知论。在马赫主义者 看来，实践是一种不应由认识论加以研究的东西，而认识论是与实践完 全无关的，它要么把世界的客观实在性悬置起来不予讨论，要么从</w:t>
      </w:r>
      <w:r>
        <w:rPr>
          <w:color w:val="000000"/>
          <w:spacing w:val="0"/>
          <w:w w:val="100"/>
          <w:position w:val="0"/>
          <w:lang w:val="zh-CN" w:eastAsia="zh-CN" w:bidi="zh-CN"/>
        </w:rPr>
        <w:t xml:space="preserve">“有 </w:t>
      </w:r>
      <w:r>
        <w:rPr>
          <w:color w:val="000000"/>
          <w:spacing w:val="0"/>
          <w:w w:val="100"/>
          <w:position w:val="0"/>
        </w:rPr>
        <w:t>用”或</w:t>
      </w:r>
      <w:r>
        <w:rPr>
          <w:color w:val="000000"/>
          <w:spacing w:val="0"/>
          <w:w w:val="100"/>
          <w:position w:val="0"/>
          <w:lang w:val="zh-CN" w:eastAsia="zh-CN" w:bidi="zh-CN"/>
        </w:rPr>
        <w:t>“成</w:t>
      </w:r>
      <w:r>
        <w:rPr>
          <w:color w:val="000000"/>
          <w:spacing w:val="0"/>
          <w:w w:val="100"/>
          <w:position w:val="0"/>
        </w:rPr>
        <w:t>功”的角度来讨论人们认识的真理性，从而把真理与个人的 愿望和主观需要联系起来，导致极端的唯我论。在列宁看来，是否把实 践当成认识论的基础，这一点构成了认识论的唯物主义和唯心主义对立 的根源，</w:t>
      </w:r>
    </w:p>
    <w:p>
      <w:pPr>
        <w:pStyle w:val="Style5"/>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中 《列宁全集》第</w:t>
      </w:r>
      <w:r>
        <w:rPr>
          <w:color w:val="000000"/>
          <w:spacing w:val="0"/>
          <w:w w:val="100"/>
          <w:position w:val="0"/>
          <w:sz w:val="22"/>
          <w:szCs w:val="22"/>
        </w:rPr>
        <w:t>18</w:t>
      </w:r>
      <w:r>
        <w:rPr>
          <w:color w:val="000000"/>
          <w:spacing w:val="0"/>
          <w:w w:val="100"/>
          <w:position w:val="0"/>
          <w:sz w:val="20"/>
          <w:szCs w:val="20"/>
        </w:rPr>
        <w:t>卷，人代出版杜</w:t>
      </w:r>
      <w:r>
        <w:rPr>
          <w:color w:val="000000"/>
          <w:spacing w:val="0"/>
          <w:w w:val="100"/>
          <w:position w:val="0"/>
          <w:sz w:val="22"/>
          <w:szCs w:val="22"/>
        </w:rPr>
        <w:t>1988</w:t>
      </w:r>
      <w:r>
        <w:rPr>
          <w:color w:val="000000"/>
          <w:spacing w:val="0"/>
          <w:w w:val="100"/>
          <w:position w:val="0"/>
          <w:sz w:val="20"/>
          <w:szCs w:val="20"/>
        </w:rPr>
        <w:t>年第</w:t>
      </w:r>
      <w:r>
        <w:rPr>
          <w:color w:val="000000"/>
          <w:spacing w:val="0"/>
          <w:w w:val="100"/>
          <w:position w:val="0"/>
          <w:sz w:val="22"/>
          <w:szCs w:val="22"/>
        </w:rPr>
        <w:t>2</w:t>
      </w:r>
      <w:r>
        <w:rPr>
          <w:color w:val="000000"/>
          <w:spacing w:val="0"/>
          <w:w w:val="100"/>
          <w:position w:val="0"/>
          <w:sz w:val="20"/>
          <w:szCs w:val="20"/>
        </w:rPr>
        <w:t>版’第</w:t>
      </w:r>
      <w:r>
        <w:rPr>
          <w:color w:val="000000"/>
          <w:spacing w:val="0"/>
          <w:w w:val="100"/>
          <w:position w:val="0"/>
          <w:sz w:val="22"/>
          <w:szCs w:val="22"/>
        </w:rPr>
        <w:t>101</w:t>
      </w:r>
      <w:r>
        <w:rPr>
          <w:color w:val="000000"/>
          <w:spacing w:val="0"/>
          <w:w w:val="100"/>
          <w:position w:val="0"/>
          <w:sz w:val="20"/>
          <w:szCs w:val="20"/>
          <w:lang w:val="zh-CN" w:eastAsia="zh-CN" w:bidi="zh-CN"/>
        </w:rPr>
        <w:t>页'</w:t>
      </w:r>
    </w:p>
    <w:p>
      <w:pPr>
        <w:pStyle w:val="Style5"/>
        <w:keepNext w:val="0"/>
        <w:keepLines w:val="0"/>
        <w:widowControl w:val="0"/>
        <w:shd w:val="clear" w:color="auto" w:fill="auto"/>
        <w:bidi w:val="0"/>
        <w:spacing w:before="0" w:after="300" w:line="240" w:lineRule="auto"/>
        <w:ind w:left="0" w:right="0" w:firstLine="500"/>
        <w:jc w:val="both"/>
        <w:rPr>
          <w:sz w:val="20"/>
          <w:szCs w:val="20"/>
        </w:rPr>
      </w:pPr>
      <w:r>
        <w:rPr>
          <w:color w:val="000000"/>
          <w:spacing w:val="0"/>
          <w:w w:val="100"/>
          <w:position w:val="0"/>
          <w:sz w:val="22"/>
          <w:szCs w:val="22"/>
        </w:rPr>
        <w:t>5</w:t>
      </w:r>
      <w:r>
        <w:rPr>
          <w:color w:val="000000"/>
          <w:spacing w:val="0"/>
          <w:w w:val="100"/>
          <w:position w:val="0"/>
          <w:sz w:val="20"/>
          <w:szCs w:val="20"/>
        </w:rPr>
        <w:t>《列宁全集》第</w:t>
      </w:r>
      <w:r>
        <w:rPr>
          <w:color w:val="000000"/>
          <w:spacing w:val="0"/>
          <w:w w:val="100"/>
          <w:position w:val="0"/>
          <w:sz w:val="22"/>
          <w:szCs w:val="22"/>
        </w:rPr>
        <w:t>18</w:t>
      </w:r>
      <w:r>
        <w:rPr>
          <w:color w:val="000000"/>
          <w:spacing w:val="0"/>
          <w:w w:val="100"/>
          <w:position w:val="0"/>
          <w:sz w:val="20"/>
          <w:szCs w:val="20"/>
        </w:rPr>
        <w:t>卷，人民出版社</w:t>
      </w:r>
      <w:r>
        <w:rPr>
          <w:color w:val="000000"/>
          <w:spacing w:val="0"/>
          <w:w w:val="100"/>
          <w:position w:val="0"/>
          <w:sz w:val="22"/>
          <w:szCs w:val="22"/>
        </w:rPr>
        <w:t>1988</w:t>
      </w:r>
      <w:r>
        <w:rPr>
          <w:color w:val="000000"/>
          <w:spacing w:val="0"/>
          <w:w w:val="100"/>
          <w:position w:val="0"/>
          <w:sz w:val="20"/>
          <w:szCs w:val="20"/>
        </w:rPr>
        <w:t>年第</w:t>
      </w:r>
      <w:r>
        <w:rPr>
          <w:color w:val="000000"/>
          <w:spacing w:val="0"/>
          <w:w w:val="100"/>
          <w:position w:val="0"/>
          <w:sz w:val="22"/>
          <w:szCs w:val="22"/>
        </w:rPr>
        <w:t>2</w:t>
      </w:r>
      <w:r>
        <w:rPr>
          <w:color w:val="000000"/>
          <w:spacing w:val="0"/>
          <w:w w:val="100"/>
          <w:position w:val="0"/>
          <w:sz w:val="20"/>
          <w:szCs w:val="20"/>
        </w:rPr>
        <w:t>版，第</w:t>
      </w:r>
      <w:r>
        <w:rPr>
          <w:color w:val="000000"/>
          <w:spacing w:val="0"/>
          <w:w w:val="100"/>
          <w:position w:val="0"/>
          <w:sz w:val="22"/>
          <w:szCs w:val="22"/>
        </w:rPr>
        <w:t>108</w:t>
      </w:r>
      <w:r>
        <w:rPr>
          <w:color w:val="000000"/>
          <w:spacing w:val="0"/>
          <w:w w:val="100"/>
          <w:position w:val="0"/>
          <w:sz w:val="20"/>
          <w:szCs w:val="20"/>
        </w:rPr>
        <w:t>页・</w:t>
      </w:r>
    </w:p>
    <w:p>
      <w:pPr>
        <w:pStyle w:val="Style5"/>
        <w:keepNext w:val="0"/>
        <w:keepLines w:val="0"/>
        <w:widowControl w:val="0"/>
        <w:shd w:val="clear" w:color="auto" w:fill="auto"/>
        <w:bidi w:val="0"/>
        <w:spacing w:before="0" w:after="0" w:line="441" w:lineRule="exact"/>
        <w:ind w:left="0" w:right="0" w:firstLine="560"/>
        <w:jc w:val="both"/>
      </w:pPr>
      <w:r>
        <w:rPr>
          <w:color w:val="000000"/>
          <w:spacing w:val="0"/>
          <w:w w:val="100"/>
          <w:position w:val="0"/>
          <w:lang w:val="zh-CN" w:eastAsia="zh-CN" w:bidi="zh-CN"/>
        </w:rPr>
        <w:t>当然.</w:t>
      </w:r>
      <w:r>
        <w:rPr>
          <w:color w:val="000000"/>
          <w:spacing w:val="0"/>
          <w:w w:val="100"/>
          <w:position w:val="0"/>
        </w:rPr>
        <w:t>列宁提出实践标准，不是提出一个机械的实践教条，而是坚 持了对实践标准的辩证理解，在他看来，这个标准既是检验真理的唯一 的、最终的标准，又不应把它绝</w:t>
      </w:r>
      <w:r>
        <w:rPr>
          <w:color w:val="000000"/>
          <w:spacing w:val="0"/>
          <w:w w:val="100"/>
          <w:position w:val="0"/>
          <w:lang w:val="zh-CN" w:eastAsia="zh-CN" w:bidi="zh-CN"/>
        </w:rPr>
        <w:t>对化，</w:t>
      </w:r>
      <w:r>
        <w:rPr>
          <w:color w:val="000000"/>
          <w:spacing w:val="0"/>
          <w:w w:val="100"/>
          <w:position w:val="0"/>
        </w:rPr>
        <w:t>一方面，无限发展着的实践检验 着一切理论的真伪，在这个意义上它是确定的和绝对的；另一方面，人 类的实践又总是具体的，它受到一定的时间、地点和条件的限制、在这 一意义上，实践标准乂是不确定的和相对的：所以，列宁强调，辩证唯 物主义是把活生牛的人类实践作为反映论基础的，在这其中包含着对人 类主体的认识的能动性的充分肯</w:t>
      </w:r>
      <w:r>
        <w:rPr>
          <w:color w:val="000000"/>
          <w:spacing w:val="0"/>
          <w:w w:val="100"/>
          <w:position w:val="0"/>
          <w:lang w:val="zh-CN" w:eastAsia="zh-CN" w:bidi="zh-CN"/>
        </w:rPr>
        <w:t>定、.</w:t>
      </w:r>
      <w:r>
        <w:rPr>
          <w:color w:val="000000"/>
          <w:spacing w:val="0"/>
          <w:w w:val="100"/>
          <w:position w:val="0"/>
        </w:rPr>
        <w:t>在他看来，实践作为主体和客体相 互作用的过程，是主体在改造客体的同时也使自身得到履行的</w:t>
      </w:r>
      <w:r>
        <w:rPr>
          <w:color w:val="000000"/>
          <w:spacing w:val="0"/>
          <w:w w:val="100"/>
          <w:position w:val="0"/>
          <w:lang w:val="zh-CN" w:eastAsia="zh-CN" w:bidi="zh-CN"/>
        </w:rPr>
        <w:t>过程。</w:t>
      </w:r>
      <w:r>
        <w:rPr>
          <w:color w:val="000000"/>
          <w:spacing w:val="0"/>
          <w:w w:val="100"/>
          <w:position w:val="0"/>
        </w:rPr>
        <w:t>历 史地看，人止是通过劳动实践创造了自己的社会本质，创造了自己的能 动力量，从而确立了自己的主体地位一因此.在实践的基础上发生的主 体对客体的认识，不町能是一种消极被动的反映，而只能是一种能动的 具有创造性的反映这样,列宁就进••-步发展了马克思主义的反映论. 并由此揭示出人类认识发展的一般过程。</w:t>
      </w:r>
    </w:p>
    <w:p>
      <w:pPr>
        <w:pStyle w:val="Style5"/>
        <w:keepNext w:val="0"/>
        <w:keepLines w:val="0"/>
        <w:widowControl w:val="0"/>
        <w:shd w:val="clear" w:color="auto" w:fill="auto"/>
        <w:bidi w:val="0"/>
        <w:spacing w:before="0" w:after="960" w:line="441" w:lineRule="exact"/>
        <w:ind w:left="0" w:right="0" w:firstLine="560"/>
        <w:jc w:val="both"/>
      </w:pPr>
      <w:r>
        <w:rPr>
          <w:color w:val="000000"/>
          <w:spacing w:val="0"/>
          <w:w w:val="100"/>
          <w:position w:val="0"/>
        </w:rPr>
        <w:t>总的说来，在《唯物仁义和经验批判主义》中，通过对马耕主义的 批判，列宁总结了当时自然科学革命的最新成果，从哲学唯物主义这个 理论基础角度捍卫了马克思主义的基本理论，阐发了哲学基本问題和哲 学党性</w:t>
      </w:r>
      <w:r>
        <w:rPr>
          <w:color w:val="000000"/>
          <w:spacing w:val="0"/>
          <w:w w:val="100"/>
          <w:position w:val="0"/>
          <w:lang w:val="zh-CN" w:eastAsia="zh-CN" w:bidi="zh-CN"/>
        </w:rPr>
        <w:t>原则.</w:t>
      </w:r>
      <w:r>
        <w:rPr>
          <w:color w:val="000000"/>
          <w:spacing w:val="0"/>
          <w:w w:val="100"/>
          <w:position w:val="0"/>
        </w:rPr>
        <w:t>对辩证唯物主义的认识论原理，对哲学的物质范畴以及运 动观、时空观等问题作了进一步的丰富和</w:t>
      </w:r>
      <w:r>
        <w:rPr>
          <w:color w:val="000000"/>
          <w:spacing w:val="0"/>
          <w:w w:val="100"/>
          <w:position w:val="0"/>
          <w:lang w:val="zh-CN" w:eastAsia="zh-CN" w:bidi="zh-CN"/>
        </w:rPr>
        <w:t>发展.</w:t>
      </w:r>
      <w:r>
        <w:rPr>
          <w:color w:val="000000"/>
          <w:spacing w:val="0"/>
          <w:w w:val="100"/>
          <w:position w:val="0"/>
        </w:rPr>
        <w:t xml:space="preserve">在最直接的意义上，这 </w:t>
      </w:r>
      <w:r>
        <w:rPr>
          <w:color w:val="000000"/>
          <w:spacing w:val="0"/>
          <w:w w:val="100"/>
          <w:position w:val="0"/>
          <w:lang w:val="zh-CN" w:eastAsia="zh-CN" w:bidi="zh-CN"/>
        </w:rPr>
        <w:t>■文</w:t>
      </w:r>
      <w:r>
        <w:rPr>
          <w:color w:val="000000"/>
          <w:spacing w:val="0"/>
          <w:w w:val="100"/>
          <w:position w:val="0"/>
        </w:rPr>
        <w:t>献本身也是马克思主义哲学史上的一个里程碑，它所阐述的 般原 理对于今天仍然具有很强的现实意义、</w:t>
      </w:r>
    </w:p>
    <w:p>
      <w:pPr>
        <w:pStyle w:val="Style2"/>
        <w:keepNext w:val="0"/>
        <w:keepLines w:val="0"/>
        <w:widowControl w:val="0"/>
        <w:shd w:val="clear" w:color="auto" w:fill="auto"/>
        <w:bidi w:val="0"/>
        <w:spacing w:before="0" w:after="400" w:line="240" w:lineRule="auto"/>
        <w:ind w:left="0" w:right="0" w:firstLine="0"/>
        <w:jc w:val="center"/>
      </w:pPr>
      <w:r>
        <w:rPr>
          <w:color w:val="000000"/>
          <w:spacing w:val="0"/>
          <w:w w:val="100"/>
          <w:position w:val="0"/>
        </w:rPr>
        <w:t>思考与讨论</w:t>
      </w:r>
    </w:p>
    <w:p>
      <w:pPr>
        <w:pStyle w:val="Style5"/>
        <w:keepNext w:val="0"/>
        <w:keepLines w:val="0"/>
        <w:widowControl w:val="0"/>
        <w:numPr>
          <w:ilvl w:val="0"/>
          <w:numId w:val="99"/>
        </w:numPr>
        <w:shd w:val="clear" w:color="auto" w:fill="auto"/>
        <w:tabs>
          <w:tab w:pos="1010" w:val="left"/>
        </w:tabs>
        <w:bidi w:val="0"/>
        <w:spacing w:before="0" w:after="0" w:line="435" w:lineRule="exact"/>
        <w:ind w:left="0" w:right="0" w:firstLine="560"/>
        <w:jc w:val="both"/>
      </w:pPr>
      <w:bookmarkStart w:id="501" w:name="bookmark501"/>
      <w:bookmarkEnd w:id="501"/>
      <w:r>
        <w:rPr>
          <w:color w:val="000000"/>
          <w:spacing w:val="0"/>
          <w:w w:val="100"/>
          <w:position w:val="0"/>
        </w:rPr>
        <w:t>列宁主义哲学的兴起与马克思主义哲学产生的时代背景的差异, 这种差异如何决定了列宁主义哲学在马克思主义哲学传揺和发展史上的 独特性：</w:t>
      </w:r>
    </w:p>
    <w:p>
      <w:pPr>
        <w:pStyle w:val="Style5"/>
        <w:keepNext w:val="0"/>
        <w:keepLines w:val="0"/>
        <w:widowControl w:val="0"/>
        <w:numPr>
          <w:ilvl w:val="0"/>
          <w:numId w:val="99"/>
        </w:numPr>
        <w:shd w:val="clear" w:color="auto" w:fill="auto"/>
        <w:tabs>
          <w:tab w:pos="1010" w:val="left"/>
        </w:tabs>
        <w:bidi w:val="0"/>
        <w:spacing w:before="0" w:after="0" w:line="435" w:lineRule="exact"/>
        <w:ind w:left="0" w:right="0" w:firstLine="540"/>
        <w:jc w:val="both"/>
      </w:pPr>
      <w:bookmarkStart w:id="502" w:name="bookmark502"/>
      <w:bookmarkEnd w:id="502"/>
      <w:r>
        <w:rPr>
          <w:color w:val="000000"/>
          <w:spacing w:val="0"/>
          <w:w w:val="100"/>
          <w:position w:val="0"/>
        </w:rPr>
        <w:t>列宁早期捍卫马克思主义哲学所具有的特征和重大成果"</w:t>
      </w:r>
    </w:p>
    <w:p>
      <w:pPr>
        <w:pStyle w:val="Style5"/>
        <w:keepNext w:val="0"/>
        <w:keepLines w:val="0"/>
        <w:widowControl w:val="0"/>
        <w:numPr>
          <w:ilvl w:val="0"/>
          <w:numId w:val="99"/>
        </w:numPr>
        <w:shd w:val="clear" w:color="auto" w:fill="auto"/>
        <w:tabs>
          <w:tab w:pos="1010" w:val="left"/>
        </w:tabs>
        <w:bidi w:val="0"/>
        <w:spacing w:before="0" w:after="0" w:line="435" w:lineRule="exact"/>
        <w:ind w:left="0" w:right="0" w:firstLine="540"/>
        <w:jc w:val="both"/>
      </w:pPr>
      <w:bookmarkStart w:id="503" w:name="bookmark503"/>
      <w:bookmarkEnd w:id="503"/>
      <w:r>
        <w:rPr>
          <w:color w:val="000000"/>
          <w:spacing w:val="0"/>
          <w:w w:val="100"/>
          <w:position w:val="0"/>
        </w:rPr>
        <w:t>列宁对哲学基■本问题所做的新的阐发’</w:t>
      </w:r>
    </w:p>
    <w:p>
      <w:pPr>
        <w:pStyle w:val="Style5"/>
        <w:keepNext w:val="0"/>
        <w:keepLines w:val="0"/>
        <w:widowControl w:val="0"/>
        <w:numPr>
          <w:ilvl w:val="0"/>
          <w:numId w:val="99"/>
        </w:numPr>
        <w:shd w:val="clear" w:color="auto" w:fill="auto"/>
        <w:tabs>
          <w:tab w:pos="1010" w:val="left"/>
        </w:tabs>
        <w:bidi w:val="0"/>
        <w:spacing w:before="0" w:after="0" w:line="435" w:lineRule="exact"/>
        <w:ind w:left="0" w:right="0" w:firstLine="540"/>
        <w:jc w:val="both"/>
      </w:pPr>
      <w:bookmarkStart w:id="504" w:name="bookmark504"/>
      <w:bookmarkEnd w:id="504"/>
      <w:r>
        <w:rPr>
          <w:color w:val="000000"/>
          <w:spacing w:val="0"/>
          <w:w w:val="100"/>
          <w:position w:val="0"/>
        </w:rPr>
        <w:t>列宁制定物质概念的方法论原则：</w:t>
      </w:r>
    </w:p>
    <w:p>
      <w:pPr>
        <w:pStyle w:val="Style5"/>
        <w:keepNext w:val="0"/>
        <w:keepLines w:val="0"/>
        <w:widowControl w:val="0"/>
        <w:numPr>
          <w:ilvl w:val="0"/>
          <w:numId w:val="99"/>
        </w:numPr>
        <w:shd w:val="clear" w:color="auto" w:fill="auto"/>
        <w:tabs>
          <w:tab w:pos="1010" w:val="left"/>
        </w:tabs>
        <w:bidi w:val="0"/>
        <w:spacing w:before="0" w:after="0" w:line="435" w:lineRule="exact"/>
        <w:ind w:left="0" w:right="0" w:firstLine="540"/>
        <w:jc w:val="both"/>
      </w:pPr>
      <w:bookmarkStart w:id="505" w:name="bookmark505"/>
      <w:bookmarkEnd w:id="505"/>
      <w:r>
        <w:rPr>
          <w:color w:val="000000"/>
          <w:spacing w:val="0"/>
          <w:w w:val="100"/>
          <w:position w:val="0"/>
        </w:rPr>
        <w:t>哲学</w:t>
      </w:r>
      <w:r>
        <w:rPr>
          <w:color w:val="000000"/>
          <w:spacing w:val="0"/>
          <w:w w:val="100"/>
          <w:position w:val="0"/>
          <w:lang w:val="zh-CN" w:eastAsia="zh-CN" w:bidi="zh-CN"/>
        </w:rPr>
        <w:t>党胜原</w:t>
      </w:r>
      <w:r>
        <w:rPr>
          <w:color w:val="000000"/>
          <w:spacing w:val="0"/>
          <w:w w:val="100"/>
          <w:position w:val="0"/>
        </w:rPr>
        <w:t>则的内容和重大意义，:.</w:t>
      </w:r>
    </w:p>
    <w:p>
      <w:pPr>
        <w:pStyle w:val="Style5"/>
        <w:keepNext w:val="0"/>
        <w:keepLines w:val="0"/>
        <w:widowControl w:val="0"/>
        <w:numPr>
          <w:ilvl w:val="0"/>
          <w:numId w:val="99"/>
        </w:numPr>
        <w:shd w:val="clear" w:color="auto" w:fill="auto"/>
        <w:tabs>
          <w:tab w:pos="1010" w:val="left"/>
        </w:tabs>
        <w:bidi w:val="0"/>
        <w:spacing w:before="0" w:after="0" w:line="435" w:lineRule="exact"/>
        <w:ind w:left="0" w:right="0" w:firstLine="540"/>
        <w:jc w:val="both"/>
      </w:pPr>
      <w:bookmarkStart w:id="506" w:name="bookmark506"/>
      <w:bookmarkEnd w:id="506"/>
      <w:r>
        <w:rPr>
          <w:color w:val="000000"/>
          <w:spacing w:val="0"/>
          <w:w w:val="100"/>
          <w:position w:val="0"/>
        </w:rPr>
        <w:t>列宁提出的反映论体系的基本框架：</w:t>
      </w:r>
    </w:p>
    <w:sectPr>
      <w:headerReference w:type="default" r:id="rId1173"/>
      <w:footerReference w:type="default" r:id="rId1174"/>
      <w:headerReference w:type="even" r:id="rId1175"/>
      <w:footerReference w:type="even" r:id="rId1176"/>
      <w:footnotePr>
        <w:pos w:val="pageBottom"/>
        <w:numFmt w:val="decimal"/>
        <w:numRestart w:val="continuous"/>
      </w:footnotePr>
      <w:pgSz w:w="13985" w:h="18163"/>
      <w:pgMar w:top="1443" w:right="2110" w:bottom="1315" w:left="2711" w:header="0" w:footer="3" w:gutter="0"/>
      <w:pgNumType w:start="416"/>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191135</wp:posOffset>
              </wp:positionH>
              <wp:positionV relativeFrom="page">
                <wp:posOffset>11288395</wp:posOffset>
              </wp:positionV>
              <wp:extent cx="447675" cy="133350"/>
              <wp:wrapNone/>
              <wp:docPr id="3" name="Shape 3"/>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15.050000000000001pt;margin-top:888.85000000000002pt;width:35.25pt;height:10.5pt;z-index:-188744062;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288290</wp:posOffset>
              </wp:positionH>
              <wp:positionV relativeFrom="page">
                <wp:posOffset>11251565</wp:posOffset>
              </wp:positionV>
              <wp:extent cx="457200" cy="133350"/>
              <wp:wrapNone/>
              <wp:docPr id="315" name="Shape 31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41" type="#_x0000_t202" style="position:absolute;margin-left:22.699999999999999pt;margin-top:885.95000000000005pt;width:36.pt;height:10.5pt;z-index:-18874378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1" behindDoc="1" locked="0" layoutInCell="1" allowOverlap="1">
              <wp:simplePos x="0" y="0"/>
              <wp:positionH relativeFrom="page">
                <wp:posOffset>281940</wp:posOffset>
              </wp:positionH>
              <wp:positionV relativeFrom="page">
                <wp:posOffset>11158855</wp:posOffset>
              </wp:positionV>
              <wp:extent cx="457200" cy="133350"/>
              <wp:wrapNone/>
              <wp:docPr id="319" name="Shape 31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45" type="#_x0000_t202" style="position:absolute;margin-left:22.199999999999999pt;margin-top:878.64999999999998pt;width:36.pt;height:10.5pt;z-index:-18874378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281940</wp:posOffset>
              </wp:positionH>
              <wp:positionV relativeFrom="page">
                <wp:posOffset>11158855</wp:posOffset>
              </wp:positionV>
              <wp:extent cx="457200" cy="133350"/>
              <wp:wrapNone/>
              <wp:docPr id="323" name="Shape 32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49" type="#_x0000_t202" style="position:absolute;margin-left:22.199999999999999pt;margin-top:878.64999999999998pt;width:36.pt;height:10.5pt;z-index:-18874377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9" behindDoc="1" locked="0" layoutInCell="1" allowOverlap="1">
              <wp:simplePos x="0" y="0"/>
              <wp:positionH relativeFrom="page">
                <wp:posOffset>186690</wp:posOffset>
              </wp:positionH>
              <wp:positionV relativeFrom="page">
                <wp:posOffset>11365230</wp:posOffset>
              </wp:positionV>
              <wp:extent cx="457200" cy="133350"/>
              <wp:wrapNone/>
              <wp:docPr id="327" name="Shape 32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53" type="#_x0000_t202" style="position:absolute;margin-left:14.700000000000001pt;margin-top:894.89999999999998pt;width:36.pt;height:10.5pt;z-index:-18874377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3" behindDoc="1" locked="0" layoutInCell="1" allowOverlap="1">
              <wp:simplePos x="0" y="0"/>
              <wp:positionH relativeFrom="page">
                <wp:posOffset>281940</wp:posOffset>
              </wp:positionH>
              <wp:positionV relativeFrom="page">
                <wp:posOffset>11242040</wp:posOffset>
              </wp:positionV>
              <wp:extent cx="457200" cy="133350"/>
              <wp:wrapNone/>
              <wp:docPr id="331" name="Shape 33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57" type="#_x0000_t202" style="position:absolute;margin-left:22.199999999999999pt;margin-top:885.20000000000005pt;width:36.pt;height:10.5pt;z-index:-1887437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281940</wp:posOffset>
              </wp:positionH>
              <wp:positionV relativeFrom="page">
                <wp:posOffset>11242040</wp:posOffset>
              </wp:positionV>
              <wp:extent cx="457200" cy="133350"/>
              <wp:wrapNone/>
              <wp:docPr id="335" name="Shape 33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61" type="#_x0000_t202" style="position:absolute;margin-left:22.199999999999999pt;margin-top:885.20000000000005pt;width:36.pt;height:10.5pt;z-index:-18874376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1" behindDoc="1" locked="0" layoutInCell="1" allowOverlap="1">
              <wp:simplePos x="0" y="0"/>
              <wp:positionH relativeFrom="page">
                <wp:posOffset>281940</wp:posOffset>
              </wp:positionH>
              <wp:positionV relativeFrom="page">
                <wp:posOffset>11158855</wp:posOffset>
              </wp:positionV>
              <wp:extent cx="457200" cy="133350"/>
              <wp:wrapNone/>
              <wp:docPr id="339" name="Shape 33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65" type="#_x0000_t202" style="position:absolute;margin-left:22.199999999999999pt;margin-top:878.64999999999998pt;width:36.pt;height:10.5pt;z-index:-18874376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5" behindDoc="1" locked="0" layoutInCell="1" allowOverlap="1">
              <wp:simplePos x="0" y="0"/>
              <wp:positionH relativeFrom="page">
                <wp:posOffset>281940</wp:posOffset>
              </wp:positionH>
              <wp:positionV relativeFrom="page">
                <wp:posOffset>11158855</wp:posOffset>
              </wp:positionV>
              <wp:extent cx="457200" cy="133350"/>
              <wp:wrapNone/>
              <wp:docPr id="343" name="Shape 34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69" type="#_x0000_t202" style="position:absolute;margin-left:22.199999999999999pt;margin-top:878.64999999999998pt;width:36.pt;height:10.5pt;z-index:-18874375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9" behindDoc="1" locked="0" layoutInCell="1" allowOverlap="1">
              <wp:simplePos x="0" y="0"/>
              <wp:positionH relativeFrom="page">
                <wp:posOffset>281940</wp:posOffset>
              </wp:positionH>
              <wp:positionV relativeFrom="page">
                <wp:posOffset>11158855</wp:posOffset>
              </wp:positionV>
              <wp:extent cx="457200" cy="133350"/>
              <wp:wrapNone/>
              <wp:docPr id="347" name="Shape 34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73" type="#_x0000_t202" style="position:absolute;margin-left:22.199999999999999pt;margin-top:878.64999999999998pt;width:36.pt;height:10.5pt;z-index:-1887437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3" behindDoc="1" locked="0" layoutInCell="1" allowOverlap="1">
              <wp:simplePos x="0" y="0"/>
              <wp:positionH relativeFrom="page">
                <wp:posOffset>281940</wp:posOffset>
              </wp:positionH>
              <wp:positionV relativeFrom="page">
                <wp:posOffset>11158855</wp:posOffset>
              </wp:positionV>
              <wp:extent cx="457200" cy="133350"/>
              <wp:wrapNone/>
              <wp:docPr id="351" name="Shape 35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77" type="#_x0000_t202" style="position:absolute;margin-left:22.199999999999999pt;margin-top:878.64999999999998pt;width:36.pt;height:10.5pt;z-index:-1887437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257810</wp:posOffset>
              </wp:positionH>
              <wp:positionV relativeFrom="page">
                <wp:posOffset>11248390</wp:posOffset>
              </wp:positionV>
              <wp:extent cx="457200" cy="133350"/>
              <wp:wrapNone/>
              <wp:docPr id="363" name="Shape 36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89" type="#_x0000_t202" style="position:absolute;margin-left:20.300000000000001pt;margin-top:885.70000000000005pt;width:36.pt;height:10.5pt;z-index:-18874373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257810</wp:posOffset>
              </wp:positionH>
              <wp:positionV relativeFrom="page">
                <wp:posOffset>11248390</wp:posOffset>
              </wp:positionV>
              <wp:extent cx="457200" cy="133350"/>
              <wp:wrapNone/>
              <wp:docPr id="367" name="Shape 36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93" type="#_x0000_t202" style="position:absolute;margin-left:20.300000000000001pt;margin-top:885.70000000000005pt;width:36.pt;height:10.5pt;z-index:-18874373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192405</wp:posOffset>
              </wp:positionH>
              <wp:positionV relativeFrom="page">
                <wp:posOffset>11256010</wp:posOffset>
              </wp:positionV>
              <wp:extent cx="457200" cy="133350"/>
              <wp:wrapNone/>
              <wp:docPr id="371" name="Shape 37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97" type="#_x0000_t202" style="position:absolute;margin-left:15.15pt;margin-top:886.30000000000007pt;width:36.pt;height:10.5pt;z-index:-18874373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192405</wp:posOffset>
              </wp:positionH>
              <wp:positionV relativeFrom="page">
                <wp:posOffset>11256010</wp:posOffset>
              </wp:positionV>
              <wp:extent cx="457200" cy="133350"/>
              <wp:wrapNone/>
              <wp:docPr id="375" name="Shape 37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01" type="#_x0000_t202" style="position:absolute;margin-left:15.15pt;margin-top:886.30000000000007pt;width:36.pt;height:10.5pt;z-index:-18874372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378460</wp:posOffset>
              </wp:positionH>
              <wp:positionV relativeFrom="page">
                <wp:posOffset>11236960</wp:posOffset>
              </wp:positionV>
              <wp:extent cx="457200" cy="133350"/>
              <wp:wrapNone/>
              <wp:docPr id="379" name="Shape 37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05" type="#_x0000_t202" style="position:absolute;margin-left:29.800000000000001pt;margin-top:884.80000000000007pt;width:36.pt;height:10.5pt;z-index:-18874372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378460</wp:posOffset>
              </wp:positionH>
              <wp:positionV relativeFrom="page">
                <wp:posOffset>11236960</wp:posOffset>
              </wp:positionV>
              <wp:extent cx="457200" cy="133350"/>
              <wp:wrapNone/>
              <wp:docPr id="383" name="Shape 38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09" type="#_x0000_t202" style="position:absolute;margin-left:29.800000000000001pt;margin-top:884.80000000000007pt;width:36.pt;height:10.5pt;z-index:-18874371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291465</wp:posOffset>
              </wp:positionH>
              <wp:positionV relativeFrom="page">
                <wp:posOffset>11282045</wp:posOffset>
              </wp:positionV>
              <wp:extent cx="457200" cy="133350"/>
              <wp:wrapNone/>
              <wp:docPr id="34" name="Shape 3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60" type="#_x0000_t202" style="position:absolute;margin-left:22.949999999999999pt;margin-top:888.35000000000002pt;width:36.pt;height:10.5pt;z-index:-188744040;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191135</wp:posOffset>
              </wp:positionH>
              <wp:positionV relativeFrom="page">
                <wp:posOffset>11288395</wp:posOffset>
              </wp:positionV>
              <wp:extent cx="447675" cy="133350"/>
              <wp:wrapNone/>
              <wp:docPr id="393" name="Shape 393"/>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19" type="#_x0000_t202" style="position:absolute;margin-left:15.050000000000001pt;margin-top:888.85000000000002pt;width:35.25pt;height:10.5pt;z-index:-188743710;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191135</wp:posOffset>
              </wp:positionH>
              <wp:positionV relativeFrom="page">
                <wp:posOffset>11288395</wp:posOffset>
              </wp:positionV>
              <wp:extent cx="447675" cy="133350"/>
              <wp:wrapNone/>
              <wp:docPr id="395" name="Shape 395"/>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21" type="#_x0000_t202" style="position:absolute;margin-left:15.050000000000001pt;margin-top:888.85000000000002pt;width:35.25pt;height:10.5pt;z-index:-188743708;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245110</wp:posOffset>
              </wp:positionH>
              <wp:positionV relativeFrom="page">
                <wp:posOffset>11217910</wp:posOffset>
              </wp:positionV>
              <wp:extent cx="457200" cy="133350"/>
              <wp:wrapNone/>
              <wp:docPr id="399" name="Shape 39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Chiu</w:t>
                          </w:r>
                        </w:p>
                      </w:txbxContent>
                    </wps:txbx>
                    <wps:bodyPr wrap="none" lIns="0" tIns="0" rIns="0" bIns="0">
                      <a:spAutoFit/>
                    </wps:bodyPr>
                  </wps:wsp>
                </a:graphicData>
              </a:graphic>
            </wp:anchor>
          </w:drawing>
        </mc:Choice>
        <mc:Fallback>
          <w:pict>
            <v:shape id="_x0000_s1425" type="#_x0000_t202" style="position:absolute;margin-left:19.300000000000001pt;margin-top:883.30000000000007pt;width:36.pt;height:10.5pt;z-index:-1887437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Chiu</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245110</wp:posOffset>
              </wp:positionH>
              <wp:positionV relativeFrom="page">
                <wp:posOffset>11217910</wp:posOffset>
              </wp:positionV>
              <wp:extent cx="457200" cy="133350"/>
              <wp:wrapNone/>
              <wp:docPr id="403" name="Shape 40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Chiu</w:t>
                          </w:r>
                        </w:p>
                      </w:txbxContent>
                    </wps:txbx>
                    <wps:bodyPr wrap="none" lIns="0" tIns="0" rIns="0" bIns="0">
                      <a:spAutoFit/>
                    </wps:bodyPr>
                  </wps:wsp>
                </a:graphicData>
              </a:graphic>
            </wp:anchor>
          </w:drawing>
        </mc:Choice>
        <mc:Fallback>
          <w:pict>
            <v:shape id="_x0000_s1429" type="#_x0000_t202" style="position:absolute;margin-left:19.300000000000001pt;margin-top:883.30000000000007pt;width:36.pt;height:10.5pt;z-index:-1887437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Chiu</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226060</wp:posOffset>
              </wp:positionH>
              <wp:positionV relativeFrom="page">
                <wp:posOffset>11265535</wp:posOffset>
              </wp:positionV>
              <wp:extent cx="457200" cy="133350"/>
              <wp:wrapNone/>
              <wp:docPr id="407" name="Shape 40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1433" type="#_x0000_t202" style="position:absolute;margin-left:17.800000000000001pt;margin-top:887.05000000000007pt;width:36.pt;height:10.5pt;z-index:-1887436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226060</wp:posOffset>
              </wp:positionH>
              <wp:positionV relativeFrom="page">
                <wp:posOffset>11265535</wp:posOffset>
              </wp:positionV>
              <wp:extent cx="457200" cy="133350"/>
              <wp:wrapNone/>
              <wp:docPr id="411" name="Shape 41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1437" type="#_x0000_t202" style="position:absolute;margin-left:17.800000000000001pt;margin-top:887.05000000000007pt;width:36.pt;height:10.5pt;z-index:-1887436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291465</wp:posOffset>
              </wp:positionH>
              <wp:positionV relativeFrom="page">
                <wp:posOffset>11282045</wp:posOffset>
              </wp:positionV>
              <wp:extent cx="457200" cy="133350"/>
              <wp:wrapNone/>
              <wp:docPr id="39" name="Shape 3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65" type="#_x0000_t202" style="position:absolute;margin-left:22.949999999999999pt;margin-top:888.35000000000002pt;width:36.pt;height:10.5pt;z-index:-188744036;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359410</wp:posOffset>
              </wp:positionH>
              <wp:positionV relativeFrom="page">
                <wp:posOffset>11246485</wp:posOffset>
              </wp:positionV>
              <wp:extent cx="457200" cy="133350"/>
              <wp:wrapNone/>
              <wp:docPr id="418" name="Shape 41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44" type="#_x0000_t202" style="position:absolute;margin-left:28.300000000000001pt;margin-top:885.55000000000007pt;width:36.pt;height:10.5pt;z-index:-18874368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359410</wp:posOffset>
              </wp:positionH>
              <wp:positionV relativeFrom="page">
                <wp:posOffset>11246485</wp:posOffset>
              </wp:positionV>
              <wp:extent cx="457200" cy="133350"/>
              <wp:wrapNone/>
              <wp:docPr id="423" name="Shape 42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49" type="#_x0000_t202" style="position:absolute;margin-left:28.300000000000001pt;margin-top:885.55000000000007pt;width:36.pt;height:10.5pt;z-index:-18874368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2115185</wp:posOffset>
              </wp:positionH>
              <wp:positionV relativeFrom="page">
                <wp:posOffset>10314940</wp:posOffset>
              </wp:positionV>
              <wp:extent cx="4524375" cy="152400"/>
              <wp:wrapNone/>
              <wp:docPr id="427" name="Shape 427"/>
              <a:graphic xmlns:a="http://schemas.openxmlformats.org/drawingml/2006/main">
                <a:graphicData uri="http://schemas.microsoft.com/office/word/2010/wordprocessingShape">
                  <wps:wsp>
                    <wps:cNvSpPr txBox="1"/>
                    <wps:spPr>
                      <a:xfrm>
                        <a:ext cx="45243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lang w:val="zh-CN" w:eastAsia="zh-CN" w:bidi="zh-CN"/>
                            </w:rPr>
                            <w:t>《马</w:t>
                          </w:r>
                          <w:r>
                            <w:rPr>
                              <w:color w:val="000000"/>
                              <w:spacing w:val="0"/>
                              <w:w w:val="100"/>
                              <w:position w:val="0"/>
                              <w:sz w:val="20"/>
                              <w:szCs w:val="20"/>
                            </w:rPr>
                            <w:t>克思恩格斯全集》第</w:t>
                          </w:r>
                          <w:r>
                            <w:rPr>
                              <w:color w:val="000000"/>
                              <w:spacing w:val="0"/>
                              <w:w w:val="100"/>
                              <w:position w:val="0"/>
                              <w:sz w:val="22"/>
                              <w:szCs w:val="22"/>
                            </w:rPr>
                            <w:t>42</w:t>
                          </w:r>
                          <w:r>
                            <w:rPr>
                              <w:color w:val="000000"/>
                              <w:spacing w:val="0"/>
                              <w:w w:val="100"/>
                              <w:position w:val="0"/>
                              <w:sz w:val="20"/>
                              <w:szCs w:val="20"/>
                            </w:rPr>
                            <w:t>卷，人民出版社</w:t>
                          </w:r>
                          <w:r>
                            <w:rPr>
                              <w:color w:val="000000"/>
                              <w:spacing w:val="0"/>
                              <w:w w:val="100"/>
                              <w:position w:val="0"/>
                              <w:sz w:val="22"/>
                              <w:szCs w:val="22"/>
                            </w:rPr>
                            <w:t>1979</w:t>
                          </w:r>
                          <w:r>
                            <w:rPr>
                              <w:color w:val="000000"/>
                              <w:spacing w:val="0"/>
                              <w:w w:val="100"/>
                              <w:position w:val="0"/>
                              <w:sz w:val="20"/>
                              <w:szCs w:val="20"/>
                            </w:rPr>
                            <w:t>年版</w:t>
                          </w:r>
                          <w:r>
                            <w:rPr>
                              <w:color w:val="000000"/>
                              <w:spacing w:val="0"/>
                              <w:w w:val="100"/>
                              <w:position w:val="0"/>
                              <w:sz w:val="20"/>
                              <w:szCs w:val="20"/>
                              <w:lang w:val="zh-CN" w:eastAsia="zh-CN" w:bidi="zh-CN"/>
                            </w:rPr>
                            <w:t>•第</w:t>
                          </w:r>
                          <w:r>
                            <w:rPr>
                              <w:color w:val="000000"/>
                              <w:spacing w:val="0"/>
                              <w:w w:val="100"/>
                              <w:position w:val="0"/>
                              <w:sz w:val="22"/>
                              <w:szCs w:val="22"/>
                            </w:rPr>
                            <w:t>96</w:t>
                          </w:r>
                          <w:r>
                            <w:rPr>
                              <w:color w:val="000000"/>
                              <w:spacing w:val="0"/>
                              <w:w w:val="100"/>
                              <w:position w:val="0"/>
                              <w:sz w:val="20"/>
                              <w:szCs w:val="20"/>
                            </w:rPr>
                            <w:t>、</w:t>
                          </w:r>
                          <w:r>
                            <w:rPr>
                              <w:color w:val="000000"/>
                              <w:spacing w:val="0"/>
                              <w:w w:val="100"/>
                              <w:position w:val="0"/>
                              <w:sz w:val="22"/>
                              <w:szCs w:val="22"/>
                            </w:rPr>
                            <w:t>97</w:t>
                          </w:r>
                          <w:r>
                            <w:rPr>
                              <w:color w:val="000000"/>
                              <w:spacing w:val="0"/>
                              <w:w w:val="100"/>
                              <w:position w:val="0"/>
                              <w:sz w:val="20"/>
                              <w:szCs w:val="20"/>
                            </w:rPr>
                            <w:t>頁。</w:t>
                          </w:r>
                        </w:p>
                      </w:txbxContent>
                    </wps:txbx>
                    <wps:bodyPr wrap="none" lIns="0" tIns="0" rIns="0" bIns="0">
                      <a:spAutoFit/>
                    </wps:bodyPr>
                  </wps:wsp>
                </a:graphicData>
              </a:graphic>
            </wp:anchor>
          </w:drawing>
        </mc:Choice>
        <mc:Fallback>
          <w:pict>
            <v:shape id="_x0000_s1453" type="#_x0000_t202" style="position:absolute;margin-left:166.55000000000001pt;margin-top:812.20000000000005pt;width:356.25pt;height:12.pt;z-index:-18874367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lang w:val="zh-CN" w:eastAsia="zh-CN" w:bidi="zh-CN"/>
                      </w:rPr>
                      <w:t>《马</w:t>
                    </w:r>
                    <w:r>
                      <w:rPr>
                        <w:color w:val="000000"/>
                        <w:spacing w:val="0"/>
                        <w:w w:val="100"/>
                        <w:position w:val="0"/>
                        <w:sz w:val="20"/>
                        <w:szCs w:val="20"/>
                      </w:rPr>
                      <w:t>克思恩格斯全集》第</w:t>
                    </w:r>
                    <w:r>
                      <w:rPr>
                        <w:color w:val="000000"/>
                        <w:spacing w:val="0"/>
                        <w:w w:val="100"/>
                        <w:position w:val="0"/>
                        <w:sz w:val="22"/>
                        <w:szCs w:val="22"/>
                      </w:rPr>
                      <w:t>42</w:t>
                    </w:r>
                    <w:r>
                      <w:rPr>
                        <w:color w:val="000000"/>
                        <w:spacing w:val="0"/>
                        <w:w w:val="100"/>
                        <w:position w:val="0"/>
                        <w:sz w:val="20"/>
                        <w:szCs w:val="20"/>
                      </w:rPr>
                      <w:t>卷，人民出版社</w:t>
                    </w:r>
                    <w:r>
                      <w:rPr>
                        <w:color w:val="000000"/>
                        <w:spacing w:val="0"/>
                        <w:w w:val="100"/>
                        <w:position w:val="0"/>
                        <w:sz w:val="22"/>
                        <w:szCs w:val="22"/>
                      </w:rPr>
                      <w:t>1979</w:t>
                    </w:r>
                    <w:r>
                      <w:rPr>
                        <w:color w:val="000000"/>
                        <w:spacing w:val="0"/>
                        <w:w w:val="100"/>
                        <w:position w:val="0"/>
                        <w:sz w:val="20"/>
                        <w:szCs w:val="20"/>
                      </w:rPr>
                      <w:t>年版</w:t>
                    </w:r>
                    <w:r>
                      <w:rPr>
                        <w:color w:val="000000"/>
                        <w:spacing w:val="0"/>
                        <w:w w:val="100"/>
                        <w:position w:val="0"/>
                        <w:sz w:val="20"/>
                        <w:szCs w:val="20"/>
                        <w:lang w:val="zh-CN" w:eastAsia="zh-CN" w:bidi="zh-CN"/>
                      </w:rPr>
                      <w:t>•第</w:t>
                    </w:r>
                    <w:r>
                      <w:rPr>
                        <w:color w:val="000000"/>
                        <w:spacing w:val="0"/>
                        <w:w w:val="100"/>
                        <w:position w:val="0"/>
                        <w:sz w:val="22"/>
                        <w:szCs w:val="22"/>
                      </w:rPr>
                      <w:t>96</w:t>
                    </w:r>
                    <w:r>
                      <w:rPr>
                        <w:color w:val="000000"/>
                        <w:spacing w:val="0"/>
                        <w:w w:val="100"/>
                        <w:position w:val="0"/>
                        <w:sz w:val="20"/>
                        <w:szCs w:val="20"/>
                      </w:rPr>
                      <w:t>、</w:t>
                    </w:r>
                    <w:r>
                      <w:rPr>
                        <w:color w:val="000000"/>
                        <w:spacing w:val="0"/>
                        <w:w w:val="100"/>
                        <w:position w:val="0"/>
                        <w:sz w:val="22"/>
                        <w:szCs w:val="22"/>
                      </w:rPr>
                      <w:t>97</w:t>
                    </w:r>
                    <w:r>
                      <w:rPr>
                        <w:color w:val="000000"/>
                        <w:spacing w:val="0"/>
                        <w:w w:val="100"/>
                        <w:position w:val="0"/>
                        <w:sz w:val="20"/>
                        <w:szCs w:val="20"/>
                      </w:rPr>
                      <w:t>頁。</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2115185</wp:posOffset>
              </wp:positionH>
              <wp:positionV relativeFrom="page">
                <wp:posOffset>10314940</wp:posOffset>
              </wp:positionV>
              <wp:extent cx="4524375" cy="152400"/>
              <wp:wrapNone/>
              <wp:docPr id="431" name="Shape 431"/>
              <a:graphic xmlns:a="http://schemas.openxmlformats.org/drawingml/2006/main">
                <a:graphicData uri="http://schemas.microsoft.com/office/word/2010/wordprocessingShape">
                  <wps:wsp>
                    <wps:cNvSpPr txBox="1"/>
                    <wps:spPr>
                      <a:xfrm>
                        <a:ext cx="45243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lang w:val="zh-CN" w:eastAsia="zh-CN" w:bidi="zh-CN"/>
                            </w:rPr>
                            <w:t>《马</w:t>
                          </w:r>
                          <w:r>
                            <w:rPr>
                              <w:color w:val="000000"/>
                              <w:spacing w:val="0"/>
                              <w:w w:val="100"/>
                              <w:position w:val="0"/>
                              <w:sz w:val="20"/>
                              <w:szCs w:val="20"/>
                            </w:rPr>
                            <w:t>克思恩格斯全集》第</w:t>
                          </w:r>
                          <w:r>
                            <w:rPr>
                              <w:color w:val="000000"/>
                              <w:spacing w:val="0"/>
                              <w:w w:val="100"/>
                              <w:position w:val="0"/>
                              <w:sz w:val="22"/>
                              <w:szCs w:val="22"/>
                            </w:rPr>
                            <w:t>42</w:t>
                          </w:r>
                          <w:r>
                            <w:rPr>
                              <w:color w:val="000000"/>
                              <w:spacing w:val="0"/>
                              <w:w w:val="100"/>
                              <w:position w:val="0"/>
                              <w:sz w:val="20"/>
                              <w:szCs w:val="20"/>
                            </w:rPr>
                            <w:t>卷，人民出版社</w:t>
                          </w:r>
                          <w:r>
                            <w:rPr>
                              <w:color w:val="000000"/>
                              <w:spacing w:val="0"/>
                              <w:w w:val="100"/>
                              <w:position w:val="0"/>
                              <w:sz w:val="22"/>
                              <w:szCs w:val="22"/>
                            </w:rPr>
                            <w:t>1979</w:t>
                          </w:r>
                          <w:r>
                            <w:rPr>
                              <w:color w:val="000000"/>
                              <w:spacing w:val="0"/>
                              <w:w w:val="100"/>
                              <w:position w:val="0"/>
                              <w:sz w:val="20"/>
                              <w:szCs w:val="20"/>
                            </w:rPr>
                            <w:t>年版</w:t>
                          </w:r>
                          <w:r>
                            <w:rPr>
                              <w:color w:val="000000"/>
                              <w:spacing w:val="0"/>
                              <w:w w:val="100"/>
                              <w:position w:val="0"/>
                              <w:sz w:val="20"/>
                              <w:szCs w:val="20"/>
                              <w:lang w:val="zh-CN" w:eastAsia="zh-CN" w:bidi="zh-CN"/>
                            </w:rPr>
                            <w:t>•第</w:t>
                          </w:r>
                          <w:r>
                            <w:rPr>
                              <w:color w:val="000000"/>
                              <w:spacing w:val="0"/>
                              <w:w w:val="100"/>
                              <w:position w:val="0"/>
                              <w:sz w:val="22"/>
                              <w:szCs w:val="22"/>
                            </w:rPr>
                            <w:t>96</w:t>
                          </w:r>
                          <w:r>
                            <w:rPr>
                              <w:color w:val="000000"/>
                              <w:spacing w:val="0"/>
                              <w:w w:val="100"/>
                              <w:position w:val="0"/>
                              <w:sz w:val="20"/>
                              <w:szCs w:val="20"/>
                            </w:rPr>
                            <w:t>、</w:t>
                          </w:r>
                          <w:r>
                            <w:rPr>
                              <w:color w:val="000000"/>
                              <w:spacing w:val="0"/>
                              <w:w w:val="100"/>
                              <w:position w:val="0"/>
                              <w:sz w:val="22"/>
                              <w:szCs w:val="22"/>
                            </w:rPr>
                            <w:t>97</w:t>
                          </w:r>
                          <w:r>
                            <w:rPr>
                              <w:color w:val="000000"/>
                              <w:spacing w:val="0"/>
                              <w:w w:val="100"/>
                              <w:position w:val="0"/>
                              <w:sz w:val="20"/>
                              <w:szCs w:val="20"/>
                            </w:rPr>
                            <w:t>頁。</w:t>
                          </w:r>
                        </w:p>
                      </w:txbxContent>
                    </wps:txbx>
                    <wps:bodyPr wrap="none" lIns="0" tIns="0" rIns="0" bIns="0">
                      <a:spAutoFit/>
                    </wps:bodyPr>
                  </wps:wsp>
                </a:graphicData>
              </a:graphic>
            </wp:anchor>
          </w:drawing>
        </mc:Choice>
        <mc:Fallback>
          <w:pict>
            <v:shape id="_x0000_s1457" type="#_x0000_t202" style="position:absolute;margin-left:166.55000000000001pt;margin-top:812.20000000000005pt;width:356.25pt;height:12.pt;z-index:-18874367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lang w:val="zh-CN" w:eastAsia="zh-CN" w:bidi="zh-CN"/>
                      </w:rPr>
                      <w:t>《马</w:t>
                    </w:r>
                    <w:r>
                      <w:rPr>
                        <w:color w:val="000000"/>
                        <w:spacing w:val="0"/>
                        <w:w w:val="100"/>
                        <w:position w:val="0"/>
                        <w:sz w:val="20"/>
                        <w:szCs w:val="20"/>
                      </w:rPr>
                      <w:t>克思恩格斯全集》第</w:t>
                    </w:r>
                    <w:r>
                      <w:rPr>
                        <w:color w:val="000000"/>
                        <w:spacing w:val="0"/>
                        <w:w w:val="100"/>
                        <w:position w:val="0"/>
                        <w:sz w:val="22"/>
                        <w:szCs w:val="22"/>
                      </w:rPr>
                      <w:t>42</w:t>
                    </w:r>
                    <w:r>
                      <w:rPr>
                        <w:color w:val="000000"/>
                        <w:spacing w:val="0"/>
                        <w:w w:val="100"/>
                        <w:position w:val="0"/>
                        <w:sz w:val="20"/>
                        <w:szCs w:val="20"/>
                      </w:rPr>
                      <w:t>卷，人民出版社</w:t>
                    </w:r>
                    <w:r>
                      <w:rPr>
                        <w:color w:val="000000"/>
                        <w:spacing w:val="0"/>
                        <w:w w:val="100"/>
                        <w:position w:val="0"/>
                        <w:sz w:val="22"/>
                        <w:szCs w:val="22"/>
                      </w:rPr>
                      <w:t>1979</w:t>
                    </w:r>
                    <w:r>
                      <w:rPr>
                        <w:color w:val="000000"/>
                        <w:spacing w:val="0"/>
                        <w:w w:val="100"/>
                        <w:position w:val="0"/>
                        <w:sz w:val="20"/>
                        <w:szCs w:val="20"/>
                      </w:rPr>
                      <w:t>年版</w:t>
                    </w:r>
                    <w:r>
                      <w:rPr>
                        <w:color w:val="000000"/>
                        <w:spacing w:val="0"/>
                        <w:w w:val="100"/>
                        <w:position w:val="0"/>
                        <w:sz w:val="20"/>
                        <w:szCs w:val="20"/>
                        <w:lang w:val="zh-CN" w:eastAsia="zh-CN" w:bidi="zh-CN"/>
                      </w:rPr>
                      <w:t>•第</w:t>
                    </w:r>
                    <w:r>
                      <w:rPr>
                        <w:color w:val="000000"/>
                        <w:spacing w:val="0"/>
                        <w:w w:val="100"/>
                        <w:position w:val="0"/>
                        <w:sz w:val="22"/>
                        <w:szCs w:val="22"/>
                      </w:rPr>
                      <w:t>96</w:t>
                    </w:r>
                    <w:r>
                      <w:rPr>
                        <w:color w:val="000000"/>
                        <w:spacing w:val="0"/>
                        <w:w w:val="100"/>
                        <w:position w:val="0"/>
                        <w:sz w:val="20"/>
                        <w:szCs w:val="20"/>
                      </w:rPr>
                      <w:t>、</w:t>
                    </w:r>
                    <w:r>
                      <w:rPr>
                        <w:color w:val="000000"/>
                        <w:spacing w:val="0"/>
                        <w:w w:val="100"/>
                        <w:position w:val="0"/>
                        <w:sz w:val="22"/>
                        <w:szCs w:val="22"/>
                      </w:rPr>
                      <w:t>97</w:t>
                    </w:r>
                    <w:r>
                      <w:rPr>
                        <w:color w:val="000000"/>
                        <w:spacing w:val="0"/>
                        <w:w w:val="100"/>
                        <w:position w:val="0"/>
                        <w:sz w:val="20"/>
                        <w:szCs w:val="20"/>
                      </w:rPr>
                      <w:t>頁。</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257810</wp:posOffset>
              </wp:positionH>
              <wp:positionV relativeFrom="page">
                <wp:posOffset>11248390</wp:posOffset>
              </wp:positionV>
              <wp:extent cx="457200" cy="133350"/>
              <wp:wrapNone/>
              <wp:docPr id="435" name="Shape 43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61" type="#_x0000_t202" style="position:absolute;margin-left:20.300000000000001pt;margin-top:885.70000000000005pt;width:36.pt;height:10.5pt;z-index:-1887436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257810</wp:posOffset>
              </wp:positionH>
              <wp:positionV relativeFrom="page">
                <wp:posOffset>11248390</wp:posOffset>
              </wp:positionV>
              <wp:extent cx="457200" cy="133350"/>
              <wp:wrapNone/>
              <wp:docPr id="439" name="Shape 43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65" type="#_x0000_t202" style="position:absolute;margin-left:20.300000000000001pt;margin-top:885.70000000000005pt;width:36.pt;height:10.5pt;z-index:-18874366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337185</wp:posOffset>
              </wp:positionH>
              <wp:positionV relativeFrom="page">
                <wp:posOffset>11235055</wp:posOffset>
              </wp:positionV>
              <wp:extent cx="457200" cy="133350"/>
              <wp:wrapNone/>
              <wp:docPr id="443" name="Shape 44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69" type="#_x0000_t202" style="position:absolute;margin-left:26.550000000000001pt;margin-top:884.64999999999998pt;width:36.pt;height:10.5pt;z-index:-18874366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337185</wp:posOffset>
              </wp:positionH>
              <wp:positionV relativeFrom="page">
                <wp:posOffset>11235055</wp:posOffset>
              </wp:positionV>
              <wp:extent cx="457200" cy="133350"/>
              <wp:wrapNone/>
              <wp:docPr id="447" name="Shape 44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73" type="#_x0000_t202" style="position:absolute;margin-left:26.550000000000001pt;margin-top:884.64999999999998pt;width:36.pt;height:10.5pt;z-index:-18874365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213360</wp:posOffset>
              </wp:positionH>
              <wp:positionV relativeFrom="page">
                <wp:posOffset>11196955</wp:posOffset>
              </wp:positionV>
              <wp:extent cx="457200" cy="133350"/>
              <wp:wrapNone/>
              <wp:docPr id="451" name="Shape 45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77" type="#_x0000_t202" style="position:absolute;margin-left:16.800000000000001pt;margin-top:881.64999999999998pt;width:36.pt;height:10.5pt;z-index:-1887436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213360</wp:posOffset>
              </wp:positionH>
              <wp:positionV relativeFrom="page">
                <wp:posOffset>11196955</wp:posOffset>
              </wp:positionV>
              <wp:extent cx="457200" cy="133350"/>
              <wp:wrapNone/>
              <wp:docPr id="455" name="Shape 45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81" type="#_x0000_t202" style="position:absolute;margin-left:16.800000000000001pt;margin-top:881.64999999999998pt;width:36.pt;height:10.5pt;z-index:-1887436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341630</wp:posOffset>
              </wp:positionH>
              <wp:positionV relativeFrom="page">
                <wp:posOffset>11206480</wp:posOffset>
              </wp:positionV>
              <wp:extent cx="457200" cy="133350"/>
              <wp:wrapNone/>
              <wp:docPr id="461" name="Shape 46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87" type="#_x0000_t202" style="position:absolute;margin-left:26.900000000000002pt;margin-top:882.39999999999998pt;width:36.pt;height:10.5pt;z-index:-18874364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351155</wp:posOffset>
              </wp:positionH>
              <wp:positionV relativeFrom="page">
                <wp:posOffset>11235055</wp:posOffset>
              </wp:positionV>
              <wp:extent cx="457200" cy="133350"/>
              <wp:wrapNone/>
              <wp:docPr id="470" name="Shape 47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496" type="#_x0000_t202" style="position:absolute;margin-left:27.650000000000002pt;margin-top:884.64999999999998pt;width:36.pt;height:10.5pt;z-index:-1887436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1" behindDoc="1" locked="0" layoutInCell="1" allowOverlap="1">
              <wp:simplePos x="0" y="0"/>
              <wp:positionH relativeFrom="page">
                <wp:posOffset>351155</wp:posOffset>
              </wp:positionH>
              <wp:positionV relativeFrom="page">
                <wp:posOffset>11273155</wp:posOffset>
              </wp:positionV>
              <wp:extent cx="457200" cy="133350"/>
              <wp:wrapNone/>
              <wp:docPr id="486" name="Shape 48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512" type="#_x0000_t202" style="position:absolute;margin-left:27.650000000000002pt;margin-top:887.64999999999998pt;width:36.pt;height:10.5pt;z-index:-18874362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5" behindDoc="1" locked="0" layoutInCell="1" allowOverlap="1">
              <wp:simplePos x="0" y="0"/>
              <wp:positionH relativeFrom="page">
                <wp:posOffset>351155</wp:posOffset>
              </wp:positionH>
              <wp:positionV relativeFrom="page">
                <wp:posOffset>11273155</wp:posOffset>
              </wp:positionV>
              <wp:extent cx="457200" cy="133350"/>
              <wp:wrapNone/>
              <wp:docPr id="491" name="Shape 49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517" type="#_x0000_t202" style="position:absolute;margin-left:27.650000000000002pt;margin-top:887.64999999999998pt;width:36.pt;height:10.5pt;z-index:-18874361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208280</wp:posOffset>
              </wp:positionH>
              <wp:positionV relativeFrom="page">
                <wp:posOffset>11282680</wp:posOffset>
              </wp:positionV>
              <wp:extent cx="457200" cy="133350"/>
              <wp:wrapNone/>
              <wp:docPr id="512" name="Shape 51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538" type="#_x0000_t202" style="position:absolute;margin-left:16.399999999999999pt;margin-top:888.39999999999998pt;width:36.pt;height:10.5pt;z-index:-18874359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1" behindDoc="1" locked="0" layoutInCell="1" allowOverlap="1">
              <wp:simplePos x="0" y="0"/>
              <wp:positionH relativeFrom="page">
                <wp:posOffset>208280</wp:posOffset>
              </wp:positionH>
              <wp:positionV relativeFrom="page">
                <wp:posOffset>11282680</wp:posOffset>
              </wp:positionV>
              <wp:extent cx="457200" cy="133350"/>
              <wp:wrapNone/>
              <wp:docPr id="518" name="Shape 51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544" type="#_x0000_t202" style="position:absolute;margin-left:16.399999999999999pt;margin-top:888.39999999999998pt;width:36.pt;height:10.5pt;z-index:-1887435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3" behindDoc="1" locked="0" layoutInCell="1" allowOverlap="1">
              <wp:simplePos x="0" y="0"/>
              <wp:positionH relativeFrom="page">
                <wp:posOffset>2067560</wp:posOffset>
              </wp:positionH>
              <wp:positionV relativeFrom="page">
                <wp:posOffset>10362565</wp:posOffset>
              </wp:positionV>
              <wp:extent cx="4610100" cy="142875"/>
              <wp:wrapNone/>
              <wp:docPr id="566" name="Shape 566"/>
              <a:graphic xmlns:a="http://schemas.openxmlformats.org/drawingml/2006/main">
                <a:graphicData uri="http://schemas.microsoft.com/office/word/2010/wordprocessingShape">
                  <wps:wsp>
                    <wps:cNvSpPr txBox="1"/>
                    <wps:spPr>
                      <a:xfrm>
                        <a:ext cx="46101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•丄 《马克思恩格期全集》第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lang w:val="en-US" w:eastAsia="en-US" w:bidi="en-US"/>
                            </w:rPr>
                            <w:t>It I960</w:t>
                          </w:r>
                          <w:r>
                            <w:rPr>
                              <w:color w:val="000000"/>
                              <w:spacing w:val="0"/>
                              <w:w w:val="100"/>
                              <w:position w:val="0"/>
                              <w:sz w:val="20"/>
                              <w:szCs w:val="20"/>
                            </w:rPr>
                            <w:t>年版・第</w:t>
                          </w:r>
                          <w:r>
                            <w:rPr>
                              <w:color w:val="000000"/>
                              <w:spacing w:val="0"/>
                              <w:w w:val="100"/>
                              <w:position w:val="0"/>
                              <w:sz w:val="22"/>
                              <w:szCs w:val="22"/>
                              <w:lang w:val="en-US" w:eastAsia="en-US" w:bidi="en-US"/>
                            </w:rPr>
                            <w:t>553-554</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1592" type="#_x0000_t202" style="position:absolute;margin-left:162.80000000000001pt;margin-top:815.95000000000005pt;width:363.pt;height:11.25pt;z-index:-18874356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•丄 《马克思恩格期全集》第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lang w:val="en-US" w:eastAsia="en-US" w:bidi="en-US"/>
                      </w:rPr>
                      <w:t>It I960</w:t>
                    </w:r>
                    <w:r>
                      <w:rPr>
                        <w:color w:val="000000"/>
                        <w:spacing w:val="0"/>
                        <w:w w:val="100"/>
                        <w:position w:val="0"/>
                        <w:sz w:val="20"/>
                        <w:szCs w:val="20"/>
                      </w:rPr>
                      <w:t>年版・第</w:t>
                    </w:r>
                    <w:r>
                      <w:rPr>
                        <w:color w:val="000000"/>
                        <w:spacing w:val="0"/>
                        <w:w w:val="100"/>
                        <w:position w:val="0"/>
                        <w:sz w:val="22"/>
                        <w:szCs w:val="22"/>
                        <w:lang w:val="en-US" w:eastAsia="en-US" w:bidi="en-US"/>
                      </w:rPr>
                      <w:t>553-554</w:t>
                    </w:r>
                    <w:r>
                      <w:rPr>
                        <w:color w:val="000000"/>
                        <w:spacing w:val="0"/>
                        <w:w w:val="100"/>
                        <w:position w:val="0"/>
                        <w:sz w:val="20"/>
                        <w:szCs w:val="20"/>
                      </w:rPr>
                      <w:t>页，</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7" behindDoc="1" locked="0" layoutInCell="1" allowOverlap="1">
              <wp:simplePos x="0" y="0"/>
              <wp:positionH relativeFrom="page">
                <wp:posOffset>2067560</wp:posOffset>
              </wp:positionH>
              <wp:positionV relativeFrom="page">
                <wp:posOffset>10362565</wp:posOffset>
              </wp:positionV>
              <wp:extent cx="4610100" cy="142875"/>
              <wp:wrapNone/>
              <wp:docPr id="570" name="Shape 570"/>
              <a:graphic xmlns:a="http://schemas.openxmlformats.org/drawingml/2006/main">
                <a:graphicData uri="http://schemas.microsoft.com/office/word/2010/wordprocessingShape">
                  <wps:wsp>
                    <wps:cNvSpPr txBox="1"/>
                    <wps:spPr>
                      <a:xfrm>
                        <a:ext cx="46101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•丄 《马克思恩格期全集》第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lang w:val="en-US" w:eastAsia="en-US" w:bidi="en-US"/>
                            </w:rPr>
                            <w:t>It I960</w:t>
                          </w:r>
                          <w:r>
                            <w:rPr>
                              <w:color w:val="000000"/>
                              <w:spacing w:val="0"/>
                              <w:w w:val="100"/>
                              <w:position w:val="0"/>
                              <w:sz w:val="20"/>
                              <w:szCs w:val="20"/>
                            </w:rPr>
                            <w:t>年版・第</w:t>
                          </w:r>
                          <w:r>
                            <w:rPr>
                              <w:color w:val="000000"/>
                              <w:spacing w:val="0"/>
                              <w:w w:val="100"/>
                              <w:position w:val="0"/>
                              <w:sz w:val="22"/>
                              <w:szCs w:val="22"/>
                              <w:lang w:val="en-US" w:eastAsia="en-US" w:bidi="en-US"/>
                            </w:rPr>
                            <w:t>553-554</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1596" type="#_x0000_t202" style="position:absolute;margin-left:162.80000000000001pt;margin-top:815.95000000000005pt;width:363.pt;height:11.25pt;z-index:-18874355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•丄 《马克思恩格期全集》第</w:t>
                    </w:r>
                    <w:r>
                      <w:rPr>
                        <w:color w:val="000000"/>
                        <w:spacing w:val="0"/>
                        <w:w w:val="100"/>
                        <w:position w:val="0"/>
                        <w:sz w:val="22"/>
                        <w:szCs w:val="22"/>
                      </w:rPr>
                      <w:t>3</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lang w:val="en-US" w:eastAsia="en-US" w:bidi="en-US"/>
                      </w:rPr>
                      <w:t>It I960</w:t>
                    </w:r>
                    <w:r>
                      <w:rPr>
                        <w:color w:val="000000"/>
                        <w:spacing w:val="0"/>
                        <w:w w:val="100"/>
                        <w:position w:val="0"/>
                        <w:sz w:val="20"/>
                        <w:szCs w:val="20"/>
                      </w:rPr>
                      <w:t>年版・第</w:t>
                    </w:r>
                    <w:r>
                      <w:rPr>
                        <w:color w:val="000000"/>
                        <w:spacing w:val="0"/>
                        <w:w w:val="100"/>
                        <w:position w:val="0"/>
                        <w:sz w:val="22"/>
                        <w:szCs w:val="22"/>
                        <w:lang w:val="en-US" w:eastAsia="en-US" w:bidi="en-US"/>
                      </w:rPr>
                      <w:t>553-554</w:t>
                    </w:r>
                    <w:r>
                      <w:rPr>
                        <w:color w:val="000000"/>
                        <w:spacing w:val="0"/>
                        <w:w w:val="100"/>
                        <w:position w:val="0"/>
                        <w:sz w:val="20"/>
                        <w:szCs w:val="20"/>
                      </w:rPr>
                      <w:t>页，</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5" behindDoc="1" locked="0" layoutInCell="1" allowOverlap="1">
              <wp:simplePos x="0" y="0"/>
              <wp:positionH relativeFrom="page">
                <wp:posOffset>243840</wp:posOffset>
              </wp:positionH>
              <wp:positionV relativeFrom="page">
                <wp:posOffset>11354435</wp:posOffset>
              </wp:positionV>
              <wp:extent cx="457200" cy="133350"/>
              <wp:wrapNone/>
              <wp:docPr id="581" name="Shape 58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07" type="#_x0000_t202" style="position:absolute;margin-left:19.199999999999999pt;margin-top:894.05000000000007pt;width:36.pt;height:10.5pt;z-index:-18874354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9" behindDoc="1" locked="0" layoutInCell="1" allowOverlap="1">
              <wp:simplePos x="0" y="0"/>
              <wp:positionH relativeFrom="page">
                <wp:posOffset>243840</wp:posOffset>
              </wp:positionH>
              <wp:positionV relativeFrom="page">
                <wp:posOffset>11354435</wp:posOffset>
              </wp:positionV>
              <wp:extent cx="457200" cy="133350"/>
              <wp:wrapNone/>
              <wp:docPr id="586" name="Shape 58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12" type="#_x0000_t202" style="position:absolute;margin-left:19.199999999999999pt;margin-top:894.05000000000007pt;width:36.pt;height:10.5pt;z-index:-18874354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287020</wp:posOffset>
              </wp:positionH>
              <wp:positionV relativeFrom="page">
                <wp:posOffset>11186795</wp:posOffset>
              </wp:positionV>
              <wp:extent cx="457200" cy="133350"/>
              <wp:wrapNone/>
              <wp:docPr id="55" name="Shape 5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81" type="#_x0000_t202" style="position:absolute;margin-left:22.600000000000001pt;margin-top:880.85000000000002pt;width:36.pt;height:10.5pt;z-index:-188744024;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7" behindDoc="1" locked="0" layoutInCell="1" allowOverlap="1">
              <wp:simplePos x="0" y="0"/>
              <wp:positionH relativeFrom="page">
                <wp:posOffset>320040</wp:posOffset>
              </wp:positionH>
              <wp:positionV relativeFrom="page">
                <wp:posOffset>11205210</wp:posOffset>
              </wp:positionV>
              <wp:extent cx="457200" cy="133350"/>
              <wp:wrapNone/>
              <wp:docPr id="594" name="Shape 59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Chiaa</w:t>
                          </w:r>
                        </w:p>
                      </w:txbxContent>
                    </wps:txbx>
                    <wps:bodyPr wrap="none" lIns="0" tIns="0" rIns="0" bIns="0">
                      <a:spAutoFit/>
                    </wps:bodyPr>
                  </wps:wsp>
                </a:graphicData>
              </a:graphic>
            </wp:anchor>
          </w:drawing>
        </mc:Choice>
        <mc:Fallback>
          <w:pict>
            <v:shape id="_x0000_s1620" type="#_x0000_t202" style="position:absolute;margin-left:25.199999999999999pt;margin-top:882.30000000000007pt;width:36.pt;height:10.5pt;z-index:-1887435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Chiaa</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9" behindDoc="1" locked="0" layoutInCell="1" allowOverlap="1">
              <wp:simplePos x="0" y="0"/>
              <wp:positionH relativeFrom="page">
                <wp:posOffset>253365</wp:posOffset>
              </wp:positionH>
              <wp:positionV relativeFrom="page">
                <wp:posOffset>11195685</wp:posOffset>
              </wp:positionV>
              <wp:extent cx="457200" cy="133350"/>
              <wp:wrapNone/>
              <wp:docPr id="609" name="Shape 60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35" type="#_x0000_t202" style="position:absolute;margin-left:19.949999999999999pt;margin-top:881.55000000000007pt;width:36.pt;height:10.5pt;z-index:-18874352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314960</wp:posOffset>
              </wp:positionH>
              <wp:positionV relativeFrom="page">
                <wp:posOffset>11186160</wp:posOffset>
              </wp:positionV>
              <wp:extent cx="457200" cy="133350"/>
              <wp:wrapNone/>
              <wp:docPr id="624" name="Shape 62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50" type="#_x0000_t202" style="position:absolute;margin-left:24.800000000000001pt;margin-top:880.80000000000007pt;width:36.pt;height:10.5pt;z-index:-18874351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7" behindDoc="1" locked="0" layoutInCell="1" allowOverlap="1">
              <wp:simplePos x="0" y="0"/>
              <wp:positionH relativeFrom="page">
                <wp:posOffset>314960</wp:posOffset>
              </wp:positionH>
              <wp:positionV relativeFrom="page">
                <wp:posOffset>11186160</wp:posOffset>
              </wp:positionV>
              <wp:extent cx="457200" cy="133350"/>
              <wp:wrapNone/>
              <wp:docPr id="629" name="Shape 62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55" type="#_x0000_t202" style="position:absolute;margin-left:24.800000000000001pt;margin-top:880.80000000000007pt;width:36.pt;height:10.5pt;z-index:-18874350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3" behindDoc="1" locked="0" layoutInCell="1" allowOverlap="1">
              <wp:simplePos x="0" y="0"/>
              <wp:positionH relativeFrom="page">
                <wp:posOffset>181610</wp:posOffset>
              </wp:positionH>
              <wp:positionV relativeFrom="page">
                <wp:posOffset>11214735</wp:posOffset>
              </wp:positionV>
              <wp:extent cx="457200" cy="133350"/>
              <wp:wrapNone/>
              <wp:docPr id="636" name="Shape 63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62" type="#_x0000_t202" style="position:absolute;margin-left:14.300000000000001pt;margin-top:883.05000000000007pt;width:36.pt;height:10.5pt;z-index:-1887435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7" behindDoc="1" locked="0" layoutInCell="1" allowOverlap="1">
              <wp:simplePos x="0" y="0"/>
              <wp:positionH relativeFrom="page">
                <wp:posOffset>181610</wp:posOffset>
              </wp:positionH>
              <wp:positionV relativeFrom="page">
                <wp:posOffset>11214735</wp:posOffset>
              </wp:positionV>
              <wp:extent cx="457200" cy="133350"/>
              <wp:wrapNone/>
              <wp:docPr id="641" name="Shape 64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67" type="#_x0000_t202" style="position:absolute;margin-left:14.300000000000001pt;margin-top:883.05000000000007pt;width:36.pt;height:10.5pt;z-index:-1887434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1" behindDoc="1" locked="0" layoutInCell="1" allowOverlap="1">
              <wp:simplePos x="0" y="0"/>
              <wp:positionH relativeFrom="page">
                <wp:posOffset>351790</wp:posOffset>
              </wp:positionH>
              <wp:positionV relativeFrom="page">
                <wp:posOffset>11286490</wp:posOffset>
              </wp:positionV>
              <wp:extent cx="457200" cy="133350"/>
              <wp:wrapNone/>
              <wp:docPr id="645" name="Shape 64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71" type="#_x0000_t202" style="position:absolute;margin-left:27.699999999999999pt;margin-top:888.70000000000005pt;width:36.pt;height:10.5pt;z-index:-1887434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5" behindDoc="1" locked="0" layoutInCell="1" allowOverlap="1">
              <wp:simplePos x="0" y="0"/>
              <wp:positionH relativeFrom="page">
                <wp:posOffset>351790</wp:posOffset>
              </wp:positionH>
              <wp:positionV relativeFrom="page">
                <wp:posOffset>11286490</wp:posOffset>
              </wp:positionV>
              <wp:extent cx="457200" cy="133350"/>
              <wp:wrapNone/>
              <wp:docPr id="649" name="Shape 64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75" type="#_x0000_t202" style="position:absolute;margin-left:27.699999999999999pt;margin-top:888.70000000000005pt;width:36.pt;height:10.5pt;z-index:-1887434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191135</wp:posOffset>
              </wp:positionH>
              <wp:positionV relativeFrom="page">
                <wp:posOffset>11288395</wp:posOffset>
              </wp:positionV>
              <wp:extent cx="447675" cy="133350"/>
              <wp:wrapNone/>
              <wp:docPr id="5" name="Shape 5"/>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31" type="#_x0000_t202" style="position:absolute;margin-left:15.050000000000001pt;margin-top:888.85000000000002pt;width:35.25pt;height:10.5pt;z-index:-188744060;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1" behindDoc="1" locked="0" layoutInCell="1" allowOverlap="1">
              <wp:simplePos x="0" y="0"/>
              <wp:positionH relativeFrom="page">
                <wp:posOffset>2137410</wp:posOffset>
              </wp:positionH>
              <wp:positionV relativeFrom="page">
                <wp:posOffset>10276840</wp:posOffset>
              </wp:positionV>
              <wp:extent cx="4248150" cy="152400"/>
              <wp:wrapNone/>
              <wp:docPr id="655" name="Shape 655"/>
              <a:graphic xmlns:a="http://schemas.openxmlformats.org/drawingml/2006/main">
                <a:graphicData uri="http://schemas.microsoft.com/office/word/2010/wordprocessingShape">
                  <wps:wsp>
                    <wps:cNvSpPr txBox="1"/>
                    <wps:spPr>
                      <a:xfrm>
                        <a:ext cx="42481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a-</w:t>
                          </w:r>
                          <w:r>
                            <w:rPr>
                              <w:color w:val="000000"/>
                              <w:spacing w:val="0"/>
                              <w:w w:val="100"/>
                              <w:position w:val="0"/>
                              <w:sz w:val="20"/>
                              <w:szCs w:val="20"/>
                              <w:lang w:val="zh-CN" w:eastAsia="zh-CN" w:bidi="zh-CN"/>
                            </w:rPr>
                            <w:t>《鸟</w:t>
                          </w:r>
                          <w:r>
                            <w:rPr>
                              <w:color w:val="000000"/>
                              <w:spacing w:val="0"/>
                              <w:w w:val="100"/>
                              <w:position w:val="0"/>
                              <w:sz w:val="20"/>
                              <w:szCs w:val="20"/>
                            </w:rPr>
                            <w:t>克思恩格斯全集》第</w:t>
                          </w:r>
                          <w:r>
                            <w:rPr>
                              <w:color w:val="000000"/>
                              <w:spacing w:val="0"/>
                              <w:w w:val="100"/>
                              <w:position w:val="0"/>
                            </w:rPr>
                            <w:t>8</w:t>
                          </w:r>
                          <w:r>
                            <w:rPr>
                              <w:color w:val="000000"/>
                              <w:spacing w:val="0"/>
                              <w:w w:val="100"/>
                              <w:position w:val="0"/>
                              <w:sz w:val="20"/>
                              <w:szCs w:val="20"/>
                            </w:rPr>
                            <w:t>卷，人民出版社</w:t>
                          </w:r>
                          <w:r>
                            <w:rPr>
                              <w:color w:val="000000"/>
                              <w:spacing w:val="0"/>
                              <w:w w:val="100"/>
                              <w:position w:val="0"/>
                            </w:rPr>
                            <w:t>1961</w:t>
                          </w:r>
                          <w:r>
                            <w:rPr>
                              <w:color w:val="000000"/>
                              <w:spacing w:val="0"/>
                              <w:w w:val="100"/>
                              <w:position w:val="0"/>
                              <w:sz w:val="20"/>
                              <w:szCs w:val="20"/>
                            </w:rPr>
                            <w:t>年版，第</w:t>
                          </w:r>
                          <w:r>
                            <w:rPr>
                              <w:color w:val="000000"/>
                              <w:spacing w:val="0"/>
                              <w:w w:val="100"/>
                              <w:position w:val="0"/>
                            </w:rPr>
                            <w:t>145</w:t>
                          </w:r>
                          <w:r>
                            <w:rPr>
                              <w:color w:val="000000"/>
                              <w:spacing w:val="0"/>
                              <w:w w:val="100"/>
                              <w:position w:val="0"/>
                              <w:sz w:val="20"/>
                              <w:szCs w:val="20"/>
                            </w:rPr>
                            <w:t>页</w:t>
                          </w:r>
                          <w:r>
                            <w:rPr>
                              <w:color w:val="000000"/>
                              <w:spacing w:val="0"/>
                              <w:w w:val="100"/>
                              <w:position w:val="0"/>
                              <w:lang w:val="en-US" w:eastAsia="en-US" w:bidi="en-US"/>
                            </w:rPr>
                            <w:t>c</w:t>
                          </w:r>
                        </w:p>
                      </w:txbxContent>
                    </wps:txbx>
                    <wps:bodyPr wrap="none" lIns="0" tIns="0" rIns="0" bIns="0">
                      <a:spAutoFit/>
                    </wps:bodyPr>
                  </wps:wsp>
                </a:graphicData>
              </a:graphic>
            </wp:anchor>
          </w:drawing>
        </mc:Choice>
        <mc:Fallback>
          <w:pict>
            <v:shape id="_x0000_s1681" type="#_x0000_t202" style="position:absolute;margin-left:168.30000000000001pt;margin-top:809.20000000000005pt;width:334.5pt;height:12.pt;z-index:-18874348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a-</w:t>
                    </w:r>
                    <w:r>
                      <w:rPr>
                        <w:color w:val="000000"/>
                        <w:spacing w:val="0"/>
                        <w:w w:val="100"/>
                        <w:position w:val="0"/>
                        <w:sz w:val="20"/>
                        <w:szCs w:val="20"/>
                        <w:lang w:val="zh-CN" w:eastAsia="zh-CN" w:bidi="zh-CN"/>
                      </w:rPr>
                      <w:t>《鸟</w:t>
                    </w:r>
                    <w:r>
                      <w:rPr>
                        <w:color w:val="000000"/>
                        <w:spacing w:val="0"/>
                        <w:w w:val="100"/>
                        <w:position w:val="0"/>
                        <w:sz w:val="20"/>
                        <w:szCs w:val="20"/>
                      </w:rPr>
                      <w:t>克思恩格斯全集》第</w:t>
                    </w:r>
                    <w:r>
                      <w:rPr>
                        <w:color w:val="000000"/>
                        <w:spacing w:val="0"/>
                        <w:w w:val="100"/>
                        <w:position w:val="0"/>
                      </w:rPr>
                      <w:t>8</w:t>
                    </w:r>
                    <w:r>
                      <w:rPr>
                        <w:color w:val="000000"/>
                        <w:spacing w:val="0"/>
                        <w:w w:val="100"/>
                        <w:position w:val="0"/>
                        <w:sz w:val="20"/>
                        <w:szCs w:val="20"/>
                      </w:rPr>
                      <w:t>卷，人民出版社</w:t>
                    </w:r>
                    <w:r>
                      <w:rPr>
                        <w:color w:val="000000"/>
                        <w:spacing w:val="0"/>
                        <w:w w:val="100"/>
                        <w:position w:val="0"/>
                      </w:rPr>
                      <w:t>1961</w:t>
                    </w:r>
                    <w:r>
                      <w:rPr>
                        <w:color w:val="000000"/>
                        <w:spacing w:val="0"/>
                        <w:w w:val="100"/>
                        <w:position w:val="0"/>
                        <w:sz w:val="20"/>
                        <w:szCs w:val="20"/>
                      </w:rPr>
                      <w:t>年版，第</w:t>
                    </w:r>
                    <w:r>
                      <w:rPr>
                        <w:color w:val="000000"/>
                        <w:spacing w:val="0"/>
                        <w:w w:val="100"/>
                        <w:position w:val="0"/>
                      </w:rPr>
                      <w:t>145</w:t>
                    </w:r>
                    <w:r>
                      <w:rPr>
                        <w:color w:val="000000"/>
                        <w:spacing w:val="0"/>
                        <w:w w:val="100"/>
                        <w:position w:val="0"/>
                        <w:sz w:val="20"/>
                        <w:szCs w:val="20"/>
                      </w:rPr>
                      <w:t>页</w:t>
                    </w:r>
                    <w:r>
                      <w:rPr>
                        <w:color w:val="000000"/>
                        <w:spacing w:val="0"/>
                        <w:w w:val="100"/>
                        <w:position w:val="0"/>
                        <w:lang w:val="en-US" w:eastAsia="en-US" w:bidi="en-US"/>
                      </w:rPr>
                      <w:t>c</w:t>
                    </w:r>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5" behindDoc="1" locked="0" layoutInCell="1" allowOverlap="1">
              <wp:simplePos x="0" y="0"/>
              <wp:positionH relativeFrom="page">
                <wp:posOffset>2137410</wp:posOffset>
              </wp:positionH>
              <wp:positionV relativeFrom="page">
                <wp:posOffset>10276840</wp:posOffset>
              </wp:positionV>
              <wp:extent cx="4248150" cy="152400"/>
              <wp:wrapNone/>
              <wp:docPr id="659" name="Shape 659"/>
              <a:graphic xmlns:a="http://schemas.openxmlformats.org/drawingml/2006/main">
                <a:graphicData uri="http://schemas.microsoft.com/office/word/2010/wordprocessingShape">
                  <wps:wsp>
                    <wps:cNvSpPr txBox="1"/>
                    <wps:spPr>
                      <a:xfrm>
                        <a:ext cx="42481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a-</w:t>
                          </w:r>
                          <w:r>
                            <w:rPr>
                              <w:color w:val="000000"/>
                              <w:spacing w:val="0"/>
                              <w:w w:val="100"/>
                              <w:position w:val="0"/>
                              <w:sz w:val="20"/>
                              <w:szCs w:val="20"/>
                              <w:lang w:val="zh-CN" w:eastAsia="zh-CN" w:bidi="zh-CN"/>
                            </w:rPr>
                            <w:t>《鸟</w:t>
                          </w:r>
                          <w:r>
                            <w:rPr>
                              <w:color w:val="000000"/>
                              <w:spacing w:val="0"/>
                              <w:w w:val="100"/>
                              <w:position w:val="0"/>
                              <w:sz w:val="20"/>
                              <w:szCs w:val="20"/>
                            </w:rPr>
                            <w:t>克思恩格斯全集》第</w:t>
                          </w:r>
                          <w:r>
                            <w:rPr>
                              <w:color w:val="000000"/>
                              <w:spacing w:val="0"/>
                              <w:w w:val="100"/>
                              <w:position w:val="0"/>
                            </w:rPr>
                            <w:t>8</w:t>
                          </w:r>
                          <w:r>
                            <w:rPr>
                              <w:color w:val="000000"/>
                              <w:spacing w:val="0"/>
                              <w:w w:val="100"/>
                              <w:position w:val="0"/>
                              <w:sz w:val="20"/>
                              <w:szCs w:val="20"/>
                            </w:rPr>
                            <w:t>卷，人民出版社</w:t>
                          </w:r>
                          <w:r>
                            <w:rPr>
                              <w:color w:val="000000"/>
                              <w:spacing w:val="0"/>
                              <w:w w:val="100"/>
                              <w:position w:val="0"/>
                            </w:rPr>
                            <w:t>1961</w:t>
                          </w:r>
                          <w:r>
                            <w:rPr>
                              <w:color w:val="000000"/>
                              <w:spacing w:val="0"/>
                              <w:w w:val="100"/>
                              <w:position w:val="0"/>
                              <w:sz w:val="20"/>
                              <w:szCs w:val="20"/>
                            </w:rPr>
                            <w:t>年版，第</w:t>
                          </w:r>
                          <w:r>
                            <w:rPr>
                              <w:color w:val="000000"/>
                              <w:spacing w:val="0"/>
                              <w:w w:val="100"/>
                              <w:position w:val="0"/>
                            </w:rPr>
                            <w:t>145</w:t>
                          </w:r>
                          <w:r>
                            <w:rPr>
                              <w:color w:val="000000"/>
                              <w:spacing w:val="0"/>
                              <w:w w:val="100"/>
                              <w:position w:val="0"/>
                              <w:sz w:val="20"/>
                              <w:szCs w:val="20"/>
                            </w:rPr>
                            <w:t>页</w:t>
                          </w:r>
                          <w:r>
                            <w:rPr>
                              <w:color w:val="000000"/>
                              <w:spacing w:val="0"/>
                              <w:w w:val="100"/>
                              <w:position w:val="0"/>
                              <w:lang w:val="en-US" w:eastAsia="en-US" w:bidi="en-US"/>
                            </w:rPr>
                            <w:t>c</w:t>
                          </w:r>
                        </w:p>
                      </w:txbxContent>
                    </wps:txbx>
                    <wps:bodyPr wrap="none" lIns="0" tIns="0" rIns="0" bIns="0">
                      <a:spAutoFit/>
                    </wps:bodyPr>
                  </wps:wsp>
                </a:graphicData>
              </a:graphic>
            </wp:anchor>
          </w:drawing>
        </mc:Choice>
        <mc:Fallback>
          <w:pict>
            <v:shape id="_x0000_s1685" type="#_x0000_t202" style="position:absolute;margin-left:168.30000000000001pt;margin-top:809.20000000000005pt;width:334.5pt;height:12.pt;z-index:-18874347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a-</w:t>
                    </w:r>
                    <w:r>
                      <w:rPr>
                        <w:color w:val="000000"/>
                        <w:spacing w:val="0"/>
                        <w:w w:val="100"/>
                        <w:position w:val="0"/>
                        <w:sz w:val="20"/>
                        <w:szCs w:val="20"/>
                        <w:lang w:val="zh-CN" w:eastAsia="zh-CN" w:bidi="zh-CN"/>
                      </w:rPr>
                      <w:t>《鸟</w:t>
                    </w:r>
                    <w:r>
                      <w:rPr>
                        <w:color w:val="000000"/>
                        <w:spacing w:val="0"/>
                        <w:w w:val="100"/>
                        <w:position w:val="0"/>
                        <w:sz w:val="20"/>
                        <w:szCs w:val="20"/>
                      </w:rPr>
                      <w:t>克思恩格斯全集》第</w:t>
                    </w:r>
                    <w:r>
                      <w:rPr>
                        <w:color w:val="000000"/>
                        <w:spacing w:val="0"/>
                        <w:w w:val="100"/>
                        <w:position w:val="0"/>
                      </w:rPr>
                      <w:t>8</w:t>
                    </w:r>
                    <w:r>
                      <w:rPr>
                        <w:color w:val="000000"/>
                        <w:spacing w:val="0"/>
                        <w:w w:val="100"/>
                        <w:position w:val="0"/>
                        <w:sz w:val="20"/>
                        <w:szCs w:val="20"/>
                      </w:rPr>
                      <w:t>卷，人民出版社</w:t>
                    </w:r>
                    <w:r>
                      <w:rPr>
                        <w:color w:val="000000"/>
                        <w:spacing w:val="0"/>
                        <w:w w:val="100"/>
                        <w:position w:val="0"/>
                      </w:rPr>
                      <w:t>1961</w:t>
                    </w:r>
                    <w:r>
                      <w:rPr>
                        <w:color w:val="000000"/>
                        <w:spacing w:val="0"/>
                        <w:w w:val="100"/>
                        <w:position w:val="0"/>
                        <w:sz w:val="20"/>
                        <w:szCs w:val="20"/>
                      </w:rPr>
                      <w:t>年版，第</w:t>
                    </w:r>
                    <w:r>
                      <w:rPr>
                        <w:color w:val="000000"/>
                        <w:spacing w:val="0"/>
                        <w:w w:val="100"/>
                        <w:position w:val="0"/>
                      </w:rPr>
                      <w:t>145</w:t>
                    </w:r>
                    <w:r>
                      <w:rPr>
                        <w:color w:val="000000"/>
                        <w:spacing w:val="0"/>
                        <w:w w:val="100"/>
                        <w:position w:val="0"/>
                        <w:sz w:val="20"/>
                        <w:szCs w:val="20"/>
                      </w:rPr>
                      <w:t>页</w:t>
                    </w:r>
                    <w:r>
                      <w:rPr>
                        <w:color w:val="000000"/>
                        <w:spacing w:val="0"/>
                        <w:w w:val="100"/>
                        <w:position w:val="0"/>
                        <w:lang w:val="en-US" w:eastAsia="en-US" w:bidi="en-US"/>
                      </w:rPr>
                      <w:t>c</w:t>
                    </w:r>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3" behindDoc="1" locked="0" layoutInCell="1" allowOverlap="1">
              <wp:simplePos x="0" y="0"/>
              <wp:positionH relativeFrom="page">
                <wp:posOffset>213360</wp:posOffset>
              </wp:positionH>
              <wp:positionV relativeFrom="page">
                <wp:posOffset>11238230</wp:posOffset>
              </wp:positionV>
              <wp:extent cx="457200" cy="133350"/>
              <wp:wrapNone/>
              <wp:docPr id="669" name="Shape 66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95" type="#_x0000_t202" style="position:absolute;margin-left:16.800000000000001pt;margin-top:884.89999999999998pt;width:36.pt;height:10.5pt;z-index:-1887434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7" behindDoc="1" locked="0" layoutInCell="1" allowOverlap="1">
              <wp:simplePos x="0" y="0"/>
              <wp:positionH relativeFrom="page">
                <wp:posOffset>213360</wp:posOffset>
              </wp:positionH>
              <wp:positionV relativeFrom="page">
                <wp:posOffset>11238230</wp:posOffset>
              </wp:positionV>
              <wp:extent cx="457200" cy="133350"/>
              <wp:wrapNone/>
              <wp:docPr id="673" name="Shape 67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699" type="#_x0000_t202" style="position:absolute;margin-left:16.800000000000001pt;margin-top:884.89999999999998pt;width:36.pt;height:10.5pt;z-index:-18874346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1" behindDoc="1" locked="0" layoutInCell="1" allowOverlap="1">
              <wp:simplePos x="0" y="0"/>
              <wp:positionH relativeFrom="page">
                <wp:posOffset>299085</wp:posOffset>
              </wp:positionH>
              <wp:positionV relativeFrom="page">
                <wp:posOffset>11238230</wp:posOffset>
              </wp:positionV>
              <wp:extent cx="457200" cy="133350"/>
              <wp:wrapNone/>
              <wp:docPr id="678" name="Shape 67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04" type="#_x0000_t202" style="position:absolute;margin-left:23.550000000000001pt;margin-top:884.89999999999998pt;width:36.pt;height:10.5pt;z-index:-18874346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5" behindDoc="1" locked="0" layoutInCell="1" allowOverlap="1">
              <wp:simplePos x="0" y="0"/>
              <wp:positionH relativeFrom="page">
                <wp:posOffset>270510</wp:posOffset>
              </wp:positionH>
              <wp:positionV relativeFrom="page">
                <wp:posOffset>11266805</wp:posOffset>
              </wp:positionV>
              <wp:extent cx="457200" cy="133350"/>
              <wp:wrapNone/>
              <wp:docPr id="682" name="Shape 68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08" type="#_x0000_t202" style="position:absolute;margin-left:21.300000000000001pt;margin-top:887.14999999999998pt;width:36.pt;height:10.5pt;z-index:-18874345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9" behindDoc="1" locked="0" layoutInCell="1" allowOverlap="1">
              <wp:simplePos x="0" y="0"/>
              <wp:positionH relativeFrom="page">
                <wp:posOffset>237490</wp:posOffset>
              </wp:positionH>
              <wp:positionV relativeFrom="page">
                <wp:posOffset>11257280</wp:posOffset>
              </wp:positionV>
              <wp:extent cx="457200" cy="133350"/>
              <wp:wrapNone/>
              <wp:docPr id="686" name="Shape 68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12" type="#_x0000_t202" style="position:absolute;margin-left:18.699999999999999pt;margin-top:886.39999999999998pt;width:36.pt;height:10.5pt;z-index:-1887434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3" behindDoc="1" locked="0" layoutInCell="1" allowOverlap="1">
              <wp:simplePos x="0" y="0"/>
              <wp:positionH relativeFrom="page">
                <wp:posOffset>313690</wp:posOffset>
              </wp:positionH>
              <wp:positionV relativeFrom="page">
                <wp:posOffset>11266805</wp:posOffset>
              </wp:positionV>
              <wp:extent cx="457200" cy="133350"/>
              <wp:wrapNone/>
              <wp:docPr id="691" name="Shape 69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17" type="#_x0000_t202" style="position:absolute;margin-left:24.699999999999999pt;margin-top:887.14999999999998pt;width:36.pt;height:10.5pt;z-index:-1887434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110490</wp:posOffset>
              </wp:positionH>
              <wp:positionV relativeFrom="page">
                <wp:posOffset>11196320</wp:posOffset>
              </wp:positionV>
              <wp:extent cx="457200" cy="133350"/>
              <wp:wrapNone/>
              <wp:docPr id="59" name="Shape 5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85" type="#_x0000_t202" style="position:absolute;margin-left:8.7000000000000011pt;margin-top:881.60000000000002pt;width:36.pt;height:10.5pt;z-index:-188744020;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1" behindDoc="1" locked="0" layoutInCell="1" allowOverlap="1">
              <wp:simplePos x="0" y="0"/>
              <wp:positionH relativeFrom="page">
                <wp:posOffset>2194560</wp:posOffset>
              </wp:positionH>
              <wp:positionV relativeFrom="page">
                <wp:posOffset>10314940</wp:posOffset>
              </wp:positionV>
              <wp:extent cx="4257675" cy="142875"/>
              <wp:wrapNone/>
              <wp:docPr id="700" name="Shape 700"/>
              <a:graphic xmlns:a="http://schemas.openxmlformats.org/drawingml/2006/main">
                <a:graphicData uri="http://schemas.microsoft.com/office/word/2010/wordprocessingShape">
                  <wps:wsp>
                    <wps:cNvSpPr txBox="1"/>
                    <wps:spPr>
                      <a:xfrm>
                        <a:ext cx="42576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6《马</w:t>
                          </w:r>
                          <w:r>
                            <w:rPr>
                              <w:color w:val="000000"/>
                              <w:spacing w:val="0"/>
                              <w:w w:val="100"/>
                              <w:position w:val="0"/>
                              <w:sz w:val="20"/>
                              <w:szCs w:val="20"/>
                              <w:lang w:val="zh-CN" w:eastAsia="zh-CN" w:bidi="zh-CN"/>
                            </w:rPr>
                            <w:t>克思恩</w:t>
                          </w:r>
                          <w:r>
                            <w:rPr>
                              <w:color w:val="000000"/>
                              <w:spacing w:val="0"/>
                              <w:w w:val="100"/>
                              <w:position w:val="0"/>
                              <w:sz w:val="20"/>
                              <w:szCs w:val="20"/>
                            </w:rPr>
                            <w:t>、格斯全集》第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41 1961</w:t>
                          </w:r>
                          <w:r>
                            <w:rPr>
                              <w:color w:val="000000"/>
                              <w:spacing w:val="0"/>
                              <w:w w:val="100"/>
                              <w:position w:val="0"/>
                              <w:sz w:val="20"/>
                              <w:szCs w:val="20"/>
                            </w:rPr>
                            <w:t>年版，第</w:t>
                          </w:r>
                          <w:r>
                            <w:rPr>
                              <w:color w:val="000000"/>
                              <w:spacing w:val="0"/>
                              <w:w w:val="100"/>
                              <w:position w:val="0"/>
                              <w:sz w:val="22"/>
                              <w:szCs w:val="22"/>
                            </w:rPr>
                            <w:t>465</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1726" type="#_x0000_t202" style="position:absolute;margin-left:172.80000000000001pt;margin-top:812.20000000000005pt;width:335.25pt;height:11.25pt;z-index:-18874344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6《马</w:t>
                    </w:r>
                    <w:r>
                      <w:rPr>
                        <w:color w:val="000000"/>
                        <w:spacing w:val="0"/>
                        <w:w w:val="100"/>
                        <w:position w:val="0"/>
                        <w:sz w:val="20"/>
                        <w:szCs w:val="20"/>
                        <w:lang w:val="zh-CN" w:eastAsia="zh-CN" w:bidi="zh-CN"/>
                      </w:rPr>
                      <w:t>克思恩</w:t>
                    </w:r>
                    <w:r>
                      <w:rPr>
                        <w:color w:val="000000"/>
                        <w:spacing w:val="0"/>
                        <w:w w:val="100"/>
                        <w:position w:val="0"/>
                        <w:sz w:val="20"/>
                        <w:szCs w:val="20"/>
                      </w:rPr>
                      <w:t>、格斯全集》第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41 1961</w:t>
                    </w:r>
                    <w:r>
                      <w:rPr>
                        <w:color w:val="000000"/>
                        <w:spacing w:val="0"/>
                        <w:w w:val="100"/>
                        <w:position w:val="0"/>
                        <w:sz w:val="20"/>
                        <w:szCs w:val="20"/>
                      </w:rPr>
                      <w:t>年版，第</w:t>
                    </w:r>
                    <w:r>
                      <w:rPr>
                        <w:color w:val="000000"/>
                        <w:spacing w:val="0"/>
                        <w:w w:val="100"/>
                        <w:position w:val="0"/>
                        <w:sz w:val="22"/>
                        <w:szCs w:val="22"/>
                      </w:rPr>
                      <w:t>465</w:t>
                    </w:r>
                    <w:r>
                      <w:rPr>
                        <w:color w:val="000000"/>
                        <w:spacing w:val="0"/>
                        <w:w w:val="100"/>
                        <w:position w:val="0"/>
                        <w:sz w:val="20"/>
                        <w:szCs w:val="20"/>
                      </w:rPr>
                      <w:t>页。</w:t>
                    </w:r>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5" behindDoc="1" locked="0" layoutInCell="1" allowOverlap="1">
              <wp:simplePos x="0" y="0"/>
              <wp:positionH relativeFrom="page">
                <wp:posOffset>2194560</wp:posOffset>
              </wp:positionH>
              <wp:positionV relativeFrom="page">
                <wp:posOffset>10314940</wp:posOffset>
              </wp:positionV>
              <wp:extent cx="4257675" cy="142875"/>
              <wp:wrapNone/>
              <wp:docPr id="705" name="Shape 705"/>
              <a:graphic xmlns:a="http://schemas.openxmlformats.org/drawingml/2006/main">
                <a:graphicData uri="http://schemas.microsoft.com/office/word/2010/wordprocessingShape">
                  <wps:wsp>
                    <wps:cNvSpPr txBox="1"/>
                    <wps:spPr>
                      <a:xfrm>
                        <a:ext cx="42576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6《马</w:t>
                          </w:r>
                          <w:r>
                            <w:rPr>
                              <w:color w:val="000000"/>
                              <w:spacing w:val="0"/>
                              <w:w w:val="100"/>
                              <w:position w:val="0"/>
                              <w:sz w:val="20"/>
                              <w:szCs w:val="20"/>
                              <w:lang w:val="zh-CN" w:eastAsia="zh-CN" w:bidi="zh-CN"/>
                            </w:rPr>
                            <w:t>克思恩</w:t>
                          </w:r>
                          <w:r>
                            <w:rPr>
                              <w:color w:val="000000"/>
                              <w:spacing w:val="0"/>
                              <w:w w:val="100"/>
                              <w:position w:val="0"/>
                              <w:sz w:val="20"/>
                              <w:szCs w:val="20"/>
                            </w:rPr>
                            <w:t>、格斯全集》第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41 1961</w:t>
                          </w:r>
                          <w:r>
                            <w:rPr>
                              <w:color w:val="000000"/>
                              <w:spacing w:val="0"/>
                              <w:w w:val="100"/>
                              <w:position w:val="0"/>
                              <w:sz w:val="20"/>
                              <w:szCs w:val="20"/>
                            </w:rPr>
                            <w:t>年版，第</w:t>
                          </w:r>
                          <w:r>
                            <w:rPr>
                              <w:color w:val="000000"/>
                              <w:spacing w:val="0"/>
                              <w:w w:val="100"/>
                              <w:position w:val="0"/>
                              <w:sz w:val="22"/>
                              <w:szCs w:val="22"/>
                            </w:rPr>
                            <w:t>465</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1731" type="#_x0000_t202" style="position:absolute;margin-left:172.80000000000001pt;margin-top:812.20000000000005pt;width:335.25pt;height:11.25pt;z-index:-18874343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6《马</w:t>
                    </w:r>
                    <w:r>
                      <w:rPr>
                        <w:color w:val="000000"/>
                        <w:spacing w:val="0"/>
                        <w:w w:val="100"/>
                        <w:position w:val="0"/>
                        <w:sz w:val="20"/>
                        <w:szCs w:val="20"/>
                        <w:lang w:val="zh-CN" w:eastAsia="zh-CN" w:bidi="zh-CN"/>
                      </w:rPr>
                      <w:t>克思恩</w:t>
                    </w:r>
                    <w:r>
                      <w:rPr>
                        <w:color w:val="000000"/>
                        <w:spacing w:val="0"/>
                        <w:w w:val="100"/>
                        <w:position w:val="0"/>
                        <w:sz w:val="20"/>
                        <w:szCs w:val="20"/>
                      </w:rPr>
                      <w:t>、格斯全集》第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41 1961</w:t>
                    </w:r>
                    <w:r>
                      <w:rPr>
                        <w:color w:val="000000"/>
                        <w:spacing w:val="0"/>
                        <w:w w:val="100"/>
                        <w:position w:val="0"/>
                        <w:sz w:val="20"/>
                        <w:szCs w:val="20"/>
                      </w:rPr>
                      <w:t>年版，第</w:t>
                    </w:r>
                    <w:r>
                      <w:rPr>
                        <w:color w:val="000000"/>
                        <w:spacing w:val="0"/>
                        <w:w w:val="100"/>
                        <w:position w:val="0"/>
                        <w:sz w:val="22"/>
                        <w:szCs w:val="22"/>
                      </w:rPr>
                      <w:t>465</w:t>
                    </w:r>
                    <w:r>
                      <w:rPr>
                        <w:color w:val="000000"/>
                        <w:spacing w:val="0"/>
                        <w:w w:val="100"/>
                        <w:position w:val="0"/>
                        <w:sz w:val="20"/>
                        <w:szCs w:val="20"/>
                      </w:rPr>
                      <w:t>页。</w:t>
                    </w: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9" behindDoc="1" locked="0" layoutInCell="1" allowOverlap="1">
              <wp:simplePos x="0" y="0"/>
              <wp:positionH relativeFrom="page">
                <wp:posOffset>2194560</wp:posOffset>
              </wp:positionH>
              <wp:positionV relativeFrom="page">
                <wp:posOffset>10314940</wp:posOffset>
              </wp:positionV>
              <wp:extent cx="4257675" cy="142875"/>
              <wp:wrapNone/>
              <wp:docPr id="710" name="Shape 710"/>
              <a:graphic xmlns:a="http://schemas.openxmlformats.org/drawingml/2006/main">
                <a:graphicData uri="http://schemas.microsoft.com/office/word/2010/wordprocessingShape">
                  <wps:wsp>
                    <wps:cNvSpPr txBox="1"/>
                    <wps:spPr>
                      <a:xfrm>
                        <a:ext cx="42576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6《马</w:t>
                          </w:r>
                          <w:r>
                            <w:rPr>
                              <w:color w:val="000000"/>
                              <w:spacing w:val="0"/>
                              <w:w w:val="100"/>
                              <w:position w:val="0"/>
                              <w:sz w:val="20"/>
                              <w:szCs w:val="20"/>
                              <w:lang w:val="zh-CN" w:eastAsia="zh-CN" w:bidi="zh-CN"/>
                            </w:rPr>
                            <w:t>克思恩</w:t>
                          </w:r>
                          <w:r>
                            <w:rPr>
                              <w:color w:val="000000"/>
                              <w:spacing w:val="0"/>
                              <w:w w:val="100"/>
                              <w:position w:val="0"/>
                              <w:sz w:val="20"/>
                              <w:szCs w:val="20"/>
                            </w:rPr>
                            <w:t>、格斯全集》第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41 1961</w:t>
                          </w:r>
                          <w:r>
                            <w:rPr>
                              <w:color w:val="000000"/>
                              <w:spacing w:val="0"/>
                              <w:w w:val="100"/>
                              <w:position w:val="0"/>
                              <w:sz w:val="20"/>
                              <w:szCs w:val="20"/>
                            </w:rPr>
                            <w:t>年版，第</w:t>
                          </w:r>
                          <w:r>
                            <w:rPr>
                              <w:color w:val="000000"/>
                              <w:spacing w:val="0"/>
                              <w:w w:val="100"/>
                              <w:position w:val="0"/>
                              <w:sz w:val="22"/>
                              <w:szCs w:val="22"/>
                            </w:rPr>
                            <w:t>465</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1736" type="#_x0000_t202" style="position:absolute;margin-left:172.80000000000001pt;margin-top:812.20000000000005pt;width:335.25pt;height:11.25pt;z-index:-18874343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6《马</w:t>
                    </w:r>
                    <w:r>
                      <w:rPr>
                        <w:color w:val="000000"/>
                        <w:spacing w:val="0"/>
                        <w:w w:val="100"/>
                        <w:position w:val="0"/>
                        <w:sz w:val="20"/>
                        <w:szCs w:val="20"/>
                        <w:lang w:val="zh-CN" w:eastAsia="zh-CN" w:bidi="zh-CN"/>
                      </w:rPr>
                      <w:t>克思恩</w:t>
                    </w:r>
                    <w:r>
                      <w:rPr>
                        <w:color w:val="000000"/>
                        <w:spacing w:val="0"/>
                        <w:w w:val="100"/>
                        <w:position w:val="0"/>
                        <w:sz w:val="20"/>
                        <w:szCs w:val="20"/>
                      </w:rPr>
                      <w:t>、格斯全集》第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41 1961</w:t>
                    </w:r>
                    <w:r>
                      <w:rPr>
                        <w:color w:val="000000"/>
                        <w:spacing w:val="0"/>
                        <w:w w:val="100"/>
                        <w:position w:val="0"/>
                        <w:sz w:val="20"/>
                        <w:szCs w:val="20"/>
                      </w:rPr>
                      <w:t>年版，第</w:t>
                    </w:r>
                    <w:r>
                      <w:rPr>
                        <w:color w:val="000000"/>
                        <w:spacing w:val="0"/>
                        <w:w w:val="100"/>
                        <w:position w:val="0"/>
                        <w:sz w:val="22"/>
                        <w:szCs w:val="22"/>
                      </w:rPr>
                      <w:t>465</w:t>
                    </w:r>
                    <w:r>
                      <w:rPr>
                        <w:color w:val="000000"/>
                        <w:spacing w:val="0"/>
                        <w:w w:val="100"/>
                        <w:position w:val="0"/>
                        <w:sz w:val="20"/>
                        <w:szCs w:val="20"/>
                      </w:rPr>
                      <w:t>页。</w:t>
                    </w:r>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3" behindDoc="1" locked="0" layoutInCell="1" allowOverlap="1">
              <wp:simplePos x="0" y="0"/>
              <wp:positionH relativeFrom="page">
                <wp:posOffset>2194560</wp:posOffset>
              </wp:positionH>
              <wp:positionV relativeFrom="page">
                <wp:posOffset>10314940</wp:posOffset>
              </wp:positionV>
              <wp:extent cx="4257675" cy="142875"/>
              <wp:wrapNone/>
              <wp:docPr id="715" name="Shape 715"/>
              <a:graphic xmlns:a="http://schemas.openxmlformats.org/drawingml/2006/main">
                <a:graphicData uri="http://schemas.microsoft.com/office/word/2010/wordprocessingShape">
                  <wps:wsp>
                    <wps:cNvSpPr txBox="1"/>
                    <wps:spPr>
                      <a:xfrm>
                        <a:ext cx="42576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6《马</w:t>
                          </w:r>
                          <w:r>
                            <w:rPr>
                              <w:color w:val="000000"/>
                              <w:spacing w:val="0"/>
                              <w:w w:val="100"/>
                              <w:position w:val="0"/>
                              <w:sz w:val="20"/>
                              <w:szCs w:val="20"/>
                              <w:lang w:val="zh-CN" w:eastAsia="zh-CN" w:bidi="zh-CN"/>
                            </w:rPr>
                            <w:t>克思恩</w:t>
                          </w:r>
                          <w:r>
                            <w:rPr>
                              <w:color w:val="000000"/>
                              <w:spacing w:val="0"/>
                              <w:w w:val="100"/>
                              <w:position w:val="0"/>
                              <w:sz w:val="20"/>
                              <w:szCs w:val="20"/>
                            </w:rPr>
                            <w:t>、格斯全集》第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41 1961</w:t>
                          </w:r>
                          <w:r>
                            <w:rPr>
                              <w:color w:val="000000"/>
                              <w:spacing w:val="0"/>
                              <w:w w:val="100"/>
                              <w:position w:val="0"/>
                              <w:sz w:val="20"/>
                              <w:szCs w:val="20"/>
                            </w:rPr>
                            <w:t>年版，第</w:t>
                          </w:r>
                          <w:r>
                            <w:rPr>
                              <w:color w:val="000000"/>
                              <w:spacing w:val="0"/>
                              <w:w w:val="100"/>
                              <w:position w:val="0"/>
                              <w:sz w:val="22"/>
                              <w:szCs w:val="22"/>
                            </w:rPr>
                            <w:t>465</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1741" type="#_x0000_t202" style="position:absolute;margin-left:172.80000000000001pt;margin-top:812.20000000000005pt;width:335.25pt;height:11.25pt;z-index:-18874343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6《马</w:t>
                    </w:r>
                    <w:r>
                      <w:rPr>
                        <w:color w:val="000000"/>
                        <w:spacing w:val="0"/>
                        <w:w w:val="100"/>
                        <w:position w:val="0"/>
                        <w:sz w:val="20"/>
                        <w:szCs w:val="20"/>
                        <w:lang w:val="zh-CN" w:eastAsia="zh-CN" w:bidi="zh-CN"/>
                      </w:rPr>
                      <w:t>克思恩</w:t>
                    </w:r>
                    <w:r>
                      <w:rPr>
                        <w:color w:val="000000"/>
                        <w:spacing w:val="0"/>
                        <w:w w:val="100"/>
                        <w:position w:val="0"/>
                        <w:sz w:val="20"/>
                        <w:szCs w:val="20"/>
                      </w:rPr>
                      <w:t>、格斯全集》第</w:t>
                    </w:r>
                    <w:r>
                      <w:rPr>
                        <w:color w:val="000000"/>
                        <w:spacing w:val="0"/>
                        <w:w w:val="100"/>
                        <w:position w:val="0"/>
                        <w:sz w:val="22"/>
                        <w:szCs w:val="22"/>
                      </w:rPr>
                      <w:t>8</w:t>
                    </w:r>
                    <w:r>
                      <w:rPr>
                        <w:color w:val="000000"/>
                        <w:spacing w:val="0"/>
                        <w:w w:val="100"/>
                        <w:position w:val="0"/>
                        <w:sz w:val="20"/>
                        <w:szCs w:val="20"/>
                        <w:lang w:val="zh-CN" w:eastAsia="zh-CN" w:bidi="zh-CN"/>
                      </w:rPr>
                      <w:t>卷.</w:t>
                    </w:r>
                    <w:r>
                      <w:rPr>
                        <w:color w:val="000000"/>
                        <w:spacing w:val="0"/>
                        <w:w w:val="100"/>
                        <w:position w:val="0"/>
                        <w:sz w:val="20"/>
                        <w:szCs w:val="20"/>
                      </w:rPr>
                      <w:t>人民出版</w:t>
                    </w:r>
                    <w:r>
                      <w:rPr>
                        <w:color w:val="000000"/>
                        <w:spacing w:val="0"/>
                        <w:w w:val="100"/>
                        <w:position w:val="0"/>
                        <w:sz w:val="22"/>
                        <w:szCs w:val="22"/>
                      </w:rPr>
                      <w:t>41 1961</w:t>
                    </w:r>
                    <w:r>
                      <w:rPr>
                        <w:color w:val="000000"/>
                        <w:spacing w:val="0"/>
                        <w:w w:val="100"/>
                        <w:position w:val="0"/>
                        <w:sz w:val="20"/>
                        <w:szCs w:val="20"/>
                      </w:rPr>
                      <w:t>年版，第</w:t>
                    </w:r>
                    <w:r>
                      <w:rPr>
                        <w:color w:val="000000"/>
                        <w:spacing w:val="0"/>
                        <w:w w:val="100"/>
                        <w:position w:val="0"/>
                        <w:sz w:val="22"/>
                        <w:szCs w:val="22"/>
                      </w:rPr>
                      <w:t>465</w:t>
                    </w:r>
                    <w:r>
                      <w:rPr>
                        <w:color w:val="000000"/>
                        <w:spacing w:val="0"/>
                        <w:w w:val="100"/>
                        <w:position w:val="0"/>
                        <w:sz w:val="20"/>
                        <w:szCs w:val="20"/>
                      </w:rPr>
                      <w:t>页。</w:t>
                    </w:r>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337185</wp:posOffset>
              </wp:positionH>
              <wp:positionV relativeFrom="page">
                <wp:posOffset>11205845</wp:posOffset>
              </wp:positionV>
              <wp:extent cx="457200" cy="133350"/>
              <wp:wrapNone/>
              <wp:docPr id="719" name="Shape 71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ChiM</w:t>
                          </w:r>
                        </w:p>
                      </w:txbxContent>
                    </wps:txbx>
                    <wps:bodyPr wrap="none" lIns="0" tIns="0" rIns="0" bIns="0">
                      <a:spAutoFit/>
                    </wps:bodyPr>
                  </wps:wsp>
                </a:graphicData>
              </a:graphic>
            </wp:anchor>
          </w:drawing>
        </mc:Choice>
        <mc:Fallback>
          <w:pict>
            <v:shape id="_x0000_s1745" type="#_x0000_t202" style="position:absolute;margin-left:26.550000000000001pt;margin-top:882.35000000000002pt;width:36.pt;height:10.5pt;z-index:-18874342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ChiM</w:t>
                    </w:r>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1" behindDoc="1" locked="0" layoutInCell="1" allowOverlap="1">
              <wp:simplePos x="0" y="0"/>
              <wp:positionH relativeFrom="page">
                <wp:posOffset>337185</wp:posOffset>
              </wp:positionH>
              <wp:positionV relativeFrom="page">
                <wp:posOffset>11205845</wp:posOffset>
              </wp:positionV>
              <wp:extent cx="457200" cy="133350"/>
              <wp:wrapNone/>
              <wp:docPr id="723" name="Shape 72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ChiM</w:t>
                          </w:r>
                        </w:p>
                      </w:txbxContent>
                    </wps:txbx>
                    <wps:bodyPr wrap="none" lIns="0" tIns="0" rIns="0" bIns="0">
                      <a:spAutoFit/>
                    </wps:bodyPr>
                  </wps:wsp>
                </a:graphicData>
              </a:graphic>
            </wp:anchor>
          </w:drawing>
        </mc:Choice>
        <mc:Fallback>
          <w:pict>
            <v:shape id="_x0000_s1749" type="#_x0000_t202" style="position:absolute;margin-left:26.550000000000001pt;margin-top:882.35000000000002pt;width:36.pt;height:10.5pt;z-index:-18874342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ChiM</w:t>
                    </w:r>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175260</wp:posOffset>
              </wp:positionH>
              <wp:positionV relativeFrom="page">
                <wp:posOffset>11228070</wp:posOffset>
              </wp:positionV>
              <wp:extent cx="457200" cy="133350"/>
              <wp:wrapNone/>
              <wp:docPr id="729" name="Shape 72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55" type="#_x0000_t202" style="position:absolute;margin-left:13.800000000000001pt;margin-top:884.10000000000002pt;width:36.pt;height:10.5pt;z-index:-18874341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110490</wp:posOffset>
              </wp:positionH>
              <wp:positionV relativeFrom="page">
                <wp:posOffset>11196320</wp:posOffset>
              </wp:positionV>
              <wp:extent cx="457200" cy="133350"/>
              <wp:wrapNone/>
              <wp:docPr id="63" name="Shape 6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89" type="#_x0000_t202" style="position:absolute;margin-left:8.7000000000000011pt;margin-top:881.60000000000002pt;width:36.pt;height:10.5pt;z-index:-188744016;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1" behindDoc="1" locked="0" layoutInCell="1" allowOverlap="1">
              <wp:simplePos x="0" y="0"/>
              <wp:positionH relativeFrom="page">
                <wp:posOffset>175260</wp:posOffset>
              </wp:positionH>
              <wp:positionV relativeFrom="page">
                <wp:posOffset>11228070</wp:posOffset>
              </wp:positionV>
              <wp:extent cx="457200" cy="133350"/>
              <wp:wrapNone/>
              <wp:docPr id="733" name="Shape 73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59" type="#_x0000_t202" style="position:absolute;margin-left:13.800000000000001pt;margin-top:884.10000000000002pt;width:36.pt;height:10.5pt;z-index:-18874341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5" behindDoc="1" locked="0" layoutInCell="1" allowOverlap="1">
              <wp:simplePos x="0" y="0"/>
              <wp:positionH relativeFrom="page">
                <wp:posOffset>408305</wp:posOffset>
              </wp:positionH>
              <wp:positionV relativeFrom="page">
                <wp:posOffset>11256645</wp:posOffset>
              </wp:positionV>
              <wp:extent cx="457200" cy="133350"/>
              <wp:wrapNone/>
              <wp:docPr id="738" name="Shape 73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64" type="#_x0000_t202" style="position:absolute;margin-left:32.149999999999999pt;margin-top:886.35000000000002pt;width:36.pt;height:10.5pt;z-index:-1887434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408305</wp:posOffset>
              </wp:positionH>
              <wp:positionV relativeFrom="page">
                <wp:posOffset>11256645</wp:posOffset>
              </wp:positionV>
              <wp:extent cx="457200" cy="133350"/>
              <wp:wrapNone/>
              <wp:docPr id="743" name="Shape 74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69" type="#_x0000_t202" style="position:absolute;margin-left:32.149999999999999pt;margin-top:886.35000000000002pt;width:36.pt;height:10.5pt;z-index:-1887434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389255</wp:posOffset>
              </wp:positionH>
              <wp:positionV relativeFrom="page">
                <wp:posOffset>11304270</wp:posOffset>
              </wp:positionV>
              <wp:extent cx="457200" cy="133350"/>
              <wp:wrapNone/>
              <wp:docPr id="747" name="Shape 74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73" type="#_x0000_t202" style="position:absolute;margin-left:30.650000000000002pt;margin-top:890.10000000000002pt;width:36.pt;height:10.5pt;z-index:-1887434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7" behindDoc="1" locked="0" layoutInCell="1" allowOverlap="1">
              <wp:simplePos x="0" y="0"/>
              <wp:positionH relativeFrom="page">
                <wp:posOffset>389255</wp:posOffset>
              </wp:positionH>
              <wp:positionV relativeFrom="page">
                <wp:posOffset>11304270</wp:posOffset>
              </wp:positionV>
              <wp:extent cx="457200" cy="133350"/>
              <wp:wrapNone/>
              <wp:docPr id="751" name="Shape 75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77" type="#_x0000_t202" style="position:absolute;margin-left:30.650000000000002pt;margin-top:890.10000000000002pt;width:36.pt;height:10.5pt;z-index:-1887433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3" behindDoc="1" locked="0" layoutInCell="1" allowOverlap="1">
              <wp:simplePos x="0" y="0"/>
              <wp:positionH relativeFrom="page">
                <wp:posOffset>513080</wp:posOffset>
              </wp:positionH>
              <wp:positionV relativeFrom="page">
                <wp:posOffset>11199495</wp:posOffset>
              </wp:positionV>
              <wp:extent cx="457200" cy="133350"/>
              <wp:wrapNone/>
              <wp:docPr id="759" name="Shape 75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85" type="#_x0000_t202" style="position:absolute;margin-left:40.399999999999999pt;margin-top:881.85000000000002pt;width:36.pt;height:10.5pt;z-index:-18874339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7" behindDoc="1" locked="0" layoutInCell="1" allowOverlap="1">
              <wp:simplePos x="0" y="0"/>
              <wp:positionH relativeFrom="page">
                <wp:posOffset>513080</wp:posOffset>
              </wp:positionH>
              <wp:positionV relativeFrom="page">
                <wp:posOffset>11199495</wp:posOffset>
              </wp:positionV>
              <wp:extent cx="457200" cy="133350"/>
              <wp:wrapNone/>
              <wp:docPr id="763" name="Shape 76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89" type="#_x0000_t202" style="position:absolute;margin-left:40.399999999999999pt;margin-top:881.85000000000002pt;width:36.pt;height:10.5pt;z-index:-18874338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191135</wp:posOffset>
              </wp:positionH>
              <wp:positionV relativeFrom="page">
                <wp:posOffset>11288395</wp:posOffset>
              </wp:positionV>
              <wp:extent cx="447675" cy="133350"/>
              <wp:wrapNone/>
              <wp:docPr id="65" name="Shape 65"/>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91" type="#_x0000_t202" style="position:absolute;margin-left:15.050000000000001pt;margin-top:888.85000000000002pt;width:35.25pt;height:10.5pt;z-index:-188744014;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270510</wp:posOffset>
              </wp:positionH>
              <wp:positionV relativeFrom="page">
                <wp:posOffset>11237595</wp:posOffset>
              </wp:positionV>
              <wp:extent cx="457200" cy="133350"/>
              <wp:wrapNone/>
              <wp:docPr id="773" name="Shape 77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799" type="#_x0000_t202" style="position:absolute;margin-left:21.300000000000001pt;margin-top:884.85000000000002pt;width:36.pt;height:10.5pt;z-index:-18874337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1" behindDoc="1" locked="0" layoutInCell="1" allowOverlap="1">
              <wp:simplePos x="0" y="0"/>
              <wp:positionH relativeFrom="page">
                <wp:posOffset>270510</wp:posOffset>
              </wp:positionH>
              <wp:positionV relativeFrom="page">
                <wp:posOffset>11237595</wp:posOffset>
              </wp:positionV>
              <wp:extent cx="457200" cy="133350"/>
              <wp:wrapNone/>
              <wp:docPr id="777" name="Shape 77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03" type="#_x0000_t202" style="position:absolute;margin-left:21.300000000000001pt;margin-top:884.85000000000002pt;width:36.pt;height:10.5pt;z-index:-18874337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284480</wp:posOffset>
              </wp:positionH>
              <wp:positionV relativeFrom="page">
                <wp:posOffset>11247120</wp:posOffset>
              </wp:positionV>
              <wp:extent cx="457200" cy="133350"/>
              <wp:wrapNone/>
              <wp:docPr id="782" name="Shape 78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08" type="#_x0000_t202" style="position:absolute;margin-left:22.400000000000002pt;margin-top:885.60000000000002pt;width:36.pt;height:10.5pt;z-index:-18874336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7" behindDoc="1" locked="0" layoutInCell="1" allowOverlap="1">
              <wp:simplePos x="0" y="0"/>
              <wp:positionH relativeFrom="page">
                <wp:posOffset>289560</wp:posOffset>
              </wp:positionH>
              <wp:positionV relativeFrom="page">
                <wp:posOffset>11294745</wp:posOffset>
              </wp:positionV>
              <wp:extent cx="457200" cy="133350"/>
              <wp:wrapNone/>
              <wp:docPr id="795" name="Shape 79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21" type="#_x0000_t202" style="position:absolute;margin-left:22.800000000000001pt;margin-top:889.35000000000002pt;width:36.pt;height:10.5pt;z-index:-18874335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1" behindDoc="1" locked="0" layoutInCell="1" allowOverlap="1">
              <wp:simplePos x="0" y="0"/>
              <wp:positionH relativeFrom="page">
                <wp:posOffset>289560</wp:posOffset>
              </wp:positionH>
              <wp:positionV relativeFrom="page">
                <wp:posOffset>11294745</wp:posOffset>
              </wp:positionV>
              <wp:extent cx="457200" cy="133350"/>
              <wp:wrapNone/>
              <wp:docPr id="799" name="Shape 79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25" type="#_x0000_t202" style="position:absolute;margin-left:22.800000000000001pt;margin-top:889.35000000000002pt;width:36.pt;height:10.5pt;z-index:-18874335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5" behindDoc="1" locked="0" layoutInCell="1" allowOverlap="1">
              <wp:simplePos x="0" y="0"/>
              <wp:positionH relativeFrom="page">
                <wp:posOffset>184785</wp:posOffset>
              </wp:positionH>
              <wp:positionV relativeFrom="page">
                <wp:posOffset>11209020</wp:posOffset>
              </wp:positionV>
              <wp:extent cx="457200" cy="133350"/>
              <wp:wrapNone/>
              <wp:docPr id="803" name="Shape 80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29" type="#_x0000_t202" style="position:absolute;margin-left:14.550000000000001pt;margin-top:882.60000000000002pt;width:36.pt;height:10.5pt;z-index:-18874334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191135</wp:posOffset>
              </wp:positionH>
              <wp:positionV relativeFrom="page">
                <wp:posOffset>11288395</wp:posOffset>
              </wp:positionV>
              <wp:extent cx="447675" cy="133350"/>
              <wp:wrapNone/>
              <wp:docPr id="67" name="Shape 67"/>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93" type="#_x0000_t202" style="position:absolute;margin-left:15.050000000000001pt;margin-top:888.85000000000002pt;width:35.25pt;height:10.5pt;z-index:-188744012;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1" behindDoc="1" locked="0" layoutInCell="1" allowOverlap="1">
              <wp:simplePos x="0" y="0"/>
              <wp:positionH relativeFrom="page">
                <wp:posOffset>270510</wp:posOffset>
              </wp:positionH>
              <wp:positionV relativeFrom="page">
                <wp:posOffset>11248390</wp:posOffset>
              </wp:positionV>
              <wp:extent cx="457200" cy="133350"/>
              <wp:wrapNone/>
              <wp:docPr id="809" name="Shape 80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35" type="#_x0000_t202" style="position:absolute;margin-left:21.300000000000001pt;margin-top:885.70000000000005pt;width:36.pt;height:10.5pt;z-index:-18874334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3" behindDoc="1" locked="0" layoutInCell="1" allowOverlap="1">
              <wp:simplePos x="0" y="0"/>
              <wp:positionH relativeFrom="page">
                <wp:posOffset>270510</wp:posOffset>
              </wp:positionH>
              <wp:positionV relativeFrom="page">
                <wp:posOffset>11248390</wp:posOffset>
              </wp:positionV>
              <wp:extent cx="457200" cy="133350"/>
              <wp:wrapNone/>
              <wp:docPr id="811" name="Shape 81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37" type="#_x0000_t202" style="position:absolute;margin-left:21.300000000000001pt;margin-top:885.70000000000005pt;width:36.pt;height:10.5pt;z-index:-18874334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7" behindDoc="1" locked="0" layoutInCell="1" allowOverlap="1">
              <wp:simplePos x="0" y="0"/>
              <wp:positionH relativeFrom="page">
                <wp:posOffset>347980</wp:posOffset>
              </wp:positionH>
              <wp:positionV relativeFrom="page">
                <wp:posOffset>11253470</wp:posOffset>
              </wp:positionV>
              <wp:extent cx="457200" cy="133350"/>
              <wp:wrapNone/>
              <wp:docPr id="815" name="Shape 81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41" type="#_x0000_t202" style="position:absolute;margin-left:27.400000000000002pt;margin-top:886.10000000000002pt;width:36.pt;height:10.5pt;z-index:-1887433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1" behindDoc="1" locked="0" layoutInCell="1" allowOverlap="1">
              <wp:simplePos x="0" y="0"/>
              <wp:positionH relativeFrom="page">
                <wp:posOffset>347980</wp:posOffset>
              </wp:positionH>
              <wp:positionV relativeFrom="page">
                <wp:posOffset>11253470</wp:posOffset>
              </wp:positionV>
              <wp:extent cx="457200" cy="133350"/>
              <wp:wrapNone/>
              <wp:docPr id="819" name="Shape 81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45" type="#_x0000_t202" style="position:absolute;margin-left:27.400000000000002pt;margin-top:886.10000000000002pt;width:36.pt;height:10.5pt;z-index:-18874333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5" behindDoc="1" locked="0" layoutInCell="1" allowOverlap="1">
              <wp:simplePos x="0" y="0"/>
              <wp:positionH relativeFrom="page">
                <wp:posOffset>244475</wp:posOffset>
              </wp:positionH>
              <wp:positionV relativeFrom="page">
                <wp:posOffset>11243945</wp:posOffset>
              </wp:positionV>
              <wp:extent cx="457200" cy="133350"/>
              <wp:wrapNone/>
              <wp:docPr id="823" name="Shape 82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49" type="#_x0000_t202" style="position:absolute;margin-left:19.25pt;margin-top:885.35000000000002pt;width:36.pt;height:10.5pt;z-index:-18874332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9" behindDoc="1" locked="0" layoutInCell="1" allowOverlap="1">
              <wp:simplePos x="0" y="0"/>
              <wp:positionH relativeFrom="page">
                <wp:posOffset>244475</wp:posOffset>
              </wp:positionH>
              <wp:positionV relativeFrom="page">
                <wp:posOffset>11243945</wp:posOffset>
              </wp:positionV>
              <wp:extent cx="457200" cy="133350"/>
              <wp:wrapNone/>
              <wp:docPr id="827" name="Shape 82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53" type="#_x0000_t202" style="position:absolute;margin-left:19.25pt;margin-top:885.35000000000002pt;width:36.pt;height:10.5pt;z-index:-18874332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167640</wp:posOffset>
              </wp:positionH>
              <wp:positionV relativeFrom="page">
                <wp:posOffset>11098530</wp:posOffset>
              </wp:positionV>
              <wp:extent cx="457200" cy="133350"/>
              <wp:wrapNone/>
              <wp:docPr id="72" name="Shape 7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98" type="#_x0000_t202" style="position:absolute;margin-left:13.200000000000001pt;margin-top:873.89999999999998pt;width:36.pt;height:10.5pt;z-index:-1887440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9" behindDoc="1" locked="0" layoutInCell="1" allowOverlap="1">
              <wp:simplePos x="0" y="0"/>
              <wp:positionH relativeFrom="page">
                <wp:posOffset>244475</wp:posOffset>
              </wp:positionH>
              <wp:positionV relativeFrom="page">
                <wp:posOffset>11243945</wp:posOffset>
              </wp:positionV>
              <wp:extent cx="457200" cy="133350"/>
              <wp:wrapNone/>
              <wp:docPr id="853" name="Shape 85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79" type="#_x0000_t202" style="position:absolute;margin-left:19.25pt;margin-top:885.35000000000002pt;width:36.pt;height:10.5pt;z-index:-18874331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3" behindDoc="1" locked="0" layoutInCell="1" allowOverlap="1">
              <wp:simplePos x="0" y="0"/>
              <wp:positionH relativeFrom="page">
                <wp:posOffset>244475</wp:posOffset>
              </wp:positionH>
              <wp:positionV relativeFrom="page">
                <wp:posOffset>11243945</wp:posOffset>
              </wp:positionV>
              <wp:extent cx="457200" cy="133350"/>
              <wp:wrapNone/>
              <wp:docPr id="857" name="Shape 85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83" type="#_x0000_t202" style="position:absolute;margin-left:19.25pt;margin-top:885.35000000000002pt;width:36.pt;height:10.5pt;z-index:-18874331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7" behindDoc="1" locked="0" layoutInCell="1" allowOverlap="1">
              <wp:simplePos x="0" y="0"/>
              <wp:positionH relativeFrom="page">
                <wp:posOffset>278130</wp:posOffset>
              </wp:positionH>
              <wp:positionV relativeFrom="page">
                <wp:posOffset>11239500</wp:posOffset>
              </wp:positionV>
              <wp:extent cx="457200" cy="133350"/>
              <wp:wrapNone/>
              <wp:docPr id="861" name="Shape 86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87" type="#_x0000_t202" style="position:absolute;margin-left:21.900000000000002pt;margin-top:885.pt;width:36.pt;height:10.5pt;z-index:-18874330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1" behindDoc="1" locked="0" layoutInCell="1" allowOverlap="1">
              <wp:simplePos x="0" y="0"/>
              <wp:positionH relativeFrom="page">
                <wp:posOffset>311150</wp:posOffset>
              </wp:positionH>
              <wp:positionV relativeFrom="page">
                <wp:posOffset>11268075</wp:posOffset>
              </wp:positionV>
              <wp:extent cx="457200" cy="133350"/>
              <wp:wrapNone/>
              <wp:docPr id="865" name="Shape 86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91" type="#_x0000_t202" style="position:absolute;margin-left:24.5pt;margin-top:887.25pt;width:36.pt;height:10.5pt;z-index:-1887433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5" behindDoc="1" locked="0" layoutInCell="1" allowOverlap="1">
              <wp:simplePos x="0" y="0"/>
              <wp:positionH relativeFrom="page">
                <wp:posOffset>311150</wp:posOffset>
              </wp:positionH>
              <wp:positionV relativeFrom="page">
                <wp:posOffset>11268075</wp:posOffset>
              </wp:positionV>
              <wp:extent cx="457200" cy="133350"/>
              <wp:wrapNone/>
              <wp:docPr id="869" name="Shape 86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895" type="#_x0000_t202" style="position:absolute;margin-left:24.5pt;margin-top:887.25pt;width:36.pt;height:10.5pt;z-index:-18874329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5" behindDoc="1" locked="0" layoutInCell="1" allowOverlap="1">
              <wp:simplePos x="0" y="0"/>
              <wp:positionH relativeFrom="page">
                <wp:posOffset>2137410</wp:posOffset>
              </wp:positionH>
              <wp:positionV relativeFrom="page">
                <wp:posOffset>10200640</wp:posOffset>
              </wp:positionV>
              <wp:extent cx="4314825" cy="333375"/>
              <wp:wrapNone/>
              <wp:docPr id="879" name="Shape 879"/>
              <a:graphic xmlns:a="http://schemas.openxmlformats.org/drawingml/2006/main">
                <a:graphicData uri="http://schemas.microsoft.com/office/word/2010/wordprocessingShape">
                  <wps:wsp>
                    <wps:cNvSpPr txBox="1"/>
                    <wps:spPr>
                      <a:xfrm>
                        <a:ext cx="4314825" cy="3333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shd w:val="clear" w:color="auto" w:fill="FFFFFF"/>
                            </w:rPr>
                            <w:t>①《</w:t>
                          </w:r>
                          <w:r>
                            <w:rPr>
                              <w:color w:val="000000"/>
                              <w:spacing w:val="0"/>
                              <w:w w:val="100"/>
                              <w:position w:val="0"/>
                              <w:shd w:val="clear" w:color="auto" w:fill="FFFFFF"/>
                            </w:rPr>
                            <w:t>4</w:t>
                          </w:r>
                          <w:r>
                            <w:rPr>
                              <w:color w:val="000000"/>
                              <w:spacing w:val="0"/>
                              <w:w w:val="100"/>
                              <w:position w:val="0"/>
                              <w:sz w:val="20"/>
                              <w:szCs w:val="20"/>
                              <w:shd w:val="clear" w:color="auto" w:fill="FFFFFF"/>
                            </w:rPr>
                            <w:t>克思</w:t>
                          </w:r>
                          <w:r>
                            <w:rPr>
                              <w:color w:val="000000"/>
                              <w:spacing w:val="0"/>
                              <w:w w:val="100"/>
                              <w:position w:val="0"/>
                              <w:sz w:val="20"/>
                              <w:szCs w:val="20"/>
                              <w:shd w:val="clear" w:color="auto" w:fill="FFFFFF"/>
                              <w:lang w:val="zh-CN" w:eastAsia="zh-CN" w:bidi="zh-CN"/>
                            </w:rPr>
                            <w:t>恩格斯</w:t>
                          </w:r>
                          <w:r>
                            <w:rPr>
                              <w:color w:val="000000"/>
                              <w:spacing w:val="0"/>
                              <w:w w:val="100"/>
                              <w:position w:val="0"/>
                              <w:sz w:val="20"/>
                              <w:szCs w:val="20"/>
                              <w:shd w:val="clear" w:color="auto" w:fill="FFFFFF"/>
                            </w:rPr>
                            <w:t>全集》第</w:t>
                          </w:r>
                          <w:r>
                            <w:rPr>
                              <w:color w:val="000000"/>
                              <w:spacing w:val="0"/>
                              <w:w w:val="100"/>
                              <w:position w:val="0"/>
                              <w:shd w:val="clear" w:color="auto" w:fill="FFFFFF"/>
                            </w:rPr>
                            <w:t>25</w:t>
                          </w:r>
                          <w:r>
                            <w:rPr>
                              <w:color w:val="000000"/>
                              <w:spacing w:val="0"/>
                              <w:w w:val="100"/>
                              <w:position w:val="0"/>
                              <w:sz w:val="20"/>
                              <w:szCs w:val="20"/>
                              <w:shd w:val="clear" w:color="auto" w:fill="FFFFFF"/>
                            </w:rPr>
                            <w:t>卷.人民出版社</w:t>
                          </w:r>
                          <w:r>
                            <w:rPr>
                              <w:color w:val="000000"/>
                              <w:spacing w:val="0"/>
                              <w:w w:val="100"/>
                              <w:position w:val="0"/>
                              <w:shd w:val="clear" w:color="auto" w:fill="FFFFFF"/>
                            </w:rPr>
                            <w:t>1974</w:t>
                          </w:r>
                          <w:r>
                            <w:rPr>
                              <w:color w:val="000000"/>
                              <w:spacing w:val="0"/>
                              <w:w w:val="100"/>
                              <w:position w:val="0"/>
                              <w:sz w:val="20"/>
                              <w:szCs w:val="20"/>
                              <w:shd w:val="clear" w:color="auto" w:fill="FFFFFF"/>
                            </w:rPr>
                            <w:t>年版・</w:t>
                          </w:r>
                          <w:r>
                            <w:rPr>
                              <w:i/>
                              <w:iCs/>
                              <w:color w:val="000000"/>
                              <w:spacing w:val="0"/>
                              <w:w w:val="100"/>
                              <w:position w:val="0"/>
                              <w:shd w:val="clear" w:color="auto" w:fill="FFFFFF"/>
                            </w:rPr>
                            <w:t>第</w:t>
                          </w:r>
                          <w:r>
                            <w:rPr>
                              <w:color w:val="000000"/>
                              <w:spacing w:val="0"/>
                              <w:w w:val="100"/>
                              <w:position w:val="0"/>
                              <w:shd w:val="clear" w:color="auto" w:fill="FFFFFF"/>
                              <w:lang w:val="en-US" w:eastAsia="en-US" w:bidi="en-US"/>
                            </w:rPr>
                            <w:t>435 51.</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仁</w:t>
                          </w:r>
                          <w:r>
                            <w:rPr>
                              <w:color w:val="000000"/>
                              <w:spacing w:val="0"/>
                              <w:w w:val="100"/>
                              <w:position w:val="0"/>
                              <w:sz w:val="20"/>
                              <w:szCs w:val="20"/>
                              <w:lang w:val="zh-CN" w:eastAsia="zh-CN" w:bidi="zh-CN"/>
                            </w:rPr>
                            <w:t>七</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23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505</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1905" type="#_x0000_t202" style="position:absolute;margin-left:168.30000000000001pt;margin-top:803.20000000000005pt;width:339.75pt;height:26.25pt;z-index:-1887432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shd w:val="clear" w:color="auto" w:fill="FFFFFF"/>
                      </w:rPr>
                      <w:t>①《</w:t>
                    </w:r>
                    <w:r>
                      <w:rPr>
                        <w:color w:val="000000"/>
                        <w:spacing w:val="0"/>
                        <w:w w:val="100"/>
                        <w:position w:val="0"/>
                        <w:shd w:val="clear" w:color="auto" w:fill="FFFFFF"/>
                      </w:rPr>
                      <w:t>4</w:t>
                    </w:r>
                    <w:r>
                      <w:rPr>
                        <w:color w:val="000000"/>
                        <w:spacing w:val="0"/>
                        <w:w w:val="100"/>
                        <w:position w:val="0"/>
                        <w:sz w:val="20"/>
                        <w:szCs w:val="20"/>
                        <w:shd w:val="clear" w:color="auto" w:fill="FFFFFF"/>
                      </w:rPr>
                      <w:t>克思</w:t>
                    </w:r>
                    <w:r>
                      <w:rPr>
                        <w:color w:val="000000"/>
                        <w:spacing w:val="0"/>
                        <w:w w:val="100"/>
                        <w:position w:val="0"/>
                        <w:sz w:val="20"/>
                        <w:szCs w:val="20"/>
                        <w:shd w:val="clear" w:color="auto" w:fill="FFFFFF"/>
                        <w:lang w:val="zh-CN" w:eastAsia="zh-CN" w:bidi="zh-CN"/>
                      </w:rPr>
                      <w:t>恩格斯</w:t>
                    </w:r>
                    <w:r>
                      <w:rPr>
                        <w:color w:val="000000"/>
                        <w:spacing w:val="0"/>
                        <w:w w:val="100"/>
                        <w:position w:val="0"/>
                        <w:sz w:val="20"/>
                        <w:szCs w:val="20"/>
                        <w:shd w:val="clear" w:color="auto" w:fill="FFFFFF"/>
                      </w:rPr>
                      <w:t>全集》第</w:t>
                    </w:r>
                    <w:r>
                      <w:rPr>
                        <w:color w:val="000000"/>
                        <w:spacing w:val="0"/>
                        <w:w w:val="100"/>
                        <w:position w:val="0"/>
                        <w:shd w:val="clear" w:color="auto" w:fill="FFFFFF"/>
                      </w:rPr>
                      <w:t>25</w:t>
                    </w:r>
                    <w:r>
                      <w:rPr>
                        <w:color w:val="000000"/>
                        <w:spacing w:val="0"/>
                        <w:w w:val="100"/>
                        <w:position w:val="0"/>
                        <w:sz w:val="20"/>
                        <w:szCs w:val="20"/>
                        <w:shd w:val="clear" w:color="auto" w:fill="FFFFFF"/>
                      </w:rPr>
                      <w:t>卷.人民出版社</w:t>
                    </w:r>
                    <w:r>
                      <w:rPr>
                        <w:color w:val="000000"/>
                        <w:spacing w:val="0"/>
                        <w:w w:val="100"/>
                        <w:position w:val="0"/>
                        <w:shd w:val="clear" w:color="auto" w:fill="FFFFFF"/>
                      </w:rPr>
                      <w:t>1974</w:t>
                    </w:r>
                    <w:r>
                      <w:rPr>
                        <w:color w:val="000000"/>
                        <w:spacing w:val="0"/>
                        <w:w w:val="100"/>
                        <w:position w:val="0"/>
                        <w:sz w:val="20"/>
                        <w:szCs w:val="20"/>
                        <w:shd w:val="clear" w:color="auto" w:fill="FFFFFF"/>
                      </w:rPr>
                      <w:t>年版・</w:t>
                    </w:r>
                    <w:r>
                      <w:rPr>
                        <w:i/>
                        <w:iCs/>
                        <w:color w:val="000000"/>
                        <w:spacing w:val="0"/>
                        <w:w w:val="100"/>
                        <w:position w:val="0"/>
                        <w:shd w:val="clear" w:color="auto" w:fill="FFFFFF"/>
                      </w:rPr>
                      <w:t>第</w:t>
                    </w:r>
                    <w:r>
                      <w:rPr>
                        <w:color w:val="000000"/>
                        <w:spacing w:val="0"/>
                        <w:w w:val="100"/>
                        <w:position w:val="0"/>
                        <w:shd w:val="clear" w:color="auto" w:fill="FFFFFF"/>
                        <w:lang w:val="en-US" w:eastAsia="en-US" w:bidi="en-US"/>
                      </w:rPr>
                      <w:t>435 51.</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仁</w:t>
                    </w:r>
                    <w:r>
                      <w:rPr>
                        <w:color w:val="000000"/>
                        <w:spacing w:val="0"/>
                        <w:w w:val="100"/>
                        <w:position w:val="0"/>
                        <w:sz w:val="20"/>
                        <w:szCs w:val="20"/>
                        <w:lang w:val="zh-CN" w:eastAsia="zh-CN" w:bidi="zh-CN"/>
                      </w:rPr>
                      <w:t>七</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23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505</w:t>
                    </w:r>
                    <w:r>
                      <w:rPr>
                        <w:color w:val="000000"/>
                        <w:spacing w:val="0"/>
                        <w:w w:val="100"/>
                        <w:position w:val="0"/>
                        <w:sz w:val="20"/>
                        <w:szCs w:val="20"/>
                      </w:rPr>
                      <w:t>页、</w:t>
                    </w:r>
                  </w:p>
                </w:txbxContent>
              </v:textbox>
              <w10:wrap anchorx="page" anchory="page"/>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9" behindDoc="1" locked="0" layoutInCell="1" allowOverlap="1">
              <wp:simplePos x="0" y="0"/>
              <wp:positionH relativeFrom="page">
                <wp:posOffset>2137410</wp:posOffset>
              </wp:positionH>
              <wp:positionV relativeFrom="page">
                <wp:posOffset>10200640</wp:posOffset>
              </wp:positionV>
              <wp:extent cx="4314825" cy="333375"/>
              <wp:wrapNone/>
              <wp:docPr id="883" name="Shape 883"/>
              <a:graphic xmlns:a="http://schemas.openxmlformats.org/drawingml/2006/main">
                <a:graphicData uri="http://schemas.microsoft.com/office/word/2010/wordprocessingShape">
                  <wps:wsp>
                    <wps:cNvSpPr txBox="1"/>
                    <wps:spPr>
                      <a:xfrm>
                        <a:ext cx="4314825" cy="3333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shd w:val="clear" w:color="auto" w:fill="FFFFFF"/>
                            </w:rPr>
                            <w:t>①《</w:t>
                          </w:r>
                          <w:r>
                            <w:rPr>
                              <w:color w:val="000000"/>
                              <w:spacing w:val="0"/>
                              <w:w w:val="100"/>
                              <w:position w:val="0"/>
                              <w:shd w:val="clear" w:color="auto" w:fill="FFFFFF"/>
                            </w:rPr>
                            <w:t>4</w:t>
                          </w:r>
                          <w:r>
                            <w:rPr>
                              <w:color w:val="000000"/>
                              <w:spacing w:val="0"/>
                              <w:w w:val="100"/>
                              <w:position w:val="0"/>
                              <w:sz w:val="20"/>
                              <w:szCs w:val="20"/>
                              <w:shd w:val="clear" w:color="auto" w:fill="FFFFFF"/>
                            </w:rPr>
                            <w:t>克思</w:t>
                          </w:r>
                          <w:r>
                            <w:rPr>
                              <w:color w:val="000000"/>
                              <w:spacing w:val="0"/>
                              <w:w w:val="100"/>
                              <w:position w:val="0"/>
                              <w:sz w:val="20"/>
                              <w:szCs w:val="20"/>
                              <w:shd w:val="clear" w:color="auto" w:fill="FFFFFF"/>
                              <w:lang w:val="zh-CN" w:eastAsia="zh-CN" w:bidi="zh-CN"/>
                            </w:rPr>
                            <w:t>恩格斯</w:t>
                          </w:r>
                          <w:r>
                            <w:rPr>
                              <w:color w:val="000000"/>
                              <w:spacing w:val="0"/>
                              <w:w w:val="100"/>
                              <w:position w:val="0"/>
                              <w:sz w:val="20"/>
                              <w:szCs w:val="20"/>
                              <w:shd w:val="clear" w:color="auto" w:fill="FFFFFF"/>
                            </w:rPr>
                            <w:t>全集》第</w:t>
                          </w:r>
                          <w:r>
                            <w:rPr>
                              <w:color w:val="000000"/>
                              <w:spacing w:val="0"/>
                              <w:w w:val="100"/>
                              <w:position w:val="0"/>
                              <w:shd w:val="clear" w:color="auto" w:fill="FFFFFF"/>
                            </w:rPr>
                            <w:t>25</w:t>
                          </w:r>
                          <w:r>
                            <w:rPr>
                              <w:color w:val="000000"/>
                              <w:spacing w:val="0"/>
                              <w:w w:val="100"/>
                              <w:position w:val="0"/>
                              <w:sz w:val="20"/>
                              <w:szCs w:val="20"/>
                              <w:shd w:val="clear" w:color="auto" w:fill="FFFFFF"/>
                            </w:rPr>
                            <w:t>卷.人民出版社</w:t>
                          </w:r>
                          <w:r>
                            <w:rPr>
                              <w:color w:val="000000"/>
                              <w:spacing w:val="0"/>
                              <w:w w:val="100"/>
                              <w:position w:val="0"/>
                              <w:shd w:val="clear" w:color="auto" w:fill="FFFFFF"/>
                            </w:rPr>
                            <w:t>1974</w:t>
                          </w:r>
                          <w:r>
                            <w:rPr>
                              <w:color w:val="000000"/>
                              <w:spacing w:val="0"/>
                              <w:w w:val="100"/>
                              <w:position w:val="0"/>
                              <w:sz w:val="20"/>
                              <w:szCs w:val="20"/>
                              <w:shd w:val="clear" w:color="auto" w:fill="FFFFFF"/>
                            </w:rPr>
                            <w:t>年版・</w:t>
                          </w:r>
                          <w:r>
                            <w:rPr>
                              <w:i/>
                              <w:iCs/>
                              <w:color w:val="000000"/>
                              <w:spacing w:val="0"/>
                              <w:w w:val="100"/>
                              <w:position w:val="0"/>
                              <w:shd w:val="clear" w:color="auto" w:fill="FFFFFF"/>
                            </w:rPr>
                            <w:t>第</w:t>
                          </w:r>
                          <w:r>
                            <w:rPr>
                              <w:color w:val="000000"/>
                              <w:spacing w:val="0"/>
                              <w:w w:val="100"/>
                              <w:position w:val="0"/>
                              <w:shd w:val="clear" w:color="auto" w:fill="FFFFFF"/>
                              <w:lang w:val="en-US" w:eastAsia="en-US" w:bidi="en-US"/>
                            </w:rPr>
                            <w:t>435 51.</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仁</w:t>
                          </w:r>
                          <w:r>
                            <w:rPr>
                              <w:color w:val="000000"/>
                              <w:spacing w:val="0"/>
                              <w:w w:val="100"/>
                              <w:position w:val="0"/>
                              <w:sz w:val="20"/>
                              <w:szCs w:val="20"/>
                              <w:lang w:val="zh-CN" w:eastAsia="zh-CN" w:bidi="zh-CN"/>
                            </w:rPr>
                            <w:t>七</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23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505</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1909" type="#_x0000_t202" style="position:absolute;margin-left:168.30000000000001pt;margin-top:803.20000000000005pt;width:339.75pt;height:26.25pt;z-index:-18874328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shd w:val="clear" w:color="auto" w:fill="FFFFFF"/>
                      </w:rPr>
                      <w:t>①《</w:t>
                    </w:r>
                    <w:r>
                      <w:rPr>
                        <w:color w:val="000000"/>
                        <w:spacing w:val="0"/>
                        <w:w w:val="100"/>
                        <w:position w:val="0"/>
                        <w:shd w:val="clear" w:color="auto" w:fill="FFFFFF"/>
                      </w:rPr>
                      <w:t>4</w:t>
                    </w:r>
                    <w:r>
                      <w:rPr>
                        <w:color w:val="000000"/>
                        <w:spacing w:val="0"/>
                        <w:w w:val="100"/>
                        <w:position w:val="0"/>
                        <w:sz w:val="20"/>
                        <w:szCs w:val="20"/>
                        <w:shd w:val="clear" w:color="auto" w:fill="FFFFFF"/>
                      </w:rPr>
                      <w:t>克思</w:t>
                    </w:r>
                    <w:r>
                      <w:rPr>
                        <w:color w:val="000000"/>
                        <w:spacing w:val="0"/>
                        <w:w w:val="100"/>
                        <w:position w:val="0"/>
                        <w:sz w:val="20"/>
                        <w:szCs w:val="20"/>
                        <w:shd w:val="clear" w:color="auto" w:fill="FFFFFF"/>
                        <w:lang w:val="zh-CN" w:eastAsia="zh-CN" w:bidi="zh-CN"/>
                      </w:rPr>
                      <w:t>恩格斯</w:t>
                    </w:r>
                    <w:r>
                      <w:rPr>
                        <w:color w:val="000000"/>
                        <w:spacing w:val="0"/>
                        <w:w w:val="100"/>
                        <w:position w:val="0"/>
                        <w:sz w:val="20"/>
                        <w:szCs w:val="20"/>
                        <w:shd w:val="clear" w:color="auto" w:fill="FFFFFF"/>
                      </w:rPr>
                      <w:t>全集》第</w:t>
                    </w:r>
                    <w:r>
                      <w:rPr>
                        <w:color w:val="000000"/>
                        <w:spacing w:val="0"/>
                        <w:w w:val="100"/>
                        <w:position w:val="0"/>
                        <w:shd w:val="clear" w:color="auto" w:fill="FFFFFF"/>
                      </w:rPr>
                      <w:t>25</w:t>
                    </w:r>
                    <w:r>
                      <w:rPr>
                        <w:color w:val="000000"/>
                        <w:spacing w:val="0"/>
                        <w:w w:val="100"/>
                        <w:position w:val="0"/>
                        <w:sz w:val="20"/>
                        <w:szCs w:val="20"/>
                        <w:shd w:val="clear" w:color="auto" w:fill="FFFFFF"/>
                      </w:rPr>
                      <w:t>卷.人民出版社</w:t>
                    </w:r>
                    <w:r>
                      <w:rPr>
                        <w:color w:val="000000"/>
                        <w:spacing w:val="0"/>
                        <w:w w:val="100"/>
                        <w:position w:val="0"/>
                        <w:shd w:val="clear" w:color="auto" w:fill="FFFFFF"/>
                      </w:rPr>
                      <w:t>1974</w:t>
                    </w:r>
                    <w:r>
                      <w:rPr>
                        <w:color w:val="000000"/>
                        <w:spacing w:val="0"/>
                        <w:w w:val="100"/>
                        <w:position w:val="0"/>
                        <w:sz w:val="20"/>
                        <w:szCs w:val="20"/>
                        <w:shd w:val="clear" w:color="auto" w:fill="FFFFFF"/>
                      </w:rPr>
                      <w:t>年版・</w:t>
                    </w:r>
                    <w:r>
                      <w:rPr>
                        <w:i/>
                        <w:iCs/>
                        <w:color w:val="000000"/>
                        <w:spacing w:val="0"/>
                        <w:w w:val="100"/>
                        <w:position w:val="0"/>
                        <w:shd w:val="clear" w:color="auto" w:fill="FFFFFF"/>
                      </w:rPr>
                      <w:t>第</w:t>
                    </w:r>
                    <w:r>
                      <w:rPr>
                        <w:color w:val="000000"/>
                        <w:spacing w:val="0"/>
                        <w:w w:val="100"/>
                        <w:position w:val="0"/>
                        <w:shd w:val="clear" w:color="auto" w:fill="FFFFFF"/>
                        <w:lang w:val="en-US" w:eastAsia="en-US" w:bidi="en-US"/>
                      </w:rPr>
                      <w:t>435 51.</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仁</w:t>
                    </w:r>
                    <w:r>
                      <w:rPr>
                        <w:color w:val="000000"/>
                        <w:spacing w:val="0"/>
                        <w:w w:val="100"/>
                        <w:position w:val="0"/>
                        <w:sz w:val="20"/>
                        <w:szCs w:val="20"/>
                        <w:lang w:val="zh-CN" w:eastAsia="zh-CN" w:bidi="zh-CN"/>
                      </w:rPr>
                      <w:t>七</w:t>
                    </w:r>
                    <w:r>
                      <w:rPr>
                        <w:color w:val="000000"/>
                        <w:spacing w:val="0"/>
                        <w:w w:val="100"/>
                        <w:position w:val="0"/>
                        <w:sz w:val="22"/>
                        <w:szCs w:val="22"/>
                      </w:rPr>
                      <w:t>4</w:t>
                    </w:r>
                    <w:r>
                      <w:rPr>
                        <w:color w:val="000000"/>
                        <w:spacing w:val="0"/>
                        <w:w w:val="100"/>
                        <w:position w:val="0"/>
                        <w:sz w:val="20"/>
                        <w:szCs w:val="20"/>
                      </w:rPr>
                      <w:t>克思恩格斯全集；第</w:t>
                    </w:r>
                    <w:r>
                      <w:rPr>
                        <w:color w:val="000000"/>
                        <w:spacing w:val="0"/>
                        <w:w w:val="100"/>
                        <w:position w:val="0"/>
                        <w:sz w:val="22"/>
                        <w:szCs w:val="22"/>
                      </w:rPr>
                      <w:t>23</w:t>
                    </w:r>
                    <w:r>
                      <w:rPr>
                        <w:color w:val="000000"/>
                        <w:spacing w:val="0"/>
                        <w:w w:val="100"/>
                        <w:position w:val="0"/>
                        <w:sz w:val="20"/>
                        <w:szCs w:val="20"/>
                        <w:lang w:val="zh-CN" w:eastAsia="zh-CN" w:bidi="zh-CN"/>
                      </w:rPr>
                      <w:t>卷,</w:t>
                    </w:r>
                    <w:r>
                      <w:rPr>
                        <w:color w:val="000000"/>
                        <w:spacing w:val="0"/>
                        <w:w w:val="100"/>
                        <w:position w:val="0"/>
                        <w:sz w:val="20"/>
                        <w:szCs w:val="20"/>
                      </w:rPr>
                      <w:t>人民岀版社</w:t>
                    </w:r>
                    <w:r>
                      <w:rPr>
                        <w:color w:val="000000"/>
                        <w:spacing w:val="0"/>
                        <w:w w:val="100"/>
                        <w:position w:val="0"/>
                        <w:sz w:val="22"/>
                        <w:szCs w:val="22"/>
                      </w:rPr>
                      <w:t>1972</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505</w:t>
                    </w:r>
                    <w:r>
                      <w:rPr>
                        <w:color w:val="000000"/>
                        <w:spacing w:val="0"/>
                        <w:w w:val="100"/>
                        <w:position w:val="0"/>
                        <w:sz w:val="20"/>
                        <w:szCs w:val="20"/>
                      </w:rPr>
                      <w:t>页、</w:t>
                    </w:r>
                  </w:p>
                </w:txbxContent>
              </v:textbox>
              <w10:wrap anchorx="page" anchory="page"/>
            </v:shape>
          </w:pict>
        </mc:Fallback>
      </mc:AlternateContent>
    </w: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9" behindDoc="1" locked="0" layoutInCell="1" allowOverlap="1">
              <wp:simplePos x="0" y="0"/>
              <wp:positionH relativeFrom="page">
                <wp:posOffset>286385</wp:posOffset>
              </wp:positionH>
              <wp:positionV relativeFrom="page">
                <wp:posOffset>11219180</wp:posOffset>
              </wp:positionV>
              <wp:extent cx="457200" cy="133350"/>
              <wp:wrapNone/>
              <wp:docPr id="897" name="Shape 89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23" type="#_x0000_t202" style="position:absolute;margin-left:22.550000000000001pt;margin-top:883.39999999999998pt;width:36.pt;height:10.5pt;z-index:-18874327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3" behindDoc="1" locked="0" layoutInCell="1" allowOverlap="1">
              <wp:simplePos x="0" y="0"/>
              <wp:positionH relativeFrom="page">
                <wp:posOffset>286385</wp:posOffset>
              </wp:positionH>
              <wp:positionV relativeFrom="page">
                <wp:posOffset>11219180</wp:posOffset>
              </wp:positionV>
              <wp:extent cx="457200" cy="133350"/>
              <wp:wrapNone/>
              <wp:docPr id="902" name="Shape 90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28" type="#_x0000_t202" style="position:absolute;margin-left:22.550000000000001pt;margin-top:883.39999999999998pt;width:36.pt;height:10.5pt;z-index:-1887432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315595</wp:posOffset>
              </wp:positionH>
              <wp:positionV relativeFrom="page">
                <wp:posOffset>11323955</wp:posOffset>
              </wp:positionV>
              <wp:extent cx="457200" cy="133350"/>
              <wp:wrapNone/>
              <wp:docPr id="74" name="Shape 7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1100" type="#_x0000_t202" style="position:absolute;margin-left:24.850000000000001pt;margin-top:891.64999999999998pt;width:36.pt;height:10.5pt;z-index:-18874400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7" behindDoc="1" locked="0" layoutInCell="1" allowOverlap="1">
              <wp:simplePos x="0" y="0"/>
              <wp:positionH relativeFrom="page">
                <wp:posOffset>271780</wp:posOffset>
              </wp:positionH>
              <wp:positionV relativeFrom="page">
                <wp:posOffset>11219180</wp:posOffset>
              </wp:positionV>
              <wp:extent cx="457200" cy="133350"/>
              <wp:wrapNone/>
              <wp:docPr id="906" name="Shape 90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32" type="#_x0000_t202" style="position:absolute;margin-left:21.400000000000002pt;margin-top:883.39999999999998pt;width:36.pt;height:10.5pt;z-index:-18874326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5" behindDoc="1" locked="0" layoutInCell="1" allowOverlap="1">
              <wp:simplePos x="0" y="0"/>
              <wp:positionH relativeFrom="page">
                <wp:posOffset>376555</wp:posOffset>
              </wp:positionH>
              <wp:positionV relativeFrom="page">
                <wp:posOffset>11219180</wp:posOffset>
              </wp:positionV>
              <wp:extent cx="457200" cy="133350"/>
              <wp:wrapNone/>
              <wp:docPr id="915" name="Shape 91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41" type="#_x0000_t202" style="position:absolute;margin-left:29.650000000000002pt;margin-top:883.39999999999998pt;width:36.pt;height:10.5pt;z-index:-18874325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5" behindDoc="1" locked="0" layoutInCell="1" allowOverlap="1">
              <wp:simplePos x="0" y="0"/>
              <wp:positionH relativeFrom="page">
                <wp:posOffset>224790</wp:posOffset>
              </wp:positionH>
              <wp:positionV relativeFrom="page">
                <wp:posOffset>11130915</wp:posOffset>
              </wp:positionV>
              <wp:extent cx="457200" cy="133350"/>
              <wp:wrapNone/>
              <wp:docPr id="925" name="Shape 92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51" type="#_x0000_t202" style="position:absolute;margin-left:17.699999999999999pt;margin-top:876.45000000000005pt;width:36.pt;height:10.5pt;z-index:-18874324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1" behindDoc="1" locked="0" layoutInCell="1" allowOverlap="1">
              <wp:simplePos x="0" y="0"/>
              <wp:positionH relativeFrom="page">
                <wp:posOffset>224790</wp:posOffset>
              </wp:positionH>
              <wp:positionV relativeFrom="page">
                <wp:posOffset>11130915</wp:posOffset>
              </wp:positionV>
              <wp:extent cx="457200" cy="133350"/>
              <wp:wrapNone/>
              <wp:docPr id="931" name="Shape 93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57" type="#_x0000_t202" style="position:absolute;margin-left:17.699999999999999pt;margin-top:876.45000000000005pt;width:36.pt;height:10.5pt;z-index:-18874324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315595</wp:posOffset>
              </wp:positionH>
              <wp:positionV relativeFrom="page">
                <wp:posOffset>11323955</wp:posOffset>
              </wp:positionV>
              <wp:extent cx="457200" cy="133350"/>
              <wp:wrapNone/>
              <wp:docPr id="76" name="Shape 7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1102" type="#_x0000_t202" style="position:absolute;margin-left:24.850000000000001pt;margin-top:891.64999999999998pt;width:36.pt;height:10.5pt;z-index:-1887440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9" behindDoc="1" locked="0" layoutInCell="1" allowOverlap="1">
              <wp:simplePos x="0" y="0"/>
              <wp:positionH relativeFrom="page">
                <wp:posOffset>306070</wp:posOffset>
              </wp:positionH>
              <wp:positionV relativeFrom="page">
                <wp:posOffset>11245215</wp:posOffset>
              </wp:positionV>
              <wp:extent cx="457200" cy="133350"/>
              <wp:wrapNone/>
              <wp:docPr id="939" name="Shape 93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65" type="#_x0000_t202" style="position:absolute;margin-left:24.100000000000001pt;margin-top:885.45000000000005pt;width:36.pt;height:10.5pt;z-index:-18874323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3" behindDoc="1" locked="0" layoutInCell="1" allowOverlap="1">
              <wp:simplePos x="0" y="0"/>
              <wp:positionH relativeFrom="page">
                <wp:posOffset>347980</wp:posOffset>
              </wp:positionH>
              <wp:positionV relativeFrom="page">
                <wp:posOffset>11332845</wp:posOffset>
              </wp:positionV>
              <wp:extent cx="457200" cy="133350"/>
              <wp:wrapNone/>
              <wp:docPr id="963" name="Shape 96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89" type="#_x0000_t202" style="position:absolute;margin-left:27.400000000000002pt;margin-top:892.35000000000002pt;width:36.pt;height:10.5pt;z-index:-18874321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5" behindDoc="1" locked="0" layoutInCell="1" allowOverlap="1">
              <wp:simplePos x="0" y="0"/>
              <wp:positionH relativeFrom="page">
                <wp:posOffset>347980</wp:posOffset>
              </wp:positionH>
              <wp:positionV relativeFrom="page">
                <wp:posOffset>11332845</wp:posOffset>
              </wp:positionV>
              <wp:extent cx="457200" cy="133350"/>
              <wp:wrapNone/>
              <wp:docPr id="965" name="Shape 96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91" type="#_x0000_t202" style="position:absolute;margin-left:27.400000000000002pt;margin-top:892.35000000000002pt;width:36.pt;height:10.5pt;z-index:-1887432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229870</wp:posOffset>
              </wp:positionH>
              <wp:positionV relativeFrom="page">
                <wp:posOffset>11136630</wp:posOffset>
              </wp:positionV>
              <wp:extent cx="457200" cy="133350"/>
              <wp:wrapNone/>
              <wp:docPr id="81" name="Shape 8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07" type="#_x0000_t202" style="position:absolute;margin-left:18.100000000000001pt;margin-top:876.89999999999998pt;width:36.pt;height:10.5pt;z-index:-1887440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9" behindDoc="1" locked="0" layoutInCell="1" allowOverlap="1">
              <wp:simplePos x="0" y="0"/>
              <wp:positionH relativeFrom="page">
                <wp:posOffset>405130</wp:posOffset>
              </wp:positionH>
              <wp:positionV relativeFrom="page">
                <wp:posOffset>11278870</wp:posOffset>
              </wp:positionV>
              <wp:extent cx="457200" cy="133350"/>
              <wp:wrapNone/>
              <wp:docPr id="969" name="Shape 96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95" type="#_x0000_t202" style="position:absolute;margin-left:31.900000000000002pt;margin-top:888.10000000000002pt;width:36.pt;height:10.5pt;z-index:-1887432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3" behindDoc="1" locked="0" layoutInCell="1" allowOverlap="1">
              <wp:simplePos x="0" y="0"/>
              <wp:positionH relativeFrom="page">
                <wp:posOffset>405130</wp:posOffset>
              </wp:positionH>
              <wp:positionV relativeFrom="page">
                <wp:posOffset>11278870</wp:posOffset>
              </wp:positionV>
              <wp:extent cx="457200" cy="133350"/>
              <wp:wrapNone/>
              <wp:docPr id="973" name="Shape 97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999" type="#_x0000_t202" style="position:absolute;margin-left:31.900000000000002pt;margin-top:888.10000000000002pt;width:36.pt;height:10.5pt;z-index:-1887432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7" behindDoc="1" locked="0" layoutInCell="1" allowOverlap="1">
              <wp:simplePos x="0" y="0"/>
              <wp:positionH relativeFrom="page">
                <wp:posOffset>238125</wp:posOffset>
              </wp:positionH>
              <wp:positionV relativeFrom="page">
                <wp:posOffset>11193145</wp:posOffset>
              </wp:positionV>
              <wp:extent cx="457200" cy="133350"/>
              <wp:wrapNone/>
              <wp:docPr id="977" name="Shape 97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03" type="#_x0000_t202" style="position:absolute;margin-left:18.75pt;margin-top:881.35000000000002pt;width:36.pt;height:10.5pt;z-index:-1887431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5" behindDoc="1" locked="0" layoutInCell="1" allowOverlap="1">
              <wp:simplePos x="0" y="0"/>
              <wp:positionH relativeFrom="page">
                <wp:posOffset>157480</wp:posOffset>
              </wp:positionH>
              <wp:positionV relativeFrom="page">
                <wp:posOffset>11259820</wp:posOffset>
              </wp:positionV>
              <wp:extent cx="457200" cy="133350"/>
              <wp:wrapNone/>
              <wp:docPr id="985" name="Shape 98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11" type="#_x0000_t202" style="position:absolute;margin-left:12.4pt;margin-top:886.60000000000002pt;width:36.pt;height:10.5pt;z-index:-1887431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191135</wp:posOffset>
              </wp:positionH>
              <wp:positionV relativeFrom="page">
                <wp:posOffset>11288395</wp:posOffset>
              </wp:positionV>
              <wp:extent cx="447675" cy="133350"/>
              <wp:wrapNone/>
              <wp:docPr id="83" name="Shape 83"/>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09" type="#_x0000_t202" style="position:absolute;margin-left:15.050000000000001pt;margin-top:888.85000000000002pt;width:35.25pt;height:10.5pt;z-index:-188743998;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9" behindDoc="1" locked="0" layoutInCell="1" allowOverlap="1">
              <wp:simplePos x="0" y="0"/>
              <wp:positionH relativeFrom="page">
                <wp:posOffset>333375</wp:posOffset>
              </wp:positionH>
              <wp:positionV relativeFrom="page">
                <wp:posOffset>11250295</wp:posOffset>
              </wp:positionV>
              <wp:extent cx="457200" cy="133350"/>
              <wp:wrapNone/>
              <wp:docPr id="1002" name="Shape 100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28" type="#_x0000_t202" style="position:absolute;margin-left:26.25pt;margin-top:885.85000000000002pt;width:36.pt;height:10.5pt;z-index:-18874317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3" behindDoc="1" locked="0" layoutInCell="1" allowOverlap="1">
              <wp:simplePos x="0" y="0"/>
              <wp:positionH relativeFrom="page">
                <wp:posOffset>333375</wp:posOffset>
              </wp:positionH>
              <wp:positionV relativeFrom="page">
                <wp:posOffset>11250295</wp:posOffset>
              </wp:positionV>
              <wp:extent cx="457200" cy="133350"/>
              <wp:wrapNone/>
              <wp:docPr id="1006" name="Shape 100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32" type="#_x0000_t202" style="position:absolute;margin-left:26.25pt;margin-top:885.85000000000002pt;width:36.pt;height:10.5pt;z-index:-1887431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1" behindDoc="1" locked="0" layoutInCell="1" allowOverlap="1">
              <wp:simplePos x="0" y="0"/>
              <wp:positionH relativeFrom="page">
                <wp:posOffset>357505</wp:posOffset>
              </wp:positionH>
              <wp:positionV relativeFrom="page">
                <wp:posOffset>11164570</wp:posOffset>
              </wp:positionV>
              <wp:extent cx="457200" cy="133350"/>
              <wp:wrapNone/>
              <wp:docPr id="1014" name="Shape 101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40" type="#_x0000_t202" style="position:absolute;margin-left:28.150000000000002pt;margin-top:879.10000000000002pt;width:36.pt;height:10.5pt;z-index:-18874316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5" behindDoc="1" locked="0" layoutInCell="1" allowOverlap="1">
              <wp:simplePos x="0" y="0"/>
              <wp:positionH relativeFrom="page">
                <wp:posOffset>157480</wp:posOffset>
              </wp:positionH>
              <wp:positionV relativeFrom="page">
                <wp:posOffset>11259820</wp:posOffset>
              </wp:positionV>
              <wp:extent cx="457200" cy="133350"/>
              <wp:wrapNone/>
              <wp:docPr id="1018" name="Shape 101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44" type="#_x0000_t202" style="position:absolute;margin-left:12.4pt;margin-top:886.60000000000002pt;width:36.pt;height:10.5pt;z-index:-18874315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9" behindDoc="1" locked="0" layoutInCell="1" allowOverlap="1">
              <wp:simplePos x="0" y="0"/>
              <wp:positionH relativeFrom="page">
                <wp:posOffset>157480</wp:posOffset>
              </wp:positionH>
              <wp:positionV relativeFrom="page">
                <wp:posOffset>11259820</wp:posOffset>
              </wp:positionV>
              <wp:extent cx="457200" cy="133350"/>
              <wp:wrapNone/>
              <wp:docPr id="1022" name="Shape 102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48" type="#_x0000_t202" style="position:absolute;margin-left:12.4pt;margin-top:886.60000000000002pt;width:36.pt;height:10.5pt;z-index:-1887431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191135</wp:posOffset>
              </wp:positionH>
              <wp:positionV relativeFrom="page">
                <wp:posOffset>11288395</wp:posOffset>
              </wp:positionV>
              <wp:extent cx="447675" cy="133350"/>
              <wp:wrapNone/>
              <wp:docPr id="85" name="Shape 85"/>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11" type="#_x0000_t202" style="position:absolute;margin-left:15.050000000000001pt;margin-top:888.85000000000002pt;width:35.25pt;height:10.5pt;z-index:-188743996;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9" behindDoc="1" locked="0" layoutInCell="1" allowOverlap="1">
              <wp:simplePos x="0" y="0"/>
              <wp:positionH relativeFrom="page">
                <wp:posOffset>349250</wp:posOffset>
              </wp:positionH>
              <wp:positionV relativeFrom="page">
                <wp:posOffset>11242040</wp:posOffset>
              </wp:positionV>
              <wp:extent cx="457200" cy="133350"/>
              <wp:wrapNone/>
              <wp:docPr id="1034" name="Shape 103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60" type="#_x0000_t202" style="position:absolute;margin-left:27.5pt;margin-top:885.20000000000005pt;width:36.pt;height:10.5pt;z-index:-18874314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3" behindDoc="1" locked="0" layoutInCell="1" allowOverlap="1">
              <wp:simplePos x="0" y="0"/>
              <wp:positionH relativeFrom="page">
                <wp:posOffset>349250</wp:posOffset>
              </wp:positionH>
              <wp:positionV relativeFrom="page">
                <wp:posOffset>11242040</wp:posOffset>
              </wp:positionV>
              <wp:extent cx="457200" cy="133350"/>
              <wp:wrapNone/>
              <wp:docPr id="1038" name="Shape 103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64" type="#_x0000_t202" style="position:absolute;margin-left:27.5pt;margin-top:885.20000000000005pt;width:36.pt;height:10.5pt;z-index:-18874314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7" behindDoc="1" locked="0" layoutInCell="1" allowOverlap="1">
              <wp:simplePos x="0" y="0"/>
              <wp:positionH relativeFrom="page">
                <wp:posOffset>339725</wp:posOffset>
              </wp:positionH>
              <wp:positionV relativeFrom="page">
                <wp:posOffset>11280140</wp:posOffset>
              </wp:positionV>
              <wp:extent cx="457200" cy="133350"/>
              <wp:wrapNone/>
              <wp:docPr id="1043" name="Shape 104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69" type="#_x0000_t202" style="position:absolute;margin-left:26.75pt;margin-top:888.20000000000005pt;width:36.pt;height:10.5pt;z-index:-1887431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1" behindDoc="1" locked="0" layoutInCell="1" allowOverlap="1">
              <wp:simplePos x="0" y="0"/>
              <wp:positionH relativeFrom="page">
                <wp:posOffset>263525</wp:posOffset>
              </wp:positionH>
              <wp:positionV relativeFrom="page">
                <wp:posOffset>11280140</wp:posOffset>
              </wp:positionV>
              <wp:extent cx="457200" cy="133350"/>
              <wp:wrapNone/>
              <wp:docPr id="1048" name="Shape 104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74" type="#_x0000_t202" style="position:absolute;margin-left:20.75pt;margin-top:888.20000000000005pt;width:36.pt;height:10.5pt;z-index:-18874313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9" behindDoc="1" locked="0" layoutInCell="1" allowOverlap="1">
              <wp:simplePos x="0" y="0"/>
              <wp:positionH relativeFrom="page">
                <wp:posOffset>333375</wp:posOffset>
              </wp:positionH>
              <wp:positionV relativeFrom="page">
                <wp:posOffset>11248390</wp:posOffset>
              </wp:positionV>
              <wp:extent cx="457200" cy="133350"/>
              <wp:wrapNone/>
              <wp:docPr id="1069" name="Shape 106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95" type="#_x0000_t202" style="position:absolute;margin-left:26.25pt;margin-top:885.70000000000005pt;width:36.pt;height:10.5pt;z-index:-18874311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3" behindDoc="1" locked="0" layoutInCell="1" allowOverlap="1">
              <wp:simplePos x="0" y="0"/>
              <wp:positionH relativeFrom="page">
                <wp:posOffset>333375</wp:posOffset>
              </wp:positionH>
              <wp:positionV relativeFrom="page">
                <wp:posOffset>11248390</wp:posOffset>
              </wp:positionV>
              <wp:extent cx="457200" cy="133350"/>
              <wp:wrapNone/>
              <wp:docPr id="1073" name="Shape 107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099" type="#_x0000_t202" style="position:absolute;margin-left:26.25pt;margin-top:885.70000000000005pt;width:36.pt;height:10.5pt;z-index:-18874311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262890</wp:posOffset>
              </wp:positionH>
              <wp:positionV relativeFrom="page">
                <wp:posOffset>11089005</wp:posOffset>
              </wp:positionV>
              <wp:extent cx="457200" cy="133350"/>
              <wp:wrapNone/>
              <wp:docPr id="91" name="Shape 9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17" type="#_x0000_t202" style="position:absolute;margin-left:20.699999999999999pt;margin-top:873.14999999999998pt;width:36.pt;height:10.5pt;z-index:-18874399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3" behindDoc="1" locked="0" layoutInCell="1" allowOverlap="1">
              <wp:simplePos x="0" y="0"/>
              <wp:positionH relativeFrom="page">
                <wp:posOffset>352425</wp:posOffset>
              </wp:positionH>
              <wp:positionV relativeFrom="page">
                <wp:posOffset>11248390</wp:posOffset>
              </wp:positionV>
              <wp:extent cx="457200" cy="133350"/>
              <wp:wrapNone/>
              <wp:docPr id="1084" name="Shape 108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10" type="#_x0000_t202" style="position:absolute;margin-left:27.75pt;margin-top:885.70000000000005pt;width:36.pt;height:10.5pt;z-index:-1887431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7" behindDoc="1" locked="0" layoutInCell="1" allowOverlap="1">
              <wp:simplePos x="0" y="0"/>
              <wp:positionH relativeFrom="page">
                <wp:posOffset>352425</wp:posOffset>
              </wp:positionH>
              <wp:positionV relativeFrom="page">
                <wp:posOffset>11248390</wp:posOffset>
              </wp:positionV>
              <wp:extent cx="457200" cy="133350"/>
              <wp:wrapNone/>
              <wp:docPr id="1088" name="Shape 108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14" type="#_x0000_t202" style="position:absolute;margin-left:27.75pt;margin-top:885.70000000000005pt;width:36.pt;height:10.5pt;z-index:-1887430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5" behindDoc="1" locked="0" layoutInCell="1" allowOverlap="1">
              <wp:simplePos x="0" y="0"/>
              <wp:positionH relativeFrom="page">
                <wp:posOffset>236855</wp:posOffset>
              </wp:positionH>
              <wp:positionV relativeFrom="page">
                <wp:posOffset>11192510</wp:posOffset>
              </wp:positionV>
              <wp:extent cx="457200" cy="133350"/>
              <wp:wrapNone/>
              <wp:docPr id="1096" name="Shape 109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22" type="#_x0000_t202" style="position:absolute;margin-left:18.650000000000002pt;margin-top:881.30000000000007pt;width:36.pt;height:10.5pt;z-index:-1887430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9" behindDoc="1" locked="0" layoutInCell="1" allowOverlap="1">
              <wp:simplePos x="0" y="0"/>
              <wp:positionH relativeFrom="page">
                <wp:posOffset>236855</wp:posOffset>
              </wp:positionH>
              <wp:positionV relativeFrom="page">
                <wp:posOffset>11192510</wp:posOffset>
              </wp:positionV>
              <wp:extent cx="457200" cy="133350"/>
              <wp:wrapNone/>
              <wp:docPr id="1100" name="Shape 110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26" type="#_x0000_t202" style="position:absolute;margin-left:18.650000000000002pt;margin-top:881.30000000000007pt;width:36.pt;height:10.5pt;z-index:-18874308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3" behindDoc="1" locked="0" layoutInCell="1" allowOverlap="1">
              <wp:simplePos x="0" y="0"/>
              <wp:positionH relativeFrom="page">
                <wp:posOffset>236855</wp:posOffset>
              </wp:positionH>
              <wp:positionV relativeFrom="page">
                <wp:posOffset>11192510</wp:posOffset>
              </wp:positionV>
              <wp:extent cx="457200" cy="133350"/>
              <wp:wrapNone/>
              <wp:docPr id="1104" name="Shape 110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30" type="#_x0000_t202" style="position:absolute;margin-left:18.650000000000002pt;margin-top:881.30000000000007pt;width:36.pt;height:10.5pt;z-index:-18874308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7" behindDoc="1" locked="0" layoutInCell="1" allowOverlap="1">
              <wp:simplePos x="0" y="0"/>
              <wp:positionH relativeFrom="page">
                <wp:posOffset>236855</wp:posOffset>
              </wp:positionH>
              <wp:positionV relativeFrom="page">
                <wp:posOffset>11192510</wp:posOffset>
              </wp:positionV>
              <wp:extent cx="457200" cy="133350"/>
              <wp:wrapNone/>
              <wp:docPr id="1108" name="Shape 110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34" type="#_x0000_t202" style="position:absolute;margin-left:18.650000000000002pt;margin-top:881.30000000000007pt;width:36.pt;height:10.5pt;z-index:-18874307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262890</wp:posOffset>
              </wp:positionH>
              <wp:positionV relativeFrom="page">
                <wp:posOffset>11089005</wp:posOffset>
              </wp:positionV>
              <wp:extent cx="457200" cy="133350"/>
              <wp:wrapNone/>
              <wp:docPr id="95" name="Shape 9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21" type="#_x0000_t202" style="position:absolute;margin-left:20.699999999999999pt;margin-top:873.14999999999998pt;width:36.pt;height:10.5pt;z-index:-18874398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3" behindDoc="1" locked="0" layoutInCell="1" allowOverlap="1">
              <wp:simplePos x="0" y="0"/>
              <wp:positionH relativeFrom="page">
                <wp:posOffset>194310</wp:posOffset>
              </wp:positionH>
              <wp:positionV relativeFrom="page">
                <wp:posOffset>11379835</wp:posOffset>
              </wp:positionV>
              <wp:extent cx="457200" cy="133350"/>
              <wp:wrapNone/>
              <wp:docPr id="1126" name="Shape 112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52" type="#_x0000_t202" style="position:absolute;margin-left:15.300000000000001pt;margin-top:896.05000000000007pt;width:36.pt;height:10.5pt;z-index:-18874306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7" behindDoc="1" locked="0" layoutInCell="1" allowOverlap="1">
              <wp:simplePos x="0" y="0"/>
              <wp:positionH relativeFrom="page">
                <wp:posOffset>194310</wp:posOffset>
              </wp:positionH>
              <wp:positionV relativeFrom="page">
                <wp:posOffset>11379835</wp:posOffset>
              </wp:positionV>
              <wp:extent cx="457200" cy="133350"/>
              <wp:wrapNone/>
              <wp:docPr id="1130" name="Shape 113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56" type="#_x0000_t202" style="position:absolute;margin-left:15.300000000000001pt;margin-top:896.05000000000007pt;width:36.pt;height:10.5pt;z-index:-18874305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1" behindDoc="1" locked="0" layoutInCell="1" allowOverlap="1">
              <wp:simplePos x="0" y="0"/>
              <wp:positionH relativeFrom="page">
                <wp:posOffset>341630</wp:posOffset>
              </wp:positionH>
              <wp:positionV relativeFrom="page">
                <wp:posOffset>11163935</wp:posOffset>
              </wp:positionV>
              <wp:extent cx="457200" cy="133350"/>
              <wp:wrapNone/>
              <wp:docPr id="1135" name="Shape 113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61" type="#_x0000_t202" style="position:absolute;margin-left:26.900000000000002pt;margin-top:879.05000000000007pt;width:36.pt;height:10.5pt;z-index:-18874305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3" behindDoc="1" locked="0" layoutInCell="1" allowOverlap="1">
              <wp:simplePos x="0" y="0"/>
              <wp:positionH relativeFrom="page">
                <wp:posOffset>292100</wp:posOffset>
              </wp:positionH>
              <wp:positionV relativeFrom="page">
                <wp:posOffset>11189335</wp:posOffset>
              </wp:positionV>
              <wp:extent cx="457200" cy="133350"/>
              <wp:wrapNone/>
              <wp:docPr id="1147" name="Shape 114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73" type="#_x0000_t202" style="position:absolute;margin-left:23.pt;margin-top:881.05000000000007pt;width:36.pt;height:10.5pt;z-index:-18874304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7" behindDoc="1" locked="0" layoutInCell="1" allowOverlap="1">
              <wp:simplePos x="0" y="0"/>
              <wp:positionH relativeFrom="page">
                <wp:posOffset>292100</wp:posOffset>
              </wp:positionH>
              <wp:positionV relativeFrom="page">
                <wp:posOffset>11189335</wp:posOffset>
              </wp:positionV>
              <wp:extent cx="457200" cy="133350"/>
              <wp:wrapNone/>
              <wp:docPr id="1151" name="Shape 115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177" type="#_x0000_t202" style="position:absolute;margin-left:23.pt;margin-top:881.05000000000007pt;width:36.pt;height:10.5pt;z-index:-1887430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5" behindDoc="1" locked="0" layoutInCell="1" allowOverlap="1">
              <wp:simplePos x="0" y="0"/>
              <wp:positionH relativeFrom="page">
                <wp:posOffset>296545</wp:posOffset>
              </wp:positionH>
              <wp:positionV relativeFrom="page">
                <wp:posOffset>11170285</wp:posOffset>
              </wp:positionV>
              <wp:extent cx="457200" cy="133350"/>
              <wp:wrapNone/>
              <wp:docPr id="1160" name="Shape 116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ChiM</w:t>
                          </w:r>
                        </w:p>
                      </w:txbxContent>
                    </wps:txbx>
                    <wps:bodyPr wrap="none" lIns="0" tIns="0" rIns="0" bIns="0">
                      <a:spAutoFit/>
                    </wps:bodyPr>
                  </wps:wsp>
                </a:graphicData>
              </a:graphic>
            </wp:anchor>
          </w:drawing>
        </mc:Choice>
        <mc:Fallback>
          <w:pict>
            <v:shape id="_x0000_s2186" type="#_x0000_t202" style="position:absolute;margin-left:23.350000000000001pt;margin-top:879.55000000000007pt;width:36.pt;height:10.5pt;z-index:-18874302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ChiM</w:t>
                    </w:r>
                  </w:p>
                </w:txbxContent>
              </v:textbox>
              <w10:wrap anchorx="page" anchory="page"/>
            </v:shape>
          </w:pict>
        </mc:Fallback>
      </mc:AlternateContent>
    </w:r>
  </w:p>
</w:ftr>
</file>

<file path=word/footer3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9" behindDoc="1" locked="0" layoutInCell="1" allowOverlap="1">
              <wp:simplePos x="0" y="0"/>
              <wp:positionH relativeFrom="page">
                <wp:posOffset>296545</wp:posOffset>
              </wp:positionH>
              <wp:positionV relativeFrom="page">
                <wp:posOffset>11170285</wp:posOffset>
              </wp:positionV>
              <wp:extent cx="457200" cy="133350"/>
              <wp:wrapNone/>
              <wp:docPr id="1165" name="Shape 116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ChiM</w:t>
                          </w:r>
                        </w:p>
                      </w:txbxContent>
                    </wps:txbx>
                    <wps:bodyPr wrap="none" lIns="0" tIns="0" rIns="0" bIns="0">
                      <a:spAutoFit/>
                    </wps:bodyPr>
                  </wps:wsp>
                </a:graphicData>
              </a:graphic>
            </wp:anchor>
          </w:drawing>
        </mc:Choice>
        <mc:Fallback>
          <w:pict>
            <v:shape id="_x0000_s2191" type="#_x0000_t202" style="position:absolute;margin-left:23.350000000000001pt;margin-top:879.55000000000007pt;width:36.pt;height:10.5pt;z-index:-18874302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ChiM</w:t>
                    </w:r>
                  </w:p>
                </w:txbxContent>
              </v:textbox>
              <w10:wrap anchorx="page" anchory="page"/>
            </v:shape>
          </w:pict>
        </mc:Fallback>
      </mc:AlternateContent>
    </w:r>
  </w:p>
</w:ftr>
</file>

<file path=word/footer3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1" behindDoc="1" locked="0" layoutInCell="1" allowOverlap="1">
              <wp:simplePos x="0" y="0"/>
              <wp:positionH relativeFrom="page">
                <wp:posOffset>191770</wp:posOffset>
              </wp:positionH>
              <wp:positionV relativeFrom="page">
                <wp:posOffset>11208385</wp:posOffset>
              </wp:positionV>
              <wp:extent cx="457200" cy="133350"/>
              <wp:wrapNone/>
              <wp:docPr id="1179" name="Shape 117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05" type="#_x0000_t202" style="position:absolute;margin-left:15.1pt;margin-top:882.55000000000007pt;width:36.pt;height:10.5pt;z-index:-18874301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5" behindDoc="1" locked="0" layoutInCell="1" allowOverlap="1">
              <wp:simplePos x="0" y="0"/>
              <wp:positionH relativeFrom="page">
                <wp:posOffset>400050</wp:posOffset>
              </wp:positionH>
              <wp:positionV relativeFrom="page">
                <wp:posOffset>11198225</wp:posOffset>
              </wp:positionV>
              <wp:extent cx="457200" cy="133350"/>
              <wp:wrapNone/>
              <wp:docPr id="1184" name="Shape 118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10" type="#_x0000_t202" style="position:absolute;margin-left:31.5pt;margin-top:881.75pt;width:36.pt;height:10.5pt;z-index:-1887430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9" behindDoc="1" locked="0" layoutInCell="1" allowOverlap="1">
              <wp:simplePos x="0" y="0"/>
              <wp:positionH relativeFrom="page">
                <wp:posOffset>400050</wp:posOffset>
              </wp:positionH>
              <wp:positionV relativeFrom="page">
                <wp:posOffset>11198225</wp:posOffset>
              </wp:positionV>
              <wp:extent cx="457200" cy="133350"/>
              <wp:wrapNone/>
              <wp:docPr id="1189" name="Shape 118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15" type="#_x0000_t202" style="position:absolute;margin-left:31.5pt;margin-top:881.75pt;width:36.pt;height:10.5pt;z-index:-1887430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7" behindDoc="1" locked="0" layoutInCell="1" allowOverlap="1">
              <wp:simplePos x="0" y="0"/>
              <wp:positionH relativeFrom="page">
                <wp:posOffset>180975</wp:posOffset>
              </wp:positionH>
              <wp:positionV relativeFrom="page">
                <wp:posOffset>11150600</wp:posOffset>
              </wp:positionV>
              <wp:extent cx="457200" cy="133350"/>
              <wp:wrapNone/>
              <wp:docPr id="1197" name="Shape 119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23" type="#_x0000_t202" style="position:absolute;margin-left:14.25pt;margin-top:878.pt;width:36.pt;height:10.5pt;z-index:-1887429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1" behindDoc="1" locked="0" layoutInCell="1" allowOverlap="1">
              <wp:simplePos x="0" y="0"/>
              <wp:positionH relativeFrom="page">
                <wp:posOffset>180975</wp:posOffset>
              </wp:positionH>
              <wp:positionV relativeFrom="page">
                <wp:posOffset>11150600</wp:posOffset>
              </wp:positionV>
              <wp:extent cx="457200" cy="133350"/>
              <wp:wrapNone/>
              <wp:docPr id="1201" name="Shape 120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27" type="#_x0000_t202" style="position:absolute;margin-left:14.25pt;margin-top:878.pt;width:36.pt;height:10.5pt;z-index:-1887429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5" behindDoc="1" locked="0" layoutInCell="1" allowOverlap="1">
              <wp:simplePos x="0" y="0"/>
              <wp:positionH relativeFrom="page">
                <wp:posOffset>390525</wp:posOffset>
              </wp:positionH>
              <wp:positionV relativeFrom="page">
                <wp:posOffset>11245850</wp:posOffset>
              </wp:positionV>
              <wp:extent cx="457200" cy="133350"/>
              <wp:wrapNone/>
              <wp:docPr id="1205" name="Shape 120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31" type="#_x0000_t202" style="position:absolute;margin-left:30.75pt;margin-top:885.5pt;width:36.pt;height:10.5pt;z-index:-1887429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9" behindDoc="1" locked="0" layoutInCell="1" allowOverlap="1">
              <wp:simplePos x="0" y="0"/>
              <wp:positionH relativeFrom="page">
                <wp:posOffset>325120</wp:posOffset>
              </wp:positionH>
              <wp:positionV relativeFrom="page">
                <wp:posOffset>11203940</wp:posOffset>
              </wp:positionV>
              <wp:extent cx="457200" cy="133350"/>
              <wp:wrapNone/>
              <wp:docPr id="1230" name="Shape 123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56" type="#_x0000_t202" style="position:absolute;margin-left:25.600000000000001pt;margin-top:882.20000000000005pt;width:36.pt;height:10.5pt;z-index:-18874297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3" behindDoc="1" locked="0" layoutInCell="1" allowOverlap="1">
              <wp:simplePos x="0" y="0"/>
              <wp:positionH relativeFrom="page">
                <wp:posOffset>229870</wp:posOffset>
              </wp:positionH>
              <wp:positionV relativeFrom="page">
                <wp:posOffset>11194415</wp:posOffset>
              </wp:positionV>
              <wp:extent cx="457200" cy="133350"/>
              <wp:wrapNone/>
              <wp:docPr id="1234" name="Shape 123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2260" type="#_x0000_t202" style="position:absolute;margin-left:18.100000000000001pt;margin-top:881.45000000000005pt;width:36.pt;height:10.5pt;z-index:-1887429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3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7" behindDoc="1" locked="0" layoutInCell="1" allowOverlap="1">
              <wp:simplePos x="0" y="0"/>
              <wp:positionH relativeFrom="page">
                <wp:posOffset>229870</wp:posOffset>
              </wp:positionH>
              <wp:positionV relativeFrom="page">
                <wp:posOffset>11194415</wp:posOffset>
              </wp:positionV>
              <wp:extent cx="457200" cy="133350"/>
              <wp:wrapNone/>
              <wp:docPr id="1238" name="Shape 123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2264" type="#_x0000_t202" style="position:absolute;margin-left:18.100000000000001pt;margin-top:881.45000000000005pt;width:36.pt;height:10.5pt;z-index:-18874296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3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3" behindDoc="1" locked="0" layoutInCell="1" allowOverlap="1">
              <wp:simplePos x="0" y="0"/>
              <wp:positionH relativeFrom="page">
                <wp:posOffset>325120</wp:posOffset>
              </wp:positionH>
              <wp:positionV relativeFrom="page">
                <wp:posOffset>11203940</wp:posOffset>
              </wp:positionV>
              <wp:extent cx="457200" cy="133350"/>
              <wp:wrapNone/>
              <wp:docPr id="1245" name="Shape 124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71" type="#_x0000_t202" style="position:absolute;margin-left:25.600000000000001pt;margin-top:882.20000000000005pt;width:36.pt;height:10.5pt;z-index:-18874296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7" behindDoc="1" locked="0" layoutInCell="1" allowOverlap="1">
              <wp:simplePos x="0" y="0"/>
              <wp:positionH relativeFrom="page">
                <wp:posOffset>325120</wp:posOffset>
              </wp:positionH>
              <wp:positionV relativeFrom="page">
                <wp:posOffset>11203940</wp:posOffset>
              </wp:positionV>
              <wp:extent cx="457200" cy="133350"/>
              <wp:wrapNone/>
              <wp:docPr id="1249" name="Shape 124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75" type="#_x0000_t202" style="position:absolute;margin-left:25.600000000000001pt;margin-top:882.20000000000005pt;width:36.pt;height:10.5pt;z-index:-18874295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1" behindDoc="1" locked="0" layoutInCell="1" allowOverlap="1">
              <wp:simplePos x="0" y="0"/>
              <wp:positionH relativeFrom="page">
                <wp:posOffset>306070</wp:posOffset>
              </wp:positionH>
              <wp:positionV relativeFrom="page">
                <wp:posOffset>11175365</wp:posOffset>
              </wp:positionV>
              <wp:extent cx="457200" cy="133350"/>
              <wp:wrapNone/>
              <wp:docPr id="1253" name="Shape 125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79" type="#_x0000_t202" style="position:absolute;margin-left:24.100000000000001pt;margin-top:879.95000000000005pt;width:36.pt;height:10.5pt;z-index:-18874295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5" behindDoc="1" locked="0" layoutInCell="1" allowOverlap="1">
              <wp:simplePos x="0" y="0"/>
              <wp:positionH relativeFrom="page">
                <wp:posOffset>306070</wp:posOffset>
              </wp:positionH>
              <wp:positionV relativeFrom="page">
                <wp:posOffset>11175365</wp:posOffset>
              </wp:positionV>
              <wp:extent cx="457200" cy="133350"/>
              <wp:wrapNone/>
              <wp:docPr id="1257" name="Shape 125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83" type="#_x0000_t202" style="position:absolute;margin-left:24.100000000000001pt;margin-top:879.95000000000005pt;width:36.pt;height:10.5pt;z-index:-18874294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9" behindDoc="1" locked="0" layoutInCell="1" allowOverlap="1">
              <wp:simplePos x="0" y="0"/>
              <wp:positionH relativeFrom="page">
                <wp:posOffset>306070</wp:posOffset>
              </wp:positionH>
              <wp:positionV relativeFrom="page">
                <wp:posOffset>11175365</wp:posOffset>
              </wp:positionV>
              <wp:extent cx="457200" cy="133350"/>
              <wp:wrapNone/>
              <wp:docPr id="1261" name="Shape 126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87" type="#_x0000_t202" style="position:absolute;margin-left:24.100000000000001pt;margin-top:879.95000000000005pt;width:36.pt;height:10.5pt;z-index:-18874294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3" behindDoc="1" locked="0" layoutInCell="1" allowOverlap="1">
              <wp:simplePos x="0" y="0"/>
              <wp:positionH relativeFrom="page">
                <wp:posOffset>186690</wp:posOffset>
              </wp:positionH>
              <wp:positionV relativeFrom="page">
                <wp:posOffset>11194415</wp:posOffset>
              </wp:positionV>
              <wp:extent cx="457200" cy="133350"/>
              <wp:wrapNone/>
              <wp:docPr id="1267" name="Shape 126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93" type="#_x0000_t202" style="position:absolute;margin-left:14.700000000000001pt;margin-top:881.45000000000005pt;width:36.pt;height:10.5pt;z-index:-18874294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7" behindDoc="1" locked="0" layoutInCell="1" allowOverlap="1">
              <wp:simplePos x="0" y="0"/>
              <wp:positionH relativeFrom="page">
                <wp:posOffset>186690</wp:posOffset>
              </wp:positionH>
              <wp:positionV relativeFrom="page">
                <wp:posOffset>11194415</wp:posOffset>
              </wp:positionV>
              <wp:extent cx="457200" cy="133350"/>
              <wp:wrapNone/>
              <wp:docPr id="1271" name="Shape 127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297" type="#_x0000_t202" style="position:absolute;margin-left:14.700000000000001pt;margin-top:881.45000000000005pt;width:36.pt;height:10.5pt;z-index:-1887429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226695</wp:posOffset>
              </wp:positionH>
              <wp:positionV relativeFrom="page">
                <wp:posOffset>11248390</wp:posOffset>
              </wp:positionV>
              <wp:extent cx="457200" cy="133350"/>
              <wp:wrapNone/>
              <wp:docPr id="103" name="Shape 10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29" type="#_x0000_t202" style="position:absolute;margin-left:17.850000000000001pt;margin-top:885.70000000000005pt;width:36.pt;height:10.5pt;z-index:-18874397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1" behindDoc="1" locked="0" layoutInCell="1" allowOverlap="1">
              <wp:simplePos x="0" y="0"/>
              <wp:positionH relativeFrom="page">
                <wp:posOffset>186690</wp:posOffset>
              </wp:positionH>
              <wp:positionV relativeFrom="page">
                <wp:posOffset>11194415</wp:posOffset>
              </wp:positionV>
              <wp:extent cx="457200" cy="133350"/>
              <wp:wrapNone/>
              <wp:docPr id="1275" name="Shape 127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01" type="#_x0000_t202" style="position:absolute;margin-left:14.700000000000001pt;margin-top:881.45000000000005pt;width:36.pt;height:10.5pt;z-index:-18874293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5" behindDoc="1" locked="0" layoutInCell="1" allowOverlap="1">
              <wp:simplePos x="0" y="0"/>
              <wp:positionH relativeFrom="page">
                <wp:posOffset>186690</wp:posOffset>
              </wp:positionH>
              <wp:positionV relativeFrom="page">
                <wp:posOffset>11194415</wp:posOffset>
              </wp:positionV>
              <wp:extent cx="457200" cy="133350"/>
              <wp:wrapNone/>
              <wp:docPr id="1279" name="Shape 127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05" type="#_x0000_t202" style="position:absolute;margin-left:14.700000000000001pt;margin-top:881.45000000000005pt;width:36.pt;height:10.5pt;z-index:-18874292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9" behindDoc="1" locked="0" layoutInCell="1" allowOverlap="1">
              <wp:simplePos x="0" y="0"/>
              <wp:positionH relativeFrom="page">
                <wp:posOffset>186690</wp:posOffset>
              </wp:positionH>
              <wp:positionV relativeFrom="page">
                <wp:posOffset>11194415</wp:posOffset>
              </wp:positionV>
              <wp:extent cx="457200" cy="133350"/>
              <wp:wrapNone/>
              <wp:docPr id="1287" name="Shape 128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13" type="#_x0000_t202" style="position:absolute;margin-left:14.700000000000001pt;margin-top:881.45000000000005pt;width:36.pt;height:10.5pt;z-index:-18874292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3" behindDoc="1" locked="0" layoutInCell="1" allowOverlap="1">
              <wp:simplePos x="0" y="0"/>
              <wp:positionH relativeFrom="page">
                <wp:posOffset>186690</wp:posOffset>
              </wp:positionH>
              <wp:positionV relativeFrom="page">
                <wp:posOffset>11194415</wp:posOffset>
              </wp:positionV>
              <wp:extent cx="457200" cy="133350"/>
              <wp:wrapNone/>
              <wp:docPr id="1291" name="Shape 129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17" type="#_x0000_t202" style="position:absolute;margin-left:14.700000000000001pt;margin-top:881.45000000000005pt;width:36.pt;height:10.5pt;z-index:-18874292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1" behindDoc="1" locked="0" layoutInCell="1" allowOverlap="1">
              <wp:simplePos x="0" y="0"/>
              <wp:positionH relativeFrom="page">
                <wp:posOffset>186690</wp:posOffset>
              </wp:positionH>
              <wp:positionV relativeFrom="page">
                <wp:posOffset>11194415</wp:posOffset>
              </wp:positionV>
              <wp:extent cx="457200" cy="133350"/>
              <wp:wrapNone/>
              <wp:docPr id="1305" name="Shape 130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31" type="#_x0000_t202" style="position:absolute;margin-left:14.700000000000001pt;margin-top:881.45000000000005pt;width:36.pt;height:10.5pt;z-index:-18874291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5" behindDoc="1" locked="0" layoutInCell="1" allowOverlap="1">
              <wp:simplePos x="0" y="0"/>
              <wp:positionH relativeFrom="page">
                <wp:posOffset>310515</wp:posOffset>
              </wp:positionH>
              <wp:positionV relativeFrom="page">
                <wp:posOffset>11146790</wp:posOffset>
              </wp:positionV>
              <wp:extent cx="457200" cy="133350"/>
              <wp:wrapNone/>
              <wp:docPr id="1309" name="Shape 130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35" type="#_x0000_t202" style="position:absolute;margin-left:24.449999999999999pt;margin-top:877.70000000000005pt;width:36.pt;height:10.5pt;z-index:-1887429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9" behindDoc="1" locked="0" layoutInCell="1" allowOverlap="1">
              <wp:simplePos x="0" y="0"/>
              <wp:positionH relativeFrom="page">
                <wp:posOffset>310515</wp:posOffset>
              </wp:positionH>
              <wp:positionV relativeFrom="page">
                <wp:posOffset>11146790</wp:posOffset>
              </wp:positionV>
              <wp:extent cx="457200" cy="133350"/>
              <wp:wrapNone/>
              <wp:docPr id="1313" name="Shape 131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39" type="#_x0000_t202" style="position:absolute;margin-left:24.449999999999999pt;margin-top:877.70000000000005pt;width:36.pt;height:10.5pt;z-index:-1887429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3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3" behindDoc="1" locked="0" layoutInCell="1" allowOverlap="1">
              <wp:simplePos x="0" y="0"/>
              <wp:positionH relativeFrom="page">
                <wp:posOffset>163195</wp:posOffset>
              </wp:positionH>
              <wp:positionV relativeFrom="page">
                <wp:posOffset>11381740</wp:posOffset>
              </wp:positionV>
              <wp:extent cx="457200" cy="133350"/>
              <wp:wrapNone/>
              <wp:docPr id="1317" name="Shape 131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43" type="#_x0000_t202" style="position:absolute;margin-left:12.85pt;margin-top:896.20000000000005pt;width:36.pt;height:10.5pt;z-index:-1887429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293370</wp:posOffset>
              </wp:positionH>
              <wp:positionV relativeFrom="page">
                <wp:posOffset>11248390</wp:posOffset>
              </wp:positionV>
              <wp:extent cx="457200" cy="133350"/>
              <wp:wrapNone/>
              <wp:docPr id="108" name="Shape 10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34" type="#_x0000_t202" style="position:absolute;margin-left:23.100000000000001pt;margin-top:885.70000000000005pt;width:36.pt;height:10.5pt;z-index:-18874397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7" behindDoc="1" locked="0" layoutInCell="1" allowOverlap="1">
              <wp:simplePos x="0" y="0"/>
              <wp:positionH relativeFrom="page">
                <wp:posOffset>334645</wp:posOffset>
              </wp:positionH>
              <wp:positionV relativeFrom="page">
                <wp:posOffset>11165840</wp:posOffset>
              </wp:positionV>
              <wp:extent cx="457200" cy="133350"/>
              <wp:wrapNone/>
              <wp:docPr id="1321" name="Shape 132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47" type="#_x0000_t202" style="position:absolute;margin-left:26.350000000000001pt;margin-top:879.20000000000005pt;width:36.pt;height:10.5pt;z-index:-1887428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1" behindDoc="1" locked="0" layoutInCell="1" allowOverlap="1">
              <wp:simplePos x="0" y="0"/>
              <wp:positionH relativeFrom="page">
                <wp:posOffset>334645</wp:posOffset>
              </wp:positionH>
              <wp:positionV relativeFrom="page">
                <wp:posOffset>11165840</wp:posOffset>
              </wp:positionV>
              <wp:extent cx="457200" cy="133350"/>
              <wp:wrapNone/>
              <wp:docPr id="1325" name="Shape 132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51" type="#_x0000_t202" style="position:absolute;margin-left:26.350000000000001pt;margin-top:879.20000000000005pt;width:36.pt;height:10.5pt;z-index:-1887428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5" behindDoc="1" locked="0" layoutInCell="1" allowOverlap="1">
              <wp:simplePos x="0" y="0"/>
              <wp:positionH relativeFrom="page">
                <wp:posOffset>389255</wp:posOffset>
              </wp:positionH>
              <wp:positionV relativeFrom="page">
                <wp:posOffset>11149965</wp:posOffset>
              </wp:positionV>
              <wp:extent cx="457200" cy="133350"/>
              <wp:wrapNone/>
              <wp:docPr id="1329" name="Shape 132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55" type="#_x0000_t202" style="position:absolute;margin-left:30.650000000000002pt;margin-top:877.95000000000005pt;width:36.pt;height:10.5pt;z-index:-1887428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9" behindDoc="1" locked="0" layoutInCell="1" allowOverlap="1">
              <wp:simplePos x="0" y="0"/>
              <wp:positionH relativeFrom="page">
                <wp:posOffset>246380</wp:posOffset>
              </wp:positionH>
              <wp:positionV relativeFrom="page">
                <wp:posOffset>11178540</wp:posOffset>
              </wp:positionV>
              <wp:extent cx="457200" cy="133350"/>
              <wp:wrapNone/>
              <wp:docPr id="1334" name="Shape 133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60" type="#_x0000_t202" style="position:absolute;margin-left:19.400000000000002pt;margin-top:880.20000000000005pt;width:36.pt;height:10.5pt;z-index:-18874288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3" behindDoc="1" locked="0" layoutInCell="1" allowOverlap="1">
              <wp:simplePos x="0" y="0"/>
              <wp:positionH relativeFrom="page">
                <wp:posOffset>246380</wp:posOffset>
              </wp:positionH>
              <wp:positionV relativeFrom="page">
                <wp:posOffset>11178540</wp:posOffset>
              </wp:positionV>
              <wp:extent cx="457200" cy="133350"/>
              <wp:wrapNone/>
              <wp:docPr id="1339" name="Shape 133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65" type="#_x0000_t202" style="position:absolute;margin-left:19.400000000000002pt;margin-top:880.20000000000005pt;width:36.pt;height:10.5pt;z-index:-18874288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7" behindDoc="1" locked="0" layoutInCell="1" allowOverlap="1">
              <wp:simplePos x="0" y="0"/>
              <wp:positionH relativeFrom="page">
                <wp:posOffset>246380</wp:posOffset>
              </wp:positionH>
              <wp:positionV relativeFrom="page">
                <wp:posOffset>11178540</wp:posOffset>
              </wp:positionV>
              <wp:extent cx="457200" cy="133350"/>
              <wp:wrapNone/>
              <wp:docPr id="1344" name="Shape 134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70" type="#_x0000_t202" style="position:absolute;margin-left:19.400000000000002pt;margin-top:880.20000000000005pt;width:36.pt;height:10.5pt;z-index:-18874287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1" behindDoc="1" locked="0" layoutInCell="1" allowOverlap="1">
              <wp:simplePos x="0" y="0"/>
              <wp:positionH relativeFrom="page">
                <wp:posOffset>436880</wp:posOffset>
              </wp:positionH>
              <wp:positionV relativeFrom="page">
                <wp:posOffset>11149965</wp:posOffset>
              </wp:positionV>
              <wp:extent cx="457200" cy="133350"/>
              <wp:wrapNone/>
              <wp:docPr id="1348" name="Shape 134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74" type="#_x0000_t202" style="position:absolute;margin-left:34.399999999999999pt;margin-top:877.95000000000005pt;width:36.pt;height:10.5pt;z-index:-18874287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5" behindDoc="1" locked="0" layoutInCell="1" allowOverlap="1">
              <wp:simplePos x="0" y="0"/>
              <wp:positionH relativeFrom="page">
                <wp:posOffset>436880</wp:posOffset>
              </wp:positionH>
              <wp:positionV relativeFrom="page">
                <wp:posOffset>11149965</wp:posOffset>
              </wp:positionV>
              <wp:extent cx="457200" cy="133350"/>
              <wp:wrapNone/>
              <wp:docPr id="1352" name="Shape 135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78" type="#_x0000_t202" style="position:absolute;margin-left:34.399999999999999pt;margin-top:877.95000000000005pt;width:36.pt;height:10.5pt;z-index:-18874286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293370</wp:posOffset>
              </wp:positionH>
              <wp:positionV relativeFrom="page">
                <wp:posOffset>11248390</wp:posOffset>
              </wp:positionV>
              <wp:extent cx="457200" cy="133350"/>
              <wp:wrapNone/>
              <wp:docPr id="113" name="Shape 11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39" type="#_x0000_t202" style="position:absolute;margin-left:23.100000000000001pt;margin-top:885.70000000000005pt;width:36.pt;height:10.5pt;z-index:-1887439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9" behindDoc="1" locked="0" layoutInCell="1" allowOverlap="1">
              <wp:simplePos x="0" y="0"/>
              <wp:positionH relativeFrom="page">
                <wp:posOffset>299720</wp:posOffset>
              </wp:positionH>
              <wp:positionV relativeFrom="page">
                <wp:posOffset>11245850</wp:posOffset>
              </wp:positionV>
              <wp:extent cx="457200" cy="133350"/>
              <wp:wrapNone/>
              <wp:docPr id="1356" name="Shape 135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82" type="#_x0000_t202" style="position:absolute;margin-left:23.600000000000001pt;margin-top:885.5pt;width:36.pt;height:10.5pt;z-index:-18874286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3" behindDoc="1" locked="0" layoutInCell="1" allowOverlap="1">
              <wp:simplePos x="0" y="0"/>
              <wp:positionH relativeFrom="page">
                <wp:posOffset>299720</wp:posOffset>
              </wp:positionH>
              <wp:positionV relativeFrom="page">
                <wp:posOffset>11245850</wp:posOffset>
              </wp:positionV>
              <wp:extent cx="457200" cy="133350"/>
              <wp:wrapNone/>
              <wp:docPr id="1360" name="Shape 136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86" type="#_x0000_t202" style="position:absolute;margin-left:23.600000000000001pt;margin-top:885.5pt;width:36.pt;height:10.5pt;z-index:-18874286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9" behindDoc="1" locked="0" layoutInCell="1" allowOverlap="1">
              <wp:simplePos x="0" y="0"/>
              <wp:positionH relativeFrom="page">
                <wp:posOffset>247650</wp:posOffset>
              </wp:positionH>
              <wp:positionV relativeFrom="page">
                <wp:posOffset>11264900</wp:posOffset>
              </wp:positionV>
              <wp:extent cx="457200" cy="133350"/>
              <wp:wrapNone/>
              <wp:docPr id="1366" name="Shape 136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92" type="#_x0000_t202" style="position:absolute;margin-left:19.5pt;margin-top:887.pt;width:36.pt;height:10.5pt;z-index:-1887428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3" behindDoc="1" locked="0" layoutInCell="1" allowOverlap="1">
              <wp:simplePos x="0" y="0"/>
              <wp:positionH relativeFrom="page">
                <wp:posOffset>247650</wp:posOffset>
              </wp:positionH>
              <wp:positionV relativeFrom="page">
                <wp:posOffset>11264900</wp:posOffset>
              </wp:positionV>
              <wp:extent cx="457200" cy="133350"/>
              <wp:wrapNone/>
              <wp:docPr id="1370" name="Shape 137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396" type="#_x0000_t202" style="position:absolute;margin-left:19.5pt;margin-top:887.pt;width:36.pt;height:10.5pt;z-index:-1887428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7" behindDoc="1" locked="0" layoutInCell="1" allowOverlap="1">
              <wp:simplePos x="0" y="0"/>
              <wp:positionH relativeFrom="page">
                <wp:posOffset>385445</wp:posOffset>
              </wp:positionH>
              <wp:positionV relativeFrom="page">
                <wp:posOffset>11236325</wp:posOffset>
              </wp:positionV>
              <wp:extent cx="457200" cy="133350"/>
              <wp:wrapNone/>
              <wp:docPr id="1374" name="Shape 137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00" type="#_x0000_t202" style="position:absolute;margin-left:30.350000000000001pt;margin-top:884.75pt;width:36.pt;height:10.5pt;z-index:-18874284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1" behindDoc="1" locked="0" layoutInCell="1" allowOverlap="1">
              <wp:simplePos x="0" y="0"/>
              <wp:positionH relativeFrom="page">
                <wp:posOffset>385445</wp:posOffset>
              </wp:positionH>
              <wp:positionV relativeFrom="page">
                <wp:posOffset>11236325</wp:posOffset>
              </wp:positionV>
              <wp:extent cx="457200" cy="133350"/>
              <wp:wrapNone/>
              <wp:docPr id="1378" name="Shape 137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04" type="#_x0000_t202" style="position:absolute;margin-left:30.350000000000001pt;margin-top:884.75pt;width:36.pt;height:10.5pt;z-index:-18874284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3" behindDoc="1" locked="0" layoutInCell="1" allowOverlap="1">
              <wp:simplePos x="0" y="0"/>
              <wp:positionH relativeFrom="page">
                <wp:posOffset>191135</wp:posOffset>
              </wp:positionH>
              <wp:positionV relativeFrom="page">
                <wp:posOffset>11288395</wp:posOffset>
              </wp:positionV>
              <wp:extent cx="447675" cy="133350"/>
              <wp:wrapNone/>
              <wp:docPr id="1380" name="Shape 1380"/>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06" type="#_x0000_t202" style="position:absolute;margin-left:15.050000000000001pt;margin-top:888.85000000000002pt;width:35.25pt;height:10.5pt;z-index:-188742840;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5" behindDoc="1" locked="0" layoutInCell="1" allowOverlap="1">
              <wp:simplePos x="0" y="0"/>
              <wp:positionH relativeFrom="page">
                <wp:posOffset>191135</wp:posOffset>
              </wp:positionH>
              <wp:positionV relativeFrom="page">
                <wp:posOffset>11288395</wp:posOffset>
              </wp:positionV>
              <wp:extent cx="447675" cy="133350"/>
              <wp:wrapNone/>
              <wp:docPr id="1382" name="Shape 1382"/>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08" type="#_x0000_t202" style="position:absolute;margin-left:15.050000000000001pt;margin-top:888.85000000000002pt;width:35.25pt;height:10.5pt;z-index:-188742838;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9" behindDoc="1" locked="0" layoutInCell="1" allowOverlap="1">
              <wp:simplePos x="0" y="0"/>
              <wp:positionH relativeFrom="page">
                <wp:posOffset>247650</wp:posOffset>
              </wp:positionH>
              <wp:positionV relativeFrom="page">
                <wp:posOffset>11264900</wp:posOffset>
              </wp:positionV>
              <wp:extent cx="457200" cy="133350"/>
              <wp:wrapNone/>
              <wp:docPr id="1386" name="Shape 138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12" type="#_x0000_t202" style="position:absolute;margin-left:19.5pt;margin-top:887.pt;width:36.pt;height:10.5pt;z-index:-18874283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3" behindDoc="1" locked="0" layoutInCell="1" allowOverlap="1">
              <wp:simplePos x="0" y="0"/>
              <wp:positionH relativeFrom="page">
                <wp:posOffset>247650</wp:posOffset>
              </wp:positionH>
              <wp:positionV relativeFrom="page">
                <wp:posOffset>11264900</wp:posOffset>
              </wp:positionV>
              <wp:extent cx="457200" cy="133350"/>
              <wp:wrapNone/>
              <wp:docPr id="1390" name="Shape 139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16" type="#_x0000_t202" style="position:absolute;margin-left:19.5pt;margin-top:887.pt;width:36.pt;height:10.5pt;z-index:-18874283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7" behindDoc="1" locked="0" layoutInCell="1" allowOverlap="1">
              <wp:simplePos x="0" y="0"/>
              <wp:positionH relativeFrom="page">
                <wp:posOffset>336550</wp:posOffset>
              </wp:positionH>
              <wp:positionV relativeFrom="page">
                <wp:posOffset>11134090</wp:posOffset>
              </wp:positionV>
              <wp:extent cx="457200" cy="133350"/>
              <wp:wrapNone/>
              <wp:docPr id="1394" name="Shape 139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20" type="#_x0000_t202" style="position:absolute;margin-left:26.5pt;margin-top:876.70000000000005pt;width:36.pt;height:10.5pt;z-index:-18874282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1" behindDoc="1" locked="0" layoutInCell="1" allowOverlap="1">
              <wp:simplePos x="0" y="0"/>
              <wp:positionH relativeFrom="page">
                <wp:posOffset>327025</wp:posOffset>
              </wp:positionH>
              <wp:positionV relativeFrom="page">
                <wp:posOffset>11115040</wp:posOffset>
              </wp:positionV>
              <wp:extent cx="457200" cy="133350"/>
              <wp:wrapNone/>
              <wp:docPr id="1398" name="Shape 139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24" type="#_x0000_t202" style="position:absolute;margin-left:25.75pt;margin-top:875.20000000000005pt;width:36.pt;height:10.5pt;z-index:-18874282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5" behindDoc="1" locked="0" layoutInCell="1" allowOverlap="1">
              <wp:simplePos x="0" y="0"/>
              <wp:positionH relativeFrom="page">
                <wp:posOffset>327025</wp:posOffset>
              </wp:positionH>
              <wp:positionV relativeFrom="page">
                <wp:posOffset>11115040</wp:posOffset>
              </wp:positionV>
              <wp:extent cx="457200" cy="133350"/>
              <wp:wrapNone/>
              <wp:docPr id="1402" name="Shape 140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28" type="#_x0000_t202" style="position:absolute;margin-left:25.75pt;margin-top:875.20000000000005pt;width:36.pt;height:10.5pt;z-index:-18874281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7" behindDoc="1" locked="0" layoutInCell="1" allowOverlap="1">
              <wp:simplePos x="0" y="0"/>
              <wp:positionH relativeFrom="page">
                <wp:posOffset>1961515</wp:posOffset>
              </wp:positionH>
              <wp:positionV relativeFrom="page">
                <wp:posOffset>10228580</wp:posOffset>
              </wp:positionV>
              <wp:extent cx="4314825" cy="323850"/>
              <wp:wrapNone/>
              <wp:docPr id="1404" name="Shape 1404"/>
              <a:graphic xmlns:a="http://schemas.openxmlformats.org/drawingml/2006/main">
                <a:graphicData uri="http://schemas.microsoft.com/office/word/2010/wordprocessingShape">
                  <wps:wsp>
                    <wps:cNvSpPr txBox="1"/>
                    <wps:spPr>
                      <a:xfrm>
                        <a:ext cx="4314825" cy="3238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I</w:t>
                          </w:r>
                          <w:r>
                            <w:rPr>
                              <w:color w:val="000000"/>
                              <w:spacing w:val="0"/>
                              <w:w w:val="100"/>
                              <w:position w:val="0"/>
                              <w:sz w:val="20"/>
                              <w:szCs w:val="20"/>
                              <w:shd w:val="clear" w:color="auto" w:fill="FFFFFF"/>
                              <w:lang w:val="zh-CN" w:eastAsia="zh-CN" w:bidi="zh-CN"/>
                            </w:rPr>
                            <w:t>子马克</w:t>
                          </w:r>
                          <w:r>
                            <w:rPr>
                              <w:color w:val="000000"/>
                              <w:spacing w:val="0"/>
                              <w:w w:val="100"/>
                              <w:position w:val="0"/>
                              <w:sz w:val="20"/>
                              <w:szCs w:val="20"/>
                              <w:shd w:val="clear" w:color="auto" w:fill="FFFFFF"/>
                            </w:rPr>
                            <w:t>思恩格斯全集》第</w:t>
                          </w:r>
                          <w:r>
                            <w:rPr>
                              <w:color w:val="000000"/>
                              <w:spacing w:val="0"/>
                              <w:w w:val="100"/>
                              <w:position w:val="0"/>
                              <w:shd w:val="clear" w:color="auto" w:fill="FFFFFF"/>
                            </w:rPr>
                            <w:t>13</w:t>
                          </w:r>
                          <w:r>
                            <w:rPr>
                              <w:color w:val="000000"/>
                              <w:spacing w:val="0"/>
                              <w:w w:val="100"/>
                              <w:position w:val="0"/>
                              <w:sz w:val="20"/>
                              <w:szCs w:val="20"/>
                              <w:shd w:val="clear" w:color="auto" w:fill="FFFFFF"/>
                              <w:lang w:val="zh-CN" w:eastAsia="zh-CN" w:bidi="zh-CN"/>
                            </w:rPr>
                            <w:t>卷.</w:t>
                          </w:r>
                          <w:r>
                            <w:rPr>
                              <w:color w:val="000000"/>
                              <w:spacing w:val="0"/>
                              <w:w w:val="100"/>
                              <w:position w:val="0"/>
                              <w:sz w:val="20"/>
                              <w:szCs w:val="20"/>
                              <w:shd w:val="clear" w:color="auto" w:fill="FFFFFF"/>
                            </w:rPr>
                            <w:t>人民岀版社</w:t>
                          </w:r>
                          <w:r>
                            <w:rPr>
                              <w:color w:val="000000"/>
                              <w:spacing w:val="0"/>
                              <w:w w:val="100"/>
                              <w:position w:val="0"/>
                              <w:shd w:val="clear" w:color="auto" w:fill="FFFFFF"/>
                            </w:rPr>
                            <w:t>1962</w:t>
                          </w:r>
                          <w:r>
                            <w:rPr>
                              <w:color w:val="000000"/>
                              <w:spacing w:val="0"/>
                              <w:w w:val="100"/>
                              <w:position w:val="0"/>
                              <w:sz w:val="20"/>
                              <w:szCs w:val="20"/>
                              <w:shd w:val="clear" w:color="auto" w:fill="FFFFFF"/>
                            </w:rPr>
                            <w:t>年版，第</w:t>
                          </w:r>
                          <w:r>
                            <w:rPr>
                              <w:color w:val="000000"/>
                              <w:spacing w:val="0"/>
                              <w:w w:val="100"/>
                              <w:position w:val="0"/>
                              <w:shd w:val="clear" w:color="auto" w:fill="FFFFFF"/>
                            </w:rPr>
                            <w:t>9</w:t>
                          </w:r>
                          <w:r>
                            <w:rPr>
                              <w:color w:val="000000"/>
                              <w:spacing w:val="0"/>
                              <w:w w:val="100"/>
                              <w:position w:val="0"/>
                              <w:sz w:val="20"/>
                              <w:szCs w:val="20"/>
                              <w:shd w:val="clear" w:color="auto" w:fill="FFFFFF"/>
                            </w:rPr>
                            <w:t>页</w:t>
                          </w:r>
                          <w:r>
                            <w:rPr>
                              <w:color w:val="000000"/>
                              <w:spacing w:val="0"/>
                              <w:w w:val="100"/>
                              <w:position w:val="0"/>
                              <w:shd w:val="clear" w:color="auto" w:fill="FFFFFF"/>
                              <w:lang w:val="en-US" w:eastAsia="en-US" w:bidi="en-US"/>
                            </w:rPr>
                            <w:t>c</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2"/>
                              <w:szCs w:val="22"/>
                            </w:rPr>
                            <w:t xml:space="preserve">也 </w:t>
                          </w:r>
                          <w:r>
                            <w:rPr>
                              <w:i/>
                              <w:iCs/>
                              <w:color w:val="000000"/>
                              <w:spacing w:val="0"/>
                              <w:w w:val="100"/>
                              <w:position w:val="0"/>
                              <w:sz w:val="22"/>
                              <w:szCs w:val="22"/>
                              <w:lang w:val="en-US" w:eastAsia="en-US" w:bidi="en-US"/>
                            </w:rPr>
                            <w:t>M</w:t>
                          </w:r>
                          <w:r>
                            <w:rPr>
                              <w:i/>
                              <w:iCs/>
                              <w:color w:val="000000"/>
                              <w:spacing w:val="0"/>
                              <w:w w:val="100"/>
                              <w:position w:val="0"/>
                              <w:sz w:val="22"/>
                              <w:szCs w:val="22"/>
                            </w:rPr>
                            <w:t>辭、</w:t>
                          </w:r>
                          <w:r>
                            <w:rPr>
                              <w:color w:val="000000"/>
                              <w:spacing w:val="0"/>
                              <w:w w:val="100"/>
                              <w:position w:val="0"/>
                              <w:sz w:val="20"/>
                              <w:szCs w:val="20"/>
                            </w:rPr>
                            <w:t>恩格斯全集》第</w:t>
                          </w:r>
                          <w:r>
                            <w:rPr>
                              <w:color w:val="000000"/>
                              <w:spacing w:val="0"/>
                              <w:w w:val="100"/>
                              <w:position w:val="0"/>
                              <w:sz w:val="22"/>
                              <w:szCs w:val="22"/>
                            </w:rPr>
                            <w:t>20</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192</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2430" type="#_x0000_t202" style="position:absolute;margin-left:154.45000000000002pt;margin-top:805.39999999999998pt;width:339.75pt;height:25.5pt;z-index:-18874281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I</w:t>
                    </w:r>
                    <w:r>
                      <w:rPr>
                        <w:color w:val="000000"/>
                        <w:spacing w:val="0"/>
                        <w:w w:val="100"/>
                        <w:position w:val="0"/>
                        <w:sz w:val="20"/>
                        <w:szCs w:val="20"/>
                        <w:shd w:val="clear" w:color="auto" w:fill="FFFFFF"/>
                        <w:lang w:val="zh-CN" w:eastAsia="zh-CN" w:bidi="zh-CN"/>
                      </w:rPr>
                      <w:t>子马克</w:t>
                    </w:r>
                    <w:r>
                      <w:rPr>
                        <w:color w:val="000000"/>
                        <w:spacing w:val="0"/>
                        <w:w w:val="100"/>
                        <w:position w:val="0"/>
                        <w:sz w:val="20"/>
                        <w:szCs w:val="20"/>
                        <w:shd w:val="clear" w:color="auto" w:fill="FFFFFF"/>
                      </w:rPr>
                      <w:t>思恩格斯全集》第</w:t>
                    </w:r>
                    <w:r>
                      <w:rPr>
                        <w:color w:val="000000"/>
                        <w:spacing w:val="0"/>
                        <w:w w:val="100"/>
                        <w:position w:val="0"/>
                        <w:shd w:val="clear" w:color="auto" w:fill="FFFFFF"/>
                      </w:rPr>
                      <w:t>13</w:t>
                    </w:r>
                    <w:r>
                      <w:rPr>
                        <w:color w:val="000000"/>
                        <w:spacing w:val="0"/>
                        <w:w w:val="100"/>
                        <w:position w:val="0"/>
                        <w:sz w:val="20"/>
                        <w:szCs w:val="20"/>
                        <w:shd w:val="clear" w:color="auto" w:fill="FFFFFF"/>
                        <w:lang w:val="zh-CN" w:eastAsia="zh-CN" w:bidi="zh-CN"/>
                      </w:rPr>
                      <w:t>卷.</w:t>
                    </w:r>
                    <w:r>
                      <w:rPr>
                        <w:color w:val="000000"/>
                        <w:spacing w:val="0"/>
                        <w:w w:val="100"/>
                        <w:position w:val="0"/>
                        <w:sz w:val="20"/>
                        <w:szCs w:val="20"/>
                        <w:shd w:val="clear" w:color="auto" w:fill="FFFFFF"/>
                      </w:rPr>
                      <w:t>人民岀版社</w:t>
                    </w:r>
                    <w:r>
                      <w:rPr>
                        <w:color w:val="000000"/>
                        <w:spacing w:val="0"/>
                        <w:w w:val="100"/>
                        <w:position w:val="0"/>
                        <w:shd w:val="clear" w:color="auto" w:fill="FFFFFF"/>
                      </w:rPr>
                      <w:t>1962</w:t>
                    </w:r>
                    <w:r>
                      <w:rPr>
                        <w:color w:val="000000"/>
                        <w:spacing w:val="0"/>
                        <w:w w:val="100"/>
                        <w:position w:val="0"/>
                        <w:sz w:val="20"/>
                        <w:szCs w:val="20"/>
                        <w:shd w:val="clear" w:color="auto" w:fill="FFFFFF"/>
                      </w:rPr>
                      <w:t>年版，第</w:t>
                    </w:r>
                    <w:r>
                      <w:rPr>
                        <w:color w:val="000000"/>
                        <w:spacing w:val="0"/>
                        <w:w w:val="100"/>
                        <w:position w:val="0"/>
                        <w:shd w:val="clear" w:color="auto" w:fill="FFFFFF"/>
                      </w:rPr>
                      <w:t>9</w:t>
                    </w:r>
                    <w:r>
                      <w:rPr>
                        <w:color w:val="000000"/>
                        <w:spacing w:val="0"/>
                        <w:w w:val="100"/>
                        <w:position w:val="0"/>
                        <w:sz w:val="20"/>
                        <w:szCs w:val="20"/>
                        <w:shd w:val="clear" w:color="auto" w:fill="FFFFFF"/>
                      </w:rPr>
                      <w:t>页</w:t>
                    </w:r>
                    <w:r>
                      <w:rPr>
                        <w:color w:val="000000"/>
                        <w:spacing w:val="0"/>
                        <w:w w:val="100"/>
                        <w:position w:val="0"/>
                        <w:shd w:val="clear" w:color="auto" w:fill="FFFFFF"/>
                        <w:lang w:val="en-US" w:eastAsia="en-US" w:bidi="en-US"/>
                      </w:rPr>
                      <w:t>c</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2"/>
                        <w:szCs w:val="22"/>
                      </w:rPr>
                      <w:t xml:space="preserve">也 </w:t>
                    </w:r>
                    <w:r>
                      <w:rPr>
                        <w:i/>
                        <w:iCs/>
                        <w:color w:val="000000"/>
                        <w:spacing w:val="0"/>
                        <w:w w:val="100"/>
                        <w:position w:val="0"/>
                        <w:sz w:val="22"/>
                        <w:szCs w:val="22"/>
                        <w:lang w:val="en-US" w:eastAsia="en-US" w:bidi="en-US"/>
                      </w:rPr>
                      <w:t>M</w:t>
                    </w:r>
                    <w:r>
                      <w:rPr>
                        <w:i/>
                        <w:iCs/>
                        <w:color w:val="000000"/>
                        <w:spacing w:val="0"/>
                        <w:w w:val="100"/>
                        <w:position w:val="0"/>
                        <w:sz w:val="22"/>
                        <w:szCs w:val="22"/>
                      </w:rPr>
                      <w:t>辭、</w:t>
                    </w:r>
                    <w:r>
                      <w:rPr>
                        <w:color w:val="000000"/>
                        <w:spacing w:val="0"/>
                        <w:w w:val="100"/>
                        <w:position w:val="0"/>
                        <w:sz w:val="20"/>
                        <w:szCs w:val="20"/>
                      </w:rPr>
                      <w:t>恩格斯全集》第</w:t>
                    </w:r>
                    <w:r>
                      <w:rPr>
                        <w:color w:val="000000"/>
                        <w:spacing w:val="0"/>
                        <w:w w:val="100"/>
                        <w:position w:val="0"/>
                        <w:sz w:val="22"/>
                        <w:szCs w:val="22"/>
                      </w:rPr>
                      <w:t>20</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192</w:t>
                    </w:r>
                    <w:r>
                      <w:rPr>
                        <w:color w:val="000000"/>
                        <w:spacing w:val="0"/>
                        <w:w w:val="100"/>
                        <w:position w:val="0"/>
                        <w:sz w:val="20"/>
                        <w:szCs w:val="20"/>
                      </w:rPr>
                      <w:t>页：</w:t>
                    </w:r>
                  </w:p>
                </w:txbxContent>
              </v:textbox>
              <w10:wrap anchorx="page" anchory="page"/>
            </v:shape>
          </w:pict>
        </mc:Fallback>
      </mc:AlternateContent>
    </w:r>
  </w:p>
</w:ftr>
</file>

<file path=word/footer4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9" behindDoc="1" locked="0" layoutInCell="1" allowOverlap="1">
              <wp:simplePos x="0" y="0"/>
              <wp:positionH relativeFrom="page">
                <wp:posOffset>1961515</wp:posOffset>
              </wp:positionH>
              <wp:positionV relativeFrom="page">
                <wp:posOffset>10228580</wp:posOffset>
              </wp:positionV>
              <wp:extent cx="4314825" cy="323850"/>
              <wp:wrapNone/>
              <wp:docPr id="1406" name="Shape 1406"/>
              <a:graphic xmlns:a="http://schemas.openxmlformats.org/drawingml/2006/main">
                <a:graphicData uri="http://schemas.microsoft.com/office/word/2010/wordprocessingShape">
                  <wps:wsp>
                    <wps:cNvSpPr txBox="1"/>
                    <wps:spPr>
                      <a:xfrm>
                        <a:ext cx="4314825" cy="3238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I</w:t>
                          </w:r>
                          <w:r>
                            <w:rPr>
                              <w:color w:val="000000"/>
                              <w:spacing w:val="0"/>
                              <w:w w:val="100"/>
                              <w:position w:val="0"/>
                              <w:sz w:val="20"/>
                              <w:szCs w:val="20"/>
                              <w:shd w:val="clear" w:color="auto" w:fill="FFFFFF"/>
                              <w:lang w:val="zh-CN" w:eastAsia="zh-CN" w:bidi="zh-CN"/>
                            </w:rPr>
                            <w:t>子马克</w:t>
                          </w:r>
                          <w:r>
                            <w:rPr>
                              <w:color w:val="000000"/>
                              <w:spacing w:val="0"/>
                              <w:w w:val="100"/>
                              <w:position w:val="0"/>
                              <w:sz w:val="20"/>
                              <w:szCs w:val="20"/>
                              <w:shd w:val="clear" w:color="auto" w:fill="FFFFFF"/>
                            </w:rPr>
                            <w:t>思恩格斯全集》第</w:t>
                          </w:r>
                          <w:r>
                            <w:rPr>
                              <w:color w:val="000000"/>
                              <w:spacing w:val="0"/>
                              <w:w w:val="100"/>
                              <w:position w:val="0"/>
                              <w:shd w:val="clear" w:color="auto" w:fill="FFFFFF"/>
                            </w:rPr>
                            <w:t>13</w:t>
                          </w:r>
                          <w:r>
                            <w:rPr>
                              <w:color w:val="000000"/>
                              <w:spacing w:val="0"/>
                              <w:w w:val="100"/>
                              <w:position w:val="0"/>
                              <w:sz w:val="20"/>
                              <w:szCs w:val="20"/>
                              <w:shd w:val="clear" w:color="auto" w:fill="FFFFFF"/>
                              <w:lang w:val="zh-CN" w:eastAsia="zh-CN" w:bidi="zh-CN"/>
                            </w:rPr>
                            <w:t>卷.</w:t>
                          </w:r>
                          <w:r>
                            <w:rPr>
                              <w:color w:val="000000"/>
                              <w:spacing w:val="0"/>
                              <w:w w:val="100"/>
                              <w:position w:val="0"/>
                              <w:sz w:val="20"/>
                              <w:szCs w:val="20"/>
                              <w:shd w:val="clear" w:color="auto" w:fill="FFFFFF"/>
                            </w:rPr>
                            <w:t>人民岀版社</w:t>
                          </w:r>
                          <w:r>
                            <w:rPr>
                              <w:color w:val="000000"/>
                              <w:spacing w:val="0"/>
                              <w:w w:val="100"/>
                              <w:position w:val="0"/>
                              <w:shd w:val="clear" w:color="auto" w:fill="FFFFFF"/>
                            </w:rPr>
                            <w:t>1962</w:t>
                          </w:r>
                          <w:r>
                            <w:rPr>
                              <w:color w:val="000000"/>
                              <w:spacing w:val="0"/>
                              <w:w w:val="100"/>
                              <w:position w:val="0"/>
                              <w:sz w:val="20"/>
                              <w:szCs w:val="20"/>
                              <w:shd w:val="clear" w:color="auto" w:fill="FFFFFF"/>
                            </w:rPr>
                            <w:t>年版，第</w:t>
                          </w:r>
                          <w:r>
                            <w:rPr>
                              <w:color w:val="000000"/>
                              <w:spacing w:val="0"/>
                              <w:w w:val="100"/>
                              <w:position w:val="0"/>
                              <w:shd w:val="clear" w:color="auto" w:fill="FFFFFF"/>
                            </w:rPr>
                            <w:t>9</w:t>
                          </w:r>
                          <w:r>
                            <w:rPr>
                              <w:color w:val="000000"/>
                              <w:spacing w:val="0"/>
                              <w:w w:val="100"/>
                              <w:position w:val="0"/>
                              <w:sz w:val="20"/>
                              <w:szCs w:val="20"/>
                              <w:shd w:val="clear" w:color="auto" w:fill="FFFFFF"/>
                            </w:rPr>
                            <w:t>页</w:t>
                          </w:r>
                          <w:r>
                            <w:rPr>
                              <w:color w:val="000000"/>
                              <w:spacing w:val="0"/>
                              <w:w w:val="100"/>
                              <w:position w:val="0"/>
                              <w:shd w:val="clear" w:color="auto" w:fill="FFFFFF"/>
                              <w:lang w:val="en-US" w:eastAsia="en-US" w:bidi="en-US"/>
                            </w:rPr>
                            <w:t>c</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2"/>
                              <w:szCs w:val="22"/>
                            </w:rPr>
                            <w:t xml:space="preserve">也 </w:t>
                          </w:r>
                          <w:r>
                            <w:rPr>
                              <w:i/>
                              <w:iCs/>
                              <w:color w:val="000000"/>
                              <w:spacing w:val="0"/>
                              <w:w w:val="100"/>
                              <w:position w:val="0"/>
                              <w:sz w:val="22"/>
                              <w:szCs w:val="22"/>
                              <w:lang w:val="en-US" w:eastAsia="en-US" w:bidi="en-US"/>
                            </w:rPr>
                            <w:t>M</w:t>
                          </w:r>
                          <w:r>
                            <w:rPr>
                              <w:i/>
                              <w:iCs/>
                              <w:color w:val="000000"/>
                              <w:spacing w:val="0"/>
                              <w:w w:val="100"/>
                              <w:position w:val="0"/>
                              <w:sz w:val="22"/>
                              <w:szCs w:val="22"/>
                            </w:rPr>
                            <w:t>辭、</w:t>
                          </w:r>
                          <w:r>
                            <w:rPr>
                              <w:color w:val="000000"/>
                              <w:spacing w:val="0"/>
                              <w:w w:val="100"/>
                              <w:position w:val="0"/>
                              <w:sz w:val="20"/>
                              <w:szCs w:val="20"/>
                            </w:rPr>
                            <w:t>恩格斯全集》第</w:t>
                          </w:r>
                          <w:r>
                            <w:rPr>
                              <w:color w:val="000000"/>
                              <w:spacing w:val="0"/>
                              <w:w w:val="100"/>
                              <w:position w:val="0"/>
                              <w:sz w:val="22"/>
                              <w:szCs w:val="22"/>
                            </w:rPr>
                            <w:t>20</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192</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2432" type="#_x0000_t202" style="position:absolute;margin-left:154.45000000000002pt;margin-top:805.39999999999998pt;width:339.75pt;height:25.5pt;z-index:-18874281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I</w:t>
                    </w:r>
                    <w:r>
                      <w:rPr>
                        <w:color w:val="000000"/>
                        <w:spacing w:val="0"/>
                        <w:w w:val="100"/>
                        <w:position w:val="0"/>
                        <w:sz w:val="20"/>
                        <w:szCs w:val="20"/>
                        <w:shd w:val="clear" w:color="auto" w:fill="FFFFFF"/>
                        <w:lang w:val="zh-CN" w:eastAsia="zh-CN" w:bidi="zh-CN"/>
                      </w:rPr>
                      <w:t>子马克</w:t>
                    </w:r>
                    <w:r>
                      <w:rPr>
                        <w:color w:val="000000"/>
                        <w:spacing w:val="0"/>
                        <w:w w:val="100"/>
                        <w:position w:val="0"/>
                        <w:sz w:val="20"/>
                        <w:szCs w:val="20"/>
                        <w:shd w:val="clear" w:color="auto" w:fill="FFFFFF"/>
                      </w:rPr>
                      <w:t>思恩格斯全集》第</w:t>
                    </w:r>
                    <w:r>
                      <w:rPr>
                        <w:color w:val="000000"/>
                        <w:spacing w:val="0"/>
                        <w:w w:val="100"/>
                        <w:position w:val="0"/>
                        <w:shd w:val="clear" w:color="auto" w:fill="FFFFFF"/>
                      </w:rPr>
                      <w:t>13</w:t>
                    </w:r>
                    <w:r>
                      <w:rPr>
                        <w:color w:val="000000"/>
                        <w:spacing w:val="0"/>
                        <w:w w:val="100"/>
                        <w:position w:val="0"/>
                        <w:sz w:val="20"/>
                        <w:szCs w:val="20"/>
                        <w:shd w:val="clear" w:color="auto" w:fill="FFFFFF"/>
                        <w:lang w:val="zh-CN" w:eastAsia="zh-CN" w:bidi="zh-CN"/>
                      </w:rPr>
                      <w:t>卷.</w:t>
                    </w:r>
                    <w:r>
                      <w:rPr>
                        <w:color w:val="000000"/>
                        <w:spacing w:val="0"/>
                        <w:w w:val="100"/>
                        <w:position w:val="0"/>
                        <w:sz w:val="20"/>
                        <w:szCs w:val="20"/>
                        <w:shd w:val="clear" w:color="auto" w:fill="FFFFFF"/>
                      </w:rPr>
                      <w:t>人民岀版社</w:t>
                    </w:r>
                    <w:r>
                      <w:rPr>
                        <w:color w:val="000000"/>
                        <w:spacing w:val="0"/>
                        <w:w w:val="100"/>
                        <w:position w:val="0"/>
                        <w:shd w:val="clear" w:color="auto" w:fill="FFFFFF"/>
                      </w:rPr>
                      <w:t>1962</w:t>
                    </w:r>
                    <w:r>
                      <w:rPr>
                        <w:color w:val="000000"/>
                        <w:spacing w:val="0"/>
                        <w:w w:val="100"/>
                        <w:position w:val="0"/>
                        <w:sz w:val="20"/>
                        <w:szCs w:val="20"/>
                        <w:shd w:val="clear" w:color="auto" w:fill="FFFFFF"/>
                      </w:rPr>
                      <w:t>年版，第</w:t>
                    </w:r>
                    <w:r>
                      <w:rPr>
                        <w:color w:val="000000"/>
                        <w:spacing w:val="0"/>
                        <w:w w:val="100"/>
                        <w:position w:val="0"/>
                        <w:shd w:val="clear" w:color="auto" w:fill="FFFFFF"/>
                      </w:rPr>
                      <w:t>9</w:t>
                    </w:r>
                    <w:r>
                      <w:rPr>
                        <w:color w:val="000000"/>
                        <w:spacing w:val="0"/>
                        <w:w w:val="100"/>
                        <w:position w:val="0"/>
                        <w:sz w:val="20"/>
                        <w:szCs w:val="20"/>
                        <w:shd w:val="clear" w:color="auto" w:fill="FFFFFF"/>
                      </w:rPr>
                      <w:t>页</w:t>
                    </w:r>
                    <w:r>
                      <w:rPr>
                        <w:color w:val="000000"/>
                        <w:spacing w:val="0"/>
                        <w:w w:val="100"/>
                        <w:position w:val="0"/>
                        <w:shd w:val="clear" w:color="auto" w:fill="FFFFFF"/>
                        <w:lang w:val="en-US" w:eastAsia="en-US" w:bidi="en-US"/>
                      </w:rPr>
                      <w:t>c</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2"/>
                        <w:szCs w:val="22"/>
                      </w:rPr>
                      <w:t xml:space="preserve">也 </w:t>
                    </w:r>
                    <w:r>
                      <w:rPr>
                        <w:i/>
                        <w:iCs/>
                        <w:color w:val="000000"/>
                        <w:spacing w:val="0"/>
                        <w:w w:val="100"/>
                        <w:position w:val="0"/>
                        <w:sz w:val="22"/>
                        <w:szCs w:val="22"/>
                        <w:lang w:val="en-US" w:eastAsia="en-US" w:bidi="en-US"/>
                      </w:rPr>
                      <w:t>M</w:t>
                    </w:r>
                    <w:r>
                      <w:rPr>
                        <w:i/>
                        <w:iCs/>
                        <w:color w:val="000000"/>
                        <w:spacing w:val="0"/>
                        <w:w w:val="100"/>
                        <w:position w:val="0"/>
                        <w:sz w:val="22"/>
                        <w:szCs w:val="22"/>
                      </w:rPr>
                      <w:t>辭、</w:t>
                    </w:r>
                    <w:r>
                      <w:rPr>
                        <w:color w:val="000000"/>
                        <w:spacing w:val="0"/>
                        <w:w w:val="100"/>
                        <w:position w:val="0"/>
                        <w:sz w:val="20"/>
                        <w:szCs w:val="20"/>
                      </w:rPr>
                      <w:t>恩格斯全集》第</w:t>
                    </w:r>
                    <w:r>
                      <w:rPr>
                        <w:color w:val="000000"/>
                        <w:spacing w:val="0"/>
                        <w:w w:val="100"/>
                        <w:position w:val="0"/>
                        <w:sz w:val="22"/>
                        <w:szCs w:val="22"/>
                      </w:rPr>
                      <w:t>20</w:t>
                    </w:r>
                    <w:r>
                      <w:rPr>
                        <w:color w:val="000000"/>
                        <w:spacing w:val="0"/>
                        <w:w w:val="100"/>
                        <w:position w:val="0"/>
                        <w:sz w:val="20"/>
                        <w:szCs w:val="20"/>
                        <w:lang w:val="zh-CN" w:eastAsia="zh-CN" w:bidi="zh-CN"/>
                      </w:rPr>
                      <w:t>卷.</w:t>
                    </w:r>
                    <w:r>
                      <w:rPr>
                        <w:color w:val="000000"/>
                        <w:spacing w:val="0"/>
                        <w:w w:val="100"/>
                        <w:position w:val="0"/>
                        <w:sz w:val="20"/>
                        <w:szCs w:val="20"/>
                      </w:rPr>
                      <w:t>人民出版社</w:t>
                    </w:r>
                    <w:r>
                      <w:rPr>
                        <w:color w:val="000000"/>
                        <w:spacing w:val="0"/>
                        <w:w w:val="100"/>
                        <w:position w:val="0"/>
                        <w:sz w:val="22"/>
                        <w:szCs w:val="22"/>
                      </w:rPr>
                      <w:t>1971</w:t>
                    </w:r>
                    <w:r>
                      <w:rPr>
                        <w:color w:val="000000"/>
                        <w:spacing w:val="0"/>
                        <w:w w:val="100"/>
                        <w:position w:val="0"/>
                        <w:sz w:val="20"/>
                        <w:szCs w:val="20"/>
                        <w:lang w:val="zh-CN" w:eastAsia="zh-CN" w:bidi="zh-CN"/>
                      </w:rPr>
                      <w:t>年版.</w:t>
                    </w:r>
                    <w:r>
                      <w:rPr>
                        <w:color w:val="000000"/>
                        <w:spacing w:val="0"/>
                        <w:w w:val="100"/>
                        <w:position w:val="0"/>
                        <w:sz w:val="20"/>
                        <w:szCs w:val="20"/>
                      </w:rPr>
                      <w:t>第</w:t>
                    </w:r>
                    <w:r>
                      <w:rPr>
                        <w:color w:val="000000"/>
                        <w:spacing w:val="0"/>
                        <w:w w:val="100"/>
                        <w:position w:val="0"/>
                        <w:sz w:val="22"/>
                        <w:szCs w:val="22"/>
                      </w:rPr>
                      <w:t>192</w:t>
                    </w:r>
                    <w:r>
                      <w:rPr>
                        <w:color w:val="000000"/>
                        <w:spacing w:val="0"/>
                        <w:w w:val="100"/>
                        <w:position w:val="0"/>
                        <w:sz w:val="20"/>
                        <w:szCs w:val="20"/>
                      </w:rPr>
                      <w:t>页：</w:t>
                    </w:r>
                  </w:p>
                </w:txbxContent>
              </v:textbox>
              <w10:wrap anchorx="page" anchory="page"/>
            </v:shape>
          </w:pict>
        </mc:Fallback>
      </mc:AlternateContent>
    </w:r>
  </w:p>
</w:ftr>
</file>

<file path=word/footer4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7" behindDoc="1" locked="0" layoutInCell="1" allowOverlap="1">
              <wp:simplePos x="0" y="0"/>
              <wp:positionH relativeFrom="page">
                <wp:posOffset>158750</wp:posOffset>
              </wp:positionH>
              <wp:positionV relativeFrom="page">
                <wp:posOffset>11257915</wp:posOffset>
              </wp:positionV>
              <wp:extent cx="457200" cy="133350"/>
              <wp:wrapNone/>
              <wp:docPr id="1414" name="Shape 141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40" type="#_x0000_t202" style="position:absolute;margin-left:12.5pt;margin-top:886.45000000000005pt;width:36.pt;height:10.5pt;z-index:-18874280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1" behindDoc="1" locked="0" layoutInCell="1" allowOverlap="1">
              <wp:simplePos x="0" y="0"/>
              <wp:positionH relativeFrom="page">
                <wp:posOffset>158750</wp:posOffset>
              </wp:positionH>
              <wp:positionV relativeFrom="page">
                <wp:posOffset>11257915</wp:posOffset>
              </wp:positionV>
              <wp:extent cx="457200" cy="133350"/>
              <wp:wrapNone/>
              <wp:docPr id="1418" name="Shape 141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44" type="#_x0000_t202" style="position:absolute;margin-left:12.5pt;margin-top:886.45000000000005pt;width:36.pt;height:10.5pt;z-index:-1887428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7" behindDoc="1" locked="0" layoutInCell="1" allowOverlap="1">
              <wp:simplePos x="0" y="0"/>
              <wp:positionH relativeFrom="page">
                <wp:posOffset>247015</wp:posOffset>
              </wp:positionH>
              <wp:positionV relativeFrom="page">
                <wp:posOffset>11229340</wp:posOffset>
              </wp:positionV>
              <wp:extent cx="457200" cy="133350"/>
              <wp:wrapNone/>
              <wp:docPr id="1424" name="Shape 142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50" type="#_x0000_t202" style="position:absolute;margin-left:19.449999999999999pt;margin-top:884.20000000000005pt;width:36.pt;height:10.5pt;z-index:-1887427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1" behindDoc="1" locked="0" layoutInCell="1" allowOverlap="1">
              <wp:simplePos x="0" y="0"/>
              <wp:positionH relativeFrom="page">
                <wp:posOffset>247015</wp:posOffset>
              </wp:positionH>
              <wp:positionV relativeFrom="page">
                <wp:posOffset>11229340</wp:posOffset>
              </wp:positionV>
              <wp:extent cx="457200" cy="133350"/>
              <wp:wrapNone/>
              <wp:docPr id="1428" name="Shape 142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54" type="#_x0000_t202" style="position:absolute;margin-left:19.449999999999999pt;margin-top:884.20000000000005pt;width:36.pt;height:10.5pt;z-index:-1887427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149225</wp:posOffset>
              </wp:positionH>
              <wp:positionV relativeFrom="page">
                <wp:posOffset>11256010</wp:posOffset>
              </wp:positionV>
              <wp:extent cx="457200" cy="133350"/>
              <wp:wrapNone/>
              <wp:docPr id="123" name="Shape 12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49" type="#_x0000_t202" style="position:absolute;margin-left:11.75pt;margin-top:886.30000000000007pt;width:36.pt;height:10.5pt;z-index:-18874396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1" behindDoc="1" locked="0" layoutInCell="1" allowOverlap="1">
              <wp:simplePos x="0" y="0"/>
              <wp:positionH relativeFrom="page">
                <wp:posOffset>234315</wp:posOffset>
              </wp:positionH>
              <wp:positionV relativeFrom="page">
                <wp:posOffset>11242040</wp:posOffset>
              </wp:positionV>
              <wp:extent cx="457200" cy="133350"/>
              <wp:wrapNone/>
              <wp:docPr id="1447" name="Shape 144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73" type="#_x0000_t202" style="position:absolute;margin-left:18.449999999999999pt;margin-top:885.20000000000005pt;width:36.pt;height:10.5pt;z-index:-18874278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5" behindDoc="1" locked="0" layoutInCell="1" allowOverlap="1">
              <wp:simplePos x="0" y="0"/>
              <wp:positionH relativeFrom="page">
                <wp:posOffset>234315</wp:posOffset>
              </wp:positionH>
              <wp:positionV relativeFrom="page">
                <wp:posOffset>11242040</wp:posOffset>
              </wp:positionV>
              <wp:extent cx="457200" cy="133350"/>
              <wp:wrapNone/>
              <wp:docPr id="1451" name="Shape 145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77" type="#_x0000_t202" style="position:absolute;margin-left:18.449999999999999pt;margin-top:885.20000000000005pt;width:36.pt;height:10.5pt;z-index:-18874277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9" behindDoc="1" locked="0" layoutInCell="1" allowOverlap="1">
              <wp:simplePos x="0" y="0"/>
              <wp:positionH relativeFrom="page">
                <wp:posOffset>386080</wp:posOffset>
              </wp:positionH>
              <wp:positionV relativeFrom="page">
                <wp:posOffset>11275695</wp:posOffset>
              </wp:positionV>
              <wp:extent cx="457200" cy="133350"/>
              <wp:wrapNone/>
              <wp:docPr id="1455" name="Shape 145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81" type="#_x0000_t202" style="position:absolute;margin-left:30.400000000000002pt;margin-top:887.85000000000002pt;width:36.pt;height:10.5pt;z-index:-18874277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3" behindDoc="1" locked="0" layoutInCell="1" allowOverlap="1">
              <wp:simplePos x="0" y="0"/>
              <wp:positionH relativeFrom="page">
                <wp:posOffset>386080</wp:posOffset>
              </wp:positionH>
              <wp:positionV relativeFrom="page">
                <wp:posOffset>11275695</wp:posOffset>
              </wp:positionV>
              <wp:extent cx="457200" cy="133350"/>
              <wp:wrapNone/>
              <wp:docPr id="1459" name="Shape 145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85" type="#_x0000_t202" style="position:absolute;margin-left:30.400000000000002pt;margin-top:887.85000000000002pt;width:36.pt;height:10.5pt;z-index:-1887427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7" behindDoc="1" locked="0" layoutInCell="1" allowOverlap="1">
              <wp:simplePos x="0" y="0"/>
              <wp:positionH relativeFrom="page">
                <wp:posOffset>420370</wp:posOffset>
              </wp:positionH>
              <wp:positionV relativeFrom="page">
                <wp:posOffset>11267440</wp:posOffset>
              </wp:positionV>
              <wp:extent cx="457200" cy="133350"/>
              <wp:wrapNone/>
              <wp:docPr id="1463" name="Shape 146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89" type="#_x0000_t202" style="position:absolute;margin-left:33.100000000000001pt;margin-top:887.20000000000005pt;width:36.pt;height:10.5pt;z-index:-18874276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149225</wp:posOffset>
              </wp:positionH>
              <wp:positionV relativeFrom="page">
                <wp:posOffset>11256010</wp:posOffset>
              </wp:positionV>
              <wp:extent cx="457200" cy="133350"/>
              <wp:wrapNone/>
              <wp:docPr id="128" name="Shape 12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54" type="#_x0000_t202" style="position:absolute;margin-left:11.75pt;margin-top:886.30000000000007pt;width:36.pt;height:10.5pt;z-index:-18874395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5" behindDoc="1" locked="0" layoutInCell="1" allowOverlap="1">
              <wp:simplePos x="0" y="0"/>
              <wp:positionH relativeFrom="page">
                <wp:posOffset>191135</wp:posOffset>
              </wp:positionH>
              <wp:positionV relativeFrom="page">
                <wp:posOffset>11288395</wp:posOffset>
              </wp:positionV>
              <wp:extent cx="447675" cy="133350"/>
              <wp:wrapNone/>
              <wp:docPr id="1472" name="Shape 1472"/>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498" type="#_x0000_t202" style="position:absolute;margin-left:15.050000000000001pt;margin-top:888.85000000000002pt;width:35.25pt;height:10.5pt;z-index:-188742758;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7" behindDoc="1" locked="0" layoutInCell="1" allowOverlap="1">
              <wp:simplePos x="0" y="0"/>
              <wp:positionH relativeFrom="page">
                <wp:posOffset>191135</wp:posOffset>
              </wp:positionH>
              <wp:positionV relativeFrom="page">
                <wp:posOffset>11288395</wp:posOffset>
              </wp:positionV>
              <wp:extent cx="447675" cy="133350"/>
              <wp:wrapNone/>
              <wp:docPr id="1474" name="Shape 1474"/>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00" type="#_x0000_t202" style="position:absolute;margin-left:15.050000000000001pt;margin-top:888.85000000000002pt;width:35.25pt;height:10.5pt;z-index:-188742756;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1" behindDoc="1" locked="0" layoutInCell="1" allowOverlap="1">
              <wp:simplePos x="0" y="0"/>
              <wp:positionH relativeFrom="page">
                <wp:posOffset>347345</wp:posOffset>
              </wp:positionH>
              <wp:positionV relativeFrom="page">
                <wp:posOffset>11247755</wp:posOffset>
              </wp:positionV>
              <wp:extent cx="457200" cy="133350"/>
              <wp:wrapNone/>
              <wp:docPr id="1478" name="Shape 147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04" type="#_x0000_t202" style="position:absolute;margin-left:27.350000000000001pt;margin-top:885.64999999999998pt;width:36.pt;height:10.5pt;z-index:-18874275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5" behindDoc="1" locked="0" layoutInCell="1" allowOverlap="1">
              <wp:simplePos x="0" y="0"/>
              <wp:positionH relativeFrom="page">
                <wp:posOffset>347345</wp:posOffset>
              </wp:positionH>
              <wp:positionV relativeFrom="page">
                <wp:posOffset>11247755</wp:posOffset>
              </wp:positionV>
              <wp:extent cx="457200" cy="133350"/>
              <wp:wrapNone/>
              <wp:docPr id="1482" name="Shape 148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08" type="#_x0000_t202" style="position:absolute;margin-left:27.350000000000001pt;margin-top:885.64999999999998pt;width:36.pt;height:10.5pt;z-index:-18874274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9" behindDoc="1" locked="0" layoutInCell="1" allowOverlap="1">
              <wp:simplePos x="0" y="0"/>
              <wp:positionH relativeFrom="page">
                <wp:posOffset>213995</wp:posOffset>
              </wp:positionH>
              <wp:positionV relativeFrom="page">
                <wp:posOffset>11238230</wp:posOffset>
              </wp:positionV>
              <wp:extent cx="457200" cy="133350"/>
              <wp:wrapNone/>
              <wp:docPr id="1486" name="Shape 148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2512" type="#_x0000_t202" style="position:absolute;margin-left:16.850000000000001pt;margin-top:884.89999999999998pt;width:36.pt;height:10.5pt;z-index:-18874274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4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3" behindDoc="1" locked="0" layoutInCell="1" allowOverlap="1">
              <wp:simplePos x="0" y="0"/>
              <wp:positionH relativeFrom="page">
                <wp:posOffset>389890</wp:posOffset>
              </wp:positionH>
              <wp:positionV relativeFrom="page">
                <wp:posOffset>11247755</wp:posOffset>
              </wp:positionV>
              <wp:extent cx="457200" cy="133350"/>
              <wp:wrapNone/>
              <wp:docPr id="1490" name="Shape 149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16" type="#_x0000_t202" style="position:absolute;margin-left:30.699999999999999pt;margin-top:885.64999999999998pt;width:36.pt;height:10.5pt;z-index:-18874274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7" behindDoc="1" locked="0" layoutInCell="1" allowOverlap="1">
              <wp:simplePos x="0" y="0"/>
              <wp:positionH relativeFrom="page">
                <wp:posOffset>389890</wp:posOffset>
              </wp:positionH>
              <wp:positionV relativeFrom="page">
                <wp:posOffset>11247755</wp:posOffset>
              </wp:positionV>
              <wp:extent cx="457200" cy="133350"/>
              <wp:wrapNone/>
              <wp:docPr id="1494" name="Shape 149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20" type="#_x0000_t202" style="position:absolute;margin-left:30.699999999999999pt;margin-top:885.64999999999998pt;width:36.pt;height:10.5pt;z-index:-1887427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149225</wp:posOffset>
              </wp:positionH>
              <wp:positionV relativeFrom="page">
                <wp:posOffset>11256010</wp:posOffset>
              </wp:positionV>
              <wp:extent cx="457200" cy="133350"/>
              <wp:wrapNone/>
              <wp:docPr id="133" name="Shape 13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59" type="#_x0000_t202" style="position:absolute;margin-left:11.75pt;margin-top:886.30000000000007pt;width:36.pt;height:10.5pt;z-index:-1887439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5" behindDoc="1" locked="0" layoutInCell="1" allowOverlap="1">
              <wp:simplePos x="0" y="0"/>
              <wp:positionH relativeFrom="page">
                <wp:posOffset>191135</wp:posOffset>
              </wp:positionH>
              <wp:positionV relativeFrom="page">
                <wp:posOffset>11288395</wp:posOffset>
              </wp:positionV>
              <wp:extent cx="447675" cy="133350"/>
              <wp:wrapNone/>
              <wp:docPr id="1502" name="Shape 1502"/>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28" type="#_x0000_t202" style="position:absolute;margin-left:15.050000000000001pt;margin-top:888.85000000000002pt;width:35.25pt;height:10.5pt;z-index:-188742728;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7" behindDoc="1" locked="0" layoutInCell="1" allowOverlap="1">
              <wp:simplePos x="0" y="0"/>
              <wp:positionH relativeFrom="page">
                <wp:posOffset>191135</wp:posOffset>
              </wp:positionH>
              <wp:positionV relativeFrom="page">
                <wp:posOffset>11288395</wp:posOffset>
              </wp:positionV>
              <wp:extent cx="447675" cy="133350"/>
              <wp:wrapNone/>
              <wp:docPr id="1504" name="Shape 1504"/>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30" type="#_x0000_t202" style="position:absolute;margin-left:15.050000000000001pt;margin-top:888.85000000000002pt;width:35.25pt;height:10.5pt;z-index:-188742726;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5" behindDoc="1" locked="0" layoutInCell="1" allowOverlap="1">
              <wp:simplePos x="0" y="0"/>
              <wp:positionH relativeFrom="page">
                <wp:posOffset>290195</wp:posOffset>
              </wp:positionH>
              <wp:positionV relativeFrom="page">
                <wp:posOffset>11238230</wp:posOffset>
              </wp:positionV>
              <wp:extent cx="457200" cy="133350"/>
              <wp:wrapNone/>
              <wp:docPr id="1512" name="Shape 151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38" type="#_x0000_t202" style="position:absolute;margin-left:22.850000000000001pt;margin-top:884.89999999999998pt;width:36.pt;height:10.5pt;z-index:-18874271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9" behindDoc="1" locked="0" layoutInCell="1" allowOverlap="1">
              <wp:simplePos x="0" y="0"/>
              <wp:positionH relativeFrom="page">
                <wp:posOffset>290195</wp:posOffset>
              </wp:positionH>
              <wp:positionV relativeFrom="page">
                <wp:posOffset>11238230</wp:posOffset>
              </wp:positionV>
              <wp:extent cx="457200" cy="133350"/>
              <wp:wrapNone/>
              <wp:docPr id="1516" name="Shape 151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42" type="#_x0000_t202" style="position:absolute;margin-left:22.850000000000001pt;margin-top:884.89999999999998pt;width:36.pt;height:10.5pt;z-index:-18874271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3" behindDoc="1" locked="0" layoutInCell="1" allowOverlap="1">
              <wp:simplePos x="0" y="0"/>
              <wp:positionH relativeFrom="page">
                <wp:posOffset>2032635</wp:posOffset>
              </wp:positionH>
              <wp:positionV relativeFrom="page">
                <wp:posOffset>10314940</wp:posOffset>
              </wp:positionV>
              <wp:extent cx="4238625" cy="161925"/>
              <wp:wrapNone/>
              <wp:docPr id="1520" name="Shape 1520"/>
              <a:graphic xmlns:a="http://schemas.openxmlformats.org/drawingml/2006/main">
                <a:graphicData uri="http://schemas.microsoft.com/office/word/2010/wordprocessingShape">
                  <wps:wsp>
                    <wps:cNvSpPr txBox="1"/>
                    <wps:spPr>
                      <a:xfrm>
                        <a:ext cx="4238625" cy="16192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lang w:val="en-US" w:eastAsia="en-US" w:bidi="en-US"/>
                            </w:rPr>
                            <w:t xml:space="preserve">J：- </w:t>
                          </w:r>
                          <w:r>
                            <w:rPr>
                              <w:i/>
                              <w:iCs/>
                              <w:color w:val="000000"/>
                              <w:spacing w:val="0"/>
                              <w:w w:val="100"/>
                              <w:position w:val="0"/>
                              <w:sz w:val="22"/>
                              <w:szCs w:val="22"/>
                              <w:lang w:val="en-US" w:eastAsia="en-US" w:bidi="en-US"/>
                            </w:rPr>
                            <w:t>E</w:t>
                          </w:r>
                          <w:r>
                            <w:rPr>
                              <w:i/>
                              <w:iCs/>
                              <w:color w:val="000000"/>
                              <w:spacing w:val="0"/>
                              <w:w w:val="100"/>
                              <w:position w:val="0"/>
                              <w:sz w:val="22"/>
                              <w:szCs w:val="22"/>
                            </w:rPr>
                            <w:t>牝</w:t>
                          </w:r>
                          <w:r>
                            <w:rPr>
                              <w:color w:val="000000"/>
                              <w:spacing w:val="0"/>
                              <w:w w:val="100"/>
                              <w:position w:val="0"/>
                              <w:sz w:val="20"/>
                              <w:szCs w:val="20"/>
                            </w:rPr>
                            <w:t>思恩格斯选集》第</w:t>
                          </w:r>
                          <w:r>
                            <w:rPr>
                              <w:color w:val="000000"/>
                              <w:spacing w:val="0"/>
                              <w:w w:val="100"/>
                              <w:position w:val="0"/>
                              <w:sz w:val="22"/>
                              <w:szCs w:val="22"/>
                            </w:rPr>
                            <w:t>4</w:t>
                          </w:r>
                          <w:r>
                            <w:rPr>
                              <w:color w:val="000000"/>
                              <w:spacing w:val="0"/>
                              <w:w w:val="100"/>
                              <w:position w:val="0"/>
                              <w:sz w:val="20"/>
                              <w:szCs w:val="20"/>
                            </w:rPr>
                            <w:t>卷，人民岀版社</w:t>
                          </w:r>
                          <w:r>
                            <w:rPr>
                              <w:color w:val="000000"/>
                              <w:spacing w:val="0"/>
                              <w:w w:val="100"/>
                              <w:position w:val="0"/>
                              <w:sz w:val="22"/>
                              <w:szCs w:val="22"/>
                              <w:lang w:val="en-US" w:eastAsia="en-US" w:bidi="en-US"/>
                            </w:rPr>
                            <w:t>I99S</w:t>
                          </w:r>
                          <w:r>
                            <w:rPr>
                              <w:color w:val="000000"/>
                              <w:spacing w:val="0"/>
                              <w:w w:val="100"/>
                              <w:position w:val="0"/>
                              <w:sz w:val="20"/>
                              <w:szCs w:val="20"/>
                            </w:rPr>
                            <w:t>年版，第</w:t>
                          </w:r>
                          <w:r>
                            <w:rPr>
                              <w:color w:val="000000"/>
                              <w:spacing w:val="0"/>
                              <w:w w:val="100"/>
                              <w:position w:val="0"/>
                              <w:sz w:val="22"/>
                              <w:szCs w:val="22"/>
                            </w:rPr>
                            <w:t>227</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2546" type="#_x0000_t202" style="position:absolute;margin-left:160.05000000000001pt;margin-top:812.20000000000005pt;width:333.75pt;height:12.75pt;z-index:-18874271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lang w:val="en-US" w:eastAsia="en-US" w:bidi="en-US"/>
                      </w:rPr>
                      <w:t xml:space="preserve">J：- </w:t>
                    </w:r>
                    <w:r>
                      <w:rPr>
                        <w:i/>
                        <w:iCs/>
                        <w:color w:val="000000"/>
                        <w:spacing w:val="0"/>
                        <w:w w:val="100"/>
                        <w:position w:val="0"/>
                        <w:sz w:val="22"/>
                        <w:szCs w:val="22"/>
                        <w:lang w:val="en-US" w:eastAsia="en-US" w:bidi="en-US"/>
                      </w:rPr>
                      <w:t>E</w:t>
                    </w:r>
                    <w:r>
                      <w:rPr>
                        <w:i/>
                        <w:iCs/>
                        <w:color w:val="000000"/>
                        <w:spacing w:val="0"/>
                        <w:w w:val="100"/>
                        <w:position w:val="0"/>
                        <w:sz w:val="22"/>
                        <w:szCs w:val="22"/>
                      </w:rPr>
                      <w:t>牝</w:t>
                    </w:r>
                    <w:r>
                      <w:rPr>
                        <w:color w:val="000000"/>
                        <w:spacing w:val="0"/>
                        <w:w w:val="100"/>
                        <w:position w:val="0"/>
                        <w:sz w:val="20"/>
                        <w:szCs w:val="20"/>
                      </w:rPr>
                      <w:t>思恩格斯选集》第</w:t>
                    </w:r>
                    <w:r>
                      <w:rPr>
                        <w:color w:val="000000"/>
                        <w:spacing w:val="0"/>
                        <w:w w:val="100"/>
                        <w:position w:val="0"/>
                        <w:sz w:val="22"/>
                        <w:szCs w:val="22"/>
                      </w:rPr>
                      <w:t>4</w:t>
                    </w:r>
                    <w:r>
                      <w:rPr>
                        <w:color w:val="000000"/>
                        <w:spacing w:val="0"/>
                        <w:w w:val="100"/>
                        <w:position w:val="0"/>
                        <w:sz w:val="20"/>
                        <w:szCs w:val="20"/>
                      </w:rPr>
                      <w:t>卷，人民岀版社</w:t>
                    </w:r>
                    <w:r>
                      <w:rPr>
                        <w:color w:val="000000"/>
                        <w:spacing w:val="0"/>
                        <w:w w:val="100"/>
                        <w:position w:val="0"/>
                        <w:sz w:val="22"/>
                        <w:szCs w:val="22"/>
                        <w:lang w:val="en-US" w:eastAsia="en-US" w:bidi="en-US"/>
                      </w:rPr>
                      <w:t>I99S</w:t>
                    </w:r>
                    <w:r>
                      <w:rPr>
                        <w:color w:val="000000"/>
                        <w:spacing w:val="0"/>
                        <w:w w:val="100"/>
                        <w:position w:val="0"/>
                        <w:sz w:val="20"/>
                        <w:szCs w:val="20"/>
                      </w:rPr>
                      <w:t>年版，第</w:t>
                    </w:r>
                    <w:r>
                      <w:rPr>
                        <w:color w:val="000000"/>
                        <w:spacing w:val="0"/>
                        <w:w w:val="100"/>
                        <w:position w:val="0"/>
                        <w:sz w:val="22"/>
                        <w:szCs w:val="22"/>
                      </w:rPr>
                      <w:t>227</w:t>
                    </w:r>
                    <w:r>
                      <w:rPr>
                        <w:color w:val="000000"/>
                        <w:spacing w:val="0"/>
                        <w:w w:val="100"/>
                        <w:position w:val="0"/>
                        <w:sz w:val="20"/>
                        <w:szCs w:val="20"/>
                      </w:rPr>
                      <w:t>页-</w:t>
                    </w:r>
                  </w:p>
                </w:txbxContent>
              </v:textbox>
              <w10:wrap anchorx="page" anchory="page"/>
            </v:shape>
          </w:pict>
        </mc:Fallback>
      </mc:AlternateContent>
    </w:r>
  </w:p>
</w:ftr>
</file>

<file path=word/footer4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7" behindDoc="1" locked="0" layoutInCell="1" allowOverlap="1">
              <wp:simplePos x="0" y="0"/>
              <wp:positionH relativeFrom="page">
                <wp:posOffset>2032635</wp:posOffset>
              </wp:positionH>
              <wp:positionV relativeFrom="page">
                <wp:posOffset>10314940</wp:posOffset>
              </wp:positionV>
              <wp:extent cx="4238625" cy="161925"/>
              <wp:wrapNone/>
              <wp:docPr id="1524" name="Shape 1524"/>
              <a:graphic xmlns:a="http://schemas.openxmlformats.org/drawingml/2006/main">
                <a:graphicData uri="http://schemas.microsoft.com/office/word/2010/wordprocessingShape">
                  <wps:wsp>
                    <wps:cNvSpPr txBox="1"/>
                    <wps:spPr>
                      <a:xfrm>
                        <a:ext cx="4238625" cy="16192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lang w:val="en-US" w:eastAsia="en-US" w:bidi="en-US"/>
                            </w:rPr>
                            <w:t xml:space="preserve">J：- </w:t>
                          </w:r>
                          <w:r>
                            <w:rPr>
                              <w:i/>
                              <w:iCs/>
                              <w:color w:val="000000"/>
                              <w:spacing w:val="0"/>
                              <w:w w:val="100"/>
                              <w:position w:val="0"/>
                              <w:sz w:val="22"/>
                              <w:szCs w:val="22"/>
                              <w:lang w:val="en-US" w:eastAsia="en-US" w:bidi="en-US"/>
                            </w:rPr>
                            <w:t>E</w:t>
                          </w:r>
                          <w:r>
                            <w:rPr>
                              <w:i/>
                              <w:iCs/>
                              <w:color w:val="000000"/>
                              <w:spacing w:val="0"/>
                              <w:w w:val="100"/>
                              <w:position w:val="0"/>
                              <w:sz w:val="22"/>
                              <w:szCs w:val="22"/>
                            </w:rPr>
                            <w:t>牝</w:t>
                          </w:r>
                          <w:r>
                            <w:rPr>
                              <w:color w:val="000000"/>
                              <w:spacing w:val="0"/>
                              <w:w w:val="100"/>
                              <w:position w:val="0"/>
                              <w:sz w:val="20"/>
                              <w:szCs w:val="20"/>
                            </w:rPr>
                            <w:t>思恩格斯选集》第</w:t>
                          </w:r>
                          <w:r>
                            <w:rPr>
                              <w:color w:val="000000"/>
                              <w:spacing w:val="0"/>
                              <w:w w:val="100"/>
                              <w:position w:val="0"/>
                              <w:sz w:val="22"/>
                              <w:szCs w:val="22"/>
                            </w:rPr>
                            <w:t>4</w:t>
                          </w:r>
                          <w:r>
                            <w:rPr>
                              <w:color w:val="000000"/>
                              <w:spacing w:val="0"/>
                              <w:w w:val="100"/>
                              <w:position w:val="0"/>
                              <w:sz w:val="20"/>
                              <w:szCs w:val="20"/>
                            </w:rPr>
                            <w:t>卷，人民岀版社</w:t>
                          </w:r>
                          <w:r>
                            <w:rPr>
                              <w:color w:val="000000"/>
                              <w:spacing w:val="0"/>
                              <w:w w:val="100"/>
                              <w:position w:val="0"/>
                              <w:sz w:val="22"/>
                              <w:szCs w:val="22"/>
                              <w:lang w:val="en-US" w:eastAsia="en-US" w:bidi="en-US"/>
                            </w:rPr>
                            <w:t>I99S</w:t>
                          </w:r>
                          <w:r>
                            <w:rPr>
                              <w:color w:val="000000"/>
                              <w:spacing w:val="0"/>
                              <w:w w:val="100"/>
                              <w:position w:val="0"/>
                              <w:sz w:val="20"/>
                              <w:szCs w:val="20"/>
                            </w:rPr>
                            <w:t>年版，第</w:t>
                          </w:r>
                          <w:r>
                            <w:rPr>
                              <w:color w:val="000000"/>
                              <w:spacing w:val="0"/>
                              <w:w w:val="100"/>
                              <w:position w:val="0"/>
                              <w:sz w:val="22"/>
                              <w:szCs w:val="22"/>
                            </w:rPr>
                            <w:t>227</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_x0000_s2550" type="#_x0000_t202" style="position:absolute;margin-left:160.05000000000001pt;margin-top:812.20000000000005pt;width:333.75pt;height:12.75pt;z-index:-18874270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lang w:val="en-US" w:eastAsia="en-US" w:bidi="en-US"/>
                      </w:rPr>
                      <w:t xml:space="preserve">J：- </w:t>
                    </w:r>
                    <w:r>
                      <w:rPr>
                        <w:i/>
                        <w:iCs/>
                        <w:color w:val="000000"/>
                        <w:spacing w:val="0"/>
                        <w:w w:val="100"/>
                        <w:position w:val="0"/>
                        <w:sz w:val="22"/>
                        <w:szCs w:val="22"/>
                        <w:lang w:val="en-US" w:eastAsia="en-US" w:bidi="en-US"/>
                      </w:rPr>
                      <w:t>E</w:t>
                    </w:r>
                    <w:r>
                      <w:rPr>
                        <w:i/>
                        <w:iCs/>
                        <w:color w:val="000000"/>
                        <w:spacing w:val="0"/>
                        <w:w w:val="100"/>
                        <w:position w:val="0"/>
                        <w:sz w:val="22"/>
                        <w:szCs w:val="22"/>
                      </w:rPr>
                      <w:t>牝</w:t>
                    </w:r>
                    <w:r>
                      <w:rPr>
                        <w:color w:val="000000"/>
                        <w:spacing w:val="0"/>
                        <w:w w:val="100"/>
                        <w:position w:val="0"/>
                        <w:sz w:val="20"/>
                        <w:szCs w:val="20"/>
                      </w:rPr>
                      <w:t>思恩格斯选集》第</w:t>
                    </w:r>
                    <w:r>
                      <w:rPr>
                        <w:color w:val="000000"/>
                        <w:spacing w:val="0"/>
                        <w:w w:val="100"/>
                        <w:position w:val="0"/>
                        <w:sz w:val="22"/>
                        <w:szCs w:val="22"/>
                      </w:rPr>
                      <w:t>4</w:t>
                    </w:r>
                    <w:r>
                      <w:rPr>
                        <w:color w:val="000000"/>
                        <w:spacing w:val="0"/>
                        <w:w w:val="100"/>
                        <w:position w:val="0"/>
                        <w:sz w:val="20"/>
                        <w:szCs w:val="20"/>
                      </w:rPr>
                      <w:t>卷，人民岀版社</w:t>
                    </w:r>
                    <w:r>
                      <w:rPr>
                        <w:color w:val="000000"/>
                        <w:spacing w:val="0"/>
                        <w:w w:val="100"/>
                        <w:position w:val="0"/>
                        <w:sz w:val="22"/>
                        <w:szCs w:val="22"/>
                        <w:lang w:val="en-US" w:eastAsia="en-US" w:bidi="en-US"/>
                      </w:rPr>
                      <w:t>I99S</w:t>
                    </w:r>
                    <w:r>
                      <w:rPr>
                        <w:color w:val="000000"/>
                        <w:spacing w:val="0"/>
                        <w:w w:val="100"/>
                        <w:position w:val="0"/>
                        <w:sz w:val="20"/>
                        <w:szCs w:val="20"/>
                      </w:rPr>
                      <w:t>年版，第</w:t>
                    </w:r>
                    <w:r>
                      <w:rPr>
                        <w:color w:val="000000"/>
                        <w:spacing w:val="0"/>
                        <w:w w:val="100"/>
                        <w:position w:val="0"/>
                        <w:sz w:val="22"/>
                        <w:szCs w:val="22"/>
                      </w:rPr>
                      <w:t>227</w:t>
                    </w:r>
                    <w:r>
                      <w:rPr>
                        <w:color w:val="000000"/>
                        <w:spacing w:val="0"/>
                        <w:w w:val="100"/>
                        <w:position w:val="0"/>
                        <w:sz w:val="20"/>
                        <w:szCs w:val="20"/>
                      </w:rPr>
                      <w:t>页-</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330200</wp:posOffset>
              </wp:positionH>
              <wp:positionV relativeFrom="page">
                <wp:posOffset>11246485</wp:posOffset>
              </wp:positionV>
              <wp:extent cx="457200" cy="133350"/>
              <wp:wrapNone/>
              <wp:docPr id="137" name="Shape 13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63" type="#_x0000_t202" style="position:absolute;margin-left:26.pt;margin-top:885.55000000000007pt;width:36.pt;height:10.5pt;z-index:-1887439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1" behindDoc="1" locked="0" layoutInCell="1" allowOverlap="1">
              <wp:simplePos x="0" y="0"/>
              <wp:positionH relativeFrom="page">
                <wp:posOffset>280035</wp:posOffset>
              </wp:positionH>
              <wp:positionV relativeFrom="page">
                <wp:posOffset>11253470</wp:posOffset>
              </wp:positionV>
              <wp:extent cx="457200" cy="133350"/>
              <wp:wrapNone/>
              <wp:docPr id="1528" name="Shape 152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54" type="#_x0000_t202" style="position:absolute;margin-left:22.050000000000001pt;margin-top:886.10000000000002pt;width:36.pt;height:10.5pt;z-index:-1887427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5" behindDoc="1" locked="0" layoutInCell="1" allowOverlap="1">
              <wp:simplePos x="0" y="0"/>
              <wp:positionH relativeFrom="page">
                <wp:posOffset>280035</wp:posOffset>
              </wp:positionH>
              <wp:positionV relativeFrom="page">
                <wp:posOffset>11253470</wp:posOffset>
              </wp:positionV>
              <wp:extent cx="457200" cy="133350"/>
              <wp:wrapNone/>
              <wp:docPr id="1532" name="Shape 153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58" type="#_x0000_t202" style="position:absolute;margin-left:22.050000000000001pt;margin-top:886.10000000000002pt;width:36.pt;height:10.5pt;z-index:-18874269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9" behindDoc="1" locked="0" layoutInCell="1" allowOverlap="1">
              <wp:simplePos x="0" y="0"/>
              <wp:positionH relativeFrom="page">
                <wp:posOffset>260985</wp:posOffset>
              </wp:positionH>
              <wp:positionV relativeFrom="page">
                <wp:posOffset>11243945</wp:posOffset>
              </wp:positionV>
              <wp:extent cx="457200" cy="133350"/>
              <wp:wrapNone/>
              <wp:docPr id="1536" name="Shape 153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62" type="#_x0000_t202" style="position:absolute;margin-left:20.550000000000001pt;margin-top:885.35000000000002pt;width:36.pt;height:10.5pt;z-index:-18874269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3" behindDoc="1" locked="0" layoutInCell="1" allowOverlap="1">
              <wp:simplePos x="0" y="0"/>
              <wp:positionH relativeFrom="page">
                <wp:posOffset>260985</wp:posOffset>
              </wp:positionH>
              <wp:positionV relativeFrom="page">
                <wp:posOffset>11243945</wp:posOffset>
              </wp:positionV>
              <wp:extent cx="457200" cy="133350"/>
              <wp:wrapNone/>
              <wp:docPr id="1540" name="Shape 154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66" type="#_x0000_t202" style="position:absolute;margin-left:20.550000000000001pt;margin-top:885.35000000000002pt;width:36.pt;height:10.5pt;z-index:-18874269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5" behindDoc="1" locked="0" layoutInCell="1" allowOverlap="1">
              <wp:simplePos x="0" y="0"/>
              <wp:positionH relativeFrom="page">
                <wp:posOffset>322580</wp:posOffset>
              </wp:positionH>
              <wp:positionV relativeFrom="page">
                <wp:posOffset>11236960</wp:posOffset>
              </wp:positionV>
              <wp:extent cx="457200" cy="133350"/>
              <wp:wrapNone/>
              <wp:docPr id="1552" name="Shape 155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78" type="#_x0000_t202" style="position:absolute;margin-left:25.400000000000002pt;margin-top:884.80000000000007pt;width:36.pt;height:10.5pt;z-index:-18874267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9" behindDoc="1" locked="0" layoutInCell="1" allowOverlap="1">
              <wp:simplePos x="0" y="0"/>
              <wp:positionH relativeFrom="page">
                <wp:posOffset>322580</wp:posOffset>
              </wp:positionH>
              <wp:positionV relativeFrom="page">
                <wp:posOffset>11236960</wp:posOffset>
              </wp:positionV>
              <wp:extent cx="457200" cy="133350"/>
              <wp:wrapNone/>
              <wp:docPr id="1556" name="Shape 155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82" type="#_x0000_t202" style="position:absolute;margin-left:25.400000000000002pt;margin-top:884.80000000000007pt;width:36.pt;height:10.5pt;z-index:-18874267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9" behindDoc="1" locked="0" layoutInCell="1" allowOverlap="1">
              <wp:simplePos x="0" y="0"/>
              <wp:positionH relativeFrom="page">
                <wp:posOffset>365125</wp:posOffset>
              </wp:positionH>
              <wp:positionV relativeFrom="page">
                <wp:posOffset>11281410</wp:posOffset>
              </wp:positionV>
              <wp:extent cx="447675" cy="133350"/>
              <wp:wrapNone/>
              <wp:docPr id="1566" name="Shape 1566"/>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92" type="#_x0000_t202" style="position:absolute;margin-left:28.75pt;margin-top:888.30000000000007pt;width:35.25pt;height:10.5pt;z-index:-18874266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3" behindDoc="1" locked="0" layoutInCell="1" allowOverlap="1">
              <wp:simplePos x="0" y="0"/>
              <wp:positionH relativeFrom="page">
                <wp:posOffset>365125</wp:posOffset>
              </wp:positionH>
              <wp:positionV relativeFrom="page">
                <wp:posOffset>11281410</wp:posOffset>
              </wp:positionV>
              <wp:extent cx="447675" cy="133350"/>
              <wp:wrapNone/>
              <wp:docPr id="1570" name="Shape 1570"/>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596" type="#_x0000_t202" style="position:absolute;margin-left:28.75pt;margin-top:888.30000000000007pt;width:35.25pt;height:10.5pt;z-index:-18874266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7" behindDoc="1" locked="0" layoutInCell="1" allowOverlap="1">
              <wp:simplePos x="0" y="0"/>
              <wp:positionH relativeFrom="page">
                <wp:posOffset>231140</wp:posOffset>
              </wp:positionH>
              <wp:positionV relativeFrom="page">
                <wp:posOffset>11248390</wp:posOffset>
              </wp:positionV>
              <wp:extent cx="457200" cy="133350"/>
              <wp:wrapNone/>
              <wp:docPr id="1574" name="Shape 157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2600" type="#_x0000_t202" style="position:absolute;margin-left:18.199999999999999pt;margin-top:885.70000000000005pt;width:36.pt;height:10.5pt;z-index:-18874265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4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1" behindDoc="1" locked="0" layoutInCell="1" allowOverlap="1">
              <wp:simplePos x="0" y="0"/>
              <wp:positionH relativeFrom="page">
                <wp:posOffset>231140</wp:posOffset>
              </wp:positionH>
              <wp:positionV relativeFrom="page">
                <wp:posOffset>11248390</wp:posOffset>
              </wp:positionV>
              <wp:extent cx="457200" cy="133350"/>
              <wp:wrapNone/>
              <wp:docPr id="1578" name="Shape 157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2604" type="#_x0000_t202" style="position:absolute;margin-left:18.199999999999999pt;margin-top:885.70000000000005pt;width:36.pt;height:10.5pt;z-index:-18874265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4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7" behindDoc="1" locked="0" layoutInCell="1" allowOverlap="1">
              <wp:simplePos x="0" y="0"/>
              <wp:positionH relativeFrom="page">
                <wp:posOffset>231140</wp:posOffset>
              </wp:positionH>
              <wp:positionV relativeFrom="page">
                <wp:posOffset>11248390</wp:posOffset>
              </wp:positionV>
              <wp:extent cx="457200" cy="133350"/>
              <wp:wrapNone/>
              <wp:docPr id="1585" name="Shape 158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2611" type="#_x0000_t202" style="position:absolute;margin-left:18.199999999999999pt;margin-top:885.70000000000005pt;width:36.pt;height:10.5pt;z-index:-18874264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4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1" behindDoc="1" locked="0" layoutInCell="1" allowOverlap="1">
              <wp:simplePos x="0" y="0"/>
              <wp:positionH relativeFrom="page">
                <wp:posOffset>231140</wp:posOffset>
              </wp:positionH>
              <wp:positionV relativeFrom="page">
                <wp:posOffset>11248390</wp:posOffset>
              </wp:positionV>
              <wp:extent cx="457200" cy="133350"/>
              <wp:wrapNone/>
              <wp:docPr id="1589" name="Shape 158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2615" type="#_x0000_t202" style="position:absolute;margin-left:18.199999999999999pt;margin-top:885.70000000000005pt;width:36.pt;height:10.5pt;z-index:-18874264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4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5" behindDoc="1" locked="0" layoutInCell="1" allowOverlap="1">
              <wp:simplePos x="0" y="0"/>
              <wp:positionH relativeFrom="page">
                <wp:posOffset>2080260</wp:posOffset>
              </wp:positionH>
              <wp:positionV relativeFrom="page">
                <wp:posOffset>10343515</wp:posOffset>
              </wp:positionV>
              <wp:extent cx="3695700" cy="152400"/>
              <wp:wrapNone/>
              <wp:docPr id="1594" name="Shape 1594"/>
              <a:graphic xmlns:a="http://schemas.openxmlformats.org/drawingml/2006/main">
                <a:graphicData uri="http://schemas.microsoft.com/office/word/2010/wordprocessingShape">
                  <wps:wsp>
                    <wps:cNvSpPr txBox="1"/>
                    <wps:spPr>
                      <a:xfrm>
                        <a:ext cx="36957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lang w:val="en-US" w:eastAsia="en-US" w:bidi="en-US"/>
                            </w:rPr>
                            <w:t>C</w:t>
                          </w:r>
                          <w:r>
                            <w:rPr>
                              <w:color w:val="000000"/>
                              <w:spacing w:val="0"/>
                              <w:w w:val="100"/>
                              <w:position w:val="0"/>
                              <w:sz w:val="20"/>
                              <w:szCs w:val="20"/>
                            </w:rPr>
                            <w:t>《</w:t>
                          </w:r>
                          <w:r>
                            <w:rPr>
                              <w:color w:val="000000"/>
                              <w:spacing w:val="0"/>
                              <w:w w:val="100"/>
                              <w:position w:val="0"/>
                              <w:sz w:val="22"/>
                              <w:szCs w:val="22"/>
                            </w:rPr>
                            <w:t>9</w:t>
                          </w:r>
                          <w:r>
                            <w:rPr>
                              <w:color w:val="000000"/>
                              <w:spacing w:val="0"/>
                              <w:w w:val="100"/>
                              <w:position w:val="0"/>
                              <w:sz w:val="20"/>
                              <w:szCs w:val="20"/>
                            </w:rPr>
                            <w:t>克思恩格斯书筒》.人民出版社</w:t>
                          </w:r>
                          <w:r>
                            <w:rPr>
                              <w:color w:val="000000"/>
                              <w:spacing w:val="0"/>
                              <w:w w:val="100"/>
                              <w:position w:val="0"/>
                              <w:sz w:val="22"/>
                              <w:szCs w:val="22"/>
                            </w:rPr>
                            <w:t>1973</w:t>
                          </w:r>
                          <w:r>
                            <w:rPr>
                              <w:color w:val="000000"/>
                              <w:spacing w:val="0"/>
                              <w:w w:val="100"/>
                              <w:position w:val="0"/>
                              <w:sz w:val="20"/>
                              <w:szCs w:val="20"/>
                            </w:rPr>
                            <w:t>年版，第積成.</w:t>
                          </w:r>
                        </w:p>
                      </w:txbxContent>
                    </wps:txbx>
                    <wps:bodyPr wrap="none" lIns="0" tIns="0" rIns="0" bIns="0">
                      <a:spAutoFit/>
                    </wps:bodyPr>
                  </wps:wsp>
                </a:graphicData>
              </a:graphic>
            </wp:anchor>
          </w:drawing>
        </mc:Choice>
        <mc:Fallback>
          <w:pict>
            <v:shape id="_x0000_s2620" type="#_x0000_t202" style="position:absolute;margin-left:163.80000000000001pt;margin-top:814.45000000000005pt;width:291.pt;height:12.pt;z-index:-18874263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lang w:val="en-US" w:eastAsia="en-US" w:bidi="en-US"/>
                      </w:rPr>
                      <w:t>C</w:t>
                    </w:r>
                    <w:r>
                      <w:rPr>
                        <w:color w:val="000000"/>
                        <w:spacing w:val="0"/>
                        <w:w w:val="100"/>
                        <w:position w:val="0"/>
                        <w:sz w:val="20"/>
                        <w:szCs w:val="20"/>
                      </w:rPr>
                      <w:t>《</w:t>
                    </w:r>
                    <w:r>
                      <w:rPr>
                        <w:color w:val="000000"/>
                        <w:spacing w:val="0"/>
                        <w:w w:val="100"/>
                        <w:position w:val="0"/>
                        <w:sz w:val="22"/>
                        <w:szCs w:val="22"/>
                      </w:rPr>
                      <w:t>9</w:t>
                    </w:r>
                    <w:r>
                      <w:rPr>
                        <w:color w:val="000000"/>
                        <w:spacing w:val="0"/>
                        <w:w w:val="100"/>
                        <w:position w:val="0"/>
                        <w:sz w:val="20"/>
                        <w:szCs w:val="20"/>
                      </w:rPr>
                      <w:t>克思恩格斯书筒》.人民出版社</w:t>
                    </w:r>
                    <w:r>
                      <w:rPr>
                        <w:color w:val="000000"/>
                        <w:spacing w:val="0"/>
                        <w:w w:val="100"/>
                        <w:position w:val="0"/>
                        <w:sz w:val="22"/>
                        <w:szCs w:val="22"/>
                      </w:rPr>
                      <w:t>1973</w:t>
                    </w:r>
                    <w:r>
                      <w:rPr>
                        <w:color w:val="000000"/>
                        <w:spacing w:val="0"/>
                        <w:w w:val="100"/>
                        <w:position w:val="0"/>
                        <w:sz w:val="20"/>
                        <w:szCs w:val="20"/>
                      </w:rPr>
                      <w:t>年版，第積成.</w:t>
                    </w:r>
                  </w:p>
                </w:txbxContent>
              </v:textbox>
              <w10:wrap anchorx="page" anchory="page"/>
            </v:shape>
          </w:pict>
        </mc:Fallback>
      </mc:AlternateContent>
    </w:r>
  </w:p>
</w:ftr>
</file>

<file path=word/footer4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9" behindDoc="1" locked="0" layoutInCell="1" allowOverlap="1">
              <wp:simplePos x="0" y="0"/>
              <wp:positionH relativeFrom="page">
                <wp:posOffset>2080260</wp:posOffset>
              </wp:positionH>
              <wp:positionV relativeFrom="page">
                <wp:posOffset>10343515</wp:posOffset>
              </wp:positionV>
              <wp:extent cx="3695700" cy="152400"/>
              <wp:wrapNone/>
              <wp:docPr id="1599" name="Shape 1599"/>
              <a:graphic xmlns:a="http://schemas.openxmlformats.org/drawingml/2006/main">
                <a:graphicData uri="http://schemas.microsoft.com/office/word/2010/wordprocessingShape">
                  <wps:wsp>
                    <wps:cNvSpPr txBox="1"/>
                    <wps:spPr>
                      <a:xfrm>
                        <a:ext cx="36957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lang w:val="en-US" w:eastAsia="en-US" w:bidi="en-US"/>
                            </w:rPr>
                            <w:t>C</w:t>
                          </w:r>
                          <w:r>
                            <w:rPr>
                              <w:color w:val="000000"/>
                              <w:spacing w:val="0"/>
                              <w:w w:val="100"/>
                              <w:position w:val="0"/>
                              <w:sz w:val="20"/>
                              <w:szCs w:val="20"/>
                            </w:rPr>
                            <w:t>《</w:t>
                          </w:r>
                          <w:r>
                            <w:rPr>
                              <w:color w:val="000000"/>
                              <w:spacing w:val="0"/>
                              <w:w w:val="100"/>
                              <w:position w:val="0"/>
                              <w:sz w:val="22"/>
                              <w:szCs w:val="22"/>
                            </w:rPr>
                            <w:t>9</w:t>
                          </w:r>
                          <w:r>
                            <w:rPr>
                              <w:color w:val="000000"/>
                              <w:spacing w:val="0"/>
                              <w:w w:val="100"/>
                              <w:position w:val="0"/>
                              <w:sz w:val="20"/>
                              <w:szCs w:val="20"/>
                            </w:rPr>
                            <w:t>克思恩格斯书筒》.人民出版社</w:t>
                          </w:r>
                          <w:r>
                            <w:rPr>
                              <w:color w:val="000000"/>
                              <w:spacing w:val="0"/>
                              <w:w w:val="100"/>
                              <w:position w:val="0"/>
                              <w:sz w:val="22"/>
                              <w:szCs w:val="22"/>
                            </w:rPr>
                            <w:t>1973</w:t>
                          </w:r>
                          <w:r>
                            <w:rPr>
                              <w:color w:val="000000"/>
                              <w:spacing w:val="0"/>
                              <w:w w:val="100"/>
                              <w:position w:val="0"/>
                              <w:sz w:val="20"/>
                              <w:szCs w:val="20"/>
                            </w:rPr>
                            <w:t>年版，第積成.</w:t>
                          </w:r>
                        </w:p>
                      </w:txbxContent>
                    </wps:txbx>
                    <wps:bodyPr wrap="none" lIns="0" tIns="0" rIns="0" bIns="0">
                      <a:spAutoFit/>
                    </wps:bodyPr>
                  </wps:wsp>
                </a:graphicData>
              </a:graphic>
            </wp:anchor>
          </w:drawing>
        </mc:Choice>
        <mc:Fallback>
          <w:pict>
            <v:shape id="_x0000_s2625" type="#_x0000_t202" style="position:absolute;margin-left:163.80000000000001pt;margin-top:814.45000000000005pt;width:291.pt;height:12.pt;z-index:-18874263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lang w:val="en-US" w:eastAsia="en-US" w:bidi="en-US"/>
                      </w:rPr>
                      <w:t>C</w:t>
                    </w:r>
                    <w:r>
                      <w:rPr>
                        <w:color w:val="000000"/>
                        <w:spacing w:val="0"/>
                        <w:w w:val="100"/>
                        <w:position w:val="0"/>
                        <w:sz w:val="20"/>
                        <w:szCs w:val="20"/>
                      </w:rPr>
                      <w:t>《</w:t>
                    </w:r>
                    <w:r>
                      <w:rPr>
                        <w:color w:val="000000"/>
                        <w:spacing w:val="0"/>
                        <w:w w:val="100"/>
                        <w:position w:val="0"/>
                        <w:sz w:val="22"/>
                        <w:szCs w:val="22"/>
                      </w:rPr>
                      <w:t>9</w:t>
                    </w:r>
                    <w:r>
                      <w:rPr>
                        <w:color w:val="000000"/>
                        <w:spacing w:val="0"/>
                        <w:w w:val="100"/>
                        <w:position w:val="0"/>
                        <w:sz w:val="20"/>
                        <w:szCs w:val="20"/>
                      </w:rPr>
                      <w:t>克思恩格斯书筒》.人民出版社</w:t>
                    </w:r>
                    <w:r>
                      <w:rPr>
                        <w:color w:val="000000"/>
                        <w:spacing w:val="0"/>
                        <w:w w:val="100"/>
                        <w:position w:val="0"/>
                        <w:sz w:val="22"/>
                        <w:szCs w:val="22"/>
                      </w:rPr>
                      <w:t>1973</w:t>
                    </w:r>
                    <w:r>
                      <w:rPr>
                        <w:color w:val="000000"/>
                        <w:spacing w:val="0"/>
                        <w:w w:val="100"/>
                        <w:position w:val="0"/>
                        <w:sz w:val="20"/>
                        <w:szCs w:val="20"/>
                      </w:rPr>
                      <w:t>年版，第積成.</w:t>
                    </w:r>
                  </w:p>
                </w:txbxContent>
              </v:textbox>
              <w10:wrap anchorx="page" anchory="page"/>
            </v:shape>
          </w:pict>
        </mc:Fallback>
      </mc:AlternateContent>
    </w:r>
  </w:p>
</w:ftr>
</file>

<file path=word/footer4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3" behindDoc="1" locked="0" layoutInCell="1" allowOverlap="1">
              <wp:simplePos x="0" y="0"/>
              <wp:positionH relativeFrom="page">
                <wp:posOffset>218440</wp:posOffset>
              </wp:positionH>
              <wp:positionV relativeFrom="page">
                <wp:posOffset>11243945</wp:posOffset>
              </wp:positionV>
              <wp:extent cx="457200" cy="133350"/>
              <wp:wrapNone/>
              <wp:docPr id="1603" name="Shape 160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29" type="#_x0000_t202" style="position:absolute;margin-left:17.199999999999999pt;margin-top:885.35000000000002pt;width:36.pt;height:10.5pt;z-index:-18874263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7" behindDoc="1" locked="0" layoutInCell="1" allowOverlap="1">
              <wp:simplePos x="0" y="0"/>
              <wp:positionH relativeFrom="page">
                <wp:posOffset>218440</wp:posOffset>
              </wp:positionH>
              <wp:positionV relativeFrom="page">
                <wp:posOffset>11243945</wp:posOffset>
              </wp:positionV>
              <wp:extent cx="457200" cy="133350"/>
              <wp:wrapNone/>
              <wp:docPr id="1607" name="Shape 160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33" type="#_x0000_t202" style="position:absolute;margin-left:17.199999999999999pt;margin-top:885.35000000000002pt;width:36.pt;height:10.5pt;z-index:-18874262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1" behindDoc="1" locked="0" layoutInCell="1" allowOverlap="1">
              <wp:simplePos x="0" y="0"/>
              <wp:positionH relativeFrom="page">
                <wp:posOffset>323215</wp:posOffset>
              </wp:positionH>
              <wp:positionV relativeFrom="page">
                <wp:posOffset>11253470</wp:posOffset>
              </wp:positionV>
              <wp:extent cx="457200" cy="133350"/>
              <wp:wrapNone/>
              <wp:docPr id="1612" name="Shape 161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38" type="#_x0000_t202" style="position:absolute;margin-left:25.449999999999999pt;margin-top:886.10000000000002pt;width:36.pt;height:10.5pt;z-index:-18874262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5" behindDoc="1" locked="0" layoutInCell="1" allowOverlap="1">
              <wp:simplePos x="0" y="0"/>
              <wp:positionH relativeFrom="page">
                <wp:posOffset>323215</wp:posOffset>
              </wp:positionH>
              <wp:positionV relativeFrom="page">
                <wp:posOffset>11253470</wp:posOffset>
              </wp:positionV>
              <wp:extent cx="457200" cy="133350"/>
              <wp:wrapNone/>
              <wp:docPr id="1617" name="Shape 161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43" type="#_x0000_t202" style="position:absolute;margin-left:25.449999999999999pt;margin-top:886.10000000000002pt;width:36.pt;height:10.5pt;z-index:-18874261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4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9" behindDoc="1" locked="0" layoutInCell="1" allowOverlap="1">
              <wp:simplePos x="0" y="0"/>
              <wp:positionH relativeFrom="page">
                <wp:posOffset>2032635</wp:posOffset>
              </wp:positionH>
              <wp:positionV relativeFrom="page">
                <wp:posOffset>10431780</wp:posOffset>
              </wp:positionV>
              <wp:extent cx="3695700" cy="142875"/>
              <wp:wrapNone/>
              <wp:docPr id="1621" name="Shape 1621"/>
              <a:graphic xmlns:a="http://schemas.openxmlformats.org/drawingml/2006/main">
                <a:graphicData uri="http://schemas.microsoft.com/office/word/2010/wordprocessingShape">
                  <wps:wsp>
                    <wps:cNvSpPr txBox="1"/>
                    <wps:spPr>
                      <a:xfrm>
                        <a:ext cx="36957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rPr>
                            <w:t>《马克思.恩格斯书简》.人民岀版社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61</w:t>
                          </w:r>
                          <w:r>
                            <w:rPr>
                              <w:color w:val="000000"/>
                              <w:spacing w:val="0"/>
                              <w:w w:val="100"/>
                              <w:position w:val="0"/>
                              <w:sz w:val="20"/>
                              <w:szCs w:val="20"/>
                            </w:rPr>
                            <w:t>英°</w:t>
                          </w:r>
                        </w:p>
                      </w:txbxContent>
                    </wps:txbx>
                    <wps:bodyPr wrap="none" lIns="0" tIns="0" rIns="0" bIns="0">
                      <a:spAutoFit/>
                    </wps:bodyPr>
                  </wps:wsp>
                </a:graphicData>
              </a:graphic>
            </wp:anchor>
          </w:drawing>
        </mc:Choice>
        <mc:Fallback>
          <w:pict>
            <v:shape id="_x0000_s2647" type="#_x0000_t202" style="position:absolute;margin-left:160.05000000000001pt;margin-top:821.39999999999998pt;width:291.pt;height:11.25pt;z-index:-18874261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rPr>
                      <w:t>《马克思.恩格斯书简》.人民岀版社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61</w:t>
                    </w:r>
                    <w:r>
                      <w:rPr>
                        <w:color w:val="000000"/>
                        <w:spacing w:val="0"/>
                        <w:w w:val="100"/>
                        <w:position w:val="0"/>
                        <w:sz w:val="20"/>
                        <w:szCs w:val="20"/>
                      </w:rPr>
                      <w:t>英°</w:t>
                    </w:r>
                  </w:p>
                </w:txbxContent>
              </v:textbox>
              <w10:wrap anchorx="page" anchory="page"/>
            </v:shape>
          </w:pict>
        </mc:Fallback>
      </mc:AlternateContent>
    </w:r>
  </w:p>
</w:ftr>
</file>

<file path=word/footer4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3" behindDoc="1" locked="0" layoutInCell="1" allowOverlap="1">
              <wp:simplePos x="0" y="0"/>
              <wp:positionH relativeFrom="page">
                <wp:posOffset>2032635</wp:posOffset>
              </wp:positionH>
              <wp:positionV relativeFrom="page">
                <wp:posOffset>10431780</wp:posOffset>
              </wp:positionV>
              <wp:extent cx="3695700" cy="142875"/>
              <wp:wrapNone/>
              <wp:docPr id="1625" name="Shape 1625"/>
              <a:graphic xmlns:a="http://schemas.openxmlformats.org/drawingml/2006/main">
                <a:graphicData uri="http://schemas.microsoft.com/office/word/2010/wordprocessingShape">
                  <wps:wsp>
                    <wps:cNvSpPr txBox="1"/>
                    <wps:spPr>
                      <a:xfrm>
                        <a:ext cx="36957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rPr>
                            <w:t>《马克思.恩格斯书简》.人民岀版社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61</w:t>
                          </w:r>
                          <w:r>
                            <w:rPr>
                              <w:color w:val="000000"/>
                              <w:spacing w:val="0"/>
                              <w:w w:val="100"/>
                              <w:position w:val="0"/>
                              <w:sz w:val="20"/>
                              <w:szCs w:val="20"/>
                            </w:rPr>
                            <w:t>英°</w:t>
                          </w:r>
                        </w:p>
                      </w:txbxContent>
                    </wps:txbx>
                    <wps:bodyPr wrap="none" lIns="0" tIns="0" rIns="0" bIns="0">
                      <a:spAutoFit/>
                    </wps:bodyPr>
                  </wps:wsp>
                </a:graphicData>
              </a:graphic>
            </wp:anchor>
          </w:drawing>
        </mc:Choice>
        <mc:Fallback>
          <w:pict>
            <v:shape id="_x0000_s2651" type="#_x0000_t202" style="position:absolute;margin-left:160.05000000000001pt;margin-top:821.39999999999998pt;width:291.pt;height:11.25pt;z-index:-18874261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rPr>
                      <w:t>《马克思.恩格斯书简》.人民岀版社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61</w:t>
                    </w:r>
                    <w:r>
                      <w:rPr>
                        <w:color w:val="000000"/>
                        <w:spacing w:val="0"/>
                        <w:w w:val="100"/>
                        <w:position w:val="0"/>
                        <w:sz w:val="20"/>
                        <w:szCs w:val="20"/>
                      </w:rPr>
                      <w:t>英°</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191135</wp:posOffset>
              </wp:positionH>
              <wp:positionV relativeFrom="page">
                <wp:posOffset>11288395</wp:posOffset>
              </wp:positionV>
              <wp:extent cx="447675" cy="133350"/>
              <wp:wrapNone/>
              <wp:docPr id="7" name="Shape 7"/>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33" type="#_x0000_t202" style="position:absolute;margin-left:15.050000000000001pt;margin-top:888.85000000000002pt;width:35.25pt;height:10.5pt;z-index:-188744058;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7" behindDoc="1" locked="0" layoutInCell="1" allowOverlap="1">
              <wp:simplePos x="0" y="0"/>
              <wp:positionH relativeFrom="page">
                <wp:posOffset>327660</wp:posOffset>
              </wp:positionH>
              <wp:positionV relativeFrom="page">
                <wp:posOffset>11170285</wp:posOffset>
              </wp:positionV>
              <wp:extent cx="457200" cy="133350"/>
              <wp:wrapNone/>
              <wp:docPr id="1629" name="Shape 162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55" type="#_x0000_t202" style="position:absolute;margin-left:25.800000000000001pt;margin-top:879.55000000000007pt;width:36.pt;height:10.5pt;z-index:-18874260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1" behindDoc="1" locked="0" layoutInCell="1" allowOverlap="1">
              <wp:simplePos x="0" y="0"/>
              <wp:positionH relativeFrom="page">
                <wp:posOffset>327660</wp:posOffset>
              </wp:positionH>
              <wp:positionV relativeFrom="page">
                <wp:posOffset>11170285</wp:posOffset>
              </wp:positionV>
              <wp:extent cx="457200" cy="133350"/>
              <wp:wrapNone/>
              <wp:docPr id="1633" name="Shape 163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59" type="#_x0000_t202" style="position:absolute;margin-left:25.800000000000001pt;margin-top:879.55000000000007pt;width:36.pt;height:10.5pt;z-index:-1887426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5" behindDoc="1" locked="0" layoutInCell="1" allowOverlap="1">
              <wp:simplePos x="0" y="0"/>
              <wp:positionH relativeFrom="page">
                <wp:posOffset>281305</wp:posOffset>
              </wp:positionH>
              <wp:positionV relativeFrom="page">
                <wp:posOffset>11170920</wp:posOffset>
              </wp:positionV>
              <wp:extent cx="457200" cy="133350"/>
              <wp:wrapNone/>
              <wp:docPr id="1637" name="Shape 163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63" type="#_x0000_t202" style="position:absolute;margin-left:22.150000000000002pt;margin-top:879.60000000000002pt;width:36.pt;height:10.5pt;z-index:-18874259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9" behindDoc="1" locked="0" layoutInCell="1" allowOverlap="1">
              <wp:simplePos x="0" y="0"/>
              <wp:positionH relativeFrom="page">
                <wp:posOffset>281305</wp:posOffset>
              </wp:positionH>
              <wp:positionV relativeFrom="page">
                <wp:posOffset>11170920</wp:posOffset>
              </wp:positionV>
              <wp:extent cx="457200" cy="133350"/>
              <wp:wrapNone/>
              <wp:docPr id="1641" name="Shape 164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67" type="#_x0000_t202" style="position:absolute;margin-left:22.150000000000002pt;margin-top:879.60000000000002pt;width:36.pt;height:10.5pt;z-index:-18874259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5" behindDoc="1" locked="0" layoutInCell="1" allowOverlap="1">
              <wp:simplePos x="0" y="0"/>
              <wp:positionH relativeFrom="page">
                <wp:posOffset>2033905</wp:posOffset>
              </wp:positionH>
              <wp:positionV relativeFrom="page">
                <wp:posOffset>10447020</wp:posOffset>
              </wp:positionV>
              <wp:extent cx="3657600" cy="142875"/>
              <wp:wrapNone/>
              <wp:docPr id="1647" name="Shape 1647"/>
              <a:graphic xmlns:a="http://schemas.openxmlformats.org/drawingml/2006/main">
                <a:graphicData uri="http://schemas.microsoft.com/office/word/2010/wordprocessingShape">
                  <wps:wsp>
                    <wps:cNvSpPr txBox="1"/>
                    <wps:spPr>
                      <a:xfrm>
                        <a:ext cx="36576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rPr>
                            <w:t>七马克思恩格斯书</w:t>
                          </w:r>
                          <w:r>
                            <w:rPr>
                              <w:color w:val="000000"/>
                              <w:spacing w:val="0"/>
                              <w:w w:val="100"/>
                              <w:position w:val="0"/>
                              <w:sz w:val="20"/>
                              <w:szCs w:val="20"/>
                              <w:lang w:val="zh-CN" w:eastAsia="zh-CN" w:bidi="zh-CN"/>
                            </w:rPr>
                            <w:t>简；.</w:t>
                          </w:r>
                          <w:r>
                            <w:rPr>
                              <w:color w:val="000000"/>
                              <w:spacing w:val="0"/>
                              <w:w w:val="100"/>
                              <w:position w:val="0"/>
                              <w:sz w:val="20"/>
                              <w:szCs w:val="20"/>
                            </w:rPr>
                            <w:t>人民岀版社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69</w:t>
                          </w:r>
                          <w:r>
                            <w:rPr>
                              <w:color w:val="000000"/>
                              <w:spacing w:val="0"/>
                              <w:w w:val="100"/>
                              <w:position w:val="0"/>
                              <w:sz w:val="20"/>
                              <w:szCs w:val="20"/>
                            </w:rPr>
                            <w:t>英，</w:t>
                          </w:r>
                        </w:p>
                      </w:txbxContent>
                    </wps:txbx>
                    <wps:bodyPr wrap="none" lIns="0" tIns="0" rIns="0" bIns="0">
                      <a:spAutoFit/>
                    </wps:bodyPr>
                  </wps:wsp>
                </a:graphicData>
              </a:graphic>
            </wp:anchor>
          </w:drawing>
        </mc:Choice>
        <mc:Fallback>
          <w:pict>
            <v:shape id="_x0000_s2673" type="#_x0000_t202" style="position:absolute;margin-left:160.15000000000001pt;margin-top:822.60000000000002pt;width:288.pt;height:11.25pt;z-index:-1887425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rPr>
                      <w:t>七马克思恩格斯书</w:t>
                    </w:r>
                    <w:r>
                      <w:rPr>
                        <w:color w:val="000000"/>
                        <w:spacing w:val="0"/>
                        <w:w w:val="100"/>
                        <w:position w:val="0"/>
                        <w:sz w:val="20"/>
                        <w:szCs w:val="20"/>
                        <w:lang w:val="zh-CN" w:eastAsia="zh-CN" w:bidi="zh-CN"/>
                      </w:rPr>
                      <w:t>简；.</w:t>
                    </w:r>
                    <w:r>
                      <w:rPr>
                        <w:color w:val="000000"/>
                        <w:spacing w:val="0"/>
                        <w:w w:val="100"/>
                        <w:position w:val="0"/>
                        <w:sz w:val="20"/>
                        <w:szCs w:val="20"/>
                      </w:rPr>
                      <w:t>人民岀版社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69</w:t>
                    </w:r>
                    <w:r>
                      <w:rPr>
                        <w:color w:val="000000"/>
                        <w:spacing w:val="0"/>
                        <w:w w:val="100"/>
                        <w:position w:val="0"/>
                        <w:sz w:val="20"/>
                        <w:szCs w:val="20"/>
                      </w:rPr>
                      <w:t>英，</w:t>
                    </w:r>
                  </w:p>
                </w:txbxContent>
              </v:textbox>
              <w10:wrap anchorx="page" anchory="page"/>
            </v:shape>
          </w:pict>
        </mc:Fallback>
      </mc:AlternateContent>
    </w:r>
  </w:p>
</w:ftr>
</file>

<file path=word/footer5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9" behindDoc="1" locked="0" layoutInCell="1" allowOverlap="1">
              <wp:simplePos x="0" y="0"/>
              <wp:positionH relativeFrom="page">
                <wp:posOffset>2033905</wp:posOffset>
              </wp:positionH>
              <wp:positionV relativeFrom="page">
                <wp:posOffset>10447020</wp:posOffset>
              </wp:positionV>
              <wp:extent cx="3657600" cy="142875"/>
              <wp:wrapNone/>
              <wp:docPr id="1651" name="Shape 1651"/>
              <a:graphic xmlns:a="http://schemas.openxmlformats.org/drawingml/2006/main">
                <a:graphicData uri="http://schemas.microsoft.com/office/word/2010/wordprocessingShape">
                  <wps:wsp>
                    <wps:cNvSpPr txBox="1"/>
                    <wps:spPr>
                      <a:xfrm>
                        <a:ext cx="36576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rPr>
                            <w:t>七马克思恩格斯书</w:t>
                          </w:r>
                          <w:r>
                            <w:rPr>
                              <w:color w:val="000000"/>
                              <w:spacing w:val="0"/>
                              <w:w w:val="100"/>
                              <w:position w:val="0"/>
                              <w:sz w:val="20"/>
                              <w:szCs w:val="20"/>
                              <w:lang w:val="zh-CN" w:eastAsia="zh-CN" w:bidi="zh-CN"/>
                            </w:rPr>
                            <w:t>简；.</w:t>
                          </w:r>
                          <w:r>
                            <w:rPr>
                              <w:color w:val="000000"/>
                              <w:spacing w:val="0"/>
                              <w:w w:val="100"/>
                              <w:position w:val="0"/>
                              <w:sz w:val="20"/>
                              <w:szCs w:val="20"/>
                            </w:rPr>
                            <w:t>人民岀版社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69</w:t>
                          </w:r>
                          <w:r>
                            <w:rPr>
                              <w:color w:val="000000"/>
                              <w:spacing w:val="0"/>
                              <w:w w:val="100"/>
                              <w:position w:val="0"/>
                              <w:sz w:val="20"/>
                              <w:szCs w:val="20"/>
                            </w:rPr>
                            <w:t>英，</w:t>
                          </w:r>
                        </w:p>
                      </w:txbxContent>
                    </wps:txbx>
                    <wps:bodyPr wrap="none" lIns="0" tIns="0" rIns="0" bIns="0">
                      <a:spAutoFit/>
                    </wps:bodyPr>
                  </wps:wsp>
                </a:graphicData>
              </a:graphic>
            </wp:anchor>
          </w:drawing>
        </mc:Choice>
        <mc:Fallback>
          <w:pict>
            <v:shape id="_x0000_s2677" type="#_x0000_t202" style="position:absolute;margin-left:160.15000000000001pt;margin-top:822.60000000000002pt;width:288.pt;height:11.25pt;z-index:-18874258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2"/>
                        <w:szCs w:val="22"/>
                      </w:rPr>
                      <w:t>1</w:t>
                    </w:r>
                    <w:r>
                      <w:rPr>
                        <w:color w:val="000000"/>
                        <w:spacing w:val="0"/>
                        <w:w w:val="100"/>
                        <w:position w:val="0"/>
                        <w:sz w:val="20"/>
                        <w:szCs w:val="20"/>
                      </w:rPr>
                      <w:t>七马克思恩格斯书</w:t>
                    </w:r>
                    <w:r>
                      <w:rPr>
                        <w:color w:val="000000"/>
                        <w:spacing w:val="0"/>
                        <w:w w:val="100"/>
                        <w:position w:val="0"/>
                        <w:sz w:val="20"/>
                        <w:szCs w:val="20"/>
                        <w:lang w:val="zh-CN" w:eastAsia="zh-CN" w:bidi="zh-CN"/>
                      </w:rPr>
                      <w:t>简；.</w:t>
                    </w:r>
                    <w:r>
                      <w:rPr>
                        <w:color w:val="000000"/>
                        <w:spacing w:val="0"/>
                        <w:w w:val="100"/>
                        <w:position w:val="0"/>
                        <w:sz w:val="20"/>
                        <w:szCs w:val="20"/>
                      </w:rPr>
                      <w:t>人民岀版社</w:t>
                    </w:r>
                    <w:r>
                      <w:rPr>
                        <w:color w:val="000000"/>
                        <w:spacing w:val="0"/>
                        <w:w w:val="100"/>
                        <w:position w:val="0"/>
                        <w:sz w:val="22"/>
                        <w:szCs w:val="22"/>
                      </w:rPr>
                      <w:t>1973</w:t>
                    </w:r>
                    <w:r>
                      <w:rPr>
                        <w:color w:val="000000"/>
                        <w:spacing w:val="0"/>
                        <w:w w:val="100"/>
                        <w:position w:val="0"/>
                        <w:sz w:val="20"/>
                        <w:szCs w:val="20"/>
                      </w:rPr>
                      <w:t>年版，第</w:t>
                    </w:r>
                    <w:r>
                      <w:rPr>
                        <w:color w:val="000000"/>
                        <w:spacing w:val="0"/>
                        <w:w w:val="100"/>
                        <w:position w:val="0"/>
                        <w:sz w:val="22"/>
                        <w:szCs w:val="22"/>
                      </w:rPr>
                      <w:t>69</w:t>
                    </w:r>
                    <w:r>
                      <w:rPr>
                        <w:color w:val="000000"/>
                        <w:spacing w:val="0"/>
                        <w:w w:val="100"/>
                        <w:position w:val="0"/>
                        <w:sz w:val="20"/>
                        <w:szCs w:val="20"/>
                      </w:rPr>
                      <w:t>英，</w:t>
                    </w:r>
                  </w:p>
                </w:txbxContent>
              </v:textbox>
              <w10:wrap anchorx="page" anchory="page"/>
            </v:shape>
          </w:pict>
        </mc:Fallback>
      </mc:AlternateContent>
    </w:r>
  </w:p>
</w:ftr>
</file>

<file path=word/footer5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3" behindDoc="1" locked="0" layoutInCell="1" allowOverlap="1">
              <wp:simplePos x="0" y="0"/>
              <wp:positionH relativeFrom="page">
                <wp:posOffset>309880</wp:posOffset>
              </wp:positionH>
              <wp:positionV relativeFrom="page">
                <wp:posOffset>11170920</wp:posOffset>
              </wp:positionV>
              <wp:extent cx="457200" cy="133350"/>
              <wp:wrapNone/>
              <wp:docPr id="1655" name="Shape 165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81" type="#_x0000_t202" style="position:absolute;margin-left:24.400000000000002pt;margin-top:879.60000000000002pt;width:36.pt;height:10.5pt;z-index:-18874258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7" behindDoc="1" locked="0" layoutInCell="1" allowOverlap="1">
              <wp:simplePos x="0" y="0"/>
              <wp:positionH relativeFrom="page">
                <wp:posOffset>309880</wp:posOffset>
              </wp:positionH>
              <wp:positionV relativeFrom="page">
                <wp:posOffset>11170920</wp:posOffset>
              </wp:positionV>
              <wp:extent cx="457200" cy="133350"/>
              <wp:wrapNone/>
              <wp:docPr id="1659" name="Shape 165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85" type="#_x0000_t202" style="position:absolute;margin-left:24.400000000000002pt;margin-top:879.60000000000002pt;width:36.pt;height:10.5pt;z-index:-18874257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1" behindDoc="1" locked="0" layoutInCell="1" allowOverlap="1">
              <wp:simplePos x="0" y="0"/>
              <wp:positionH relativeFrom="page">
                <wp:posOffset>285115</wp:posOffset>
              </wp:positionH>
              <wp:positionV relativeFrom="page">
                <wp:posOffset>11248390</wp:posOffset>
              </wp:positionV>
              <wp:extent cx="457200" cy="133350"/>
              <wp:wrapNone/>
              <wp:docPr id="1663" name="Shape 166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89" type="#_x0000_t202" style="position:absolute;margin-left:22.449999999999999pt;margin-top:885.70000000000005pt;width:36.pt;height:10.5pt;z-index:-18874257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5" behindDoc="1" locked="0" layoutInCell="1" allowOverlap="1">
              <wp:simplePos x="0" y="0"/>
              <wp:positionH relativeFrom="page">
                <wp:posOffset>285115</wp:posOffset>
              </wp:positionH>
              <wp:positionV relativeFrom="page">
                <wp:posOffset>11248390</wp:posOffset>
              </wp:positionV>
              <wp:extent cx="457200" cy="133350"/>
              <wp:wrapNone/>
              <wp:docPr id="1667" name="Shape 166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93" type="#_x0000_t202" style="position:absolute;margin-left:22.449999999999999pt;margin-top:885.70000000000005pt;width:36.pt;height:10.5pt;z-index:-18874256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7" behindDoc="1" locked="0" layoutInCell="1" allowOverlap="1">
              <wp:simplePos x="0" y="0"/>
              <wp:positionH relativeFrom="page">
                <wp:posOffset>191135</wp:posOffset>
              </wp:positionH>
              <wp:positionV relativeFrom="page">
                <wp:posOffset>11288395</wp:posOffset>
              </wp:positionV>
              <wp:extent cx="447675" cy="133350"/>
              <wp:wrapNone/>
              <wp:docPr id="1669" name="Shape 1669"/>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95" type="#_x0000_t202" style="position:absolute;margin-left:15.050000000000001pt;margin-top:888.85000000000002pt;width:35.25pt;height:10.5pt;z-index:-188742566;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9" behindDoc="1" locked="0" layoutInCell="1" allowOverlap="1">
              <wp:simplePos x="0" y="0"/>
              <wp:positionH relativeFrom="page">
                <wp:posOffset>191135</wp:posOffset>
              </wp:positionH>
              <wp:positionV relativeFrom="page">
                <wp:posOffset>11288395</wp:posOffset>
              </wp:positionV>
              <wp:extent cx="447675" cy="133350"/>
              <wp:wrapNone/>
              <wp:docPr id="1671" name="Shape 1671"/>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697" type="#_x0000_t202" style="position:absolute;margin-left:15.050000000000001pt;margin-top:888.85000000000002pt;width:35.25pt;height:10.5pt;z-index:-188742564;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3" behindDoc="1" locked="0" layoutInCell="1" allowOverlap="1">
              <wp:simplePos x="0" y="0"/>
              <wp:positionH relativeFrom="page">
                <wp:posOffset>326390</wp:posOffset>
              </wp:positionH>
              <wp:positionV relativeFrom="page">
                <wp:posOffset>11254740</wp:posOffset>
              </wp:positionV>
              <wp:extent cx="457200" cy="133350"/>
              <wp:wrapNone/>
              <wp:docPr id="1675" name="Shape 167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01" type="#_x0000_t202" style="position:absolute;margin-left:25.699999999999999pt;margin-top:886.20000000000005pt;width:36.pt;height:10.5pt;z-index:-18874256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7" behindDoc="1" locked="0" layoutInCell="1" allowOverlap="1">
              <wp:simplePos x="0" y="0"/>
              <wp:positionH relativeFrom="page">
                <wp:posOffset>326390</wp:posOffset>
              </wp:positionH>
              <wp:positionV relativeFrom="page">
                <wp:posOffset>11254740</wp:posOffset>
              </wp:positionV>
              <wp:extent cx="457200" cy="133350"/>
              <wp:wrapNone/>
              <wp:docPr id="1679" name="Shape 167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05" type="#_x0000_t202" style="position:absolute;margin-left:25.699999999999999pt;margin-top:886.20000000000005pt;width:36.pt;height:10.5pt;z-index:-18874255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11" behindDoc="1" locked="0" layoutInCell="1" allowOverlap="1">
              <wp:simplePos x="0" y="0"/>
              <wp:positionH relativeFrom="page">
                <wp:posOffset>2261235</wp:posOffset>
              </wp:positionH>
              <wp:positionV relativeFrom="page">
                <wp:posOffset>10276840</wp:posOffset>
              </wp:positionV>
              <wp:extent cx="3829050" cy="142875"/>
              <wp:wrapNone/>
              <wp:docPr id="1693" name="Shape 1693"/>
              <a:graphic xmlns:a="http://schemas.openxmlformats.org/drawingml/2006/main">
                <a:graphicData uri="http://schemas.microsoft.com/office/word/2010/wordprocessingShape">
                  <wps:wsp>
                    <wps:cNvSpPr txBox="1"/>
                    <wps:spPr>
                      <a:xfrm>
                        <a:ext cx="38290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，徳国*.会民</w:t>
                          </w:r>
                          <w:r>
                            <w:rPr>
                              <w:color w:val="000000"/>
                              <w:spacing w:val="0"/>
                              <w:w w:val="100"/>
                              <w:position w:val="0"/>
                              <w:sz w:val="20"/>
                              <w:szCs w:val="20"/>
                              <w:lang w:val="zh-CN" w:eastAsia="zh-CN" w:bidi="zh-CN"/>
                            </w:rPr>
                            <w:t>七竟</w:t>
                          </w:r>
                          <w:r>
                            <w:rPr>
                              <w:color w:val="000000"/>
                              <w:spacing w:val="0"/>
                              <w:w w:val="100"/>
                              <w:position w:val="0"/>
                              <w:sz w:val="20"/>
                              <w:szCs w:val="20"/>
                            </w:rPr>
                            <w:t>史｝第】卷，三联书店</w:t>
                          </w:r>
                          <w:r>
                            <w:rPr>
                              <w:color w:val="000000"/>
                              <w:spacing w:val="0"/>
                              <w:w w:val="100"/>
                              <w:position w:val="0"/>
                              <w:sz w:val="22"/>
                              <w:szCs w:val="22"/>
                              <w:lang w:val="en-US" w:eastAsia="en-US" w:bidi="en-US"/>
                            </w:rPr>
                            <w:t>W66</w:t>
                          </w:r>
                          <w:r>
                            <w:rPr>
                              <w:color w:val="000000"/>
                              <w:spacing w:val="0"/>
                              <w:w w:val="100"/>
                              <w:position w:val="0"/>
                              <w:sz w:val="20"/>
                              <w:szCs w:val="20"/>
                            </w:rPr>
                            <w:t>年版，第</w:t>
                          </w:r>
                          <w:r>
                            <w:rPr>
                              <w:color w:val="000000"/>
                              <w:spacing w:val="0"/>
                              <w:w w:val="100"/>
                              <w:position w:val="0"/>
                              <w:sz w:val="22"/>
                              <w:szCs w:val="22"/>
                            </w:rPr>
                            <w:t>347</w:t>
                          </w:r>
                          <w:r>
                            <w:rPr>
                              <w:color w:val="000000"/>
                              <w:spacing w:val="0"/>
                              <w:w w:val="100"/>
                              <w:position w:val="0"/>
                              <w:sz w:val="20"/>
                              <w:szCs w:val="20"/>
                            </w:rPr>
                            <w:t>再</w:t>
                          </w:r>
                        </w:p>
                      </w:txbxContent>
                    </wps:txbx>
                    <wps:bodyPr wrap="none" lIns="0" tIns="0" rIns="0" bIns="0">
                      <a:spAutoFit/>
                    </wps:bodyPr>
                  </wps:wsp>
                </a:graphicData>
              </a:graphic>
            </wp:anchor>
          </w:drawing>
        </mc:Choice>
        <mc:Fallback>
          <w:pict>
            <v:shape id="_x0000_s2719" type="#_x0000_t202" style="position:absolute;margin-left:178.05000000000001pt;margin-top:809.20000000000005pt;width:301.5pt;height:11.25pt;z-index:-18874254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，徳国*.会民</w:t>
                    </w:r>
                    <w:r>
                      <w:rPr>
                        <w:color w:val="000000"/>
                        <w:spacing w:val="0"/>
                        <w:w w:val="100"/>
                        <w:position w:val="0"/>
                        <w:sz w:val="20"/>
                        <w:szCs w:val="20"/>
                        <w:lang w:val="zh-CN" w:eastAsia="zh-CN" w:bidi="zh-CN"/>
                      </w:rPr>
                      <w:t>七竟</w:t>
                    </w:r>
                    <w:r>
                      <w:rPr>
                        <w:color w:val="000000"/>
                        <w:spacing w:val="0"/>
                        <w:w w:val="100"/>
                        <w:position w:val="0"/>
                        <w:sz w:val="20"/>
                        <w:szCs w:val="20"/>
                      </w:rPr>
                      <w:t>史｝第】卷，三联书店</w:t>
                    </w:r>
                    <w:r>
                      <w:rPr>
                        <w:color w:val="000000"/>
                        <w:spacing w:val="0"/>
                        <w:w w:val="100"/>
                        <w:position w:val="0"/>
                        <w:sz w:val="22"/>
                        <w:szCs w:val="22"/>
                        <w:lang w:val="en-US" w:eastAsia="en-US" w:bidi="en-US"/>
                      </w:rPr>
                      <w:t>W66</w:t>
                    </w:r>
                    <w:r>
                      <w:rPr>
                        <w:color w:val="000000"/>
                        <w:spacing w:val="0"/>
                        <w:w w:val="100"/>
                        <w:position w:val="0"/>
                        <w:sz w:val="20"/>
                        <w:szCs w:val="20"/>
                      </w:rPr>
                      <w:t>年版，第</w:t>
                    </w:r>
                    <w:r>
                      <w:rPr>
                        <w:color w:val="000000"/>
                        <w:spacing w:val="0"/>
                        <w:w w:val="100"/>
                        <w:position w:val="0"/>
                        <w:sz w:val="22"/>
                        <w:szCs w:val="22"/>
                      </w:rPr>
                      <w:t>347</w:t>
                    </w:r>
                    <w:r>
                      <w:rPr>
                        <w:color w:val="000000"/>
                        <w:spacing w:val="0"/>
                        <w:w w:val="100"/>
                        <w:position w:val="0"/>
                        <w:sz w:val="20"/>
                        <w:szCs w:val="20"/>
                      </w:rPr>
                      <w:t>再</w:t>
                    </w:r>
                  </w:p>
                </w:txbxContent>
              </v:textbox>
              <w10:wrap anchorx="page" anchory="page"/>
            </v:shape>
          </w:pict>
        </mc:Fallback>
      </mc:AlternateContent>
    </w:r>
  </w:p>
</w:ftr>
</file>

<file path=word/footer5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17" behindDoc="1" locked="0" layoutInCell="1" allowOverlap="1">
              <wp:simplePos x="0" y="0"/>
              <wp:positionH relativeFrom="page">
                <wp:posOffset>2261235</wp:posOffset>
              </wp:positionH>
              <wp:positionV relativeFrom="page">
                <wp:posOffset>10276840</wp:posOffset>
              </wp:positionV>
              <wp:extent cx="3829050" cy="142875"/>
              <wp:wrapNone/>
              <wp:docPr id="1699" name="Shape 1699"/>
              <a:graphic xmlns:a="http://schemas.openxmlformats.org/drawingml/2006/main">
                <a:graphicData uri="http://schemas.microsoft.com/office/word/2010/wordprocessingShape">
                  <wps:wsp>
                    <wps:cNvSpPr txBox="1"/>
                    <wps:spPr>
                      <a:xfrm>
                        <a:ext cx="38290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，徳国*.会民</w:t>
                          </w:r>
                          <w:r>
                            <w:rPr>
                              <w:color w:val="000000"/>
                              <w:spacing w:val="0"/>
                              <w:w w:val="100"/>
                              <w:position w:val="0"/>
                              <w:sz w:val="20"/>
                              <w:szCs w:val="20"/>
                              <w:lang w:val="zh-CN" w:eastAsia="zh-CN" w:bidi="zh-CN"/>
                            </w:rPr>
                            <w:t>七竟</w:t>
                          </w:r>
                          <w:r>
                            <w:rPr>
                              <w:color w:val="000000"/>
                              <w:spacing w:val="0"/>
                              <w:w w:val="100"/>
                              <w:position w:val="0"/>
                              <w:sz w:val="20"/>
                              <w:szCs w:val="20"/>
                            </w:rPr>
                            <w:t>史｝第】卷，三联书店</w:t>
                          </w:r>
                          <w:r>
                            <w:rPr>
                              <w:color w:val="000000"/>
                              <w:spacing w:val="0"/>
                              <w:w w:val="100"/>
                              <w:position w:val="0"/>
                              <w:sz w:val="22"/>
                              <w:szCs w:val="22"/>
                              <w:lang w:val="en-US" w:eastAsia="en-US" w:bidi="en-US"/>
                            </w:rPr>
                            <w:t>W66</w:t>
                          </w:r>
                          <w:r>
                            <w:rPr>
                              <w:color w:val="000000"/>
                              <w:spacing w:val="0"/>
                              <w:w w:val="100"/>
                              <w:position w:val="0"/>
                              <w:sz w:val="20"/>
                              <w:szCs w:val="20"/>
                            </w:rPr>
                            <w:t>年版，第</w:t>
                          </w:r>
                          <w:r>
                            <w:rPr>
                              <w:color w:val="000000"/>
                              <w:spacing w:val="0"/>
                              <w:w w:val="100"/>
                              <w:position w:val="0"/>
                              <w:sz w:val="22"/>
                              <w:szCs w:val="22"/>
                            </w:rPr>
                            <w:t>347</w:t>
                          </w:r>
                          <w:r>
                            <w:rPr>
                              <w:color w:val="000000"/>
                              <w:spacing w:val="0"/>
                              <w:w w:val="100"/>
                              <w:position w:val="0"/>
                              <w:sz w:val="20"/>
                              <w:szCs w:val="20"/>
                            </w:rPr>
                            <w:t>再</w:t>
                          </w:r>
                        </w:p>
                      </w:txbxContent>
                    </wps:txbx>
                    <wps:bodyPr wrap="none" lIns="0" tIns="0" rIns="0" bIns="0">
                      <a:spAutoFit/>
                    </wps:bodyPr>
                  </wps:wsp>
                </a:graphicData>
              </a:graphic>
            </wp:anchor>
          </w:drawing>
        </mc:Choice>
        <mc:Fallback>
          <w:pict>
            <v:shape id="_x0000_s2725" type="#_x0000_t202" style="position:absolute;margin-left:178.05000000000001pt;margin-top:809.20000000000005pt;width:301.5pt;height:11.25pt;z-index:-1887425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，徳国*.会民</w:t>
                    </w:r>
                    <w:r>
                      <w:rPr>
                        <w:color w:val="000000"/>
                        <w:spacing w:val="0"/>
                        <w:w w:val="100"/>
                        <w:position w:val="0"/>
                        <w:sz w:val="20"/>
                        <w:szCs w:val="20"/>
                        <w:lang w:val="zh-CN" w:eastAsia="zh-CN" w:bidi="zh-CN"/>
                      </w:rPr>
                      <w:t>七竟</w:t>
                    </w:r>
                    <w:r>
                      <w:rPr>
                        <w:color w:val="000000"/>
                        <w:spacing w:val="0"/>
                        <w:w w:val="100"/>
                        <w:position w:val="0"/>
                        <w:sz w:val="20"/>
                        <w:szCs w:val="20"/>
                      </w:rPr>
                      <w:t>史｝第】卷，三联书店</w:t>
                    </w:r>
                    <w:r>
                      <w:rPr>
                        <w:color w:val="000000"/>
                        <w:spacing w:val="0"/>
                        <w:w w:val="100"/>
                        <w:position w:val="0"/>
                        <w:sz w:val="22"/>
                        <w:szCs w:val="22"/>
                        <w:lang w:val="en-US" w:eastAsia="en-US" w:bidi="en-US"/>
                      </w:rPr>
                      <w:t>W66</w:t>
                    </w:r>
                    <w:r>
                      <w:rPr>
                        <w:color w:val="000000"/>
                        <w:spacing w:val="0"/>
                        <w:w w:val="100"/>
                        <w:position w:val="0"/>
                        <w:sz w:val="20"/>
                        <w:szCs w:val="20"/>
                      </w:rPr>
                      <w:t>年版，第</w:t>
                    </w:r>
                    <w:r>
                      <w:rPr>
                        <w:color w:val="000000"/>
                        <w:spacing w:val="0"/>
                        <w:w w:val="100"/>
                        <w:position w:val="0"/>
                        <w:sz w:val="22"/>
                        <w:szCs w:val="22"/>
                      </w:rPr>
                      <w:t>347</w:t>
                    </w:r>
                    <w:r>
                      <w:rPr>
                        <w:color w:val="000000"/>
                        <w:spacing w:val="0"/>
                        <w:w w:val="100"/>
                        <w:position w:val="0"/>
                        <w:sz w:val="20"/>
                        <w:szCs w:val="20"/>
                      </w:rPr>
                      <w:t>再</w:t>
                    </w:r>
                  </w:p>
                </w:txbxContent>
              </v:textbox>
              <w10:wrap anchorx="page" anchory="page"/>
            </v:shape>
          </w:pict>
        </mc:Fallback>
      </mc:AlternateContent>
    </w:r>
  </w:p>
</w:ftr>
</file>

<file path=word/footer5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27" behindDoc="1" locked="0" layoutInCell="1" allowOverlap="1">
              <wp:simplePos x="0" y="0"/>
              <wp:positionH relativeFrom="page">
                <wp:posOffset>252095</wp:posOffset>
              </wp:positionH>
              <wp:positionV relativeFrom="page">
                <wp:posOffset>11236325</wp:posOffset>
              </wp:positionV>
              <wp:extent cx="457200" cy="133350"/>
              <wp:wrapNone/>
              <wp:docPr id="1709" name="Shape 170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35" type="#_x0000_t202" style="position:absolute;margin-left:19.850000000000001pt;margin-top:884.75pt;width:36.pt;height:10.5pt;z-index:-18874252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33" behindDoc="1" locked="0" layoutInCell="1" allowOverlap="1">
              <wp:simplePos x="0" y="0"/>
              <wp:positionH relativeFrom="page">
                <wp:posOffset>223520</wp:posOffset>
              </wp:positionH>
              <wp:positionV relativeFrom="page">
                <wp:posOffset>11193780</wp:posOffset>
              </wp:positionV>
              <wp:extent cx="457200" cy="133350"/>
              <wp:wrapNone/>
              <wp:docPr id="1715" name="Shape 171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41" type="#_x0000_t202" style="position:absolute;margin-left:17.600000000000001pt;margin-top:881.39999999999998pt;width:36.pt;height:10.5pt;z-index:-18874252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37" behindDoc="1" locked="0" layoutInCell="1" allowOverlap="1">
              <wp:simplePos x="0" y="0"/>
              <wp:positionH relativeFrom="page">
                <wp:posOffset>252095</wp:posOffset>
              </wp:positionH>
              <wp:positionV relativeFrom="page">
                <wp:posOffset>11236325</wp:posOffset>
              </wp:positionV>
              <wp:extent cx="457200" cy="133350"/>
              <wp:wrapNone/>
              <wp:docPr id="1719" name="Shape 171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45" type="#_x0000_t202" style="position:absolute;margin-left:19.850000000000001pt;margin-top:884.75pt;width:36.pt;height:10.5pt;z-index:-18874251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41" behindDoc="1" locked="0" layoutInCell="1" allowOverlap="1">
              <wp:simplePos x="0" y="0"/>
              <wp:positionH relativeFrom="page">
                <wp:posOffset>147320</wp:posOffset>
              </wp:positionH>
              <wp:positionV relativeFrom="page">
                <wp:posOffset>11226800</wp:posOffset>
              </wp:positionV>
              <wp:extent cx="457200" cy="133350"/>
              <wp:wrapNone/>
              <wp:docPr id="1723" name="Shape 172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49" type="#_x0000_t202" style="position:absolute;margin-left:11.6pt;margin-top:884.pt;width:36.pt;height:10.5pt;z-index:-18874251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45" behindDoc="1" locked="0" layoutInCell="1" allowOverlap="1">
              <wp:simplePos x="0" y="0"/>
              <wp:positionH relativeFrom="page">
                <wp:posOffset>256540</wp:posOffset>
              </wp:positionH>
              <wp:positionV relativeFrom="page">
                <wp:posOffset>11226800</wp:posOffset>
              </wp:positionV>
              <wp:extent cx="457200" cy="133350"/>
              <wp:wrapNone/>
              <wp:docPr id="1727" name="Shape 172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53" type="#_x0000_t202" style="position:absolute;margin-left:20.199999999999999pt;margin-top:884.pt;width:36.pt;height:10.5pt;z-index:-1887425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53" behindDoc="1" locked="0" layoutInCell="1" allowOverlap="1">
              <wp:simplePos x="0" y="0"/>
              <wp:positionH relativeFrom="page">
                <wp:posOffset>147320</wp:posOffset>
              </wp:positionH>
              <wp:positionV relativeFrom="page">
                <wp:posOffset>11226800</wp:posOffset>
              </wp:positionV>
              <wp:extent cx="457200" cy="133350"/>
              <wp:wrapNone/>
              <wp:docPr id="1735" name="Shape 173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61" type="#_x0000_t202" style="position:absolute;margin-left:11.6pt;margin-top:884.pt;width:36.pt;height:10.5pt;z-index:-1887425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57" behindDoc="1" locked="0" layoutInCell="1" allowOverlap="1">
              <wp:simplePos x="0" y="0"/>
              <wp:positionH relativeFrom="page">
                <wp:posOffset>147320</wp:posOffset>
              </wp:positionH>
              <wp:positionV relativeFrom="page">
                <wp:posOffset>11226800</wp:posOffset>
              </wp:positionV>
              <wp:extent cx="457200" cy="133350"/>
              <wp:wrapNone/>
              <wp:docPr id="1739" name="Shape 173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65" type="#_x0000_t202" style="position:absolute;margin-left:11.6pt;margin-top:884.pt;width:36.pt;height:10.5pt;z-index:-1887424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61" behindDoc="1" locked="0" layoutInCell="1" allowOverlap="1">
              <wp:simplePos x="0" y="0"/>
              <wp:positionH relativeFrom="page">
                <wp:posOffset>227965</wp:posOffset>
              </wp:positionH>
              <wp:positionV relativeFrom="page">
                <wp:posOffset>11203305</wp:posOffset>
              </wp:positionV>
              <wp:extent cx="457200" cy="133350"/>
              <wp:wrapNone/>
              <wp:docPr id="1743" name="Shape 174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69" type="#_x0000_t202" style="position:absolute;margin-left:17.949999999999999pt;margin-top:882.14999999999998pt;width:36.pt;height:10.5pt;z-index:-1887424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65" behindDoc="1" locked="0" layoutInCell="1" allowOverlap="1">
              <wp:simplePos x="0" y="0"/>
              <wp:positionH relativeFrom="page">
                <wp:posOffset>252095</wp:posOffset>
              </wp:positionH>
              <wp:positionV relativeFrom="page">
                <wp:posOffset>11236325</wp:posOffset>
              </wp:positionV>
              <wp:extent cx="457200" cy="133350"/>
              <wp:wrapNone/>
              <wp:docPr id="1747" name="Shape 174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73" type="#_x0000_t202" style="position:absolute;margin-left:19.850000000000001pt;margin-top:884.75pt;width:36.pt;height:10.5pt;z-index:-1887424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69" behindDoc="1" locked="0" layoutInCell="1" allowOverlap="1">
              <wp:simplePos x="0" y="0"/>
              <wp:positionH relativeFrom="page">
                <wp:posOffset>252095</wp:posOffset>
              </wp:positionH>
              <wp:positionV relativeFrom="page">
                <wp:posOffset>11236325</wp:posOffset>
              </wp:positionV>
              <wp:extent cx="457200" cy="133350"/>
              <wp:wrapNone/>
              <wp:docPr id="1751" name="Shape 175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77" type="#_x0000_t202" style="position:absolute;margin-left:19.850000000000001pt;margin-top:884.75pt;width:36.pt;height:10.5pt;z-index:-18874248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79" behindDoc="1" locked="0" layoutInCell="1" allowOverlap="1">
              <wp:simplePos x="0" y="0"/>
              <wp:positionH relativeFrom="page">
                <wp:posOffset>111125</wp:posOffset>
              </wp:positionH>
              <wp:positionV relativeFrom="page">
                <wp:posOffset>11214100</wp:posOffset>
              </wp:positionV>
              <wp:extent cx="457200" cy="133350"/>
              <wp:wrapNone/>
              <wp:docPr id="1763" name="Shape 176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89" type="#_x0000_t202" style="position:absolute;margin-left:8.75pt;margin-top:883.pt;width:36.pt;height:10.5pt;z-index:-18874247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83" behindDoc="1" locked="0" layoutInCell="1" allowOverlap="1">
              <wp:simplePos x="0" y="0"/>
              <wp:positionH relativeFrom="page">
                <wp:posOffset>211455</wp:posOffset>
              </wp:positionH>
              <wp:positionV relativeFrom="page">
                <wp:posOffset>11214100</wp:posOffset>
              </wp:positionV>
              <wp:extent cx="457200" cy="133350"/>
              <wp:wrapNone/>
              <wp:docPr id="1767" name="Shape 176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93" type="#_x0000_t202" style="position:absolute;margin-left:16.649999999999999pt;margin-top:883.pt;width:36.pt;height:10.5pt;z-index:-1887424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87" behindDoc="1" locked="0" layoutInCell="1" allowOverlap="1">
              <wp:simplePos x="0" y="0"/>
              <wp:positionH relativeFrom="page">
                <wp:posOffset>225425</wp:posOffset>
              </wp:positionH>
              <wp:positionV relativeFrom="page">
                <wp:posOffset>11185525</wp:posOffset>
              </wp:positionV>
              <wp:extent cx="457200" cy="133350"/>
              <wp:wrapNone/>
              <wp:docPr id="1771" name="Shape 177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797" type="#_x0000_t202" style="position:absolute;margin-left:17.75pt;margin-top:880.75pt;width:36.pt;height:10.5pt;z-index:-18874246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91" behindDoc="1" locked="0" layoutInCell="1" allowOverlap="1">
              <wp:simplePos x="0" y="0"/>
              <wp:positionH relativeFrom="page">
                <wp:posOffset>225425</wp:posOffset>
              </wp:positionH>
              <wp:positionV relativeFrom="page">
                <wp:posOffset>11185525</wp:posOffset>
              </wp:positionV>
              <wp:extent cx="457200" cy="133350"/>
              <wp:wrapNone/>
              <wp:docPr id="1775" name="Shape 177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01" type="#_x0000_t202" style="position:absolute;margin-left:17.75pt;margin-top:880.75pt;width:36.pt;height:10.5pt;z-index:-18874246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257810</wp:posOffset>
              </wp:positionH>
              <wp:positionV relativeFrom="page">
                <wp:posOffset>11248390</wp:posOffset>
              </wp:positionV>
              <wp:extent cx="457200" cy="133350"/>
              <wp:wrapNone/>
              <wp:docPr id="155" name="Shape 15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81" type="#_x0000_t202" style="position:absolute;margin-left:20.300000000000001pt;margin-top:885.70000000000005pt;width:36.pt;height:10.5pt;z-index:-18874393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95" behindDoc="1" locked="0" layoutInCell="1" allowOverlap="1">
              <wp:simplePos x="0" y="0"/>
              <wp:positionH relativeFrom="page">
                <wp:posOffset>225425</wp:posOffset>
              </wp:positionH>
              <wp:positionV relativeFrom="page">
                <wp:posOffset>11185525</wp:posOffset>
              </wp:positionV>
              <wp:extent cx="457200" cy="133350"/>
              <wp:wrapNone/>
              <wp:docPr id="1779" name="Shape 177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05" type="#_x0000_t202" style="position:absolute;margin-left:17.75pt;margin-top:880.75pt;width:36.pt;height:10.5pt;z-index:-18874245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99" behindDoc="1" locked="0" layoutInCell="1" allowOverlap="1">
              <wp:simplePos x="0" y="0"/>
              <wp:positionH relativeFrom="page">
                <wp:posOffset>225425</wp:posOffset>
              </wp:positionH>
              <wp:positionV relativeFrom="page">
                <wp:posOffset>11185525</wp:posOffset>
              </wp:positionV>
              <wp:extent cx="457200" cy="133350"/>
              <wp:wrapNone/>
              <wp:docPr id="1783" name="Shape 178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09" type="#_x0000_t202" style="position:absolute;margin-left:17.75pt;margin-top:880.75pt;width:36.pt;height:10.5pt;z-index:-1887424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03" behindDoc="1" locked="0" layoutInCell="1" allowOverlap="1">
              <wp:simplePos x="0" y="0"/>
              <wp:positionH relativeFrom="page">
                <wp:posOffset>225425</wp:posOffset>
              </wp:positionH>
              <wp:positionV relativeFrom="page">
                <wp:posOffset>11185525</wp:posOffset>
              </wp:positionV>
              <wp:extent cx="457200" cy="133350"/>
              <wp:wrapNone/>
              <wp:docPr id="1787" name="Shape 178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13" type="#_x0000_t202" style="position:absolute;margin-left:17.75pt;margin-top:880.75pt;width:36.pt;height:10.5pt;z-index:-1887424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07" behindDoc="1" locked="0" layoutInCell="1" allowOverlap="1">
              <wp:simplePos x="0" y="0"/>
              <wp:positionH relativeFrom="page">
                <wp:posOffset>211455</wp:posOffset>
              </wp:positionH>
              <wp:positionV relativeFrom="page">
                <wp:posOffset>11214100</wp:posOffset>
              </wp:positionV>
              <wp:extent cx="457200" cy="133350"/>
              <wp:wrapNone/>
              <wp:docPr id="1791" name="Shape 179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17" type="#_x0000_t202" style="position:absolute;margin-left:16.649999999999999pt;margin-top:883.pt;width:36.pt;height:10.5pt;z-index:-18874244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11" behindDoc="1" locked="0" layoutInCell="1" allowOverlap="1">
              <wp:simplePos x="0" y="0"/>
              <wp:positionH relativeFrom="page">
                <wp:posOffset>211455</wp:posOffset>
              </wp:positionH>
              <wp:positionV relativeFrom="page">
                <wp:posOffset>11214100</wp:posOffset>
              </wp:positionV>
              <wp:extent cx="457200" cy="133350"/>
              <wp:wrapNone/>
              <wp:docPr id="1795" name="Shape 179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21" type="#_x0000_t202" style="position:absolute;margin-left:16.649999999999999pt;margin-top:883.pt;width:36.pt;height:10.5pt;z-index:-18874244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15" behindDoc="1" locked="0" layoutInCell="1" allowOverlap="1">
              <wp:simplePos x="0" y="0"/>
              <wp:positionH relativeFrom="page">
                <wp:posOffset>187325</wp:posOffset>
              </wp:positionH>
              <wp:positionV relativeFrom="page">
                <wp:posOffset>11176000</wp:posOffset>
              </wp:positionV>
              <wp:extent cx="457200" cy="133350"/>
              <wp:wrapNone/>
              <wp:docPr id="1799" name="Shape 179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25" type="#_x0000_t202" style="position:absolute;margin-left:14.75pt;margin-top:880.pt;width:36.pt;height:10.5pt;z-index:-18874243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19" behindDoc="1" locked="0" layoutInCell="1" allowOverlap="1">
              <wp:simplePos x="0" y="0"/>
              <wp:positionH relativeFrom="page">
                <wp:posOffset>211455</wp:posOffset>
              </wp:positionH>
              <wp:positionV relativeFrom="page">
                <wp:posOffset>11200130</wp:posOffset>
              </wp:positionV>
              <wp:extent cx="457200" cy="133350"/>
              <wp:wrapNone/>
              <wp:docPr id="1803" name="Shape 180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29" type="#_x0000_t202" style="position:absolute;margin-left:16.649999999999999pt;margin-top:881.89999999999998pt;width:36.pt;height:10.5pt;z-index:-18874243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23" behindDoc="1" locked="0" layoutInCell="1" allowOverlap="1">
              <wp:simplePos x="0" y="0"/>
              <wp:positionH relativeFrom="page">
                <wp:posOffset>211455</wp:posOffset>
              </wp:positionH>
              <wp:positionV relativeFrom="page">
                <wp:posOffset>11200130</wp:posOffset>
              </wp:positionV>
              <wp:extent cx="457200" cy="133350"/>
              <wp:wrapNone/>
              <wp:docPr id="1807" name="Shape 180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33" type="#_x0000_t202" style="position:absolute;margin-left:16.649999999999999pt;margin-top:881.89999999999998pt;width:36.pt;height:10.5pt;z-index:-18874243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257810</wp:posOffset>
              </wp:positionH>
              <wp:positionV relativeFrom="page">
                <wp:posOffset>11248390</wp:posOffset>
              </wp:positionV>
              <wp:extent cx="457200" cy="133350"/>
              <wp:wrapNone/>
              <wp:docPr id="159" name="Shape 15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85" type="#_x0000_t202" style="position:absolute;margin-left:20.300000000000001pt;margin-top:885.70000000000005pt;width:36.pt;height:10.5pt;z-index:-18874392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27" behindDoc="1" locked="0" layoutInCell="1" allowOverlap="1">
              <wp:simplePos x="0" y="0"/>
              <wp:positionH relativeFrom="page">
                <wp:posOffset>111125</wp:posOffset>
              </wp:positionH>
              <wp:positionV relativeFrom="page">
                <wp:posOffset>11214100</wp:posOffset>
              </wp:positionV>
              <wp:extent cx="457200" cy="133350"/>
              <wp:wrapNone/>
              <wp:docPr id="1811" name="Shape 181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37" type="#_x0000_t202" style="position:absolute;margin-left:8.75pt;margin-top:883.pt;width:36.pt;height:10.5pt;z-index:-18874242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31" behindDoc="1" locked="0" layoutInCell="1" allowOverlap="1">
              <wp:simplePos x="0" y="0"/>
              <wp:positionH relativeFrom="page">
                <wp:posOffset>139700</wp:posOffset>
              </wp:positionH>
              <wp:positionV relativeFrom="page">
                <wp:posOffset>11200130</wp:posOffset>
              </wp:positionV>
              <wp:extent cx="457200" cy="133350"/>
              <wp:wrapNone/>
              <wp:docPr id="1817" name="Shape 181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43" type="#_x0000_t202" style="position:absolute;margin-left:11.pt;margin-top:881.89999999999998pt;width:36.pt;height:10.5pt;z-index:-18874242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35" behindDoc="1" locked="0" layoutInCell="1" allowOverlap="1">
              <wp:simplePos x="0" y="0"/>
              <wp:positionH relativeFrom="page">
                <wp:posOffset>139700</wp:posOffset>
              </wp:positionH>
              <wp:positionV relativeFrom="page">
                <wp:posOffset>11200130</wp:posOffset>
              </wp:positionV>
              <wp:extent cx="457200" cy="133350"/>
              <wp:wrapNone/>
              <wp:docPr id="1821" name="Shape 182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47" type="#_x0000_t202" style="position:absolute;margin-left:11.pt;margin-top:881.89999999999998pt;width:36.pt;height:10.5pt;z-index:-18874241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39" behindDoc="1" locked="0" layoutInCell="1" allowOverlap="1">
              <wp:simplePos x="0" y="0"/>
              <wp:positionH relativeFrom="page">
                <wp:posOffset>244475</wp:posOffset>
              </wp:positionH>
              <wp:positionV relativeFrom="page">
                <wp:posOffset>11204575</wp:posOffset>
              </wp:positionV>
              <wp:extent cx="457200" cy="133350"/>
              <wp:wrapNone/>
              <wp:docPr id="1825" name="Shape 182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51" type="#_x0000_t202" style="position:absolute;margin-left:19.25pt;margin-top:882.25pt;width:36.pt;height:10.5pt;z-index:-18874241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43" behindDoc="1" locked="0" layoutInCell="1" allowOverlap="1">
              <wp:simplePos x="0" y="0"/>
              <wp:positionH relativeFrom="page">
                <wp:posOffset>244475</wp:posOffset>
              </wp:positionH>
              <wp:positionV relativeFrom="page">
                <wp:posOffset>11204575</wp:posOffset>
              </wp:positionV>
              <wp:extent cx="457200" cy="133350"/>
              <wp:wrapNone/>
              <wp:docPr id="1829" name="Shape 182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55" type="#_x0000_t202" style="position:absolute;margin-left:19.25pt;margin-top:882.25pt;width:36.pt;height:10.5pt;z-index:-18874241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49" behindDoc="1" locked="0" layoutInCell="1" allowOverlap="1">
              <wp:simplePos x="0" y="0"/>
              <wp:positionH relativeFrom="page">
                <wp:posOffset>306705</wp:posOffset>
              </wp:positionH>
              <wp:positionV relativeFrom="page">
                <wp:posOffset>11035030</wp:posOffset>
              </wp:positionV>
              <wp:extent cx="457200" cy="133350"/>
              <wp:wrapNone/>
              <wp:docPr id="1837" name="Shape 183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63" type="#_x0000_t202" style="position:absolute;margin-left:24.150000000000002pt;margin-top:868.89999999999998pt;width:36.pt;height:10.5pt;z-index:-1887424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55" behindDoc="1" locked="0" layoutInCell="1" allowOverlap="1">
              <wp:simplePos x="0" y="0"/>
              <wp:positionH relativeFrom="page">
                <wp:posOffset>306705</wp:posOffset>
              </wp:positionH>
              <wp:positionV relativeFrom="page">
                <wp:posOffset>11035030</wp:posOffset>
              </wp:positionV>
              <wp:extent cx="457200" cy="133350"/>
              <wp:wrapNone/>
              <wp:docPr id="1843" name="Shape 184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69" type="#_x0000_t202" style="position:absolute;margin-left:24.150000000000002pt;margin-top:868.89999999999998pt;width:36.pt;height:10.5pt;z-index:-18874239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59" behindDoc="1" locked="0" layoutInCell="1" allowOverlap="1">
              <wp:simplePos x="0" y="0"/>
              <wp:positionH relativeFrom="page">
                <wp:posOffset>240030</wp:posOffset>
              </wp:positionH>
              <wp:positionV relativeFrom="page">
                <wp:posOffset>11317605</wp:posOffset>
              </wp:positionV>
              <wp:extent cx="457200" cy="133350"/>
              <wp:wrapNone/>
              <wp:docPr id="1848" name="Shape 184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74" type="#_x0000_t202" style="position:absolute;margin-left:18.900000000000002pt;margin-top:891.14999999999998pt;width:36.pt;height:10.5pt;z-index:-18874239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244475</wp:posOffset>
              </wp:positionH>
              <wp:positionV relativeFrom="page">
                <wp:posOffset>11212195</wp:posOffset>
              </wp:positionV>
              <wp:extent cx="457200" cy="133350"/>
              <wp:wrapNone/>
              <wp:docPr id="163" name="Shape 16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89" type="#_x0000_t202" style="position:absolute;margin-left:19.25pt;margin-top:882.85000000000002pt;width:36.pt;height:10.5pt;z-index:-18874392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67" behindDoc="1" locked="0" layoutInCell="1" allowOverlap="1">
              <wp:simplePos x="0" y="0"/>
              <wp:positionH relativeFrom="page">
                <wp:posOffset>226060</wp:posOffset>
              </wp:positionH>
              <wp:positionV relativeFrom="page">
                <wp:posOffset>11187430</wp:posOffset>
              </wp:positionV>
              <wp:extent cx="457200" cy="133350"/>
              <wp:wrapNone/>
              <wp:docPr id="1856" name="Shape 185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82" type="#_x0000_t202" style="position:absolute;margin-left:17.800000000000001pt;margin-top:880.89999999999998pt;width:36.pt;height:10.5pt;z-index:-18874238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71" behindDoc="1" locked="0" layoutInCell="1" allowOverlap="1">
              <wp:simplePos x="0" y="0"/>
              <wp:positionH relativeFrom="page">
                <wp:posOffset>321310</wp:posOffset>
              </wp:positionH>
              <wp:positionV relativeFrom="page">
                <wp:posOffset>11177905</wp:posOffset>
              </wp:positionV>
              <wp:extent cx="457200" cy="133350"/>
              <wp:wrapNone/>
              <wp:docPr id="1861" name="Shape 186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87" type="#_x0000_t202" style="position:absolute;margin-left:25.300000000000001pt;margin-top:880.14999999999998pt;width:36.pt;height:10.5pt;z-index:-18874238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75" behindDoc="1" locked="0" layoutInCell="1" allowOverlap="1">
              <wp:simplePos x="0" y="0"/>
              <wp:positionH relativeFrom="page">
                <wp:posOffset>321310</wp:posOffset>
              </wp:positionH>
              <wp:positionV relativeFrom="page">
                <wp:posOffset>11177905</wp:posOffset>
              </wp:positionV>
              <wp:extent cx="457200" cy="133350"/>
              <wp:wrapNone/>
              <wp:docPr id="1866" name="Shape 186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92" type="#_x0000_t202" style="position:absolute;margin-left:25.300000000000001pt;margin-top:880.14999999999998pt;width:36.pt;height:10.5pt;z-index:-18874237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81" behindDoc="1" locked="0" layoutInCell="1" allowOverlap="1">
              <wp:simplePos x="0" y="0"/>
              <wp:positionH relativeFrom="page">
                <wp:posOffset>340360</wp:posOffset>
              </wp:positionH>
              <wp:positionV relativeFrom="page">
                <wp:posOffset>11177905</wp:posOffset>
              </wp:positionV>
              <wp:extent cx="457200" cy="133350"/>
              <wp:wrapNone/>
              <wp:docPr id="1873" name="Shape 187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899" type="#_x0000_t202" style="position:absolute;margin-left:26.800000000000001pt;margin-top:880.14999999999998pt;width:36.pt;height:10.5pt;z-index:-18874237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85" behindDoc="1" locked="0" layoutInCell="1" allowOverlap="1">
              <wp:simplePos x="0" y="0"/>
              <wp:positionH relativeFrom="page">
                <wp:posOffset>340360</wp:posOffset>
              </wp:positionH>
              <wp:positionV relativeFrom="page">
                <wp:posOffset>11177905</wp:posOffset>
              </wp:positionV>
              <wp:extent cx="457200" cy="133350"/>
              <wp:wrapNone/>
              <wp:docPr id="1877" name="Shape 187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903" type="#_x0000_t202" style="position:absolute;margin-left:26.800000000000001pt;margin-top:880.14999999999998pt;width:36.pt;height:10.5pt;z-index:-18874236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89" behindDoc="1" locked="0" layoutInCell="1" allowOverlap="1">
              <wp:simplePos x="0" y="0"/>
              <wp:positionH relativeFrom="page">
                <wp:posOffset>226060</wp:posOffset>
              </wp:positionH>
              <wp:positionV relativeFrom="page">
                <wp:posOffset>11187430</wp:posOffset>
              </wp:positionV>
              <wp:extent cx="457200" cy="133350"/>
              <wp:wrapNone/>
              <wp:docPr id="1881" name="Shape 188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907" type="#_x0000_t202" style="position:absolute;margin-left:17.800000000000001pt;margin-top:880.89999999999998pt;width:36.pt;height:10.5pt;z-index:-18874236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91" behindDoc="1" locked="0" layoutInCell="1" allowOverlap="1">
              <wp:simplePos x="0" y="0"/>
              <wp:positionH relativeFrom="page">
                <wp:posOffset>191135</wp:posOffset>
              </wp:positionH>
              <wp:positionV relativeFrom="page">
                <wp:posOffset>11288395</wp:posOffset>
              </wp:positionV>
              <wp:extent cx="447675" cy="133350"/>
              <wp:wrapNone/>
              <wp:docPr id="1883" name="Shape 1883"/>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909" type="#_x0000_t202" style="position:absolute;margin-left:15.050000000000001pt;margin-top:888.85000000000002pt;width:35.25pt;height:10.5pt;z-index:-188742362;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244475</wp:posOffset>
              </wp:positionH>
              <wp:positionV relativeFrom="page">
                <wp:posOffset>11212195</wp:posOffset>
              </wp:positionV>
              <wp:extent cx="457200" cy="133350"/>
              <wp:wrapNone/>
              <wp:docPr id="167" name="Shape 16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193" type="#_x0000_t202" style="position:absolute;margin-left:19.25pt;margin-top:882.85000000000002pt;width:36.pt;height:10.5pt;z-index:-18874392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93" behindDoc="1" locked="0" layoutInCell="1" allowOverlap="1">
              <wp:simplePos x="0" y="0"/>
              <wp:positionH relativeFrom="page">
                <wp:posOffset>191135</wp:posOffset>
              </wp:positionH>
              <wp:positionV relativeFrom="page">
                <wp:posOffset>11288395</wp:posOffset>
              </wp:positionV>
              <wp:extent cx="447675" cy="133350"/>
              <wp:wrapNone/>
              <wp:docPr id="1885" name="Shape 1885"/>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911" type="#_x0000_t202" style="position:absolute;margin-left:15.050000000000001pt;margin-top:888.85000000000002pt;width:35.25pt;height:10.5pt;z-index:-188742360;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97" behindDoc="1" locked="0" layoutInCell="1" allowOverlap="1">
              <wp:simplePos x="0" y="0"/>
              <wp:positionH relativeFrom="page">
                <wp:posOffset>340360</wp:posOffset>
              </wp:positionH>
              <wp:positionV relativeFrom="page">
                <wp:posOffset>11177905</wp:posOffset>
              </wp:positionV>
              <wp:extent cx="457200" cy="133350"/>
              <wp:wrapNone/>
              <wp:docPr id="1889" name="Shape 188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915" type="#_x0000_t202" style="position:absolute;margin-left:26.800000000000001pt;margin-top:880.14999999999998pt;width:36.pt;height:10.5pt;z-index:-18874235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405" behindDoc="1" locked="0" layoutInCell="1" allowOverlap="1">
              <wp:simplePos x="0" y="0"/>
              <wp:positionH relativeFrom="page">
                <wp:posOffset>283210</wp:posOffset>
              </wp:positionH>
              <wp:positionV relativeFrom="page">
                <wp:posOffset>11177905</wp:posOffset>
              </wp:positionV>
              <wp:extent cx="457200" cy="133350"/>
              <wp:wrapNone/>
              <wp:docPr id="1897" name="Shape 189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923" type="#_x0000_t202" style="position:absolute;margin-left:22.300000000000001pt;margin-top:880.14999999999998pt;width:36.pt;height:10.5pt;z-index:-18874234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409" behindDoc="1" locked="0" layoutInCell="1" allowOverlap="1">
              <wp:simplePos x="0" y="0"/>
              <wp:positionH relativeFrom="page">
                <wp:posOffset>259080</wp:posOffset>
              </wp:positionH>
              <wp:positionV relativeFrom="page">
                <wp:posOffset>11168380</wp:posOffset>
              </wp:positionV>
              <wp:extent cx="457200" cy="133350"/>
              <wp:wrapNone/>
              <wp:docPr id="1901" name="Shape 190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927" type="#_x0000_t202" style="position:absolute;margin-left:20.400000000000002pt;margin-top:879.39999999999998pt;width:36.pt;height:10.5pt;z-index:-18874234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413" behindDoc="1" locked="0" layoutInCell="1" allowOverlap="1">
              <wp:simplePos x="0" y="0"/>
              <wp:positionH relativeFrom="page">
                <wp:posOffset>259080</wp:posOffset>
              </wp:positionH>
              <wp:positionV relativeFrom="page">
                <wp:posOffset>11168380</wp:posOffset>
              </wp:positionV>
              <wp:extent cx="457200" cy="133350"/>
              <wp:wrapNone/>
              <wp:docPr id="1905" name="Shape 190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2931" type="#_x0000_t202" style="position:absolute;margin-left:20.400000000000002pt;margin-top:879.39999999999998pt;width:36.pt;height:10.5pt;z-index:-18874234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5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268605</wp:posOffset>
              </wp:positionH>
              <wp:positionV relativeFrom="page">
                <wp:posOffset>11269345</wp:posOffset>
              </wp:positionV>
              <wp:extent cx="457200" cy="133350"/>
              <wp:wrapNone/>
              <wp:docPr id="171" name="Shape 17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1197" type="#_x0000_t202" style="position:absolute;margin-left:21.150000000000002pt;margin-top:887.35000000000002pt;width:36.pt;height:10.5pt;z-index:-18874391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191135</wp:posOffset>
              </wp:positionH>
              <wp:positionV relativeFrom="page">
                <wp:posOffset>11288395</wp:posOffset>
              </wp:positionV>
              <wp:extent cx="447675" cy="133350"/>
              <wp:wrapNone/>
              <wp:docPr id="9" name="Shape 9"/>
              <a:graphic xmlns:a="http://schemas.openxmlformats.org/drawingml/2006/main">
                <a:graphicData uri="http://schemas.microsoft.com/office/word/2010/wordprocessingShape">
                  <wps:wsp>
                    <wps:cNvSpPr txBox="1"/>
                    <wps:spPr>
                      <a:xfrm>
                        <a:ext cx="4476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35" type="#_x0000_t202" style="position:absolute;margin-left:15.050000000000001pt;margin-top:888.85000000000002pt;width:35.25pt;height:10.5pt;z-index:-188744056;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268605</wp:posOffset>
              </wp:positionH>
              <wp:positionV relativeFrom="page">
                <wp:posOffset>11269345</wp:posOffset>
              </wp:positionV>
              <wp:extent cx="457200" cy="133350"/>
              <wp:wrapNone/>
              <wp:docPr id="175" name="Shape 17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1201" type="#_x0000_t202" style="position:absolute;margin-left:21.150000000000002pt;margin-top:887.35000000000002pt;width:36.pt;height:10.5pt;z-index:-18874391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254000</wp:posOffset>
              </wp:positionH>
              <wp:positionV relativeFrom="page">
                <wp:posOffset>11278870</wp:posOffset>
              </wp:positionV>
              <wp:extent cx="457200" cy="133350"/>
              <wp:wrapNone/>
              <wp:docPr id="179" name="Shape 17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05" type="#_x0000_t202" style="position:absolute;margin-left:20.pt;margin-top:888.10000000000002pt;width:36.pt;height:10.5pt;z-index:-1887439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232410</wp:posOffset>
              </wp:positionH>
              <wp:positionV relativeFrom="page">
                <wp:posOffset>11271250</wp:posOffset>
              </wp:positionV>
              <wp:extent cx="457200" cy="133350"/>
              <wp:wrapNone/>
              <wp:docPr id="183" name="Shape 18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09" type="#_x0000_t202" style="position:absolute;margin-left:18.300000000000001pt;margin-top:887.5pt;width:36.pt;height:10.5pt;z-index:-1887439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232410</wp:posOffset>
              </wp:positionH>
              <wp:positionV relativeFrom="page">
                <wp:posOffset>11271250</wp:posOffset>
              </wp:positionV>
              <wp:extent cx="457200" cy="133350"/>
              <wp:wrapNone/>
              <wp:docPr id="187" name="Shape 18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13" type="#_x0000_t202" style="position:absolute;margin-left:18.300000000000001pt;margin-top:887.5pt;width:36.pt;height:10.5pt;z-index:-1887439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278130</wp:posOffset>
              </wp:positionH>
              <wp:positionV relativeFrom="page">
                <wp:posOffset>11269345</wp:posOffset>
              </wp:positionV>
              <wp:extent cx="457200" cy="133350"/>
              <wp:wrapNone/>
              <wp:docPr id="191" name="Shape 191"/>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17" type="#_x0000_t202" style="position:absolute;margin-left:21.900000000000002pt;margin-top:887.35000000000002pt;width:36.pt;height:10.5pt;z-index:-1887438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308610</wp:posOffset>
              </wp:positionH>
              <wp:positionV relativeFrom="page">
                <wp:posOffset>11271250</wp:posOffset>
              </wp:positionV>
              <wp:extent cx="457200" cy="133350"/>
              <wp:wrapNone/>
              <wp:docPr id="195" name="Shape 195"/>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21" type="#_x0000_t202" style="position:absolute;margin-left:24.300000000000001pt;margin-top:887.5pt;width:36.pt;height:10.5pt;z-index:-1887438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308610</wp:posOffset>
              </wp:positionH>
              <wp:positionV relativeFrom="page">
                <wp:posOffset>11271250</wp:posOffset>
              </wp:positionV>
              <wp:extent cx="457200" cy="133350"/>
              <wp:wrapNone/>
              <wp:docPr id="199" name="Shape 199"/>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25" type="#_x0000_t202" style="position:absolute;margin-left:24.300000000000001pt;margin-top:887.5pt;width:36.pt;height:10.5pt;z-index:-1887438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365760</wp:posOffset>
              </wp:positionH>
              <wp:positionV relativeFrom="page">
                <wp:posOffset>11176000</wp:posOffset>
              </wp:positionV>
              <wp:extent cx="457200" cy="133350"/>
              <wp:wrapNone/>
              <wp:docPr id="203" name="Shape 20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29" type="#_x0000_t202" style="position:absolute;margin-left:28.800000000000001pt;margin-top:880.pt;width:36.pt;height:10.5pt;z-index:-18874388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365760</wp:posOffset>
              </wp:positionH>
              <wp:positionV relativeFrom="page">
                <wp:posOffset>11176000</wp:posOffset>
              </wp:positionV>
              <wp:extent cx="457200" cy="133350"/>
              <wp:wrapNone/>
              <wp:docPr id="207" name="Shape 20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33" type="#_x0000_t202" style="position:absolute;margin-left:28.800000000000001pt;margin-top:880.pt;width:36.pt;height:10.5pt;z-index:-18874388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386715</wp:posOffset>
              </wp:positionH>
              <wp:positionV relativeFrom="page">
                <wp:posOffset>11221720</wp:posOffset>
              </wp:positionV>
              <wp:extent cx="457200" cy="133350"/>
              <wp:wrapNone/>
              <wp:docPr id="13" name="Shape 13"/>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39" type="#_x0000_t202" style="position:absolute;margin-left:30.449999999999999pt;margin-top:883.60000000000002pt;width:36.pt;height:10.5pt;z-index:-188744052;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398780</wp:posOffset>
              </wp:positionH>
              <wp:positionV relativeFrom="page">
                <wp:posOffset>11233150</wp:posOffset>
              </wp:positionV>
              <wp:extent cx="457200" cy="133350"/>
              <wp:wrapNone/>
              <wp:docPr id="218" name="Shape 21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44" type="#_x0000_t202" style="position:absolute;margin-left:31.400000000000002pt;margin-top:884.5pt;width:36.pt;height:10.5pt;z-index:-1887438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198755</wp:posOffset>
              </wp:positionH>
              <wp:positionV relativeFrom="page">
                <wp:posOffset>11233150</wp:posOffset>
              </wp:positionV>
              <wp:extent cx="457200" cy="133350"/>
              <wp:wrapNone/>
              <wp:docPr id="230" name="Shape 23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56" type="#_x0000_t202" style="position:absolute;margin-left:15.65pt;margin-top:884.5pt;width:36.pt;height:10.5pt;z-index:-18874386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198755</wp:posOffset>
              </wp:positionH>
              <wp:positionV relativeFrom="page">
                <wp:posOffset>11233150</wp:posOffset>
              </wp:positionV>
              <wp:extent cx="457200" cy="133350"/>
              <wp:wrapNone/>
              <wp:docPr id="234" name="Shape 23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60" type="#_x0000_t202" style="position:absolute;margin-left:15.65pt;margin-top:884.5pt;width:36.pt;height:10.5pt;z-index:-18874385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386715</wp:posOffset>
              </wp:positionH>
              <wp:positionV relativeFrom="page">
                <wp:posOffset>11221720</wp:posOffset>
              </wp:positionV>
              <wp:extent cx="457200" cy="133350"/>
              <wp:wrapNone/>
              <wp:docPr id="17" name="Shape 17"/>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043" type="#_x0000_t202" style="position:absolute;margin-left:30.449999999999999pt;margin-top:883.60000000000002pt;width:36.pt;height:10.5pt;z-index:-188744048;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283845</wp:posOffset>
              </wp:positionH>
              <wp:positionV relativeFrom="page">
                <wp:posOffset>11351260</wp:posOffset>
              </wp:positionV>
              <wp:extent cx="457200" cy="133350"/>
              <wp:wrapNone/>
              <wp:docPr id="250" name="Shape 25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1276" type="#_x0000_t202" style="position:absolute;margin-left:22.350000000000001pt;margin-top:893.80000000000007pt;width:36.pt;height:10.5pt;z-index:-18874384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283845</wp:posOffset>
              </wp:positionH>
              <wp:positionV relativeFrom="page">
                <wp:posOffset>11351260</wp:posOffset>
              </wp:positionV>
              <wp:extent cx="457200" cy="133350"/>
              <wp:wrapNone/>
              <wp:docPr id="254" name="Shape 25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wps:txbx>
                    <wps:bodyPr wrap="none" lIns="0" tIns="0" rIns="0" bIns="0">
                      <a:spAutoFit/>
                    </wps:bodyPr>
                  </wps:wsp>
                </a:graphicData>
              </a:graphic>
            </wp:anchor>
          </w:drawing>
        </mc:Choice>
        <mc:Fallback>
          <w:pict>
            <v:shape id="_x0000_s1280" type="#_x0000_t202" style="position:absolute;margin-left:22.350000000000001pt;margin-top:893.80000000000007pt;width:36.pt;height:10.5pt;z-index:-18874384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ChiRa</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250825</wp:posOffset>
              </wp:positionH>
              <wp:positionV relativeFrom="page">
                <wp:posOffset>11116310</wp:posOffset>
              </wp:positionV>
              <wp:extent cx="457200" cy="133350"/>
              <wp:wrapNone/>
              <wp:docPr id="260" name="Shape 26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86" type="#_x0000_t202" style="position:absolute;margin-left:19.75pt;margin-top:875.30000000000007pt;width:36.pt;height:10.5pt;z-index:-18874383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250825</wp:posOffset>
              </wp:positionH>
              <wp:positionV relativeFrom="page">
                <wp:posOffset>11116310</wp:posOffset>
              </wp:positionV>
              <wp:extent cx="457200" cy="133350"/>
              <wp:wrapNone/>
              <wp:docPr id="266" name="Shape 266"/>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92" type="#_x0000_t202" style="position:absolute;margin-left:19.75pt;margin-top:875.30000000000007pt;width:36.pt;height:10.5pt;z-index:-18874382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231775</wp:posOffset>
              </wp:positionH>
              <wp:positionV relativeFrom="page">
                <wp:posOffset>11317605</wp:posOffset>
              </wp:positionV>
              <wp:extent cx="457200" cy="133350"/>
              <wp:wrapNone/>
              <wp:docPr id="270" name="Shape 27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296" type="#_x0000_t202" style="position:absolute;margin-left:18.25pt;margin-top:891.14999999999998pt;width:36.pt;height:10.5pt;z-index:-18874382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231775</wp:posOffset>
              </wp:positionH>
              <wp:positionV relativeFrom="page">
                <wp:posOffset>11317605</wp:posOffset>
              </wp:positionV>
              <wp:extent cx="457200" cy="133350"/>
              <wp:wrapNone/>
              <wp:docPr id="274" name="Shape 27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00" type="#_x0000_t202" style="position:absolute;margin-left:18.25pt;margin-top:891.14999999999998pt;width:36.pt;height:10.5pt;z-index:-18874382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281940</wp:posOffset>
              </wp:positionH>
              <wp:positionV relativeFrom="page">
                <wp:posOffset>11242040</wp:posOffset>
              </wp:positionV>
              <wp:extent cx="457200" cy="133350"/>
              <wp:wrapNone/>
              <wp:docPr id="284" name="Shape 28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10" type="#_x0000_t202" style="position:absolute;margin-left:22.199999999999999pt;margin-top:885.20000000000005pt;width:36.pt;height:10.5pt;z-index:-18874381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212725</wp:posOffset>
              </wp:positionH>
              <wp:positionV relativeFrom="page">
                <wp:posOffset>11308080</wp:posOffset>
              </wp:positionV>
              <wp:extent cx="457200" cy="133350"/>
              <wp:wrapNone/>
              <wp:docPr id="294" name="Shape 294"/>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20" type="#_x0000_t202" style="position:absolute;margin-left:16.75pt;margin-top:890.39999999999998pt;width:36.pt;height:10.5pt;z-index:-1887438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281940</wp:posOffset>
              </wp:positionH>
              <wp:positionV relativeFrom="page">
                <wp:posOffset>11242040</wp:posOffset>
              </wp:positionV>
              <wp:extent cx="457200" cy="133350"/>
              <wp:wrapNone/>
              <wp:docPr id="298" name="Shape 298"/>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24" type="#_x0000_t202" style="position:absolute;margin-left:22.199999999999999pt;margin-top:885.20000000000005pt;width:36.pt;height:10.5pt;z-index:-1887438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7" behindDoc="1" locked="0" layoutInCell="1" allowOverlap="1">
              <wp:simplePos x="0" y="0"/>
              <wp:positionH relativeFrom="page">
                <wp:posOffset>281940</wp:posOffset>
              </wp:positionH>
              <wp:positionV relativeFrom="page">
                <wp:posOffset>11242040</wp:posOffset>
              </wp:positionV>
              <wp:extent cx="457200" cy="133350"/>
              <wp:wrapNone/>
              <wp:docPr id="302" name="Shape 302"/>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28" type="#_x0000_t202" style="position:absolute;margin-left:22.199999999999999pt;margin-top:885.20000000000005pt;width:36.pt;height:10.5pt;z-index:-1887437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3" behindDoc="1" locked="0" layoutInCell="1" allowOverlap="1">
              <wp:simplePos x="0" y="0"/>
              <wp:positionH relativeFrom="page">
                <wp:posOffset>288290</wp:posOffset>
              </wp:positionH>
              <wp:positionV relativeFrom="page">
                <wp:posOffset>11251565</wp:posOffset>
              </wp:positionV>
              <wp:extent cx="457200" cy="133350"/>
              <wp:wrapNone/>
              <wp:docPr id="310" name="Shape 310"/>
              <a:graphic xmlns:a="http://schemas.openxmlformats.org/drawingml/2006/main">
                <a:graphicData uri="http://schemas.microsoft.com/office/word/2010/wordprocessingShape">
                  <wps:wsp>
                    <wps:cNvSpPr txBox="1"/>
                    <wps:spPr>
                      <a:xfrm>
                        <a:ext cx="457200" cy="1333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wps:txbx>
                    <wps:bodyPr wrap="none" lIns="0" tIns="0" rIns="0" bIns="0">
                      <a:spAutoFit/>
                    </wps:bodyPr>
                  </wps:wsp>
                </a:graphicData>
              </a:graphic>
            </wp:anchor>
          </w:drawing>
        </mc:Choice>
        <mc:Fallback>
          <w:pict>
            <v:shape id="_x0000_s1336" type="#_x0000_t202" style="position:absolute;margin-left:22.699999999999999pt;margin-top:885.95000000000005pt;width:36.pt;height:10.5pt;z-index:-18874379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b/>
                        <w:bCs/>
                        <w:color w:val="B16F09"/>
                        <w:spacing w:val="0"/>
                        <w:w w:val="100"/>
                        <w:position w:val="0"/>
                        <w:sz w:val="28"/>
                        <w:szCs w:val="28"/>
                        <w:lang w:val="en-US" w:eastAsia="en-US" w:bidi="en-US"/>
                      </w:rPr>
                      <w:t>China</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2044065</wp:posOffset>
              </wp:positionH>
              <wp:positionV relativeFrom="page">
                <wp:posOffset>706120</wp:posOffset>
              </wp:positionV>
              <wp:extent cx="5381625" cy="152400"/>
              <wp:wrapNone/>
              <wp:docPr id="11" name="Shape 1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1037" type="#_x0000_t202" style="position:absolute;margin-left:160.95000000000002pt;margin-top:55.600000000000001pt;width:423.75pt;height:12.pt;z-index:-188744054;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1915795</wp:posOffset>
              </wp:positionH>
              <wp:positionV relativeFrom="page">
                <wp:posOffset>804545</wp:posOffset>
              </wp:positionV>
              <wp:extent cx="5381625" cy="142875"/>
              <wp:wrapNone/>
              <wp:docPr id="49" name="Shape 49"/>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18"/>
                            <w:keepNext w:val="0"/>
                            <w:keepLines w:val="0"/>
                            <w:widowControl w:val="0"/>
                            <w:shd w:val="clear" w:color="auto" w:fill="auto"/>
                            <w:tabs>
                              <w:tab w:pos="847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zh-CN" w:eastAsia="zh-CN" w:bidi="zh-CN"/>
                              </w:rPr>
                              <w:t>#</w:t>
                            </w:r>
                          </w:fldSimple>
                          <w:r>
                            <w:rPr>
                              <w:rFonts w:ascii="SimSun" w:eastAsia="SimSun" w:hAnsi="SimSun" w:cs="SimSun"/>
                              <w:color w:val="000000"/>
                              <w:spacing w:val="0"/>
                              <w:w w:val="100"/>
                              <w:position w:val="0"/>
                              <w:sz w:val="22"/>
                              <w:szCs w:val="22"/>
                              <w:lang w:val="zh-CN" w:eastAsia="zh-CN" w:bidi="zh-CN"/>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1075" type="#_x0000_t202" style="position:absolute;margin-left:150.84999999999999pt;margin-top:63.350000000000001pt;width:423.75pt;height:11.25pt;z-index:-188744030;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7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zh-CN" w:eastAsia="zh-CN" w:bidi="zh-CN"/>
                        </w:rPr>
                        <w:t>#</w:t>
                      </w:r>
                    </w:fldSimple>
                    <w:r>
                      <w:rPr>
                        <w:rFonts w:ascii="SimSun" w:eastAsia="SimSun" w:hAnsi="SimSun" w:cs="SimSun"/>
                        <w:color w:val="000000"/>
                        <w:spacing w:val="0"/>
                        <w:w w:val="100"/>
                        <w:position w:val="0"/>
                        <w:sz w:val="22"/>
                        <w:szCs w:val="22"/>
                        <w:lang w:val="zh-CN" w:eastAsia="zh-CN" w:bidi="zh-CN"/>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9" behindDoc="1" locked="0" layoutInCell="1" allowOverlap="1">
              <wp:simplePos x="0" y="0"/>
              <wp:positionH relativeFrom="page">
                <wp:posOffset>1910715</wp:posOffset>
              </wp:positionH>
              <wp:positionV relativeFrom="page">
                <wp:posOffset>662305</wp:posOffset>
              </wp:positionV>
              <wp:extent cx="5381625" cy="152400"/>
              <wp:wrapNone/>
              <wp:docPr id="337" name="Shape 33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63" type="#_x0000_t202" style="position:absolute;margin-left:150.45000000000002pt;margin-top:52.149999999999999pt;width:423.75pt;height:12.pt;z-index:-1887437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3" behindDoc="1" locked="0" layoutInCell="1" allowOverlap="1">
              <wp:simplePos x="0" y="0"/>
              <wp:positionH relativeFrom="page">
                <wp:posOffset>1910715</wp:posOffset>
              </wp:positionH>
              <wp:positionV relativeFrom="page">
                <wp:posOffset>662305</wp:posOffset>
              </wp:positionV>
              <wp:extent cx="5381625" cy="152400"/>
              <wp:wrapNone/>
              <wp:docPr id="341" name="Shape 34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67" type="#_x0000_t202" style="position:absolute;margin-left:150.45000000000002pt;margin-top:52.149999999999999pt;width:423.75pt;height:12.pt;z-index:-18874376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7" behindDoc="1" locked="0" layoutInCell="1" allowOverlap="1">
              <wp:simplePos x="0" y="0"/>
              <wp:positionH relativeFrom="page">
                <wp:posOffset>1910715</wp:posOffset>
              </wp:positionH>
              <wp:positionV relativeFrom="page">
                <wp:posOffset>662305</wp:posOffset>
              </wp:positionV>
              <wp:extent cx="5381625" cy="152400"/>
              <wp:wrapNone/>
              <wp:docPr id="345" name="Shape 34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71" type="#_x0000_t202" style="position:absolute;margin-left:150.45000000000002pt;margin-top:52.149999999999999pt;width:423.75pt;height:12.pt;z-index:-18874375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1" behindDoc="1" locked="0" layoutInCell="1" allowOverlap="1">
              <wp:simplePos x="0" y="0"/>
              <wp:positionH relativeFrom="page">
                <wp:posOffset>1910715</wp:posOffset>
              </wp:positionH>
              <wp:positionV relativeFrom="page">
                <wp:posOffset>662305</wp:posOffset>
              </wp:positionV>
              <wp:extent cx="5381625" cy="152400"/>
              <wp:wrapNone/>
              <wp:docPr id="349" name="Shape 349"/>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75" type="#_x0000_t202" style="position:absolute;margin-left:150.45000000000002pt;margin-top:52.149999999999999pt;width:423.75pt;height:12.pt;z-index:-1887437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5" behindDoc="1" locked="0" layoutInCell="1" allowOverlap="1">
              <wp:simplePos x="0" y="0"/>
              <wp:positionH relativeFrom="page">
                <wp:posOffset>1910715</wp:posOffset>
              </wp:positionH>
              <wp:positionV relativeFrom="page">
                <wp:posOffset>671830</wp:posOffset>
              </wp:positionV>
              <wp:extent cx="5381625" cy="142875"/>
              <wp:wrapNone/>
              <wp:docPr id="353" name="Shape 353"/>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60</w:t>
                            <w:tab/>
                          </w:r>
                          <w:r>
                            <w:rPr>
                              <w:color w:val="000000"/>
                              <w:spacing w:val="0"/>
                              <w:w w:val="100"/>
                              <w:position w:val="0"/>
                            </w:rPr>
                            <w:t>马克忘主义哲学的为史和沉状</w:t>
                          </w:r>
                        </w:p>
                      </w:txbxContent>
                    </wps:txbx>
                    <wps:bodyPr lIns="0" tIns="0" rIns="0" bIns="0">
                      <a:spAutoFit/>
                    </wps:bodyPr>
                  </wps:wsp>
                </a:graphicData>
              </a:graphic>
            </wp:anchor>
          </w:drawing>
        </mc:Choice>
        <mc:Fallback>
          <w:pict>
            <v:shape id="_x0000_s1379" type="#_x0000_t202" style="position:absolute;margin-left:150.45000000000002pt;margin-top:52.899999999999999pt;width:423.75pt;height:11.25pt;z-index:-18874374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60</w:t>
                      <w:tab/>
                    </w:r>
                    <w:r>
                      <w:rPr>
                        <w:color w:val="000000"/>
                        <w:spacing w:val="0"/>
                        <w:w w:val="100"/>
                        <w:position w:val="0"/>
                      </w:rPr>
                      <w:t>马克忘主义哲学的为史和沉状</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7" behindDoc="1" locked="0" layoutInCell="1" allowOverlap="1">
              <wp:simplePos x="0" y="0"/>
              <wp:positionH relativeFrom="page">
                <wp:posOffset>1910715</wp:posOffset>
              </wp:positionH>
              <wp:positionV relativeFrom="page">
                <wp:posOffset>671830</wp:posOffset>
              </wp:positionV>
              <wp:extent cx="5381625" cy="142875"/>
              <wp:wrapNone/>
              <wp:docPr id="355" name="Shape 355"/>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60</w:t>
                            <w:tab/>
                          </w:r>
                          <w:r>
                            <w:rPr>
                              <w:color w:val="000000"/>
                              <w:spacing w:val="0"/>
                              <w:w w:val="100"/>
                              <w:position w:val="0"/>
                            </w:rPr>
                            <w:t>马克忘主义哲学的为史和沉状</w:t>
                          </w:r>
                        </w:p>
                      </w:txbxContent>
                    </wps:txbx>
                    <wps:bodyPr lIns="0" tIns="0" rIns="0" bIns="0">
                      <a:spAutoFit/>
                    </wps:bodyPr>
                  </wps:wsp>
                </a:graphicData>
              </a:graphic>
            </wp:anchor>
          </w:drawing>
        </mc:Choice>
        <mc:Fallback>
          <w:pict>
            <v:shape id="_x0000_s1381" type="#_x0000_t202" style="position:absolute;margin-left:150.45000000000002pt;margin-top:52.899999999999999pt;width:423.75pt;height:11.25pt;z-index:-18874374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60</w:t>
                      <w:tab/>
                    </w:r>
                    <w:r>
                      <w:rPr>
                        <w:color w:val="000000"/>
                        <w:spacing w:val="0"/>
                        <w:w w:val="100"/>
                        <w:position w:val="0"/>
                      </w:rPr>
                      <w:t>马克忘主义哲学的为史和沉状</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1918970</wp:posOffset>
              </wp:positionH>
              <wp:positionV relativeFrom="page">
                <wp:posOffset>676275</wp:posOffset>
              </wp:positionV>
              <wp:extent cx="5381625" cy="142875"/>
              <wp:wrapNone/>
              <wp:docPr id="357" name="Shape 357"/>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马克思主义哲学的力史和沉状</w:t>
                          </w:r>
                        </w:p>
                      </w:txbxContent>
                    </wps:txbx>
                    <wps:bodyPr lIns="0" tIns="0" rIns="0" bIns="0">
                      <a:spAutoFit/>
                    </wps:bodyPr>
                  </wps:wsp>
                </a:graphicData>
              </a:graphic>
            </wp:anchor>
          </w:drawing>
        </mc:Choice>
        <mc:Fallback>
          <w:pict>
            <v:shape id="_x0000_s1383" type="#_x0000_t202" style="position:absolute;margin-left:151.09999999999999pt;margin-top:53.25pt;width:423.75pt;height:11.25pt;z-index:-18874374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马克思主义哲学的力史和沉状</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1918970</wp:posOffset>
              </wp:positionH>
              <wp:positionV relativeFrom="page">
                <wp:posOffset>676275</wp:posOffset>
              </wp:positionV>
              <wp:extent cx="5381625" cy="142875"/>
              <wp:wrapNone/>
              <wp:docPr id="359" name="Shape 359"/>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马克思主义哲学的力史和沉状</w:t>
                          </w:r>
                        </w:p>
                      </w:txbxContent>
                    </wps:txbx>
                    <wps:bodyPr lIns="0" tIns="0" rIns="0" bIns="0">
                      <a:spAutoFit/>
                    </wps:bodyPr>
                  </wps:wsp>
                </a:graphicData>
              </a:graphic>
            </wp:anchor>
          </w:drawing>
        </mc:Choice>
        <mc:Fallback>
          <w:pict>
            <v:shape id="_x0000_s1385" type="#_x0000_t202" style="position:absolute;margin-left:151.09999999999999pt;margin-top:53.25pt;width:423.75pt;height:11.25pt;z-index:-18874374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马克思主义哲学的力史和沉状</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3" behindDoc="1" locked="0" layoutInCell="1" allowOverlap="1">
              <wp:simplePos x="0" y="0"/>
              <wp:positionH relativeFrom="page">
                <wp:posOffset>7049135</wp:posOffset>
              </wp:positionH>
              <wp:positionV relativeFrom="page">
                <wp:posOffset>799465</wp:posOffset>
              </wp:positionV>
              <wp:extent cx="142875" cy="104775"/>
              <wp:wrapNone/>
              <wp:docPr id="361" name="Shape 361"/>
              <a:graphic xmlns:a="http://schemas.openxmlformats.org/drawingml/2006/main">
                <a:graphicData uri="http://schemas.microsoft.com/office/word/2010/wordprocessingShape">
                  <wps:wsp>
                    <wps:cNvSpPr txBox="1"/>
                    <wps:spPr>
                      <a:xfrm>
                        <a:ext cx="1428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387" type="#_x0000_t202" style="position:absolute;margin-left:555.05000000000007pt;margin-top:62.950000000000003pt;width:11.25pt;height:8.25pt;z-index:-18874374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7049135</wp:posOffset>
              </wp:positionH>
              <wp:positionV relativeFrom="page">
                <wp:posOffset>799465</wp:posOffset>
              </wp:positionV>
              <wp:extent cx="142875" cy="104775"/>
              <wp:wrapNone/>
              <wp:docPr id="365" name="Shape 365"/>
              <a:graphic xmlns:a="http://schemas.openxmlformats.org/drawingml/2006/main">
                <a:graphicData uri="http://schemas.microsoft.com/office/word/2010/wordprocessingShape">
                  <wps:wsp>
                    <wps:cNvSpPr txBox="1"/>
                    <wps:spPr>
                      <a:xfrm>
                        <a:ext cx="1428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391" type="#_x0000_t202" style="position:absolute;margin-left:555.05000000000007pt;margin-top:62.950000000000003pt;width:11.25pt;height:8.25pt;z-index:-1887437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1915795</wp:posOffset>
              </wp:positionH>
              <wp:positionV relativeFrom="page">
                <wp:posOffset>804545</wp:posOffset>
              </wp:positionV>
              <wp:extent cx="5381625" cy="142875"/>
              <wp:wrapNone/>
              <wp:docPr id="51" name="Shape 51"/>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18"/>
                            <w:keepNext w:val="0"/>
                            <w:keepLines w:val="0"/>
                            <w:widowControl w:val="0"/>
                            <w:shd w:val="clear" w:color="auto" w:fill="auto"/>
                            <w:tabs>
                              <w:tab w:pos="847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zh-CN" w:eastAsia="zh-CN" w:bidi="zh-CN"/>
                              </w:rPr>
                              <w:t>#</w:t>
                            </w:r>
                          </w:fldSimple>
                          <w:r>
                            <w:rPr>
                              <w:rFonts w:ascii="SimSun" w:eastAsia="SimSun" w:hAnsi="SimSun" w:cs="SimSun"/>
                              <w:color w:val="000000"/>
                              <w:spacing w:val="0"/>
                              <w:w w:val="100"/>
                              <w:position w:val="0"/>
                              <w:sz w:val="22"/>
                              <w:szCs w:val="22"/>
                              <w:lang w:val="zh-CN" w:eastAsia="zh-CN" w:bidi="zh-CN"/>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1077" type="#_x0000_t202" style="position:absolute;margin-left:150.84999999999999pt;margin-top:63.350000000000001pt;width:423.75pt;height:11.25pt;z-index:-188744028;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7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zh-CN" w:eastAsia="zh-CN" w:bidi="zh-CN"/>
                        </w:rPr>
                        <w:t>#</w:t>
                      </w:r>
                    </w:fldSimple>
                    <w:r>
                      <w:rPr>
                        <w:rFonts w:ascii="SimSun" w:eastAsia="SimSun" w:hAnsi="SimSun" w:cs="SimSun"/>
                        <w:color w:val="000000"/>
                        <w:spacing w:val="0"/>
                        <w:w w:val="100"/>
                        <w:position w:val="0"/>
                        <w:sz w:val="22"/>
                        <w:szCs w:val="22"/>
                        <w:lang w:val="zh-CN" w:eastAsia="zh-CN" w:bidi="zh-CN"/>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1916430</wp:posOffset>
              </wp:positionH>
              <wp:positionV relativeFrom="page">
                <wp:posOffset>768985</wp:posOffset>
              </wp:positionV>
              <wp:extent cx="5381625" cy="142875"/>
              <wp:wrapNone/>
              <wp:docPr id="369" name="Shape 369"/>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rPr>
                            <w:t>马克思王义哲学的为史和沉状</w:t>
                          </w:r>
                        </w:p>
                      </w:txbxContent>
                    </wps:txbx>
                    <wps:bodyPr lIns="0" tIns="0" rIns="0" bIns="0">
                      <a:spAutoFit/>
                    </wps:bodyPr>
                  </wps:wsp>
                </a:graphicData>
              </a:graphic>
            </wp:anchor>
          </w:drawing>
        </mc:Choice>
        <mc:Fallback>
          <w:pict>
            <v:shape id="_x0000_s1395" type="#_x0000_t202" style="position:absolute;margin-left:150.90000000000001pt;margin-top:60.550000000000004pt;width:423.75pt;height:11.25pt;z-index:-18874373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rPr>
                      <w:t>马克思王义哲学的为史和沉状</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1916430</wp:posOffset>
              </wp:positionH>
              <wp:positionV relativeFrom="page">
                <wp:posOffset>768985</wp:posOffset>
              </wp:positionV>
              <wp:extent cx="5381625" cy="142875"/>
              <wp:wrapNone/>
              <wp:docPr id="373" name="Shape 373"/>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rPr>
                            <w:t>马克思王义哲学的为史和沉状</w:t>
                          </w:r>
                        </w:p>
                      </w:txbxContent>
                    </wps:txbx>
                    <wps:bodyPr lIns="0" tIns="0" rIns="0" bIns="0">
                      <a:spAutoFit/>
                    </wps:bodyPr>
                  </wps:wsp>
                </a:graphicData>
              </a:graphic>
            </wp:anchor>
          </w:drawing>
        </mc:Choice>
        <mc:Fallback>
          <w:pict>
            <v:shape id="_x0000_s1399" type="#_x0000_t202" style="position:absolute;margin-left:150.90000000000001pt;margin-top:60.550000000000004pt;width:423.75pt;height:11.25pt;z-index:-18874372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rPr>
                      <w:t>马克思王义哲学的为史和沉状</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1892935</wp:posOffset>
              </wp:positionH>
              <wp:positionV relativeFrom="page">
                <wp:posOffset>768985</wp:posOffset>
              </wp:positionV>
              <wp:extent cx="5362575" cy="142875"/>
              <wp:wrapNone/>
              <wp:docPr id="377" name="Shape 377"/>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pPr>
                          <w:r>
                            <w:rPr>
                              <w:color w:val="000000"/>
                              <w:spacing w:val="0"/>
                              <w:w w:val="100"/>
                              <w:position w:val="0"/>
                            </w:rPr>
                            <w:t>英二章马克思囲格斯哲学世界观的</w:t>
                          </w:r>
                          <w:r>
                            <w:rPr>
                              <w:color w:val="000000"/>
                              <w:spacing w:val="0"/>
                              <w:w w:val="100"/>
                              <w:position w:val="0"/>
                              <w:lang w:val="zh-CN" w:eastAsia="zh-CN" w:bidi="zh-CN"/>
                            </w:rPr>
                            <w:t>第一</w:t>
                          </w:r>
                          <w:r>
                            <w:rPr>
                              <w:color w:val="000000"/>
                              <w:spacing w:val="0"/>
                              <w:w w:val="100"/>
                              <w:position w:val="0"/>
                            </w:rPr>
                            <w:t>次转变</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403" type="#_x0000_t202" style="position:absolute;margin-left:149.05000000000001pt;margin-top:60.550000000000004pt;width:422.25pt;height:11.25pt;z-index:-18874372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pPr>
                    <w:r>
                      <w:rPr>
                        <w:color w:val="000000"/>
                        <w:spacing w:val="0"/>
                        <w:w w:val="100"/>
                        <w:position w:val="0"/>
                      </w:rPr>
                      <w:t>英二章马克思囲格斯哲学世界观的</w:t>
                    </w:r>
                    <w:r>
                      <w:rPr>
                        <w:color w:val="000000"/>
                        <w:spacing w:val="0"/>
                        <w:w w:val="100"/>
                        <w:position w:val="0"/>
                        <w:lang w:val="zh-CN" w:eastAsia="zh-CN" w:bidi="zh-CN"/>
                      </w:rPr>
                      <w:t>第一</w:t>
                    </w:r>
                    <w:r>
                      <w:rPr>
                        <w:color w:val="000000"/>
                        <w:spacing w:val="0"/>
                        <w:w w:val="100"/>
                        <w:position w:val="0"/>
                      </w:rPr>
                      <w:t>次转变</w:t>
                      <w:tab/>
                    </w:r>
                    <w:fldSimple w:instr=" PAGE \* MERGEFORMAT ">
                      <w:r>
                        <w:rPr>
                          <w:color w:val="000000"/>
                          <w:spacing w:val="0"/>
                          <w:w w:val="100"/>
                          <w:position w:val="0"/>
                        </w:rPr>
                        <w:t>#</w:t>
                      </w:r>
                    </w:fldSimple>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1892935</wp:posOffset>
              </wp:positionH>
              <wp:positionV relativeFrom="page">
                <wp:posOffset>768985</wp:posOffset>
              </wp:positionV>
              <wp:extent cx="5362575" cy="142875"/>
              <wp:wrapNone/>
              <wp:docPr id="381" name="Shape 38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pPr>
                          <w:r>
                            <w:rPr>
                              <w:color w:val="000000"/>
                              <w:spacing w:val="0"/>
                              <w:w w:val="100"/>
                              <w:position w:val="0"/>
                            </w:rPr>
                            <w:t>英二章马克思囲格斯哲学世界观的</w:t>
                          </w:r>
                          <w:r>
                            <w:rPr>
                              <w:color w:val="000000"/>
                              <w:spacing w:val="0"/>
                              <w:w w:val="100"/>
                              <w:position w:val="0"/>
                              <w:lang w:val="zh-CN" w:eastAsia="zh-CN" w:bidi="zh-CN"/>
                            </w:rPr>
                            <w:t>第一</w:t>
                          </w:r>
                          <w:r>
                            <w:rPr>
                              <w:color w:val="000000"/>
                              <w:spacing w:val="0"/>
                              <w:w w:val="100"/>
                              <w:position w:val="0"/>
                            </w:rPr>
                            <w:t>次转变</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407" type="#_x0000_t202" style="position:absolute;margin-left:149.05000000000001pt;margin-top:60.550000000000004pt;width:422.25pt;height:11.25pt;z-index:-18874372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pPr>
                    <w:r>
                      <w:rPr>
                        <w:color w:val="000000"/>
                        <w:spacing w:val="0"/>
                        <w:w w:val="100"/>
                        <w:position w:val="0"/>
                      </w:rPr>
                      <w:t>英二章马克思囲格斯哲学世界观的</w:t>
                    </w:r>
                    <w:r>
                      <w:rPr>
                        <w:color w:val="000000"/>
                        <w:spacing w:val="0"/>
                        <w:w w:val="100"/>
                        <w:position w:val="0"/>
                        <w:lang w:val="zh-CN" w:eastAsia="zh-CN" w:bidi="zh-CN"/>
                      </w:rPr>
                      <w:t>第一</w:t>
                    </w:r>
                    <w:r>
                      <w:rPr>
                        <w:color w:val="000000"/>
                        <w:spacing w:val="0"/>
                        <w:w w:val="100"/>
                        <w:position w:val="0"/>
                      </w:rPr>
                      <w:t>次转变</w:t>
                      <w:tab/>
                    </w:r>
                    <w:fldSimple w:instr=" PAGE \* MERGEFORMAT ">
                      <w:r>
                        <w:rPr>
                          <w:color w:val="000000"/>
                          <w:spacing w:val="0"/>
                          <w:w w:val="100"/>
                          <w:position w:val="0"/>
                        </w:rPr>
                        <w:t>#</w:t>
                      </w:r>
                    </w:fldSimple>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1921510</wp:posOffset>
              </wp:positionH>
              <wp:positionV relativeFrom="page">
                <wp:posOffset>759460</wp:posOffset>
              </wp:positionV>
              <wp:extent cx="5381625" cy="152400"/>
              <wp:wrapNone/>
              <wp:docPr id="385" name="Shape 38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lang w:val="zh-CN" w:eastAsia="zh-CN" w:bidi="zh-CN"/>
                            </w:rPr>
                            <w:t>电</w:t>
                          </w:r>
                          <w:r>
                            <w:rPr>
                              <w:color w:val="000000"/>
                              <w:spacing w:val="0"/>
                              <w:w w:val="100"/>
                              <w:position w:val="0"/>
                            </w:rPr>
                            <w:t>克恩主义笹学的为</w:t>
                          </w:r>
                          <w:r>
                            <w:rPr>
                              <w:color w:val="000000"/>
                              <w:spacing w:val="0"/>
                              <w:w w:val="100"/>
                              <w:position w:val="0"/>
                              <w:lang w:val="en-US" w:eastAsia="en-US" w:bidi="en-US"/>
                            </w:rPr>
                            <w:t>M</w:t>
                          </w:r>
                          <w:r>
                            <w:rPr>
                              <w:color w:val="000000"/>
                              <w:spacing w:val="0"/>
                              <w:w w:val="100"/>
                              <w:position w:val="0"/>
                            </w:rPr>
                            <w:t>和血状</w:t>
                          </w:r>
                        </w:p>
                      </w:txbxContent>
                    </wps:txbx>
                    <wps:bodyPr lIns="0" tIns="0" rIns="0" bIns="0">
                      <a:spAutoFit/>
                    </wps:bodyPr>
                  </wps:wsp>
                </a:graphicData>
              </a:graphic>
            </wp:anchor>
          </w:drawing>
        </mc:Choice>
        <mc:Fallback>
          <w:pict>
            <v:shape id="_x0000_s1411" type="#_x0000_t202" style="position:absolute;margin-left:151.30000000000001pt;margin-top:59.800000000000004pt;width:423.75pt;height:12.pt;z-index:-18874371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lang w:val="zh-CN" w:eastAsia="zh-CN" w:bidi="zh-CN"/>
                      </w:rPr>
                      <w:t>电</w:t>
                    </w:r>
                    <w:r>
                      <w:rPr>
                        <w:color w:val="000000"/>
                        <w:spacing w:val="0"/>
                        <w:w w:val="100"/>
                        <w:position w:val="0"/>
                      </w:rPr>
                      <w:t>克恩主义笹学的为</w:t>
                    </w:r>
                    <w:r>
                      <w:rPr>
                        <w:color w:val="000000"/>
                        <w:spacing w:val="0"/>
                        <w:w w:val="100"/>
                        <w:position w:val="0"/>
                        <w:lang w:val="en-US" w:eastAsia="en-US" w:bidi="en-US"/>
                      </w:rPr>
                      <w:t>M</w:t>
                    </w:r>
                    <w:r>
                      <w:rPr>
                        <w:color w:val="000000"/>
                        <w:spacing w:val="0"/>
                        <w:w w:val="100"/>
                        <w:position w:val="0"/>
                      </w:rPr>
                      <w:t>和血状</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1931035</wp:posOffset>
              </wp:positionH>
              <wp:positionV relativeFrom="page">
                <wp:posOffset>768985</wp:posOffset>
              </wp:positionV>
              <wp:extent cx="5381625" cy="142875"/>
              <wp:wrapNone/>
              <wp:docPr id="387" name="Shape 387"/>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413" type="#_x0000_t202" style="position:absolute;margin-left:152.05000000000001pt;margin-top:60.550000000000004pt;width:423.75pt;height:11.25pt;z-index:-18874371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1731010</wp:posOffset>
              </wp:positionH>
              <wp:positionV relativeFrom="page">
                <wp:posOffset>1011555</wp:posOffset>
              </wp:positionV>
              <wp:extent cx="5743575" cy="0"/>
              <wp:wrapNone/>
              <wp:docPr id="389" name="Shape 389"/>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6.30000000000001pt;margin-top:79.650000000000006pt;width:452.25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1931035</wp:posOffset>
              </wp:positionH>
              <wp:positionV relativeFrom="page">
                <wp:posOffset>768985</wp:posOffset>
              </wp:positionV>
              <wp:extent cx="5381625" cy="142875"/>
              <wp:wrapNone/>
              <wp:docPr id="390" name="Shape 390"/>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416" type="#_x0000_t202" style="position:absolute;margin-left:152.05000000000001pt;margin-top:60.550000000000004pt;width:423.75pt;height:11.25pt;z-index:-18874371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1731010</wp:posOffset>
              </wp:positionH>
              <wp:positionV relativeFrom="page">
                <wp:posOffset>1011555</wp:posOffset>
              </wp:positionV>
              <wp:extent cx="5743575" cy="0"/>
              <wp:wrapNone/>
              <wp:docPr id="392" name="Shape 392"/>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6.30000000000001pt;margin-top:79.650000000000006pt;width:452.25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1931035</wp:posOffset>
              </wp:positionH>
              <wp:positionV relativeFrom="page">
                <wp:posOffset>778510</wp:posOffset>
              </wp:positionV>
              <wp:extent cx="5381625" cy="142875"/>
              <wp:wrapNone/>
              <wp:docPr id="397" name="Shape 397"/>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旦克思主义哲学丞防史和</w:t>
                          </w:r>
                          <w:r>
                            <w:rPr>
                              <w:color w:val="000000"/>
                              <w:spacing w:val="0"/>
                              <w:w w:val="100"/>
                              <w:position w:val="0"/>
                              <w:lang w:val="zh-CN" w:eastAsia="zh-CN" w:bidi="zh-CN"/>
                            </w:rPr>
                            <w:t>现状</w:t>
                          </w:r>
                        </w:p>
                      </w:txbxContent>
                    </wps:txbx>
                    <wps:bodyPr lIns="0" tIns="0" rIns="0" bIns="0">
                      <a:spAutoFit/>
                    </wps:bodyPr>
                  </wps:wsp>
                </a:graphicData>
              </a:graphic>
            </wp:anchor>
          </w:drawing>
        </mc:Choice>
        <mc:Fallback>
          <w:pict>
            <v:shape id="_x0000_s1423" type="#_x0000_t202" style="position:absolute;margin-left:152.05000000000001pt;margin-top:61.300000000000004pt;width:423.75pt;height:11.25pt;z-index:-18874370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旦克思主义哲学丞防史和</w:t>
                    </w:r>
                    <w:r>
                      <w:rPr>
                        <w:color w:val="000000"/>
                        <w:spacing w:val="0"/>
                        <w:w w:val="100"/>
                        <w:position w:val="0"/>
                        <w:lang w:val="zh-CN" w:eastAsia="zh-CN" w:bidi="zh-CN"/>
                      </w:rPr>
                      <w:t>现状</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1887220</wp:posOffset>
              </wp:positionH>
              <wp:positionV relativeFrom="page">
                <wp:posOffset>690245</wp:posOffset>
              </wp:positionV>
              <wp:extent cx="5372100" cy="257175"/>
              <wp:wrapNone/>
              <wp:docPr id="53" name="Shape 53"/>
              <a:graphic xmlns:a="http://schemas.openxmlformats.org/drawingml/2006/main">
                <a:graphicData uri="http://schemas.microsoft.com/office/word/2010/wordprocessingShape">
                  <wps:wsp>
                    <wps:cNvSpPr txBox="1"/>
                    <wps:spPr>
                      <a:xfrm>
                        <a:ext cx="5372100" cy="257175"/>
                      </a:xfrm>
                      <a:prstGeom prst="rect"/>
                      <a:noFill/>
                    </wps:spPr>
                    <wps:txbx>
                      <w:txbxContent>
                        <w:p>
                          <w:pPr>
                            <w:pStyle w:val="Style18"/>
                            <w:keepNext w:val="0"/>
                            <w:keepLines w:val="0"/>
                            <w:widowControl w:val="0"/>
                            <w:shd w:val="clear" w:color="auto" w:fill="auto"/>
                            <w:tabs>
                              <w:tab w:pos="4500" w:val="right"/>
                              <w:tab w:pos="8460" w:val="right"/>
                            </w:tabs>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导者</w:t>
                            <w:tab/>
                          </w:r>
                          <w:r>
                            <w:rPr>
                              <w:rFonts w:ascii="SimSun" w:eastAsia="SimSun" w:hAnsi="SimSun" w:cs="SimSun"/>
                              <w:color w:val="000000"/>
                              <w:spacing w:val="0"/>
                              <w:w w:val="100"/>
                              <w:position w:val="0"/>
                              <w:sz w:val="22"/>
                              <w:szCs w:val="22"/>
                              <w:lang w:val="en-US" w:eastAsia="en-US" w:bidi="en-US"/>
                            </w:rPr>
                            <w:t xml:space="preserve"> </w:t>
                            <w:tab/>
                          </w:r>
                          <w:fldSimple w:instr=" PAGE \* MERGEFORMAT ">
                            <w:r>
                              <w:rPr>
                                <w:rFonts w:ascii="SimSun" w:eastAsia="SimSun" w:hAnsi="SimSun" w:cs="SimSun"/>
                                <w:color w:val="000000"/>
                                <w:spacing w:val="0"/>
                                <w:w w:val="100"/>
                                <w:position w:val="0"/>
                                <w:sz w:val="22"/>
                                <w:szCs w:val="22"/>
                              </w:rPr>
                              <w:t>#</w:t>
                            </w:r>
                          </w:fldSimple>
                        </w:p>
                      </w:txbxContent>
                    </wps:txbx>
                    <wps:bodyPr lIns="0" tIns="0" rIns="0" bIns="0">
                      <a:spAutoFit/>
                    </wps:bodyPr>
                  </wps:wsp>
                </a:graphicData>
              </a:graphic>
            </wp:anchor>
          </w:drawing>
        </mc:Choice>
        <mc:Fallback>
          <w:pict>
            <v:shape id="_x0000_s1079" type="#_x0000_t202" style="position:absolute;margin-left:148.59999999999999pt;margin-top:54.350000000000001pt;width:423.pt;height:20.25pt;z-index:-188744026;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4500" w:val="right"/>
                        <w:tab w:pos="8460" w:val="right"/>
                      </w:tabs>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导者</w:t>
                      <w:tab/>
                    </w:r>
                    <w:r>
                      <w:rPr>
                        <w:rFonts w:ascii="SimSun" w:eastAsia="SimSun" w:hAnsi="SimSun" w:cs="SimSun"/>
                        <w:color w:val="000000"/>
                        <w:spacing w:val="0"/>
                        <w:w w:val="100"/>
                        <w:position w:val="0"/>
                        <w:sz w:val="22"/>
                        <w:szCs w:val="22"/>
                        <w:lang w:val="en-US" w:eastAsia="en-US" w:bidi="en-US"/>
                      </w:rPr>
                      <w:t xml:space="preserve"> </w:t>
                      <w:tab/>
                    </w:r>
                    <w:fldSimple w:instr=" PAGE \* MERGEFORMAT ">
                      <w:r>
                        <w:rPr>
                          <w:rFonts w:ascii="SimSun" w:eastAsia="SimSun" w:hAnsi="SimSun" w:cs="SimSun"/>
                          <w:color w:val="000000"/>
                          <w:spacing w:val="0"/>
                          <w:w w:val="100"/>
                          <w:position w:val="0"/>
                          <w:sz w:val="22"/>
                          <w:szCs w:val="22"/>
                        </w:rPr>
                        <w:t>#</w:t>
                      </w:r>
                    </w:fldSimple>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1931035</wp:posOffset>
              </wp:positionH>
              <wp:positionV relativeFrom="page">
                <wp:posOffset>778510</wp:posOffset>
              </wp:positionV>
              <wp:extent cx="5381625" cy="142875"/>
              <wp:wrapNone/>
              <wp:docPr id="401" name="Shape 401"/>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旦克思主义哲学丞防史和</w:t>
                          </w:r>
                          <w:r>
                            <w:rPr>
                              <w:color w:val="000000"/>
                              <w:spacing w:val="0"/>
                              <w:w w:val="100"/>
                              <w:position w:val="0"/>
                              <w:lang w:val="zh-CN" w:eastAsia="zh-CN" w:bidi="zh-CN"/>
                            </w:rPr>
                            <w:t>现状</w:t>
                          </w:r>
                        </w:p>
                      </w:txbxContent>
                    </wps:txbx>
                    <wps:bodyPr lIns="0" tIns="0" rIns="0" bIns="0">
                      <a:spAutoFit/>
                    </wps:bodyPr>
                  </wps:wsp>
                </a:graphicData>
              </a:graphic>
            </wp:anchor>
          </w:drawing>
        </mc:Choice>
        <mc:Fallback>
          <w:pict>
            <v:shape id="_x0000_s1427" type="#_x0000_t202" style="position:absolute;margin-left:152.05000000000001pt;margin-top:61.300000000000004pt;width:423.75pt;height:11.25pt;z-index:-18874370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旦克思主义哲学丞防史和</w:t>
                    </w:r>
                    <w:r>
                      <w:rPr>
                        <w:color w:val="000000"/>
                        <w:spacing w:val="0"/>
                        <w:w w:val="100"/>
                        <w:position w:val="0"/>
                        <w:lang w:val="zh-CN" w:eastAsia="zh-CN" w:bidi="zh-CN"/>
                      </w:rPr>
                      <w:t>现状</w:t>
                    </w:r>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1921510</wp:posOffset>
              </wp:positionH>
              <wp:positionV relativeFrom="page">
                <wp:posOffset>759460</wp:posOffset>
              </wp:positionV>
              <wp:extent cx="5372100" cy="152400"/>
              <wp:wrapNone/>
              <wp:docPr id="405" name="Shape 405"/>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马克思主义哲学的厉史和现状</w:t>
                          </w:r>
                        </w:p>
                      </w:txbxContent>
                    </wps:txbx>
                    <wps:bodyPr lIns="0" tIns="0" rIns="0" bIns="0">
                      <a:spAutoFit/>
                    </wps:bodyPr>
                  </wps:wsp>
                </a:graphicData>
              </a:graphic>
            </wp:anchor>
          </w:drawing>
        </mc:Choice>
        <mc:Fallback>
          <w:pict>
            <v:shape id="_x0000_s1431" type="#_x0000_t202" style="position:absolute;margin-left:151.30000000000001pt;margin-top:59.800000000000004pt;width:423.pt;height:12.pt;z-index:-1887436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马克思主义哲学的厉史和现状</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1921510</wp:posOffset>
              </wp:positionH>
              <wp:positionV relativeFrom="page">
                <wp:posOffset>759460</wp:posOffset>
              </wp:positionV>
              <wp:extent cx="5372100" cy="152400"/>
              <wp:wrapNone/>
              <wp:docPr id="409" name="Shape 40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马克思主义哲学的厉史和现状</w:t>
                          </w:r>
                        </w:p>
                      </w:txbxContent>
                    </wps:txbx>
                    <wps:bodyPr lIns="0" tIns="0" rIns="0" bIns="0">
                      <a:spAutoFit/>
                    </wps:bodyPr>
                  </wps:wsp>
                </a:graphicData>
              </a:graphic>
            </wp:anchor>
          </w:drawing>
        </mc:Choice>
        <mc:Fallback>
          <w:pict>
            <v:shape id="_x0000_s1435" type="#_x0000_t202" style="position:absolute;margin-left:151.30000000000001pt;margin-top:59.800000000000004pt;width:423.pt;height:12.pt;z-index:-1887436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马克思主义哲学的厉史和现状</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1878330</wp:posOffset>
              </wp:positionH>
              <wp:positionV relativeFrom="page">
                <wp:posOffset>759460</wp:posOffset>
              </wp:positionV>
              <wp:extent cx="5362575" cy="152400"/>
              <wp:wrapNone/>
              <wp:docPr id="413" name="Shape 41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439" type="#_x0000_t202" style="position:absolute;margin-left:147.90000000000001pt;margin-top:59.800000000000004pt;width:422.25pt;height:12.pt;z-index:-1887436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1892935</wp:posOffset>
              </wp:positionH>
              <wp:positionV relativeFrom="page">
                <wp:posOffset>759460</wp:posOffset>
              </wp:positionV>
              <wp:extent cx="5353050" cy="152400"/>
              <wp:wrapNone/>
              <wp:docPr id="415" name="Shape 415"/>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第三葬马克患思枢斯哲学伊夫观的第二次转变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441" type="#_x0000_t202" style="position:absolute;margin-left:149.05000000000001pt;margin-top:59.800000000000004pt;width:421.5pt;height:12.pt;z-index:-18874368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第三葬马克患思枢斯哲学伊夫观的第二次转变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2588260</wp:posOffset>
              </wp:positionH>
              <wp:positionV relativeFrom="page">
                <wp:posOffset>1011555</wp:posOffset>
              </wp:positionV>
              <wp:extent cx="4629150" cy="0"/>
              <wp:wrapNone/>
              <wp:docPr id="417" name="Shape 417"/>
              <a:graphic xmlns:a="http://schemas.openxmlformats.org/drawingml/2006/main">
                <a:graphicData uri="http://schemas.microsoft.com/office/word/2010/wordprocessingShape">
                  <wps:wsp>
                    <wps:cNvCnPr/>
                    <wps:spPr>
                      <a:xfrm>
                        <a:ext cx="4629150" cy="0"/>
                      </a:xfrm>
                      <a:prstGeom prst="straightConnector1"/>
                      <a:ln w="12700">
                        <a:solidFill/>
                      </a:ln>
                    </wps:spPr>
                    <wps:bodyPr/>
                  </wps:wsp>
                </a:graphicData>
              </a:graphic>
            </wp:anchor>
          </w:drawing>
        </mc:Choice>
        <mc:Fallback>
          <w:pict>
            <v:shape o:spt="32" o:oned="true" path="m,l21600,21600e" style="position:absolute;margin-left:203.80000000000001pt;margin-top:79.650000000000006pt;width:364.5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1892935</wp:posOffset>
              </wp:positionH>
              <wp:positionV relativeFrom="page">
                <wp:posOffset>759460</wp:posOffset>
              </wp:positionV>
              <wp:extent cx="5353050" cy="152400"/>
              <wp:wrapNone/>
              <wp:docPr id="420" name="Shape 420"/>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第三葬马克患思枢斯哲学伊夫观的第二次转变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446" type="#_x0000_t202" style="position:absolute;margin-left:149.05000000000001pt;margin-top:59.800000000000004pt;width:421.5pt;height:12.pt;z-index:-1887436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第三葬马克患思枢斯哲学伊夫观的第二次转变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2588260</wp:posOffset>
              </wp:positionH>
              <wp:positionV relativeFrom="page">
                <wp:posOffset>1011555</wp:posOffset>
              </wp:positionV>
              <wp:extent cx="4629150" cy="0"/>
              <wp:wrapNone/>
              <wp:docPr id="422" name="Shape 422"/>
              <a:graphic xmlns:a="http://schemas.openxmlformats.org/drawingml/2006/main">
                <a:graphicData uri="http://schemas.microsoft.com/office/word/2010/wordprocessingShape">
                  <wps:wsp>
                    <wps:cNvCnPr/>
                    <wps:spPr>
                      <a:xfrm>
                        <a:ext cx="4629150" cy="0"/>
                      </a:xfrm>
                      <a:prstGeom prst="straightConnector1"/>
                      <a:ln w="12700">
                        <a:solidFill/>
                      </a:ln>
                    </wps:spPr>
                    <wps:bodyPr/>
                  </wps:wsp>
                </a:graphicData>
              </a:graphic>
            </wp:anchor>
          </w:drawing>
        </mc:Choice>
        <mc:Fallback>
          <w:pict>
            <v:shape o:spt="32" o:oned="true" path="m,l21600,21600e" style="position:absolute;margin-left:203.80000000000001pt;margin-top:79.650000000000006pt;width:364.5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1953260</wp:posOffset>
              </wp:positionH>
              <wp:positionV relativeFrom="page">
                <wp:posOffset>742315</wp:posOffset>
              </wp:positionV>
              <wp:extent cx="5381625" cy="152400"/>
              <wp:wrapNone/>
              <wp:docPr id="425" name="Shape 42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马克思主义毯学的厉史和现状</w:t>
                          </w:r>
                        </w:p>
                      </w:txbxContent>
                    </wps:txbx>
                    <wps:bodyPr lIns="0" tIns="0" rIns="0" bIns="0">
                      <a:spAutoFit/>
                    </wps:bodyPr>
                  </wps:wsp>
                </a:graphicData>
              </a:graphic>
            </wp:anchor>
          </w:drawing>
        </mc:Choice>
        <mc:Fallback>
          <w:pict>
            <v:shape id="_x0000_s1451" type="#_x0000_t202" style="position:absolute;margin-left:153.80000000000001pt;margin-top:58.450000000000003pt;width:423.75pt;height:12.pt;z-index:-18874368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马克思主义毯学的厉史和现状</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7" behindDoc="1" locked="0" layoutInCell="1" allowOverlap="1">
              <wp:simplePos x="0" y="0"/>
              <wp:positionH relativeFrom="page">
                <wp:posOffset>1953260</wp:posOffset>
              </wp:positionH>
              <wp:positionV relativeFrom="page">
                <wp:posOffset>742315</wp:posOffset>
              </wp:positionV>
              <wp:extent cx="5381625" cy="152400"/>
              <wp:wrapNone/>
              <wp:docPr id="429" name="Shape 429"/>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马克思主义毯学的厉史和现状</w:t>
                          </w:r>
                        </w:p>
                      </w:txbxContent>
                    </wps:txbx>
                    <wps:bodyPr lIns="0" tIns="0" rIns="0" bIns="0">
                      <a:spAutoFit/>
                    </wps:bodyPr>
                  </wps:wsp>
                </a:graphicData>
              </a:graphic>
            </wp:anchor>
          </w:drawing>
        </mc:Choice>
        <mc:Fallback>
          <w:pict>
            <v:shape id="_x0000_s1455" type="#_x0000_t202" style="position:absolute;margin-left:153.80000000000001pt;margin-top:58.450000000000003pt;width:423.75pt;height:12.pt;z-index:-1887436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马克思主义毯学的厉史和现状</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1" behindDoc="1" locked="0" layoutInCell="1" allowOverlap="1">
              <wp:simplePos x="0" y="0"/>
              <wp:positionH relativeFrom="page">
                <wp:posOffset>1810385</wp:posOffset>
              </wp:positionH>
              <wp:positionV relativeFrom="page">
                <wp:posOffset>751840</wp:posOffset>
              </wp:positionV>
              <wp:extent cx="5362575" cy="152400"/>
              <wp:wrapNone/>
              <wp:docPr id="433" name="Shape 43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第三章马克思恩格即哲学世界观的第二次斐芟</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459" type="#_x0000_t202" style="position:absolute;margin-left:142.55000000000001pt;margin-top:59.200000000000003pt;width:422.25pt;height:12.pt;z-index:-1887436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第三章马克思恩格即哲学世界观的第二次斐芟</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1810385</wp:posOffset>
              </wp:positionH>
              <wp:positionV relativeFrom="page">
                <wp:posOffset>751840</wp:posOffset>
              </wp:positionV>
              <wp:extent cx="5362575" cy="152400"/>
              <wp:wrapNone/>
              <wp:docPr id="437" name="Shape 43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第三章马克思恩格即哲学世界观的第二次斐芟</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463" type="#_x0000_t202" style="position:absolute;margin-left:142.55000000000001pt;margin-top:59.200000000000003pt;width:422.25pt;height:12.pt;z-index:-1887436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第三章马克思恩格即哲学世界观的第二次斐芟</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1889760</wp:posOffset>
              </wp:positionH>
              <wp:positionV relativeFrom="page">
                <wp:posOffset>738505</wp:posOffset>
              </wp:positionV>
              <wp:extent cx="5362575" cy="152400"/>
              <wp:wrapNone/>
              <wp:docPr id="441" name="Shape 44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160" w:val="left"/>
                            </w:tabs>
                            <w:bidi w:val="0"/>
                            <w:spacing w:before="0" w:after="0" w:line="240" w:lineRule="auto"/>
                            <w:ind w:left="0" w:right="0" w:firstLine="0"/>
                            <w:jc w:val="left"/>
                            <w:rPr>
                              <w:sz w:val="24"/>
                              <w:szCs w:val="24"/>
                            </w:rPr>
                          </w:pPr>
                          <w:r>
                            <w:rPr>
                              <w:color w:val="000000"/>
                              <w:spacing w:val="0"/>
                              <w:w w:val="100"/>
                              <w:position w:val="0"/>
                              <w:sz w:val="22"/>
                              <w:szCs w:val="22"/>
                            </w:rPr>
                            <w:t>第三章马克思恩格即哲学世界观的第二次斐芟</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467" type="#_x0000_t202" style="position:absolute;margin-left:148.80000000000001pt;margin-top:58.149999999999999pt;width:422.25pt;height:12.pt;z-index:-1887436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160" w:val="left"/>
                      </w:tabs>
                      <w:bidi w:val="0"/>
                      <w:spacing w:before="0" w:after="0" w:line="240" w:lineRule="auto"/>
                      <w:ind w:left="0" w:right="0" w:firstLine="0"/>
                      <w:jc w:val="left"/>
                      <w:rPr>
                        <w:sz w:val="24"/>
                        <w:szCs w:val="24"/>
                      </w:rPr>
                    </w:pPr>
                    <w:r>
                      <w:rPr>
                        <w:color w:val="000000"/>
                        <w:spacing w:val="0"/>
                        <w:w w:val="100"/>
                        <w:position w:val="0"/>
                        <w:sz w:val="22"/>
                        <w:szCs w:val="22"/>
                      </w:rPr>
                      <w:t>第三章马克思恩格即哲学世界观的第二次斐芟</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1889760</wp:posOffset>
              </wp:positionH>
              <wp:positionV relativeFrom="page">
                <wp:posOffset>738505</wp:posOffset>
              </wp:positionV>
              <wp:extent cx="5362575" cy="152400"/>
              <wp:wrapNone/>
              <wp:docPr id="445" name="Shape 445"/>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160" w:val="left"/>
                            </w:tabs>
                            <w:bidi w:val="0"/>
                            <w:spacing w:before="0" w:after="0" w:line="240" w:lineRule="auto"/>
                            <w:ind w:left="0" w:right="0" w:firstLine="0"/>
                            <w:jc w:val="left"/>
                            <w:rPr>
                              <w:sz w:val="24"/>
                              <w:szCs w:val="24"/>
                            </w:rPr>
                          </w:pPr>
                          <w:r>
                            <w:rPr>
                              <w:color w:val="000000"/>
                              <w:spacing w:val="0"/>
                              <w:w w:val="100"/>
                              <w:position w:val="0"/>
                              <w:sz w:val="22"/>
                              <w:szCs w:val="22"/>
                            </w:rPr>
                            <w:t>第三章马克思恩格即哲学世界观的第二次斐芟</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471" type="#_x0000_t202" style="position:absolute;margin-left:148.80000000000001pt;margin-top:58.149999999999999pt;width:422.25pt;height:12.pt;z-index:-18874366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160" w:val="left"/>
                      </w:tabs>
                      <w:bidi w:val="0"/>
                      <w:spacing w:before="0" w:after="0" w:line="240" w:lineRule="auto"/>
                      <w:ind w:left="0" w:right="0" w:firstLine="0"/>
                      <w:jc w:val="left"/>
                      <w:rPr>
                        <w:sz w:val="24"/>
                        <w:szCs w:val="24"/>
                      </w:rPr>
                    </w:pPr>
                    <w:r>
                      <w:rPr>
                        <w:color w:val="000000"/>
                        <w:spacing w:val="0"/>
                        <w:w w:val="100"/>
                        <w:position w:val="0"/>
                        <w:sz w:val="22"/>
                        <w:szCs w:val="22"/>
                      </w:rPr>
                      <w:t>第三章马克思恩格即哲学世界观的第二次斐芟</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1918335</wp:posOffset>
              </wp:positionH>
              <wp:positionV relativeFrom="page">
                <wp:posOffset>738505</wp:posOffset>
              </wp:positionV>
              <wp:extent cx="5381625" cy="152400"/>
              <wp:wrapNone/>
              <wp:docPr id="449" name="Shape 449"/>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475" type="#_x0000_t202" style="position:absolute;margin-left:151.05000000000001pt;margin-top:58.149999999999999pt;width:423.75pt;height:12.pt;z-index:-18874365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1918335</wp:posOffset>
              </wp:positionH>
              <wp:positionV relativeFrom="page">
                <wp:posOffset>738505</wp:posOffset>
              </wp:positionV>
              <wp:extent cx="5381625" cy="152400"/>
              <wp:wrapNone/>
              <wp:docPr id="453" name="Shape 453"/>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479" type="#_x0000_t202" style="position:absolute;margin-left:151.05000000000001pt;margin-top:58.149999999999999pt;width:423.75pt;height:12.pt;z-index:-1887436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1875155</wp:posOffset>
              </wp:positionH>
              <wp:positionV relativeFrom="page">
                <wp:posOffset>748030</wp:posOffset>
              </wp:positionV>
              <wp:extent cx="3324225" cy="142875"/>
              <wp:wrapNone/>
              <wp:docPr id="457" name="Shape 457"/>
              <a:graphic xmlns:a="http://schemas.openxmlformats.org/drawingml/2006/main">
                <a:graphicData uri="http://schemas.microsoft.com/office/word/2010/wordprocessingShape">
                  <wps:wsp>
                    <wps:cNvSpPr txBox="1"/>
                    <wps:spPr>
                      <a:xfrm>
                        <a:ext cx="332422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菜三章马克思恩格斯哲学世界所的第二次转变</w:t>
                          </w:r>
                        </w:p>
                      </w:txbxContent>
                    </wps:txbx>
                    <wps:bodyPr wrap="none" lIns="0" tIns="0" rIns="0" bIns="0">
                      <a:spAutoFit/>
                    </wps:bodyPr>
                  </wps:wsp>
                </a:graphicData>
              </a:graphic>
            </wp:anchor>
          </w:drawing>
        </mc:Choice>
        <mc:Fallback>
          <w:pict>
            <v:shape id="_x0000_s1483" type="#_x0000_t202" style="position:absolute;margin-left:147.65000000000001pt;margin-top:58.899999999999999pt;width:261.75pt;height:11.25pt;z-index:-18874364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菜三章马克思恩格斯哲学世界所的第二次转变</w:t>
                    </w:r>
                  </w:p>
                </w:txbxContent>
              </v:textbox>
              <w10:wrap anchorx="page" anchory="page"/>
            </v:shape>
          </w:pict>
        </mc:Fallback>
      </mc:AlternateContent>
    </w:r>
    <w:r>
      <mc:AlternateContent>
        <mc:Choice Requires="wps">
          <w:drawing>
            <wp:anchor distT="0" distB="0" distL="0" distR="0" simplePos="0" relativeHeight="62915107" behindDoc="1" locked="0" layoutInCell="1" allowOverlap="1">
              <wp:simplePos x="0" y="0"/>
              <wp:positionH relativeFrom="page">
                <wp:posOffset>7104380</wp:posOffset>
              </wp:positionH>
              <wp:positionV relativeFrom="page">
                <wp:posOffset>776605</wp:posOffset>
              </wp:positionV>
              <wp:extent cx="142875" cy="104775"/>
              <wp:wrapNone/>
              <wp:docPr id="459" name="Shape 459"/>
              <a:graphic xmlns:a="http://schemas.openxmlformats.org/drawingml/2006/main">
                <a:graphicData uri="http://schemas.microsoft.com/office/word/2010/wordprocessingShape">
                  <wps:wsp>
                    <wps:cNvSpPr txBox="1"/>
                    <wps:spPr>
                      <a:xfrm>
                        <a:ext cx="1428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485" type="#_x0000_t202" style="position:absolute;margin-left:559.39999999999998pt;margin-top:61.149999999999999pt;width:11.25pt;height:8.25pt;z-index:-18874364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1913255</wp:posOffset>
              </wp:positionH>
              <wp:positionV relativeFrom="page">
                <wp:posOffset>748030</wp:posOffset>
              </wp:positionV>
              <wp:extent cx="5372100" cy="142875"/>
              <wp:wrapNone/>
              <wp:docPr id="463" name="Shape 463"/>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马克思主义哲学的历史和沉状</w:t>
                          </w:r>
                        </w:p>
                      </w:txbxContent>
                    </wps:txbx>
                    <wps:bodyPr lIns="0" tIns="0" rIns="0" bIns="0">
                      <a:spAutoFit/>
                    </wps:bodyPr>
                  </wps:wsp>
                </a:graphicData>
              </a:graphic>
            </wp:anchor>
          </w:drawing>
        </mc:Choice>
        <mc:Fallback>
          <w:pict>
            <v:shape id="_x0000_s1489" type="#_x0000_t202" style="position:absolute;margin-left:150.65000000000001pt;margin-top:58.899999999999999pt;width:423.pt;height:11.25pt;z-index:-18874364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马克思主义哲学的历史和沉状</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1913255</wp:posOffset>
              </wp:positionH>
              <wp:positionV relativeFrom="page">
                <wp:posOffset>748030</wp:posOffset>
              </wp:positionV>
              <wp:extent cx="5372100" cy="142875"/>
              <wp:wrapNone/>
              <wp:docPr id="465" name="Shape 465"/>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马克思主义哲学的历史和沉状</w:t>
                          </w:r>
                        </w:p>
                      </w:txbxContent>
                    </wps:txbx>
                    <wps:bodyPr lIns="0" tIns="0" rIns="0" bIns="0">
                      <a:spAutoFit/>
                    </wps:bodyPr>
                  </wps:wsp>
                </a:graphicData>
              </a:graphic>
            </wp:anchor>
          </w:drawing>
        </mc:Choice>
        <mc:Fallback>
          <w:pict>
            <v:shape id="_x0000_s1491" type="#_x0000_t202" style="position:absolute;margin-left:150.65000000000001pt;margin-top:58.899999999999999pt;width:423.pt;height:11.25pt;z-index:-18874364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马克思主义哲学的历史和沉状</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1875155</wp:posOffset>
              </wp:positionH>
              <wp:positionV relativeFrom="page">
                <wp:posOffset>748030</wp:posOffset>
              </wp:positionV>
              <wp:extent cx="5353050" cy="142875"/>
              <wp:wrapNone/>
              <wp:docPr id="467" name="Shape 467"/>
              <a:graphic xmlns:a="http://schemas.openxmlformats.org/drawingml/2006/main">
                <a:graphicData uri="http://schemas.microsoft.com/office/word/2010/wordprocessingShape">
                  <wps:wsp>
                    <wps:cNvSpPr txBox="1"/>
                    <wps:spPr>
                      <a:xfrm>
                        <a:ext cx="5353050" cy="142875"/>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第三章</w:t>
                          </w:r>
                          <w:r>
                            <w:rPr>
                              <w:color w:val="000000"/>
                              <w:spacing w:val="0"/>
                              <w:w w:val="100"/>
                              <w:position w:val="0"/>
                              <w:sz w:val="22"/>
                              <w:szCs w:val="22"/>
                              <w:lang w:val="zh-CN" w:eastAsia="zh-CN" w:bidi="zh-CN"/>
                            </w:rPr>
                            <w:t>三克思</w:t>
                          </w:r>
                          <w:r>
                            <w:rPr>
                              <w:color w:val="000000"/>
                              <w:spacing w:val="0"/>
                              <w:w w:val="100"/>
                              <w:position w:val="0"/>
                              <w:sz w:val="22"/>
                              <w:szCs w:val="22"/>
                            </w:rPr>
                            <w:t>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493" type="#_x0000_t202" style="position:absolute;margin-left:147.65000000000001pt;margin-top:58.899999999999999pt;width:421.5pt;height:11.25pt;z-index:-18874363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第三章</w:t>
                    </w:r>
                    <w:r>
                      <w:rPr>
                        <w:color w:val="000000"/>
                        <w:spacing w:val="0"/>
                        <w:w w:val="100"/>
                        <w:position w:val="0"/>
                        <w:sz w:val="22"/>
                        <w:szCs w:val="22"/>
                        <w:lang w:val="zh-CN" w:eastAsia="zh-CN" w:bidi="zh-CN"/>
                      </w:rPr>
                      <w:t>三克思</w:t>
                    </w:r>
                    <w:r>
                      <w:rPr>
                        <w:color w:val="000000"/>
                        <w:spacing w:val="0"/>
                        <w:w w:val="100"/>
                        <w:position w:val="0"/>
                        <w:sz w:val="22"/>
                        <w:szCs w:val="22"/>
                      </w:rPr>
                      <w:t>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1732280</wp:posOffset>
              </wp:positionH>
              <wp:positionV relativeFrom="page">
                <wp:posOffset>990600</wp:posOffset>
              </wp:positionV>
              <wp:extent cx="5724525" cy="0"/>
              <wp:wrapNone/>
              <wp:docPr id="469" name="Shape 469"/>
              <a:graphic xmlns:a="http://schemas.openxmlformats.org/drawingml/2006/main">
                <a:graphicData uri="http://schemas.microsoft.com/office/word/2010/wordprocessingShape">
                  <wps:wsp>
                    <wps:cNvCnPr/>
                    <wps:spPr>
                      <a:xfrm>
                        <a:ext cx="5724525" cy="0"/>
                      </a:xfrm>
                      <a:prstGeom prst="straightConnector1"/>
                      <a:ln w="12700">
                        <a:solidFill/>
                      </a:ln>
                    </wps:spPr>
                    <wps:bodyPr/>
                  </wps:wsp>
                </a:graphicData>
              </a:graphic>
            </wp:anchor>
          </w:drawing>
        </mc:Choice>
        <mc:Fallback>
          <w:pict>
            <v:shape o:spt="32" o:oned="true" path="m,l21600,21600e" style="position:absolute;margin-left:136.40000000000001pt;margin-top:78.pt;width:450.75pt;height:0;z-index:-251658240;mso-position-horizontal-relative:page;mso-position-vertical-relative:page">
              <v:stroke weight="1.pt"/>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1913255</wp:posOffset>
              </wp:positionH>
              <wp:positionV relativeFrom="page">
                <wp:posOffset>748030</wp:posOffset>
              </wp:positionV>
              <wp:extent cx="5372100" cy="142875"/>
              <wp:wrapNone/>
              <wp:docPr id="472" name="Shape 472"/>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马克思主义哲学的历史和沉状</w:t>
                          </w:r>
                        </w:p>
                      </w:txbxContent>
                    </wps:txbx>
                    <wps:bodyPr lIns="0" tIns="0" rIns="0" bIns="0">
                      <a:spAutoFit/>
                    </wps:bodyPr>
                  </wps:wsp>
                </a:graphicData>
              </a:graphic>
            </wp:anchor>
          </w:drawing>
        </mc:Choice>
        <mc:Fallback>
          <w:pict>
            <v:shape id="_x0000_s1498" type="#_x0000_t202" style="position:absolute;margin-left:150.65000000000001pt;margin-top:58.899999999999999pt;width:423.pt;height:11.25pt;z-index:-18874363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马克思主义哲学的历史和沉状</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1913255</wp:posOffset>
              </wp:positionH>
              <wp:positionV relativeFrom="page">
                <wp:posOffset>748030</wp:posOffset>
              </wp:positionV>
              <wp:extent cx="5372100" cy="142875"/>
              <wp:wrapNone/>
              <wp:docPr id="474" name="Shape 474"/>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马克思主义哲学的历史和沉状</w:t>
                          </w:r>
                        </w:p>
                      </w:txbxContent>
                    </wps:txbx>
                    <wps:bodyPr lIns="0" tIns="0" rIns="0" bIns="0">
                      <a:spAutoFit/>
                    </wps:bodyPr>
                  </wps:wsp>
                </a:graphicData>
              </a:graphic>
            </wp:anchor>
          </w:drawing>
        </mc:Choice>
        <mc:Fallback>
          <w:pict>
            <v:shape id="_x0000_s1500" type="#_x0000_t202" style="position:absolute;margin-left:150.65000000000001pt;margin-top:58.899999999999999pt;width:423.pt;height:11.25pt;z-index:-18874363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马克思主义哲学的历史和沉状</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1878330</wp:posOffset>
              </wp:positionH>
              <wp:positionV relativeFrom="page">
                <wp:posOffset>759460</wp:posOffset>
              </wp:positionV>
              <wp:extent cx="5362575" cy="152400"/>
              <wp:wrapNone/>
              <wp:docPr id="476" name="Shape 476"/>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02" type="#_x0000_t202" style="position:absolute;margin-left:147.90000000000001pt;margin-top:59.800000000000004pt;width:422.25pt;height:12.pt;z-index:-18874363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1878330</wp:posOffset>
              </wp:positionH>
              <wp:positionV relativeFrom="page">
                <wp:posOffset>759460</wp:posOffset>
              </wp:positionV>
              <wp:extent cx="5362575" cy="152400"/>
              <wp:wrapNone/>
              <wp:docPr id="478" name="Shape 478"/>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04" type="#_x0000_t202" style="position:absolute;margin-left:147.90000000000001pt;margin-top:59.800000000000004pt;width:422.25pt;height:12.pt;z-index:-18874362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7" behindDoc="1" locked="0" layoutInCell="1" allowOverlap="1">
              <wp:simplePos x="0" y="0"/>
              <wp:positionH relativeFrom="page">
                <wp:posOffset>1920875</wp:posOffset>
              </wp:positionH>
              <wp:positionV relativeFrom="page">
                <wp:posOffset>749935</wp:posOffset>
              </wp:positionV>
              <wp:extent cx="5362575" cy="142875"/>
              <wp:wrapNone/>
              <wp:docPr id="480" name="Shape 480"/>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506" type="#_x0000_t202" style="position:absolute;margin-left:151.25pt;margin-top:59.050000000000004pt;width:422.25pt;height:11.25pt;z-index:-18874362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482" name="Shape 482"/>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9" behindDoc="1" locked="0" layoutInCell="1" allowOverlap="1">
              <wp:simplePos x="0" y="0"/>
              <wp:positionH relativeFrom="page">
                <wp:posOffset>1884680</wp:posOffset>
              </wp:positionH>
              <wp:positionV relativeFrom="page">
                <wp:posOffset>738505</wp:posOffset>
              </wp:positionV>
              <wp:extent cx="5372100" cy="152400"/>
              <wp:wrapNone/>
              <wp:docPr id="483" name="Shape 483"/>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第三章马克思恩格斯哲学世界別的第二次传变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09" type="#_x0000_t202" style="position:absolute;margin-left:148.40000000000001pt;margin-top:58.149999999999999pt;width:423.pt;height:12.pt;z-index:-18874362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第三章马克思恩格斯哲学世界別的第二次传变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2427605</wp:posOffset>
              </wp:positionH>
              <wp:positionV relativeFrom="page">
                <wp:posOffset>1000125</wp:posOffset>
              </wp:positionV>
              <wp:extent cx="5048250" cy="0"/>
              <wp:wrapNone/>
              <wp:docPr id="485" name="Shape 485"/>
              <a:graphic xmlns:a="http://schemas.openxmlformats.org/drawingml/2006/main">
                <a:graphicData uri="http://schemas.microsoft.com/office/word/2010/wordprocessingShape">
                  <wps:wsp>
                    <wps:cNvCnPr/>
                    <wps:spPr>
                      <a:xfrm>
                        <a:ext cx="5048250" cy="0"/>
                      </a:xfrm>
                      <a:prstGeom prst="straightConnector1"/>
                      <a:ln w="12700">
                        <a:solidFill/>
                      </a:ln>
                    </wps:spPr>
                    <wps:bodyPr/>
                  </wps:wsp>
                </a:graphicData>
              </a:graphic>
            </wp:anchor>
          </w:drawing>
        </mc:Choice>
        <mc:Fallback>
          <w:pict>
            <v:shape o:spt="32" o:oned="true" path="m,l21600,21600e" style="position:absolute;margin-left:191.15000000000001pt;margin-top:78.75pt;width:397.5pt;height:0;z-index:-251658240;mso-position-horizontal-relative:page;mso-position-vertical-relative:page">
              <v:stroke weight="1.pt"/>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3" behindDoc="1" locked="0" layoutInCell="1" allowOverlap="1">
              <wp:simplePos x="0" y="0"/>
              <wp:positionH relativeFrom="page">
                <wp:posOffset>1884680</wp:posOffset>
              </wp:positionH>
              <wp:positionV relativeFrom="page">
                <wp:posOffset>738505</wp:posOffset>
              </wp:positionV>
              <wp:extent cx="5372100" cy="152400"/>
              <wp:wrapNone/>
              <wp:docPr id="488" name="Shape 488"/>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第三章马克思恩格斯哲学世界別的第二次传变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14" type="#_x0000_t202" style="position:absolute;margin-left:148.40000000000001pt;margin-top:58.149999999999999pt;width:423.pt;height:12.pt;z-index:-18874362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第三章马克思恩格斯哲学世界別的第二次传变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2427605</wp:posOffset>
              </wp:positionH>
              <wp:positionV relativeFrom="page">
                <wp:posOffset>1000125</wp:posOffset>
              </wp:positionV>
              <wp:extent cx="5048250" cy="0"/>
              <wp:wrapNone/>
              <wp:docPr id="490" name="Shape 490"/>
              <a:graphic xmlns:a="http://schemas.openxmlformats.org/drawingml/2006/main">
                <a:graphicData uri="http://schemas.microsoft.com/office/word/2010/wordprocessingShape">
                  <wps:wsp>
                    <wps:cNvCnPr/>
                    <wps:spPr>
                      <a:xfrm>
                        <a:ext cx="5048250" cy="0"/>
                      </a:xfrm>
                      <a:prstGeom prst="straightConnector1"/>
                      <a:ln w="12700">
                        <a:solidFill/>
                      </a:ln>
                    </wps:spPr>
                    <wps:bodyPr/>
                  </wps:wsp>
                </a:graphicData>
              </a:graphic>
            </wp:anchor>
          </w:drawing>
        </mc:Choice>
        <mc:Fallback>
          <w:pict>
            <v:shape o:spt="32" o:oned="true" path="m,l21600,21600e" style="position:absolute;margin-left:191.15000000000001pt;margin-top:78.75pt;width:397.5pt;height:0;z-index:-251658240;mso-position-horizontal-relative:page;mso-position-vertical-relative:page">
              <v:stroke weight="1.pt"/>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7" behindDoc="1" locked="0" layoutInCell="1" allowOverlap="1">
              <wp:simplePos x="0" y="0"/>
              <wp:positionH relativeFrom="page">
                <wp:posOffset>5261610</wp:posOffset>
              </wp:positionH>
              <wp:positionV relativeFrom="page">
                <wp:posOffset>748030</wp:posOffset>
              </wp:positionV>
              <wp:extent cx="2038350" cy="142875"/>
              <wp:wrapNone/>
              <wp:docPr id="493" name="Shape 493"/>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乌克思主义哲学的历史和琬状</w:t>
                          </w:r>
                        </w:p>
                      </w:txbxContent>
                    </wps:txbx>
                    <wps:bodyPr wrap="none" lIns="0" tIns="0" rIns="0" bIns="0">
                      <a:spAutoFit/>
                    </wps:bodyPr>
                  </wps:wsp>
                </a:graphicData>
              </a:graphic>
            </wp:anchor>
          </w:drawing>
        </mc:Choice>
        <mc:Fallback>
          <w:pict>
            <v:shape id="_x0000_s1519" type="#_x0000_t202" style="position:absolute;margin-left:414.30000000000001pt;margin-top:58.899999999999999pt;width:160.5pt;height:11.25pt;z-index:-18874361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乌克思主义哲学的历史和琬状</w:t>
                    </w:r>
                  </w:p>
                </w:txbxContent>
              </v:textbox>
              <w10:wrap anchorx="page" anchory="page"/>
            </v:shape>
          </w:pict>
        </mc:Fallback>
      </mc:AlternateContent>
    </w:r>
    <w:r>
      <mc:AlternateContent>
        <mc:Choice Requires="wps">
          <w:drawing>
            <wp:anchor distT="0" distB="0" distL="0" distR="0" simplePos="0" relativeHeight="62915139" behindDoc="1" locked="0" layoutInCell="1" allowOverlap="1">
              <wp:simplePos x="0" y="0"/>
              <wp:positionH relativeFrom="page">
                <wp:posOffset>1918335</wp:posOffset>
              </wp:positionH>
              <wp:positionV relativeFrom="page">
                <wp:posOffset>776605</wp:posOffset>
              </wp:positionV>
              <wp:extent cx="142875" cy="104775"/>
              <wp:wrapNone/>
              <wp:docPr id="495" name="Shape 495"/>
              <a:graphic xmlns:a="http://schemas.openxmlformats.org/drawingml/2006/main">
                <a:graphicData uri="http://schemas.microsoft.com/office/word/2010/wordprocessingShape">
                  <wps:wsp>
                    <wps:cNvSpPr txBox="1"/>
                    <wps:spPr>
                      <a:xfrm>
                        <a:ext cx="1428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wps:txbx>
                    <wps:bodyPr wrap="none" lIns="0" tIns="0" rIns="0" bIns="0">
                      <a:spAutoFit/>
                    </wps:bodyPr>
                  </wps:wsp>
                </a:graphicData>
              </a:graphic>
            </wp:anchor>
          </w:drawing>
        </mc:Choice>
        <mc:Fallback>
          <w:pict>
            <v:shape id="_x0000_s1521" type="#_x0000_t202" style="position:absolute;margin-left:151.05000000000001pt;margin-top:61.149999999999999pt;width:11.25pt;height:8.25pt;z-index:-18874361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1" behindDoc="1" locked="0" layoutInCell="1" allowOverlap="1">
              <wp:simplePos x="0" y="0"/>
              <wp:positionH relativeFrom="page">
                <wp:posOffset>1870710</wp:posOffset>
              </wp:positionH>
              <wp:positionV relativeFrom="page">
                <wp:posOffset>868680</wp:posOffset>
              </wp:positionV>
              <wp:extent cx="3314700" cy="142875"/>
              <wp:wrapNone/>
              <wp:docPr id="497" name="Shape 497"/>
              <a:graphic xmlns:a="http://schemas.openxmlformats.org/drawingml/2006/main">
                <a:graphicData uri="http://schemas.microsoft.com/office/word/2010/wordprocessingShape">
                  <wps:wsp>
                    <wps:cNvSpPr txBox="1"/>
                    <wps:spPr>
                      <a:xfrm>
                        <a:ext cx="33147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第三章马克思恩格斯哲学世界观的第二次转变</w:t>
                          </w:r>
                        </w:p>
                      </w:txbxContent>
                    </wps:txbx>
                    <wps:bodyPr wrap="none" lIns="0" tIns="0" rIns="0" bIns="0">
                      <a:spAutoFit/>
                    </wps:bodyPr>
                  </wps:wsp>
                </a:graphicData>
              </a:graphic>
            </wp:anchor>
          </w:drawing>
        </mc:Choice>
        <mc:Fallback>
          <w:pict>
            <v:shape id="_x0000_s1523" type="#_x0000_t202" style="position:absolute;margin-left:147.30000000000001pt;margin-top:68.400000000000006pt;width:261.pt;height:11.25pt;z-index:-18874361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第三章马克思恩格斯哲学世界观的第二次转变</w:t>
                    </w:r>
                  </w:p>
                </w:txbxContent>
              </v:textbox>
              <w10:wrap anchorx="page" anchory="page"/>
            </v:shape>
          </w:pict>
        </mc:Fallback>
      </mc:AlternateContent>
    </w:r>
    <w:r>
      <mc:AlternateContent>
        <mc:Choice Requires="wps">
          <w:drawing>
            <wp:anchor distT="0" distB="0" distL="0" distR="0" simplePos="0" relativeHeight="62915143" behindDoc="1" locked="0" layoutInCell="1" allowOverlap="1">
              <wp:simplePos x="0" y="0"/>
              <wp:positionH relativeFrom="page">
                <wp:posOffset>7099935</wp:posOffset>
              </wp:positionH>
              <wp:positionV relativeFrom="page">
                <wp:posOffset>897255</wp:posOffset>
              </wp:positionV>
              <wp:extent cx="142875" cy="104775"/>
              <wp:wrapNone/>
              <wp:docPr id="499" name="Shape 499"/>
              <a:graphic xmlns:a="http://schemas.openxmlformats.org/drawingml/2006/main">
                <a:graphicData uri="http://schemas.microsoft.com/office/word/2010/wordprocessingShape">
                  <wps:wsp>
                    <wps:cNvSpPr txBox="1"/>
                    <wps:spPr>
                      <a:xfrm>
                        <a:ext cx="1428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525" type="#_x0000_t202" style="position:absolute;margin-left:559.05000000000007pt;margin-top:70.650000000000006pt;width:11.25pt;height:8.25pt;z-index:-18874361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5" behindDoc="1" locked="0" layoutInCell="1" allowOverlap="1">
              <wp:simplePos x="0" y="0"/>
              <wp:positionH relativeFrom="page">
                <wp:posOffset>1870710</wp:posOffset>
              </wp:positionH>
              <wp:positionV relativeFrom="page">
                <wp:posOffset>868680</wp:posOffset>
              </wp:positionV>
              <wp:extent cx="3314700" cy="142875"/>
              <wp:wrapNone/>
              <wp:docPr id="501" name="Shape 501"/>
              <a:graphic xmlns:a="http://schemas.openxmlformats.org/drawingml/2006/main">
                <a:graphicData uri="http://schemas.microsoft.com/office/word/2010/wordprocessingShape">
                  <wps:wsp>
                    <wps:cNvSpPr txBox="1"/>
                    <wps:spPr>
                      <a:xfrm>
                        <a:ext cx="33147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第三章马克思恩格斯哲学世界观的第二次转变</w:t>
                          </w:r>
                        </w:p>
                      </w:txbxContent>
                    </wps:txbx>
                    <wps:bodyPr wrap="none" lIns="0" tIns="0" rIns="0" bIns="0">
                      <a:spAutoFit/>
                    </wps:bodyPr>
                  </wps:wsp>
                </a:graphicData>
              </a:graphic>
            </wp:anchor>
          </w:drawing>
        </mc:Choice>
        <mc:Fallback>
          <w:pict>
            <v:shape id="_x0000_s1527" type="#_x0000_t202" style="position:absolute;margin-left:147.30000000000001pt;margin-top:68.400000000000006pt;width:261.pt;height:11.25pt;z-index:-1887436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第三章马克思恩格斯哲学世界观的第二次转变</w:t>
                    </w:r>
                  </w:p>
                </w:txbxContent>
              </v:textbox>
              <w10:wrap anchorx="page" anchory="page"/>
            </v:shape>
          </w:pict>
        </mc:Fallback>
      </mc:AlternateContent>
    </w:r>
    <w:r>
      <mc:AlternateContent>
        <mc:Choice Requires="wps">
          <w:drawing>
            <wp:anchor distT="0" distB="0" distL="0" distR="0" simplePos="0" relativeHeight="62915147" behindDoc="1" locked="0" layoutInCell="1" allowOverlap="1">
              <wp:simplePos x="0" y="0"/>
              <wp:positionH relativeFrom="page">
                <wp:posOffset>7099935</wp:posOffset>
              </wp:positionH>
              <wp:positionV relativeFrom="page">
                <wp:posOffset>897255</wp:posOffset>
              </wp:positionV>
              <wp:extent cx="142875" cy="104775"/>
              <wp:wrapNone/>
              <wp:docPr id="503" name="Shape 503"/>
              <a:graphic xmlns:a="http://schemas.openxmlformats.org/drawingml/2006/main">
                <a:graphicData uri="http://schemas.microsoft.com/office/word/2010/wordprocessingShape">
                  <wps:wsp>
                    <wps:cNvSpPr txBox="1"/>
                    <wps:spPr>
                      <a:xfrm>
                        <a:ext cx="1428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529" type="#_x0000_t202" style="position:absolute;margin-left:559.05000000000007pt;margin-top:70.650000000000006pt;width:11.25pt;height:8.25pt;z-index:-18874360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1920875</wp:posOffset>
              </wp:positionH>
              <wp:positionV relativeFrom="page">
                <wp:posOffset>749935</wp:posOffset>
              </wp:positionV>
              <wp:extent cx="5362575" cy="142875"/>
              <wp:wrapNone/>
              <wp:docPr id="505" name="Shape 505"/>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531" type="#_x0000_t202" style="position:absolute;margin-left:151.25pt;margin-top:59.050000000000004pt;width:422.25pt;height:11.25pt;z-index:-18874360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507" name="Shape 507"/>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1" behindDoc="1" locked="0" layoutInCell="1" allowOverlap="1">
              <wp:simplePos x="0" y="0"/>
              <wp:positionH relativeFrom="page">
                <wp:posOffset>5256530</wp:posOffset>
              </wp:positionH>
              <wp:positionV relativeFrom="page">
                <wp:posOffset>738505</wp:posOffset>
              </wp:positionV>
              <wp:extent cx="2038350" cy="152400"/>
              <wp:wrapNone/>
              <wp:docPr id="508" name="Shape 508"/>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534" type="#_x0000_t202" style="position:absolute;margin-left:413.90000000000003pt;margin-top:58.149999999999999pt;width:160.5pt;height:12.pt;z-index:-1887436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5153" behindDoc="1" locked="0" layoutInCell="1" allowOverlap="1">
              <wp:simplePos x="0" y="0"/>
              <wp:positionH relativeFrom="page">
                <wp:posOffset>1903730</wp:posOffset>
              </wp:positionH>
              <wp:positionV relativeFrom="page">
                <wp:posOffset>776605</wp:posOffset>
              </wp:positionV>
              <wp:extent cx="142875" cy="104775"/>
              <wp:wrapNone/>
              <wp:docPr id="510" name="Shape 510"/>
              <a:graphic xmlns:a="http://schemas.openxmlformats.org/drawingml/2006/main">
                <a:graphicData uri="http://schemas.microsoft.com/office/word/2010/wordprocessingShape">
                  <wps:wsp>
                    <wps:cNvSpPr txBox="1"/>
                    <wps:spPr>
                      <a:xfrm>
                        <a:ext cx="1428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wps:txbx>
                    <wps:bodyPr wrap="none" lIns="0" tIns="0" rIns="0" bIns="0">
                      <a:spAutoFit/>
                    </wps:bodyPr>
                  </wps:wsp>
                </a:graphicData>
              </a:graphic>
            </wp:anchor>
          </w:drawing>
        </mc:Choice>
        <mc:Fallback>
          <w:pict>
            <v:shape id="_x0000_s1536" type="#_x0000_t202" style="position:absolute;margin-left:149.90000000000001pt;margin-top:61.149999999999999pt;width:11.25pt;height:8.25pt;z-index:-1887436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1939290</wp:posOffset>
              </wp:positionH>
              <wp:positionV relativeFrom="page">
                <wp:posOffset>804545</wp:posOffset>
              </wp:positionV>
              <wp:extent cx="5362575" cy="142875"/>
              <wp:wrapNone/>
              <wp:docPr id="57" name="Shape 57"/>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zh-CN" w:eastAsia="zh-CN" w:bidi="zh-CN"/>
                              </w:rPr>
                              <w:t>#</w:t>
                            </w:r>
                          </w:fldSimple>
                          <w:r>
                            <w:rPr>
                              <w:rFonts w:ascii="SimSun" w:eastAsia="SimSun" w:hAnsi="SimSun" w:cs="SimSun"/>
                              <w:color w:val="000000"/>
                              <w:spacing w:val="0"/>
                              <w:w w:val="100"/>
                              <w:position w:val="0"/>
                              <w:sz w:val="22"/>
                              <w:szCs w:val="22"/>
                              <w:lang w:val="zh-CN" w:eastAsia="zh-CN" w:bidi="zh-CN"/>
                            </w:rPr>
                            <w:tab/>
                          </w:r>
                          <w:r>
                            <w:rPr>
                              <w:rFonts w:ascii="SimSun" w:eastAsia="SimSun" w:hAnsi="SimSun" w:cs="SimSun"/>
                              <w:color w:val="000000"/>
                              <w:spacing w:val="0"/>
                              <w:w w:val="100"/>
                              <w:position w:val="0"/>
                              <w:sz w:val="22"/>
                              <w:szCs w:val="22"/>
                            </w:rPr>
                            <w:t>马克忠主义逝学的历史和现状</w:t>
                          </w:r>
                        </w:p>
                      </w:txbxContent>
                    </wps:txbx>
                    <wps:bodyPr lIns="0" tIns="0" rIns="0" bIns="0">
                      <a:spAutoFit/>
                    </wps:bodyPr>
                  </wps:wsp>
                </a:graphicData>
              </a:graphic>
            </wp:anchor>
          </w:drawing>
        </mc:Choice>
        <mc:Fallback>
          <w:pict>
            <v:shape id="_x0000_s1083" type="#_x0000_t202" style="position:absolute;margin-left:152.70000000000002pt;margin-top:63.350000000000001pt;width:422.25pt;height:11.25pt;z-index:-188744022;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zh-CN" w:eastAsia="zh-CN" w:bidi="zh-CN"/>
                        </w:rPr>
                        <w:t>#</w:t>
                      </w:r>
                    </w:fldSimple>
                    <w:r>
                      <w:rPr>
                        <w:rFonts w:ascii="SimSun" w:eastAsia="SimSun" w:hAnsi="SimSun" w:cs="SimSun"/>
                        <w:color w:val="000000"/>
                        <w:spacing w:val="0"/>
                        <w:w w:val="100"/>
                        <w:position w:val="0"/>
                        <w:sz w:val="22"/>
                        <w:szCs w:val="22"/>
                        <w:lang w:val="zh-CN" w:eastAsia="zh-CN" w:bidi="zh-CN"/>
                      </w:rPr>
                      <w:tab/>
                    </w:r>
                    <w:r>
                      <w:rPr>
                        <w:rFonts w:ascii="SimSun" w:eastAsia="SimSun" w:hAnsi="SimSun" w:cs="SimSun"/>
                        <w:color w:val="000000"/>
                        <w:spacing w:val="0"/>
                        <w:w w:val="100"/>
                        <w:position w:val="0"/>
                        <w:sz w:val="22"/>
                        <w:szCs w:val="22"/>
                      </w:rPr>
                      <w:t>马克忠主义逝学的历史和现状</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5256530</wp:posOffset>
              </wp:positionH>
              <wp:positionV relativeFrom="page">
                <wp:posOffset>738505</wp:posOffset>
              </wp:positionV>
              <wp:extent cx="2038350" cy="152400"/>
              <wp:wrapNone/>
              <wp:docPr id="514" name="Shape 514"/>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540" type="#_x0000_t202" style="position:absolute;margin-left:413.90000000000003pt;margin-top:58.149999999999999pt;width:160.5pt;height:12.pt;z-index:-1887435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5159" behindDoc="1" locked="0" layoutInCell="1" allowOverlap="1">
              <wp:simplePos x="0" y="0"/>
              <wp:positionH relativeFrom="page">
                <wp:posOffset>1903730</wp:posOffset>
              </wp:positionH>
              <wp:positionV relativeFrom="page">
                <wp:posOffset>776605</wp:posOffset>
              </wp:positionV>
              <wp:extent cx="142875" cy="104775"/>
              <wp:wrapNone/>
              <wp:docPr id="516" name="Shape 516"/>
              <a:graphic xmlns:a="http://schemas.openxmlformats.org/drawingml/2006/main">
                <a:graphicData uri="http://schemas.microsoft.com/office/word/2010/wordprocessingShape">
                  <wps:wsp>
                    <wps:cNvSpPr txBox="1"/>
                    <wps:spPr>
                      <a:xfrm>
                        <a:ext cx="1428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wps:txbx>
                    <wps:bodyPr wrap="none" lIns="0" tIns="0" rIns="0" bIns="0">
                      <a:spAutoFit/>
                    </wps:bodyPr>
                  </wps:wsp>
                </a:graphicData>
              </a:graphic>
            </wp:anchor>
          </w:drawing>
        </mc:Choice>
        <mc:Fallback>
          <w:pict>
            <v:shape id="_x0000_s1542" type="#_x0000_t202" style="position:absolute;margin-left:149.90000000000001pt;margin-top:61.149999999999999pt;width:11.25pt;height:8.25pt;z-index:-18874359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1908810</wp:posOffset>
              </wp:positionH>
              <wp:positionV relativeFrom="page">
                <wp:posOffset>738505</wp:posOffset>
              </wp:positionV>
              <wp:extent cx="5391150" cy="152400"/>
              <wp:wrapNone/>
              <wp:docPr id="520" name="Shape 520"/>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92</w:t>
                            <w:tab/>
                          </w:r>
                          <w:r>
                            <w:rPr>
                              <w:color w:val="000000"/>
                              <w:spacing w:val="0"/>
                              <w:w w:val="100"/>
                              <w:position w:val="0"/>
                            </w:rPr>
                            <w:t>马克思主义也学的历史和现状</w:t>
                          </w:r>
                        </w:p>
                      </w:txbxContent>
                    </wps:txbx>
                    <wps:bodyPr lIns="0" tIns="0" rIns="0" bIns="0">
                      <a:spAutoFit/>
                    </wps:bodyPr>
                  </wps:wsp>
                </a:graphicData>
              </a:graphic>
            </wp:anchor>
          </w:drawing>
        </mc:Choice>
        <mc:Fallback>
          <w:pict>
            <v:shape id="_x0000_s1546" type="#_x0000_t202" style="position:absolute;margin-left:150.30000000000001pt;margin-top:58.149999999999999pt;width:424.5pt;height:12.pt;z-index:-1887435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92</w:t>
                      <w:tab/>
                    </w:r>
                    <w:r>
                      <w:rPr>
                        <w:color w:val="000000"/>
                        <w:spacing w:val="0"/>
                        <w:w w:val="100"/>
                        <w:position w:val="0"/>
                      </w:rPr>
                      <w:t>马克思主义也学的历史和现状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1718310</wp:posOffset>
              </wp:positionH>
              <wp:positionV relativeFrom="page">
                <wp:posOffset>990600</wp:posOffset>
              </wp:positionV>
              <wp:extent cx="5695950" cy="0"/>
              <wp:wrapNone/>
              <wp:docPr id="522" name="Shape 522"/>
              <a:graphic xmlns:a="http://schemas.openxmlformats.org/drawingml/2006/main">
                <a:graphicData uri="http://schemas.microsoft.com/office/word/2010/wordprocessingShape">
                  <wps:wsp>
                    <wps:cNvCnPr/>
                    <wps:spPr>
                      <a:xfrm>
                        <a:ext cx="5695950" cy="0"/>
                      </a:xfrm>
                      <a:prstGeom prst="straightConnector1"/>
                      <a:ln w="12700">
                        <a:solidFill/>
                      </a:ln>
                    </wps:spPr>
                    <wps:bodyPr/>
                  </wps:wsp>
                </a:graphicData>
              </a:graphic>
            </wp:anchor>
          </w:drawing>
        </mc:Choice>
        <mc:Fallback>
          <w:pict>
            <v:shape o:spt="32" o:oned="true" path="m,l21600,21600e" style="position:absolute;margin-left:135.30000000000001pt;margin-top:78.pt;width:448.5pt;height:0;z-index:-251658240;mso-position-horizontal-relative:page;mso-position-vertical-relative:page">
              <v:stroke weight="1.pt"/>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5" behindDoc="1" locked="0" layoutInCell="1" allowOverlap="1">
              <wp:simplePos x="0" y="0"/>
              <wp:positionH relativeFrom="page">
                <wp:posOffset>1908810</wp:posOffset>
              </wp:positionH>
              <wp:positionV relativeFrom="page">
                <wp:posOffset>738505</wp:posOffset>
              </wp:positionV>
              <wp:extent cx="5391150" cy="152400"/>
              <wp:wrapNone/>
              <wp:docPr id="523" name="Shape 523"/>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92</w:t>
                            <w:tab/>
                          </w:r>
                          <w:r>
                            <w:rPr>
                              <w:color w:val="000000"/>
                              <w:spacing w:val="0"/>
                              <w:w w:val="100"/>
                              <w:position w:val="0"/>
                            </w:rPr>
                            <w:t>马克思主义也学的历史和现状</w:t>
                          </w:r>
                        </w:p>
                      </w:txbxContent>
                    </wps:txbx>
                    <wps:bodyPr lIns="0" tIns="0" rIns="0" bIns="0">
                      <a:spAutoFit/>
                    </wps:bodyPr>
                  </wps:wsp>
                </a:graphicData>
              </a:graphic>
            </wp:anchor>
          </w:drawing>
        </mc:Choice>
        <mc:Fallback>
          <w:pict>
            <v:shape id="_x0000_s1549" type="#_x0000_t202" style="position:absolute;margin-left:150.30000000000001pt;margin-top:58.149999999999999pt;width:424.5pt;height:12.pt;z-index:-18874358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92</w:t>
                      <w:tab/>
                    </w:r>
                    <w:r>
                      <w:rPr>
                        <w:color w:val="000000"/>
                        <w:spacing w:val="0"/>
                        <w:w w:val="100"/>
                        <w:position w:val="0"/>
                      </w:rPr>
                      <w:t>马克思主义也学的历史和现状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1718310</wp:posOffset>
              </wp:positionH>
              <wp:positionV relativeFrom="page">
                <wp:posOffset>990600</wp:posOffset>
              </wp:positionV>
              <wp:extent cx="5695950" cy="0"/>
              <wp:wrapNone/>
              <wp:docPr id="525" name="Shape 525"/>
              <a:graphic xmlns:a="http://schemas.openxmlformats.org/drawingml/2006/main">
                <a:graphicData uri="http://schemas.microsoft.com/office/word/2010/wordprocessingShape">
                  <wps:wsp>
                    <wps:cNvCnPr/>
                    <wps:spPr>
                      <a:xfrm>
                        <a:ext cx="5695950" cy="0"/>
                      </a:xfrm>
                      <a:prstGeom prst="straightConnector1"/>
                      <a:ln w="12700">
                        <a:solidFill/>
                      </a:ln>
                    </wps:spPr>
                    <wps:bodyPr/>
                  </wps:wsp>
                </a:graphicData>
              </a:graphic>
            </wp:anchor>
          </w:drawing>
        </mc:Choice>
        <mc:Fallback>
          <w:pict>
            <v:shape o:spt="32" o:oned="true" path="m,l21600,21600e" style="position:absolute;margin-left:135.30000000000001pt;margin-top:78.pt;width:448.5pt;height:0;z-index:-251658240;mso-position-horizontal-relative:page;mso-position-vertical-relative:page">
              <v:stroke weight="1.pt"/>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7" behindDoc="1" locked="0" layoutInCell="1" allowOverlap="1">
              <wp:simplePos x="0" y="0"/>
              <wp:positionH relativeFrom="page">
                <wp:posOffset>1913890</wp:posOffset>
              </wp:positionH>
              <wp:positionV relativeFrom="page">
                <wp:posOffset>740410</wp:posOffset>
              </wp:positionV>
              <wp:extent cx="5381625" cy="152400"/>
              <wp:wrapNone/>
              <wp:docPr id="526" name="Shape 526"/>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94</w:t>
                            <w:tab/>
                          </w:r>
                          <w:r>
                            <w:rPr>
                              <w:color w:val="000000"/>
                              <w:spacing w:val="0"/>
                              <w:w w:val="100"/>
                              <w:position w:val="0"/>
                            </w:rPr>
                            <w:t>马克思主义哲学的厉史和现状</w:t>
                          </w:r>
                        </w:p>
                      </w:txbxContent>
                    </wps:txbx>
                    <wps:bodyPr lIns="0" tIns="0" rIns="0" bIns="0">
                      <a:spAutoFit/>
                    </wps:bodyPr>
                  </wps:wsp>
                </a:graphicData>
              </a:graphic>
            </wp:anchor>
          </w:drawing>
        </mc:Choice>
        <mc:Fallback>
          <w:pict>
            <v:shape id="_x0000_s1552" type="#_x0000_t202" style="position:absolute;margin-left:150.70000000000002pt;margin-top:58.300000000000004pt;width:423.75pt;height:12.pt;z-index:-1887435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94</w:t>
                      <w:tab/>
                    </w:r>
                    <w:r>
                      <w:rPr>
                        <w:color w:val="000000"/>
                        <w:spacing w:val="0"/>
                        <w:w w:val="100"/>
                        <w:position w:val="0"/>
                      </w:rPr>
                      <w:t>马克思主义哲学的厉史和现状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2313940</wp:posOffset>
              </wp:positionH>
              <wp:positionV relativeFrom="page">
                <wp:posOffset>988060</wp:posOffset>
              </wp:positionV>
              <wp:extent cx="5143500" cy="0"/>
              <wp:wrapNone/>
              <wp:docPr id="528" name="Shape 528"/>
              <a:graphic xmlns:a="http://schemas.openxmlformats.org/drawingml/2006/main">
                <a:graphicData uri="http://schemas.microsoft.com/office/word/2010/wordprocessingShape">
                  <wps:wsp>
                    <wps:cNvCnPr/>
                    <wps:spPr>
                      <a:xfrm>
                        <a:ext cx="5143500" cy="0"/>
                      </a:xfrm>
                      <a:prstGeom prst="straightConnector1"/>
                      <a:ln w="12700">
                        <a:solidFill/>
                      </a:ln>
                    </wps:spPr>
                    <wps:bodyPr/>
                  </wps:wsp>
                </a:graphicData>
              </a:graphic>
            </wp:anchor>
          </w:drawing>
        </mc:Choice>
        <mc:Fallback>
          <w:pict>
            <v:shape o:spt="32" o:oned="true" path="m,l21600,21600e" style="position:absolute;margin-left:182.20000000000002pt;margin-top:77.799999999999997pt;width:405.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9" behindDoc="1" locked="0" layoutInCell="1" allowOverlap="1">
              <wp:simplePos x="0" y="0"/>
              <wp:positionH relativeFrom="page">
                <wp:posOffset>1913890</wp:posOffset>
              </wp:positionH>
              <wp:positionV relativeFrom="page">
                <wp:posOffset>740410</wp:posOffset>
              </wp:positionV>
              <wp:extent cx="5381625" cy="152400"/>
              <wp:wrapNone/>
              <wp:docPr id="529" name="Shape 529"/>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94</w:t>
                            <w:tab/>
                          </w:r>
                          <w:r>
                            <w:rPr>
                              <w:color w:val="000000"/>
                              <w:spacing w:val="0"/>
                              <w:w w:val="100"/>
                              <w:position w:val="0"/>
                            </w:rPr>
                            <w:t>马克思主义哲学的厉史和现状</w:t>
                          </w:r>
                        </w:p>
                      </w:txbxContent>
                    </wps:txbx>
                    <wps:bodyPr lIns="0" tIns="0" rIns="0" bIns="0">
                      <a:spAutoFit/>
                    </wps:bodyPr>
                  </wps:wsp>
                </a:graphicData>
              </a:graphic>
            </wp:anchor>
          </w:drawing>
        </mc:Choice>
        <mc:Fallback>
          <w:pict>
            <v:shape id="_x0000_s1555" type="#_x0000_t202" style="position:absolute;margin-left:150.70000000000002pt;margin-top:58.300000000000004pt;width:423.75pt;height:12.pt;z-index:-1887435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94</w:t>
                      <w:tab/>
                    </w:r>
                    <w:r>
                      <w:rPr>
                        <w:color w:val="000000"/>
                        <w:spacing w:val="0"/>
                        <w:w w:val="100"/>
                        <w:position w:val="0"/>
                      </w:rPr>
                      <w:t>马克思主义哲学的厉史和现状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2313940</wp:posOffset>
              </wp:positionH>
              <wp:positionV relativeFrom="page">
                <wp:posOffset>988060</wp:posOffset>
              </wp:positionV>
              <wp:extent cx="5143500" cy="0"/>
              <wp:wrapNone/>
              <wp:docPr id="531" name="Shape 531"/>
              <a:graphic xmlns:a="http://schemas.openxmlformats.org/drawingml/2006/main">
                <a:graphicData uri="http://schemas.microsoft.com/office/word/2010/wordprocessingShape">
                  <wps:wsp>
                    <wps:cNvCnPr/>
                    <wps:spPr>
                      <a:xfrm>
                        <a:ext cx="5143500" cy="0"/>
                      </a:xfrm>
                      <a:prstGeom prst="straightConnector1"/>
                      <a:ln w="12700">
                        <a:solidFill/>
                      </a:ln>
                    </wps:spPr>
                    <wps:bodyPr/>
                  </wps:wsp>
                </a:graphicData>
              </a:graphic>
            </wp:anchor>
          </w:drawing>
        </mc:Choice>
        <mc:Fallback>
          <w:pict>
            <v:shape o:spt="32" o:oned="true" path="m,l21600,21600e" style="position:absolute;margin-left:182.20000000000002pt;margin-top:77.799999999999997pt;width:405.pt;height:0;z-index:-251658240;mso-position-horizontal-relative:page;mso-position-vertical-relative:page">
              <v:stroke weight="1.pt"/>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1913255</wp:posOffset>
              </wp:positionH>
              <wp:positionV relativeFrom="page">
                <wp:posOffset>738505</wp:posOffset>
              </wp:positionV>
              <wp:extent cx="5381625" cy="152400"/>
              <wp:wrapNone/>
              <wp:docPr id="532" name="Shape 53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94</w:t>
                            <w:tab/>
                          </w:r>
                          <w:r>
                            <w:rPr>
                              <w:color w:val="000000"/>
                              <w:spacing w:val="0"/>
                              <w:w w:val="100"/>
                              <w:position w:val="0"/>
                            </w:rPr>
                            <w:t>马克思主义哲学的厉史和现状</w:t>
                          </w:r>
                        </w:p>
                      </w:txbxContent>
                    </wps:txbx>
                    <wps:bodyPr lIns="0" tIns="0" rIns="0" bIns="0">
                      <a:spAutoFit/>
                    </wps:bodyPr>
                  </wps:wsp>
                </a:graphicData>
              </a:graphic>
            </wp:anchor>
          </w:drawing>
        </mc:Choice>
        <mc:Fallback>
          <w:pict>
            <v:shape id="_x0000_s1558" type="#_x0000_t202" style="position:absolute;margin-left:150.65000000000001pt;margin-top:58.149999999999999pt;width:423.75pt;height:12.pt;z-index:-18874358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94</w:t>
                      <w:tab/>
                    </w:r>
                    <w:r>
                      <w:rPr>
                        <w:color w:val="000000"/>
                        <w:spacing w:val="0"/>
                        <w:w w:val="100"/>
                        <w:position w:val="0"/>
                      </w:rPr>
                      <w:t>马克思主义哲学的厉史和现状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2313305</wp:posOffset>
              </wp:positionH>
              <wp:positionV relativeFrom="page">
                <wp:posOffset>986155</wp:posOffset>
              </wp:positionV>
              <wp:extent cx="5143500" cy="0"/>
              <wp:wrapNone/>
              <wp:docPr id="534" name="Shape 534"/>
              <a:graphic xmlns:a="http://schemas.openxmlformats.org/drawingml/2006/main">
                <a:graphicData uri="http://schemas.microsoft.com/office/word/2010/wordprocessingShape">
                  <wps:wsp>
                    <wps:cNvCnPr/>
                    <wps:spPr>
                      <a:xfrm>
                        <a:ext cx="5143500" cy="0"/>
                      </a:xfrm>
                      <a:prstGeom prst="straightConnector1"/>
                      <a:ln w="12700">
                        <a:solidFill/>
                      </a:ln>
                    </wps:spPr>
                    <wps:bodyPr/>
                  </wps:wsp>
                </a:graphicData>
              </a:graphic>
            </wp:anchor>
          </w:drawing>
        </mc:Choice>
        <mc:Fallback>
          <w:pict>
            <v:shape o:spt="32" o:oned="true" path="m,l21600,21600e" style="position:absolute;margin-left:182.15000000000001pt;margin-top:77.650000000000006pt;width:405.pt;height:0;z-index:-251658240;mso-position-horizontal-relative:page;mso-position-vertical-relative:page">
              <v:stroke weight="1.pt"/>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3" behindDoc="1" locked="0" layoutInCell="1" allowOverlap="1">
              <wp:simplePos x="0" y="0"/>
              <wp:positionH relativeFrom="page">
                <wp:posOffset>1870710</wp:posOffset>
              </wp:positionH>
              <wp:positionV relativeFrom="page">
                <wp:posOffset>740410</wp:posOffset>
              </wp:positionV>
              <wp:extent cx="5372100" cy="152400"/>
              <wp:wrapNone/>
              <wp:docPr id="535" name="Shape 535"/>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61" type="#_x0000_t202" style="position:absolute;margin-left:147.30000000000001pt;margin-top:58.300000000000004pt;width:423.pt;height:12.pt;z-index:-18874358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5" behindDoc="1" locked="0" layoutInCell="1" allowOverlap="1">
              <wp:simplePos x="0" y="0"/>
              <wp:positionH relativeFrom="page">
                <wp:posOffset>1918335</wp:posOffset>
              </wp:positionH>
              <wp:positionV relativeFrom="page">
                <wp:posOffset>740410</wp:posOffset>
              </wp:positionV>
              <wp:extent cx="5372100" cy="142875"/>
              <wp:wrapNone/>
              <wp:docPr id="537" name="Shape 537"/>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pPr>
                          <w:fldSimple w:instr=" PAGE \* MERGEFORMAT ">
                            <w:r>
                              <w:rPr>
                                <w:color w:val="000000"/>
                                <w:spacing w:val="0"/>
                                <w:w w:val="100"/>
                                <w:position w:val="0"/>
                                <w:lang w:val="zh-CN" w:eastAsia="zh-CN" w:bidi="zh-CN"/>
                              </w:rPr>
                              <w:t>#</w:t>
                            </w:r>
                          </w:fldSimple>
                          <w:r>
                            <w:rPr>
                              <w:color w:val="000000"/>
                              <w:spacing w:val="0"/>
                              <w:w w:val="100"/>
                              <w:position w:val="0"/>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563" type="#_x0000_t202" style="position:absolute;margin-left:151.05000000000001pt;margin-top:58.300000000000004pt;width:423.pt;height:11.25pt;z-index:-18874357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pPr>
                    <w:fldSimple w:instr=" PAGE \* MERGEFORMAT ">
                      <w:r>
                        <w:rPr>
                          <w:color w:val="000000"/>
                          <w:spacing w:val="0"/>
                          <w:w w:val="100"/>
                          <w:position w:val="0"/>
                          <w:lang w:val="zh-CN" w:eastAsia="zh-CN" w:bidi="zh-CN"/>
                        </w:rPr>
                        <w:t>#</w:t>
                      </w:r>
                    </w:fldSimple>
                    <w:r>
                      <w:rPr>
                        <w:color w:val="000000"/>
                        <w:spacing w:val="0"/>
                        <w:w w:val="100"/>
                        <w:position w:val="0"/>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7" behindDoc="1" locked="0" layoutInCell="1" allowOverlap="1">
              <wp:simplePos x="0" y="0"/>
              <wp:positionH relativeFrom="page">
                <wp:posOffset>1870710</wp:posOffset>
              </wp:positionH>
              <wp:positionV relativeFrom="page">
                <wp:posOffset>740410</wp:posOffset>
              </wp:positionV>
              <wp:extent cx="5372100" cy="152400"/>
              <wp:wrapNone/>
              <wp:docPr id="539" name="Shape 53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第三童马克思恩格斯哲学世界观</w:t>
                          </w:r>
                          <w:r>
                            <w:rPr>
                              <w:color w:val="000000"/>
                              <w:spacing w:val="0"/>
                              <w:w w:val="100"/>
                              <w:position w:val="0"/>
                              <w:sz w:val="22"/>
                              <w:szCs w:val="22"/>
                              <w:lang w:val="zh-CN" w:eastAsia="zh-CN" w:bidi="zh-CN"/>
                            </w:rPr>
                            <w:t>的第二</w:t>
                          </w:r>
                          <w:r>
                            <w:rPr>
                              <w:color w:val="000000"/>
                              <w:spacing w:val="0"/>
                              <w:w w:val="100"/>
                              <w:position w:val="0"/>
                              <w:sz w:val="22"/>
                              <w:szCs w:val="22"/>
                            </w:rPr>
                            <w:t>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65" type="#_x0000_t202" style="position:absolute;margin-left:147.30000000000001pt;margin-top:58.300000000000004pt;width:423.pt;height:12.pt;z-index:-1887435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第三童马克思恩格斯哲学世界观</w:t>
                    </w:r>
                    <w:r>
                      <w:rPr>
                        <w:color w:val="000000"/>
                        <w:spacing w:val="0"/>
                        <w:w w:val="100"/>
                        <w:position w:val="0"/>
                        <w:sz w:val="22"/>
                        <w:szCs w:val="22"/>
                        <w:lang w:val="zh-CN" w:eastAsia="zh-CN" w:bidi="zh-CN"/>
                      </w:rPr>
                      <w:t>的第二</w:t>
                    </w:r>
                    <w:r>
                      <w:rPr>
                        <w:color w:val="000000"/>
                        <w:spacing w:val="0"/>
                        <w:w w:val="100"/>
                        <w:position w:val="0"/>
                        <w:sz w:val="22"/>
                        <w:szCs w:val="22"/>
                      </w:rPr>
                      <w:t>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1708785</wp:posOffset>
              </wp:positionH>
              <wp:positionV relativeFrom="page">
                <wp:posOffset>997585</wp:posOffset>
              </wp:positionV>
              <wp:extent cx="4857750" cy="0"/>
              <wp:wrapNone/>
              <wp:docPr id="541" name="Shape 541"/>
              <a:graphic xmlns:a="http://schemas.openxmlformats.org/drawingml/2006/main">
                <a:graphicData uri="http://schemas.microsoft.com/office/word/2010/wordprocessingShape">
                  <wps:wsp>
                    <wps:cNvCnPr/>
                    <wps:spPr>
                      <a:xfrm>
                        <a:ext cx="4857750" cy="0"/>
                      </a:xfrm>
                      <a:prstGeom prst="straightConnector1"/>
                      <a:ln w="12700">
                        <a:solidFill/>
                      </a:ln>
                    </wps:spPr>
                    <wps:bodyPr/>
                  </wps:wsp>
                </a:graphicData>
              </a:graphic>
            </wp:anchor>
          </w:drawing>
        </mc:Choice>
        <mc:Fallback>
          <w:pict>
            <v:shape o:spt="32" o:oned="true" path="m,l21600,21600e" style="position:absolute;margin-left:134.55000000000001pt;margin-top:78.549999999999997pt;width:382.5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1870710</wp:posOffset>
              </wp:positionH>
              <wp:positionV relativeFrom="page">
                <wp:posOffset>740410</wp:posOffset>
              </wp:positionV>
              <wp:extent cx="5353050" cy="152400"/>
              <wp:wrapNone/>
              <wp:docPr id="542" name="Shape 542"/>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第三章马克思恩格斯哲学世界观的第二次传变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68" type="#_x0000_t202" style="position:absolute;margin-left:147.30000000000001pt;margin-top:58.300000000000004pt;width:421.5pt;height:12.pt;z-index:-18874357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第三章马克思恩格斯哲学世界观的第二次传变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1718310</wp:posOffset>
              </wp:positionH>
              <wp:positionV relativeFrom="page">
                <wp:posOffset>988060</wp:posOffset>
              </wp:positionV>
              <wp:extent cx="5743575" cy="0"/>
              <wp:wrapNone/>
              <wp:docPr id="544" name="Shape 544"/>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5.30000000000001pt;margin-top:77.799999999999997pt;width:452.25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1939290</wp:posOffset>
              </wp:positionH>
              <wp:positionV relativeFrom="page">
                <wp:posOffset>804545</wp:posOffset>
              </wp:positionV>
              <wp:extent cx="5362575" cy="142875"/>
              <wp:wrapNone/>
              <wp:docPr id="61" name="Shape 6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zh-CN" w:eastAsia="zh-CN" w:bidi="zh-CN"/>
                              </w:rPr>
                              <w:t>#</w:t>
                            </w:r>
                          </w:fldSimple>
                          <w:r>
                            <w:rPr>
                              <w:rFonts w:ascii="SimSun" w:eastAsia="SimSun" w:hAnsi="SimSun" w:cs="SimSun"/>
                              <w:color w:val="000000"/>
                              <w:spacing w:val="0"/>
                              <w:w w:val="100"/>
                              <w:position w:val="0"/>
                              <w:sz w:val="22"/>
                              <w:szCs w:val="22"/>
                              <w:lang w:val="zh-CN" w:eastAsia="zh-CN" w:bidi="zh-CN"/>
                            </w:rPr>
                            <w:tab/>
                          </w:r>
                          <w:r>
                            <w:rPr>
                              <w:rFonts w:ascii="SimSun" w:eastAsia="SimSun" w:hAnsi="SimSun" w:cs="SimSun"/>
                              <w:color w:val="000000"/>
                              <w:spacing w:val="0"/>
                              <w:w w:val="100"/>
                              <w:position w:val="0"/>
                              <w:sz w:val="22"/>
                              <w:szCs w:val="22"/>
                            </w:rPr>
                            <w:t>马克忠主义逝学的历史和现状</w:t>
                          </w:r>
                        </w:p>
                      </w:txbxContent>
                    </wps:txbx>
                    <wps:bodyPr lIns="0" tIns="0" rIns="0" bIns="0">
                      <a:spAutoFit/>
                    </wps:bodyPr>
                  </wps:wsp>
                </a:graphicData>
              </a:graphic>
            </wp:anchor>
          </w:drawing>
        </mc:Choice>
        <mc:Fallback>
          <w:pict>
            <v:shape id="_x0000_s1087" type="#_x0000_t202" style="position:absolute;margin-left:152.70000000000002pt;margin-top:63.350000000000001pt;width:422.25pt;height:11.25pt;z-index:-188744018;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zh-CN" w:eastAsia="zh-CN" w:bidi="zh-CN"/>
                        </w:rPr>
                        <w:t>#</w:t>
                      </w:r>
                    </w:fldSimple>
                    <w:r>
                      <w:rPr>
                        <w:rFonts w:ascii="SimSun" w:eastAsia="SimSun" w:hAnsi="SimSun" w:cs="SimSun"/>
                        <w:color w:val="000000"/>
                        <w:spacing w:val="0"/>
                        <w:w w:val="100"/>
                        <w:position w:val="0"/>
                        <w:sz w:val="22"/>
                        <w:szCs w:val="22"/>
                        <w:lang w:val="zh-CN" w:eastAsia="zh-CN" w:bidi="zh-CN"/>
                      </w:rPr>
                      <w:tab/>
                    </w:r>
                    <w:r>
                      <w:rPr>
                        <w:rFonts w:ascii="SimSun" w:eastAsia="SimSun" w:hAnsi="SimSun" w:cs="SimSun"/>
                        <w:color w:val="000000"/>
                        <w:spacing w:val="0"/>
                        <w:w w:val="100"/>
                        <w:position w:val="0"/>
                        <w:sz w:val="22"/>
                        <w:szCs w:val="22"/>
                      </w:rPr>
                      <w:t>马克忠主义逝学的历史和现状</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1" behindDoc="1" locked="0" layoutInCell="1" allowOverlap="1">
              <wp:simplePos x="0" y="0"/>
              <wp:positionH relativeFrom="page">
                <wp:posOffset>1870710</wp:posOffset>
              </wp:positionH>
              <wp:positionV relativeFrom="page">
                <wp:posOffset>740410</wp:posOffset>
              </wp:positionV>
              <wp:extent cx="5353050" cy="152400"/>
              <wp:wrapNone/>
              <wp:docPr id="545" name="Shape 545"/>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第三章马克思恩格斯哲学世界观的第二次传变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71" type="#_x0000_t202" style="position:absolute;margin-left:147.30000000000001pt;margin-top:58.300000000000004pt;width:421.5pt;height:12.pt;z-index:-1887435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第三章马克思恩格斯哲学世界观的第二次传变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1718310</wp:posOffset>
              </wp:positionH>
              <wp:positionV relativeFrom="page">
                <wp:posOffset>988060</wp:posOffset>
              </wp:positionV>
              <wp:extent cx="5743575" cy="0"/>
              <wp:wrapNone/>
              <wp:docPr id="547" name="Shape 547"/>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5.30000000000001pt;margin-top:77.799999999999997pt;width:452.25pt;height:0;z-index:-251658240;mso-position-horizontal-relative:page;mso-position-vertical-relative:page">
              <v:stroke weight="1.pt"/>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3" behindDoc="1" locked="0" layoutInCell="1" allowOverlap="1">
              <wp:simplePos x="0" y="0"/>
              <wp:positionH relativeFrom="page">
                <wp:posOffset>5179060</wp:posOffset>
              </wp:positionH>
              <wp:positionV relativeFrom="page">
                <wp:posOffset>795655</wp:posOffset>
              </wp:positionV>
              <wp:extent cx="2047875" cy="161925"/>
              <wp:wrapNone/>
              <wp:docPr id="554" name="Shape 554"/>
              <a:graphic xmlns:a="http://schemas.openxmlformats.org/drawingml/2006/main">
                <a:graphicData uri="http://schemas.microsoft.com/office/word/2010/wordprocessingShape">
                  <wps:wsp>
                    <wps:cNvSpPr txBox="1"/>
                    <wps:spPr>
                      <a:xfrm>
                        <a:ext cx="2047875" cy="16192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马克思主义哲学的历史和弱状</w:t>
                          </w:r>
                        </w:p>
                      </w:txbxContent>
                    </wps:txbx>
                    <wps:bodyPr wrap="none" lIns="0" tIns="0" rIns="0" bIns="0">
                      <a:spAutoFit/>
                    </wps:bodyPr>
                  </wps:wsp>
                </a:graphicData>
              </a:graphic>
            </wp:anchor>
          </w:drawing>
        </mc:Choice>
        <mc:Fallback>
          <w:pict>
            <v:shape id="_x0000_s1580" type="#_x0000_t202" style="position:absolute;margin-left:407.80000000000001pt;margin-top:62.649999999999999pt;width:161.25pt;height:12.75pt;z-index:-1887435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马克思主义哲学的历史和弱状</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5" behindDoc="1" locked="0" layoutInCell="1" allowOverlap="1">
              <wp:simplePos x="0" y="0"/>
              <wp:positionH relativeFrom="page">
                <wp:posOffset>1858010</wp:posOffset>
              </wp:positionH>
              <wp:positionV relativeFrom="page">
                <wp:posOffset>761365</wp:posOffset>
              </wp:positionV>
              <wp:extent cx="5372100" cy="152400"/>
              <wp:wrapNone/>
              <wp:docPr id="556" name="Shape 556"/>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color w:val="000000"/>
                              <w:spacing w:val="0"/>
                              <w:w w:val="100"/>
                              <w:position w:val="0"/>
                            </w:rPr>
                            <w:t>第四章马克思主义哲学的公幵问世及其和工人运动的结合</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582" type="#_x0000_t202" style="position:absolute;margin-left:146.30000000000001pt;margin-top:59.950000000000003pt;width:423.pt;height:12.pt;z-index:-1887435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color w:val="000000"/>
                        <w:spacing w:val="0"/>
                        <w:w w:val="100"/>
                        <w:position w:val="0"/>
                      </w:rPr>
                      <w:t>第四章马克思主义哲学的公幵问世及其和工人运动的结合</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1715135</wp:posOffset>
              </wp:positionH>
              <wp:positionV relativeFrom="page">
                <wp:posOffset>1009015</wp:posOffset>
              </wp:positionV>
              <wp:extent cx="4343400" cy="0"/>
              <wp:wrapNone/>
              <wp:docPr id="558" name="Shape 558"/>
              <a:graphic xmlns:a="http://schemas.openxmlformats.org/drawingml/2006/main">
                <a:graphicData uri="http://schemas.microsoft.com/office/word/2010/wordprocessingShape">
                  <wps:wsp>
                    <wps:cNvCnPr/>
                    <wps:spPr>
                      <a:xfrm>
                        <a:ext cx="4343400" cy="0"/>
                      </a:xfrm>
                      <a:prstGeom prst="straightConnector1"/>
                      <a:ln w="12700">
                        <a:solidFill/>
                      </a:ln>
                    </wps:spPr>
                    <wps:bodyPr/>
                  </wps:wsp>
                </a:graphicData>
              </a:graphic>
            </wp:anchor>
          </w:drawing>
        </mc:Choice>
        <mc:Fallback>
          <w:pict>
            <v:shape o:spt="32" o:oned="true" path="m,l21600,21600e" style="position:absolute;margin-left:135.05000000000001pt;margin-top:79.450000000000003pt;width:342.pt;height:0;z-index:-251658240;mso-position-horizontal-relative:page;mso-position-vertical-relative:page">
              <v:stroke weight="1.pt"/>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7" behindDoc="1" locked="0" layoutInCell="1" allowOverlap="1">
              <wp:simplePos x="0" y="0"/>
              <wp:positionH relativeFrom="page">
                <wp:posOffset>1858010</wp:posOffset>
              </wp:positionH>
              <wp:positionV relativeFrom="page">
                <wp:posOffset>761365</wp:posOffset>
              </wp:positionV>
              <wp:extent cx="5372100" cy="152400"/>
              <wp:wrapNone/>
              <wp:docPr id="559" name="Shape 55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color w:val="000000"/>
                              <w:spacing w:val="0"/>
                              <w:w w:val="100"/>
                              <w:position w:val="0"/>
                            </w:rPr>
                            <w:t>第四章马克思主义哲学的公幵问世及其和工人运动的结合</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585" type="#_x0000_t202" style="position:absolute;margin-left:146.30000000000001pt;margin-top:59.950000000000003pt;width:423.pt;height:12.pt;z-index:-18874356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color w:val="000000"/>
                        <w:spacing w:val="0"/>
                        <w:w w:val="100"/>
                        <w:position w:val="0"/>
                      </w:rPr>
                      <w:t>第四章马克思主义哲学的公幵问世及其和工人运动的结合</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1715135</wp:posOffset>
              </wp:positionH>
              <wp:positionV relativeFrom="page">
                <wp:posOffset>1009015</wp:posOffset>
              </wp:positionV>
              <wp:extent cx="4343400" cy="0"/>
              <wp:wrapNone/>
              <wp:docPr id="561" name="Shape 561"/>
              <a:graphic xmlns:a="http://schemas.openxmlformats.org/drawingml/2006/main">
                <a:graphicData uri="http://schemas.microsoft.com/office/word/2010/wordprocessingShape">
                  <wps:wsp>
                    <wps:cNvCnPr/>
                    <wps:spPr>
                      <a:xfrm>
                        <a:ext cx="4343400" cy="0"/>
                      </a:xfrm>
                      <a:prstGeom prst="straightConnector1"/>
                      <a:ln w="12700">
                        <a:solidFill/>
                      </a:ln>
                    </wps:spPr>
                    <wps:bodyPr/>
                  </wps:wsp>
                </a:graphicData>
              </a:graphic>
            </wp:anchor>
          </w:drawing>
        </mc:Choice>
        <mc:Fallback>
          <w:pict>
            <v:shape o:spt="32" o:oned="true" path="m,l21600,21600e" style="position:absolute;margin-left:135.05000000000001pt;margin-top:79.450000000000003pt;width:342.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9" behindDoc="1" locked="0" layoutInCell="1" allowOverlap="1">
              <wp:simplePos x="0" y="0"/>
              <wp:positionH relativeFrom="page">
                <wp:posOffset>1918335</wp:posOffset>
              </wp:positionH>
              <wp:positionV relativeFrom="page">
                <wp:posOffset>740410</wp:posOffset>
              </wp:positionV>
              <wp:extent cx="5372100" cy="142875"/>
              <wp:wrapNone/>
              <wp:docPr id="562" name="Shape 562"/>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pPr>
                          <w:fldSimple w:instr=" PAGE \* MERGEFORMAT ">
                            <w:r>
                              <w:rPr>
                                <w:color w:val="000000"/>
                                <w:spacing w:val="0"/>
                                <w:w w:val="100"/>
                                <w:position w:val="0"/>
                                <w:lang w:val="zh-CN" w:eastAsia="zh-CN" w:bidi="zh-CN"/>
                              </w:rPr>
                              <w:t>#</w:t>
                            </w:r>
                          </w:fldSimple>
                          <w:r>
                            <w:rPr>
                              <w:color w:val="000000"/>
                              <w:spacing w:val="0"/>
                              <w:w w:val="100"/>
                              <w:position w:val="0"/>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588" type="#_x0000_t202" style="position:absolute;margin-left:151.05000000000001pt;margin-top:58.300000000000004pt;width:423.pt;height:11.25pt;z-index:-1887435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pPr>
                    <w:fldSimple w:instr=" PAGE \* MERGEFORMAT ">
                      <w:r>
                        <w:rPr>
                          <w:color w:val="000000"/>
                          <w:spacing w:val="0"/>
                          <w:w w:val="100"/>
                          <w:position w:val="0"/>
                          <w:lang w:val="zh-CN" w:eastAsia="zh-CN" w:bidi="zh-CN"/>
                        </w:rPr>
                        <w:t>#</w:t>
                      </w:r>
                    </w:fldSimple>
                    <w:r>
                      <w:rPr>
                        <w:color w:val="000000"/>
                        <w:spacing w:val="0"/>
                        <w:w w:val="100"/>
                        <w:position w:val="0"/>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1" behindDoc="1" locked="0" layoutInCell="1" allowOverlap="1">
              <wp:simplePos x="0" y="0"/>
              <wp:positionH relativeFrom="page">
                <wp:posOffset>1943735</wp:posOffset>
              </wp:positionH>
              <wp:positionV relativeFrom="page">
                <wp:posOffset>770890</wp:posOffset>
              </wp:positionV>
              <wp:extent cx="5372100" cy="142875"/>
              <wp:wrapNone/>
              <wp:docPr id="564" name="Shape 564"/>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导克思主义哲学的历史和现状</w:t>
                          </w:r>
                        </w:p>
                      </w:txbxContent>
                    </wps:txbx>
                    <wps:bodyPr lIns="0" tIns="0" rIns="0" bIns="0">
                      <a:spAutoFit/>
                    </wps:bodyPr>
                  </wps:wsp>
                </a:graphicData>
              </a:graphic>
            </wp:anchor>
          </w:drawing>
        </mc:Choice>
        <mc:Fallback>
          <w:pict>
            <v:shape id="_x0000_s1590" type="#_x0000_t202" style="position:absolute;margin-left:153.05000000000001pt;margin-top:60.700000000000003pt;width:423.pt;height:11.25pt;z-index:-18874356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导克思主义哲学的历史和现状</w:t>
                    </w:r>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5" behindDoc="1" locked="0" layoutInCell="1" allowOverlap="1">
              <wp:simplePos x="0" y="0"/>
              <wp:positionH relativeFrom="page">
                <wp:posOffset>1943735</wp:posOffset>
              </wp:positionH>
              <wp:positionV relativeFrom="page">
                <wp:posOffset>770890</wp:posOffset>
              </wp:positionV>
              <wp:extent cx="5372100" cy="142875"/>
              <wp:wrapNone/>
              <wp:docPr id="568" name="Shape 568"/>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导克思主义哲学的历史和现状</w:t>
                          </w:r>
                        </w:p>
                      </w:txbxContent>
                    </wps:txbx>
                    <wps:bodyPr lIns="0" tIns="0" rIns="0" bIns="0">
                      <a:spAutoFit/>
                    </wps:bodyPr>
                  </wps:wsp>
                </a:graphicData>
              </a:graphic>
            </wp:anchor>
          </w:drawing>
        </mc:Choice>
        <mc:Fallback>
          <w:pict>
            <v:shape id="_x0000_s1594" type="#_x0000_t202" style="position:absolute;margin-left:153.05000000000001pt;margin-top:60.700000000000003pt;width:423.pt;height:11.25pt;z-index:-18874355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导克思主义哲学的历史和现状</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9" behindDoc="1" locked="0" layoutInCell="1" allowOverlap="1">
              <wp:simplePos x="0" y="0"/>
              <wp:positionH relativeFrom="page">
                <wp:posOffset>1872615</wp:posOffset>
              </wp:positionH>
              <wp:positionV relativeFrom="page">
                <wp:posOffset>708660</wp:posOffset>
              </wp:positionV>
              <wp:extent cx="5362575" cy="152400"/>
              <wp:wrapNone/>
              <wp:docPr id="572" name="Shape 572"/>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2"/>
                              <w:szCs w:val="22"/>
                            </w:rPr>
                            <w:t>第四章马克思主义哲学的公升问世及其和工入运动的结合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98" type="#_x0000_t202" style="position:absolute;margin-left:147.45000000000002pt;margin-top:55.800000000000004pt;width:422.25pt;height:12.pt;z-index:-18874355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2"/>
                        <w:szCs w:val="22"/>
                      </w:rPr>
                      <w:t>第四章马克思主义哲学的公升问世及其和工入运动的结合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1" behindDoc="1" locked="0" layoutInCell="1" allowOverlap="1">
              <wp:simplePos x="0" y="0"/>
              <wp:positionH relativeFrom="page">
                <wp:posOffset>1872615</wp:posOffset>
              </wp:positionH>
              <wp:positionV relativeFrom="page">
                <wp:posOffset>708660</wp:posOffset>
              </wp:positionV>
              <wp:extent cx="5362575" cy="152400"/>
              <wp:wrapNone/>
              <wp:docPr id="574" name="Shape 574"/>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2"/>
                              <w:szCs w:val="22"/>
                            </w:rPr>
                            <w:t>第四章马克思主义哲学的公升问世及其和工入运动的结合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600" type="#_x0000_t202" style="position:absolute;margin-left:147.45000000000002pt;margin-top:55.800000000000004pt;width:422.25pt;height:12.pt;z-index:-1887435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2"/>
                        <w:szCs w:val="22"/>
                      </w:rPr>
                      <w:t>第四章马克思主义哲学的公升问世及其和工入运动的结合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3" behindDoc="1" locked="0" layoutInCell="1" allowOverlap="1">
              <wp:simplePos x="0" y="0"/>
              <wp:positionH relativeFrom="page">
                <wp:posOffset>5263515</wp:posOffset>
              </wp:positionH>
              <wp:positionV relativeFrom="page">
                <wp:posOffset>857885</wp:posOffset>
              </wp:positionV>
              <wp:extent cx="2038350" cy="142875"/>
              <wp:wrapNone/>
              <wp:docPr id="578" name="Shape 578"/>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蚂克思主义哲学的历史和现状</w:t>
                          </w:r>
                        </w:p>
                      </w:txbxContent>
                    </wps:txbx>
                    <wps:bodyPr wrap="none" lIns="0" tIns="0" rIns="0" bIns="0">
                      <a:spAutoFit/>
                    </wps:bodyPr>
                  </wps:wsp>
                </a:graphicData>
              </a:graphic>
            </wp:anchor>
          </w:drawing>
        </mc:Choice>
        <mc:Fallback>
          <w:pict>
            <v:shape id="_x0000_s1604" type="#_x0000_t202" style="position:absolute;margin-left:414.44999999999999pt;margin-top:67.549999999999997pt;width:160.5pt;height:11.25pt;z-index:-1887435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蚂克思主义哲学的历史和现状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2777490</wp:posOffset>
              </wp:positionH>
              <wp:positionV relativeFrom="page">
                <wp:posOffset>1100455</wp:posOffset>
              </wp:positionV>
              <wp:extent cx="4695825" cy="0"/>
              <wp:wrapNone/>
              <wp:docPr id="580" name="Shape 580"/>
              <a:graphic xmlns:a="http://schemas.openxmlformats.org/drawingml/2006/main">
                <a:graphicData uri="http://schemas.microsoft.com/office/word/2010/wordprocessingShape">
                  <wps:wsp>
                    <wps:cNvCnPr/>
                    <wps:spPr>
                      <a:xfrm>
                        <a:ext cx="4695825" cy="0"/>
                      </a:xfrm>
                      <a:prstGeom prst="straightConnector1"/>
                      <a:ln w="12700">
                        <a:solidFill/>
                      </a:ln>
                    </wps:spPr>
                    <wps:bodyPr/>
                  </wps:wsp>
                </a:graphicData>
              </a:graphic>
            </wp:anchor>
          </w:drawing>
        </mc:Choice>
        <mc:Fallback>
          <w:pict>
            <v:shape o:spt="32" o:oned="true" path="m,l21600,21600e" style="position:absolute;margin-left:218.70000000000002pt;margin-top:86.650000000000006pt;width:369.75pt;height:0;z-index:-251658240;mso-position-horizontal-relative:page;mso-position-vertical-relative:page">
              <v:stroke weight="1.pt"/>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7" behindDoc="1" locked="0" layoutInCell="1" allowOverlap="1">
              <wp:simplePos x="0" y="0"/>
              <wp:positionH relativeFrom="page">
                <wp:posOffset>5263515</wp:posOffset>
              </wp:positionH>
              <wp:positionV relativeFrom="page">
                <wp:posOffset>857885</wp:posOffset>
              </wp:positionV>
              <wp:extent cx="2038350" cy="142875"/>
              <wp:wrapNone/>
              <wp:docPr id="583" name="Shape 583"/>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蚂克思主义哲学的历史和现状</w:t>
                          </w:r>
                        </w:p>
                      </w:txbxContent>
                    </wps:txbx>
                    <wps:bodyPr wrap="none" lIns="0" tIns="0" rIns="0" bIns="0">
                      <a:spAutoFit/>
                    </wps:bodyPr>
                  </wps:wsp>
                </a:graphicData>
              </a:graphic>
            </wp:anchor>
          </w:drawing>
        </mc:Choice>
        <mc:Fallback>
          <w:pict>
            <v:shape id="_x0000_s1609" type="#_x0000_t202" style="position:absolute;margin-left:414.44999999999999pt;margin-top:67.549999999999997pt;width:160.5pt;height:11.25pt;z-index:-18874354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蚂克思主义哲学的历史和现状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2777490</wp:posOffset>
              </wp:positionH>
              <wp:positionV relativeFrom="page">
                <wp:posOffset>1100455</wp:posOffset>
              </wp:positionV>
              <wp:extent cx="4695825" cy="0"/>
              <wp:wrapNone/>
              <wp:docPr id="585" name="Shape 585"/>
              <a:graphic xmlns:a="http://schemas.openxmlformats.org/drawingml/2006/main">
                <a:graphicData uri="http://schemas.microsoft.com/office/word/2010/wordprocessingShape">
                  <wps:wsp>
                    <wps:cNvCnPr/>
                    <wps:spPr>
                      <a:xfrm>
                        <a:ext cx="4695825" cy="0"/>
                      </a:xfrm>
                      <a:prstGeom prst="straightConnector1"/>
                      <a:ln w="12700">
                        <a:solidFill/>
                      </a:ln>
                    </wps:spPr>
                    <wps:bodyPr/>
                  </wps:wsp>
                </a:graphicData>
              </a:graphic>
            </wp:anchor>
          </w:drawing>
        </mc:Choice>
        <mc:Fallback>
          <w:pict>
            <v:shape o:spt="32" o:oned="true" path="m,l21600,21600e" style="position:absolute;margin-left:218.70000000000002pt;margin-top:86.650000000000006pt;width:369.75pt;height:0;z-index:-251658240;mso-position-horizontal-relative:page;mso-position-vertical-relative:page">
              <v:stroke weight="1.pt"/>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1" behindDoc="1" locked="0" layoutInCell="1" allowOverlap="1">
              <wp:simplePos x="0" y="0"/>
              <wp:positionH relativeFrom="page">
                <wp:posOffset>1910715</wp:posOffset>
              </wp:positionH>
              <wp:positionV relativeFrom="page">
                <wp:posOffset>708660</wp:posOffset>
              </wp:positionV>
              <wp:extent cx="5372100" cy="152400"/>
              <wp:wrapNone/>
              <wp:docPr id="588" name="Shape 588"/>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614" type="#_x0000_t202" style="position:absolute;margin-left:150.45000000000002pt;margin-top:55.800000000000004pt;width:423.pt;height:12.pt;z-index:-18874354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3" behindDoc="1" locked="0" layoutInCell="1" allowOverlap="1">
              <wp:simplePos x="0" y="0"/>
              <wp:positionH relativeFrom="page">
                <wp:posOffset>1910715</wp:posOffset>
              </wp:positionH>
              <wp:positionV relativeFrom="page">
                <wp:posOffset>708660</wp:posOffset>
              </wp:positionV>
              <wp:extent cx="5372100" cy="152400"/>
              <wp:wrapNone/>
              <wp:docPr id="590" name="Shape 590"/>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616" type="#_x0000_t202" style="position:absolute;margin-left:150.45000000000002pt;margin-top:55.800000000000004pt;width:423.pt;height:12.pt;z-index:-18874354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1882140</wp:posOffset>
              </wp:positionH>
              <wp:positionV relativeFrom="page">
                <wp:posOffset>708660</wp:posOffset>
              </wp:positionV>
              <wp:extent cx="5372100" cy="152400"/>
              <wp:wrapNone/>
              <wp:docPr id="592" name="Shape 592"/>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第四章马克思主义哲学的公幵问世及其和工人运动的姑合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618" type="#_x0000_t202" style="position:absolute;margin-left:148.20000000000002pt;margin-top:55.800000000000004pt;width:423.pt;height:12.pt;z-index:-18874353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第四章马克思主义哲学的公幵问世及其和工人运动的姑合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1867535</wp:posOffset>
              </wp:positionH>
              <wp:positionV relativeFrom="page">
                <wp:posOffset>708660</wp:posOffset>
              </wp:positionV>
              <wp:extent cx="5372100" cy="152400"/>
              <wp:wrapNone/>
              <wp:docPr id="596" name="Shape 596"/>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第四童马克思主义哲学的公开</w:t>
                          </w:r>
                          <w:r>
                            <w:rPr>
                              <w:color w:val="000000"/>
                              <w:spacing w:val="0"/>
                              <w:w w:val="100"/>
                              <w:position w:val="0"/>
                              <w:sz w:val="22"/>
                              <w:szCs w:val="22"/>
                              <w:lang w:val="zh-CN" w:eastAsia="zh-CN" w:bidi="zh-CN"/>
                            </w:rPr>
                            <w:t>间世及</w:t>
                          </w:r>
                          <w:r>
                            <w:rPr>
                              <w:color w:val="000000"/>
                              <w:spacing w:val="0"/>
                              <w:w w:val="100"/>
                              <w:position w:val="0"/>
                              <w:sz w:val="22"/>
                              <w:szCs w:val="22"/>
                            </w:rPr>
                            <w:t>其和工人這动的结合</w:t>
                            <w:tab/>
                          </w:r>
                          <w:r>
                            <w:rPr>
                              <w:rFonts w:ascii="Times New Roman" w:eastAsia="Times New Roman" w:hAnsi="Times New Roman" w:cs="Times New Roman"/>
                              <w:b/>
                              <w:bCs/>
                              <w:color w:val="000000"/>
                              <w:spacing w:val="0"/>
                              <w:w w:val="100"/>
                              <w:position w:val="0"/>
                              <w:sz w:val="24"/>
                              <w:szCs w:val="24"/>
                              <w:lang w:val="en-US" w:eastAsia="en-US" w:bidi="en-US"/>
                            </w:rPr>
                            <w:t>1LS</w:t>
                          </w:r>
                        </w:p>
                      </w:txbxContent>
                    </wps:txbx>
                    <wps:bodyPr lIns="0" tIns="0" rIns="0" bIns="0">
                      <a:spAutoFit/>
                    </wps:bodyPr>
                  </wps:wsp>
                </a:graphicData>
              </a:graphic>
            </wp:anchor>
          </w:drawing>
        </mc:Choice>
        <mc:Fallback>
          <w:pict>
            <v:shape id="_x0000_s1622" type="#_x0000_t202" style="position:absolute;margin-left:147.05000000000001pt;margin-top:55.800000000000004pt;width:423.pt;height:12.pt;z-index:-18874353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第四童马克思主义哲学的公开</w:t>
                    </w:r>
                    <w:r>
                      <w:rPr>
                        <w:color w:val="000000"/>
                        <w:spacing w:val="0"/>
                        <w:w w:val="100"/>
                        <w:position w:val="0"/>
                        <w:sz w:val="22"/>
                        <w:szCs w:val="22"/>
                        <w:lang w:val="zh-CN" w:eastAsia="zh-CN" w:bidi="zh-CN"/>
                      </w:rPr>
                      <w:t>间世及</w:t>
                    </w:r>
                    <w:r>
                      <w:rPr>
                        <w:color w:val="000000"/>
                        <w:spacing w:val="0"/>
                        <w:w w:val="100"/>
                        <w:position w:val="0"/>
                        <w:sz w:val="22"/>
                        <w:szCs w:val="22"/>
                      </w:rPr>
                      <w:t>其和工人這动的结合</w:t>
                      <w:tab/>
                    </w:r>
                    <w:r>
                      <w:rPr>
                        <w:rFonts w:ascii="Times New Roman" w:eastAsia="Times New Roman" w:hAnsi="Times New Roman" w:cs="Times New Roman"/>
                        <w:b/>
                        <w:bCs/>
                        <w:color w:val="000000"/>
                        <w:spacing w:val="0"/>
                        <w:w w:val="100"/>
                        <w:position w:val="0"/>
                        <w:sz w:val="24"/>
                        <w:szCs w:val="24"/>
                        <w:lang w:val="en-US" w:eastAsia="en-US" w:bidi="en-US"/>
                      </w:rPr>
                      <w:t>1LS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1724660</wp:posOffset>
              </wp:positionH>
              <wp:positionV relativeFrom="page">
                <wp:posOffset>960755</wp:posOffset>
              </wp:positionV>
              <wp:extent cx="5734050" cy="0"/>
              <wp:wrapNone/>
              <wp:docPr id="598" name="Shape 598"/>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5.80000000000001pt;margin-top:75.650000000000006pt;width:451.5pt;height:0;z-index:-251658240;mso-position-horizontal-relative:page;mso-position-vertical-relative:page">
              <v:stroke weight="1.pt"/>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1" behindDoc="1" locked="0" layoutInCell="1" allowOverlap="1">
              <wp:simplePos x="0" y="0"/>
              <wp:positionH relativeFrom="page">
                <wp:posOffset>1867535</wp:posOffset>
              </wp:positionH>
              <wp:positionV relativeFrom="page">
                <wp:posOffset>708660</wp:posOffset>
              </wp:positionV>
              <wp:extent cx="5372100" cy="152400"/>
              <wp:wrapNone/>
              <wp:docPr id="599" name="Shape 59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第四童马克思主义哲学的公开</w:t>
                          </w:r>
                          <w:r>
                            <w:rPr>
                              <w:color w:val="000000"/>
                              <w:spacing w:val="0"/>
                              <w:w w:val="100"/>
                              <w:position w:val="0"/>
                              <w:sz w:val="22"/>
                              <w:szCs w:val="22"/>
                              <w:lang w:val="zh-CN" w:eastAsia="zh-CN" w:bidi="zh-CN"/>
                            </w:rPr>
                            <w:t>间世及</w:t>
                          </w:r>
                          <w:r>
                            <w:rPr>
                              <w:color w:val="000000"/>
                              <w:spacing w:val="0"/>
                              <w:w w:val="100"/>
                              <w:position w:val="0"/>
                              <w:sz w:val="22"/>
                              <w:szCs w:val="22"/>
                            </w:rPr>
                            <w:t>其和工人這动的结合</w:t>
                            <w:tab/>
                          </w:r>
                          <w:r>
                            <w:rPr>
                              <w:rFonts w:ascii="Times New Roman" w:eastAsia="Times New Roman" w:hAnsi="Times New Roman" w:cs="Times New Roman"/>
                              <w:b/>
                              <w:bCs/>
                              <w:color w:val="000000"/>
                              <w:spacing w:val="0"/>
                              <w:w w:val="100"/>
                              <w:position w:val="0"/>
                              <w:sz w:val="24"/>
                              <w:szCs w:val="24"/>
                              <w:lang w:val="en-US" w:eastAsia="en-US" w:bidi="en-US"/>
                            </w:rPr>
                            <w:t>1LS</w:t>
                          </w:r>
                        </w:p>
                      </w:txbxContent>
                    </wps:txbx>
                    <wps:bodyPr lIns="0" tIns="0" rIns="0" bIns="0">
                      <a:spAutoFit/>
                    </wps:bodyPr>
                  </wps:wsp>
                </a:graphicData>
              </a:graphic>
            </wp:anchor>
          </w:drawing>
        </mc:Choice>
        <mc:Fallback>
          <w:pict>
            <v:shape id="_x0000_s1625" type="#_x0000_t202" style="position:absolute;margin-left:147.05000000000001pt;margin-top:55.800000000000004pt;width:423.pt;height:12.pt;z-index:-18874353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第四童马克思主义哲学的公开</w:t>
                    </w:r>
                    <w:r>
                      <w:rPr>
                        <w:color w:val="000000"/>
                        <w:spacing w:val="0"/>
                        <w:w w:val="100"/>
                        <w:position w:val="0"/>
                        <w:sz w:val="22"/>
                        <w:szCs w:val="22"/>
                        <w:lang w:val="zh-CN" w:eastAsia="zh-CN" w:bidi="zh-CN"/>
                      </w:rPr>
                      <w:t>间世及</w:t>
                    </w:r>
                    <w:r>
                      <w:rPr>
                        <w:color w:val="000000"/>
                        <w:spacing w:val="0"/>
                        <w:w w:val="100"/>
                        <w:position w:val="0"/>
                        <w:sz w:val="22"/>
                        <w:szCs w:val="22"/>
                      </w:rPr>
                      <w:t>其和工人這动的结合</w:t>
                      <w:tab/>
                    </w:r>
                    <w:r>
                      <w:rPr>
                        <w:rFonts w:ascii="Times New Roman" w:eastAsia="Times New Roman" w:hAnsi="Times New Roman" w:cs="Times New Roman"/>
                        <w:b/>
                        <w:bCs/>
                        <w:color w:val="000000"/>
                        <w:spacing w:val="0"/>
                        <w:w w:val="100"/>
                        <w:position w:val="0"/>
                        <w:sz w:val="24"/>
                        <w:szCs w:val="24"/>
                        <w:lang w:val="en-US" w:eastAsia="en-US" w:bidi="en-US"/>
                      </w:rPr>
                      <w:t>1LS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1724660</wp:posOffset>
              </wp:positionH>
              <wp:positionV relativeFrom="page">
                <wp:posOffset>960755</wp:posOffset>
              </wp:positionV>
              <wp:extent cx="5734050" cy="0"/>
              <wp:wrapNone/>
              <wp:docPr id="601" name="Shape 601"/>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5.80000000000001pt;margin-top:75.650000000000006pt;width:451.5pt;height:0;z-index:-251658240;mso-position-horizontal-relative:page;mso-position-vertical-relative:page">
              <v:stroke weight="1.pt"/>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3" behindDoc="1" locked="0" layoutInCell="1" allowOverlap="1">
              <wp:simplePos x="0" y="0"/>
              <wp:positionH relativeFrom="page">
                <wp:posOffset>1920240</wp:posOffset>
              </wp:positionH>
              <wp:positionV relativeFrom="page">
                <wp:posOffset>708660</wp:posOffset>
              </wp:positionV>
              <wp:extent cx="5381625" cy="152400"/>
              <wp:wrapNone/>
              <wp:docPr id="602" name="Shape 60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马克思王义毯学的历史和现状</w:t>
                          </w:r>
                        </w:p>
                      </w:txbxContent>
                    </wps:txbx>
                    <wps:bodyPr lIns="0" tIns="0" rIns="0" bIns="0">
                      <a:spAutoFit/>
                    </wps:bodyPr>
                  </wps:wsp>
                </a:graphicData>
              </a:graphic>
            </wp:anchor>
          </w:drawing>
        </mc:Choice>
        <mc:Fallback>
          <w:pict>
            <v:shape id="_x0000_s1628" type="#_x0000_t202" style="position:absolute;margin-left:151.20000000000002pt;margin-top:55.800000000000004pt;width:423.75pt;height:12.pt;z-index:-18874353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马克思王义毯学的历史和现状</w:t>
                    </w:r>
                  </w:p>
                </w:txbxContent>
              </v:textbox>
              <w10:wrap anchorx="page" anchory="page"/>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5" behindDoc="1" locked="0" layoutInCell="1" allowOverlap="1">
              <wp:simplePos x="0" y="0"/>
              <wp:positionH relativeFrom="page">
                <wp:posOffset>1920240</wp:posOffset>
              </wp:positionH>
              <wp:positionV relativeFrom="page">
                <wp:posOffset>708660</wp:posOffset>
              </wp:positionV>
              <wp:extent cx="5381625" cy="152400"/>
              <wp:wrapNone/>
              <wp:docPr id="604" name="Shape 604"/>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马克思王义毯学的历史和现状</w:t>
                          </w:r>
                        </w:p>
                      </w:txbxContent>
                    </wps:txbx>
                    <wps:bodyPr lIns="0" tIns="0" rIns="0" bIns="0">
                      <a:spAutoFit/>
                    </wps:bodyPr>
                  </wps:wsp>
                </a:graphicData>
              </a:graphic>
            </wp:anchor>
          </w:drawing>
        </mc:Choice>
        <mc:Fallback>
          <w:pict>
            <v:shape id="_x0000_s1630" type="#_x0000_t202" style="position:absolute;margin-left:151.20000000000002pt;margin-top:55.800000000000004pt;width:423.75pt;height:12.pt;z-index:-18874352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马克思王义毯学的历史和现状</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1863090</wp:posOffset>
              </wp:positionH>
              <wp:positionV relativeFrom="page">
                <wp:posOffset>718185</wp:posOffset>
              </wp:positionV>
              <wp:extent cx="5372100" cy="142875"/>
              <wp:wrapNone/>
              <wp:docPr id="606" name="Shape 606"/>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第四命马克思主义哲学的公幵冋世及其和工人逐动的结合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632" type="#_x0000_t202" style="position:absolute;margin-left:146.70000000000002pt;margin-top:56.550000000000004pt;width:423.pt;height:11.25pt;z-index:-18874352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第四命马克思主义哲学的公幵冋世及其和工人逐动的结合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1710690</wp:posOffset>
              </wp:positionH>
              <wp:positionV relativeFrom="page">
                <wp:posOffset>960755</wp:posOffset>
              </wp:positionV>
              <wp:extent cx="5743575" cy="0"/>
              <wp:wrapNone/>
              <wp:docPr id="608" name="Shape 608"/>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4.69999999999999pt;margin-top:75.650000000000006pt;width:452.25pt;height:0;z-index:-251658240;mso-position-horizontal-relative:page;mso-position-vertical-relative:page">
              <v:stroke weight="1.pt"/>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1" behindDoc="1" locked="0" layoutInCell="1" allowOverlap="1">
              <wp:simplePos x="0" y="0"/>
              <wp:positionH relativeFrom="page">
                <wp:posOffset>1910715</wp:posOffset>
              </wp:positionH>
              <wp:positionV relativeFrom="page">
                <wp:posOffset>708660</wp:posOffset>
              </wp:positionV>
              <wp:extent cx="5372100" cy="152400"/>
              <wp:wrapNone/>
              <wp:docPr id="611" name="Shape 611"/>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637" type="#_x0000_t202" style="position:absolute;margin-left:150.45000000000002pt;margin-top:55.800000000000004pt;width:423.pt;height:12.pt;z-index:-18874352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3" behindDoc="1" locked="0" layoutInCell="1" allowOverlap="1">
              <wp:simplePos x="0" y="0"/>
              <wp:positionH relativeFrom="page">
                <wp:posOffset>1910715</wp:posOffset>
              </wp:positionH>
              <wp:positionV relativeFrom="page">
                <wp:posOffset>708660</wp:posOffset>
              </wp:positionV>
              <wp:extent cx="5372100" cy="152400"/>
              <wp:wrapNone/>
              <wp:docPr id="613" name="Shape 613"/>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639" type="#_x0000_t202" style="position:absolute;margin-left:150.45000000000002pt;margin-top:55.800000000000004pt;width:423.pt;height:12.pt;z-index:-18874352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5" behindDoc="1" locked="0" layoutInCell="1" allowOverlap="1">
              <wp:simplePos x="0" y="0"/>
              <wp:positionH relativeFrom="page">
                <wp:posOffset>1886585</wp:posOffset>
              </wp:positionH>
              <wp:positionV relativeFrom="page">
                <wp:posOffset>708660</wp:posOffset>
              </wp:positionV>
              <wp:extent cx="5362575" cy="152400"/>
              <wp:wrapNone/>
              <wp:docPr id="615" name="Shape 615"/>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rPr>
                            <w:t>第四章马克思主义哲学的公开问世及其和工人逐命的结合</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641" type="#_x0000_t202" style="position:absolute;margin-left:148.55000000000001pt;margin-top:55.800000000000004pt;width:422.25pt;height:12.pt;z-index:-18874351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rPr>
                      <w:t>第四章马克思主义哲学的公开问世及其和工人逐命的结合</w:t>
                      <w:tab/>
                    </w:r>
                    <w:fldSimple w:instr=" PAGE \* MERGEFORMAT ">
                      <w:r>
                        <w:rPr>
                          <w:color w:val="000000"/>
                          <w:spacing w:val="0"/>
                          <w:w w:val="100"/>
                          <w:position w:val="0"/>
                        </w:rPr>
                        <w:t>#</w:t>
                      </w:r>
                    </w:fldSimple>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7" behindDoc="1" locked="0" layoutInCell="1" allowOverlap="1">
              <wp:simplePos x="0" y="0"/>
              <wp:positionH relativeFrom="page">
                <wp:posOffset>1920240</wp:posOffset>
              </wp:positionH>
              <wp:positionV relativeFrom="page">
                <wp:posOffset>718185</wp:posOffset>
              </wp:positionV>
              <wp:extent cx="5372100" cy="142875"/>
              <wp:wrapNone/>
              <wp:docPr id="617" name="Shape 617"/>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120</w:t>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643" type="#_x0000_t202" style="position:absolute;margin-left:151.20000000000002pt;margin-top:56.550000000000004pt;width:423.pt;height:11.25pt;z-index:-18874351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120</w:t>
                      <w:tab/>
                    </w:r>
                    <w:r>
                      <w:rPr>
                        <w:color w:val="000000"/>
                        <w:spacing w:val="0"/>
                        <w:w w:val="100"/>
                        <w:position w:val="0"/>
                      </w:rPr>
                      <w:t>马克思主义哲学的历史和现状</w:t>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1920240</wp:posOffset>
              </wp:positionH>
              <wp:positionV relativeFrom="page">
                <wp:posOffset>718185</wp:posOffset>
              </wp:positionV>
              <wp:extent cx="5372100" cy="142875"/>
              <wp:wrapNone/>
              <wp:docPr id="619" name="Shape 619"/>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120</w:t>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645" type="#_x0000_t202" style="position:absolute;margin-left:151.20000000000002pt;margin-top:56.550000000000004pt;width:423.pt;height:11.25pt;z-index:-18874351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120</w:t>
                      <w:tab/>
                    </w:r>
                    <w:r>
                      <w:rPr>
                        <w:color w:val="000000"/>
                        <w:spacing w:val="0"/>
                        <w:w w:val="100"/>
                        <w:position w:val="0"/>
                      </w:rPr>
                      <w:t>马克思主义哲学的历史和现状</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1" behindDoc="1" locked="0" layoutInCell="1" allowOverlap="1">
              <wp:simplePos x="0" y="0"/>
              <wp:positionH relativeFrom="page">
                <wp:posOffset>1896110</wp:posOffset>
              </wp:positionH>
              <wp:positionV relativeFrom="page">
                <wp:posOffset>708660</wp:posOffset>
              </wp:positionV>
              <wp:extent cx="5362575" cy="152400"/>
              <wp:wrapNone/>
              <wp:docPr id="621" name="Shape 62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第四窜马克思主义哲学的公幵问世及其和工人运动的姑合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647" type="#_x0000_t202" style="position:absolute;margin-left:149.30000000000001pt;margin-top:55.800000000000004pt;width:422.25pt;height:12.pt;z-index:-18874351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第四窜马克思主义哲学的公幵问世及其和工人运动的姑合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2219960</wp:posOffset>
              </wp:positionH>
              <wp:positionV relativeFrom="page">
                <wp:posOffset>965835</wp:posOffset>
              </wp:positionV>
              <wp:extent cx="5257800" cy="0"/>
              <wp:wrapNone/>
              <wp:docPr id="623" name="Shape 623"/>
              <a:graphic xmlns:a="http://schemas.openxmlformats.org/drawingml/2006/main">
                <a:graphicData uri="http://schemas.microsoft.com/office/word/2010/wordprocessingShape">
                  <wps:wsp>
                    <wps:cNvCnPr/>
                    <wps:spPr>
                      <a:xfrm>
                        <a:ext cx="5257800" cy="0"/>
                      </a:xfrm>
                      <a:prstGeom prst="straightConnector1"/>
                      <a:ln w="12700">
                        <a:solidFill/>
                      </a:ln>
                    </wps:spPr>
                    <wps:bodyPr/>
                  </wps:wsp>
                </a:graphicData>
              </a:graphic>
            </wp:anchor>
          </w:drawing>
        </mc:Choice>
        <mc:Fallback>
          <w:pict>
            <v:shape o:spt="32" o:oned="true" path="m,l21600,21600e" style="position:absolute;margin-left:174.80000000000001pt;margin-top:76.049999999999997pt;width:414.pt;height:0;z-index:-251658240;mso-position-horizontal-relative:page;mso-position-vertical-relative:page">
              <v:stroke weight="1.pt"/>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5" behindDoc="1" locked="0" layoutInCell="1" allowOverlap="1">
              <wp:simplePos x="0" y="0"/>
              <wp:positionH relativeFrom="page">
                <wp:posOffset>1896110</wp:posOffset>
              </wp:positionH>
              <wp:positionV relativeFrom="page">
                <wp:posOffset>708660</wp:posOffset>
              </wp:positionV>
              <wp:extent cx="5362575" cy="152400"/>
              <wp:wrapNone/>
              <wp:docPr id="626" name="Shape 626"/>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第四窜马克思主义哲学的公幵问世及其和工人运动的姑合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652" type="#_x0000_t202" style="position:absolute;margin-left:149.30000000000001pt;margin-top:55.800000000000004pt;width:422.25pt;height:12.pt;z-index:-18874350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第四窜马克思主义哲学的公幵问世及其和工人运动的姑合</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2219960</wp:posOffset>
              </wp:positionH>
              <wp:positionV relativeFrom="page">
                <wp:posOffset>965835</wp:posOffset>
              </wp:positionV>
              <wp:extent cx="5257800" cy="0"/>
              <wp:wrapNone/>
              <wp:docPr id="628" name="Shape 628"/>
              <a:graphic xmlns:a="http://schemas.openxmlformats.org/drawingml/2006/main">
                <a:graphicData uri="http://schemas.microsoft.com/office/word/2010/wordprocessingShape">
                  <wps:wsp>
                    <wps:cNvCnPr/>
                    <wps:spPr>
                      <a:xfrm>
                        <a:ext cx="5257800" cy="0"/>
                      </a:xfrm>
                      <a:prstGeom prst="straightConnector1"/>
                      <a:ln w="12700">
                        <a:solidFill/>
                      </a:ln>
                    </wps:spPr>
                    <wps:bodyPr/>
                  </wps:wsp>
                </a:graphicData>
              </a:graphic>
            </wp:anchor>
          </w:drawing>
        </mc:Choice>
        <mc:Fallback>
          <w:pict>
            <v:shape o:spt="32" o:oned="true" path="m,l21600,21600e" style="position:absolute;margin-left:174.80000000000001pt;margin-top:76.049999999999997pt;width:414.pt;height:0;z-index:-251658240;mso-position-horizontal-relative:page;mso-position-vertical-relative:page">
              <v:stroke weight="1.pt"/>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9" behindDoc="1" locked="0" layoutInCell="1" allowOverlap="1">
              <wp:simplePos x="0" y="0"/>
              <wp:positionH relativeFrom="page">
                <wp:posOffset>1924685</wp:posOffset>
              </wp:positionH>
              <wp:positionV relativeFrom="page">
                <wp:posOffset>708660</wp:posOffset>
              </wp:positionV>
              <wp:extent cx="5372100" cy="152400"/>
              <wp:wrapNone/>
              <wp:docPr id="631" name="Shape 631"/>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马克思主义毯学的历史和阻状</w:t>
                          </w:r>
                        </w:p>
                      </w:txbxContent>
                    </wps:txbx>
                    <wps:bodyPr lIns="0" tIns="0" rIns="0" bIns="0">
                      <a:spAutoFit/>
                    </wps:bodyPr>
                  </wps:wsp>
                </a:graphicData>
              </a:graphic>
            </wp:anchor>
          </w:drawing>
        </mc:Choice>
        <mc:Fallback>
          <w:pict>
            <v:shape id="_x0000_s1657" type="#_x0000_t202" style="position:absolute;margin-left:151.55000000000001pt;margin-top:55.800000000000004pt;width:423.pt;height:12.pt;z-index:-18874350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马克思主义毯学的历史和阻状</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1934210</wp:posOffset>
              </wp:positionH>
              <wp:positionV relativeFrom="page">
                <wp:posOffset>708660</wp:posOffset>
              </wp:positionV>
              <wp:extent cx="5381625" cy="152400"/>
              <wp:wrapNone/>
              <wp:docPr id="633" name="Shape 633"/>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马克恩主义毯学的历史和现状</w:t>
                          </w:r>
                        </w:p>
                      </w:txbxContent>
                    </wps:txbx>
                    <wps:bodyPr lIns="0" tIns="0" rIns="0" bIns="0">
                      <a:spAutoFit/>
                    </wps:bodyPr>
                  </wps:wsp>
                </a:graphicData>
              </a:graphic>
            </wp:anchor>
          </w:drawing>
        </mc:Choice>
        <mc:Fallback>
          <w:pict>
            <v:shape id="_x0000_s1659" type="#_x0000_t202" style="position:absolute;margin-left:152.30000000000001pt;margin-top:55.800000000000004pt;width:423.75pt;height:12.pt;z-index:-18874350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马克恩主义毯学的历史和现状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1734185</wp:posOffset>
              </wp:positionH>
              <wp:positionV relativeFrom="page">
                <wp:posOffset>956310</wp:posOffset>
              </wp:positionV>
              <wp:extent cx="5543550" cy="0"/>
              <wp:wrapNone/>
              <wp:docPr id="635" name="Shape 635"/>
              <a:graphic xmlns:a="http://schemas.openxmlformats.org/drawingml/2006/main">
                <a:graphicData uri="http://schemas.microsoft.com/office/word/2010/wordprocessingShape">
                  <wps:wsp>
                    <wps:cNvCnPr/>
                    <wps:spPr>
                      <a:xfrm>
                        <a:ext cx="5543550" cy="0"/>
                      </a:xfrm>
                      <a:prstGeom prst="straightConnector1"/>
                      <a:ln w="12700">
                        <a:solidFill/>
                      </a:ln>
                    </wps:spPr>
                    <wps:bodyPr/>
                  </wps:wsp>
                </a:graphicData>
              </a:graphic>
            </wp:anchor>
          </w:drawing>
        </mc:Choice>
        <mc:Fallback>
          <w:pict>
            <v:shape o:spt="32" o:oned="true" path="m,l21600,21600e" style="position:absolute;margin-left:136.55000000000001pt;margin-top:75.299999999999997pt;width:436.5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1929765</wp:posOffset>
              </wp:positionH>
              <wp:positionV relativeFrom="page">
                <wp:posOffset>630555</wp:posOffset>
              </wp:positionV>
              <wp:extent cx="5381625" cy="142875"/>
              <wp:wrapNone/>
              <wp:docPr id="69" name="Shape 69"/>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pPr>
                          <w:r>
                            <w:rPr>
                              <w:color w:val="000000"/>
                              <w:spacing w:val="0"/>
                              <w:w w:val="100"/>
                              <w:position w:val="0"/>
                              <w:lang w:val="en-US" w:eastAsia="en-US" w:bidi="en-US"/>
                            </w:rPr>
                            <w:t>2</w:t>
                            <w:tab/>
                          </w:r>
                          <w:r>
                            <w:rPr>
                              <w:color w:val="000000"/>
                              <w:spacing w:val="0"/>
                              <w:w w:val="100"/>
                              <w:position w:val="0"/>
                            </w:rPr>
                            <w:t>导克思主义哲学的历史和现状</w:t>
                          </w:r>
                        </w:p>
                      </w:txbxContent>
                    </wps:txbx>
                    <wps:bodyPr lIns="0" tIns="0" rIns="0" bIns="0">
                      <a:spAutoFit/>
                    </wps:bodyPr>
                  </wps:wsp>
                </a:graphicData>
              </a:graphic>
            </wp:anchor>
          </w:drawing>
        </mc:Choice>
        <mc:Fallback>
          <w:pict>
            <v:shape id="_x0000_s1095" type="#_x0000_t202" style="position:absolute;margin-left:151.95000000000002pt;margin-top:49.649999999999999pt;width:423.75pt;height:11.25pt;z-index:-18874401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pPr>
                    <w:r>
                      <w:rPr>
                        <w:color w:val="000000"/>
                        <w:spacing w:val="0"/>
                        <w:w w:val="100"/>
                        <w:position w:val="0"/>
                        <w:lang w:val="en-US" w:eastAsia="en-US" w:bidi="en-US"/>
                      </w:rPr>
                      <w:t>2</w:t>
                      <w:tab/>
                    </w:r>
                    <w:r>
                      <w:rPr>
                        <w:color w:val="000000"/>
                        <w:spacing w:val="0"/>
                        <w:w w:val="100"/>
                        <w:position w:val="0"/>
                      </w:rPr>
                      <w:t>导克思主义哲学的历史和现状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1729740</wp:posOffset>
              </wp:positionH>
              <wp:positionV relativeFrom="page">
                <wp:posOffset>882650</wp:posOffset>
              </wp:positionV>
              <wp:extent cx="5743575" cy="0"/>
              <wp:wrapNone/>
              <wp:docPr id="71" name="Shape 71"/>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6.19999999999999pt;margin-top:69.5pt;width:452.25pt;height:0;z-index:-251658240;mso-position-horizontal-relative:page;mso-position-vertical-relative:page">
              <v:stroke weight="1.pt"/>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5" behindDoc="1" locked="0" layoutInCell="1" allowOverlap="1">
              <wp:simplePos x="0" y="0"/>
              <wp:positionH relativeFrom="page">
                <wp:posOffset>1934210</wp:posOffset>
              </wp:positionH>
              <wp:positionV relativeFrom="page">
                <wp:posOffset>708660</wp:posOffset>
              </wp:positionV>
              <wp:extent cx="5381625" cy="152400"/>
              <wp:wrapNone/>
              <wp:docPr id="638" name="Shape 638"/>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马克恩主义毯学的历史和现状</w:t>
                          </w:r>
                        </w:p>
                      </w:txbxContent>
                    </wps:txbx>
                    <wps:bodyPr lIns="0" tIns="0" rIns="0" bIns="0">
                      <a:spAutoFit/>
                    </wps:bodyPr>
                  </wps:wsp>
                </a:graphicData>
              </a:graphic>
            </wp:anchor>
          </w:drawing>
        </mc:Choice>
        <mc:Fallback>
          <w:pict>
            <v:shape id="_x0000_s1664" type="#_x0000_t202" style="position:absolute;margin-left:152.30000000000001pt;margin-top:55.800000000000004pt;width:423.75pt;height:12.pt;z-index:-1887434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马克恩主义毯学的历史和现状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1734185</wp:posOffset>
              </wp:positionH>
              <wp:positionV relativeFrom="page">
                <wp:posOffset>956310</wp:posOffset>
              </wp:positionV>
              <wp:extent cx="5543550" cy="0"/>
              <wp:wrapNone/>
              <wp:docPr id="640" name="Shape 640"/>
              <a:graphic xmlns:a="http://schemas.openxmlformats.org/drawingml/2006/main">
                <a:graphicData uri="http://schemas.microsoft.com/office/word/2010/wordprocessingShape">
                  <wps:wsp>
                    <wps:cNvCnPr/>
                    <wps:spPr>
                      <a:xfrm>
                        <a:ext cx="5543550" cy="0"/>
                      </a:xfrm>
                      <a:prstGeom prst="straightConnector1"/>
                      <a:ln w="12700">
                        <a:solidFill/>
                      </a:ln>
                    </wps:spPr>
                    <wps:bodyPr/>
                  </wps:wsp>
                </a:graphicData>
              </a:graphic>
            </wp:anchor>
          </w:drawing>
        </mc:Choice>
        <mc:Fallback>
          <w:pict>
            <v:shape o:spt="32" o:oned="true" path="m,l21600,21600e" style="position:absolute;margin-left:136.55000000000001pt;margin-top:75.299999999999997pt;width:436.5pt;height:0;z-index:-251658240;mso-position-horizontal-relative:page;mso-position-vertical-relative:page">
              <v:stroke weight="1.pt"/>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9" behindDoc="1" locked="0" layoutInCell="1" allowOverlap="1">
              <wp:simplePos x="0" y="0"/>
              <wp:positionH relativeFrom="page">
                <wp:posOffset>1885315</wp:posOffset>
              </wp:positionH>
              <wp:positionV relativeFrom="page">
                <wp:posOffset>732790</wp:posOffset>
              </wp:positionV>
              <wp:extent cx="5372100" cy="142875"/>
              <wp:wrapNone/>
              <wp:docPr id="643" name="Shape 643"/>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第石章马克思主义哲学在招</w:t>
                          </w:r>
                          <w:r>
                            <w:rPr>
                              <w:rFonts w:ascii="Times New Roman" w:eastAsia="Times New Roman" w:hAnsi="Times New Roman" w:cs="Times New Roman"/>
                              <w:b/>
                              <w:bCs/>
                              <w:color w:val="000000"/>
                              <w:spacing w:val="0"/>
                              <w:w w:val="100"/>
                              <w:position w:val="0"/>
                              <w:sz w:val="24"/>
                              <w:szCs w:val="24"/>
                            </w:rPr>
                            <w:t>48</w:t>
                          </w:r>
                          <w:r>
                            <w:rPr>
                              <w:color w:val="000000"/>
                              <w:spacing w:val="0"/>
                              <w:w w:val="100"/>
                              <w:position w:val="0"/>
                              <w:sz w:val="20"/>
                              <w:szCs w:val="20"/>
                            </w:rPr>
                            <w:t>年欧洲革命风暴时期的验证和发展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669" type="#_x0000_t202" style="position:absolute;margin-left:148.45000000000002pt;margin-top:57.700000000000003pt;width:423.pt;height:11.25pt;z-index:-1887434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第石章马克思主义哲学在招</w:t>
                    </w:r>
                    <w:r>
                      <w:rPr>
                        <w:rFonts w:ascii="Times New Roman" w:eastAsia="Times New Roman" w:hAnsi="Times New Roman" w:cs="Times New Roman"/>
                        <w:b/>
                        <w:bCs/>
                        <w:color w:val="000000"/>
                        <w:spacing w:val="0"/>
                        <w:w w:val="100"/>
                        <w:position w:val="0"/>
                        <w:sz w:val="24"/>
                        <w:szCs w:val="24"/>
                      </w:rPr>
                      <w:t>48</w:t>
                    </w:r>
                    <w:r>
                      <w:rPr>
                        <w:color w:val="000000"/>
                        <w:spacing w:val="0"/>
                        <w:w w:val="100"/>
                        <w:position w:val="0"/>
                        <w:sz w:val="20"/>
                        <w:szCs w:val="20"/>
                      </w:rPr>
                      <w:t>年欧洲革命风暴时期的验证和发展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3" behindDoc="1" locked="0" layoutInCell="1" allowOverlap="1">
              <wp:simplePos x="0" y="0"/>
              <wp:positionH relativeFrom="page">
                <wp:posOffset>1885315</wp:posOffset>
              </wp:positionH>
              <wp:positionV relativeFrom="page">
                <wp:posOffset>732790</wp:posOffset>
              </wp:positionV>
              <wp:extent cx="5372100" cy="142875"/>
              <wp:wrapNone/>
              <wp:docPr id="647" name="Shape 647"/>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第石章马克思主义哲学在招</w:t>
                          </w:r>
                          <w:r>
                            <w:rPr>
                              <w:rFonts w:ascii="Times New Roman" w:eastAsia="Times New Roman" w:hAnsi="Times New Roman" w:cs="Times New Roman"/>
                              <w:b/>
                              <w:bCs/>
                              <w:color w:val="000000"/>
                              <w:spacing w:val="0"/>
                              <w:w w:val="100"/>
                              <w:position w:val="0"/>
                              <w:sz w:val="24"/>
                              <w:szCs w:val="24"/>
                            </w:rPr>
                            <w:t>48</w:t>
                          </w:r>
                          <w:r>
                            <w:rPr>
                              <w:color w:val="000000"/>
                              <w:spacing w:val="0"/>
                              <w:w w:val="100"/>
                              <w:position w:val="0"/>
                              <w:sz w:val="20"/>
                              <w:szCs w:val="20"/>
                            </w:rPr>
                            <w:t>年欧洲革命风暴时期的验证和发展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673" type="#_x0000_t202" style="position:absolute;margin-left:148.45000000000002pt;margin-top:57.700000000000003pt;width:423.pt;height:11.25pt;z-index:-1887434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第石章马克思主义哲学在招</w:t>
                    </w:r>
                    <w:r>
                      <w:rPr>
                        <w:rFonts w:ascii="Times New Roman" w:eastAsia="Times New Roman" w:hAnsi="Times New Roman" w:cs="Times New Roman"/>
                        <w:b/>
                        <w:bCs/>
                        <w:color w:val="000000"/>
                        <w:spacing w:val="0"/>
                        <w:w w:val="100"/>
                        <w:position w:val="0"/>
                        <w:sz w:val="24"/>
                        <w:szCs w:val="24"/>
                      </w:rPr>
                      <w:t>48</w:t>
                    </w:r>
                    <w:r>
                      <w:rPr>
                        <w:color w:val="000000"/>
                        <w:spacing w:val="0"/>
                        <w:w w:val="100"/>
                        <w:position w:val="0"/>
                        <w:sz w:val="20"/>
                        <w:szCs w:val="20"/>
                      </w:rPr>
                      <w:t>年欧洲革命风暴时期的验证和发展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7" behindDoc="1" locked="0" layoutInCell="1" allowOverlap="1">
              <wp:simplePos x="0" y="0"/>
              <wp:positionH relativeFrom="page">
                <wp:posOffset>1923415</wp:posOffset>
              </wp:positionH>
              <wp:positionV relativeFrom="page">
                <wp:posOffset>751840</wp:posOffset>
              </wp:positionV>
              <wp:extent cx="5381625" cy="142875"/>
              <wp:wrapNone/>
              <wp:docPr id="651" name="Shape 651"/>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677" type="#_x0000_t202" style="position:absolute;margin-left:151.45000000000002pt;margin-top:59.200000000000003pt;width:423.75pt;height:11.25pt;z-index:-1887434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9" behindDoc="1" locked="0" layoutInCell="1" allowOverlap="1">
              <wp:simplePos x="0" y="0"/>
              <wp:positionH relativeFrom="page">
                <wp:posOffset>1994535</wp:posOffset>
              </wp:positionH>
              <wp:positionV relativeFrom="page">
                <wp:posOffset>704215</wp:posOffset>
              </wp:positionV>
              <wp:extent cx="5372100" cy="142875"/>
              <wp:wrapNone/>
              <wp:docPr id="653" name="Shape 653"/>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679" type="#_x0000_t202" style="position:absolute;margin-left:157.05000000000001pt;margin-top:55.450000000000003pt;width:423.pt;height:11.25pt;z-index:-1887434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3" behindDoc="1" locked="0" layoutInCell="1" allowOverlap="1">
              <wp:simplePos x="0" y="0"/>
              <wp:positionH relativeFrom="page">
                <wp:posOffset>1994535</wp:posOffset>
              </wp:positionH>
              <wp:positionV relativeFrom="page">
                <wp:posOffset>704215</wp:posOffset>
              </wp:positionV>
              <wp:extent cx="5372100" cy="142875"/>
              <wp:wrapNone/>
              <wp:docPr id="657" name="Shape 657"/>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683" type="#_x0000_t202" style="position:absolute;margin-left:157.05000000000001pt;margin-top:55.450000000000003pt;width:423.pt;height:11.25pt;z-index:-18874348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7" behindDoc="1" locked="0" layoutInCell="1" allowOverlap="1">
              <wp:simplePos x="0" y="0"/>
              <wp:positionH relativeFrom="page">
                <wp:posOffset>1847215</wp:posOffset>
              </wp:positionH>
              <wp:positionV relativeFrom="page">
                <wp:posOffset>751205</wp:posOffset>
              </wp:positionV>
              <wp:extent cx="5362575" cy="152400"/>
              <wp:wrapNone/>
              <wp:docPr id="661" name="Shape 66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i/>
                              <w:iCs/>
                              <w:color w:val="000000"/>
                              <w:spacing w:val="0"/>
                              <w:w w:val="100"/>
                              <w:position w:val="0"/>
                            </w:rPr>
                            <w:t>第五章</w:t>
                          </w:r>
                          <w:r>
                            <w:rPr>
                              <w:color w:val="000000"/>
                              <w:spacing w:val="0"/>
                              <w:w w:val="100"/>
                              <w:position w:val="0"/>
                              <w:sz w:val="20"/>
                              <w:szCs w:val="20"/>
                            </w:rPr>
                            <w:t>马克思主义运学在</w:t>
                          </w:r>
                          <w:r>
                            <w:rPr>
                              <w:color w:val="000000"/>
                              <w:spacing w:val="0"/>
                              <w:w w:val="100"/>
                              <w:position w:val="0"/>
                            </w:rPr>
                            <w:t>1848</w:t>
                          </w:r>
                          <w:r>
                            <w:rPr>
                              <w:color w:val="000000"/>
                              <w:spacing w:val="0"/>
                              <w:w w:val="100"/>
                              <w:position w:val="0"/>
                              <w:sz w:val="20"/>
                              <w:szCs w:val="20"/>
                            </w:rPr>
                            <w:t>任欧洲革命风暴时期的验证和发展</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687" type="#_x0000_t202" style="position:absolute;margin-left:145.45000000000002pt;margin-top:59.149999999999999pt;width:422.25pt;height:12.pt;z-index:-1887434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i/>
                        <w:iCs/>
                        <w:color w:val="000000"/>
                        <w:spacing w:val="0"/>
                        <w:w w:val="100"/>
                        <w:position w:val="0"/>
                      </w:rPr>
                      <w:t>第五章</w:t>
                    </w:r>
                    <w:r>
                      <w:rPr>
                        <w:color w:val="000000"/>
                        <w:spacing w:val="0"/>
                        <w:w w:val="100"/>
                        <w:position w:val="0"/>
                        <w:sz w:val="20"/>
                        <w:szCs w:val="20"/>
                      </w:rPr>
                      <w:t>马克思主义运学在</w:t>
                    </w:r>
                    <w:r>
                      <w:rPr>
                        <w:color w:val="000000"/>
                        <w:spacing w:val="0"/>
                        <w:w w:val="100"/>
                        <w:position w:val="0"/>
                      </w:rPr>
                      <w:t>1848</w:t>
                    </w:r>
                    <w:r>
                      <w:rPr>
                        <w:color w:val="000000"/>
                        <w:spacing w:val="0"/>
                        <w:w w:val="100"/>
                        <w:position w:val="0"/>
                        <w:sz w:val="20"/>
                        <w:szCs w:val="20"/>
                      </w:rPr>
                      <w:t>任欧洲革命风暴时期的验证和发展</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1809115</wp:posOffset>
              </wp:positionH>
              <wp:positionV relativeFrom="page">
                <wp:posOffset>1003300</wp:posOffset>
              </wp:positionV>
              <wp:extent cx="5619750" cy="0"/>
              <wp:wrapNone/>
              <wp:docPr id="663" name="Shape 663"/>
              <a:graphic xmlns:a="http://schemas.openxmlformats.org/drawingml/2006/main">
                <a:graphicData uri="http://schemas.microsoft.com/office/word/2010/wordprocessingShape">
                  <wps:wsp>
                    <wps:cNvCnPr/>
                    <wps:spPr>
                      <a:xfrm>
                        <a:ext cx="5619750" cy="0"/>
                      </a:xfrm>
                      <a:prstGeom prst="straightConnector1"/>
                      <a:ln w="12700">
                        <a:solidFill/>
                      </a:ln>
                    </wps:spPr>
                    <wps:bodyPr/>
                  </wps:wsp>
                </a:graphicData>
              </a:graphic>
            </wp:anchor>
          </w:drawing>
        </mc:Choice>
        <mc:Fallback>
          <w:pict>
            <v:shape o:spt="32" o:oned="true" path="m,l21600,21600e" style="position:absolute;margin-left:142.45000000000002pt;margin-top:79.pt;width:442.5pt;height:0;z-index:-251658240;mso-position-horizontal-relative:page;mso-position-vertical-relative:page">
              <v:stroke weight="1.pt"/>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9" behindDoc="1" locked="0" layoutInCell="1" allowOverlap="1">
              <wp:simplePos x="0" y="0"/>
              <wp:positionH relativeFrom="page">
                <wp:posOffset>1847215</wp:posOffset>
              </wp:positionH>
              <wp:positionV relativeFrom="page">
                <wp:posOffset>751205</wp:posOffset>
              </wp:positionV>
              <wp:extent cx="5362575" cy="152400"/>
              <wp:wrapNone/>
              <wp:docPr id="664" name="Shape 664"/>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i/>
                              <w:iCs/>
                              <w:color w:val="000000"/>
                              <w:spacing w:val="0"/>
                              <w:w w:val="100"/>
                              <w:position w:val="0"/>
                            </w:rPr>
                            <w:t>第五章</w:t>
                          </w:r>
                          <w:r>
                            <w:rPr>
                              <w:color w:val="000000"/>
                              <w:spacing w:val="0"/>
                              <w:w w:val="100"/>
                              <w:position w:val="0"/>
                              <w:sz w:val="20"/>
                              <w:szCs w:val="20"/>
                            </w:rPr>
                            <w:t>马克思主义运学在</w:t>
                          </w:r>
                          <w:r>
                            <w:rPr>
                              <w:color w:val="000000"/>
                              <w:spacing w:val="0"/>
                              <w:w w:val="100"/>
                              <w:position w:val="0"/>
                            </w:rPr>
                            <w:t>1848</w:t>
                          </w:r>
                          <w:r>
                            <w:rPr>
                              <w:color w:val="000000"/>
                              <w:spacing w:val="0"/>
                              <w:w w:val="100"/>
                              <w:position w:val="0"/>
                              <w:sz w:val="20"/>
                              <w:szCs w:val="20"/>
                            </w:rPr>
                            <w:t>任欧洲革命风暴时期的验证和发展</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690" type="#_x0000_t202" style="position:absolute;margin-left:145.45000000000002pt;margin-top:59.149999999999999pt;width:422.25pt;height:12.pt;z-index:-18874347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i/>
                        <w:iCs/>
                        <w:color w:val="000000"/>
                        <w:spacing w:val="0"/>
                        <w:w w:val="100"/>
                        <w:position w:val="0"/>
                      </w:rPr>
                      <w:t>第五章</w:t>
                    </w:r>
                    <w:r>
                      <w:rPr>
                        <w:color w:val="000000"/>
                        <w:spacing w:val="0"/>
                        <w:w w:val="100"/>
                        <w:position w:val="0"/>
                        <w:sz w:val="20"/>
                        <w:szCs w:val="20"/>
                      </w:rPr>
                      <w:t>马克思主义运学在</w:t>
                    </w:r>
                    <w:r>
                      <w:rPr>
                        <w:color w:val="000000"/>
                        <w:spacing w:val="0"/>
                        <w:w w:val="100"/>
                        <w:position w:val="0"/>
                      </w:rPr>
                      <w:t>1848</w:t>
                    </w:r>
                    <w:r>
                      <w:rPr>
                        <w:color w:val="000000"/>
                        <w:spacing w:val="0"/>
                        <w:w w:val="100"/>
                        <w:position w:val="0"/>
                        <w:sz w:val="20"/>
                        <w:szCs w:val="20"/>
                      </w:rPr>
                      <w:t>任欧洲革命风暴时期的验证和发展</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1809115</wp:posOffset>
              </wp:positionH>
              <wp:positionV relativeFrom="page">
                <wp:posOffset>1003300</wp:posOffset>
              </wp:positionV>
              <wp:extent cx="5619750" cy="0"/>
              <wp:wrapNone/>
              <wp:docPr id="666" name="Shape 666"/>
              <a:graphic xmlns:a="http://schemas.openxmlformats.org/drawingml/2006/main">
                <a:graphicData uri="http://schemas.microsoft.com/office/word/2010/wordprocessingShape">
                  <wps:wsp>
                    <wps:cNvCnPr/>
                    <wps:spPr>
                      <a:xfrm>
                        <a:ext cx="5619750" cy="0"/>
                      </a:xfrm>
                      <a:prstGeom prst="straightConnector1"/>
                      <a:ln w="12700">
                        <a:solidFill/>
                      </a:ln>
                    </wps:spPr>
                    <wps:bodyPr/>
                  </wps:wsp>
                </a:graphicData>
              </a:graphic>
            </wp:anchor>
          </w:drawing>
        </mc:Choice>
        <mc:Fallback>
          <w:pict>
            <v:shape o:spt="32" o:oned="true" path="m,l21600,21600e" style="position:absolute;margin-left:142.45000000000002pt;margin-top:79.pt;width:442.5pt;height:0;z-index:-251658240;mso-position-horizontal-relative:page;mso-position-vertical-relative:page">
              <v:stroke weight="1.pt"/>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1908810</wp:posOffset>
              </wp:positionH>
              <wp:positionV relativeFrom="page">
                <wp:posOffset>770255</wp:posOffset>
              </wp:positionV>
              <wp:extent cx="5372100" cy="142875"/>
              <wp:wrapNone/>
              <wp:docPr id="667" name="Shape 667"/>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693" type="#_x0000_t202" style="position:absolute;margin-left:150.30000000000001pt;margin-top:60.649999999999999pt;width:423.pt;height:11.25pt;z-index:-1887434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5" behindDoc="1" locked="0" layoutInCell="1" allowOverlap="1">
              <wp:simplePos x="0" y="0"/>
              <wp:positionH relativeFrom="page">
                <wp:posOffset>1908810</wp:posOffset>
              </wp:positionH>
              <wp:positionV relativeFrom="page">
                <wp:posOffset>770255</wp:posOffset>
              </wp:positionV>
              <wp:extent cx="5372100" cy="142875"/>
              <wp:wrapNone/>
              <wp:docPr id="671" name="Shape 671"/>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697" type="#_x0000_t202" style="position:absolute;margin-left:150.30000000000001pt;margin-top:60.649999999999999pt;width:423.pt;height:11.25pt;z-index:-1887434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2044065</wp:posOffset>
              </wp:positionH>
              <wp:positionV relativeFrom="page">
                <wp:posOffset>706120</wp:posOffset>
              </wp:positionV>
              <wp:extent cx="5381625" cy="152400"/>
              <wp:wrapNone/>
              <wp:docPr id="15" name="Shape 1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1041" type="#_x0000_t202" style="position:absolute;margin-left:160.95000000000002pt;margin-top:55.600000000000001pt;width:423.75pt;height:12.pt;z-index:-188744050;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9" behindDoc="1" locked="0" layoutInCell="1" allowOverlap="1">
              <wp:simplePos x="0" y="0"/>
              <wp:positionH relativeFrom="page">
                <wp:posOffset>1842135</wp:posOffset>
              </wp:positionH>
              <wp:positionV relativeFrom="page">
                <wp:posOffset>760730</wp:posOffset>
              </wp:positionV>
              <wp:extent cx="5372100" cy="152400"/>
              <wp:wrapNone/>
              <wp:docPr id="675" name="Shape 675"/>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年欧洲革色风暴时期的验证和友展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01" type="#_x0000_t202" style="position:absolute;margin-left:145.05000000000001pt;margin-top:59.899999999999999pt;width:423.pt;height:12.pt;z-index:-1887434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年欧洲革色风暴时期的验证和友展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1689735</wp:posOffset>
              </wp:positionH>
              <wp:positionV relativeFrom="page">
                <wp:posOffset>1008380</wp:posOffset>
              </wp:positionV>
              <wp:extent cx="5743575" cy="0"/>
              <wp:wrapNone/>
              <wp:docPr id="677" name="Shape 677"/>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3.05000000000001pt;margin-top:79.400000000000006pt;width:452.25pt;height:0;z-index:-251658240;mso-position-horizontal-relative:page;mso-position-vertical-relative:page">
              <v:stroke weight="1.pt"/>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3" behindDoc="1" locked="0" layoutInCell="1" allowOverlap="1">
              <wp:simplePos x="0" y="0"/>
              <wp:positionH relativeFrom="page">
                <wp:posOffset>1861185</wp:posOffset>
              </wp:positionH>
              <wp:positionV relativeFrom="page">
                <wp:posOffset>732155</wp:posOffset>
              </wp:positionV>
              <wp:extent cx="5362575" cy="152400"/>
              <wp:wrapNone/>
              <wp:docPr id="680" name="Shape 680"/>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370"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年欧洲革命风景时期的验让和发展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06" type="#_x0000_t202" style="position:absolute;margin-left:146.55000000000001pt;margin-top:57.649999999999999pt;width:422.25pt;height:12.pt;z-index:-18874346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70"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年欧洲革命风景时期的验让和发展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7" behindDoc="1" locked="0" layoutInCell="1" allowOverlap="1">
              <wp:simplePos x="0" y="0"/>
              <wp:positionH relativeFrom="page">
                <wp:posOffset>1894840</wp:posOffset>
              </wp:positionH>
              <wp:positionV relativeFrom="page">
                <wp:posOffset>732155</wp:posOffset>
              </wp:positionV>
              <wp:extent cx="5372100" cy="152400"/>
              <wp:wrapNone/>
              <wp:docPr id="684" name="Shape 684"/>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710" type="#_x0000_t202" style="position:absolute;margin-left:149.20000000000002pt;margin-top:57.649999999999999pt;width:423.pt;height:12.pt;z-index:-18874345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1" behindDoc="1" locked="0" layoutInCell="1" allowOverlap="1">
              <wp:simplePos x="0" y="0"/>
              <wp:positionH relativeFrom="page">
                <wp:posOffset>1847215</wp:posOffset>
              </wp:positionH>
              <wp:positionV relativeFrom="page">
                <wp:posOffset>741680</wp:posOffset>
              </wp:positionV>
              <wp:extent cx="5372100" cy="180975"/>
              <wp:wrapNone/>
              <wp:docPr id="688" name="Shape 688"/>
              <a:graphic xmlns:a="http://schemas.openxmlformats.org/drawingml/2006/main">
                <a:graphicData uri="http://schemas.microsoft.com/office/word/2010/wordprocessingShape">
                  <wps:wsp>
                    <wps:cNvSpPr txBox="1"/>
                    <wps:spPr>
                      <a:xfrm>
                        <a:ext cx="5372100" cy="1809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王欧洲虽命风暴时期的验证和发展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14" type="#_x0000_t202" style="position:absolute;margin-left:145.45000000000002pt;margin-top:58.399999999999999pt;width:423.pt;height:14.25pt;z-index:-1887434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王欧洲虽命风暴时期的验证和发展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1704340</wp:posOffset>
              </wp:positionH>
              <wp:positionV relativeFrom="page">
                <wp:posOffset>998855</wp:posOffset>
              </wp:positionV>
              <wp:extent cx="5734050" cy="0"/>
              <wp:wrapNone/>
              <wp:docPr id="690" name="Shape 690"/>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19999999999999pt;margin-top:78.650000000000006pt;width:451.5pt;height:0;z-index:-251658240;mso-position-horizontal-relative:page;mso-position-vertical-relative:page">
              <v:stroke weight="1.pt"/>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5" behindDoc="1" locked="0" layoutInCell="1" allowOverlap="1">
              <wp:simplePos x="0" y="0"/>
              <wp:positionH relativeFrom="page">
                <wp:posOffset>1856740</wp:posOffset>
              </wp:positionH>
              <wp:positionV relativeFrom="page">
                <wp:posOffset>732155</wp:posOffset>
              </wp:positionV>
              <wp:extent cx="5362575" cy="152400"/>
              <wp:wrapNone/>
              <wp:docPr id="693" name="Shape 69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第方童蚂克思主义哲学在</w:t>
                          </w:r>
                          <w:r>
                            <w:rPr>
                              <w:color w:val="000000"/>
                              <w:spacing w:val="0"/>
                              <w:w w:val="100"/>
                              <w:position w:val="0"/>
                              <w:sz w:val="22"/>
                              <w:szCs w:val="22"/>
                            </w:rPr>
                            <w:t>1848</w:t>
                          </w:r>
                          <w:r>
                            <w:rPr>
                              <w:color w:val="000000"/>
                              <w:spacing w:val="0"/>
                              <w:w w:val="100"/>
                              <w:position w:val="0"/>
                              <w:sz w:val="20"/>
                              <w:szCs w:val="20"/>
                            </w:rPr>
                            <w:t>年欧洲革命风暴时期的验证和发展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19" type="#_x0000_t202" style="position:absolute;margin-left:146.20000000000002pt;margin-top:57.649999999999999pt;width:422.25pt;height:12.pt;z-index:-18874344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第方童蚂克思主义哲学在</w:t>
                    </w:r>
                    <w:r>
                      <w:rPr>
                        <w:color w:val="000000"/>
                        <w:spacing w:val="0"/>
                        <w:w w:val="100"/>
                        <w:position w:val="0"/>
                        <w:sz w:val="22"/>
                        <w:szCs w:val="22"/>
                      </w:rPr>
                      <w:t>1848</w:t>
                    </w:r>
                    <w:r>
                      <w:rPr>
                        <w:color w:val="000000"/>
                        <w:spacing w:val="0"/>
                        <w:w w:val="100"/>
                        <w:position w:val="0"/>
                        <w:sz w:val="20"/>
                        <w:szCs w:val="20"/>
                      </w:rPr>
                      <w:t>年欧洲革命风暴时期的验证和发展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7" behindDoc="1" locked="0" layoutInCell="1" allowOverlap="1">
              <wp:simplePos x="0" y="0"/>
              <wp:positionH relativeFrom="page">
                <wp:posOffset>1856740</wp:posOffset>
              </wp:positionH>
              <wp:positionV relativeFrom="page">
                <wp:posOffset>732155</wp:posOffset>
              </wp:positionV>
              <wp:extent cx="5362575" cy="152400"/>
              <wp:wrapNone/>
              <wp:docPr id="695" name="Shape 695"/>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第方童蚂克思主义哲学在</w:t>
                          </w:r>
                          <w:r>
                            <w:rPr>
                              <w:color w:val="000000"/>
                              <w:spacing w:val="0"/>
                              <w:w w:val="100"/>
                              <w:position w:val="0"/>
                              <w:sz w:val="22"/>
                              <w:szCs w:val="22"/>
                            </w:rPr>
                            <w:t>1848</w:t>
                          </w:r>
                          <w:r>
                            <w:rPr>
                              <w:color w:val="000000"/>
                              <w:spacing w:val="0"/>
                              <w:w w:val="100"/>
                              <w:position w:val="0"/>
                              <w:sz w:val="20"/>
                              <w:szCs w:val="20"/>
                            </w:rPr>
                            <w:t>年欧洲革命风暴时期的验证和发展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21" type="#_x0000_t202" style="position:absolute;margin-left:146.20000000000002pt;margin-top:57.649999999999999pt;width:422.25pt;height:12.pt;z-index:-18874344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第方童蚂克思主义哲学在</w:t>
                    </w:r>
                    <w:r>
                      <w:rPr>
                        <w:color w:val="000000"/>
                        <w:spacing w:val="0"/>
                        <w:w w:val="100"/>
                        <w:position w:val="0"/>
                        <w:sz w:val="22"/>
                        <w:szCs w:val="22"/>
                      </w:rPr>
                      <w:t>1848</w:t>
                    </w:r>
                    <w:r>
                      <w:rPr>
                        <w:color w:val="000000"/>
                        <w:spacing w:val="0"/>
                        <w:w w:val="100"/>
                        <w:position w:val="0"/>
                        <w:sz w:val="20"/>
                        <w:szCs w:val="20"/>
                      </w:rPr>
                      <w:t>年欧洲革命风暴时期的验证和发展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2061210</wp:posOffset>
              </wp:positionH>
              <wp:positionV relativeFrom="page">
                <wp:posOffset>732790</wp:posOffset>
              </wp:positionV>
              <wp:extent cx="5372100" cy="152400"/>
              <wp:wrapNone/>
              <wp:docPr id="697" name="Shape 69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723" type="#_x0000_t202" style="position:absolute;margin-left:162.30000000000001pt;margin-top:57.700000000000003pt;width:423.pt;height:12.pt;z-index:-18874344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2508885</wp:posOffset>
              </wp:positionH>
              <wp:positionV relativeFrom="page">
                <wp:posOffset>984885</wp:posOffset>
              </wp:positionV>
              <wp:extent cx="4257675" cy="0"/>
              <wp:wrapNone/>
              <wp:docPr id="699" name="Shape 699"/>
              <a:graphic xmlns:a="http://schemas.openxmlformats.org/drawingml/2006/main">
                <a:graphicData uri="http://schemas.microsoft.com/office/word/2010/wordprocessingShape">
                  <wps:wsp>
                    <wps:cNvCnPr/>
                    <wps:spPr>
                      <a:xfrm>
                        <a:ext cx="4257675" cy="0"/>
                      </a:xfrm>
                      <a:prstGeom prst="straightConnector1"/>
                      <a:ln w="12700">
                        <a:solidFill/>
                      </a:ln>
                    </wps:spPr>
                    <wps:bodyPr/>
                  </wps:wsp>
                </a:graphicData>
              </a:graphic>
            </wp:anchor>
          </w:drawing>
        </mc:Choice>
        <mc:Fallback>
          <w:pict>
            <v:shape o:spt="32" o:oned="true" path="m,l21600,21600e" style="position:absolute;margin-left:197.55000000000001pt;margin-top:77.549999999999997pt;width:335.25pt;height:0;z-index:-251658240;mso-position-horizontal-relative:page;mso-position-vertical-relative:page">
              <v:stroke weight="1.pt"/>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3" behindDoc="1" locked="0" layoutInCell="1" allowOverlap="1">
              <wp:simplePos x="0" y="0"/>
              <wp:positionH relativeFrom="page">
                <wp:posOffset>2061210</wp:posOffset>
              </wp:positionH>
              <wp:positionV relativeFrom="page">
                <wp:posOffset>732790</wp:posOffset>
              </wp:positionV>
              <wp:extent cx="5372100" cy="152400"/>
              <wp:wrapNone/>
              <wp:docPr id="702" name="Shape 702"/>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728" type="#_x0000_t202" style="position:absolute;margin-left:162.30000000000001pt;margin-top:57.700000000000003pt;width:423.pt;height:12.pt;z-index:-18874344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2508885</wp:posOffset>
              </wp:positionH>
              <wp:positionV relativeFrom="page">
                <wp:posOffset>984885</wp:posOffset>
              </wp:positionV>
              <wp:extent cx="4257675" cy="0"/>
              <wp:wrapNone/>
              <wp:docPr id="704" name="Shape 704"/>
              <a:graphic xmlns:a="http://schemas.openxmlformats.org/drawingml/2006/main">
                <a:graphicData uri="http://schemas.microsoft.com/office/word/2010/wordprocessingShape">
                  <wps:wsp>
                    <wps:cNvCnPr/>
                    <wps:spPr>
                      <a:xfrm>
                        <a:ext cx="4257675" cy="0"/>
                      </a:xfrm>
                      <a:prstGeom prst="straightConnector1"/>
                      <a:ln w="12700">
                        <a:solidFill/>
                      </a:ln>
                    </wps:spPr>
                    <wps:bodyPr/>
                  </wps:wsp>
                </a:graphicData>
              </a:graphic>
            </wp:anchor>
          </w:drawing>
        </mc:Choice>
        <mc:Fallback>
          <w:pict>
            <v:shape o:spt="32" o:oned="true" path="m,l21600,21600e" style="position:absolute;margin-left:197.55000000000001pt;margin-top:77.549999999999997pt;width:335.25pt;height:0;z-index:-251658240;mso-position-horizontal-relative:page;mso-position-vertical-relative:page">
              <v:stroke weight="1.pt"/>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2061210</wp:posOffset>
              </wp:positionH>
              <wp:positionV relativeFrom="page">
                <wp:posOffset>732790</wp:posOffset>
              </wp:positionV>
              <wp:extent cx="5372100" cy="152400"/>
              <wp:wrapNone/>
              <wp:docPr id="707" name="Shape 70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140</w:t>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733" type="#_x0000_t202" style="position:absolute;margin-left:162.30000000000001pt;margin-top:57.700000000000003pt;width:423.pt;height:12.pt;z-index:-18874343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140</w:t>
                      <w:tab/>
                    </w:r>
                    <w:r>
                      <w:rPr>
                        <w:color w:val="000000"/>
                        <w:spacing w:val="0"/>
                        <w:w w:val="100"/>
                        <w:position w:val="0"/>
                        <w:sz w:val="20"/>
                        <w:szCs w:val="2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2508885</wp:posOffset>
              </wp:positionH>
              <wp:positionV relativeFrom="page">
                <wp:posOffset>984885</wp:posOffset>
              </wp:positionV>
              <wp:extent cx="4257675" cy="0"/>
              <wp:wrapNone/>
              <wp:docPr id="709" name="Shape 709"/>
              <a:graphic xmlns:a="http://schemas.openxmlformats.org/drawingml/2006/main">
                <a:graphicData uri="http://schemas.microsoft.com/office/word/2010/wordprocessingShape">
                  <wps:wsp>
                    <wps:cNvCnPr/>
                    <wps:spPr>
                      <a:xfrm>
                        <a:ext cx="4257675" cy="0"/>
                      </a:xfrm>
                      <a:prstGeom prst="straightConnector1"/>
                      <a:ln w="12700">
                        <a:solidFill/>
                      </a:ln>
                    </wps:spPr>
                    <wps:bodyPr/>
                  </wps:wsp>
                </a:graphicData>
              </a:graphic>
            </wp:anchor>
          </w:drawing>
        </mc:Choice>
        <mc:Fallback>
          <w:pict>
            <v:shape o:spt="32" o:oned="true" path="m,l21600,21600e" style="position:absolute;margin-left:197.55000000000001pt;margin-top:77.549999999999997pt;width:335.25pt;height:0;z-index:-251658240;mso-position-horizontal-relative:page;mso-position-vertical-relative:page">
              <v:stroke weight="1.pt"/>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1" behindDoc="1" locked="0" layoutInCell="1" allowOverlap="1">
              <wp:simplePos x="0" y="0"/>
              <wp:positionH relativeFrom="page">
                <wp:posOffset>2061210</wp:posOffset>
              </wp:positionH>
              <wp:positionV relativeFrom="page">
                <wp:posOffset>732790</wp:posOffset>
              </wp:positionV>
              <wp:extent cx="5372100" cy="152400"/>
              <wp:wrapNone/>
              <wp:docPr id="712" name="Shape 712"/>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140</w:t>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738" type="#_x0000_t202" style="position:absolute;margin-left:162.30000000000001pt;margin-top:57.700000000000003pt;width:423.pt;height:12.pt;z-index:-18874343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140</w:t>
                      <w:tab/>
                    </w:r>
                    <w:r>
                      <w:rPr>
                        <w:color w:val="000000"/>
                        <w:spacing w:val="0"/>
                        <w:w w:val="100"/>
                        <w:position w:val="0"/>
                        <w:sz w:val="20"/>
                        <w:szCs w:val="2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2508885</wp:posOffset>
              </wp:positionH>
              <wp:positionV relativeFrom="page">
                <wp:posOffset>984885</wp:posOffset>
              </wp:positionV>
              <wp:extent cx="4257675" cy="0"/>
              <wp:wrapNone/>
              <wp:docPr id="714" name="Shape 714"/>
              <a:graphic xmlns:a="http://schemas.openxmlformats.org/drawingml/2006/main">
                <a:graphicData uri="http://schemas.microsoft.com/office/word/2010/wordprocessingShape">
                  <wps:wsp>
                    <wps:cNvCnPr/>
                    <wps:spPr>
                      <a:xfrm>
                        <a:ext cx="4257675" cy="0"/>
                      </a:xfrm>
                      <a:prstGeom prst="straightConnector1"/>
                      <a:ln w="12700">
                        <a:solidFill/>
                      </a:ln>
                    </wps:spPr>
                    <wps:bodyPr/>
                  </wps:wsp>
                </a:graphicData>
              </a:graphic>
            </wp:anchor>
          </w:drawing>
        </mc:Choice>
        <mc:Fallback>
          <w:pict>
            <v:shape o:spt="32" o:oned="true" path="m,l21600,21600e" style="position:absolute;margin-left:197.55000000000001pt;margin-top:77.549999999999997pt;width:335.25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1861185</wp:posOffset>
              </wp:positionH>
              <wp:positionV relativeFrom="page">
                <wp:posOffset>775970</wp:posOffset>
              </wp:positionV>
              <wp:extent cx="5372100" cy="161925"/>
              <wp:wrapNone/>
              <wp:docPr id="717" name="Shape 717"/>
              <a:graphic xmlns:a="http://schemas.openxmlformats.org/drawingml/2006/main">
                <a:graphicData uri="http://schemas.microsoft.com/office/word/2010/wordprocessingShape">
                  <wps:wsp>
                    <wps:cNvSpPr txBox="1"/>
                    <wps:spPr>
                      <a:xfrm>
                        <a:ext cx="5372100" cy="16192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第五至马克思主义哲学在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年欧洲虽由风景肘瓯的要迁</w:t>
                          </w:r>
                          <w:r>
                            <w:rPr>
                              <w:color w:val="000000"/>
                              <w:spacing w:val="0"/>
                              <w:w w:val="100"/>
                              <w:position w:val="0"/>
                              <w:sz w:val="20"/>
                              <w:szCs w:val="20"/>
                              <w:lang w:val="zh-CN" w:eastAsia="zh-CN" w:bidi="zh-CN"/>
                            </w:rPr>
                            <w:t>和发畏</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43" type="#_x0000_t202" style="position:absolute;margin-left:146.55000000000001pt;margin-top:61.100000000000001pt;width:423.pt;height:12.75pt;z-index:-18874342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第五至马克思主义哲学在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年欧洲虽由风景肘瓯的要迁</w:t>
                    </w:r>
                    <w:r>
                      <w:rPr>
                        <w:color w:val="000000"/>
                        <w:spacing w:val="0"/>
                        <w:w w:val="100"/>
                        <w:position w:val="0"/>
                        <w:sz w:val="20"/>
                        <w:szCs w:val="20"/>
                        <w:lang w:val="zh-CN" w:eastAsia="zh-CN" w:bidi="zh-CN"/>
                      </w:rPr>
                      <w:t>和发畏</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9" behindDoc="1" locked="0" layoutInCell="1" allowOverlap="1">
              <wp:simplePos x="0" y="0"/>
              <wp:positionH relativeFrom="page">
                <wp:posOffset>1861185</wp:posOffset>
              </wp:positionH>
              <wp:positionV relativeFrom="page">
                <wp:posOffset>775970</wp:posOffset>
              </wp:positionV>
              <wp:extent cx="5372100" cy="161925"/>
              <wp:wrapNone/>
              <wp:docPr id="721" name="Shape 721"/>
              <a:graphic xmlns:a="http://schemas.openxmlformats.org/drawingml/2006/main">
                <a:graphicData uri="http://schemas.microsoft.com/office/word/2010/wordprocessingShape">
                  <wps:wsp>
                    <wps:cNvSpPr txBox="1"/>
                    <wps:spPr>
                      <a:xfrm>
                        <a:ext cx="5372100" cy="16192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第五至马克思主义哲学在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年欧洲虽由风景肘瓯的要迁</w:t>
                          </w:r>
                          <w:r>
                            <w:rPr>
                              <w:color w:val="000000"/>
                              <w:spacing w:val="0"/>
                              <w:w w:val="100"/>
                              <w:position w:val="0"/>
                              <w:sz w:val="20"/>
                              <w:szCs w:val="20"/>
                              <w:lang w:val="zh-CN" w:eastAsia="zh-CN" w:bidi="zh-CN"/>
                            </w:rPr>
                            <w:t>和发畏</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47" type="#_x0000_t202" style="position:absolute;margin-left:146.55000000000001pt;margin-top:61.100000000000001pt;width:423.pt;height:12.75pt;z-index:-18874342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第五至马克思主义哲学在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年欧洲虽由风景肘瓯的要迁</w:t>
                    </w:r>
                    <w:r>
                      <w:rPr>
                        <w:color w:val="000000"/>
                        <w:spacing w:val="0"/>
                        <w:w w:val="100"/>
                        <w:position w:val="0"/>
                        <w:sz w:val="20"/>
                        <w:szCs w:val="20"/>
                        <w:lang w:val="zh-CN" w:eastAsia="zh-CN" w:bidi="zh-CN"/>
                      </w:rPr>
                      <w:t>和发畏</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3" behindDoc="1" locked="0" layoutInCell="1" allowOverlap="1">
              <wp:simplePos x="0" y="0"/>
              <wp:positionH relativeFrom="page">
                <wp:posOffset>1913890</wp:posOffset>
              </wp:positionH>
              <wp:positionV relativeFrom="page">
                <wp:posOffset>795020</wp:posOffset>
              </wp:positionV>
              <wp:extent cx="5372100" cy="142875"/>
              <wp:wrapNone/>
              <wp:docPr id="725" name="Shape 725"/>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马克思主义哲学的汤史和返状</w:t>
                          </w:r>
                        </w:p>
                      </w:txbxContent>
                    </wps:txbx>
                    <wps:bodyPr lIns="0" tIns="0" rIns="0" bIns="0">
                      <a:spAutoFit/>
                    </wps:bodyPr>
                  </wps:wsp>
                </a:graphicData>
              </a:graphic>
            </wp:anchor>
          </w:drawing>
        </mc:Choice>
        <mc:Fallback>
          <w:pict>
            <v:shape id="_x0000_s1751" type="#_x0000_t202" style="position:absolute;margin-left:150.70000000000002pt;margin-top:62.600000000000001pt;width:423.pt;height:11.25pt;z-index:-18874342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马克思主义哲学的汤史和返状</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1899285</wp:posOffset>
              </wp:positionH>
              <wp:positionV relativeFrom="page">
                <wp:posOffset>779145</wp:posOffset>
              </wp:positionV>
              <wp:extent cx="5381625" cy="152400"/>
              <wp:wrapNone/>
              <wp:docPr id="727" name="Shape 72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马克思王义哲学的历史和现状</w:t>
                          </w:r>
                        </w:p>
                      </w:txbxContent>
                    </wps:txbx>
                    <wps:bodyPr lIns="0" tIns="0" rIns="0" bIns="0">
                      <a:spAutoFit/>
                    </wps:bodyPr>
                  </wps:wsp>
                </a:graphicData>
              </a:graphic>
            </wp:anchor>
          </w:drawing>
        </mc:Choice>
        <mc:Fallback>
          <w:pict>
            <v:shape id="_x0000_s1753" type="#_x0000_t202" style="position:absolute;margin-left:149.55000000000001pt;margin-top:61.350000000000001pt;width:423.75pt;height:12.pt;z-index:-18874341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马克思王义哲学的历史和现状</w:t>
                    </w:r>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9" behindDoc="1" locked="0" layoutInCell="1" allowOverlap="1">
              <wp:simplePos x="0" y="0"/>
              <wp:positionH relativeFrom="page">
                <wp:posOffset>1899285</wp:posOffset>
              </wp:positionH>
              <wp:positionV relativeFrom="page">
                <wp:posOffset>779145</wp:posOffset>
              </wp:positionV>
              <wp:extent cx="5381625" cy="152400"/>
              <wp:wrapNone/>
              <wp:docPr id="731" name="Shape 73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马克思王义哲学的历史和现状</w:t>
                          </w:r>
                        </w:p>
                      </w:txbxContent>
                    </wps:txbx>
                    <wps:bodyPr lIns="0" tIns="0" rIns="0" bIns="0">
                      <a:spAutoFit/>
                    </wps:bodyPr>
                  </wps:wsp>
                </a:graphicData>
              </a:graphic>
            </wp:anchor>
          </w:drawing>
        </mc:Choice>
        <mc:Fallback>
          <w:pict>
            <v:shape id="_x0000_s1757" type="#_x0000_t202" style="position:absolute;margin-left:149.55000000000001pt;margin-top:61.350000000000001pt;width:423.75pt;height:12.pt;z-index:-18874341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马克思王义哲学的历史和现状</w:t>
                    </w:r>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1865630</wp:posOffset>
              </wp:positionH>
              <wp:positionV relativeFrom="page">
                <wp:posOffset>788670</wp:posOffset>
              </wp:positionV>
              <wp:extent cx="5372100" cy="142875"/>
              <wp:wrapNone/>
              <wp:docPr id="735" name="Shape 735"/>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lang w:val="en-US" w:eastAsia="en-US" w:bidi="en-US"/>
                            </w:rPr>
                            <w:t>J848</w:t>
                          </w:r>
                          <w:r>
                            <w:rPr>
                              <w:color w:val="000000"/>
                              <w:spacing w:val="0"/>
                              <w:w w:val="100"/>
                              <w:position w:val="0"/>
                              <w:sz w:val="20"/>
                              <w:szCs w:val="20"/>
                            </w:rPr>
                            <w:t>年欧洲革命风暴肘期的验证和发展</w:t>
                            <w:tab/>
                          </w:r>
                          <w:r>
                            <w:rPr>
                              <w:rFonts w:ascii="Times New Roman" w:eastAsia="Times New Roman" w:hAnsi="Times New Roman" w:cs="Times New Roman"/>
                              <w:b/>
                              <w:bCs/>
                              <w:color w:val="000000"/>
                              <w:spacing w:val="0"/>
                              <w:w w:val="100"/>
                              <w:position w:val="0"/>
                              <w:sz w:val="24"/>
                              <w:szCs w:val="24"/>
                              <w:lang w:val="en-US" w:eastAsia="en-US" w:bidi="en-US"/>
                            </w:rPr>
                            <w:t>14S</w:t>
                          </w:r>
                        </w:p>
                      </w:txbxContent>
                    </wps:txbx>
                    <wps:bodyPr lIns="0" tIns="0" rIns="0" bIns="0">
                      <a:spAutoFit/>
                    </wps:bodyPr>
                  </wps:wsp>
                </a:graphicData>
              </a:graphic>
            </wp:anchor>
          </w:drawing>
        </mc:Choice>
        <mc:Fallback>
          <w:pict>
            <v:shape id="_x0000_s1761" type="#_x0000_t202" style="position:absolute;margin-left:146.90000000000001pt;margin-top:62.100000000000001pt;width:423.pt;height:11.25pt;z-index:-18874341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lang w:val="en-US" w:eastAsia="en-US" w:bidi="en-US"/>
                      </w:rPr>
                      <w:t>J848</w:t>
                    </w:r>
                    <w:r>
                      <w:rPr>
                        <w:color w:val="000000"/>
                        <w:spacing w:val="0"/>
                        <w:w w:val="100"/>
                        <w:position w:val="0"/>
                        <w:sz w:val="20"/>
                        <w:szCs w:val="20"/>
                      </w:rPr>
                      <w:t>年欧洲革命风暴肘期的验证和发展</w:t>
                      <w:tab/>
                    </w:r>
                    <w:r>
                      <w:rPr>
                        <w:rFonts w:ascii="Times New Roman" w:eastAsia="Times New Roman" w:hAnsi="Times New Roman" w:cs="Times New Roman"/>
                        <w:b/>
                        <w:bCs/>
                        <w:color w:val="000000"/>
                        <w:spacing w:val="0"/>
                        <w:w w:val="100"/>
                        <w:position w:val="0"/>
                        <w:sz w:val="24"/>
                        <w:szCs w:val="24"/>
                        <w:lang w:val="en-US" w:eastAsia="en-US" w:bidi="en-US"/>
                      </w:rPr>
                      <w:t>14S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1713230</wp:posOffset>
              </wp:positionH>
              <wp:positionV relativeFrom="page">
                <wp:posOffset>1036320</wp:posOffset>
              </wp:positionV>
              <wp:extent cx="5743575" cy="0"/>
              <wp:wrapNone/>
              <wp:docPr id="737" name="Shape 737"/>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4.90000000000001pt;margin-top:81.600000000000009pt;width:452.25pt;height:0;z-index:-251658240;mso-position-horizontal-relative:page;mso-position-vertical-relative:page">
              <v:stroke weight="1.pt"/>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7" behindDoc="1" locked="0" layoutInCell="1" allowOverlap="1">
              <wp:simplePos x="0" y="0"/>
              <wp:positionH relativeFrom="page">
                <wp:posOffset>1865630</wp:posOffset>
              </wp:positionH>
              <wp:positionV relativeFrom="page">
                <wp:posOffset>788670</wp:posOffset>
              </wp:positionV>
              <wp:extent cx="5372100" cy="142875"/>
              <wp:wrapNone/>
              <wp:docPr id="740" name="Shape 740"/>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lang w:val="en-US" w:eastAsia="en-US" w:bidi="en-US"/>
                            </w:rPr>
                            <w:t>J848</w:t>
                          </w:r>
                          <w:r>
                            <w:rPr>
                              <w:color w:val="000000"/>
                              <w:spacing w:val="0"/>
                              <w:w w:val="100"/>
                              <w:position w:val="0"/>
                              <w:sz w:val="20"/>
                              <w:szCs w:val="20"/>
                            </w:rPr>
                            <w:t>年欧洲革命风暴肘期的验证和发展</w:t>
                            <w:tab/>
                          </w:r>
                          <w:r>
                            <w:rPr>
                              <w:rFonts w:ascii="Times New Roman" w:eastAsia="Times New Roman" w:hAnsi="Times New Roman" w:cs="Times New Roman"/>
                              <w:b/>
                              <w:bCs/>
                              <w:color w:val="000000"/>
                              <w:spacing w:val="0"/>
                              <w:w w:val="100"/>
                              <w:position w:val="0"/>
                              <w:sz w:val="24"/>
                              <w:szCs w:val="24"/>
                              <w:lang w:val="en-US" w:eastAsia="en-US" w:bidi="en-US"/>
                            </w:rPr>
                            <w:t>14S</w:t>
                          </w:r>
                        </w:p>
                      </w:txbxContent>
                    </wps:txbx>
                    <wps:bodyPr lIns="0" tIns="0" rIns="0" bIns="0">
                      <a:spAutoFit/>
                    </wps:bodyPr>
                  </wps:wsp>
                </a:graphicData>
              </a:graphic>
            </wp:anchor>
          </w:drawing>
        </mc:Choice>
        <mc:Fallback>
          <w:pict>
            <v:shape id="_x0000_s1766" type="#_x0000_t202" style="position:absolute;margin-left:146.90000000000001pt;margin-top:62.100000000000001pt;width:423.pt;height:11.25pt;z-index:-18874340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lang w:val="en-US" w:eastAsia="en-US" w:bidi="en-US"/>
                      </w:rPr>
                      <w:t>J848</w:t>
                    </w:r>
                    <w:r>
                      <w:rPr>
                        <w:color w:val="000000"/>
                        <w:spacing w:val="0"/>
                        <w:w w:val="100"/>
                        <w:position w:val="0"/>
                        <w:sz w:val="20"/>
                        <w:szCs w:val="20"/>
                      </w:rPr>
                      <w:t>年欧洲革命风暴肘期的验证和发展</w:t>
                      <w:tab/>
                    </w:r>
                    <w:r>
                      <w:rPr>
                        <w:rFonts w:ascii="Times New Roman" w:eastAsia="Times New Roman" w:hAnsi="Times New Roman" w:cs="Times New Roman"/>
                        <w:b/>
                        <w:bCs/>
                        <w:color w:val="000000"/>
                        <w:spacing w:val="0"/>
                        <w:w w:val="100"/>
                        <w:position w:val="0"/>
                        <w:sz w:val="24"/>
                        <w:szCs w:val="24"/>
                        <w:lang w:val="en-US" w:eastAsia="en-US" w:bidi="en-US"/>
                      </w:rPr>
                      <w:t>14S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1713230</wp:posOffset>
              </wp:positionH>
              <wp:positionV relativeFrom="page">
                <wp:posOffset>1036320</wp:posOffset>
              </wp:positionV>
              <wp:extent cx="5743575" cy="0"/>
              <wp:wrapNone/>
              <wp:docPr id="742" name="Shape 742"/>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4.90000000000001pt;margin-top:81.600000000000009pt;width:452.25pt;height:0;z-index:-251658240;mso-position-horizontal-relative:page;mso-position-vertical-relative:page">
              <v:stroke weight="1.pt"/>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1" behindDoc="1" locked="0" layoutInCell="1" allowOverlap="1">
              <wp:simplePos x="0" y="0"/>
              <wp:positionH relativeFrom="page">
                <wp:posOffset>1894205</wp:posOffset>
              </wp:positionH>
              <wp:positionV relativeFrom="page">
                <wp:posOffset>769620</wp:posOffset>
              </wp:positionV>
              <wp:extent cx="5362575" cy="161925"/>
              <wp:wrapNone/>
              <wp:docPr id="745" name="Shape 745"/>
              <a:graphic xmlns:a="http://schemas.openxmlformats.org/drawingml/2006/main">
                <a:graphicData uri="http://schemas.microsoft.com/office/word/2010/wordprocessingShape">
                  <wps:wsp>
                    <wps:cNvSpPr txBox="1"/>
                    <wps:spPr>
                      <a:xfrm>
                        <a:ext cx="5362575" cy="16192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I</w:t>
                          </w:r>
                          <w:r>
                            <w:rPr>
                              <w:color w:val="000000"/>
                              <w:spacing w:val="0"/>
                              <w:w w:val="100"/>
                              <w:position w:val="0"/>
                              <w:sz w:val="20"/>
                              <w:szCs w:val="20"/>
                            </w:rPr>
                            <w:t>电</w:t>
                          </w: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sz w:val="20"/>
                              <w:szCs w:val="20"/>
                            </w:rPr>
                            <w:t>年欧洲革至风暴时既的檢江和发展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71" type="#_x0000_t202" style="position:absolute;margin-left:149.15000000000001pt;margin-top:60.600000000000001pt;width:422.25pt;height:12.75pt;z-index:-18874340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I</w:t>
                    </w:r>
                    <w:r>
                      <w:rPr>
                        <w:color w:val="000000"/>
                        <w:spacing w:val="0"/>
                        <w:w w:val="100"/>
                        <w:position w:val="0"/>
                        <w:sz w:val="20"/>
                        <w:szCs w:val="20"/>
                      </w:rPr>
                      <w:t>电</w:t>
                    </w: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sz w:val="20"/>
                        <w:szCs w:val="20"/>
                      </w:rPr>
                      <w:t>年欧洲革至风暴时既的檢江和发展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5" behindDoc="1" locked="0" layoutInCell="1" allowOverlap="1">
              <wp:simplePos x="0" y="0"/>
              <wp:positionH relativeFrom="page">
                <wp:posOffset>1894205</wp:posOffset>
              </wp:positionH>
              <wp:positionV relativeFrom="page">
                <wp:posOffset>769620</wp:posOffset>
              </wp:positionV>
              <wp:extent cx="5362575" cy="161925"/>
              <wp:wrapNone/>
              <wp:docPr id="749" name="Shape 749"/>
              <a:graphic xmlns:a="http://schemas.openxmlformats.org/drawingml/2006/main">
                <a:graphicData uri="http://schemas.microsoft.com/office/word/2010/wordprocessingShape">
                  <wps:wsp>
                    <wps:cNvSpPr txBox="1"/>
                    <wps:spPr>
                      <a:xfrm>
                        <a:ext cx="5362575" cy="16192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I</w:t>
                          </w:r>
                          <w:r>
                            <w:rPr>
                              <w:color w:val="000000"/>
                              <w:spacing w:val="0"/>
                              <w:w w:val="100"/>
                              <w:position w:val="0"/>
                              <w:sz w:val="20"/>
                              <w:szCs w:val="20"/>
                            </w:rPr>
                            <w:t>电</w:t>
                          </w: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sz w:val="20"/>
                              <w:szCs w:val="20"/>
                            </w:rPr>
                            <w:t>年欧洲革至风暴时既的檢江和发展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75" type="#_x0000_t202" style="position:absolute;margin-left:149.15000000000001pt;margin-top:60.600000000000001pt;width:422.25pt;height:12.75pt;z-index:-1887433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第五章马克思主义哲学在</w:t>
                    </w:r>
                    <w:r>
                      <w:rPr>
                        <w:rFonts w:ascii="Times New Roman" w:eastAsia="Times New Roman" w:hAnsi="Times New Roman" w:cs="Times New Roman"/>
                        <w:b/>
                        <w:bCs/>
                        <w:color w:val="000000"/>
                        <w:spacing w:val="0"/>
                        <w:w w:val="100"/>
                        <w:position w:val="0"/>
                        <w:sz w:val="24"/>
                        <w:szCs w:val="24"/>
                      </w:rPr>
                      <w:t>I</w:t>
                    </w:r>
                    <w:r>
                      <w:rPr>
                        <w:color w:val="000000"/>
                        <w:spacing w:val="0"/>
                        <w:w w:val="100"/>
                        <w:position w:val="0"/>
                        <w:sz w:val="20"/>
                        <w:szCs w:val="20"/>
                      </w:rPr>
                      <w:t>电</w:t>
                    </w:r>
                    <w:r>
                      <w:rPr>
                        <w:rFonts w:ascii="Times New Roman" w:eastAsia="Times New Roman" w:hAnsi="Times New Roman" w:cs="Times New Roman"/>
                        <w:b/>
                        <w:bCs/>
                        <w:color w:val="000000"/>
                        <w:spacing w:val="0"/>
                        <w:w w:val="100"/>
                        <w:position w:val="0"/>
                        <w:sz w:val="24"/>
                        <w:szCs w:val="24"/>
                      </w:rPr>
                      <w:t>8</w:t>
                    </w:r>
                    <w:r>
                      <w:rPr>
                        <w:color w:val="000000"/>
                        <w:spacing w:val="0"/>
                        <w:w w:val="100"/>
                        <w:position w:val="0"/>
                        <w:sz w:val="20"/>
                        <w:szCs w:val="20"/>
                      </w:rPr>
                      <w:t>年欧洲革至风暴时既的檢江和发展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9" behindDoc="1" locked="0" layoutInCell="1" allowOverlap="1">
              <wp:simplePos x="0" y="0"/>
              <wp:positionH relativeFrom="page">
                <wp:posOffset>1918335</wp:posOffset>
              </wp:positionH>
              <wp:positionV relativeFrom="page">
                <wp:posOffset>788670</wp:posOffset>
              </wp:positionV>
              <wp:extent cx="5381625" cy="142875"/>
              <wp:wrapNone/>
              <wp:docPr id="753" name="Shape 753"/>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马克思主义哲学的历史和圳，状</w:t>
                          </w:r>
                        </w:p>
                      </w:txbxContent>
                    </wps:txbx>
                    <wps:bodyPr lIns="0" tIns="0" rIns="0" bIns="0">
                      <a:spAutoFit/>
                    </wps:bodyPr>
                  </wps:wsp>
                </a:graphicData>
              </a:graphic>
            </wp:anchor>
          </w:drawing>
        </mc:Choice>
        <mc:Fallback>
          <w:pict>
            <v:shape id="_x0000_s1779" type="#_x0000_t202" style="position:absolute;margin-left:151.05000000000001pt;margin-top:62.100000000000001pt;width:423.75pt;height:11.25pt;z-index:-1887433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马克思主义哲学的历史和圳，状</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1" behindDoc="1" locked="0" layoutInCell="1" allowOverlap="1">
              <wp:simplePos x="0" y="0"/>
              <wp:positionH relativeFrom="page">
                <wp:posOffset>1941830</wp:posOffset>
              </wp:positionH>
              <wp:positionV relativeFrom="page">
                <wp:posOffset>788670</wp:posOffset>
              </wp:positionV>
              <wp:extent cx="5372100" cy="142875"/>
              <wp:wrapNone/>
              <wp:docPr id="757" name="Shape 757"/>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ISO</w:t>
                            <w:tab/>
                          </w:r>
                          <w:r>
                            <w:rPr>
                              <w:color w:val="000000"/>
                              <w:spacing w:val="0"/>
                              <w:w w:val="100"/>
                              <w:position w:val="0"/>
                              <w:sz w:val="20"/>
                              <w:szCs w:val="20"/>
                            </w:rPr>
                            <w:t>理克思主义毯学的用吏和玖状</w:t>
                          </w:r>
                        </w:p>
                      </w:txbxContent>
                    </wps:txbx>
                    <wps:bodyPr lIns="0" tIns="0" rIns="0" bIns="0">
                      <a:spAutoFit/>
                    </wps:bodyPr>
                  </wps:wsp>
                </a:graphicData>
              </a:graphic>
            </wp:anchor>
          </w:drawing>
        </mc:Choice>
        <mc:Fallback>
          <w:pict>
            <v:shape id="_x0000_s1783" type="#_x0000_t202" style="position:absolute;margin-left:152.90000000000001pt;margin-top:62.100000000000001pt;width:423.pt;height:11.25pt;z-index:-18874339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ISO</w:t>
                      <w:tab/>
                    </w:r>
                    <w:r>
                      <w:rPr>
                        <w:color w:val="000000"/>
                        <w:spacing w:val="0"/>
                        <w:w w:val="100"/>
                        <w:position w:val="0"/>
                        <w:sz w:val="20"/>
                        <w:szCs w:val="20"/>
                      </w:rPr>
                      <w:t>理克思主义毯学的用吏和玖状</w:t>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1941830</wp:posOffset>
              </wp:positionH>
              <wp:positionV relativeFrom="page">
                <wp:posOffset>788670</wp:posOffset>
              </wp:positionV>
              <wp:extent cx="5372100" cy="142875"/>
              <wp:wrapNone/>
              <wp:docPr id="761" name="Shape 761"/>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ISO</w:t>
                            <w:tab/>
                          </w:r>
                          <w:r>
                            <w:rPr>
                              <w:color w:val="000000"/>
                              <w:spacing w:val="0"/>
                              <w:w w:val="100"/>
                              <w:position w:val="0"/>
                              <w:sz w:val="20"/>
                              <w:szCs w:val="20"/>
                            </w:rPr>
                            <w:t>理克思主义毯学的用吏和玖状</w:t>
                          </w:r>
                        </w:p>
                      </w:txbxContent>
                    </wps:txbx>
                    <wps:bodyPr lIns="0" tIns="0" rIns="0" bIns="0">
                      <a:spAutoFit/>
                    </wps:bodyPr>
                  </wps:wsp>
                </a:graphicData>
              </a:graphic>
            </wp:anchor>
          </w:drawing>
        </mc:Choice>
        <mc:Fallback>
          <w:pict>
            <v:shape id="_x0000_s1787" type="#_x0000_t202" style="position:absolute;margin-left:152.90000000000001pt;margin-top:62.100000000000001pt;width:423.pt;height:11.25pt;z-index:-18874338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ISO</w:t>
                      <w:tab/>
                    </w:r>
                    <w:r>
                      <w:rPr>
                        <w:color w:val="000000"/>
                        <w:spacing w:val="0"/>
                        <w:w w:val="100"/>
                        <w:position w:val="0"/>
                        <w:sz w:val="20"/>
                        <w:szCs w:val="20"/>
                      </w:rPr>
                      <w:t>理克思主义毯学的用吏和玖状</w:t>
                    </w:r>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1956435</wp:posOffset>
              </wp:positionH>
              <wp:positionV relativeFrom="page">
                <wp:posOffset>798195</wp:posOffset>
              </wp:positionV>
              <wp:extent cx="5381625" cy="152400"/>
              <wp:wrapNone/>
              <wp:docPr id="765" name="Shape 76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马克忍主义哲学的租史和现状</w:t>
                          </w:r>
                        </w:p>
                      </w:txbxContent>
                    </wps:txbx>
                    <wps:bodyPr lIns="0" tIns="0" rIns="0" bIns="0">
                      <a:spAutoFit/>
                    </wps:bodyPr>
                  </wps:wsp>
                </a:graphicData>
              </a:graphic>
            </wp:anchor>
          </w:drawing>
        </mc:Choice>
        <mc:Fallback>
          <w:pict>
            <v:shape id="_x0000_s1791" type="#_x0000_t202" style="position:absolute;margin-left:154.05000000000001pt;margin-top:62.850000000000001pt;width:423.75pt;height:12.pt;z-index:-1887433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马克忍主义哲学的租史和现状</w:t>
                    </w:r>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1956435</wp:posOffset>
              </wp:positionH>
              <wp:positionV relativeFrom="page">
                <wp:posOffset>798195</wp:posOffset>
              </wp:positionV>
              <wp:extent cx="5381625" cy="152400"/>
              <wp:wrapNone/>
              <wp:docPr id="767" name="Shape 76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马克忍主义哲学的租史和现状</w:t>
                          </w:r>
                        </w:p>
                      </w:txbxContent>
                    </wps:txbx>
                    <wps:bodyPr lIns="0" tIns="0" rIns="0" bIns="0">
                      <a:spAutoFit/>
                    </wps:bodyPr>
                  </wps:wsp>
                </a:graphicData>
              </a:graphic>
            </wp:anchor>
          </w:drawing>
        </mc:Choice>
        <mc:Fallback>
          <w:pict>
            <v:shape id="_x0000_s1793" type="#_x0000_t202" style="position:absolute;margin-left:154.05000000000001pt;margin-top:62.850000000000001pt;width:423.75pt;height:12.pt;z-index:-18874338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马克忍主义哲学的租史和现状</w:t>
                    </w:r>
                  </w:p>
                </w:txbxContent>
              </v:textbox>
              <w10:wrap anchorx="page" anchory="page"/>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1899285</wp:posOffset>
              </wp:positionH>
              <wp:positionV relativeFrom="page">
                <wp:posOffset>788670</wp:posOffset>
              </wp:positionV>
              <wp:extent cx="5362575" cy="142875"/>
              <wp:wrapNone/>
              <wp:docPr id="769" name="Shape 769"/>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0"/>
                              <w:szCs w:val="20"/>
                            </w:rPr>
                            <w:t>第五童马克思主义哲学在</w:t>
                          </w:r>
                          <w:r>
                            <w:rPr>
                              <w:rFonts w:ascii="Times New Roman" w:eastAsia="Times New Roman" w:hAnsi="Times New Roman" w:cs="Times New Roman"/>
                              <w:b/>
                              <w:bCs/>
                              <w:color w:val="000000"/>
                              <w:spacing w:val="0"/>
                              <w:w w:val="100"/>
                              <w:position w:val="0"/>
                              <w:sz w:val="24"/>
                              <w:szCs w:val="24"/>
                            </w:rPr>
                            <w:t xml:space="preserve">1848 </w:t>
                          </w:r>
                          <w:r>
                            <w:rPr>
                              <w:rFonts w:ascii="Times New Roman" w:eastAsia="Times New Roman" w:hAnsi="Times New Roman" w:cs="Times New Roman"/>
                              <w:b/>
                              <w:bCs/>
                              <w:color w:val="000000"/>
                              <w:spacing w:val="0"/>
                              <w:w w:val="100"/>
                              <w:position w:val="0"/>
                              <w:sz w:val="24"/>
                              <w:szCs w:val="24"/>
                              <w:lang w:val="en-US" w:eastAsia="en-US" w:bidi="en-US"/>
                            </w:rPr>
                            <w:t>q</w:t>
                          </w:r>
                          <w:r>
                            <w:rPr>
                              <w:b/>
                              <w:bCs/>
                              <w:color w:val="000000"/>
                              <w:spacing w:val="0"/>
                              <w:w w:val="100"/>
                              <w:position w:val="0"/>
                              <w:sz w:val="26"/>
                              <w:szCs w:val="26"/>
                              <w:lang w:val="en-US" w:eastAsia="en-US" w:bidi="en-US"/>
                            </w:rPr>
                            <w:t>：</w:t>
                          </w:r>
                          <w:r>
                            <w:rPr>
                              <w:color w:val="000000"/>
                              <w:spacing w:val="0"/>
                              <w:w w:val="100"/>
                              <w:position w:val="0"/>
                              <w:sz w:val="20"/>
                              <w:szCs w:val="20"/>
                            </w:rPr>
                            <w:t>欧洲至命风景时期的验证和发展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95" type="#_x0000_t202" style="position:absolute;margin-left:149.55000000000001pt;margin-top:62.100000000000001pt;width:422.25pt;height:11.25pt;z-index:-18874338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0"/>
                        <w:szCs w:val="20"/>
                      </w:rPr>
                      <w:t>第五童马克思主义哲学在</w:t>
                    </w:r>
                    <w:r>
                      <w:rPr>
                        <w:rFonts w:ascii="Times New Roman" w:eastAsia="Times New Roman" w:hAnsi="Times New Roman" w:cs="Times New Roman"/>
                        <w:b/>
                        <w:bCs/>
                        <w:color w:val="000000"/>
                        <w:spacing w:val="0"/>
                        <w:w w:val="100"/>
                        <w:position w:val="0"/>
                        <w:sz w:val="24"/>
                        <w:szCs w:val="24"/>
                      </w:rPr>
                      <w:t xml:space="preserve">1848 </w:t>
                    </w:r>
                    <w:r>
                      <w:rPr>
                        <w:rFonts w:ascii="Times New Roman" w:eastAsia="Times New Roman" w:hAnsi="Times New Roman" w:cs="Times New Roman"/>
                        <w:b/>
                        <w:bCs/>
                        <w:color w:val="000000"/>
                        <w:spacing w:val="0"/>
                        <w:w w:val="100"/>
                        <w:position w:val="0"/>
                        <w:sz w:val="24"/>
                        <w:szCs w:val="24"/>
                        <w:lang w:val="en-US" w:eastAsia="en-US" w:bidi="en-US"/>
                      </w:rPr>
                      <w:t>q</w:t>
                    </w:r>
                    <w:r>
                      <w:rPr>
                        <w:b/>
                        <w:bCs/>
                        <w:color w:val="000000"/>
                        <w:spacing w:val="0"/>
                        <w:w w:val="100"/>
                        <w:position w:val="0"/>
                        <w:sz w:val="26"/>
                        <w:szCs w:val="26"/>
                        <w:lang w:val="en-US" w:eastAsia="en-US" w:bidi="en-US"/>
                      </w:rPr>
                      <w:t>：</w:t>
                    </w:r>
                    <w:r>
                      <w:rPr>
                        <w:color w:val="000000"/>
                        <w:spacing w:val="0"/>
                        <w:w w:val="100"/>
                        <w:position w:val="0"/>
                        <w:sz w:val="20"/>
                        <w:szCs w:val="20"/>
                      </w:rPr>
                      <w:t>欧洲至命风景时期的验证和发展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1946910</wp:posOffset>
              </wp:positionH>
              <wp:positionV relativeFrom="page">
                <wp:posOffset>779145</wp:posOffset>
              </wp:positionV>
              <wp:extent cx="5362575" cy="152400"/>
              <wp:wrapNone/>
              <wp:docPr id="771" name="Shape 77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马克思主义哲学的厉史和现状</w:t>
                          </w:r>
                        </w:p>
                      </w:txbxContent>
                    </wps:txbx>
                    <wps:bodyPr lIns="0" tIns="0" rIns="0" bIns="0">
                      <a:spAutoFit/>
                    </wps:bodyPr>
                  </wps:wsp>
                </a:graphicData>
              </a:graphic>
            </wp:anchor>
          </w:drawing>
        </mc:Choice>
        <mc:Fallback>
          <w:pict>
            <v:shape id="_x0000_s1797" type="#_x0000_t202" style="position:absolute;margin-left:153.30000000000001pt;margin-top:61.350000000000001pt;width:422.25pt;height:12.pt;z-index:-18874337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马克思主义哲学的厉史和现状</w:t>
                    </w:r>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9" behindDoc="1" locked="0" layoutInCell="1" allowOverlap="1">
              <wp:simplePos x="0" y="0"/>
              <wp:positionH relativeFrom="page">
                <wp:posOffset>1946910</wp:posOffset>
              </wp:positionH>
              <wp:positionV relativeFrom="page">
                <wp:posOffset>779145</wp:posOffset>
              </wp:positionV>
              <wp:extent cx="5362575" cy="152400"/>
              <wp:wrapNone/>
              <wp:docPr id="775" name="Shape 775"/>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马克思主义哲学的厉史和现状</w:t>
                          </w:r>
                        </w:p>
                      </w:txbxContent>
                    </wps:txbx>
                    <wps:bodyPr lIns="0" tIns="0" rIns="0" bIns="0">
                      <a:spAutoFit/>
                    </wps:bodyPr>
                  </wps:wsp>
                </a:graphicData>
              </a:graphic>
            </wp:anchor>
          </w:drawing>
        </mc:Choice>
        <mc:Fallback>
          <w:pict>
            <v:shape id="_x0000_s1801" type="#_x0000_t202" style="position:absolute;margin-left:153.30000000000001pt;margin-top:61.350000000000001pt;width:422.25pt;height:12.pt;z-index:-18874337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马克思主义哲学的厉史和现状</w:t>
                    </w:r>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1875155</wp:posOffset>
              </wp:positionH>
              <wp:positionV relativeFrom="page">
                <wp:posOffset>788670</wp:posOffset>
              </wp:positionV>
              <wp:extent cx="5372100" cy="142875"/>
              <wp:wrapNone/>
              <wp:docPr id="779" name="Shape 779"/>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琵五章马克思王义珏学在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生欧鴻革命黑長肘期的验证和发展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805" type="#_x0000_t202" style="position:absolute;margin-left:147.65000000000001pt;margin-top:62.100000000000001pt;width:423.pt;height:11.25pt;z-index:-18874337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琵五章马克思王义珏学在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生欧鴻革命黑長肘期的验证和发展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2446655</wp:posOffset>
              </wp:positionH>
              <wp:positionV relativeFrom="page">
                <wp:posOffset>1036320</wp:posOffset>
              </wp:positionV>
              <wp:extent cx="5010150" cy="0"/>
              <wp:wrapNone/>
              <wp:docPr id="781" name="Shape 781"/>
              <a:graphic xmlns:a="http://schemas.openxmlformats.org/drawingml/2006/main">
                <a:graphicData uri="http://schemas.microsoft.com/office/word/2010/wordprocessingShape">
                  <wps:wsp>
                    <wps:cNvCnPr/>
                    <wps:spPr>
                      <a:xfrm>
                        <a:ext cx="5010150" cy="0"/>
                      </a:xfrm>
                      <a:prstGeom prst="straightConnector1"/>
                      <a:ln w="12700">
                        <a:solidFill/>
                      </a:ln>
                    </wps:spPr>
                    <wps:bodyPr/>
                  </wps:wsp>
                </a:graphicData>
              </a:graphic>
            </wp:anchor>
          </w:drawing>
        </mc:Choice>
        <mc:Fallback>
          <w:pict>
            <v:shape o:spt="32" o:oned="true" path="m,l21600,21600e" style="position:absolute;margin-left:192.65000000000001pt;margin-top:81.600000000000009pt;width:394.5pt;height:0;z-index:-251658240;mso-position-horizontal-relative:page;mso-position-vertical-relative:page">
              <v:stroke weight="1.pt"/>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7" behindDoc="1" locked="0" layoutInCell="1" allowOverlap="1">
              <wp:simplePos x="0" y="0"/>
              <wp:positionH relativeFrom="page">
                <wp:posOffset>1922780</wp:posOffset>
              </wp:positionH>
              <wp:positionV relativeFrom="page">
                <wp:posOffset>788670</wp:posOffset>
              </wp:positionV>
              <wp:extent cx="5362575" cy="142875"/>
              <wp:wrapNone/>
              <wp:docPr id="784" name="Shape 784"/>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马克思主义哲学的坊史利现状</w:t>
                          </w:r>
                        </w:p>
                      </w:txbxContent>
                    </wps:txbx>
                    <wps:bodyPr lIns="0" tIns="0" rIns="0" bIns="0">
                      <a:spAutoFit/>
                    </wps:bodyPr>
                  </wps:wsp>
                </a:graphicData>
              </a:graphic>
            </wp:anchor>
          </w:drawing>
        </mc:Choice>
        <mc:Fallback>
          <w:pict>
            <v:shape id="_x0000_s1810" type="#_x0000_t202" style="position:absolute;margin-left:151.40000000000001pt;margin-top:62.100000000000001pt;width:422.25pt;height:11.25pt;z-index:-18874336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马克思主义哲学的坊史利现状</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9" behindDoc="1" locked="0" layoutInCell="1" allowOverlap="1">
              <wp:simplePos x="0" y="0"/>
              <wp:positionH relativeFrom="page">
                <wp:posOffset>1922780</wp:posOffset>
              </wp:positionH>
              <wp:positionV relativeFrom="page">
                <wp:posOffset>788670</wp:posOffset>
              </wp:positionV>
              <wp:extent cx="5362575" cy="142875"/>
              <wp:wrapNone/>
              <wp:docPr id="786" name="Shape 786"/>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马克思主义哲学的坊史利现状</w:t>
                          </w:r>
                        </w:p>
                      </w:txbxContent>
                    </wps:txbx>
                    <wps:bodyPr lIns="0" tIns="0" rIns="0" bIns="0">
                      <a:spAutoFit/>
                    </wps:bodyPr>
                  </wps:wsp>
                </a:graphicData>
              </a:graphic>
            </wp:anchor>
          </w:drawing>
        </mc:Choice>
        <mc:Fallback>
          <w:pict>
            <v:shape id="_x0000_s1812" type="#_x0000_t202" style="position:absolute;margin-left:151.40000000000001pt;margin-top:62.100000000000001pt;width:422.25pt;height:11.25pt;z-index:-1887433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马克思主义哲学的坊史利现状</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5259070</wp:posOffset>
              </wp:positionH>
              <wp:positionV relativeFrom="page">
                <wp:posOffset>621030</wp:posOffset>
              </wp:positionV>
              <wp:extent cx="2047875" cy="152400"/>
              <wp:wrapNone/>
              <wp:docPr id="78" name="Shape 78"/>
              <a:graphic xmlns:a="http://schemas.openxmlformats.org/drawingml/2006/main">
                <a:graphicData uri="http://schemas.microsoft.com/office/word/2010/wordprocessingShape">
                  <wps:wsp>
                    <wps:cNvSpPr txBox="1"/>
                    <wps:spPr>
                      <a:xfrm>
                        <a:ext cx="20478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蚂克思主义哲学的历史</w:t>
                          </w:r>
                          <w:r>
                            <w:rPr>
                              <w:color w:val="000000"/>
                              <w:spacing w:val="0"/>
                              <w:w w:val="100"/>
                              <w:position w:val="0"/>
                              <w:lang w:val="zh-CN" w:eastAsia="zh-CN" w:bidi="zh-CN"/>
                            </w:rPr>
                            <w:t>和第状</w:t>
                          </w:r>
                        </w:p>
                      </w:txbxContent>
                    </wps:txbx>
                    <wps:bodyPr wrap="none" lIns="0" tIns="0" rIns="0" bIns="0">
                      <a:spAutoFit/>
                    </wps:bodyPr>
                  </wps:wsp>
                </a:graphicData>
              </a:graphic>
            </wp:anchor>
          </w:drawing>
        </mc:Choice>
        <mc:Fallback>
          <w:pict>
            <v:shape id="_x0000_s1104" type="#_x0000_t202" style="position:absolute;margin-left:414.10000000000002pt;margin-top:48.899999999999999pt;width:161.25pt;height:12.pt;z-index:-1887440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蚂克思主义哲学的历史</w:t>
                    </w:r>
                    <w:r>
                      <w:rPr>
                        <w:color w:val="000000"/>
                        <w:spacing w:val="0"/>
                        <w:w w:val="100"/>
                        <w:position w:val="0"/>
                        <w:lang w:val="zh-CN" w:eastAsia="zh-CN" w:bidi="zh-CN"/>
                      </w:rPr>
                      <w:t>和第状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2715895</wp:posOffset>
              </wp:positionH>
              <wp:positionV relativeFrom="page">
                <wp:posOffset>878205</wp:posOffset>
              </wp:positionV>
              <wp:extent cx="4762500" cy="0"/>
              <wp:wrapNone/>
              <wp:docPr id="80" name="Shape 80"/>
              <a:graphic xmlns:a="http://schemas.openxmlformats.org/drawingml/2006/main">
                <a:graphicData uri="http://schemas.microsoft.com/office/word/2010/wordprocessingShape">
                  <wps:wsp>
                    <wps:cNvCnPr/>
                    <wps:spPr>
                      <a:xfrm>
                        <a:ext cx="4762500" cy="0"/>
                      </a:xfrm>
                      <a:prstGeom prst="straightConnector1"/>
                      <a:ln w="12700">
                        <a:solidFill/>
                      </a:ln>
                    </wps:spPr>
                    <wps:bodyPr/>
                  </wps:wsp>
                </a:graphicData>
              </a:graphic>
            </wp:anchor>
          </w:drawing>
        </mc:Choice>
        <mc:Fallback>
          <w:pict>
            <v:shape o:spt="32" o:oned="true" path="m,l21600,21600e" style="position:absolute;margin-left:213.84999999999999pt;margin-top:69.150000000000006pt;width:375.pt;height:0;z-index:-251658240;mso-position-horizontal-relative:page;mso-position-vertical-relative:page">
              <v:stroke weight="1.pt"/>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1" behindDoc="1" locked="0" layoutInCell="1" allowOverlap="1">
              <wp:simplePos x="0" y="0"/>
              <wp:positionH relativeFrom="page">
                <wp:posOffset>1865630</wp:posOffset>
              </wp:positionH>
              <wp:positionV relativeFrom="page">
                <wp:posOffset>706120</wp:posOffset>
              </wp:positionV>
              <wp:extent cx="4676775" cy="152400"/>
              <wp:wrapNone/>
              <wp:docPr id="788" name="Shape 788"/>
              <a:graphic xmlns:a="http://schemas.openxmlformats.org/drawingml/2006/main">
                <a:graphicData uri="http://schemas.microsoft.com/office/word/2010/wordprocessingShape">
                  <wps:wsp>
                    <wps:cNvSpPr txBox="1"/>
                    <wps:spPr>
                      <a:xfrm>
                        <a:ext cx="46767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第五華与克思主义哲学在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年欧洲革命风暴㈤期的验证和发孱</w:t>
                          </w:r>
                        </w:p>
                      </w:txbxContent>
                    </wps:txbx>
                    <wps:bodyPr wrap="none" lIns="0" tIns="0" rIns="0" bIns="0">
                      <a:spAutoFit/>
                    </wps:bodyPr>
                  </wps:wsp>
                </a:graphicData>
              </a:graphic>
            </wp:anchor>
          </w:drawing>
        </mc:Choice>
        <mc:Fallback>
          <w:pict>
            <v:shape id="_x0000_s1814" type="#_x0000_t202" style="position:absolute;margin-left:146.90000000000001pt;margin-top:55.600000000000001pt;width:368.25pt;height:12.pt;z-index:-18874336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第五華与克思主义哲学在</w:t>
                    </w:r>
                    <w:r>
                      <w:rPr>
                        <w:rFonts w:ascii="Times New Roman" w:eastAsia="Times New Roman" w:hAnsi="Times New Roman" w:cs="Times New Roman"/>
                        <w:b/>
                        <w:bCs/>
                        <w:color w:val="000000"/>
                        <w:spacing w:val="0"/>
                        <w:w w:val="100"/>
                        <w:position w:val="0"/>
                        <w:sz w:val="24"/>
                        <w:szCs w:val="24"/>
                      </w:rPr>
                      <w:t>1848</w:t>
                    </w:r>
                    <w:r>
                      <w:rPr>
                        <w:color w:val="000000"/>
                        <w:spacing w:val="0"/>
                        <w:w w:val="100"/>
                        <w:position w:val="0"/>
                        <w:sz w:val="20"/>
                        <w:szCs w:val="20"/>
                      </w:rPr>
                      <w:t>年欧洲革命风暴㈤期的验证和发孱</w:t>
                    </w:r>
                  </w:p>
                </w:txbxContent>
              </v:textbox>
              <w10:wrap anchorx="page" anchory="page"/>
            </v:shape>
          </w:pict>
        </mc:Fallback>
      </mc:AlternateContent>
    </w:r>
    <w:r>
      <mc:AlternateContent>
        <mc:Choice Requires="wps">
          <w:drawing>
            <wp:anchor distT="0" distB="0" distL="0" distR="0" simplePos="0" relativeHeight="62915393" behindDoc="1" locked="0" layoutInCell="1" allowOverlap="1">
              <wp:simplePos x="0" y="0"/>
              <wp:positionH relativeFrom="page">
                <wp:posOffset>6685280</wp:posOffset>
              </wp:positionH>
              <wp:positionV relativeFrom="page">
                <wp:posOffset>744220</wp:posOffset>
              </wp:positionV>
              <wp:extent cx="542925" cy="228600"/>
              <wp:wrapNone/>
              <wp:docPr id="790" name="Shape 790"/>
              <a:graphic xmlns:a="http://schemas.openxmlformats.org/drawingml/2006/main">
                <a:graphicData uri="http://schemas.microsoft.com/office/word/2010/wordprocessingShape">
                  <wps:wsp>
                    <wps:cNvSpPr txBox="1"/>
                    <wps:spPr>
                      <a:xfrm>
                        <a:ext cx="542925" cy="2286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 xml:space="preserve"> </w:t>
                          </w:r>
                        </w:p>
                      </w:txbxContent>
                    </wps:txbx>
                    <wps:bodyPr wrap="none" lIns="0" tIns="0" rIns="0" bIns="0">
                      <a:spAutoFit/>
                    </wps:bodyPr>
                  </wps:wsp>
                </a:graphicData>
              </a:graphic>
            </wp:anchor>
          </w:drawing>
        </mc:Choice>
        <mc:Fallback>
          <w:pict>
            <v:shape id="_x0000_s1816" type="#_x0000_t202" style="position:absolute;margin-left:526.39999999999998pt;margin-top:58.600000000000001pt;width:42.75pt;height:18.pt;z-index:-18874336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 xml:space="preserve"> </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1713230</wp:posOffset>
              </wp:positionH>
              <wp:positionV relativeFrom="page">
                <wp:posOffset>963295</wp:posOffset>
              </wp:positionV>
              <wp:extent cx="4914900" cy="0"/>
              <wp:wrapNone/>
              <wp:docPr id="792" name="Shape 792"/>
              <a:graphic xmlns:a="http://schemas.openxmlformats.org/drawingml/2006/main">
                <a:graphicData uri="http://schemas.microsoft.com/office/word/2010/wordprocessingShape">
                  <wps:wsp>
                    <wps:cNvCnPr/>
                    <wps:spPr>
                      <a:xfrm>
                        <a:ext cx="4914900" cy="0"/>
                      </a:xfrm>
                      <a:prstGeom prst="straightConnector1"/>
                      <a:ln w="12700">
                        <a:solidFill/>
                      </a:ln>
                    </wps:spPr>
                    <wps:bodyPr/>
                  </wps:wsp>
                </a:graphicData>
              </a:graphic>
            </wp:anchor>
          </w:drawing>
        </mc:Choice>
        <mc:Fallback>
          <w:pict>
            <v:shape o:spt="32" o:oned="true" path="m,l21600,21600e" style="position:absolute;margin-left:134.90000000000001pt;margin-top:75.850000000000009pt;width:387.pt;height:0;z-index:-251658240;mso-position-horizontal-relative:page;mso-position-vertical-relative:page">
              <v:stroke weight="1.pt"/>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5" behindDoc="1" locked="0" layoutInCell="1" allowOverlap="1">
              <wp:simplePos x="0" y="0"/>
              <wp:positionH relativeFrom="page">
                <wp:posOffset>1880235</wp:posOffset>
              </wp:positionH>
              <wp:positionV relativeFrom="page">
                <wp:posOffset>779145</wp:posOffset>
              </wp:positionV>
              <wp:extent cx="5362575" cy="152400"/>
              <wp:wrapNone/>
              <wp:docPr id="793" name="Shape 79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mhB</w:t>
                          </w:r>
                          <w:r>
                            <w:rPr>
                              <w:color w:val="000000"/>
                              <w:spacing w:val="0"/>
                              <w:w w:val="100"/>
                              <w:position w:val="0"/>
                              <w:sz w:val="20"/>
                              <w:szCs w:val="20"/>
                            </w:rPr>
                            <w:t>马克思主义哲学在</w:t>
                          </w:r>
                          <w:r>
                            <w:rPr>
                              <w:rFonts w:ascii="Times New Roman" w:eastAsia="Times New Roman" w:hAnsi="Times New Roman" w:cs="Times New Roman"/>
                              <w:b/>
                              <w:bCs/>
                              <w:color w:val="000000"/>
                              <w:spacing w:val="0"/>
                              <w:w w:val="100"/>
                              <w:position w:val="0"/>
                              <w:sz w:val="24"/>
                              <w:szCs w:val="24"/>
                              <w:lang w:val="en-US" w:eastAsia="en-US" w:bidi="en-US"/>
                            </w:rPr>
                            <w:t>1S48</w:t>
                          </w:r>
                          <w:r>
                            <w:rPr>
                              <w:color w:val="000000"/>
                              <w:spacing w:val="0"/>
                              <w:w w:val="100"/>
                              <w:position w:val="0"/>
                              <w:sz w:val="20"/>
                              <w:szCs w:val="20"/>
                            </w:rPr>
                            <w:t>年欧洲革命风暴旳期的鉴证和发展</w:t>
                            <w:tab/>
                          </w:r>
                          <w:r>
                            <w:rPr>
                              <w:rFonts w:ascii="Times New Roman" w:eastAsia="Times New Roman" w:hAnsi="Times New Roman" w:cs="Times New Roman"/>
                              <w:b/>
                              <w:bCs/>
                              <w:color w:val="000000"/>
                              <w:spacing w:val="0"/>
                              <w:w w:val="100"/>
                              <w:position w:val="0"/>
                              <w:sz w:val="24"/>
                              <w:szCs w:val="24"/>
                            </w:rPr>
                            <w:t>159</w:t>
                          </w:r>
                        </w:p>
                      </w:txbxContent>
                    </wps:txbx>
                    <wps:bodyPr lIns="0" tIns="0" rIns="0" bIns="0">
                      <a:spAutoFit/>
                    </wps:bodyPr>
                  </wps:wsp>
                </a:graphicData>
              </a:graphic>
            </wp:anchor>
          </w:drawing>
        </mc:Choice>
        <mc:Fallback>
          <w:pict>
            <v:shape id="_x0000_s1819" type="#_x0000_t202" style="position:absolute;margin-left:148.05000000000001pt;margin-top:61.350000000000001pt;width:422.25pt;height:12.pt;z-index:-18874335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mhB</w:t>
                    </w:r>
                    <w:r>
                      <w:rPr>
                        <w:color w:val="000000"/>
                        <w:spacing w:val="0"/>
                        <w:w w:val="100"/>
                        <w:position w:val="0"/>
                        <w:sz w:val="20"/>
                        <w:szCs w:val="20"/>
                      </w:rPr>
                      <w:t>马克思主义哲学在</w:t>
                    </w:r>
                    <w:r>
                      <w:rPr>
                        <w:rFonts w:ascii="Times New Roman" w:eastAsia="Times New Roman" w:hAnsi="Times New Roman" w:cs="Times New Roman"/>
                        <w:b/>
                        <w:bCs/>
                        <w:color w:val="000000"/>
                        <w:spacing w:val="0"/>
                        <w:w w:val="100"/>
                        <w:position w:val="0"/>
                        <w:sz w:val="24"/>
                        <w:szCs w:val="24"/>
                        <w:lang w:val="en-US" w:eastAsia="en-US" w:bidi="en-US"/>
                      </w:rPr>
                      <w:t>1S48</w:t>
                    </w:r>
                    <w:r>
                      <w:rPr>
                        <w:color w:val="000000"/>
                        <w:spacing w:val="0"/>
                        <w:w w:val="100"/>
                        <w:position w:val="0"/>
                        <w:sz w:val="20"/>
                        <w:szCs w:val="20"/>
                      </w:rPr>
                      <w:t>年欧洲革命风暴旳期的鉴证和发展</w:t>
                      <w:tab/>
                    </w:r>
                    <w:r>
                      <w:rPr>
                        <w:rFonts w:ascii="Times New Roman" w:eastAsia="Times New Roman" w:hAnsi="Times New Roman" w:cs="Times New Roman"/>
                        <w:b/>
                        <w:bCs/>
                        <w:color w:val="000000"/>
                        <w:spacing w:val="0"/>
                        <w:w w:val="100"/>
                        <w:position w:val="0"/>
                        <w:sz w:val="24"/>
                        <w:szCs w:val="24"/>
                      </w:rPr>
                      <w:t>159</w:t>
                    </w:r>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9" behindDoc="1" locked="0" layoutInCell="1" allowOverlap="1">
              <wp:simplePos x="0" y="0"/>
              <wp:positionH relativeFrom="page">
                <wp:posOffset>1880235</wp:posOffset>
              </wp:positionH>
              <wp:positionV relativeFrom="page">
                <wp:posOffset>779145</wp:posOffset>
              </wp:positionV>
              <wp:extent cx="5362575" cy="152400"/>
              <wp:wrapNone/>
              <wp:docPr id="797" name="Shape 79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mhB</w:t>
                          </w:r>
                          <w:r>
                            <w:rPr>
                              <w:color w:val="000000"/>
                              <w:spacing w:val="0"/>
                              <w:w w:val="100"/>
                              <w:position w:val="0"/>
                              <w:sz w:val="20"/>
                              <w:szCs w:val="20"/>
                            </w:rPr>
                            <w:t>马克思主义哲学在</w:t>
                          </w:r>
                          <w:r>
                            <w:rPr>
                              <w:rFonts w:ascii="Times New Roman" w:eastAsia="Times New Roman" w:hAnsi="Times New Roman" w:cs="Times New Roman"/>
                              <w:b/>
                              <w:bCs/>
                              <w:color w:val="000000"/>
                              <w:spacing w:val="0"/>
                              <w:w w:val="100"/>
                              <w:position w:val="0"/>
                              <w:sz w:val="24"/>
                              <w:szCs w:val="24"/>
                              <w:lang w:val="en-US" w:eastAsia="en-US" w:bidi="en-US"/>
                            </w:rPr>
                            <w:t>1S48</w:t>
                          </w:r>
                          <w:r>
                            <w:rPr>
                              <w:color w:val="000000"/>
                              <w:spacing w:val="0"/>
                              <w:w w:val="100"/>
                              <w:position w:val="0"/>
                              <w:sz w:val="20"/>
                              <w:szCs w:val="20"/>
                            </w:rPr>
                            <w:t>年欧洲革命风暴旳期的鉴证和发展</w:t>
                            <w:tab/>
                          </w:r>
                          <w:r>
                            <w:rPr>
                              <w:rFonts w:ascii="Times New Roman" w:eastAsia="Times New Roman" w:hAnsi="Times New Roman" w:cs="Times New Roman"/>
                              <w:b/>
                              <w:bCs/>
                              <w:color w:val="000000"/>
                              <w:spacing w:val="0"/>
                              <w:w w:val="100"/>
                              <w:position w:val="0"/>
                              <w:sz w:val="24"/>
                              <w:szCs w:val="24"/>
                            </w:rPr>
                            <w:t>159</w:t>
                          </w:r>
                        </w:p>
                      </w:txbxContent>
                    </wps:txbx>
                    <wps:bodyPr lIns="0" tIns="0" rIns="0" bIns="0">
                      <a:spAutoFit/>
                    </wps:bodyPr>
                  </wps:wsp>
                </a:graphicData>
              </a:graphic>
            </wp:anchor>
          </w:drawing>
        </mc:Choice>
        <mc:Fallback>
          <w:pict>
            <v:shape id="_x0000_s1823" type="#_x0000_t202" style="position:absolute;margin-left:148.05000000000001pt;margin-top:61.350000000000001pt;width:422.25pt;height:12.pt;z-index:-18874335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mhB</w:t>
                    </w:r>
                    <w:r>
                      <w:rPr>
                        <w:color w:val="000000"/>
                        <w:spacing w:val="0"/>
                        <w:w w:val="100"/>
                        <w:position w:val="0"/>
                        <w:sz w:val="20"/>
                        <w:szCs w:val="20"/>
                      </w:rPr>
                      <w:t>马克思主义哲学在</w:t>
                    </w:r>
                    <w:r>
                      <w:rPr>
                        <w:rFonts w:ascii="Times New Roman" w:eastAsia="Times New Roman" w:hAnsi="Times New Roman" w:cs="Times New Roman"/>
                        <w:b/>
                        <w:bCs/>
                        <w:color w:val="000000"/>
                        <w:spacing w:val="0"/>
                        <w:w w:val="100"/>
                        <w:position w:val="0"/>
                        <w:sz w:val="24"/>
                        <w:szCs w:val="24"/>
                        <w:lang w:val="en-US" w:eastAsia="en-US" w:bidi="en-US"/>
                      </w:rPr>
                      <w:t>1S48</w:t>
                    </w:r>
                    <w:r>
                      <w:rPr>
                        <w:color w:val="000000"/>
                        <w:spacing w:val="0"/>
                        <w:w w:val="100"/>
                        <w:position w:val="0"/>
                        <w:sz w:val="20"/>
                        <w:szCs w:val="20"/>
                      </w:rPr>
                      <w:t>年欧洲革命风暴旳期的鉴证和发展</w:t>
                      <w:tab/>
                    </w:r>
                    <w:r>
                      <w:rPr>
                        <w:rFonts w:ascii="Times New Roman" w:eastAsia="Times New Roman" w:hAnsi="Times New Roman" w:cs="Times New Roman"/>
                        <w:b/>
                        <w:bCs/>
                        <w:color w:val="000000"/>
                        <w:spacing w:val="0"/>
                        <w:w w:val="100"/>
                        <w:position w:val="0"/>
                        <w:sz w:val="24"/>
                        <w:szCs w:val="24"/>
                      </w:rPr>
                      <w:t>159</w:t>
                    </w:r>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3" behindDoc="1" locked="0" layoutInCell="1" allowOverlap="1">
              <wp:simplePos x="0" y="0"/>
              <wp:positionH relativeFrom="page">
                <wp:posOffset>1918335</wp:posOffset>
              </wp:positionH>
              <wp:positionV relativeFrom="page">
                <wp:posOffset>788670</wp:posOffset>
              </wp:positionV>
              <wp:extent cx="5362575" cy="142875"/>
              <wp:wrapNone/>
              <wp:docPr id="801" name="Shape 80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158</w:t>
                            <w:tab/>
                          </w:r>
                          <w:r>
                            <w:rPr>
                              <w:color w:val="000000"/>
                              <w:spacing w:val="0"/>
                              <w:w w:val="100"/>
                              <w:position w:val="0"/>
                              <w:sz w:val="20"/>
                              <w:szCs w:val="20"/>
                            </w:rPr>
                            <w:t>乌兑思主义哲学的为史和现状</w:t>
                          </w:r>
                        </w:p>
                      </w:txbxContent>
                    </wps:txbx>
                    <wps:bodyPr lIns="0" tIns="0" rIns="0" bIns="0">
                      <a:spAutoFit/>
                    </wps:bodyPr>
                  </wps:wsp>
                </a:graphicData>
              </a:graphic>
            </wp:anchor>
          </w:drawing>
        </mc:Choice>
        <mc:Fallback>
          <w:pict>
            <v:shape id="_x0000_s1827" type="#_x0000_t202" style="position:absolute;margin-left:151.05000000000001pt;margin-top:62.100000000000001pt;width:422.25pt;height:11.25pt;z-index:-18874335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158</w:t>
                      <w:tab/>
                    </w:r>
                    <w:r>
                      <w:rPr>
                        <w:color w:val="000000"/>
                        <w:spacing w:val="0"/>
                        <w:w w:val="100"/>
                        <w:position w:val="0"/>
                        <w:sz w:val="20"/>
                        <w:szCs w:val="20"/>
                      </w:rPr>
                      <w:t>乌兑思主义哲学的为史和现状</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7" behindDoc="1" locked="0" layoutInCell="1" allowOverlap="1">
              <wp:simplePos x="0" y="0"/>
              <wp:positionH relativeFrom="page">
                <wp:posOffset>1937385</wp:posOffset>
              </wp:positionH>
              <wp:positionV relativeFrom="page">
                <wp:posOffset>788670</wp:posOffset>
              </wp:positionV>
              <wp:extent cx="5372100" cy="142875"/>
              <wp:wrapNone/>
              <wp:docPr id="805" name="Shape 805"/>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160</w:t>
                            <w:tab/>
                          </w:r>
                          <w:r>
                            <w:rPr>
                              <w:color w:val="000000"/>
                              <w:spacing w:val="0"/>
                              <w:w w:val="100"/>
                              <w:position w:val="0"/>
                              <w:sz w:val="20"/>
                              <w:szCs w:val="20"/>
                            </w:rPr>
                            <w:t>显克思主义哲学的厉史和现状</w:t>
                          </w:r>
                        </w:p>
                      </w:txbxContent>
                    </wps:txbx>
                    <wps:bodyPr lIns="0" tIns="0" rIns="0" bIns="0">
                      <a:spAutoFit/>
                    </wps:bodyPr>
                  </wps:wsp>
                </a:graphicData>
              </a:graphic>
            </wp:anchor>
          </w:drawing>
        </mc:Choice>
        <mc:Fallback>
          <w:pict>
            <v:shape id="_x0000_s1831" type="#_x0000_t202" style="position:absolute;margin-left:152.55000000000001pt;margin-top:62.100000000000001pt;width:423.pt;height:11.25pt;z-index:-18874334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160</w:t>
                      <w:tab/>
                    </w:r>
                    <w:r>
                      <w:rPr>
                        <w:color w:val="000000"/>
                        <w:spacing w:val="0"/>
                        <w:w w:val="100"/>
                        <w:position w:val="0"/>
                        <w:sz w:val="20"/>
                        <w:szCs w:val="20"/>
                      </w:rPr>
                      <w:t>显克思主义哲学的厉史和现状</w:t>
                    </w:r>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9" behindDoc="1" locked="0" layoutInCell="1" allowOverlap="1">
              <wp:simplePos x="0" y="0"/>
              <wp:positionH relativeFrom="page">
                <wp:posOffset>1937385</wp:posOffset>
              </wp:positionH>
              <wp:positionV relativeFrom="page">
                <wp:posOffset>788670</wp:posOffset>
              </wp:positionV>
              <wp:extent cx="5372100" cy="142875"/>
              <wp:wrapNone/>
              <wp:docPr id="807" name="Shape 807"/>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160</w:t>
                            <w:tab/>
                          </w:r>
                          <w:r>
                            <w:rPr>
                              <w:color w:val="000000"/>
                              <w:spacing w:val="0"/>
                              <w:w w:val="100"/>
                              <w:position w:val="0"/>
                              <w:sz w:val="20"/>
                              <w:szCs w:val="20"/>
                            </w:rPr>
                            <w:t>显克思主义哲学的厉史和现状</w:t>
                          </w:r>
                        </w:p>
                      </w:txbxContent>
                    </wps:txbx>
                    <wps:bodyPr lIns="0" tIns="0" rIns="0" bIns="0">
                      <a:spAutoFit/>
                    </wps:bodyPr>
                  </wps:wsp>
                </a:graphicData>
              </a:graphic>
            </wp:anchor>
          </w:drawing>
        </mc:Choice>
        <mc:Fallback>
          <w:pict>
            <v:shape id="_x0000_s1833" type="#_x0000_t202" style="position:absolute;margin-left:152.55000000000001pt;margin-top:62.100000000000001pt;width:423.pt;height:11.25pt;z-index:-18874334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160</w:t>
                      <w:tab/>
                    </w:r>
                    <w:r>
                      <w:rPr>
                        <w:color w:val="000000"/>
                        <w:spacing w:val="0"/>
                        <w:w w:val="100"/>
                        <w:position w:val="0"/>
                        <w:sz w:val="20"/>
                        <w:szCs w:val="20"/>
                      </w:rPr>
                      <w:t>显克思主义哲学的厉史和现状</w:t>
                    </w:r>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5" behindDoc="1" locked="0" layoutInCell="1" allowOverlap="1">
              <wp:simplePos x="0" y="0"/>
              <wp:positionH relativeFrom="page">
                <wp:posOffset>1871980</wp:posOffset>
              </wp:positionH>
              <wp:positionV relativeFrom="page">
                <wp:posOffset>823595</wp:posOffset>
              </wp:positionV>
              <wp:extent cx="5381625" cy="152400"/>
              <wp:wrapNone/>
              <wp:docPr id="813" name="Shape 813"/>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第六章《资本论》对历史唯物主义的发展</w:t>
                            <w:tab/>
                            <w:t>】</w:t>
                          </w:r>
                          <w:r>
                            <w:rPr>
                              <w:rFonts w:ascii="Times New Roman" w:eastAsia="Times New Roman" w:hAnsi="Times New Roman" w:cs="Times New Roman"/>
                              <w:b/>
                              <w:bCs/>
                              <w:color w:val="000000"/>
                              <w:spacing w:val="0"/>
                              <w:w w:val="100"/>
                              <w:position w:val="0"/>
                              <w:sz w:val="24"/>
                              <w:szCs w:val="24"/>
                            </w:rPr>
                            <w:t>65</w:t>
                          </w:r>
                        </w:p>
                      </w:txbxContent>
                    </wps:txbx>
                    <wps:bodyPr lIns="0" tIns="0" rIns="0" bIns="0">
                      <a:spAutoFit/>
                    </wps:bodyPr>
                  </wps:wsp>
                </a:graphicData>
              </a:graphic>
            </wp:anchor>
          </w:drawing>
        </mc:Choice>
        <mc:Fallback>
          <w:pict>
            <v:shape id="_x0000_s1839" type="#_x0000_t202" style="position:absolute;margin-left:147.40000000000001pt;margin-top:64.849999999999994pt;width:423.75pt;height:12.pt;z-index:-18874333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第六章《资本论》对历史唯物主义的发展</w:t>
                      <w:tab/>
                      <w:t>】</w:t>
                    </w:r>
                    <w:r>
                      <w:rPr>
                        <w:rFonts w:ascii="Times New Roman" w:eastAsia="Times New Roman" w:hAnsi="Times New Roman" w:cs="Times New Roman"/>
                        <w:b/>
                        <w:bCs/>
                        <w:color w:val="000000"/>
                        <w:spacing w:val="0"/>
                        <w:w w:val="100"/>
                        <w:position w:val="0"/>
                        <w:sz w:val="24"/>
                        <w:szCs w:val="24"/>
                      </w:rPr>
                      <w:t>65</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9" behindDoc="1" locked="0" layoutInCell="1" allowOverlap="1">
              <wp:simplePos x="0" y="0"/>
              <wp:positionH relativeFrom="page">
                <wp:posOffset>1871980</wp:posOffset>
              </wp:positionH>
              <wp:positionV relativeFrom="page">
                <wp:posOffset>823595</wp:posOffset>
              </wp:positionV>
              <wp:extent cx="5381625" cy="152400"/>
              <wp:wrapNone/>
              <wp:docPr id="817" name="Shape 81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第六章《资本论》对历史唯物主义的发展</w:t>
                            <w:tab/>
                            <w:t>】</w:t>
                          </w:r>
                          <w:r>
                            <w:rPr>
                              <w:rFonts w:ascii="Times New Roman" w:eastAsia="Times New Roman" w:hAnsi="Times New Roman" w:cs="Times New Roman"/>
                              <w:b/>
                              <w:bCs/>
                              <w:color w:val="000000"/>
                              <w:spacing w:val="0"/>
                              <w:w w:val="100"/>
                              <w:position w:val="0"/>
                              <w:sz w:val="24"/>
                              <w:szCs w:val="24"/>
                            </w:rPr>
                            <w:t>65</w:t>
                          </w:r>
                        </w:p>
                      </w:txbxContent>
                    </wps:txbx>
                    <wps:bodyPr lIns="0" tIns="0" rIns="0" bIns="0">
                      <a:spAutoFit/>
                    </wps:bodyPr>
                  </wps:wsp>
                </a:graphicData>
              </a:graphic>
            </wp:anchor>
          </w:drawing>
        </mc:Choice>
        <mc:Fallback>
          <w:pict>
            <v:shape id="_x0000_s1843" type="#_x0000_t202" style="position:absolute;margin-left:147.40000000000001pt;margin-top:64.849999999999994pt;width:423.75pt;height:12.pt;z-index:-18874333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第六章《资本论》对历史唯物主义的发展</w:t>
                      <w:tab/>
                      <w:t>】</w:t>
                    </w:r>
                    <w:r>
                      <w:rPr>
                        <w:rFonts w:ascii="Times New Roman" w:eastAsia="Times New Roman" w:hAnsi="Times New Roman" w:cs="Times New Roman"/>
                        <w:b/>
                        <w:bCs/>
                        <w:color w:val="000000"/>
                        <w:spacing w:val="0"/>
                        <w:w w:val="100"/>
                        <w:position w:val="0"/>
                        <w:sz w:val="24"/>
                        <w:szCs w:val="24"/>
                      </w:rPr>
                      <w:t>65</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3" behindDoc="1" locked="0" layoutInCell="1" allowOverlap="1">
              <wp:simplePos x="0" y="0"/>
              <wp:positionH relativeFrom="page">
                <wp:posOffset>1920875</wp:posOffset>
              </wp:positionH>
              <wp:positionV relativeFrom="page">
                <wp:posOffset>733425</wp:posOffset>
              </wp:positionV>
              <wp:extent cx="5362575" cy="142875"/>
              <wp:wrapNone/>
              <wp:docPr id="821" name="Shape 82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847" type="#_x0000_t202" style="position:absolute;margin-left:151.25pt;margin-top:57.75pt;width:422.25pt;height:11.25pt;z-index:-18874333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7" behindDoc="1" locked="0" layoutInCell="1" allowOverlap="1">
              <wp:simplePos x="0" y="0"/>
              <wp:positionH relativeFrom="page">
                <wp:posOffset>1920875</wp:posOffset>
              </wp:positionH>
              <wp:positionV relativeFrom="page">
                <wp:posOffset>733425</wp:posOffset>
              </wp:positionV>
              <wp:extent cx="5362575" cy="142875"/>
              <wp:wrapNone/>
              <wp:docPr id="825" name="Shape 825"/>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851" type="#_x0000_t202" style="position:absolute;margin-left:151.25pt;margin-top:57.75pt;width:422.25pt;height:11.25pt;z-index:-18874332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1" behindDoc="1" locked="0" layoutInCell="1" allowOverlap="1">
              <wp:simplePos x="0" y="0"/>
              <wp:positionH relativeFrom="page">
                <wp:posOffset>2044065</wp:posOffset>
              </wp:positionH>
              <wp:positionV relativeFrom="page">
                <wp:posOffset>706120</wp:posOffset>
              </wp:positionV>
              <wp:extent cx="5381625" cy="152400"/>
              <wp:wrapNone/>
              <wp:docPr id="835" name="Shape 83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1861" type="#_x0000_t202" style="position:absolute;margin-left:160.95000000000002pt;margin-top:55.600000000000001pt;width:423.75pt;height:12.pt;z-index:-188743322;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3" behindDoc="1" locked="0" layoutInCell="1" allowOverlap="1">
              <wp:simplePos x="0" y="0"/>
              <wp:positionH relativeFrom="page">
                <wp:posOffset>2044065</wp:posOffset>
              </wp:positionH>
              <wp:positionV relativeFrom="page">
                <wp:posOffset>706120</wp:posOffset>
              </wp:positionV>
              <wp:extent cx="5381625" cy="152400"/>
              <wp:wrapNone/>
              <wp:docPr id="837" name="Shape 83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1863" type="#_x0000_t202" style="position:absolute;margin-left:160.95000000000002pt;margin-top:55.600000000000001pt;width:423.75pt;height:12.pt;z-index:-188743320;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5" behindDoc="1" locked="0" layoutInCell="1" allowOverlap="1">
              <wp:simplePos x="0" y="0"/>
              <wp:positionH relativeFrom="page">
                <wp:posOffset>1863725</wp:posOffset>
              </wp:positionH>
              <wp:positionV relativeFrom="page">
                <wp:posOffset>723900</wp:posOffset>
              </wp:positionV>
              <wp:extent cx="5362575" cy="152400"/>
              <wp:wrapNone/>
              <wp:docPr id="839" name="Shape 839"/>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sz w:val="20"/>
                              <w:szCs w:val="20"/>
                            </w:rPr>
                            <w:t>第戸章《浅本论｝对历史唯物主义约发展</w:t>
                            <w:tab/>
                          </w:r>
                          <w:fldSimple w:instr=" PAGE \* MERGEFORMAT ">
                            <w:r>
                              <w:rPr>
                                <w:color w:val="000000"/>
                                <w:spacing w:val="0"/>
                                <w:w w:val="100"/>
                                <w:position w:val="0"/>
                                <w:lang w:val="zh-CN" w:eastAsia="zh-CN" w:bidi="zh-CN"/>
                              </w:rPr>
                              <w:t>#</w:t>
                            </w:r>
                          </w:fldSimple>
                        </w:p>
                      </w:txbxContent>
                    </wps:txbx>
                    <wps:bodyPr lIns="0" tIns="0" rIns="0" bIns="0">
                      <a:spAutoFit/>
                    </wps:bodyPr>
                  </wps:wsp>
                </a:graphicData>
              </a:graphic>
            </wp:anchor>
          </w:drawing>
        </mc:Choice>
        <mc:Fallback>
          <w:pict>
            <v:shape id="_x0000_s1865" type="#_x0000_t202" style="position:absolute;margin-left:146.75pt;margin-top:57.pt;width:422.25pt;height:12.pt;z-index:-18874331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sz w:val="20"/>
                        <w:szCs w:val="20"/>
                      </w:rPr>
                      <w:t>第戸章《浅本论｝对历史唯物主义约发展</w:t>
                      <w:tab/>
                    </w:r>
                    <w:fldSimple w:instr=" PAGE \* MERGEFORMAT ">
                      <w:r>
                        <w:rPr>
                          <w:color w:val="000000"/>
                          <w:spacing w:val="0"/>
                          <w:w w:val="100"/>
                          <w:position w:val="0"/>
                          <w:lang w:val="zh-CN" w:eastAsia="zh-CN" w:bidi="zh-CN"/>
                        </w:rPr>
                        <w:t>#</w:t>
                      </w:r>
                    </w:fldSimple>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7" behindDoc="1" locked="0" layoutInCell="1" allowOverlap="1">
              <wp:simplePos x="0" y="0"/>
              <wp:positionH relativeFrom="page">
                <wp:posOffset>1920875</wp:posOffset>
              </wp:positionH>
              <wp:positionV relativeFrom="page">
                <wp:posOffset>733425</wp:posOffset>
              </wp:positionV>
              <wp:extent cx="5362575" cy="142875"/>
              <wp:wrapNone/>
              <wp:docPr id="851" name="Shape 85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877" type="#_x0000_t202" style="position:absolute;margin-left:151.25pt;margin-top:57.75pt;width:422.25pt;height:11.25pt;z-index:-18874331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1" behindDoc="1" locked="0" layoutInCell="1" allowOverlap="1">
              <wp:simplePos x="0" y="0"/>
              <wp:positionH relativeFrom="page">
                <wp:posOffset>1920875</wp:posOffset>
              </wp:positionH>
              <wp:positionV relativeFrom="page">
                <wp:posOffset>733425</wp:posOffset>
              </wp:positionV>
              <wp:extent cx="5362575" cy="142875"/>
              <wp:wrapNone/>
              <wp:docPr id="855" name="Shape 855"/>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1881" type="#_x0000_t202" style="position:absolute;margin-left:151.25pt;margin-top:57.75pt;width:422.25pt;height:11.25pt;z-index:-18874331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5" behindDoc="1" locked="0" layoutInCell="1" allowOverlap="1">
              <wp:simplePos x="0" y="0"/>
              <wp:positionH relativeFrom="page">
                <wp:posOffset>1868805</wp:posOffset>
              </wp:positionH>
              <wp:positionV relativeFrom="page">
                <wp:posOffset>723900</wp:posOffset>
              </wp:positionV>
              <wp:extent cx="5372100" cy="152400"/>
              <wp:wrapNone/>
              <wp:docPr id="859" name="Shape 85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370" w:val="right"/>
                            </w:tabs>
                            <w:bidi w:val="0"/>
                            <w:spacing w:before="0" w:after="0" w:line="240" w:lineRule="auto"/>
                            <w:ind w:left="0" w:right="0" w:firstLine="0"/>
                            <w:jc w:val="left"/>
                            <w:rPr>
                              <w:sz w:val="24"/>
                              <w:szCs w:val="24"/>
                            </w:rPr>
                          </w:pPr>
                          <w:r>
                            <w:rPr>
                              <w:color w:val="000000"/>
                              <w:spacing w:val="0"/>
                              <w:w w:val="100"/>
                              <w:position w:val="0"/>
                              <w:sz w:val="20"/>
                              <w:szCs w:val="20"/>
                            </w:rPr>
                            <w:t>菜六童《资本论｝対历史睢物主义的发複</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885" type="#_x0000_t202" style="position:absolute;margin-left:147.15000000000001pt;margin-top:57.pt;width:423.pt;height:12.pt;z-index:-18874330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70" w:val="right"/>
                      </w:tabs>
                      <w:bidi w:val="0"/>
                      <w:spacing w:before="0" w:after="0" w:line="240" w:lineRule="auto"/>
                      <w:ind w:left="0" w:right="0" w:firstLine="0"/>
                      <w:jc w:val="left"/>
                      <w:rPr>
                        <w:sz w:val="24"/>
                        <w:szCs w:val="24"/>
                      </w:rPr>
                    </w:pPr>
                    <w:r>
                      <w:rPr>
                        <w:color w:val="000000"/>
                        <w:spacing w:val="0"/>
                        <w:w w:val="100"/>
                        <w:position w:val="0"/>
                        <w:sz w:val="20"/>
                        <w:szCs w:val="20"/>
                      </w:rPr>
                      <w:t>菜六童《资本论｝対历史睢物主义的发複</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9" behindDoc="1" locked="0" layoutInCell="1" allowOverlap="1">
              <wp:simplePos x="0" y="0"/>
              <wp:positionH relativeFrom="page">
                <wp:posOffset>1863725</wp:posOffset>
              </wp:positionH>
              <wp:positionV relativeFrom="page">
                <wp:posOffset>723900</wp:posOffset>
              </wp:positionV>
              <wp:extent cx="5353050" cy="152400"/>
              <wp:wrapNone/>
              <wp:docPr id="863" name="Shape 863"/>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4665" w:val="right"/>
                              <w:tab w:pos="8430" w:val="right"/>
                            </w:tabs>
                            <w:bidi w:val="0"/>
                            <w:spacing w:before="0" w:after="0" w:line="240" w:lineRule="auto"/>
                            <w:ind w:left="0" w:right="0" w:firstLine="0"/>
                            <w:jc w:val="left"/>
                            <w:rPr>
                              <w:sz w:val="24"/>
                              <w:szCs w:val="24"/>
                            </w:rPr>
                          </w:pPr>
                          <w:r>
                            <w:rPr>
                              <w:color w:val="000000"/>
                              <w:spacing w:val="0"/>
                              <w:w w:val="100"/>
                              <w:position w:val="0"/>
                              <w:sz w:val="20"/>
                              <w:szCs w:val="20"/>
                            </w:rPr>
                            <w:t>第六章</w:t>
                            <w:tab/>
                            <w:t>€资</w:t>
                          </w:r>
                          <w:r>
                            <w:rPr>
                              <w:color w:val="000000"/>
                              <w:spacing w:val="0"/>
                              <w:w w:val="100"/>
                              <w:position w:val="0"/>
                              <w:sz w:val="20"/>
                              <w:szCs w:val="20"/>
                              <w:lang w:val="zh-CN" w:eastAsia="zh-CN" w:bidi="zh-CN"/>
                            </w:rPr>
                            <w:t>本论〉</w:t>
                          </w:r>
                          <w:r>
                            <w:rPr>
                              <w:color w:val="000000"/>
                              <w:spacing w:val="0"/>
                              <w:w w:val="100"/>
                              <w:position w:val="0"/>
                              <w:sz w:val="20"/>
                              <w:szCs w:val="20"/>
                            </w:rPr>
                            <w:t>对历史唯物主义的发展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889" type="#_x0000_t202" style="position:absolute;margin-left:146.75pt;margin-top:57.pt;width:421.5pt;height:12.pt;z-index:-18874330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4665" w:val="right"/>
                        <w:tab w:pos="8430" w:val="right"/>
                      </w:tabs>
                      <w:bidi w:val="0"/>
                      <w:spacing w:before="0" w:after="0" w:line="240" w:lineRule="auto"/>
                      <w:ind w:left="0" w:right="0" w:firstLine="0"/>
                      <w:jc w:val="left"/>
                      <w:rPr>
                        <w:sz w:val="24"/>
                        <w:szCs w:val="24"/>
                      </w:rPr>
                    </w:pPr>
                    <w:r>
                      <w:rPr>
                        <w:color w:val="000000"/>
                        <w:spacing w:val="0"/>
                        <w:w w:val="100"/>
                        <w:position w:val="0"/>
                        <w:sz w:val="20"/>
                        <w:szCs w:val="20"/>
                      </w:rPr>
                      <w:t>第六章</w:t>
                      <w:tab/>
                      <w:t>€资</w:t>
                    </w:r>
                    <w:r>
                      <w:rPr>
                        <w:color w:val="000000"/>
                        <w:spacing w:val="0"/>
                        <w:w w:val="100"/>
                        <w:position w:val="0"/>
                        <w:sz w:val="20"/>
                        <w:szCs w:val="20"/>
                        <w:lang w:val="zh-CN" w:eastAsia="zh-CN" w:bidi="zh-CN"/>
                      </w:rPr>
                      <w:t>本论〉</w:t>
                    </w:r>
                    <w:r>
                      <w:rPr>
                        <w:color w:val="000000"/>
                        <w:spacing w:val="0"/>
                        <w:w w:val="100"/>
                        <w:position w:val="0"/>
                        <w:sz w:val="20"/>
                        <w:szCs w:val="20"/>
                      </w:rPr>
                      <w:t>对历史唯物主义的发展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3" behindDoc="1" locked="0" layoutInCell="1" allowOverlap="1">
              <wp:simplePos x="0" y="0"/>
              <wp:positionH relativeFrom="page">
                <wp:posOffset>1863725</wp:posOffset>
              </wp:positionH>
              <wp:positionV relativeFrom="page">
                <wp:posOffset>723900</wp:posOffset>
              </wp:positionV>
              <wp:extent cx="5353050" cy="152400"/>
              <wp:wrapNone/>
              <wp:docPr id="867" name="Shape 867"/>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4665" w:val="right"/>
                              <w:tab w:pos="8430" w:val="right"/>
                            </w:tabs>
                            <w:bidi w:val="0"/>
                            <w:spacing w:before="0" w:after="0" w:line="240" w:lineRule="auto"/>
                            <w:ind w:left="0" w:right="0" w:firstLine="0"/>
                            <w:jc w:val="left"/>
                            <w:rPr>
                              <w:sz w:val="24"/>
                              <w:szCs w:val="24"/>
                            </w:rPr>
                          </w:pPr>
                          <w:r>
                            <w:rPr>
                              <w:color w:val="000000"/>
                              <w:spacing w:val="0"/>
                              <w:w w:val="100"/>
                              <w:position w:val="0"/>
                              <w:sz w:val="20"/>
                              <w:szCs w:val="20"/>
                            </w:rPr>
                            <w:t>第六章</w:t>
                            <w:tab/>
                            <w:t>€资</w:t>
                          </w:r>
                          <w:r>
                            <w:rPr>
                              <w:color w:val="000000"/>
                              <w:spacing w:val="0"/>
                              <w:w w:val="100"/>
                              <w:position w:val="0"/>
                              <w:sz w:val="20"/>
                              <w:szCs w:val="20"/>
                              <w:lang w:val="zh-CN" w:eastAsia="zh-CN" w:bidi="zh-CN"/>
                            </w:rPr>
                            <w:t>本论〉</w:t>
                          </w:r>
                          <w:r>
                            <w:rPr>
                              <w:color w:val="000000"/>
                              <w:spacing w:val="0"/>
                              <w:w w:val="100"/>
                              <w:position w:val="0"/>
                              <w:sz w:val="20"/>
                              <w:szCs w:val="20"/>
                            </w:rPr>
                            <w:t>对历史唯物主义的发展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893" type="#_x0000_t202" style="position:absolute;margin-left:146.75pt;margin-top:57.pt;width:421.5pt;height:12.pt;z-index:-18874330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4665" w:val="right"/>
                        <w:tab w:pos="8430" w:val="right"/>
                      </w:tabs>
                      <w:bidi w:val="0"/>
                      <w:spacing w:before="0" w:after="0" w:line="240" w:lineRule="auto"/>
                      <w:ind w:left="0" w:right="0" w:firstLine="0"/>
                      <w:jc w:val="left"/>
                      <w:rPr>
                        <w:sz w:val="24"/>
                        <w:szCs w:val="24"/>
                      </w:rPr>
                    </w:pPr>
                    <w:r>
                      <w:rPr>
                        <w:color w:val="000000"/>
                        <w:spacing w:val="0"/>
                        <w:w w:val="100"/>
                        <w:position w:val="0"/>
                        <w:sz w:val="20"/>
                        <w:szCs w:val="20"/>
                      </w:rPr>
                      <w:t>第六章</w:t>
                      <w:tab/>
                      <w:t>€资</w:t>
                    </w:r>
                    <w:r>
                      <w:rPr>
                        <w:color w:val="000000"/>
                        <w:spacing w:val="0"/>
                        <w:w w:val="100"/>
                        <w:position w:val="0"/>
                        <w:sz w:val="20"/>
                        <w:szCs w:val="20"/>
                        <w:lang w:val="zh-CN" w:eastAsia="zh-CN" w:bidi="zh-CN"/>
                      </w:rPr>
                      <w:t>本论〉</w:t>
                    </w:r>
                    <w:r>
                      <w:rPr>
                        <w:color w:val="000000"/>
                        <w:spacing w:val="0"/>
                        <w:w w:val="100"/>
                        <w:position w:val="0"/>
                        <w:sz w:val="20"/>
                        <w:szCs w:val="20"/>
                      </w:rPr>
                      <w:t>对历史唯物主义的发展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7" behindDoc="1" locked="0" layoutInCell="1" allowOverlap="1">
              <wp:simplePos x="0" y="0"/>
              <wp:positionH relativeFrom="page">
                <wp:posOffset>1911350</wp:posOffset>
              </wp:positionH>
              <wp:positionV relativeFrom="page">
                <wp:posOffset>733425</wp:posOffset>
              </wp:positionV>
              <wp:extent cx="5362575" cy="142875"/>
              <wp:wrapNone/>
              <wp:docPr id="871" name="Shape 87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马克思主义哲学的历史和以状</w:t>
                          </w:r>
                        </w:p>
                      </w:txbxContent>
                    </wps:txbx>
                    <wps:bodyPr lIns="0" tIns="0" rIns="0" bIns="0">
                      <a:spAutoFit/>
                    </wps:bodyPr>
                  </wps:wsp>
                </a:graphicData>
              </a:graphic>
            </wp:anchor>
          </w:drawing>
        </mc:Choice>
        <mc:Fallback>
          <w:pict>
            <v:shape id="_x0000_s1897" type="#_x0000_t202" style="position:absolute;margin-left:150.5pt;margin-top:57.75pt;width:422.25pt;height:11.25pt;z-index:-18874329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马克思主义哲学的历史和以状</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9" behindDoc="1" locked="0" layoutInCell="1" allowOverlap="1">
              <wp:simplePos x="0" y="0"/>
              <wp:positionH relativeFrom="page">
                <wp:posOffset>1911350</wp:posOffset>
              </wp:positionH>
              <wp:positionV relativeFrom="page">
                <wp:posOffset>733425</wp:posOffset>
              </wp:positionV>
              <wp:extent cx="5362575" cy="142875"/>
              <wp:wrapNone/>
              <wp:docPr id="873" name="Shape 873"/>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马克思主义哲学的历史和以状</w:t>
                          </w:r>
                        </w:p>
                      </w:txbxContent>
                    </wps:txbx>
                    <wps:bodyPr lIns="0" tIns="0" rIns="0" bIns="0">
                      <a:spAutoFit/>
                    </wps:bodyPr>
                  </wps:wsp>
                </a:graphicData>
              </a:graphic>
            </wp:anchor>
          </w:drawing>
        </mc:Choice>
        <mc:Fallback>
          <w:pict>
            <v:shape id="_x0000_s1899" type="#_x0000_t202" style="position:absolute;margin-left:150.5pt;margin-top:57.75pt;width:422.25pt;height:11.25pt;z-index:-1887432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马克思主义哲学的历史和以状</w:t>
                    </w:r>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1" behindDoc="1" locked="0" layoutInCell="1" allowOverlap="1">
              <wp:simplePos x="0" y="0"/>
              <wp:positionH relativeFrom="page">
                <wp:posOffset>1859280</wp:posOffset>
              </wp:positionH>
              <wp:positionV relativeFrom="page">
                <wp:posOffset>758825</wp:posOffset>
              </wp:positionV>
              <wp:extent cx="5362575" cy="142875"/>
              <wp:wrapNone/>
              <wp:docPr id="875" name="Shape 875"/>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第六章《资本论》对历史唯物主义的发展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01" type="#_x0000_t202" style="position:absolute;margin-left:146.40000000000001pt;margin-top:59.75pt;width:422.25pt;height:11.25pt;z-index:-18874329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第六章《资本论》对历史唯物主义的发展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3" behindDoc="1" locked="0" layoutInCell="1" allowOverlap="1">
              <wp:simplePos x="0" y="0"/>
              <wp:positionH relativeFrom="page">
                <wp:posOffset>2013585</wp:posOffset>
              </wp:positionH>
              <wp:positionV relativeFrom="page">
                <wp:posOffset>818515</wp:posOffset>
              </wp:positionV>
              <wp:extent cx="5362575" cy="247650"/>
              <wp:wrapNone/>
              <wp:docPr id="877" name="Shape 877"/>
              <a:graphic xmlns:a="http://schemas.openxmlformats.org/drawingml/2006/main">
                <a:graphicData uri="http://schemas.microsoft.com/office/word/2010/wordprocessingShape">
                  <wps:wsp>
                    <wps:cNvSpPr txBox="1"/>
                    <wps:spPr>
                      <a:xfrm>
                        <a:ext cx="5362575" cy="24765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176</w:t>
                            <w:tab/>
                          </w:r>
                          <w:r>
                            <w:rPr>
                              <w:color w:val="000000"/>
                              <w:spacing w:val="0"/>
                              <w:w w:val="100"/>
                              <w:position w:val="0"/>
                              <w:sz w:val="20"/>
                              <w:szCs w:val="20"/>
                            </w:rPr>
                            <w:t>马克思主义哲学的历更和现状</w:t>
                          </w:r>
                        </w:p>
                        <w:p>
                          <w:pPr>
                            <w:pStyle w:val="Style37"/>
                            <w:keepNext w:val="0"/>
                            <w:keepLines w:val="0"/>
                            <w:widowControl w:val="0"/>
                            <w:shd w:val="clear" w:color="auto" w:fill="auto"/>
                            <w:tabs>
                              <w:tab w:pos="7470" w:val="right"/>
                            </w:tabs>
                            <w:bidi w:val="0"/>
                            <w:spacing w:before="0" w:after="0" w:line="240" w:lineRule="auto"/>
                            <w:ind w:left="0" w:right="0" w:firstLine="0"/>
                            <w:jc w:val="left"/>
                            <w:rPr>
                              <w:sz w:val="8"/>
                              <w:szCs w:val="8"/>
                            </w:rPr>
                          </w:pPr>
                          <w:r>
                            <w:rPr>
                              <w:rFonts w:ascii="Times New Roman" w:eastAsia="Times New Roman" w:hAnsi="Times New Roman" w:cs="Times New Roman"/>
                              <w:b/>
                              <w:bCs/>
                              <w:color w:val="000000"/>
                              <w:spacing w:val="0"/>
                              <w:w w:val="100"/>
                              <w:position w:val="0"/>
                              <w:sz w:val="8"/>
                              <w:szCs w:val="8"/>
                            </w:rPr>
                            <w:t xml:space="preserve">I </w:t>
                          </w:r>
                          <w:r>
                            <w:rPr>
                              <w:rFonts w:ascii="Times New Roman" w:eastAsia="Times New Roman" w:hAnsi="Times New Roman" w:cs="Times New Roman"/>
                              <w:b/>
                              <w:bCs/>
                              <w:color w:val="000000"/>
                              <w:spacing w:val="0"/>
                              <w:w w:val="100"/>
                              <w:position w:val="0"/>
                              <w:sz w:val="8"/>
                              <w:szCs w:val="8"/>
                              <w:lang w:val="en-US" w:eastAsia="en-US" w:bidi="en-US"/>
                            </w:rPr>
                            <w:t xml:space="preserve">• -•—■■■ ■■■■"■• • —• </w:t>
                          </w:r>
                          <w:r>
                            <w:rPr>
                              <w:rFonts w:ascii="Times New Roman" w:eastAsia="Times New Roman" w:hAnsi="Times New Roman" w:cs="Times New Roman"/>
                              <w:b/>
                              <w:bCs/>
                              <w:color w:val="000000"/>
                              <w:spacing w:val="0"/>
                              <w:w w:val="100"/>
                              <w:position w:val="0"/>
                              <w:sz w:val="8"/>
                              <w:szCs w:val="8"/>
                            </w:rPr>
                            <w:t xml:space="preserve">&gt;« « </w:t>
                          </w:r>
                          <w:r>
                            <w:rPr>
                              <w:rFonts w:ascii="Times New Roman" w:eastAsia="Times New Roman" w:hAnsi="Times New Roman" w:cs="Times New Roman"/>
                              <w:b/>
                              <w:bCs/>
                              <w:color w:val="000000"/>
                              <w:spacing w:val="0"/>
                              <w:w w:val="100"/>
                              <w:position w:val="0"/>
                              <w:sz w:val="8"/>
                              <w:szCs w:val="8"/>
                              <w:lang w:val="en-US" w:eastAsia="en-US" w:bidi="en-US"/>
                            </w:rPr>
                            <w:t xml:space="preserve">«' ■ • </w:t>
                          </w:r>
                          <w:r>
                            <w:rPr>
                              <w:rFonts w:ascii="Times New Roman" w:eastAsia="Times New Roman" w:hAnsi="Times New Roman" w:cs="Times New Roman"/>
                              <w:b/>
                              <w:bCs/>
                              <w:color w:val="000000"/>
                              <w:spacing w:val="0"/>
                              <w:w w:val="100"/>
                              <w:position w:val="0"/>
                              <w:sz w:val="8"/>
                              <w:szCs w:val="8"/>
                            </w:rPr>
                            <w:t>I</w:t>
                          </w:r>
                          <w:r>
                            <w:rPr>
                              <w:b/>
                              <w:bCs/>
                              <w:color w:val="000000"/>
                              <w:spacing w:val="0"/>
                              <w:w w:val="100"/>
                              <w:position w:val="0"/>
                              <w:sz w:val="8"/>
                              <w:szCs w:val="8"/>
                            </w:rPr>
                            <w:t>，</w:t>
                          </w:r>
                          <w:r>
                            <w:rPr>
                              <w:rFonts w:ascii="Times New Roman" w:eastAsia="Times New Roman" w:hAnsi="Times New Roman" w:cs="Times New Roman"/>
                              <w:b/>
                              <w:bCs/>
                              <w:color w:val="000000"/>
                              <w:spacing w:val="0"/>
                              <w:w w:val="100"/>
                              <w:position w:val="0"/>
                              <w:sz w:val="8"/>
                              <w:szCs w:val="8"/>
                            </w:rPr>
                            <w:t xml:space="preserve"> </w:t>
                          </w:r>
                          <w:r>
                            <w:rPr>
                              <w:color w:val="000000"/>
                              <w:spacing w:val="0"/>
                              <w:w w:val="100"/>
                              <w:position w:val="0"/>
                              <w:sz w:val="22"/>
                              <w:szCs w:val="22"/>
                              <w:lang w:val="zh-CN" w:eastAsia="zh-CN" w:bidi="zh-CN"/>
                            </w:rPr>
                            <w:t xml:space="preserve">■一 </w:t>
                          </w:r>
                          <w:r>
                            <w:rPr>
                              <w:color w:val="000000"/>
                              <w:spacing w:val="0"/>
                              <w:w w:val="100"/>
                              <w:position w:val="0"/>
                              <w:sz w:val="22"/>
                              <w:szCs w:val="22"/>
                              <w:lang w:val="en-US" w:eastAsia="en-US" w:bidi="en-US"/>
                            </w:rPr>
                            <w:t>• '■■■■—• •</w:t>
                          </w:r>
                          <w:r>
                            <w:rPr>
                              <w:color w:val="000000"/>
                              <w:spacing w:val="0"/>
                              <w:w w:val="100"/>
                              <w:position w:val="0"/>
                              <w:sz w:val="22"/>
                              <w:szCs w:val="22"/>
                            </w:rPr>
                            <w:t xml:space="preserve">， </w:t>
                          </w:r>
                          <w:r>
                            <w:rPr>
                              <w:color w:val="000000"/>
                              <w:spacing w:val="0"/>
                              <w:w w:val="100"/>
                              <w:position w:val="0"/>
                              <w:sz w:val="22"/>
                              <w:szCs w:val="22"/>
                              <w:lang w:val="en-US" w:eastAsia="en-US" w:bidi="en-US"/>
                            </w:rPr>
                            <w:t xml:space="preserve">   </w:t>
                          </w:r>
                          <w:r>
                            <w:rPr>
                              <w:rFonts w:ascii="Times New Roman" w:eastAsia="Times New Roman" w:hAnsi="Times New Roman" w:cs="Times New Roman"/>
                              <w:b/>
                              <w:bCs/>
                              <w:color w:val="000000"/>
                              <w:spacing w:val="0"/>
                              <w:w w:val="100"/>
                              <w:position w:val="0"/>
                              <w:sz w:val="8"/>
                              <w:szCs w:val="8"/>
                              <w:lang w:val="en-US" w:eastAsia="en-US" w:bidi="en-US"/>
                            </w:rPr>
                            <w:t xml:space="preserve">I  •</w:t>
                            <w:tab/>
                            <w:t xml:space="preserve">■ &gt; &gt;■■■» * . &gt; I </w:t>
                          </w:r>
                          <w:r>
                            <w:rPr>
                              <w:rFonts w:ascii="Times New Roman" w:eastAsia="Times New Roman" w:hAnsi="Times New Roman" w:cs="Times New Roman"/>
                              <w:b/>
                              <w:bCs/>
                              <w:color w:val="000000"/>
                              <w:spacing w:val="0"/>
                              <w:w w:val="100"/>
                              <w:position w:val="0"/>
                              <w:sz w:val="8"/>
                              <w:szCs w:val="8"/>
                            </w:rPr>
                            <w:t>.■―</w:t>
                          </w:r>
                          <w:r>
                            <w:rPr>
                              <w:rFonts w:ascii="Times New Roman" w:eastAsia="Times New Roman" w:hAnsi="Times New Roman" w:cs="Times New Roman"/>
                              <w:b/>
                              <w:bCs/>
                              <w:color w:val="000000"/>
                              <w:spacing w:val="0"/>
                              <w:w w:val="100"/>
                              <w:position w:val="0"/>
                              <w:sz w:val="8"/>
                              <w:szCs w:val="8"/>
                              <w:lang w:val="en-US" w:eastAsia="en-US" w:bidi="en-US"/>
                            </w:rPr>
                            <w:t>■</w:t>
                          </w:r>
                        </w:p>
                      </w:txbxContent>
                    </wps:txbx>
                    <wps:bodyPr lIns="0" tIns="0" rIns="0" bIns="0">
                      <a:spAutoFit/>
                    </wps:bodyPr>
                  </wps:wsp>
                </a:graphicData>
              </a:graphic>
            </wp:anchor>
          </w:drawing>
        </mc:Choice>
        <mc:Fallback>
          <w:pict>
            <v:shape id="_x0000_s1903" type="#_x0000_t202" style="position:absolute;margin-left:158.55000000000001pt;margin-top:64.450000000000003pt;width:422.25pt;height:19.5pt;z-index:-1887432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176</w:t>
                      <w:tab/>
                    </w:r>
                    <w:r>
                      <w:rPr>
                        <w:color w:val="000000"/>
                        <w:spacing w:val="0"/>
                        <w:w w:val="100"/>
                        <w:position w:val="0"/>
                        <w:sz w:val="20"/>
                        <w:szCs w:val="20"/>
                      </w:rPr>
                      <w:t>马克思主义哲学的历更和现状</w:t>
                    </w:r>
                  </w:p>
                  <w:p>
                    <w:pPr>
                      <w:pStyle w:val="Style37"/>
                      <w:keepNext w:val="0"/>
                      <w:keepLines w:val="0"/>
                      <w:widowControl w:val="0"/>
                      <w:shd w:val="clear" w:color="auto" w:fill="auto"/>
                      <w:tabs>
                        <w:tab w:pos="7470" w:val="right"/>
                      </w:tabs>
                      <w:bidi w:val="0"/>
                      <w:spacing w:before="0" w:after="0" w:line="240" w:lineRule="auto"/>
                      <w:ind w:left="0" w:right="0" w:firstLine="0"/>
                      <w:jc w:val="left"/>
                      <w:rPr>
                        <w:sz w:val="8"/>
                        <w:szCs w:val="8"/>
                      </w:rPr>
                    </w:pPr>
                    <w:r>
                      <w:rPr>
                        <w:rFonts w:ascii="Times New Roman" w:eastAsia="Times New Roman" w:hAnsi="Times New Roman" w:cs="Times New Roman"/>
                        <w:b/>
                        <w:bCs/>
                        <w:color w:val="000000"/>
                        <w:spacing w:val="0"/>
                        <w:w w:val="100"/>
                        <w:position w:val="0"/>
                        <w:sz w:val="8"/>
                        <w:szCs w:val="8"/>
                      </w:rPr>
                      <w:t xml:space="preserve">I </w:t>
                    </w:r>
                    <w:r>
                      <w:rPr>
                        <w:rFonts w:ascii="Times New Roman" w:eastAsia="Times New Roman" w:hAnsi="Times New Roman" w:cs="Times New Roman"/>
                        <w:b/>
                        <w:bCs/>
                        <w:color w:val="000000"/>
                        <w:spacing w:val="0"/>
                        <w:w w:val="100"/>
                        <w:position w:val="0"/>
                        <w:sz w:val="8"/>
                        <w:szCs w:val="8"/>
                        <w:lang w:val="en-US" w:eastAsia="en-US" w:bidi="en-US"/>
                      </w:rPr>
                      <w:t xml:space="preserve">• -•—■■■ ■■■■"■• • —• </w:t>
                    </w:r>
                    <w:r>
                      <w:rPr>
                        <w:rFonts w:ascii="Times New Roman" w:eastAsia="Times New Roman" w:hAnsi="Times New Roman" w:cs="Times New Roman"/>
                        <w:b/>
                        <w:bCs/>
                        <w:color w:val="000000"/>
                        <w:spacing w:val="0"/>
                        <w:w w:val="100"/>
                        <w:position w:val="0"/>
                        <w:sz w:val="8"/>
                        <w:szCs w:val="8"/>
                      </w:rPr>
                      <w:t xml:space="preserve">&gt;« « </w:t>
                    </w:r>
                    <w:r>
                      <w:rPr>
                        <w:rFonts w:ascii="Times New Roman" w:eastAsia="Times New Roman" w:hAnsi="Times New Roman" w:cs="Times New Roman"/>
                        <w:b/>
                        <w:bCs/>
                        <w:color w:val="000000"/>
                        <w:spacing w:val="0"/>
                        <w:w w:val="100"/>
                        <w:position w:val="0"/>
                        <w:sz w:val="8"/>
                        <w:szCs w:val="8"/>
                        <w:lang w:val="en-US" w:eastAsia="en-US" w:bidi="en-US"/>
                      </w:rPr>
                      <w:t xml:space="preserve">«' ■ • </w:t>
                    </w:r>
                    <w:r>
                      <w:rPr>
                        <w:rFonts w:ascii="Times New Roman" w:eastAsia="Times New Roman" w:hAnsi="Times New Roman" w:cs="Times New Roman"/>
                        <w:b/>
                        <w:bCs/>
                        <w:color w:val="000000"/>
                        <w:spacing w:val="0"/>
                        <w:w w:val="100"/>
                        <w:position w:val="0"/>
                        <w:sz w:val="8"/>
                        <w:szCs w:val="8"/>
                      </w:rPr>
                      <w:t>I</w:t>
                    </w:r>
                    <w:r>
                      <w:rPr>
                        <w:b/>
                        <w:bCs/>
                        <w:color w:val="000000"/>
                        <w:spacing w:val="0"/>
                        <w:w w:val="100"/>
                        <w:position w:val="0"/>
                        <w:sz w:val="8"/>
                        <w:szCs w:val="8"/>
                      </w:rPr>
                      <w:t>，</w:t>
                    </w:r>
                    <w:r>
                      <w:rPr>
                        <w:rFonts w:ascii="Times New Roman" w:eastAsia="Times New Roman" w:hAnsi="Times New Roman" w:cs="Times New Roman"/>
                        <w:b/>
                        <w:bCs/>
                        <w:color w:val="000000"/>
                        <w:spacing w:val="0"/>
                        <w:w w:val="100"/>
                        <w:position w:val="0"/>
                        <w:sz w:val="8"/>
                        <w:szCs w:val="8"/>
                      </w:rPr>
                      <w:t xml:space="preserve"> </w:t>
                    </w:r>
                    <w:r>
                      <w:rPr>
                        <w:color w:val="000000"/>
                        <w:spacing w:val="0"/>
                        <w:w w:val="100"/>
                        <w:position w:val="0"/>
                        <w:sz w:val="22"/>
                        <w:szCs w:val="22"/>
                        <w:lang w:val="zh-CN" w:eastAsia="zh-CN" w:bidi="zh-CN"/>
                      </w:rPr>
                      <w:t xml:space="preserve">■一 </w:t>
                    </w:r>
                    <w:r>
                      <w:rPr>
                        <w:color w:val="000000"/>
                        <w:spacing w:val="0"/>
                        <w:w w:val="100"/>
                        <w:position w:val="0"/>
                        <w:sz w:val="22"/>
                        <w:szCs w:val="22"/>
                        <w:lang w:val="en-US" w:eastAsia="en-US" w:bidi="en-US"/>
                      </w:rPr>
                      <w:t>• '■■■■—• •</w:t>
                    </w:r>
                    <w:r>
                      <w:rPr>
                        <w:color w:val="000000"/>
                        <w:spacing w:val="0"/>
                        <w:w w:val="100"/>
                        <w:position w:val="0"/>
                        <w:sz w:val="22"/>
                        <w:szCs w:val="22"/>
                      </w:rPr>
                      <w:t xml:space="preserve">， </w:t>
                    </w:r>
                    <w:r>
                      <w:rPr>
                        <w:color w:val="000000"/>
                        <w:spacing w:val="0"/>
                        <w:w w:val="100"/>
                        <w:position w:val="0"/>
                        <w:sz w:val="22"/>
                        <w:szCs w:val="22"/>
                        <w:lang w:val="en-US" w:eastAsia="en-US" w:bidi="en-US"/>
                      </w:rPr>
                      <w:t xml:space="preserve">   </w:t>
                    </w:r>
                    <w:r>
                      <w:rPr>
                        <w:rFonts w:ascii="Times New Roman" w:eastAsia="Times New Roman" w:hAnsi="Times New Roman" w:cs="Times New Roman"/>
                        <w:b/>
                        <w:bCs/>
                        <w:color w:val="000000"/>
                        <w:spacing w:val="0"/>
                        <w:w w:val="100"/>
                        <w:position w:val="0"/>
                        <w:sz w:val="8"/>
                        <w:szCs w:val="8"/>
                        <w:lang w:val="en-US" w:eastAsia="en-US" w:bidi="en-US"/>
                      </w:rPr>
                      <w:t xml:space="preserve">I  •</w:t>
                      <w:tab/>
                      <w:t xml:space="preserve">■ &gt; &gt;■■■» * . &gt; I </w:t>
                    </w:r>
                    <w:r>
                      <w:rPr>
                        <w:rFonts w:ascii="Times New Roman" w:eastAsia="Times New Roman" w:hAnsi="Times New Roman" w:cs="Times New Roman"/>
                        <w:b/>
                        <w:bCs/>
                        <w:color w:val="000000"/>
                        <w:spacing w:val="0"/>
                        <w:w w:val="100"/>
                        <w:position w:val="0"/>
                        <w:sz w:val="8"/>
                        <w:szCs w:val="8"/>
                      </w:rPr>
                      <w:t>.■―</w:t>
                    </w:r>
                    <w:r>
                      <w:rPr>
                        <w:rFonts w:ascii="Times New Roman" w:eastAsia="Times New Roman" w:hAnsi="Times New Roman" w:cs="Times New Roman"/>
                        <w:b/>
                        <w:bCs/>
                        <w:color w:val="000000"/>
                        <w:spacing w:val="0"/>
                        <w:w w:val="100"/>
                        <w:position w:val="0"/>
                        <w:sz w:val="8"/>
                        <w:szCs w:val="8"/>
                        <w:lang w:val="en-US" w:eastAsia="en-US" w:bidi="en-US"/>
                      </w:rPr>
                      <w:t>■</w:t>
                    </w:r>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7" behindDoc="1" locked="0" layoutInCell="1" allowOverlap="1">
              <wp:simplePos x="0" y="0"/>
              <wp:positionH relativeFrom="page">
                <wp:posOffset>2013585</wp:posOffset>
              </wp:positionH>
              <wp:positionV relativeFrom="page">
                <wp:posOffset>818515</wp:posOffset>
              </wp:positionV>
              <wp:extent cx="5362575" cy="247650"/>
              <wp:wrapNone/>
              <wp:docPr id="881" name="Shape 881"/>
              <a:graphic xmlns:a="http://schemas.openxmlformats.org/drawingml/2006/main">
                <a:graphicData uri="http://schemas.microsoft.com/office/word/2010/wordprocessingShape">
                  <wps:wsp>
                    <wps:cNvSpPr txBox="1"/>
                    <wps:spPr>
                      <a:xfrm>
                        <a:ext cx="5362575" cy="24765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176</w:t>
                            <w:tab/>
                          </w:r>
                          <w:r>
                            <w:rPr>
                              <w:color w:val="000000"/>
                              <w:spacing w:val="0"/>
                              <w:w w:val="100"/>
                              <w:position w:val="0"/>
                              <w:sz w:val="20"/>
                              <w:szCs w:val="20"/>
                            </w:rPr>
                            <w:t>马克思主义哲学的历更和现状</w:t>
                          </w:r>
                        </w:p>
                        <w:p>
                          <w:pPr>
                            <w:pStyle w:val="Style37"/>
                            <w:keepNext w:val="0"/>
                            <w:keepLines w:val="0"/>
                            <w:widowControl w:val="0"/>
                            <w:shd w:val="clear" w:color="auto" w:fill="auto"/>
                            <w:tabs>
                              <w:tab w:pos="7470" w:val="right"/>
                            </w:tabs>
                            <w:bidi w:val="0"/>
                            <w:spacing w:before="0" w:after="0" w:line="240" w:lineRule="auto"/>
                            <w:ind w:left="0" w:right="0" w:firstLine="0"/>
                            <w:jc w:val="left"/>
                            <w:rPr>
                              <w:sz w:val="8"/>
                              <w:szCs w:val="8"/>
                            </w:rPr>
                          </w:pPr>
                          <w:r>
                            <w:rPr>
                              <w:rFonts w:ascii="Times New Roman" w:eastAsia="Times New Roman" w:hAnsi="Times New Roman" w:cs="Times New Roman"/>
                              <w:b/>
                              <w:bCs/>
                              <w:color w:val="000000"/>
                              <w:spacing w:val="0"/>
                              <w:w w:val="100"/>
                              <w:position w:val="0"/>
                              <w:sz w:val="8"/>
                              <w:szCs w:val="8"/>
                            </w:rPr>
                            <w:t xml:space="preserve">I </w:t>
                          </w:r>
                          <w:r>
                            <w:rPr>
                              <w:rFonts w:ascii="Times New Roman" w:eastAsia="Times New Roman" w:hAnsi="Times New Roman" w:cs="Times New Roman"/>
                              <w:b/>
                              <w:bCs/>
                              <w:color w:val="000000"/>
                              <w:spacing w:val="0"/>
                              <w:w w:val="100"/>
                              <w:position w:val="0"/>
                              <w:sz w:val="8"/>
                              <w:szCs w:val="8"/>
                              <w:lang w:val="en-US" w:eastAsia="en-US" w:bidi="en-US"/>
                            </w:rPr>
                            <w:t xml:space="preserve">• -•—■■■ ■■■■"■• • —• </w:t>
                          </w:r>
                          <w:r>
                            <w:rPr>
                              <w:rFonts w:ascii="Times New Roman" w:eastAsia="Times New Roman" w:hAnsi="Times New Roman" w:cs="Times New Roman"/>
                              <w:b/>
                              <w:bCs/>
                              <w:color w:val="000000"/>
                              <w:spacing w:val="0"/>
                              <w:w w:val="100"/>
                              <w:position w:val="0"/>
                              <w:sz w:val="8"/>
                              <w:szCs w:val="8"/>
                            </w:rPr>
                            <w:t xml:space="preserve">&gt;« « </w:t>
                          </w:r>
                          <w:r>
                            <w:rPr>
                              <w:rFonts w:ascii="Times New Roman" w:eastAsia="Times New Roman" w:hAnsi="Times New Roman" w:cs="Times New Roman"/>
                              <w:b/>
                              <w:bCs/>
                              <w:color w:val="000000"/>
                              <w:spacing w:val="0"/>
                              <w:w w:val="100"/>
                              <w:position w:val="0"/>
                              <w:sz w:val="8"/>
                              <w:szCs w:val="8"/>
                              <w:lang w:val="en-US" w:eastAsia="en-US" w:bidi="en-US"/>
                            </w:rPr>
                            <w:t xml:space="preserve">«' ■ • </w:t>
                          </w:r>
                          <w:r>
                            <w:rPr>
                              <w:rFonts w:ascii="Times New Roman" w:eastAsia="Times New Roman" w:hAnsi="Times New Roman" w:cs="Times New Roman"/>
                              <w:b/>
                              <w:bCs/>
                              <w:color w:val="000000"/>
                              <w:spacing w:val="0"/>
                              <w:w w:val="100"/>
                              <w:position w:val="0"/>
                              <w:sz w:val="8"/>
                              <w:szCs w:val="8"/>
                            </w:rPr>
                            <w:t>I</w:t>
                          </w:r>
                          <w:r>
                            <w:rPr>
                              <w:b/>
                              <w:bCs/>
                              <w:color w:val="000000"/>
                              <w:spacing w:val="0"/>
                              <w:w w:val="100"/>
                              <w:position w:val="0"/>
                              <w:sz w:val="8"/>
                              <w:szCs w:val="8"/>
                            </w:rPr>
                            <w:t>，</w:t>
                          </w:r>
                          <w:r>
                            <w:rPr>
                              <w:rFonts w:ascii="Times New Roman" w:eastAsia="Times New Roman" w:hAnsi="Times New Roman" w:cs="Times New Roman"/>
                              <w:b/>
                              <w:bCs/>
                              <w:color w:val="000000"/>
                              <w:spacing w:val="0"/>
                              <w:w w:val="100"/>
                              <w:position w:val="0"/>
                              <w:sz w:val="8"/>
                              <w:szCs w:val="8"/>
                            </w:rPr>
                            <w:t xml:space="preserve"> </w:t>
                          </w:r>
                          <w:r>
                            <w:rPr>
                              <w:color w:val="000000"/>
                              <w:spacing w:val="0"/>
                              <w:w w:val="100"/>
                              <w:position w:val="0"/>
                              <w:sz w:val="22"/>
                              <w:szCs w:val="22"/>
                              <w:lang w:val="zh-CN" w:eastAsia="zh-CN" w:bidi="zh-CN"/>
                            </w:rPr>
                            <w:t xml:space="preserve">■一 </w:t>
                          </w:r>
                          <w:r>
                            <w:rPr>
                              <w:color w:val="000000"/>
                              <w:spacing w:val="0"/>
                              <w:w w:val="100"/>
                              <w:position w:val="0"/>
                              <w:sz w:val="22"/>
                              <w:szCs w:val="22"/>
                              <w:lang w:val="en-US" w:eastAsia="en-US" w:bidi="en-US"/>
                            </w:rPr>
                            <w:t>• '■■■■—• •</w:t>
                          </w:r>
                          <w:r>
                            <w:rPr>
                              <w:color w:val="000000"/>
                              <w:spacing w:val="0"/>
                              <w:w w:val="100"/>
                              <w:position w:val="0"/>
                              <w:sz w:val="22"/>
                              <w:szCs w:val="22"/>
                            </w:rPr>
                            <w:t xml:space="preserve">， </w:t>
                          </w:r>
                          <w:r>
                            <w:rPr>
                              <w:color w:val="000000"/>
                              <w:spacing w:val="0"/>
                              <w:w w:val="100"/>
                              <w:position w:val="0"/>
                              <w:sz w:val="22"/>
                              <w:szCs w:val="22"/>
                              <w:lang w:val="en-US" w:eastAsia="en-US" w:bidi="en-US"/>
                            </w:rPr>
                            <w:t xml:space="preserve">   </w:t>
                          </w:r>
                          <w:r>
                            <w:rPr>
                              <w:rFonts w:ascii="Times New Roman" w:eastAsia="Times New Roman" w:hAnsi="Times New Roman" w:cs="Times New Roman"/>
                              <w:b/>
                              <w:bCs/>
                              <w:color w:val="000000"/>
                              <w:spacing w:val="0"/>
                              <w:w w:val="100"/>
                              <w:position w:val="0"/>
                              <w:sz w:val="8"/>
                              <w:szCs w:val="8"/>
                              <w:lang w:val="en-US" w:eastAsia="en-US" w:bidi="en-US"/>
                            </w:rPr>
                            <w:t xml:space="preserve">I  •</w:t>
                            <w:tab/>
                            <w:t xml:space="preserve">■ &gt; &gt;■■■» * . &gt; I </w:t>
                          </w:r>
                          <w:r>
                            <w:rPr>
                              <w:rFonts w:ascii="Times New Roman" w:eastAsia="Times New Roman" w:hAnsi="Times New Roman" w:cs="Times New Roman"/>
                              <w:b/>
                              <w:bCs/>
                              <w:color w:val="000000"/>
                              <w:spacing w:val="0"/>
                              <w:w w:val="100"/>
                              <w:position w:val="0"/>
                              <w:sz w:val="8"/>
                              <w:szCs w:val="8"/>
                            </w:rPr>
                            <w:t>.■―</w:t>
                          </w:r>
                          <w:r>
                            <w:rPr>
                              <w:rFonts w:ascii="Times New Roman" w:eastAsia="Times New Roman" w:hAnsi="Times New Roman" w:cs="Times New Roman"/>
                              <w:b/>
                              <w:bCs/>
                              <w:color w:val="000000"/>
                              <w:spacing w:val="0"/>
                              <w:w w:val="100"/>
                              <w:position w:val="0"/>
                              <w:sz w:val="8"/>
                              <w:szCs w:val="8"/>
                              <w:lang w:val="en-US" w:eastAsia="en-US" w:bidi="en-US"/>
                            </w:rPr>
                            <w:t>■</w:t>
                          </w:r>
                        </w:p>
                      </w:txbxContent>
                    </wps:txbx>
                    <wps:bodyPr lIns="0" tIns="0" rIns="0" bIns="0">
                      <a:spAutoFit/>
                    </wps:bodyPr>
                  </wps:wsp>
                </a:graphicData>
              </a:graphic>
            </wp:anchor>
          </w:drawing>
        </mc:Choice>
        <mc:Fallback>
          <w:pict>
            <v:shape id="_x0000_s1907" type="#_x0000_t202" style="position:absolute;margin-left:158.55000000000001pt;margin-top:64.450000000000003pt;width:422.25pt;height:19.5pt;z-index:-1887432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176</w:t>
                      <w:tab/>
                    </w:r>
                    <w:r>
                      <w:rPr>
                        <w:color w:val="000000"/>
                        <w:spacing w:val="0"/>
                        <w:w w:val="100"/>
                        <w:position w:val="0"/>
                        <w:sz w:val="20"/>
                        <w:szCs w:val="20"/>
                      </w:rPr>
                      <w:t>马克思主义哲学的历更和现状</w:t>
                    </w:r>
                  </w:p>
                  <w:p>
                    <w:pPr>
                      <w:pStyle w:val="Style37"/>
                      <w:keepNext w:val="0"/>
                      <w:keepLines w:val="0"/>
                      <w:widowControl w:val="0"/>
                      <w:shd w:val="clear" w:color="auto" w:fill="auto"/>
                      <w:tabs>
                        <w:tab w:pos="7470" w:val="right"/>
                      </w:tabs>
                      <w:bidi w:val="0"/>
                      <w:spacing w:before="0" w:after="0" w:line="240" w:lineRule="auto"/>
                      <w:ind w:left="0" w:right="0" w:firstLine="0"/>
                      <w:jc w:val="left"/>
                      <w:rPr>
                        <w:sz w:val="8"/>
                        <w:szCs w:val="8"/>
                      </w:rPr>
                    </w:pPr>
                    <w:r>
                      <w:rPr>
                        <w:rFonts w:ascii="Times New Roman" w:eastAsia="Times New Roman" w:hAnsi="Times New Roman" w:cs="Times New Roman"/>
                        <w:b/>
                        <w:bCs/>
                        <w:color w:val="000000"/>
                        <w:spacing w:val="0"/>
                        <w:w w:val="100"/>
                        <w:position w:val="0"/>
                        <w:sz w:val="8"/>
                        <w:szCs w:val="8"/>
                      </w:rPr>
                      <w:t xml:space="preserve">I </w:t>
                    </w:r>
                    <w:r>
                      <w:rPr>
                        <w:rFonts w:ascii="Times New Roman" w:eastAsia="Times New Roman" w:hAnsi="Times New Roman" w:cs="Times New Roman"/>
                        <w:b/>
                        <w:bCs/>
                        <w:color w:val="000000"/>
                        <w:spacing w:val="0"/>
                        <w:w w:val="100"/>
                        <w:position w:val="0"/>
                        <w:sz w:val="8"/>
                        <w:szCs w:val="8"/>
                        <w:lang w:val="en-US" w:eastAsia="en-US" w:bidi="en-US"/>
                      </w:rPr>
                      <w:t xml:space="preserve">• -•—■■■ ■■■■"■• • —• </w:t>
                    </w:r>
                    <w:r>
                      <w:rPr>
                        <w:rFonts w:ascii="Times New Roman" w:eastAsia="Times New Roman" w:hAnsi="Times New Roman" w:cs="Times New Roman"/>
                        <w:b/>
                        <w:bCs/>
                        <w:color w:val="000000"/>
                        <w:spacing w:val="0"/>
                        <w:w w:val="100"/>
                        <w:position w:val="0"/>
                        <w:sz w:val="8"/>
                        <w:szCs w:val="8"/>
                      </w:rPr>
                      <w:t xml:space="preserve">&gt;« « </w:t>
                    </w:r>
                    <w:r>
                      <w:rPr>
                        <w:rFonts w:ascii="Times New Roman" w:eastAsia="Times New Roman" w:hAnsi="Times New Roman" w:cs="Times New Roman"/>
                        <w:b/>
                        <w:bCs/>
                        <w:color w:val="000000"/>
                        <w:spacing w:val="0"/>
                        <w:w w:val="100"/>
                        <w:position w:val="0"/>
                        <w:sz w:val="8"/>
                        <w:szCs w:val="8"/>
                        <w:lang w:val="en-US" w:eastAsia="en-US" w:bidi="en-US"/>
                      </w:rPr>
                      <w:t xml:space="preserve">«' ■ • </w:t>
                    </w:r>
                    <w:r>
                      <w:rPr>
                        <w:rFonts w:ascii="Times New Roman" w:eastAsia="Times New Roman" w:hAnsi="Times New Roman" w:cs="Times New Roman"/>
                        <w:b/>
                        <w:bCs/>
                        <w:color w:val="000000"/>
                        <w:spacing w:val="0"/>
                        <w:w w:val="100"/>
                        <w:position w:val="0"/>
                        <w:sz w:val="8"/>
                        <w:szCs w:val="8"/>
                      </w:rPr>
                      <w:t>I</w:t>
                    </w:r>
                    <w:r>
                      <w:rPr>
                        <w:b/>
                        <w:bCs/>
                        <w:color w:val="000000"/>
                        <w:spacing w:val="0"/>
                        <w:w w:val="100"/>
                        <w:position w:val="0"/>
                        <w:sz w:val="8"/>
                        <w:szCs w:val="8"/>
                      </w:rPr>
                      <w:t>，</w:t>
                    </w:r>
                    <w:r>
                      <w:rPr>
                        <w:rFonts w:ascii="Times New Roman" w:eastAsia="Times New Roman" w:hAnsi="Times New Roman" w:cs="Times New Roman"/>
                        <w:b/>
                        <w:bCs/>
                        <w:color w:val="000000"/>
                        <w:spacing w:val="0"/>
                        <w:w w:val="100"/>
                        <w:position w:val="0"/>
                        <w:sz w:val="8"/>
                        <w:szCs w:val="8"/>
                      </w:rPr>
                      <w:t xml:space="preserve"> </w:t>
                    </w:r>
                    <w:r>
                      <w:rPr>
                        <w:color w:val="000000"/>
                        <w:spacing w:val="0"/>
                        <w:w w:val="100"/>
                        <w:position w:val="0"/>
                        <w:sz w:val="22"/>
                        <w:szCs w:val="22"/>
                        <w:lang w:val="zh-CN" w:eastAsia="zh-CN" w:bidi="zh-CN"/>
                      </w:rPr>
                      <w:t xml:space="preserve">■一 </w:t>
                    </w:r>
                    <w:r>
                      <w:rPr>
                        <w:color w:val="000000"/>
                        <w:spacing w:val="0"/>
                        <w:w w:val="100"/>
                        <w:position w:val="0"/>
                        <w:sz w:val="22"/>
                        <w:szCs w:val="22"/>
                        <w:lang w:val="en-US" w:eastAsia="en-US" w:bidi="en-US"/>
                      </w:rPr>
                      <w:t>• '■■■■—• •</w:t>
                    </w:r>
                    <w:r>
                      <w:rPr>
                        <w:color w:val="000000"/>
                        <w:spacing w:val="0"/>
                        <w:w w:val="100"/>
                        <w:position w:val="0"/>
                        <w:sz w:val="22"/>
                        <w:szCs w:val="22"/>
                      </w:rPr>
                      <w:t xml:space="preserve">， </w:t>
                    </w:r>
                    <w:r>
                      <w:rPr>
                        <w:color w:val="000000"/>
                        <w:spacing w:val="0"/>
                        <w:w w:val="100"/>
                        <w:position w:val="0"/>
                        <w:sz w:val="22"/>
                        <w:szCs w:val="22"/>
                        <w:lang w:val="en-US" w:eastAsia="en-US" w:bidi="en-US"/>
                      </w:rPr>
                      <w:t xml:space="preserve">   </w:t>
                    </w:r>
                    <w:r>
                      <w:rPr>
                        <w:rFonts w:ascii="Times New Roman" w:eastAsia="Times New Roman" w:hAnsi="Times New Roman" w:cs="Times New Roman"/>
                        <w:b/>
                        <w:bCs/>
                        <w:color w:val="000000"/>
                        <w:spacing w:val="0"/>
                        <w:w w:val="100"/>
                        <w:position w:val="0"/>
                        <w:sz w:val="8"/>
                        <w:szCs w:val="8"/>
                        <w:lang w:val="en-US" w:eastAsia="en-US" w:bidi="en-US"/>
                      </w:rPr>
                      <w:t xml:space="preserve">I  •</w:t>
                      <w:tab/>
                      <w:t xml:space="preserve">■ &gt; &gt;■■■» * . &gt; I </w:t>
                    </w:r>
                    <w:r>
                      <w:rPr>
                        <w:rFonts w:ascii="Times New Roman" w:eastAsia="Times New Roman" w:hAnsi="Times New Roman" w:cs="Times New Roman"/>
                        <w:b/>
                        <w:bCs/>
                        <w:color w:val="000000"/>
                        <w:spacing w:val="0"/>
                        <w:w w:val="100"/>
                        <w:position w:val="0"/>
                        <w:sz w:val="8"/>
                        <w:szCs w:val="8"/>
                      </w:rPr>
                      <w:t>.■―</w:t>
                    </w:r>
                    <w:r>
                      <w:rPr>
                        <w:rFonts w:ascii="Times New Roman" w:eastAsia="Times New Roman" w:hAnsi="Times New Roman" w:cs="Times New Roman"/>
                        <w:b/>
                        <w:bCs/>
                        <w:color w:val="000000"/>
                        <w:spacing w:val="0"/>
                        <w:w w:val="100"/>
                        <w:position w:val="0"/>
                        <w:sz w:val="8"/>
                        <w:szCs w:val="8"/>
                        <w:lang w:val="en-US" w:eastAsia="en-US" w:bidi="en-US"/>
                      </w:rPr>
                      <w:t>■</w:t>
                    </w:r>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1" behindDoc="1" locked="0" layoutInCell="1" allowOverlap="1">
              <wp:simplePos x="0" y="0"/>
              <wp:positionH relativeFrom="page">
                <wp:posOffset>1905635</wp:posOffset>
              </wp:positionH>
              <wp:positionV relativeFrom="page">
                <wp:posOffset>722630</wp:posOffset>
              </wp:positionV>
              <wp:extent cx="5381625" cy="142875"/>
              <wp:wrapNone/>
              <wp:docPr id="887" name="Shape 887"/>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913" type="#_x0000_t202" style="position:absolute;margin-left:150.05000000000001pt;margin-top:56.899999999999999pt;width:423.75pt;height:11.25pt;z-index:-18874328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1910715</wp:posOffset>
              </wp:positionH>
              <wp:positionV relativeFrom="page">
                <wp:posOffset>621030</wp:posOffset>
              </wp:positionV>
              <wp:extent cx="5391150" cy="152400"/>
              <wp:wrapNone/>
              <wp:docPr id="87" name="Shape 87"/>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color w:val="000000"/>
                              <w:spacing w:val="0"/>
                              <w:w w:val="100"/>
                              <w:position w:val="0"/>
                              <w:lang w:val="zh-CN" w:eastAsia="zh-CN" w:bidi="zh-CN"/>
                            </w:rPr>
                            <w:t>6</w:t>
                            <w:tab/>
                          </w:r>
                          <w:r>
                            <w:rPr>
                              <w:color w:val="000000"/>
                              <w:spacing w:val="0"/>
                              <w:w w:val="100"/>
                              <w:position w:val="0"/>
                            </w:rPr>
                            <w:t>马克恩主义哲学的历史和现状</w:t>
                          </w:r>
                        </w:p>
                      </w:txbxContent>
                    </wps:txbx>
                    <wps:bodyPr lIns="0" tIns="0" rIns="0" bIns="0">
                      <a:spAutoFit/>
                    </wps:bodyPr>
                  </wps:wsp>
                </a:graphicData>
              </a:graphic>
            </wp:anchor>
          </w:drawing>
        </mc:Choice>
        <mc:Fallback>
          <w:pict>
            <v:shape id="_x0000_s1113" type="#_x0000_t202" style="position:absolute;margin-left:150.45000000000002pt;margin-top:48.899999999999999pt;width:424.5pt;height:12.pt;z-index:-1887439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color w:val="000000"/>
                        <w:spacing w:val="0"/>
                        <w:w w:val="100"/>
                        <w:position w:val="0"/>
                        <w:lang w:val="zh-CN" w:eastAsia="zh-CN" w:bidi="zh-CN"/>
                      </w:rPr>
                      <w:t>6</w:t>
                      <w:tab/>
                    </w:r>
                    <w:r>
                      <w:rPr>
                        <w:color w:val="000000"/>
                        <w:spacing w:val="0"/>
                        <w:w w:val="100"/>
                        <w:position w:val="0"/>
                      </w:rPr>
                      <w:t>马克恩主义哲学的历史和现状</w:t>
                    </w:r>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3" behindDoc="1" locked="0" layoutInCell="1" allowOverlap="1">
              <wp:simplePos x="0" y="0"/>
              <wp:positionH relativeFrom="page">
                <wp:posOffset>1905635</wp:posOffset>
              </wp:positionH>
              <wp:positionV relativeFrom="page">
                <wp:posOffset>722630</wp:posOffset>
              </wp:positionV>
              <wp:extent cx="5381625" cy="142875"/>
              <wp:wrapNone/>
              <wp:docPr id="889" name="Shape 889"/>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915" type="#_x0000_t202" style="position:absolute;margin-left:150.05000000000001pt;margin-top:56.899999999999999pt;width:423.75pt;height:11.25pt;z-index:-18874328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5" behindDoc="1" locked="0" layoutInCell="1" allowOverlap="1">
              <wp:simplePos x="0" y="0"/>
              <wp:positionH relativeFrom="page">
                <wp:posOffset>1867535</wp:posOffset>
              </wp:positionH>
              <wp:positionV relativeFrom="page">
                <wp:posOffset>722630</wp:posOffset>
              </wp:positionV>
              <wp:extent cx="5372100" cy="152400"/>
              <wp:wrapNone/>
              <wp:docPr id="891" name="Shape 891"/>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第六章《资本论｝対历史唯物主义的发履</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17" type="#_x0000_t202" style="position:absolute;margin-left:147.05000000000001pt;margin-top:56.899999999999999pt;width:423.pt;height:12.pt;z-index:-18874327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第六章《资本论｝対历史唯物主义的发履</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1781810</wp:posOffset>
              </wp:positionH>
              <wp:positionV relativeFrom="page">
                <wp:posOffset>979805</wp:posOffset>
              </wp:positionV>
              <wp:extent cx="4295775" cy="0"/>
              <wp:wrapNone/>
              <wp:docPr id="893" name="Shape 893"/>
              <a:graphic xmlns:a="http://schemas.openxmlformats.org/drawingml/2006/main">
                <a:graphicData uri="http://schemas.microsoft.com/office/word/2010/wordprocessingShape">
                  <wps:wsp>
                    <wps:cNvCnPr/>
                    <wps:spPr>
                      <a:xfrm>
                        <a:ext cx="4295775" cy="0"/>
                      </a:xfrm>
                      <a:prstGeom prst="straightConnector1"/>
                      <a:ln w="12700">
                        <a:solidFill/>
                      </a:ln>
                    </wps:spPr>
                    <wps:bodyPr/>
                  </wps:wsp>
                </a:graphicData>
              </a:graphic>
            </wp:anchor>
          </w:drawing>
        </mc:Choice>
        <mc:Fallback>
          <w:pict>
            <v:shape o:spt="32" o:oned="true" path="m,l21600,21600e" style="position:absolute;margin-left:140.30000000000001pt;margin-top:77.150000000000006pt;width:338.25pt;height:0;z-index:-251658240;mso-position-horizontal-relative:page;mso-position-vertical-relative:page">
              <v:stroke weight="1.pt"/>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7" behindDoc="1" locked="0" layoutInCell="1" allowOverlap="1">
              <wp:simplePos x="0" y="0"/>
              <wp:positionH relativeFrom="page">
                <wp:posOffset>1905635</wp:posOffset>
              </wp:positionH>
              <wp:positionV relativeFrom="page">
                <wp:posOffset>732155</wp:posOffset>
              </wp:positionV>
              <wp:extent cx="5381625" cy="142875"/>
              <wp:wrapNone/>
              <wp:docPr id="894" name="Shape 894"/>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马克思主义哲学的历史和顼•状</w:t>
                          </w:r>
                        </w:p>
                      </w:txbxContent>
                    </wps:txbx>
                    <wps:bodyPr lIns="0" tIns="0" rIns="0" bIns="0">
                      <a:spAutoFit/>
                    </wps:bodyPr>
                  </wps:wsp>
                </a:graphicData>
              </a:graphic>
            </wp:anchor>
          </w:drawing>
        </mc:Choice>
        <mc:Fallback>
          <w:pict>
            <v:shape id="_x0000_s1920" type="#_x0000_t202" style="position:absolute;margin-left:150.05000000000001pt;margin-top:57.649999999999999pt;width:423.75pt;height:11.25pt;z-index:-1887432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马克思主义哲学的历史和顼•状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1905635</wp:posOffset>
              </wp:positionH>
              <wp:positionV relativeFrom="page">
                <wp:posOffset>974725</wp:posOffset>
              </wp:positionV>
              <wp:extent cx="5553075" cy="0"/>
              <wp:wrapNone/>
              <wp:docPr id="896" name="Shape 896"/>
              <a:graphic xmlns:a="http://schemas.openxmlformats.org/drawingml/2006/main">
                <a:graphicData uri="http://schemas.microsoft.com/office/word/2010/wordprocessingShape">
                  <wps:wsp>
                    <wps:cNvCnPr/>
                    <wps:spPr>
                      <a:xfrm>
                        <a:ext cx="5553075" cy="0"/>
                      </a:xfrm>
                      <a:prstGeom prst="straightConnector1"/>
                      <a:ln w="12700">
                        <a:solidFill/>
                      </a:ln>
                    </wps:spPr>
                    <wps:bodyPr/>
                  </wps:wsp>
                </a:graphicData>
              </a:graphic>
            </wp:anchor>
          </w:drawing>
        </mc:Choice>
        <mc:Fallback>
          <w:pict>
            <v:shape o:spt="32" o:oned="true" path="m,l21600,21600e" style="position:absolute;margin-left:150.05000000000001pt;margin-top:76.75pt;width:437.25pt;height:0;z-index:-251658240;mso-position-horizontal-relative:page;mso-position-vertical-relative:page">
              <v:stroke weight="1.pt"/>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1" behindDoc="1" locked="0" layoutInCell="1" allowOverlap="1">
              <wp:simplePos x="0" y="0"/>
              <wp:positionH relativeFrom="page">
                <wp:posOffset>1905635</wp:posOffset>
              </wp:positionH>
              <wp:positionV relativeFrom="page">
                <wp:posOffset>732155</wp:posOffset>
              </wp:positionV>
              <wp:extent cx="5381625" cy="142875"/>
              <wp:wrapNone/>
              <wp:docPr id="899" name="Shape 899"/>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马克思主义哲学的历史和顼•状</w:t>
                          </w:r>
                        </w:p>
                      </w:txbxContent>
                    </wps:txbx>
                    <wps:bodyPr lIns="0" tIns="0" rIns="0" bIns="0">
                      <a:spAutoFit/>
                    </wps:bodyPr>
                  </wps:wsp>
                </a:graphicData>
              </a:graphic>
            </wp:anchor>
          </w:drawing>
        </mc:Choice>
        <mc:Fallback>
          <w:pict>
            <v:shape id="_x0000_s1925" type="#_x0000_t202" style="position:absolute;margin-left:150.05000000000001pt;margin-top:57.649999999999999pt;width:423.75pt;height:11.25pt;z-index:-1887432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马克思主义哲学的历史和顼•状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1905635</wp:posOffset>
              </wp:positionH>
              <wp:positionV relativeFrom="page">
                <wp:posOffset>974725</wp:posOffset>
              </wp:positionV>
              <wp:extent cx="5553075" cy="0"/>
              <wp:wrapNone/>
              <wp:docPr id="901" name="Shape 901"/>
              <a:graphic xmlns:a="http://schemas.openxmlformats.org/drawingml/2006/main">
                <a:graphicData uri="http://schemas.microsoft.com/office/word/2010/wordprocessingShape">
                  <wps:wsp>
                    <wps:cNvCnPr/>
                    <wps:spPr>
                      <a:xfrm>
                        <a:ext cx="5553075" cy="0"/>
                      </a:xfrm>
                      <a:prstGeom prst="straightConnector1"/>
                      <a:ln w="12700">
                        <a:solidFill/>
                      </a:ln>
                    </wps:spPr>
                    <wps:bodyPr/>
                  </wps:wsp>
                </a:graphicData>
              </a:graphic>
            </wp:anchor>
          </w:drawing>
        </mc:Choice>
        <mc:Fallback>
          <w:pict>
            <v:shape o:spt="32" o:oned="true" path="m,l21600,21600e" style="position:absolute;margin-left:150.05000000000001pt;margin-top:76.75pt;width:437.25pt;height:0;z-index:-251658240;mso-position-horizontal-relative:page;mso-position-vertical-relative:page">
              <v:stroke weight="1.pt"/>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5" behindDoc="1" locked="0" layoutInCell="1" allowOverlap="1">
              <wp:simplePos x="0" y="0"/>
              <wp:positionH relativeFrom="page">
                <wp:posOffset>1862455</wp:posOffset>
              </wp:positionH>
              <wp:positionV relativeFrom="page">
                <wp:posOffset>722630</wp:posOffset>
              </wp:positionV>
              <wp:extent cx="5362575" cy="152400"/>
              <wp:wrapNone/>
              <wp:docPr id="904" name="Shape 904"/>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第六童《资本论》对历史唯物主义的发展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30" type="#_x0000_t202" style="position:absolute;margin-left:146.65000000000001pt;margin-top:56.899999999999999pt;width:422.25pt;height:12.pt;z-index:-1887432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第六童《资本论》对历史唯物主义的发展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9" behindDoc="1" locked="0" layoutInCell="1" allowOverlap="1">
              <wp:simplePos x="0" y="0"/>
              <wp:positionH relativeFrom="page">
                <wp:posOffset>1905635</wp:posOffset>
              </wp:positionH>
              <wp:positionV relativeFrom="page">
                <wp:posOffset>722630</wp:posOffset>
              </wp:positionV>
              <wp:extent cx="5381625" cy="142875"/>
              <wp:wrapNone/>
              <wp:docPr id="908" name="Shape 908"/>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934" type="#_x0000_t202" style="position:absolute;margin-left:150.05000000000001pt;margin-top:56.899999999999999pt;width:423.75pt;height:11.25pt;z-index:-1887432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1" behindDoc="1" locked="0" layoutInCell="1" allowOverlap="1">
              <wp:simplePos x="0" y="0"/>
              <wp:positionH relativeFrom="page">
                <wp:posOffset>1905635</wp:posOffset>
              </wp:positionH>
              <wp:positionV relativeFrom="page">
                <wp:posOffset>722630</wp:posOffset>
              </wp:positionV>
              <wp:extent cx="5381625" cy="142875"/>
              <wp:wrapNone/>
              <wp:docPr id="910" name="Shape 910"/>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936" type="#_x0000_t202" style="position:absolute;margin-left:150.05000000000001pt;margin-top:56.899999999999999pt;width:423.75pt;height:11.25pt;z-index:-18874326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3" behindDoc="1" locked="0" layoutInCell="1" allowOverlap="1">
              <wp:simplePos x="0" y="0"/>
              <wp:positionH relativeFrom="page">
                <wp:posOffset>1862455</wp:posOffset>
              </wp:positionH>
              <wp:positionV relativeFrom="page">
                <wp:posOffset>722630</wp:posOffset>
              </wp:positionV>
              <wp:extent cx="5372100" cy="152400"/>
              <wp:wrapNone/>
              <wp:docPr id="912" name="Shape 912"/>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第六章《资本论，对历史雌物主义的发展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38" type="#_x0000_t202" style="position:absolute;margin-left:146.65000000000001pt;margin-top:56.899999999999999pt;width:423.pt;height:12.pt;z-index:-18874326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第六章《资本论，对历史雌物主义的发展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1710055</wp:posOffset>
              </wp:positionH>
              <wp:positionV relativeFrom="page">
                <wp:posOffset>974725</wp:posOffset>
              </wp:positionV>
              <wp:extent cx="5753100" cy="0"/>
              <wp:wrapNone/>
              <wp:docPr id="914" name="Shape 914"/>
              <a:graphic xmlns:a="http://schemas.openxmlformats.org/drawingml/2006/main">
                <a:graphicData uri="http://schemas.microsoft.com/office/word/2010/wordprocessingShape">
                  <wps:wsp>
                    <wps:cNvCnPr/>
                    <wps:spPr>
                      <a:xfrm>
                        <a:ext cx="5753100" cy="0"/>
                      </a:xfrm>
                      <a:prstGeom prst="straightConnector1"/>
                      <a:ln w="12700">
                        <a:solidFill/>
                      </a:ln>
                    </wps:spPr>
                    <wps:bodyPr/>
                  </wps:wsp>
                </a:graphicData>
              </a:graphic>
            </wp:anchor>
          </w:drawing>
        </mc:Choice>
        <mc:Fallback>
          <w:pict>
            <v:shape o:spt="32" o:oned="true" path="m,l21600,21600e" style="position:absolute;margin-left:134.65000000000001pt;margin-top:76.75pt;width:453.pt;height:0;z-index:-251658240;mso-position-horizontal-relative:page;mso-position-vertical-relative:page">
              <v:stroke weight="1.pt"/>
            </v:shape>
          </w:pict>
        </mc:Fallback>
      </mc:AlternateContent>
    </w: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7" behindDoc="1" locked="0" layoutInCell="1" allowOverlap="1">
              <wp:simplePos x="0" y="0"/>
              <wp:positionH relativeFrom="page">
                <wp:posOffset>6938010</wp:posOffset>
              </wp:positionH>
              <wp:positionV relativeFrom="page">
                <wp:posOffset>780415</wp:posOffset>
              </wp:positionV>
              <wp:extent cx="209550" cy="104775"/>
              <wp:wrapNone/>
              <wp:docPr id="917" name="Shape 917"/>
              <a:graphic xmlns:a="http://schemas.openxmlformats.org/drawingml/2006/main">
                <a:graphicData uri="http://schemas.microsoft.com/office/word/2010/wordprocessingShape">
                  <wps:wsp>
                    <wps:cNvSpPr txBox="1"/>
                    <wps:spPr>
                      <a:xfrm>
                        <a:ext cx="209550"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943" type="#_x0000_t202" style="position:absolute;margin-left:546.30000000000007pt;margin-top:61.450000000000003pt;width:16.5pt;height:8.25pt;z-index:-18874325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9" behindDoc="1" locked="0" layoutInCell="1" allowOverlap="1">
              <wp:simplePos x="0" y="0"/>
              <wp:positionH relativeFrom="page">
                <wp:posOffset>6938010</wp:posOffset>
              </wp:positionH>
              <wp:positionV relativeFrom="page">
                <wp:posOffset>780415</wp:posOffset>
              </wp:positionV>
              <wp:extent cx="209550" cy="104775"/>
              <wp:wrapNone/>
              <wp:docPr id="919" name="Shape 919"/>
              <a:graphic xmlns:a="http://schemas.openxmlformats.org/drawingml/2006/main">
                <a:graphicData uri="http://schemas.microsoft.com/office/word/2010/wordprocessingShape">
                  <wps:wsp>
                    <wps:cNvSpPr txBox="1"/>
                    <wps:spPr>
                      <a:xfrm>
                        <a:ext cx="209550"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945" type="#_x0000_t202" style="position:absolute;margin-left:546.30000000000007pt;margin-top:61.450000000000003pt;width:16.5pt;height:8.25pt;z-index:-1887432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5320665</wp:posOffset>
              </wp:positionH>
              <wp:positionV relativeFrom="page">
                <wp:posOffset>630555</wp:posOffset>
              </wp:positionV>
              <wp:extent cx="2038350" cy="142875"/>
              <wp:wrapNone/>
              <wp:docPr id="89" name="Shape 89"/>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马克思王义哲学的万中和现状</w:t>
                          </w:r>
                        </w:p>
                      </w:txbxContent>
                    </wps:txbx>
                    <wps:bodyPr wrap="none" lIns="0" tIns="0" rIns="0" bIns="0">
                      <a:spAutoFit/>
                    </wps:bodyPr>
                  </wps:wsp>
                </a:graphicData>
              </a:graphic>
            </wp:anchor>
          </w:drawing>
        </mc:Choice>
        <mc:Fallback>
          <w:pict>
            <v:shape id="_x0000_s1115" type="#_x0000_t202" style="position:absolute;margin-left:418.94999999999999pt;margin-top:49.649999999999999pt;width:160.5pt;height:11.25pt;z-index:-1887439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马克思王义哲学的万中和现状</w:t>
                    </w:r>
                  </w:p>
                </w:txbxContent>
              </v:textbox>
              <w10:wrap anchorx="page" anchory="page"/>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1" behindDoc="1" locked="0" layoutInCell="1" allowOverlap="1">
              <wp:simplePos x="0" y="0"/>
              <wp:positionH relativeFrom="page">
                <wp:posOffset>5301615</wp:posOffset>
              </wp:positionH>
              <wp:positionV relativeFrom="page">
                <wp:posOffset>643890</wp:posOffset>
              </wp:positionV>
              <wp:extent cx="2038350" cy="152400"/>
              <wp:wrapNone/>
              <wp:docPr id="921" name="Shape 921"/>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947" type="#_x0000_t202" style="position:absolute;margin-left:417.44999999999999pt;margin-top:50.700000000000003pt;width:160.5pt;height:12.pt;z-index:-18874325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5503" behindDoc="1" locked="0" layoutInCell="1" allowOverlap="1">
              <wp:simplePos x="0" y="0"/>
              <wp:positionH relativeFrom="page">
                <wp:posOffset>1967865</wp:posOffset>
              </wp:positionH>
              <wp:positionV relativeFrom="page">
                <wp:posOffset>672465</wp:posOffset>
              </wp:positionV>
              <wp:extent cx="685800" cy="228600"/>
              <wp:wrapNone/>
              <wp:docPr id="923" name="Shape 923"/>
              <a:graphic xmlns:a="http://schemas.openxmlformats.org/drawingml/2006/main">
                <a:graphicData uri="http://schemas.microsoft.com/office/word/2010/wordprocessingShape">
                  <wps:wsp>
                    <wps:cNvSpPr txBox="1"/>
                    <wps:spPr>
                      <a:xfrm>
                        <a:ext cx="685800" cy="2286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 xml:space="preserve"> </w:t>
                          </w:r>
                        </w:p>
                      </w:txbxContent>
                    </wps:txbx>
                    <wps:bodyPr wrap="none" lIns="0" tIns="0" rIns="0" bIns="0">
                      <a:spAutoFit/>
                    </wps:bodyPr>
                  </wps:wsp>
                </a:graphicData>
              </a:graphic>
            </wp:anchor>
          </w:drawing>
        </mc:Choice>
        <mc:Fallback>
          <w:pict>
            <v:shape id="_x0000_s1949" type="#_x0000_t202" style="position:absolute;margin-left:154.95000000000002pt;margin-top:52.950000000000003pt;width:54.pt;height:18.pt;z-index:-1887432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 xml:space="preserve"> </w:t>
                    </w:r>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7" behindDoc="1" locked="0" layoutInCell="1" allowOverlap="1">
              <wp:simplePos x="0" y="0"/>
              <wp:positionH relativeFrom="page">
                <wp:posOffset>5301615</wp:posOffset>
              </wp:positionH>
              <wp:positionV relativeFrom="page">
                <wp:posOffset>643890</wp:posOffset>
              </wp:positionV>
              <wp:extent cx="2038350" cy="152400"/>
              <wp:wrapNone/>
              <wp:docPr id="927" name="Shape 927"/>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953" type="#_x0000_t202" style="position:absolute;margin-left:417.44999999999999pt;margin-top:50.700000000000003pt;width:160.5pt;height:12.pt;z-index:-18874324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5509" behindDoc="1" locked="0" layoutInCell="1" allowOverlap="1">
              <wp:simplePos x="0" y="0"/>
              <wp:positionH relativeFrom="page">
                <wp:posOffset>1967865</wp:posOffset>
              </wp:positionH>
              <wp:positionV relativeFrom="page">
                <wp:posOffset>672465</wp:posOffset>
              </wp:positionV>
              <wp:extent cx="685800" cy="228600"/>
              <wp:wrapNone/>
              <wp:docPr id="929" name="Shape 929"/>
              <a:graphic xmlns:a="http://schemas.openxmlformats.org/drawingml/2006/main">
                <a:graphicData uri="http://schemas.microsoft.com/office/word/2010/wordprocessingShape">
                  <wps:wsp>
                    <wps:cNvSpPr txBox="1"/>
                    <wps:spPr>
                      <a:xfrm>
                        <a:ext cx="685800" cy="2286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 xml:space="preserve"> </w:t>
                          </w:r>
                        </w:p>
                      </w:txbxContent>
                    </wps:txbx>
                    <wps:bodyPr wrap="none" lIns="0" tIns="0" rIns="0" bIns="0">
                      <a:spAutoFit/>
                    </wps:bodyPr>
                  </wps:wsp>
                </a:graphicData>
              </a:graphic>
            </wp:anchor>
          </w:drawing>
        </mc:Choice>
        <mc:Fallback>
          <w:pict>
            <v:shape id="_x0000_s1955" type="#_x0000_t202" style="position:absolute;margin-left:154.95000000000002pt;margin-top:52.950000000000003pt;width:54.pt;height:18.pt;z-index:-18874324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 xml:space="preserve"> </w:t>
                    </w:r>
                  </w:p>
                </w:txbxContent>
              </v:textbox>
              <w10:wrap anchorx="page" anchory="page"/>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3" behindDoc="1" locked="0" layoutInCell="1" allowOverlap="1">
              <wp:simplePos x="0" y="0"/>
              <wp:positionH relativeFrom="page">
                <wp:posOffset>1929765</wp:posOffset>
              </wp:positionH>
              <wp:positionV relativeFrom="page">
                <wp:posOffset>758190</wp:posOffset>
              </wp:positionV>
              <wp:extent cx="5362575" cy="142875"/>
              <wp:wrapNone/>
              <wp:docPr id="933" name="Shape 933"/>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第六章《资本论》对历史雎物主义的发展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59" type="#_x0000_t202" style="position:absolute;margin-left:151.95000000000002pt;margin-top:59.700000000000003pt;width:422.25pt;height:11.25pt;z-index:-18874324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第六章《资本论》对历史雎物主义的发展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5" behindDoc="1" locked="0" layoutInCell="1" allowOverlap="1">
              <wp:simplePos x="0" y="0"/>
              <wp:positionH relativeFrom="page">
                <wp:posOffset>1929765</wp:posOffset>
              </wp:positionH>
              <wp:positionV relativeFrom="page">
                <wp:posOffset>758190</wp:posOffset>
              </wp:positionV>
              <wp:extent cx="5362575" cy="142875"/>
              <wp:wrapNone/>
              <wp:docPr id="935" name="Shape 935"/>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第六章《资本论》对历史雎物主义的发展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61" type="#_x0000_t202" style="position:absolute;margin-left:151.95000000000002pt;margin-top:59.700000000000003pt;width:422.25pt;height:11.25pt;z-index:-18874323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第六章《资本论》对历史雎物主义的发展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7" behindDoc="1" locked="0" layoutInCell="1" allowOverlap="1">
              <wp:simplePos x="0" y="0"/>
              <wp:positionH relativeFrom="page">
                <wp:posOffset>1972945</wp:posOffset>
              </wp:positionH>
              <wp:positionV relativeFrom="page">
                <wp:posOffset>748665</wp:posOffset>
              </wp:positionV>
              <wp:extent cx="5381625" cy="152400"/>
              <wp:wrapNone/>
              <wp:docPr id="937" name="Shape 93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马克思主义哲学的历史和琬状</w:t>
                          </w:r>
                        </w:p>
                      </w:txbxContent>
                    </wps:txbx>
                    <wps:bodyPr lIns="0" tIns="0" rIns="0" bIns="0">
                      <a:spAutoFit/>
                    </wps:bodyPr>
                  </wps:wsp>
                </a:graphicData>
              </a:graphic>
            </wp:anchor>
          </w:drawing>
        </mc:Choice>
        <mc:Fallback>
          <w:pict>
            <v:shape id="_x0000_s1963" type="#_x0000_t202" style="position:absolute;margin-left:155.34999999999999pt;margin-top:58.950000000000003pt;width:423.75pt;height:12.pt;z-index:-18874323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马克思主义哲学的历史和琬状</w:t>
                    </w:r>
                  </w:p>
                </w:txbxContent>
              </v:textbox>
              <w10:wrap anchorx="page" anchory="page"/>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1" behindDoc="1" locked="0" layoutInCell="1" allowOverlap="1">
              <wp:simplePos x="0" y="0"/>
              <wp:positionH relativeFrom="page">
                <wp:posOffset>5311140</wp:posOffset>
              </wp:positionH>
              <wp:positionV relativeFrom="page">
                <wp:posOffset>758190</wp:posOffset>
              </wp:positionV>
              <wp:extent cx="2028825" cy="142875"/>
              <wp:wrapNone/>
              <wp:docPr id="941" name="Shape 941"/>
              <a:graphic xmlns:a="http://schemas.openxmlformats.org/drawingml/2006/main">
                <a:graphicData uri="http://schemas.microsoft.com/office/word/2010/wordprocessingShape">
                  <wps:wsp>
                    <wps:cNvSpPr txBox="1"/>
                    <wps:spPr>
                      <a:xfrm>
                        <a:ext cx="202882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967" type="#_x0000_t202" style="position:absolute;margin-left:418.19999999999999pt;margin-top:59.700000000000003pt;width:159.75pt;height:11.25pt;z-index:-18874323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5523" behindDoc="1" locked="0" layoutInCell="1" allowOverlap="1">
              <wp:simplePos x="0" y="0"/>
              <wp:positionH relativeFrom="page">
                <wp:posOffset>1967865</wp:posOffset>
              </wp:positionH>
              <wp:positionV relativeFrom="page">
                <wp:posOffset>786765</wp:posOffset>
              </wp:positionV>
              <wp:extent cx="219075" cy="104775"/>
              <wp:wrapNone/>
              <wp:docPr id="943" name="Shape 943"/>
              <a:graphic xmlns:a="http://schemas.openxmlformats.org/drawingml/2006/main">
                <a:graphicData uri="http://schemas.microsoft.com/office/word/2010/wordprocessingShape">
                  <wps:wsp>
                    <wps:cNvSpPr txBox="1"/>
                    <wps:spPr>
                      <a:xfrm>
                        <a:ext cx="2190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wps:txbx>
                    <wps:bodyPr wrap="none" lIns="0" tIns="0" rIns="0" bIns="0">
                      <a:spAutoFit/>
                    </wps:bodyPr>
                  </wps:wsp>
                </a:graphicData>
              </a:graphic>
            </wp:anchor>
          </w:drawing>
        </mc:Choice>
        <mc:Fallback>
          <w:pict>
            <v:shape id="_x0000_s1969" type="#_x0000_t202" style="position:absolute;margin-left:154.95000000000002pt;margin-top:61.950000000000003pt;width:17.25pt;height:8.25pt;z-index:-18874323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5" behindDoc="1" locked="0" layoutInCell="1" allowOverlap="1">
              <wp:simplePos x="0" y="0"/>
              <wp:positionH relativeFrom="page">
                <wp:posOffset>5311140</wp:posOffset>
              </wp:positionH>
              <wp:positionV relativeFrom="page">
                <wp:posOffset>758190</wp:posOffset>
              </wp:positionV>
              <wp:extent cx="2028825" cy="142875"/>
              <wp:wrapNone/>
              <wp:docPr id="945" name="Shape 945"/>
              <a:graphic xmlns:a="http://schemas.openxmlformats.org/drawingml/2006/main">
                <a:graphicData uri="http://schemas.microsoft.com/office/word/2010/wordprocessingShape">
                  <wps:wsp>
                    <wps:cNvSpPr txBox="1"/>
                    <wps:spPr>
                      <a:xfrm>
                        <a:ext cx="202882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971" type="#_x0000_t202" style="position:absolute;margin-left:418.19999999999999pt;margin-top:59.700000000000003pt;width:159.75pt;height:11.25pt;z-index:-18874322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5527" behindDoc="1" locked="0" layoutInCell="1" allowOverlap="1">
              <wp:simplePos x="0" y="0"/>
              <wp:positionH relativeFrom="page">
                <wp:posOffset>1967865</wp:posOffset>
              </wp:positionH>
              <wp:positionV relativeFrom="page">
                <wp:posOffset>786765</wp:posOffset>
              </wp:positionV>
              <wp:extent cx="219075" cy="104775"/>
              <wp:wrapNone/>
              <wp:docPr id="947" name="Shape 947"/>
              <a:graphic xmlns:a="http://schemas.openxmlformats.org/drawingml/2006/main">
                <a:graphicData uri="http://schemas.microsoft.com/office/word/2010/wordprocessingShape">
                  <wps:wsp>
                    <wps:cNvSpPr txBox="1"/>
                    <wps:spPr>
                      <a:xfrm>
                        <a:ext cx="219075"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wps:txbx>
                    <wps:bodyPr wrap="none" lIns="0" tIns="0" rIns="0" bIns="0">
                      <a:spAutoFit/>
                    </wps:bodyPr>
                  </wps:wsp>
                </a:graphicData>
              </a:graphic>
            </wp:anchor>
          </w:drawing>
        </mc:Choice>
        <mc:Fallback>
          <w:pict>
            <v:shape id="_x0000_s1973" type="#_x0000_t202" style="position:absolute;margin-left:154.95000000000002pt;margin-top:61.950000000000003pt;width:17.25pt;height:8.25pt;z-index:-18874322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v:textbox>
              <w10:wrap anchorx="page" anchory="page"/>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9" behindDoc="1" locked="0" layoutInCell="1" allowOverlap="1">
              <wp:simplePos x="0" y="0"/>
              <wp:positionH relativeFrom="page">
                <wp:posOffset>5297170</wp:posOffset>
              </wp:positionH>
              <wp:positionV relativeFrom="page">
                <wp:posOffset>888365</wp:posOffset>
              </wp:positionV>
              <wp:extent cx="2038350" cy="142875"/>
              <wp:wrapNone/>
              <wp:docPr id="949" name="Shape 949"/>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975" type="#_x0000_t202" style="position:absolute;margin-left:417.10000000000002pt;margin-top:69.950000000000003pt;width:160.5pt;height:11.25pt;z-index:-18874322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5531" behindDoc="1" locked="0" layoutInCell="1" allowOverlap="1">
              <wp:simplePos x="0" y="0"/>
              <wp:positionH relativeFrom="page">
                <wp:posOffset>1972945</wp:posOffset>
              </wp:positionH>
              <wp:positionV relativeFrom="page">
                <wp:posOffset>916940</wp:posOffset>
              </wp:positionV>
              <wp:extent cx="209550" cy="104775"/>
              <wp:wrapNone/>
              <wp:docPr id="951" name="Shape 951"/>
              <a:graphic xmlns:a="http://schemas.openxmlformats.org/drawingml/2006/main">
                <a:graphicData uri="http://schemas.microsoft.com/office/word/2010/wordprocessingShape">
                  <wps:wsp>
                    <wps:cNvSpPr txBox="1"/>
                    <wps:spPr>
                      <a:xfrm>
                        <a:ext cx="209550"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194</w:t>
                          </w:r>
                        </w:p>
                      </w:txbxContent>
                    </wps:txbx>
                    <wps:bodyPr wrap="none" lIns="0" tIns="0" rIns="0" bIns="0">
                      <a:spAutoFit/>
                    </wps:bodyPr>
                  </wps:wsp>
                </a:graphicData>
              </a:graphic>
            </wp:anchor>
          </w:drawing>
        </mc:Choice>
        <mc:Fallback>
          <w:pict>
            <v:shape id="_x0000_s1977" type="#_x0000_t202" style="position:absolute;margin-left:155.34999999999999pt;margin-top:72.200000000000003pt;width:16.5pt;height:8.25pt;z-index:-18874322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194</w:t>
                    </w:r>
                  </w:p>
                </w:txbxContent>
              </v:textbox>
              <w10:wrap anchorx="page" anchory="page"/>
            </v:shape>
          </w:pict>
        </mc:Fallback>
      </mc:AlternateContent>
    </w: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3" behindDoc="1" locked="0" layoutInCell="1" allowOverlap="1">
              <wp:simplePos x="0" y="0"/>
              <wp:positionH relativeFrom="page">
                <wp:posOffset>5297170</wp:posOffset>
              </wp:positionH>
              <wp:positionV relativeFrom="page">
                <wp:posOffset>888365</wp:posOffset>
              </wp:positionV>
              <wp:extent cx="2038350" cy="142875"/>
              <wp:wrapNone/>
              <wp:docPr id="953" name="Shape 953"/>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979" type="#_x0000_t202" style="position:absolute;margin-left:417.10000000000002pt;margin-top:69.950000000000003pt;width:160.5pt;height:11.25pt;z-index:-18874322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5535" behindDoc="1" locked="0" layoutInCell="1" allowOverlap="1">
              <wp:simplePos x="0" y="0"/>
              <wp:positionH relativeFrom="page">
                <wp:posOffset>1972945</wp:posOffset>
              </wp:positionH>
              <wp:positionV relativeFrom="page">
                <wp:posOffset>916940</wp:posOffset>
              </wp:positionV>
              <wp:extent cx="209550" cy="104775"/>
              <wp:wrapNone/>
              <wp:docPr id="955" name="Shape 955"/>
              <a:graphic xmlns:a="http://schemas.openxmlformats.org/drawingml/2006/main">
                <a:graphicData uri="http://schemas.microsoft.com/office/word/2010/wordprocessingShape">
                  <wps:wsp>
                    <wps:cNvSpPr txBox="1"/>
                    <wps:spPr>
                      <a:xfrm>
                        <a:ext cx="209550"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194</w:t>
                          </w:r>
                        </w:p>
                      </w:txbxContent>
                    </wps:txbx>
                    <wps:bodyPr wrap="none" lIns="0" tIns="0" rIns="0" bIns="0">
                      <a:spAutoFit/>
                    </wps:bodyPr>
                  </wps:wsp>
                </a:graphicData>
              </a:graphic>
            </wp:anchor>
          </w:drawing>
        </mc:Choice>
        <mc:Fallback>
          <w:pict>
            <v:shape id="_x0000_s1981" type="#_x0000_t202" style="position:absolute;margin-left:155.34999999999999pt;margin-top:72.200000000000003pt;width:16.5pt;height:8.25pt;z-index:-18874321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194</w:t>
                    </w:r>
                  </w:p>
                </w:txbxContent>
              </v:textbox>
              <w10:wrap anchorx="page" anchory="page"/>
            </v:shape>
          </w:pict>
        </mc:Fallback>
      </mc:AlternateContent>
    </w: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7" behindDoc="1" locked="0" layoutInCell="1" allowOverlap="1">
              <wp:simplePos x="0" y="0"/>
              <wp:positionH relativeFrom="page">
                <wp:posOffset>1962150</wp:posOffset>
              </wp:positionH>
              <wp:positionV relativeFrom="page">
                <wp:posOffset>734695</wp:posOffset>
              </wp:positionV>
              <wp:extent cx="5362575" cy="142875"/>
              <wp:wrapNone/>
              <wp:docPr id="957" name="Shape 957"/>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32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马克思王义哲学的为史和现状</w:t>
                          </w:r>
                        </w:p>
                      </w:txbxContent>
                    </wps:txbx>
                    <wps:bodyPr lIns="0" tIns="0" rIns="0" bIns="0">
                      <a:spAutoFit/>
                    </wps:bodyPr>
                  </wps:wsp>
                </a:graphicData>
              </a:graphic>
            </wp:anchor>
          </w:drawing>
        </mc:Choice>
        <mc:Fallback>
          <w:pict>
            <v:shape id="_x0000_s1983" type="#_x0000_t202" style="position:absolute;margin-left:154.5pt;margin-top:57.850000000000001pt;width:422.25pt;height:11.25pt;z-index:-18874321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2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马克思王义哲学的为史和现状</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5320665</wp:posOffset>
              </wp:positionH>
              <wp:positionV relativeFrom="page">
                <wp:posOffset>630555</wp:posOffset>
              </wp:positionV>
              <wp:extent cx="2038350" cy="142875"/>
              <wp:wrapNone/>
              <wp:docPr id="93" name="Shape 93"/>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马克思王义哲学的万中和现状</w:t>
                          </w:r>
                        </w:p>
                      </w:txbxContent>
                    </wps:txbx>
                    <wps:bodyPr wrap="none" lIns="0" tIns="0" rIns="0" bIns="0">
                      <a:spAutoFit/>
                    </wps:bodyPr>
                  </wps:wsp>
                </a:graphicData>
              </a:graphic>
            </wp:anchor>
          </w:drawing>
        </mc:Choice>
        <mc:Fallback>
          <w:pict>
            <v:shape id="_x0000_s1119" type="#_x0000_t202" style="position:absolute;margin-left:418.94999999999999pt;margin-top:49.649999999999999pt;width:160.5pt;height:11.25pt;z-index:-1887439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马克思王义哲学的万中和现状</w:t>
                    </w:r>
                  </w:p>
                </w:txbxContent>
              </v:textbox>
              <w10:wrap anchorx="page" anchory="page"/>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9" behindDoc="1" locked="0" layoutInCell="1" allowOverlap="1">
              <wp:simplePos x="0" y="0"/>
              <wp:positionH relativeFrom="page">
                <wp:posOffset>1962150</wp:posOffset>
              </wp:positionH>
              <wp:positionV relativeFrom="page">
                <wp:posOffset>734695</wp:posOffset>
              </wp:positionV>
              <wp:extent cx="5362575" cy="142875"/>
              <wp:wrapNone/>
              <wp:docPr id="959" name="Shape 959"/>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32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马克思王义哲学的为史和现状</w:t>
                          </w:r>
                        </w:p>
                      </w:txbxContent>
                    </wps:txbx>
                    <wps:bodyPr lIns="0" tIns="0" rIns="0" bIns="0">
                      <a:spAutoFit/>
                    </wps:bodyPr>
                  </wps:wsp>
                </a:graphicData>
              </a:graphic>
            </wp:anchor>
          </w:drawing>
        </mc:Choice>
        <mc:Fallback>
          <w:pict>
            <v:shape id="_x0000_s1985" type="#_x0000_t202" style="position:absolute;margin-left:154.5pt;margin-top:57.850000000000001pt;width:422.25pt;height:11.25pt;z-index:-18874321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2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马克思王义哲学的为史和现状</w:t>
                    </w:r>
                  </w:p>
                </w:txbxContent>
              </v:textbox>
              <w10:wrap anchorx="page" anchory="page"/>
            </v:shape>
          </w:pict>
        </mc:Fallback>
      </mc:AlternateContent>
    </w: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1" behindDoc="1" locked="0" layoutInCell="1" allowOverlap="1">
              <wp:simplePos x="0" y="0"/>
              <wp:positionH relativeFrom="page">
                <wp:posOffset>1905000</wp:posOffset>
              </wp:positionH>
              <wp:positionV relativeFrom="page">
                <wp:posOffset>725170</wp:posOffset>
              </wp:positionV>
              <wp:extent cx="5362575" cy="152400"/>
              <wp:wrapNone/>
              <wp:docPr id="961" name="Shape 96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第六豪《浅本论》对历更唯物主义的发展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87" type="#_x0000_t202" style="position:absolute;margin-left:150.pt;margin-top:57.100000000000001pt;width:422.25pt;height:12.pt;z-index:-18874321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第六豪《浅本论》对历更唯物主义的发展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7" behindDoc="1" locked="0" layoutInCell="1" allowOverlap="1">
              <wp:simplePos x="0" y="0"/>
              <wp:positionH relativeFrom="page">
                <wp:posOffset>1900555</wp:posOffset>
              </wp:positionH>
              <wp:positionV relativeFrom="page">
                <wp:posOffset>734695</wp:posOffset>
              </wp:positionV>
              <wp:extent cx="5362575" cy="142875"/>
              <wp:wrapNone/>
              <wp:docPr id="967" name="Shape 967"/>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340" w:val="right"/>
                            </w:tabs>
                            <w:bidi w:val="0"/>
                            <w:spacing w:before="0" w:after="0" w:line="240" w:lineRule="auto"/>
                            <w:ind w:left="0" w:right="0" w:firstLine="0"/>
                            <w:jc w:val="left"/>
                            <w:rPr>
                              <w:sz w:val="24"/>
                              <w:szCs w:val="24"/>
                            </w:rPr>
                          </w:pPr>
                          <w:r>
                            <w:rPr>
                              <w:color w:val="000000"/>
                              <w:spacing w:val="0"/>
                              <w:w w:val="100"/>
                              <w:position w:val="0"/>
                              <w:sz w:val="22"/>
                              <w:szCs w:val="22"/>
                            </w:rPr>
                            <w:t>第七竟《资本论｝中的独学万法论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93" type="#_x0000_t202" style="position:absolute;margin-left:149.65000000000001pt;margin-top:57.850000000000001pt;width:422.25pt;height:11.25pt;z-index:-18874320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40" w:val="right"/>
                      </w:tabs>
                      <w:bidi w:val="0"/>
                      <w:spacing w:before="0" w:after="0" w:line="240" w:lineRule="auto"/>
                      <w:ind w:left="0" w:right="0" w:firstLine="0"/>
                      <w:jc w:val="left"/>
                      <w:rPr>
                        <w:sz w:val="24"/>
                        <w:szCs w:val="24"/>
                      </w:rPr>
                    </w:pPr>
                    <w:r>
                      <w:rPr>
                        <w:color w:val="000000"/>
                        <w:spacing w:val="0"/>
                        <w:w w:val="100"/>
                        <w:position w:val="0"/>
                        <w:sz w:val="22"/>
                        <w:szCs w:val="22"/>
                      </w:rPr>
                      <w:t>第七竟《资本论｝中的独学万法论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1" behindDoc="1" locked="0" layoutInCell="1" allowOverlap="1">
              <wp:simplePos x="0" y="0"/>
              <wp:positionH relativeFrom="page">
                <wp:posOffset>1900555</wp:posOffset>
              </wp:positionH>
              <wp:positionV relativeFrom="page">
                <wp:posOffset>734695</wp:posOffset>
              </wp:positionV>
              <wp:extent cx="5362575" cy="142875"/>
              <wp:wrapNone/>
              <wp:docPr id="971" name="Shape 97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340" w:val="right"/>
                            </w:tabs>
                            <w:bidi w:val="0"/>
                            <w:spacing w:before="0" w:after="0" w:line="240" w:lineRule="auto"/>
                            <w:ind w:left="0" w:right="0" w:firstLine="0"/>
                            <w:jc w:val="left"/>
                            <w:rPr>
                              <w:sz w:val="24"/>
                              <w:szCs w:val="24"/>
                            </w:rPr>
                          </w:pPr>
                          <w:r>
                            <w:rPr>
                              <w:color w:val="000000"/>
                              <w:spacing w:val="0"/>
                              <w:w w:val="100"/>
                              <w:position w:val="0"/>
                              <w:sz w:val="22"/>
                              <w:szCs w:val="22"/>
                            </w:rPr>
                            <w:t>第七竟《资本论｝中的独学万法论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97" type="#_x0000_t202" style="position:absolute;margin-left:149.65000000000001pt;margin-top:57.850000000000001pt;width:422.25pt;height:11.25pt;z-index:-18874320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40" w:val="right"/>
                      </w:tabs>
                      <w:bidi w:val="0"/>
                      <w:spacing w:before="0" w:after="0" w:line="240" w:lineRule="auto"/>
                      <w:ind w:left="0" w:right="0" w:firstLine="0"/>
                      <w:jc w:val="left"/>
                      <w:rPr>
                        <w:sz w:val="24"/>
                        <w:szCs w:val="24"/>
                      </w:rPr>
                    </w:pPr>
                    <w:r>
                      <w:rPr>
                        <w:color w:val="000000"/>
                        <w:spacing w:val="0"/>
                        <w:w w:val="100"/>
                        <w:position w:val="0"/>
                        <w:sz w:val="22"/>
                        <w:szCs w:val="22"/>
                      </w:rPr>
                      <w:t>第七竟《资本论｝中的独学万法论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5" behindDoc="1" locked="0" layoutInCell="1" allowOverlap="1">
              <wp:simplePos x="0" y="0"/>
              <wp:positionH relativeFrom="page">
                <wp:posOffset>1952625</wp:posOffset>
              </wp:positionH>
              <wp:positionV relativeFrom="page">
                <wp:posOffset>734695</wp:posOffset>
              </wp:positionV>
              <wp:extent cx="5372100" cy="142875"/>
              <wp:wrapNone/>
              <wp:docPr id="975" name="Shape 975"/>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当克思主义哲学的力史和沉状</w:t>
                          </w:r>
                        </w:p>
                      </w:txbxContent>
                    </wps:txbx>
                    <wps:bodyPr lIns="0" tIns="0" rIns="0" bIns="0">
                      <a:spAutoFit/>
                    </wps:bodyPr>
                  </wps:wsp>
                </a:graphicData>
              </a:graphic>
            </wp:anchor>
          </w:drawing>
        </mc:Choice>
        <mc:Fallback>
          <w:pict>
            <v:shape id="_x0000_s2001" type="#_x0000_t202" style="position:absolute;margin-left:153.75pt;margin-top:57.850000000000001pt;width:423.pt;height:11.25pt;z-index:-1887431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当克思主义哲学的力史和沉状</w:t>
                    </w:r>
                  </w:p>
                </w:txbxContent>
              </v:textbox>
              <w10:wrap anchorx="page" anchory="page"/>
            </v:shape>
          </w:pict>
        </mc:Fallback>
      </mc:AlternateContent>
    </w: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9" behindDoc="1" locked="0" layoutInCell="1" allowOverlap="1">
              <wp:simplePos x="0" y="0"/>
              <wp:positionH relativeFrom="page">
                <wp:posOffset>1900555</wp:posOffset>
              </wp:positionH>
              <wp:positionV relativeFrom="page">
                <wp:posOffset>725170</wp:posOffset>
              </wp:positionV>
              <wp:extent cx="5362575" cy="152400"/>
              <wp:wrapNone/>
              <wp:docPr id="979" name="Shape 979"/>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第七章《资本论｝中的秘学万法论</w:t>
                            <w:tab/>
                          </w: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wps:txbx>
                    <wps:bodyPr lIns="0" tIns="0" rIns="0" bIns="0">
                      <a:spAutoFit/>
                    </wps:bodyPr>
                  </wps:wsp>
                </a:graphicData>
              </a:graphic>
            </wp:anchor>
          </w:drawing>
        </mc:Choice>
        <mc:Fallback>
          <w:pict>
            <v:shape id="_x0000_s2005" type="#_x0000_t202" style="position:absolute;margin-left:149.65000000000001pt;margin-top:57.100000000000001pt;width:422.25pt;height:12.pt;z-index:-1887431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第七章《资本论｝中的秘学万法论</w:t>
                      <w:tab/>
                    </w: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v:textbox>
              <w10:wrap anchorx="page" anchory="page"/>
            </v:shape>
          </w:pict>
        </mc:Fallback>
      </mc:AlternateContent>
    </w: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1" behindDoc="1" locked="0" layoutInCell="1" allowOverlap="1">
              <wp:simplePos x="0" y="0"/>
              <wp:positionH relativeFrom="page">
                <wp:posOffset>1900555</wp:posOffset>
              </wp:positionH>
              <wp:positionV relativeFrom="page">
                <wp:posOffset>725170</wp:posOffset>
              </wp:positionV>
              <wp:extent cx="5362575" cy="152400"/>
              <wp:wrapNone/>
              <wp:docPr id="981" name="Shape 98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第七章《资本论｝中的秘学万法论</w:t>
                            <w:tab/>
                          </w: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wps:txbx>
                    <wps:bodyPr lIns="0" tIns="0" rIns="0" bIns="0">
                      <a:spAutoFit/>
                    </wps:bodyPr>
                  </wps:wsp>
                </a:graphicData>
              </a:graphic>
            </wp:anchor>
          </w:drawing>
        </mc:Choice>
        <mc:Fallback>
          <w:pict>
            <v:shape id="_x0000_s2007" type="#_x0000_t202" style="position:absolute;margin-left:149.65000000000001pt;margin-top:57.100000000000001pt;width:422.25pt;height:12.pt;z-index:-18874319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第七章《资本论｝中的秘学万法论</w:t>
                      <w:tab/>
                    </w: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v:textbox>
              <w10:wrap anchorx="page" anchory="page"/>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3" behindDoc="1" locked="0" layoutInCell="1" allowOverlap="1">
              <wp:simplePos x="0" y="0"/>
              <wp:positionH relativeFrom="page">
                <wp:posOffset>1948180</wp:posOffset>
              </wp:positionH>
              <wp:positionV relativeFrom="page">
                <wp:posOffset>725170</wp:posOffset>
              </wp:positionV>
              <wp:extent cx="5391150" cy="142875"/>
              <wp:wrapNone/>
              <wp:docPr id="983" name="Shape 983"/>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009" type="#_x0000_t202" style="position:absolute;margin-left:153.40000000000001pt;margin-top:57.100000000000001pt;width:424.5pt;height:11.25pt;z-index:-1887431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7" behindDoc="1" locked="0" layoutInCell="1" allowOverlap="1">
              <wp:simplePos x="0" y="0"/>
              <wp:positionH relativeFrom="page">
                <wp:posOffset>1900555</wp:posOffset>
              </wp:positionH>
              <wp:positionV relativeFrom="page">
                <wp:posOffset>734695</wp:posOffset>
              </wp:positionV>
              <wp:extent cx="5372100" cy="142875"/>
              <wp:wrapNone/>
              <wp:docPr id="987" name="Shape 987"/>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第七至《资本论》中的科学方法论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13" type="#_x0000_t202" style="position:absolute;margin-left:149.65000000000001pt;margin-top:57.850000000000001pt;width:423.pt;height:11.25pt;z-index:-1887431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第七至《资本论》中的科学方法论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9" behindDoc="1" locked="0" layoutInCell="1" allowOverlap="1">
              <wp:simplePos x="0" y="0"/>
              <wp:positionH relativeFrom="page">
                <wp:posOffset>1900555</wp:posOffset>
              </wp:positionH>
              <wp:positionV relativeFrom="page">
                <wp:posOffset>734695</wp:posOffset>
              </wp:positionV>
              <wp:extent cx="5372100" cy="142875"/>
              <wp:wrapNone/>
              <wp:docPr id="989" name="Shape 989"/>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第七至《资本论》中的科学方法论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15" type="#_x0000_t202" style="position:absolute;margin-left:149.65000000000001pt;margin-top:57.850000000000001pt;width:423.pt;height:11.25pt;z-index:-1887431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第七至《资本论》中的科学方法论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1" behindDoc="1" locked="0" layoutInCell="1" allowOverlap="1">
              <wp:simplePos x="0" y="0"/>
              <wp:positionH relativeFrom="page">
                <wp:posOffset>1920875</wp:posOffset>
              </wp:positionH>
              <wp:positionV relativeFrom="page">
                <wp:posOffset>749935</wp:posOffset>
              </wp:positionV>
              <wp:extent cx="5362575" cy="142875"/>
              <wp:wrapNone/>
              <wp:docPr id="991" name="Shape 99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017" type="#_x0000_t202" style="position:absolute;margin-left:151.25pt;margin-top:59.050000000000004pt;width:422.25pt;height:11.25pt;z-index:-18874318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993" name="Shape 993"/>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3" behindDoc="1" locked="0" layoutInCell="1" allowOverlap="1">
              <wp:simplePos x="0" y="0"/>
              <wp:positionH relativeFrom="page">
                <wp:posOffset>5276850</wp:posOffset>
              </wp:positionH>
              <wp:positionV relativeFrom="page">
                <wp:posOffset>734695</wp:posOffset>
              </wp:positionV>
              <wp:extent cx="2038350" cy="142875"/>
              <wp:wrapNone/>
              <wp:docPr id="996" name="Shape 996"/>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马克恩主义哲学的为史和沉状</w:t>
                          </w:r>
                        </w:p>
                      </w:txbxContent>
                    </wps:txbx>
                    <wps:bodyPr wrap="none" lIns="0" tIns="0" rIns="0" bIns="0">
                      <a:spAutoFit/>
                    </wps:bodyPr>
                  </wps:wsp>
                </a:graphicData>
              </a:graphic>
            </wp:anchor>
          </w:drawing>
        </mc:Choice>
        <mc:Fallback>
          <w:pict>
            <v:shape id="_x0000_s2022" type="#_x0000_t202" style="position:absolute;margin-left:415.5pt;margin-top:57.850000000000001pt;width:160.5pt;height:11.25pt;z-index:-18874318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马克恩主义哲学的为史和沉状</w:t>
                    </w:r>
                  </w:p>
                </w:txbxContent>
              </v:textbox>
              <w10:wrap anchorx="page" anchory="page"/>
            </v:shape>
          </w:pict>
        </mc:Fallback>
      </mc:AlternateContent>
    </w: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5" behindDoc="1" locked="0" layoutInCell="1" allowOverlap="1">
              <wp:simplePos x="0" y="0"/>
              <wp:positionH relativeFrom="page">
                <wp:posOffset>5276850</wp:posOffset>
              </wp:positionH>
              <wp:positionV relativeFrom="page">
                <wp:posOffset>734695</wp:posOffset>
              </wp:positionV>
              <wp:extent cx="2038350" cy="142875"/>
              <wp:wrapNone/>
              <wp:docPr id="998" name="Shape 998"/>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马克恩主义哲学的为史和沉状</w:t>
                          </w:r>
                        </w:p>
                      </w:txbxContent>
                    </wps:txbx>
                    <wps:bodyPr wrap="none" lIns="0" tIns="0" rIns="0" bIns="0">
                      <a:spAutoFit/>
                    </wps:bodyPr>
                  </wps:wsp>
                </a:graphicData>
              </a:graphic>
            </wp:anchor>
          </w:drawing>
        </mc:Choice>
        <mc:Fallback>
          <w:pict>
            <v:shape id="_x0000_s2024" type="#_x0000_t202" style="position:absolute;margin-left:415.5pt;margin-top:57.850000000000001pt;width:160.5pt;height:11.25pt;z-index:-18874317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马克恩主义哲学的为史和沉状</w:t>
                    </w:r>
                  </w:p>
                </w:txbxContent>
              </v:textbox>
              <w10:wrap anchorx="page" anchory="page"/>
            </v:shape>
          </w:pict>
        </mc:Fallback>
      </mc:AlternateContent>
    </w: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7" behindDoc="1" locked="0" layoutInCell="1" allowOverlap="1">
              <wp:simplePos x="0" y="0"/>
              <wp:positionH relativeFrom="page">
                <wp:posOffset>1924050</wp:posOffset>
              </wp:positionH>
              <wp:positionV relativeFrom="page">
                <wp:posOffset>715645</wp:posOffset>
              </wp:positionV>
              <wp:extent cx="5362575" cy="161925"/>
              <wp:wrapNone/>
              <wp:docPr id="1000" name="Shape 1000"/>
              <a:graphic xmlns:a="http://schemas.openxmlformats.org/drawingml/2006/main">
                <a:graphicData uri="http://schemas.microsoft.com/office/word/2010/wordprocessingShape">
                  <wps:wsp>
                    <wps:cNvSpPr txBox="1"/>
                    <wps:spPr>
                      <a:xfrm>
                        <a:ext cx="5362575" cy="16192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26" type="#_x0000_t202" style="position:absolute;margin-left:151.5pt;margin-top:56.350000000000001pt;width:422.25pt;height:12.75pt;z-index:-1887431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1" behindDoc="1" locked="0" layoutInCell="1" allowOverlap="1">
              <wp:simplePos x="0" y="0"/>
              <wp:positionH relativeFrom="page">
                <wp:posOffset>1924050</wp:posOffset>
              </wp:positionH>
              <wp:positionV relativeFrom="page">
                <wp:posOffset>715645</wp:posOffset>
              </wp:positionV>
              <wp:extent cx="5362575" cy="161925"/>
              <wp:wrapNone/>
              <wp:docPr id="1004" name="Shape 1004"/>
              <a:graphic xmlns:a="http://schemas.openxmlformats.org/drawingml/2006/main">
                <a:graphicData uri="http://schemas.microsoft.com/office/word/2010/wordprocessingShape">
                  <wps:wsp>
                    <wps:cNvSpPr txBox="1"/>
                    <wps:spPr>
                      <a:xfrm>
                        <a:ext cx="5362575" cy="16192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30" type="#_x0000_t202" style="position:absolute;margin-left:151.5pt;margin-top:56.350000000000001pt;width:422.25pt;height:12.75pt;z-index:-1887431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5" behindDoc="1" locked="0" layoutInCell="1" allowOverlap="1">
              <wp:simplePos x="0" y="0"/>
              <wp:positionH relativeFrom="page">
                <wp:posOffset>1938655</wp:posOffset>
              </wp:positionH>
              <wp:positionV relativeFrom="page">
                <wp:posOffset>744220</wp:posOffset>
              </wp:positionV>
              <wp:extent cx="5381625" cy="133350"/>
              <wp:wrapNone/>
              <wp:docPr id="1008" name="Shape 1008"/>
              <a:graphic xmlns:a="http://schemas.openxmlformats.org/drawingml/2006/main">
                <a:graphicData uri="http://schemas.microsoft.com/office/word/2010/wordprocessingShape">
                  <wps:wsp>
                    <wps:cNvSpPr txBox="1"/>
                    <wps:spPr>
                      <a:xfrm>
                        <a:ext cx="5381625" cy="13335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lang w:val="zh-CN" w:eastAsia="zh-CN" w:bidi="zh-CN"/>
                            </w:rPr>
                            <w:t>导</w:t>
                          </w:r>
                          <w:r>
                            <w:rPr>
                              <w:color w:val="000000"/>
                              <w:spacing w:val="0"/>
                              <w:w w:val="100"/>
                              <w:position w:val="0"/>
                            </w:rPr>
                            <w:t>克思主义哲学的历中和圳，状</w:t>
                          </w:r>
                        </w:p>
                      </w:txbxContent>
                    </wps:txbx>
                    <wps:bodyPr lIns="0" tIns="0" rIns="0" bIns="0">
                      <a:spAutoFit/>
                    </wps:bodyPr>
                  </wps:wsp>
                </a:graphicData>
              </a:graphic>
            </wp:anchor>
          </w:drawing>
        </mc:Choice>
        <mc:Fallback>
          <w:pict>
            <v:shape id="_x0000_s2034" type="#_x0000_t202" style="position:absolute;margin-left:152.65000000000001pt;margin-top:58.600000000000001pt;width:423.75pt;height:10.5pt;z-index:-1887431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lang w:val="zh-CN" w:eastAsia="zh-CN" w:bidi="zh-CN"/>
                      </w:rPr>
                      <w:t>导</w:t>
                    </w:r>
                    <w:r>
                      <w:rPr>
                        <w:color w:val="000000"/>
                        <w:spacing w:val="0"/>
                        <w:w w:val="100"/>
                        <w:position w:val="0"/>
                      </w:rPr>
                      <w:t>克思主义哲学的历中和圳，状</w:t>
                    </w:r>
                  </w:p>
                </w:txbxContent>
              </v:textbox>
              <w10:wrap anchorx="page" anchory="page"/>
            </v:shape>
          </w:pict>
        </mc:Fallback>
      </mc:AlternateContent>
    </w: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7" behindDoc="1" locked="0" layoutInCell="1" allowOverlap="1">
              <wp:simplePos x="0" y="0"/>
              <wp:positionH relativeFrom="page">
                <wp:posOffset>1938655</wp:posOffset>
              </wp:positionH>
              <wp:positionV relativeFrom="page">
                <wp:posOffset>744220</wp:posOffset>
              </wp:positionV>
              <wp:extent cx="5381625" cy="133350"/>
              <wp:wrapNone/>
              <wp:docPr id="1010" name="Shape 1010"/>
              <a:graphic xmlns:a="http://schemas.openxmlformats.org/drawingml/2006/main">
                <a:graphicData uri="http://schemas.microsoft.com/office/word/2010/wordprocessingShape">
                  <wps:wsp>
                    <wps:cNvSpPr txBox="1"/>
                    <wps:spPr>
                      <a:xfrm>
                        <a:ext cx="5381625" cy="13335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lang w:val="zh-CN" w:eastAsia="zh-CN" w:bidi="zh-CN"/>
                            </w:rPr>
                            <w:t>导</w:t>
                          </w:r>
                          <w:r>
                            <w:rPr>
                              <w:color w:val="000000"/>
                              <w:spacing w:val="0"/>
                              <w:w w:val="100"/>
                              <w:position w:val="0"/>
                            </w:rPr>
                            <w:t>克思主义哲学的历中和圳，状</w:t>
                          </w:r>
                        </w:p>
                      </w:txbxContent>
                    </wps:txbx>
                    <wps:bodyPr lIns="0" tIns="0" rIns="0" bIns="0">
                      <a:spAutoFit/>
                    </wps:bodyPr>
                  </wps:wsp>
                </a:graphicData>
              </a:graphic>
            </wp:anchor>
          </w:drawing>
        </mc:Choice>
        <mc:Fallback>
          <w:pict>
            <v:shape id="_x0000_s2036" type="#_x0000_t202" style="position:absolute;margin-left:152.65000000000001pt;margin-top:58.600000000000001pt;width:423.75pt;height:10.5pt;z-index:-18874316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lang w:val="zh-CN" w:eastAsia="zh-CN" w:bidi="zh-CN"/>
                      </w:rPr>
                      <w:t>导</w:t>
                    </w:r>
                    <w:r>
                      <w:rPr>
                        <w:color w:val="000000"/>
                        <w:spacing w:val="0"/>
                        <w:w w:val="100"/>
                        <w:position w:val="0"/>
                      </w:rPr>
                      <w:t>克思主义哲学的历中和圳，状</w:t>
                    </w:r>
                  </w:p>
                </w:txbxContent>
              </v:textbox>
              <w10:wrap anchorx="page" anchory="page"/>
            </v:shape>
          </w:pict>
        </mc:Fallback>
      </mc:AlternateContent>
    </w: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9" behindDoc="1" locked="0" layoutInCell="1" allowOverlap="1">
              <wp:simplePos x="0" y="0"/>
              <wp:positionH relativeFrom="page">
                <wp:posOffset>1900555</wp:posOffset>
              </wp:positionH>
              <wp:positionV relativeFrom="page">
                <wp:posOffset>725170</wp:posOffset>
              </wp:positionV>
              <wp:extent cx="5362575" cy="152400"/>
              <wp:wrapNone/>
              <wp:docPr id="1012" name="Shape 1012"/>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第七童《资</w:t>
                          </w:r>
                          <w:r>
                            <w:rPr>
                              <w:color w:val="000000"/>
                              <w:spacing w:val="0"/>
                              <w:w w:val="100"/>
                              <w:position w:val="0"/>
                              <w:sz w:val="22"/>
                              <w:szCs w:val="22"/>
                              <w:lang w:val="zh-CN" w:eastAsia="zh-CN" w:bidi="zh-CN"/>
                            </w:rPr>
                            <w:t>本诊〉</w:t>
                          </w:r>
                          <w:r>
                            <w:rPr>
                              <w:color w:val="000000"/>
                              <w:spacing w:val="0"/>
                              <w:w w:val="100"/>
                              <w:position w:val="0"/>
                              <w:sz w:val="22"/>
                              <w:szCs w:val="22"/>
                            </w:rPr>
                            <w:t>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38" type="#_x0000_t202" style="position:absolute;margin-left:149.65000000000001pt;margin-top:57.100000000000001pt;width:422.25pt;height:12.pt;z-index:-1887431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第七童《资</w:t>
                    </w:r>
                    <w:r>
                      <w:rPr>
                        <w:color w:val="000000"/>
                        <w:spacing w:val="0"/>
                        <w:w w:val="100"/>
                        <w:position w:val="0"/>
                        <w:sz w:val="22"/>
                        <w:szCs w:val="22"/>
                        <w:lang w:val="zh-CN" w:eastAsia="zh-CN" w:bidi="zh-CN"/>
                      </w:rPr>
                      <w:t>本诊〉</w:t>
                    </w:r>
                    <w:r>
                      <w:rPr>
                        <w:color w:val="000000"/>
                        <w:spacing w:val="0"/>
                        <w:w w:val="100"/>
                        <w:position w:val="0"/>
                        <w:sz w:val="22"/>
                        <w:szCs w:val="22"/>
                      </w:rPr>
                      <w:t>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5325745</wp:posOffset>
              </wp:positionH>
              <wp:positionV relativeFrom="page">
                <wp:posOffset>804545</wp:posOffset>
              </wp:positionV>
              <wp:extent cx="2047875" cy="142875"/>
              <wp:wrapNone/>
              <wp:docPr id="19" name="Shape 19"/>
              <a:graphic xmlns:a="http://schemas.openxmlformats.org/drawingml/2006/main">
                <a:graphicData uri="http://schemas.microsoft.com/office/word/2010/wordprocessingShape">
                  <wps:wsp>
                    <wps:cNvSpPr txBox="1"/>
                    <wps:spPr>
                      <a:xfrm>
                        <a:ext cx="2047875" cy="1428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马克思主义哲学的历史和现状</w:t>
                          </w:r>
                        </w:p>
                      </w:txbxContent>
                    </wps:txbx>
                    <wps:bodyPr wrap="none" lIns="0" tIns="0" rIns="0" bIns="0">
                      <a:spAutoFit/>
                    </wps:bodyPr>
                  </wps:wsp>
                </a:graphicData>
              </a:graphic>
            </wp:anchor>
          </w:drawing>
        </mc:Choice>
        <mc:Fallback>
          <w:pict>
            <v:shape id="_x0000_s1045" type="#_x0000_t202" style="position:absolute;margin-left:419.35000000000002pt;margin-top:63.350000000000001pt;width:161.25pt;height:11.25pt;z-index:-188744046;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3" behindDoc="1" locked="0" layoutInCell="1" allowOverlap="1">
              <wp:simplePos x="0" y="0"/>
              <wp:positionH relativeFrom="page">
                <wp:posOffset>1948180</wp:posOffset>
              </wp:positionH>
              <wp:positionV relativeFrom="page">
                <wp:posOffset>725170</wp:posOffset>
              </wp:positionV>
              <wp:extent cx="5391150" cy="142875"/>
              <wp:wrapNone/>
              <wp:docPr id="1016" name="Shape 1016"/>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042" type="#_x0000_t202" style="position:absolute;margin-left:153.40000000000001pt;margin-top:57.100000000000001pt;width:424.5pt;height:11.25pt;z-index:-18874316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7" behindDoc="1" locked="0" layoutInCell="1" allowOverlap="1">
              <wp:simplePos x="0" y="0"/>
              <wp:positionH relativeFrom="page">
                <wp:posOffset>1948180</wp:posOffset>
              </wp:positionH>
              <wp:positionV relativeFrom="page">
                <wp:posOffset>725170</wp:posOffset>
              </wp:positionV>
              <wp:extent cx="5391150" cy="142875"/>
              <wp:wrapNone/>
              <wp:docPr id="1020" name="Shape 1020"/>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046" type="#_x0000_t202" style="position:absolute;margin-left:153.40000000000001pt;margin-top:57.100000000000001pt;width:424.5pt;height:11.25pt;z-index:-18874315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1" behindDoc="1" locked="0" layoutInCell="1" allowOverlap="1">
              <wp:simplePos x="0" y="0"/>
              <wp:positionH relativeFrom="page">
                <wp:posOffset>1900555</wp:posOffset>
              </wp:positionH>
              <wp:positionV relativeFrom="page">
                <wp:posOffset>725170</wp:posOffset>
              </wp:positionV>
              <wp:extent cx="5362575" cy="152400"/>
              <wp:wrapNone/>
              <wp:docPr id="1024" name="Shape 1024"/>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第七章《资本论，中的科学万法论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50" type="#_x0000_t202" style="position:absolute;margin-left:149.65000000000001pt;margin-top:57.100000000000001pt;width:422.25pt;height:12.pt;z-index:-1887431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第七章《资本论，中的科学万法论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3" behindDoc="1" locked="0" layoutInCell="1" allowOverlap="1">
              <wp:simplePos x="0" y="0"/>
              <wp:positionH relativeFrom="page">
                <wp:posOffset>5254625</wp:posOffset>
              </wp:positionH>
              <wp:positionV relativeFrom="page">
                <wp:posOffset>885190</wp:posOffset>
              </wp:positionV>
              <wp:extent cx="2047875" cy="142875"/>
              <wp:wrapNone/>
              <wp:docPr id="1028" name="Shape 1028"/>
              <a:graphic xmlns:a="http://schemas.openxmlformats.org/drawingml/2006/main">
                <a:graphicData uri="http://schemas.microsoft.com/office/word/2010/wordprocessingShape">
                  <wps:wsp>
                    <wps:cNvSpPr txBox="1"/>
                    <wps:spPr>
                      <a:xfrm>
                        <a:ext cx="20478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2054" type="#_x0000_t202" style="position:absolute;margin-left:413.75pt;margin-top:69.700000000000003pt;width:161.25pt;height:11.25pt;z-index:-1887431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5" behindDoc="1" locked="0" layoutInCell="1" allowOverlap="1">
              <wp:simplePos x="0" y="0"/>
              <wp:positionH relativeFrom="page">
                <wp:posOffset>5254625</wp:posOffset>
              </wp:positionH>
              <wp:positionV relativeFrom="page">
                <wp:posOffset>885190</wp:posOffset>
              </wp:positionV>
              <wp:extent cx="2047875" cy="142875"/>
              <wp:wrapNone/>
              <wp:docPr id="1030" name="Shape 1030"/>
              <a:graphic xmlns:a="http://schemas.openxmlformats.org/drawingml/2006/main">
                <a:graphicData uri="http://schemas.microsoft.com/office/word/2010/wordprocessingShape">
                  <wps:wsp>
                    <wps:cNvSpPr txBox="1"/>
                    <wps:spPr>
                      <a:xfrm>
                        <a:ext cx="20478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2056" type="#_x0000_t202" style="position:absolute;margin-left:413.75pt;margin-top:69.700000000000003pt;width:161.25pt;height:11.25pt;z-index:-18874314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7" behindDoc="1" locked="0" layoutInCell="1" allowOverlap="1">
              <wp:simplePos x="0" y="0"/>
              <wp:positionH relativeFrom="page">
                <wp:posOffset>1892300</wp:posOffset>
              </wp:positionH>
              <wp:positionV relativeFrom="page">
                <wp:posOffset>745490</wp:posOffset>
              </wp:positionV>
              <wp:extent cx="5372100" cy="152400"/>
              <wp:wrapNone/>
              <wp:docPr id="1032" name="Shape 1032"/>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355" w:val="right"/>
                            </w:tabs>
                            <w:bidi w:val="0"/>
                            <w:spacing w:before="0" w:after="0" w:line="240" w:lineRule="auto"/>
                            <w:ind w:left="0" w:right="0" w:firstLine="0"/>
                            <w:jc w:val="left"/>
                            <w:rPr>
                              <w:sz w:val="24"/>
                              <w:szCs w:val="24"/>
                            </w:rPr>
                          </w:pPr>
                          <w:r>
                            <w:rPr>
                              <w:color w:val="000000"/>
                              <w:spacing w:val="0"/>
                              <w:w w:val="100"/>
                              <w:position w:val="0"/>
                              <w:sz w:val="22"/>
                              <w:szCs w:val="22"/>
                            </w:rPr>
                            <w:t>第仁覃《资</w:t>
                          </w:r>
                          <w:r>
                            <w:rPr>
                              <w:color w:val="000000"/>
                              <w:spacing w:val="0"/>
                              <w:w w:val="100"/>
                              <w:position w:val="0"/>
                              <w:sz w:val="22"/>
                              <w:szCs w:val="22"/>
                              <w:lang w:val="zh-CN" w:eastAsia="zh-CN" w:bidi="zh-CN"/>
                            </w:rPr>
                            <w:t>本论〉</w:t>
                          </w:r>
                          <w:r>
                            <w:rPr>
                              <w:color w:val="000000"/>
                              <w:spacing w:val="0"/>
                              <w:w w:val="100"/>
                              <w:position w:val="0"/>
                              <w:sz w:val="22"/>
                              <w:szCs w:val="22"/>
                            </w:rPr>
                            <w:t>中的科学方法论</w:t>
                            <w:tab/>
                          </w:r>
                          <w:r>
                            <w:rPr>
                              <w:rFonts w:ascii="Times New Roman" w:eastAsia="Times New Roman" w:hAnsi="Times New Roman" w:cs="Times New Roman"/>
                              <w:b/>
                              <w:bCs/>
                              <w:color w:val="000000"/>
                              <w:spacing w:val="0"/>
                              <w:w w:val="100"/>
                              <w:position w:val="0"/>
                              <w:sz w:val="24"/>
                              <w:szCs w:val="24"/>
                            </w:rPr>
                            <w:t>213</w:t>
                          </w:r>
                        </w:p>
                      </w:txbxContent>
                    </wps:txbx>
                    <wps:bodyPr lIns="0" tIns="0" rIns="0" bIns="0">
                      <a:spAutoFit/>
                    </wps:bodyPr>
                  </wps:wsp>
                </a:graphicData>
              </a:graphic>
            </wp:anchor>
          </w:drawing>
        </mc:Choice>
        <mc:Fallback>
          <w:pict>
            <v:shape id="_x0000_s2058" type="#_x0000_t202" style="position:absolute;margin-left:149.pt;margin-top:58.700000000000003pt;width:423.pt;height:12.pt;z-index:-18874314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55" w:val="right"/>
                      </w:tabs>
                      <w:bidi w:val="0"/>
                      <w:spacing w:before="0" w:after="0" w:line="240" w:lineRule="auto"/>
                      <w:ind w:left="0" w:right="0" w:firstLine="0"/>
                      <w:jc w:val="left"/>
                      <w:rPr>
                        <w:sz w:val="24"/>
                        <w:szCs w:val="24"/>
                      </w:rPr>
                    </w:pPr>
                    <w:r>
                      <w:rPr>
                        <w:color w:val="000000"/>
                        <w:spacing w:val="0"/>
                        <w:w w:val="100"/>
                        <w:position w:val="0"/>
                        <w:sz w:val="22"/>
                        <w:szCs w:val="22"/>
                      </w:rPr>
                      <w:t>第仁覃《资</w:t>
                    </w:r>
                    <w:r>
                      <w:rPr>
                        <w:color w:val="000000"/>
                        <w:spacing w:val="0"/>
                        <w:w w:val="100"/>
                        <w:position w:val="0"/>
                        <w:sz w:val="22"/>
                        <w:szCs w:val="22"/>
                        <w:lang w:val="zh-CN" w:eastAsia="zh-CN" w:bidi="zh-CN"/>
                      </w:rPr>
                      <w:t>本论〉</w:t>
                    </w:r>
                    <w:r>
                      <w:rPr>
                        <w:color w:val="000000"/>
                        <w:spacing w:val="0"/>
                        <w:w w:val="100"/>
                        <w:position w:val="0"/>
                        <w:sz w:val="22"/>
                        <w:szCs w:val="22"/>
                      </w:rPr>
                      <w:t>中的科学方法论</w:t>
                      <w:tab/>
                    </w:r>
                    <w:r>
                      <w:rPr>
                        <w:rFonts w:ascii="Times New Roman" w:eastAsia="Times New Roman" w:hAnsi="Times New Roman" w:cs="Times New Roman"/>
                        <w:b/>
                        <w:bCs/>
                        <w:color w:val="000000"/>
                        <w:spacing w:val="0"/>
                        <w:w w:val="100"/>
                        <w:position w:val="0"/>
                        <w:sz w:val="24"/>
                        <w:szCs w:val="24"/>
                      </w:rPr>
                      <w:t>213</w:t>
                    </w:r>
                  </w:p>
                </w:txbxContent>
              </v:textbox>
              <w10:wrap anchorx="page" anchory="page"/>
            </v:shape>
          </w:pict>
        </mc:Fallback>
      </mc:AlternateContent>
    </w: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1" behindDoc="1" locked="0" layoutInCell="1" allowOverlap="1">
              <wp:simplePos x="0" y="0"/>
              <wp:positionH relativeFrom="page">
                <wp:posOffset>1892300</wp:posOffset>
              </wp:positionH>
              <wp:positionV relativeFrom="page">
                <wp:posOffset>745490</wp:posOffset>
              </wp:positionV>
              <wp:extent cx="5372100" cy="152400"/>
              <wp:wrapNone/>
              <wp:docPr id="1036" name="Shape 1036"/>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355" w:val="right"/>
                            </w:tabs>
                            <w:bidi w:val="0"/>
                            <w:spacing w:before="0" w:after="0" w:line="240" w:lineRule="auto"/>
                            <w:ind w:left="0" w:right="0" w:firstLine="0"/>
                            <w:jc w:val="left"/>
                            <w:rPr>
                              <w:sz w:val="24"/>
                              <w:szCs w:val="24"/>
                            </w:rPr>
                          </w:pPr>
                          <w:r>
                            <w:rPr>
                              <w:color w:val="000000"/>
                              <w:spacing w:val="0"/>
                              <w:w w:val="100"/>
                              <w:position w:val="0"/>
                              <w:sz w:val="22"/>
                              <w:szCs w:val="22"/>
                            </w:rPr>
                            <w:t>第仁覃《资</w:t>
                          </w:r>
                          <w:r>
                            <w:rPr>
                              <w:color w:val="000000"/>
                              <w:spacing w:val="0"/>
                              <w:w w:val="100"/>
                              <w:position w:val="0"/>
                              <w:sz w:val="22"/>
                              <w:szCs w:val="22"/>
                              <w:lang w:val="zh-CN" w:eastAsia="zh-CN" w:bidi="zh-CN"/>
                            </w:rPr>
                            <w:t>本论〉</w:t>
                          </w:r>
                          <w:r>
                            <w:rPr>
                              <w:color w:val="000000"/>
                              <w:spacing w:val="0"/>
                              <w:w w:val="100"/>
                              <w:position w:val="0"/>
                              <w:sz w:val="22"/>
                              <w:szCs w:val="22"/>
                            </w:rPr>
                            <w:t>中的科学方法论</w:t>
                            <w:tab/>
                          </w:r>
                          <w:r>
                            <w:rPr>
                              <w:rFonts w:ascii="Times New Roman" w:eastAsia="Times New Roman" w:hAnsi="Times New Roman" w:cs="Times New Roman"/>
                              <w:b/>
                              <w:bCs/>
                              <w:color w:val="000000"/>
                              <w:spacing w:val="0"/>
                              <w:w w:val="100"/>
                              <w:position w:val="0"/>
                              <w:sz w:val="24"/>
                              <w:szCs w:val="24"/>
                            </w:rPr>
                            <w:t>213</w:t>
                          </w:r>
                        </w:p>
                      </w:txbxContent>
                    </wps:txbx>
                    <wps:bodyPr lIns="0" tIns="0" rIns="0" bIns="0">
                      <a:spAutoFit/>
                    </wps:bodyPr>
                  </wps:wsp>
                </a:graphicData>
              </a:graphic>
            </wp:anchor>
          </w:drawing>
        </mc:Choice>
        <mc:Fallback>
          <w:pict>
            <v:shape id="_x0000_s2062" type="#_x0000_t202" style="position:absolute;margin-left:149.pt;margin-top:58.700000000000003pt;width:423.pt;height:12.pt;z-index:-18874314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55" w:val="right"/>
                      </w:tabs>
                      <w:bidi w:val="0"/>
                      <w:spacing w:before="0" w:after="0" w:line="240" w:lineRule="auto"/>
                      <w:ind w:left="0" w:right="0" w:firstLine="0"/>
                      <w:jc w:val="left"/>
                      <w:rPr>
                        <w:sz w:val="24"/>
                        <w:szCs w:val="24"/>
                      </w:rPr>
                    </w:pPr>
                    <w:r>
                      <w:rPr>
                        <w:color w:val="000000"/>
                        <w:spacing w:val="0"/>
                        <w:w w:val="100"/>
                        <w:position w:val="0"/>
                        <w:sz w:val="22"/>
                        <w:szCs w:val="22"/>
                      </w:rPr>
                      <w:t>第仁覃《资</w:t>
                    </w:r>
                    <w:r>
                      <w:rPr>
                        <w:color w:val="000000"/>
                        <w:spacing w:val="0"/>
                        <w:w w:val="100"/>
                        <w:position w:val="0"/>
                        <w:sz w:val="22"/>
                        <w:szCs w:val="22"/>
                        <w:lang w:val="zh-CN" w:eastAsia="zh-CN" w:bidi="zh-CN"/>
                      </w:rPr>
                      <w:t>本论〉</w:t>
                    </w:r>
                    <w:r>
                      <w:rPr>
                        <w:color w:val="000000"/>
                        <w:spacing w:val="0"/>
                        <w:w w:val="100"/>
                        <w:position w:val="0"/>
                        <w:sz w:val="22"/>
                        <w:szCs w:val="22"/>
                      </w:rPr>
                      <w:t>中的科学方法论</w:t>
                      <w:tab/>
                    </w:r>
                    <w:r>
                      <w:rPr>
                        <w:rFonts w:ascii="Times New Roman" w:eastAsia="Times New Roman" w:hAnsi="Times New Roman" w:cs="Times New Roman"/>
                        <w:b/>
                        <w:bCs/>
                        <w:color w:val="000000"/>
                        <w:spacing w:val="0"/>
                        <w:w w:val="100"/>
                        <w:position w:val="0"/>
                        <w:sz w:val="24"/>
                        <w:szCs w:val="24"/>
                      </w:rPr>
                      <w:t>213</w:t>
                    </w:r>
                  </w:p>
                </w:txbxContent>
              </v:textbox>
              <w10:wrap anchorx="page" anchory="page"/>
            </v:shape>
          </w:pict>
        </mc:Fallback>
      </mc:AlternateContent>
    </w: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5" behindDoc="1" locked="0" layoutInCell="1" allowOverlap="1">
              <wp:simplePos x="0" y="0"/>
              <wp:positionH relativeFrom="page">
                <wp:posOffset>1873250</wp:posOffset>
              </wp:positionH>
              <wp:positionV relativeFrom="page">
                <wp:posOffset>755015</wp:posOffset>
              </wp:positionV>
              <wp:extent cx="5381625" cy="142875"/>
              <wp:wrapNone/>
              <wp:docPr id="1040" name="Shape 1040"/>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4"/>
                              <w:szCs w:val="24"/>
                            </w:rPr>
                          </w:pPr>
                          <w:r>
                            <w:rPr>
                              <w:color w:val="000000"/>
                              <w:spacing w:val="0"/>
                              <w:w w:val="100"/>
                              <w:position w:val="0"/>
                              <w:sz w:val="22"/>
                              <w:szCs w:val="22"/>
                            </w:rPr>
                            <w:t>第七童《资本论》中的科学方法论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66" type="#_x0000_t202" style="position:absolute;margin-left:147.5pt;margin-top:59.450000000000003pt;width:423.75pt;height:11.25pt;z-index:-18874313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4"/>
                        <w:szCs w:val="24"/>
                      </w:rPr>
                    </w:pPr>
                    <w:r>
                      <w:rPr>
                        <w:color w:val="000000"/>
                        <w:spacing w:val="0"/>
                        <w:w w:val="100"/>
                        <w:position w:val="0"/>
                        <w:sz w:val="22"/>
                        <w:szCs w:val="22"/>
                      </w:rPr>
                      <w:t>第七童《资本论》中的科学方法论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1720850</wp:posOffset>
              </wp:positionH>
              <wp:positionV relativeFrom="page">
                <wp:posOffset>1002665</wp:posOffset>
              </wp:positionV>
              <wp:extent cx="4857750" cy="0"/>
              <wp:wrapNone/>
              <wp:docPr id="1042" name="Shape 1042"/>
              <a:graphic xmlns:a="http://schemas.openxmlformats.org/drawingml/2006/main">
                <a:graphicData uri="http://schemas.microsoft.com/office/word/2010/wordprocessingShape">
                  <wps:wsp>
                    <wps:cNvCnPr/>
                    <wps:spPr>
                      <a:xfrm>
                        <a:ext cx="4857750" cy="0"/>
                      </a:xfrm>
                      <a:prstGeom prst="straightConnector1"/>
                      <a:ln w="12700">
                        <a:solidFill/>
                      </a:ln>
                    </wps:spPr>
                    <wps:bodyPr/>
                  </wps:wsp>
                </a:graphicData>
              </a:graphic>
            </wp:anchor>
          </w:drawing>
        </mc:Choice>
        <mc:Fallback>
          <w:pict>
            <v:shape o:spt="32" o:oned="true" path="m,l21600,21600e" style="position:absolute;margin-left:135.5pt;margin-top:78.950000000000003pt;width:382.5pt;height:0;z-index:-251658240;mso-position-horizontal-relative:page;mso-position-vertical-relative:page">
              <v:stroke weight="1.pt"/>
            </v:shape>
          </w:pict>
        </mc:Fallback>
      </mc:AlternateContent>
    </w: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9" behindDoc="1" locked="0" layoutInCell="1" allowOverlap="1">
              <wp:simplePos x="0" y="0"/>
              <wp:positionH relativeFrom="page">
                <wp:posOffset>1911350</wp:posOffset>
              </wp:positionH>
              <wp:positionV relativeFrom="page">
                <wp:posOffset>745490</wp:posOffset>
              </wp:positionV>
              <wp:extent cx="5381625" cy="152400"/>
              <wp:wrapNone/>
              <wp:docPr id="1045" name="Shape 104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071" type="#_x0000_t202" style="position:absolute;margin-left:150.5pt;margin-top:58.700000000000003pt;width:423.75pt;height:12.pt;z-index:-18874313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1720850</wp:posOffset>
              </wp:positionH>
              <wp:positionV relativeFrom="page">
                <wp:posOffset>1002665</wp:posOffset>
              </wp:positionV>
              <wp:extent cx="5743575" cy="0"/>
              <wp:wrapNone/>
              <wp:docPr id="1047" name="Shape 1047"/>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5.5pt;margin-top:78.950000000000003pt;width:452.25pt;height:0;z-index:-251658240;mso-position-horizontal-relative:page;mso-position-vertical-relative:page">
              <v:stroke weight="1.pt"/>
            </v:shape>
          </w:pict>
        </mc:Fallback>
      </mc:AlternateContent>
    </w: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3" behindDoc="1" locked="0" layoutInCell="1" allowOverlap="1">
              <wp:simplePos x="0" y="0"/>
              <wp:positionH relativeFrom="page">
                <wp:posOffset>1878330</wp:posOffset>
              </wp:positionH>
              <wp:positionV relativeFrom="page">
                <wp:posOffset>745490</wp:posOffset>
              </wp:positionV>
              <wp:extent cx="5353050" cy="152400"/>
              <wp:wrapNone/>
              <wp:docPr id="1050" name="Shape 1050"/>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76" type="#_x0000_t202" style="position:absolute;margin-left:147.90000000000001pt;margin-top:58.700000000000003pt;width:421.5pt;height:12.pt;z-index:-18874313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第七章《资本论》中的科学方法论</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1864995</wp:posOffset>
              </wp:positionH>
              <wp:positionV relativeFrom="page">
                <wp:posOffset>751840</wp:posOffset>
              </wp:positionV>
              <wp:extent cx="5372100" cy="152400"/>
              <wp:wrapNone/>
              <wp:docPr id="97" name="Shape 9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lang w:val="zh-CN" w:eastAsia="zh-CN" w:bidi="zh-CN"/>
                            </w:rPr>
                            <w:t>第一章</w:t>
                          </w:r>
                          <w:r>
                            <w:rPr>
                              <w:color w:val="000000"/>
                              <w:spacing w:val="0"/>
                              <w:w w:val="100"/>
                              <w:position w:val="0"/>
                            </w:rPr>
                            <w:t>马克思恩格斯竅初的政治和哲学观点</w:t>
                            <w:tab/>
                            <w:t>7</w:t>
                          </w:r>
                        </w:p>
                      </w:txbxContent>
                    </wps:txbx>
                    <wps:bodyPr lIns="0" tIns="0" rIns="0" bIns="0">
                      <a:spAutoFit/>
                    </wps:bodyPr>
                  </wps:wsp>
                </a:graphicData>
              </a:graphic>
            </wp:anchor>
          </w:drawing>
        </mc:Choice>
        <mc:Fallback>
          <w:pict>
            <v:shape id="_x0000_s1123" type="#_x0000_t202" style="position:absolute;margin-left:146.84999999999999pt;margin-top:59.200000000000003pt;width:423.pt;height:12.pt;z-index:-1887439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lang w:val="zh-CN" w:eastAsia="zh-CN" w:bidi="zh-CN"/>
                      </w:rPr>
                      <w:t>第一章</w:t>
                    </w:r>
                    <w:r>
                      <w:rPr>
                        <w:color w:val="000000"/>
                        <w:spacing w:val="0"/>
                        <w:w w:val="100"/>
                        <w:position w:val="0"/>
                      </w:rPr>
                      <w:t>马克思恩格斯竅初的政治和哲学观点</w:t>
                      <w:tab/>
                      <w:t>7</w:t>
                    </w:r>
                  </w:p>
                </w:txbxContent>
              </v:textbox>
              <w10:wrap anchorx="page" anchory="page"/>
            </v:shape>
          </w:pict>
        </mc:Fallback>
      </mc:AlternateContent>
    </w: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5" behindDoc="1" locked="0" layoutInCell="1" allowOverlap="1">
              <wp:simplePos x="0" y="0"/>
              <wp:positionH relativeFrom="page">
                <wp:posOffset>1920875</wp:posOffset>
              </wp:positionH>
              <wp:positionV relativeFrom="page">
                <wp:posOffset>749935</wp:posOffset>
              </wp:positionV>
              <wp:extent cx="5362575" cy="142875"/>
              <wp:wrapNone/>
              <wp:docPr id="1052" name="Shape 1052"/>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078" type="#_x0000_t202" style="position:absolute;margin-left:151.25pt;margin-top:59.050000000000004pt;width:422.25pt;height:11.25pt;z-index:-18874312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1054" name="Shape 1054"/>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7" behindDoc="1" locked="0" layoutInCell="1" allowOverlap="1">
              <wp:simplePos x="0" y="0"/>
              <wp:positionH relativeFrom="page">
                <wp:posOffset>1873250</wp:posOffset>
              </wp:positionH>
              <wp:positionV relativeFrom="page">
                <wp:posOffset>745490</wp:posOffset>
              </wp:positionV>
              <wp:extent cx="5381625" cy="152400"/>
              <wp:wrapNone/>
              <wp:docPr id="1055" name="Shape 105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第七章《资本论》中的科学方法论</w:t>
                            <w:tab/>
                          </w:r>
                          <w:r>
                            <w:rPr>
                              <w:rFonts w:ascii="Times New Roman" w:eastAsia="Times New Roman" w:hAnsi="Times New Roman" w:cs="Times New Roman"/>
                              <w:b/>
                              <w:bCs/>
                              <w:color w:val="000000"/>
                              <w:spacing w:val="0"/>
                              <w:w w:val="100"/>
                              <w:position w:val="0"/>
                              <w:sz w:val="24"/>
                              <w:szCs w:val="24"/>
                            </w:rPr>
                            <w:t>223</w:t>
                          </w:r>
                        </w:p>
                      </w:txbxContent>
                    </wps:txbx>
                    <wps:bodyPr lIns="0" tIns="0" rIns="0" bIns="0">
                      <a:spAutoFit/>
                    </wps:bodyPr>
                  </wps:wsp>
                </a:graphicData>
              </a:graphic>
            </wp:anchor>
          </w:drawing>
        </mc:Choice>
        <mc:Fallback>
          <w:pict>
            <v:shape id="_x0000_s2081" type="#_x0000_t202" style="position:absolute;margin-left:147.5pt;margin-top:58.700000000000003pt;width:423.75pt;height:12.pt;z-index:-18874312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第七章《资本论》中的科学方法论</w:t>
                      <w:tab/>
                    </w:r>
                    <w:r>
                      <w:rPr>
                        <w:rFonts w:ascii="Times New Roman" w:eastAsia="Times New Roman" w:hAnsi="Times New Roman" w:cs="Times New Roman"/>
                        <w:b/>
                        <w:bCs/>
                        <w:color w:val="000000"/>
                        <w:spacing w:val="0"/>
                        <w:w w:val="100"/>
                        <w:position w:val="0"/>
                        <w:sz w:val="24"/>
                        <w:szCs w:val="24"/>
                      </w:rPr>
                      <w:t>223</w:t>
                    </w:r>
                  </w:p>
                </w:txbxContent>
              </v:textbox>
              <w10:wrap anchorx="page" anchory="page"/>
            </v:shape>
          </w:pict>
        </mc:Fallback>
      </mc:AlternateContent>
    </w: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9" behindDoc="1" locked="0" layoutInCell="1" allowOverlap="1">
              <wp:simplePos x="0" y="0"/>
              <wp:positionH relativeFrom="page">
                <wp:posOffset>1930400</wp:posOffset>
              </wp:positionH>
              <wp:positionV relativeFrom="page">
                <wp:posOffset>745490</wp:posOffset>
              </wp:positionV>
              <wp:extent cx="5381625" cy="152400"/>
              <wp:wrapNone/>
              <wp:docPr id="1057" name="Shape 105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马克恩主义哲学的历史和卽状</w:t>
                          </w:r>
                        </w:p>
                      </w:txbxContent>
                    </wps:txbx>
                    <wps:bodyPr lIns="0" tIns="0" rIns="0" bIns="0">
                      <a:spAutoFit/>
                    </wps:bodyPr>
                  </wps:wsp>
                </a:graphicData>
              </a:graphic>
            </wp:anchor>
          </w:drawing>
        </mc:Choice>
        <mc:Fallback>
          <w:pict>
            <v:shape id="_x0000_s2083" type="#_x0000_t202" style="position:absolute;margin-left:152.pt;margin-top:58.700000000000003pt;width:423.75pt;height:12.pt;z-index:-18874312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马克恩主义哲学的历史和卽状</w:t>
                    </w:r>
                  </w:p>
                </w:txbxContent>
              </v:textbox>
              <w10:wrap anchorx="page" anchory="page"/>
            </v:shape>
          </w:pict>
        </mc:Fallback>
      </mc:AlternateContent>
    </w: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1" behindDoc="1" locked="0" layoutInCell="1" allowOverlap="1">
              <wp:simplePos x="0" y="0"/>
              <wp:positionH relativeFrom="page">
                <wp:posOffset>1930400</wp:posOffset>
              </wp:positionH>
              <wp:positionV relativeFrom="page">
                <wp:posOffset>745490</wp:posOffset>
              </wp:positionV>
              <wp:extent cx="5381625" cy="152400"/>
              <wp:wrapNone/>
              <wp:docPr id="1059" name="Shape 1059"/>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马克恩主义哲学的历史和卽状</w:t>
                          </w:r>
                        </w:p>
                      </w:txbxContent>
                    </wps:txbx>
                    <wps:bodyPr lIns="0" tIns="0" rIns="0" bIns="0">
                      <a:spAutoFit/>
                    </wps:bodyPr>
                  </wps:wsp>
                </a:graphicData>
              </a:graphic>
            </wp:anchor>
          </w:drawing>
        </mc:Choice>
        <mc:Fallback>
          <w:pict>
            <v:shape id="_x0000_s2085" type="#_x0000_t202" style="position:absolute;margin-left:152.pt;margin-top:58.700000000000003pt;width:423.75pt;height:12.pt;z-index:-18874312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马克恩主义哲学的历史和卽状</w:t>
                    </w:r>
                  </w:p>
                </w:txbxContent>
              </v:textbox>
              <w10:wrap anchorx="page" anchory="page"/>
            </v:shape>
          </w:pict>
        </mc:Fallback>
      </mc:AlternateContent>
    </w: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3" behindDoc="1" locked="0" layoutInCell="1" allowOverlap="1">
              <wp:simplePos x="0" y="0"/>
              <wp:positionH relativeFrom="page">
                <wp:posOffset>1920875</wp:posOffset>
              </wp:positionH>
              <wp:positionV relativeFrom="page">
                <wp:posOffset>749935</wp:posOffset>
              </wp:positionV>
              <wp:extent cx="5362575" cy="142875"/>
              <wp:wrapNone/>
              <wp:docPr id="1061" name="Shape 106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087" type="#_x0000_t202" style="position:absolute;margin-left:151.25pt;margin-top:59.050000000000004pt;width:422.25pt;height:11.25pt;z-index:-18874312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1063" name="Shape 1063"/>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5" behindDoc="1" locked="0" layoutInCell="1" allowOverlap="1">
              <wp:simplePos x="0" y="0"/>
              <wp:positionH relativeFrom="page">
                <wp:posOffset>1920875</wp:posOffset>
              </wp:positionH>
              <wp:positionV relativeFrom="page">
                <wp:posOffset>749935</wp:posOffset>
              </wp:positionV>
              <wp:extent cx="5362575" cy="142875"/>
              <wp:wrapNone/>
              <wp:docPr id="1064" name="Shape 1064"/>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090" type="#_x0000_t202" style="position:absolute;margin-left:151.25pt;margin-top:59.050000000000004pt;width:422.25pt;height:11.25pt;z-index:-18874311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1066" name="Shape 1066"/>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1864995</wp:posOffset>
              </wp:positionH>
              <wp:positionV relativeFrom="page">
                <wp:posOffset>751840</wp:posOffset>
              </wp:positionV>
              <wp:extent cx="5372100" cy="152400"/>
              <wp:wrapNone/>
              <wp:docPr id="99" name="Shape 9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lang w:val="zh-CN" w:eastAsia="zh-CN" w:bidi="zh-CN"/>
                            </w:rPr>
                            <w:t>第一章</w:t>
                          </w:r>
                          <w:r>
                            <w:rPr>
                              <w:color w:val="000000"/>
                              <w:spacing w:val="0"/>
                              <w:w w:val="100"/>
                              <w:position w:val="0"/>
                            </w:rPr>
                            <w:t>马克思恩格斯竅初的政治和哲学观点</w:t>
                            <w:tab/>
                            <w:t>7</w:t>
                          </w:r>
                        </w:p>
                      </w:txbxContent>
                    </wps:txbx>
                    <wps:bodyPr lIns="0" tIns="0" rIns="0" bIns="0">
                      <a:spAutoFit/>
                    </wps:bodyPr>
                  </wps:wsp>
                </a:graphicData>
              </a:graphic>
            </wp:anchor>
          </w:drawing>
        </mc:Choice>
        <mc:Fallback>
          <w:pict>
            <v:shape id="_x0000_s1125" type="#_x0000_t202" style="position:absolute;margin-left:146.84999999999999pt;margin-top:59.200000000000003pt;width:423.pt;height:12.pt;z-index:-18874398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lang w:val="zh-CN" w:eastAsia="zh-CN" w:bidi="zh-CN"/>
                      </w:rPr>
                      <w:t>第一章</w:t>
                    </w:r>
                    <w:r>
                      <w:rPr>
                        <w:color w:val="000000"/>
                        <w:spacing w:val="0"/>
                        <w:w w:val="100"/>
                        <w:position w:val="0"/>
                      </w:rPr>
                      <w:t>马克思恩格斯竅初的政治和哲学观点</w:t>
                      <w:tab/>
                      <w:t>7</w:t>
                    </w:r>
                  </w:p>
                </w:txbxContent>
              </v:textbox>
              <w10:wrap anchorx="page" anchory="page"/>
            </v:shape>
          </w:pict>
        </mc:Fallback>
      </mc:AlternateContent>
    </w: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7" behindDoc="1" locked="0" layoutInCell="1" allowOverlap="1">
              <wp:simplePos x="0" y="0"/>
              <wp:positionH relativeFrom="page">
                <wp:posOffset>1809750</wp:posOffset>
              </wp:positionH>
              <wp:positionV relativeFrom="page">
                <wp:posOffset>732790</wp:posOffset>
              </wp:positionV>
              <wp:extent cx="5372100" cy="152400"/>
              <wp:wrapNone/>
              <wp:docPr id="1067" name="Shape 106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马克思恩格斯在巴貌公社时期和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年代前期对方史唯物主义的发展</w:t>
                          </w:r>
                          <w:r>
                            <w:rPr>
                              <w:rFonts w:ascii="Times New Roman" w:eastAsia="Times New Roman" w:hAnsi="Times New Roman" w:cs="Times New Roman"/>
                              <w:b/>
                              <w:bCs/>
                              <w:color w:val="000000"/>
                              <w:spacing w:val="0"/>
                              <w:w w:val="100"/>
                              <w:position w:val="0"/>
                              <w:sz w:val="24"/>
                              <w:szCs w:val="24"/>
                            </w:rPr>
                            <w:t>229</w:t>
                          </w:r>
                        </w:p>
                      </w:txbxContent>
                    </wps:txbx>
                    <wps:bodyPr wrap="none" lIns="0" tIns="0" rIns="0" bIns="0">
                      <a:spAutoFit/>
                    </wps:bodyPr>
                  </wps:wsp>
                </a:graphicData>
              </a:graphic>
            </wp:anchor>
          </w:drawing>
        </mc:Choice>
        <mc:Fallback>
          <w:pict>
            <v:shape id="_x0000_s2093" type="#_x0000_t202" style="position:absolute;margin-left:142.5pt;margin-top:57.700000000000003pt;width:423.pt;height:12.pt;z-index:-18874311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马克思恩格斯在巴貌公社时期和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年代前期对方史唯物主义的发展</w:t>
                    </w:r>
                    <w:r>
                      <w:rPr>
                        <w:rFonts w:ascii="Times New Roman" w:eastAsia="Times New Roman" w:hAnsi="Times New Roman" w:cs="Times New Roman"/>
                        <w:b/>
                        <w:bCs/>
                        <w:color w:val="000000"/>
                        <w:spacing w:val="0"/>
                        <w:w w:val="100"/>
                        <w:position w:val="0"/>
                        <w:sz w:val="24"/>
                        <w:szCs w:val="24"/>
                      </w:rPr>
                      <w:t>229</w:t>
                    </w:r>
                  </w:p>
                </w:txbxContent>
              </v:textbox>
              <w10:wrap anchorx="page" anchory="page"/>
            </v:shape>
          </w:pict>
        </mc:Fallback>
      </mc:AlternateContent>
    </w: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1" behindDoc="1" locked="0" layoutInCell="1" allowOverlap="1">
              <wp:simplePos x="0" y="0"/>
              <wp:positionH relativeFrom="page">
                <wp:posOffset>1809750</wp:posOffset>
              </wp:positionH>
              <wp:positionV relativeFrom="page">
                <wp:posOffset>732790</wp:posOffset>
              </wp:positionV>
              <wp:extent cx="5372100" cy="152400"/>
              <wp:wrapNone/>
              <wp:docPr id="1071" name="Shape 1071"/>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马克思恩格斯在巴貌公社时期和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年代前期对方史唯物主义的发展</w:t>
                          </w:r>
                          <w:r>
                            <w:rPr>
                              <w:rFonts w:ascii="Times New Roman" w:eastAsia="Times New Roman" w:hAnsi="Times New Roman" w:cs="Times New Roman"/>
                              <w:b/>
                              <w:bCs/>
                              <w:color w:val="000000"/>
                              <w:spacing w:val="0"/>
                              <w:w w:val="100"/>
                              <w:position w:val="0"/>
                              <w:sz w:val="24"/>
                              <w:szCs w:val="24"/>
                            </w:rPr>
                            <w:t>229</w:t>
                          </w:r>
                        </w:p>
                      </w:txbxContent>
                    </wps:txbx>
                    <wps:bodyPr wrap="none" lIns="0" tIns="0" rIns="0" bIns="0">
                      <a:spAutoFit/>
                    </wps:bodyPr>
                  </wps:wsp>
                </a:graphicData>
              </a:graphic>
            </wp:anchor>
          </w:drawing>
        </mc:Choice>
        <mc:Fallback>
          <w:pict>
            <v:shape id="_x0000_s2097" type="#_x0000_t202" style="position:absolute;margin-left:142.5pt;margin-top:57.700000000000003pt;width:423.pt;height:12.pt;z-index:-18874311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马克思恩格斯在巴貌公社时期和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年代前期对方史唯物主义的发展</w:t>
                    </w:r>
                    <w:r>
                      <w:rPr>
                        <w:rFonts w:ascii="Times New Roman" w:eastAsia="Times New Roman" w:hAnsi="Times New Roman" w:cs="Times New Roman"/>
                        <w:b/>
                        <w:bCs/>
                        <w:color w:val="000000"/>
                        <w:spacing w:val="0"/>
                        <w:w w:val="100"/>
                        <w:position w:val="0"/>
                        <w:sz w:val="24"/>
                        <w:szCs w:val="24"/>
                      </w:rPr>
                      <w:t>229</w:t>
                    </w:r>
                  </w:p>
                </w:txbxContent>
              </v:textbox>
              <w10:wrap anchorx="page" anchory="page"/>
            </v:shape>
          </w:pict>
        </mc:Fallback>
      </mc:AlternateContent>
    </w: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5" behindDoc="1" locked="0" layoutInCell="1" allowOverlap="1">
              <wp:simplePos x="0" y="0"/>
              <wp:positionH relativeFrom="page">
                <wp:posOffset>1852930</wp:posOffset>
              </wp:positionH>
              <wp:positionV relativeFrom="page">
                <wp:posOffset>761365</wp:posOffset>
              </wp:positionV>
              <wp:extent cx="5381625" cy="152400"/>
              <wp:wrapNone/>
              <wp:docPr id="1075" name="Shape 107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232</w:t>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101" type="#_x0000_t202" style="position:absolute;margin-left:145.90000000000001pt;margin-top:59.950000000000003pt;width:423.75pt;height:12.pt;z-index:-18874310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232</w:t>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7" behindDoc="1" locked="0" layoutInCell="1" allowOverlap="1">
              <wp:simplePos x="0" y="0"/>
              <wp:positionH relativeFrom="page">
                <wp:posOffset>1852930</wp:posOffset>
              </wp:positionH>
              <wp:positionV relativeFrom="page">
                <wp:posOffset>761365</wp:posOffset>
              </wp:positionV>
              <wp:extent cx="5381625" cy="152400"/>
              <wp:wrapNone/>
              <wp:docPr id="1077" name="Shape 107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232</w:t>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103" type="#_x0000_t202" style="position:absolute;margin-left:145.90000000000001pt;margin-top:59.950000000000003pt;width:423.75pt;height:12.pt;z-index:-18874310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232</w:t>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9" behindDoc="1" locked="0" layoutInCell="1" allowOverlap="1">
              <wp:simplePos x="0" y="0"/>
              <wp:positionH relativeFrom="page">
                <wp:posOffset>1805305</wp:posOffset>
              </wp:positionH>
              <wp:positionV relativeFrom="page">
                <wp:posOffset>751840</wp:posOffset>
              </wp:positionV>
              <wp:extent cx="5362575" cy="152400"/>
              <wp:wrapNone/>
              <wp:docPr id="1079" name="Shape 1079"/>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第八爰马克思恩格斯在巴験公社时期和</w:t>
                          </w: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sz w:val="20"/>
                              <w:szCs w:val="20"/>
                            </w:rPr>
                            <w:t>。年代前期对历史唯物主义的发展</w:t>
                          </w:r>
                          <w:r>
                            <w:rPr>
                              <w:rFonts w:ascii="Times New Roman" w:eastAsia="Times New Roman" w:hAnsi="Times New Roman" w:cs="Times New Roman"/>
                              <w:b/>
                              <w:bCs/>
                              <w:color w:val="000000"/>
                              <w:spacing w:val="0"/>
                              <w:w w:val="100"/>
                              <w:position w:val="0"/>
                              <w:sz w:val="24"/>
                              <w:szCs w:val="24"/>
                            </w:rPr>
                            <w:t>231</w:t>
                          </w:r>
                        </w:p>
                      </w:txbxContent>
                    </wps:txbx>
                    <wps:bodyPr wrap="none" lIns="0" tIns="0" rIns="0" bIns="0">
                      <a:spAutoFit/>
                    </wps:bodyPr>
                  </wps:wsp>
                </a:graphicData>
              </a:graphic>
            </wp:anchor>
          </w:drawing>
        </mc:Choice>
        <mc:Fallback>
          <w:pict>
            <v:shape id="_x0000_s2105" type="#_x0000_t202" style="position:absolute;margin-left:142.15000000000001pt;margin-top:59.200000000000003pt;width:422.25pt;height:12.pt;z-index:-1887431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第八爰马克思恩格斯在巴験公社时期和</w:t>
                    </w: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sz w:val="20"/>
                        <w:szCs w:val="20"/>
                      </w:rPr>
                      <w:t>。年代前期对历史唯物主义的发展</w:t>
                    </w:r>
                    <w:r>
                      <w:rPr>
                        <w:rFonts w:ascii="Times New Roman" w:eastAsia="Times New Roman" w:hAnsi="Times New Roman" w:cs="Times New Roman"/>
                        <w:b/>
                        <w:bCs/>
                        <w:color w:val="000000"/>
                        <w:spacing w:val="0"/>
                        <w:w w:val="100"/>
                        <w:position w:val="0"/>
                        <w:sz w:val="24"/>
                        <w:szCs w:val="24"/>
                      </w:rPr>
                      <w:t>231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1805305</wp:posOffset>
              </wp:positionH>
              <wp:positionV relativeFrom="page">
                <wp:posOffset>1003935</wp:posOffset>
              </wp:positionV>
              <wp:extent cx="5600700" cy="0"/>
              <wp:wrapNone/>
              <wp:docPr id="1081" name="Shape 1081"/>
              <a:graphic xmlns:a="http://schemas.openxmlformats.org/drawingml/2006/main">
                <a:graphicData uri="http://schemas.microsoft.com/office/word/2010/wordprocessingShape">
                  <wps:wsp>
                    <wps:cNvCnPr/>
                    <wps:spPr>
                      <a:xfrm>
                        <a:ext cx="5600700" cy="0"/>
                      </a:xfrm>
                      <a:prstGeom prst="straightConnector1"/>
                      <a:ln w="12700">
                        <a:solidFill/>
                      </a:ln>
                    </wps:spPr>
                    <wps:bodyPr/>
                  </wps:wsp>
                </a:graphicData>
              </a:graphic>
            </wp:anchor>
          </w:drawing>
        </mc:Choice>
        <mc:Fallback>
          <w:pict>
            <v:shape o:spt="32" o:oned="true" path="m,l21600,21600e" style="position:absolute;margin-left:142.15000000000001pt;margin-top:79.049999999999997pt;width:441.pt;height:0;z-index:-251658240;mso-position-horizontal-relative:page;mso-position-vertical-relative:page">
              <v:stroke weight="1.pt"/>
            </v:shape>
          </w:pict>
        </mc:Fallback>
      </mc:AlternateContent>
    </w: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1" behindDoc="1" locked="0" layoutInCell="1" allowOverlap="1">
              <wp:simplePos x="0" y="0"/>
              <wp:positionH relativeFrom="page">
                <wp:posOffset>1876425</wp:posOffset>
              </wp:positionH>
              <wp:positionV relativeFrom="page">
                <wp:posOffset>742315</wp:posOffset>
              </wp:positionV>
              <wp:extent cx="5362575" cy="152400"/>
              <wp:wrapNone/>
              <wp:docPr id="1082" name="Shape 1082"/>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马克思恩恪斯在巴黎公社时期和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w:t>
                          </w:r>
                          <w:r>
                            <w:rPr>
                              <w:color w:val="000000"/>
                              <w:spacing w:val="0"/>
                              <w:w w:val="100"/>
                              <w:position w:val="0"/>
                              <w:sz w:val="22"/>
                              <w:szCs w:val="22"/>
                            </w:rPr>
                            <w:t>@0</w:t>
                          </w:r>
                          <w:r>
                            <w:rPr>
                              <w:color w:val="000000"/>
                              <w:spacing w:val="0"/>
                              <w:w w:val="100"/>
                              <w:position w:val="0"/>
                              <w:sz w:val="20"/>
                              <w:szCs w:val="20"/>
                            </w:rPr>
                            <w:t>期对历史唯物主义的发属</w:t>
                          </w:r>
                          <w:r>
                            <w:rPr>
                              <w:rFonts w:ascii="Times New Roman" w:eastAsia="Times New Roman" w:hAnsi="Times New Roman" w:cs="Times New Roman"/>
                              <w:b/>
                              <w:bCs/>
                              <w:color w:val="000000"/>
                              <w:spacing w:val="0"/>
                              <w:w w:val="100"/>
                              <w:position w:val="0"/>
                              <w:sz w:val="24"/>
                              <w:szCs w:val="24"/>
                            </w:rPr>
                            <w:t>233</w:t>
                          </w:r>
                        </w:p>
                      </w:txbxContent>
                    </wps:txbx>
                    <wps:bodyPr wrap="none" lIns="0" tIns="0" rIns="0" bIns="0">
                      <a:spAutoFit/>
                    </wps:bodyPr>
                  </wps:wsp>
                </a:graphicData>
              </a:graphic>
            </wp:anchor>
          </w:drawing>
        </mc:Choice>
        <mc:Fallback>
          <w:pict>
            <v:shape id="_x0000_s2108" type="#_x0000_t202" style="position:absolute;margin-left:147.75pt;margin-top:58.450000000000003pt;width:422.25pt;height:12.pt;z-index:-1887431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马克思恩恪斯在巴黎公社时期和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w:t>
                    </w:r>
                    <w:r>
                      <w:rPr>
                        <w:color w:val="000000"/>
                        <w:spacing w:val="0"/>
                        <w:w w:val="100"/>
                        <w:position w:val="0"/>
                        <w:sz w:val="22"/>
                        <w:szCs w:val="22"/>
                      </w:rPr>
                      <w:t>@0</w:t>
                    </w:r>
                    <w:r>
                      <w:rPr>
                        <w:color w:val="000000"/>
                        <w:spacing w:val="0"/>
                        <w:w w:val="100"/>
                        <w:position w:val="0"/>
                        <w:sz w:val="20"/>
                        <w:szCs w:val="20"/>
                      </w:rPr>
                      <w:t>期对历史唯物主义的发属</w:t>
                    </w:r>
                    <w:r>
                      <w:rPr>
                        <w:rFonts w:ascii="Times New Roman" w:eastAsia="Times New Roman" w:hAnsi="Times New Roman" w:cs="Times New Roman"/>
                        <w:b/>
                        <w:bCs/>
                        <w:color w:val="000000"/>
                        <w:spacing w:val="0"/>
                        <w:w w:val="100"/>
                        <w:position w:val="0"/>
                        <w:sz w:val="24"/>
                        <w:szCs w:val="24"/>
                      </w:rPr>
                      <w:t>233</w:t>
                    </w:r>
                  </w:p>
                </w:txbxContent>
              </v:textbox>
              <w10:wrap anchorx="page" anchory="page"/>
            </v:shape>
          </w:pict>
        </mc:Fallback>
      </mc:AlternateContent>
    </w: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5" behindDoc="1" locked="0" layoutInCell="1" allowOverlap="1">
              <wp:simplePos x="0" y="0"/>
              <wp:positionH relativeFrom="page">
                <wp:posOffset>1876425</wp:posOffset>
              </wp:positionH>
              <wp:positionV relativeFrom="page">
                <wp:posOffset>742315</wp:posOffset>
              </wp:positionV>
              <wp:extent cx="5362575" cy="152400"/>
              <wp:wrapNone/>
              <wp:docPr id="1086" name="Shape 1086"/>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马克思恩恪斯在巴黎公社时期和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w:t>
                          </w:r>
                          <w:r>
                            <w:rPr>
                              <w:color w:val="000000"/>
                              <w:spacing w:val="0"/>
                              <w:w w:val="100"/>
                              <w:position w:val="0"/>
                              <w:sz w:val="22"/>
                              <w:szCs w:val="22"/>
                            </w:rPr>
                            <w:t>@0</w:t>
                          </w:r>
                          <w:r>
                            <w:rPr>
                              <w:color w:val="000000"/>
                              <w:spacing w:val="0"/>
                              <w:w w:val="100"/>
                              <w:position w:val="0"/>
                              <w:sz w:val="20"/>
                              <w:szCs w:val="20"/>
                            </w:rPr>
                            <w:t>期对历史唯物主义的发属</w:t>
                          </w:r>
                          <w:r>
                            <w:rPr>
                              <w:rFonts w:ascii="Times New Roman" w:eastAsia="Times New Roman" w:hAnsi="Times New Roman" w:cs="Times New Roman"/>
                              <w:b/>
                              <w:bCs/>
                              <w:color w:val="000000"/>
                              <w:spacing w:val="0"/>
                              <w:w w:val="100"/>
                              <w:position w:val="0"/>
                              <w:sz w:val="24"/>
                              <w:szCs w:val="24"/>
                            </w:rPr>
                            <w:t>233</w:t>
                          </w:r>
                        </w:p>
                      </w:txbxContent>
                    </wps:txbx>
                    <wps:bodyPr wrap="none" lIns="0" tIns="0" rIns="0" bIns="0">
                      <a:spAutoFit/>
                    </wps:bodyPr>
                  </wps:wsp>
                </a:graphicData>
              </a:graphic>
            </wp:anchor>
          </w:drawing>
        </mc:Choice>
        <mc:Fallback>
          <w:pict>
            <v:shape id="_x0000_s2112" type="#_x0000_t202" style="position:absolute;margin-left:147.75pt;margin-top:58.450000000000003pt;width:422.25pt;height:12.pt;z-index:-18874309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马克思恩恪斯在巴黎公社时期和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w:t>
                    </w:r>
                    <w:r>
                      <w:rPr>
                        <w:color w:val="000000"/>
                        <w:spacing w:val="0"/>
                        <w:w w:val="100"/>
                        <w:position w:val="0"/>
                        <w:sz w:val="22"/>
                        <w:szCs w:val="22"/>
                      </w:rPr>
                      <w:t>@0</w:t>
                    </w:r>
                    <w:r>
                      <w:rPr>
                        <w:color w:val="000000"/>
                        <w:spacing w:val="0"/>
                        <w:w w:val="100"/>
                        <w:position w:val="0"/>
                        <w:sz w:val="20"/>
                        <w:szCs w:val="20"/>
                      </w:rPr>
                      <w:t>期对历史唯物主义的发属</w:t>
                    </w:r>
                    <w:r>
                      <w:rPr>
                        <w:rFonts w:ascii="Times New Roman" w:eastAsia="Times New Roman" w:hAnsi="Times New Roman" w:cs="Times New Roman"/>
                        <w:b/>
                        <w:bCs/>
                        <w:color w:val="000000"/>
                        <w:spacing w:val="0"/>
                        <w:w w:val="100"/>
                        <w:position w:val="0"/>
                        <w:sz w:val="24"/>
                        <w:szCs w:val="24"/>
                      </w:rPr>
                      <w:t>233</w:t>
                    </w:r>
                  </w:p>
                </w:txbxContent>
              </v:textbox>
              <w10:wrap anchorx="page" anchory="page"/>
            </v:shape>
          </w:pict>
        </mc:Fallback>
      </mc:AlternateContent>
    </w: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9" behindDoc="1" locked="0" layoutInCell="1" allowOverlap="1">
              <wp:simplePos x="0" y="0"/>
              <wp:positionH relativeFrom="page">
                <wp:posOffset>5328285</wp:posOffset>
              </wp:positionH>
              <wp:positionV relativeFrom="page">
                <wp:posOffset>732790</wp:posOffset>
              </wp:positionV>
              <wp:extent cx="2038350" cy="152400"/>
              <wp:wrapNone/>
              <wp:docPr id="1090" name="Shape 1090"/>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116" type="#_x0000_t202" style="position:absolute;margin-left:419.55000000000001pt;margin-top:57.700000000000003pt;width:160.5pt;height:12.pt;z-index:-18874309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1" behindDoc="1" locked="0" layoutInCell="1" allowOverlap="1">
              <wp:simplePos x="0" y="0"/>
              <wp:positionH relativeFrom="page">
                <wp:posOffset>5328285</wp:posOffset>
              </wp:positionH>
              <wp:positionV relativeFrom="page">
                <wp:posOffset>732790</wp:posOffset>
              </wp:positionV>
              <wp:extent cx="2038350" cy="152400"/>
              <wp:wrapNone/>
              <wp:docPr id="1092" name="Shape 1092"/>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118" type="#_x0000_t202" style="position:absolute;margin-left:419.55000000000001pt;margin-top:57.700000000000003pt;width:160.5pt;height:12.pt;z-index:-1887430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3" behindDoc="1" locked="0" layoutInCell="1" allowOverlap="1">
              <wp:simplePos x="0" y="0"/>
              <wp:positionH relativeFrom="page">
                <wp:posOffset>1903730</wp:posOffset>
              </wp:positionH>
              <wp:positionV relativeFrom="page">
                <wp:posOffset>676910</wp:posOffset>
              </wp:positionV>
              <wp:extent cx="5381625" cy="152400"/>
              <wp:wrapNone/>
              <wp:docPr id="1094" name="Shape 1094"/>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日克思主义哲学的历史和现状</w:t>
                          </w:r>
                        </w:p>
                      </w:txbxContent>
                    </wps:txbx>
                    <wps:bodyPr lIns="0" tIns="0" rIns="0" bIns="0">
                      <a:spAutoFit/>
                    </wps:bodyPr>
                  </wps:wsp>
                </a:graphicData>
              </a:graphic>
            </wp:anchor>
          </w:drawing>
        </mc:Choice>
        <mc:Fallback>
          <w:pict>
            <v:shape id="_x0000_s2120" type="#_x0000_t202" style="position:absolute;margin-left:149.90000000000001pt;margin-top:53.300000000000004pt;width:423.75pt;height:12.pt;z-index:-1887430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日克思主义哲学的历史和现状</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5255895</wp:posOffset>
              </wp:positionH>
              <wp:positionV relativeFrom="page">
                <wp:posOffset>799465</wp:posOffset>
              </wp:positionV>
              <wp:extent cx="2028825" cy="152400"/>
              <wp:wrapNone/>
              <wp:docPr id="101" name="Shape 101"/>
              <a:graphic xmlns:a="http://schemas.openxmlformats.org/drawingml/2006/main">
                <a:graphicData uri="http://schemas.microsoft.com/office/word/2010/wordprocessingShape">
                  <wps:wsp>
                    <wps:cNvSpPr txBox="1"/>
                    <wps:spPr>
                      <a:xfrm>
                        <a:ext cx="202882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127" type="#_x0000_t202" style="position:absolute;margin-left:413.85000000000002pt;margin-top:62.950000000000003pt;width:159.75pt;height:12.pt;z-index:-18874398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7" behindDoc="1" locked="0" layoutInCell="1" allowOverlap="1">
              <wp:simplePos x="0" y="0"/>
              <wp:positionH relativeFrom="page">
                <wp:posOffset>1903730</wp:posOffset>
              </wp:positionH>
              <wp:positionV relativeFrom="page">
                <wp:posOffset>676910</wp:posOffset>
              </wp:positionV>
              <wp:extent cx="5381625" cy="152400"/>
              <wp:wrapNone/>
              <wp:docPr id="1098" name="Shape 1098"/>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日克思主义哲学的历史和现状</w:t>
                          </w:r>
                        </w:p>
                      </w:txbxContent>
                    </wps:txbx>
                    <wps:bodyPr lIns="0" tIns="0" rIns="0" bIns="0">
                      <a:spAutoFit/>
                    </wps:bodyPr>
                  </wps:wsp>
                </a:graphicData>
              </a:graphic>
            </wp:anchor>
          </w:drawing>
        </mc:Choice>
        <mc:Fallback>
          <w:pict>
            <v:shape id="_x0000_s2124" type="#_x0000_t202" style="position:absolute;margin-left:149.90000000000001pt;margin-top:53.300000000000004pt;width:423.75pt;height:12.pt;z-index:-1887430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日克思主义哲学的历史和现状</w:t>
                    </w:r>
                  </w:p>
                </w:txbxContent>
              </v:textbox>
              <w10:wrap anchorx="page" anchory="page"/>
            </v:shape>
          </w:pict>
        </mc:Fallback>
      </mc:AlternateContent>
    </w: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1" behindDoc="1" locked="0" layoutInCell="1" allowOverlap="1">
              <wp:simplePos x="0" y="0"/>
              <wp:positionH relativeFrom="page">
                <wp:posOffset>1903730</wp:posOffset>
              </wp:positionH>
              <wp:positionV relativeFrom="page">
                <wp:posOffset>676910</wp:posOffset>
              </wp:positionV>
              <wp:extent cx="5381625" cy="152400"/>
              <wp:wrapNone/>
              <wp:docPr id="1102" name="Shape 110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236</w:t>
                            <w:tab/>
                          </w:r>
                          <w:r>
                            <w:rPr>
                              <w:color w:val="000000"/>
                              <w:spacing w:val="0"/>
                              <w:w w:val="100"/>
                              <w:position w:val="0"/>
                              <w:sz w:val="20"/>
                              <w:szCs w:val="20"/>
                            </w:rPr>
                            <w:t>日克思主义哲学的历史和现状</w:t>
                          </w:r>
                        </w:p>
                      </w:txbxContent>
                    </wps:txbx>
                    <wps:bodyPr lIns="0" tIns="0" rIns="0" bIns="0">
                      <a:spAutoFit/>
                    </wps:bodyPr>
                  </wps:wsp>
                </a:graphicData>
              </a:graphic>
            </wp:anchor>
          </w:drawing>
        </mc:Choice>
        <mc:Fallback>
          <w:pict>
            <v:shape id="_x0000_s2128" type="#_x0000_t202" style="position:absolute;margin-left:149.90000000000001pt;margin-top:53.300000000000004pt;width:423.75pt;height:12.pt;z-index:-18874308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236</w:t>
                      <w:tab/>
                    </w:r>
                    <w:r>
                      <w:rPr>
                        <w:color w:val="000000"/>
                        <w:spacing w:val="0"/>
                        <w:w w:val="100"/>
                        <w:position w:val="0"/>
                        <w:sz w:val="20"/>
                        <w:szCs w:val="20"/>
                      </w:rPr>
                      <w:t>日克思主义哲学的历史和现状</w:t>
                    </w:r>
                  </w:p>
                </w:txbxContent>
              </v:textbox>
              <w10:wrap anchorx="page" anchory="page"/>
            </v:shape>
          </w:pict>
        </mc:Fallback>
      </mc:AlternateContent>
    </w: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5" behindDoc="1" locked="0" layoutInCell="1" allowOverlap="1">
              <wp:simplePos x="0" y="0"/>
              <wp:positionH relativeFrom="page">
                <wp:posOffset>1903730</wp:posOffset>
              </wp:positionH>
              <wp:positionV relativeFrom="page">
                <wp:posOffset>676910</wp:posOffset>
              </wp:positionV>
              <wp:extent cx="5381625" cy="152400"/>
              <wp:wrapNone/>
              <wp:docPr id="1106" name="Shape 1106"/>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236</w:t>
                            <w:tab/>
                          </w:r>
                          <w:r>
                            <w:rPr>
                              <w:color w:val="000000"/>
                              <w:spacing w:val="0"/>
                              <w:w w:val="100"/>
                              <w:position w:val="0"/>
                              <w:sz w:val="20"/>
                              <w:szCs w:val="20"/>
                            </w:rPr>
                            <w:t>日克思主义哲学的历史和现状</w:t>
                          </w:r>
                        </w:p>
                      </w:txbxContent>
                    </wps:txbx>
                    <wps:bodyPr lIns="0" tIns="0" rIns="0" bIns="0">
                      <a:spAutoFit/>
                    </wps:bodyPr>
                  </wps:wsp>
                </a:graphicData>
              </a:graphic>
            </wp:anchor>
          </w:drawing>
        </mc:Choice>
        <mc:Fallback>
          <w:pict>
            <v:shape id="_x0000_s2132" type="#_x0000_t202" style="position:absolute;margin-left:149.90000000000001pt;margin-top:53.300000000000004pt;width:423.75pt;height:12.pt;z-index:-18874307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236</w:t>
                      <w:tab/>
                    </w:r>
                    <w:r>
                      <w:rPr>
                        <w:color w:val="000000"/>
                        <w:spacing w:val="0"/>
                        <w:w w:val="100"/>
                        <w:position w:val="0"/>
                        <w:sz w:val="20"/>
                        <w:szCs w:val="20"/>
                      </w:rPr>
                      <w:t>日克思主义哲学的历史和现状</w:t>
                    </w:r>
                  </w:p>
                </w:txbxContent>
              </v:textbox>
              <w10:wrap anchorx="page" anchory="page"/>
            </v:shape>
          </w:pict>
        </mc:Fallback>
      </mc:AlternateContent>
    </w: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9" behindDoc="1" locked="0" layoutInCell="1" allowOverlap="1">
              <wp:simplePos x="0" y="0"/>
              <wp:positionH relativeFrom="page">
                <wp:posOffset>2044065</wp:posOffset>
              </wp:positionH>
              <wp:positionV relativeFrom="page">
                <wp:posOffset>706120</wp:posOffset>
              </wp:positionV>
              <wp:extent cx="5381625" cy="152400"/>
              <wp:wrapNone/>
              <wp:docPr id="1110" name="Shape 1110"/>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2136" type="#_x0000_t202" style="position:absolute;margin-left:160.95000000000002pt;margin-top:55.600000000000001pt;width:423.75pt;height:12.pt;z-index:-188743074;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1" behindDoc="1" locked="0" layoutInCell="1" allowOverlap="1">
              <wp:simplePos x="0" y="0"/>
              <wp:positionH relativeFrom="page">
                <wp:posOffset>2044065</wp:posOffset>
              </wp:positionH>
              <wp:positionV relativeFrom="page">
                <wp:posOffset>706120</wp:posOffset>
              </wp:positionV>
              <wp:extent cx="5381625" cy="152400"/>
              <wp:wrapNone/>
              <wp:docPr id="1112" name="Shape 111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2138" type="#_x0000_t202" style="position:absolute;margin-left:160.95000000000002pt;margin-top:55.600000000000001pt;width:423.75pt;height:12.pt;z-index:-188743072;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3" behindDoc="1" locked="0" layoutInCell="1" allowOverlap="1">
              <wp:simplePos x="0" y="0"/>
              <wp:positionH relativeFrom="page">
                <wp:posOffset>1865630</wp:posOffset>
              </wp:positionH>
              <wp:positionV relativeFrom="page">
                <wp:posOffset>676910</wp:posOffset>
              </wp:positionV>
              <wp:extent cx="5362575" cy="152400"/>
              <wp:wrapNone/>
              <wp:docPr id="1114" name="Shape 1114"/>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耳克思恩格斯在巴黎公在时期和</w:t>
                          </w: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sz w:val="20"/>
                              <w:szCs w:val="20"/>
                            </w:rPr>
                            <w:t>年代削期对历史唯物主义的发展</w:t>
                          </w:r>
                          <w:r>
                            <w:rPr>
                              <w:rFonts w:ascii="Times New Roman" w:eastAsia="Times New Roman" w:hAnsi="Times New Roman" w:cs="Times New Roman"/>
                              <w:b/>
                              <w:bCs/>
                              <w:color w:val="000000"/>
                              <w:spacing w:val="0"/>
                              <w:w w:val="100"/>
                              <w:position w:val="0"/>
                              <w:sz w:val="24"/>
                              <w:szCs w:val="24"/>
                            </w:rPr>
                            <w:t>239</w:t>
                          </w:r>
                        </w:p>
                      </w:txbxContent>
                    </wps:txbx>
                    <wps:bodyPr wrap="none" lIns="0" tIns="0" rIns="0" bIns="0">
                      <a:spAutoFit/>
                    </wps:bodyPr>
                  </wps:wsp>
                </a:graphicData>
              </a:graphic>
            </wp:anchor>
          </w:drawing>
        </mc:Choice>
        <mc:Fallback>
          <w:pict>
            <v:shape id="_x0000_s2140" type="#_x0000_t202" style="position:absolute;margin-left:146.90000000000001pt;margin-top:53.300000000000004pt;width:422.25pt;height:12.pt;z-index:-18874307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耳克思恩格斯在巴黎公在时期和</w:t>
                    </w: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sz w:val="20"/>
                        <w:szCs w:val="20"/>
                      </w:rPr>
                      <w:t>年代削期对历史唯物主义的发展</w:t>
                    </w:r>
                    <w:r>
                      <w:rPr>
                        <w:rFonts w:ascii="Times New Roman" w:eastAsia="Times New Roman" w:hAnsi="Times New Roman" w:cs="Times New Roman"/>
                        <w:b/>
                        <w:bCs/>
                        <w:color w:val="000000"/>
                        <w:spacing w:val="0"/>
                        <w:w w:val="100"/>
                        <w:position w:val="0"/>
                        <w:sz w:val="24"/>
                        <w:szCs w:val="24"/>
                      </w:rPr>
                      <w:t>239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1703705</wp:posOffset>
              </wp:positionH>
              <wp:positionV relativeFrom="page">
                <wp:posOffset>929005</wp:posOffset>
              </wp:positionV>
              <wp:extent cx="5753100" cy="0"/>
              <wp:wrapNone/>
              <wp:docPr id="1116" name="Shape 1116"/>
              <a:graphic xmlns:a="http://schemas.openxmlformats.org/drawingml/2006/main">
                <a:graphicData uri="http://schemas.microsoft.com/office/word/2010/wordprocessingShape">
                  <wps:wsp>
                    <wps:cNvCnPr/>
                    <wps:spPr>
                      <a:xfrm>
                        <a:ext cx="5753100" cy="0"/>
                      </a:xfrm>
                      <a:prstGeom prst="straightConnector1"/>
                      <a:ln w="12700">
                        <a:solidFill/>
                      </a:ln>
                    </wps:spPr>
                    <wps:bodyPr/>
                  </wps:wsp>
                </a:graphicData>
              </a:graphic>
            </wp:anchor>
          </w:drawing>
        </mc:Choice>
        <mc:Fallback>
          <w:pict>
            <v:shape o:spt="32" o:oned="true" path="m,l21600,21600e" style="position:absolute;margin-left:134.15000000000001pt;margin-top:73.150000000000006pt;width:453.pt;height:0;z-index:-251658240;mso-position-horizontal-relative:page;mso-position-vertical-relative:page">
              <v:stroke weight="1.pt"/>
            </v:shape>
          </w:pict>
        </mc:Fallback>
      </mc:AlternateContent>
    </w: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5" behindDoc="1" locked="0" layoutInCell="1" allowOverlap="1">
              <wp:simplePos x="0" y="0"/>
              <wp:positionH relativeFrom="page">
                <wp:posOffset>1865630</wp:posOffset>
              </wp:positionH>
              <wp:positionV relativeFrom="page">
                <wp:posOffset>676910</wp:posOffset>
              </wp:positionV>
              <wp:extent cx="5362575" cy="152400"/>
              <wp:wrapNone/>
              <wp:docPr id="1117" name="Shape 111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耳克思恩格斯在巴黎公在时期和</w:t>
                          </w: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sz w:val="20"/>
                              <w:szCs w:val="20"/>
                            </w:rPr>
                            <w:t>年代削期对历史唯物主义的发展</w:t>
                          </w:r>
                          <w:r>
                            <w:rPr>
                              <w:rFonts w:ascii="Times New Roman" w:eastAsia="Times New Roman" w:hAnsi="Times New Roman" w:cs="Times New Roman"/>
                              <w:b/>
                              <w:bCs/>
                              <w:color w:val="000000"/>
                              <w:spacing w:val="0"/>
                              <w:w w:val="100"/>
                              <w:position w:val="0"/>
                              <w:sz w:val="24"/>
                              <w:szCs w:val="24"/>
                            </w:rPr>
                            <w:t>239</w:t>
                          </w:r>
                        </w:p>
                      </w:txbxContent>
                    </wps:txbx>
                    <wps:bodyPr wrap="none" lIns="0" tIns="0" rIns="0" bIns="0">
                      <a:spAutoFit/>
                    </wps:bodyPr>
                  </wps:wsp>
                </a:graphicData>
              </a:graphic>
            </wp:anchor>
          </w:drawing>
        </mc:Choice>
        <mc:Fallback>
          <w:pict>
            <v:shape id="_x0000_s2143" type="#_x0000_t202" style="position:absolute;margin-left:146.90000000000001pt;margin-top:53.300000000000004pt;width:422.25pt;height:12.pt;z-index:-18874306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耳克思恩格斯在巴黎公在时期和</w:t>
                    </w:r>
                    <w:r>
                      <w:rPr>
                        <w:rFonts w:ascii="Times New Roman" w:eastAsia="Times New Roman" w:hAnsi="Times New Roman" w:cs="Times New Roman"/>
                        <w:b/>
                        <w:bCs/>
                        <w:color w:val="000000"/>
                        <w:spacing w:val="0"/>
                        <w:w w:val="100"/>
                        <w:position w:val="0"/>
                        <w:sz w:val="24"/>
                        <w:szCs w:val="24"/>
                      </w:rPr>
                      <w:t>7｛）</w:t>
                    </w:r>
                    <w:r>
                      <w:rPr>
                        <w:color w:val="000000"/>
                        <w:spacing w:val="0"/>
                        <w:w w:val="100"/>
                        <w:position w:val="0"/>
                        <w:sz w:val="20"/>
                        <w:szCs w:val="20"/>
                      </w:rPr>
                      <w:t>年代削期对历史唯物主义的发展</w:t>
                    </w:r>
                    <w:r>
                      <w:rPr>
                        <w:rFonts w:ascii="Times New Roman" w:eastAsia="Times New Roman" w:hAnsi="Times New Roman" w:cs="Times New Roman"/>
                        <w:b/>
                        <w:bCs/>
                        <w:color w:val="000000"/>
                        <w:spacing w:val="0"/>
                        <w:w w:val="100"/>
                        <w:position w:val="0"/>
                        <w:sz w:val="24"/>
                        <w:szCs w:val="24"/>
                      </w:rPr>
                      <w:t>239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1703705</wp:posOffset>
              </wp:positionH>
              <wp:positionV relativeFrom="page">
                <wp:posOffset>929005</wp:posOffset>
              </wp:positionV>
              <wp:extent cx="5753100" cy="0"/>
              <wp:wrapNone/>
              <wp:docPr id="1119" name="Shape 1119"/>
              <a:graphic xmlns:a="http://schemas.openxmlformats.org/drawingml/2006/main">
                <a:graphicData uri="http://schemas.microsoft.com/office/word/2010/wordprocessingShape">
                  <wps:wsp>
                    <wps:cNvCnPr/>
                    <wps:spPr>
                      <a:xfrm>
                        <a:ext cx="5753100" cy="0"/>
                      </a:xfrm>
                      <a:prstGeom prst="straightConnector1"/>
                      <a:ln w="12700">
                        <a:solidFill/>
                      </a:ln>
                    </wps:spPr>
                    <wps:bodyPr/>
                  </wps:wsp>
                </a:graphicData>
              </a:graphic>
            </wp:anchor>
          </w:drawing>
        </mc:Choice>
        <mc:Fallback>
          <w:pict>
            <v:shape o:spt="32" o:oned="true" path="m,l21600,21600e" style="position:absolute;margin-left:134.15000000000001pt;margin-top:73.150000000000006pt;width:453.pt;height:0;z-index:-251658240;mso-position-horizontal-relative:page;mso-position-vertical-relative:page">
              <v:stroke weight="1.pt"/>
            </v:shape>
          </w:pict>
        </mc:Fallback>
      </mc:AlternateContent>
    </w: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7" behindDoc="1" locked="0" layoutInCell="1" allowOverlap="1">
              <wp:simplePos x="0" y="0"/>
              <wp:positionH relativeFrom="page">
                <wp:posOffset>2044065</wp:posOffset>
              </wp:positionH>
              <wp:positionV relativeFrom="page">
                <wp:posOffset>706120</wp:posOffset>
              </wp:positionV>
              <wp:extent cx="5381625" cy="152400"/>
              <wp:wrapNone/>
              <wp:docPr id="1120" name="Shape 1120"/>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2146" type="#_x0000_t202" style="position:absolute;margin-left:160.95000000000002pt;margin-top:55.600000000000001pt;width:423.75pt;height:12.pt;z-index:-188743066;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9" behindDoc="1" locked="0" layoutInCell="1" allowOverlap="1">
              <wp:simplePos x="0" y="0"/>
              <wp:positionH relativeFrom="page">
                <wp:posOffset>2044065</wp:posOffset>
              </wp:positionH>
              <wp:positionV relativeFrom="page">
                <wp:posOffset>706120</wp:posOffset>
              </wp:positionV>
              <wp:extent cx="5381625" cy="152400"/>
              <wp:wrapNone/>
              <wp:docPr id="1122" name="Shape 112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wps:txbx>
                    <wps:bodyPr lIns="0" tIns="0" rIns="0" bIns="0">
                      <a:spAutoFit/>
                    </wps:bodyPr>
                  </wps:wsp>
                </a:graphicData>
              </a:graphic>
            </wp:anchor>
          </w:drawing>
        </mc:Choice>
        <mc:Fallback>
          <w:pict>
            <v:shape id="_x0000_s2148" type="#_x0000_t202" style="position:absolute;margin-left:160.95000000000002pt;margin-top:55.600000000000001pt;width:423.75pt;height:12.pt;z-index:-188743064;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lang w:val="en-US" w:eastAsia="en-US" w:bidi="en-US"/>
                        </w:rPr>
                        <w:t>#</w:t>
                      </w:r>
                    </w:fldSimple>
                    <w:r>
                      <w:rPr>
                        <w:rFonts w:ascii="SimSun" w:eastAsia="SimSun" w:hAnsi="SimSun" w:cs="SimSun"/>
                        <w:color w:val="000000"/>
                        <w:spacing w:val="0"/>
                        <w:w w:val="100"/>
                        <w:position w:val="0"/>
                        <w:sz w:val="22"/>
                        <w:szCs w:val="22"/>
                        <w:lang w:val="en-US" w:eastAsia="en-US" w:bidi="en-US"/>
                      </w:rPr>
                      <w:tab/>
                    </w: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1" behindDoc="1" locked="0" layoutInCell="1" allowOverlap="1">
              <wp:simplePos x="0" y="0"/>
              <wp:positionH relativeFrom="page">
                <wp:posOffset>5242560</wp:posOffset>
              </wp:positionH>
              <wp:positionV relativeFrom="page">
                <wp:posOffset>902335</wp:posOffset>
              </wp:positionV>
              <wp:extent cx="2038350" cy="142875"/>
              <wp:wrapNone/>
              <wp:docPr id="1124" name="Shape 1124"/>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150" type="#_x0000_t202" style="position:absolute;margin-left:412.80000000000001pt;margin-top:71.049999999999997pt;width:160.5pt;height:11.25pt;z-index:-18874306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1864995</wp:posOffset>
              </wp:positionH>
              <wp:positionV relativeFrom="page">
                <wp:posOffset>761365</wp:posOffset>
              </wp:positionV>
              <wp:extent cx="3152775" cy="142875"/>
              <wp:wrapNone/>
              <wp:docPr id="105" name="Shape 105"/>
              <a:graphic xmlns:a="http://schemas.openxmlformats.org/drawingml/2006/main">
                <a:graphicData uri="http://schemas.microsoft.com/office/word/2010/wordprocessingShape">
                  <wps:wsp>
                    <wps:cNvSpPr txBox="1"/>
                    <wps:spPr>
                      <a:xfrm>
                        <a:ext cx="31527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第一章马克思恩格斯最初的政治和哲学观点</w:t>
                          </w:r>
                        </w:p>
                      </w:txbxContent>
                    </wps:txbx>
                    <wps:bodyPr wrap="none" lIns="0" tIns="0" rIns="0" bIns="0">
                      <a:spAutoFit/>
                    </wps:bodyPr>
                  </wps:wsp>
                </a:graphicData>
              </a:graphic>
            </wp:anchor>
          </w:drawing>
        </mc:Choice>
        <mc:Fallback>
          <w:pict>
            <v:shape id="_x0000_s1131" type="#_x0000_t202" style="position:absolute;margin-left:146.84999999999999pt;margin-top:59.950000000000003pt;width:248.25pt;height:11.25pt;z-index:-18874397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第一章马克思恩格斯最初的政治和哲学观点</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2341245</wp:posOffset>
              </wp:positionH>
              <wp:positionV relativeFrom="page">
                <wp:posOffset>1003935</wp:posOffset>
              </wp:positionV>
              <wp:extent cx="5105400" cy="0"/>
              <wp:wrapNone/>
              <wp:docPr id="107" name="Shape 107"/>
              <a:graphic xmlns:a="http://schemas.openxmlformats.org/drawingml/2006/main">
                <a:graphicData uri="http://schemas.microsoft.com/office/word/2010/wordprocessingShape">
                  <wps:wsp>
                    <wps:cNvCnPr/>
                    <wps:spPr>
                      <a:xfrm>
                        <a:ext cx="5105400" cy="0"/>
                      </a:xfrm>
                      <a:prstGeom prst="straightConnector1"/>
                      <a:ln w="12700">
                        <a:solidFill/>
                      </a:ln>
                    </wps:spPr>
                    <wps:bodyPr/>
                  </wps:wsp>
                </a:graphicData>
              </a:graphic>
            </wp:anchor>
          </w:drawing>
        </mc:Choice>
        <mc:Fallback>
          <w:pict>
            <v:shape o:spt="32" o:oned="true" path="m,l21600,21600e" style="position:absolute;margin-left:184.34999999999999pt;margin-top:79.049999999999997pt;width:402.pt;height:0;z-index:-251658240;mso-position-horizontal-relative:page;mso-position-vertical-relative:page">
              <v:stroke weight="1.pt"/>
            </v:shape>
          </w:pict>
        </mc:Fallback>
      </mc:AlternateContent>
    </w: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5" behindDoc="1" locked="0" layoutInCell="1" allowOverlap="1">
              <wp:simplePos x="0" y="0"/>
              <wp:positionH relativeFrom="page">
                <wp:posOffset>5242560</wp:posOffset>
              </wp:positionH>
              <wp:positionV relativeFrom="page">
                <wp:posOffset>902335</wp:posOffset>
              </wp:positionV>
              <wp:extent cx="2038350" cy="142875"/>
              <wp:wrapNone/>
              <wp:docPr id="1128" name="Shape 1128"/>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154" type="#_x0000_t202" style="position:absolute;margin-left:412.80000000000001pt;margin-top:71.049999999999997pt;width:160.5pt;height:11.25pt;z-index:-18874305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9" behindDoc="1" locked="0" layoutInCell="1" allowOverlap="1">
              <wp:simplePos x="0" y="0"/>
              <wp:positionH relativeFrom="page">
                <wp:posOffset>1865630</wp:posOffset>
              </wp:positionH>
              <wp:positionV relativeFrom="page">
                <wp:posOffset>676910</wp:posOffset>
              </wp:positionV>
              <wp:extent cx="5362575" cy="152400"/>
              <wp:wrapNone/>
              <wp:docPr id="1132" name="Shape 1132"/>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马克思恩格斯在巴黎公社时期和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年代前期对历史唯物主义的发展</w:t>
                          </w:r>
                          <w:r>
                            <w:rPr>
                              <w:rFonts w:ascii="Times New Roman" w:eastAsia="Times New Roman" w:hAnsi="Times New Roman" w:cs="Times New Roman"/>
                              <w:b/>
                              <w:bCs/>
                              <w:color w:val="000000"/>
                              <w:spacing w:val="0"/>
                              <w:w w:val="100"/>
                              <w:position w:val="0"/>
                              <w:sz w:val="24"/>
                              <w:szCs w:val="24"/>
                            </w:rPr>
                            <w:t>241</w:t>
                          </w:r>
                        </w:p>
                      </w:txbxContent>
                    </wps:txbx>
                    <wps:bodyPr wrap="none" lIns="0" tIns="0" rIns="0" bIns="0">
                      <a:spAutoFit/>
                    </wps:bodyPr>
                  </wps:wsp>
                </a:graphicData>
              </a:graphic>
            </wp:anchor>
          </w:drawing>
        </mc:Choice>
        <mc:Fallback>
          <w:pict>
            <v:shape id="_x0000_s2158" type="#_x0000_t202" style="position:absolute;margin-left:146.90000000000001pt;margin-top:53.300000000000004pt;width:422.25pt;height:12.pt;z-index:-1887430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马克思恩格斯在巴黎公社时期和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年代前期对历史唯物主义的发展</w:t>
                    </w:r>
                    <w:r>
                      <w:rPr>
                        <w:rFonts w:ascii="Times New Roman" w:eastAsia="Times New Roman" w:hAnsi="Times New Roman" w:cs="Times New Roman"/>
                        <w:b/>
                        <w:bCs/>
                        <w:color w:val="000000"/>
                        <w:spacing w:val="0"/>
                        <w:w w:val="100"/>
                        <w:position w:val="0"/>
                        <w:sz w:val="24"/>
                        <w:szCs w:val="24"/>
                      </w:rPr>
                      <w:t>241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1703705</wp:posOffset>
              </wp:positionH>
              <wp:positionV relativeFrom="page">
                <wp:posOffset>929005</wp:posOffset>
              </wp:positionV>
              <wp:extent cx="5743575" cy="0"/>
              <wp:wrapNone/>
              <wp:docPr id="1134" name="Shape 1134"/>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4.15000000000001pt;margin-top:73.150000000000006pt;width:452.25pt;height:0;z-index:-251658240;mso-position-horizontal-relative:page;mso-position-vertical-relative:page">
              <v:stroke weight="1.pt"/>
            </v:shape>
          </w:pict>
        </mc:Fallback>
      </mc:AlternateContent>
    </w: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3" behindDoc="1" locked="0" layoutInCell="1" allowOverlap="1">
              <wp:simplePos x="0" y="0"/>
              <wp:positionH relativeFrom="page">
                <wp:posOffset>1870710</wp:posOffset>
              </wp:positionH>
              <wp:positionV relativeFrom="page">
                <wp:posOffset>676910</wp:posOffset>
              </wp:positionV>
              <wp:extent cx="5372100" cy="152400"/>
              <wp:wrapNone/>
              <wp:docPr id="1137" name="Shape 113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第八章马克恵恩格斯在巴黎公社切期和</w:t>
                          </w:r>
                          <w:r>
                            <w:rPr>
                              <w:color w:val="000000"/>
                              <w:spacing w:val="0"/>
                              <w:w w:val="100"/>
                              <w:position w:val="0"/>
                            </w:rPr>
                            <w:t>70</w:t>
                          </w:r>
                          <w:r>
                            <w:rPr>
                              <w:color w:val="000000"/>
                              <w:spacing w:val="0"/>
                              <w:w w:val="100"/>
                              <w:position w:val="0"/>
                              <w:sz w:val="20"/>
                              <w:szCs w:val="20"/>
                            </w:rPr>
                            <w:t>年代前期对历史谁物主义的发展</w:t>
                          </w:r>
                          <w:r>
                            <w:rPr>
                              <w:color w:val="000000"/>
                              <w:spacing w:val="0"/>
                              <w:w w:val="100"/>
                              <w:position w:val="0"/>
                            </w:rPr>
                            <w:t>243</w:t>
                          </w:r>
                        </w:p>
                      </w:txbxContent>
                    </wps:txbx>
                    <wps:bodyPr wrap="none" lIns="0" tIns="0" rIns="0" bIns="0">
                      <a:spAutoFit/>
                    </wps:bodyPr>
                  </wps:wsp>
                </a:graphicData>
              </a:graphic>
            </wp:anchor>
          </w:drawing>
        </mc:Choice>
        <mc:Fallback>
          <w:pict>
            <v:shape id="_x0000_s2163" type="#_x0000_t202" style="position:absolute;margin-left:147.30000000000001pt;margin-top:53.300000000000004pt;width:423.pt;height:12.pt;z-index:-1887430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第八章马克恵恩格斯在巴黎公社切期和</w:t>
                    </w:r>
                    <w:r>
                      <w:rPr>
                        <w:color w:val="000000"/>
                        <w:spacing w:val="0"/>
                        <w:w w:val="100"/>
                        <w:position w:val="0"/>
                      </w:rPr>
                      <w:t>70</w:t>
                    </w:r>
                    <w:r>
                      <w:rPr>
                        <w:color w:val="000000"/>
                        <w:spacing w:val="0"/>
                        <w:w w:val="100"/>
                        <w:position w:val="0"/>
                        <w:sz w:val="20"/>
                        <w:szCs w:val="20"/>
                      </w:rPr>
                      <w:t>年代前期对历史谁物主义的发展</w:t>
                    </w:r>
                    <w:r>
                      <w:rPr>
                        <w:color w:val="000000"/>
                        <w:spacing w:val="0"/>
                        <w:w w:val="100"/>
                        <w:position w:val="0"/>
                      </w:rPr>
                      <w:t>243</w:t>
                    </w:r>
                  </w:p>
                </w:txbxContent>
              </v:textbox>
              <w10:wrap anchorx="page" anchory="page"/>
            </v:shape>
          </w:pict>
        </mc:Fallback>
      </mc:AlternateContent>
    </w: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5" behindDoc="1" locked="0" layoutInCell="1" allowOverlap="1">
              <wp:simplePos x="0" y="0"/>
              <wp:positionH relativeFrom="page">
                <wp:posOffset>1870710</wp:posOffset>
              </wp:positionH>
              <wp:positionV relativeFrom="page">
                <wp:posOffset>676910</wp:posOffset>
              </wp:positionV>
              <wp:extent cx="5372100" cy="152400"/>
              <wp:wrapNone/>
              <wp:docPr id="1139" name="Shape 113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第八章马克恵恩格斯在巴黎公社切期和</w:t>
                          </w:r>
                          <w:r>
                            <w:rPr>
                              <w:color w:val="000000"/>
                              <w:spacing w:val="0"/>
                              <w:w w:val="100"/>
                              <w:position w:val="0"/>
                            </w:rPr>
                            <w:t>70</w:t>
                          </w:r>
                          <w:r>
                            <w:rPr>
                              <w:color w:val="000000"/>
                              <w:spacing w:val="0"/>
                              <w:w w:val="100"/>
                              <w:position w:val="0"/>
                              <w:sz w:val="20"/>
                              <w:szCs w:val="20"/>
                            </w:rPr>
                            <w:t>年代前期对历史谁物主义的发展</w:t>
                          </w:r>
                          <w:r>
                            <w:rPr>
                              <w:color w:val="000000"/>
                              <w:spacing w:val="0"/>
                              <w:w w:val="100"/>
                              <w:position w:val="0"/>
                            </w:rPr>
                            <w:t>243</w:t>
                          </w:r>
                        </w:p>
                      </w:txbxContent>
                    </wps:txbx>
                    <wps:bodyPr wrap="none" lIns="0" tIns="0" rIns="0" bIns="0">
                      <a:spAutoFit/>
                    </wps:bodyPr>
                  </wps:wsp>
                </a:graphicData>
              </a:graphic>
            </wp:anchor>
          </w:drawing>
        </mc:Choice>
        <mc:Fallback>
          <w:pict>
            <v:shape id="_x0000_s2165" type="#_x0000_t202" style="position:absolute;margin-left:147.30000000000001pt;margin-top:53.300000000000004pt;width:423.pt;height:12.pt;z-index:-18874304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第八章马克恵恩格斯在巴黎公社切期和</w:t>
                    </w:r>
                    <w:r>
                      <w:rPr>
                        <w:color w:val="000000"/>
                        <w:spacing w:val="0"/>
                        <w:w w:val="100"/>
                        <w:position w:val="0"/>
                      </w:rPr>
                      <w:t>70</w:t>
                    </w:r>
                    <w:r>
                      <w:rPr>
                        <w:color w:val="000000"/>
                        <w:spacing w:val="0"/>
                        <w:w w:val="100"/>
                        <w:position w:val="0"/>
                        <w:sz w:val="20"/>
                        <w:szCs w:val="20"/>
                      </w:rPr>
                      <w:t>年代前期对历史谁物主义的发展</w:t>
                    </w:r>
                    <w:r>
                      <w:rPr>
                        <w:color w:val="000000"/>
                        <w:spacing w:val="0"/>
                        <w:w w:val="100"/>
                        <w:position w:val="0"/>
                      </w:rPr>
                      <w:t>243</w:t>
                    </w:r>
                  </w:p>
                </w:txbxContent>
              </v:textbox>
              <w10:wrap anchorx="page" anchory="page"/>
            </v:shape>
          </w:pict>
        </mc:Fallback>
      </mc:AlternateContent>
    </w: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7" behindDoc="1" locked="0" layoutInCell="1" allowOverlap="1">
              <wp:simplePos x="0" y="0"/>
              <wp:positionH relativeFrom="page">
                <wp:posOffset>1896745</wp:posOffset>
              </wp:positionH>
              <wp:positionV relativeFrom="page">
                <wp:posOffset>664210</wp:posOffset>
              </wp:positionV>
              <wp:extent cx="5381625" cy="142875"/>
              <wp:wrapNone/>
              <wp:docPr id="1141" name="Shape 1141"/>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167" type="#_x0000_t202" style="position:absolute;margin-left:149.34999999999999pt;margin-top:52.300000000000004pt;width:423.75pt;height:11.25pt;z-index:-18874304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9" behindDoc="1" locked="0" layoutInCell="1" allowOverlap="1">
              <wp:simplePos x="0" y="0"/>
              <wp:positionH relativeFrom="page">
                <wp:posOffset>1896745</wp:posOffset>
              </wp:positionH>
              <wp:positionV relativeFrom="page">
                <wp:posOffset>664210</wp:posOffset>
              </wp:positionV>
              <wp:extent cx="5381625" cy="142875"/>
              <wp:wrapNone/>
              <wp:docPr id="1143" name="Shape 1143"/>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169" type="#_x0000_t202" style="position:absolute;margin-left:149.34999999999999pt;margin-top:52.300000000000004pt;width:423.75pt;height:11.25pt;z-index:-18874304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1" behindDoc="1" locked="0" layoutInCell="1" allowOverlap="1">
              <wp:simplePos x="0" y="0"/>
              <wp:positionH relativeFrom="page">
                <wp:posOffset>1854200</wp:posOffset>
              </wp:positionH>
              <wp:positionV relativeFrom="page">
                <wp:posOffset>664210</wp:posOffset>
              </wp:positionV>
              <wp:extent cx="5362575" cy="152400"/>
              <wp:wrapNone/>
              <wp:docPr id="1145" name="Shape 1145"/>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马克思恩格斯在巴蜜公社时期和</w:t>
                          </w:r>
                          <w:r>
                            <w:rPr>
                              <w:color w:val="000000"/>
                              <w:spacing w:val="0"/>
                              <w:w w:val="100"/>
                              <w:position w:val="0"/>
                              <w:sz w:val="22"/>
                              <w:szCs w:val="22"/>
                              <w:lang w:val="zh-CN" w:eastAsia="zh-CN" w:bidi="zh-CN"/>
                            </w:rPr>
                            <w:t>7</w:t>
                          </w:r>
                          <w:r>
                            <w:rPr>
                              <w:color w:val="000000"/>
                              <w:spacing w:val="0"/>
                              <w:w w:val="100"/>
                              <w:position w:val="0"/>
                              <w:sz w:val="20"/>
                              <w:szCs w:val="20"/>
                              <w:lang w:val="zh-CN" w:eastAsia="zh-CN" w:bidi="zh-CN"/>
                            </w:rPr>
                            <w:t>。</w:t>
                          </w:r>
                          <w:r>
                            <w:rPr>
                              <w:color w:val="000000"/>
                              <w:spacing w:val="0"/>
                              <w:w w:val="100"/>
                              <w:position w:val="0"/>
                              <w:sz w:val="20"/>
                              <w:szCs w:val="20"/>
                            </w:rPr>
                            <w:t>年代前期对历史健物主义的发展</w:t>
                          </w:r>
                          <w:r>
                            <w:rPr>
                              <w:rFonts w:ascii="Times New Roman" w:eastAsia="Times New Roman" w:hAnsi="Times New Roman" w:cs="Times New Roman"/>
                              <w:b/>
                              <w:bCs/>
                              <w:color w:val="000000"/>
                              <w:spacing w:val="0"/>
                              <w:w w:val="100"/>
                              <w:position w:val="0"/>
                              <w:sz w:val="24"/>
                              <w:szCs w:val="24"/>
                            </w:rPr>
                            <w:t>247</w:t>
                          </w:r>
                        </w:p>
                      </w:txbxContent>
                    </wps:txbx>
                    <wps:bodyPr wrap="none" lIns="0" tIns="0" rIns="0" bIns="0">
                      <a:spAutoFit/>
                    </wps:bodyPr>
                  </wps:wsp>
                </a:graphicData>
              </a:graphic>
            </wp:anchor>
          </w:drawing>
        </mc:Choice>
        <mc:Fallback>
          <w:pict>
            <v:shape id="_x0000_s2171" type="#_x0000_t202" style="position:absolute;margin-left:146.pt;margin-top:52.300000000000004pt;width:422.25pt;height:12.pt;z-index:-18874304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马克思恩格斯在巴蜜公社时期和</w:t>
                    </w:r>
                    <w:r>
                      <w:rPr>
                        <w:color w:val="000000"/>
                        <w:spacing w:val="0"/>
                        <w:w w:val="100"/>
                        <w:position w:val="0"/>
                        <w:sz w:val="22"/>
                        <w:szCs w:val="22"/>
                        <w:lang w:val="zh-CN" w:eastAsia="zh-CN" w:bidi="zh-CN"/>
                      </w:rPr>
                      <w:t>7</w:t>
                    </w:r>
                    <w:r>
                      <w:rPr>
                        <w:color w:val="000000"/>
                        <w:spacing w:val="0"/>
                        <w:w w:val="100"/>
                        <w:position w:val="0"/>
                        <w:sz w:val="20"/>
                        <w:szCs w:val="20"/>
                        <w:lang w:val="zh-CN" w:eastAsia="zh-CN" w:bidi="zh-CN"/>
                      </w:rPr>
                      <w:t>。</w:t>
                    </w:r>
                    <w:r>
                      <w:rPr>
                        <w:color w:val="000000"/>
                        <w:spacing w:val="0"/>
                        <w:w w:val="100"/>
                        <w:position w:val="0"/>
                        <w:sz w:val="20"/>
                        <w:szCs w:val="20"/>
                      </w:rPr>
                      <w:t>年代前期对历史健物主义的发展</w:t>
                    </w:r>
                    <w:r>
                      <w:rPr>
                        <w:rFonts w:ascii="Times New Roman" w:eastAsia="Times New Roman" w:hAnsi="Times New Roman" w:cs="Times New Roman"/>
                        <w:b/>
                        <w:bCs/>
                        <w:color w:val="000000"/>
                        <w:spacing w:val="0"/>
                        <w:w w:val="100"/>
                        <w:position w:val="0"/>
                        <w:sz w:val="24"/>
                        <w:szCs w:val="24"/>
                      </w:rPr>
                      <w:t>247</w:t>
                    </w:r>
                  </w:p>
                </w:txbxContent>
              </v:textbox>
              <w10:wrap anchorx="page" anchory="page"/>
            </v:shape>
          </w:pict>
        </mc:Fallback>
      </mc:AlternateContent>
    </w: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5" behindDoc="1" locked="0" layoutInCell="1" allowOverlap="1">
              <wp:simplePos x="0" y="0"/>
              <wp:positionH relativeFrom="page">
                <wp:posOffset>1854200</wp:posOffset>
              </wp:positionH>
              <wp:positionV relativeFrom="page">
                <wp:posOffset>664210</wp:posOffset>
              </wp:positionV>
              <wp:extent cx="5362575" cy="152400"/>
              <wp:wrapNone/>
              <wp:docPr id="1149" name="Shape 1149"/>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马克思恩格斯在巴蜜公社时期和</w:t>
                          </w:r>
                          <w:r>
                            <w:rPr>
                              <w:color w:val="000000"/>
                              <w:spacing w:val="0"/>
                              <w:w w:val="100"/>
                              <w:position w:val="0"/>
                              <w:sz w:val="22"/>
                              <w:szCs w:val="22"/>
                              <w:lang w:val="zh-CN" w:eastAsia="zh-CN" w:bidi="zh-CN"/>
                            </w:rPr>
                            <w:t>7</w:t>
                          </w:r>
                          <w:r>
                            <w:rPr>
                              <w:color w:val="000000"/>
                              <w:spacing w:val="0"/>
                              <w:w w:val="100"/>
                              <w:position w:val="0"/>
                              <w:sz w:val="20"/>
                              <w:szCs w:val="20"/>
                              <w:lang w:val="zh-CN" w:eastAsia="zh-CN" w:bidi="zh-CN"/>
                            </w:rPr>
                            <w:t>。</w:t>
                          </w:r>
                          <w:r>
                            <w:rPr>
                              <w:color w:val="000000"/>
                              <w:spacing w:val="0"/>
                              <w:w w:val="100"/>
                              <w:position w:val="0"/>
                              <w:sz w:val="20"/>
                              <w:szCs w:val="20"/>
                            </w:rPr>
                            <w:t>年代前期对历史健物主义的发展</w:t>
                          </w:r>
                          <w:r>
                            <w:rPr>
                              <w:rFonts w:ascii="Times New Roman" w:eastAsia="Times New Roman" w:hAnsi="Times New Roman" w:cs="Times New Roman"/>
                              <w:b/>
                              <w:bCs/>
                              <w:color w:val="000000"/>
                              <w:spacing w:val="0"/>
                              <w:w w:val="100"/>
                              <w:position w:val="0"/>
                              <w:sz w:val="24"/>
                              <w:szCs w:val="24"/>
                            </w:rPr>
                            <w:t>247</w:t>
                          </w:r>
                        </w:p>
                      </w:txbxContent>
                    </wps:txbx>
                    <wps:bodyPr wrap="none" lIns="0" tIns="0" rIns="0" bIns="0">
                      <a:spAutoFit/>
                    </wps:bodyPr>
                  </wps:wsp>
                </a:graphicData>
              </a:graphic>
            </wp:anchor>
          </w:drawing>
        </mc:Choice>
        <mc:Fallback>
          <w:pict>
            <v:shape id="_x0000_s2175" type="#_x0000_t202" style="position:absolute;margin-left:146.pt;margin-top:52.300000000000004pt;width:422.25pt;height:12.pt;z-index:-18874303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马克思恩格斯在巴蜜公社时期和</w:t>
                    </w:r>
                    <w:r>
                      <w:rPr>
                        <w:color w:val="000000"/>
                        <w:spacing w:val="0"/>
                        <w:w w:val="100"/>
                        <w:position w:val="0"/>
                        <w:sz w:val="22"/>
                        <w:szCs w:val="22"/>
                        <w:lang w:val="zh-CN" w:eastAsia="zh-CN" w:bidi="zh-CN"/>
                      </w:rPr>
                      <w:t>7</w:t>
                    </w:r>
                    <w:r>
                      <w:rPr>
                        <w:color w:val="000000"/>
                        <w:spacing w:val="0"/>
                        <w:w w:val="100"/>
                        <w:position w:val="0"/>
                        <w:sz w:val="20"/>
                        <w:szCs w:val="20"/>
                        <w:lang w:val="zh-CN" w:eastAsia="zh-CN" w:bidi="zh-CN"/>
                      </w:rPr>
                      <w:t>。</w:t>
                    </w:r>
                    <w:r>
                      <w:rPr>
                        <w:color w:val="000000"/>
                        <w:spacing w:val="0"/>
                        <w:w w:val="100"/>
                        <w:position w:val="0"/>
                        <w:sz w:val="20"/>
                        <w:szCs w:val="20"/>
                      </w:rPr>
                      <w:t>年代前期对历史健物主义的发展</w:t>
                    </w:r>
                    <w:r>
                      <w:rPr>
                        <w:rFonts w:ascii="Times New Roman" w:eastAsia="Times New Roman" w:hAnsi="Times New Roman" w:cs="Times New Roman"/>
                        <w:b/>
                        <w:bCs/>
                        <w:color w:val="000000"/>
                        <w:spacing w:val="0"/>
                        <w:w w:val="100"/>
                        <w:position w:val="0"/>
                        <w:sz w:val="24"/>
                        <w:szCs w:val="24"/>
                      </w:rPr>
                      <w:t>247</w:t>
                    </w:r>
                  </w:p>
                </w:txbxContent>
              </v:textbox>
              <w10:wrap anchorx="page" anchory="page"/>
            </v:shape>
          </w:pict>
        </mc:Fallback>
      </mc:AlternateContent>
    </w: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9" behindDoc="1" locked="0" layoutInCell="1" allowOverlap="1">
              <wp:simplePos x="0" y="0"/>
              <wp:positionH relativeFrom="page">
                <wp:posOffset>1896745</wp:posOffset>
              </wp:positionH>
              <wp:positionV relativeFrom="page">
                <wp:posOffset>664210</wp:posOffset>
              </wp:positionV>
              <wp:extent cx="5381625" cy="142875"/>
              <wp:wrapNone/>
              <wp:docPr id="1153" name="Shape 1153"/>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179" type="#_x0000_t202" style="position:absolute;margin-left:149.34999999999999pt;margin-top:52.300000000000004pt;width:423.75pt;height:11.25pt;z-index:-18874303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1" behindDoc="1" locked="0" layoutInCell="1" allowOverlap="1">
              <wp:simplePos x="0" y="0"/>
              <wp:positionH relativeFrom="page">
                <wp:posOffset>1896745</wp:posOffset>
              </wp:positionH>
              <wp:positionV relativeFrom="page">
                <wp:posOffset>664210</wp:posOffset>
              </wp:positionV>
              <wp:extent cx="5381625" cy="142875"/>
              <wp:wrapNone/>
              <wp:docPr id="1155" name="Shape 1155"/>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181" type="#_x0000_t202" style="position:absolute;margin-left:149.34999999999999pt;margin-top:52.300000000000004pt;width:423.75pt;height:11.25pt;z-index:-18874303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1864995</wp:posOffset>
              </wp:positionH>
              <wp:positionV relativeFrom="page">
                <wp:posOffset>761365</wp:posOffset>
              </wp:positionV>
              <wp:extent cx="3152775" cy="142875"/>
              <wp:wrapNone/>
              <wp:docPr id="110" name="Shape 110"/>
              <a:graphic xmlns:a="http://schemas.openxmlformats.org/drawingml/2006/main">
                <a:graphicData uri="http://schemas.microsoft.com/office/word/2010/wordprocessingShape">
                  <wps:wsp>
                    <wps:cNvSpPr txBox="1"/>
                    <wps:spPr>
                      <a:xfrm>
                        <a:ext cx="31527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第一章马克思恩格斯最初的政治和哲学观点</w:t>
                          </w:r>
                        </w:p>
                      </w:txbxContent>
                    </wps:txbx>
                    <wps:bodyPr wrap="none" lIns="0" tIns="0" rIns="0" bIns="0">
                      <a:spAutoFit/>
                    </wps:bodyPr>
                  </wps:wsp>
                </a:graphicData>
              </a:graphic>
            </wp:anchor>
          </w:drawing>
        </mc:Choice>
        <mc:Fallback>
          <w:pict>
            <v:shape id="_x0000_s1136" type="#_x0000_t202" style="position:absolute;margin-left:146.84999999999999pt;margin-top:59.950000000000003pt;width:248.25pt;height:11.25pt;z-index:-18874397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第一章马克思恩格斯最初的政治和哲学观点</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2341245</wp:posOffset>
              </wp:positionH>
              <wp:positionV relativeFrom="page">
                <wp:posOffset>1003935</wp:posOffset>
              </wp:positionV>
              <wp:extent cx="5105400" cy="0"/>
              <wp:wrapNone/>
              <wp:docPr id="112" name="Shape 112"/>
              <a:graphic xmlns:a="http://schemas.openxmlformats.org/drawingml/2006/main">
                <a:graphicData uri="http://schemas.microsoft.com/office/word/2010/wordprocessingShape">
                  <wps:wsp>
                    <wps:cNvCnPr/>
                    <wps:spPr>
                      <a:xfrm>
                        <a:ext cx="5105400" cy="0"/>
                      </a:xfrm>
                      <a:prstGeom prst="straightConnector1"/>
                      <a:ln w="12700">
                        <a:solidFill/>
                      </a:ln>
                    </wps:spPr>
                    <wps:bodyPr/>
                  </wps:wsp>
                </a:graphicData>
              </a:graphic>
            </wp:anchor>
          </w:drawing>
        </mc:Choice>
        <mc:Fallback>
          <w:pict>
            <v:shape o:spt="32" o:oned="true" path="m,l21600,21600e" style="position:absolute;margin-left:184.34999999999999pt;margin-top:79.049999999999997pt;width:402.pt;height:0;z-index:-251658240;mso-position-horizontal-relative:page;mso-position-vertical-relative:page">
              <v:stroke weight="1.pt"/>
            </v:shape>
          </w:pict>
        </mc:Fallback>
      </mc:AlternateContent>
    </w: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3" behindDoc="1" locked="0" layoutInCell="1" allowOverlap="1">
              <wp:simplePos x="0" y="0"/>
              <wp:positionH relativeFrom="page">
                <wp:posOffset>1858645</wp:posOffset>
              </wp:positionH>
              <wp:positionV relativeFrom="page">
                <wp:posOffset>664210</wp:posOffset>
              </wp:positionV>
              <wp:extent cx="5381625" cy="152400"/>
              <wp:wrapNone/>
              <wp:docPr id="1157" name="Shape 115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马克思恩格斯在巴輩公社时期和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年代司期対历史唯物主义的发展</w:t>
                          </w:r>
                          <w:r>
                            <w:rPr>
                              <w:rFonts w:ascii="Times New Roman" w:eastAsia="Times New Roman" w:hAnsi="Times New Roman" w:cs="Times New Roman"/>
                              <w:b/>
                              <w:bCs/>
                              <w:color w:val="000000"/>
                              <w:spacing w:val="0"/>
                              <w:w w:val="100"/>
                              <w:position w:val="0"/>
                              <w:sz w:val="24"/>
                              <w:szCs w:val="24"/>
                            </w:rPr>
                            <w:t>249</w:t>
                          </w:r>
                        </w:p>
                      </w:txbxContent>
                    </wps:txbx>
                    <wps:bodyPr wrap="none" lIns="0" tIns="0" rIns="0" bIns="0">
                      <a:spAutoFit/>
                    </wps:bodyPr>
                  </wps:wsp>
                </a:graphicData>
              </a:graphic>
            </wp:anchor>
          </w:drawing>
        </mc:Choice>
        <mc:Fallback>
          <w:pict>
            <v:shape id="_x0000_s2183" type="#_x0000_t202" style="position:absolute;margin-left:146.34999999999999pt;margin-top:52.300000000000004pt;width:423.75pt;height:12.pt;z-index:-18874303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马克思恩格斯在巴輩公社时期和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年代司期対历史唯物主义的发展</w:t>
                    </w:r>
                    <w:r>
                      <w:rPr>
                        <w:rFonts w:ascii="Times New Roman" w:eastAsia="Times New Roman" w:hAnsi="Times New Roman" w:cs="Times New Roman"/>
                        <w:b/>
                        <w:bCs/>
                        <w:color w:val="000000"/>
                        <w:spacing w:val="0"/>
                        <w:w w:val="100"/>
                        <w:position w:val="0"/>
                        <w:sz w:val="24"/>
                        <w:szCs w:val="24"/>
                      </w:rPr>
                      <w:t>249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1706245</wp:posOffset>
              </wp:positionH>
              <wp:positionV relativeFrom="page">
                <wp:posOffset>921385</wp:posOffset>
              </wp:positionV>
              <wp:extent cx="5314950" cy="0"/>
              <wp:wrapNone/>
              <wp:docPr id="1159" name="Shape 1159"/>
              <a:graphic xmlns:a="http://schemas.openxmlformats.org/drawingml/2006/main">
                <a:graphicData uri="http://schemas.microsoft.com/office/word/2010/wordprocessingShape">
                  <wps:wsp>
                    <wps:cNvCnPr/>
                    <wps:spPr>
                      <a:xfrm>
                        <a:ext cx="5314950" cy="0"/>
                      </a:xfrm>
                      <a:prstGeom prst="straightConnector1"/>
                      <a:ln w="12700">
                        <a:solidFill/>
                      </a:ln>
                    </wps:spPr>
                    <wps:bodyPr/>
                  </wps:wsp>
                </a:graphicData>
              </a:graphic>
            </wp:anchor>
          </w:drawing>
        </mc:Choice>
        <mc:Fallback>
          <w:pict>
            <v:shape o:spt="32" o:oned="true" path="m,l21600,21600e" style="position:absolute;margin-left:134.34999999999999pt;margin-top:72.549999999999997pt;width:418.5pt;height:0;z-index:-251658240;mso-position-horizontal-relative:page;mso-position-vertical-relative:page">
              <v:stroke weight="1.pt"/>
            </v:shape>
          </w:pict>
        </mc:Fallback>
      </mc:AlternateContent>
    </w: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7" behindDoc="1" locked="0" layoutInCell="1" allowOverlap="1">
              <wp:simplePos x="0" y="0"/>
              <wp:positionH relativeFrom="page">
                <wp:posOffset>1858645</wp:posOffset>
              </wp:positionH>
              <wp:positionV relativeFrom="page">
                <wp:posOffset>664210</wp:posOffset>
              </wp:positionV>
              <wp:extent cx="5381625" cy="152400"/>
              <wp:wrapNone/>
              <wp:docPr id="1162" name="Shape 116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马克思恩格斯在巴輩公社时期和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年代司期対历史唯物主义的发展</w:t>
                          </w:r>
                          <w:r>
                            <w:rPr>
                              <w:rFonts w:ascii="Times New Roman" w:eastAsia="Times New Roman" w:hAnsi="Times New Roman" w:cs="Times New Roman"/>
                              <w:b/>
                              <w:bCs/>
                              <w:color w:val="000000"/>
                              <w:spacing w:val="0"/>
                              <w:w w:val="100"/>
                              <w:position w:val="0"/>
                              <w:sz w:val="24"/>
                              <w:szCs w:val="24"/>
                            </w:rPr>
                            <w:t>249</w:t>
                          </w:r>
                        </w:p>
                      </w:txbxContent>
                    </wps:txbx>
                    <wps:bodyPr wrap="none" lIns="0" tIns="0" rIns="0" bIns="0">
                      <a:spAutoFit/>
                    </wps:bodyPr>
                  </wps:wsp>
                </a:graphicData>
              </a:graphic>
            </wp:anchor>
          </w:drawing>
        </mc:Choice>
        <mc:Fallback>
          <w:pict>
            <v:shape id="_x0000_s2188" type="#_x0000_t202" style="position:absolute;margin-left:146.34999999999999pt;margin-top:52.300000000000004pt;width:423.75pt;height:12.pt;z-index:-18874302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第八章 马克思恩格斯在巴輩公社时期和</w:t>
                    </w:r>
                    <w:r>
                      <w:rPr>
                        <w:rFonts w:ascii="Times New Roman" w:eastAsia="Times New Roman" w:hAnsi="Times New Roman" w:cs="Times New Roman"/>
                        <w:b/>
                        <w:bCs/>
                        <w:color w:val="000000"/>
                        <w:spacing w:val="0"/>
                        <w:w w:val="100"/>
                        <w:position w:val="0"/>
                        <w:sz w:val="24"/>
                        <w:szCs w:val="24"/>
                      </w:rPr>
                      <w:t>70</w:t>
                    </w:r>
                    <w:r>
                      <w:rPr>
                        <w:color w:val="000000"/>
                        <w:spacing w:val="0"/>
                        <w:w w:val="100"/>
                        <w:position w:val="0"/>
                        <w:sz w:val="20"/>
                        <w:szCs w:val="20"/>
                      </w:rPr>
                      <w:t>年代司期対历史唯物主义的发展</w:t>
                    </w:r>
                    <w:r>
                      <w:rPr>
                        <w:rFonts w:ascii="Times New Roman" w:eastAsia="Times New Roman" w:hAnsi="Times New Roman" w:cs="Times New Roman"/>
                        <w:b/>
                        <w:bCs/>
                        <w:color w:val="000000"/>
                        <w:spacing w:val="0"/>
                        <w:w w:val="100"/>
                        <w:position w:val="0"/>
                        <w:sz w:val="24"/>
                        <w:szCs w:val="24"/>
                      </w:rPr>
                      <w:t>249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1706245</wp:posOffset>
              </wp:positionH>
              <wp:positionV relativeFrom="page">
                <wp:posOffset>921385</wp:posOffset>
              </wp:positionV>
              <wp:extent cx="5314950" cy="0"/>
              <wp:wrapNone/>
              <wp:docPr id="1164" name="Shape 1164"/>
              <a:graphic xmlns:a="http://schemas.openxmlformats.org/drawingml/2006/main">
                <a:graphicData uri="http://schemas.microsoft.com/office/word/2010/wordprocessingShape">
                  <wps:wsp>
                    <wps:cNvCnPr/>
                    <wps:spPr>
                      <a:xfrm>
                        <a:ext cx="5314950" cy="0"/>
                      </a:xfrm>
                      <a:prstGeom prst="straightConnector1"/>
                      <a:ln w="12700">
                        <a:solidFill/>
                      </a:ln>
                    </wps:spPr>
                    <wps:bodyPr/>
                  </wps:wsp>
                </a:graphicData>
              </a:graphic>
            </wp:anchor>
          </w:drawing>
        </mc:Choice>
        <mc:Fallback>
          <w:pict>
            <v:shape o:spt="32" o:oned="true" path="m,l21600,21600e" style="position:absolute;margin-left:134.34999999999999pt;margin-top:72.549999999999997pt;width:418.5pt;height:0;z-index:-251658240;mso-position-horizontal-relative:page;mso-position-vertical-relative:page">
              <v:stroke weight="1.pt"/>
            </v:shape>
          </w:pict>
        </mc:Fallback>
      </mc:AlternateContent>
    </w: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1" behindDoc="1" locked="0" layoutInCell="1" allowOverlap="1">
              <wp:simplePos x="0" y="0"/>
              <wp:positionH relativeFrom="page">
                <wp:posOffset>1896745</wp:posOffset>
              </wp:positionH>
              <wp:positionV relativeFrom="page">
                <wp:posOffset>664210</wp:posOffset>
              </wp:positionV>
              <wp:extent cx="5381625" cy="142875"/>
              <wp:wrapNone/>
              <wp:docPr id="1167" name="Shape 1167"/>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193" type="#_x0000_t202" style="position:absolute;margin-left:149.34999999999999pt;margin-top:52.300000000000004pt;width:423.75pt;height:11.25pt;z-index:-18874302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3" behindDoc="1" locked="0" layoutInCell="1" allowOverlap="1">
              <wp:simplePos x="0" y="0"/>
              <wp:positionH relativeFrom="page">
                <wp:posOffset>1896745</wp:posOffset>
              </wp:positionH>
              <wp:positionV relativeFrom="page">
                <wp:posOffset>664210</wp:posOffset>
              </wp:positionV>
              <wp:extent cx="5381625" cy="142875"/>
              <wp:wrapNone/>
              <wp:docPr id="1169" name="Shape 1169"/>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195" type="#_x0000_t202" style="position:absolute;margin-left:149.34999999999999pt;margin-top:52.300000000000004pt;width:423.75pt;height:11.25pt;z-index:-18874302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5" behindDoc="1" locked="0" layoutInCell="1" allowOverlap="1">
              <wp:simplePos x="0" y="0"/>
              <wp:positionH relativeFrom="page">
                <wp:posOffset>1854200</wp:posOffset>
              </wp:positionH>
              <wp:positionV relativeFrom="page">
                <wp:posOffset>673735</wp:posOffset>
              </wp:positionV>
              <wp:extent cx="5372100" cy="142875"/>
              <wp:wrapNone/>
              <wp:docPr id="1171" name="Shape 1171"/>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第九章辩证唯物主义自然观的系统阐发和马克思主义哲学的系统化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197" type="#_x0000_t202" style="position:absolute;margin-left:146.pt;margin-top:53.050000000000004pt;width:423.pt;height:11.25pt;z-index:-18874301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第九章辩证唯物主义自然观的系统阐发和马克思主义哲学的系统化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1701800</wp:posOffset>
              </wp:positionH>
              <wp:positionV relativeFrom="page">
                <wp:posOffset>921385</wp:posOffset>
              </wp:positionV>
              <wp:extent cx="5743575" cy="0"/>
              <wp:wrapNone/>
              <wp:docPr id="1173" name="Shape 1173"/>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4.pt;margin-top:72.549999999999997pt;width:452.25pt;height:0;z-index:-251658240;mso-position-horizontal-relative:page;mso-position-vertical-relative:page">
              <v:stroke weight="1.pt"/>
            </v:shape>
          </w:pict>
        </mc:Fallback>
      </mc:AlternateContent>
    </w: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7" behindDoc="1" locked="0" layoutInCell="1" allowOverlap="1">
              <wp:simplePos x="0" y="0"/>
              <wp:positionH relativeFrom="page">
                <wp:posOffset>1854200</wp:posOffset>
              </wp:positionH>
              <wp:positionV relativeFrom="page">
                <wp:posOffset>673735</wp:posOffset>
              </wp:positionV>
              <wp:extent cx="5372100" cy="142875"/>
              <wp:wrapNone/>
              <wp:docPr id="1174" name="Shape 1174"/>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第九章辩证唯物主义自然观的系统阐发和马克思主义哲学的系统化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200" type="#_x0000_t202" style="position:absolute;margin-left:146.pt;margin-top:53.050000000000004pt;width:423.pt;height:11.25pt;z-index:-18874301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第九章辩证唯物主义自然观的系统阐发和马克思主义哲学的系统化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1701800</wp:posOffset>
              </wp:positionH>
              <wp:positionV relativeFrom="page">
                <wp:posOffset>921385</wp:posOffset>
              </wp:positionV>
              <wp:extent cx="5743575" cy="0"/>
              <wp:wrapNone/>
              <wp:docPr id="1176" name="Shape 1176"/>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4.pt;margin-top:72.549999999999997pt;width:452.25pt;height:0;z-index:-251658240;mso-position-horizontal-relative:page;mso-position-vertical-relative:page">
              <v:stroke weight="1.pt"/>
            </v:shape>
          </w:pict>
        </mc:Fallback>
      </mc:AlternateContent>
    </w: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9" behindDoc="1" locked="0" layoutInCell="1" allowOverlap="1">
              <wp:simplePos x="0" y="0"/>
              <wp:positionH relativeFrom="page">
                <wp:posOffset>1896745</wp:posOffset>
              </wp:positionH>
              <wp:positionV relativeFrom="page">
                <wp:posOffset>673735</wp:posOffset>
              </wp:positionV>
              <wp:extent cx="5391150" cy="142875"/>
              <wp:wrapNone/>
              <wp:docPr id="1177" name="Shape 1177"/>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203" type="#_x0000_t202" style="position:absolute;margin-left:149.34999999999999pt;margin-top:53.050000000000004pt;width:424.5pt;height:11.25pt;z-index:-18874301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1912620</wp:posOffset>
              </wp:positionH>
              <wp:positionV relativeFrom="page">
                <wp:posOffset>761365</wp:posOffset>
              </wp:positionV>
              <wp:extent cx="5362575" cy="142875"/>
              <wp:wrapNone/>
              <wp:docPr id="115" name="Shape 115"/>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lang w:val="zh-CN" w:eastAsia="zh-CN" w:bidi="zh-CN"/>
                            </w:rPr>
                            <w:t>8</w:t>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141" type="#_x0000_t202" style="position:absolute;margin-left:150.59999999999999pt;margin-top:59.950000000000003pt;width:422.25pt;height:11.25pt;z-index:-1887439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lang w:val="zh-CN" w:eastAsia="zh-CN" w:bidi="zh-CN"/>
                      </w:rPr>
                      <w:t>8</w:t>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1722120</wp:posOffset>
              </wp:positionH>
              <wp:positionV relativeFrom="page">
                <wp:posOffset>1003935</wp:posOffset>
              </wp:positionV>
              <wp:extent cx="5715000" cy="0"/>
              <wp:wrapNone/>
              <wp:docPr id="117" name="Shape 117"/>
              <a:graphic xmlns:a="http://schemas.openxmlformats.org/drawingml/2006/main">
                <a:graphicData uri="http://schemas.microsoft.com/office/word/2010/wordprocessingShape">
                  <wps:wsp>
                    <wps:cNvCnPr/>
                    <wps:spPr>
                      <a:xfrm>
                        <a:ext cx="5715000" cy="0"/>
                      </a:xfrm>
                      <a:prstGeom prst="straightConnector1"/>
                      <a:ln w="12700">
                        <a:solidFill/>
                      </a:ln>
                    </wps:spPr>
                    <wps:bodyPr/>
                  </wps:wsp>
                </a:graphicData>
              </a:graphic>
            </wp:anchor>
          </w:drawing>
        </mc:Choice>
        <mc:Fallback>
          <w:pict>
            <v:shape o:spt="32" o:oned="true" path="m,l21600,21600e" style="position:absolute;margin-left:135.59999999999999pt;margin-top:79.049999999999997pt;width:450.pt;height:0;z-index:-251658240;mso-position-horizontal-relative:page;mso-position-vertical-relative:page">
              <v:stroke weight="1.pt"/>
            </v:shape>
          </w:pict>
        </mc:Fallback>
      </mc:AlternateContent>
    </w: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3" behindDoc="1" locked="0" layoutInCell="1" allowOverlap="1">
              <wp:simplePos x="0" y="0"/>
              <wp:positionH relativeFrom="page">
                <wp:posOffset>1895475</wp:posOffset>
              </wp:positionH>
              <wp:positionV relativeFrom="page">
                <wp:posOffset>739775</wp:posOffset>
              </wp:positionV>
              <wp:extent cx="5372100" cy="152400"/>
              <wp:wrapNone/>
              <wp:docPr id="1181" name="Shape 1181"/>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4"/>
                              <w:szCs w:val="24"/>
                              <w:lang w:val="en-US" w:eastAsia="en-US" w:bidi="en-US"/>
                            </w:rPr>
                            <w:t>n</w:t>
                          </w:r>
                          <w:r>
                            <w:rPr>
                              <w:color w:val="000000"/>
                              <w:spacing w:val="0"/>
                              <w:w w:val="100"/>
                              <w:position w:val="0"/>
                              <w:sz w:val="20"/>
                              <w:szCs w:val="20"/>
                            </w:rPr>
                            <w:t>章辩证唯物主义昌然观的系统阐发和马克思主义哲学的系统化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207" type="#_x0000_t202" style="position:absolute;margin-left:149.25pt;margin-top:58.25pt;width:423.pt;height:12.pt;z-index:-18874301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4"/>
                        <w:szCs w:val="24"/>
                        <w:lang w:val="en-US" w:eastAsia="en-US" w:bidi="en-US"/>
                      </w:rPr>
                      <w:t>n</w:t>
                    </w:r>
                    <w:r>
                      <w:rPr>
                        <w:color w:val="000000"/>
                        <w:spacing w:val="0"/>
                        <w:w w:val="100"/>
                        <w:position w:val="0"/>
                        <w:sz w:val="20"/>
                        <w:szCs w:val="20"/>
                      </w:rPr>
                      <w:t>章辩证唯物主义昌然观的系统阐发和马克思主义哲学的系统化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1733550</wp:posOffset>
              </wp:positionH>
              <wp:positionV relativeFrom="page">
                <wp:posOffset>996950</wp:posOffset>
              </wp:positionV>
              <wp:extent cx="5753100" cy="0"/>
              <wp:wrapNone/>
              <wp:docPr id="1183" name="Shape 1183"/>
              <a:graphic xmlns:a="http://schemas.openxmlformats.org/drawingml/2006/main">
                <a:graphicData uri="http://schemas.microsoft.com/office/word/2010/wordprocessingShape">
                  <wps:wsp>
                    <wps:cNvCnPr/>
                    <wps:spPr>
                      <a:xfrm>
                        <a:ext cx="5753100" cy="0"/>
                      </a:xfrm>
                      <a:prstGeom prst="straightConnector1"/>
                      <a:ln w="12700">
                        <a:solidFill/>
                      </a:ln>
                    </wps:spPr>
                    <wps:bodyPr/>
                  </wps:wsp>
                </a:graphicData>
              </a:graphic>
            </wp:anchor>
          </w:drawing>
        </mc:Choice>
        <mc:Fallback>
          <w:pict>
            <v:shape o:spt="32" o:oned="true" path="m,l21600,21600e" style="position:absolute;margin-left:136.5pt;margin-top:78.5pt;width:453.pt;height:0;z-index:-251658240;mso-position-horizontal-relative:page;mso-position-vertical-relative:page">
              <v:stroke weight="1.pt"/>
            </v:shape>
          </w:pict>
        </mc:Fallback>
      </mc:AlternateContent>
    </w: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7" behindDoc="1" locked="0" layoutInCell="1" allowOverlap="1">
              <wp:simplePos x="0" y="0"/>
              <wp:positionH relativeFrom="page">
                <wp:posOffset>1895475</wp:posOffset>
              </wp:positionH>
              <wp:positionV relativeFrom="page">
                <wp:posOffset>739775</wp:posOffset>
              </wp:positionV>
              <wp:extent cx="5372100" cy="152400"/>
              <wp:wrapNone/>
              <wp:docPr id="1186" name="Shape 1186"/>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4"/>
                              <w:szCs w:val="24"/>
                              <w:lang w:val="en-US" w:eastAsia="en-US" w:bidi="en-US"/>
                            </w:rPr>
                            <w:t>n</w:t>
                          </w:r>
                          <w:r>
                            <w:rPr>
                              <w:color w:val="000000"/>
                              <w:spacing w:val="0"/>
                              <w:w w:val="100"/>
                              <w:position w:val="0"/>
                              <w:sz w:val="20"/>
                              <w:szCs w:val="20"/>
                            </w:rPr>
                            <w:t>章辩证唯物主义昌然观的系统阐发和马克思主义哲学的系统化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212" type="#_x0000_t202" style="position:absolute;margin-left:149.25pt;margin-top:58.25pt;width:423.pt;height:12.pt;z-index:-18874300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4"/>
                        <w:szCs w:val="24"/>
                        <w:lang w:val="en-US" w:eastAsia="en-US" w:bidi="en-US"/>
                      </w:rPr>
                      <w:t>n</w:t>
                    </w:r>
                    <w:r>
                      <w:rPr>
                        <w:color w:val="000000"/>
                        <w:spacing w:val="0"/>
                        <w:w w:val="100"/>
                        <w:position w:val="0"/>
                        <w:sz w:val="20"/>
                        <w:szCs w:val="20"/>
                      </w:rPr>
                      <w:t>章辩证唯物主义昌然观的系统阐发和马克思主义哲学的系统化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1733550</wp:posOffset>
              </wp:positionH>
              <wp:positionV relativeFrom="page">
                <wp:posOffset>996950</wp:posOffset>
              </wp:positionV>
              <wp:extent cx="5753100" cy="0"/>
              <wp:wrapNone/>
              <wp:docPr id="1188" name="Shape 1188"/>
              <a:graphic xmlns:a="http://schemas.openxmlformats.org/drawingml/2006/main">
                <a:graphicData uri="http://schemas.microsoft.com/office/word/2010/wordprocessingShape">
                  <wps:wsp>
                    <wps:cNvCnPr/>
                    <wps:spPr>
                      <a:xfrm>
                        <a:ext cx="5753100" cy="0"/>
                      </a:xfrm>
                      <a:prstGeom prst="straightConnector1"/>
                      <a:ln w="12700">
                        <a:solidFill/>
                      </a:ln>
                    </wps:spPr>
                    <wps:bodyPr/>
                  </wps:wsp>
                </a:graphicData>
              </a:graphic>
            </wp:anchor>
          </w:drawing>
        </mc:Choice>
        <mc:Fallback>
          <w:pict>
            <v:shape o:spt="32" o:oned="true" path="m,l21600,21600e" style="position:absolute;margin-left:136.5pt;margin-top:78.5pt;width:453.pt;height:0;z-index:-251658240;mso-position-horizontal-relative:page;mso-position-vertical-relative:page">
              <v:stroke weight="1.pt"/>
            </v:shape>
          </w:pict>
        </mc:Fallback>
      </mc:AlternateContent>
    </w: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1" behindDoc="1" locked="0" layoutInCell="1" allowOverlap="1">
              <wp:simplePos x="0" y="0"/>
              <wp:positionH relativeFrom="page">
                <wp:posOffset>5295900</wp:posOffset>
              </wp:positionH>
              <wp:positionV relativeFrom="page">
                <wp:posOffset>974725</wp:posOffset>
              </wp:positionV>
              <wp:extent cx="2038350" cy="152400"/>
              <wp:wrapNone/>
              <wp:docPr id="1191" name="Shape 1191"/>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217" type="#_x0000_t202" style="position:absolute;margin-left:417.pt;margin-top:76.75pt;width:160.5pt;height:12.pt;z-index:-1887430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3" behindDoc="1" locked="0" layoutInCell="1" allowOverlap="1">
              <wp:simplePos x="0" y="0"/>
              <wp:positionH relativeFrom="page">
                <wp:posOffset>5295900</wp:posOffset>
              </wp:positionH>
              <wp:positionV relativeFrom="page">
                <wp:posOffset>974725</wp:posOffset>
              </wp:positionV>
              <wp:extent cx="2038350" cy="152400"/>
              <wp:wrapNone/>
              <wp:docPr id="1193" name="Shape 1193"/>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219" type="#_x0000_t202" style="position:absolute;margin-left:417.pt;margin-top:76.75pt;width:160.5pt;height:12.pt;z-index:-1887430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5" behindDoc="1" locked="0" layoutInCell="1" allowOverlap="1">
              <wp:simplePos x="0" y="0"/>
              <wp:positionH relativeFrom="page">
                <wp:posOffset>1943100</wp:posOffset>
              </wp:positionH>
              <wp:positionV relativeFrom="page">
                <wp:posOffset>644525</wp:posOffset>
              </wp:positionV>
              <wp:extent cx="5372100" cy="247650"/>
              <wp:wrapNone/>
              <wp:docPr id="1195" name="Shape 1195"/>
              <a:graphic xmlns:a="http://schemas.openxmlformats.org/drawingml/2006/main">
                <a:graphicData uri="http://schemas.microsoft.com/office/word/2010/wordprocessingShape">
                  <wps:wsp>
                    <wps:cNvSpPr txBox="1"/>
                    <wps:spPr>
                      <a:xfrm>
                        <a:ext cx="5372100" cy="247650"/>
                      </a:xfrm>
                      <a:prstGeom prst="rect"/>
                      <a:noFill/>
                    </wps:spPr>
                    <wps:txbx>
                      <w:txbxContent>
                        <w:p>
                          <w:pPr>
                            <w:pStyle w:val="Style37"/>
                            <w:keepNext w:val="0"/>
                            <w:keepLines w:val="0"/>
                            <w:widowControl w:val="0"/>
                            <w:shd w:val="clear" w:color="auto" w:fill="auto"/>
                            <w:tabs>
                              <w:tab w:pos="1110" w:val="right"/>
                              <w:tab w:pos="8460"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 xml:space="preserve"> </w:t>
                            <w:tab/>
                            <w:t>马克思主义哲学的历史和现状</w:t>
                          </w:r>
                        </w:p>
                      </w:txbxContent>
                    </wps:txbx>
                    <wps:bodyPr lIns="0" tIns="0" rIns="0" bIns="0">
                      <a:spAutoFit/>
                    </wps:bodyPr>
                  </wps:wsp>
                </a:graphicData>
              </a:graphic>
            </wp:anchor>
          </w:drawing>
        </mc:Choice>
        <mc:Fallback>
          <w:pict>
            <v:shape id="_x0000_s2221" type="#_x0000_t202" style="position:absolute;margin-left:153.pt;margin-top:50.75pt;width:423.pt;height:19.5pt;z-index:-1887429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1110" w:val="right"/>
                        <w:tab w:pos="8460"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 xml:space="preserve"> </w:t>
                      <w:tab/>
                      <w:t>马克思主义哲学的历史和现状</w:t>
                    </w:r>
                  </w:p>
                </w:txbxContent>
              </v:textbox>
              <w10:wrap anchorx="page" anchory="page"/>
            </v:shape>
          </w:pict>
        </mc:Fallback>
      </mc:AlternateContent>
    </w: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9" behindDoc="1" locked="0" layoutInCell="1" allowOverlap="1">
              <wp:simplePos x="0" y="0"/>
              <wp:positionH relativeFrom="page">
                <wp:posOffset>1943100</wp:posOffset>
              </wp:positionH>
              <wp:positionV relativeFrom="page">
                <wp:posOffset>644525</wp:posOffset>
              </wp:positionV>
              <wp:extent cx="5372100" cy="247650"/>
              <wp:wrapNone/>
              <wp:docPr id="1199" name="Shape 1199"/>
              <a:graphic xmlns:a="http://schemas.openxmlformats.org/drawingml/2006/main">
                <a:graphicData uri="http://schemas.microsoft.com/office/word/2010/wordprocessingShape">
                  <wps:wsp>
                    <wps:cNvSpPr txBox="1"/>
                    <wps:spPr>
                      <a:xfrm>
                        <a:ext cx="5372100" cy="247650"/>
                      </a:xfrm>
                      <a:prstGeom prst="rect"/>
                      <a:noFill/>
                    </wps:spPr>
                    <wps:txbx>
                      <w:txbxContent>
                        <w:p>
                          <w:pPr>
                            <w:pStyle w:val="Style37"/>
                            <w:keepNext w:val="0"/>
                            <w:keepLines w:val="0"/>
                            <w:widowControl w:val="0"/>
                            <w:shd w:val="clear" w:color="auto" w:fill="auto"/>
                            <w:tabs>
                              <w:tab w:pos="1110" w:val="right"/>
                              <w:tab w:pos="8460"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 xml:space="preserve"> </w:t>
                            <w:tab/>
                            <w:t>马克思主义哲学的历史和现状</w:t>
                          </w:r>
                        </w:p>
                      </w:txbxContent>
                    </wps:txbx>
                    <wps:bodyPr lIns="0" tIns="0" rIns="0" bIns="0">
                      <a:spAutoFit/>
                    </wps:bodyPr>
                  </wps:wsp>
                </a:graphicData>
              </a:graphic>
            </wp:anchor>
          </w:drawing>
        </mc:Choice>
        <mc:Fallback>
          <w:pict>
            <v:shape id="_x0000_s2225" type="#_x0000_t202" style="position:absolute;margin-left:153.pt;margin-top:50.75pt;width:423.pt;height:19.5pt;z-index:-1887429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1110" w:val="right"/>
                        <w:tab w:pos="8460"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 xml:space="preserve"> </w:t>
                      <w:tab/>
                      <w:t>马克思主义哲学的历史和现状</w:t>
                    </w:r>
                  </w:p>
                </w:txbxContent>
              </v:textbox>
              <w10:wrap anchorx="page" anchory="page"/>
            </v:shape>
          </w:pict>
        </mc:Fallback>
      </mc:AlternateContent>
    </w: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3" behindDoc="1" locked="0" layoutInCell="1" allowOverlap="1">
              <wp:simplePos x="0" y="0"/>
              <wp:positionH relativeFrom="page">
                <wp:posOffset>1914525</wp:posOffset>
              </wp:positionH>
              <wp:positionV relativeFrom="page">
                <wp:posOffset>730250</wp:posOffset>
              </wp:positionV>
              <wp:extent cx="5362575" cy="161925"/>
              <wp:wrapNone/>
              <wp:docPr id="1203" name="Shape 1203"/>
              <a:graphic xmlns:a="http://schemas.openxmlformats.org/drawingml/2006/main">
                <a:graphicData uri="http://schemas.microsoft.com/office/word/2010/wordprocessingShape">
                  <wps:wsp>
                    <wps:cNvSpPr txBox="1"/>
                    <wps:spPr>
                      <a:xfrm>
                        <a:ext cx="5362575" cy="161925"/>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第九童辩证唯物主义自然观的系统竜,发和马克思主义哲学的系统化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229" type="#_x0000_t202" style="position:absolute;margin-left:150.75pt;margin-top:57.5pt;width:422.25pt;height:12.75pt;z-index:-1887429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第九童辩证唯物主义自然观的系统竜,发和马克思主义哲学的系统化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7" behindDoc="1" locked="0" layoutInCell="1" allowOverlap="1">
              <wp:simplePos x="0" y="0"/>
              <wp:positionH relativeFrom="page">
                <wp:posOffset>1933575</wp:posOffset>
              </wp:positionH>
              <wp:positionV relativeFrom="page">
                <wp:posOffset>739775</wp:posOffset>
              </wp:positionV>
              <wp:extent cx="5381625" cy="152400"/>
              <wp:wrapNone/>
              <wp:docPr id="1213" name="Shape 1213"/>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马克思主义哲学的历史和琬状</w:t>
                          </w:r>
                        </w:p>
                      </w:txbxContent>
                    </wps:txbx>
                    <wps:bodyPr lIns="0" tIns="0" rIns="0" bIns="0">
                      <a:spAutoFit/>
                    </wps:bodyPr>
                  </wps:wsp>
                </a:graphicData>
              </a:graphic>
            </wp:anchor>
          </w:drawing>
        </mc:Choice>
        <mc:Fallback>
          <w:pict>
            <v:shape id="_x0000_s2239" type="#_x0000_t202" style="position:absolute;margin-left:152.25pt;margin-top:58.25pt;width:423.75pt;height:12.pt;z-index:-1887429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马克思主义哲学的历史和琬状</w:t>
                    </w:r>
                  </w:p>
                </w:txbxContent>
              </v:textbox>
              <w10:wrap anchorx="page" anchory="page"/>
            </v:shape>
          </w:pict>
        </mc:Fallback>
      </mc:AlternateContent>
    </w: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9" behindDoc="1" locked="0" layoutInCell="1" allowOverlap="1">
              <wp:simplePos x="0" y="0"/>
              <wp:positionH relativeFrom="page">
                <wp:posOffset>1933575</wp:posOffset>
              </wp:positionH>
              <wp:positionV relativeFrom="page">
                <wp:posOffset>739775</wp:posOffset>
              </wp:positionV>
              <wp:extent cx="5381625" cy="152400"/>
              <wp:wrapNone/>
              <wp:docPr id="1215" name="Shape 121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马克思主义哲学的历史和琬状</w:t>
                          </w:r>
                        </w:p>
                      </w:txbxContent>
                    </wps:txbx>
                    <wps:bodyPr lIns="0" tIns="0" rIns="0" bIns="0">
                      <a:spAutoFit/>
                    </wps:bodyPr>
                  </wps:wsp>
                </a:graphicData>
              </a:graphic>
            </wp:anchor>
          </w:drawing>
        </mc:Choice>
        <mc:Fallback>
          <w:pict>
            <v:shape id="_x0000_s2241" type="#_x0000_t202" style="position:absolute;margin-left:152.25pt;margin-top:58.25pt;width:423.75pt;height:12.pt;z-index:-1887429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马克思主义哲学的历史和琬状</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1859280</wp:posOffset>
              </wp:positionH>
              <wp:positionV relativeFrom="page">
                <wp:posOffset>749935</wp:posOffset>
              </wp:positionV>
              <wp:extent cx="5362575" cy="152400"/>
              <wp:wrapNone/>
              <wp:docPr id="118" name="Shape 118"/>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44" type="#_x0000_t202" style="position:absolute;margin-left:146.40000000000001pt;margin-top:59.050000000000004pt;width:422.25pt;height:12.pt;z-index:-18874396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1" behindDoc="1" locked="0" layoutInCell="1" allowOverlap="1">
              <wp:simplePos x="0" y="0"/>
              <wp:positionH relativeFrom="page">
                <wp:posOffset>1895475</wp:posOffset>
              </wp:positionH>
              <wp:positionV relativeFrom="page">
                <wp:posOffset>739775</wp:posOffset>
              </wp:positionV>
              <wp:extent cx="5362575" cy="152400"/>
              <wp:wrapNone/>
              <wp:docPr id="1217" name="Shape 121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第兀章辩证睢物主义自然观的系统阐发和马克思主义哲学的系统化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243" type="#_x0000_t202" style="position:absolute;margin-left:149.25pt;margin-top:58.25pt;width:422.25pt;height:12.pt;z-index:-18874298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第兀章辩证睢物主义自然观的系统阐发和马克思主义哲学的系统化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1743075</wp:posOffset>
              </wp:positionH>
              <wp:positionV relativeFrom="page">
                <wp:posOffset>991870</wp:posOffset>
              </wp:positionV>
              <wp:extent cx="5743575" cy="0"/>
              <wp:wrapNone/>
              <wp:docPr id="1219" name="Shape 1219"/>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7.25pt;margin-top:78.100000000000009pt;width:452.25pt;height:0;z-index:-251658240;mso-position-horizontal-relative:page;mso-position-vertical-relative:page">
              <v:stroke weight="1.pt"/>
            </v:shape>
          </w:pict>
        </mc:Fallback>
      </mc:AlternateContent>
    </w: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3" behindDoc="1" locked="0" layoutInCell="1" allowOverlap="1">
              <wp:simplePos x="0" y="0"/>
              <wp:positionH relativeFrom="page">
                <wp:posOffset>1948815</wp:posOffset>
              </wp:positionH>
              <wp:positionV relativeFrom="page">
                <wp:posOffset>688340</wp:posOffset>
              </wp:positionV>
              <wp:extent cx="5391150" cy="152400"/>
              <wp:wrapNone/>
              <wp:docPr id="1224" name="Shape 1224"/>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pPr>
                          <w:fldSimple w:instr=" PAGE \* MERGEFORMAT ">
                            <w:r>
                              <w:rPr>
                                <w:color w:val="000000"/>
                                <w:spacing w:val="0"/>
                                <w:w w:val="100"/>
                                <w:position w:val="0"/>
                                <w:lang w:val="zh-CN" w:eastAsia="zh-CN" w:bidi="zh-CN"/>
                              </w:rPr>
                              <w:t>#</w:t>
                            </w:r>
                          </w:fldSimple>
                          <w:r>
                            <w:rPr>
                              <w:color w:val="000000"/>
                              <w:spacing w:val="0"/>
                              <w:w w:val="100"/>
                              <w:position w:val="0"/>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250" type="#_x0000_t202" style="position:absolute;margin-left:153.45000000000002pt;margin-top:54.200000000000003pt;width:424.5pt;height:12.pt;z-index:-18874298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pPr>
                    <w:fldSimple w:instr=" PAGE \* MERGEFORMAT ">
                      <w:r>
                        <w:rPr>
                          <w:color w:val="000000"/>
                          <w:spacing w:val="0"/>
                          <w:w w:val="100"/>
                          <w:position w:val="0"/>
                          <w:lang w:val="zh-CN" w:eastAsia="zh-CN" w:bidi="zh-CN"/>
                        </w:rPr>
                        <w:t>#</w:t>
                      </w:r>
                    </w:fldSimple>
                    <w:r>
                      <w:rPr>
                        <w:color w:val="000000"/>
                        <w:spacing w:val="0"/>
                        <w:w w:val="100"/>
                        <w:position w:val="0"/>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5" behindDoc="1" locked="0" layoutInCell="1" allowOverlap="1">
              <wp:simplePos x="0" y="0"/>
              <wp:positionH relativeFrom="page">
                <wp:posOffset>1948815</wp:posOffset>
              </wp:positionH>
              <wp:positionV relativeFrom="page">
                <wp:posOffset>688340</wp:posOffset>
              </wp:positionV>
              <wp:extent cx="5391150" cy="152400"/>
              <wp:wrapNone/>
              <wp:docPr id="1226" name="Shape 1226"/>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pPr>
                          <w:fldSimple w:instr=" PAGE \* MERGEFORMAT ">
                            <w:r>
                              <w:rPr>
                                <w:color w:val="000000"/>
                                <w:spacing w:val="0"/>
                                <w:w w:val="100"/>
                                <w:position w:val="0"/>
                                <w:lang w:val="zh-CN" w:eastAsia="zh-CN" w:bidi="zh-CN"/>
                              </w:rPr>
                              <w:t>#</w:t>
                            </w:r>
                          </w:fldSimple>
                          <w:r>
                            <w:rPr>
                              <w:color w:val="000000"/>
                              <w:spacing w:val="0"/>
                              <w:w w:val="100"/>
                              <w:position w:val="0"/>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252" type="#_x0000_t202" style="position:absolute;margin-left:153.45000000000002pt;margin-top:54.200000000000003pt;width:424.5pt;height:12.pt;z-index:-18874297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pPr>
                    <w:fldSimple w:instr=" PAGE \* MERGEFORMAT ">
                      <w:r>
                        <w:rPr>
                          <w:color w:val="000000"/>
                          <w:spacing w:val="0"/>
                          <w:w w:val="100"/>
                          <w:position w:val="0"/>
                          <w:lang w:val="zh-CN" w:eastAsia="zh-CN" w:bidi="zh-CN"/>
                        </w:rPr>
                        <w:t>#</w:t>
                      </w:r>
                    </w:fldSimple>
                    <w:r>
                      <w:rPr>
                        <w:color w:val="000000"/>
                        <w:spacing w:val="0"/>
                        <w:w w:val="100"/>
                        <w:position w:val="0"/>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7" behindDoc="1" locked="0" layoutInCell="1" allowOverlap="1">
              <wp:simplePos x="0" y="0"/>
              <wp:positionH relativeFrom="page">
                <wp:posOffset>1915795</wp:posOffset>
              </wp:positionH>
              <wp:positionV relativeFrom="page">
                <wp:posOffset>669290</wp:posOffset>
              </wp:positionV>
              <wp:extent cx="5372100" cy="152400"/>
              <wp:wrapNone/>
              <wp:docPr id="1228" name="Shape 1228"/>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070"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第九章辩证唯物主义自然观的系统阐发和马克思王义哲学的系统化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254" type="#_x0000_t202" style="position:absolute;margin-left:150.84999999999999pt;margin-top:52.700000000000003pt;width:423.pt;height:12.pt;z-index:-1887429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70"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第九章辩证唯物主义自然观的系统阐发和马克思王义哲学的系统化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1" behindDoc="1" locked="0" layoutInCell="1" allowOverlap="1">
              <wp:simplePos x="0" y="0"/>
              <wp:positionH relativeFrom="page">
                <wp:posOffset>1953895</wp:posOffset>
              </wp:positionH>
              <wp:positionV relativeFrom="page">
                <wp:posOffset>688340</wp:posOffset>
              </wp:positionV>
              <wp:extent cx="5381625" cy="152400"/>
              <wp:wrapNone/>
              <wp:docPr id="1232" name="Shape 123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258" type="#_x0000_t202" style="position:absolute;margin-left:153.84999999999999pt;margin-top:54.200000000000003pt;width:423.75pt;height:12.pt;z-index:-1887429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5" behindDoc="1" locked="0" layoutInCell="1" allowOverlap="1">
              <wp:simplePos x="0" y="0"/>
              <wp:positionH relativeFrom="page">
                <wp:posOffset>1953895</wp:posOffset>
              </wp:positionH>
              <wp:positionV relativeFrom="page">
                <wp:posOffset>688340</wp:posOffset>
              </wp:positionV>
              <wp:extent cx="5381625" cy="152400"/>
              <wp:wrapNone/>
              <wp:docPr id="1236" name="Shape 1236"/>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262" type="#_x0000_t202" style="position:absolute;margin-left:153.84999999999999pt;margin-top:54.200000000000003pt;width:423.75pt;height:12.pt;z-index:-1887429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9" behindDoc="1" locked="0" layoutInCell="1" allowOverlap="1">
              <wp:simplePos x="0" y="0"/>
              <wp:positionH relativeFrom="page">
                <wp:posOffset>1854200</wp:posOffset>
              </wp:positionH>
              <wp:positionV relativeFrom="page">
                <wp:posOffset>673735</wp:posOffset>
              </wp:positionV>
              <wp:extent cx="5372100" cy="142875"/>
              <wp:wrapNone/>
              <wp:docPr id="1240" name="Shape 1240"/>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第九章辩证唯物主义自然观的系统阐发和马克思主义哲学的系统化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266" type="#_x0000_t202" style="position:absolute;margin-left:146.pt;margin-top:53.050000000000004pt;width:423.pt;height:11.25pt;z-index:-1887429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第九章辩证唯物主义自然观的系统阐发和马克思主义哲学的系统化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1701800</wp:posOffset>
              </wp:positionH>
              <wp:positionV relativeFrom="page">
                <wp:posOffset>921385</wp:posOffset>
              </wp:positionV>
              <wp:extent cx="5743575" cy="0"/>
              <wp:wrapNone/>
              <wp:docPr id="1242" name="Shape 1242"/>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4.pt;margin-top:72.549999999999997pt;width:452.25pt;height:0;z-index:-251658240;mso-position-horizontal-relative:page;mso-position-vertical-relative:page">
              <v:stroke weight="1.pt"/>
            </v:shape>
          </w:pict>
        </mc:Fallback>
      </mc:AlternateContent>
    </w: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1" behindDoc="1" locked="0" layoutInCell="1" allowOverlap="1">
              <wp:simplePos x="0" y="0"/>
              <wp:positionH relativeFrom="page">
                <wp:posOffset>1915795</wp:posOffset>
              </wp:positionH>
              <wp:positionV relativeFrom="page">
                <wp:posOffset>669290</wp:posOffset>
              </wp:positionV>
              <wp:extent cx="5372100" cy="152400"/>
              <wp:wrapNone/>
              <wp:docPr id="1243" name="Shape 1243"/>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070"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第九章辩证唯物主义自然观的系统阐发和马克思王义哲学的系统化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269" type="#_x0000_t202" style="position:absolute;margin-left:150.84999999999999pt;margin-top:52.700000000000003pt;width:423.pt;height:12.pt;z-index:-18874296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70"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第九章辩证唯物主义自然观的系统阐发和马克思王义哲学的系统化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5" behindDoc="1" locked="0" layoutInCell="1" allowOverlap="1">
              <wp:simplePos x="0" y="0"/>
              <wp:positionH relativeFrom="page">
                <wp:posOffset>1915795</wp:posOffset>
              </wp:positionH>
              <wp:positionV relativeFrom="page">
                <wp:posOffset>669290</wp:posOffset>
              </wp:positionV>
              <wp:extent cx="5372100" cy="152400"/>
              <wp:wrapNone/>
              <wp:docPr id="1247" name="Shape 124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070"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第九章辩证唯物主义自然观的系统阐发和马克思王义哲学的系统化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273" type="#_x0000_t202" style="position:absolute;margin-left:150.84999999999999pt;margin-top:52.700000000000003pt;width:423.pt;height:12.pt;z-index:-18874295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70"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第九章辩证唯物主义自然观的系统阐发和马克思王义哲学的系统化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9" behindDoc="1" locked="0" layoutInCell="1" allowOverlap="1">
              <wp:simplePos x="0" y="0"/>
              <wp:positionH relativeFrom="page">
                <wp:posOffset>1925320</wp:posOffset>
              </wp:positionH>
              <wp:positionV relativeFrom="page">
                <wp:posOffset>669290</wp:posOffset>
              </wp:positionV>
              <wp:extent cx="5381625" cy="171450"/>
              <wp:wrapNone/>
              <wp:docPr id="1251" name="Shape 1251"/>
              <a:graphic xmlns:a="http://schemas.openxmlformats.org/drawingml/2006/main">
                <a:graphicData uri="http://schemas.microsoft.com/office/word/2010/wordprocessingShape">
                  <wps:wsp>
                    <wps:cNvSpPr txBox="1"/>
                    <wps:spPr>
                      <a:xfrm>
                        <a:ext cx="5381625" cy="171450"/>
                      </a:xfrm>
                      <a:prstGeom prst="rect"/>
                      <a:noFill/>
                    </wps:spPr>
                    <wps:txbx>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第九章辩证唯物主义自然观的系统阐发和马克思主义哲学的系统化</w:t>
                            <w:tab/>
                          </w:r>
                          <w:r>
                            <w:rPr>
                              <w:rFonts w:ascii="Times New Roman" w:eastAsia="Times New Roman" w:hAnsi="Times New Roman" w:cs="Times New Roman"/>
                              <w:b/>
                              <w:bCs/>
                              <w:color w:val="000000"/>
                              <w:spacing w:val="0"/>
                              <w:w w:val="100"/>
                              <w:position w:val="0"/>
                              <w:sz w:val="24"/>
                              <w:szCs w:val="24"/>
                            </w:rPr>
                            <w:t>267</w:t>
                          </w:r>
                        </w:p>
                      </w:txbxContent>
                    </wps:txbx>
                    <wps:bodyPr lIns="0" tIns="0" rIns="0" bIns="0">
                      <a:spAutoFit/>
                    </wps:bodyPr>
                  </wps:wsp>
                </a:graphicData>
              </a:graphic>
            </wp:anchor>
          </w:drawing>
        </mc:Choice>
        <mc:Fallback>
          <w:pict>
            <v:shape id="_x0000_s2277" type="#_x0000_t202" style="position:absolute;margin-left:151.59999999999999pt;margin-top:52.700000000000003pt;width:423.75pt;height:13.5pt;z-index:-18874295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第九章辩证唯物主义自然观的系统阐发和马克思主义哲学的系统化</w:t>
                      <w:tab/>
                    </w:r>
                    <w:r>
                      <w:rPr>
                        <w:rFonts w:ascii="Times New Roman" w:eastAsia="Times New Roman" w:hAnsi="Times New Roman" w:cs="Times New Roman"/>
                        <w:b/>
                        <w:bCs/>
                        <w:color w:val="000000"/>
                        <w:spacing w:val="0"/>
                        <w:w w:val="100"/>
                        <w:position w:val="0"/>
                        <w:sz w:val="24"/>
                        <w:szCs w:val="24"/>
                      </w:rPr>
                      <w:t>267</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1920875</wp:posOffset>
              </wp:positionH>
              <wp:positionV relativeFrom="page">
                <wp:posOffset>749935</wp:posOffset>
              </wp:positionV>
              <wp:extent cx="5362575" cy="142875"/>
              <wp:wrapNone/>
              <wp:docPr id="120" name="Shape 120"/>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146" type="#_x0000_t202" style="position:absolute;margin-left:151.25pt;margin-top:59.050000000000004pt;width:422.25pt;height:11.25pt;z-index:-1887439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122" name="Shape 122"/>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3" behindDoc="1" locked="0" layoutInCell="1" allowOverlap="1">
              <wp:simplePos x="0" y="0"/>
              <wp:positionH relativeFrom="page">
                <wp:posOffset>1925320</wp:posOffset>
              </wp:positionH>
              <wp:positionV relativeFrom="page">
                <wp:posOffset>669290</wp:posOffset>
              </wp:positionV>
              <wp:extent cx="5381625" cy="171450"/>
              <wp:wrapNone/>
              <wp:docPr id="1255" name="Shape 1255"/>
              <a:graphic xmlns:a="http://schemas.openxmlformats.org/drawingml/2006/main">
                <a:graphicData uri="http://schemas.microsoft.com/office/word/2010/wordprocessingShape">
                  <wps:wsp>
                    <wps:cNvSpPr txBox="1"/>
                    <wps:spPr>
                      <a:xfrm>
                        <a:ext cx="5381625" cy="171450"/>
                      </a:xfrm>
                      <a:prstGeom prst="rect"/>
                      <a:noFill/>
                    </wps:spPr>
                    <wps:txbx>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第九章辩证唯物主义自然观的系统阐发和马克思主义哲学的系统化</w:t>
                            <w:tab/>
                          </w:r>
                          <w:r>
                            <w:rPr>
                              <w:rFonts w:ascii="Times New Roman" w:eastAsia="Times New Roman" w:hAnsi="Times New Roman" w:cs="Times New Roman"/>
                              <w:b/>
                              <w:bCs/>
                              <w:color w:val="000000"/>
                              <w:spacing w:val="0"/>
                              <w:w w:val="100"/>
                              <w:position w:val="0"/>
                              <w:sz w:val="24"/>
                              <w:szCs w:val="24"/>
                            </w:rPr>
                            <w:t>267</w:t>
                          </w:r>
                        </w:p>
                      </w:txbxContent>
                    </wps:txbx>
                    <wps:bodyPr lIns="0" tIns="0" rIns="0" bIns="0">
                      <a:spAutoFit/>
                    </wps:bodyPr>
                  </wps:wsp>
                </a:graphicData>
              </a:graphic>
            </wp:anchor>
          </w:drawing>
        </mc:Choice>
        <mc:Fallback>
          <w:pict>
            <v:shape id="_x0000_s2281" type="#_x0000_t202" style="position:absolute;margin-left:151.59999999999999pt;margin-top:52.700000000000003pt;width:423.75pt;height:13.5pt;z-index:-18874295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第九章辩证唯物主义自然观的系统阐发和马克思主义哲学的系统化</w:t>
                      <w:tab/>
                    </w:r>
                    <w:r>
                      <w:rPr>
                        <w:rFonts w:ascii="Times New Roman" w:eastAsia="Times New Roman" w:hAnsi="Times New Roman" w:cs="Times New Roman"/>
                        <w:b/>
                        <w:bCs/>
                        <w:color w:val="000000"/>
                        <w:spacing w:val="0"/>
                        <w:w w:val="100"/>
                        <w:position w:val="0"/>
                        <w:sz w:val="24"/>
                        <w:szCs w:val="24"/>
                      </w:rPr>
                      <w:t>267</w:t>
                    </w:r>
                  </w:p>
                </w:txbxContent>
              </v:textbox>
              <w10:wrap anchorx="page" anchory="page"/>
            </v:shape>
          </w:pict>
        </mc:Fallback>
      </mc:AlternateContent>
    </w: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7" behindDoc="1" locked="0" layoutInCell="1" allowOverlap="1">
              <wp:simplePos x="0" y="0"/>
              <wp:positionH relativeFrom="page">
                <wp:posOffset>1925320</wp:posOffset>
              </wp:positionH>
              <wp:positionV relativeFrom="page">
                <wp:posOffset>669290</wp:posOffset>
              </wp:positionV>
              <wp:extent cx="5381625" cy="171450"/>
              <wp:wrapNone/>
              <wp:docPr id="1259" name="Shape 1259"/>
              <a:graphic xmlns:a="http://schemas.openxmlformats.org/drawingml/2006/main">
                <a:graphicData uri="http://schemas.microsoft.com/office/word/2010/wordprocessingShape">
                  <wps:wsp>
                    <wps:cNvSpPr txBox="1"/>
                    <wps:spPr>
                      <a:xfrm>
                        <a:ext cx="5381625" cy="171450"/>
                      </a:xfrm>
                      <a:prstGeom prst="rect"/>
                      <a:noFill/>
                    </wps:spPr>
                    <wps:txbx>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第九章辩证唯物主义自然观的系统阐发和马克思主义哲学的系统化</w:t>
                            <w:tab/>
                          </w:r>
                          <w:r>
                            <w:rPr>
                              <w:rFonts w:ascii="Times New Roman" w:eastAsia="Times New Roman" w:hAnsi="Times New Roman" w:cs="Times New Roman"/>
                              <w:b/>
                              <w:bCs/>
                              <w:color w:val="000000"/>
                              <w:spacing w:val="0"/>
                              <w:w w:val="100"/>
                              <w:position w:val="0"/>
                              <w:sz w:val="24"/>
                              <w:szCs w:val="24"/>
                            </w:rPr>
                            <w:t>267</w:t>
                          </w:r>
                        </w:p>
                      </w:txbxContent>
                    </wps:txbx>
                    <wps:bodyPr lIns="0" tIns="0" rIns="0" bIns="0">
                      <a:spAutoFit/>
                    </wps:bodyPr>
                  </wps:wsp>
                </a:graphicData>
              </a:graphic>
            </wp:anchor>
          </w:drawing>
        </mc:Choice>
        <mc:Fallback>
          <w:pict>
            <v:shape id="_x0000_s2285" type="#_x0000_t202" style="position:absolute;margin-left:151.59999999999999pt;margin-top:52.700000000000003pt;width:423.75pt;height:13.5pt;z-index:-18874294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第九章辩证唯物主义自然观的系统阐发和马克思主义哲学的系统化</w:t>
                      <w:tab/>
                    </w:r>
                    <w:r>
                      <w:rPr>
                        <w:rFonts w:ascii="Times New Roman" w:eastAsia="Times New Roman" w:hAnsi="Times New Roman" w:cs="Times New Roman"/>
                        <w:b/>
                        <w:bCs/>
                        <w:color w:val="000000"/>
                        <w:spacing w:val="0"/>
                        <w:w w:val="100"/>
                        <w:position w:val="0"/>
                        <w:sz w:val="24"/>
                        <w:szCs w:val="24"/>
                      </w:rPr>
                      <w:t>267</w:t>
                    </w:r>
                  </w:p>
                </w:txbxContent>
              </v:textbox>
              <w10:wrap anchorx="page" anchory="page"/>
            </v:shape>
          </w:pict>
        </mc:Fallback>
      </mc:AlternateContent>
    </w: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1" behindDoc="1" locked="0" layoutInCell="1" allowOverlap="1">
              <wp:simplePos x="0" y="0"/>
              <wp:positionH relativeFrom="page">
                <wp:posOffset>1958340</wp:posOffset>
              </wp:positionH>
              <wp:positionV relativeFrom="page">
                <wp:posOffset>688340</wp:posOffset>
              </wp:positionV>
              <wp:extent cx="5391150" cy="142875"/>
              <wp:wrapNone/>
              <wp:docPr id="1265" name="Shape 1265"/>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291" type="#_x0000_t202" style="position:absolute;margin-left:154.20000000000002pt;margin-top:54.200000000000003pt;width:424.5pt;height:11.25pt;z-index:-18874294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5" behindDoc="1" locked="0" layoutInCell="1" allowOverlap="1">
              <wp:simplePos x="0" y="0"/>
              <wp:positionH relativeFrom="page">
                <wp:posOffset>1958340</wp:posOffset>
              </wp:positionH>
              <wp:positionV relativeFrom="page">
                <wp:posOffset>688340</wp:posOffset>
              </wp:positionV>
              <wp:extent cx="5391150" cy="142875"/>
              <wp:wrapNone/>
              <wp:docPr id="1269" name="Shape 1269"/>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295" type="#_x0000_t202" style="position:absolute;margin-left:154.20000000000002pt;margin-top:54.200000000000003pt;width:424.5pt;height:11.25pt;z-index:-18874293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9" behindDoc="1" locked="0" layoutInCell="1" allowOverlap="1">
              <wp:simplePos x="0" y="0"/>
              <wp:positionH relativeFrom="page">
                <wp:posOffset>1958340</wp:posOffset>
              </wp:positionH>
              <wp:positionV relativeFrom="page">
                <wp:posOffset>688340</wp:posOffset>
              </wp:positionV>
              <wp:extent cx="5391150" cy="142875"/>
              <wp:wrapNone/>
              <wp:docPr id="1273" name="Shape 1273"/>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272</w:t>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299" type="#_x0000_t202" style="position:absolute;margin-left:154.20000000000002pt;margin-top:54.200000000000003pt;width:424.5pt;height:11.25pt;z-index:-18874293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272</w:t>
                      <w:tab/>
                    </w:r>
                    <w:r>
                      <w:rPr>
                        <w:color w:val="000000"/>
                        <w:spacing w:val="0"/>
                        <w:w w:val="100"/>
                        <w:position w:val="0"/>
                      </w:rPr>
                      <w:t>马克思主义哲学的历史和现状</w:t>
                    </w:r>
                  </w:p>
                </w:txbxContent>
              </v:textbox>
              <w10:wrap anchorx="page" anchory="page"/>
            </v:shape>
          </w:pict>
        </mc:Fallback>
      </mc:AlternateContent>
    </w: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3" behindDoc="1" locked="0" layoutInCell="1" allowOverlap="1">
              <wp:simplePos x="0" y="0"/>
              <wp:positionH relativeFrom="page">
                <wp:posOffset>1958340</wp:posOffset>
              </wp:positionH>
              <wp:positionV relativeFrom="page">
                <wp:posOffset>688340</wp:posOffset>
              </wp:positionV>
              <wp:extent cx="5391150" cy="142875"/>
              <wp:wrapNone/>
              <wp:docPr id="1277" name="Shape 1277"/>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272</w:t>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303" type="#_x0000_t202" style="position:absolute;margin-left:154.20000000000002pt;margin-top:54.200000000000003pt;width:424.5pt;height:11.25pt;z-index:-18874293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272</w:t>
                      <w:tab/>
                    </w:r>
                    <w:r>
                      <w:rPr>
                        <w:color w:val="000000"/>
                        <w:spacing w:val="0"/>
                        <w:w w:val="100"/>
                        <w:position w:val="0"/>
                      </w:rPr>
                      <w:t>马克思主义哲学的历史和现状</w:t>
                    </w:r>
                  </w:p>
                </w:txbxContent>
              </v:textbox>
              <w10:wrap anchorx="page" anchory="page"/>
            </v:shape>
          </w:pict>
        </mc:Fallback>
      </mc:AlternateContent>
    </w: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7" behindDoc="1" locked="0" layoutInCell="1" allowOverlap="1">
              <wp:simplePos x="0" y="0"/>
              <wp:positionH relativeFrom="page">
                <wp:posOffset>1958340</wp:posOffset>
              </wp:positionH>
              <wp:positionV relativeFrom="page">
                <wp:posOffset>688340</wp:posOffset>
              </wp:positionV>
              <wp:extent cx="5391150" cy="142875"/>
              <wp:wrapNone/>
              <wp:docPr id="1285" name="Shape 1285"/>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311" type="#_x0000_t202" style="position:absolute;margin-left:154.20000000000002pt;margin-top:54.200000000000003pt;width:424.5pt;height:11.25pt;z-index:-18874292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1" behindDoc="1" locked="0" layoutInCell="1" allowOverlap="1">
              <wp:simplePos x="0" y="0"/>
              <wp:positionH relativeFrom="page">
                <wp:posOffset>1958340</wp:posOffset>
              </wp:positionH>
              <wp:positionV relativeFrom="page">
                <wp:posOffset>688340</wp:posOffset>
              </wp:positionV>
              <wp:extent cx="5391150" cy="142875"/>
              <wp:wrapNone/>
              <wp:docPr id="1289" name="Shape 1289"/>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315" type="#_x0000_t202" style="position:absolute;margin-left:154.20000000000002pt;margin-top:54.200000000000003pt;width:424.5pt;height:11.25pt;z-index:-18874292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5" behindDoc="1" locked="0" layoutInCell="1" allowOverlap="1">
              <wp:simplePos x="0" y="0"/>
              <wp:positionH relativeFrom="page">
                <wp:posOffset>1910715</wp:posOffset>
              </wp:positionH>
              <wp:positionV relativeFrom="page">
                <wp:posOffset>688340</wp:posOffset>
              </wp:positionV>
              <wp:extent cx="5362575" cy="152400"/>
              <wp:wrapNone/>
              <wp:docPr id="1297" name="Shape 129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渠九章辩证姓物主义目然观的系统阐发和马克患主义哲学的系统叱</w:t>
                            <w:tab/>
                          </w:r>
                          <w:r>
                            <w:rPr>
                              <w:rFonts w:ascii="Times New Roman" w:eastAsia="Times New Roman" w:hAnsi="Times New Roman" w:cs="Times New Roman"/>
                              <w:b/>
                              <w:bCs/>
                              <w:color w:val="000000"/>
                              <w:spacing w:val="0"/>
                              <w:w w:val="100"/>
                              <w:position w:val="0"/>
                              <w:sz w:val="24"/>
                              <w:szCs w:val="24"/>
                            </w:rPr>
                            <w:t>275</w:t>
                          </w:r>
                        </w:p>
                      </w:txbxContent>
                    </wps:txbx>
                    <wps:bodyPr lIns="0" tIns="0" rIns="0" bIns="0">
                      <a:spAutoFit/>
                    </wps:bodyPr>
                  </wps:wsp>
                </a:graphicData>
              </a:graphic>
            </wp:anchor>
          </w:drawing>
        </mc:Choice>
        <mc:Fallback>
          <w:pict>
            <v:shape id="_x0000_s2323" type="#_x0000_t202" style="position:absolute;margin-left:150.45000000000002pt;margin-top:54.200000000000003pt;width:422.25pt;height:12.pt;z-index:-18874291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渠九章辩证姓物主义目然观的系统阐发和马克患主义哲学的系统叱</w:t>
                      <w:tab/>
                    </w:r>
                    <w:r>
                      <w:rPr>
                        <w:rFonts w:ascii="Times New Roman" w:eastAsia="Times New Roman" w:hAnsi="Times New Roman" w:cs="Times New Roman"/>
                        <w:b/>
                        <w:bCs/>
                        <w:color w:val="000000"/>
                        <w:spacing w:val="0"/>
                        <w:w w:val="100"/>
                        <w:position w:val="0"/>
                        <w:sz w:val="24"/>
                        <w:szCs w:val="24"/>
                      </w:rPr>
                      <w:t>275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1758315</wp:posOffset>
              </wp:positionH>
              <wp:positionV relativeFrom="page">
                <wp:posOffset>940435</wp:posOffset>
              </wp:positionV>
              <wp:extent cx="5029200" cy="0"/>
              <wp:wrapNone/>
              <wp:docPr id="1299" name="Shape 1299"/>
              <a:graphic xmlns:a="http://schemas.openxmlformats.org/drawingml/2006/main">
                <a:graphicData uri="http://schemas.microsoft.com/office/word/2010/wordprocessingShape">
                  <wps:wsp>
                    <wps:cNvCnPr/>
                    <wps:spPr>
                      <a:xfrm>
                        <a:ext cx="5029200" cy="0"/>
                      </a:xfrm>
                      <a:prstGeom prst="straightConnector1"/>
                      <a:ln w="12700">
                        <a:solidFill/>
                      </a:ln>
                    </wps:spPr>
                    <wps:bodyPr/>
                  </wps:wsp>
                </a:graphicData>
              </a:graphic>
            </wp:anchor>
          </w:drawing>
        </mc:Choice>
        <mc:Fallback>
          <w:pict>
            <v:shape o:spt="32" o:oned="true" path="m,l21600,21600e" style="position:absolute;margin-left:138.45000000000002pt;margin-top:74.049999999999997pt;width:396.pt;height:0;z-index:-251658240;mso-position-horizontal-relative:page;mso-position-vertical-relative:page">
              <v:stroke weight="1.pt"/>
            </v:shape>
          </w:pict>
        </mc:Fallback>
      </mc:AlternateContent>
    </w: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7" behindDoc="1" locked="0" layoutInCell="1" allowOverlap="1">
              <wp:simplePos x="0" y="0"/>
              <wp:positionH relativeFrom="page">
                <wp:posOffset>1910715</wp:posOffset>
              </wp:positionH>
              <wp:positionV relativeFrom="page">
                <wp:posOffset>688340</wp:posOffset>
              </wp:positionV>
              <wp:extent cx="5362575" cy="152400"/>
              <wp:wrapNone/>
              <wp:docPr id="1300" name="Shape 1300"/>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渠九章辩证姓物主义目然观的系统阐发和马克患主义哲学的系统叱</w:t>
                            <w:tab/>
                          </w:r>
                          <w:r>
                            <w:rPr>
                              <w:rFonts w:ascii="Times New Roman" w:eastAsia="Times New Roman" w:hAnsi="Times New Roman" w:cs="Times New Roman"/>
                              <w:b/>
                              <w:bCs/>
                              <w:color w:val="000000"/>
                              <w:spacing w:val="0"/>
                              <w:w w:val="100"/>
                              <w:position w:val="0"/>
                              <w:sz w:val="24"/>
                              <w:szCs w:val="24"/>
                            </w:rPr>
                            <w:t>275</w:t>
                          </w:r>
                        </w:p>
                      </w:txbxContent>
                    </wps:txbx>
                    <wps:bodyPr lIns="0" tIns="0" rIns="0" bIns="0">
                      <a:spAutoFit/>
                    </wps:bodyPr>
                  </wps:wsp>
                </a:graphicData>
              </a:graphic>
            </wp:anchor>
          </w:drawing>
        </mc:Choice>
        <mc:Fallback>
          <w:pict>
            <v:shape id="_x0000_s2326" type="#_x0000_t202" style="position:absolute;margin-left:150.45000000000002pt;margin-top:54.200000000000003pt;width:422.25pt;height:12.pt;z-index:-18874291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渠九章辩证姓物主义目然观的系统阐发和马克患主义哲学的系统叱</w:t>
                      <w:tab/>
                    </w:r>
                    <w:r>
                      <w:rPr>
                        <w:rFonts w:ascii="Times New Roman" w:eastAsia="Times New Roman" w:hAnsi="Times New Roman" w:cs="Times New Roman"/>
                        <w:b/>
                        <w:bCs/>
                        <w:color w:val="000000"/>
                        <w:spacing w:val="0"/>
                        <w:w w:val="100"/>
                        <w:position w:val="0"/>
                        <w:sz w:val="24"/>
                        <w:szCs w:val="24"/>
                      </w:rPr>
                      <w:t>275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1758315</wp:posOffset>
              </wp:positionH>
              <wp:positionV relativeFrom="page">
                <wp:posOffset>940435</wp:posOffset>
              </wp:positionV>
              <wp:extent cx="5029200" cy="0"/>
              <wp:wrapNone/>
              <wp:docPr id="1302" name="Shape 1302"/>
              <a:graphic xmlns:a="http://schemas.openxmlformats.org/drawingml/2006/main">
                <a:graphicData uri="http://schemas.microsoft.com/office/word/2010/wordprocessingShape">
                  <wps:wsp>
                    <wps:cNvCnPr/>
                    <wps:spPr>
                      <a:xfrm>
                        <a:ext cx="5029200" cy="0"/>
                      </a:xfrm>
                      <a:prstGeom prst="straightConnector1"/>
                      <a:ln w="12700">
                        <a:solidFill/>
                      </a:ln>
                    </wps:spPr>
                    <wps:bodyPr/>
                  </wps:wsp>
                </a:graphicData>
              </a:graphic>
            </wp:anchor>
          </w:drawing>
        </mc:Choice>
        <mc:Fallback>
          <w:pict>
            <v:shape o:spt="32" o:oned="true" path="m,l21600,21600e" style="position:absolute;margin-left:138.45000000000002pt;margin-top:74.049999999999997pt;width:396.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1920875</wp:posOffset>
              </wp:positionH>
              <wp:positionV relativeFrom="page">
                <wp:posOffset>749935</wp:posOffset>
              </wp:positionV>
              <wp:extent cx="5362575" cy="142875"/>
              <wp:wrapNone/>
              <wp:docPr id="125" name="Shape 125"/>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151" type="#_x0000_t202" style="position:absolute;margin-left:151.25pt;margin-top:59.050000000000004pt;width:422.25pt;height:11.25pt;z-index:-18874396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127" name="Shape 127"/>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9" behindDoc="1" locked="0" layoutInCell="1" allowOverlap="1">
              <wp:simplePos x="0" y="0"/>
              <wp:positionH relativeFrom="page">
                <wp:posOffset>1958340</wp:posOffset>
              </wp:positionH>
              <wp:positionV relativeFrom="page">
                <wp:posOffset>688340</wp:posOffset>
              </wp:positionV>
              <wp:extent cx="5391150" cy="142875"/>
              <wp:wrapNone/>
              <wp:docPr id="1303" name="Shape 1303"/>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272</w:t>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329" type="#_x0000_t202" style="position:absolute;margin-left:154.20000000000002pt;margin-top:54.200000000000003pt;width:424.5pt;height:11.25pt;z-index:-18874291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272</w:t>
                      <w:tab/>
                    </w:r>
                    <w:r>
                      <w:rPr>
                        <w:color w:val="000000"/>
                        <w:spacing w:val="0"/>
                        <w:w w:val="100"/>
                        <w:position w:val="0"/>
                      </w:rPr>
                      <w:t>马克思主义哲学的历史和现状</w:t>
                    </w:r>
                  </w:p>
                </w:txbxContent>
              </v:textbox>
              <w10:wrap anchorx="page" anchory="page"/>
            </v:shape>
          </w:pict>
        </mc:Fallback>
      </mc:AlternateContent>
    </w: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3" behindDoc="1" locked="0" layoutInCell="1" allowOverlap="1">
              <wp:simplePos x="0" y="0"/>
              <wp:positionH relativeFrom="page">
                <wp:posOffset>1920240</wp:posOffset>
              </wp:positionH>
              <wp:positionV relativeFrom="page">
                <wp:posOffset>688340</wp:posOffset>
              </wp:positionV>
              <wp:extent cx="5362575" cy="152400"/>
              <wp:wrapNone/>
              <wp:docPr id="1307" name="Shape 130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第九華辩证唯物王义自然购的系统阐发和马克思王义哲学的系统化</w:t>
                            <w:tab/>
                          </w:r>
                          <w:r>
                            <w:rPr>
                              <w:rFonts w:ascii="Times New Roman" w:eastAsia="Times New Roman" w:hAnsi="Times New Roman" w:cs="Times New Roman"/>
                              <w:b/>
                              <w:bCs/>
                              <w:color w:val="000000"/>
                              <w:spacing w:val="0"/>
                              <w:w w:val="100"/>
                              <w:position w:val="0"/>
                              <w:sz w:val="24"/>
                              <w:szCs w:val="24"/>
                            </w:rPr>
                            <w:t>277</w:t>
                          </w:r>
                        </w:p>
                      </w:txbxContent>
                    </wps:txbx>
                    <wps:bodyPr lIns="0" tIns="0" rIns="0" bIns="0">
                      <a:spAutoFit/>
                    </wps:bodyPr>
                  </wps:wsp>
                </a:graphicData>
              </a:graphic>
            </wp:anchor>
          </w:drawing>
        </mc:Choice>
        <mc:Fallback>
          <w:pict>
            <v:shape id="_x0000_s2333" type="#_x0000_t202" style="position:absolute;margin-left:151.20000000000002pt;margin-top:54.200000000000003pt;width:422.25pt;height:12.pt;z-index:-18874291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第九華辩证唯物王义自然购的系统阐发和马克思王义哲学的系统化</w:t>
                      <w:tab/>
                    </w:r>
                    <w:r>
                      <w:rPr>
                        <w:rFonts w:ascii="Times New Roman" w:eastAsia="Times New Roman" w:hAnsi="Times New Roman" w:cs="Times New Roman"/>
                        <w:b/>
                        <w:bCs/>
                        <w:color w:val="000000"/>
                        <w:spacing w:val="0"/>
                        <w:w w:val="100"/>
                        <w:position w:val="0"/>
                        <w:sz w:val="24"/>
                        <w:szCs w:val="24"/>
                      </w:rPr>
                      <w:t>277</w:t>
                    </w:r>
                  </w:p>
                </w:txbxContent>
              </v:textbox>
              <w10:wrap anchorx="page" anchory="page"/>
            </v:shape>
          </w:pict>
        </mc:Fallback>
      </mc:AlternateContent>
    </w: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7" behindDoc="1" locked="0" layoutInCell="1" allowOverlap="1">
              <wp:simplePos x="0" y="0"/>
              <wp:positionH relativeFrom="page">
                <wp:posOffset>1920240</wp:posOffset>
              </wp:positionH>
              <wp:positionV relativeFrom="page">
                <wp:posOffset>688340</wp:posOffset>
              </wp:positionV>
              <wp:extent cx="5362575" cy="152400"/>
              <wp:wrapNone/>
              <wp:docPr id="1311" name="Shape 131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第九華辩证唯物王义自然购的系统阐发和马克思王义哲学的系统化</w:t>
                            <w:tab/>
                          </w:r>
                          <w:r>
                            <w:rPr>
                              <w:rFonts w:ascii="Times New Roman" w:eastAsia="Times New Roman" w:hAnsi="Times New Roman" w:cs="Times New Roman"/>
                              <w:b/>
                              <w:bCs/>
                              <w:color w:val="000000"/>
                              <w:spacing w:val="0"/>
                              <w:w w:val="100"/>
                              <w:position w:val="0"/>
                              <w:sz w:val="24"/>
                              <w:szCs w:val="24"/>
                            </w:rPr>
                            <w:t>277</w:t>
                          </w:r>
                        </w:p>
                      </w:txbxContent>
                    </wps:txbx>
                    <wps:bodyPr lIns="0" tIns="0" rIns="0" bIns="0">
                      <a:spAutoFit/>
                    </wps:bodyPr>
                  </wps:wsp>
                </a:graphicData>
              </a:graphic>
            </wp:anchor>
          </w:drawing>
        </mc:Choice>
        <mc:Fallback>
          <w:pict>
            <v:shape id="_x0000_s2337" type="#_x0000_t202" style="position:absolute;margin-left:151.20000000000002pt;margin-top:54.200000000000003pt;width:422.25pt;height:12.pt;z-index:-18874290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第九華辩证唯物王义自然购的系统阐发和马克思王义哲学的系统化</w:t>
                      <w:tab/>
                    </w:r>
                    <w:r>
                      <w:rPr>
                        <w:rFonts w:ascii="Times New Roman" w:eastAsia="Times New Roman" w:hAnsi="Times New Roman" w:cs="Times New Roman"/>
                        <w:b/>
                        <w:bCs/>
                        <w:color w:val="000000"/>
                        <w:spacing w:val="0"/>
                        <w:w w:val="100"/>
                        <w:position w:val="0"/>
                        <w:sz w:val="24"/>
                        <w:szCs w:val="24"/>
                      </w:rPr>
                      <w:t>277</w:t>
                    </w:r>
                  </w:p>
                </w:txbxContent>
              </v:textbox>
              <w10:wrap anchorx="page" anchory="page"/>
            </v:shape>
          </w:pict>
        </mc:Fallback>
      </mc:AlternateContent>
    </w: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1" behindDoc="1" locked="0" layoutInCell="1" allowOverlap="1">
              <wp:simplePos x="0" y="0"/>
              <wp:positionH relativeFrom="page">
                <wp:posOffset>5297170</wp:posOffset>
              </wp:positionH>
              <wp:positionV relativeFrom="page">
                <wp:posOffset>923290</wp:posOffset>
              </wp:positionV>
              <wp:extent cx="2047875" cy="142875"/>
              <wp:wrapNone/>
              <wp:docPr id="1315" name="Shape 1315"/>
              <a:graphic xmlns:a="http://schemas.openxmlformats.org/drawingml/2006/main">
                <a:graphicData uri="http://schemas.microsoft.com/office/word/2010/wordprocessingShape">
                  <wps:wsp>
                    <wps:cNvSpPr txBox="1"/>
                    <wps:spPr>
                      <a:xfrm>
                        <a:ext cx="20478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马克思王义哲学筋历史和现状</w:t>
                          </w:r>
                        </w:p>
                      </w:txbxContent>
                    </wps:txbx>
                    <wps:bodyPr wrap="none" lIns="0" tIns="0" rIns="0" bIns="0">
                      <a:spAutoFit/>
                    </wps:bodyPr>
                  </wps:wsp>
                </a:graphicData>
              </a:graphic>
            </wp:anchor>
          </w:drawing>
        </mc:Choice>
        <mc:Fallback>
          <w:pict>
            <v:shape id="_x0000_s2341" type="#_x0000_t202" style="position:absolute;margin-left:417.10000000000002pt;margin-top:72.700000000000003pt;width:161.25pt;height:11.25pt;z-index:-1887429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马克思王义哲学筋历史和现状</w:t>
                    </w:r>
                  </w:p>
                </w:txbxContent>
              </v:textbox>
              <w10:wrap anchorx="page" anchory="page"/>
            </v:shape>
          </w:pict>
        </mc:Fallback>
      </mc:AlternateContent>
    </w: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5" behindDoc="1" locked="0" layoutInCell="1" allowOverlap="1">
              <wp:simplePos x="0" y="0"/>
              <wp:positionH relativeFrom="page">
                <wp:posOffset>1906270</wp:posOffset>
              </wp:positionH>
              <wp:positionV relativeFrom="page">
                <wp:posOffset>697865</wp:posOffset>
              </wp:positionV>
              <wp:extent cx="5362575" cy="142875"/>
              <wp:wrapNone/>
              <wp:docPr id="1319" name="Shape 1319"/>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第九章瓣让唯物主义自然观的系</w:t>
                          </w:r>
                          <w:r>
                            <w:rPr>
                              <w:color w:val="4B604C"/>
                              <w:spacing w:val="0"/>
                              <w:w w:val="100"/>
                              <w:position w:val="0"/>
                              <w:sz w:val="22"/>
                              <w:szCs w:val="22"/>
                            </w:rPr>
                            <w:t>统阕发和马克思主义</w:t>
                          </w:r>
                          <w:r>
                            <w:rPr>
                              <w:color w:val="000000"/>
                              <w:spacing w:val="0"/>
                              <w:w w:val="100"/>
                              <w:position w:val="0"/>
                              <w:sz w:val="22"/>
                              <w:szCs w:val="22"/>
                            </w:rPr>
                            <w:t>哲学的系统化</w:t>
                            <w:tab/>
                          </w:r>
                          <w:r>
                            <w:rPr>
                              <w:rFonts w:ascii="Times New Roman" w:eastAsia="Times New Roman" w:hAnsi="Times New Roman" w:cs="Times New Roman"/>
                              <w:b/>
                              <w:bCs/>
                              <w:color w:val="000000"/>
                              <w:spacing w:val="0"/>
                              <w:w w:val="100"/>
                              <w:position w:val="0"/>
                              <w:sz w:val="24"/>
                              <w:szCs w:val="24"/>
                            </w:rPr>
                            <w:t>279</w:t>
                          </w:r>
                        </w:p>
                      </w:txbxContent>
                    </wps:txbx>
                    <wps:bodyPr lIns="0" tIns="0" rIns="0" bIns="0">
                      <a:spAutoFit/>
                    </wps:bodyPr>
                  </wps:wsp>
                </a:graphicData>
              </a:graphic>
            </wp:anchor>
          </w:drawing>
        </mc:Choice>
        <mc:Fallback>
          <w:pict>
            <v:shape id="_x0000_s2345" type="#_x0000_t202" style="position:absolute;margin-left:150.09999999999999pt;margin-top:54.950000000000003pt;width:422.25pt;height:11.25pt;z-index:-1887428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第九章瓣让唯物主义自然观的系</w:t>
                    </w:r>
                    <w:r>
                      <w:rPr>
                        <w:color w:val="4B604C"/>
                        <w:spacing w:val="0"/>
                        <w:w w:val="100"/>
                        <w:position w:val="0"/>
                        <w:sz w:val="22"/>
                        <w:szCs w:val="22"/>
                      </w:rPr>
                      <w:t>统阕发和马克思主义</w:t>
                    </w:r>
                    <w:r>
                      <w:rPr>
                        <w:color w:val="000000"/>
                        <w:spacing w:val="0"/>
                        <w:w w:val="100"/>
                        <w:position w:val="0"/>
                        <w:sz w:val="22"/>
                        <w:szCs w:val="22"/>
                      </w:rPr>
                      <w:t>哲学的系统化</w:t>
                      <w:tab/>
                    </w:r>
                    <w:r>
                      <w:rPr>
                        <w:rFonts w:ascii="Times New Roman" w:eastAsia="Times New Roman" w:hAnsi="Times New Roman" w:cs="Times New Roman"/>
                        <w:b/>
                        <w:bCs/>
                        <w:color w:val="000000"/>
                        <w:spacing w:val="0"/>
                        <w:w w:val="100"/>
                        <w:position w:val="0"/>
                        <w:sz w:val="24"/>
                        <w:szCs w:val="24"/>
                      </w:rPr>
                      <w:t>279</w:t>
                    </w:r>
                  </w:p>
                </w:txbxContent>
              </v:textbox>
              <w10:wrap anchorx="page" anchory="page"/>
            </v:shape>
          </w:pict>
        </mc:Fallback>
      </mc:AlternateContent>
    </w: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9" behindDoc="1" locked="0" layoutInCell="1" allowOverlap="1">
              <wp:simplePos x="0" y="0"/>
              <wp:positionH relativeFrom="page">
                <wp:posOffset>1906270</wp:posOffset>
              </wp:positionH>
              <wp:positionV relativeFrom="page">
                <wp:posOffset>697865</wp:posOffset>
              </wp:positionV>
              <wp:extent cx="5362575" cy="142875"/>
              <wp:wrapNone/>
              <wp:docPr id="1323" name="Shape 1323"/>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第九章瓣让唯物主义自然观的系</w:t>
                          </w:r>
                          <w:r>
                            <w:rPr>
                              <w:color w:val="4B604C"/>
                              <w:spacing w:val="0"/>
                              <w:w w:val="100"/>
                              <w:position w:val="0"/>
                              <w:sz w:val="22"/>
                              <w:szCs w:val="22"/>
                            </w:rPr>
                            <w:t>统阕发和马克思主义</w:t>
                          </w:r>
                          <w:r>
                            <w:rPr>
                              <w:color w:val="000000"/>
                              <w:spacing w:val="0"/>
                              <w:w w:val="100"/>
                              <w:position w:val="0"/>
                              <w:sz w:val="22"/>
                              <w:szCs w:val="22"/>
                            </w:rPr>
                            <w:t>哲学的系统化</w:t>
                            <w:tab/>
                          </w:r>
                          <w:r>
                            <w:rPr>
                              <w:rFonts w:ascii="Times New Roman" w:eastAsia="Times New Roman" w:hAnsi="Times New Roman" w:cs="Times New Roman"/>
                              <w:b/>
                              <w:bCs/>
                              <w:color w:val="000000"/>
                              <w:spacing w:val="0"/>
                              <w:w w:val="100"/>
                              <w:position w:val="0"/>
                              <w:sz w:val="24"/>
                              <w:szCs w:val="24"/>
                            </w:rPr>
                            <w:t>279</w:t>
                          </w:r>
                        </w:p>
                      </w:txbxContent>
                    </wps:txbx>
                    <wps:bodyPr lIns="0" tIns="0" rIns="0" bIns="0">
                      <a:spAutoFit/>
                    </wps:bodyPr>
                  </wps:wsp>
                </a:graphicData>
              </a:graphic>
            </wp:anchor>
          </w:drawing>
        </mc:Choice>
        <mc:Fallback>
          <w:pict>
            <v:shape id="_x0000_s2349" type="#_x0000_t202" style="position:absolute;margin-left:150.09999999999999pt;margin-top:54.950000000000003pt;width:422.25pt;height:11.25pt;z-index:-1887428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第九章瓣让唯物主义自然观的系</w:t>
                    </w:r>
                    <w:r>
                      <w:rPr>
                        <w:color w:val="4B604C"/>
                        <w:spacing w:val="0"/>
                        <w:w w:val="100"/>
                        <w:position w:val="0"/>
                        <w:sz w:val="22"/>
                        <w:szCs w:val="22"/>
                      </w:rPr>
                      <w:t>统阕发和马克思主义</w:t>
                    </w:r>
                    <w:r>
                      <w:rPr>
                        <w:color w:val="000000"/>
                        <w:spacing w:val="0"/>
                        <w:w w:val="100"/>
                        <w:position w:val="0"/>
                        <w:sz w:val="22"/>
                        <w:szCs w:val="22"/>
                      </w:rPr>
                      <w:t>哲学的系统化</w:t>
                      <w:tab/>
                    </w:r>
                    <w:r>
                      <w:rPr>
                        <w:rFonts w:ascii="Times New Roman" w:eastAsia="Times New Roman" w:hAnsi="Times New Roman" w:cs="Times New Roman"/>
                        <w:b/>
                        <w:bCs/>
                        <w:color w:val="000000"/>
                        <w:spacing w:val="0"/>
                        <w:w w:val="100"/>
                        <w:position w:val="0"/>
                        <w:sz w:val="24"/>
                        <w:szCs w:val="24"/>
                      </w:rPr>
                      <w:t>279</w:t>
                    </w:r>
                  </w:p>
                </w:txbxContent>
              </v:textbox>
              <w10:wrap anchorx="page" anchory="page"/>
            </v:shape>
          </w:pict>
        </mc:Fallback>
      </mc:AlternateContent>
    </w: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3" behindDoc="1" locked="0" layoutInCell="1" allowOverlap="1">
              <wp:simplePos x="0" y="0"/>
              <wp:positionH relativeFrom="page">
                <wp:posOffset>1913255</wp:posOffset>
              </wp:positionH>
              <wp:positionV relativeFrom="page">
                <wp:posOffset>691515</wp:posOffset>
              </wp:positionV>
              <wp:extent cx="5353050" cy="152400"/>
              <wp:wrapNone/>
              <wp:docPr id="1327" name="Shape 1327"/>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8370" w:val="right"/>
                            </w:tabs>
                            <w:bidi w:val="0"/>
                            <w:spacing w:before="0" w:after="0" w:line="240" w:lineRule="auto"/>
                            <w:ind w:left="0" w:right="0" w:firstLine="0"/>
                            <w:jc w:val="left"/>
                          </w:pPr>
                          <w:r>
                            <w:rPr>
                              <w:color w:val="000000"/>
                              <w:spacing w:val="0"/>
                              <w:w w:val="100"/>
                              <w:position w:val="0"/>
                              <w:sz w:val="20"/>
                              <w:szCs w:val="20"/>
                            </w:rPr>
                            <w:t>策九章辩证喰物主义自然观的系统调发和马克思王义哲学的系统化</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353" type="#_x0000_t202" style="position:absolute;margin-left:150.65000000000001pt;margin-top:54.450000000000003pt;width:421.5pt;height:12.pt;z-index:-1887428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70" w:val="right"/>
                      </w:tabs>
                      <w:bidi w:val="0"/>
                      <w:spacing w:before="0" w:after="0" w:line="240" w:lineRule="auto"/>
                      <w:ind w:left="0" w:right="0" w:firstLine="0"/>
                      <w:jc w:val="left"/>
                    </w:pPr>
                    <w:r>
                      <w:rPr>
                        <w:color w:val="000000"/>
                        <w:spacing w:val="0"/>
                        <w:w w:val="100"/>
                        <w:position w:val="0"/>
                        <w:sz w:val="20"/>
                        <w:szCs w:val="20"/>
                      </w:rPr>
                      <w:t>策九章辩证喰物主义自然观的系统调发和马克思王义哲学的系统化</w:t>
                      <w:tab/>
                    </w:r>
                    <w:fldSimple w:instr=" PAGE \* MERGEFORMAT ">
                      <w:r>
                        <w:rPr>
                          <w:color w:val="000000"/>
                          <w:spacing w:val="0"/>
                          <w:w w:val="100"/>
                          <w:position w:val="0"/>
                        </w:rPr>
                        <w:t>#</w:t>
                      </w:r>
                    </w:fldSimple>
                  </w:p>
                </w:txbxContent>
              </v:textbox>
              <w10:wrap anchorx="page" anchory="page"/>
            </v:shape>
          </w:pict>
        </mc:Fallback>
      </mc:AlternateContent>
    </w: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7" behindDoc="1" locked="0" layoutInCell="1" allowOverlap="1">
              <wp:simplePos x="0" y="0"/>
              <wp:positionH relativeFrom="page">
                <wp:posOffset>1951355</wp:posOffset>
              </wp:positionH>
              <wp:positionV relativeFrom="page">
                <wp:posOffset>691515</wp:posOffset>
              </wp:positionV>
              <wp:extent cx="5381625" cy="152400"/>
              <wp:wrapNone/>
              <wp:docPr id="1331" name="Shape 133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357" type="#_x0000_t202" style="position:absolute;margin-left:153.65000000000001pt;margin-top:54.450000000000003pt;width:423.75pt;height:12.pt;z-index:-1887428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1751330</wp:posOffset>
              </wp:positionH>
              <wp:positionV relativeFrom="page">
                <wp:posOffset>948690</wp:posOffset>
              </wp:positionV>
              <wp:extent cx="4438650" cy="0"/>
              <wp:wrapNone/>
              <wp:docPr id="1333" name="Shape 1333"/>
              <a:graphic xmlns:a="http://schemas.openxmlformats.org/drawingml/2006/main">
                <a:graphicData uri="http://schemas.microsoft.com/office/word/2010/wordprocessingShape">
                  <wps:wsp>
                    <wps:cNvCnPr/>
                    <wps:spPr>
                      <a:xfrm>
                        <a:ext cx="4438650" cy="0"/>
                      </a:xfrm>
                      <a:prstGeom prst="straightConnector1"/>
                      <a:ln w="12700">
                        <a:solidFill/>
                      </a:ln>
                    </wps:spPr>
                    <wps:bodyPr/>
                  </wps:wsp>
                </a:graphicData>
              </a:graphic>
            </wp:anchor>
          </w:drawing>
        </mc:Choice>
        <mc:Fallback>
          <w:pict>
            <v:shape o:spt="32" o:oned="true" path="m,l21600,21600e" style="position:absolute;margin-left:137.90000000000001pt;margin-top:74.700000000000003pt;width:349.5pt;height:0;z-index:-251658240;mso-position-horizontal-relative:page;mso-position-vertical-relative:page">
              <v:stroke weight="1.pt"/>
            </v:shape>
          </w:pict>
        </mc:Fallback>
      </mc:AlternateContent>
    </w: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1" behindDoc="1" locked="0" layoutInCell="1" allowOverlap="1">
              <wp:simplePos x="0" y="0"/>
              <wp:positionH relativeFrom="page">
                <wp:posOffset>1951355</wp:posOffset>
              </wp:positionH>
              <wp:positionV relativeFrom="page">
                <wp:posOffset>691515</wp:posOffset>
              </wp:positionV>
              <wp:extent cx="5381625" cy="152400"/>
              <wp:wrapNone/>
              <wp:docPr id="1336" name="Shape 1336"/>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362" type="#_x0000_t202" style="position:absolute;margin-left:153.65000000000001pt;margin-top:54.450000000000003pt;width:423.75pt;height:12.pt;z-index:-18874288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1751330</wp:posOffset>
              </wp:positionH>
              <wp:positionV relativeFrom="page">
                <wp:posOffset>948690</wp:posOffset>
              </wp:positionV>
              <wp:extent cx="4438650" cy="0"/>
              <wp:wrapNone/>
              <wp:docPr id="1338" name="Shape 1338"/>
              <a:graphic xmlns:a="http://schemas.openxmlformats.org/drawingml/2006/main">
                <a:graphicData uri="http://schemas.microsoft.com/office/word/2010/wordprocessingShape">
                  <wps:wsp>
                    <wps:cNvCnPr/>
                    <wps:spPr>
                      <a:xfrm>
                        <a:ext cx="4438650" cy="0"/>
                      </a:xfrm>
                      <a:prstGeom prst="straightConnector1"/>
                      <a:ln w="12700">
                        <a:solidFill/>
                      </a:ln>
                    </wps:spPr>
                    <wps:bodyPr/>
                  </wps:wsp>
                </a:graphicData>
              </a:graphic>
            </wp:anchor>
          </w:drawing>
        </mc:Choice>
        <mc:Fallback>
          <w:pict>
            <v:shape o:spt="32" o:oned="true" path="m,l21600,21600e" style="position:absolute;margin-left:137.90000000000001pt;margin-top:74.700000000000003pt;width:349.5pt;height:0;z-index:-251658240;mso-position-horizontal-relative:page;mso-position-vertical-relative:page">
              <v:stroke weight="1.pt"/>
            </v:shape>
          </w:pict>
        </mc:Fallback>
      </mc:AlternateContent>
    </w: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5" behindDoc="1" locked="0" layoutInCell="1" allowOverlap="1">
              <wp:simplePos x="0" y="0"/>
              <wp:positionH relativeFrom="page">
                <wp:posOffset>1951355</wp:posOffset>
              </wp:positionH>
              <wp:positionV relativeFrom="page">
                <wp:posOffset>691515</wp:posOffset>
              </wp:positionV>
              <wp:extent cx="5381625" cy="152400"/>
              <wp:wrapNone/>
              <wp:docPr id="1341" name="Shape 134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367" type="#_x0000_t202" style="position:absolute;margin-left:153.65000000000001pt;margin-top:54.450000000000003pt;width:423.75pt;height:12.pt;z-index:-18874287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1751330</wp:posOffset>
              </wp:positionH>
              <wp:positionV relativeFrom="page">
                <wp:posOffset>948690</wp:posOffset>
              </wp:positionV>
              <wp:extent cx="4438650" cy="0"/>
              <wp:wrapNone/>
              <wp:docPr id="1343" name="Shape 1343"/>
              <a:graphic xmlns:a="http://schemas.openxmlformats.org/drawingml/2006/main">
                <a:graphicData uri="http://schemas.microsoft.com/office/word/2010/wordprocessingShape">
                  <wps:wsp>
                    <wps:cNvCnPr/>
                    <wps:spPr>
                      <a:xfrm>
                        <a:ext cx="4438650" cy="0"/>
                      </a:xfrm>
                      <a:prstGeom prst="straightConnector1"/>
                      <a:ln w="12700">
                        <a:solidFill/>
                      </a:ln>
                    </wps:spPr>
                    <wps:bodyPr/>
                  </wps:wsp>
                </a:graphicData>
              </a:graphic>
            </wp:anchor>
          </w:drawing>
        </mc:Choice>
        <mc:Fallback>
          <w:pict>
            <v:shape o:spt="32" o:oned="true" path="m,l21600,21600e" style="position:absolute;margin-left:137.90000000000001pt;margin-top:74.700000000000003pt;width:349.5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5325745</wp:posOffset>
              </wp:positionH>
              <wp:positionV relativeFrom="page">
                <wp:posOffset>804545</wp:posOffset>
              </wp:positionV>
              <wp:extent cx="2047875" cy="142875"/>
              <wp:wrapNone/>
              <wp:docPr id="21" name="Shape 21"/>
              <a:graphic xmlns:a="http://schemas.openxmlformats.org/drawingml/2006/main">
                <a:graphicData uri="http://schemas.microsoft.com/office/word/2010/wordprocessingShape">
                  <wps:wsp>
                    <wps:cNvSpPr txBox="1"/>
                    <wps:spPr>
                      <a:xfrm>
                        <a:ext cx="2047875" cy="1428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马克思主义哲学的历史和现状</w:t>
                          </w:r>
                        </w:p>
                      </w:txbxContent>
                    </wps:txbx>
                    <wps:bodyPr wrap="none" lIns="0" tIns="0" rIns="0" bIns="0">
                      <a:spAutoFit/>
                    </wps:bodyPr>
                  </wps:wsp>
                </a:graphicData>
              </a:graphic>
            </wp:anchor>
          </w:drawing>
        </mc:Choice>
        <mc:Fallback>
          <w:pict>
            <v:shape id="_x0000_s1047" type="#_x0000_t202" style="position:absolute;margin-left:419.35000000000002pt;margin-top:63.350000000000001pt;width:161.25pt;height:11.25pt;z-index:-188744044;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1920875</wp:posOffset>
              </wp:positionH>
              <wp:positionV relativeFrom="page">
                <wp:posOffset>749935</wp:posOffset>
              </wp:positionV>
              <wp:extent cx="5362575" cy="142875"/>
              <wp:wrapNone/>
              <wp:docPr id="130" name="Shape 130"/>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156" type="#_x0000_t202" style="position:absolute;margin-left:151.25pt;margin-top:59.050000000000004pt;width:422.25pt;height:11.25pt;z-index:-18874395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132" name="Shape 132"/>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9" behindDoc="1" locked="0" layoutInCell="1" allowOverlap="1">
              <wp:simplePos x="0" y="0"/>
              <wp:positionH relativeFrom="page">
                <wp:posOffset>1913255</wp:posOffset>
              </wp:positionH>
              <wp:positionV relativeFrom="page">
                <wp:posOffset>691515</wp:posOffset>
              </wp:positionV>
              <wp:extent cx="5362575" cy="152400"/>
              <wp:wrapNone/>
              <wp:docPr id="1346" name="Shape 1346"/>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第九章瓣证</w:t>
                          </w:r>
                          <w:r>
                            <w:rPr>
                              <w:rFonts w:ascii="Times New Roman" w:eastAsia="Times New Roman" w:hAnsi="Times New Roman" w:cs="Times New Roman"/>
                              <w:b/>
                              <w:bCs/>
                              <w:color w:val="000000"/>
                              <w:spacing w:val="0"/>
                              <w:w w:val="100"/>
                              <w:position w:val="0"/>
                              <w:sz w:val="24"/>
                              <w:szCs w:val="24"/>
                              <w:lang w:val="en-US" w:eastAsia="en-US" w:bidi="en-US"/>
                            </w:rPr>
                            <w:t>ot</w:t>
                          </w:r>
                          <w:r>
                            <w:rPr>
                              <w:color w:val="000000"/>
                              <w:spacing w:val="0"/>
                              <w:w w:val="100"/>
                              <w:position w:val="0"/>
                              <w:sz w:val="20"/>
                              <w:szCs w:val="20"/>
                            </w:rPr>
                            <w:t>物王义自黙观的系统渤发和马克忠主义哲学的系统化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372" type="#_x0000_t202" style="position:absolute;margin-left:150.65000000000001pt;margin-top:54.450000000000003pt;width:422.25pt;height:12.pt;z-index:-18874287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第九章瓣证</w:t>
                    </w:r>
                    <w:r>
                      <w:rPr>
                        <w:rFonts w:ascii="Times New Roman" w:eastAsia="Times New Roman" w:hAnsi="Times New Roman" w:cs="Times New Roman"/>
                        <w:b/>
                        <w:bCs/>
                        <w:color w:val="000000"/>
                        <w:spacing w:val="0"/>
                        <w:w w:val="100"/>
                        <w:position w:val="0"/>
                        <w:sz w:val="24"/>
                        <w:szCs w:val="24"/>
                        <w:lang w:val="en-US" w:eastAsia="en-US" w:bidi="en-US"/>
                      </w:rPr>
                      <w:t>ot</w:t>
                    </w:r>
                    <w:r>
                      <w:rPr>
                        <w:color w:val="000000"/>
                        <w:spacing w:val="0"/>
                        <w:w w:val="100"/>
                        <w:position w:val="0"/>
                        <w:sz w:val="20"/>
                        <w:szCs w:val="20"/>
                      </w:rPr>
                      <w:t>物王义自黙观的系统渤发和马克忠主义哲学的系统化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3" behindDoc="1" locked="0" layoutInCell="1" allowOverlap="1">
              <wp:simplePos x="0" y="0"/>
              <wp:positionH relativeFrom="page">
                <wp:posOffset>1913255</wp:posOffset>
              </wp:positionH>
              <wp:positionV relativeFrom="page">
                <wp:posOffset>691515</wp:posOffset>
              </wp:positionV>
              <wp:extent cx="5362575" cy="152400"/>
              <wp:wrapNone/>
              <wp:docPr id="1350" name="Shape 1350"/>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第九章瓣证</w:t>
                          </w:r>
                          <w:r>
                            <w:rPr>
                              <w:rFonts w:ascii="Times New Roman" w:eastAsia="Times New Roman" w:hAnsi="Times New Roman" w:cs="Times New Roman"/>
                              <w:b/>
                              <w:bCs/>
                              <w:color w:val="000000"/>
                              <w:spacing w:val="0"/>
                              <w:w w:val="100"/>
                              <w:position w:val="0"/>
                              <w:sz w:val="24"/>
                              <w:szCs w:val="24"/>
                              <w:lang w:val="en-US" w:eastAsia="en-US" w:bidi="en-US"/>
                            </w:rPr>
                            <w:t>ot</w:t>
                          </w:r>
                          <w:r>
                            <w:rPr>
                              <w:color w:val="000000"/>
                              <w:spacing w:val="0"/>
                              <w:w w:val="100"/>
                              <w:position w:val="0"/>
                              <w:sz w:val="20"/>
                              <w:szCs w:val="20"/>
                            </w:rPr>
                            <w:t>物王义自黙观的系统渤发和马克忠主义哲学的系统化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376" type="#_x0000_t202" style="position:absolute;margin-left:150.65000000000001pt;margin-top:54.450000000000003pt;width:422.25pt;height:12.pt;z-index:-18874287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第九章瓣证</w:t>
                    </w:r>
                    <w:r>
                      <w:rPr>
                        <w:rFonts w:ascii="Times New Roman" w:eastAsia="Times New Roman" w:hAnsi="Times New Roman" w:cs="Times New Roman"/>
                        <w:b/>
                        <w:bCs/>
                        <w:color w:val="000000"/>
                        <w:spacing w:val="0"/>
                        <w:w w:val="100"/>
                        <w:position w:val="0"/>
                        <w:sz w:val="24"/>
                        <w:szCs w:val="24"/>
                        <w:lang w:val="en-US" w:eastAsia="en-US" w:bidi="en-US"/>
                      </w:rPr>
                      <w:t>ot</w:t>
                    </w:r>
                    <w:r>
                      <w:rPr>
                        <w:color w:val="000000"/>
                        <w:spacing w:val="0"/>
                        <w:w w:val="100"/>
                        <w:position w:val="0"/>
                        <w:sz w:val="20"/>
                        <w:szCs w:val="20"/>
                      </w:rPr>
                      <w:t>物王义自黙观的系统渤发和马克忠主义哲学的系统化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7" behindDoc="1" locked="0" layoutInCell="1" allowOverlap="1">
              <wp:simplePos x="0" y="0"/>
              <wp:positionH relativeFrom="page">
                <wp:posOffset>1880870</wp:posOffset>
              </wp:positionH>
              <wp:positionV relativeFrom="page">
                <wp:posOffset>739775</wp:posOffset>
              </wp:positionV>
              <wp:extent cx="5372100" cy="152400"/>
              <wp:wrapNone/>
              <wp:docPr id="1354" name="Shape 1354"/>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第九童谁证陰物王义自然观的系统阐发和马克思主义哲学的系统化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380" type="#_x0000_t202" style="position:absolute;margin-left:148.09999999999999pt;margin-top:58.25pt;width:423.pt;height:12.pt;z-index:-18874286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第九童谁证陰物王义自然观的系统阐发和马克思主义哲学的系统化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1" behindDoc="1" locked="0" layoutInCell="1" allowOverlap="1">
              <wp:simplePos x="0" y="0"/>
              <wp:positionH relativeFrom="page">
                <wp:posOffset>1880870</wp:posOffset>
              </wp:positionH>
              <wp:positionV relativeFrom="page">
                <wp:posOffset>739775</wp:posOffset>
              </wp:positionV>
              <wp:extent cx="5372100" cy="152400"/>
              <wp:wrapNone/>
              <wp:docPr id="1358" name="Shape 1358"/>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第九童谁证陰物王义自然观的系统阐发和马克思主义哲学的系统化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384" type="#_x0000_t202" style="position:absolute;margin-left:148.09999999999999pt;margin-top:58.25pt;width:423.pt;height:12.pt;z-index:-18874286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第九童谁证陰物王义自然观的系统阐发和马克思主义哲学的系统化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5" behindDoc="1" locked="0" layoutInCell="1" allowOverlap="1">
              <wp:simplePos x="0" y="0"/>
              <wp:positionH relativeFrom="page">
                <wp:posOffset>1914525</wp:posOffset>
              </wp:positionH>
              <wp:positionV relativeFrom="page">
                <wp:posOffset>749300</wp:posOffset>
              </wp:positionV>
              <wp:extent cx="5381625" cy="152400"/>
              <wp:wrapNone/>
              <wp:docPr id="1362" name="Shape 136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马克廠主义哲学的历史和现状</w:t>
                          </w:r>
                        </w:p>
                      </w:txbxContent>
                    </wps:txbx>
                    <wps:bodyPr lIns="0" tIns="0" rIns="0" bIns="0">
                      <a:spAutoFit/>
                    </wps:bodyPr>
                  </wps:wsp>
                </a:graphicData>
              </a:graphic>
            </wp:anchor>
          </w:drawing>
        </mc:Choice>
        <mc:Fallback>
          <w:pict>
            <v:shape id="_x0000_s2388" type="#_x0000_t202" style="position:absolute;margin-left:150.75pt;margin-top:59.pt;width:423.75pt;height:12.pt;z-index:-18874285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马克廠主义哲学的历史和现状</w:t>
                    </w:r>
                  </w:p>
                </w:txbxContent>
              </v:textbox>
              <w10:wrap anchorx="page" anchory="page"/>
            </v:shape>
          </w:pict>
        </mc:Fallback>
      </mc:AlternateContent>
    </w: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7" behindDoc="1" locked="0" layoutInCell="1" allowOverlap="1">
              <wp:simplePos x="0" y="0"/>
              <wp:positionH relativeFrom="page">
                <wp:posOffset>1905000</wp:posOffset>
              </wp:positionH>
              <wp:positionV relativeFrom="page">
                <wp:posOffset>647065</wp:posOffset>
              </wp:positionV>
              <wp:extent cx="5381625" cy="152400"/>
              <wp:wrapNone/>
              <wp:docPr id="1364" name="Shape 1364"/>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390" type="#_x0000_t202" style="position:absolute;margin-left:150.pt;margin-top:50.950000000000003pt;width:423.75pt;height:12.pt;z-index:-18874285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1" behindDoc="1" locked="0" layoutInCell="1" allowOverlap="1">
              <wp:simplePos x="0" y="0"/>
              <wp:positionH relativeFrom="page">
                <wp:posOffset>1905000</wp:posOffset>
              </wp:positionH>
              <wp:positionV relativeFrom="page">
                <wp:posOffset>647065</wp:posOffset>
              </wp:positionV>
              <wp:extent cx="5381625" cy="152400"/>
              <wp:wrapNone/>
              <wp:docPr id="1368" name="Shape 1368"/>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394" type="#_x0000_t202" style="position:absolute;margin-left:150.pt;margin-top:50.950000000000003pt;width:423.75pt;height:12.pt;z-index:-1887428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5" behindDoc="1" locked="0" layoutInCell="1" allowOverlap="1">
              <wp:simplePos x="0" y="0"/>
              <wp:positionH relativeFrom="page">
                <wp:posOffset>1871345</wp:posOffset>
              </wp:positionH>
              <wp:positionV relativeFrom="page">
                <wp:posOffset>749300</wp:posOffset>
              </wp:positionV>
              <wp:extent cx="5362575" cy="152400"/>
              <wp:wrapNone/>
              <wp:docPr id="1372" name="Shape 1372"/>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mn®</w:t>
                          </w:r>
                          <w:r>
                            <w:rPr>
                              <w:color w:val="000000"/>
                              <w:spacing w:val="0"/>
                              <w:w w:val="100"/>
                              <w:position w:val="0"/>
                              <w:sz w:val="20"/>
                              <w:szCs w:val="20"/>
                            </w:rPr>
                            <w:t>辩证睢物主义自然既的系统随发和马克思主义哲学的系统化</w:t>
                            <w:tab/>
                          </w:r>
                          <w:r>
                            <w:rPr>
                              <w:rFonts w:ascii="Times New Roman" w:eastAsia="Times New Roman" w:hAnsi="Times New Roman" w:cs="Times New Roman"/>
                              <w:b/>
                              <w:bCs/>
                              <w:color w:val="000000"/>
                              <w:spacing w:val="0"/>
                              <w:w w:val="100"/>
                              <w:position w:val="0"/>
                              <w:sz w:val="24"/>
                              <w:szCs w:val="24"/>
                            </w:rPr>
                            <w:t>29</w:t>
                          </w:r>
                          <w:r>
                            <w:rPr>
                              <w:color w:val="000000"/>
                              <w:spacing w:val="0"/>
                              <w:w w:val="100"/>
                              <w:position w:val="0"/>
                              <w:sz w:val="20"/>
                              <w:szCs w:val="20"/>
                            </w:rPr>
                            <w:t>】</w:t>
                          </w:r>
                        </w:p>
                      </w:txbxContent>
                    </wps:txbx>
                    <wps:bodyPr lIns="0" tIns="0" rIns="0" bIns="0">
                      <a:spAutoFit/>
                    </wps:bodyPr>
                  </wps:wsp>
                </a:graphicData>
              </a:graphic>
            </wp:anchor>
          </w:drawing>
        </mc:Choice>
        <mc:Fallback>
          <w:pict>
            <v:shape id="_x0000_s2398" type="#_x0000_t202" style="position:absolute;margin-left:147.34999999999999pt;margin-top:59.pt;width:422.25pt;height:12.pt;z-index:-18874284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mn®</w:t>
                    </w:r>
                    <w:r>
                      <w:rPr>
                        <w:color w:val="000000"/>
                        <w:spacing w:val="0"/>
                        <w:w w:val="100"/>
                        <w:position w:val="0"/>
                        <w:sz w:val="20"/>
                        <w:szCs w:val="20"/>
                      </w:rPr>
                      <w:t>辩证睢物主义自然既的系统随发和马克思主义哲学的系统化</w:t>
                      <w:tab/>
                    </w:r>
                    <w:r>
                      <w:rPr>
                        <w:rFonts w:ascii="Times New Roman" w:eastAsia="Times New Roman" w:hAnsi="Times New Roman" w:cs="Times New Roman"/>
                        <w:b/>
                        <w:bCs/>
                        <w:color w:val="000000"/>
                        <w:spacing w:val="0"/>
                        <w:w w:val="100"/>
                        <w:position w:val="0"/>
                        <w:sz w:val="24"/>
                        <w:szCs w:val="24"/>
                      </w:rPr>
                      <w:t>29</w:t>
                    </w:r>
                    <w:r>
                      <w:rPr>
                        <w:color w:val="000000"/>
                        <w:spacing w:val="0"/>
                        <w:w w:val="100"/>
                        <w:position w:val="0"/>
                        <w:sz w:val="20"/>
                        <w:szCs w:val="20"/>
                      </w:rPr>
                      <w:t>】</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1882775</wp:posOffset>
              </wp:positionH>
              <wp:positionV relativeFrom="page">
                <wp:posOffset>740410</wp:posOffset>
              </wp:positionV>
              <wp:extent cx="5381625" cy="161925"/>
              <wp:wrapNone/>
              <wp:docPr id="135" name="Shape 135"/>
              <a:graphic xmlns:a="http://schemas.openxmlformats.org/drawingml/2006/main">
                <a:graphicData uri="http://schemas.microsoft.com/office/word/2010/wordprocessingShape">
                  <wps:wsp>
                    <wps:cNvSpPr txBox="1"/>
                    <wps:spPr>
                      <a:xfrm>
                        <a:ext cx="5381625" cy="16192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61" type="#_x0000_t202" style="position:absolute;margin-left:148.25pt;margin-top:58.300000000000004pt;width:423.75pt;height:12.75pt;z-index:-1887439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9" behindDoc="1" locked="0" layoutInCell="1" allowOverlap="1">
              <wp:simplePos x="0" y="0"/>
              <wp:positionH relativeFrom="page">
                <wp:posOffset>1871345</wp:posOffset>
              </wp:positionH>
              <wp:positionV relativeFrom="page">
                <wp:posOffset>749300</wp:posOffset>
              </wp:positionV>
              <wp:extent cx="5362575" cy="152400"/>
              <wp:wrapNone/>
              <wp:docPr id="1376" name="Shape 1376"/>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mn®</w:t>
                          </w:r>
                          <w:r>
                            <w:rPr>
                              <w:color w:val="000000"/>
                              <w:spacing w:val="0"/>
                              <w:w w:val="100"/>
                              <w:position w:val="0"/>
                              <w:sz w:val="20"/>
                              <w:szCs w:val="20"/>
                            </w:rPr>
                            <w:t>辩证睢物主义自然既的系统随发和马克思主义哲学的系统化</w:t>
                            <w:tab/>
                          </w:r>
                          <w:r>
                            <w:rPr>
                              <w:rFonts w:ascii="Times New Roman" w:eastAsia="Times New Roman" w:hAnsi="Times New Roman" w:cs="Times New Roman"/>
                              <w:b/>
                              <w:bCs/>
                              <w:color w:val="000000"/>
                              <w:spacing w:val="0"/>
                              <w:w w:val="100"/>
                              <w:position w:val="0"/>
                              <w:sz w:val="24"/>
                              <w:szCs w:val="24"/>
                            </w:rPr>
                            <w:t>29</w:t>
                          </w:r>
                          <w:r>
                            <w:rPr>
                              <w:color w:val="000000"/>
                              <w:spacing w:val="0"/>
                              <w:w w:val="100"/>
                              <w:position w:val="0"/>
                              <w:sz w:val="20"/>
                              <w:szCs w:val="20"/>
                            </w:rPr>
                            <w:t>】</w:t>
                          </w:r>
                        </w:p>
                      </w:txbxContent>
                    </wps:txbx>
                    <wps:bodyPr lIns="0" tIns="0" rIns="0" bIns="0">
                      <a:spAutoFit/>
                    </wps:bodyPr>
                  </wps:wsp>
                </a:graphicData>
              </a:graphic>
            </wp:anchor>
          </w:drawing>
        </mc:Choice>
        <mc:Fallback>
          <w:pict>
            <v:shape id="_x0000_s2402" type="#_x0000_t202" style="position:absolute;margin-left:147.34999999999999pt;margin-top:59.pt;width:422.25pt;height:12.pt;z-index:-18874284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mn®</w:t>
                    </w:r>
                    <w:r>
                      <w:rPr>
                        <w:color w:val="000000"/>
                        <w:spacing w:val="0"/>
                        <w:w w:val="100"/>
                        <w:position w:val="0"/>
                        <w:sz w:val="20"/>
                        <w:szCs w:val="20"/>
                      </w:rPr>
                      <w:t>辩证睢物主义自然既的系统随发和马克思主义哲学的系统化</w:t>
                      <w:tab/>
                    </w:r>
                    <w:r>
                      <w:rPr>
                        <w:rFonts w:ascii="Times New Roman" w:eastAsia="Times New Roman" w:hAnsi="Times New Roman" w:cs="Times New Roman"/>
                        <w:b/>
                        <w:bCs/>
                        <w:color w:val="000000"/>
                        <w:spacing w:val="0"/>
                        <w:w w:val="100"/>
                        <w:position w:val="0"/>
                        <w:sz w:val="24"/>
                        <w:szCs w:val="24"/>
                      </w:rPr>
                      <w:t>29</w:t>
                    </w:r>
                    <w:r>
                      <w:rPr>
                        <w:color w:val="000000"/>
                        <w:spacing w:val="0"/>
                        <w:w w:val="100"/>
                        <w:position w:val="0"/>
                        <w:sz w:val="20"/>
                        <w:szCs w:val="20"/>
                      </w:rPr>
                      <w:t>】</w:t>
                    </w:r>
                  </w:p>
                </w:txbxContent>
              </v:textbox>
              <w10:wrap anchorx="page" anchory="page"/>
            </v:shape>
          </w:pict>
        </mc:Fallback>
      </mc:AlternateContent>
    </w: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7" behindDoc="1" locked="0" layoutInCell="1" allowOverlap="1">
              <wp:simplePos x="0" y="0"/>
              <wp:positionH relativeFrom="page">
                <wp:posOffset>1905000</wp:posOffset>
              </wp:positionH>
              <wp:positionV relativeFrom="page">
                <wp:posOffset>647065</wp:posOffset>
              </wp:positionV>
              <wp:extent cx="5381625" cy="152400"/>
              <wp:wrapNone/>
              <wp:docPr id="1384" name="Shape 1384"/>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410" type="#_x0000_t202" style="position:absolute;margin-left:150.pt;margin-top:50.950000000000003pt;width:423.75pt;height:12.pt;z-index:-18874283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1" behindDoc="1" locked="0" layoutInCell="1" allowOverlap="1">
              <wp:simplePos x="0" y="0"/>
              <wp:positionH relativeFrom="page">
                <wp:posOffset>1905000</wp:posOffset>
              </wp:positionH>
              <wp:positionV relativeFrom="page">
                <wp:posOffset>647065</wp:posOffset>
              </wp:positionV>
              <wp:extent cx="5381625" cy="152400"/>
              <wp:wrapNone/>
              <wp:docPr id="1388" name="Shape 1388"/>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414" type="#_x0000_t202" style="position:absolute;margin-left:150.pt;margin-top:50.950000000000003pt;width:423.75pt;height:12.pt;z-index:-18874283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05"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5" behindDoc="1" locked="0" layoutInCell="1" allowOverlap="1">
              <wp:simplePos x="0" y="0"/>
              <wp:positionH relativeFrom="page">
                <wp:posOffset>1908175</wp:posOffset>
              </wp:positionH>
              <wp:positionV relativeFrom="page">
                <wp:posOffset>618490</wp:posOffset>
              </wp:positionV>
              <wp:extent cx="5372100" cy="171450"/>
              <wp:wrapNone/>
              <wp:docPr id="1392" name="Shape 1392"/>
              <a:graphic xmlns:a="http://schemas.openxmlformats.org/drawingml/2006/main">
                <a:graphicData uri="http://schemas.microsoft.com/office/word/2010/wordprocessingShape">
                  <wps:wsp>
                    <wps:cNvSpPr txBox="1"/>
                    <wps:spPr>
                      <a:xfrm>
                        <a:ext cx="5372100" cy="171450"/>
                      </a:xfrm>
                      <a:prstGeom prst="rect"/>
                      <a:noFill/>
                    </wps:spPr>
                    <wps:txbx>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0"/>
                              <w:szCs w:val="20"/>
                            </w:rPr>
                            <w:t>第九童辩证唯物主义自然观的系统阐发和马克思主义哲学的系统化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418" type="#_x0000_t202" style="position:absolute;margin-left:150.25pt;margin-top:48.700000000000003pt;width:423.pt;height:13.5pt;z-index:-18874282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0"/>
                        <w:szCs w:val="20"/>
                      </w:rPr>
                      <w:t>第九童辩证唯物主义自然观的系统阐发和马克思主义哲学的系统化</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9" behindDoc="1" locked="0" layoutInCell="1" allowOverlap="1">
              <wp:simplePos x="0" y="0"/>
              <wp:positionH relativeFrom="page">
                <wp:posOffset>1917700</wp:posOffset>
              </wp:positionH>
              <wp:positionV relativeFrom="page">
                <wp:posOffset>628015</wp:posOffset>
              </wp:positionV>
              <wp:extent cx="5362575" cy="161925"/>
              <wp:wrapNone/>
              <wp:docPr id="1396" name="Shape 1396"/>
              <a:graphic xmlns:a="http://schemas.openxmlformats.org/drawingml/2006/main">
                <a:graphicData uri="http://schemas.microsoft.com/office/word/2010/wordprocessingShape">
                  <wps:wsp>
                    <wps:cNvSpPr txBox="1"/>
                    <wps:spPr>
                      <a:xfrm>
                        <a:ext cx="5362575" cy="16192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pPr>
                          <w:r>
                            <w:rPr>
                              <w:color w:val="000000"/>
                              <w:spacing w:val="0"/>
                              <w:w w:val="100"/>
                              <w:position w:val="0"/>
                              <w:sz w:val="20"/>
                              <w:szCs w:val="20"/>
                            </w:rPr>
                            <w:t>第九章辩证隨物主义自然观的系统阐发和导克思主义哲学的系统化</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422" type="#_x0000_t202" style="position:absolute;margin-left:151.pt;margin-top:49.450000000000003pt;width:422.25pt;height:12.75pt;z-index:-18874282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pPr>
                    <w:r>
                      <w:rPr>
                        <w:color w:val="000000"/>
                        <w:spacing w:val="0"/>
                        <w:w w:val="100"/>
                        <w:position w:val="0"/>
                        <w:sz w:val="20"/>
                        <w:szCs w:val="20"/>
                      </w:rPr>
                      <w:t>第九章辩证隨物主义自然观的系统阐发和导克思主义哲学的系统化</w:t>
                      <w:tab/>
                    </w:r>
                    <w:fldSimple w:instr=" PAGE \* MERGEFORMAT ">
                      <w:r>
                        <w:rPr>
                          <w:color w:val="000000"/>
                          <w:spacing w:val="0"/>
                          <w:w w:val="100"/>
                          <w:position w:val="0"/>
                        </w:rPr>
                        <w:t>#</w:t>
                      </w:r>
                    </w:fldSimple>
                  </w:p>
                </w:txbxContent>
              </v:textbox>
              <w10:wrap anchorx="page" anchory="page"/>
            </v:shape>
          </w:pict>
        </mc:Fallback>
      </mc:AlternateContent>
    </w: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3" behindDoc="1" locked="0" layoutInCell="1" allowOverlap="1">
              <wp:simplePos x="0" y="0"/>
              <wp:positionH relativeFrom="page">
                <wp:posOffset>1917700</wp:posOffset>
              </wp:positionH>
              <wp:positionV relativeFrom="page">
                <wp:posOffset>628015</wp:posOffset>
              </wp:positionV>
              <wp:extent cx="5362575" cy="161925"/>
              <wp:wrapNone/>
              <wp:docPr id="1400" name="Shape 1400"/>
              <a:graphic xmlns:a="http://schemas.openxmlformats.org/drawingml/2006/main">
                <a:graphicData uri="http://schemas.microsoft.com/office/word/2010/wordprocessingShape">
                  <wps:wsp>
                    <wps:cNvSpPr txBox="1"/>
                    <wps:spPr>
                      <a:xfrm>
                        <a:ext cx="5362575" cy="16192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pPr>
                          <w:r>
                            <w:rPr>
                              <w:color w:val="000000"/>
                              <w:spacing w:val="0"/>
                              <w:w w:val="100"/>
                              <w:position w:val="0"/>
                              <w:sz w:val="20"/>
                              <w:szCs w:val="20"/>
                            </w:rPr>
                            <w:t>第九章辩证隨物主义自然观的系统阐发和导克思主义哲学的系统化</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426" type="#_x0000_t202" style="position:absolute;margin-left:151.pt;margin-top:49.450000000000003pt;width:422.25pt;height:12.75pt;z-index:-18874282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pPr>
                    <w:r>
                      <w:rPr>
                        <w:color w:val="000000"/>
                        <w:spacing w:val="0"/>
                        <w:w w:val="100"/>
                        <w:position w:val="0"/>
                        <w:sz w:val="20"/>
                        <w:szCs w:val="20"/>
                      </w:rPr>
                      <w:t>第九章辩证隨物主义自然观的系统阐发和导克思主义哲学的系统化</w:t>
                      <w:tab/>
                    </w:r>
                    <w:fldSimple w:instr=" PAGE \* MERGEFORMAT ">
                      <w:r>
                        <w:rPr>
                          <w:color w:val="000000"/>
                          <w:spacing w:val="0"/>
                          <w:w w:val="100"/>
                          <w:position w:val="0"/>
                        </w:rPr>
                        <w:t>#</w:t>
                      </w:r>
                    </w:fldSimple>
                  </w:p>
                </w:txbxContent>
              </v:textbox>
              <w10:wrap anchorx="page" anchory="page"/>
            </v:shape>
          </w:pict>
        </mc:Fallback>
      </mc:AlternateContent>
    </w: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1892300</wp:posOffset>
              </wp:positionH>
              <wp:positionV relativeFrom="page">
                <wp:posOffset>788035</wp:posOffset>
              </wp:positionV>
              <wp:extent cx="5381625" cy="152400"/>
              <wp:wrapNone/>
              <wp:docPr id="139" name="Shape 139"/>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165" type="#_x0000_t202" style="position:absolute;margin-left:149.pt;margin-top:62.050000000000004pt;width:423.75pt;height:12.pt;z-index:-18874394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1" behindDoc="1" locked="0" layoutInCell="1" allowOverlap="1">
              <wp:simplePos x="0" y="0"/>
              <wp:positionH relativeFrom="page">
                <wp:posOffset>1757045</wp:posOffset>
              </wp:positionH>
              <wp:positionV relativeFrom="page">
                <wp:posOffset>811530</wp:posOffset>
              </wp:positionV>
              <wp:extent cx="5372100" cy="161925"/>
              <wp:wrapNone/>
              <wp:docPr id="1408" name="Shape 1408"/>
              <a:graphic xmlns:a="http://schemas.openxmlformats.org/drawingml/2006/main">
                <a:graphicData uri="http://schemas.microsoft.com/office/word/2010/wordprocessingShape">
                  <wps:wsp>
                    <wps:cNvSpPr txBox="1"/>
                    <wps:spPr>
                      <a:xfrm>
                        <a:ext cx="5372100" cy="161925"/>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第十章把历史唯物主义推广应用于原始社会电的研究</w:t>
                            <w:tab/>
                          </w:r>
                          <w:r>
                            <w:rPr>
                              <w:rFonts w:ascii="Times New Roman" w:eastAsia="Times New Roman" w:hAnsi="Times New Roman" w:cs="Times New Roman"/>
                              <w:b/>
                              <w:bCs/>
                              <w:color w:val="000000"/>
                              <w:spacing w:val="0"/>
                              <w:w w:val="100"/>
                              <w:position w:val="0"/>
                              <w:sz w:val="24"/>
                              <w:szCs w:val="24"/>
                            </w:rPr>
                            <w:t>299</w:t>
                          </w:r>
                        </w:p>
                      </w:txbxContent>
                    </wps:txbx>
                    <wps:bodyPr lIns="0" tIns="0" rIns="0" bIns="0">
                      <a:spAutoFit/>
                    </wps:bodyPr>
                  </wps:wsp>
                </a:graphicData>
              </a:graphic>
            </wp:anchor>
          </w:drawing>
        </mc:Choice>
        <mc:Fallback>
          <w:pict>
            <v:shape id="_x0000_s2434" type="#_x0000_t202" style="position:absolute;margin-left:138.34999999999999pt;margin-top:63.899999999999999pt;width:423.pt;height:12.75pt;z-index:-18874281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第十章把历史唯物主义推广应用于原始社会电的研究</w:t>
                      <w:tab/>
                    </w:r>
                    <w:r>
                      <w:rPr>
                        <w:rFonts w:ascii="Times New Roman" w:eastAsia="Times New Roman" w:hAnsi="Times New Roman" w:cs="Times New Roman"/>
                        <w:b/>
                        <w:bCs/>
                        <w:color w:val="000000"/>
                        <w:spacing w:val="0"/>
                        <w:w w:val="100"/>
                        <w:position w:val="0"/>
                        <w:sz w:val="24"/>
                        <w:szCs w:val="24"/>
                      </w:rPr>
                      <w:t>299</w:t>
                    </w:r>
                  </w:p>
                </w:txbxContent>
              </v:textbox>
              <w10:wrap anchorx="page" anchory="page"/>
            </v:shape>
          </w:pict>
        </mc:Fallback>
      </mc:AlternateContent>
    </w: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3" behindDoc="1" locked="0" layoutInCell="1" allowOverlap="1">
              <wp:simplePos x="0" y="0"/>
              <wp:positionH relativeFrom="page">
                <wp:posOffset>1757045</wp:posOffset>
              </wp:positionH>
              <wp:positionV relativeFrom="page">
                <wp:posOffset>811530</wp:posOffset>
              </wp:positionV>
              <wp:extent cx="5372100" cy="161925"/>
              <wp:wrapNone/>
              <wp:docPr id="1410" name="Shape 1410"/>
              <a:graphic xmlns:a="http://schemas.openxmlformats.org/drawingml/2006/main">
                <a:graphicData uri="http://schemas.microsoft.com/office/word/2010/wordprocessingShape">
                  <wps:wsp>
                    <wps:cNvSpPr txBox="1"/>
                    <wps:spPr>
                      <a:xfrm>
                        <a:ext cx="5372100" cy="161925"/>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第十章把历史唯物主义推广应用于原始社会电的研究</w:t>
                            <w:tab/>
                          </w:r>
                          <w:r>
                            <w:rPr>
                              <w:rFonts w:ascii="Times New Roman" w:eastAsia="Times New Roman" w:hAnsi="Times New Roman" w:cs="Times New Roman"/>
                              <w:b/>
                              <w:bCs/>
                              <w:color w:val="000000"/>
                              <w:spacing w:val="0"/>
                              <w:w w:val="100"/>
                              <w:position w:val="0"/>
                              <w:sz w:val="24"/>
                              <w:szCs w:val="24"/>
                            </w:rPr>
                            <w:t>299</w:t>
                          </w:r>
                        </w:p>
                      </w:txbxContent>
                    </wps:txbx>
                    <wps:bodyPr lIns="0" tIns="0" rIns="0" bIns="0">
                      <a:spAutoFit/>
                    </wps:bodyPr>
                  </wps:wsp>
                </a:graphicData>
              </a:graphic>
            </wp:anchor>
          </w:drawing>
        </mc:Choice>
        <mc:Fallback>
          <w:pict>
            <v:shape id="_x0000_s2436" type="#_x0000_t202" style="position:absolute;margin-left:138.34999999999999pt;margin-top:63.899999999999999pt;width:423.pt;height:12.75pt;z-index:-18874281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第十章把历史唯物主义推广应用于原始社会电的研究</w:t>
                      <w:tab/>
                    </w:r>
                    <w:r>
                      <w:rPr>
                        <w:rFonts w:ascii="Times New Roman" w:eastAsia="Times New Roman" w:hAnsi="Times New Roman" w:cs="Times New Roman"/>
                        <w:b/>
                        <w:bCs/>
                        <w:color w:val="000000"/>
                        <w:spacing w:val="0"/>
                        <w:w w:val="100"/>
                        <w:position w:val="0"/>
                        <w:sz w:val="24"/>
                        <w:szCs w:val="24"/>
                      </w:rPr>
                      <w:t>299</w:t>
                    </w:r>
                  </w:p>
                </w:txbxContent>
              </v:textbox>
              <w10:wrap anchorx="page" anchory="page"/>
            </v:shape>
          </w:pict>
        </mc:Fallback>
      </mc:AlternateContent>
    </w: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5" behindDoc="1" locked="0" layoutInCell="1" allowOverlap="1">
              <wp:simplePos x="0" y="0"/>
              <wp:positionH relativeFrom="page">
                <wp:posOffset>1892300</wp:posOffset>
              </wp:positionH>
              <wp:positionV relativeFrom="page">
                <wp:posOffset>808990</wp:posOffset>
              </wp:positionV>
              <wp:extent cx="5400675" cy="152400"/>
              <wp:wrapNone/>
              <wp:docPr id="1412" name="Shape 1412"/>
              <a:graphic xmlns:a="http://schemas.openxmlformats.org/drawingml/2006/main">
                <a:graphicData uri="http://schemas.microsoft.com/office/word/2010/wordprocessingShape">
                  <wps:wsp>
                    <wps:cNvSpPr txBox="1"/>
                    <wps:spPr>
                      <a:xfrm>
                        <a:ext cx="5400675" cy="152400"/>
                      </a:xfrm>
                      <a:prstGeom prst="rect"/>
                      <a:noFill/>
                    </wps:spPr>
                    <wps:txbx>
                      <w:txbxContent>
                        <w:p>
                          <w:pPr>
                            <w:pStyle w:val="Style37"/>
                            <w:keepNext w:val="0"/>
                            <w:keepLines w:val="0"/>
                            <w:widowControl w:val="0"/>
                            <w:shd w:val="clear" w:color="auto" w:fill="auto"/>
                            <w:tabs>
                              <w:tab w:pos="850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302</w:t>
                            <w:tab/>
                          </w:r>
                          <w:r>
                            <w:rPr>
                              <w:color w:val="000000"/>
                              <w:spacing w:val="0"/>
                              <w:w w:val="100"/>
                              <w:position w:val="0"/>
                            </w:rPr>
                            <w:t>马克思主义哲学的历•中和现状</w:t>
                          </w:r>
                        </w:p>
                      </w:txbxContent>
                    </wps:txbx>
                    <wps:bodyPr lIns="0" tIns="0" rIns="0" bIns="0">
                      <a:spAutoFit/>
                    </wps:bodyPr>
                  </wps:wsp>
                </a:graphicData>
              </a:graphic>
            </wp:anchor>
          </w:drawing>
        </mc:Choice>
        <mc:Fallback>
          <w:pict>
            <v:shape id="_x0000_s2438" type="#_x0000_t202" style="position:absolute;margin-left:149.pt;margin-top:63.700000000000003pt;width:425.25pt;height:12.pt;z-index:-18874280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50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302</w:t>
                      <w:tab/>
                    </w:r>
                    <w:r>
                      <w:rPr>
                        <w:color w:val="000000"/>
                        <w:spacing w:val="0"/>
                        <w:w w:val="100"/>
                        <w:position w:val="0"/>
                      </w:rPr>
                      <w:t>马克思主义哲学的历•中和现状</w:t>
                    </w:r>
                  </w:p>
                </w:txbxContent>
              </v:textbox>
              <w10:wrap anchorx="page" anchory="page"/>
            </v:shape>
          </w:pict>
        </mc:Fallback>
      </mc:AlternateContent>
    </w: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9" behindDoc="1" locked="0" layoutInCell="1" allowOverlap="1">
              <wp:simplePos x="0" y="0"/>
              <wp:positionH relativeFrom="page">
                <wp:posOffset>1892300</wp:posOffset>
              </wp:positionH>
              <wp:positionV relativeFrom="page">
                <wp:posOffset>808990</wp:posOffset>
              </wp:positionV>
              <wp:extent cx="5400675" cy="152400"/>
              <wp:wrapNone/>
              <wp:docPr id="1416" name="Shape 1416"/>
              <a:graphic xmlns:a="http://schemas.openxmlformats.org/drawingml/2006/main">
                <a:graphicData uri="http://schemas.microsoft.com/office/word/2010/wordprocessingShape">
                  <wps:wsp>
                    <wps:cNvSpPr txBox="1"/>
                    <wps:spPr>
                      <a:xfrm>
                        <a:ext cx="5400675" cy="152400"/>
                      </a:xfrm>
                      <a:prstGeom prst="rect"/>
                      <a:noFill/>
                    </wps:spPr>
                    <wps:txbx>
                      <w:txbxContent>
                        <w:p>
                          <w:pPr>
                            <w:pStyle w:val="Style37"/>
                            <w:keepNext w:val="0"/>
                            <w:keepLines w:val="0"/>
                            <w:widowControl w:val="0"/>
                            <w:shd w:val="clear" w:color="auto" w:fill="auto"/>
                            <w:tabs>
                              <w:tab w:pos="850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302</w:t>
                            <w:tab/>
                          </w:r>
                          <w:r>
                            <w:rPr>
                              <w:color w:val="000000"/>
                              <w:spacing w:val="0"/>
                              <w:w w:val="100"/>
                              <w:position w:val="0"/>
                            </w:rPr>
                            <w:t>马克思主义哲学的历•中和现状</w:t>
                          </w:r>
                        </w:p>
                      </w:txbxContent>
                    </wps:txbx>
                    <wps:bodyPr lIns="0" tIns="0" rIns="0" bIns="0">
                      <a:spAutoFit/>
                    </wps:bodyPr>
                  </wps:wsp>
                </a:graphicData>
              </a:graphic>
            </wp:anchor>
          </w:drawing>
        </mc:Choice>
        <mc:Fallback>
          <w:pict>
            <v:shape id="_x0000_s2442" type="#_x0000_t202" style="position:absolute;margin-left:149.pt;margin-top:63.700000000000003pt;width:425.25pt;height:12.pt;z-index:-18874280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50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302</w:t>
                      <w:tab/>
                    </w:r>
                    <w:r>
                      <w:rPr>
                        <w:color w:val="000000"/>
                        <w:spacing w:val="0"/>
                        <w:w w:val="100"/>
                        <w:position w:val="0"/>
                      </w:rPr>
                      <w:t>马克思主义哲学的历•中和现状</w:t>
                    </w:r>
                  </w:p>
                </w:txbxContent>
              </v:textbox>
              <w10:wrap anchorx="page" anchory="page"/>
            </v:shape>
          </w:pict>
        </mc:Fallback>
      </mc:AlternateContent>
    </w: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3" behindDoc="1" locked="0" layoutInCell="1" allowOverlap="1">
              <wp:simplePos x="0" y="0"/>
              <wp:positionH relativeFrom="page">
                <wp:posOffset>1949450</wp:posOffset>
              </wp:positionH>
              <wp:positionV relativeFrom="page">
                <wp:posOffset>818515</wp:posOffset>
              </wp:positionV>
              <wp:extent cx="5391150" cy="142875"/>
              <wp:wrapNone/>
              <wp:docPr id="1420" name="Shape 1420"/>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300</w:t>
                            <w:tab/>
                          </w:r>
                          <w:r>
                            <w:rPr>
                              <w:color w:val="000000"/>
                              <w:spacing w:val="0"/>
                              <w:w w:val="100"/>
                              <w:position w:val="0"/>
                            </w:rPr>
                            <w:t>耳克思主义哲学的历史和现状</w:t>
                          </w:r>
                        </w:p>
                      </w:txbxContent>
                    </wps:txbx>
                    <wps:bodyPr lIns="0" tIns="0" rIns="0" bIns="0">
                      <a:spAutoFit/>
                    </wps:bodyPr>
                  </wps:wsp>
                </a:graphicData>
              </a:graphic>
            </wp:anchor>
          </w:drawing>
        </mc:Choice>
        <mc:Fallback>
          <w:pict>
            <v:shape id="_x0000_s2446" type="#_x0000_t202" style="position:absolute;margin-left:153.5pt;margin-top:64.450000000000003pt;width:424.5pt;height:11.25pt;z-index:-18874280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300</w:t>
                      <w:tab/>
                    </w:r>
                    <w:r>
                      <w:rPr>
                        <w:color w:val="000000"/>
                        <w:spacing w:val="0"/>
                        <w:w w:val="100"/>
                        <w:position w:val="0"/>
                      </w:rPr>
                      <w:t>耳克思主义哲学的历史和现状</w:t>
                    </w:r>
                  </w:p>
                </w:txbxContent>
              </v:textbox>
              <w10:wrap anchorx="page" anchory="page"/>
            </v:shape>
          </w:pict>
        </mc:Fallback>
      </mc:AlternateContent>
    </w: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5" behindDoc="1" locked="0" layoutInCell="1" allowOverlap="1">
              <wp:simplePos x="0" y="0"/>
              <wp:positionH relativeFrom="page">
                <wp:posOffset>1980565</wp:posOffset>
              </wp:positionH>
              <wp:positionV relativeFrom="page">
                <wp:posOffset>780415</wp:posOffset>
              </wp:positionV>
              <wp:extent cx="5391150" cy="152400"/>
              <wp:wrapNone/>
              <wp:docPr id="1422" name="Shape 1422"/>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304</w:t>
                            <w:tab/>
                          </w:r>
                          <w:r>
                            <w:rPr>
                              <w:color w:val="000000"/>
                              <w:spacing w:val="0"/>
                              <w:w w:val="100"/>
                              <w:position w:val="0"/>
                            </w:rPr>
                            <w:t>马克思主义涉学的历史和凯状</w:t>
                          </w:r>
                        </w:p>
                      </w:txbxContent>
                    </wps:txbx>
                    <wps:bodyPr lIns="0" tIns="0" rIns="0" bIns="0">
                      <a:spAutoFit/>
                    </wps:bodyPr>
                  </wps:wsp>
                </a:graphicData>
              </a:graphic>
            </wp:anchor>
          </w:drawing>
        </mc:Choice>
        <mc:Fallback>
          <w:pict>
            <v:shape id="_x0000_s2448" type="#_x0000_t202" style="position:absolute;margin-left:155.95000000000002pt;margin-top:61.450000000000003pt;width:424.5pt;height:12.pt;z-index:-1887427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304</w:t>
                      <w:tab/>
                    </w:r>
                    <w:r>
                      <w:rPr>
                        <w:color w:val="000000"/>
                        <w:spacing w:val="0"/>
                        <w:w w:val="100"/>
                        <w:position w:val="0"/>
                      </w:rPr>
                      <w:t>马克思主义涉学的历史和凯状</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1892300</wp:posOffset>
              </wp:positionH>
              <wp:positionV relativeFrom="page">
                <wp:posOffset>788035</wp:posOffset>
              </wp:positionV>
              <wp:extent cx="5381625" cy="152400"/>
              <wp:wrapNone/>
              <wp:docPr id="141" name="Shape 14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167" type="#_x0000_t202" style="position:absolute;margin-left:149.pt;margin-top:62.050000000000004pt;width:423.75pt;height:12.pt;z-index:-18874394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4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9" behindDoc="1" locked="0" layoutInCell="1" allowOverlap="1">
              <wp:simplePos x="0" y="0"/>
              <wp:positionH relativeFrom="page">
                <wp:posOffset>1980565</wp:posOffset>
              </wp:positionH>
              <wp:positionV relativeFrom="page">
                <wp:posOffset>780415</wp:posOffset>
              </wp:positionV>
              <wp:extent cx="5391150" cy="152400"/>
              <wp:wrapNone/>
              <wp:docPr id="1426" name="Shape 1426"/>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304</w:t>
                            <w:tab/>
                          </w:r>
                          <w:r>
                            <w:rPr>
                              <w:color w:val="000000"/>
                              <w:spacing w:val="0"/>
                              <w:w w:val="100"/>
                              <w:position w:val="0"/>
                            </w:rPr>
                            <w:t>马克思主义涉学的历史和凯状</w:t>
                          </w:r>
                        </w:p>
                      </w:txbxContent>
                    </wps:txbx>
                    <wps:bodyPr lIns="0" tIns="0" rIns="0" bIns="0">
                      <a:spAutoFit/>
                    </wps:bodyPr>
                  </wps:wsp>
                </a:graphicData>
              </a:graphic>
            </wp:anchor>
          </w:drawing>
        </mc:Choice>
        <mc:Fallback>
          <w:pict>
            <v:shape id="_x0000_s2452" type="#_x0000_t202" style="position:absolute;margin-left:155.95000000000002pt;margin-top:61.450000000000003pt;width:424.5pt;height:12.pt;z-index:-1887427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304</w:t>
                      <w:tab/>
                    </w:r>
                    <w:r>
                      <w:rPr>
                        <w:color w:val="000000"/>
                        <w:spacing w:val="0"/>
                        <w:w w:val="100"/>
                        <w:position w:val="0"/>
                      </w:rPr>
                      <w:t>马克思主义涉学的历史和凯状</w:t>
                    </w:r>
                  </w:p>
                </w:txbxContent>
              </v:textbox>
              <w10:wrap anchorx="page" anchory="page"/>
            </v:shape>
          </w:pict>
        </mc:Fallback>
      </mc:AlternateContent>
    </w:r>
  </w:p>
</w:hdr>
</file>

<file path=word/header4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3" behindDoc="1" locked="0" layoutInCell="1" allowOverlap="1">
              <wp:simplePos x="0" y="0"/>
              <wp:positionH relativeFrom="page">
                <wp:posOffset>5238115</wp:posOffset>
              </wp:positionH>
              <wp:positionV relativeFrom="page">
                <wp:posOffset>807720</wp:posOffset>
              </wp:positionV>
              <wp:extent cx="2038350" cy="152400"/>
              <wp:wrapNone/>
              <wp:docPr id="1432" name="Shape 1432"/>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马克思主义哲学的匹史和现状</w:t>
                          </w:r>
                        </w:p>
                      </w:txbxContent>
                    </wps:txbx>
                    <wps:bodyPr wrap="none" lIns="0" tIns="0" rIns="0" bIns="0">
                      <a:spAutoFit/>
                    </wps:bodyPr>
                  </wps:wsp>
                </a:graphicData>
              </a:graphic>
            </wp:anchor>
          </w:drawing>
        </mc:Choice>
        <mc:Fallback>
          <w:pict>
            <v:shape id="_x0000_s2458" type="#_x0000_t202" style="position:absolute;margin-left:412.44999999999999pt;margin-top:63.600000000000001pt;width:160.5pt;height:12.pt;z-index:-18874279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马克思主义哲学的匹史和现状</w:t>
                    </w:r>
                  </w:p>
                </w:txbxContent>
              </v:textbox>
              <w10:wrap anchorx="page" anchory="page"/>
            </v:shape>
          </w:pict>
        </mc:Fallback>
      </mc:AlternateContent>
    </w:r>
  </w:p>
</w:hdr>
</file>

<file path=word/header4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5" behindDoc="1" locked="0" layoutInCell="1" allowOverlap="1">
              <wp:simplePos x="0" y="0"/>
              <wp:positionH relativeFrom="page">
                <wp:posOffset>5238115</wp:posOffset>
              </wp:positionH>
              <wp:positionV relativeFrom="page">
                <wp:posOffset>807720</wp:posOffset>
              </wp:positionV>
              <wp:extent cx="2038350" cy="152400"/>
              <wp:wrapNone/>
              <wp:docPr id="1434" name="Shape 1434"/>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马克思主义哲学的匹史和现状</w:t>
                          </w:r>
                        </w:p>
                      </w:txbxContent>
                    </wps:txbx>
                    <wps:bodyPr wrap="none" lIns="0" tIns="0" rIns="0" bIns="0">
                      <a:spAutoFit/>
                    </wps:bodyPr>
                  </wps:wsp>
                </a:graphicData>
              </a:graphic>
            </wp:anchor>
          </w:drawing>
        </mc:Choice>
        <mc:Fallback>
          <w:pict>
            <v:shape id="_x0000_s2460" type="#_x0000_t202" style="position:absolute;margin-left:412.44999999999999pt;margin-top:63.600000000000001pt;width:160.5pt;height:12.pt;z-index:-18874278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马克思主义哲学的匹史和现状</w:t>
                    </w:r>
                  </w:p>
                </w:txbxContent>
              </v:textbox>
              <w10:wrap anchorx="page" anchory="page"/>
            </v:shape>
          </w:pict>
        </mc:Fallback>
      </mc:AlternateContent>
    </w:r>
  </w:p>
</w:hdr>
</file>

<file path=word/header4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7" behindDoc="1" locked="0" layoutInCell="1" allowOverlap="1">
              <wp:simplePos x="0" y="0"/>
              <wp:positionH relativeFrom="page">
                <wp:posOffset>1847215</wp:posOffset>
              </wp:positionH>
              <wp:positionV relativeFrom="page">
                <wp:posOffset>687070</wp:posOffset>
              </wp:positionV>
              <wp:extent cx="5372100" cy="152400"/>
              <wp:wrapNone/>
              <wp:docPr id="1436" name="Shape 1436"/>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第十意 把汤史唯物王义推广应用于原貽社会吏的研究</w:t>
                            <w:tab/>
                          </w:r>
                          <w:r>
                            <w:rPr>
                              <w:rFonts w:ascii="Times New Roman" w:eastAsia="Times New Roman" w:hAnsi="Times New Roman" w:cs="Times New Roman"/>
                              <w:b/>
                              <w:bCs/>
                              <w:color w:val="000000"/>
                              <w:spacing w:val="0"/>
                              <w:w w:val="100"/>
                              <w:position w:val="0"/>
                              <w:sz w:val="24"/>
                              <w:szCs w:val="24"/>
                            </w:rPr>
                            <w:t>307</w:t>
                          </w:r>
                        </w:p>
                      </w:txbxContent>
                    </wps:txbx>
                    <wps:bodyPr lIns="0" tIns="0" rIns="0" bIns="0">
                      <a:spAutoFit/>
                    </wps:bodyPr>
                  </wps:wsp>
                </a:graphicData>
              </a:graphic>
            </wp:anchor>
          </w:drawing>
        </mc:Choice>
        <mc:Fallback>
          <w:pict>
            <v:shape id="_x0000_s2462" type="#_x0000_t202" style="position:absolute;margin-left:145.45000000000002pt;margin-top:54.100000000000001pt;width:423.pt;height:12.pt;z-index:-1887427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第十意 把汤史唯物王义推广应用于原貽社会吏的研究</w:t>
                      <w:tab/>
                    </w:r>
                    <w:r>
                      <w:rPr>
                        <w:rFonts w:ascii="Times New Roman" w:eastAsia="Times New Roman" w:hAnsi="Times New Roman" w:cs="Times New Roman"/>
                        <w:b/>
                        <w:bCs/>
                        <w:color w:val="000000"/>
                        <w:spacing w:val="0"/>
                        <w:w w:val="100"/>
                        <w:position w:val="0"/>
                        <w:sz w:val="24"/>
                        <w:szCs w:val="24"/>
                      </w:rPr>
                      <w:t>307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1694815</wp:posOffset>
              </wp:positionH>
              <wp:positionV relativeFrom="page">
                <wp:posOffset>939165</wp:posOffset>
              </wp:positionV>
              <wp:extent cx="5743575" cy="0"/>
              <wp:wrapNone/>
              <wp:docPr id="1438" name="Shape 1438"/>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3.44999999999999pt;margin-top:73.950000000000003pt;width:452.25pt;height:0;z-index:-251658240;mso-position-horizontal-relative:page;mso-position-vertical-relative:page">
              <v:stroke weight="1.pt"/>
            </v:shape>
          </w:pict>
        </mc:Fallback>
      </mc:AlternateContent>
    </w:r>
  </w:p>
</w:hdr>
</file>

<file path=word/header4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9" behindDoc="1" locked="0" layoutInCell="1" allowOverlap="1">
              <wp:simplePos x="0" y="0"/>
              <wp:positionH relativeFrom="page">
                <wp:posOffset>2015490</wp:posOffset>
              </wp:positionH>
              <wp:positionV relativeFrom="page">
                <wp:posOffset>764540</wp:posOffset>
              </wp:positionV>
              <wp:extent cx="5381625" cy="228600"/>
              <wp:wrapNone/>
              <wp:docPr id="1445" name="Shape 1445"/>
              <a:graphic xmlns:a="http://schemas.openxmlformats.org/drawingml/2006/main">
                <a:graphicData uri="http://schemas.microsoft.com/office/word/2010/wordprocessingShape">
                  <wps:wsp>
                    <wps:cNvSpPr txBox="1"/>
                    <wps:spPr>
                      <a:xfrm>
                        <a:ext cx="5381625" cy="228600"/>
                      </a:xfrm>
                      <a:prstGeom prst="rect"/>
                      <a:noFill/>
                    </wps:spPr>
                    <wps:txbx>
                      <w:txbxContent>
                        <w:p>
                          <w:pPr>
                            <w:pStyle w:val="Style37"/>
                            <w:keepNext w:val="0"/>
                            <w:keepLines w:val="0"/>
                            <w:widowControl w:val="0"/>
                            <w:shd w:val="clear" w:color="auto" w:fill="auto"/>
                            <w:tabs>
                              <w:tab w:pos="1560" w:val="right"/>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310</w:t>
                            <w:tab/>
                          </w:r>
                          <w:r>
                            <w:rPr>
                              <w:color w:val="000000"/>
                              <w:spacing w:val="0"/>
                              <w:w w:val="100"/>
                              <w:position w:val="0"/>
                            </w:rPr>
                            <w:t xml:space="preserve"> </w:t>
                            <w:tab/>
                            <w:t>马克思主义哲学凶历史和现状</w:t>
                          </w:r>
                        </w:p>
                      </w:txbxContent>
                    </wps:txbx>
                    <wps:bodyPr lIns="0" tIns="0" rIns="0" bIns="0">
                      <a:spAutoFit/>
                    </wps:bodyPr>
                  </wps:wsp>
                </a:graphicData>
              </a:graphic>
            </wp:anchor>
          </w:drawing>
        </mc:Choice>
        <mc:Fallback>
          <w:pict>
            <v:shape id="_x0000_s2471" type="#_x0000_t202" style="position:absolute;margin-left:158.70000000000002pt;margin-top:60.200000000000003pt;width:423.75pt;height:18.pt;z-index:-1887427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1560" w:val="right"/>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310</w:t>
                      <w:tab/>
                    </w:r>
                    <w:r>
                      <w:rPr>
                        <w:color w:val="000000"/>
                        <w:spacing w:val="0"/>
                        <w:w w:val="100"/>
                        <w:position w:val="0"/>
                      </w:rPr>
                      <w:t xml:space="preserve"> </w:t>
                      <w:tab/>
                      <w:t>马克思主义哲学凶历史和现状</w:t>
                    </w:r>
                  </w:p>
                </w:txbxContent>
              </v:textbox>
              <w10:wrap anchorx="page" anchory="page"/>
            </v:shape>
          </w:pict>
        </mc:Fallback>
      </mc:AlternateContent>
    </w:r>
  </w:p>
</w:hdr>
</file>

<file path=word/header4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3" behindDoc="1" locked="0" layoutInCell="1" allowOverlap="1">
              <wp:simplePos x="0" y="0"/>
              <wp:positionH relativeFrom="page">
                <wp:posOffset>2015490</wp:posOffset>
              </wp:positionH>
              <wp:positionV relativeFrom="page">
                <wp:posOffset>764540</wp:posOffset>
              </wp:positionV>
              <wp:extent cx="5381625" cy="228600"/>
              <wp:wrapNone/>
              <wp:docPr id="1449" name="Shape 1449"/>
              <a:graphic xmlns:a="http://schemas.openxmlformats.org/drawingml/2006/main">
                <a:graphicData uri="http://schemas.microsoft.com/office/word/2010/wordprocessingShape">
                  <wps:wsp>
                    <wps:cNvSpPr txBox="1"/>
                    <wps:spPr>
                      <a:xfrm>
                        <a:ext cx="5381625" cy="228600"/>
                      </a:xfrm>
                      <a:prstGeom prst="rect"/>
                      <a:noFill/>
                    </wps:spPr>
                    <wps:txbx>
                      <w:txbxContent>
                        <w:p>
                          <w:pPr>
                            <w:pStyle w:val="Style37"/>
                            <w:keepNext w:val="0"/>
                            <w:keepLines w:val="0"/>
                            <w:widowControl w:val="0"/>
                            <w:shd w:val="clear" w:color="auto" w:fill="auto"/>
                            <w:tabs>
                              <w:tab w:pos="1560" w:val="right"/>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310</w:t>
                            <w:tab/>
                          </w:r>
                          <w:r>
                            <w:rPr>
                              <w:color w:val="000000"/>
                              <w:spacing w:val="0"/>
                              <w:w w:val="100"/>
                              <w:position w:val="0"/>
                            </w:rPr>
                            <w:t xml:space="preserve"> </w:t>
                            <w:tab/>
                            <w:t>马克思主义哲学凶历史和现状</w:t>
                          </w:r>
                        </w:p>
                      </w:txbxContent>
                    </wps:txbx>
                    <wps:bodyPr lIns="0" tIns="0" rIns="0" bIns="0">
                      <a:spAutoFit/>
                    </wps:bodyPr>
                  </wps:wsp>
                </a:graphicData>
              </a:graphic>
            </wp:anchor>
          </w:drawing>
        </mc:Choice>
        <mc:Fallback>
          <w:pict>
            <v:shape id="_x0000_s2475" type="#_x0000_t202" style="position:absolute;margin-left:158.70000000000002pt;margin-top:60.200000000000003pt;width:423.75pt;height:18.pt;z-index:-18874278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1560" w:val="right"/>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310</w:t>
                      <w:tab/>
                    </w:r>
                    <w:r>
                      <w:rPr>
                        <w:color w:val="000000"/>
                        <w:spacing w:val="0"/>
                        <w:w w:val="100"/>
                        <w:position w:val="0"/>
                      </w:rPr>
                      <w:t xml:space="preserve"> </w:t>
                      <w:tab/>
                      <w:t>马克思主义哲学凶历史和现状</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1859280</wp:posOffset>
              </wp:positionH>
              <wp:positionV relativeFrom="page">
                <wp:posOffset>749935</wp:posOffset>
              </wp:positionV>
              <wp:extent cx="5362575" cy="152400"/>
              <wp:wrapNone/>
              <wp:docPr id="143" name="Shape 14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69" type="#_x0000_t202" style="position:absolute;margin-left:146.40000000000001pt;margin-top:59.050000000000004pt;width:422.25pt;height:12.pt;z-index:-18874394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7" behindDoc="1" locked="0" layoutInCell="1" allowOverlap="1">
              <wp:simplePos x="0" y="0"/>
              <wp:positionH relativeFrom="page">
                <wp:posOffset>1910080</wp:posOffset>
              </wp:positionH>
              <wp:positionV relativeFrom="page">
                <wp:posOffset>798195</wp:posOffset>
              </wp:positionV>
              <wp:extent cx="5362575" cy="152400"/>
              <wp:wrapNone/>
              <wp:docPr id="1453" name="Shape 145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第十章尼厉史唯物王义推广应用亍原始社会史的研究</w:t>
                            <w:tab/>
                          </w:r>
                          <w:r>
                            <w:rPr>
                              <w:rFonts w:ascii="Times New Roman" w:eastAsia="Times New Roman" w:hAnsi="Times New Roman" w:cs="Times New Roman"/>
                              <w:b/>
                              <w:bCs/>
                              <w:color w:val="000000"/>
                              <w:spacing w:val="0"/>
                              <w:w w:val="100"/>
                              <w:position w:val="0"/>
                              <w:sz w:val="24"/>
                              <w:szCs w:val="24"/>
                            </w:rPr>
                            <w:t>313</w:t>
                          </w:r>
                        </w:p>
                      </w:txbxContent>
                    </wps:txbx>
                    <wps:bodyPr lIns="0" tIns="0" rIns="0" bIns="0">
                      <a:spAutoFit/>
                    </wps:bodyPr>
                  </wps:wsp>
                </a:graphicData>
              </a:graphic>
            </wp:anchor>
          </w:drawing>
        </mc:Choice>
        <mc:Fallback>
          <w:pict>
            <v:shape id="_x0000_s2479" type="#_x0000_t202" style="position:absolute;margin-left:150.40000000000001pt;margin-top:62.850000000000001pt;width:422.25pt;height:12.pt;z-index:-1887427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第十章尼厉史唯物王义推广应用亍原始社会史的研究</w:t>
                      <w:tab/>
                    </w:r>
                    <w:r>
                      <w:rPr>
                        <w:rFonts w:ascii="Times New Roman" w:eastAsia="Times New Roman" w:hAnsi="Times New Roman" w:cs="Times New Roman"/>
                        <w:b/>
                        <w:bCs/>
                        <w:color w:val="000000"/>
                        <w:spacing w:val="0"/>
                        <w:w w:val="100"/>
                        <w:position w:val="0"/>
                        <w:sz w:val="24"/>
                        <w:szCs w:val="24"/>
                      </w:rPr>
                      <w:t>313</w:t>
                    </w:r>
                  </w:p>
                </w:txbxContent>
              </v:textbox>
              <w10:wrap anchorx="page" anchory="page"/>
            </v:shape>
          </w:pict>
        </mc:Fallback>
      </mc:AlternateContent>
    </w:r>
  </w:p>
</w:hdr>
</file>

<file path=word/header4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1" behindDoc="1" locked="0" layoutInCell="1" allowOverlap="1">
              <wp:simplePos x="0" y="0"/>
              <wp:positionH relativeFrom="page">
                <wp:posOffset>1910080</wp:posOffset>
              </wp:positionH>
              <wp:positionV relativeFrom="page">
                <wp:posOffset>798195</wp:posOffset>
              </wp:positionV>
              <wp:extent cx="5362575" cy="152400"/>
              <wp:wrapNone/>
              <wp:docPr id="1457" name="Shape 145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第十章尼厉史唯物王义推广应用亍原始社会史的研究</w:t>
                            <w:tab/>
                          </w:r>
                          <w:r>
                            <w:rPr>
                              <w:rFonts w:ascii="Times New Roman" w:eastAsia="Times New Roman" w:hAnsi="Times New Roman" w:cs="Times New Roman"/>
                              <w:b/>
                              <w:bCs/>
                              <w:color w:val="000000"/>
                              <w:spacing w:val="0"/>
                              <w:w w:val="100"/>
                              <w:position w:val="0"/>
                              <w:sz w:val="24"/>
                              <w:szCs w:val="24"/>
                            </w:rPr>
                            <w:t>313</w:t>
                          </w:r>
                        </w:p>
                      </w:txbxContent>
                    </wps:txbx>
                    <wps:bodyPr lIns="0" tIns="0" rIns="0" bIns="0">
                      <a:spAutoFit/>
                    </wps:bodyPr>
                  </wps:wsp>
                </a:graphicData>
              </a:graphic>
            </wp:anchor>
          </w:drawing>
        </mc:Choice>
        <mc:Fallback>
          <w:pict>
            <v:shape id="_x0000_s2483" type="#_x0000_t202" style="position:absolute;margin-left:150.40000000000001pt;margin-top:62.850000000000001pt;width:422.25pt;height:12.pt;z-index:-1887427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第十章尼厉史唯物王义推广应用亍原始社会史的研究</w:t>
                      <w:tab/>
                    </w:r>
                    <w:r>
                      <w:rPr>
                        <w:rFonts w:ascii="Times New Roman" w:eastAsia="Times New Roman" w:hAnsi="Times New Roman" w:cs="Times New Roman"/>
                        <w:b/>
                        <w:bCs/>
                        <w:color w:val="000000"/>
                        <w:spacing w:val="0"/>
                        <w:w w:val="100"/>
                        <w:position w:val="0"/>
                        <w:sz w:val="24"/>
                        <w:szCs w:val="24"/>
                      </w:rPr>
                      <w:t>313</w:t>
                    </w:r>
                  </w:p>
                </w:txbxContent>
              </v:textbox>
              <w10:wrap anchorx="page" anchory="page"/>
            </v:shape>
          </w:pict>
        </mc:Fallback>
      </mc:AlternateContent>
    </w:r>
  </w:p>
</w:hdr>
</file>

<file path=word/header4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5" behindDoc="1" locked="0" layoutInCell="1" allowOverlap="1">
              <wp:simplePos x="0" y="0"/>
              <wp:positionH relativeFrom="page">
                <wp:posOffset>1944370</wp:posOffset>
              </wp:positionH>
              <wp:positionV relativeFrom="page">
                <wp:posOffset>789940</wp:posOffset>
              </wp:positionV>
              <wp:extent cx="5362575" cy="152400"/>
              <wp:wrapNone/>
              <wp:docPr id="1461" name="Shape 146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第十章尼厉史唯物王义推广应用亍原始社会史的研究</w:t>
                            <w:tab/>
                          </w:r>
                          <w:r>
                            <w:rPr>
                              <w:rFonts w:ascii="Times New Roman" w:eastAsia="Times New Roman" w:hAnsi="Times New Roman" w:cs="Times New Roman"/>
                              <w:b/>
                              <w:bCs/>
                              <w:color w:val="000000"/>
                              <w:spacing w:val="0"/>
                              <w:w w:val="100"/>
                              <w:position w:val="0"/>
                              <w:sz w:val="24"/>
                              <w:szCs w:val="24"/>
                            </w:rPr>
                            <w:t>313</w:t>
                          </w:r>
                        </w:p>
                      </w:txbxContent>
                    </wps:txbx>
                    <wps:bodyPr lIns="0" tIns="0" rIns="0" bIns="0">
                      <a:spAutoFit/>
                    </wps:bodyPr>
                  </wps:wsp>
                </a:graphicData>
              </a:graphic>
            </wp:anchor>
          </w:drawing>
        </mc:Choice>
        <mc:Fallback>
          <w:pict>
            <v:shape id="_x0000_s2487" type="#_x0000_t202" style="position:absolute;margin-left:153.09999999999999pt;margin-top:62.200000000000003pt;width:422.25pt;height:12.pt;z-index:-1887427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第十章尼厉史唯物王义推广应用亍原始社会史的研究</w:t>
                      <w:tab/>
                    </w:r>
                    <w:r>
                      <w:rPr>
                        <w:rFonts w:ascii="Times New Roman" w:eastAsia="Times New Roman" w:hAnsi="Times New Roman" w:cs="Times New Roman"/>
                        <w:b/>
                        <w:bCs/>
                        <w:color w:val="000000"/>
                        <w:spacing w:val="0"/>
                        <w:w w:val="100"/>
                        <w:position w:val="0"/>
                        <w:sz w:val="24"/>
                        <w:szCs w:val="24"/>
                      </w:rPr>
                      <w:t>313</w:t>
                    </w:r>
                  </w:p>
                </w:txbxContent>
              </v:textbox>
              <w10:wrap anchorx="page" anchory="page"/>
            </v:shape>
          </w:pict>
        </mc:Fallback>
      </mc:AlternateContent>
    </w:r>
  </w:p>
</w:hdr>
</file>

<file path=word/header4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9" behindDoc="1" locked="0" layoutInCell="1" allowOverlap="1">
              <wp:simplePos x="0" y="0"/>
              <wp:positionH relativeFrom="page">
                <wp:posOffset>1948180</wp:posOffset>
              </wp:positionH>
              <wp:positionV relativeFrom="page">
                <wp:posOffset>788670</wp:posOffset>
              </wp:positionV>
              <wp:extent cx="5381625" cy="152400"/>
              <wp:wrapNone/>
              <wp:docPr id="1465" name="Shape 146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35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马克思主义哲学的为史和现状</w:t>
                          </w:r>
                        </w:p>
                      </w:txbxContent>
                    </wps:txbx>
                    <wps:bodyPr lIns="0" tIns="0" rIns="0" bIns="0">
                      <a:spAutoFit/>
                    </wps:bodyPr>
                  </wps:wsp>
                </a:graphicData>
              </a:graphic>
            </wp:anchor>
          </w:drawing>
        </mc:Choice>
        <mc:Fallback>
          <w:pict>
            <v:shape id="_x0000_s2491" type="#_x0000_t202" style="position:absolute;margin-left:153.40000000000001pt;margin-top:62.100000000000001pt;width:423.75pt;height:12.pt;z-index:-1887427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5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马克思主义哲学的为史和现状</w:t>
                    </w:r>
                  </w:p>
                </w:txbxContent>
              </v:textbox>
              <w10:wrap anchorx="page" anchory="page"/>
            </v:shape>
          </w:pict>
        </mc:Fallback>
      </mc:AlternateContent>
    </w:r>
  </w:p>
</w:hdr>
</file>

<file path=word/header4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1" behindDoc="1" locked="0" layoutInCell="1" allowOverlap="1">
              <wp:simplePos x="0" y="0"/>
              <wp:positionH relativeFrom="page">
                <wp:posOffset>1948180</wp:posOffset>
              </wp:positionH>
              <wp:positionV relativeFrom="page">
                <wp:posOffset>788670</wp:posOffset>
              </wp:positionV>
              <wp:extent cx="5381625" cy="152400"/>
              <wp:wrapNone/>
              <wp:docPr id="1467" name="Shape 146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35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马克思主义哲学的为史和现状</w:t>
                          </w:r>
                        </w:p>
                      </w:txbxContent>
                    </wps:txbx>
                    <wps:bodyPr lIns="0" tIns="0" rIns="0" bIns="0">
                      <a:spAutoFit/>
                    </wps:bodyPr>
                  </wps:wsp>
                </a:graphicData>
              </a:graphic>
            </wp:anchor>
          </w:drawing>
        </mc:Choice>
        <mc:Fallback>
          <w:pict>
            <v:shape id="_x0000_s2493" type="#_x0000_t202" style="position:absolute;margin-left:153.40000000000001pt;margin-top:62.100000000000001pt;width:423.75pt;height:12.pt;z-index:-18874276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5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马克思主义哲学的为史和现状</w:t>
                    </w:r>
                  </w:p>
                </w:txbxContent>
              </v:textbox>
              <w10:wrap anchorx="page" anchory="page"/>
            </v:shape>
          </w:pict>
        </mc:Fallback>
      </mc:AlternateContent>
    </w:r>
  </w:p>
</w:hdr>
</file>

<file path=word/header4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3" behindDoc="1" locked="0" layoutInCell="1" allowOverlap="1">
              <wp:simplePos x="0" y="0"/>
              <wp:positionH relativeFrom="page">
                <wp:posOffset>1910080</wp:posOffset>
              </wp:positionH>
              <wp:positionV relativeFrom="page">
                <wp:posOffset>788670</wp:posOffset>
              </wp:positionV>
              <wp:extent cx="5353050" cy="152400"/>
              <wp:wrapNone/>
              <wp:docPr id="1469" name="Shape 1469"/>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第十章把历史吨物主义推厂匝用丁原始社会史的研究</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495" type="#_x0000_t202" style="position:absolute;margin-left:150.40000000000001pt;margin-top:62.100000000000001pt;width:421.5pt;height:12.pt;z-index:-18874276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第十章把历史吨物主义推厂匝用丁原始社会史的研究</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1748155</wp:posOffset>
              </wp:positionH>
              <wp:positionV relativeFrom="page">
                <wp:posOffset>1040765</wp:posOffset>
              </wp:positionV>
              <wp:extent cx="5334000" cy="0"/>
              <wp:wrapNone/>
              <wp:docPr id="1471" name="Shape 1471"/>
              <a:graphic xmlns:a="http://schemas.openxmlformats.org/drawingml/2006/main">
                <a:graphicData uri="http://schemas.microsoft.com/office/word/2010/wordprocessingShape">
                  <wps:wsp>
                    <wps:cNvCnPr/>
                    <wps:spPr>
                      <a:xfrm>
                        <a:ext cx="5334000" cy="0"/>
                      </a:xfrm>
                      <a:prstGeom prst="straightConnector1"/>
                      <a:ln w="12700">
                        <a:solidFill/>
                      </a:ln>
                    </wps:spPr>
                    <wps:bodyPr/>
                  </wps:wsp>
                </a:graphicData>
              </a:graphic>
            </wp:anchor>
          </w:drawing>
        </mc:Choice>
        <mc:Fallback>
          <w:pict>
            <v:shape o:spt="32" o:oned="true" path="m,l21600,21600e" style="position:absolute;margin-left:137.65000000000001pt;margin-top:81.950000000000003pt;width:420.pt;height:0;z-index:-251658240;mso-position-horizontal-relative:page;mso-position-vertical-relative:page">
              <v:stroke weight="1.pt"/>
            </v:shape>
          </w:pict>
        </mc:Fallback>
      </mc:AlternateContent>
    </w:r>
  </w:p>
</w:hdr>
</file>

<file path=word/header4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9" behindDoc="1" locked="0" layoutInCell="1" allowOverlap="1">
              <wp:simplePos x="0" y="0"/>
              <wp:positionH relativeFrom="page">
                <wp:posOffset>1880870</wp:posOffset>
              </wp:positionH>
              <wp:positionV relativeFrom="page">
                <wp:posOffset>751205</wp:posOffset>
              </wp:positionV>
              <wp:extent cx="5372100" cy="152400"/>
              <wp:wrapNone/>
              <wp:docPr id="1476" name="Shape 1476"/>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 xml:space="preserve">第+竟児丹史唯场主义推厂爲用于原始社会史的研究 </w:t>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2502" type="#_x0000_t202" style="position:absolute;margin-left:148.09999999999999pt;margin-top:59.149999999999999pt;width:423.pt;height:12.pt;z-index:-1887427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 xml:space="preserve">第+竟児丹史唯场主义推厂爲用于原始社会史的研究 </w:t>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3" behindDoc="1" locked="0" layoutInCell="1" allowOverlap="1">
              <wp:simplePos x="0" y="0"/>
              <wp:positionH relativeFrom="page">
                <wp:posOffset>1880870</wp:posOffset>
              </wp:positionH>
              <wp:positionV relativeFrom="page">
                <wp:posOffset>751205</wp:posOffset>
              </wp:positionV>
              <wp:extent cx="5372100" cy="152400"/>
              <wp:wrapNone/>
              <wp:docPr id="1480" name="Shape 1480"/>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 xml:space="preserve">第+竟児丹史唯场主义推厂爲用于原始社会史的研究 </w:t>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2506" type="#_x0000_t202" style="position:absolute;margin-left:148.09999999999999pt;margin-top:59.149999999999999pt;width:423.pt;height:12.pt;z-index:-1887427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 xml:space="preserve">第+竟児丹史唯场主义推厂爲用于原始社会史的研究 </w:t>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1863725</wp:posOffset>
              </wp:positionH>
              <wp:positionV relativeFrom="page">
                <wp:posOffset>749935</wp:posOffset>
              </wp:positionV>
              <wp:extent cx="5372100" cy="152400"/>
              <wp:wrapNone/>
              <wp:docPr id="145" name="Shape 145"/>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集一童马克思恩梧斯最初的政治和哲学观点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71" type="#_x0000_t202" style="position:absolute;margin-left:146.75pt;margin-top:59.050000000000004pt;width:423.pt;height:12.pt;z-index:-18874394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集一童马克思恩梧斯最初的政治和哲学观点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7" behindDoc="1" locked="0" layoutInCell="1" allowOverlap="1">
              <wp:simplePos x="0" y="0"/>
              <wp:positionH relativeFrom="page">
                <wp:posOffset>1909445</wp:posOffset>
              </wp:positionH>
              <wp:positionV relativeFrom="page">
                <wp:posOffset>760730</wp:posOffset>
              </wp:positionV>
              <wp:extent cx="5391150" cy="142875"/>
              <wp:wrapNone/>
              <wp:docPr id="1484" name="Shape 1484"/>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rPr>
                            <w:t>寻克息主义哲学的历史和现状</w:t>
                          </w:r>
                        </w:p>
                      </w:txbxContent>
                    </wps:txbx>
                    <wps:bodyPr lIns="0" tIns="0" rIns="0" bIns="0">
                      <a:spAutoFit/>
                    </wps:bodyPr>
                  </wps:wsp>
                </a:graphicData>
              </a:graphic>
            </wp:anchor>
          </w:drawing>
        </mc:Choice>
        <mc:Fallback>
          <w:pict>
            <v:shape id="_x0000_s2510" type="#_x0000_t202" style="position:absolute;margin-left:150.34999999999999pt;margin-top:59.899999999999999pt;width:424.5pt;height:11.25pt;z-index:-18874274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en-US" w:eastAsia="en-US" w:bidi="en-US"/>
                        </w:rPr>
                        <w:t>#</w:t>
                      </w:r>
                    </w:fldSimple>
                    <w:r>
                      <w:rPr>
                        <w:rFonts w:ascii="Times New Roman" w:eastAsia="Times New Roman" w:hAnsi="Times New Roman" w:cs="Times New Roman"/>
                        <w:b/>
                        <w:bCs/>
                        <w:color w:val="000000"/>
                        <w:spacing w:val="0"/>
                        <w:w w:val="100"/>
                        <w:position w:val="0"/>
                        <w:sz w:val="24"/>
                        <w:szCs w:val="24"/>
                        <w:lang w:val="en-US" w:eastAsia="en-US" w:bidi="en-US"/>
                      </w:rPr>
                      <w:tab/>
                    </w:r>
                    <w:r>
                      <w:rPr>
                        <w:color w:val="000000"/>
                        <w:spacing w:val="0"/>
                        <w:w w:val="100"/>
                        <w:position w:val="0"/>
                      </w:rPr>
                      <w:t>寻克息主义哲学的历史和现状</w:t>
                    </w:r>
                  </w:p>
                </w:txbxContent>
              </v:textbox>
              <w10:wrap anchorx="page" anchory="page"/>
            </v:shape>
          </w:pict>
        </mc:Fallback>
      </mc:AlternateContent>
    </w:r>
  </w:p>
</w:hdr>
</file>

<file path=word/header4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1" behindDoc="1" locked="0" layoutInCell="1" allowOverlap="1">
              <wp:simplePos x="0" y="0"/>
              <wp:positionH relativeFrom="page">
                <wp:posOffset>1885315</wp:posOffset>
              </wp:positionH>
              <wp:positionV relativeFrom="page">
                <wp:posOffset>741680</wp:posOffset>
              </wp:positionV>
              <wp:extent cx="5353050" cy="152400"/>
              <wp:wrapNone/>
              <wp:docPr id="1488" name="Shape 1488"/>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w:t>
                          </w:r>
                          <w:r>
                            <w:rPr>
                              <w:color w:val="000000"/>
                              <w:spacing w:val="0"/>
                              <w:w w:val="100"/>
                              <w:position w:val="0"/>
                              <w:sz w:val="20"/>
                              <w:szCs w:val="20"/>
                              <w:lang w:val="zh-CN" w:eastAsia="zh-CN" w:bidi="zh-CN"/>
                            </w:rPr>
                            <w:t>十</w:t>
                          </w:r>
                          <w:r>
                            <w:rPr>
                              <w:color w:val="000000"/>
                              <w:spacing w:val="0"/>
                              <w:w w:val="100"/>
                              <w:position w:val="0"/>
                              <w:sz w:val="20"/>
                              <w:szCs w:val="20"/>
                            </w:rPr>
                            <w:t>章把历史唯物主获推广匝用于原始社会史的研究</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514" type="#_x0000_t202" style="position:absolute;margin-left:148.45000000000002pt;margin-top:58.399999999999999pt;width:421.5pt;height:12.pt;z-index:-18874274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w:t>
                    </w:r>
                    <w:r>
                      <w:rPr>
                        <w:color w:val="000000"/>
                        <w:spacing w:val="0"/>
                        <w:w w:val="100"/>
                        <w:position w:val="0"/>
                        <w:sz w:val="20"/>
                        <w:szCs w:val="20"/>
                        <w:lang w:val="zh-CN" w:eastAsia="zh-CN" w:bidi="zh-CN"/>
                      </w:rPr>
                      <w:t>十</w:t>
                    </w:r>
                    <w:r>
                      <w:rPr>
                        <w:color w:val="000000"/>
                        <w:spacing w:val="0"/>
                        <w:w w:val="100"/>
                        <w:position w:val="0"/>
                        <w:sz w:val="20"/>
                        <w:szCs w:val="20"/>
                      </w:rPr>
                      <w:t>章把历史唯物主获推广匝用于原始社会史的研究</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5" behindDoc="1" locked="0" layoutInCell="1" allowOverlap="1">
              <wp:simplePos x="0" y="0"/>
              <wp:positionH relativeFrom="page">
                <wp:posOffset>1885315</wp:posOffset>
              </wp:positionH>
              <wp:positionV relativeFrom="page">
                <wp:posOffset>741680</wp:posOffset>
              </wp:positionV>
              <wp:extent cx="5353050" cy="152400"/>
              <wp:wrapNone/>
              <wp:docPr id="1492" name="Shape 1492"/>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w:t>
                          </w:r>
                          <w:r>
                            <w:rPr>
                              <w:color w:val="000000"/>
                              <w:spacing w:val="0"/>
                              <w:w w:val="100"/>
                              <w:position w:val="0"/>
                              <w:sz w:val="20"/>
                              <w:szCs w:val="20"/>
                              <w:lang w:val="zh-CN" w:eastAsia="zh-CN" w:bidi="zh-CN"/>
                            </w:rPr>
                            <w:t>十</w:t>
                          </w:r>
                          <w:r>
                            <w:rPr>
                              <w:color w:val="000000"/>
                              <w:spacing w:val="0"/>
                              <w:w w:val="100"/>
                              <w:position w:val="0"/>
                              <w:sz w:val="20"/>
                              <w:szCs w:val="20"/>
                            </w:rPr>
                            <w:t>章把历史唯物主获推广匝用于原始社会史的研究</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518" type="#_x0000_t202" style="position:absolute;margin-left:148.45000000000002pt;margin-top:58.399999999999999pt;width:421.5pt;height:12.pt;z-index:-18874273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0"/>
                        <w:szCs w:val="20"/>
                      </w:rPr>
                      <w:t>第</w:t>
                    </w:r>
                    <w:r>
                      <w:rPr>
                        <w:color w:val="000000"/>
                        <w:spacing w:val="0"/>
                        <w:w w:val="100"/>
                        <w:position w:val="0"/>
                        <w:sz w:val="20"/>
                        <w:szCs w:val="20"/>
                        <w:lang w:val="zh-CN" w:eastAsia="zh-CN" w:bidi="zh-CN"/>
                      </w:rPr>
                      <w:t>十</w:t>
                    </w:r>
                    <w:r>
                      <w:rPr>
                        <w:color w:val="000000"/>
                        <w:spacing w:val="0"/>
                        <w:w w:val="100"/>
                        <w:position w:val="0"/>
                        <w:sz w:val="20"/>
                        <w:szCs w:val="20"/>
                      </w:rPr>
                      <w:t>章把历史唯物主获推广匝用于原始社会史的研究</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9" behindDoc="1" locked="0" layoutInCell="1" allowOverlap="1">
              <wp:simplePos x="0" y="0"/>
              <wp:positionH relativeFrom="page">
                <wp:posOffset>1932940</wp:posOffset>
              </wp:positionH>
              <wp:positionV relativeFrom="page">
                <wp:posOffset>770255</wp:posOffset>
              </wp:positionV>
              <wp:extent cx="5381625" cy="142875"/>
              <wp:wrapNone/>
              <wp:docPr id="1496" name="Shape 1496"/>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马克思主义哲学的丹吏礼现状</w:t>
                          </w:r>
                        </w:p>
                      </w:txbxContent>
                    </wps:txbx>
                    <wps:bodyPr lIns="0" tIns="0" rIns="0" bIns="0">
                      <a:spAutoFit/>
                    </wps:bodyPr>
                  </wps:wsp>
                </a:graphicData>
              </a:graphic>
            </wp:anchor>
          </w:drawing>
        </mc:Choice>
        <mc:Fallback>
          <w:pict>
            <v:shape id="_x0000_s2522" type="#_x0000_t202" style="position:absolute;margin-left:152.20000000000002pt;margin-top:60.649999999999999pt;width:423.75pt;height:11.25pt;z-index:-18874273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马克思主义哲学的丹吏礼现状</w:t>
                    </w:r>
                  </w:p>
                </w:txbxContent>
              </v:textbox>
              <w10:wrap anchorx="page" anchory="page"/>
            </v:shape>
          </w:pict>
        </mc:Fallback>
      </mc:AlternateContent>
    </w:r>
  </w:p>
</w:hdr>
</file>

<file path=word/header4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1" behindDoc="1" locked="0" layoutInCell="1" allowOverlap="1">
              <wp:simplePos x="0" y="0"/>
              <wp:positionH relativeFrom="page">
                <wp:posOffset>1928495</wp:posOffset>
              </wp:positionH>
              <wp:positionV relativeFrom="page">
                <wp:posOffset>751205</wp:posOffset>
              </wp:positionV>
              <wp:extent cx="5381625" cy="142875"/>
              <wp:wrapNone/>
              <wp:docPr id="1498" name="Shape 1498"/>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马克忠王义哲学的历主和:切状</w:t>
                          </w:r>
                        </w:p>
                      </w:txbxContent>
                    </wps:txbx>
                    <wps:bodyPr lIns="0" tIns="0" rIns="0" bIns="0">
                      <a:spAutoFit/>
                    </wps:bodyPr>
                  </wps:wsp>
                </a:graphicData>
              </a:graphic>
            </wp:anchor>
          </w:drawing>
        </mc:Choice>
        <mc:Fallback>
          <w:pict>
            <v:shape id="_x0000_s2524" type="#_x0000_t202" style="position:absolute;margin-left:151.84999999999999pt;margin-top:59.149999999999999pt;width:423.75pt;height:11.25pt;z-index:-18874273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马克忠王义哲学的历主和:切状</w:t>
                    </w:r>
                  </w:p>
                </w:txbxContent>
              </v:textbox>
              <w10:wrap anchorx="page" anchory="page"/>
            </v:shape>
          </w:pict>
        </mc:Fallback>
      </mc:AlternateContent>
    </w:r>
  </w:p>
</w:hdr>
</file>

<file path=word/header4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3" behindDoc="1" locked="0" layoutInCell="1" allowOverlap="1">
              <wp:simplePos x="0" y="0"/>
              <wp:positionH relativeFrom="page">
                <wp:posOffset>1928495</wp:posOffset>
              </wp:positionH>
              <wp:positionV relativeFrom="page">
                <wp:posOffset>751205</wp:posOffset>
              </wp:positionV>
              <wp:extent cx="5381625" cy="142875"/>
              <wp:wrapNone/>
              <wp:docPr id="1500" name="Shape 1500"/>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马克忠王义哲学的历主和:切状</w:t>
                          </w:r>
                        </w:p>
                      </w:txbxContent>
                    </wps:txbx>
                    <wps:bodyPr lIns="0" tIns="0" rIns="0" bIns="0">
                      <a:spAutoFit/>
                    </wps:bodyPr>
                  </wps:wsp>
                </a:graphicData>
              </a:graphic>
            </wp:anchor>
          </w:drawing>
        </mc:Choice>
        <mc:Fallback>
          <w:pict>
            <v:shape id="_x0000_s2526" type="#_x0000_t202" style="position:absolute;margin-left:151.84999999999999pt;margin-top:59.149999999999999pt;width:423.75pt;height:11.25pt;z-index:-18874273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马克忠王义哲学的历主和:切状</w:t>
                    </w:r>
                  </w:p>
                </w:txbxContent>
              </v:textbox>
              <w10:wrap anchorx="page" anchory="page"/>
            </v:shape>
          </w:pict>
        </mc:Fallback>
      </mc:AlternateContent>
    </w:r>
  </w:p>
</w:hdr>
</file>

<file path=word/header4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9" behindDoc="1" locked="0" layoutInCell="1" allowOverlap="1">
              <wp:simplePos x="0" y="0"/>
              <wp:positionH relativeFrom="page">
                <wp:posOffset>1918970</wp:posOffset>
              </wp:positionH>
              <wp:positionV relativeFrom="page">
                <wp:posOffset>741680</wp:posOffset>
              </wp:positionV>
              <wp:extent cx="5391150" cy="152400"/>
              <wp:wrapNone/>
              <wp:docPr id="1506" name="Shape 1506"/>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532" type="#_x0000_t202" style="position:absolute;margin-left:151.09999999999999pt;margin-top:58.399999999999999pt;width:424.5pt;height:12.pt;z-index:-18874272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1" behindDoc="1" locked="0" layoutInCell="1" allowOverlap="1">
              <wp:simplePos x="0" y="0"/>
              <wp:positionH relativeFrom="page">
                <wp:posOffset>1918970</wp:posOffset>
              </wp:positionH>
              <wp:positionV relativeFrom="page">
                <wp:posOffset>741680</wp:posOffset>
              </wp:positionV>
              <wp:extent cx="5391150" cy="152400"/>
              <wp:wrapNone/>
              <wp:docPr id="1508" name="Shape 1508"/>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534" type="#_x0000_t202" style="position:absolute;margin-left:151.09999999999999pt;margin-top:58.399999999999999pt;width:424.5pt;height:12.pt;z-index:-18874272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1863725</wp:posOffset>
              </wp:positionH>
              <wp:positionV relativeFrom="page">
                <wp:posOffset>749935</wp:posOffset>
              </wp:positionV>
              <wp:extent cx="5372100" cy="152400"/>
              <wp:wrapNone/>
              <wp:docPr id="147" name="Shape 14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集一童马克思恩梧斯最初的政治和哲学观点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73" type="#_x0000_t202" style="position:absolute;margin-left:146.75pt;margin-top:59.050000000000004pt;width:423.pt;height:12.pt;z-index:-18874394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集一童马克思恩梧斯最初的政治和哲学观点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3" behindDoc="1" locked="0" layoutInCell="1" allowOverlap="1">
              <wp:simplePos x="0" y="0"/>
              <wp:positionH relativeFrom="page">
                <wp:posOffset>1899920</wp:posOffset>
              </wp:positionH>
              <wp:positionV relativeFrom="page">
                <wp:posOffset>732155</wp:posOffset>
              </wp:positionV>
              <wp:extent cx="5372100" cy="161925"/>
              <wp:wrapNone/>
              <wp:docPr id="1510" name="Shape 1510"/>
              <a:graphic xmlns:a="http://schemas.openxmlformats.org/drawingml/2006/main">
                <a:graphicData uri="http://schemas.microsoft.com/office/word/2010/wordprocessingShape">
                  <wps:wsp>
                    <wps:cNvSpPr txBox="1"/>
                    <wps:spPr>
                      <a:xfrm>
                        <a:ext cx="5372100" cy="16192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w:t>
                          </w:r>
                          <w:r>
                            <w:rPr>
                              <w:color w:val="000000"/>
                              <w:spacing w:val="0"/>
                              <w:w w:val="100"/>
                              <w:position w:val="0"/>
                            </w:rPr>
                            <w:t>90</w:t>
                          </w:r>
                          <w:r>
                            <w:rPr>
                              <w:color w:val="000000"/>
                              <w:spacing w:val="0"/>
                              <w:w w:val="100"/>
                              <w:position w:val="0"/>
                              <w:sz w:val="20"/>
                              <w:szCs w:val="20"/>
                            </w:rPr>
                            <w:t>年代恩格期对马克思主义哲学的捍卫和发展</w:t>
                          </w:r>
                          <w:r>
                            <w:rPr>
                              <w:color w:val="000000"/>
                              <w:spacing w:val="0"/>
                              <w:w w:val="100"/>
                              <w:position w:val="0"/>
                            </w:rPr>
                            <w:t>325</w:t>
                          </w:r>
                        </w:p>
                      </w:txbxContent>
                    </wps:txbx>
                    <wps:bodyPr wrap="none" lIns="0" tIns="0" rIns="0" bIns="0">
                      <a:spAutoFit/>
                    </wps:bodyPr>
                  </wps:wsp>
                </a:graphicData>
              </a:graphic>
            </wp:anchor>
          </w:drawing>
        </mc:Choice>
        <mc:Fallback>
          <w:pict>
            <v:shape id="_x0000_s2536" type="#_x0000_t202" style="position:absolute;margin-left:149.59999999999999pt;margin-top:57.649999999999999pt;width:423.pt;height:12.75pt;z-index:-18874272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w:t>
                    </w:r>
                    <w:r>
                      <w:rPr>
                        <w:color w:val="000000"/>
                        <w:spacing w:val="0"/>
                        <w:w w:val="100"/>
                        <w:position w:val="0"/>
                      </w:rPr>
                      <w:t>90</w:t>
                    </w:r>
                    <w:r>
                      <w:rPr>
                        <w:color w:val="000000"/>
                        <w:spacing w:val="0"/>
                        <w:w w:val="100"/>
                        <w:position w:val="0"/>
                        <w:sz w:val="20"/>
                        <w:szCs w:val="20"/>
                      </w:rPr>
                      <w:t>年代恩格期对马克思主义哲学的捍卫和发展</w:t>
                    </w:r>
                    <w:r>
                      <w:rPr>
                        <w:color w:val="000000"/>
                        <w:spacing w:val="0"/>
                        <w:w w:val="100"/>
                        <w:position w:val="0"/>
                      </w:rPr>
                      <w:t>325</w:t>
                    </w:r>
                  </w:p>
                </w:txbxContent>
              </v:textbox>
              <w10:wrap anchorx="page" anchory="page"/>
            </v:shape>
          </w:pict>
        </mc:Fallback>
      </mc:AlternateContent>
    </w:r>
  </w:p>
</w:hdr>
</file>

<file path=word/header4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7" behindDoc="1" locked="0" layoutInCell="1" allowOverlap="1">
              <wp:simplePos x="0" y="0"/>
              <wp:positionH relativeFrom="page">
                <wp:posOffset>1899920</wp:posOffset>
              </wp:positionH>
              <wp:positionV relativeFrom="page">
                <wp:posOffset>732155</wp:posOffset>
              </wp:positionV>
              <wp:extent cx="5372100" cy="161925"/>
              <wp:wrapNone/>
              <wp:docPr id="1514" name="Shape 1514"/>
              <a:graphic xmlns:a="http://schemas.openxmlformats.org/drawingml/2006/main">
                <a:graphicData uri="http://schemas.microsoft.com/office/word/2010/wordprocessingShape">
                  <wps:wsp>
                    <wps:cNvSpPr txBox="1"/>
                    <wps:spPr>
                      <a:xfrm>
                        <a:ext cx="5372100" cy="16192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w:t>
                          </w:r>
                          <w:r>
                            <w:rPr>
                              <w:color w:val="000000"/>
                              <w:spacing w:val="0"/>
                              <w:w w:val="100"/>
                              <w:position w:val="0"/>
                            </w:rPr>
                            <w:t>90</w:t>
                          </w:r>
                          <w:r>
                            <w:rPr>
                              <w:color w:val="000000"/>
                              <w:spacing w:val="0"/>
                              <w:w w:val="100"/>
                              <w:position w:val="0"/>
                              <w:sz w:val="20"/>
                              <w:szCs w:val="20"/>
                            </w:rPr>
                            <w:t>年代恩格期对马克思主义哲学的捍卫和发展</w:t>
                          </w:r>
                          <w:r>
                            <w:rPr>
                              <w:color w:val="000000"/>
                              <w:spacing w:val="0"/>
                              <w:w w:val="100"/>
                              <w:position w:val="0"/>
                            </w:rPr>
                            <w:t>325</w:t>
                          </w:r>
                        </w:p>
                      </w:txbxContent>
                    </wps:txbx>
                    <wps:bodyPr wrap="none" lIns="0" tIns="0" rIns="0" bIns="0">
                      <a:spAutoFit/>
                    </wps:bodyPr>
                  </wps:wsp>
                </a:graphicData>
              </a:graphic>
            </wp:anchor>
          </w:drawing>
        </mc:Choice>
        <mc:Fallback>
          <w:pict>
            <v:shape id="_x0000_s2540" type="#_x0000_t202" style="position:absolute;margin-left:149.59999999999999pt;margin-top:57.649999999999999pt;width:423.pt;height:12.75pt;z-index:-18874271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w:t>
                    </w:r>
                    <w:r>
                      <w:rPr>
                        <w:color w:val="000000"/>
                        <w:spacing w:val="0"/>
                        <w:w w:val="100"/>
                        <w:position w:val="0"/>
                      </w:rPr>
                      <w:t>90</w:t>
                    </w:r>
                    <w:r>
                      <w:rPr>
                        <w:color w:val="000000"/>
                        <w:spacing w:val="0"/>
                        <w:w w:val="100"/>
                        <w:position w:val="0"/>
                        <w:sz w:val="20"/>
                        <w:szCs w:val="20"/>
                      </w:rPr>
                      <w:t>年代恩格期对马克思主义哲学的捍卫和发展</w:t>
                    </w:r>
                    <w:r>
                      <w:rPr>
                        <w:color w:val="000000"/>
                        <w:spacing w:val="0"/>
                        <w:w w:val="100"/>
                        <w:position w:val="0"/>
                      </w:rPr>
                      <w:t>325</w:t>
                    </w:r>
                  </w:p>
                </w:txbxContent>
              </v:textbox>
              <w10:wrap anchorx="page" anchory="page"/>
            </v:shape>
          </w:pict>
        </mc:Fallback>
      </mc:AlternateContent>
    </w:r>
  </w:p>
</w:hdr>
</file>

<file path=word/header4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1" behindDoc="1" locked="0" layoutInCell="1" allowOverlap="1">
              <wp:simplePos x="0" y="0"/>
              <wp:positionH relativeFrom="page">
                <wp:posOffset>1832610</wp:posOffset>
              </wp:positionH>
              <wp:positionV relativeFrom="page">
                <wp:posOffset>751840</wp:posOffset>
              </wp:positionV>
              <wp:extent cx="5372100" cy="142875"/>
              <wp:wrapNone/>
              <wp:docPr id="1518" name="Shape 1518"/>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第十一産</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世紀</w:t>
                          </w:r>
                          <w:r>
                            <w:rPr>
                              <w:rFonts w:ascii="Times New Roman" w:eastAsia="Times New Roman" w:hAnsi="Times New Roman" w:cs="Times New Roman"/>
                              <w:b/>
                              <w:bCs/>
                              <w:color w:val="000000"/>
                              <w:spacing w:val="0"/>
                              <w:w w:val="100"/>
                              <w:position w:val="0"/>
                              <w:sz w:val="24"/>
                              <w:szCs w:val="24"/>
                              <w:lang w:val="en-US" w:eastAsia="en-US" w:bidi="en-US"/>
                            </w:rPr>
                            <w:t>w</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壬代恩格斯对马克忌主义哲学的拦卫和发展</w:t>
                          </w:r>
                          <w:r>
                            <w:rPr>
                              <w:rFonts w:ascii="Times New Roman" w:eastAsia="Times New Roman" w:hAnsi="Times New Roman" w:cs="Times New Roman"/>
                              <w:b/>
                              <w:bCs/>
                              <w:color w:val="000000"/>
                              <w:spacing w:val="0"/>
                              <w:w w:val="100"/>
                              <w:position w:val="0"/>
                              <w:sz w:val="24"/>
                              <w:szCs w:val="24"/>
                            </w:rPr>
                            <w:t>327</w:t>
                          </w:r>
                        </w:p>
                      </w:txbxContent>
                    </wps:txbx>
                    <wps:bodyPr wrap="none" lIns="0" tIns="0" rIns="0" bIns="0">
                      <a:spAutoFit/>
                    </wps:bodyPr>
                  </wps:wsp>
                </a:graphicData>
              </a:graphic>
            </wp:anchor>
          </w:drawing>
        </mc:Choice>
        <mc:Fallback>
          <w:pict>
            <v:shape id="_x0000_s2544" type="#_x0000_t202" style="position:absolute;margin-left:144.30000000000001pt;margin-top:59.200000000000003pt;width:423.pt;height:11.25pt;z-index:-18874271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第十一産</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世紀</w:t>
                    </w:r>
                    <w:r>
                      <w:rPr>
                        <w:rFonts w:ascii="Times New Roman" w:eastAsia="Times New Roman" w:hAnsi="Times New Roman" w:cs="Times New Roman"/>
                        <w:b/>
                        <w:bCs/>
                        <w:color w:val="000000"/>
                        <w:spacing w:val="0"/>
                        <w:w w:val="100"/>
                        <w:position w:val="0"/>
                        <w:sz w:val="24"/>
                        <w:szCs w:val="24"/>
                        <w:lang w:val="en-US" w:eastAsia="en-US" w:bidi="en-US"/>
                      </w:rPr>
                      <w:t>w</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壬代恩格斯对马克忌主义哲学的拦卫和发展</w:t>
                    </w:r>
                    <w:r>
                      <w:rPr>
                        <w:rFonts w:ascii="Times New Roman" w:eastAsia="Times New Roman" w:hAnsi="Times New Roman" w:cs="Times New Roman"/>
                        <w:b/>
                        <w:bCs/>
                        <w:color w:val="000000"/>
                        <w:spacing w:val="0"/>
                        <w:w w:val="100"/>
                        <w:position w:val="0"/>
                        <w:sz w:val="24"/>
                        <w:szCs w:val="24"/>
                      </w:rPr>
                      <w:t>327</w:t>
                    </w:r>
                  </w:p>
                </w:txbxContent>
              </v:textbox>
              <w10:wrap anchorx="page" anchory="page"/>
            </v:shape>
          </w:pict>
        </mc:Fallback>
      </mc:AlternateContent>
    </w:r>
  </w:p>
</w:hdr>
</file>

<file path=word/header4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5" behindDoc="1" locked="0" layoutInCell="1" allowOverlap="1">
              <wp:simplePos x="0" y="0"/>
              <wp:positionH relativeFrom="page">
                <wp:posOffset>1832610</wp:posOffset>
              </wp:positionH>
              <wp:positionV relativeFrom="page">
                <wp:posOffset>751840</wp:posOffset>
              </wp:positionV>
              <wp:extent cx="5372100" cy="142875"/>
              <wp:wrapNone/>
              <wp:docPr id="1522" name="Shape 1522"/>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第十一産</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世紀</w:t>
                          </w:r>
                          <w:r>
                            <w:rPr>
                              <w:rFonts w:ascii="Times New Roman" w:eastAsia="Times New Roman" w:hAnsi="Times New Roman" w:cs="Times New Roman"/>
                              <w:b/>
                              <w:bCs/>
                              <w:color w:val="000000"/>
                              <w:spacing w:val="0"/>
                              <w:w w:val="100"/>
                              <w:position w:val="0"/>
                              <w:sz w:val="24"/>
                              <w:szCs w:val="24"/>
                              <w:lang w:val="en-US" w:eastAsia="en-US" w:bidi="en-US"/>
                            </w:rPr>
                            <w:t>w</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壬代恩格斯对马克忌主义哲学的拦卫和发展</w:t>
                          </w:r>
                          <w:r>
                            <w:rPr>
                              <w:rFonts w:ascii="Times New Roman" w:eastAsia="Times New Roman" w:hAnsi="Times New Roman" w:cs="Times New Roman"/>
                              <w:b/>
                              <w:bCs/>
                              <w:color w:val="000000"/>
                              <w:spacing w:val="0"/>
                              <w:w w:val="100"/>
                              <w:position w:val="0"/>
                              <w:sz w:val="24"/>
                              <w:szCs w:val="24"/>
                            </w:rPr>
                            <w:t>327</w:t>
                          </w:r>
                        </w:p>
                      </w:txbxContent>
                    </wps:txbx>
                    <wps:bodyPr wrap="none" lIns="0" tIns="0" rIns="0" bIns="0">
                      <a:spAutoFit/>
                    </wps:bodyPr>
                  </wps:wsp>
                </a:graphicData>
              </a:graphic>
            </wp:anchor>
          </w:drawing>
        </mc:Choice>
        <mc:Fallback>
          <w:pict>
            <v:shape id="_x0000_s2548" type="#_x0000_t202" style="position:absolute;margin-left:144.30000000000001pt;margin-top:59.200000000000003pt;width:423.pt;height:11.25pt;z-index:-1887427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第十一産</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世紀</w:t>
                    </w:r>
                    <w:r>
                      <w:rPr>
                        <w:rFonts w:ascii="Times New Roman" w:eastAsia="Times New Roman" w:hAnsi="Times New Roman" w:cs="Times New Roman"/>
                        <w:b/>
                        <w:bCs/>
                        <w:color w:val="000000"/>
                        <w:spacing w:val="0"/>
                        <w:w w:val="100"/>
                        <w:position w:val="0"/>
                        <w:sz w:val="24"/>
                        <w:szCs w:val="24"/>
                        <w:lang w:val="en-US" w:eastAsia="en-US" w:bidi="en-US"/>
                      </w:rPr>
                      <w:t>w</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壬代恩格斯对马克忌主义哲学的拦卫和发展</w:t>
                    </w:r>
                    <w:r>
                      <w:rPr>
                        <w:rFonts w:ascii="Times New Roman" w:eastAsia="Times New Roman" w:hAnsi="Times New Roman" w:cs="Times New Roman"/>
                        <w:b/>
                        <w:bCs/>
                        <w:color w:val="000000"/>
                        <w:spacing w:val="0"/>
                        <w:w w:val="100"/>
                        <w:position w:val="0"/>
                        <w:sz w:val="24"/>
                        <w:szCs w:val="24"/>
                      </w:rPr>
                      <w:t>327</w:t>
                    </w:r>
                  </w:p>
                </w:txbxContent>
              </v:textbox>
              <w10:wrap anchorx="page" anchory="page"/>
            </v:shape>
          </w:pict>
        </mc:Fallback>
      </mc:AlternateContent>
    </w:r>
  </w:p>
</w:hdr>
</file>

<file path=word/header4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9" behindDoc="1" locked="0" layoutInCell="1" allowOverlap="1">
              <wp:simplePos x="0" y="0"/>
              <wp:positionH relativeFrom="page">
                <wp:posOffset>1889760</wp:posOffset>
              </wp:positionH>
              <wp:positionV relativeFrom="page">
                <wp:posOffset>766445</wp:posOffset>
              </wp:positionV>
              <wp:extent cx="5400675" cy="142875"/>
              <wp:wrapNone/>
              <wp:docPr id="1526" name="Shape 1526"/>
              <a:graphic xmlns:a="http://schemas.openxmlformats.org/drawingml/2006/main">
                <a:graphicData uri="http://schemas.microsoft.com/office/word/2010/wordprocessingShape">
                  <wps:wsp>
                    <wps:cNvSpPr txBox="1"/>
                    <wps:spPr>
                      <a:xfrm>
                        <a:ext cx="5400675" cy="142875"/>
                      </a:xfrm>
                      <a:prstGeom prst="rect"/>
                      <a:noFill/>
                    </wps:spPr>
                    <wps:txbx>
                      <w:txbxContent>
                        <w:p>
                          <w:pPr>
                            <w:pStyle w:val="Style37"/>
                            <w:keepNext w:val="0"/>
                            <w:keepLines w:val="0"/>
                            <w:widowControl w:val="0"/>
                            <w:shd w:val="clear" w:color="auto" w:fill="auto"/>
                            <w:tabs>
                              <w:tab w:pos="850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552" type="#_x0000_t202" style="position:absolute;margin-left:148.80000000000001pt;margin-top:60.350000000000001pt;width:425.25pt;height:11.25pt;z-index:-18874270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50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3" behindDoc="1" locked="0" layoutInCell="1" allowOverlap="1">
              <wp:simplePos x="0" y="0"/>
              <wp:positionH relativeFrom="page">
                <wp:posOffset>1889760</wp:posOffset>
              </wp:positionH>
              <wp:positionV relativeFrom="page">
                <wp:posOffset>766445</wp:posOffset>
              </wp:positionV>
              <wp:extent cx="5400675" cy="142875"/>
              <wp:wrapNone/>
              <wp:docPr id="1530" name="Shape 1530"/>
              <a:graphic xmlns:a="http://schemas.openxmlformats.org/drawingml/2006/main">
                <a:graphicData uri="http://schemas.microsoft.com/office/word/2010/wordprocessingShape">
                  <wps:wsp>
                    <wps:cNvSpPr txBox="1"/>
                    <wps:spPr>
                      <a:xfrm>
                        <a:ext cx="5400675" cy="142875"/>
                      </a:xfrm>
                      <a:prstGeom prst="rect"/>
                      <a:noFill/>
                    </wps:spPr>
                    <wps:txbx>
                      <w:txbxContent>
                        <w:p>
                          <w:pPr>
                            <w:pStyle w:val="Style37"/>
                            <w:keepNext w:val="0"/>
                            <w:keepLines w:val="0"/>
                            <w:widowControl w:val="0"/>
                            <w:shd w:val="clear" w:color="auto" w:fill="auto"/>
                            <w:tabs>
                              <w:tab w:pos="850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556" type="#_x0000_t202" style="position:absolute;margin-left:148.80000000000001pt;margin-top:60.350000000000001pt;width:425.25pt;height:11.25pt;z-index:-18874270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50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7" behindDoc="1" locked="0" layoutInCell="1" allowOverlap="1">
              <wp:simplePos x="0" y="0"/>
              <wp:positionH relativeFrom="page">
                <wp:posOffset>1861185</wp:posOffset>
              </wp:positionH>
              <wp:positionV relativeFrom="page">
                <wp:posOffset>756920</wp:posOffset>
              </wp:positionV>
              <wp:extent cx="5372100" cy="152400"/>
              <wp:wrapNone/>
              <wp:docPr id="1534" name="Shape 1534"/>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年代和卯年代恩格斯对马克思主义哲学的捍卫和发展</w:t>
                          </w:r>
                          <w:r>
                            <w:rPr>
                              <w:color w:val="000000"/>
                              <w:spacing w:val="0"/>
                              <w:w w:val="100"/>
                              <w:position w:val="0"/>
                            </w:rPr>
                            <w:t>329</w:t>
                          </w:r>
                        </w:p>
                      </w:txbxContent>
                    </wps:txbx>
                    <wps:bodyPr wrap="none" lIns="0" tIns="0" rIns="0" bIns="0">
                      <a:spAutoFit/>
                    </wps:bodyPr>
                  </wps:wsp>
                </a:graphicData>
              </a:graphic>
            </wp:anchor>
          </w:drawing>
        </mc:Choice>
        <mc:Fallback>
          <w:pict>
            <v:shape id="_x0000_s2560" type="#_x0000_t202" style="position:absolute;margin-left:146.55000000000001pt;margin-top:59.600000000000001pt;width:423.pt;height:12.pt;z-index:-1887426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年代和卯年代恩格斯对马克思主义哲学的捍卫和发展</w:t>
                    </w:r>
                    <w:r>
                      <w:rPr>
                        <w:color w:val="000000"/>
                        <w:spacing w:val="0"/>
                        <w:w w:val="100"/>
                        <w:position w:val="0"/>
                      </w:rPr>
                      <w:t>329</w:t>
                    </w:r>
                  </w:p>
                </w:txbxContent>
              </v:textbox>
              <w10:wrap anchorx="page" anchory="page"/>
            </v:shape>
          </w:pict>
        </mc:Fallback>
      </mc:AlternateContent>
    </w:r>
  </w:p>
</w:hdr>
</file>

<file path=word/header4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1" behindDoc="1" locked="0" layoutInCell="1" allowOverlap="1">
              <wp:simplePos x="0" y="0"/>
              <wp:positionH relativeFrom="page">
                <wp:posOffset>1861185</wp:posOffset>
              </wp:positionH>
              <wp:positionV relativeFrom="page">
                <wp:posOffset>756920</wp:posOffset>
              </wp:positionV>
              <wp:extent cx="5372100" cy="152400"/>
              <wp:wrapNone/>
              <wp:docPr id="1538" name="Shape 1538"/>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年代和卯年代恩格斯对马克思主义哲学的捍卫和发展</w:t>
                          </w:r>
                          <w:r>
                            <w:rPr>
                              <w:color w:val="000000"/>
                              <w:spacing w:val="0"/>
                              <w:w w:val="100"/>
                              <w:position w:val="0"/>
                            </w:rPr>
                            <w:t>329</w:t>
                          </w:r>
                        </w:p>
                      </w:txbxContent>
                    </wps:txbx>
                    <wps:bodyPr wrap="none" lIns="0" tIns="0" rIns="0" bIns="0">
                      <a:spAutoFit/>
                    </wps:bodyPr>
                  </wps:wsp>
                </a:graphicData>
              </a:graphic>
            </wp:anchor>
          </w:drawing>
        </mc:Choice>
        <mc:Fallback>
          <w:pict>
            <v:shape id="_x0000_s2564" type="#_x0000_t202" style="position:absolute;margin-left:146.55000000000001pt;margin-top:59.600000000000001pt;width:423.pt;height:12.pt;z-index:-18874269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年代和卯年代恩格斯对马克思主义哲学的捍卫和发展</w:t>
                    </w:r>
                    <w:r>
                      <w:rPr>
                        <w:color w:val="000000"/>
                        <w:spacing w:val="0"/>
                        <w:w w:val="100"/>
                        <w:position w:val="0"/>
                      </w:rPr>
                      <w:t>329</w:t>
                    </w:r>
                  </w:p>
                </w:txbxContent>
              </v:textbox>
              <w10:wrap anchorx="page" anchory="page"/>
            </v:shape>
          </w:pict>
        </mc:Fallback>
      </mc:AlternateContent>
    </w:r>
  </w:p>
</w:hdr>
</file>

<file path=word/header4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5" behindDoc="1" locked="0" layoutInCell="1" allowOverlap="1">
              <wp:simplePos x="0" y="0"/>
              <wp:positionH relativeFrom="page">
                <wp:posOffset>1870075</wp:posOffset>
              </wp:positionH>
              <wp:positionV relativeFrom="page">
                <wp:posOffset>803910</wp:posOffset>
              </wp:positionV>
              <wp:extent cx="5391150" cy="152400"/>
              <wp:wrapNone/>
              <wp:docPr id="1542" name="Shape 1542"/>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马克思主义哲学的历史和说沃</w:t>
                          </w:r>
                        </w:p>
                      </w:txbxContent>
                    </wps:txbx>
                    <wps:bodyPr lIns="0" tIns="0" rIns="0" bIns="0">
                      <a:spAutoFit/>
                    </wps:bodyPr>
                  </wps:wsp>
                </a:graphicData>
              </a:graphic>
            </wp:anchor>
          </w:drawing>
        </mc:Choice>
        <mc:Fallback>
          <w:pict>
            <v:shape id="_x0000_s2568" type="#_x0000_t202" style="position:absolute;margin-left:147.25pt;margin-top:63.300000000000004pt;width:424.5pt;height:12.pt;z-index:-18874268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马克思主义哲学的历史和说沃</w:t>
                    </w:r>
                  </w:p>
                </w:txbxContent>
              </v:textbox>
              <w10:wrap anchorx="page" anchory="page"/>
            </v:shape>
          </w:pict>
        </mc:Fallback>
      </mc:AlternateContent>
    </w:r>
  </w:p>
</w:hdr>
</file>

<file path=word/header4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7" behindDoc="1" locked="0" layoutInCell="1" allowOverlap="1">
              <wp:simplePos x="0" y="0"/>
              <wp:positionH relativeFrom="page">
                <wp:posOffset>1870075</wp:posOffset>
              </wp:positionH>
              <wp:positionV relativeFrom="page">
                <wp:posOffset>803910</wp:posOffset>
              </wp:positionV>
              <wp:extent cx="5391150" cy="152400"/>
              <wp:wrapNone/>
              <wp:docPr id="1544" name="Shape 1544"/>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马克思主义哲学的历史和说沃</w:t>
                          </w:r>
                        </w:p>
                      </w:txbxContent>
                    </wps:txbx>
                    <wps:bodyPr lIns="0" tIns="0" rIns="0" bIns="0">
                      <a:spAutoFit/>
                    </wps:bodyPr>
                  </wps:wsp>
                </a:graphicData>
              </a:graphic>
            </wp:anchor>
          </w:drawing>
        </mc:Choice>
        <mc:Fallback>
          <w:pict>
            <v:shape id="_x0000_s2570" type="#_x0000_t202" style="position:absolute;margin-left:147.25pt;margin-top:63.300000000000004pt;width:424.5pt;height:12.pt;z-index:-1887426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马克思主义哲学的历史和说沃</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1859280</wp:posOffset>
              </wp:positionH>
              <wp:positionV relativeFrom="page">
                <wp:posOffset>772160</wp:posOffset>
              </wp:positionV>
              <wp:extent cx="5591175" cy="257175"/>
              <wp:wrapNone/>
              <wp:docPr id="149" name="Shape 149"/>
              <a:graphic xmlns:a="http://schemas.openxmlformats.org/drawingml/2006/main">
                <a:graphicData uri="http://schemas.microsoft.com/office/word/2010/wordprocessingShape">
                  <wps:wsp>
                    <wps:cNvSpPr txBox="1"/>
                    <wps:spPr>
                      <a:xfrm>
                        <a:ext cx="5591175" cy="257175"/>
                      </a:xfrm>
                      <a:prstGeom prst="rect"/>
                      <a:noFill/>
                    </wps:spPr>
                    <wps:txbx>
                      <w:txbxContent>
                        <w:p>
                          <w:pPr>
                            <w:pStyle w:val="Style37"/>
                            <w:keepNext w:val="0"/>
                            <w:keepLines w:val="0"/>
                            <w:widowControl w:val="0"/>
                            <w:shd w:val="clear" w:color="auto" w:fill="auto"/>
                            <w:tabs>
                              <w:tab w:pos="0" w:val="left"/>
                              <w:tab w:pos="5805" w:val="right"/>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r>
                            <w:rPr>
                              <w:rFonts w:ascii="Times New Roman" w:eastAsia="Times New Roman" w:hAnsi="Times New Roman" w:cs="Times New Roman"/>
                              <w:b/>
                              <w:bCs/>
                              <w:color w:val="000000"/>
                              <w:spacing w:val="0"/>
                              <w:w w:val="100"/>
                              <w:position w:val="0"/>
                              <w:sz w:val="24"/>
                              <w:szCs w:val="24"/>
                              <w:lang w:val="en-US" w:eastAsia="en-US" w:bidi="en-US"/>
                            </w:rPr>
                            <w:t xml:space="preserve"> </w:t>
                            <w:tab/>
                            <w:t xml:space="preserve">    </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75" type="#_x0000_t202" style="position:absolute;margin-left:146.40000000000001pt;margin-top:60.800000000000004pt;width:440.25pt;height:20.25pt;z-index:-18874393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0" w:val="left"/>
                        <w:tab w:pos="5805" w:val="right"/>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r>
                      <w:rPr>
                        <w:rFonts w:ascii="Times New Roman" w:eastAsia="Times New Roman" w:hAnsi="Times New Roman" w:cs="Times New Roman"/>
                        <w:b/>
                        <w:bCs/>
                        <w:color w:val="000000"/>
                        <w:spacing w:val="0"/>
                        <w:w w:val="100"/>
                        <w:position w:val="0"/>
                        <w:sz w:val="24"/>
                        <w:szCs w:val="24"/>
                        <w:lang w:val="en-US" w:eastAsia="en-US" w:bidi="en-US"/>
                      </w:rPr>
                      <w:t xml:space="preserve"> </w:t>
                      <w:tab/>
                      <w:t xml:space="preserve">    </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9" behindDoc="1" locked="0" layoutInCell="1" allowOverlap="1">
              <wp:simplePos x="0" y="0"/>
              <wp:positionH relativeFrom="page">
                <wp:posOffset>1837055</wp:posOffset>
              </wp:positionH>
              <wp:positionV relativeFrom="page">
                <wp:posOffset>803910</wp:posOffset>
              </wp:positionV>
              <wp:extent cx="5353050" cy="152400"/>
              <wp:wrapNone/>
              <wp:docPr id="1546" name="Shape 1546"/>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第十••察</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世纪的年代和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年代忍恪斯対马克思壬义毯学的押</w:t>
                          </w:r>
                          <w:r>
                            <w:rPr>
                              <w:rFonts w:ascii="Times New Roman" w:eastAsia="Times New Roman" w:hAnsi="Times New Roman" w:cs="Times New Roman"/>
                              <w:b/>
                              <w:bCs/>
                              <w:color w:val="000000"/>
                              <w:spacing w:val="0"/>
                              <w:w w:val="100"/>
                              <w:position w:val="0"/>
                              <w:sz w:val="24"/>
                              <w:szCs w:val="24"/>
                              <w:lang w:val="en-US" w:eastAsia="en-US" w:bidi="en-US"/>
                            </w:rPr>
                            <w:t>E</w:t>
                          </w:r>
                          <w:r>
                            <w:rPr>
                              <w:color w:val="000000"/>
                              <w:spacing w:val="0"/>
                              <w:w w:val="100"/>
                              <w:position w:val="0"/>
                              <w:sz w:val="20"/>
                              <w:szCs w:val="20"/>
                            </w:rPr>
                            <w:t>和发度</w:t>
                          </w:r>
                          <w:r>
                            <w:rPr>
                              <w:rFonts w:ascii="Times New Roman" w:eastAsia="Times New Roman" w:hAnsi="Times New Roman" w:cs="Times New Roman"/>
                              <w:b/>
                              <w:bCs/>
                              <w:color w:val="000000"/>
                              <w:spacing w:val="0"/>
                              <w:w w:val="100"/>
                              <w:position w:val="0"/>
                              <w:sz w:val="24"/>
                              <w:szCs w:val="24"/>
                            </w:rPr>
                            <w:t>33</w:t>
                          </w:r>
                          <w:r>
                            <w:rPr>
                              <w:color w:val="000000"/>
                              <w:spacing w:val="0"/>
                              <w:w w:val="100"/>
                              <w:position w:val="0"/>
                              <w:sz w:val="20"/>
                              <w:szCs w:val="20"/>
                            </w:rPr>
                            <w:t>】</w:t>
                          </w:r>
                        </w:p>
                      </w:txbxContent>
                    </wps:txbx>
                    <wps:bodyPr wrap="none" lIns="0" tIns="0" rIns="0" bIns="0">
                      <a:spAutoFit/>
                    </wps:bodyPr>
                  </wps:wsp>
                </a:graphicData>
              </a:graphic>
            </wp:anchor>
          </w:drawing>
        </mc:Choice>
        <mc:Fallback>
          <w:pict>
            <v:shape id="_x0000_s2572" type="#_x0000_t202" style="position:absolute;margin-left:144.65000000000001pt;margin-top:63.300000000000004pt;width:421.5pt;height:12.pt;z-index:-18874268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第十••察</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世纪的年代和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年代忍恪斯対马克思壬义毯学的押</w:t>
                    </w:r>
                    <w:r>
                      <w:rPr>
                        <w:rFonts w:ascii="Times New Roman" w:eastAsia="Times New Roman" w:hAnsi="Times New Roman" w:cs="Times New Roman"/>
                        <w:b/>
                        <w:bCs/>
                        <w:color w:val="000000"/>
                        <w:spacing w:val="0"/>
                        <w:w w:val="100"/>
                        <w:position w:val="0"/>
                        <w:sz w:val="24"/>
                        <w:szCs w:val="24"/>
                        <w:lang w:val="en-US" w:eastAsia="en-US" w:bidi="en-US"/>
                      </w:rPr>
                      <w:t>E</w:t>
                    </w:r>
                    <w:r>
                      <w:rPr>
                        <w:color w:val="000000"/>
                        <w:spacing w:val="0"/>
                        <w:w w:val="100"/>
                        <w:position w:val="0"/>
                        <w:sz w:val="20"/>
                        <w:szCs w:val="20"/>
                      </w:rPr>
                      <w:t>和发度</w:t>
                    </w:r>
                    <w:r>
                      <w:rPr>
                        <w:rFonts w:ascii="Times New Roman" w:eastAsia="Times New Roman" w:hAnsi="Times New Roman" w:cs="Times New Roman"/>
                        <w:b/>
                        <w:bCs/>
                        <w:color w:val="000000"/>
                        <w:spacing w:val="0"/>
                        <w:w w:val="100"/>
                        <w:position w:val="0"/>
                        <w:sz w:val="24"/>
                        <w:szCs w:val="24"/>
                      </w:rPr>
                      <w:t>33</w:t>
                    </w:r>
                    <w:r>
                      <w:rPr>
                        <w:color w:val="000000"/>
                        <w:spacing w:val="0"/>
                        <w:w w:val="100"/>
                        <w:position w:val="0"/>
                        <w:sz w:val="20"/>
                        <w:szCs w:val="20"/>
                      </w:rPr>
                      <w:t>】</w:t>
                    </w:r>
                  </w:p>
                </w:txbxContent>
              </v:textbox>
              <w10:wrap anchorx="page" anchory="page"/>
            </v:shape>
          </w:pict>
        </mc:Fallback>
      </mc:AlternateContent>
    </w:r>
  </w:p>
</w:hdr>
</file>

<file path=word/header4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1" behindDoc="1" locked="0" layoutInCell="1" allowOverlap="1">
              <wp:simplePos x="0" y="0"/>
              <wp:positionH relativeFrom="page">
                <wp:posOffset>1837055</wp:posOffset>
              </wp:positionH>
              <wp:positionV relativeFrom="page">
                <wp:posOffset>803910</wp:posOffset>
              </wp:positionV>
              <wp:extent cx="5353050" cy="152400"/>
              <wp:wrapNone/>
              <wp:docPr id="1548" name="Shape 1548"/>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第十••察</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世纪的年代和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年代忍恪斯対马克思壬义毯学的押</w:t>
                          </w:r>
                          <w:r>
                            <w:rPr>
                              <w:rFonts w:ascii="Times New Roman" w:eastAsia="Times New Roman" w:hAnsi="Times New Roman" w:cs="Times New Roman"/>
                              <w:b/>
                              <w:bCs/>
                              <w:color w:val="000000"/>
                              <w:spacing w:val="0"/>
                              <w:w w:val="100"/>
                              <w:position w:val="0"/>
                              <w:sz w:val="24"/>
                              <w:szCs w:val="24"/>
                              <w:lang w:val="en-US" w:eastAsia="en-US" w:bidi="en-US"/>
                            </w:rPr>
                            <w:t>E</w:t>
                          </w:r>
                          <w:r>
                            <w:rPr>
                              <w:color w:val="000000"/>
                              <w:spacing w:val="0"/>
                              <w:w w:val="100"/>
                              <w:position w:val="0"/>
                              <w:sz w:val="20"/>
                              <w:szCs w:val="20"/>
                            </w:rPr>
                            <w:t>和发度</w:t>
                          </w:r>
                          <w:r>
                            <w:rPr>
                              <w:rFonts w:ascii="Times New Roman" w:eastAsia="Times New Roman" w:hAnsi="Times New Roman" w:cs="Times New Roman"/>
                              <w:b/>
                              <w:bCs/>
                              <w:color w:val="000000"/>
                              <w:spacing w:val="0"/>
                              <w:w w:val="100"/>
                              <w:position w:val="0"/>
                              <w:sz w:val="24"/>
                              <w:szCs w:val="24"/>
                            </w:rPr>
                            <w:t>33</w:t>
                          </w:r>
                          <w:r>
                            <w:rPr>
                              <w:color w:val="000000"/>
                              <w:spacing w:val="0"/>
                              <w:w w:val="100"/>
                              <w:position w:val="0"/>
                              <w:sz w:val="20"/>
                              <w:szCs w:val="20"/>
                            </w:rPr>
                            <w:t>】</w:t>
                          </w:r>
                        </w:p>
                      </w:txbxContent>
                    </wps:txbx>
                    <wps:bodyPr wrap="none" lIns="0" tIns="0" rIns="0" bIns="0">
                      <a:spAutoFit/>
                    </wps:bodyPr>
                  </wps:wsp>
                </a:graphicData>
              </a:graphic>
            </wp:anchor>
          </w:drawing>
        </mc:Choice>
        <mc:Fallback>
          <w:pict>
            <v:shape id="_x0000_s2574" type="#_x0000_t202" style="position:absolute;margin-left:144.65000000000001pt;margin-top:63.300000000000004pt;width:421.5pt;height:12.pt;z-index:-18874268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第十••察</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世纪的年代和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年代忍恪斯対马克思壬义毯学的押</w:t>
                    </w:r>
                    <w:r>
                      <w:rPr>
                        <w:rFonts w:ascii="Times New Roman" w:eastAsia="Times New Roman" w:hAnsi="Times New Roman" w:cs="Times New Roman"/>
                        <w:b/>
                        <w:bCs/>
                        <w:color w:val="000000"/>
                        <w:spacing w:val="0"/>
                        <w:w w:val="100"/>
                        <w:position w:val="0"/>
                        <w:sz w:val="24"/>
                        <w:szCs w:val="24"/>
                        <w:lang w:val="en-US" w:eastAsia="en-US" w:bidi="en-US"/>
                      </w:rPr>
                      <w:t>E</w:t>
                    </w:r>
                    <w:r>
                      <w:rPr>
                        <w:color w:val="000000"/>
                        <w:spacing w:val="0"/>
                        <w:w w:val="100"/>
                        <w:position w:val="0"/>
                        <w:sz w:val="20"/>
                        <w:szCs w:val="20"/>
                      </w:rPr>
                      <w:t>和发度</w:t>
                    </w:r>
                    <w:r>
                      <w:rPr>
                        <w:rFonts w:ascii="Times New Roman" w:eastAsia="Times New Roman" w:hAnsi="Times New Roman" w:cs="Times New Roman"/>
                        <w:b/>
                        <w:bCs/>
                        <w:color w:val="000000"/>
                        <w:spacing w:val="0"/>
                        <w:w w:val="100"/>
                        <w:position w:val="0"/>
                        <w:sz w:val="24"/>
                        <w:szCs w:val="24"/>
                      </w:rPr>
                      <w:t>33</w:t>
                    </w:r>
                    <w:r>
                      <w:rPr>
                        <w:color w:val="000000"/>
                        <w:spacing w:val="0"/>
                        <w:w w:val="100"/>
                        <w:position w:val="0"/>
                        <w:sz w:val="20"/>
                        <w:szCs w:val="20"/>
                      </w:rPr>
                      <w:t>】</w:t>
                    </w:r>
                  </w:p>
                </w:txbxContent>
              </v:textbox>
              <w10:wrap anchorx="page" anchory="page"/>
            </v:shape>
          </w:pict>
        </mc:Fallback>
      </mc:AlternateContent>
    </w:r>
  </w:p>
</w:hdr>
</file>

<file path=word/header4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3" behindDoc="1" locked="0" layoutInCell="1" allowOverlap="1">
              <wp:simplePos x="0" y="0"/>
              <wp:positionH relativeFrom="page">
                <wp:posOffset>1846580</wp:posOffset>
              </wp:positionH>
              <wp:positionV relativeFrom="page">
                <wp:posOffset>768985</wp:posOffset>
              </wp:positionV>
              <wp:extent cx="5362575" cy="152400"/>
              <wp:wrapNone/>
              <wp:docPr id="1550" name="Shape 1550"/>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年代恩格斯对马克思主义哲学的捍卫和发展</w:t>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2576" type="#_x0000_t202" style="position:absolute;margin-left:145.40000000000001pt;margin-top:60.550000000000004pt;width:422.25pt;height:12.pt;z-index:-18874268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年代恩格斯对马克思主义哲学的捍卫和发展</w:t>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7" behindDoc="1" locked="0" layoutInCell="1" allowOverlap="1">
              <wp:simplePos x="0" y="0"/>
              <wp:positionH relativeFrom="page">
                <wp:posOffset>1846580</wp:posOffset>
              </wp:positionH>
              <wp:positionV relativeFrom="page">
                <wp:posOffset>768985</wp:posOffset>
              </wp:positionV>
              <wp:extent cx="5362575" cy="152400"/>
              <wp:wrapNone/>
              <wp:docPr id="1554" name="Shape 1554"/>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年代恩格斯对马克思主义哲学的捍卫和发展</w:t>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2580" type="#_x0000_t202" style="position:absolute;margin-left:145.40000000000001pt;margin-top:60.550000000000004pt;width:422.25pt;height:12.pt;z-index:-18874267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年代恩格斯对马克思主义哲学的捍卫和发展</w:t>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1" behindDoc="1" locked="0" layoutInCell="1" allowOverlap="1">
              <wp:simplePos x="0" y="0"/>
              <wp:positionH relativeFrom="page">
                <wp:posOffset>1870075</wp:posOffset>
              </wp:positionH>
              <wp:positionV relativeFrom="page">
                <wp:posOffset>768985</wp:posOffset>
              </wp:positionV>
              <wp:extent cx="5381625" cy="152400"/>
              <wp:wrapNone/>
              <wp:docPr id="1558" name="Shape 1558"/>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584" type="#_x0000_t202" style="position:absolute;margin-left:147.25pt;margin-top:60.550000000000004pt;width:423.75pt;height:12.pt;z-index:-1887426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3" behindDoc="1" locked="0" layoutInCell="1" allowOverlap="1">
              <wp:simplePos x="0" y="0"/>
              <wp:positionH relativeFrom="page">
                <wp:posOffset>1689100</wp:posOffset>
              </wp:positionH>
              <wp:positionV relativeFrom="page">
                <wp:posOffset>664210</wp:posOffset>
              </wp:positionV>
              <wp:extent cx="5724525" cy="257175"/>
              <wp:wrapNone/>
              <wp:docPr id="1560" name="Shape 1560"/>
              <a:graphic xmlns:a="http://schemas.openxmlformats.org/drawingml/2006/main">
                <a:graphicData uri="http://schemas.microsoft.com/office/word/2010/wordprocessingShape">
                  <wps:wsp>
                    <wps:cNvSpPr txBox="1"/>
                    <wps:spPr>
                      <a:xfrm>
                        <a:ext cx="5724525" cy="2571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写克思主义哲学依」力史却现状</w:t>
                          </w:r>
                        </w:p>
                        <w:p>
                          <w:pPr>
                            <w:pStyle w:val="Style37"/>
                            <w:keepNext w:val="0"/>
                            <w:keepLines w:val="0"/>
                            <w:widowControl w:val="0"/>
                            <w:shd w:val="clear" w:color="auto" w:fill="auto"/>
                            <w:tabs>
                              <w:tab w:pos="4965" w:val="right"/>
                              <w:tab w:pos="5505" w:val="right"/>
                              <w:tab w:pos="7125" w:val="right"/>
                              <w:tab w:pos="7605" w:val="right"/>
                              <w:tab w:pos="9015" w:val="right"/>
                            </w:tabs>
                            <w:bidi w:val="0"/>
                            <w:spacing w:before="0" w:after="0" w:line="240" w:lineRule="auto"/>
                            <w:ind w:left="0" w:right="0" w:firstLine="0"/>
                            <w:jc w:val="left"/>
                          </w:pPr>
                          <w:r>
                            <w:rPr>
                              <w:color w:val="000000"/>
                              <w:spacing w:val="0"/>
                              <w:w w:val="100"/>
                              <w:position w:val="0"/>
                              <w:lang w:val="en-US" w:eastAsia="en-US" w:bidi="en-US"/>
                            </w:rPr>
                            <w:t>*•</w:t>
                            <w:tab/>
                            <w:t>OMBHB</w:t>
                            <w:tab/>
                            <w:t>aBKBKB*</w:t>
                            <w:tab/>
                            <w:t>■</w:t>
                            <w:tab/>
                            <w:t>«■■■■■■■</w:t>
                            <w:tab/>
                            <w:t>«*</w:t>
                          </w:r>
                        </w:p>
                      </w:txbxContent>
                    </wps:txbx>
                    <wps:bodyPr lIns="0" tIns="0" rIns="0" bIns="0">
                      <a:spAutoFit/>
                    </wps:bodyPr>
                  </wps:wsp>
                </a:graphicData>
              </a:graphic>
            </wp:anchor>
          </w:drawing>
        </mc:Choice>
        <mc:Fallback>
          <w:pict>
            <v:shape id="_x0000_s2586" type="#_x0000_t202" style="position:absolute;margin-left:133.pt;margin-top:52.300000000000004pt;width:450.75pt;height:20.25pt;z-index:-18874267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写克思主义哲学依」力史却现状</w:t>
                    </w:r>
                  </w:p>
                  <w:p>
                    <w:pPr>
                      <w:pStyle w:val="Style37"/>
                      <w:keepNext w:val="0"/>
                      <w:keepLines w:val="0"/>
                      <w:widowControl w:val="0"/>
                      <w:shd w:val="clear" w:color="auto" w:fill="auto"/>
                      <w:tabs>
                        <w:tab w:pos="4965" w:val="right"/>
                        <w:tab w:pos="5505" w:val="right"/>
                        <w:tab w:pos="7125" w:val="right"/>
                        <w:tab w:pos="7605" w:val="right"/>
                        <w:tab w:pos="9015" w:val="right"/>
                      </w:tabs>
                      <w:bidi w:val="0"/>
                      <w:spacing w:before="0" w:after="0" w:line="240" w:lineRule="auto"/>
                      <w:ind w:left="0" w:right="0" w:firstLine="0"/>
                      <w:jc w:val="left"/>
                    </w:pPr>
                    <w:r>
                      <w:rPr>
                        <w:color w:val="000000"/>
                        <w:spacing w:val="0"/>
                        <w:w w:val="100"/>
                        <w:position w:val="0"/>
                        <w:lang w:val="en-US" w:eastAsia="en-US" w:bidi="en-US"/>
                      </w:rPr>
                      <w:t>*•</w:t>
                      <w:tab/>
                      <w:t>OMBHB</w:t>
                      <w:tab/>
                      <w:t>aBKBKB*</w:t>
                      <w:tab/>
                      <w:t>■</w:t>
                      <w:tab/>
                      <w:t>«■■■■■■■</w:t>
                      <w:tab/>
                      <w:t>«*</w:t>
                    </w:r>
                  </w:p>
                </w:txbxContent>
              </v:textbox>
              <w10:wrap anchorx="page" anchory="page"/>
            </v:shape>
          </w:pict>
        </mc:Fallback>
      </mc:AlternateContent>
    </w:r>
  </w:p>
</w:hdr>
</file>

<file path=word/header4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5" behindDoc="1" locked="0" layoutInCell="1" allowOverlap="1">
              <wp:simplePos x="0" y="0"/>
              <wp:positionH relativeFrom="page">
                <wp:posOffset>1689100</wp:posOffset>
              </wp:positionH>
              <wp:positionV relativeFrom="page">
                <wp:posOffset>664210</wp:posOffset>
              </wp:positionV>
              <wp:extent cx="5724525" cy="257175"/>
              <wp:wrapNone/>
              <wp:docPr id="1562" name="Shape 1562"/>
              <a:graphic xmlns:a="http://schemas.openxmlformats.org/drawingml/2006/main">
                <a:graphicData uri="http://schemas.microsoft.com/office/word/2010/wordprocessingShape">
                  <wps:wsp>
                    <wps:cNvSpPr txBox="1"/>
                    <wps:spPr>
                      <a:xfrm>
                        <a:ext cx="5724525" cy="2571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写克思主义哲学依」力史却现状</w:t>
                          </w:r>
                        </w:p>
                        <w:p>
                          <w:pPr>
                            <w:pStyle w:val="Style37"/>
                            <w:keepNext w:val="0"/>
                            <w:keepLines w:val="0"/>
                            <w:widowControl w:val="0"/>
                            <w:shd w:val="clear" w:color="auto" w:fill="auto"/>
                            <w:tabs>
                              <w:tab w:pos="4965" w:val="right"/>
                              <w:tab w:pos="5505" w:val="right"/>
                              <w:tab w:pos="7125" w:val="right"/>
                              <w:tab w:pos="7605" w:val="right"/>
                              <w:tab w:pos="9015" w:val="right"/>
                            </w:tabs>
                            <w:bidi w:val="0"/>
                            <w:spacing w:before="0" w:after="0" w:line="240" w:lineRule="auto"/>
                            <w:ind w:left="0" w:right="0" w:firstLine="0"/>
                            <w:jc w:val="left"/>
                          </w:pPr>
                          <w:r>
                            <w:rPr>
                              <w:color w:val="000000"/>
                              <w:spacing w:val="0"/>
                              <w:w w:val="100"/>
                              <w:position w:val="0"/>
                              <w:lang w:val="en-US" w:eastAsia="en-US" w:bidi="en-US"/>
                            </w:rPr>
                            <w:t>*•</w:t>
                            <w:tab/>
                            <w:t>OMBHB</w:t>
                            <w:tab/>
                            <w:t>aBKBKB*</w:t>
                            <w:tab/>
                            <w:t>■</w:t>
                            <w:tab/>
                            <w:t>«■■■■■■■</w:t>
                            <w:tab/>
                            <w:t>«*</w:t>
                          </w:r>
                        </w:p>
                      </w:txbxContent>
                    </wps:txbx>
                    <wps:bodyPr lIns="0" tIns="0" rIns="0" bIns="0">
                      <a:spAutoFit/>
                    </wps:bodyPr>
                  </wps:wsp>
                </a:graphicData>
              </a:graphic>
            </wp:anchor>
          </w:drawing>
        </mc:Choice>
        <mc:Fallback>
          <w:pict>
            <v:shape id="_x0000_s2588" type="#_x0000_t202" style="position:absolute;margin-left:133.pt;margin-top:52.300000000000004pt;width:450.75pt;height:20.25pt;z-index:-1887426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写克思主义哲学依」力史却现状</w:t>
                    </w:r>
                  </w:p>
                  <w:p>
                    <w:pPr>
                      <w:pStyle w:val="Style37"/>
                      <w:keepNext w:val="0"/>
                      <w:keepLines w:val="0"/>
                      <w:widowControl w:val="0"/>
                      <w:shd w:val="clear" w:color="auto" w:fill="auto"/>
                      <w:tabs>
                        <w:tab w:pos="4965" w:val="right"/>
                        <w:tab w:pos="5505" w:val="right"/>
                        <w:tab w:pos="7125" w:val="right"/>
                        <w:tab w:pos="7605" w:val="right"/>
                        <w:tab w:pos="9015" w:val="right"/>
                      </w:tabs>
                      <w:bidi w:val="0"/>
                      <w:spacing w:before="0" w:after="0" w:line="240" w:lineRule="auto"/>
                      <w:ind w:left="0" w:right="0" w:firstLine="0"/>
                      <w:jc w:val="left"/>
                    </w:pPr>
                    <w:r>
                      <w:rPr>
                        <w:color w:val="000000"/>
                        <w:spacing w:val="0"/>
                        <w:w w:val="100"/>
                        <w:position w:val="0"/>
                        <w:lang w:val="en-US" w:eastAsia="en-US" w:bidi="en-US"/>
                      </w:rPr>
                      <w:t>*•</w:t>
                      <w:tab/>
                      <w:t>OMBHB</w:t>
                      <w:tab/>
                      <w:t>aBKBKB*</w:t>
                      <w:tab/>
                      <w:t>■</w:t>
                      <w:tab/>
                      <w:t>«■■■■■■■</w:t>
                      <w:tab/>
                      <w:t>«*</w:t>
                    </w:r>
                  </w:p>
                </w:txbxContent>
              </v:textbox>
              <w10:wrap anchorx="page" anchory="page"/>
            </v:shape>
          </w:pict>
        </mc:Fallback>
      </mc:AlternateContent>
    </w:r>
  </w:p>
</w:hdr>
</file>

<file path=word/header4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7" behindDoc="1" locked="0" layoutInCell="1" allowOverlap="1">
              <wp:simplePos x="0" y="0"/>
              <wp:positionH relativeFrom="page">
                <wp:posOffset>1831975</wp:posOffset>
              </wp:positionH>
              <wp:positionV relativeFrom="page">
                <wp:posOffset>813435</wp:posOffset>
              </wp:positionV>
              <wp:extent cx="5362575" cy="142875"/>
              <wp:wrapNone/>
              <wp:docPr id="1564" name="Shape 1564"/>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4"/>
                              <w:szCs w:val="24"/>
                              <w:lang w:val="en-US" w:eastAsia="en-US" w:bidi="en-US"/>
                            </w:rPr>
                            <w:t>T—</w:t>
                          </w:r>
                          <w:r>
                            <w:rPr>
                              <w:color w:val="000000"/>
                              <w:spacing w:val="0"/>
                              <w:w w:val="100"/>
                              <w:position w:val="0"/>
                              <w:sz w:val="20"/>
                              <w:szCs w:val="20"/>
                            </w:rPr>
                            <w:t>莹</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w:t>
                          </w:r>
                          <w:r>
                            <w:rPr>
                              <w:color w:val="000000"/>
                              <w:spacing w:val="0"/>
                              <w:w w:val="100"/>
                              <w:position w:val="0"/>
                              <w:sz w:val="20"/>
                              <w:szCs w:val="20"/>
                              <w:lang w:val="zh-CN" w:eastAsia="zh-CN" w:bidi="zh-CN"/>
                            </w:rPr>
                            <w:t>和卯作</w:t>
                          </w:r>
                          <w:r>
                            <w:rPr>
                              <w:color w:val="000000"/>
                              <w:spacing w:val="0"/>
                              <w:w w:val="100"/>
                              <w:position w:val="0"/>
                              <w:sz w:val="20"/>
                              <w:szCs w:val="20"/>
                            </w:rPr>
                            <w:t>代恩格斯对电鋭患主义哲尝的捍卫和发展</w:t>
                          </w:r>
                          <w:r>
                            <w:rPr>
                              <w:rFonts w:ascii="Times New Roman" w:eastAsia="Times New Roman" w:hAnsi="Times New Roman" w:cs="Times New Roman"/>
                              <w:b/>
                              <w:bCs/>
                              <w:color w:val="000000"/>
                              <w:spacing w:val="0"/>
                              <w:w w:val="100"/>
                              <w:position w:val="0"/>
                              <w:sz w:val="24"/>
                              <w:szCs w:val="24"/>
                              <w:lang w:val="en-US" w:eastAsia="en-US" w:bidi="en-US"/>
                            </w:rPr>
                            <w:t>33S</w:t>
                          </w:r>
                        </w:p>
                      </w:txbxContent>
                    </wps:txbx>
                    <wps:bodyPr wrap="none" lIns="0" tIns="0" rIns="0" bIns="0">
                      <a:spAutoFit/>
                    </wps:bodyPr>
                  </wps:wsp>
                </a:graphicData>
              </a:graphic>
            </wp:anchor>
          </w:drawing>
        </mc:Choice>
        <mc:Fallback>
          <w:pict>
            <v:shape id="_x0000_s2590" type="#_x0000_t202" style="position:absolute;margin-left:144.25pt;margin-top:64.049999999999997pt;width:422.25pt;height:11.25pt;z-index:-18874266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4"/>
                        <w:szCs w:val="24"/>
                        <w:lang w:val="en-US" w:eastAsia="en-US" w:bidi="en-US"/>
                      </w:rPr>
                      <w:t>T—</w:t>
                    </w:r>
                    <w:r>
                      <w:rPr>
                        <w:color w:val="000000"/>
                        <w:spacing w:val="0"/>
                        <w:w w:val="100"/>
                        <w:position w:val="0"/>
                        <w:sz w:val="20"/>
                        <w:szCs w:val="20"/>
                      </w:rPr>
                      <w:t>莹</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w:t>
                    </w:r>
                    <w:r>
                      <w:rPr>
                        <w:color w:val="000000"/>
                        <w:spacing w:val="0"/>
                        <w:w w:val="100"/>
                        <w:position w:val="0"/>
                        <w:sz w:val="20"/>
                        <w:szCs w:val="20"/>
                        <w:lang w:val="zh-CN" w:eastAsia="zh-CN" w:bidi="zh-CN"/>
                      </w:rPr>
                      <w:t>和卯作</w:t>
                    </w:r>
                    <w:r>
                      <w:rPr>
                        <w:color w:val="000000"/>
                        <w:spacing w:val="0"/>
                        <w:w w:val="100"/>
                        <w:position w:val="0"/>
                        <w:sz w:val="20"/>
                        <w:szCs w:val="20"/>
                      </w:rPr>
                      <w:t>代恩格斯对电鋭患主义哲尝的捍卫和发展</w:t>
                    </w:r>
                    <w:r>
                      <w:rPr>
                        <w:rFonts w:ascii="Times New Roman" w:eastAsia="Times New Roman" w:hAnsi="Times New Roman" w:cs="Times New Roman"/>
                        <w:b/>
                        <w:bCs/>
                        <w:color w:val="000000"/>
                        <w:spacing w:val="0"/>
                        <w:w w:val="100"/>
                        <w:position w:val="0"/>
                        <w:sz w:val="24"/>
                        <w:szCs w:val="24"/>
                        <w:lang w:val="en-US" w:eastAsia="en-US" w:bidi="en-US"/>
                      </w:rPr>
                      <w:t>33S</w:t>
                    </w:r>
                  </w:p>
                </w:txbxContent>
              </v:textbox>
              <w10:wrap anchorx="page" anchory="page"/>
            </v:shape>
          </w:pict>
        </mc:Fallback>
      </mc:AlternateContent>
    </w:r>
  </w:p>
</w:hdr>
</file>

<file path=word/header4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1" behindDoc="1" locked="0" layoutInCell="1" allowOverlap="1">
              <wp:simplePos x="0" y="0"/>
              <wp:positionH relativeFrom="page">
                <wp:posOffset>1831975</wp:posOffset>
              </wp:positionH>
              <wp:positionV relativeFrom="page">
                <wp:posOffset>813435</wp:posOffset>
              </wp:positionV>
              <wp:extent cx="5362575" cy="142875"/>
              <wp:wrapNone/>
              <wp:docPr id="1568" name="Shape 1568"/>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4"/>
                              <w:szCs w:val="24"/>
                              <w:lang w:val="en-US" w:eastAsia="en-US" w:bidi="en-US"/>
                            </w:rPr>
                            <w:t>T—</w:t>
                          </w:r>
                          <w:r>
                            <w:rPr>
                              <w:color w:val="000000"/>
                              <w:spacing w:val="0"/>
                              <w:w w:val="100"/>
                              <w:position w:val="0"/>
                              <w:sz w:val="20"/>
                              <w:szCs w:val="20"/>
                            </w:rPr>
                            <w:t>莹</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w:t>
                          </w:r>
                          <w:r>
                            <w:rPr>
                              <w:color w:val="000000"/>
                              <w:spacing w:val="0"/>
                              <w:w w:val="100"/>
                              <w:position w:val="0"/>
                              <w:sz w:val="20"/>
                              <w:szCs w:val="20"/>
                              <w:lang w:val="zh-CN" w:eastAsia="zh-CN" w:bidi="zh-CN"/>
                            </w:rPr>
                            <w:t>和卯作</w:t>
                          </w:r>
                          <w:r>
                            <w:rPr>
                              <w:color w:val="000000"/>
                              <w:spacing w:val="0"/>
                              <w:w w:val="100"/>
                              <w:position w:val="0"/>
                              <w:sz w:val="20"/>
                              <w:szCs w:val="20"/>
                            </w:rPr>
                            <w:t>代恩格斯对电鋭患主义哲尝的捍卫和发展</w:t>
                          </w:r>
                          <w:r>
                            <w:rPr>
                              <w:rFonts w:ascii="Times New Roman" w:eastAsia="Times New Roman" w:hAnsi="Times New Roman" w:cs="Times New Roman"/>
                              <w:b/>
                              <w:bCs/>
                              <w:color w:val="000000"/>
                              <w:spacing w:val="0"/>
                              <w:w w:val="100"/>
                              <w:position w:val="0"/>
                              <w:sz w:val="24"/>
                              <w:szCs w:val="24"/>
                              <w:lang w:val="en-US" w:eastAsia="en-US" w:bidi="en-US"/>
                            </w:rPr>
                            <w:t>33S</w:t>
                          </w:r>
                        </w:p>
                      </w:txbxContent>
                    </wps:txbx>
                    <wps:bodyPr wrap="none" lIns="0" tIns="0" rIns="0" bIns="0">
                      <a:spAutoFit/>
                    </wps:bodyPr>
                  </wps:wsp>
                </a:graphicData>
              </a:graphic>
            </wp:anchor>
          </w:drawing>
        </mc:Choice>
        <mc:Fallback>
          <w:pict>
            <v:shape id="_x0000_s2594" type="#_x0000_t202" style="position:absolute;margin-left:144.25pt;margin-top:64.049999999999997pt;width:422.25pt;height:11.25pt;z-index:-18874266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4"/>
                        <w:szCs w:val="24"/>
                        <w:lang w:val="en-US" w:eastAsia="en-US" w:bidi="en-US"/>
                      </w:rPr>
                      <w:t>T—</w:t>
                    </w:r>
                    <w:r>
                      <w:rPr>
                        <w:color w:val="000000"/>
                        <w:spacing w:val="0"/>
                        <w:w w:val="100"/>
                        <w:position w:val="0"/>
                        <w:sz w:val="20"/>
                        <w:szCs w:val="20"/>
                      </w:rPr>
                      <w:t>莹</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w:t>
                    </w:r>
                    <w:r>
                      <w:rPr>
                        <w:color w:val="000000"/>
                        <w:spacing w:val="0"/>
                        <w:w w:val="100"/>
                        <w:position w:val="0"/>
                        <w:sz w:val="20"/>
                        <w:szCs w:val="20"/>
                        <w:lang w:val="zh-CN" w:eastAsia="zh-CN" w:bidi="zh-CN"/>
                      </w:rPr>
                      <w:t>和卯作</w:t>
                    </w:r>
                    <w:r>
                      <w:rPr>
                        <w:color w:val="000000"/>
                        <w:spacing w:val="0"/>
                        <w:w w:val="100"/>
                        <w:position w:val="0"/>
                        <w:sz w:val="20"/>
                        <w:szCs w:val="20"/>
                      </w:rPr>
                      <w:t>代恩格斯对电鋭患主义哲尝的捍卫和发展</w:t>
                    </w:r>
                    <w:r>
                      <w:rPr>
                        <w:rFonts w:ascii="Times New Roman" w:eastAsia="Times New Roman" w:hAnsi="Times New Roman" w:cs="Times New Roman"/>
                        <w:b/>
                        <w:bCs/>
                        <w:color w:val="000000"/>
                        <w:spacing w:val="0"/>
                        <w:w w:val="100"/>
                        <w:position w:val="0"/>
                        <w:sz w:val="24"/>
                        <w:szCs w:val="24"/>
                        <w:lang w:val="en-US" w:eastAsia="en-US" w:bidi="en-US"/>
                      </w:rPr>
                      <w:t>33S</w:t>
                    </w:r>
                  </w:p>
                </w:txbxContent>
              </v:textbox>
              <w10:wrap anchorx="page" anchory="page"/>
            </v:shape>
          </w:pict>
        </mc:Fallback>
      </mc:AlternateContent>
    </w:r>
  </w:p>
</w:hdr>
</file>

<file path=word/header4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1859280</wp:posOffset>
              </wp:positionH>
              <wp:positionV relativeFrom="page">
                <wp:posOffset>772160</wp:posOffset>
              </wp:positionV>
              <wp:extent cx="5591175" cy="257175"/>
              <wp:wrapNone/>
              <wp:docPr id="151" name="Shape 151"/>
              <a:graphic xmlns:a="http://schemas.openxmlformats.org/drawingml/2006/main">
                <a:graphicData uri="http://schemas.microsoft.com/office/word/2010/wordprocessingShape">
                  <wps:wsp>
                    <wps:cNvSpPr txBox="1"/>
                    <wps:spPr>
                      <a:xfrm>
                        <a:ext cx="5591175" cy="257175"/>
                      </a:xfrm>
                      <a:prstGeom prst="rect"/>
                      <a:noFill/>
                    </wps:spPr>
                    <wps:txbx>
                      <w:txbxContent>
                        <w:p>
                          <w:pPr>
                            <w:pStyle w:val="Style37"/>
                            <w:keepNext w:val="0"/>
                            <w:keepLines w:val="0"/>
                            <w:widowControl w:val="0"/>
                            <w:shd w:val="clear" w:color="auto" w:fill="auto"/>
                            <w:tabs>
                              <w:tab w:pos="0" w:val="left"/>
                              <w:tab w:pos="5805" w:val="right"/>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r>
                            <w:rPr>
                              <w:rFonts w:ascii="Times New Roman" w:eastAsia="Times New Roman" w:hAnsi="Times New Roman" w:cs="Times New Roman"/>
                              <w:b/>
                              <w:bCs/>
                              <w:color w:val="000000"/>
                              <w:spacing w:val="0"/>
                              <w:w w:val="100"/>
                              <w:position w:val="0"/>
                              <w:sz w:val="24"/>
                              <w:szCs w:val="24"/>
                              <w:lang w:val="en-US" w:eastAsia="en-US" w:bidi="en-US"/>
                            </w:rPr>
                            <w:t xml:space="preserve"> </w:t>
                            <w:tab/>
                            <w:t xml:space="preserve">    </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77" type="#_x0000_t202" style="position:absolute;margin-left:146.40000000000001pt;margin-top:60.800000000000004pt;width:440.25pt;height:20.25pt;z-index:-18874393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0" w:val="left"/>
                        <w:tab w:pos="5805" w:val="right"/>
                        <w:tab w:pos="8460"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r>
                      <w:rPr>
                        <w:rFonts w:ascii="Times New Roman" w:eastAsia="Times New Roman" w:hAnsi="Times New Roman" w:cs="Times New Roman"/>
                        <w:b/>
                        <w:bCs/>
                        <w:color w:val="000000"/>
                        <w:spacing w:val="0"/>
                        <w:w w:val="100"/>
                        <w:position w:val="0"/>
                        <w:sz w:val="24"/>
                        <w:szCs w:val="24"/>
                        <w:lang w:val="en-US" w:eastAsia="en-US" w:bidi="en-US"/>
                      </w:rPr>
                      <w:t xml:space="preserve"> </w:t>
                      <w:tab/>
                      <w:t xml:space="preserve">    </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5" behindDoc="1" locked="0" layoutInCell="1" allowOverlap="1">
              <wp:simplePos x="0" y="0"/>
              <wp:positionH relativeFrom="page">
                <wp:posOffset>1917065</wp:posOffset>
              </wp:positionH>
              <wp:positionV relativeFrom="page">
                <wp:posOffset>751840</wp:posOffset>
              </wp:positionV>
              <wp:extent cx="5381625" cy="152400"/>
              <wp:wrapNone/>
              <wp:docPr id="1572" name="Shape 157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r>
                            <w:rPr>
                              <w:color w:val="000000"/>
                              <w:spacing w:val="0"/>
                              <w:w w:val="100"/>
                              <w:position w:val="0"/>
                              <w:sz w:val="22"/>
                              <w:szCs w:val="22"/>
                              <w:lang w:val="zh-CN" w:eastAsia="zh-CN" w:bidi="zh-CN"/>
                            </w:rPr>
                            <w:t>340</w:t>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598" type="#_x0000_t202" style="position:absolute;margin-left:150.95000000000002pt;margin-top:59.200000000000003pt;width:423.75pt;height:12.pt;z-index:-18874265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r>
                      <w:rPr>
                        <w:color w:val="000000"/>
                        <w:spacing w:val="0"/>
                        <w:w w:val="100"/>
                        <w:position w:val="0"/>
                        <w:sz w:val="22"/>
                        <w:szCs w:val="22"/>
                        <w:lang w:val="zh-CN" w:eastAsia="zh-CN" w:bidi="zh-CN"/>
                      </w:rPr>
                      <w:t>340</w:t>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9" behindDoc="1" locked="0" layoutInCell="1" allowOverlap="1">
              <wp:simplePos x="0" y="0"/>
              <wp:positionH relativeFrom="page">
                <wp:posOffset>1917065</wp:posOffset>
              </wp:positionH>
              <wp:positionV relativeFrom="page">
                <wp:posOffset>751840</wp:posOffset>
              </wp:positionV>
              <wp:extent cx="5381625" cy="152400"/>
              <wp:wrapNone/>
              <wp:docPr id="1576" name="Shape 1576"/>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r>
                            <w:rPr>
                              <w:color w:val="000000"/>
                              <w:spacing w:val="0"/>
                              <w:w w:val="100"/>
                              <w:position w:val="0"/>
                              <w:sz w:val="22"/>
                              <w:szCs w:val="22"/>
                              <w:lang w:val="zh-CN" w:eastAsia="zh-CN" w:bidi="zh-CN"/>
                            </w:rPr>
                            <w:t>340</w:t>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602" type="#_x0000_t202" style="position:absolute;margin-left:150.95000000000002pt;margin-top:59.200000000000003pt;width:423.75pt;height:12.pt;z-index:-18874265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r>
                      <w:rPr>
                        <w:color w:val="000000"/>
                        <w:spacing w:val="0"/>
                        <w:w w:val="100"/>
                        <w:position w:val="0"/>
                        <w:sz w:val="22"/>
                        <w:szCs w:val="22"/>
                        <w:lang w:val="zh-CN" w:eastAsia="zh-CN" w:bidi="zh-CN"/>
                      </w:rPr>
                      <w:t>340</w:t>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3" behindDoc="1" locked="0" layoutInCell="1" allowOverlap="1">
              <wp:simplePos x="0" y="0"/>
              <wp:positionH relativeFrom="page">
                <wp:posOffset>1888490</wp:posOffset>
              </wp:positionH>
              <wp:positionV relativeFrom="page">
                <wp:posOffset>751840</wp:posOffset>
              </wp:positionV>
              <wp:extent cx="5362575" cy="152400"/>
              <wp:wrapNone/>
              <wp:docPr id="1580" name="Shape 1580"/>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世紀</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年代恩格期対马克思主义哲学的捍卫和沒展</w:t>
                          </w:r>
                          <w:r>
                            <w:rPr>
                              <w:rFonts w:ascii="Times New Roman" w:eastAsia="Times New Roman" w:hAnsi="Times New Roman" w:cs="Times New Roman"/>
                              <w:b/>
                              <w:bCs/>
                              <w:color w:val="000000"/>
                              <w:spacing w:val="0"/>
                              <w:w w:val="100"/>
                              <w:position w:val="0"/>
                              <w:sz w:val="24"/>
                              <w:szCs w:val="24"/>
                            </w:rPr>
                            <w:t>339</w:t>
                          </w:r>
                        </w:p>
                      </w:txbxContent>
                    </wps:txbx>
                    <wps:bodyPr wrap="none" lIns="0" tIns="0" rIns="0" bIns="0">
                      <a:spAutoFit/>
                    </wps:bodyPr>
                  </wps:wsp>
                </a:graphicData>
              </a:graphic>
            </wp:anchor>
          </w:drawing>
        </mc:Choice>
        <mc:Fallback>
          <w:pict>
            <v:shape id="_x0000_s2606" type="#_x0000_t202" style="position:absolute;margin-left:148.70000000000002pt;margin-top:59.200000000000003pt;width:422.25pt;height:12.pt;z-index:-18874265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世紀</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年代恩格期対马克思主义哲学的捍卫和沒展</w:t>
                    </w:r>
                    <w:r>
                      <w:rPr>
                        <w:rFonts w:ascii="Times New Roman" w:eastAsia="Times New Roman" w:hAnsi="Times New Roman" w:cs="Times New Roman"/>
                        <w:b/>
                        <w:bCs/>
                        <w:color w:val="000000"/>
                        <w:spacing w:val="0"/>
                        <w:w w:val="100"/>
                        <w:position w:val="0"/>
                        <w:sz w:val="24"/>
                        <w:szCs w:val="24"/>
                      </w:rPr>
                      <w:t>339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1726565</wp:posOffset>
              </wp:positionH>
              <wp:positionV relativeFrom="page">
                <wp:posOffset>1003935</wp:posOffset>
              </wp:positionV>
              <wp:extent cx="5734050" cy="0"/>
              <wp:wrapNone/>
              <wp:docPr id="1582" name="Shape 1582"/>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5.94999999999999pt;margin-top:79.049999999999997pt;width:451.5pt;height:0;z-index:-251658240;mso-position-horizontal-relative:page;mso-position-vertical-relative:page">
              <v:stroke weight="1.pt"/>
            </v:shape>
          </w:pict>
        </mc:Fallback>
      </mc:AlternateContent>
    </w:r>
  </w:p>
</w:hdr>
</file>

<file path=word/header4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5" behindDoc="1" locked="0" layoutInCell="1" allowOverlap="1">
              <wp:simplePos x="0" y="0"/>
              <wp:positionH relativeFrom="page">
                <wp:posOffset>1917065</wp:posOffset>
              </wp:positionH>
              <wp:positionV relativeFrom="page">
                <wp:posOffset>751840</wp:posOffset>
              </wp:positionV>
              <wp:extent cx="5381625" cy="152400"/>
              <wp:wrapNone/>
              <wp:docPr id="1583" name="Shape 1583"/>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609" type="#_x0000_t202" style="position:absolute;margin-left:150.95000000000002pt;margin-top:59.200000000000003pt;width:423.75pt;height:12.pt;z-index:-18874264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9" behindDoc="1" locked="0" layoutInCell="1" allowOverlap="1">
              <wp:simplePos x="0" y="0"/>
              <wp:positionH relativeFrom="page">
                <wp:posOffset>1917065</wp:posOffset>
              </wp:positionH>
              <wp:positionV relativeFrom="page">
                <wp:posOffset>751840</wp:posOffset>
              </wp:positionV>
              <wp:extent cx="5381625" cy="152400"/>
              <wp:wrapNone/>
              <wp:docPr id="1587" name="Shape 158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613" type="#_x0000_t202" style="position:absolute;margin-left:150.95000000000002pt;margin-top:59.200000000000003pt;width:423.75pt;height:12.pt;z-index:-18874264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5220" w:val="lef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4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3" behindDoc="1" locked="0" layoutInCell="1" allowOverlap="1">
              <wp:simplePos x="0" y="0"/>
              <wp:positionH relativeFrom="page">
                <wp:posOffset>1946910</wp:posOffset>
              </wp:positionH>
              <wp:positionV relativeFrom="page">
                <wp:posOffset>770890</wp:posOffset>
              </wp:positionV>
              <wp:extent cx="5381625" cy="142875"/>
              <wp:wrapNone/>
              <wp:docPr id="1591" name="Shape 1591"/>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342</w:t>
                            <w:tab/>
                          </w:r>
                          <w:r>
                            <w:rPr>
                              <w:color w:val="000000"/>
                              <w:spacing w:val="0"/>
                              <w:w w:val="100"/>
                              <w:position w:val="0"/>
                              <w:sz w:val="20"/>
                              <w:szCs w:val="20"/>
                            </w:rPr>
                            <w:t>马克总主义哲学的方史和沉状</w:t>
                          </w:r>
                        </w:p>
                      </w:txbxContent>
                    </wps:txbx>
                    <wps:bodyPr lIns="0" tIns="0" rIns="0" bIns="0">
                      <a:spAutoFit/>
                    </wps:bodyPr>
                  </wps:wsp>
                </a:graphicData>
              </a:graphic>
            </wp:anchor>
          </w:drawing>
        </mc:Choice>
        <mc:Fallback>
          <w:pict>
            <v:shape id="_x0000_s2617" type="#_x0000_t202" style="position:absolute;margin-left:153.30000000000001pt;margin-top:60.700000000000003pt;width:423.75pt;height:11.25pt;z-index:-18874264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342</w:t>
                      <w:tab/>
                    </w:r>
                    <w:r>
                      <w:rPr>
                        <w:color w:val="000000"/>
                        <w:spacing w:val="0"/>
                        <w:w w:val="100"/>
                        <w:position w:val="0"/>
                        <w:sz w:val="20"/>
                        <w:szCs w:val="20"/>
                      </w:rPr>
                      <w:t>马克总主义哲学的方史和沉状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1756410</wp:posOffset>
              </wp:positionH>
              <wp:positionV relativeFrom="page">
                <wp:posOffset>1013460</wp:posOffset>
              </wp:positionV>
              <wp:extent cx="5743575" cy="0"/>
              <wp:wrapNone/>
              <wp:docPr id="1593" name="Shape 1593"/>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8.30000000000001pt;margin-top:79.799999999999997pt;width:452.25pt;height:0;z-index:-251658240;mso-position-horizontal-relative:page;mso-position-vertical-relative:page">
              <v:stroke weight="1.pt"/>
            </v:shape>
          </w:pict>
        </mc:Fallback>
      </mc:AlternateContent>
    </w:r>
  </w:p>
</w:hdr>
</file>

<file path=word/header4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7" behindDoc="1" locked="0" layoutInCell="1" allowOverlap="1">
              <wp:simplePos x="0" y="0"/>
              <wp:positionH relativeFrom="page">
                <wp:posOffset>1946910</wp:posOffset>
              </wp:positionH>
              <wp:positionV relativeFrom="page">
                <wp:posOffset>770890</wp:posOffset>
              </wp:positionV>
              <wp:extent cx="5381625" cy="142875"/>
              <wp:wrapNone/>
              <wp:docPr id="1596" name="Shape 1596"/>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342</w:t>
                            <w:tab/>
                          </w:r>
                          <w:r>
                            <w:rPr>
                              <w:color w:val="000000"/>
                              <w:spacing w:val="0"/>
                              <w:w w:val="100"/>
                              <w:position w:val="0"/>
                              <w:sz w:val="20"/>
                              <w:szCs w:val="20"/>
                            </w:rPr>
                            <w:t>马克总主义哲学的方史和沉状</w:t>
                          </w:r>
                        </w:p>
                      </w:txbxContent>
                    </wps:txbx>
                    <wps:bodyPr lIns="0" tIns="0" rIns="0" bIns="0">
                      <a:spAutoFit/>
                    </wps:bodyPr>
                  </wps:wsp>
                </a:graphicData>
              </a:graphic>
            </wp:anchor>
          </w:drawing>
        </mc:Choice>
        <mc:Fallback>
          <w:pict>
            <v:shape id="_x0000_s2622" type="#_x0000_t202" style="position:absolute;margin-left:153.30000000000001pt;margin-top:60.700000000000003pt;width:423.75pt;height:11.25pt;z-index:-18874263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4"/>
                        <w:szCs w:val="24"/>
                        <w:lang w:val="zh-CN" w:eastAsia="zh-CN" w:bidi="zh-CN"/>
                      </w:rPr>
                      <w:t>342</w:t>
                      <w:tab/>
                    </w:r>
                    <w:r>
                      <w:rPr>
                        <w:color w:val="000000"/>
                        <w:spacing w:val="0"/>
                        <w:w w:val="100"/>
                        <w:position w:val="0"/>
                        <w:sz w:val="20"/>
                        <w:szCs w:val="20"/>
                      </w:rPr>
                      <w:t>马克总主义哲学的方史和沉状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1756410</wp:posOffset>
              </wp:positionH>
              <wp:positionV relativeFrom="page">
                <wp:posOffset>1013460</wp:posOffset>
              </wp:positionV>
              <wp:extent cx="5743575" cy="0"/>
              <wp:wrapNone/>
              <wp:docPr id="1598" name="Shape 1598"/>
              <a:graphic xmlns:a="http://schemas.openxmlformats.org/drawingml/2006/main">
                <a:graphicData uri="http://schemas.microsoft.com/office/word/2010/wordprocessingShape">
                  <wps:wsp>
                    <wps:cNvCnPr/>
                    <wps:spPr>
                      <a:xfrm>
                        <a:ext cx="5743575" cy="0"/>
                      </a:xfrm>
                      <a:prstGeom prst="straightConnector1"/>
                      <a:ln w="12700">
                        <a:solidFill/>
                      </a:ln>
                    </wps:spPr>
                    <wps:bodyPr/>
                  </wps:wsp>
                </a:graphicData>
              </a:graphic>
            </wp:anchor>
          </w:drawing>
        </mc:Choice>
        <mc:Fallback>
          <w:pict>
            <v:shape o:spt="32" o:oned="true" path="m,l21600,21600e" style="position:absolute;margin-left:138.30000000000001pt;margin-top:79.799999999999997pt;width:452.25pt;height:0;z-index:-251658240;mso-position-horizontal-relative:page;mso-position-vertical-relative:page">
              <v:stroke weight="1.pt"/>
            </v:shape>
          </w:pict>
        </mc:Fallback>
      </mc:AlternateContent>
    </w:r>
  </w:p>
</w:hdr>
</file>

<file path=word/header4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1" behindDoc="1" locked="0" layoutInCell="1" allowOverlap="1">
              <wp:simplePos x="0" y="0"/>
              <wp:positionH relativeFrom="page">
                <wp:posOffset>1904365</wp:posOffset>
              </wp:positionH>
              <wp:positionV relativeFrom="page">
                <wp:posOffset>775970</wp:posOffset>
              </wp:positionV>
              <wp:extent cx="5391150" cy="142875"/>
              <wp:wrapNone/>
              <wp:docPr id="1601" name="Shape 1601"/>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马克思主义毯学的历史和现状</w:t>
                          </w:r>
                        </w:p>
                      </w:txbxContent>
                    </wps:txbx>
                    <wps:bodyPr lIns="0" tIns="0" rIns="0" bIns="0">
                      <a:spAutoFit/>
                    </wps:bodyPr>
                  </wps:wsp>
                </a:graphicData>
              </a:graphic>
            </wp:anchor>
          </w:drawing>
        </mc:Choice>
        <mc:Fallback>
          <w:pict>
            <v:shape id="_x0000_s2627" type="#_x0000_t202" style="position:absolute;margin-left:149.95000000000002pt;margin-top:61.100000000000001pt;width:424.5pt;height:11.25pt;z-index:-18874263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马克思主义毯学的历史和现状</w:t>
                    </w:r>
                  </w:p>
                </w:txbxContent>
              </v:textbox>
              <w10:wrap anchorx="page" anchory="page"/>
            </v:shape>
          </w:pict>
        </mc:Fallback>
      </mc:AlternateContent>
    </w:r>
  </w:p>
</w:hdr>
</file>

<file path=word/header4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5" behindDoc="1" locked="0" layoutInCell="1" allowOverlap="1">
              <wp:simplePos x="0" y="0"/>
              <wp:positionH relativeFrom="page">
                <wp:posOffset>1904365</wp:posOffset>
              </wp:positionH>
              <wp:positionV relativeFrom="page">
                <wp:posOffset>775970</wp:posOffset>
              </wp:positionV>
              <wp:extent cx="5391150" cy="142875"/>
              <wp:wrapNone/>
              <wp:docPr id="1605" name="Shape 1605"/>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马克思主义毯学的历史和现状</w:t>
                          </w:r>
                        </w:p>
                      </w:txbxContent>
                    </wps:txbx>
                    <wps:bodyPr lIns="0" tIns="0" rIns="0" bIns="0">
                      <a:spAutoFit/>
                    </wps:bodyPr>
                  </wps:wsp>
                </a:graphicData>
              </a:graphic>
            </wp:anchor>
          </w:drawing>
        </mc:Choice>
        <mc:Fallback>
          <w:pict>
            <v:shape id="_x0000_s2631" type="#_x0000_t202" style="position:absolute;margin-left:149.95000000000002pt;margin-top:61.100000000000001pt;width:424.5pt;height:11.25pt;z-index:-18874262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马克思主义毯学的历史和现状</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5239385</wp:posOffset>
              </wp:positionH>
              <wp:positionV relativeFrom="page">
                <wp:posOffset>770890</wp:posOffset>
              </wp:positionV>
              <wp:extent cx="2038350" cy="152400"/>
              <wp:wrapNone/>
              <wp:docPr id="153" name="Shape 153"/>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马克思王义哲学的厉史和现状</w:t>
                          </w:r>
                        </w:p>
                      </w:txbxContent>
                    </wps:txbx>
                    <wps:bodyPr wrap="none" lIns="0" tIns="0" rIns="0" bIns="0">
                      <a:spAutoFit/>
                    </wps:bodyPr>
                  </wps:wsp>
                </a:graphicData>
              </a:graphic>
            </wp:anchor>
          </w:drawing>
        </mc:Choice>
        <mc:Fallback>
          <w:pict>
            <v:shape id="_x0000_s1179" type="#_x0000_t202" style="position:absolute;margin-left:412.55000000000001pt;margin-top:60.700000000000003pt;width:160.5pt;height:12.pt;z-index:-18874393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马克思王义哲学的厉史和现状</w:t>
                    </w:r>
                  </w:p>
                </w:txbxContent>
              </v:textbox>
              <w10:wrap anchorx="page" anchory="page"/>
            </v:shape>
          </w:pict>
        </mc:Fallback>
      </mc:AlternateContent>
    </w:r>
  </w:p>
</w:hdr>
</file>

<file path=word/header4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9" behindDoc="1" locked="0" layoutInCell="1" allowOverlap="1">
              <wp:simplePos x="0" y="0"/>
              <wp:positionH relativeFrom="page">
                <wp:posOffset>1856740</wp:posOffset>
              </wp:positionH>
              <wp:positionV relativeFrom="page">
                <wp:posOffset>766445</wp:posOffset>
              </wp:positionV>
              <wp:extent cx="5372100" cy="152400"/>
              <wp:wrapNone/>
              <wp:docPr id="1609" name="Shape 160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世圮</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年代恩格斯对马克思主义哲学的緯卫和发展</w:t>
                          </w:r>
                          <w:r>
                            <w:rPr>
                              <w:rFonts w:ascii="Times New Roman" w:eastAsia="Times New Roman" w:hAnsi="Times New Roman" w:cs="Times New Roman"/>
                              <w:b/>
                              <w:bCs/>
                              <w:color w:val="000000"/>
                              <w:spacing w:val="0"/>
                              <w:w w:val="100"/>
                              <w:position w:val="0"/>
                              <w:sz w:val="24"/>
                              <w:szCs w:val="24"/>
                            </w:rPr>
                            <w:t>345</w:t>
                          </w:r>
                        </w:p>
                      </w:txbxContent>
                    </wps:txbx>
                    <wps:bodyPr wrap="none" lIns="0" tIns="0" rIns="0" bIns="0">
                      <a:spAutoFit/>
                    </wps:bodyPr>
                  </wps:wsp>
                </a:graphicData>
              </a:graphic>
            </wp:anchor>
          </w:drawing>
        </mc:Choice>
        <mc:Fallback>
          <w:pict>
            <v:shape id="_x0000_s2635" type="#_x0000_t202" style="position:absolute;margin-left:146.20000000000002pt;margin-top:60.350000000000001pt;width:423.pt;height:12.pt;z-index:-18874262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世圮</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年代恩格斯对马克思主义哲学的緯卫和发展</w:t>
                    </w:r>
                    <w:r>
                      <w:rPr>
                        <w:rFonts w:ascii="Times New Roman" w:eastAsia="Times New Roman" w:hAnsi="Times New Roman" w:cs="Times New Roman"/>
                        <w:b/>
                        <w:bCs/>
                        <w:color w:val="000000"/>
                        <w:spacing w:val="0"/>
                        <w:w w:val="100"/>
                        <w:position w:val="0"/>
                        <w:sz w:val="24"/>
                        <w:szCs w:val="24"/>
                      </w:rPr>
                      <w:t>345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2952115</wp:posOffset>
              </wp:positionH>
              <wp:positionV relativeFrom="page">
                <wp:posOffset>1018540</wp:posOffset>
              </wp:positionV>
              <wp:extent cx="4495800" cy="0"/>
              <wp:wrapNone/>
              <wp:docPr id="1611" name="Shape 1611"/>
              <a:graphic xmlns:a="http://schemas.openxmlformats.org/drawingml/2006/main">
                <a:graphicData uri="http://schemas.microsoft.com/office/word/2010/wordprocessingShape">
                  <wps:wsp>
                    <wps:cNvCnPr/>
                    <wps:spPr>
                      <a:xfrm>
                        <a:ext cx="4495800" cy="0"/>
                      </a:xfrm>
                      <a:prstGeom prst="straightConnector1"/>
                      <a:ln w="12700">
                        <a:solidFill/>
                      </a:ln>
                    </wps:spPr>
                    <wps:bodyPr/>
                  </wps:wsp>
                </a:graphicData>
              </a:graphic>
            </wp:anchor>
          </w:drawing>
        </mc:Choice>
        <mc:Fallback>
          <w:pict>
            <v:shape o:spt="32" o:oned="true" path="m,l21600,21600e" style="position:absolute;margin-left:232.45000000000002pt;margin-top:80.200000000000003pt;width:354.pt;height:0;z-index:-251658240;mso-position-horizontal-relative:page;mso-position-vertical-relative:page">
              <v:stroke weight="1.pt"/>
            </v:shape>
          </w:pict>
        </mc:Fallback>
      </mc:AlternateContent>
    </w:r>
  </w:p>
</w:hdr>
</file>

<file path=word/header4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3" behindDoc="1" locked="0" layoutInCell="1" allowOverlap="1">
              <wp:simplePos x="0" y="0"/>
              <wp:positionH relativeFrom="page">
                <wp:posOffset>1856740</wp:posOffset>
              </wp:positionH>
              <wp:positionV relativeFrom="page">
                <wp:posOffset>766445</wp:posOffset>
              </wp:positionV>
              <wp:extent cx="5372100" cy="152400"/>
              <wp:wrapNone/>
              <wp:docPr id="1614" name="Shape 1614"/>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世圮</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年代恩格斯对马克思主义哲学的緯卫和发展</w:t>
                          </w:r>
                          <w:r>
                            <w:rPr>
                              <w:rFonts w:ascii="Times New Roman" w:eastAsia="Times New Roman" w:hAnsi="Times New Roman" w:cs="Times New Roman"/>
                              <w:b/>
                              <w:bCs/>
                              <w:color w:val="000000"/>
                              <w:spacing w:val="0"/>
                              <w:w w:val="100"/>
                              <w:position w:val="0"/>
                              <w:sz w:val="24"/>
                              <w:szCs w:val="24"/>
                            </w:rPr>
                            <w:t>345</w:t>
                          </w:r>
                        </w:p>
                      </w:txbxContent>
                    </wps:txbx>
                    <wps:bodyPr wrap="none" lIns="0" tIns="0" rIns="0" bIns="0">
                      <a:spAutoFit/>
                    </wps:bodyPr>
                  </wps:wsp>
                </a:graphicData>
              </a:graphic>
            </wp:anchor>
          </w:drawing>
        </mc:Choice>
        <mc:Fallback>
          <w:pict>
            <v:shape id="_x0000_s2640" type="#_x0000_t202" style="position:absolute;margin-left:146.20000000000002pt;margin-top:60.350000000000001pt;width:423.pt;height:12.pt;z-index:-18874262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第十一章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世圮</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0"/>
                        <w:szCs w:val="20"/>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0"/>
                        <w:szCs w:val="20"/>
                      </w:rPr>
                      <w:t>年代恩格斯对马克思主义哲学的緯卫和发展</w:t>
                    </w:r>
                    <w:r>
                      <w:rPr>
                        <w:rFonts w:ascii="Times New Roman" w:eastAsia="Times New Roman" w:hAnsi="Times New Roman" w:cs="Times New Roman"/>
                        <w:b/>
                        <w:bCs/>
                        <w:color w:val="000000"/>
                        <w:spacing w:val="0"/>
                        <w:w w:val="100"/>
                        <w:position w:val="0"/>
                        <w:sz w:val="24"/>
                        <w:szCs w:val="24"/>
                      </w:rPr>
                      <w:t>345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2952115</wp:posOffset>
              </wp:positionH>
              <wp:positionV relativeFrom="page">
                <wp:posOffset>1018540</wp:posOffset>
              </wp:positionV>
              <wp:extent cx="4495800" cy="0"/>
              <wp:wrapNone/>
              <wp:docPr id="1616" name="Shape 1616"/>
              <a:graphic xmlns:a="http://schemas.openxmlformats.org/drawingml/2006/main">
                <a:graphicData uri="http://schemas.microsoft.com/office/word/2010/wordprocessingShape">
                  <wps:wsp>
                    <wps:cNvCnPr/>
                    <wps:spPr>
                      <a:xfrm>
                        <a:ext cx="4495800" cy="0"/>
                      </a:xfrm>
                      <a:prstGeom prst="straightConnector1"/>
                      <a:ln w="12700">
                        <a:solidFill/>
                      </a:ln>
                    </wps:spPr>
                    <wps:bodyPr/>
                  </wps:wsp>
                </a:graphicData>
              </a:graphic>
            </wp:anchor>
          </w:drawing>
        </mc:Choice>
        <mc:Fallback>
          <w:pict>
            <v:shape o:spt="32" o:oned="true" path="m,l21600,21600e" style="position:absolute;margin-left:232.45000000000002pt;margin-top:80.200000000000003pt;width:354.pt;height:0;z-index:-251658240;mso-position-horizontal-relative:page;mso-position-vertical-relative:page">
              <v:stroke weight="1.pt"/>
            </v:shape>
          </w:pict>
        </mc:Fallback>
      </mc:AlternateContent>
    </w:r>
  </w:p>
</w:hdr>
</file>

<file path=word/header4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7" behindDoc="1" locked="0" layoutInCell="1" allowOverlap="1">
              <wp:simplePos x="0" y="0"/>
              <wp:positionH relativeFrom="page">
                <wp:posOffset>1889760</wp:posOffset>
              </wp:positionH>
              <wp:positionV relativeFrom="page">
                <wp:posOffset>849630</wp:posOffset>
              </wp:positionV>
              <wp:extent cx="5391150" cy="142875"/>
              <wp:wrapNone/>
              <wp:docPr id="1619" name="Shape 1619"/>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马克思主义哲学的历吏和现状</w:t>
                          </w:r>
                        </w:p>
                      </w:txbxContent>
                    </wps:txbx>
                    <wps:bodyPr lIns="0" tIns="0" rIns="0" bIns="0">
                      <a:spAutoFit/>
                    </wps:bodyPr>
                  </wps:wsp>
                </a:graphicData>
              </a:graphic>
            </wp:anchor>
          </w:drawing>
        </mc:Choice>
        <mc:Fallback>
          <w:pict>
            <v:shape id="_x0000_s2645" type="#_x0000_t202" style="position:absolute;margin-left:148.80000000000001pt;margin-top:66.900000000000006pt;width:424.5pt;height:11.25pt;z-index:-18874261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马克思主义哲学的历吏和现状</w:t>
                    </w:r>
                  </w:p>
                </w:txbxContent>
              </v:textbox>
              <w10:wrap anchorx="page" anchory="page"/>
            </v:shape>
          </w:pict>
        </mc:Fallback>
      </mc:AlternateContent>
    </w:r>
  </w:p>
</w:hdr>
</file>

<file path=word/header4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1" behindDoc="1" locked="0" layoutInCell="1" allowOverlap="1">
              <wp:simplePos x="0" y="0"/>
              <wp:positionH relativeFrom="page">
                <wp:posOffset>1889760</wp:posOffset>
              </wp:positionH>
              <wp:positionV relativeFrom="page">
                <wp:posOffset>849630</wp:posOffset>
              </wp:positionV>
              <wp:extent cx="5391150" cy="142875"/>
              <wp:wrapNone/>
              <wp:docPr id="1623" name="Shape 1623"/>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马克思主义哲学的历吏和现状</w:t>
                          </w:r>
                        </w:p>
                      </w:txbxContent>
                    </wps:txbx>
                    <wps:bodyPr lIns="0" tIns="0" rIns="0" bIns="0">
                      <a:spAutoFit/>
                    </wps:bodyPr>
                  </wps:wsp>
                </a:graphicData>
              </a:graphic>
            </wp:anchor>
          </w:drawing>
        </mc:Choice>
        <mc:Fallback>
          <w:pict>
            <v:shape id="_x0000_s2649" type="#_x0000_t202" style="position:absolute;margin-left:148.80000000000001pt;margin-top:66.900000000000006pt;width:424.5pt;height:11.25pt;z-index:-18874261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马克思主义哲学的历吏和现状</w:t>
                    </w:r>
                  </w:p>
                </w:txbxContent>
              </v:textbox>
              <w10:wrap anchorx="page" anchory="page"/>
            </v:shape>
          </w:pict>
        </mc:Fallback>
      </mc:AlternateContent>
    </w:r>
  </w:p>
</w:hdr>
</file>

<file path=word/header4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5" behindDoc="1" locked="0" layoutInCell="1" allowOverlap="1">
              <wp:simplePos x="0" y="0"/>
              <wp:positionH relativeFrom="page">
                <wp:posOffset>1861185</wp:posOffset>
              </wp:positionH>
              <wp:positionV relativeFrom="page">
                <wp:posOffset>654685</wp:posOffset>
              </wp:positionV>
              <wp:extent cx="5353050" cy="152400"/>
              <wp:wrapNone/>
              <wp:docPr id="1627" name="Shape 1627"/>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w:t>
                          </w:r>
                          <w:r>
                            <w:rPr>
                              <w:color w:val="000000"/>
                              <w:spacing w:val="0"/>
                              <w:w w:val="100"/>
                              <w:position w:val="0"/>
                            </w:rPr>
                            <w:t>90</w:t>
                          </w:r>
                          <w:r>
                            <w:rPr>
                              <w:color w:val="000000"/>
                              <w:spacing w:val="0"/>
                              <w:w w:val="100"/>
                              <w:position w:val="0"/>
                              <w:sz w:val="20"/>
                              <w:szCs w:val="20"/>
                            </w:rPr>
                            <w:t>冬代恩培斯对马克頫主义哲学</w:t>
                          </w:r>
                          <w:r>
                            <w:rPr>
                              <w:color w:val="000000"/>
                              <w:spacing w:val="0"/>
                              <w:w w:val="100"/>
                              <w:position w:val="0"/>
                              <w:sz w:val="20"/>
                              <w:szCs w:val="20"/>
                              <w:lang w:val="zh-CN" w:eastAsia="zh-CN" w:bidi="zh-CN"/>
                            </w:rPr>
                            <w:t>的捍卫</w:t>
                          </w:r>
                          <w:r>
                            <w:rPr>
                              <w:color w:val="000000"/>
                              <w:spacing w:val="0"/>
                              <w:w w:val="100"/>
                              <w:position w:val="0"/>
                              <w:sz w:val="20"/>
                              <w:szCs w:val="20"/>
                            </w:rPr>
                            <w:t>和发展</w:t>
                          </w:r>
                          <w:r>
                            <w:rPr>
                              <w:color w:val="000000"/>
                              <w:spacing w:val="0"/>
                              <w:w w:val="100"/>
                              <w:position w:val="0"/>
                            </w:rPr>
                            <w:t>347</w:t>
                          </w:r>
                        </w:p>
                      </w:txbxContent>
                    </wps:txbx>
                    <wps:bodyPr wrap="none" lIns="0" tIns="0" rIns="0" bIns="0">
                      <a:spAutoFit/>
                    </wps:bodyPr>
                  </wps:wsp>
                </a:graphicData>
              </a:graphic>
            </wp:anchor>
          </w:drawing>
        </mc:Choice>
        <mc:Fallback>
          <w:pict>
            <v:shape id="_x0000_s2653" type="#_x0000_t202" style="position:absolute;margin-left:146.55000000000001pt;margin-top:51.550000000000004pt;width:421.5pt;height:12.pt;z-index:-1887426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w:t>
                    </w:r>
                    <w:r>
                      <w:rPr>
                        <w:color w:val="000000"/>
                        <w:spacing w:val="0"/>
                        <w:w w:val="100"/>
                        <w:position w:val="0"/>
                      </w:rPr>
                      <w:t>90</w:t>
                    </w:r>
                    <w:r>
                      <w:rPr>
                        <w:color w:val="000000"/>
                        <w:spacing w:val="0"/>
                        <w:w w:val="100"/>
                        <w:position w:val="0"/>
                        <w:sz w:val="20"/>
                        <w:szCs w:val="20"/>
                      </w:rPr>
                      <w:t>冬代恩培斯对马克頫主义哲学</w:t>
                    </w:r>
                    <w:r>
                      <w:rPr>
                        <w:color w:val="000000"/>
                        <w:spacing w:val="0"/>
                        <w:w w:val="100"/>
                        <w:position w:val="0"/>
                        <w:sz w:val="20"/>
                        <w:szCs w:val="20"/>
                        <w:lang w:val="zh-CN" w:eastAsia="zh-CN" w:bidi="zh-CN"/>
                      </w:rPr>
                      <w:t>的捍卫</w:t>
                    </w:r>
                    <w:r>
                      <w:rPr>
                        <w:color w:val="000000"/>
                        <w:spacing w:val="0"/>
                        <w:w w:val="100"/>
                        <w:position w:val="0"/>
                        <w:sz w:val="20"/>
                        <w:szCs w:val="20"/>
                      </w:rPr>
                      <w:t>和发展</w:t>
                    </w:r>
                    <w:r>
                      <w:rPr>
                        <w:color w:val="000000"/>
                        <w:spacing w:val="0"/>
                        <w:w w:val="100"/>
                        <w:position w:val="0"/>
                      </w:rPr>
                      <w:t>347</w:t>
                    </w:r>
                  </w:p>
                </w:txbxContent>
              </v:textbox>
              <w10:wrap anchorx="page" anchory="page"/>
            </v:shape>
          </w:pict>
        </mc:Fallback>
      </mc:AlternateContent>
    </w:r>
  </w:p>
</w:hdr>
</file>

<file path=word/header4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9" behindDoc="1" locked="0" layoutInCell="1" allowOverlap="1">
              <wp:simplePos x="0" y="0"/>
              <wp:positionH relativeFrom="page">
                <wp:posOffset>1861185</wp:posOffset>
              </wp:positionH>
              <wp:positionV relativeFrom="page">
                <wp:posOffset>654685</wp:posOffset>
              </wp:positionV>
              <wp:extent cx="5353050" cy="152400"/>
              <wp:wrapNone/>
              <wp:docPr id="1631" name="Shape 1631"/>
              <a:graphic xmlns:a="http://schemas.openxmlformats.org/drawingml/2006/main">
                <a:graphicData uri="http://schemas.microsoft.com/office/word/2010/wordprocessingShape">
                  <wps:wsp>
                    <wps:cNvSpPr txBox="1"/>
                    <wps:spPr>
                      <a:xfrm>
                        <a:ext cx="53530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w:t>
                          </w:r>
                          <w:r>
                            <w:rPr>
                              <w:color w:val="000000"/>
                              <w:spacing w:val="0"/>
                              <w:w w:val="100"/>
                              <w:position w:val="0"/>
                            </w:rPr>
                            <w:t>90</w:t>
                          </w:r>
                          <w:r>
                            <w:rPr>
                              <w:color w:val="000000"/>
                              <w:spacing w:val="0"/>
                              <w:w w:val="100"/>
                              <w:position w:val="0"/>
                              <w:sz w:val="20"/>
                              <w:szCs w:val="20"/>
                            </w:rPr>
                            <w:t>冬代恩培斯对马克頫主义哲学</w:t>
                          </w:r>
                          <w:r>
                            <w:rPr>
                              <w:color w:val="000000"/>
                              <w:spacing w:val="0"/>
                              <w:w w:val="100"/>
                              <w:position w:val="0"/>
                              <w:sz w:val="20"/>
                              <w:szCs w:val="20"/>
                              <w:lang w:val="zh-CN" w:eastAsia="zh-CN" w:bidi="zh-CN"/>
                            </w:rPr>
                            <w:t>的捍卫</w:t>
                          </w:r>
                          <w:r>
                            <w:rPr>
                              <w:color w:val="000000"/>
                              <w:spacing w:val="0"/>
                              <w:w w:val="100"/>
                              <w:position w:val="0"/>
                              <w:sz w:val="20"/>
                              <w:szCs w:val="20"/>
                            </w:rPr>
                            <w:t>和发展</w:t>
                          </w:r>
                          <w:r>
                            <w:rPr>
                              <w:color w:val="000000"/>
                              <w:spacing w:val="0"/>
                              <w:w w:val="100"/>
                              <w:position w:val="0"/>
                            </w:rPr>
                            <w:t>347</w:t>
                          </w:r>
                        </w:p>
                      </w:txbxContent>
                    </wps:txbx>
                    <wps:bodyPr wrap="none" lIns="0" tIns="0" rIns="0" bIns="0">
                      <a:spAutoFit/>
                    </wps:bodyPr>
                  </wps:wsp>
                </a:graphicData>
              </a:graphic>
            </wp:anchor>
          </w:drawing>
        </mc:Choice>
        <mc:Fallback>
          <w:pict>
            <v:shape id="_x0000_s2657" type="#_x0000_t202" style="position:absolute;margin-left:146.55000000000001pt;margin-top:51.550000000000004pt;width:421.5pt;height:12.pt;z-index:-18874260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第十一章</w:t>
                    </w:r>
                    <w:r>
                      <w:rPr>
                        <w:color w:val="000000"/>
                        <w:spacing w:val="0"/>
                        <w:w w:val="100"/>
                        <w:position w:val="0"/>
                      </w:rPr>
                      <w:t>19</w:t>
                    </w:r>
                    <w:r>
                      <w:rPr>
                        <w:color w:val="000000"/>
                        <w:spacing w:val="0"/>
                        <w:w w:val="100"/>
                        <w:position w:val="0"/>
                        <w:sz w:val="20"/>
                        <w:szCs w:val="20"/>
                      </w:rPr>
                      <w:t>世纪</w:t>
                    </w:r>
                    <w:r>
                      <w:rPr>
                        <w:color w:val="000000"/>
                        <w:spacing w:val="0"/>
                        <w:w w:val="100"/>
                        <w:position w:val="0"/>
                      </w:rPr>
                      <w:t>80</w:t>
                    </w:r>
                    <w:r>
                      <w:rPr>
                        <w:color w:val="000000"/>
                        <w:spacing w:val="0"/>
                        <w:w w:val="100"/>
                        <w:position w:val="0"/>
                        <w:sz w:val="20"/>
                        <w:szCs w:val="20"/>
                      </w:rPr>
                      <w:t>年代和</w:t>
                    </w:r>
                    <w:r>
                      <w:rPr>
                        <w:color w:val="000000"/>
                        <w:spacing w:val="0"/>
                        <w:w w:val="100"/>
                        <w:position w:val="0"/>
                      </w:rPr>
                      <w:t>90</w:t>
                    </w:r>
                    <w:r>
                      <w:rPr>
                        <w:color w:val="000000"/>
                        <w:spacing w:val="0"/>
                        <w:w w:val="100"/>
                        <w:position w:val="0"/>
                        <w:sz w:val="20"/>
                        <w:szCs w:val="20"/>
                      </w:rPr>
                      <w:t>冬代恩培斯对马克頫主义哲学</w:t>
                    </w:r>
                    <w:r>
                      <w:rPr>
                        <w:color w:val="000000"/>
                        <w:spacing w:val="0"/>
                        <w:w w:val="100"/>
                        <w:position w:val="0"/>
                        <w:sz w:val="20"/>
                        <w:szCs w:val="20"/>
                        <w:lang w:val="zh-CN" w:eastAsia="zh-CN" w:bidi="zh-CN"/>
                      </w:rPr>
                      <w:t>的捍卫</w:t>
                    </w:r>
                    <w:r>
                      <w:rPr>
                        <w:color w:val="000000"/>
                        <w:spacing w:val="0"/>
                        <w:w w:val="100"/>
                        <w:position w:val="0"/>
                        <w:sz w:val="20"/>
                        <w:szCs w:val="20"/>
                      </w:rPr>
                      <w:t>和发展</w:t>
                    </w:r>
                    <w:r>
                      <w:rPr>
                        <w:color w:val="000000"/>
                        <w:spacing w:val="0"/>
                        <w:w w:val="100"/>
                        <w:position w:val="0"/>
                      </w:rPr>
                      <w:t>347</w:t>
                    </w:r>
                  </w:p>
                </w:txbxContent>
              </v:textbox>
              <w10:wrap anchorx="page" anchory="page"/>
            </v:shape>
          </w:pict>
        </mc:Fallback>
      </mc:AlternateContent>
    </w:r>
  </w:p>
</w:hdr>
</file>

<file path=word/header4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3" behindDoc="1" locked="0" layoutInCell="1" allowOverlap="1">
              <wp:simplePos x="0" y="0"/>
              <wp:positionH relativeFrom="page">
                <wp:posOffset>1833880</wp:posOffset>
              </wp:positionH>
              <wp:positionV relativeFrom="page">
                <wp:posOffset>674370</wp:posOffset>
              </wp:positionV>
              <wp:extent cx="5362575" cy="152400"/>
              <wp:wrapNone/>
              <wp:docPr id="1635" name="Shape 1635"/>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第十一孽</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年代恩格斯对硬克思主义哲学的捍卫和发展</w:t>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2661" type="#_x0000_t202" style="position:absolute;margin-left:144.40000000000001pt;margin-top:53.100000000000001pt;width:422.25pt;height:12.pt;z-index:-1887426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第十一孽</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年代恩格斯对硬克思主义哲学的捍卫和发展</w:t>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7" behindDoc="1" locked="0" layoutInCell="1" allowOverlap="1">
              <wp:simplePos x="0" y="0"/>
              <wp:positionH relativeFrom="page">
                <wp:posOffset>1833880</wp:posOffset>
              </wp:positionH>
              <wp:positionV relativeFrom="page">
                <wp:posOffset>674370</wp:posOffset>
              </wp:positionV>
              <wp:extent cx="5362575" cy="152400"/>
              <wp:wrapNone/>
              <wp:docPr id="1639" name="Shape 1639"/>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第十一孽</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年代恩格斯对硬克思主义哲学的捍卫和发展</w:t>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2665" type="#_x0000_t202" style="position:absolute;margin-left:144.40000000000001pt;margin-top:53.100000000000001pt;width:422.25pt;height:12.pt;z-index:-1887425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第十一孽</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年代恩格斯对硬克思主义哲学的捍卫和发展</w:t>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4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1" behindDoc="1" locked="0" layoutInCell="1" allowOverlap="1">
              <wp:simplePos x="0" y="0"/>
              <wp:positionH relativeFrom="page">
                <wp:posOffset>1876425</wp:posOffset>
              </wp:positionH>
              <wp:positionV relativeFrom="page">
                <wp:posOffset>674370</wp:posOffset>
              </wp:positionV>
              <wp:extent cx="5372100" cy="152400"/>
              <wp:wrapNone/>
              <wp:docPr id="1643" name="Shape 1643"/>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w:t>
                          </w:r>
                          <w:r>
                            <w:rPr>
                              <w:color w:val="000000"/>
                              <w:spacing w:val="0"/>
                              <w:w w:val="100"/>
                              <w:position w:val="0"/>
                              <w:lang w:val="zh-CN" w:eastAsia="zh-CN" w:bidi="zh-CN"/>
                            </w:rPr>
                            <w:t>现状</w:t>
                          </w:r>
                        </w:p>
                      </w:txbxContent>
                    </wps:txbx>
                    <wps:bodyPr lIns="0" tIns="0" rIns="0" bIns="0">
                      <a:spAutoFit/>
                    </wps:bodyPr>
                  </wps:wsp>
                </a:graphicData>
              </a:graphic>
            </wp:anchor>
          </w:drawing>
        </mc:Choice>
        <mc:Fallback>
          <w:pict>
            <v:shape id="_x0000_s2669" type="#_x0000_t202" style="position:absolute;margin-left:147.75pt;margin-top:53.100000000000001pt;width:423.pt;height:12.pt;z-index:-18874259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w:t>
                    </w:r>
                    <w:r>
                      <w:rPr>
                        <w:color w:val="000000"/>
                        <w:spacing w:val="0"/>
                        <w:w w:val="100"/>
                        <w:position w:val="0"/>
                        <w:lang w:val="zh-CN" w:eastAsia="zh-CN" w:bidi="zh-CN"/>
                      </w:rPr>
                      <w:t>现状</w:t>
                    </w:r>
                  </w:p>
                </w:txbxContent>
              </v:textbox>
              <w10:wrap anchorx="page" anchory="page"/>
            </v:shape>
          </w:pict>
        </mc:Fallback>
      </mc:AlternateContent>
    </w:r>
  </w:p>
</w:hdr>
</file>

<file path=word/header4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3" behindDoc="1" locked="0" layoutInCell="1" allowOverlap="1">
              <wp:simplePos x="0" y="0"/>
              <wp:positionH relativeFrom="page">
                <wp:posOffset>1833880</wp:posOffset>
              </wp:positionH>
              <wp:positionV relativeFrom="page">
                <wp:posOffset>864870</wp:posOffset>
              </wp:positionV>
              <wp:extent cx="5343525" cy="142875"/>
              <wp:wrapNone/>
              <wp:docPr id="1645" name="Shape 1645"/>
              <a:graphic xmlns:a="http://schemas.openxmlformats.org/drawingml/2006/main">
                <a:graphicData uri="http://schemas.microsoft.com/office/word/2010/wordprocessingShape">
                  <wps:wsp>
                    <wps:cNvSpPr txBox="1"/>
                    <wps:spPr>
                      <a:xfrm>
                        <a:ext cx="534352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第十一章19世纟</w:t>
                          </w:r>
                          <w:r>
                            <w:rPr>
                              <w:rFonts w:ascii="Times New Roman" w:eastAsia="Times New Roman" w:hAnsi="Times New Roman" w:cs="Times New Roman"/>
                              <w:b/>
                              <w:bCs/>
                              <w:color w:val="000000"/>
                              <w:spacing w:val="0"/>
                              <w:w w:val="100"/>
                              <w:position w:val="0"/>
                              <w:sz w:val="24"/>
                              <w:szCs w:val="24"/>
                              <w:lang w:val="en-US" w:eastAsia="en-US" w:bidi="en-US"/>
                            </w:rPr>
                            <w:t>m8U</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任代恩格斯对</w:t>
                          </w:r>
                          <w:r>
                            <w:rPr>
                              <w:color w:val="000000"/>
                              <w:spacing w:val="0"/>
                              <w:w w:val="100"/>
                              <w:position w:val="0"/>
                              <w:sz w:val="22"/>
                              <w:szCs w:val="22"/>
                              <w:lang w:val="en-US" w:eastAsia="en-US" w:bidi="en-US"/>
                            </w:rPr>
                            <w:t>m</w:t>
                          </w:r>
                          <w:r>
                            <w:rPr>
                              <w:color w:val="000000"/>
                              <w:spacing w:val="0"/>
                              <w:w w:val="100"/>
                              <w:position w:val="0"/>
                              <w:sz w:val="22"/>
                              <w:szCs w:val="22"/>
                            </w:rPr>
                            <w:t>克思主义哲学的捍卫和发展</w:t>
                          </w:r>
                          <w:r>
                            <w:rPr>
                              <w:rFonts w:ascii="Times New Roman" w:eastAsia="Times New Roman" w:hAnsi="Times New Roman" w:cs="Times New Roman"/>
                              <w:b/>
                              <w:bCs/>
                              <w:color w:val="000000"/>
                              <w:spacing w:val="0"/>
                              <w:w w:val="100"/>
                              <w:position w:val="0"/>
                              <w:sz w:val="24"/>
                              <w:szCs w:val="24"/>
                            </w:rPr>
                            <w:t>351</w:t>
                          </w:r>
                        </w:p>
                      </w:txbxContent>
                    </wps:txbx>
                    <wps:bodyPr wrap="none" lIns="0" tIns="0" rIns="0" bIns="0">
                      <a:spAutoFit/>
                    </wps:bodyPr>
                  </wps:wsp>
                </a:graphicData>
              </a:graphic>
            </wp:anchor>
          </w:drawing>
        </mc:Choice>
        <mc:Fallback>
          <w:pict>
            <v:shape id="_x0000_s2671" type="#_x0000_t202" style="position:absolute;margin-left:144.40000000000001pt;margin-top:68.099999999999994pt;width:420.75pt;height:11.25pt;z-index:-18874259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第十一章19世纟</w:t>
                    </w:r>
                    <w:r>
                      <w:rPr>
                        <w:rFonts w:ascii="Times New Roman" w:eastAsia="Times New Roman" w:hAnsi="Times New Roman" w:cs="Times New Roman"/>
                        <w:b/>
                        <w:bCs/>
                        <w:color w:val="000000"/>
                        <w:spacing w:val="0"/>
                        <w:w w:val="100"/>
                        <w:position w:val="0"/>
                        <w:sz w:val="24"/>
                        <w:szCs w:val="24"/>
                        <w:lang w:val="en-US" w:eastAsia="en-US" w:bidi="en-US"/>
                      </w:rPr>
                      <w:t>m8U</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任代恩格斯对</w:t>
                    </w:r>
                    <w:r>
                      <w:rPr>
                        <w:color w:val="000000"/>
                        <w:spacing w:val="0"/>
                        <w:w w:val="100"/>
                        <w:position w:val="0"/>
                        <w:sz w:val="22"/>
                        <w:szCs w:val="22"/>
                        <w:lang w:val="en-US" w:eastAsia="en-US" w:bidi="en-US"/>
                      </w:rPr>
                      <w:t>m</w:t>
                    </w:r>
                    <w:r>
                      <w:rPr>
                        <w:color w:val="000000"/>
                        <w:spacing w:val="0"/>
                        <w:w w:val="100"/>
                        <w:position w:val="0"/>
                        <w:sz w:val="22"/>
                        <w:szCs w:val="22"/>
                      </w:rPr>
                      <w:t>克思主义哲学的捍卫和发展</w:t>
                    </w:r>
                    <w:r>
                      <w:rPr>
                        <w:rFonts w:ascii="Times New Roman" w:eastAsia="Times New Roman" w:hAnsi="Times New Roman" w:cs="Times New Roman"/>
                        <w:b/>
                        <w:bCs/>
                        <w:color w:val="000000"/>
                        <w:spacing w:val="0"/>
                        <w:w w:val="100"/>
                        <w:position w:val="0"/>
                        <w:sz w:val="24"/>
                        <w:szCs w:val="24"/>
                      </w:rPr>
                      <w:t>351</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5239385</wp:posOffset>
              </wp:positionH>
              <wp:positionV relativeFrom="page">
                <wp:posOffset>770890</wp:posOffset>
              </wp:positionV>
              <wp:extent cx="2038350" cy="152400"/>
              <wp:wrapNone/>
              <wp:docPr id="157" name="Shape 157"/>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马克思王义哲学的厉史和现状</w:t>
                          </w:r>
                        </w:p>
                      </w:txbxContent>
                    </wps:txbx>
                    <wps:bodyPr wrap="none" lIns="0" tIns="0" rIns="0" bIns="0">
                      <a:spAutoFit/>
                    </wps:bodyPr>
                  </wps:wsp>
                </a:graphicData>
              </a:graphic>
            </wp:anchor>
          </w:drawing>
        </mc:Choice>
        <mc:Fallback>
          <w:pict>
            <v:shape id="_x0000_s1183" type="#_x0000_t202" style="position:absolute;margin-left:412.55000000000001pt;margin-top:60.700000000000003pt;width:160.5pt;height:12.pt;z-index:-18874393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马克思王义哲学的厉史和现状</w:t>
                    </w:r>
                  </w:p>
                </w:txbxContent>
              </v:textbox>
              <w10:wrap anchorx="page" anchory="page"/>
            </v:shape>
          </w:pict>
        </mc:Fallback>
      </mc:AlternateContent>
    </w:r>
  </w:p>
</w:hdr>
</file>

<file path=word/header5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7" behindDoc="1" locked="0" layoutInCell="1" allowOverlap="1">
              <wp:simplePos x="0" y="0"/>
              <wp:positionH relativeFrom="page">
                <wp:posOffset>1833880</wp:posOffset>
              </wp:positionH>
              <wp:positionV relativeFrom="page">
                <wp:posOffset>864870</wp:posOffset>
              </wp:positionV>
              <wp:extent cx="5343525" cy="142875"/>
              <wp:wrapNone/>
              <wp:docPr id="1649" name="Shape 1649"/>
              <a:graphic xmlns:a="http://schemas.openxmlformats.org/drawingml/2006/main">
                <a:graphicData uri="http://schemas.microsoft.com/office/word/2010/wordprocessingShape">
                  <wps:wsp>
                    <wps:cNvSpPr txBox="1"/>
                    <wps:spPr>
                      <a:xfrm>
                        <a:ext cx="534352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第十一章19世纟</w:t>
                          </w:r>
                          <w:r>
                            <w:rPr>
                              <w:rFonts w:ascii="Times New Roman" w:eastAsia="Times New Roman" w:hAnsi="Times New Roman" w:cs="Times New Roman"/>
                              <w:b/>
                              <w:bCs/>
                              <w:color w:val="000000"/>
                              <w:spacing w:val="0"/>
                              <w:w w:val="100"/>
                              <w:position w:val="0"/>
                              <w:sz w:val="24"/>
                              <w:szCs w:val="24"/>
                              <w:lang w:val="en-US" w:eastAsia="en-US" w:bidi="en-US"/>
                            </w:rPr>
                            <w:t>m8U</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任代恩格斯对</w:t>
                          </w:r>
                          <w:r>
                            <w:rPr>
                              <w:color w:val="000000"/>
                              <w:spacing w:val="0"/>
                              <w:w w:val="100"/>
                              <w:position w:val="0"/>
                              <w:sz w:val="22"/>
                              <w:szCs w:val="22"/>
                              <w:lang w:val="en-US" w:eastAsia="en-US" w:bidi="en-US"/>
                            </w:rPr>
                            <w:t>m</w:t>
                          </w:r>
                          <w:r>
                            <w:rPr>
                              <w:color w:val="000000"/>
                              <w:spacing w:val="0"/>
                              <w:w w:val="100"/>
                              <w:position w:val="0"/>
                              <w:sz w:val="22"/>
                              <w:szCs w:val="22"/>
                            </w:rPr>
                            <w:t>克思主义哲学的捍卫和发展</w:t>
                          </w:r>
                          <w:r>
                            <w:rPr>
                              <w:rFonts w:ascii="Times New Roman" w:eastAsia="Times New Roman" w:hAnsi="Times New Roman" w:cs="Times New Roman"/>
                              <w:b/>
                              <w:bCs/>
                              <w:color w:val="000000"/>
                              <w:spacing w:val="0"/>
                              <w:w w:val="100"/>
                              <w:position w:val="0"/>
                              <w:sz w:val="24"/>
                              <w:szCs w:val="24"/>
                            </w:rPr>
                            <w:t>351</w:t>
                          </w:r>
                        </w:p>
                      </w:txbxContent>
                    </wps:txbx>
                    <wps:bodyPr wrap="none" lIns="0" tIns="0" rIns="0" bIns="0">
                      <a:spAutoFit/>
                    </wps:bodyPr>
                  </wps:wsp>
                </a:graphicData>
              </a:graphic>
            </wp:anchor>
          </w:drawing>
        </mc:Choice>
        <mc:Fallback>
          <w:pict>
            <v:shape id="_x0000_s2675" type="#_x0000_t202" style="position:absolute;margin-left:144.40000000000001pt;margin-top:68.099999999999994pt;width:420.75pt;height:11.25pt;z-index:-18874258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第十一章19世纟</w:t>
                    </w:r>
                    <w:r>
                      <w:rPr>
                        <w:rFonts w:ascii="Times New Roman" w:eastAsia="Times New Roman" w:hAnsi="Times New Roman" w:cs="Times New Roman"/>
                        <w:b/>
                        <w:bCs/>
                        <w:color w:val="000000"/>
                        <w:spacing w:val="0"/>
                        <w:w w:val="100"/>
                        <w:position w:val="0"/>
                        <w:sz w:val="24"/>
                        <w:szCs w:val="24"/>
                        <w:lang w:val="en-US" w:eastAsia="en-US" w:bidi="en-US"/>
                      </w:rPr>
                      <w:t>m8U</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任代恩格斯对</w:t>
                    </w:r>
                    <w:r>
                      <w:rPr>
                        <w:color w:val="000000"/>
                        <w:spacing w:val="0"/>
                        <w:w w:val="100"/>
                        <w:position w:val="0"/>
                        <w:sz w:val="22"/>
                        <w:szCs w:val="22"/>
                        <w:lang w:val="en-US" w:eastAsia="en-US" w:bidi="en-US"/>
                      </w:rPr>
                      <w:t>m</w:t>
                    </w:r>
                    <w:r>
                      <w:rPr>
                        <w:color w:val="000000"/>
                        <w:spacing w:val="0"/>
                        <w:w w:val="100"/>
                        <w:position w:val="0"/>
                        <w:sz w:val="22"/>
                        <w:szCs w:val="22"/>
                      </w:rPr>
                      <w:t>克思主义哲学的捍卫和发展</w:t>
                    </w:r>
                    <w:r>
                      <w:rPr>
                        <w:rFonts w:ascii="Times New Roman" w:eastAsia="Times New Roman" w:hAnsi="Times New Roman" w:cs="Times New Roman"/>
                        <w:b/>
                        <w:bCs/>
                        <w:color w:val="000000"/>
                        <w:spacing w:val="0"/>
                        <w:w w:val="100"/>
                        <w:position w:val="0"/>
                        <w:sz w:val="24"/>
                        <w:szCs w:val="24"/>
                      </w:rPr>
                      <w:t>351</w:t>
                    </w:r>
                  </w:p>
                </w:txbxContent>
              </v:textbox>
              <w10:wrap anchorx="page" anchory="page"/>
            </v:shape>
          </w:pict>
        </mc:Fallback>
      </mc:AlternateContent>
    </w:r>
  </w:p>
</w:hdr>
</file>

<file path=word/header5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1" behindDoc="1" locked="0" layoutInCell="1" allowOverlap="1">
              <wp:simplePos x="0" y="0"/>
              <wp:positionH relativeFrom="page">
                <wp:posOffset>1824355</wp:posOffset>
              </wp:positionH>
              <wp:positionV relativeFrom="page">
                <wp:posOffset>683895</wp:posOffset>
              </wp:positionV>
              <wp:extent cx="5362575" cy="152400"/>
              <wp:wrapNone/>
              <wp:docPr id="1653" name="Shape 165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第一一至</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年代恩格斯对马克思主义哲学的捍卫和发展</w:t>
                          </w:r>
                          <w:r>
                            <w:rPr>
                              <w:rFonts w:ascii="Times New Roman" w:eastAsia="Times New Roman" w:hAnsi="Times New Roman" w:cs="Times New Roman"/>
                              <w:b/>
                              <w:bCs/>
                              <w:color w:val="000000"/>
                              <w:spacing w:val="0"/>
                              <w:w w:val="100"/>
                              <w:position w:val="0"/>
                              <w:sz w:val="24"/>
                              <w:szCs w:val="24"/>
                            </w:rPr>
                            <w:t>353</w:t>
                          </w:r>
                        </w:p>
                      </w:txbxContent>
                    </wps:txbx>
                    <wps:bodyPr wrap="none" lIns="0" tIns="0" rIns="0" bIns="0">
                      <a:spAutoFit/>
                    </wps:bodyPr>
                  </wps:wsp>
                </a:graphicData>
              </a:graphic>
            </wp:anchor>
          </w:drawing>
        </mc:Choice>
        <mc:Fallback>
          <w:pict>
            <v:shape id="_x0000_s2679" type="#_x0000_t202" style="position:absolute;margin-left:143.65000000000001pt;margin-top:53.850000000000001pt;width:422.25pt;height:12.pt;z-index:-18874258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第一一至</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年代恩格斯对马克思主义哲学的捍卫和发展</w:t>
                    </w:r>
                    <w:r>
                      <w:rPr>
                        <w:rFonts w:ascii="Times New Roman" w:eastAsia="Times New Roman" w:hAnsi="Times New Roman" w:cs="Times New Roman"/>
                        <w:b/>
                        <w:bCs/>
                        <w:color w:val="000000"/>
                        <w:spacing w:val="0"/>
                        <w:w w:val="100"/>
                        <w:position w:val="0"/>
                        <w:sz w:val="24"/>
                        <w:szCs w:val="24"/>
                      </w:rPr>
                      <w:t>353</w:t>
                    </w:r>
                  </w:p>
                </w:txbxContent>
              </v:textbox>
              <w10:wrap anchorx="page" anchory="page"/>
            </v:shape>
          </w:pict>
        </mc:Fallback>
      </mc:AlternateContent>
    </w:r>
  </w:p>
</w:hdr>
</file>

<file path=word/header5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5" behindDoc="1" locked="0" layoutInCell="1" allowOverlap="1">
              <wp:simplePos x="0" y="0"/>
              <wp:positionH relativeFrom="page">
                <wp:posOffset>1824355</wp:posOffset>
              </wp:positionH>
              <wp:positionV relativeFrom="page">
                <wp:posOffset>683895</wp:posOffset>
              </wp:positionV>
              <wp:extent cx="5362575" cy="152400"/>
              <wp:wrapNone/>
              <wp:docPr id="1657" name="Shape 165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第一一至</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年代恩格斯对马克思主义哲学的捍卫和发展</w:t>
                          </w:r>
                          <w:r>
                            <w:rPr>
                              <w:rFonts w:ascii="Times New Roman" w:eastAsia="Times New Roman" w:hAnsi="Times New Roman" w:cs="Times New Roman"/>
                              <w:b/>
                              <w:bCs/>
                              <w:color w:val="000000"/>
                              <w:spacing w:val="0"/>
                              <w:w w:val="100"/>
                              <w:position w:val="0"/>
                              <w:sz w:val="24"/>
                              <w:szCs w:val="24"/>
                            </w:rPr>
                            <w:t>353</w:t>
                          </w:r>
                        </w:p>
                      </w:txbxContent>
                    </wps:txbx>
                    <wps:bodyPr wrap="none" lIns="0" tIns="0" rIns="0" bIns="0">
                      <a:spAutoFit/>
                    </wps:bodyPr>
                  </wps:wsp>
                </a:graphicData>
              </a:graphic>
            </wp:anchor>
          </w:drawing>
        </mc:Choice>
        <mc:Fallback>
          <w:pict>
            <v:shape id="_x0000_s2683" type="#_x0000_t202" style="position:absolute;margin-left:143.65000000000001pt;margin-top:53.850000000000001pt;width:422.25pt;height:12.pt;z-index:-18874257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第一一至</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w:t>
                    </w:r>
                    <w:r>
                      <w:rPr>
                        <w:rFonts w:ascii="Times New Roman" w:eastAsia="Times New Roman" w:hAnsi="Times New Roman" w:cs="Times New Roman"/>
                        <w:b/>
                        <w:bCs/>
                        <w:color w:val="000000"/>
                        <w:spacing w:val="0"/>
                        <w:w w:val="100"/>
                        <w:position w:val="0"/>
                        <w:sz w:val="24"/>
                        <w:szCs w:val="24"/>
                      </w:rPr>
                      <w:t>80</w:t>
                    </w:r>
                    <w:r>
                      <w:rPr>
                        <w:color w:val="000000"/>
                        <w:spacing w:val="0"/>
                        <w:w w:val="100"/>
                        <w:position w:val="0"/>
                        <w:sz w:val="22"/>
                        <w:szCs w:val="22"/>
                      </w:rPr>
                      <w:t>年代和</w:t>
                    </w:r>
                    <w:r>
                      <w:rPr>
                        <w:rFonts w:ascii="Times New Roman" w:eastAsia="Times New Roman" w:hAnsi="Times New Roman" w:cs="Times New Roman"/>
                        <w:b/>
                        <w:bCs/>
                        <w:color w:val="000000"/>
                        <w:spacing w:val="0"/>
                        <w:w w:val="100"/>
                        <w:position w:val="0"/>
                        <w:sz w:val="24"/>
                        <w:szCs w:val="24"/>
                      </w:rPr>
                      <w:t>90</w:t>
                    </w:r>
                    <w:r>
                      <w:rPr>
                        <w:color w:val="000000"/>
                        <w:spacing w:val="0"/>
                        <w:w w:val="100"/>
                        <w:position w:val="0"/>
                        <w:sz w:val="22"/>
                        <w:szCs w:val="22"/>
                      </w:rPr>
                      <w:t>年代恩格斯对马克思主义哲学的捍卫和发展</w:t>
                    </w:r>
                    <w:r>
                      <w:rPr>
                        <w:rFonts w:ascii="Times New Roman" w:eastAsia="Times New Roman" w:hAnsi="Times New Roman" w:cs="Times New Roman"/>
                        <w:b/>
                        <w:bCs/>
                        <w:color w:val="000000"/>
                        <w:spacing w:val="0"/>
                        <w:w w:val="100"/>
                        <w:position w:val="0"/>
                        <w:sz w:val="24"/>
                        <w:szCs w:val="24"/>
                      </w:rPr>
                      <w:t>353</w:t>
                    </w:r>
                  </w:p>
                </w:txbxContent>
              </v:textbox>
              <w10:wrap anchorx="page" anchory="page"/>
            </v:shape>
          </w:pict>
        </mc:Fallback>
      </mc:AlternateContent>
    </w:r>
  </w:p>
</w:hdr>
</file>

<file path=word/header5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9" behindDoc="1" locked="0" layoutInCell="1" allowOverlap="1">
              <wp:simplePos x="0" y="0"/>
              <wp:positionH relativeFrom="page">
                <wp:posOffset>2037715</wp:posOffset>
              </wp:positionH>
              <wp:positionV relativeFrom="page">
                <wp:posOffset>808990</wp:posOffset>
              </wp:positionV>
              <wp:extent cx="5381625" cy="152400"/>
              <wp:wrapNone/>
              <wp:docPr id="1661" name="Shape 166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687" type="#_x0000_t202" style="position:absolute;margin-left:160.45000000000002pt;margin-top:63.700000000000003pt;width:423.75pt;height:12.pt;z-index:-18874257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5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3" behindDoc="1" locked="0" layoutInCell="1" allowOverlap="1">
              <wp:simplePos x="0" y="0"/>
              <wp:positionH relativeFrom="page">
                <wp:posOffset>2037715</wp:posOffset>
              </wp:positionH>
              <wp:positionV relativeFrom="page">
                <wp:posOffset>808990</wp:posOffset>
              </wp:positionV>
              <wp:extent cx="5381625" cy="152400"/>
              <wp:wrapNone/>
              <wp:docPr id="1665" name="Shape 166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691" type="#_x0000_t202" style="position:absolute;margin-left:160.45000000000002pt;margin-top:63.700000000000003pt;width:423.75pt;height:12.pt;z-index:-18874257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5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1720850</wp:posOffset>
              </wp:positionH>
              <wp:positionV relativeFrom="page">
                <wp:posOffset>744220</wp:posOffset>
              </wp:positionV>
              <wp:extent cx="5495925" cy="266700"/>
              <wp:wrapNone/>
              <wp:docPr id="161" name="Shape 161"/>
              <a:graphic xmlns:a="http://schemas.openxmlformats.org/drawingml/2006/main">
                <a:graphicData uri="http://schemas.microsoft.com/office/word/2010/wordprocessingShape">
                  <wps:wsp>
                    <wps:cNvSpPr txBox="1"/>
                    <wps:spPr>
                      <a:xfrm>
                        <a:ext cx="5495925" cy="2667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第一章马克思恩格斯巖初的政治和哲学观点 </w:t>
                          </w:r>
                          <w:fldSimple w:instr=" PAGE \* MERGEFORMAT ">
                            <w:r>
                              <w:rPr>
                                <w:color w:val="000000"/>
                                <w:spacing w:val="0"/>
                                <w:w w:val="100"/>
                                <w:position w:val="0"/>
                              </w:rPr>
                              <w:t>#</w:t>
                            </w:r>
                          </w:fldSimple>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M * </w:t>
                          </w:r>
                          <w:r>
                            <w:rPr>
                              <w:color w:val="000000"/>
                              <w:spacing w:val="0"/>
                              <w:w w:val="100"/>
                              <w:position w:val="0"/>
                            </w:rPr>
                            <w:t xml:space="preserve">° </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87" type="#_x0000_t202" style="position:absolute;margin-left:135.5pt;margin-top:58.600000000000001pt;width:432.75pt;height:21.pt;z-index:-18874392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第一章马克思恩格斯巖初的政治和哲学观点 </w:t>
                    </w:r>
                    <w:fldSimple w:instr=" PAGE \* MERGEFORMAT ">
                      <w:r>
                        <w:rPr>
                          <w:color w:val="000000"/>
                          <w:spacing w:val="0"/>
                          <w:w w:val="100"/>
                          <w:position w:val="0"/>
                        </w:rPr>
                        <w:t>#</w:t>
                      </w:r>
                    </w:fldSimple>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M * </w:t>
                    </w:r>
                    <w:r>
                      <w:rPr>
                        <w:color w:val="000000"/>
                        <w:spacing w:val="0"/>
                        <w:w w:val="100"/>
                        <w:position w:val="0"/>
                      </w:rPr>
                      <w:t xml:space="preserve">° </w:t>
                    </w:r>
                    <w:r>
                      <w:rPr>
                        <w:color w:val="000000"/>
                        <w:spacing w:val="0"/>
                        <w:w w:val="100"/>
                        <w:position w:val="0"/>
                        <w:lang w:val="en-US" w:eastAsia="en-US" w:bidi="en-US"/>
                      </w:rPr>
                      <w:t>~</w:t>
                    </w:r>
                  </w:p>
                </w:txbxContent>
              </v:textbox>
              <w10:wrap anchorx="page" anchory="page"/>
            </v:shape>
          </w:pict>
        </mc:Fallback>
      </mc:AlternateContent>
    </w:r>
  </w:p>
</w:hdr>
</file>

<file path=word/header5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1" behindDoc="1" locked="0" layoutInCell="1" allowOverlap="1">
              <wp:simplePos x="0" y="0"/>
              <wp:positionH relativeFrom="page">
                <wp:posOffset>1831340</wp:posOffset>
              </wp:positionH>
              <wp:positionV relativeFrom="page">
                <wp:posOffset>701040</wp:posOffset>
              </wp:positionV>
              <wp:extent cx="5362575" cy="152400"/>
              <wp:wrapNone/>
              <wp:docPr id="1673" name="Shape 167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rPr>
                            <w:t>世纪末马克思主以哲学在欧洲的传播和发展</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699" type="#_x0000_t202" style="position:absolute;margin-left:144.20000000000002pt;margin-top:55.200000000000003pt;width:422.25pt;height:12.pt;z-index:-18874256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rPr>
                      <w:t>世纪末马克思主以哲学在欧洲的传播和发展</w:t>
                      <w:tab/>
                    </w:r>
                    <w:fldSimple w:instr=" PAGE \* MERGEFORMAT ">
                      <w:r>
                        <w:rPr>
                          <w:color w:val="000000"/>
                          <w:spacing w:val="0"/>
                          <w:w w:val="100"/>
                          <w:position w:val="0"/>
                        </w:rPr>
                        <w:t>#</w:t>
                      </w:r>
                    </w:fldSimple>
                  </w:p>
                </w:txbxContent>
              </v:textbox>
              <w10:wrap anchorx="page" anchory="page"/>
            </v:shape>
          </w:pict>
        </mc:Fallback>
      </mc:AlternateContent>
    </w:r>
  </w:p>
</w:hdr>
</file>

<file path=word/header5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5" behindDoc="1" locked="0" layoutInCell="1" allowOverlap="1">
              <wp:simplePos x="0" y="0"/>
              <wp:positionH relativeFrom="page">
                <wp:posOffset>1831340</wp:posOffset>
              </wp:positionH>
              <wp:positionV relativeFrom="page">
                <wp:posOffset>701040</wp:posOffset>
              </wp:positionV>
              <wp:extent cx="5362575" cy="152400"/>
              <wp:wrapNone/>
              <wp:docPr id="1677" name="Shape 167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rPr>
                            <w:t>世纪末马克思主以哲学在欧洲的传播和发展</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703" type="#_x0000_t202" style="position:absolute;margin-left:144.20000000000002pt;margin-top:55.200000000000003pt;width:422.25pt;height:12.pt;z-index:-18874255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rPr>
                      <w:t>世纪末马克思主以哲学在欧洲的传播和发展</w:t>
                      <w:tab/>
                    </w:r>
                    <w:fldSimple w:instr=" PAGE \* MERGEFORMAT ">
                      <w:r>
                        <w:rPr>
                          <w:color w:val="000000"/>
                          <w:spacing w:val="0"/>
                          <w:w w:val="100"/>
                          <w:position w:val="0"/>
                        </w:rPr>
                        <w:t>#</w:t>
                      </w:r>
                    </w:fldSimple>
                  </w:p>
                </w:txbxContent>
              </v:textbox>
              <w10:wrap anchorx="page" anchory="page"/>
            </v:shape>
          </w:pict>
        </mc:Fallback>
      </mc:AlternateContent>
    </w:r>
  </w:p>
</w:hdr>
</file>

<file path=word/header5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9" behindDoc="1" locked="0" layoutInCell="1" allowOverlap="1">
              <wp:simplePos x="0" y="0"/>
              <wp:positionH relativeFrom="page">
                <wp:posOffset>1859915</wp:posOffset>
              </wp:positionH>
              <wp:positionV relativeFrom="page">
                <wp:posOffset>710565</wp:posOffset>
              </wp:positionV>
              <wp:extent cx="5391150" cy="152400"/>
              <wp:wrapNone/>
              <wp:docPr id="1681" name="Shape 1681"/>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36()</w:t>
                            <w:tab/>
                          </w:r>
                          <w:r>
                            <w:rPr>
                              <w:color w:val="000000"/>
                              <w:spacing w:val="0"/>
                              <w:w w:val="100"/>
                              <w:position w:val="0"/>
                            </w:rPr>
                            <w:t>马克思主义哲学的万史和犊状</w:t>
                          </w:r>
                        </w:p>
                      </w:txbxContent>
                    </wps:txbx>
                    <wps:bodyPr lIns="0" tIns="0" rIns="0" bIns="0">
                      <a:spAutoFit/>
                    </wps:bodyPr>
                  </wps:wsp>
                </a:graphicData>
              </a:graphic>
            </wp:anchor>
          </w:drawing>
        </mc:Choice>
        <mc:Fallback>
          <w:pict>
            <v:shape id="_x0000_s2707" type="#_x0000_t202" style="position:absolute;margin-left:146.45000000000002pt;margin-top:55.950000000000003pt;width:424.5pt;height:12.pt;z-index:-18874255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36()</w:t>
                      <w:tab/>
                    </w:r>
                    <w:r>
                      <w:rPr>
                        <w:color w:val="000000"/>
                        <w:spacing w:val="0"/>
                        <w:w w:val="100"/>
                        <w:position w:val="0"/>
                      </w:rPr>
                      <w:t>马克思主义哲学的万史和犊状</w:t>
                    </w:r>
                  </w:p>
                </w:txbxContent>
              </v:textbox>
              <w10:wrap anchorx="page" anchory="page"/>
            </v:shape>
          </w:pict>
        </mc:Fallback>
      </mc:AlternateContent>
    </w:r>
  </w:p>
</w:hdr>
</file>

<file path=word/header5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01" behindDoc="1" locked="0" layoutInCell="1" allowOverlap="1">
              <wp:simplePos x="0" y="0"/>
              <wp:positionH relativeFrom="page">
                <wp:posOffset>1859915</wp:posOffset>
              </wp:positionH>
              <wp:positionV relativeFrom="page">
                <wp:posOffset>710565</wp:posOffset>
              </wp:positionV>
              <wp:extent cx="5391150" cy="152400"/>
              <wp:wrapNone/>
              <wp:docPr id="1683" name="Shape 1683"/>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36()</w:t>
                            <w:tab/>
                          </w:r>
                          <w:r>
                            <w:rPr>
                              <w:color w:val="000000"/>
                              <w:spacing w:val="0"/>
                              <w:w w:val="100"/>
                              <w:position w:val="0"/>
                            </w:rPr>
                            <w:t>马克思主义哲学的万史和犊状</w:t>
                          </w:r>
                        </w:p>
                      </w:txbxContent>
                    </wps:txbx>
                    <wps:bodyPr lIns="0" tIns="0" rIns="0" bIns="0">
                      <a:spAutoFit/>
                    </wps:bodyPr>
                  </wps:wsp>
                </a:graphicData>
              </a:graphic>
            </wp:anchor>
          </w:drawing>
        </mc:Choice>
        <mc:Fallback>
          <w:pict>
            <v:shape id="_x0000_s2709" type="#_x0000_t202" style="position:absolute;margin-left:146.45000000000002pt;margin-top:55.950000000000003pt;width:424.5pt;height:12.pt;z-index:-1887425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36()</w:t>
                      <w:tab/>
                    </w:r>
                    <w:r>
                      <w:rPr>
                        <w:color w:val="000000"/>
                        <w:spacing w:val="0"/>
                        <w:w w:val="100"/>
                        <w:position w:val="0"/>
                      </w:rPr>
                      <w:t>马克思主义哲学的万史和犊状</w:t>
                    </w:r>
                  </w:p>
                </w:txbxContent>
              </v:textbox>
              <w10:wrap anchorx="page" anchory="page"/>
            </v:shape>
          </w:pict>
        </mc:Fallback>
      </mc:AlternateContent>
    </w:r>
  </w:p>
</w:hdr>
</file>

<file path=word/header5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03" behindDoc="1" locked="0" layoutInCell="1" allowOverlap="1">
              <wp:simplePos x="0" y="0"/>
              <wp:positionH relativeFrom="page">
                <wp:posOffset>1835785</wp:posOffset>
              </wp:positionH>
              <wp:positionV relativeFrom="page">
                <wp:posOffset>710565</wp:posOffset>
              </wp:positionV>
              <wp:extent cx="5353050" cy="142875"/>
              <wp:wrapNone/>
              <wp:docPr id="1685" name="Shape 1685"/>
              <a:graphic xmlns:a="http://schemas.openxmlformats.org/drawingml/2006/main">
                <a:graphicData uri="http://schemas.microsoft.com/office/word/2010/wordprocessingShape">
                  <wps:wsp>
                    <wps:cNvSpPr txBox="1"/>
                    <wps:spPr>
                      <a:xfrm>
                        <a:ext cx="5353050" cy="142875"/>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2"/>
                              <w:szCs w:val="22"/>
                            </w:rPr>
                            <w:t>第亠二華</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世纪末马克思王义哲学在欧洲的模播和发展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11" type="#_x0000_t202" style="position:absolute;margin-left:144.55000000000001pt;margin-top:55.950000000000003pt;width:421.5pt;height:11.25pt;z-index:-18874255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2"/>
                        <w:szCs w:val="22"/>
                      </w:rPr>
                      <w:t>第亠二華</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世纪末马克思王义哲学在欧洲的模播和发展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05" behindDoc="1" locked="0" layoutInCell="1" allowOverlap="1">
              <wp:simplePos x="0" y="0"/>
              <wp:positionH relativeFrom="page">
                <wp:posOffset>1835785</wp:posOffset>
              </wp:positionH>
              <wp:positionV relativeFrom="page">
                <wp:posOffset>710565</wp:posOffset>
              </wp:positionV>
              <wp:extent cx="5353050" cy="142875"/>
              <wp:wrapNone/>
              <wp:docPr id="1687" name="Shape 1687"/>
              <a:graphic xmlns:a="http://schemas.openxmlformats.org/drawingml/2006/main">
                <a:graphicData uri="http://schemas.microsoft.com/office/word/2010/wordprocessingShape">
                  <wps:wsp>
                    <wps:cNvSpPr txBox="1"/>
                    <wps:spPr>
                      <a:xfrm>
                        <a:ext cx="5353050" cy="142875"/>
                      </a:xfrm>
                      <a:prstGeom prst="rect"/>
                      <a:noFill/>
                    </wps:spPr>
                    <wps:txbx>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2"/>
                              <w:szCs w:val="22"/>
                            </w:rPr>
                            <w:t>第亠二華</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世纪末马克思王义哲学在欧洲的模播和发展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13" type="#_x0000_t202" style="position:absolute;margin-left:144.55000000000001pt;margin-top:55.950000000000003pt;width:421.5pt;height:11.25pt;z-index:-18874254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385" w:val="right"/>
                      </w:tabs>
                      <w:bidi w:val="0"/>
                      <w:spacing w:before="0" w:after="0" w:line="240" w:lineRule="auto"/>
                      <w:ind w:left="0" w:right="0" w:firstLine="0"/>
                      <w:jc w:val="left"/>
                      <w:rPr>
                        <w:sz w:val="24"/>
                        <w:szCs w:val="24"/>
                      </w:rPr>
                    </w:pPr>
                    <w:r>
                      <w:rPr>
                        <w:color w:val="000000"/>
                        <w:spacing w:val="0"/>
                        <w:w w:val="100"/>
                        <w:position w:val="0"/>
                        <w:sz w:val="22"/>
                        <w:szCs w:val="22"/>
                      </w:rPr>
                      <w:t>第亠二華</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2"/>
                        <w:szCs w:val="22"/>
                      </w:rPr>
                      <w:t>世纪末马克思王义哲学在欧洲的模播和发展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07" behindDoc="1" locked="0" layoutInCell="1" allowOverlap="1">
              <wp:simplePos x="0" y="0"/>
              <wp:positionH relativeFrom="page">
                <wp:posOffset>1804035</wp:posOffset>
              </wp:positionH>
              <wp:positionV relativeFrom="page">
                <wp:posOffset>694690</wp:posOffset>
              </wp:positionV>
              <wp:extent cx="4000500" cy="142875"/>
              <wp:wrapNone/>
              <wp:docPr id="1689" name="Shape 1689"/>
              <a:graphic xmlns:a="http://schemas.openxmlformats.org/drawingml/2006/main">
                <a:graphicData uri="http://schemas.microsoft.com/office/word/2010/wordprocessingShape">
                  <wps:wsp>
                    <wps:cNvSpPr txBox="1"/>
                    <wps:spPr>
                      <a:xfrm>
                        <a:ext cx="40005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第十二革</w:t>
                          </w:r>
                          <w:r>
                            <w:rPr>
                              <w:b/>
                              <w:bCs/>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9</w:t>
                          </w:r>
                          <w:r>
                            <w:rPr>
                              <w:color w:val="000000"/>
                              <w:spacing w:val="0"/>
                              <w:w w:val="100"/>
                              <w:position w:val="0"/>
                            </w:rPr>
                            <w:t>世纪末马克思主义哲学在欧洲的传带和发展</w:t>
                          </w:r>
                        </w:p>
                      </w:txbxContent>
                    </wps:txbx>
                    <wps:bodyPr wrap="none" lIns="0" tIns="0" rIns="0" bIns="0">
                      <a:spAutoFit/>
                    </wps:bodyPr>
                  </wps:wsp>
                </a:graphicData>
              </a:graphic>
            </wp:anchor>
          </w:drawing>
        </mc:Choice>
        <mc:Fallback>
          <w:pict>
            <v:shape id="_x0000_s2715" type="#_x0000_t202" style="position:absolute;margin-left:142.05000000000001pt;margin-top:54.700000000000003pt;width:315.pt;height:11.25pt;z-index:-18874254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第十二革</w:t>
                    </w:r>
                    <w:r>
                      <w:rPr>
                        <w:b/>
                        <w:bCs/>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9</w:t>
                    </w:r>
                    <w:r>
                      <w:rPr>
                        <w:color w:val="000000"/>
                        <w:spacing w:val="0"/>
                        <w:w w:val="100"/>
                        <w:position w:val="0"/>
                      </w:rPr>
                      <w:t>世纪末马克思主义哲学在欧洲的传带和发展</w:t>
                    </w:r>
                  </w:p>
                </w:txbxContent>
              </v:textbox>
              <w10:wrap anchorx="page" anchory="page"/>
            </v:shape>
          </w:pict>
        </mc:Fallback>
      </mc:AlternateContent>
    </w:r>
    <w:r>
      <mc:AlternateContent>
        <mc:Choice Requires="wps">
          <w:drawing>
            <wp:anchor distT="0" distB="0" distL="0" distR="0" simplePos="0" relativeHeight="62916209" behindDoc="1" locked="0" layoutInCell="1" allowOverlap="1">
              <wp:simplePos x="0" y="0"/>
              <wp:positionH relativeFrom="page">
                <wp:posOffset>6957060</wp:posOffset>
              </wp:positionH>
              <wp:positionV relativeFrom="page">
                <wp:posOffset>723265</wp:posOffset>
              </wp:positionV>
              <wp:extent cx="209550" cy="104775"/>
              <wp:wrapNone/>
              <wp:docPr id="1691" name="Shape 1691"/>
              <a:graphic xmlns:a="http://schemas.openxmlformats.org/drawingml/2006/main">
                <a:graphicData uri="http://schemas.microsoft.com/office/word/2010/wordprocessingShape">
                  <wps:wsp>
                    <wps:cNvSpPr txBox="1"/>
                    <wps:spPr>
                      <a:xfrm>
                        <a:ext cx="209550"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363</w:t>
                          </w:r>
                        </w:p>
                      </w:txbxContent>
                    </wps:txbx>
                    <wps:bodyPr wrap="none" lIns="0" tIns="0" rIns="0" bIns="0">
                      <a:spAutoFit/>
                    </wps:bodyPr>
                  </wps:wsp>
                </a:graphicData>
              </a:graphic>
            </wp:anchor>
          </w:drawing>
        </mc:Choice>
        <mc:Fallback>
          <w:pict>
            <v:shape id="_x0000_s2717" type="#_x0000_t202" style="position:absolute;margin-left:547.80000000000007pt;margin-top:56.950000000000003pt;width:16.5pt;height:8.25pt;z-index:-18874254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363</w:t>
                    </w:r>
                  </w:p>
                </w:txbxContent>
              </v:textbox>
              <w10:wrap anchorx="page" anchory="page"/>
            </v:shape>
          </w:pict>
        </mc:Fallback>
      </mc:AlternateContent>
    </w:r>
  </w:p>
</w:hdr>
</file>

<file path=word/header5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13" behindDoc="1" locked="0" layoutInCell="1" allowOverlap="1">
              <wp:simplePos x="0" y="0"/>
              <wp:positionH relativeFrom="page">
                <wp:posOffset>1804035</wp:posOffset>
              </wp:positionH>
              <wp:positionV relativeFrom="page">
                <wp:posOffset>694690</wp:posOffset>
              </wp:positionV>
              <wp:extent cx="4000500" cy="142875"/>
              <wp:wrapNone/>
              <wp:docPr id="1695" name="Shape 1695"/>
              <a:graphic xmlns:a="http://schemas.openxmlformats.org/drawingml/2006/main">
                <a:graphicData uri="http://schemas.microsoft.com/office/word/2010/wordprocessingShape">
                  <wps:wsp>
                    <wps:cNvSpPr txBox="1"/>
                    <wps:spPr>
                      <a:xfrm>
                        <a:ext cx="400050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第十二革</w:t>
                          </w:r>
                          <w:r>
                            <w:rPr>
                              <w:b/>
                              <w:bCs/>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9</w:t>
                          </w:r>
                          <w:r>
                            <w:rPr>
                              <w:color w:val="000000"/>
                              <w:spacing w:val="0"/>
                              <w:w w:val="100"/>
                              <w:position w:val="0"/>
                            </w:rPr>
                            <w:t>世纪末马克思主义哲学在欧洲的传带和发展</w:t>
                          </w:r>
                        </w:p>
                      </w:txbxContent>
                    </wps:txbx>
                    <wps:bodyPr wrap="none" lIns="0" tIns="0" rIns="0" bIns="0">
                      <a:spAutoFit/>
                    </wps:bodyPr>
                  </wps:wsp>
                </a:graphicData>
              </a:graphic>
            </wp:anchor>
          </w:drawing>
        </mc:Choice>
        <mc:Fallback>
          <w:pict>
            <v:shape id="_x0000_s2721" type="#_x0000_t202" style="position:absolute;margin-left:142.05000000000001pt;margin-top:54.700000000000003pt;width:315.pt;height:11.25pt;z-index:-18874254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第十二革</w:t>
                    </w:r>
                    <w:r>
                      <w:rPr>
                        <w:b/>
                        <w:bCs/>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9</w:t>
                    </w:r>
                    <w:r>
                      <w:rPr>
                        <w:color w:val="000000"/>
                        <w:spacing w:val="0"/>
                        <w:w w:val="100"/>
                        <w:position w:val="0"/>
                      </w:rPr>
                      <w:t>世纪末马克思主义哲学在欧洲的传带和发展</w:t>
                    </w:r>
                  </w:p>
                </w:txbxContent>
              </v:textbox>
              <w10:wrap anchorx="page" anchory="page"/>
            </v:shape>
          </w:pict>
        </mc:Fallback>
      </mc:AlternateContent>
    </w:r>
    <w:r>
      <mc:AlternateContent>
        <mc:Choice Requires="wps">
          <w:drawing>
            <wp:anchor distT="0" distB="0" distL="0" distR="0" simplePos="0" relativeHeight="62916215" behindDoc="1" locked="0" layoutInCell="1" allowOverlap="1">
              <wp:simplePos x="0" y="0"/>
              <wp:positionH relativeFrom="page">
                <wp:posOffset>6957060</wp:posOffset>
              </wp:positionH>
              <wp:positionV relativeFrom="page">
                <wp:posOffset>723265</wp:posOffset>
              </wp:positionV>
              <wp:extent cx="209550" cy="104775"/>
              <wp:wrapNone/>
              <wp:docPr id="1697" name="Shape 1697"/>
              <a:graphic xmlns:a="http://schemas.openxmlformats.org/drawingml/2006/main">
                <a:graphicData uri="http://schemas.microsoft.com/office/word/2010/wordprocessingShape">
                  <wps:wsp>
                    <wps:cNvSpPr txBox="1"/>
                    <wps:spPr>
                      <a:xfrm>
                        <a:ext cx="209550" cy="1047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363</w:t>
                          </w:r>
                        </w:p>
                      </w:txbxContent>
                    </wps:txbx>
                    <wps:bodyPr wrap="none" lIns="0" tIns="0" rIns="0" bIns="0">
                      <a:spAutoFit/>
                    </wps:bodyPr>
                  </wps:wsp>
                </a:graphicData>
              </a:graphic>
            </wp:anchor>
          </w:drawing>
        </mc:Choice>
        <mc:Fallback>
          <w:pict>
            <v:shape id="_x0000_s2723" type="#_x0000_t202" style="position:absolute;margin-left:547.80000000000007pt;margin-top:56.950000000000003pt;width:16.5pt;height:8.25pt;z-index:-18874253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363</w:t>
                    </w:r>
                  </w:p>
                </w:txbxContent>
              </v:textbox>
              <w10:wrap anchorx="page" anchory="page"/>
            </v:shape>
          </w:pict>
        </mc:Fallback>
      </mc:AlternateContent>
    </w:r>
  </w:p>
</w:hdr>
</file>

<file path=word/header5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19" behindDoc="1" locked="0" layoutInCell="1" allowOverlap="1">
              <wp:simplePos x="0" y="0"/>
              <wp:positionH relativeFrom="page">
                <wp:posOffset>8343265</wp:posOffset>
              </wp:positionH>
              <wp:positionV relativeFrom="page">
                <wp:posOffset>687705</wp:posOffset>
              </wp:positionV>
              <wp:extent cx="466725" cy="123825"/>
              <wp:wrapNone/>
              <wp:docPr id="1701" name="Shape 1701"/>
              <a:graphic xmlns:a="http://schemas.openxmlformats.org/drawingml/2006/main">
                <a:graphicData uri="http://schemas.microsoft.com/office/word/2010/wordprocessingShape">
                  <wps:wsp>
                    <wps:cNvSpPr txBox="1"/>
                    <wps:spPr>
                      <a:xfrm>
                        <a:ext cx="466725" cy="12382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mallCaps/>
                              <w:color w:val="B16F09"/>
                              <w:spacing w:val="0"/>
                              <w:w w:val="100"/>
                              <w:position w:val="0"/>
                              <w:sz w:val="44"/>
                              <w:szCs w:val="44"/>
                              <w:lang w:val="en-US" w:eastAsia="en-US" w:bidi="en-US"/>
                            </w:rPr>
                            <w:t>bhwo</w:t>
                          </w:r>
                        </w:p>
                      </w:txbxContent>
                    </wps:txbx>
                    <wps:bodyPr wrap="none" lIns="0" tIns="0" rIns="0" bIns="0">
                      <a:spAutoFit/>
                    </wps:bodyPr>
                  </wps:wsp>
                </a:graphicData>
              </a:graphic>
            </wp:anchor>
          </w:drawing>
        </mc:Choice>
        <mc:Fallback>
          <w:pict>
            <v:shape id="_x0000_s2727" type="#_x0000_t202" style="position:absolute;margin-left:656.95000000000005pt;margin-top:54.149999999999999pt;width:36.75pt;height:9.75pt;z-index:-18874253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mallCaps/>
                        <w:color w:val="B16F09"/>
                        <w:spacing w:val="0"/>
                        <w:w w:val="100"/>
                        <w:position w:val="0"/>
                        <w:sz w:val="44"/>
                        <w:szCs w:val="44"/>
                        <w:lang w:val="en-US" w:eastAsia="en-US" w:bidi="en-US"/>
                      </w:rPr>
                      <w:t>bhwo</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1720850</wp:posOffset>
              </wp:positionH>
              <wp:positionV relativeFrom="page">
                <wp:posOffset>744220</wp:posOffset>
              </wp:positionV>
              <wp:extent cx="5495925" cy="266700"/>
              <wp:wrapNone/>
              <wp:docPr id="165" name="Shape 165"/>
              <a:graphic xmlns:a="http://schemas.openxmlformats.org/drawingml/2006/main">
                <a:graphicData uri="http://schemas.microsoft.com/office/word/2010/wordprocessingShape">
                  <wps:wsp>
                    <wps:cNvSpPr txBox="1"/>
                    <wps:spPr>
                      <a:xfrm>
                        <a:ext cx="5495925" cy="2667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第一章马克思恩格斯巖初的政治和哲学观点 </w:t>
                          </w:r>
                          <w:fldSimple w:instr=" PAGE \* MERGEFORMAT ">
                            <w:r>
                              <w:rPr>
                                <w:color w:val="000000"/>
                                <w:spacing w:val="0"/>
                                <w:w w:val="100"/>
                                <w:position w:val="0"/>
                              </w:rPr>
                              <w:t>#</w:t>
                            </w:r>
                          </w:fldSimple>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M * </w:t>
                          </w:r>
                          <w:r>
                            <w:rPr>
                              <w:color w:val="000000"/>
                              <w:spacing w:val="0"/>
                              <w:w w:val="100"/>
                              <w:position w:val="0"/>
                            </w:rPr>
                            <w:t xml:space="preserve">° </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91" type="#_x0000_t202" style="position:absolute;margin-left:135.5pt;margin-top:58.600000000000001pt;width:432.75pt;height:21.pt;z-index:-18874392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第一章马克思恩格斯巖初的政治和哲学观点 </w:t>
                    </w:r>
                    <w:fldSimple w:instr=" PAGE \* MERGEFORMAT ">
                      <w:r>
                        <w:rPr>
                          <w:color w:val="000000"/>
                          <w:spacing w:val="0"/>
                          <w:w w:val="100"/>
                          <w:position w:val="0"/>
                        </w:rPr>
                        <w:t>#</w:t>
                      </w:r>
                    </w:fldSimple>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M * </w:t>
                    </w:r>
                    <w:r>
                      <w:rPr>
                        <w:color w:val="000000"/>
                        <w:spacing w:val="0"/>
                        <w:w w:val="100"/>
                        <w:position w:val="0"/>
                      </w:rPr>
                      <w:t xml:space="preserve">° </w:t>
                    </w:r>
                    <w:r>
                      <w:rPr>
                        <w:color w:val="000000"/>
                        <w:spacing w:val="0"/>
                        <w:w w:val="100"/>
                        <w:position w:val="0"/>
                        <w:lang w:val="en-US" w:eastAsia="en-US" w:bidi="en-US"/>
                      </w:rPr>
                      <w:t>~</w:t>
                    </w:r>
                  </w:p>
                </w:txbxContent>
              </v:textbox>
              <w10:wrap anchorx="page" anchory="page"/>
            </v:shape>
          </w:pict>
        </mc:Fallback>
      </mc:AlternateContent>
    </w:r>
  </w:p>
</w:hdr>
</file>

<file path=word/header5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21" behindDoc="1" locked="0" layoutInCell="1" allowOverlap="1">
              <wp:simplePos x="0" y="0"/>
              <wp:positionH relativeFrom="page">
                <wp:posOffset>8343265</wp:posOffset>
              </wp:positionH>
              <wp:positionV relativeFrom="page">
                <wp:posOffset>687705</wp:posOffset>
              </wp:positionV>
              <wp:extent cx="466725" cy="123825"/>
              <wp:wrapNone/>
              <wp:docPr id="1703" name="Shape 1703"/>
              <a:graphic xmlns:a="http://schemas.openxmlformats.org/drawingml/2006/main">
                <a:graphicData uri="http://schemas.microsoft.com/office/word/2010/wordprocessingShape">
                  <wps:wsp>
                    <wps:cNvSpPr txBox="1"/>
                    <wps:spPr>
                      <a:xfrm>
                        <a:ext cx="466725" cy="12382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mallCaps/>
                              <w:color w:val="B16F09"/>
                              <w:spacing w:val="0"/>
                              <w:w w:val="100"/>
                              <w:position w:val="0"/>
                              <w:sz w:val="44"/>
                              <w:szCs w:val="44"/>
                              <w:lang w:val="en-US" w:eastAsia="en-US" w:bidi="en-US"/>
                            </w:rPr>
                            <w:t>bhwo</w:t>
                          </w:r>
                        </w:p>
                      </w:txbxContent>
                    </wps:txbx>
                    <wps:bodyPr wrap="none" lIns="0" tIns="0" rIns="0" bIns="0">
                      <a:spAutoFit/>
                    </wps:bodyPr>
                  </wps:wsp>
                </a:graphicData>
              </a:graphic>
            </wp:anchor>
          </w:drawing>
        </mc:Choice>
        <mc:Fallback>
          <w:pict>
            <v:shape id="_x0000_s2729" type="#_x0000_t202" style="position:absolute;margin-left:656.95000000000005pt;margin-top:54.149999999999999pt;width:36.75pt;height:9.75pt;z-index:-18874253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mallCaps/>
                        <w:color w:val="B16F09"/>
                        <w:spacing w:val="0"/>
                        <w:w w:val="100"/>
                        <w:position w:val="0"/>
                        <w:sz w:val="44"/>
                        <w:szCs w:val="44"/>
                        <w:lang w:val="en-US" w:eastAsia="en-US" w:bidi="en-US"/>
                      </w:rPr>
                      <w:t>bhwo</w:t>
                    </w:r>
                  </w:p>
                </w:txbxContent>
              </v:textbox>
              <w10:wrap anchorx="page" anchory="page"/>
            </v:shape>
          </w:pict>
        </mc:Fallback>
      </mc:AlternateContent>
    </w:r>
  </w:p>
</w:hdr>
</file>

<file path=word/header5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23" behindDoc="1" locked="0" layoutInCell="1" allowOverlap="1">
              <wp:simplePos x="0" y="0"/>
              <wp:positionH relativeFrom="page">
                <wp:posOffset>1975485</wp:posOffset>
              </wp:positionH>
              <wp:positionV relativeFrom="page">
                <wp:posOffset>704215</wp:posOffset>
              </wp:positionV>
              <wp:extent cx="5372100" cy="142875"/>
              <wp:wrapNone/>
              <wp:docPr id="1705" name="Shape 1705"/>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366</w:t>
                            <w:tab/>
                          </w:r>
                          <w:r>
                            <w:rPr>
                              <w:color w:val="000000"/>
                              <w:spacing w:val="0"/>
                              <w:w w:val="100"/>
                              <w:position w:val="0"/>
                            </w:rPr>
                            <w:t>马克思主义哲学的</w:t>
                          </w:r>
                          <w:r>
                            <w:rPr>
                              <w:b/>
                              <w:bCs/>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史和现状</w:t>
                          </w:r>
                        </w:p>
                      </w:txbxContent>
                    </wps:txbx>
                    <wps:bodyPr lIns="0" tIns="0" rIns="0" bIns="0">
                      <a:spAutoFit/>
                    </wps:bodyPr>
                  </wps:wsp>
                </a:graphicData>
              </a:graphic>
            </wp:anchor>
          </w:drawing>
        </mc:Choice>
        <mc:Fallback>
          <w:pict>
            <v:shape id="_x0000_s2731" type="#_x0000_t202" style="position:absolute;margin-left:155.55000000000001pt;margin-top:55.450000000000003pt;width:423.pt;height:11.25pt;z-index:-18874253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366</w:t>
                      <w:tab/>
                    </w:r>
                    <w:r>
                      <w:rPr>
                        <w:color w:val="000000"/>
                        <w:spacing w:val="0"/>
                        <w:w w:val="100"/>
                        <w:position w:val="0"/>
                      </w:rPr>
                      <w:t>马克思主义哲学的</w:t>
                    </w:r>
                    <w:r>
                      <w:rPr>
                        <w:b/>
                        <w:bCs/>
                        <w:color w:val="000000"/>
                        <w:spacing w:val="0"/>
                        <w:w w:val="100"/>
                        <w:position w:val="0"/>
                        <w:sz w:val="26"/>
                        <w:szCs w:val="26"/>
                      </w:rPr>
                      <w:t>（</w:t>
                    </w:r>
                    <w:r>
                      <w:rPr>
                        <w:rFonts w:ascii="Times New Roman" w:eastAsia="Times New Roman" w:hAnsi="Times New Roman" w:cs="Times New Roman"/>
                        <w:b/>
                        <w:bCs/>
                        <w:color w:val="000000"/>
                        <w:spacing w:val="0"/>
                        <w:w w:val="100"/>
                        <w:position w:val="0"/>
                        <w:sz w:val="24"/>
                        <w:szCs w:val="24"/>
                      </w:rPr>
                      <w:t>5</w:t>
                    </w:r>
                    <w:r>
                      <w:rPr>
                        <w:color w:val="000000"/>
                        <w:spacing w:val="0"/>
                        <w:w w:val="100"/>
                        <w:position w:val="0"/>
                      </w:rPr>
                      <w:t>史和现状</w:t>
                    </w:r>
                  </w:p>
                </w:txbxContent>
              </v:textbox>
              <w10:wrap anchorx="page" anchory="page"/>
            </v:shape>
          </w:pict>
        </mc:Fallback>
      </mc:AlternateContent>
    </w:r>
  </w:p>
</w:hdr>
</file>

<file path=word/header5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25" behindDoc="1" locked="0" layoutInCell="1" allowOverlap="1">
              <wp:simplePos x="0" y="0"/>
              <wp:positionH relativeFrom="page">
                <wp:posOffset>1776095</wp:posOffset>
              </wp:positionH>
              <wp:positionV relativeFrom="page">
                <wp:posOffset>701675</wp:posOffset>
              </wp:positionV>
              <wp:extent cx="5372100" cy="152400"/>
              <wp:wrapNone/>
              <wp:docPr id="1707" name="Shape 170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世纪末马克思主义哲学在欧洲的传搐和发展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33" type="#_x0000_t202" style="position:absolute;margin-left:139.84999999999999pt;margin-top:55.25pt;width:423.pt;height:12.pt;z-index:-18874252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世纪末马克思主义哲学在欧洲的传搐和发展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29" behindDoc="1" locked="0" layoutInCell="1" allowOverlap="1">
              <wp:simplePos x="0" y="0"/>
              <wp:positionH relativeFrom="page">
                <wp:posOffset>1842770</wp:posOffset>
              </wp:positionH>
              <wp:positionV relativeFrom="page">
                <wp:posOffset>595630</wp:posOffset>
              </wp:positionV>
              <wp:extent cx="5381625" cy="152400"/>
              <wp:wrapNone/>
              <wp:docPr id="1711" name="Shape 171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737" type="#_x0000_t202" style="position:absolute;margin-left:145.09999999999999pt;margin-top:46.899999999999999pt;width:423.75pt;height:12.pt;z-index:-18874252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color w:val="000000"/>
                          <w:spacing w:val="0"/>
                          <w:w w:val="100"/>
                          <w:position w:val="0"/>
                          <w:sz w:val="22"/>
                          <w:szCs w:val="22"/>
                          <w:lang w:val="zh-CN" w:eastAsia="zh-CN" w:bidi="zh-CN"/>
                        </w:rPr>
                        <w:t>#</w:t>
                      </w:r>
                    </w:fldSimple>
                    <w:r>
                      <w:rPr>
                        <w:color w:val="000000"/>
                        <w:spacing w:val="0"/>
                        <w:w w:val="100"/>
                        <w:position w:val="0"/>
                        <w:sz w:val="22"/>
                        <w:szCs w:val="22"/>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31" behindDoc="1" locked="0" layoutInCell="1" allowOverlap="1">
              <wp:simplePos x="0" y="0"/>
              <wp:positionH relativeFrom="page">
                <wp:posOffset>1785620</wp:posOffset>
              </wp:positionH>
              <wp:positionV relativeFrom="page">
                <wp:posOffset>744855</wp:posOffset>
              </wp:positionV>
              <wp:extent cx="5362575" cy="152400"/>
              <wp:wrapNone/>
              <wp:docPr id="1713" name="Shape 171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免十二至</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世纪末日克思主义哲学在欧洲的柩播和发展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39" type="#_x0000_t202" style="position:absolute;margin-left:140.59999999999999pt;margin-top:58.649999999999999pt;width:422.25pt;height:12.pt;z-index:-18874252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免十二至</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世纪末日克思主义哲学在欧洲的柩播和发展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35" behindDoc="1" locked="0" layoutInCell="1" allowOverlap="1">
              <wp:simplePos x="0" y="0"/>
              <wp:positionH relativeFrom="page">
                <wp:posOffset>1776095</wp:posOffset>
              </wp:positionH>
              <wp:positionV relativeFrom="page">
                <wp:posOffset>701675</wp:posOffset>
              </wp:positionV>
              <wp:extent cx="5372100" cy="152400"/>
              <wp:wrapNone/>
              <wp:docPr id="1717" name="Shape 171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世纪末马克思主义哲学在欧洲的传搐和发展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43" type="#_x0000_t202" style="position:absolute;margin-left:139.84999999999999pt;margin-top:55.25pt;width:423.pt;height:12.pt;z-index:-18874251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世纪末马克思主义哲学在欧洲的传搐和发展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39" behindDoc="1" locked="0" layoutInCell="1" allowOverlap="1">
              <wp:simplePos x="0" y="0"/>
              <wp:positionH relativeFrom="page">
                <wp:posOffset>1823720</wp:posOffset>
              </wp:positionH>
              <wp:positionV relativeFrom="page">
                <wp:posOffset>720725</wp:posOffset>
              </wp:positionV>
              <wp:extent cx="5381625" cy="142875"/>
              <wp:wrapNone/>
              <wp:docPr id="1721" name="Shape 1721"/>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747" type="#_x0000_t202" style="position:absolute;margin-left:143.59999999999999pt;margin-top:56.75pt;width:423.75pt;height:11.25pt;z-index:-18874251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43" behindDoc="1" locked="0" layoutInCell="1" allowOverlap="1">
              <wp:simplePos x="0" y="0"/>
              <wp:positionH relativeFrom="page">
                <wp:posOffset>1790065</wp:posOffset>
              </wp:positionH>
              <wp:positionV relativeFrom="page">
                <wp:posOffset>720725</wp:posOffset>
              </wp:positionV>
              <wp:extent cx="5362575" cy="142875"/>
              <wp:wrapNone/>
              <wp:docPr id="1725" name="Shape 1725"/>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也纪末马克思主义哲学在欧洲的疼播和发展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51" type="#_x0000_t202" style="position:absolute;margin-left:140.95000000000002pt;margin-top:56.75pt;width:422.25pt;height:11.25pt;z-index:-18874251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也纪末马克思主义哲学在欧洲的疼播和发展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1887855</wp:posOffset>
              </wp:positionH>
              <wp:positionV relativeFrom="page">
                <wp:posOffset>744220</wp:posOffset>
              </wp:positionV>
              <wp:extent cx="5391150" cy="152400"/>
              <wp:wrapNone/>
              <wp:docPr id="169" name="Shape 169"/>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i/>
                                <w:iCs/>
                                <w:color w:val="000000"/>
                                <w:spacing w:val="0"/>
                                <w:w w:val="100"/>
                                <w:position w:val="0"/>
                                <w:sz w:val="24"/>
                                <w:szCs w:val="24"/>
                                <w:lang w:val="zh-CN" w:eastAsia="zh-CN" w:bidi="zh-CN"/>
                              </w:rPr>
                              <w:t>#</w:t>
                            </w:r>
                          </w:fldSimple>
                          <w:r>
                            <w:rPr>
                              <w:rFonts w:ascii="Times New Roman" w:eastAsia="Times New Roman" w:hAnsi="Times New Roman" w:cs="Times New Roman"/>
                              <w:i/>
                              <w:i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195" type="#_x0000_t202" style="position:absolute;margin-left:148.65000000000001pt;margin-top:58.600000000000001pt;width:424.5pt;height:12.pt;z-index:-18874391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i/>
                          <w:iCs/>
                          <w:color w:val="000000"/>
                          <w:spacing w:val="0"/>
                          <w:w w:val="100"/>
                          <w:position w:val="0"/>
                          <w:sz w:val="24"/>
                          <w:szCs w:val="24"/>
                          <w:lang w:val="zh-CN" w:eastAsia="zh-CN" w:bidi="zh-CN"/>
                        </w:rPr>
                        <w:t>#</w:t>
                      </w:r>
                    </w:fldSimple>
                    <w:r>
                      <w:rPr>
                        <w:rFonts w:ascii="Times New Roman" w:eastAsia="Times New Roman" w:hAnsi="Times New Roman" w:cs="Times New Roman"/>
                        <w:i/>
                        <w:i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5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47" behindDoc="1" locked="0" layoutInCell="1" allowOverlap="1">
              <wp:simplePos x="0" y="0"/>
              <wp:positionH relativeFrom="page">
                <wp:posOffset>1780540</wp:posOffset>
              </wp:positionH>
              <wp:positionV relativeFrom="page">
                <wp:posOffset>605155</wp:posOffset>
              </wp:positionV>
              <wp:extent cx="5362575" cy="142875"/>
              <wp:wrapNone/>
              <wp:docPr id="1729" name="Shape 1729"/>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第十二蜻</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世纪末耳克思主义哲学在欧洲的传墻和发展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55" type="#_x0000_t202" style="position:absolute;margin-left:140.20000000000002pt;margin-top:47.649999999999999pt;width:422.25pt;height:11.25pt;z-index:-18874250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第十二蜻</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世纪末耳克思主义哲学在欧洲的传墻和发展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49" behindDoc="1" locked="0" layoutInCell="1" allowOverlap="1">
              <wp:simplePos x="0" y="0"/>
              <wp:positionH relativeFrom="page">
                <wp:posOffset>1780540</wp:posOffset>
              </wp:positionH>
              <wp:positionV relativeFrom="page">
                <wp:posOffset>605155</wp:posOffset>
              </wp:positionV>
              <wp:extent cx="5362575" cy="142875"/>
              <wp:wrapNone/>
              <wp:docPr id="1731" name="Shape 173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第十二蜻</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世纪末耳克思主义哲学在欧洲的传墻和发展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57" type="#_x0000_t202" style="position:absolute;margin-left:140.20000000000002pt;margin-top:47.649999999999999pt;width:422.25pt;height:11.25pt;z-index:-18874250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第十二蜻</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世纪末耳克思主义哲学在欧洲的传墻和发展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51" behindDoc="1" locked="0" layoutInCell="1" allowOverlap="1">
              <wp:simplePos x="0" y="0"/>
              <wp:positionH relativeFrom="page">
                <wp:posOffset>1823720</wp:posOffset>
              </wp:positionH>
              <wp:positionV relativeFrom="page">
                <wp:posOffset>720725</wp:posOffset>
              </wp:positionV>
              <wp:extent cx="5381625" cy="142875"/>
              <wp:wrapNone/>
              <wp:docPr id="1733" name="Shape 1733"/>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759" type="#_x0000_t202" style="position:absolute;margin-left:143.59999999999999pt;margin-top:56.75pt;width:423.75pt;height:11.25pt;z-index:-18874250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55" behindDoc="1" locked="0" layoutInCell="1" allowOverlap="1">
              <wp:simplePos x="0" y="0"/>
              <wp:positionH relativeFrom="page">
                <wp:posOffset>1823720</wp:posOffset>
              </wp:positionH>
              <wp:positionV relativeFrom="page">
                <wp:posOffset>720725</wp:posOffset>
              </wp:positionV>
              <wp:extent cx="5381625" cy="142875"/>
              <wp:wrapNone/>
              <wp:docPr id="1737" name="Shape 1737"/>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763" type="#_x0000_t202" style="position:absolute;margin-left:143.59999999999999pt;margin-top:56.75pt;width:423.75pt;height:11.25pt;z-index:-1887424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59" behindDoc="1" locked="0" layoutInCell="1" allowOverlap="1">
              <wp:simplePos x="0" y="0"/>
              <wp:positionH relativeFrom="page">
                <wp:posOffset>1780540</wp:posOffset>
              </wp:positionH>
              <wp:positionV relativeFrom="page">
                <wp:posOffset>744855</wp:posOffset>
              </wp:positionV>
              <wp:extent cx="5372100" cy="142875"/>
              <wp:wrapNone/>
              <wp:docPr id="1741" name="Shape 1741"/>
              <a:graphic xmlns:a="http://schemas.openxmlformats.org/drawingml/2006/main">
                <a:graphicData uri="http://schemas.microsoft.com/office/word/2010/wordprocessingShape">
                  <wps:wsp>
                    <wps:cNvSpPr txBox="1"/>
                    <wps:spPr>
                      <a:xfrm>
                        <a:ext cx="5372100" cy="142875"/>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第十二草</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世给末马克思主义哲学在欧洲的传播和发展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67" type="#_x0000_t202" style="position:absolute;margin-left:140.20000000000002pt;margin-top:58.649999999999999pt;width:423.pt;height:11.25pt;z-index:-1887424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第十二草</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世给末马克思主义哲学在欧洲的传播和发展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63" behindDoc="1" locked="0" layoutInCell="1" allowOverlap="1">
              <wp:simplePos x="0" y="0"/>
              <wp:positionH relativeFrom="page">
                <wp:posOffset>1776095</wp:posOffset>
              </wp:positionH>
              <wp:positionV relativeFrom="page">
                <wp:posOffset>701675</wp:posOffset>
              </wp:positionV>
              <wp:extent cx="5372100" cy="152400"/>
              <wp:wrapNone/>
              <wp:docPr id="1745" name="Shape 1745"/>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世纪末马克思主义哲学在欧洲的传搐和发展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71" type="#_x0000_t202" style="position:absolute;margin-left:139.84999999999999pt;margin-top:55.25pt;width:423.pt;height:12.pt;z-index:-1887424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世纪末马克思主义哲学在欧洲的传搐和发展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67" behindDoc="1" locked="0" layoutInCell="1" allowOverlap="1">
              <wp:simplePos x="0" y="0"/>
              <wp:positionH relativeFrom="page">
                <wp:posOffset>1776095</wp:posOffset>
              </wp:positionH>
              <wp:positionV relativeFrom="page">
                <wp:posOffset>701675</wp:posOffset>
              </wp:positionV>
              <wp:extent cx="5372100" cy="152400"/>
              <wp:wrapNone/>
              <wp:docPr id="1749" name="Shape 174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世纪末马克思主义哲学在欧洲的传搐和发展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75" type="#_x0000_t202" style="position:absolute;margin-left:139.84999999999999pt;margin-top:55.25pt;width:423.pt;height:12.pt;z-index:-1887424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sz w:val="20"/>
                        <w:szCs w:val="20"/>
                      </w:rPr>
                      <w:t>世纪末马克思主义哲学在欧洲的传搐和发展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71" behindDoc="1" locked="0" layoutInCell="1" allowOverlap="1">
              <wp:simplePos x="0" y="0"/>
              <wp:positionH relativeFrom="page">
                <wp:posOffset>5171440</wp:posOffset>
              </wp:positionH>
              <wp:positionV relativeFrom="page">
                <wp:posOffset>605155</wp:posOffset>
              </wp:positionV>
              <wp:extent cx="2038350" cy="142875"/>
              <wp:wrapNone/>
              <wp:docPr id="1755" name="Shape 1755"/>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781" type="#_x0000_t202" style="position:absolute;margin-left:407.19999999999999pt;margin-top:47.649999999999999pt;width:160.5pt;height:11.25pt;z-index:-18874248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73" behindDoc="1" locked="0" layoutInCell="1" allowOverlap="1">
              <wp:simplePos x="0" y="0"/>
              <wp:positionH relativeFrom="page">
                <wp:posOffset>5171440</wp:posOffset>
              </wp:positionH>
              <wp:positionV relativeFrom="page">
                <wp:posOffset>605155</wp:posOffset>
              </wp:positionV>
              <wp:extent cx="2038350" cy="142875"/>
              <wp:wrapNone/>
              <wp:docPr id="1757" name="Shape 1757"/>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783" type="#_x0000_t202" style="position:absolute;margin-left:407.19999999999999pt;margin-top:47.649999999999999pt;width:160.5pt;height:11.25pt;z-index:-18874248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75" behindDoc="1" locked="0" layoutInCell="1" allowOverlap="1">
              <wp:simplePos x="0" y="0"/>
              <wp:positionH relativeFrom="page">
                <wp:posOffset>1831340</wp:posOffset>
              </wp:positionH>
              <wp:positionV relativeFrom="page">
                <wp:posOffset>701040</wp:posOffset>
              </wp:positionV>
              <wp:extent cx="5362575" cy="152400"/>
              <wp:wrapNone/>
              <wp:docPr id="1759" name="Shape 1759"/>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rPr>
                            <w:t>世纪末马克思主以哲学在欧洲的传播和发展</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785" type="#_x0000_t202" style="position:absolute;margin-left:144.20000000000002pt;margin-top:55.200000000000003pt;width:422.25pt;height:12.pt;z-index:-18874247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pPr>
                    <w:r>
                      <w:rPr>
                        <w:color w:val="000000"/>
                        <w:spacing w:val="0"/>
                        <w:w w:val="100"/>
                        <w:position w:val="0"/>
                      </w:rPr>
                      <w:t>第十二章</w:t>
                    </w:r>
                    <w:r>
                      <w:rPr>
                        <w:rFonts w:ascii="Times New Roman" w:eastAsia="Times New Roman" w:hAnsi="Times New Roman" w:cs="Times New Roman"/>
                        <w:b/>
                        <w:bCs/>
                        <w:color w:val="000000"/>
                        <w:spacing w:val="0"/>
                        <w:w w:val="100"/>
                        <w:position w:val="0"/>
                        <w:sz w:val="24"/>
                        <w:szCs w:val="24"/>
                      </w:rPr>
                      <w:t>19</w:t>
                    </w:r>
                    <w:r>
                      <w:rPr>
                        <w:color w:val="000000"/>
                        <w:spacing w:val="0"/>
                        <w:w w:val="100"/>
                        <w:position w:val="0"/>
                      </w:rPr>
                      <w:t>世纪末马克思主以哲学在欧洲的传播和发展</w:t>
                      <w:tab/>
                    </w:r>
                    <w:fldSimple w:instr=" PAGE \* MERGEFORMAT ">
                      <w:r>
                        <w:rPr>
                          <w:color w:val="000000"/>
                          <w:spacing w:val="0"/>
                          <w:w w:val="100"/>
                          <w:position w:val="0"/>
                        </w:rPr>
                        <w:t>#</w:t>
                      </w:r>
                    </w:fldSimple>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1887855</wp:posOffset>
              </wp:positionH>
              <wp:positionV relativeFrom="page">
                <wp:posOffset>744220</wp:posOffset>
              </wp:positionV>
              <wp:extent cx="5391150" cy="152400"/>
              <wp:wrapNone/>
              <wp:docPr id="173" name="Shape 173"/>
              <a:graphic xmlns:a="http://schemas.openxmlformats.org/drawingml/2006/main">
                <a:graphicData uri="http://schemas.microsoft.com/office/word/2010/wordprocessingShape">
                  <wps:wsp>
                    <wps:cNvSpPr txBox="1"/>
                    <wps:spPr>
                      <a:xfrm>
                        <a:ext cx="5391150" cy="152400"/>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i/>
                                <w:iCs/>
                                <w:color w:val="000000"/>
                                <w:spacing w:val="0"/>
                                <w:w w:val="100"/>
                                <w:position w:val="0"/>
                                <w:sz w:val="24"/>
                                <w:szCs w:val="24"/>
                                <w:lang w:val="zh-CN" w:eastAsia="zh-CN" w:bidi="zh-CN"/>
                              </w:rPr>
                              <w:t>#</w:t>
                            </w:r>
                          </w:fldSimple>
                          <w:r>
                            <w:rPr>
                              <w:rFonts w:ascii="Times New Roman" w:eastAsia="Times New Roman" w:hAnsi="Times New Roman" w:cs="Times New Roman"/>
                              <w:i/>
                              <w:i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199" type="#_x0000_t202" style="position:absolute;margin-left:148.65000000000001pt;margin-top:58.600000000000001pt;width:424.5pt;height:12.pt;z-index:-18874391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i/>
                          <w:iCs/>
                          <w:color w:val="000000"/>
                          <w:spacing w:val="0"/>
                          <w:w w:val="100"/>
                          <w:position w:val="0"/>
                          <w:sz w:val="24"/>
                          <w:szCs w:val="24"/>
                          <w:lang w:val="zh-CN" w:eastAsia="zh-CN" w:bidi="zh-CN"/>
                        </w:rPr>
                        <w:t>#</w:t>
                      </w:r>
                    </w:fldSimple>
                    <w:r>
                      <w:rPr>
                        <w:rFonts w:ascii="Times New Roman" w:eastAsia="Times New Roman" w:hAnsi="Times New Roman" w:cs="Times New Roman"/>
                        <w:i/>
                        <w:i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5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77" behindDoc="1" locked="0" layoutInCell="1" allowOverlap="1">
              <wp:simplePos x="0" y="0"/>
              <wp:positionH relativeFrom="page">
                <wp:posOffset>1806575</wp:posOffset>
              </wp:positionH>
              <wp:positionV relativeFrom="page">
                <wp:posOffset>688975</wp:posOffset>
              </wp:positionV>
              <wp:extent cx="5400675" cy="142875"/>
              <wp:wrapNone/>
              <wp:docPr id="1761" name="Shape 1761"/>
              <a:graphic xmlns:a="http://schemas.openxmlformats.org/drawingml/2006/main">
                <a:graphicData uri="http://schemas.microsoft.com/office/word/2010/wordprocessingShape">
                  <wps:wsp>
                    <wps:cNvSpPr txBox="1"/>
                    <wps:spPr>
                      <a:xfrm>
                        <a:ext cx="5400675" cy="142875"/>
                      </a:xfrm>
                      <a:prstGeom prst="rect"/>
                      <a:noFill/>
                    </wps:spPr>
                    <wps:txbx>
                      <w:txbxContent>
                        <w:p>
                          <w:pPr>
                            <w:pStyle w:val="Style37"/>
                            <w:keepNext w:val="0"/>
                            <w:keepLines w:val="0"/>
                            <w:widowControl w:val="0"/>
                            <w:shd w:val="clear" w:color="auto" w:fill="auto"/>
                            <w:tabs>
                              <w:tab w:pos="850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787" type="#_x0000_t202" style="position:absolute;margin-left:142.25pt;margin-top:54.25pt;width:425.25pt;height:11.25pt;z-index:-1887424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50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81" behindDoc="1" locked="0" layoutInCell="1" allowOverlap="1">
              <wp:simplePos x="0" y="0"/>
              <wp:positionH relativeFrom="page">
                <wp:posOffset>1802130</wp:posOffset>
              </wp:positionH>
              <wp:positionV relativeFrom="page">
                <wp:posOffset>688975</wp:posOffset>
              </wp:positionV>
              <wp:extent cx="5362575" cy="152400"/>
              <wp:wrapNone/>
              <wp:docPr id="1765" name="Shape 1765"/>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91" type="#_x0000_t202" style="position:absolute;margin-left:141.90000000000001pt;margin-top:54.25pt;width:422.25pt;height:12.pt;z-index:-1887424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85" behindDoc="1" locked="0" layoutInCell="1" allowOverlap="1">
              <wp:simplePos x="0" y="0"/>
              <wp:positionH relativeFrom="page">
                <wp:posOffset>1797050</wp:posOffset>
              </wp:positionH>
              <wp:positionV relativeFrom="page">
                <wp:posOffset>717550</wp:posOffset>
              </wp:positionV>
              <wp:extent cx="5362575" cy="152400"/>
              <wp:wrapNone/>
              <wp:docPr id="1769" name="Shape 1769"/>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95" type="#_x0000_t202" style="position:absolute;margin-left:141.5pt;margin-top:56.5pt;width:422.25pt;height:12.pt;z-index:-1887424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89" behindDoc="1" locked="0" layoutInCell="1" allowOverlap="1">
              <wp:simplePos x="0" y="0"/>
              <wp:positionH relativeFrom="page">
                <wp:posOffset>1797050</wp:posOffset>
              </wp:positionH>
              <wp:positionV relativeFrom="page">
                <wp:posOffset>717550</wp:posOffset>
              </wp:positionV>
              <wp:extent cx="5362575" cy="152400"/>
              <wp:wrapNone/>
              <wp:docPr id="1773" name="Shape 177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799" type="#_x0000_t202" style="position:absolute;margin-left:141.5pt;margin-top:56.5pt;width:422.25pt;height:12.pt;z-index:-1887424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93" behindDoc="1" locked="0" layoutInCell="1" allowOverlap="1">
              <wp:simplePos x="0" y="0"/>
              <wp:positionH relativeFrom="page">
                <wp:posOffset>1797050</wp:posOffset>
              </wp:positionH>
              <wp:positionV relativeFrom="page">
                <wp:posOffset>717550</wp:posOffset>
              </wp:positionV>
              <wp:extent cx="5362575" cy="152400"/>
              <wp:wrapNone/>
              <wp:docPr id="1777" name="Shape 1777"/>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r>
                            <w:rPr>
                              <w:rFonts w:ascii="Times New Roman" w:eastAsia="Times New Roman" w:hAnsi="Times New Roman" w:cs="Times New Roman"/>
                              <w:b/>
                              <w:bCs/>
                              <w:color w:val="000000"/>
                              <w:spacing w:val="0"/>
                              <w:w w:val="100"/>
                              <w:position w:val="0"/>
                              <w:sz w:val="24"/>
                              <w:szCs w:val="24"/>
                            </w:rPr>
                            <w:t>387</w:t>
                          </w:r>
                        </w:p>
                      </w:txbxContent>
                    </wps:txbx>
                    <wps:bodyPr lIns="0" tIns="0" rIns="0" bIns="0">
                      <a:spAutoFit/>
                    </wps:bodyPr>
                  </wps:wsp>
                </a:graphicData>
              </a:graphic>
            </wp:anchor>
          </w:drawing>
        </mc:Choice>
        <mc:Fallback>
          <w:pict>
            <v:shape id="_x0000_s2803" type="#_x0000_t202" style="position:absolute;margin-left:141.5pt;margin-top:56.5pt;width:422.25pt;height:12.pt;z-index:-18874246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r>
                      <w:rPr>
                        <w:rFonts w:ascii="Times New Roman" w:eastAsia="Times New Roman" w:hAnsi="Times New Roman" w:cs="Times New Roman"/>
                        <w:b/>
                        <w:bCs/>
                        <w:color w:val="000000"/>
                        <w:spacing w:val="0"/>
                        <w:w w:val="100"/>
                        <w:position w:val="0"/>
                        <w:sz w:val="24"/>
                        <w:szCs w:val="24"/>
                      </w:rPr>
                      <w:t>387</w:t>
                    </w:r>
                  </w:p>
                </w:txbxContent>
              </v:textbox>
              <w10:wrap anchorx="page" anchory="page"/>
            </v:shape>
          </w:pict>
        </mc:Fallback>
      </mc:AlternateContent>
    </w:r>
  </w:p>
</w:hdr>
</file>

<file path=word/header5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97" behindDoc="1" locked="0" layoutInCell="1" allowOverlap="1">
              <wp:simplePos x="0" y="0"/>
              <wp:positionH relativeFrom="page">
                <wp:posOffset>1797050</wp:posOffset>
              </wp:positionH>
              <wp:positionV relativeFrom="page">
                <wp:posOffset>717550</wp:posOffset>
              </wp:positionV>
              <wp:extent cx="5362575" cy="152400"/>
              <wp:wrapNone/>
              <wp:docPr id="1781" name="Shape 178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r>
                            <w:rPr>
                              <w:rFonts w:ascii="Times New Roman" w:eastAsia="Times New Roman" w:hAnsi="Times New Roman" w:cs="Times New Roman"/>
                              <w:b/>
                              <w:bCs/>
                              <w:color w:val="000000"/>
                              <w:spacing w:val="0"/>
                              <w:w w:val="100"/>
                              <w:position w:val="0"/>
                              <w:sz w:val="24"/>
                              <w:szCs w:val="24"/>
                            </w:rPr>
                            <w:t>387</w:t>
                          </w:r>
                        </w:p>
                      </w:txbxContent>
                    </wps:txbx>
                    <wps:bodyPr lIns="0" tIns="0" rIns="0" bIns="0">
                      <a:spAutoFit/>
                    </wps:bodyPr>
                  </wps:wsp>
                </a:graphicData>
              </a:graphic>
            </wp:anchor>
          </w:drawing>
        </mc:Choice>
        <mc:Fallback>
          <w:pict>
            <v:shape id="_x0000_s2807" type="#_x0000_t202" style="position:absolute;margin-left:141.5pt;margin-top:56.5pt;width:422.25pt;height:12.pt;z-index:-18874245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r>
                      <w:rPr>
                        <w:rFonts w:ascii="Times New Roman" w:eastAsia="Times New Roman" w:hAnsi="Times New Roman" w:cs="Times New Roman"/>
                        <w:b/>
                        <w:bCs/>
                        <w:color w:val="000000"/>
                        <w:spacing w:val="0"/>
                        <w:w w:val="100"/>
                        <w:position w:val="0"/>
                        <w:sz w:val="24"/>
                        <w:szCs w:val="24"/>
                      </w:rPr>
                      <w:t>387</w:t>
                    </w:r>
                  </w:p>
                </w:txbxContent>
              </v:textbox>
              <w10:wrap anchorx="page" anchory="page"/>
            </v:shape>
          </w:pict>
        </mc:Fallback>
      </mc:AlternateContent>
    </w:r>
  </w:p>
</w:hdr>
</file>

<file path=word/header5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01" behindDoc="1" locked="0" layoutInCell="1" allowOverlap="1">
              <wp:simplePos x="0" y="0"/>
              <wp:positionH relativeFrom="page">
                <wp:posOffset>1797050</wp:posOffset>
              </wp:positionH>
              <wp:positionV relativeFrom="page">
                <wp:posOffset>717550</wp:posOffset>
              </wp:positionV>
              <wp:extent cx="5362575" cy="152400"/>
              <wp:wrapNone/>
              <wp:docPr id="1785" name="Shape 1785"/>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r>
                            <w:rPr>
                              <w:rFonts w:ascii="Times New Roman" w:eastAsia="Times New Roman" w:hAnsi="Times New Roman" w:cs="Times New Roman"/>
                              <w:b/>
                              <w:bCs/>
                              <w:color w:val="000000"/>
                              <w:spacing w:val="0"/>
                              <w:w w:val="100"/>
                              <w:position w:val="0"/>
                              <w:sz w:val="24"/>
                              <w:szCs w:val="24"/>
                            </w:rPr>
                            <w:t>387</w:t>
                          </w:r>
                        </w:p>
                      </w:txbxContent>
                    </wps:txbx>
                    <wps:bodyPr lIns="0" tIns="0" rIns="0" bIns="0">
                      <a:spAutoFit/>
                    </wps:bodyPr>
                  </wps:wsp>
                </a:graphicData>
              </a:graphic>
            </wp:anchor>
          </w:drawing>
        </mc:Choice>
        <mc:Fallback>
          <w:pict>
            <v:shape id="_x0000_s2811" type="#_x0000_t202" style="position:absolute;margin-left:141.5pt;margin-top:56.5pt;width:422.25pt;height:12.pt;z-index:-1887424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世纪末马克思主义哲学在欧洲的传皤和发展</w:t>
                      <w:tab/>
                    </w:r>
                    <w:r>
                      <w:rPr>
                        <w:rFonts w:ascii="Times New Roman" w:eastAsia="Times New Roman" w:hAnsi="Times New Roman" w:cs="Times New Roman"/>
                        <w:b/>
                        <w:bCs/>
                        <w:color w:val="000000"/>
                        <w:spacing w:val="0"/>
                        <w:w w:val="100"/>
                        <w:position w:val="0"/>
                        <w:sz w:val="24"/>
                        <w:szCs w:val="24"/>
                      </w:rPr>
                      <w:t>387</w:t>
                    </w:r>
                  </w:p>
                </w:txbxContent>
              </v:textbox>
              <w10:wrap anchorx="page" anchory="page"/>
            </v:shape>
          </w:pict>
        </mc:Fallback>
      </mc:AlternateContent>
    </w:r>
  </w:p>
</w:hdr>
</file>

<file path=word/header5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05" behindDoc="1" locked="0" layoutInCell="1" allowOverlap="1">
              <wp:simplePos x="0" y="0"/>
              <wp:positionH relativeFrom="page">
                <wp:posOffset>1802130</wp:posOffset>
              </wp:positionH>
              <wp:positionV relativeFrom="page">
                <wp:posOffset>688975</wp:posOffset>
              </wp:positionV>
              <wp:extent cx="5362575" cy="152400"/>
              <wp:wrapNone/>
              <wp:docPr id="1789" name="Shape 1789"/>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815" type="#_x0000_t202" style="position:absolute;margin-left:141.90000000000001pt;margin-top:54.25pt;width:422.25pt;height:12.pt;z-index:-18874244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09" behindDoc="1" locked="0" layoutInCell="1" allowOverlap="1">
              <wp:simplePos x="0" y="0"/>
              <wp:positionH relativeFrom="page">
                <wp:posOffset>1802130</wp:posOffset>
              </wp:positionH>
              <wp:positionV relativeFrom="page">
                <wp:posOffset>688975</wp:posOffset>
              </wp:positionV>
              <wp:extent cx="5362575" cy="152400"/>
              <wp:wrapNone/>
              <wp:docPr id="1793" name="Shape 179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819" type="#_x0000_t202" style="position:absolute;margin-left:141.90000000000001pt;margin-top:54.25pt;width:422.25pt;height:12.pt;z-index:-18874244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0"/>
                        <w:szCs w:val="20"/>
                      </w:rPr>
                      <w:t>第十二章</w:t>
                    </w:r>
                    <w:r>
                      <w:rPr>
                        <w:color w:val="000000"/>
                        <w:spacing w:val="0"/>
                        <w:w w:val="100"/>
                        <w:position w:val="0"/>
                        <w:sz w:val="22"/>
                        <w:szCs w:val="22"/>
                      </w:rPr>
                      <w:t>19</w:t>
                    </w:r>
                    <w:r>
                      <w:rPr>
                        <w:color w:val="000000"/>
                        <w:spacing w:val="0"/>
                        <w:w w:val="100"/>
                        <w:position w:val="0"/>
                        <w:sz w:val="20"/>
                        <w:szCs w:val="20"/>
                      </w:rPr>
                      <w:t>世纪末马克思主义哲学在欧洲的传播和发展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13" behindDoc="1" locked="0" layoutInCell="1" allowOverlap="1">
              <wp:simplePos x="0" y="0"/>
              <wp:positionH relativeFrom="page">
                <wp:posOffset>1806575</wp:posOffset>
              </wp:positionH>
              <wp:positionV relativeFrom="page">
                <wp:posOffset>736600</wp:posOffset>
              </wp:positionV>
              <wp:extent cx="5391150" cy="142875"/>
              <wp:wrapNone/>
              <wp:docPr id="1797" name="Shape 1797"/>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w:t>
                          </w:r>
                          <w:r>
                            <w:rPr>
                              <w:color w:val="000000"/>
                              <w:spacing w:val="0"/>
                              <w:w w:val="100"/>
                              <w:position w:val="0"/>
                              <w:sz w:val="20"/>
                              <w:szCs w:val="20"/>
                              <w:lang w:val="zh-CN" w:eastAsia="zh-CN" w:bidi="zh-CN"/>
                            </w:rPr>
                            <w:t>皿状</w:t>
                          </w:r>
                        </w:p>
                      </w:txbxContent>
                    </wps:txbx>
                    <wps:bodyPr lIns="0" tIns="0" rIns="0" bIns="0">
                      <a:spAutoFit/>
                    </wps:bodyPr>
                  </wps:wsp>
                </a:graphicData>
              </a:graphic>
            </wp:anchor>
          </w:drawing>
        </mc:Choice>
        <mc:Fallback>
          <w:pict>
            <v:shape id="_x0000_s2823" type="#_x0000_t202" style="position:absolute;margin-left:142.25pt;margin-top:58.pt;width:424.5pt;height:11.25pt;z-index:-18874244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w:t>
                    </w:r>
                    <w:r>
                      <w:rPr>
                        <w:color w:val="000000"/>
                        <w:spacing w:val="0"/>
                        <w:w w:val="100"/>
                        <w:position w:val="0"/>
                        <w:sz w:val="20"/>
                        <w:szCs w:val="20"/>
                        <w:lang w:val="zh-CN" w:eastAsia="zh-CN" w:bidi="zh-CN"/>
                      </w:rPr>
                      <w:t>皿状</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1863725</wp:posOffset>
              </wp:positionH>
              <wp:positionV relativeFrom="page">
                <wp:posOffset>734695</wp:posOffset>
              </wp:positionV>
              <wp:extent cx="5362575" cy="161925"/>
              <wp:wrapNone/>
              <wp:docPr id="177" name="Shape 177"/>
              <a:graphic xmlns:a="http://schemas.openxmlformats.org/drawingml/2006/main">
                <a:graphicData uri="http://schemas.microsoft.com/office/word/2010/wordprocessingShape">
                  <wps:wsp>
                    <wps:cNvSpPr txBox="1"/>
                    <wps:spPr>
                      <a:xfrm>
                        <a:ext cx="5362575" cy="161925"/>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第一堯马克思恩格斯最初的政治和哲学观点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203" type="#_x0000_t202" style="position:absolute;margin-left:146.75pt;margin-top:57.850000000000001pt;width:422.25pt;height:12.75pt;z-index:-18874391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第一堯马克思恩格斯最初的政治和哲学观点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17" behindDoc="1" locked="0" layoutInCell="1" allowOverlap="1">
              <wp:simplePos x="0" y="0"/>
              <wp:positionH relativeFrom="page">
                <wp:posOffset>1773555</wp:posOffset>
              </wp:positionH>
              <wp:positionV relativeFrom="page">
                <wp:posOffset>703580</wp:posOffset>
              </wp:positionV>
              <wp:extent cx="5362575" cy="152400"/>
              <wp:wrapNone/>
              <wp:docPr id="1801" name="Shape 180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第十三覃列亍早期对与克思主义哲学的捍卫和发展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827" type="#_x0000_t202" style="position:absolute;margin-left:139.65000000000001pt;margin-top:55.399999999999999pt;width:422.25pt;height:12.pt;z-index:-18874243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第十三覃列亍早期对与克思主义哲学的捍卫和发展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21" behindDoc="1" locked="0" layoutInCell="1" allowOverlap="1">
              <wp:simplePos x="0" y="0"/>
              <wp:positionH relativeFrom="page">
                <wp:posOffset>1773555</wp:posOffset>
              </wp:positionH>
              <wp:positionV relativeFrom="page">
                <wp:posOffset>703580</wp:posOffset>
              </wp:positionV>
              <wp:extent cx="5362575" cy="152400"/>
              <wp:wrapNone/>
              <wp:docPr id="1805" name="Shape 1805"/>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第十三覃列亍早期对与克思主义哲学的捍卫和发展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831" type="#_x0000_t202" style="position:absolute;margin-left:139.65000000000001pt;margin-top:55.399999999999999pt;width:422.25pt;height:12.pt;z-index:-18874243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0"/>
                        <w:szCs w:val="20"/>
                      </w:rPr>
                      <w:t>第十三覃列亍早期对与克思主义哲学的捍卫和发展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25" behindDoc="1" locked="0" layoutInCell="1" allowOverlap="1">
              <wp:simplePos x="0" y="0"/>
              <wp:positionH relativeFrom="page">
                <wp:posOffset>1806575</wp:posOffset>
              </wp:positionH>
              <wp:positionV relativeFrom="page">
                <wp:posOffset>688975</wp:posOffset>
              </wp:positionV>
              <wp:extent cx="5400675" cy="142875"/>
              <wp:wrapNone/>
              <wp:docPr id="1809" name="Shape 1809"/>
              <a:graphic xmlns:a="http://schemas.openxmlformats.org/drawingml/2006/main">
                <a:graphicData uri="http://schemas.microsoft.com/office/word/2010/wordprocessingShape">
                  <wps:wsp>
                    <wps:cNvSpPr txBox="1"/>
                    <wps:spPr>
                      <a:xfrm>
                        <a:ext cx="5400675" cy="142875"/>
                      </a:xfrm>
                      <a:prstGeom prst="rect"/>
                      <a:noFill/>
                    </wps:spPr>
                    <wps:txbx>
                      <w:txbxContent>
                        <w:p>
                          <w:pPr>
                            <w:pStyle w:val="Style37"/>
                            <w:keepNext w:val="0"/>
                            <w:keepLines w:val="0"/>
                            <w:widowControl w:val="0"/>
                            <w:shd w:val="clear" w:color="auto" w:fill="auto"/>
                            <w:tabs>
                              <w:tab w:pos="850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wps:txbx>
                    <wps:bodyPr lIns="0" tIns="0" rIns="0" bIns="0">
                      <a:spAutoFit/>
                    </wps:bodyPr>
                  </wps:wsp>
                </a:graphicData>
              </a:graphic>
            </wp:anchor>
          </w:drawing>
        </mc:Choice>
        <mc:Fallback>
          <w:pict>
            <v:shape id="_x0000_s2835" type="#_x0000_t202" style="position:absolute;margin-left:142.25pt;margin-top:54.25pt;width:425.25pt;height:11.25pt;z-index:-18874242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505"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29" behindDoc="1" locked="0" layoutInCell="1" allowOverlap="1">
              <wp:simplePos x="0" y="0"/>
              <wp:positionH relativeFrom="page">
                <wp:posOffset>5168900</wp:posOffset>
              </wp:positionH>
              <wp:positionV relativeFrom="page">
                <wp:posOffset>703580</wp:posOffset>
              </wp:positionV>
              <wp:extent cx="2038350" cy="152400"/>
              <wp:wrapNone/>
              <wp:docPr id="1815" name="Shape 1815"/>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841" type="#_x0000_t202" style="position:absolute;margin-left:407.pt;margin-top:55.399999999999999pt;width:160.5pt;height:12.pt;z-index:-18874242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33" behindDoc="1" locked="0" layoutInCell="1" allowOverlap="1">
              <wp:simplePos x="0" y="0"/>
              <wp:positionH relativeFrom="page">
                <wp:posOffset>5168900</wp:posOffset>
              </wp:positionH>
              <wp:positionV relativeFrom="page">
                <wp:posOffset>703580</wp:posOffset>
              </wp:positionV>
              <wp:extent cx="2038350" cy="152400"/>
              <wp:wrapNone/>
              <wp:docPr id="1819" name="Shape 1819"/>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wps:txbx>
                    <wps:bodyPr wrap="none" lIns="0" tIns="0" rIns="0" bIns="0">
                      <a:spAutoFit/>
                    </wps:bodyPr>
                  </wps:wsp>
                </a:graphicData>
              </a:graphic>
            </wp:anchor>
          </w:drawing>
        </mc:Choice>
        <mc:Fallback>
          <w:pict>
            <v:shape id="_x0000_s2845" type="#_x0000_t202" style="position:absolute;margin-left:407.pt;margin-top:55.399999999999999pt;width:160.5pt;height:12.pt;z-index:-18874242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马克思主义哲学的历史和现状</w:t>
                    </w:r>
                  </w:p>
                </w:txbxContent>
              </v:textbox>
              <w10:wrap anchorx="page" anchory="page"/>
            </v:shape>
          </w:pict>
        </mc:Fallback>
      </mc:AlternateContent>
    </w:r>
  </w:p>
</w:hdr>
</file>

<file path=word/header5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37" behindDoc="1" locked="0" layoutInCell="1" allowOverlap="1">
              <wp:simplePos x="0" y="0"/>
              <wp:positionH relativeFrom="page">
                <wp:posOffset>1778000</wp:posOffset>
              </wp:positionH>
              <wp:positionV relativeFrom="page">
                <wp:posOffset>698500</wp:posOffset>
              </wp:positionV>
              <wp:extent cx="5372100" cy="152400"/>
              <wp:wrapNone/>
              <wp:docPr id="1823" name="Shape 1823"/>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第十三查列宁早期对马克思主义哲学的捍卫.和发展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849" type="#_x0000_t202" style="position:absolute;margin-left:140.pt;margin-top:55.pt;width:423.pt;height:12.pt;z-index:-18874241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第十三查列宁早期对马克思主义哲学的捍卫.和发展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41" behindDoc="1" locked="0" layoutInCell="1" allowOverlap="1">
              <wp:simplePos x="0" y="0"/>
              <wp:positionH relativeFrom="page">
                <wp:posOffset>1778000</wp:posOffset>
              </wp:positionH>
              <wp:positionV relativeFrom="page">
                <wp:posOffset>698500</wp:posOffset>
              </wp:positionV>
              <wp:extent cx="5372100" cy="152400"/>
              <wp:wrapNone/>
              <wp:docPr id="1827" name="Shape 182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第十三查列宁早期对马克思主义哲学的捍卫.和发展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853" type="#_x0000_t202" style="position:absolute;margin-left:140.pt;margin-top:55.pt;width:423.pt;height:12.pt;z-index:-18874241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0"/>
                        <w:szCs w:val="20"/>
                      </w:rPr>
                      <w:t>第十三查列宁早期对马克思主义哲学的捍卫.和发展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1880235</wp:posOffset>
              </wp:positionH>
              <wp:positionV relativeFrom="page">
                <wp:posOffset>755650</wp:posOffset>
              </wp:positionV>
              <wp:extent cx="5381625" cy="142875"/>
              <wp:wrapNone/>
              <wp:docPr id="181" name="Shape 181"/>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207" type="#_x0000_t202" style="position:absolute;margin-left:148.05000000000001pt;margin-top:59.5pt;width:423.75pt;height:11.25pt;z-index:-18874390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5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45" behindDoc="1" locked="0" layoutInCell="1" allowOverlap="1">
              <wp:simplePos x="0" y="0"/>
              <wp:positionH relativeFrom="page">
                <wp:posOffset>1916430</wp:posOffset>
              </wp:positionH>
              <wp:positionV relativeFrom="page">
                <wp:posOffset>586105</wp:posOffset>
              </wp:positionV>
              <wp:extent cx="3638550" cy="152400"/>
              <wp:wrapNone/>
              <wp:docPr id="1833" name="Shape 1833"/>
              <a:graphic xmlns:a="http://schemas.openxmlformats.org/drawingml/2006/main">
                <a:graphicData uri="http://schemas.microsoft.com/office/word/2010/wordprocessingShape">
                  <wps:wsp>
                    <wps:cNvSpPr txBox="1"/>
                    <wps:spPr>
                      <a:xfrm>
                        <a:ext cx="36385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第十三章列亍早期对马克思主义哲学的捍卫和发展</w:t>
                          </w:r>
                        </w:p>
                      </w:txbxContent>
                    </wps:txbx>
                    <wps:bodyPr wrap="none" lIns="0" tIns="0" rIns="0" bIns="0">
                      <a:spAutoFit/>
                    </wps:bodyPr>
                  </wps:wsp>
                </a:graphicData>
              </a:graphic>
            </wp:anchor>
          </w:drawing>
        </mc:Choice>
        <mc:Fallback>
          <w:pict>
            <v:shape id="_x0000_s2859" type="#_x0000_t202" style="position:absolute;margin-left:150.90000000000001pt;margin-top:46.149999999999999pt;width:286.5pt;height:12.pt;z-index:-18874240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第十三章列亍早期对马克思主义哲学的捍卫和发展</w:t>
                    </w:r>
                  </w:p>
                </w:txbxContent>
              </v:textbox>
              <w10:wrap anchorx="page" anchory="page"/>
            </v:shape>
          </w:pict>
        </mc:Fallback>
      </mc:AlternateContent>
    </w:r>
    <w:r>
      <mc:AlternateContent>
        <mc:Choice Requires="wps">
          <w:drawing>
            <wp:anchor distT="0" distB="0" distL="0" distR="0" simplePos="0" relativeHeight="62916347" behindDoc="1" locked="0" layoutInCell="1" allowOverlap="1">
              <wp:simplePos x="0" y="0"/>
              <wp:positionH relativeFrom="page">
                <wp:posOffset>7059930</wp:posOffset>
              </wp:positionH>
              <wp:positionV relativeFrom="page">
                <wp:posOffset>633730</wp:posOffset>
              </wp:positionV>
              <wp:extent cx="428625" cy="219075"/>
              <wp:wrapNone/>
              <wp:docPr id="1835" name="Shape 1835"/>
              <a:graphic xmlns:a="http://schemas.openxmlformats.org/drawingml/2006/main">
                <a:graphicData uri="http://schemas.microsoft.com/office/word/2010/wordprocessingShape">
                  <wps:wsp>
                    <wps:cNvSpPr txBox="1"/>
                    <wps:spPr>
                      <a:xfrm>
                        <a:ext cx="428625" cy="2190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401</w:t>
                          </w:r>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 xml:space="preserve"> </w:t>
                          </w:r>
                        </w:p>
                      </w:txbxContent>
                    </wps:txbx>
                    <wps:bodyPr wrap="none" lIns="0" tIns="0" rIns="0" bIns="0">
                      <a:spAutoFit/>
                    </wps:bodyPr>
                  </wps:wsp>
                </a:graphicData>
              </a:graphic>
            </wp:anchor>
          </w:drawing>
        </mc:Choice>
        <mc:Fallback>
          <w:pict>
            <v:shape id="_x0000_s2861" type="#_x0000_t202" style="position:absolute;margin-left:555.89999999999998pt;margin-top:49.899999999999999pt;width:33.75pt;height:17.25pt;z-index:-18874240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401</w:t>
                    </w:r>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 xml:space="preserve"> </w:t>
                    </w:r>
                  </w:p>
                </w:txbxContent>
              </v:textbox>
              <w10:wrap anchorx="page" anchory="page"/>
            </v:shape>
          </w:pict>
        </mc:Fallback>
      </mc:AlternateContent>
    </w:r>
  </w:p>
</w:hdr>
</file>

<file path=word/header5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51" behindDoc="1" locked="0" layoutInCell="1" allowOverlap="1">
              <wp:simplePos x="0" y="0"/>
              <wp:positionH relativeFrom="page">
                <wp:posOffset>1916430</wp:posOffset>
              </wp:positionH>
              <wp:positionV relativeFrom="page">
                <wp:posOffset>586105</wp:posOffset>
              </wp:positionV>
              <wp:extent cx="3638550" cy="152400"/>
              <wp:wrapNone/>
              <wp:docPr id="1839" name="Shape 1839"/>
              <a:graphic xmlns:a="http://schemas.openxmlformats.org/drawingml/2006/main">
                <a:graphicData uri="http://schemas.microsoft.com/office/word/2010/wordprocessingShape">
                  <wps:wsp>
                    <wps:cNvSpPr txBox="1"/>
                    <wps:spPr>
                      <a:xfrm>
                        <a:ext cx="36385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第十三章列亍早期对马克思主义哲学的捍卫和发展</w:t>
                          </w:r>
                        </w:p>
                      </w:txbxContent>
                    </wps:txbx>
                    <wps:bodyPr wrap="none" lIns="0" tIns="0" rIns="0" bIns="0">
                      <a:spAutoFit/>
                    </wps:bodyPr>
                  </wps:wsp>
                </a:graphicData>
              </a:graphic>
            </wp:anchor>
          </w:drawing>
        </mc:Choice>
        <mc:Fallback>
          <w:pict>
            <v:shape id="_x0000_s2865" type="#_x0000_t202" style="position:absolute;margin-left:150.90000000000001pt;margin-top:46.149999999999999pt;width:286.5pt;height:12.pt;z-index:-18874240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第十三章列亍早期对马克思主义哲学的捍卫和发展</w:t>
                    </w:r>
                  </w:p>
                </w:txbxContent>
              </v:textbox>
              <w10:wrap anchorx="page" anchory="page"/>
            </v:shape>
          </w:pict>
        </mc:Fallback>
      </mc:AlternateContent>
    </w:r>
    <w:r>
      <mc:AlternateContent>
        <mc:Choice Requires="wps">
          <w:drawing>
            <wp:anchor distT="0" distB="0" distL="0" distR="0" simplePos="0" relativeHeight="62916353" behindDoc="1" locked="0" layoutInCell="1" allowOverlap="1">
              <wp:simplePos x="0" y="0"/>
              <wp:positionH relativeFrom="page">
                <wp:posOffset>7059930</wp:posOffset>
              </wp:positionH>
              <wp:positionV relativeFrom="page">
                <wp:posOffset>633730</wp:posOffset>
              </wp:positionV>
              <wp:extent cx="428625" cy="219075"/>
              <wp:wrapNone/>
              <wp:docPr id="1841" name="Shape 1841"/>
              <a:graphic xmlns:a="http://schemas.openxmlformats.org/drawingml/2006/main">
                <a:graphicData uri="http://schemas.microsoft.com/office/word/2010/wordprocessingShape">
                  <wps:wsp>
                    <wps:cNvSpPr txBox="1"/>
                    <wps:spPr>
                      <a:xfrm>
                        <a:ext cx="428625" cy="2190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401</w:t>
                          </w:r>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 xml:space="preserve"> </w:t>
                          </w:r>
                        </w:p>
                      </w:txbxContent>
                    </wps:txbx>
                    <wps:bodyPr wrap="none" lIns="0" tIns="0" rIns="0" bIns="0">
                      <a:spAutoFit/>
                    </wps:bodyPr>
                  </wps:wsp>
                </a:graphicData>
              </a:graphic>
            </wp:anchor>
          </w:drawing>
        </mc:Choice>
        <mc:Fallback>
          <w:pict>
            <v:shape id="_x0000_s2867" type="#_x0000_t202" style="position:absolute;margin-left:555.89999999999998pt;margin-top:49.899999999999999pt;width:33.75pt;height:17.25pt;z-index:-18874240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401</w:t>
                    </w:r>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 xml:space="preserve"> </w:t>
                    </w:r>
                  </w:p>
                </w:txbxContent>
              </v:textbox>
              <w10:wrap anchorx="page" anchory="page"/>
            </v:shape>
          </w:pict>
        </mc:Fallback>
      </mc:AlternateContent>
    </w:r>
  </w:p>
</w:hdr>
</file>

<file path=word/header5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57" behindDoc="1" locked="0" layoutInCell="1" allowOverlap="1">
              <wp:simplePos x="0" y="0"/>
              <wp:positionH relativeFrom="page">
                <wp:posOffset>5269230</wp:posOffset>
              </wp:positionH>
              <wp:positionV relativeFrom="page">
                <wp:posOffset>925830</wp:posOffset>
              </wp:positionV>
              <wp:extent cx="2038350" cy="142875"/>
              <wp:wrapNone/>
              <wp:docPr id="1845" name="Shape 1845"/>
              <a:graphic xmlns:a="http://schemas.openxmlformats.org/drawingml/2006/main">
                <a:graphicData uri="http://schemas.microsoft.com/office/word/2010/wordprocessingShape">
                  <wps:wsp>
                    <wps:cNvSpPr txBox="1"/>
                    <wps:spPr>
                      <a:xfrm>
                        <a:ext cx="2038350"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2871" type="#_x0000_t202" style="position:absolute;margin-left:414.90000000000003pt;margin-top:72.900000000000006pt;width:160.5pt;height:11.25pt;z-index:-18874239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2726055</wp:posOffset>
              </wp:positionH>
              <wp:positionV relativeFrom="page">
                <wp:posOffset>1177925</wp:posOffset>
              </wp:positionV>
              <wp:extent cx="4743450" cy="0"/>
              <wp:wrapNone/>
              <wp:docPr id="1847" name="Shape 1847"/>
              <a:graphic xmlns:a="http://schemas.openxmlformats.org/drawingml/2006/main">
                <a:graphicData uri="http://schemas.microsoft.com/office/word/2010/wordprocessingShape">
                  <wps:wsp>
                    <wps:cNvCnPr/>
                    <wps:spPr>
                      <a:xfrm>
                        <a:ext cx="4743450" cy="0"/>
                      </a:xfrm>
                      <a:prstGeom prst="straightConnector1"/>
                      <a:ln w="12700">
                        <a:solidFill/>
                      </a:ln>
                    </wps:spPr>
                    <wps:bodyPr/>
                  </wps:wsp>
                </a:graphicData>
              </a:graphic>
            </wp:anchor>
          </w:drawing>
        </mc:Choice>
        <mc:Fallback>
          <w:pict>
            <v:shape o:spt="32" o:oned="true" path="m,l21600,21600e" style="position:absolute;margin-left:214.65000000000001pt;margin-top:92.75pt;width:373.5pt;height:0;z-index:-251658240;mso-position-horizontal-relative:page;mso-position-vertical-relative:page">
              <v:stroke weight="1.pt"/>
            </v:shape>
          </w:pict>
        </mc:Fallback>
      </mc:AlternateContent>
    </w:r>
  </w:p>
</w:hdr>
</file>

<file path=word/header5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61" behindDoc="1" locked="0" layoutInCell="1" allowOverlap="1">
              <wp:simplePos x="0" y="0"/>
              <wp:positionH relativeFrom="page">
                <wp:posOffset>1897380</wp:posOffset>
              </wp:positionH>
              <wp:positionV relativeFrom="page">
                <wp:posOffset>709930</wp:posOffset>
              </wp:positionV>
              <wp:extent cx="5362575" cy="142875"/>
              <wp:wrapNone/>
              <wp:docPr id="1850" name="Shape 1850"/>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第十三章列亍早期対马克思主义哲学的捍卫和发展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876" type="#_x0000_t202" style="position:absolute;margin-left:149.40000000000001pt;margin-top:55.899999999999999pt;width:422.25pt;height:11.25pt;z-index:-18874239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第十三章列亍早期対马克思主义哲学的捍卫和发展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63" behindDoc="1" locked="0" layoutInCell="1" allowOverlap="1">
              <wp:simplePos x="0" y="0"/>
              <wp:positionH relativeFrom="page">
                <wp:posOffset>1897380</wp:posOffset>
              </wp:positionH>
              <wp:positionV relativeFrom="page">
                <wp:posOffset>709930</wp:posOffset>
              </wp:positionV>
              <wp:extent cx="5362575" cy="142875"/>
              <wp:wrapNone/>
              <wp:docPr id="1852" name="Shape 1852"/>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第十三章列亍早期対马克思主义哲学的捍卫和发展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878" type="#_x0000_t202" style="position:absolute;margin-left:149.40000000000001pt;margin-top:55.899999999999999pt;width:422.25pt;height:11.25pt;z-index:-18874239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第十三章列亍早期対马克思主义哲学的捍卫和发展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65" behindDoc="1" locked="0" layoutInCell="1" allowOverlap="1">
              <wp:simplePos x="0" y="0"/>
              <wp:positionH relativeFrom="page">
                <wp:posOffset>1921510</wp:posOffset>
              </wp:positionH>
              <wp:positionV relativeFrom="page">
                <wp:posOffset>709930</wp:posOffset>
              </wp:positionV>
              <wp:extent cx="5391150" cy="142875"/>
              <wp:wrapNone/>
              <wp:docPr id="1854" name="Shape 1854"/>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880" type="#_x0000_t202" style="position:absolute;margin-left:151.30000000000001pt;margin-top:55.899999999999999pt;width:424.5pt;height:11.25pt;z-index:-18874238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5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69" behindDoc="1" locked="0" layoutInCell="1" allowOverlap="1">
              <wp:simplePos x="0" y="0"/>
              <wp:positionH relativeFrom="page">
                <wp:posOffset>1892935</wp:posOffset>
              </wp:positionH>
              <wp:positionV relativeFrom="page">
                <wp:posOffset>709930</wp:posOffset>
              </wp:positionV>
              <wp:extent cx="5362575" cy="142875"/>
              <wp:wrapNone/>
              <wp:docPr id="1858" name="Shape 1858"/>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rPr>
                            <w:t>第十三章列亍早期对马克思主义哲学的捍卫和反展</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884" type="#_x0000_t202" style="position:absolute;margin-left:149.05000000000001pt;margin-top:55.899999999999999pt;width:422.25pt;height:11.25pt;z-index:-1887423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rPr>
                      <w:t>第十三章列亍早期对马克思主义哲学的捍卫和反展</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1731010</wp:posOffset>
              </wp:positionH>
              <wp:positionV relativeFrom="page">
                <wp:posOffset>962025</wp:posOffset>
              </wp:positionV>
              <wp:extent cx="5753100" cy="0"/>
              <wp:wrapNone/>
              <wp:docPr id="1860" name="Shape 1860"/>
              <a:graphic xmlns:a="http://schemas.openxmlformats.org/drawingml/2006/main">
                <a:graphicData uri="http://schemas.microsoft.com/office/word/2010/wordprocessingShape">
                  <wps:wsp>
                    <wps:cNvCnPr/>
                    <wps:spPr>
                      <a:xfrm>
                        <a:ext cx="5753100" cy="0"/>
                      </a:xfrm>
                      <a:prstGeom prst="straightConnector1"/>
                      <a:ln w="12700">
                        <a:solidFill/>
                      </a:ln>
                    </wps:spPr>
                    <wps:bodyPr/>
                  </wps:wsp>
                </a:graphicData>
              </a:graphic>
            </wp:anchor>
          </w:drawing>
        </mc:Choice>
        <mc:Fallback>
          <w:pict>
            <v:shape o:spt="32" o:oned="true" path="m,l21600,21600e" style="position:absolute;margin-left:136.30000000000001pt;margin-top:75.75pt;width:453.pt;height:0;z-index:-251658240;mso-position-horizontal-relative:page;mso-position-vertical-relative:page">
              <v:stroke weight="1.pt"/>
            </v:shape>
          </w:pict>
        </mc:Fallback>
      </mc:AlternateContent>
    </w:r>
  </w:p>
</w:hdr>
</file>

<file path=word/header5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73" behindDoc="1" locked="0" layoutInCell="1" allowOverlap="1">
              <wp:simplePos x="0" y="0"/>
              <wp:positionH relativeFrom="page">
                <wp:posOffset>1892935</wp:posOffset>
              </wp:positionH>
              <wp:positionV relativeFrom="page">
                <wp:posOffset>709930</wp:posOffset>
              </wp:positionV>
              <wp:extent cx="5362575" cy="142875"/>
              <wp:wrapNone/>
              <wp:docPr id="1863" name="Shape 1863"/>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rPr>
                            <w:t>第十三章列亍早期对马克思主义哲学的捍卫和反展</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889" type="#_x0000_t202" style="position:absolute;margin-left:149.05000000000001pt;margin-top:55.899999999999999pt;width:422.25pt;height:11.25pt;z-index:-18874238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r>
                      <w:rPr>
                        <w:color w:val="000000"/>
                        <w:spacing w:val="0"/>
                        <w:w w:val="100"/>
                        <w:position w:val="0"/>
                      </w:rPr>
                      <w:t>第十三章列亍早期对马克思主义哲学的捍卫和反展</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1731010</wp:posOffset>
              </wp:positionH>
              <wp:positionV relativeFrom="page">
                <wp:posOffset>962025</wp:posOffset>
              </wp:positionV>
              <wp:extent cx="5753100" cy="0"/>
              <wp:wrapNone/>
              <wp:docPr id="1865" name="Shape 1865"/>
              <a:graphic xmlns:a="http://schemas.openxmlformats.org/drawingml/2006/main">
                <a:graphicData uri="http://schemas.microsoft.com/office/word/2010/wordprocessingShape">
                  <wps:wsp>
                    <wps:cNvCnPr/>
                    <wps:spPr>
                      <a:xfrm>
                        <a:ext cx="5753100" cy="0"/>
                      </a:xfrm>
                      <a:prstGeom prst="straightConnector1"/>
                      <a:ln w="12700">
                        <a:solidFill/>
                      </a:ln>
                    </wps:spPr>
                    <wps:bodyPr/>
                  </wps:wsp>
                </a:graphicData>
              </a:graphic>
            </wp:anchor>
          </w:drawing>
        </mc:Choice>
        <mc:Fallback>
          <w:pict>
            <v:shape o:spt="32" o:oned="true" path="m,l21600,21600e" style="position:absolute;margin-left:136.30000000000001pt;margin-top:75.75pt;width:453.pt;height:0;z-index:-251658240;mso-position-horizontal-relative:page;mso-position-vertical-relative:page">
              <v:stroke weight="1.pt"/>
            </v:shape>
          </w:pict>
        </mc:Fallback>
      </mc:AlternateContent>
    </w:r>
  </w:p>
</w:hdr>
</file>

<file path=word/header5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77" behindDoc="1" locked="0" layoutInCell="1" allowOverlap="1">
              <wp:simplePos x="0" y="0"/>
              <wp:positionH relativeFrom="page">
                <wp:posOffset>1920875</wp:posOffset>
              </wp:positionH>
              <wp:positionV relativeFrom="page">
                <wp:posOffset>749935</wp:posOffset>
              </wp:positionV>
              <wp:extent cx="5362575" cy="142875"/>
              <wp:wrapNone/>
              <wp:docPr id="1868" name="Shape 1868"/>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894" type="#_x0000_t202" style="position:absolute;margin-left:151.25pt;margin-top:59.050000000000004pt;width:422.25pt;height:11.25pt;z-index:-1887423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1870" name="Shape 1870"/>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1880235</wp:posOffset>
              </wp:positionH>
              <wp:positionV relativeFrom="page">
                <wp:posOffset>755650</wp:posOffset>
              </wp:positionV>
              <wp:extent cx="5381625" cy="142875"/>
              <wp:wrapNone/>
              <wp:docPr id="185" name="Shape 185"/>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211" type="#_x0000_t202" style="position:absolute;margin-left:148.05000000000001pt;margin-top:59.5pt;width:423.75pt;height:11.25pt;z-index:-18874390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5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79" behindDoc="1" locked="0" layoutInCell="1" allowOverlap="1">
              <wp:simplePos x="0" y="0"/>
              <wp:positionH relativeFrom="page">
                <wp:posOffset>1873885</wp:posOffset>
              </wp:positionH>
              <wp:positionV relativeFrom="page">
                <wp:posOffset>700405</wp:posOffset>
              </wp:positionV>
              <wp:extent cx="5381625" cy="152400"/>
              <wp:wrapNone/>
              <wp:docPr id="1871" name="Shape 187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第十三章列宁早期对马克思主义哲学的捍卫和发展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897" type="#_x0000_t202" style="position:absolute;margin-left:147.55000000000001pt;margin-top:55.149999999999999pt;width:423.75pt;height:12.pt;z-index:-18874237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第十三章列宁早期对马克思主义哲学的捍卫和发展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83" behindDoc="1" locked="0" layoutInCell="1" allowOverlap="1">
              <wp:simplePos x="0" y="0"/>
              <wp:positionH relativeFrom="page">
                <wp:posOffset>1873885</wp:posOffset>
              </wp:positionH>
              <wp:positionV relativeFrom="page">
                <wp:posOffset>700405</wp:posOffset>
              </wp:positionV>
              <wp:extent cx="5381625" cy="152400"/>
              <wp:wrapNone/>
              <wp:docPr id="1875" name="Shape 1875"/>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第十三章列宁早期对马克思主义哲学的捍卫和发展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2901" type="#_x0000_t202" style="position:absolute;margin-left:147.55000000000001pt;margin-top:55.149999999999999pt;width:423.75pt;height:12.pt;z-index:-18874237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第十三章列宁早期对马克思主义哲学的捍卫和发展</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87" behindDoc="1" locked="0" layoutInCell="1" allowOverlap="1">
              <wp:simplePos x="0" y="0"/>
              <wp:positionH relativeFrom="page">
                <wp:posOffset>1921510</wp:posOffset>
              </wp:positionH>
              <wp:positionV relativeFrom="page">
                <wp:posOffset>709930</wp:posOffset>
              </wp:positionV>
              <wp:extent cx="5391150" cy="142875"/>
              <wp:wrapNone/>
              <wp:docPr id="1879" name="Shape 1879"/>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905" type="#_x0000_t202" style="position:absolute;margin-left:151.30000000000001pt;margin-top:55.899999999999999pt;width:424.5pt;height:11.25pt;z-index:-18874236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5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95" behindDoc="1" locked="0" layoutInCell="1" allowOverlap="1">
              <wp:simplePos x="0" y="0"/>
              <wp:positionH relativeFrom="page">
                <wp:posOffset>1873885</wp:posOffset>
              </wp:positionH>
              <wp:positionV relativeFrom="page">
                <wp:posOffset>700405</wp:posOffset>
              </wp:positionV>
              <wp:extent cx="5381625" cy="152400"/>
              <wp:wrapNone/>
              <wp:docPr id="1887" name="Shape 188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第十三章列宁早期对马克思主义哲学的捍卫和发展</w:t>
                            <w:tab/>
                          </w:r>
                          <w:r>
                            <w:rPr>
                              <w:rFonts w:ascii="Times New Roman" w:eastAsia="Times New Roman" w:hAnsi="Times New Roman" w:cs="Times New Roman"/>
                              <w:b/>
                              <w:bCs/>
                              <w:color w:val="000000"/>
                              <w:spacing w:val="0"/>
                              <w:w w:val="100"/>
                              <w:position w:val="0"/>
                              <w:sz w:val="24"/>
                              <w:szCs w:val="24"/>
                            </w:rPr>
                            <w:t>409</w:t>
                          </w:r>
                        </w:p>
                      </w:txbxContent>
                    </wps:txbx>
                    <wps:bodyPr lIns="0" tIns="0" rIns="0" bIns="0">
                      <a:spAutoFit/>
                    </wps:bodyPr>
                  </wps:wsp>
                </a:graphicData>
              </a:graphic>
            </wp:anchor>
          </w:drawing>
        </mc:Choice>
        <mc:Fallback>
          <w:pict>
            <v:shape id="_x0000_s2913" type="#_x0000_t202" style="position:absolute;margin-left:147.55000000000001pt;margin-top:55.149999999999999pt;width:423.75pt;height:12.pt;z-index:-18874235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055" w:val="left"/>
                      </w:tabs>
                      <w:bidi w:val="0"/>
                      <w:spacing w:before="0" w:after="0" w:line="240" w:lineRule="auto"/>
                      <w:ind w:left="0" w:right="0" w:firstLine="0"/>
                      <w:jc w:val="left"/>
                      <w:rPr>
                        <w:sz w:val="24"/>
                        <w:szCs w:val="24"/>
                      </w:rPr>
                    </w:pPr>
                    <w:r>
                      <w:rPr>
                        <w:color w:val="000000"/>
                        <w:spacing w:val="0"/>
                        <w:w w:val="100"/>
                        <w:position w:val="0"/>
                        <w:sz w:val="22"/>
                        <w:szCs w:val="22"/>
                      </w:rPr>
                      <w:t>第十三章列宁早期对马克思主义哲学的捍卫和发展</w:t>
                      <w:tab/>
                    </w:r>
                    <w:r>
                      <w:rPr>
                        <w:rFonts w:ascii="Times New Roman" w:eastAsia="Times New Roman" w:hAnsi="Times New Roman" w:cs="Times New Roman"/>
                        <w:b/>
                        <w:bCs/>
                        <w:color w:val="000000"/>
                        <w:spacing w:val="0"/>
                        <w:w w:val="100"/>
                        <w:position w:val="0"/>
                        <w:sz w:val="24"/>
                        <w:szCs w:val="24"/>
                      </w:rPr>
                      <w:t>409</w:t>
                    </w:r>
                  </w:p>
                </w:txbxContent>
              </v:textbox>
              <w10:wrap anchorx="page" anchory="page"/>
            </v:shape>
          </w:pict>
        </mc:Fallback>
      </mc:AlternateContent>
    </w:r>
  </w:p>
</w:hdr>
</file>

<file path=word/header5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399" behindDoc="1" locked="0" layoutInCell="1" allowOverlap="1">
              <wp:simplePos x="0" y="0"/>
              <wp:positionH relativeFrom="page">
                <wp:posOffset>1883410</wp:posOffset>
              </wp:positionH>
              <wp:positionV relativeFrom="page">
                <wp:posOffset>700405</wp:posOffset>
              </wp:positionV>
              <wp:extent cx="5362575" cy="152400"/>
              <wp:wrapNone/>
              <wp:docPr id="1891" name="Shape 1891"/>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第十三葦關亍早期对马克思主义哲学的捍旦和发展</w:t>
                            <w:tab/>
                          </w: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wps:txbx>
                    <wps:bodyPr lIns="0" tIns="0" rIns="0" bIns="0">
                      <a:spAutoFit/>
                    </wps:bodyPr>
                  </wps:wsp>
                </a:graphicData>
              </a:graphic>
            </wp:anchor>
          </w:drawing>
        </mc:Choice>
        <mc:Fallback>
          <w:pict>
            <v:shape id="_x0000_s2917" type="#_x0000_t202" style="position:absolute;margin-left:148.30000000000001pt;margin-top:55.149999999999999pt;width:422.25pt;height:12.pt;z-index:-18874235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第十三葦關亍早期对马克思主义哲学的捍旦和发展</w:t>
                      <w:tab/>
                    </w: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v:textbox>
              <w10:wrap anchorx="page" anchory="page"/>
            </v:shape>
          </w:pict>
        </mc:Fallback>
      </mc:AlternateContent>
    </w:r>
  </w:p>
</w:hdr>
</file>

<file path=word/header5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401" behindDoc="1" locked="0" layoutInCell="1" allowOverlap="1">
              <wp:simplePos x="0" y="0"/>
              <wp:positionH relativeFrom="page">
                <wp:posOffset>1883410</wp:posOffset>
              </wp:positionH>
              <wp:positionV relativeFrom="page">
                <wp:posOffset>700405</wp:posOffset>
              </wp:positionV>
              <wp:extent cx="5362575" cy="152400"/>
              <wp:wrapNone/>
              <wp:docPr id="1893" name="Shape 1893"/>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第十三葦關亍早期对马克思主义哲学的捍旦和发展</w:t>
                            <w:tab/>
                          </w: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wps:txbx>
                    <wps:bodyPr lIns="0" tIns="0" rIns="0" bIns="0">
                      <a:spAutoFit/>
                    </wps:bodyPr>
                  </wps:wsp>
                </a:graphicData>
              </a:graphic>
            </wp:anchor>
          </w:drawing>
        </mc:Choice>
        <mc:Fallback>
          <w:pict>
            <v:shape id="_x0000_s2919" type="#_x0000_t202" style="position:absolute;margin-left:148.30000000000001pt;margin-top:55.149999999999999pt;width:422.25pt;height:12.pt;z-index:-18874235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第十三葦關亍早期对马克思主义哲学的捍旦和发展</w:t>
                      <w:tab/>
                    </w: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txbxContent>
              </v:textbox>
              <w10:wrap anchorx="page" anchory="page"/>
            </v:shape>
          </w:pict>
        </mc:Fallback>
      </mc:AlternateContent>
    </w:r>
  </w:p>
</w:hdr>
</file>

<file path=word/header5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403" behindDoc="1" locked="0" layoutInCell="1" allowOverlap="1">
              <wp:simplePos x="0" y="0"/>
              <wp:positionH relativeFrom="page">
                <wp:posOffset>1921510</wp:posOffset>
              </wp:positionH>
              <wp:positionV relativeFrom="page">
                <wp:posOffset>709930</wp:posOffset>
              </wp:positionV>
              <wp:extent cx="5391150" cy="142875"/>
              <wp:wrapNone/>
              <wp:docPr id="1895" name="Shape 1895"/>
              <a:graphic xmlns:a="http://schemas.openxmlformats.org/drawingml/2006/main">
                <a:graphicData uri="http://schemas.microsoft.com/office/word/2010/wordprocessingShape">
                  <wps:wsp>
                    <wps:cNvSpPr txBox="1"/>
                    <wps:spPr>
                      <a:xfrm>
                        <a:ext cx="5391150" cy="142875"/>
                      </a:xfrm>
                      <a:prstGeom prst="rect"/>
                      <a:noFill/>
                    </wps:spPr>
                    <wps:txbx>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丹克思王义哲学的历史和现状</w:t>
                          </w:r>
                        </w:p>
                      </w:txbxContent>
                    </wps:txbx>
                    <wps:bodyPr lIns="0" tIns="0" rIns="0" bIns="0">
                      <a:spAutoFit/>
                    </wps:bodyPr>
                  </wps:wsp>
                </a:graphicData>
              </a:graphic>
            </wp:anchor>
          </w:drawing>
        </mc:Choice>
        <mc:Fallback>
          <w:pict>
            <v:shape id="_x0000_s2921" type="#_x0000_t202" style="position:absolute;margin-left:151.30000000000001pt;margin-top:55.899999999999999pt;width:424.5pt;height:11.25pt;z-index:-18874235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90"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丹克思王义哲学的历史和现状</w:t>
                    </w:r>
                  </w:p>
                </w:txbxContent>
              </v:textbox>
              <w10:wrap anchorx="page" anchory="page"/>
            </v:shape>
          </w:pict>
        </mc:Fallback>
      </mc:AlternateContent>
    </w:r>
  </w:p>
</w:hdr>
</file>

<file path=word/header5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407" behindDoc="1" locked="0" layoutInCell="1" allowOverlap="1">
              <wp:simplePos x="0" y="0"/>
              <wp:positionH relativeFrom="page">
                <wp:posOffset>1935480</wp:posOffset>
              </wp:positionH>
              <wp:positionV relativeFrom="page">
                <wp:posOffset>709930</wp:posOffset>
              </wp:positionV>
              <wp:extent cx="5381625" cy="142875"/>
              <wp:wrapNone/>
              <wp:docPr id="1899" name="Shape 1899"/>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4J4</w:t>
                            <w:tab/>
                          </w:r>
                          <w:r>
                            <w:rPr>
                              <w:color w:val="000000"/>
                              <w:spacing w:val="0"/>
                              <w:w w:val="100"/>
                              <w:position w:val="0"/>
                            </w:rPr>
                            <w:t>蛆克思主义哲学的历史和现状</w:t>
                          </w:r>
                        </w:p>
                      </w:txbxContent>
                    </wps:txbx>
                    <wps:bodyPr lIns="0" tIns="0" rIns="0" bIns="0">
                      <a:spAutoFit/>
                    </wps:bodyPr>
                  </wps:wsp>
                </a:graphicData>
              </a:graphic>
            </wp:anchor>
          </w:drawing>
        </mc:Choice>
        <mc:Fallback>
          <w:pict>
            <v:shape id="_x0000_s2925" type="#_x0000_t202" style="position:absolute;margin-left:152.40000000000001pt;margin-top:55.899999999999999pt;width:423.75pt;height:11.25pt;z-index:-18874234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4J4</w:t>
                      <w:tab/>
                    </w:r>
                    <w:r>
                      <w:rPr>
                        <w:color w:val="000000"/>
                        <w:spacing w:val="0"/>
                        <w:w w:val="100"/>
                        <w:position w:val="0"/>
                      </w:rPr>
                      <w:t>蛆克思主义哲学的历史和现状</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1849755</wp:posOffset>
              </wp:positionH>
              <wp:positionV relativeFrom="page">
                <wp:posOffset>744220</wp:posOffset>
              </wp:positionV>
              <wp:extent cx="5372100" cy="152400"/>
              <wp:wrapNone/>
              <wp:docPr id="189" name="Shape 18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第一章马克思恩格斯嚴初的政治和哲学观点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215" type="#_x0000_t202" style="position:absolute;margin-left:145.65000000000001pt;margin-top:58.600000000000001pt;width:423.pt;height:12.pt;z-index:-1887438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第一章马克思恩格斯嚴初的政治和哲学观点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5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411" behindDoc="1" locked="0" layoutInCell="1" allowOverlap="1">
              <wp:simplePos x="0" y="0"/>
              <wp:positionH relativeFrom="page">
                <wp:posOffset>1935480</wp:posOffset>
              </wp:positionH>
              <wp:positionV relativeFrom="page">
                <wp:posOffset>709930</wp:posOffset>
              </wp:positionV>
              <wp:extent cx="5381625" cy="142875"/>
              <wp:wrapNone/>
              <wp:docPr id="1903" name="Shape 1903"/>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4J4</w:t>
                            <w:tab/>
                          </w:r>
                          <w:r>
                            <w:rPr>
                              <w:color w:val="000000"/>
                              <w:spacing w:val="0"/>
                              <w:w w:val="100"/>
                              <w:position w:val="0"/>
                            </w:rPr>
                            <w:t>蛆克思主义哲学的历史和现状</w:t>
                          </w:r>
                        </w:p>
                      </w:txbxContent>
                    </wps:txbx>
                    <wps:bodyPr lIns="0" tIns="0" rIns="0" bIns="0">
                      <a:spAutoFit/>
                    </wps:bodyPr>
                  </wps:wsp>
                </a:graphicData>
              </a:graphic>
            </wp:anchor>
          </w:drawing>
        </mc:Choice>
        <mc:Fallback>
          <w:pict>
            <v:shape id="_x0000_s2929" type="#_x0000_t202" style="position:absolute;margin-left:152.40000000000001pt;margin-top:55.899999999999999pt;width:423.75pt;height:11.25pt;z-index:-18874234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4J4</w:t>
                      <w:tab/>
                    </w:r>
                    <w:r>
                      <w:rPr>
                        <w:color w:val="000000"/>
                        <w:spacing w:val="0"/>
                        <w:w w:val="100"/>
                        <w:position w:val="0"/>
                      </w:rPr>
                      <w:t>蛆克思主义哲学的历史和现状</w:t>
                    </w:r>
                  </w:p>
                </w:txbxContent>
              </v:textbox>
              <w10:wrap anchorx="page" anchory="page"/>
            </v:shape>
          </w:pict>
        </mc:Fallback>
      </mc:AlternateContent>
    </w:r>
  </w:p>
</w:hdr>
</file>

<file path=word/header5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415" behindDoc="1" locked="0" layoutInCell="1" allowOverlap="1">
              <wp:simplePos x="0" y="0"/>
              <wp:positionH relativeFrom="page">
                <wp:posOffset>1916430</wp:posOffset>
              </wp:positionH>
              <wp:positionV relativeFrom="page">
                <wp:posOffset>700405</wp:posOffset>
              </wp:positionV>
              <wp:extent cx="5381625" cy="152400"/>
              <wp:wrapNone/>
              <wp:docPr id="1907" name="Shape 190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十</w:t>
                          </w:r>
                          <w:r>
                            <w:rPr>
                              <w:color w:val="000000"/>
                              <w:spacing w:val="0"/>
                              <w:w w:val="100"/>
                              <w:position w:val="0"/>
                            </w:rPr>
                            <w:t>二章列亍早期对马克思主义哲性侦堤卫和发展</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933" type="#_x0000_t202" style="position:absolute;margin-left:150.90000000000001pt;margin-top:55.149999999999999pt;width:423.75pt;height:12.pt;z-index:-18874233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十</w:t>
                    </w:r>
                    <w:r>
                      <w:rPr>
                        <w:color w:val="000000"/>
                        <w:spacing w:val="0"/>
                        <w:w w:val="100"/>
                        <w:position w:val="0"/>
                      </w:rPr>
                      <w:t>二章列亍早期对马克思主义哲性侦堤卫和发展</w:t>
                      <w:tab/>
                    </w:r>
                    <w:fldSimple w:instr=" PAGE \* MERGEFORMAT ">
                      <w:r>
                        <w:rPr>
                          <w:color w:val="000000"/>
                          <w:spacing w:val="0"/>
                          <w:w w:val="100"/>
                          <w:position w:val="0"/>
                        </w:rPr>
                        <w:t>#</w:t>
                      </w:r>
                    </w:fldSimple>
                  </w:p>
                </w:txbxContent>
              </v:textbox>
              <w10:wrap anchorx="page" anchory="page"/>
            </v:shape>
          </w:pict>
        </mc:Fallback>
      </mc:AlternateContent>
    </w:r>
  </w:p>
</w:hdr>
</file>

<file path=word/header5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417" behindDoc="1" locked="0" layoutInCell="1" allowOverlap="1">
              <wp:simplePos x="0" y="0"/>
              <wp:positionH relativeFrom="page">
                <wp:posOffset>1920875</wp:posOffset>
              </wp:positionH>
              <wp:positionV relativeFrom="page">
                <wp:posOffset>749935</wp:posOffset>
              </wp:positionV>
              <wp:extent cx="5362575" cy="142875"/>
              <wp:wrapNone/>
              <wp:docPr id="1909" name="Shape 1909"/>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2935" type="#_x0000_t202" style="position:absolute;margin-left:151.25pt;margin-top:59.050000000000004pt;width:422.25pt;height:11.25pt;z-index:-18874233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1911" name="Shape 1911"/>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1851660</wp:posOffset>
              </wp:positionH>
              <wp:positionV relativeFrom="page">
                <wp:posOffset>755650</wp:posOffset>
              </wp:positionV>
              <wp:extent cx="5362575" cy="142875"/>
              <wp:wrapNone/>
              <wp:docPr id="193" name="Shape 193"/>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 xml:space="preserve">第一牽马克思恩格斯最初的政治和哲学观点 </w:t>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219" type="#_x0000_t202" style="position:absolute;margin-left:145.80000000000001pt;margin-top:59.5pt;width:422.25pt;height:11.25pt;z-index:-18874389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 xml:space="preserve">第一牽马克思恩格斯最初的政治和哲学观点 </w:t>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1872615</wp:posOffset>
              </wp:positionH>
              <wp:positionV relativeFrom="page">
                <wp:posOffset>804545</wp:posOffset>
              </wp:positionV>
              <wp:extent cx="5362575" cy="142875"/>
              <wp:wrapNone/>
              <wp:docPr id="31" name="Shape 31"/>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导含</w:t>
                            <w:tab/>
                          </w:r>
                          <w:fldSimple w:instr=" PAGE \* MERGEFORMAT ">
                            <w:r>
                              <w:rPr>
                                <w:rFonts w:ascii="SimSun" w:eastAsia="SimSun" w:hAnsi="SimSun" w:cs="SimSun"/>
                                <w:color w:val="000000"/>
                                <w:spacing w:val="0"/>
                                <w:w w:val="100"/>
                                <w:position w:val="0"/>
                                <w:sz w:val="22"/>
                                <w:szCs w:val="22"/>
                              </w:rPr>
                              <w:t>#</w:t>
                            </w:r>
                          </w:fldSimple>
                        </w:p>
                      </w:txbxContent>
                    </wps:txbx>
                    <wps:bodyPr lIns="0" tIns="0" rIns="0" bIns="0">
                      <a:spAutoFit/>
                    </wps:bodyPr>
                  </wps:wsp>
                </a:graphicData>
              </a:graphic>
            </wp:anchor>
          </w:drawing>
        </mc:Choice>
        <mc:Fallback>
          <w:pict>
            <v:shape id="_x0000_s1057" type="#_x0000_t202" style="position:absolute;margin-left:147.45000000000002pt;margin-top:63.350000000000001pt;width:422.25pt;height:11.25pt;z-index:-188744042;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导含</w:t>
                      <w:tab/>
                    </w:r>
                    <w:fldSimple w:instr=" PAGE \* MERGEFORMAT ">
                      <w:r>
                        <w:rPr>
                          <w:rFonts w:ascii="SimSun" w:eastAsia="SimSun" w:hAnsi="SimSun" w:cs="SimSun"/>
                          <w:color w:val="000000"/>
                          <w:spacing w:val="0"/>
                          <w:w w:val="100"/>
                          <w:position w:val="0"/>
                          <w:sz w:val="22"/>
                          <w:szCs w:val="22"/>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1720215</wp:posOffset>
              </wp:positionH>
              <wp:positionV relativeFrom="page">
                <wp:posOffset>1047115</wp:posOffset>
              </wp:positionV>
              <wp:extent cx="5734050" cy="0"/>
              <wp:wrapNone/>
              <wp:docPr id="33" name="Shape 33"/>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5.44999999999999pt;margin-top:82.450000000000003pt;width:451.5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1851660</wp:posOffset>
              </wp:positionH>
              <wp:positionV relativeFrom="page">
                <wp:posOffset>755650</wp:posOffset>
              </wp:positionV>
              <wp:extent cx="5362575" cy="142875"/>
              <wp:wrapNone/>
              <wp:docPr id="197" name="Shape 197"/>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 xml:space="preserve">第一牽马克思恩格斯最初的政治和哲学观点 </w:t>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223" type="#_x0000_t202" style="position:absolute;margin-left:145.80000000000001pt;margin-top:59.5pt;width:422.25pt;height:11.25pt;z-index:-18874389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 xml:space="preserve">第一牽马克思恩格斯最初的政治和哲学观点 </w:t>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1861185</wp:posOffset>
              </wp:positionH>
              <wp:positionV relativeFrom="page">
                <wp:posOffset>765175</wp:posOffset>
              </wp:positionV>
              <wp:extent cx="5343525" cy="152400"/>
              <wp:wrapNone/>
              <wp:docPr id="201" name="Shape 201"/>
              <a:graphic xmlns:a="http://schemas.openxmlformats.org/drawingml/2006/main">
                <a:graphicData uri="http://schemas.microsoft.com/office/word/2010/wordprocessingShape">
                  <wps:wsp>
                    <wps:cNvSpPr txBox="1"/>
                    <wps:spPr>
                      <a:xfrm>
                        <a:ext cx="5343525"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第一章马克馬恩格斯最初的改治和哲学別点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227" type="#_x0000_t202" style="position:absolute;margin-left:146.55000000000001pt;margin-top:60.25pt;width:420.75pt;height:12.pt;z-index:-18874388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第一章马克馬恩格斯最初的改治和哲学別点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1861185</wp:posOffset>
              </wp:positionH>
              <wp:positionV relativeFrom="page">
                <wp:posOffset>765175</wp:posOffset>
              </wp:positionV>
              <wp:extent cx="5343525" cy="152400"/>
              <wp:wrapNone/>
              <wp:docPr id="205" name="Shape 205"/>
              <a:graphic xmlns:a="http://schemas.openxmlformats.org/drawingml/2006/main">
                <a:graphicData uri="http://schemas.microsoft.com/office/word/2010/wordprocessingShape">
                  <wps:wsp>
                    <wps:cNvSpPr txBox="1"/>
                    <wps:spPr>
                      <a:xfrm>
                        <a:ext cx="5343525" cy="152400"/>
                      </a:xfrm>
                      <a:prstGeom prst="rect"/>
                      <a:noFill/>
                    </wps:spPr>
                    <wps:txbx>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第一章马克馬恩格斯最初的改治和哲学別点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231" type="#_x0000_t202" style="position:absolute;margin-left:146.55000000000001pt;margin-top:60.25pt;width:420.75pt;height:12.pt;z-index:-18874388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15" w:val="right"/>
                      </w:tabs>
                      <w:bidi w:val="0"/>
                      <w:spacing w:before="0" w:after="0" w:line="240" w:lineRule="auto"/>
                      <w:ind w:left="0" w:right="0" w:firstLine="0"/>
                      <w:jc w:val="left"/>
                      <w:rPr>
                        <w:sz w:val="24"/>
                        <w:szCs w:val="24"/>
                      </w:rPr>
                    </w:pPr>
                    <w:r>
                      <w:rPr>
                        <w:color w:val="000000"/>
                        <w:spacing w:val="0"/>
                        <w:w w:val="100"/>
                        <w:position w:val="0"/>
                        <w:sz w:val="22"/>
                        <w:szCs w:val="22"/>
                      </w:rPr>
                      <w:t>第一章马克馬恩格斯最初的改治和哲学別点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1920875</wp:posOffset>
              </wp:positionH>
              <wp:positionV relativeFrom="page">
                <wp:posOffset>749935</wp:posOffset>
              </wp:positionV>
              <wp:extent cx="5362575" cy="142875"/>
              <wp:wrapNone/>
              <wp:docPr id="209" name="Shape 209"/>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235" type="#_x0000_t202" style="position:absolute;margin-left:151.25pt;margin-top:59.050000000000004pt;width:422.25pt;height:11.25pt;z-index:-18874387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211" name="Shape 211"/>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1884680</wp:posOffset>
              </wp:positionH>
              <wp:positionV relativeFrom="page">
                <wp:posOffset>755650</wp:posOffset>
              </wp:positionV>
              <wp:extent cx="5381625" cy="142875"/>
              <wp:wrapNone/>
              <wp:docPr id="212" name="Shape 212"/>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马克思主义哲学的历史和晩状</w:t>
                          </w:r>
                        </w:p>
                      </w:txbxContent>
                    </wps:txbx>
                    <wps:bodyPr lIns="0" tIns="0" rIns="0" bIns="0">
                      <a:spAutoFit/>
                    </wps:bodyPr>
                  </wps:wsp>
                </a:graphicData>
              </a:graphic>
            </wp:anchor>
          </w:drawing>
        </mc:Choice>
        <mc:Fallback>
          <w:pict>
            <v:shape id="_x0000_s1238" type="#_x0000_t202" style="position:absolute;margin-left:148.40000000000001pt;margin-top:59.5pt;width:423.75pt;height:11.25pt;z-index:-18874387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马克思主义哲学的历史和晩状</w:t>
                    </w:r>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1884680</wp:posOffset>
              </wp:positionH>
              <wp:positionV relativeFrom="page">
                <wp:posOffset>755650</wp:posOffset>
              </wp:positionV>
              <wp:extent cx="5381625" cy="142875"/>
              <wp:wrapNone/>
              <wp:docPr id="214" name="Shape 214"/>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马克思主义哲学的历史和晩状</w:t>
                          </w:r>
                        </w:p>
                      </w:txbxContent>
                    </wps:txbx>
                    <wps:bodyPr lIns="0" tIns="0" rIns="0" bIns="0">
                      <a:spAutoFit/>
                    </wps:bodyPr>
                  </wps:wsp>
                </a:graphicData>
              </a:graphic>
            </wp:anchor>
          </w:drawing>
        </mc:Choice>
        <mc:Fallback>
          <w:pict>
            <v:shape id="_x0000_s1240" type="#_x0000_t202" style="position:absolute;margin-left:148.40000000000001pt;margin-top:59.5pt;width:423.75pt;height:11.25pt;z-index:-18874387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马克思主义哲学的历史和晩状</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1837055</wp:posOffset>
              </wp:positionH>
              <wp:positionV relativeFrom="page">
                <wp:posOffset>746125</wp:posOffset>
              </wp:positionV>
              <wp:extent cx="5372100" cy="152400"/>
              <wp:wrapNone/>
              <wp:docPr id="216" name="Shape 216"/>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第一章马克忠恩格斯最初的政治和哲学炕点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242" type="#_x0000_t202" style="position:absolute;margin-left:144.65000000000001pt;margin-top:58.75pt;width:423.pt;height:12.pt;z-index:-1887438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00" w:val="right"/>
                      </w:tabs>
                      <w:bidi w:val="0"/>
                      <w:spacing w:before="0" w:after="0" w:line="240" w:lineRule="auto"/>
                      <w:ind w:left="0" w:right="0" w:firstLine="0"/>
                      <w:jc w:val="left"/>
                      <w:rPr>
                        <w:sz w:val="24"/>
                        <w:szCs w:val="24"/>
                      </w:rPr>
                    </w:pPr>
                    <w:r>
                      <w:rPr>
                        <w:color w:val="000000"/>
                        <w:spacing w:val="0"/>
                        <w:w w:val="100"/>
                        <w:position w:val="0"/>
                        <w:sz w:val="22"/>
                        <w:szCs w:val="22"/>
                      </w:rPr>
                      <w:t>第一章马克忠恩格斯最初的政治和哲学炕点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1920875</wp:posOffset>
              </wp:positionH>
              <wp:positionV relativeFrom="page">
                <wp:posOffset>749935</wp:posOffset>
              </wp:positionV>
              <wp:extent cx="5362575" cy="142875"/>
              <wp:wrapNone/>
              <wp:docPr id="220" name="Shape 220"/>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246" type="#_x0000_t202" style="position:absolute;margin-left:151.25pt;margin-top:59.050000000000004pt;width:422.25pt;height:11.25pt;z-index:-1887438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222" name="Shape 222"/>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1920875</wp:posOffset>
              </wp:positionH>
              <wp:positionV relativeFrom="page">
                <wp:posOffset>749935</wp:posOffset>
              </wp:positionV>
              <wp:extent cx="5362575" cy="142875"/>
              <wp:wrapNone/>
              <wp:docPr id="223" name="Shape 223"/>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249" type="#_x0000_t202" style="position:absolute;margin-left:151.25pt;margin-top:59.050000000000004pt;width:422.25pt;height:11.25pt;z-index:-18874386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225" name="Shape 225"/>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1846580</wp:posOffset>
              </wp:positionH>
              <wp:positionV relativeFrom="page">
                <wp:posOffset>746125</wp:posOffset>
              </wp:positionV>
              <wp:extent cx="5362575" cy="152400"/>
              <wp:wrapNone/>
              <wp:docPr id="226" name="Shape 226"/>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252" type="#_x0000_t202" style="position:absolute;margin-left:145.40000000000001pt;margin-top:58.75pt;width:422.25pt;height:12.pt;z-index:-18874386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第一章马克思恩格斯最初的政治和哲学观点</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1872615</wp:posOffset>
              </wp:positionH>
              <wp:positionV relativeFrom="page">
                <wp:posOffset>804545</wp:posOffset>
              </wp:positionV>
              <wp:extent cx="5362575" cy="142875"/>
              <wp:wrapNone/>
              <wp:docPr id="36" name="Shape 36"/>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导含</w:t>
                            <w:tab/>
                          </w:r>
                          <w:fldSimple w:instr=" PAGE \* MERGEFORMAT ">
                            <w:r>
                              <w:rPr>
                                <w:rFonts w:ascii="SimSun" w:eastAsia="SimSun" w:hAnsi="SimSun" w:cs="SimSun"/>
                                <w:color w:val="000000"/>
                                <w:spacing w:val="0"/>
                                <w:w w:val="100"/>
                                <w:position w:val="0"/>
                                <w:sz w:val="22"/>
                                <w:szCs w:val="22"/>
                              </w:rPr>
                              <w:t>#</w:t>
                            </w:r>
                          </w:fldSimple>
                        </w:p>
                      </w:txbxContent>
                    </wps:txbx>
                    <wps:bodyPr lIns="0" tIns="0" rIns="0" bIns="0">
                      <a:spAutoFit/>
                    </wps:bodyPr>
                  </wps:wsp>
                </a:graphicData>
              </a:graphic>
            </wp:anchor>
          </w:drawing>
        </mc:Choice>
        <mc:Fallback>
          <w:pict>
            <v:shape id="_x0000_s1062" type="#_x0000_t202" style="position:absolute;margin-left:147.45000000000002pt;margin-top:63.350000000000001pt;width:422.25pt;height:11.25pt;z-index:-188744038;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tabs>
                        <w:tab w:pos="8445" w:val="right"/>
                      </w:tabs>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导含</w:t>
                      <w:tab/>
                    </w:r>
                    <w:fldSimple w:instr=" PAGE \* MERGEFORMAT ">
                      <w:r>
                        <w:rPr>
                          <w:rFonts w:ascii="SimSun" w:eastAsia="SimSun" w:hAnsi="SimSun" w:cs="SimSun"/>
                          <w:color w:val="000000"/>
                          <w:spacing w:val="0"/>
                          <w:w w:val="100"/>
                          <w:position w:val="0"/>
                          <w:sz w:val="22"/>
                          <w:szCs w:val="22"/>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1720215</wp:posOffset>
              </wp:positionH>
              <wp:positionV relativeFrom="page">
                <wp:posOffset>1047115</wp:posOffset>
              </wp:positionV>
              <wp:extent cx="5734050" cy="0"/>
              <wp:wrapNone/>
              <wp:docPr id="38" name="Shape 38"/>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5.44999999999999pt;margin-top:82.450000000000003pt;width:451.5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1884680</wp:posOffset>
              </wp:positionH>
              <wp:positionV relativeFrom="page">
                <wp:posOffset>755650</wp:posOffset>
              </wp:positionV>
              <wp:extent cx="5381625" cy="142875"/>
              <wp:wrapNone/>
              <wp:docPr id="228" name="Shape 228"/>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自克思主义哲学的历史和现状</w:t>
                          </w:r>
                        </w:p>
                      </w:txbxContent>
                    </wps:txbx>
                    <wps:bodyPr lIns="0" tIns="0" rIns="0" bIns="0">
                      <a:spAutoFit/>
                    </wps:bodyPr>
                  </wps:wsp>
                </a:graphicData>
              </a:graphic>
            </wp:anchor>
          </w:drawing>
        </mc:Choice>
        <mc:Fallback>
          <w:pict>
            <v:shape id="_x0000_s1254" type="#_x0000_t202" style="position:absolute;margin-left:148.40000000000001pt;margin-top:59.5pt;width:423.75pt;height:11.25pt;z-index:-18874386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自克思主义哲学的历史和现状</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1884680</wp:posOffset>
              </wp:positionH>
              <wp:positionV relativeFrom="page">
                <wp:posOffset>755650</wp:posOffset>
              </wp:positionV>
              <wp:extent cx="5381625" cy="142875"/>
              <wp:wrapNone/>
              <wp:docPr id="232" name="Shape 232"/>
              <a:graphic xmlns:a="http://schemas.openxmlformats.org/drawingml/2006/main">
                <a:graphicData uri="http://schemas.microsoft.com/office/word/2010/wordprocessingShape">
                  <wps:wsp>
                    <wps:cNvSpPr txBox="1"/>
                    <wps:spPr>
                      <a:xfrm>
                        <a:ext cx="5381625" cy="142875"/>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自克思主义哲学的历史和现状</w:t>
                          </w:r>
                        </w:p>
                      </w:txbxContent>
                    </wps:txbx>
                    <wps:bodyPr lIns="0" tIns="0" rIns="0" bIns="0">
                      <a:spAutoFit/>
                    </wps:bodyPr>
                  </wps:wsp>
                </a:graphicData>
              </a:graphic>
            </wp:anchor>
          </w:drawing>
        </mc:Choice>
        <mc:Fallback>
          <w:pict>
            <v:shape id="_x0000_s1258" type="#_x0000_t202" style="position:absolute;margin-left:148.40000000000001pt;margin-top:59.5pt;width:423.75pt;height:11.25pt;z-index:-18874385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自克思主义哲学的历史和现状</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7039610</wp:posOffset>
              </wp:positionH>
              <wp:positionV relativeFrom="page">
                <wp:posOffset>789940</wp:posOffset>
              </wp:positionV>
              <wp:extent cx="142875" cy="114300"/>
              <wp:wrapNone/>
              <wp:docPr id="236" name="Shape 236"/>
              <a:graphic xmlns:a="http://schemas.openxmlformats.org/drawingml/2006/main">
                <a:graphicData uri="http://schemas.microsoft.com/office/word/2010/wordprocessingShape">
                  <wps:wsp>
                    <wps:cNvSpPr txBox="1"/>
                    <wps:spPr>
                      <a:xfrm>
                        <a:ext cx="142875" cy="114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262" type="#_x0000_t202" style="position:absolute;margin-left:554.30000000000007pt;margin-top:62.200000000000003pt;width:11.25pt;height:9.pt;z-index:-188743854;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7039610</wp:posOffset>
              </wp:positionH>
              <wp:positionV relativeFrom="page">
                <wp:posOffset>789940</wp:posOffset>
              </wp:positionV>
              <wp:extent cx="142875" cy="114300"/>
              <wp:wrapNone/>
              <wp:docPr id="238" name="Shape 238"/>
              <a:graphic xmlns:a="http://schemas.openxmlformats.org/drawingml/2006/main">
                <a:graphicData uri="http://schemas.microsoft.com/office/word/2010/wordprocessingShape">
                  <wps:wsp>
                    <wps:cNvSpPr txBox="1"/>
                    <wps:spPr>
                      <a:xfrm>
                        <a:ext cx="142875" cy="114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264" type="#_x0000_t202" style="position:absolute;margin-left:554.30000000000007pt;margin-top:62.200000000000003pt;width:11.25pt;height:9.pt;z-index:-18874385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1920875</wp:posOffset>
              </wp:positionH>
              <wp:positionV relativeFrom="page">
                <wp:posOffset>749935</wp:posOffset>
              </wp:positionV>
              <wp:extent cx="5362575" cy="142875"/>
              <wp:wrapNone/>
              <wp:docPr id="240" name="Shape 240"/>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266" type="#_x0000_t202" style="position:absolute;margin-left:151.25pt;margin-top:59.050000000000004pt;width:422.25pt;height:11.25pt;z-index:-18874385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242" name="Shape 242"/>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1920875</wp:posOffset>
              </wp:positionH>
              <wp:positionV relativeFrom="page">
                <wp:posOffset>749935</wp:posOffset>
              </wp:positionV>
              <wp:extent cx="5362575" cy="142875"/>
              <wp:wrapNone/>
              <wp:docPr id="243" name="Shape 243"/>
              <a:graphic xmlns:a="http://schemas.openxmlformats.org/drawingml/2006/main">
                <a:graphicData uri="http://schemas.microsoft.com/office/word/2010/wordprocessingShape">
                  <wps:wsp>
                    <wps:cNvSpPr txBox="1"/>
                    <wps:spPr>
                      <a:xfrm>
                        <a:ext cx="5362575" cy="142875"/>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269" type="#_x0000_t202" style="position:absolute;margin-left:151.25pt;margin-top:59.050000000000004pt;width:422.25pt;height:11.25pt;z-index:-18874384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1711325</wp:posOffset>
              </wp:positionH>
              <wp:positionV relativeFrom="page">
                <wp:posOffset>1002030</wp:posOffset>
              </wp:positionV>
              <wp:extent cx="5734050" cy="0"/>
              <wp:wrapNone/>
              <wp:docPr id="245" name="Shape 245"/>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4.75pt;margin-top:78.900000000000006pt;width:451.5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7113270</wp:posOffset>
              </wp:positionH>
              <wp:positionV relativeFrom="page">
                <wp:posOffset>883285</wp:posOffset>
              </wp:positionV>
              <wp:extent cx="123825" cy="95250"/>
              <wp:wrapNone/>
              <wp:docPr id="248" name="Shape 248"/>
              <a:graphic xmlns:a="http://schemas.openxmlformats.org/drawingml/2006/main">
                <a:graphicData uri="http://schemas.microsoft.com/office/word/2010/wordprocessingShape">
                  <wps:wsp>
                    <wps:cNvSpPr txBox="1"/>
                    <wps:spPr>
                      <a:xfrm>
                        <a:ext cx="123825" cy="952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274" type="#_x0000_t202" style="position:absolute;margin-left:560.10000000000002pt;margin-top:69.549999999999997pt;width:9.75pt;height:7.5pt;z-index:-18874384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7113270</wp:posOffset>
              </wp:positionH>
              <wp:positionV relativeFrom="page">
                <wp:posOffset>883285</wp:posOffset>
              </wp:positionV>
              <wp:extent cx="123825" cy="95250"/>
              <wp:wrapNone/>
              <wp:docPr id="252" name="Shape 252"/>
              <a:graphic xmlns:a="http://schemas.openxmlformats.org/drawingml/2006/main">
                <a:graphicData uri="http://schemas.microsoft.com/office/word/2010/wordprocessingShape">
                  <wps:wsp>
                    <wps:cNvSpPr txBox="1"/>
                    <wps:spPr>
                      <a:xfrm>
                        <a:ext cx="123825" cy="952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1278" type="#_x0000_t202" style="position:absolute;margin-left:560.10000000000002pt;margin-top:69.549999999999997pt;width:9.75pt;height:7.5pt;z-index:-18874384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5251450</wp:posOffset>
              </wp:positionH>
              <wp:positionV relativeFrom="page">
                <wp:posOffset>619760</wp:posOffset>
              </wp:positionV>
              <wp:extent cx="2047875" cy="152400"/>
              <wp:wrapNone/>
              <wp:docPr id="256" name="Shape 256"/>
              <a:graphic xmlns:a="http://schemas.openxmlformats.org/drawingml/2006/main">
                <a:graphicData uri="http://schemas.microsoft.com/office/word/2010/wordprocessingShape">
                  <wps:wsp>
                    <wps:cNvSpPr txBox="1"/>
                    <wps:spPr>
                      <a:xfrm>
                        <a:ext cx="20478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282" type="#_x0000_t202" style="position:absolute;margin-left:413.5pt;margin-top:48.800000000000004pt;width:161.25pt;height:12.pt;z-index:-188743838;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4917" behindDoc="1" locked="0" layoutInCell="1" allowOverlap="1">
              <wp:simplePos x="0" y="0"/>
              <wp:positionH relativeFrom="page">
                <wp:posOffset>1908175</wp:posOffset>
              </wp:positionH>
              <wp:positionV relativeFrom="page">
                <wp:posOffset>657860</wp:posOffset>
              </wp:positionV>
              <wp:extent cx="571500" cy="219075"/>
              <wp:wrapNone/>
              <wp:docPr id="258" name="Shape 258"/>
              <a:graphic xmlns:a="http://schemas.openxmlformats.org/drawingml/2006/main">
                <a:graphicData uri="http://schemas.microsoft.com/office/word/2010/wordprocessingShape">
                  <wps:wsp>
                    <wps:cNvSpPr txBox="1"/>
                    <wps:spPr>
                      <a:xfrm>
                        <a:ext cx="571500" cy="2190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 xml:space="preserve"> </w:t>
                          </w:r>
                        </w:p>
                      </w:txbxContent>
                    </wps:txbx>
                    <wps:bodyPr wrap="none" lIns="0" tIns="0" rIns="0" bIns="0">
                      <a:spAutoFit/>
                    </wps:bodyPr>
                  </wps:wsp>
                </a:graphicData>
              </a:graphic>
            </wp:anchor>
          </w:drawing>
        </mc:Choice>
        <mc:Fallback>
          <w:pict>
            <v:shape id="_x0000_s1284" type="#_x0000_t202" style="position:absolute;margin-left:150.25pt;margin-top:51.800000000000004pt;width:45.pt;height:17.25pt;z-index:-18874383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 xml:space="preserve"> </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5251450</wp:posOffset>
              </wp:positionH>
              <wp:positionV relativeFrom="page">
                <wp:posOffset>619760</wp:posOffset>
              </wp:positionV>
              <wp:extent cx="2047875" cy="152400"/>
              <wp:wrapNone/>
              <wp:docPr id="262" name="Shape 262"/>
              <a:graphic xmlns:a="http://schemas.openxmlformats.org/drawingml/2006/main">
                <a:graphicData uri="http://schemas.microsoft.com/office/word/2010/wordprocessingShape">
                  <wps:wsp>
                    <wps:cNvSpPr txBox="1"/>
                    <wps:spPr>
                      <a:xfrm>
                        <a:ext cx="2047875"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wps:txbx>
                    <wps:bodyPr wrap="none" lIns="0" tIns="0" rIns="0" bIns="0">
                      <a:spAutoFit/>
                    </wps:bodyPr>
                  </wps:wsp>
                </a:graphicData>
              </a:graphic>
            </wp:anchor>
          </w:drawing>
        </mc:Choice>
        <mc:Fallback>
          <w:pict>
            <v:shape id="_x0000_s1288" type="#_x0000_t202" style="position:absolute;margin-left:413.5pt;margin-top:48.800000000000004pt;width:161.25pt;height:12.pt;z-index:-188743832;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马克思主义哲学的历史和现状</w:t>
                    </w:r>
                  </w:p>
                </w:txbxContent>
              </v:textbox>
              <w10:wrap anchorx="page" anchory="page"/>
            </v:shape>
          </w:pict>
        </mc:Fallback>
      </mc:AlternateContent>
    </w:r>
    <w:r>
      <mc:AlternateContent>
        <mc:Choice Requires="wps">
          <w:drawing>
            <wp:anchor distT="0" distB="0" distL="0" distR="0" simplePos="0" relativeHeight="62914923" behindDoc="1" locked="0" layoutInCell="1" allowOverlap="1">
              <wp:simplePos x="0" y="0"/>
              <wp:positionH relativeFrom="page">
                <wp:posOffset>1908175</wp:posOffset>
              </wp:positionH>
              <wp:positionV relativeFrom="page">
                <wp:posOffset>657860</wp:posOffset>
              </wp:positionV>
              <wp:extent cx="571500" cy="219075"/>
              <wp:wrapNone/>
              <wp:docPr id="264" name="Shape 264"/>
              <a:graphic xmlns:a="http://schemas.openxmlformats.org/drawingml/2006/main">
                <a:graphicData uri="http://schemas.microsoft.com/office/word/2010/wordprocessingShape">
                  <wps:wsp>
                    <wps:cNvSpPr txBox="1"/>
                    <wps:spPr>
                      <a:xfrm>
                        <a:ext cx="571500" cy="2190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 xml:space="preserve"> </w:t>
                          </w:r>
                        </w:p>
                      </w:txbxContent>
                    </wps:txbx>
                    <wps:bodyPr wrap="none" lIns="0" tIns="0" rIns="0" bIns="0">
                      <a:spAutoFit/>
                    </wps:bodyPr>
                  </wps:wsp>
                </a:graphicData>
              </a:graphic>
            </wp:anchor>
          </w:drawing>
        </mc:Choice>
        <mc:Fallback>
          <w:pict>
            <v:shape id="_x0000_s1290" type="#_x0000_t202" style="position:absolute;margin-left:150.25pt;margin-top:51.800000000000004pt;width:45.pt;height:17.25pt;z-index:-188743830;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p>
                  <w:p>
                    <w:pPr>
                      <w:pStyle w:val="Style3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lang w:val="zh-CN" w:eastAsia="zh-CN" w:bidi="zh-CN"/>
                      </w:rPr>
                      <w:t xml:space="preserve"> </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5325745</wp:posOffset>
              </wp:positionH>
              <wp:positionV relativeFrom="page">
                <wp:posOffset>804545</wp:posOffset>
              </wp:positionV>
              <wp:extent cx="2047875" cy="142875"/>
              <wp:wrapNone/>
              <wp:docPr id="41" name="Shape 41"/>
              <a:graphic xmlns:a="http://schemas.openxmlformats.org/drawingml/2006/main">
                <a:graphicData uri="http://schemas.microsoft.com/office/word/2010/wordprocessingShape">
                  <wps:wsp>
                    <wps:cNvSpPr txBox="1"/>
                    <wps:spPr>
                      <a:xfrm>
                        <a:ext cx="2047875" cy="1428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马克思主义哲学的历史和现状</w:t>
                          </w:r>
                        </w:p>
                      </w:txbxContent>
                    </wps:txbx>
                    <wps:bodyPr wrap="none" lIns="0" tIns="0" rIns="0" bIns="0">
                      <a:spAutoFit/>
                    </wps:bodyPr>
                  </wps:wsp>
                </a:graphicData>
              </a:graphic>
            </wp:anchor>
          </w:drawing>
        </mc:Choice>
        <mc:Fallback>
          <w:pict>
            <v:shape id="_x0000_s1067" type="#_x0000_t202" style="position:absolute;margin-left:419.35000000000002pt;margin-top:63.350000000000001pt;width:161.25pt;height:11.25pt;z-index:-188744034;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1936750</wp:posOffset>
              </wp:positionH>
              <wp:positionV relativeFrom="page">
                <wp:posOffset>792480</wp:posOffset>
              </wp:positionV>
              <wp:extent cx="5381625" cy="152400"/>
              <wp:wrapNone/>
              <wp:docPr id="268" name="Shape 268"/>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w:t>
                          </w:r>
                          <w:r>
                            <w:rPr>
                              <w:color w:val="000000"/>
                              <w:spacing w:val="0"/>
                              <w:w w:val="100"/>
                              <w:position w:val="0"/>
                              <w:lang w:val="zh-CN" w:eastAsia="zh-CN" w:bidi="zh-CN"/>
                            </w:rPr>
                            <w:t>'览状</w:t>
                          </w:r>
                        </w:p>
                      </w:txbxContent>
                    </wps:txbx>
                    <wps:bodyPr lIns="0" tIns="0" rIns="0" bIns="0">
                      <a:spAutoFit/>
                    </wps:bodyPr>
                  </wps:wsp>
                </a:graphicData>
              </a:graphic>
            </wp:anchor>
          </w:drawing>
        </mc:Choice>
        <mc:Fallback>
          <w:pict>
            <v:shape id="_x0000_s1294" type="#_x0000_t202" style="position:absolute;margin-left:152.5pt;margin-top:62.399999999999999pt;width:423.75pt;height:12.pt;z-index:-18874382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w:t>
                    </w:r>
                    <w:r>
                      <w:rPr>
                        <w:color w:val="000000"/>
                        <w:spacing w:val="0"/>
                        <w:w w:val="100"/>
                        <w:position w:val="0"/>
                        <w:lang w:val="zh-CN" w:eastAsia="zh-CN" w:bidi="zh-CN"/>
                      </w:rPr>
                      <w:t>'览状</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1" behindDoc="1" locked="0" layoutInCell="1" allowOverlap="1">
              <wp:simplePos x="0" y="0"/>
              <wp:positionH relativeFrom="page">
                <wp:posOffset>1936750</wp:posOffset>
              </wp:positionH>
              <wp:positionV relativeFrom="page">
                <wp:posOffset>792480</wp:posOffset>
              </wp:positionV>
              <wp:extent cx="5381625" cy="152400"/>
              <wp:wrapNone/>
              <wp:docPr id="272" name="Shape 27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w:t>
                          </w:r>
                          <w:r>
                            <w:rPr>
                              <w:color w:val="000000"/>
                              <w:spacing w:val="0"/>
                              <w:w w:val="100"/>
                              <w:position w:val="0"/>
                              <w:lang w:val="zh-CN" w:eastAsia="zh-CN" w:bidi="zh-CN"/>
                            </w:rPr>
                            <w:t>'览状</w:t>
                          </w:r>
                        </w:p>
                      </w:txbxContent>
                    </wps:txbx>
                    <wps:bodyPr lIns="0" tIns="0" rIns="0" bIns="0">
                      <a:spAutoFit/>
                    </wps:bodyPr>
                  </wps:wsp>
                </a:graphicData>
              </a:graphic>
            </wp:anchor>
          </w:drawing>
        </mc:Choice>
        <mc:Fallback>
          <w:pict>
            <v:shape id="_x0000_s1298" type="#_x0000_t202" style="position:absolute;margin-left:152.5pt;margin-top:62.399999999999999pt;width:423.75pt;height:12.pt;z-index:-18874382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w:t>
                    </w:r>
                    <w:r>
                      <w:rPr>
                        <w:color w:val="000000"/>
                        <w:spacing w:val="0"/>
                        <w:w w:val="100"/>
                        <w:position w:val="0"/>
                        <w:lang w:val="zh-CN" w:eastAsia="zh-CN" w:bidi="zh-CN"/>
                      </w:rPr>
                      <w:t>'览状</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1898650</wp:posOffset>
              </wp:positionH>
              <wp:positionV relativeFrom="page">
                <wp:posOffset>728980</wp:posOffset>
              </wp:positionV>
              <wp:extent cx="5372100" cy="152400"/>
              <wp:wrapNone/>
              <wp:docPr id="276" name="Shape 276"/>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第二登马克思恩格斯哲学世界观的第一次转变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302" type="#_x0000_t202" style="position:absolute;margin-left:149.5pt;margin-top:57.399999999999999pt;width:423.pt;height:12.pt;z-index:-18874381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第二登马克思恩格斯哲学世界观的第一次转变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1755775</wp:posOffset>
              </wp:positionH>
              <wp:positionV relativeFrom="page">
                <wp:posOffset>981075</wp:posOffset>
              </wp:positionV>
              <wp:extent cx="5734050" cy="0"/>
              <wp:wrapNone/>
              <wp:docPr id="278" name="Shape 278"/>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8.25pt;margin-top:77.25pt;width:451.5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1898650</wp:posOffset>
              </wp:positionH>
              <wp:positionV relativeFrom="page">
                <wp:posOffset>728980</wp:posOffset>
              </wp:positionV>
              <wp:extent cx="5372100" cy="152400"/>
              <wp:wrapNone/>
              <wp:docPr id="279" name="Shape 279"/>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第二登马克思恩格斯哲学世界观的第一次转变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305" type="#_x0000_t202" style="position:absolute;margin-left:149.5pt;margin-top:57.399999999999999pt;width:423.pt;height:12.pt;z-index:-18874381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第二登马克思恩格斯哲学世界观的第一次转变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1755775</wp:posOffset>
              </wp:positionH>
              <wp:positionV relativeFrom="page">
                <wp:posOffset>981075</wp:posOffset>
              </wp:positionV>
              <wp:extent cx="5734050" cy="0"/>
              <wp:wrapNone/>
              <wp:docPr id="281" name="Shape 281"/>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8.25pt;margin-top:77.25pt;width:451.5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9" behindDoc="1" locked="0" layoutInCell="1" allowOverlap="1">
              <wp:simplePos x="0" y="0"/>
              <wp:positionH relativeFrom="page">
                <wp:posOffset>1910715</wp:posOffset>
              </wp:positionH>
              <wp:positionV relativeFrom="page">
                <wp:posOffset>662305</wp:posOffset>
              </wp:positionV>
              <wp:extent cx="5381625" cy="152400"/>
              <wp:wrapNone/>
              <wp:docPr id="282" name="Shape 28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08" type="#_x0000_t202" style="position:absolute;margin-left:150.45000000000002pt;margin-top:52.149999999999999pt;width:423.75pt;height:12.pt;z-index:-18874381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1898650</wp:posOffset>
              </wp:positionH>
              <wp:positionV relativeFrom="page">
                <wp:posOffset>728980</wp:posOffset>
              </wp:positionV>
              <wp:extent cx="5362575" cy="152400"/>
              <wp:wrapNone/>
              <wp:docPr id="286" name="Shape 286"/>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策二蓄导克思恩格用哲学世界冽的第一次转变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312" type="#_x0000_t202" style="position:absolute;margin-left:149.5pt;margin-top:57.399999999999999pt;width:422.25pt;height:12.pt;z-index:-18874381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策二蓄导克思恩格用哲学世界冽的第一次转变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1746250</wp:posOffset>
              </wp:positionH>
              <wp:positionV relativeFrom="page">
                <wp:posOffset>981075</wp:posOffset>
              </wp:positionV>
              <wp:extent cx="5724525" cy="0"/>
              <wp:wrapNone/>
              <wp:docPr id="288" name="Shape 288"/>
              <a:graphic xmlns:a="http://schemas.openxmlformats.org/drawingml/2006/main">
                <a:graphicData uri="http://schemas.microsoft.com/office/word/2010/wordprocessingShape">
                  <wps:wsp>
                    <wps:cNvCnPr/>
                    <wps:spPr>
                      <a:xfrm>
                        <a:ext cx="5724525" cy="0"/>
                      </a:xfrm>
                      <a:prstGeom prst="straightConnector1"/>
                      <a:ln w="12700">
                        <a:solidFill/>
                      </a:ln>
                    </wps:spPr>
                    <wps:bodyPr/>
                  </wps:wsp>
                </a:graphicData>
              </a:graphic>
            </wp:anchor>
          </w:drawing>
        </mc:Choice>
        <mc:Fallback>
          <w:pict>
            <v:shape o:spt="32" o:oned="true" path="m,l21600,21600e" style="position:absolute;margin-left:137.5pt;margin-top:77.25pt;width:450.75pt;height:0;z-index:-251658240;mso-position-horizontal-relative:page;mso-position-vertical-relative:page">
              <v:stroke weight="1.pt"/>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5" behindDoc="1" locked="0" layoutInCell="1" allowOverlap="1">
              <wp:simplePos x="0" y="0"/>
              <wp:positionH relativeFrom="page">
                <wp:posOffset>1898650</wp:posOffset>
              </wp:positionH>
              <wp:positionV relativeFrom="page">
                <wp:posOffset>728980</wp:posOffset>
              </wp:positionV>
              <wp:extent cx="5362575" cy="152400"/>
              <wp:wrapNone/>
              <wp:docPr id="289" name="Shape 289"/>
              <a:graphic xmlns:a="http://schemas.openxmlformats.org/drawingml/2006/main">
                <a:graphicData uri="http://schemas.microsoft.com/office/word/2010/wordprocessingShape">
                  <wps:wsp>
                    <wps:cNvSpPr txBox="1"/>
                    <wps:spPr>
                      <a:xfrm>
                        <a:ext cx="5362575" cy="152400"/>
                      </a:xfrm>
                      <a:prstGeom prst="rect"/>
                      <a:noFill/>
                    </wps:spPr>
                    <wps:txbx>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策二蓄导克思恩格用哲学世界冽的第一次转变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315" type="#_x0000_t202" style="position:absolute;margin-left:149.5pt;margin-top:57.399999999999999pt;width:422.25pt;height:12.pt;z-index:-18874380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45" w:val="right"/>
                      </w:tabs>
                      <w:bidi w:val="0"/>
                      <w:spacing w:before="0" w:after="0" w:line="240" w:lineRule="auto"/>
                      <w:ind w:left="0" w:right="0" w:firstLine="0"/>
                      <w:jc w:val="left"/>
                      <w:rPr>
                        <w:sz w:val="24"/>
                        <w:szCs w:val="24"/>
                      </w:rPr>
                    </w:pPr>
                    <w:r>
                      <w:rPr>
                        <w:color w:val="000000"/>
                        <w:spacing w:val="0"/>
                        <w:w w:val="100"/>
                        <w:position w:val="0"/>
                        <w:sz w:val="22"/>
                        <w:szCs w:val="22"/>
                      </w:rPr>
                      <w:t>策二蓄导克思恩格用哲学世界冽的第一次转变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1746250</wp:posOffset>
              </wp:positionH>
              <wp:positionV relativeFrom="page">
                <wp:posOffset>981075</wp:posOffset>
              </wp:positionV>
              <wp:extent cx="5724525" cy="0"/>
              <wp:wrapNone/>
              <wp:docPr id="291" name="Shape 291"/>
              <a:graphic xmlns:a="http://schemas.openxmlformats.org/drawingml/2006/main">
                <a:graphicData uri="http://schemas.microsoft.com/office/word/2010/wordprocessingShape">
                  <wps:wsp>
                    <wps:cNvCnPr/>
                    <wps:spPr>
                      <a:xfrm>
                        <a:ext cx="5724525" cy="0"/>
                      </a:xfrm>
                      <a:prstGeom prst="straightConnector1"/>
                      <a:ln w="12700">
                        <a:solidFill/>
                      </a:ln>
                    </wps:spPr>
                    <wps:bodyPr/>
                  </wps:wsp>
                </a:graphicData>
              </a:graphic>
            </wp:anchor>
          </w:drawing>
        </mc:Choice>
        <mc:Fallback>
          <w:pict>
            <v:shape o:spt="32" o:oned="true" path="m,l21600,21600e" style="position:absolute;margin-left:137.5pt;margin-top:77.25pt;width:450.75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1955800</wp:posOffset>
              </wp:positionH>
              <wp:positionV relativeFrom="page">
                <wp:posOffset>811530</wp:posOffset>
              </wp:positionV>
              <wp:extent cx="5381625" cy="152400"/>
              <wp:wrapNone/>
              <wp:docPr id="292" name="Shape 292"/>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马克思主义葡学的历史和现状</w:t>
                          </w:r>
                        </w:p>
                      </w:txbxContent>
                    </wps:txbx>
                    <wps:bodyPr lIns="0" tIns="0" rIns="0" bIns="0">
                      <a:spAutoFit/>
                    </wps:bodyPr>
                  </wps:wsp>
                </a:graphicData>
              </a:graphic>
            </wp:anchor>
          </w:drawing>
        </mc:Choice>
        <mc:Fallback>
          <w:pict>
            <v:shape id="_x0000_s1318" type="#_x0000_t202" style="position:absolute;margin-left:154.pt;margin-top:63.899999999999999pt;width:423.75pt;height:12.pt;z-index:-188743806;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马克思主义葡学的历史和现状</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5325745</wp:posOffset>
              </wp:positionH>
              <wp:positionV relativeFrom="page">
                <wp:posOffset>804545</wp:posOffset>
              </wp:positionV>
              <wp:extent cx="2047875" cy="142875"/>
              <wp:wrapNone/>
              <wp:docPr id="43" name="Shape 43"/>
              <a:graphic xmlns:a="http://schemas.openxmlformats.org/drawingml/2006/main">
                <a:graphicData uri="http://schemas.microsoft.com/office/word/2010/wordprocessingShape">
                  <wps:wsp>
                    <wps:cNvSpPr txBox="1"/>
                    <wps:spPr>
                      <a:xfrm>
                        <a:ext cx="2047875" cy="1428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马克思主义哲学的历史和现状</w:t>
                          </w:r>
                        </w:p>
                      </w:txbxContent>
                    </wps:txbx>
                    <wps:bodyPr wrap="none" lIns="0" tIns="0" rIns="0" bIns="0">
                      <a:spAutoFit/>
                    </wps:bodyPr>
                  </wps:wsp>
                </a:graphicData>
              </a:graphic>
            </wp:anchor>
          </w:drawing>
        </mc:Choice>
        <mc:Fallback>
          <w:pict>
            <v:shape id="_x0000_s1069" type="#_x0000_t202" style="position:absolute;margin-left:419.35000000000002pt;margin-top:63.350000000000001pt;width:161.25pt;height:11.25pt;z-index:-188744032;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马克思主义哲学的历史和现状</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1" behindDoc="1" locked="0" layoutInCell="1" allowOverlap="1">
              <wp:simplePos x="0" y="0"/>
              <wp:positionH relativeFrom="page">
                <wp:posOffset>1910715</wp:posOffset>
              </wp:positionH>
              <wp:positionV relativeFrom="page">
                <wp:posOffset>662305</wp:posOffset>
              </wp:positionV>
              <wp:extent cx="5381625" cy="152400"/>
              <wp:wrapNone/>
              <wp:docPr id="296" name="Shape 296"/>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22" type="#_x0000_t202" style="position:absolute;margin-left:150.45000000000002pt;margin-top:52.149999999999999pt;width:423.75pt;height:12.pt;z-index:-18874380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1910715</wp:posOffset>
              </wp:positionH>
              <wp:positionV relativeFrom="page">
                <wp:posOffset>662305</wp:posOffset>
              </wp:positionV>
              <wp:extent cx="5381625" cy="152400"/>
              <wp:wrapNone/>
              <wp:docPr id="300" name="Shape 300"/>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26" type="#_x0000_t202" style="position:absolute;margin-left:150.45000000000002pt;margin-top:52.149999999999999pt;width:423.75pt;height:12.pt;z-index:-18874379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1873885</wp:posOffset>
              </wp:positionH>
              <wp:positionV relativeFrom="page">
                <wp:posOffset>764540</wp:posOffset>
              </wp:positionV>
              <wp:extent cx="5353050" cy="142875"/>
              <wp:wrapNone/>
              <wp:docPr id="304" name="Shape 304"/>
              <a:graphic xmlns:a="http://schemas.openxmlformats.org/drawingml/2006/main">
                <a:graphicData uri="http://schemas.microsoft.com/office/word/2010/wordprocessingShape">
                  <wps:wsp>
                    <wps:cNvSpPr txBox="1"/>
                    <wps:spPr>
                      <a:xfrm>
                        <a:ext cx="5353050" cy="142875"/>
                      </a:xfrm>
                      <a:prstGeom prst="rect"/>
                      <a:noFill/>
                    </wps:spPr>
                    <wps:txbx>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菜二堂马克</w:t>
                          </w:r>
                          <w:r>
                            <w:rPr>
                              <w:color w:val="000000"/>
                              <w:spacing w:val="0"/>
                              <w:w w:val="100"/>
                              <w:position w:val="0"/>
                              <w:sz w:val="22"/>
                              <w:szCs w:val="22"/>
                              <w:lang w:val="zh-CN" w:eastAsia="zh-CN" w:bidi="zh-CN"/>
                            </w:rPr>
                            <w:t>思恩格</w:t>
                          </w:r>
                          <w:r>
                            <w:rPr>
                              <w:color w:val="000000"/>
                              <w:spacing w:val="0"/>
                              <w:w w:val="100"/>
                              <w:position w:val="0"/>
                              <w:sz w:val="22"/>
                              <w:szCs w:val="22"/>
                            </w:rPr>
                            <w:t>攧哲学世界观的第一次转变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wps:txbx>
                    <wps:bodyPr lIns="0" tIns="0" rIns="0" bIns="0">
                      <a:spAutoFit/>
                    </wps:bodyPr>
                  </wps:wsp>
                </a:graphicData>
              </a:graphic>
            </wp:anchor>
          </w:drawing>
        </mc:Choice>
        <mc:Fallback>
          <w:pict>
            <v:shape id="_x0000_s1330" type="#_x0000_t202" style="position:absolute;margin-left:147.55000000000001pt;margin-top:60.200000000000003pt;width:421.5pt;height:11.25pt;z-index:-18874379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30" w:val="right"/>
                      </w:tabs>
                      <w:bidi w:val="0"/>
                      <w:spacing w:before="0" w:after="0" w:line="240" w:lineRule="auto"/>
                      <w:ind w:left="0" w:right="0" w:firstLine="0"/>
                      <w:jc w:val="left"/>
                      <w:rPr>
                        <w:sz w:val="24"/>
                        <w:szCs w:val="24"/>
                      </w:rPr>
                    </w:pPr>
                    <w:r>
                      <w:rPr>
                        <w:color w:val="000000"/>
                        <w:spacing w:val="0"/>
                        <w:w w:val="100"/>
                        <w:position w:val="0"/>
                        <w:sz w:val="22"/>
                        <w:szCs w:val="22"/>
                      </w:rPr>
                      <w:t>菜二堂马克</w:t>
                    </w:r>
                    <w:r>
                      <w:rPr>
                        <w:color w:val="000000"/>
                        <w:spacing w:val="0"/>
                        <w:w w:val="100"/>
                        <w:position w:val="0"/>
                        <w:sz w:val="22"/>
                        <w:szCs w:val="22"/>
                        <w:lang w:val="zh-CN" w:eastAsia="zh-CN" w:bidi="zh-CN"/>
                      </w:rPr>
                      <w:t>思恩格</w:t>
                    </w:r>
                    <w:r>
                      <w:rPr>
                        <w:color w:val="000000"/>
                        <w:spacing w:val="0"/>
                        <w:w w:val="100"/>
                        <w:position w:val="0"/>
                        <w:sz w:val="22"/>
                        <w:szCs w:val="22"/>
                      </w:rPr>
                      <w:t>攧哲学世界观的第一次转变</w:t>
                      <w:tab/>
                    </w:r>
                    <w:fldSimple w:instr=" PAGE \* MERGEFORMAT ">
                      <w:r>
                        <w:rPr>
                          <w:rFonts w:ascii="Times New Roman" w:eastAsia="Times New Roman" w:hAnsi="Times New Roman" w:cs="Times New Roman"/>
                          <w:b/>
                          <w:bCs/>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1721485</wp:posOffset>
              </wp:positionH>
              <wp:positionV relativeFrom="page">
                <wp:posOffset>1007110</wp:posOffset>
              </wp:positionV>
              <wp:extent cx="4257675" cy="0"/>
              <wp:wrapNone/>
              <wp:docPr id="306" name="Shape 306"/>
              <a:graphic xmlns:a="http://schemas.openxmlformats.org/drawingml/2006/main">
                <a:graphicData uri="http://schemas.microsoft.com/office/word/2010/wordprocessingShape">
                  <wps:wsp>
                    <wps:cNvCnPr/>
                    <wps:spPr>
                      <a:xfrm>
                        <a:ext cx="4257675" cy="0"/>
                      </a:xfrm>
                      <a:prstGeom prst="straightConnector1"/>
                      <a:ln w="12700">
                        <a:solidFill/>
                      </a:ln>
                    </wps:spPr>
                    <wps:bodyPr/>
                  </wps:wsp>
                </a:graphicData>
              </a:graphic>
            </wp:anchor>
          </w:drawing>
        </mc:Choice>
        <mc:Fallback>
          <w:pict>
            <v:shape o:spt="32" o:oned="true" path="m,l21600,21600e" style="position:absolute;margin-left:135.55000000000001pt;margin-top:79.299999999999997pt;width:335.25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1878965</wp:posOffset>
              </wp:positionH>
              <wp:positionV relativeFrom="page">
                <wp:posOffset>755015</wp:posOffset>
              </wp:positionV>
              <wp:extent cx="5372100" cy="152400"/>
              <wp:wrapNone/>
              <wp:docPr id="307" name="Shape 307"/>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第二童马克思恩格斯哲学世弄观的第一次转変</w:t>
                            <w:tab/>
                          </w:r>
                          <w:r>
                            <w:rPr>
                              <w:rFonts w:ascii="Times New Roman" w:eastAsia="Times New Roman" w:hAnsi="Times New Roman" w:cs="Times New Roman"/>
                              <w:b/>
                              <w:bCs/>
                              <w:color w:val="000000"/>
                              <w:spacing w:val="0"/>
                              <w:w w:val="100"/>
                              <w:position w:val="0"/>
                              <w:sz w:val="24"/>
                              <w:szCs w:val="24"/>
                              <w:lang w:val="en-US" w:eastAsia="en-US" w:bidi="en-US"/>
                            </w:rPr>
                            <w:t>S3</w:t>
                          </w:r>
                        </w:p>
                      </w:txbxContent>
                    </wps:txbx>
                    <wps:bodyPr lIns="0" tIns="0" rIns="0" bIns="0">
                      <a:spAutoFit/>
                    </wps:bodyPr>
                  </wps:wsp>
                </a:graphicData>
              </a:graphic>
            </wp:anchor>
          </w:drawing>
        </mc:Choice>
        <mc:Fallback>
          <w:pict>
            <v:shape id="_x0000_s1333" type="#_x0000_t202" style="position:absolute;margin-left:147.95000000000002pt;margin-top:59.450000000000003pt;width:423.pt;height:12.pt;z-index:-18874379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第二童马克思恩格斯哲学世弄观的第一次转変</w:t>
                      <w:tab/>
                    </w:r>
                    <w:r>
                      <w:rPr>
                        <w:rFonts w:ascii="Times New Roman" w:eastAsia="Times New Roman" w:hAnsi="Times New Roman" w:cs="Times New Roman"/>
                        <w:b/>
                        <w:bCs/>
                        <w:color w:val="000000"/>
                        <w:spacing w:val="0"/>
                        <w:w w:val="100"/>
                        <w:position w:val="0"/>
                        <w:sz w:val="24"/>
                        <w:szCs w:val="24"/>
                        <w:lang w:val="en-US" w:eastAsia="en-US" w:bidi="en-US"/>
                      </w:rPr>
                      <w:t>S3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1726565</wp:posOffset>
              </wp:positionH>
              <wp:positionV relativeFrom="page">
                <wp:posOffset>1007110</wp:posOffset>
              </wp:positionV>
              <wp:extent cx="5734050" cy="0"/>
              <wp:wrapNone/>
              <wp:docPr id="309" name="Shape 309"/>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5.94999999999999pt;margin-top:79.299999999999997pt;width:451.5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1878965</wp:posOffset>
              </wp:positionH>
              <wp:positionV relativeFrom="page">
                <wp:posOffset>755015</wp:posOffset>
              </wp:positionV>
              <wp:extent cx="5372100" cy="152400"/>
              <wp:wrapNone/>
              <wp:docPr id="312" name="Shape 312"/>
              <a:graphic xmlns:a="http://schemas.openxmlformats.org/drawingml/2006/main">
                <a:graphicData uri="http://schemas.microsoft.com/office/word/2010/wordprocessingShape">
                  <wps:wsp>
                    <wps:cNvSpPr txBox="1"/>
                    <wps:spPr>
                      <a:xfrm>
                        <a:ext cx="5372100" cy="152400"/>
                      </a:xfrm>
                      <a:prstGeom prst="rect"/>
                      <a:noFill/>
                    </wps:spPr>
                    <wps:txbx>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第二童马克思恩格斯哲学世弄观的第一次转変</w:t>
                            <w:tab/>
                          </w:r>
                          <w:r>
                            <w:rPr>
                              <w:rFonts w:ascii="Times New Roman" w:eastAsia="Times New Roman" w:hAnsi="Times New Roman" w:cs="Times New Roman"/>
                              <w:b/>
                              <w:bCs/>
                              <w:color w:val="000000"/>
                              <w:spacing w:val="0"/>
                              <w:w w:val="100"/>
                              <w:position w:val="0"/>
                              <w:sz w:val="24"/>
                              <w:szCs w:val="24"/>
                              <w:lang w:val="en-US" w:eastAsia="en-US" w:bidi="en-US"/>
                            </w:rPr>
                            <w:t>S3</w:t>
                          </w:r>
                        </w:p>
                      </w:txbxContent>
                    </wps:txbx>
                    <wps:bodyPr lIns="0" tIns="0" rIns="0" bIns="0">
                      <a:spAutoFit/>
                    </wps:bodyPr>
                  </wps:wsp>
                </a:graphicData>
              </a:graphic>
            </wp:anchor>
          </w:drawing>
        </mc:Choice>
        <mc:Fallback>
          <w:pict>
            <v:shape id="_x0000_s1338" type="#_x0000_t202" style="position:absolute;margin-left:147.95000000000002pt;margin-top:59.450000000000003pt;width:423.pt;height:12.pt;z-index:-18874378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60" w:val="right"/>
                      </w:tabs>
                      <w:bidi w:val="0"/>
                      <w:spacing w:before="0" w:after="0" w:line="240" w:lineRule="auto"/>
                      <w:ind w:left="0" w:right="0" w:firstLine="0"/>
                      <w:jc w:val="left"/>
                      <w:rPr>
                        <w:sz w:val="24"/>
                        <w:szCs w:val="24"/>
                      </w:rPr>
                    </w:pPr>
                    <w:r>
                      <w:rPr>
                        <w:color w:val="000000"/>
                        <w:spacing w:val="0"/>
                        <w:w w:val="100"/>
                        <w:position w:val="0"/>
                        <w:sz w:val="22"/>
                        <w:szCs w:val="22"/>
                      </w:rPr>
                      <w:t>第二童马克思恩格斯哲学世弄观的第一次转変</w:t>
                      <w:tab/>
                    </w:r>
                    <w:r>
                      <w:rPr>
                        <w:rFonts w:ascii="Times New Roman" w:eastAsia="Times New Roman" w:hAnsi="Times New Roman" w:cs="Times New Roman"/>
                        <w:b/>
                        <w:bCs/>
                        <w:color w:val="000000"/>
                        <w:spacing w:val="0"/>
                        <w:w w:val="100"/>
                        <w:position w:val="0"/>
                        <w:sz w:val="24"/>
                        <w:szCs w:val="24"/>
                        <w:lang w:val="en-US" w:eastAsia="en-US" w:bidi="en-US"/>
                      </w:rPr>
                      <w:t>S3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1726565</wp:posOffset>
              </wp:positionH>
              <wp:positionV relativeFrom="page">
                <wp:posOffset>1007110</wp:posOffset>
              </wp:positionV>
              <wp:extent cx="5734050" cy="0"/>
              <wp:wrapNone/>
              <wp:docPr id="314" name="Shape 314"/>
              <a:graphic xmlns:a="http://schemas.openxmlformats.org/drawingml/2006/main">
                <a:graphicData uri="http://schemas.microsoft.com/office/word/2010/wordprocessingShape">
                  <wps:wsp>
                    <wps:cNvCnPr/>
                    <wps:spPr>
                      <a:xfrm>
                        <a:ext cx="5734050" cy="0"/>
                      </a:xfrm>
                      <a:prstGeom prst="straightConnector1"/>
                      <a:ln w="12700">
                        <a:solidFill/>
                      </a:ln>
                    </wps:spPr>
                    <wps:bodyPr/>
                  </wps:wsp>
                </a:graphicData>
              </a:graphic>
            </wp:anchor>
          </w:drawing>
        </mc:Choice>
        <mc:Fallback>
          <w:pict>
            <v:shape o:spt="32" o:oned="true" path="m,l21600,21600e" style="position:absolute;margin-left:135.94999999999999pt;margin-top:79.299999999999997pt;width:451.5pt;height:0;z-index:-251658240;mso-position-horizontal-relative:page;mso-position-vertical-relative:page">
              <v:stroke weight="1.pt"/>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1910715</wp:posOffset>
              </wp:positionH>
              <wp:positionV relativeFrom="page">
                <wp:posOffset>662305</wp:posOffset>
              </wp:positionV>
              <wp:extent cx="5381625" cy="152400"/>
              <wp:wrapNone/>
              <wp:docPr id="317" name="Shape 317"/>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56</w:t>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43" type="#_x0000_t202" style="position:absolute;margin-left:150.45000000000002pt;margin-top:52.149999999999999pt;width:423.75pt;height:12.pt;z-index:-188743784;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56</w:t>
                      <w:tab/>
                    </w:r>
                    <w:r>
                      <w:rPr>
                        <w:color w:val="000000"/>
                        <w:spacing w:val="0"/>
                        <w:w w:val="100"/>
                        <w:position w:val="0"/>
                      </w:rPr>
                      <w:t>马克思主义哲学的历史和现状</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1910715</wp:posOffset>
              </wp:positionH>
              <wp:positionV relativeFrom="page">
                <wp:posOffset>662305</wp:posOffset>
              </wp:positionV>
              <wp:extent cx="5381625" cy="152400"/>
              <wp:wrapNone/>
              <wp:docPr id="321" name="Shape 321"/>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56</w:t>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47" type="#_x0000_t202" style="position:absolute;margin-left:150.45000000000002pt;margin-top:52.149999999999999pt;width:423.75pt;height:12.pt;z-index:-188743780;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CN" w:eastAsia="zh-CN" w:bidi="zh-CN"/>
                      </w:rPr>
                      <w:t>56</w:t>
                      <w:tab/>
                    </w:r>
                    <w:r>
                      <w:rPr>
                        <w:color w:val="000000"/>
                        <w:spacing w:val="0"/>
                        <w:w w:val="100"/>
                        <w:position w:val="0"/>
                      </w:rPr>
                      <w:t>马克思主义哲学的历史和现状</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7" behindDoc="1" locked="0" layoutInCell="1" allowOverlap="1">
              <wp:simplePos x="0" y="0"/>
              <wp:positionH relativeFrom="page">
                <wp:posOffset>5244465</wp:posOffset>
              </wp:positionH>
              <wp:positionV relativeFrom="page">
                <wp:posOffset>887730</wp:posOffset>
              </wp:positionV>
              <wp:extent cx="2038350" cy="152400"/>
              <wp:wrapNone/>
              <wp:docPr id="325" name="Shape 325"/>
              <a:graphic xmlns:a="http://schemas.openxmlformats.org/drawingml/2006/main">
                <a:graphicData uri="http://schemas.microsoft.com/office/word/2010/wordprocessingShape">
                  <wps:wsp>
                    <wps:cNvSpPr txBox="1"/>
                    <wps:spPr>
                      <a:xfrm>
                        <a:ext cx="2038350" cy="1524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旦克思主义西学禽压史和弱‘状</w:t>
                          </w:r>
                        </w:p>
                      </w:txbxContent>
                    </wps:txbx>
                    <wps:bodyPr wrap="none" lIns="0" tIns="0" rIns="0" bIns="0">
                      <a:spAutoFit/>
                    </wps:bodyPr>
                  </wps:wsp>
                </a:graphicData>
              </a:graphic>
            </wp:anchor>
          </w:drawing>
        </mc:Choice>
        <mc:Fallback>
          <w:pict>
            <v:shape id="_x0000_s1351" type="#_x0000_t202" style="position:absolute;margin-left:412.94999999999999pt;margin-top:69.900000000000006pt;width:160.5pt;height:12.pt;z-index:-188743776;mso-wrap-style:none;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旦克思主义西学禽压史和弱‘状</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1910715</wp:posOffset>
              </wp:positionH>
              <wp:positionV relativeFrom="page">
                <wp:posOffset>662305</wp:posOffset>
              </wp:positionV>
              <wp:extent cx="5381625" cy="152400"/>
              <wp:wrapNone/>
              <wp:docPr id="329" name="Shape 329"/>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55" type="#_x0000_t202" style="position:absolute;margin-left:150.45000000000002pt;margin-top:52.149999999999999pt;width:423.75pt;height:12.pt;z-index:-188743772;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5" behindDoc="1" locked="0" layoutInCell="1" allowOverlap="1">
              <wp:simplePos x="0" y="0"/>
              <wp:positionH relativeFrom="page">
                <wp:posOffset>1910715</wp:posOffset>
              </wp:positionH>
              <wp:positionV relativeFrom="page">
                <wp:posOffset>662305</wp:posOffset>
              </wp:positionV>
              <wp:extent cx="5381625" cy="152400"/>
              <wp:wrapNone/>
              <wp:docPr id="333" name="Shape 333"/>
              <a:graphic xmlns:a="http://schemas.openxmlformats.org/drawingml/2006/main">
                <a:graphicData uri="http://schemas.microsoft.com/office/word/2010/wordprocessingShape">
                  <wps:wsp>
                    <wps:cNvSpPr txBox="1"/>
                    <wps:spPr>
                      <a:xfrm>
                        <a:ext cx="5381625" cy="152400"/>
                      </a:xfrm>
                      <a:prstGeom prst="rect"/>
                      <a:noFill/>
                    </wps:spPr>
                    <wps:txbx>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wps:txbx>
                    <wps:bodyPr lIns="0" tIns="0" rIns="0" bIns="0">
                      <a:spAutoFit/>
                    </wps:bodyPr>
                  </wps:wsp>
                </a:graphicData>
              </a:graphic>
            </wp:anchor>
          </w:drawing>
        </mc:Choice>
        <mc:Fallback>
          <w:pict>
            <v:shape id="_x0000_s1359" type="#_x0000_t202" style="position:absolute;margin-left:150.45000000000002pt;margin-top:52.149999999999999pt;width:423.75pt;height:12.pt;z-index:-188743768;mso-wrap-distance-left:0;mso-wrap-distance-right:0;mso-position-horizontal-relative:page;mso-position-vertical-relative:page" wrapcoords="0 0" filled="f" stroked="f">
              <v:textbox style="mso-fit-shape-to-text:t" inset="0,0,0,0">
                <w:txbxContent>
                  <w:p>
                    <w:pPr>
                      <w:pStyle w:val="Style37"/>
                      <w:keepNext w:val="0"/>
                      <w:keepLines w:val="0"/>
                      <w:widowControl w:val="0"/>
                      <w:shd w:val="clear" w:color="auto" w:fill="auto"/>
                      <w:tabs>
                        <w:tab w:pos="8475" w:val="right"/>
                      </w:tabs>
                      <w:bidi w:val="0"/>
                      <w:spacing w:before="0" w:after="0" w:line="240" w:lineRule="auto"/>
                      <w:ind w:left="0" w:right="0" w:firstLine="0"/>
                      <w:jc w:val="left"/>
                    </w:pPr>
                    <w:fldSimple w:instr=" PAGE \* MERGEFORMAT ">
                      <w:r>
                        <w:rPr>
                          <w:rFonts w:ascii="Times New Roman" w:eastAsia="Times New Roman" w:hAnsi="Times New Roman" w:cs="Times New Roman"/>
                          <w:b/>
                          <w:bCs/>
                          <w:color w:val="000000"/>
                          <w:spacing w:val="0"/>
                          <w:w w:val="100"/>
                          <w:position w:val="0"/>
                          <w:sz w:val="24"/>
                          <w:szCs w:val="24"/>
                          <w:lang w:val="zh-CN" w:eastAsia="zh-CN" w:bidi="zh-CN"/>
                        </w:rPr>
                        <w:t>#</w:t>
                      </w:r>
                    </w:fldSimple>
                    <w:r>
                      <w:rPr>
                        <w:rFonts w:ascii="Times New Roman" w:eastAsia="Times New Roman" w:hAnsi="Times New Roman" w:cs="Times New Roman"/>
                        <w:b/>
                        <w:bCs/>
                        <w:color w:val="000000"/>
                        <w:spacing w:val="0"/>
                        <w:w w:val="100"/>
                        <w:position w:val="0"/>
                        <w:sz w:val="24"/>
                        <w:szCs w:val="24"/>
                        <w:lang w:val="zh-CN" w:eastAsia="zh-CN" w:bidi="zh-CN"/>
                      </w:rPr>
                      <w:tab/>
                    </w:r>
                    <w:r>
                      <w:rPr>
                        <w:color w:val="000000"/>
                        <w:spacing w:val="0"/>
                        <w:w w:val="100"/>
                        <w:position w:val="0"/>
                      </w:rPr>
                      <w:t>马克思主义哲学的历史和现状</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
    <w:multiLevelType w:val="multilevel"/>
    <w:lvl w:ilvl="0">
      <w:start w:val="2"/>
      <w:numFmt w:val="decimalEnclosedCircle"/>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2"/>
        <w:szCs w:val="22"/>
        <w:u w:val="none"/>
        <w:shd w:val="clear" w:color="auto" w:fill="FFFFFF"/>
        <w:lang w:val="zh-TW" w:eastAsia="zh-TW" w:bidi="zh-TW"/>
      </w:rPr>
    </w:lvl>
  </w:abstractNum>
  <w:abstractNum w:abstractNumId="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8">
    <w:multiLevelType w:val="multilevel"/>
    <w:lvl w:ilvl="0">
      <w:start w:val="1"/>
      <w:numFmt w:val="upperRoman"/>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8">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36">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3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2">
    <w:multiLevelType w:val="multilevel"/>
    <w:lvl w:ilvl="0">
      <w:start w:val="1"/>
      <w:numFmt w:val="upperRoman"/>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6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6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82">
    <w:multiLevelType w:val="multilevel"/>
    <w:lvl w:ilvl="0">
      <w:start w:val="4"/>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4">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6">
    <w:multiLevelType w:val="multilevel"/>
    <w:lvl w:ilvl="0">
      <w:start w:val="1"/>
      <w:numFmt w:val="decimalEnclosedCircle"/>
      <w:lvlText w:val="%1"/>
      <w:rPr>
        <w:rFonts w:ascii="SimSun" w:eastAsia="SimSun" w:hAnsi="SimSun" w:cs="SimSun"/>
        <w:b w:val="0"/>
        <w:bCs w:val="0"/>
        <w:i/>
        <w:iCs/>
        <w:smallCaps w:val="0"/>
        <w:strike w:val="0"/>
        <w:color w:val="000000"/>
        <w:spacing w:val="0"/>
        <w:w w:val="100"/>
        <w:position w:val="0"/>
        <w:sz w:val="22"/>
        <w:szCs w:val="22"/>
        <w:u w:val="none"/>
        <w:shd w:val="clear" w:color="auto" w:fill="auto"/>
        <w:lang w:val="zh-TW" w:eastAsia="zh-TW" w:bidi="zh-TW"/>
      </w:rPr>
    </w:lvl>
  </w:abstractNum>
  <w:abstractNum w:abstractNumId="8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0">
    <w:multiLevelType w:val="multilevel"/>
    <w:lvl w:ilvl="0">
      <w:start w:val="3"/>
      <w:numFmt w:val="decimalEnclosedCircle"/>
      <w:lvlText w:val="%1"/>
      <w:rPr>
        <w:rFonts w:ascii="SimSun" w:eastAsia="SimSun" w:hAnsi="SimSun" w:cs="SimSun"/>
        <w:b w:val="0"/>
        <w:bCs w:val="0"/>
        <w:i/>
        <w:iCs/>
        <w:smallCaps w:val="0"/>
        <w:strike w:val="0"/>
        <w:color w:val="000000"/>
        <w:spacing w:val="0"/>
        <w:w w:val="100"/>
        <w:position w:val="0"/>
        <w:sz w:val="22"/>
        <w:szCs w:val="22"/>
        <w:u w:val="none"/>
        <w:shd w:val="clear" w:color="auto" w:fill="auto"/>
        <w:lang w:val="zh-TW" w:eastAsia="zh-TW" w:bidi="zh-TW"/>
      </w:rPr>
    </w:lvl>
  </w:abstractNum>
  <w:abstractNum w:abstractNumId="9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2"/>
        <w:szCs w:val="22"/>
        <w:u w:val="none"/>
        <w:shd w:val="clear" w:color="auto" w:fill="FFFFFF"/>
        <w:lang w:val="zh-TW" w:eastAsia="zh-TW" w:bidi="zh-TW"/>
      </w:rPr>
    </w:lvl>
  </w:abstractNum>
  <w:abstractNum w:abstractNumId="9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Body text|4_"/>
    <w:basedOn w:val="DefaultParagraphFont"/>
    <w:link w:val="Style2"/>
    <w:rPr>
      <w:rFonts w:ascii="SimSun" w:eastAsia="SimSun" w:hAnsi="SimSun" w:cs="SimSun"/>
      <w:b w:val="0"/>
      <w:bCs w:val="0"/>
      <w:i w:val="0"/>
      <w:iCs w:val="0"/>
      <w:smallCaps w:val="0"/>
      <w:strike w:val="0"/>
      <w:sz w:val="34"/>
      <w:szCs w:val="34"/>
      <w:u w:val="none"/>
      <w:shd w:val="clear" w:color="auto" w:fill="auto"/>
      <w:lang w:val="zh-TW" w:eastAsia="zh-TW" w:bidi="zh-TW"/>
    </w:rPr>
  </w:style>
  <w:style w:type="character" w:customStyle="1" w:styleId="CharStyle6">
    <w:name w:val="Body text|1_"/>
    <w:basedOn w:val="DefaultParagraphFont"/>
    <w:link w:val="Style5"/>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8">
    <w:name w:val="Heading #2|1_"/>
    <w:basedOn w:val="DefaultParagraphFont"/>
    <w:link w:val="Style7"/>
    <w:rPr>
      <w:rFonts w:ascii="SimSun" w:eastAsia="SimSun" w:hAnsi="SimSun" w:cs="SimSun"/>
      <w:b w:val="0"/>
      <w:bCs w:val="0"/>
      <w:i/>
      <w:iCs/>
      <w:smallCaps w:val="0"/>
      <w:strike w:val="0"/>
      <w:sz w:val="104"/>
      <w:szCs w:val="104"/>
      <w:u w:val="none"/>
      <w:shd w:val="clear" w:color="auto" w:fill="auto"/>
      <w:lang w:val="zh-TW" w:eastAsia="zh-TW" w:bidi="zh-TW"/>
    </w:rPr>
  </w:style>
  <w:style w:type="character" w:customStyle="1" w:styleId="CharStyle10">
    <w:name w:val="Heading #3|1_"/>
    <w:basedOn w:val="DefaultParagraphFont"/>
    <w:link w:val="Style9"/>
    <w:rPr>
      <w:rFonts w:ascii="SimSun" w:eastAsia="SimSun" w:hAnsi="SimSun" w:cs="SimSun"/>
      <w:b w:val="0"/>
      <w:bCs w:val="0"/>
      <w:i w:val="0"/>
      <w:iCs w:val="0"/>
      <w:smallCaps w:val="0"/>
      <w:strike w:val="0"/>
      <w:color w:val="754343"/>
      <w:sz w:val="96"/>
      <w:szCs w:val="96"/>
      <w:u w:val="none"/>
      <w:shd w:val="clear" w:color="auto" w:fill="auto"/>
      <w:lang w:val="zh-TW" w:eastAsia="zh-TW" w:bidi="zh-TW"/>
    </w:rPr>
  </w:style>
  <w:style w:type="character" w:customStyle="1" w:styleId="CharStyle13">
    <w:name w:val="Heading #4|1_"/>
    <w:basedOn w:val="DefaultParagraphFont"/>
    <w:link w:val="Style12"/>
    <w:rPr>
      <w:b w:val="0"/>
      <w:bCs w:val="0"/>
      <w:i w:val="0"/>
      <w:iCs w:val="0"/>
      <w:smallCaps w:val="0"/>
      <w:strike w:val="0"/>
      <w:color w:val="754343"/>
      <w:sz w:val="52"/>
      <w:szCs w:val="52"/>
      <w:u w:val="none"/>
      <w:shd w:val="clear" w:color="auto" w:fill="auto"/>
      <w:lang w:val="zh-TW" w:eastAsia="zh-TW" w:bidi="zh-TW"/>
    </w:rPr>
  </w:style>
  <w:style w:type="character" w:customStyle="1" w:styleId="CharStyle17">
    <w:name w:val="Body text|6_"/>
    <w:basedOn w:val="DefaultParagraphFont"/>
    <w:link w:val="Style16"/>
    <w:rPr>
      <w:rFonts w:ascii="SimSun" w:eastAsia="SimSun" w:hAnsi="SimSun" w:cs="SimSun"/>
      <w:b w:val="0"/>
      <w:bCs w:val="0"/>
      <w:i w:val="0"/>
      <w:iCs w:val="0"/>
      <w:smallCaps w:val="0"/>
      <w:strike w:val="0"/>
      <w:sz w:val="44"/>
      <w:szCs w:val="44"/>
      <w:u w:val="none"/>
      <w:shd w:val="clear" w:color="auto" w:fill="FFFFFF"/>
      <w:lang w:val="zh-TW" w:eastAsia="zh-TW" w:bidi="zh-TW"/>
    </w:rPr>
  </w:style>
  <w:style w:type="character" w:customStyle="1" w:styleId="CharStyle19">
    <w:name w:val="Header or footer|2_"/>
    <w:basedOn w:val="DefaultParagraphFont"/>
    <w:link w:val="Style18"/>
    <w:rPr>
      <w:b w:val="0"/>
      <w:bCs w:val="0"/>
      <w:i w:val="0"/>
      <w:iCs w:val="0"/>
      <w:smallCaps w:val="0"/>
      <w:strike w:val="0"/>
      <w:sz w:val="20"/>
      <w:szCs w:val="20"/>
      <w:u w:val="none"/>
      <w:shd w:val="clear" w:color="auto" w:fill="auto"/>
      <w:lang w:val="zh-TW" w:eastAsia="zh-TW" w:bidi="zh-TW"/>
    </w:rPr>
  </w:style>
  <w:style w:type="character" w:customStyle="1" w:styleId="CharStyle23">
    <w:name w:val="Heading #5|1_"/>
    <w:basedOn w:val="DefaultParagraphFont"/>
    <w:link w:val="Style22"/>
    <w:rPr>
      <w:rFonts w:ascii="SimSun" w:eastAsia="SimSun" w:hAnsi="SimSun" w:cs="SimSun"/>
      <w:b w:val="0"/>
      <w:bCs w:val="0"/>
      <w:i w:val="0"/>
      <w:iCs w:val="0"/>
      <w:smallCaps w:val="0"/>
      <w:strike w:val="0"/>
      <w:sz w:val="34"/>
      <w:szCs w:val="34"/>
      <w:u w:val="none"/>
      <w:shd w:val="clear" w:color="auto" w:fill="auto"/>
      <w:lang w:val="zh-TW" w:eastAsia="zh-TW" w:bidi="zh-TW"/>
    </w:rPr>
  </w:style>
  <w:style w:type="character" w:customStyle="1" w:styleId="CharStyle30">
    <w:name w:val="Heading #1|1_"/>
    <w:basedOn w:val="DefaultParagraphFont"/>
    <w:link w:val="Style29"/>
    <w:rPr>
      <w:rFonts w:ascii="SimSun" w:eastAsia="SimSun" w:hAnsi="SimSun" w:cs="SimSun"/>
      <w:b w:val="0"/>
      <w:bCs w:val="0"/>
      <w:i w:val="0"/>
      <w:iCs w:val="0"/>
      <w:smallCaps w:val="0"/>
      <w:strike w:val="0"/>
      <w:sz w:val="136"/>
      <w:szCs w:val="136"/>
      <w:u w:val="none"/>
      <w:shd w:val="clear" w:color="auto" w:fill="auto"/>
      <w:lang w:val="zh-TW" w:eastAsia="zh-TW" w:bidi="zh-TW"/>
    </w:rPr>
  </w:style>
  <w:style w:type="character" w:customStyle="1" w:styleId="CharStyle36">
    <w:name w:val="Table of contents|1_"/>
    <w:basedOn w:val="DefaultParagraphFont"/>
    <w:link w:val="Style35"/>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38">
    <w:name w:val="Header or footer|1_"/>
    <w:basedOn w:val="DefaultParagraphFont"/>
    <w:link w:val="Style37"/>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42">
    <w:name w:val="Body text|7_"/>
    <w:basedOn w:val="DefaultParagraphFont"/>
    <w:link w:val="Style41"/>
    <w:rPr>
      <w:rFonts w:ascii="SimSun" w:eastAsia="SimSun" w:hAnsi="SimSun" w:cs="SimSun"/>
      <w:b w:val="0"/>
      <w:bCs w:val="0"/>
      <w:i w:val="0"/>
      <w:iCs w:val="0"/>
      <w:smallCaps w:val="0"/>
      <w:strike w:val="0"/>
      <w:sz w:val="62"/>
      <w:szCs w:val="62"/>
      <w:u w:val="none"/>
      <w:shd w:val="clear" w:color="auto" w:fill="auto"/>
      <w:lang w:val="zh-TW" w:eastAsia="zh-TW" w:bidi="zh-TW"/>
    </w:rPr>
  </w:style>
  <w:style w:type="character" w:customStyle="1" w:styleId="CharStyle47">
    <w:name w:val="Body text|5_"/>
    <w:basedOn w:val="DefaultParagraphFont"/>
    <w:link w:val="Style46"/>
    <w:rPr>
      <w:b/>
      <w:bCs/>
      <w:i w:val="0"/>
      <w:iCs w:val="0"/>
      <w:smallCaps w:val="0"/>
      <w:strike w:val="0"/>
      <w:u w:val="none"/>
      <w:shd w:val="clear" w:color="auto" w:fill="auto"/>
      <w:lang w:val="zh-CN" w:eastAsia="zh-CN" w:bidi="zh-CN"/>
    </w:rPr>
  </w:style>
  <w:style w:type="character" w:customStyle="1" w:styleId="CharStyle54">
    <w:name w:val="Body text|2_"/>
    <w:basedOn w:val="DefaultParagraphFont"/>
    <w:link w:val="Style53"/>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63">
    <w:name w:val="Body text|8_"/>
    <w:basedOn w:val="DefaultParagraphFont"/>
    <w:link w:val="Style62"/>
    <w:rPr>
      <w:b/>
      <w:bCs/>
      <w:i w:val="0"/>
      <w:iCs w:val="0"/>
      <w:smallCaps w:val="0"/>
      <w:strike w:val="0"/>
      <w:color w:val="B16F09"/>
      <w:sz w:val="28"/>
      <w:szCs w:val="28"/>
      <w:u w:val="none"/>
      <w:shd w:val="clear" w:color="auto" w:fill="auto"/>
    </w:rPr>
  </w:style>
  <w:style w:type="character" w:customStyle="1" w:styleId="CharStyle71">
    <w:name w:val="Other|1_"/>
    <w:basedOn w:val="DefaultParagraphFont"/>
    <w:link w:val="Style70"/>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75">
    <w:name w:val="Body text|3_"/>
    <w:basedOn w:val="DefaultParagraphFont"/>
    <w:link w:val="Style74"/>
    <w:rPr>
      <w:rFonts w:ascii="SimSun" w:eastAsia="SimSun" w:hAnsi="SimSun" w:cs="SimSun"/>
      <w:b w:val="0"/>
      <w:bCs w:val="0"/>
      <w:i w:val="0"/>
      <w:iCs w:val="0"/>
      <w:smallCaps w:val="0"/>
      <w:strike w:val="0"/>
      <w:sz w:val="18"/>
      <w:szCs w:val="18"/>
      <w:u w:val="none"/>
      <w:shd w:val="clear" w:color="auto" w:fill="auto"/>
      <w:lang w:val="zh-TW" w:eastAsia="zh-TW" w:bidi="zh-TW"/>
    </w:rPr>
  </w:style>
  <w:style w:type="character" w:customStyle="1" w:styleId="CharStyle83">
    <w:name w:val="Other|2_"/>
    <w:basedOn w:val="DefaultParagraphFont"/>
    <w:link w:val="Style82"/>
    <w:rPr>
      <w:rFonts w:ascii="SimSun" w:eastAsia="SimSun" w:hAnsi="SimSun" w:cs="SimSun"/>
      <w:b w:val="0"/>
      <w:bCs w:val="0"/>
      <w:i w:val="0"/>
      <w:iCs w:val="0"/>
      <w:smallCaps w:val="0"/>
      <w:strike w:val="0"/>
      <w:sz w:val="22"/>
      <w:szCs w:val="22"/>
      <w:u w:val="none"/>
      <w:shd w:val="clear" w:color="auto" w:fill="auto"/>
    </w:rPr>
  </w:style>
  <w:style w:type="paragraph" w:customStyle="1" w:styleId="Style2">
    <w:name w:val="Body text|4"/>
    <w:basedOn w:val="Normal"/>
    <w:link w:val="CharStyle3"/>
    <w:pPr>
      <w:widowControl w:val="0"/>
      <w:shd w:val="clear" w:color="auto" w:fill="auto"/>
      <w:jc w:val="center"/>
    </w:pPr>
    <w:rPr>
      <w:rFonts w:ascii="SimSun" w:eastAsia="SimSun" w:hAnsi="SimSun" w:cs="SimSun"/>
      <w:b w:val="0"/>
      <w:bCs w:val="0"/>
      <w:i w:val="0"/>
      <w:iCs w:val="0"/>
      <w:smallCaps w:val="0"/>
      <w:strike w:val="0"/>
      <w:sz w:val="34"/>
      <w:szCs w:val="34"/>
      <w:u w:val="none"/>
      <w:shd w:val="clear" w:color="auto" w:fill="auto"/>
      <w:lang w:val="zh-TW" w:eastAsia="zh-TW" w:bidi="zh-TW"/>
    </w:rPr>
  </w:style>
  <w:style w:type="paragraph" w:customStyle="1" w:styleId="Style5">
    <w:name w:val="Body text|1"/>
    <w:basedOn w:val="Normal"/>
    <w:link w:val="CharStyle6"/>
    <w:pPr>
      <w:widowControl w:val="0"/>
      <w:shd w:val="clear" w:color="auto" w:fill="auto"/>
      <w:spacing w:line="415" w:lineRule="auto"/>
      <w:ind w:firstLine="400"/>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7">
    <w:name w:val="Heading #2|1"/>
    <w:basedOn w:val="Normal"/>
    <w:link w:val="CharStyle8"/>
    <w:pPr>
      <w:widowControl w:val="0"/>
      <w:shd w:val="clear" w:color="auto" w:fill="auto"/>
      <w:outlineLvl w:val="1"/>
    </w:pPr>
    <w:rPr>
      <w:rFonts w:ascii="SimSun" w:eastAsia="SimSun" w:hAnsi="SimSun" w:cs="SimSun"/>
      <w:b w:val="0"/>
      <w:bCs w:val="0"/>
      <w:i/>
      <w:iCs/>
      <w:smallCaps w:val="0"/>
      <w:strike w:val="0"/>
      <w:sz w:val="104"/>
      <w:szCs w:val="104"/>
      <w:u w:val="none"/>
      <w:shd w:val="clear" w:color="auto" w:fill="auto"/>
      <w:lang w:val="zh-TW" w:eastAsia="zh-TW" w:bidi="zh-TW"/>
    </w:rPr>
  </w:style>
  <w:style w:type="paragraph" w:customStyle="1" w:styleId="Style9">
    <w:name w:val="Heading #3|1"/>
    <w:basedOn w:val="Normal"/>
    <w:link w:val="CharStyle10"/>
    <w:pPr>
      <w:widowControl w:val="0"/>
      <w:shd w:val="clear" w:color="auto" w:fill="auto"/>
      <w:outlineLvl w:val="2"/>
    </w:pPr>
    <w:rPr>
      <w:rFonts w:ascii="SimSun" w:eastAsia="SimSun" w:hAnsi="SimSun" w:cs="SimSun"/>
      <w:b w:val="0"/>
      <w:bCs w:val="0"/>
      <w:i w:val="0"/>
      <w:iCs w:val="0"/>
      <w:smallCaps w:val="0"/>
      <w:strike w:val="0"/>
      <w:color w:val="754343"/>
      <w:sz w:val="96"/>
      <w:szCs w:val="96"/>
      <w:u w:val="none"/>
      <w:shd w:val="clear" w:color="auto" w:fill="auto"/>
      <w:lang w:val="zh-TW" w:eastAsia="zh-TW" w:bidi="zh-TW"/>
    </w:rPr>
  </w:style>
  <w:style w:type="paragraph" w:customStyle="1" w:styleId="Style12">
    <w:name w:val="Heading #4|1"/>
    <w:basedOn w:val="Normal"/>
    <w:link w:val="CharStyle13"/>
    <w:pPr>
      <w:widowControl w:val="0"/>
      <w:shd w:val="clear" w:color="auto" w:fill="auto"/>
      <w:spacing w:after="490"/>
      <w:outlineLvl w:val="3"/>
    </w:pPr>
    <w:rPr>
      <w:b w:val="0"/>
      <w:bCs w:val="0"/>
      <w:i w:val="0"/>
      <w:iCs w:val="0"/>
      <w:smallCaps w:val="0"/>
      <w:strike w:val="0"/>
      <w:color w:val="754343"/>
      <w:sz w:val="52"/>
      <w:szCs w:val="52"/>
      <w:u w:val="none"/>
      <w:shd w:val="clear" w:color="auto" w:fill="auto"/>
      <w:lang w:val="zh-TW" w:eastAsia="zh-TW" w:bidi="zh-TW"/>
    </w:rPr>
  </w:style>
  <w:style w:type="paragraph" w:customStyle="1" w:styleId="Style16">
    <w:name w:val="Body text|6"/>
    <w:basedOn w:val="Normal"/>
    <w:link w:val="CharStyle17"/>
    <w:pPr>
      <w:widowControl w:val="0"/>
      <w:shd w:val="clear" w:color="auto" w:fill="auto"/>
    </w:pPr>
    <w:rPr>
      <w:rFonts w:ascii="SimSun" w:eastAsia="SimSun" w:hAnsi="SimSun" w:cs="SimSun"/>
      <w:b w:val="0"/>
      <w:bCs w:val="0"/>
      <w:i w:val="0"/>
      <w:iCs w:val="0"/>
      <w:smallCaps w:val="0"/>
      <w:strike w:val="0"/>
      <w:sz w:val="44"/>
      <w:szCs w:val="44"/>
      <w:u w:val="none"/>
      <w:shd w:val="clear" w:color="auto" w:fill="FFFFFF"/>
      <w:lang w:val="zh-TW" w:eastAsia="zh-TW" w:bidi="zh-TW"/>
    </w:rPr>
  </w:style>
  <w:style w:type="paragraph" w:customStyle="1" w:styleId="Style18">
    <w:name w:val="Header or footer|2"/>
    <w:basedOn w:val="Normal"/>
    <w:link w:val="CharStyle19"/>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22">
    <w:name w:val="Heading #5|1"/>
    <w:basedOn w:val="Normal"/>
    <w:link w:val="CharStyle23"/>
    <w:pPr>
      <w:widowControl w:val="0"/>
      <w:shd w:val="clear" w:color="auto" w:fill="auto"/>
      <w:outlineLvl w:val="4"/>
    </w:pPr>
    <w:rPr>
      <w:rFonts w:ascii="SimSun" w:eastAsia="SimSun" w:hAnsi="SimSun" w:cs="SimSun"/>
      <w:b w:val="0"/>
      <w:bCs w:val="0"/>
      <w:i w:val="0"/>
      <w:iCs w:val="0"/>
      <w:smallCaps w:val="0"/>
      <w:strike w:val="0"/>
      <w:sz w:val="34"/>
      <w:szCs w:val="34"/>
      <w:u w:val="none"/>
      <w:shd w:val="clear" w:color="auto" w:fill="auto"/>
      <w:lang w:val="zh-TW" w:eastAsia="zh-TW" w:bidi="zh-TW"/>
    </w:rPr>
  </w:style>
  <w:style w:type="paragraph" w:customStyle="1" w:styleId="Style29">
    <w:name w:val="Heading #1|1"/>
    <w:basedOn w:val="Normal"/>
    <w:link w:val="CharStyle30"/>
    <w:pPr>
      <w:widowControl w:val="0"/>
      <w:shd w:val="clear" w:color="auto" w:fill="auto"/>
      <w:spacing w:after="600"/>
      <w:jc w:val="center"/>
      <w:outlineLvl w:val="0"/>
    </w:pPr>
    <w:rPr>
      <w:rFonts w:ascii="SimSun" w:eastAsia="SimSun" w:hAnsi="SimSun" w:cs="SimSun"/>
      <w:b w:val="0"/>
      <w:bCs w:val="0"/>
      <w:i w:val="0"/>
      <w:iCs w:val="0"/>
      <w:smallCaps w:val="0"/>
      <w:strike w:val="0"/>
      <w:sz w:val="136"/>
      <w:szCs w:val="136"/>
      <w:u w:val="none"/>
      <w:shd w:val="clear" w:color="auto" w:fill="auto"/>
      <w:lang w:val="zh-TW" w:eastAsia="zh-TW" w:bidi="zh-TW"/>
    </w:rPr>
  </w:style>
  <w:style w:type="paragraph" w:customStyle="1" w:styleId="Style35">
    <w:name w:val="Table of contents|1"/>
    <w:basedOn w:val="Normal"/>
    <w:link w:val="CharStyle36"/>
    <w:pPr>
      <w:widowControl w:val="0"/>
      <w:shd w:val="clear" w:color="auto" w:fill="auto"/>
      <w:spacing w:line="435" w:lineRule="exact"/>
      <w:ind w:firstLine="360"/>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37">
    <w:name w:val="Header or footer|1"/>
    <w:basedOn w:val="Normal"/>
    <w:link w:val="CharStyle38"/>
    <w:pPr>
      <w:widowControl w:val="0"/>
      <w:shd w:val="clear" w:color="auto" w:fill="auto"/>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41">
    <w:name w:val="Body text|7"/>
    <w:basedOn w:val="Normal"/>
    <w:link w:val="CharStyle42"/>
    <w:pPr>
      <w:widowControl w:val="0"/>
      <w:shd w:val="clear" w:color="auto" w:fill="auto"/>
      <w:spacing w:after="420" w:line="810" w:lineRule="exact"/>
      <w:jc w:val="center"/>
    </w:pPr>
    <w:rPr>
      <w:rFonts w:ascii="SimSun" w:eastAsia="SimSun" w:hAnsi="SimSun" w:cs="SimSun"/>
      <w:b w:val="0"/>
      <w:bCs w:val="0"/>
      <w:i w:val="0"/>
      <w:iCs w:val="0"/>
      <w:smallCaps w:val="0"/>
      <w:strike w:val="0"/>
      <w:sz w:val="62"/>
      <w:szCs w:val="62"/>
      <w:u w:val="none"/>
      <w:shd w:val="clear" w:color="auto" w:fill="auto"/>
      <w:lang w:val="zh-TW" w:eastAsia="zh-TW" w:bidi="zh-TW"/>
    </w:rPr>
  </w:style>
  <w:style w:type="paragraph" w:customStyle="1" w:styleId="Style46">
    <w:name w:val="Body text|5"/>
    <w:basedOn w:val="Normal"/>
    <w:link w:val="CharStyle47"/>
    <w:pPr>
      <w:widowControl w:val="0"/>
      <w:shd w:val="clear" w:color="auto" w:fill="auto"/>
      <w:spacing w:line="209" w:lineRule="auto"/>
      <w:ind w:hanging="1080"/>
    </w:pPr>
    <w:rPr>
      <w:b/>
      <w:bCs/>
      <w:i w:val="0"/>
      <w:iCs w:val="0"/>
      <w:smallCaps w:val="0"/>
      <w:strike w:val="0"/>
      <w:u w:val="none"/>
      <w:shd w:val="clear" w:color="auto" w:fill="auto"/>
      <w:lang w:val="zh-CN" w:eastAsia="zh-CN" w:bidi="zh-CN"/>
    </w:rPr>
  </w:style>
  <w:style w:type="paragraph" w:customStyle="1" w:styleId="Style53">
    <w:name w:val="Body text|2"/>
    <w:basedOn w:val="Normal"/>
    <w:link w:val="CharStyle54"/>
    <w:pPr>
      <w:widowControl w:val="0"/>
      <w:shd w:val="clear" w:color="auto" w:fill="auto"/>
      <w:spacing w:line="435" w:lineRule="exact"/>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62">
    <w:name w:val="Body text|8"/>
    <w:basedOn w:val="Normal"/>
    <w:link w:val="CharStyle63"/>
    <w:pPr>
      <w:widowControl w:val="0"/>
      <w:shd w:val="clear" w:color="auto" w:fill="auto"/>
      <w:spacing w:after="200"/>
      <w:ind w:hanging="1260"/>
    </w:pPr>
    <w:rPr>
      <w:b/>
      <w:bCs/>
      <w:i w:val="0"/>
      <w:iCs w:val="0"/>
      <w:smallCaps w:val="0"/>
      <w:strike w:val="0"/>
      <w:color w:val="B16F09"/>
      <w:sz w:val="28"/>
      <w:szCs w:val="28"/>
      <w:u w:val="none"/>
      <w:shd w:val="clear" w:color="auto" w:fill="auto"/>
    </w:rPr>
  </w:style>
  <w:style w:type="paragraph" w:customStyle="1" w:styleId="Style70">
    <w:name w:val="Other|1"/>
    <w:basedOn w:val="Normal"/>
    <w:link w:val="CharStyle71"/>
    <w:pPr>
      <w:widowControl w:val="0"/>
      <w:shd w:val="clear" w:color="auto" w:fill="auto"/>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74">
    <w:name w:val="Body text|3"/>
    <w:basedOn w:val="Normal"/>
    <w:link w:val="CharStyle75"/>
    <w:pPr>
      <w:widowControl w:val="0"/>
      <w:shd w:val="clear" w:color="auto" w:fill="auto"/>
      <w:spacing w:line="298" w:lineRule="exact"/>
    </w:pPr>
    <w:rPr>
      <w:rFonts w:ascii="SimSun" w:eastAsia="SimSun" w:hAnsi="SimSun" w:cs="SimSun"/>
      <w:b w:val="0"/>
      <w:bCs w:val="0"/>
      <w:i w:val="0"/>
      <w:iCs w:val="0"/>
      <w:smallCaps w:val="0"/>
      <w:strike w:val="0"/>
      <w:sz w:val="18"/>
      <w:szCs w:val="18"/>
      <w:u w:val="none"/>
      <w:shd w:val="clear" w:color="auto" w:fill="auto"/>
      <w:lang w:val="zh-TW" w:eastAsia="zh-TW" w:bidi="zh-TW"/>
    </w:rPr>
  </w:style>
  <w:style w:type="paragraph" w:customStyle="1" w:styleId="Style82">
    <w:name w:val="Other|2"/>
    <w:basedOn w:val="Normal"/>
    <w:link w:val="CharStyle83"/>
    <w:pPr>
      <w:widowControl w:val="0"/>
      <w:shd w:val="clear" w:color="auto" w:fill="auto"/>
      <w:spacing w:line="415" w:lineRule="auto"/>
      <w:ind w:firstLine="400"/>
    </w:pPr>
    <w:rPr>
      <w:rFonts w:ascii="SimSun" w:eastAsia="SimSun" w:hAnsi="SimSun" w:cs="SimSun"/>
      <w:b w:val="0"/>
      <w:bCs w:val="0"/>
      <w:i w:val="0"/>
      <w:iCs w:val="0"/>
      <w:smallCaps w:val="0"/>
      <w:strike w:val="0"/>
      <w:sz w:val="22"/>
      <w:szCs w:val="22"/>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header" Target="header1.xml"/><Relationship Id="rId14" Type="http://schemas.openxmlformats.org/officeDocument/2006/relationships/footer" Target="footer7.xml"/><Relationship Id="rId15" Type="http://schemas.openxmlformats.org/officeDocument/2006/relationships/header" Target="header2.xml"/><Relationship Id="rId16" Type="http://schemas.openxmlformats.org/officeDocument/2006/relationships/footer" Target="footer8.xml"/><Relationship Id="rId17" Type="http://schemas.openxmlformats.org/officeDocument/2006/relationships/header" Target="header3.xml"/><Relationship Id="rId18" Type="http://schemas.openxmlformats.org/officeDocument/2006/relationships/footer" Target="footer9.xml"/><Relationship Id="rId19" Type="http://schemas.openxmlformats.org/officeDocument/2006/relationships/header" Target="header4.xml"/><Relationship Id="rId20" Type="http://schemas.openxmlformats.org/officeDocument/2006/relationships/footer" Target="footer10.xml"/><Relationship Id="rId21" Type="http://schemas.openxmlformats.org/officeDocument/2006/relationships/header" Target="header5.xml"/><Relationship Id="rId22" Type="http://schemas.openxmlformats.org/officeDocument/2006/relationships/footer" Target="footer11.xml"/><Relationship Id="rId23" Type="http://schemas.openxmlformats.org/officeDocument/2006/relationships/header" Target="header6.xml"/><Relationship Id="rId24" Type="http://schemas.openxmlformats.org/officeDocument/2006/relationships/footer" Target="footer12.xml"/><Relationship Id="rId25" Type="http://schemas.openxmlformats.org/officeDocument/2006/relationships/header" Target="header7.xml"/><Relationship Id="rId26" Type="http://schemas.openxmlformats.org/officeDocument/2006/relationships/footer" Target="footer13.xml"/><Relationship Id="rId27" Type="http://schemas.openxmlformats.org/officeDocument/2006/relationships/header" Target="header8.xml"/><Relationship Id="rId28" Type="http://schemas.openxmlformats.org/officeDocument/2006/relationships/footer" Target="footer14.xml"/><Relationship Id="rId29" Type="http://schemas.openxmlformats.org/officeDocument/2006/relationships/header" Target="header9.xml"/><Relationship Id="rId30" Type="http://schemas.openxmlformats.org/officeDocument/2006/relationships/footer" Target="footer15.xml"/><Relationship Id="rId31" Type="http://schemas.openxmlformats.org/officeDocument/2006/relationships/header" Target="header10.xml"/><Relationship Id="rId32" Type="http://schemas.openxmlformats.org/officeDocument/2006/relationships/footer" Target="footer16.xml"/><Relationship Id="rId33" Type="http://schemas.openxmlformats.org/officeDocument/2006/relationships/header" Target="header11.xml"/><Relationship Id="rId34" Type="http://schemas.openxmlformats.org/officeDocument/2006/relationships/footer" Target="footer17.xml"/><Relationship Id="rId35" Type="http://schemas.openxmlformats.org/officeDocument/2006/relationships/header" Target="header12.xml"/><Relationship Id="rId36" Type="http://schemas.openxmlformats.org/officeDocument/2006/relationships/footer" Target="footer18.xml"/><Relationship Id="rId37" Type="http://schemas.openxmlformats.org/officeDocument/2006/relationships/header" Target="header13.xml"/><Relationship Id="rId38" Type="http://schemas.openxmlformats.org/officeDocument/2006/relationships/footer" Target="footer19.xml"/><Relationship Id="rId39" Type="http://schemas.openxmlformats.org/officeDocument/2006/relationships/header" Target="header14.xml"/><Relationship Id="rId40" Type="http://schemas.openxmlformats.org/officeDocument/2006/relationships/footer" Target="footer20.xml"/><Relationship Id="rId41" Type="http://schemas.openxmlformats.org/officeDocument/2006/relationships/header" Target="header15.xml"/><Relationship Id="rId42" Type="http://schemas.openxmlformats.org/officeDocument/2006/relationships/footer" Target="footer21.xml"/><Relationship Id="rId43" Type="http://schemas.openxmlformats.org/officeDocument/2006/relationships/header" Target="header16.xml"/><Relationship Id="rId44" Type="http://schemas.openxmlformats.org/officeDocument/2006/relationships/footer" Target="footer22.xml"/><Relationship Id="rId45" Type="http://schemas.openxmlformats.org/officeDocument/2006/relationships/header" Target="header17.xml"/><Relationship Id="rId46" Type="http://schemas.openxmlformats.org/officeDocument/2006/relationships/footer" Target="footer23.xml"/><Relationship Id="rId47" Type="http://schemas.openxmlformats.org/officeDocument/2006/relationships/header" Target="header18.xml"/><Relationship Id="rId48" Type="http://schemas.openxmlformats.org/officeDocument/2006/relationships/footer" Target="footer24.xml"/><Relationship Id="rId49" Type="http://schemas.openxmlformats.org/officeDocument/2006/relationships/header" Target="header19.xml"/><Relationship Id="rId50" Type="http://schemas.openxmlformats.org/officeDocument/2006/relationships/footer" Target="footer25.xml"/><Relationship Id="rId51" Type="http://schemas.openxmlformats.org/officeDocument/2006/relationships/header" Target="header20.xml"/><Relationship Id="rId52" Type="http://schemas.openxmlformats.org/officeDocument/2006/relationships/footer" Target="footer26.xml"/><Relationship Id="rId53" Type="http://schemas.openxmlformats.org/officeDocument/2006/relationships/header" Target="header21.xml"/><Relationship Id="rId54" Type="http://schemas.openxmlformats.org/officeDocument/2006/relationships/footer" Target="footer27.xml"/><Relationship Id="rId55" Type="http://schemas.openxmlformats.org/officeDocument/2006/relationships/header" Target="header22.xml"/><Relationship Id="rId56" Type="http://schemas.openxmlformats.org/officeDocument/2006/relationships/footer" Target="footer28.xml"/><Relationship Id="rId57" Type="http://schemas.openxmlformats.org/officeDocument/2006/relationships/header" Target="header23.xml"/><Relationship Id="rId58" Type="http://schemas.openxmlformats.org/officeDocument/2006/relationships/footer" Target="footer29.xml"/><Relationship Id="rId59" Type="http://schemas.openxmlformats.org/officeDocument/2006/relationships/header" Target="header24.xml"/><Relationship Id="rId60" Type="http://schemas.openxmlformats.org/officeDocument/2006/relationships/footer" Target="footer30.xml"/><Relationship Id="rId61" Type="http://schemas.openxmlformats.org/officeDocument/2006/relationships/header" Target="header25.xml"/><Relationship Id="rId62" Type="http://schemas.openxmlformats.org/officeDocument/2006/relationships/footer" Target="footer31.xml"/><Relationship Id="rId63" Type="http://schemas.openxmlformats.org/officeDocument/2006/relationships/header" Target="header26.xml"/><Relationship Id="rId64" Type="http://schemas.openxmlformats.org/officeDocument/2006/relationships/footer" Target="footer32.xml"/><Relationship Id="rId65" Type="http://schemas.openxmlformats.org/officeDocument/2006/relationships/header" Target="header27.xml"/><Relationship Id="rId66" Type="http://schemas.openxmlformats.org/officeDocument/2006/relationships/footer" Target="footer33.xml"/><Relationship Id="rId67" Type="http://schemas.openxmlformats.org/officeDocument/2006/relationships/header" Target="header28.xml"/><Relationship Id="rId68" Type="http://schemas.openxmlformats.org/officeDocument/2006/relationships/footer" Target="footer34.xml"/><Relationship Id="rId69" Type="http://schemas.openxmlformats.org/officeDocument/2006/relationships/header" Target="header29.xml"/><Relationship Id="rId70" Type="http://schemas.openxmlformats.org/officeDocument/2006/relationships/footer" Target="footer35.xml"/><Relationship Id="rId71" Type="http://schemas.openxmlformats.org/officeDocument/2006/relationships/header" Target="header30.xml"/><Relationship Id="rId72" Type="http://schemas.openxmlformats.org/officeDocument/2006/relationships/footer" Target="footer36.xml"/><Relationship Id="rId73" Type="http://schemas.openxmlformats.org/officeDocument/2006/relationships/header" Target="header31.xml"/><Relationship Id="rId74" Type="http://schemas.openxmlformats.org/officeDocument/2006/relationships/footer" Target="footer37.xml"/><Relationship Id="rId75" Type="http://schemas.openxmlformats.org/officeDocument/2006/relationships/header" Target="header32.xml"/><Relationship Id="rId76" Type="http://schemas.openxmlformats.org/officeDocument/2006/relationships/footer" Target="footer38.xml"/><Relationship Id="rId77" Type="http://schemas.openxmlformats.org/officeDocument/2006/relationships/header" Target="header33.xml"/><Relationship Id="rId78" Type="http://schemas.openxmlformats.org/officeDocument/2006/relationships/footer" Target="footer39.xml"/><Relationship Id="rId79" Type="http://schemas.openxmlformats.org/officeDocument/2006/relationships/header" Target="header34.xml"/><Relationship Id="rId80" Type="http://schemas.openxmlformats.org/officeDocument/2006/relationships/footer" Target="footer40.xml"/><Relationship Id="rId81" Type="http://schemas.openxmlformats.org/officeDocument/2006/relationships/header" Target="header35.xml"/><Relationship Id="rId82" Type="http://schemas.openxmlformats.org/officeDocument/2006/relationships/footer" Target="footer41.xml"/><Relationship Id="rId83" Type="http://schemas.openxmlformats.org/officeDocument/2006/relationships/header" Target="header36.xml"/><Relationship Id="rId84" Type="http://schemas.openxmlformats.org/officeDocument/2006/relationships/footer" Target="footer42.xml"/><Relationship Id="rId85" Type="http://schemas.openxmlformats.org/officeDocument/2006/relationships/header" Target="header37.xml"/><Relationship Id="rId86" Type="http://schemas.openxmlformats.org/officeDocument/2006/relationships/footer" Target="footer43.xml"/><Relationship Id="rId87" Type="http://schemas.openxmlformats.org/officeDocument/2006/relationships/header" Target="header38.xml"/><Relationship Id="rId88" Type="http://schemas.openxmlformats.org/officeDocument/2006/relationships/footer" Target="footer44.xml"/><Relationship Id="rId89" Type="http://schemas.openxmlformats.org/officeDocument/2006/relationships/header" Target="header39.xml"/><Relationship Id="rId90" Type="http://schemas.openxmlformats.org/officeDocument/2006/relationships/footer" Target="footer45.xml"/><Relationship Id="rId91" Type="http://schemas.openxmlformats.org/officeDocument/2006/relationships/header" Target="header40.xml"/><Relationship Id="rId92" Type="http://schemas.openxmlformats.org/officeDocument/2006/relationships/footer" Target="footer46.xml"/><Relationship Id="rId93" Type="http://schemas.openxmlformats.org/officeDocument/2006/relationships/header" Target="header41.xml"/><Relationship Id="rId94" Type="http://schemas.openxmlformats.org/officeDocument/2006/relationships/footer" Target="footer47.xml"/><Relationship Id="rId95" Type="http://schemas.openxmlformats.org/officeDocument/2006/relationships/header" Target="header42.xml"/><Relationship Id="rId96" Type="http://schemas.openxmlformats.org/officeDocument/2006/relationships/footer" Target="footer48.xml"/><Relationship Id="rId97" Type="http://schemas.openxmlformats.org/officeDocument/2006/relationships/header" Target="header43.xml"/><Relationship Id="rId98" Type="http://schemas.openxmlformats.org/officeDocument/2006/relationships/footer" Target="footer49.xml"/><Relationship Id="rId99" Type="http://schemas.openxmlformats.org/officeDocument/2006/relationships/header" Target="header44.xml"/><Relationship Id="rId100" Type="http://schemas.openxmlformats.org/officeDocument/2006/relationships/footer" Target="footer50.xml"/><Relationship Id="rId101" Type="http://schemas.openxmlformats.org/officeDocument/2006/relationships/header" Target="header45.xml"/><Relationship Id="rId102" Type="http://schemas.openxmlformats.org/officeDocument/2006/relationships/footer" Target="footer51.xml"/><Relationship Id="rId103" Type="http://schemas.openxmlformats.org/officeDocument/2006/relationships/header" Target="header46.xml"/><Relationship Id="rId104" Type="http://schemas.openxmlformats.org/officeDocument/2006/relationships/footer" Target="footer52.xml"/><Relationship Id="rId105" Type="http://schemas.openxmlformats.org/officeDocument/2006/relationships/header" Target="header47.xml"/><Relationship Id="rId106" Type="http://schemas.openxmlformats.org/officeDocument/2006/relationships/footer" Target="footer53.xml"/><Relationship Id="rId107" Type="http://schemas.openxmlformats.org/officeDocument/2006/relationships/header" Target="header48.xml"/><Relationship Id="rId108" Type="http://schemas.openxmlformats.org/officeDocument/2006/relationships/footer" Target="footer54.xml"/><Relationship Id="rId109" Type="http://schemas.openxmlformats.org/officeDocument/2006/relationships/header" Target="header49.xml"/><Relationship Id="rId110" Type="http://schemas.openxmlformats.org/officeDocument/2006/relationships/footer" Target="footer55.xml"/><Relationship Id="rId111" Type="http://schemas.openxmlformats.org/officeDocument/2006/relationships/header" Target="header50.xml"/><Relationship Id="rId112" Type="http://schemas.openxmlformats.org/officeDocument/2006/relationships/footer" Target="footer56.xml"/><Relationship Id="rId113" Type="http://schemas.openxmlformats.org/officeDocument/2006/relationships/header" Target="header51.xml"/><Relationship Id="rId114" Type="http://schemas.openxmlformats.org/officeDocument/2006/relationships/footer" Target="footer57.xml"/><Relationship Id="rId115" Type="http://schemas.openxmlformats.org/officeDocument/2006/relationships/header" Target="header52.xml"/><Relationship Id="rId116" Type="http://schemas.openxmlformats.org/officeDocument/2006/relationships/footer" Target="footer58.xml"/><Relationship Id="rId117" Type="http://schemas.openxmlformats.org/officeDocument/2006/relationships/header" Target="header53.xml"/><Relationship Id="rId118" Type="http://schemas.openxmlformats.org/officeDocument/2006/relationships/footer" Target="footer59.xml"/><Relationship Id="rId119" Type="http://schemas.openxmlformats.org/officeDocument/2006/relationships/header" Target="header54.xml"/><Relationship Id="rId120" Type="http://schemas.openxmlformats.org/officeDocument/2006/relationships/footer" Target="footer60.xml"/><Relationship Id="rId121" Type="http://schemas.openxmlformats.org/officeDocument/2006/relationships/header" Target="header55.xml"/><Relationship Id="rId122" Type="http://schemas.openxmlformats.org/officeDocument/2006/relationships/footer" Target="footer61.xml"/><Relationship Id="rId123" Type="http://schemas.openxmlformats.org/officeDocument/2006/relationships/header" Target="header56.xml"/><Relationship Id="rId124" Type="http://schemas.openxmlformats.org/officeDocument/2006/relationships/footer" Target="footer62.xml"/><Relationship Id="rId125" Type="http://schemas.openxmlformats.org/officeDocument/2006/relationships/header" Target="header57.xml"/><Relationship Id="rId126" Type="http://schemas.openxmlformats.org/officeDocument/2006/relationships/footer" Target="footer63.xml"/><Relationship Id="rId127" Type="http://schemas.openxmlformats.org/officeDocument/2006/relationships/header" Target="header58.xml"/><Relationship Id="rId128" Type="http://schemas.openxmlformats.org/officeDocument/2006/relationships/footer" Target="footer64.xml"/><Relationship Id="rId129" Type="http://schemas.openxmlformats.org/officeDocument/2006/relationships/header" Target="header59.xml"/><Relationship Id="rId130" Type="http://schemas.openxmlformats.org/officeDocument/2006/relationships/footer" Target="footer65.xml"/><Relationship Id="rId131" Type="http://schemas.openxmlformats.org/officeDocument/2006/relationships/header" Target="header60.xml"/><Relationship Id="rId132" Type="http://schemas.openxmlformats.org/officeDocument/2006/relationships/footer" Target="footer66.xml"/><Relationship Id="rId133" Type="http://schemas.openxmlformats.org/officeDocument/2006/relationships/header" Target="header61.xml"/><Relationship Id="rId134" Type="http://schemas.openxmlformats.org/officeDocument/2006/relationships/footer" Target="footer67.xml"/><Relationship Id="rId135" Type="http://schemas.openxmlformats.org/officeDocument/2006/relationships/header" Target="header62.xml"/><Relationship Id="rId136" Type="http://schemas.openxmlformats.org/officeDocument/2006/relationships/footer" Target="footer68.xml"/><Relationship Id="rId137" Type="http://schemas.openxmlformats.org/officeDocument/2006/relationships/header" Target="header63.xml"/><Relationship Id="rId138" Type="http://schemas.openxmlformats.org/officeDocument/2006/relationships/footer" Target="footer69.xml"/><Relationship Id="rId139" Type="http://schemas.openxmlformats.org/officeDocument/2006/relationships/header" Target="header64.xml"/><Relationship Id="rId140" Type="http://schemas.openxmlformats.org/officeDocument/2006/relationships/footer" Target="footer70.xml"/><Relationship Id="rId141" Type="http://schemas.openxmlformats.org/officeDocument/2006/relationships/header" Target="header65.xml"/><Relationship Id="rId142" Type="http://schemas.openxmlformats.org/officeDocument/2006/relationships/footer" Target="footer71.xml"/><Relationship Id="rId143" Type="http://schemas.openxmlformats.org/officeDocument/2006/relationships/header" Target="header66.xml"/><Relationship Id="rId144" Type="http://schemas.openxmlformats.org/officeDocument/2006/relationships/footer" Target="footer72.xml"/><Relationship Id="rId145" Type="http://schemas.openxmlformats.org/officeDocument/2006/relationships/header" Target="header67.xml"/><Relationship Id="rId146" Type="http://schemas.openxmlformats.org/officeDocument/2006/relationships/footer" Target="footer73.xml"/><Relationship Id="rId147" Type="http://schemas.openxmlformats.org/officeDocument/2006/relationships/header" Target="header68.xml"/><Relationship Id="rId148" Type="http://schemas.openxmlformats.org/officeDocument/2006/relationships/footer" Target="footer74.xml"/><Relationship Id="rId149" Type="http://schemas.openxmlformats.org/officeDocument/2006/relationships/header" Target="header69.xml"/><Relationship Id="rId150" Type="http://schemas.openxmlformats.org/officeDocument/2006/relationships/footer" Target="footer75.xml"/><Relationship Id="rId151" Type="http://schemas.openxmlformats.org/officeDocument/2006/relationships/header" Target="header70.xml"/><Relationship Id="rId152" Type="http://schemas.openxmlformats.org/officeDocument/2006/relationships/footer" Target="footer76.xml"/><Relationship Id="rId153" Type="http://schemas.openxmlformats.org/officeDocument/2006/relationships/header" Target="header71.xml"/><Relationship Id="rId154" Type="http://schemas.openxmlformats.org/officeDocument/2006/relationships/footer" Target="footer77.xml"/><Relationship Id="rId155" Type="http://schemas.openxmlformats.org/officeDocument/2006/relationships/header" Target="header72.xml"/><Relationship Id="rId156" Type="http://schemas.openxmlformats.org/officeDocument/2006/relationships/footer" Target="footer78.xml"/><Relationship Id="rId157" Type="http://schemas.openxmlformats.org/officeDocument/2006/relationships/header" Target="header73.xml"/><Relationship Id="rId158" Type="http://schemas.openxmlformats.org/officeDocument/2006/relationships/footer" Target="footer79.xml"/><Relationship Id="rId159" Type="http://schemas.openxmlformats.org/officeDocument/2006/relationships/header" Target="header74.xml"/><Relationship Id="rId160" Type="http://schemas.openxmlformats.org/officeDocument/2006/relationships/footer" Target="footer80.xml"/><Relationship Id="rId161" Type="http://schemas.openxmlformats.org/officeDocument/2006/relationships/header" Target="header75.xml"/><Relationship Id="rId162" Type="http://schemas.openxmlformats.org/officeDocument/2006/relationships/footer" Target="footer81.xml"/><Relationship Id="rId163" Type="http://schemas.openxmlformats.org/officeDocument/2006/relationships/header" Target="header76.xml"/><Relationship Id="rId164" Type="http://schemas.openxmlformats.org/officeDocument/2006/relationships/footer" Target="footer82.xml"/><Relationship Id="rId165" Type="http://schemas.openxmlformats.org/officeDocument/2006/relationships/header" Target="header77.xml"/><Relationship Id="rId166" Type="http://schemas.openxmlformats.org/officeDocument/2006/relationships/footer" Target="footer83.xml"/><Relationship Id="rId167" Type="http://schemas.openxmlformats.org/officeDocument/2006/relationships/header" Target="header78.xml"/><Relationship Id="rId168" Type="http://schemas.openxmlformats.org/officeDocument/2006/relationships/footer" Target="footer84.xml"/><Relationship Id="rId169" Type="http://schemas.openxmlformats.org/officeDocument/2006/relationships/header" Target="header79.xml"/><Relationship Id="rId170" Type="http://schemas.openxmlformats.org/officeDocument/2006/relationships/footer" Target="footer85.xml"/><Relationship Id="rId171" Type="http://schemas.openxmlformats.org/officeDocument/2006/relationships/header" Target="header80.xml"/><Relationship Id="rId172" Type="http://schemas.openxmlformats.org/officeDocument/2006/relationships/footer" Target="footer86.xml"/><Relationship Id="rId173" Type="http://schemas.openxmlformats.org/officeDocument/2006/relationships/header" Target="header81.xml"/><Relationship Id="rId174" Type="http://schemas.openxmlformats.org/officeDocument/2006/relationships/footer" Target="footer87.xml"/><Relationship Id="rId175" Type="http://schemas.openxmlformats.org/officeDocument/2006/relationships/header" Target="header82.xml"/><Relationship Id="rId176" Type="http://schemas.openxmlformats.org/officeDocument/2006/relationships/footer" Target="footer88.xml"/><Relationship Id="rId177" Type="http://schemas.openxmlformats.org/officeDocument/2006/relationships/header" Target="header83.xml"/><Relationship Id="rId178" Type="http://schemas.openxmlformats.org/officeDocument/2006/relationships/footer" Target="footer89.xml"/><Relationship Id="rId179" Type="http://schemas.openxmlformats.org/officeDocument/2006/relationships/header" Target="header84.xml"/><Relationship Id="rId180" Type="http://schemas.openxmlformats.org/officeDocument/2006/relationships/footer" Target="footer90.xml"/><Relationship Id="rId181" Type="http://schemas.openxmlformats.org/officeDocument/2006/relationships/header" Target="header85.xml"/><Relationship Id="rId182" Type="http://schemas.openxmlformats.org/officeDocument/2006/relationships/footer" Target="footer91.xml"/><Relationship Id="rId183" Type="http://schemas.openxmlformats.org/officeDocument/2006/relationships/header" Target="header86.xml"/><Relationship Id="rId184" Type="http://schemas.openxmlformats.org/officeDocument/2006/relationships/footer" Target="footer92.xml"/><Relationship Id="rId185" Type="http://schemas.openxmlformats.org/officeDocument/2006/relationships/header" Target="header87.xml"/><Relationship Id="rId186" Type="http://schemas.openxmlformats.org/officeDocument/2006/relationships/footer" Target="footer93.xml"/><Relationship Id="rId187" Type="http://schemas.openxmlformats.org/officeDocument/2006/relationships/header" Target="header88.xml"/><Relationship Id="rId188" Type="http://schemas.openxmlformats.org/officeDocument/2006/relationships/footer" Target="footer94.xml"/><Relationship Id="rId189" Type="http://schemas.openxmlformats.org/officeDocument/2006/relationships/header" Target="header89.xml"/><Relationship Id="rId190" Type="http://schemas.openxmlformats.org/officeDocument/2006/relationships/footer" Target="footer95.xml"/><Relationship Id="rId191" Type="http://schemas.openxmlformats.org/officeDocument/2006/relationships/header" Target="header90.xml"/><Relationship Id="rId192" Type="http://schemas.openxmlformats.org/officeDocument/2006/relationships/footer" Target="footer96.xml"/><Relationship Id="rId193" Type="http://schemas.openxmlformats.org/officeDocument/2006/relationships/header" Target="header91.xml"/><Relationship Id="rId194" Type="http://schemas.openxmlformats.org/officeDocument/2006/relationships/footer" Target="footer97.xml"/><Relationship Id="rId195" Type="http://schemas.openxmlformats.org/officeDocument/2006/relationships/header" Target="header92.xml"/><Relationship Id="rId196" Type="http://schemas.openxmlformats.org/officeDocument/2006/relationships/footer" Target="footer98.xml"/><Relationship Id="rId197" Type="http://schemas.openxmlformats.org/officeDocument/2006/relationships/header" Target="header93.xml"/><Relationship Id="rId198" Type="http://schemas.openxmlformats.org/officeDocument/2006/relationships/footer" Target="footer99.xml"/><Relationship Id="rId199" Type="http://schemas.openxmlformats.org/officeDocument/2006/relationships/header" Target="header94.xml"/><Relationship Id="rId200" Type="http://schemas.openxmlformats.org/officeDocument/2006/relationships/footer" Target="footer100.xml"/><Relationship Id="rId201" Type="http://schemas.openxmlformats.org/officeDocument/2006/relationships/header" Target="header95.xml"/><Relationship Id="rId202" Type="http://schemas.openxmlformats.org/officeDocument/2006/relationships/footer" Target="footer101.xml"/><Relationship Id="rId203" Type="http://schemas.openxmlformats.org/officeDocument/2006/relationships/header" Target="header96.xml"/><Relationship Id="rId204" Type="http://schemas.openxmlformats.org/officeDocument/2006/relationships/footer" Target="footer102.xml"/><Relationship Id="rId205" Type="http://schemas.openxmlformats.org/officeDocument/2006/relationships/header" Target="header97.xml"/><Relationship Id="rId206" Type="http://schemas.openxmlformats.org/officeDocument/2006/relationships/footer" Target="footer103.xml"/><Relationship Id="rId207" Type="http://schemas.openxmlformats.org/officeDocument/2006/relationships/header" Target="header98.xml"/><Relationship Id="rId208" Type="http://schemas.openxmlformats.org/officeDocument/2006/relationships/footer" Target="footer104.xml"/><Relationship Id="rId209" Type="http://schemas.openxmlformats.org/officeDocument/2006/relationships/header" Target="header99.xml"/><Relationship Id="rId210" Type="http://schemas.openxmlformats.org/officeDocument/2006/relationships/footer" Target="footer105.xml"/><Relationship Id="rId211" Type="http://schemas.openxmlformats.org/officeDocument/2006/relationships/header" Target="header100.xml"/><Relationship Id="rId212" Type="http://schemas.openxmlformats.org/officeDocument/2006/relationships/footer" Target="footer106.xml"/><Relationship Id="rId213" Type="http://schemas.openxmlformats.org/officeDocument/2006/relationships/header" Target="header101.xml"/><Relationship Id="rId214" Type="http://schemas.openxmlformats.org/officeDocument/2006/relationships/footer" Target="footer107.xml"/><Relationship Id="rId215" Type="http://schemas.openxmlformats.org/officeDocument/2006/relationships/header" Target="header102.xml"/><Relationship Id="rId216" Type="http://schemas.openxmlformats.org/officeDocument/2006/relationships/footer" Target="footer108.xml"/><Relationship Id="rId217" Type="http://schemas.openxmlformats.org/officeDocument/2006/relationships/header" Target="header103.xml"/><Relationship Id="rId218" Type="http://schemas.openxmlformats.org/officeDocument/2006/relationships/footer" Target="footer109.xml"/><Relationship Id="rId219" Type="http://schemas.openxmlformats.org/officeDocument/2006/relationships/header" Target="header104.xml"/><Relationship Id="rId220" Type="http://schemas.openxmlformats.org/officeDocument/2006/relationships/footer" Target="footer110.xml"/><Relationship Id="rId221" Type="http://schemas.openxmlformats.org/officeDocument/2006/relationships/header" Target="header105.xml"/><Relationship Id="rId222" Type="http://schemas.openxmlformats.org/officeDocument/2006/relationships/footer" Target="footer111.xml"/><Relationship Id="rId223" Type="http://schemas.openxmlformats.org/officeDocument/2006/relationships/header" Target="header106.xml"/><Relationship Id="rId224" Type="http://schemas.openxmlformats.org/officeDocument/2006/relationships/footer" Target="footer112.xml"/><Relationship Id="rId225" Type="http://schemas.openxmlformats.org/officeDocument/2006/relationships/header" Target="header107.xml"/><Relationship Id="rId226" Type="http://schemas.openxmlformats.org/officeDocument/2006/relationships/footer" Target="footer113.xml"/><Relationship Id="rId227" Type="http://schemas.openxmlformats.org/officeDocument/2006/relationships/header" Target="header108.xml"/><Relationship Id="rId228" Type="http://schemas.openxmlformats.org/officeDocument/2006/relationships/footer" Target="footer114.xml"/><Relationship Id="rId229" Type="http://schemas.openxmlformats.org/officeDocument/2006/relationships/header" Target="header109.xml"/><Relationship Id="rId230" Type="http://schemas.openxmlformats.org/officeDocument/2006/relationships/footer" Target="footer115.xml"/><Relationship Id="rId231" Type="http://schemas.openxmlformats.org/officeDocument/2006/relationships/header" Target="header110.xml"/><Relationship Id="rId232" Type="http://schemas.openxmlformats.org/officeDocument/2006/relationships/footer" Target="footer116.xml"/><Relationship Id="rId233" Type="http://schemas.openxmlformats.org/officeDocument/2006/relationships/header" Target="header111.xml"/><Relationship Id="rId234" Type="http://schemas.openxmlformats.org/officeDocument/2006/relationships/footer" Target="footer117.xml"/><Relationship Id="rId235" Type="http://schemas.openxmlformats.org/officeDocument/2006/relationships/header" Target="header112.xml"/><Relationship Id="rId236" Type="http://schemas.openxmlformats.org/officeDocument/2006/relationships/footer" Target="footer118.xml"/><Relationship Id="rId237" Type="http://schemas.openxmlformats.org/officeDocument/2006/relationships/header" Target="header113.xml"/><Relationship Id="rId238" Type="http://schemas.openxmlformats.org/officeDocument/2006/relationships/footer" Target="footer119.xml"/><Relationship Id="rId239" Type="http://schemas.openxmlformats.org/officeDocument/2006/relationships/header" Target="header114.xml"/><Relationship Id="rId240" Type="http://schemas.openxmlformats.org/officeDocument/2006/relationships/footer" Target="footer120.xml"/><Relationship Id="rId241" Type="http://schemas.openxmlformats.org/officeDocument/2006/relationships/header" Target="header115.xml"/><Relationship Id="rId242" Type="http://schemas.openxmlformats.org/officeDocument/2006/relationships/footer" Target="footer121.xml"/><Relationship Id="rId243" Type="http://schemas.openxmlformats.org/officeDocument/2006/relationships/header" Target="header116.xml"/><Relationship Id="rId244" Type="http://schemas.openxmlformats.org/officeDocument/2006/relationships/footer" Target="footer122.xml"/><Relationship Id="rId245" Type="http://schemas.openxmlformats.org/officeDocument/2006/relationships/header" Target="header117.xml"/><Relationship Id="rId246" Type="http://schemas.openxmlformats.org/officeDocument/2006/relationships/footer" Target="footer123.xml"/><Relationship Id="rId247" Type="http://schemas.openxmlformats.org/officeDocument/2006/relationships/header" Target="header118.xml"/><Relationship Id="rId248" Type="http://schemas.openxmlformats.org/officeDocument/2006/relationships/footer" Target="footer124.xml"/><Relationship Id="rId249" Type="http://schemas.openxmlformats.org/officeDocument/2006/relationships/header" Target="header119.xml"/><Relationship Id="rId250" Type="http://schemas.openxmlformats.org/officeDocument/2006/relationships/footer" Target="footer125.xml"/><Relationship Id="rId251" Type="http://schemas.openxmlformats.org/officeDocument/2006/relationships/header" Target="header120.xml"/><Relationship Id="rId252" Type="http://schemas.openxmlformats.org/officeDocument/2006/relationships/footer" Target="footer126.xml"/><Relationship Id="rId253" Type="http://schemas.openxmlformats.org/officeDocument/2006/relationships/header" Target="header121.xml"/><Relationship Id="rId254" Type="http://schemas.openxmlformats.org/officeDocument/2006/relationships/footer" Target="footer127.xml"/><Relationship Id="rId255" Type="http://schemas.openxmlformats.org/officeDocument/2006/relationships/header" Target="header122.xml"/><Relationship Id="rId256" Type="http://schemas.openxmlformats.org/officeDocument/2006/relationships/footer" Target="footer128.xml"/><Relationship Id="rId257" Type="http://schemas.openxmlformats.org/officeDocument/2006/relationships/header" Target="header123.xml"/><Relationship Id="rId258" Type="http://schemas.openxmlformats.org/officeDocument/2006/relationships/footer" Target="footer129.xml"/><Relationship Id="rId259" Type="http://schemas.openxmlformats.org/officeDocument/2006/relationships/header" Target="header124.xml"/><Relationship Id="rId260" Type="http://schemas.openxmlformats.org/officeDocument/2006/relationships/footer" Target="footer130.xml"/><Relationship Id="rId261" Type="http://schemas.openxmlformats.org/officeDocument/2006/relationships/header" Target="header125.xml"/><Relationship Id="rId262" Type="http://schemas.openxmlformats.org/officeDocument/2006/relationships/footer" Target="footer131.xml"/><Relationship Id="rId263" Type="http://schemas.openxmlformats.org/officeDocument/2006/relationships/header" Target="header126.xml"/><Relationship Id="rId264" Type="http://schemas.openxmlformats.org/officeDocument/2006/relationships/footer" Target="footer132.xml"/><Relationship Id="rId265" Type="http://schemas.openxmlformats.org/officeDocument/2006/relationships/header" Target="header127.xml"/><Relationship Id="rId266" Type="http://schemas.openxmlformats.org/officeDocument/2006/relationships/footer" Target="footer133.xml"/><Relationship Id="rId267" Type="http://schemas.openxmlformats.org/officeDocument/2006/relationships/header" Target="header128.xml"/><Relationship Id="rId268" Type="http://schemas.openxmlformats.org/officeDocument/2006/relationships/footer" Target="footer134.xml"/><Relationship Id="rId269" Type="http://schemas.openxmlformats.org/officeDocument/2006/relationships/header" Target="header129.xml"/><Relationship Id="rId270" Type="http://schemas.openxmlformats.org/officeDocument/2006/relationships/footer" Target="footer135.xml"/><Relationship Id="rId271" Type="http://schemas.openxmlformats.org/officeDocument/2006/relationships/header" Target="header130.xml"/><Relationship Id="rId272" Type="http://schemas.openxmlformats.org/officeDocument/2006/relationships/footer" Target="footer136.xml"/><Relationship Id="rId273" Type="http://schemas.openxmlformats.org/officeDocument/2006/relationships/header" Target="header131.xml"/><Relationship Id="rId274" Type="http://schemas.openxmlformats.org/officeDocument/2006/relationships/footer" Target="footer137.xml"/><Relationship Id="rId275" Type="http://schemas.openxmlformats.org/officeDocument/2006/relationships/header" Target="header132.xml"/><Relationship Id="rId276" Type="http://schemas.openxmlformats.org/officeDocument/2006/relationships/footer" Target="footer138.xml"/><Relationship Id="rId277" Type="http://schemas.openxmlformats.org/officeDocument/2006/relationships/header" Target="header133.xml"/><Relationship Id="rId278" Type="http://schemas.openxmlformats.org/officeDocument/2006/relationships/footer" Target="footer139.xml"/><Relationship Id="rId279" Type="http://schemas.openxmlformats.org/officeDocument/2006/relationships/header" Target="header134.xml"/><Relationship Id="rId280" Type="http://schemas.openxmlformats.org/officeDocument/2006/relationships/footer" Target="footer140.xml"/><Relationship Id="rId281" Type="http://schemas.openxmlformats.org/officeDocument/2006/relationships/header" Target="header135.xml"/><Relationship Id="rId282" Type="http://schemas.openxmlformats.org/officeDocument/2006/relationships/footer" Target="footer141.xml"/><Relationship Id="rId283" Type="http://schemas.openxmlformats.org/officeDocument/2006/relationships/header" Target="header136.xml"/><Relationship Id="rId284" Type="http://schemas.openxmlformats.org/officeDocument/2006/relationships/footer" Target="footer142.xml"/><Relationship Id="rId285" Type="http://schemas.openxmlformats.org/officeDocument/2006/relationships/header" Target="header137.xml"/><Relationship Id="rId286" Type="http://schemas.openxmlformats.org/officeDocument/2006/relationships/footer" Target="footer143.xml"/><Relationship Id="rId287" Type="http://schemas.openxmlformats.org/officeDocument/2006/relationships/header" Target="header138.xml"/><Relationship Id="rId288" Type="http://schemas.openxmlformats.org/officeDocument/2006/relationships/footer" Target="footer144.xml"/><Relationship Id="rId289" Type="http://schemas.openxmlformats.org/officeDocument/2006/relationships/header" Target="header139.xml"/><Relationship Id="rId290" Type="http://schemas.openxmlformats.org/officeDocument/2006/relationships/footer" Target="footer145.xml"/><Relationship Id="rId291" Type="http://schemas.openxmlformats.org/officeDocument/2006/relationships/header" Target="header140.xml"/><Relationship Id="rId292" Type="http://schemas.openxmlformats.org/officeDocument/2006/relationships/footer" Target="footer146.xml"/><Relationship Id="rId293" Type="http://schemas.openxmlformats.org/officeDocument/2006/relationships/header" Target="header141.xml"/><Relationship Id="rId294" Type="http://schemas.openxmlformats.org/officeDocument/2006/relationships/footer" Target="footer147.xml"/><Relationship Id="rId295" Type="http://schemas.openxmlformats.org/officeDocument/2006/relationships/header" Target="header142.xml"/><Relationship Id="rId296" Type="http://schemas.openxmlformats.org/officeDocument/2006/relationships/footer" Target="footer148.xml"/><Relationship Id="rId297" Type="http://schemas.openxmlformats.org/officeDocument/2006/relationships/header" Target="header143.xml"/><Relationship Id="rId298" Type="http://schemas.openxmlformats.org/officeDocument/2006/relationships/footer" Target="footer149.xml"/><Relationship Id="rId299" Type="http://schemas.openxmlformats.org/officeDocument/2006/relationships/header" Target="header144.xml"/><Relationship Id="rId300" Type="http://schemas.openxmlformats.org/officeDocument/2006/relationships/footer" Target="footer150.xml"/><Relationship Id="rId301" Type="http://schemas.openxmlformats.org/officeDocument/2006/relationships/header" Target="header145.xml"/><Relationship Id="rId302" Type="http://schemas.openxmlformats.org/officeDocument/2006/relationships/footer" Target="footer151.xml"/><Relationship Id="rId303" Type="http://schemas.openxmlformats.org/officeDocument/2006/relationships/header" Target="header146.xml"/><Relationship Id="rId304" Type="http://schemas.openxmlformats.org/officeDocument/2006/relationships/footer" Target="footer152.xml"/><Relationship Id="rId305" Type="http://schemas.openxmlformats.org/officeDocument/2006/relationships/header" Target="header147.xml"/><Relationship Id="rId306" Type="http://schemas.openxmlformats.org/officeDocument/2006/relationships/footer" Target="footer153.xml"/><Relationship Id="rId307" Type="http://schemas.openxmlformats.org/officeDocument/2006/relationships/header" Target="header148.xml"/><Relationship Id="rId308" Type="http://schemas.openxmlformats.org/officeDocument/2006/relationships/footer" Target="footer154.xml"/><Relationship Id="rId309" Type="http://schemas.openxmlformats.org/officeDocument/2006/relationships/header" Target="header149.xml"/><Relationship Id="rId310" Type="http://schemas.openxmlformats.org/officeDocument/2006/relationships/footer" Target="footer155.xml"/><Relationship Id="rId311" Type="http://schemas.openxmlformats.org/officeDocument/2006/relationships/header" Target="header150.xml"/><Relationship Id="rId312" Type="http://schemas.openxmlformats.org/officeDocument/2006/relationships/footer" Target="footer156.xml"/><Relationship Id="rId313" Type="http://schemas.openxmlformats.org/officeDocument/2006/relationships/header" Target="header151.xml"/><Relationship Id="rId314" Type="http://schemas.openxmlformats.org/officeDocument/2006/relationships/footer" Target="footer157.xml"/><Relationship Id="rId315" Type="http://schemas.openxmlformats.org/officeDocument/2006/relationships/header" Target="header152.xml"/><Relationship Id="rId316" Type="http://schemas.openxmlformats.org/officeDocument/2006/relationships/footer" Target="footer158.xml"/><Relationship Id="rId317" Type="http://schemas.openxmlformats.org/officeDocument/2006/relationships/header" Target="header153.xml"/><Relationship Id="rId318" Type="http://schemas.openxmlformats.org/officeDocument/2006/relationships/footer" Target="footer159.xml"/><Relationship Id="rId319" Type="http://schemas.openxmlformats.org/officeDocument/2006/relationships/header" Target="header154.xml"/><Relationship Id="rId320" Type="http://schemas.openxmlformats.org/officeDocument/2006/relationships/footer" Target="footer160.xml"/><Relationship Id="rId321" Type="http://schemas.openxmlformats.org/officeDocument/2006/relationships/header" Target="header155.xml"/><Relationship Id="rId322" Type="http://schemas.openxmlformats.org/officeDocument/2006/relationships/footer" Target="footer161.xml"/><Relationship Id="rId323" Type="http://schemas.openxmlformats.org/officeDocument/2006/relationships/header" Target="header156.xml"/><Relationship Id="rId324" Type="http://schemas.openxmlformats.org/officeDocument/2006/relationships/footer" Target="footer162.xml"/><Relationship Id="rId325" Type="http://schemas.openxmlformats.org/officeDocument/2006/relationships/header" Target="header157.xml"/><Relationship Id="rId326" Type="http://schemas.openxmlformats.org/officeDocument/2006/relationships/footer" Target="footer163.xml"/><Relationship Id="rId327" Type="http://schemas.openxmlformats.org/officeDocument/2006/relationships/header" Target="header158.xml"/><Relationship Id="rId328" Type="http://schemas.openxmlformats.org/officeDocument/2006/relationships/footer" Target="footer164.xml"/><Relationship Id="rId329" Type="http://schemas.openxmlformats.org/officeDocument/2006/relationships/header" Target="header159.xml"/><Relationship Id="rId330" Type="http://schemas.openxmlformats.org/officeDocument/2006/relationships/footer" Target="footer165.xml"/><Relationship Id="rId331" Type="http://schemas.openxmlformats.org/officeDocument/2006/relationships/header" Target="header160.xml"/><Relationship Id="rId332" Type="http://schemas.openxmlformats.org/officeDocument/2006/relationships/footer" Target="footer166.xml"/><Relationship Id="rId333" Type="http://schemas.openxmlformats.org/officeDocument/2006/relationships/header" Target="header161.xml"/><Relationship Id="rId334" Type="http://schemas.openxmlformats.org/officeDocument/2006/relationships/footer" Target="footer167.xml"/><Relationship Id="rId335" Type="http://schemas.openxmlformats.org/officeDocument/2006/relationships/header" Target="header162.xml"/><Relationship Id="rId336" Type="http://schemas.openxmlformats.org/officeDocument/2006/relationships/footer" Target="footer168.xml"/><Relationship Id="rId337" Type="http://schemas.openxmlformats.org/officeDocument/2006/relationships/header" Target="header163.xml"/><Relationship Id="rId338" Type="http://schemas.openxmlformats.org/officeDocument/2006/relationships/footer" Target="footer169.xml"/><Relationship Id="rId339" Type="http://schemas.openxmlformats.org/officeDocument/2006/relationships/header" Target="header164.xml"/><Relationship Id="rId340" Type="http://schemas.openxmlformats.org/officeDocument/2006/relationships/footer" Target="footer170.xml"/><Relationship Id="rId341" Type="http://schemas.openxmlformats.org/officeDocument/2006/relationships/header" Target="header165.xml"/><Relationship Id="rId342" Type="http://schemas.openxmlformats.org/officeDocument/2006/relationships/footer" Target="footer171.xml"/><Relationship Id="rId343" Type="http://schemas.openxmlformats.org/officeDocument/2006/relationships/header" Target="header166.xml"/><Relationship Id="rId344" Type="http://schemas.openxmlformats.org/officeDocument/2006/relationships/footer" Target="footer172.xml"/><Relationship Id="rId345" Type="http://schemas.openxmlformats.org/officeDocument/2006/relationships/header" Target="header167.xml"/><Relationship Id="rId346" Type="http://schemas.openxmlformats.org/officeDocument/2006/relationships/footer" Target="footer173.xml"/><Relationship Id="rId347" Type="http://schemas.openxmlformats.org/officeDocument/2006/relationships/header" Target="header168.xml"/><Relationship Id="rId348" Type="http://schemas.openxmlformats.org/officeDocument/2006/relationships/footer" Target="footer174.xml"/><Relationship Id="rId349" Type="http://schemas.openxmlformats.org/officeDocument/2006/relationships/header" Target="header169.xml"/><Relationship Id="rId350" Type="http://schemas.openxmlformats.org/officeDocument/2006/relationships/footer" Target="footer175.xml"/><Relationship Id="rId351" Type="http://schemas.openxmlformats.org/officeDocument/2006/relationships/header" Target="header170.xml"/><Relationship Id="rId352" Type="http://schemas.openxmlformats.org/officeDocument/2006/relationships/footer" Target="footer176.xml"/><Relationship Id="rId353" Type="http://schemas.openxmlformats.org/officeDocument/2006/relationships/header" Target="header171.xml"/><Relationship Id="rId354" Type="http://schemas.openxmlformats.org/officeDocument/2006/relationships/footer" Target="footer177.xml"/><Relationship Id="rId355" Type="http://schemas.openxmlformats.org/officeDocument/2006/relationships/header" Target="header172.xml"/><Relationship Id="rId356" Type="http://schemas.openxmlformats.org/officeDocument/2006/relationships/footer" Target="footer178.xml"/><Relationship Id="rId357" Type="http://schemas.openxmlformats.org/officeDocument/2006/relationships/header" Target="header173.xml"/><Relationship Id="rId358" Type="http://schemas.openxmlformats.org/officeDocument/2006/relationships/footer" Target="footer179.xml"/><Relationship Id="rId359" Type="http://schemas.openxmlformats.org/officeDocument/2006/relationships/header" Target="header174.xml"/><Relationship Id="rId360" Type="http://schemas.openxmlformats.org/officeDocument/2006/relationships/footer" Target="footer180.xml"/><Relationship Id="rId361" Type="http://schemas.openxmlformats.org/officeDocument/2006/relationships/header" Target="header175.xml"/><Relationship Id="rId362" Type="http://schemas.openxmlformats.org/officeDocument/2006/relationships/footer" Target="footer181.xml"/><Relationship Id="rId363" Type="http://schemas.openxmlformats.org/officeDocument/2006/relationships/header" Target="header176.xml"/><Relationship Id="rId364" Type="http://schemas.openxmlformats.org/officeDocument/2006/relationships/footer" Target="footer182.xml"/><Relationship Id="rId365" Type="http://schemas.openxmlformats.org/officeDocument/2006/relationships/header" Target="header177.xml"/><Relationship Id="rId366" Type="http://schemas.openxmlformats.org/officeDocument/2006/relationships/footer" Target="footer183.xml"/><Relationship Id="rId367" Type="http://schemas.openxmlformats.org/officeDocument/2006/relationships/header" Target="header178.xml"/><Relationship Id="rId368" Type="http://schemas.openxmlformats.org/officeDocument/2006/relationships/footer" Target="footer184.xml"/><Relationship Id="rId369" Type="http://schemas.openxmlformats.org/officeDocument/2006/relationships/header" Target="header179.xml"/><Relationship Id="rId370" Type="http://schemas.openxmlformats.org/officeDocument/2006/relationships/footer" Target="footer185.xml"/><Relationship Id="rId371" Type="http://schemas.openxmlformats.org/officeDocument/2006/relationships/header" Target="header180.xml"/><Relationship Id="rId372" Type="http://schemas.openxmlformats.org/officeDocument/2006/relationships/footer" Target="footer186.xml"/><Relationship Id="rId373" Type="http://schemas.openxmlformats.org/officeDocument/2006/relationships/header" Target="header181.xml"/><Relationship Id="rId374" Type="http://schemas.openxmlformats.org/officeDocument/2006/relationships/footer" Target="footer187.xml"/><Relationship Id="rId375" Type="http://schemas.openxmlformats.org/officeDocument/2006/relationships/header" Target="header182.xml"/><Relationship Id="rId376" Type="http://schemas.openxmlformats.org/officeDocument/2006/relationships/footer" Target="footer188.xml"/><Relationship Id="rId377" Type="http://schemas.openxmlformats.org/officeDocument/2006/relationships/header" Target="header183.xml"/><Relationship Id="rId378" Type="http://schemas.openxmlformats.org/officeDocument/2006/relationships/footer" Target="footer189.xml"/><Relationship Id="rId379" Type="http://schemas.openxmlformats.org/officeDocument/2006/relationships/header" Target="header184.xml"/><Relationship Id="rId380" Type="http://schemas.openxmlformats.org/officeDocument/2006/relationships/footer" Target="footer190.xml"/><Relationship Id="rId381" Type="http://schemas.openxmlformats.org/officeDocument/2006/relationships/header" Target="header185.xml"/><Relationship Id="rId382" Type="http://schemas.openxmlformats.org/officeDocument/2006/relationships/footer" Target="footer191.xml"/><Relationship Id="rId383" Type="http://schemas.openxmlformats.org/officeDocument/2006/relationships/header" Target="header186.xml"/><Relationship Id="rId384" Type="http://schemas.openxmlformats.org/officeDocument/2006/relationships/footer" Target="footer192.xml"/><Relationship Id="rId385" Type="http://schemas.openxmlformats.org/officeDocument/2006/relationships/header" Target="header187.xml"/><Relationship Id="rId386" Type="http://schemas.openxmlformats.org/officeDocument/2006/relationships/footer" Target="footer193.xml"/><Relationship Id="rId387" Type="http://schemas.openxmlformats.org/officeDocument/2006/relationships/header" Target="header188.xml"/><Relationship Id="rId388" Type="http://schemas.openxmlformats.org/officeDocument/2006/relationships/footer" Target="footer194.xml"/><Relationship Id="rId389" Type="http://schemas.openxmlformats.org/officeDocument/2006/relationships/header" Target="header189.xml"/><Relationship Id="rId390" Type="http://schemas.openxmlformats.org/officeDocument/2006/relationships/footer" Target="footer195.xml"/><Relationship Id="rId391" Type="http://schemas.openxmlformats.org/officeDocument/2006/relationships/header" Target="header190.xml"/><Relationship Id="rId392" Type="http://schemas.openxmlformats.org/officeDocument/2006/relationships/footer" Target="footer196.xml"/><Relationship Id="rId393" Type="http://schemas.openxmlformats.org/officeDocument/2006/relationships/header" Target="header191.xml"/><Relationship Id="rId394" Type="http://schemas.openxmlformats.org/officeDocument/2006/relationships/footer" Target="footer197.xml"/><Relationship Id="rId395" Type="http://schemas.openxmlformats.org/officeDocument/2006/relationships/header" Target="header192.xml"/><Relationship Id="rId396" Type="http://schemas.openxmlformats.org/officeDocument/2006/relationships/footer" Target="footer198.xml"/><Relationship Id="rId397" Type="http://schemas.openxmlformats.org/officeDocument/2006/relationships/header" Target="header193.xml"/><Relationship Id="rId398" Type="http://schemas.openxmlformats.org/officeDocument/2006/relationships/footer" Target="footer199.xml"/><Relationship Id="rId399" Type="http://schemas.openxmlformats.org/officeDocument/2006/relationships/header" Target="header194.xml"/><Relationship Id="rId400" Type="http://schemas.openxmlformats.org/officeDocument/2006/relationships/footer" Target="footer200.xml"/><Relationship Id="rId401" Type="http://schemas.openxmlformats.org/officeDocument/2006/relationships/header" Target="header195.xml"/><Relationship Id="rId402" Type="http://schemas.openxmlformats.org/officeDocument/2006/relationships/footer" Target="footer201.xml"/><Relationship Id="rId403" Type="http://schemas.openxmlformats.org/officeDocument/2006/relationships/header" Target="header196.xml"/><Relationship Id="rId404" Type="http://schemas.openxmlformats.org/officeDocument/2006/relationships/footer" Target="footer202.xml"/><Relationship Id="rId405" Type="http://schemas.openxmlformats.org/officeDocument/2006/relationships/header" Target="header197.xml"/><Relationship Id="rId406" Type="http://schemas.openxmlformats.org/officeDocument/2006/relationships/footer" Target="footer203.xml"/><Relationship Id="rId407" Type="http://schemas.openxmlformats.org/officeDocument/2006/relationships/header" Target="header198.xml"/><Relationship Id="rId408" Type="http://schemas.openxmlformats.org/officeDocument/2006/relationships/footer" Target="footer204.xml"/><Relationship Id="rId409" Type="http://schemas.openxmlformats.org/officeDocument/2006/relationships/header" Target="header199.xml"/><Relationship Id="rId410" Type="http://schemas.openxmlformats.org/officeDocument/2006/relationships/footer" Target="footer205.xml"/><Relationship Id="rId411" Type="http://schemas.openxmlformats.org/officeDocument/2006/relationships/header" Target="header200.xml"/><Relationship Id="rId412" Type="http://schemas.openxmlformats.org/officeDocument/2006/relationships/footer" Target="footer206.xml"/><Relationship Id="rId413" Type="http://schemas.openxmlformats.org/officeDocument/2006/relationships/header" Target="header201.xml"/><Relationship Id="rId414" Type="http://schemas.openxmlformats.org/officeDocument/2006/relationships/footer" Target="footer207.xml"/><Relationship Id="rId415" Type="http://schemas.openxmlformats.org/officeDocument/2006/relationships/header" Target="header202.xml"/><Relationship Id="rId416" Type="http://schemas.openxmlformats.org/officeDocument/2006/relationships/footer" Target="footer208.xml"/><Relationship Id="rId417" Type="http://schemas.openxmlformats.org/officeDocument/2006/relationships/header" Target="header203.xml"/><Relationship Id="rId418" Type="http://schemas.openxmlformats.org/officeDocument/2006/relationships/footer" Target="footer209.xml"/><Relationship Id="rId419" Type="http://schemas.openxmlformats.org/officeDocument/2006/relationships/header" Target="header204.xml"/><Relationship Id="rId420" Type="http://schemas.openxmlformats.org/officeDocument/2006/relationships/footer" Target="footer210.xml"/><Relationship Id="rId421" Type="http://schemas.openxmlformats.org/officeDocument/2006/relationships/header" Target="header205.xml"/><Relationship Id="rId422" Type="http://schemas.openxmlformats.org/officeDocument/2006/relationships/footer" Target="footer211.xml"/><Relationship Id="rId423" Type="http://schemas.openxmlformats.org/officeDocument/2006/relationships/header" Target="header206.xml"/><Relationship Id="rId424" Type="http://schemas.openxmlformats.org/officeDocument/2006/relationships/footer" Target="footer212.xml"/><Relationship Id="rId425" Type="http://schemas.openxmlformats.org/officeDocument/2006/relationships/header" Target="header207.xml"/><Relationship Id="rId426" Type="http://schemas.openxmlformats.org/officeDocument/2006/relationships/footer" Target="footer213.xml"/><Relationship Id="rId427" Type="http://schemas.openxmlformats.org/officeDocument/2006/relationships/header" Target="header208.xml"/><Relationship Id="rId428" Type="http://schemas.openxmlformats.org/officeDocument/2006/relationships/footer" Target="footer214.xml"/><Relationship Id="rId429" Type="http://schemas.openxmlformats.org/officeDocument/2006/relationships/header" Target="header209.xml"/><Relationship Id="rId430" Type="http://schemas.openxmlformats.org/officeDocument/2006/relationships/footer" Target="footer215.xml"/><Relationship Id="rId431" Type="http://schemas.openxmlformats.org/officeDocument/2006/relationships/header" Target="header210.xml"/><Relationship Id="rId432" Type="http://schemas.openxmlformats.org/officeDocument/2006/relationships/footer" Target="footer216.xml"/><Relationship Id="rId433" Type="http://schemas.openxmlformats.org/officeDocument/2006/relationships/header" Target="header211.xml"/><Relationship Id="rId434" Type="http://schemas.openxmlformats.org/officeDocument/2006/relationships/footer" Target="footer217.xml"/><Relationship Id="rId435" Type="http://schemas.openxmlformats.org/officeDocument/2006/relationships/header" Target="header212.xml"/><Relationship Id="rId436" Type="http://schemas.openxmlformats.org/officeDocument/2006/relationships/footer" Target="footer218.xml"/><Relationship Id="rId437" Type="http://schemas.openxmlformats.org/officeDocument/2006/relationships/header" Target="header213.xml"/><Relationship Id="rId438" Type="http://schemas.openxmlformats.org/officeDocument/2006/relationships/footer" Target="footer219.xml"/><Relationship Id="rId439" Type="http://schemas.openxmlformats.org/officeDocument/2006/relationships/header" Target="header214.xml"/><Relationship Id="rId440" Type="http://schemas.openxmlformats.org/officeDocument/2006/relationships/footer" Target="footer220.xml"/><Relationship Id="rId441" Type="http://schemas.openxmlformats.org/officeDocument/2006/relationships/header" Target="header215.xml"/><Relationship Id="rId442" Type="http://schemas.openxmlformats.org/officeDocument/2006/relationships/footer" Target="footer221.xml"/><Relationship Id="rId443" Type="http://schemas.openxmlformats.org/officeDocument/2006/relationships/header" Target="header216.xml"/><Relationship Id="rId444" Type="http://schemas.openxmlformats.org/officeDocument/2006/relationships/footer" Target="footer222.xml"/><Relationship Id="rId445" Type="http://schemas.openxmlformats.org/officeDocument/2006/relationships/header" Target="header217.xml"/><Relationship Id="rId446" Type="http://schemas.openxmlformats.org/officeDocument/2006/relationships/footer" Target="footer223.xml"/><Relationship Id="rId447" Type="http://schemas.openxmlformats.org/officeDocument/2006/relationships/header" Target="header218.xml"/><Relationship Id="rId448" Type="http://schemas.openxmlformats.org/officeDocument/2006/relationships/footer" Target="footer224.xml"/><Relationship Id="rId449" Type="http://schemas.openxmlformats.org/officeDocument/2006/relationships/header" Target="header219.xml"/><Relationship Id="rId450" Type="http://schemas.openxmlformats.org/officeDocument/2006/relationships/footer" Target="footer225.xml"/><Relationship Id="rId451" Type="http://schemas.openxmlformats.org/officeDocument/2006/relationships/header" Target="header220.xml"/><Relationship Id="rId452" Type="http://schemas.openxmlformats.org/officeDocument/2006/relationships/footer" Target="footer226.xml"/><Relationship Id="rId453" Type="http://schemas.openxmlformats.org/officeDocument/2006/relationships/header" Target="header221.xml"/><Relationship Id="rId454" Type="http://schemas.openxmlformats.org/officeDocument/2006/relationships/footer" Target="footer227.xml"/><Relationship Id="rId455" Type="http://schemas.openxmlformats.org/officeDocument/2006/relationships/header" Target="header222.xml"/><Relationship Id="rId456" Type="http://schemas.openxmlformats.org/officeDocument/2006/relationships/footer" Target="footer228.xml"/><Relationship Id="rId457" Type="http://schemas.openxmlformats.org/officeDocument/2006/relationships/header" Target="header223.xml"/><Relationship Id="rId458" Type="http://schemas.openxmlformats.org/officeDocument/2006/relationships/footer" Target="footer229.xml"/><Relationship Id="rId459" Type="http://schemas.openxmlformats.org/officeDocument/2006/relationships/header" Target="header224.xml"/><Relationship Id="rId460" Type="http://schemas.openxmlformats.org/officeDocument/2006/relationships/footer" Target="footer230.xml"/><Relationship Id="rId461" Type="http://schemas.openxmlformats.org/officeDocument/2006/relationships/header" Target="header225.xml"/><Relationship Id="rId462" Type="http://schemas.openxmlformats.org/officeDocument/2006/relationships/footer" Target="footer231.xml"/><Relationship Id="rId463" Type="http://schemas.openxmlformats.org/officeDocument/2006/relationships/header" Target="header226.xml"/><Relationship Id="rId464" Type="http://schemas.openxmlformats.org/officeDocument/2006/relationships/footer" Target="footer232.xml"/><Relationship Id="rId465" Type="http://schemas.openxmlformats.org/officeDocument/2006/relationships/header" Target="header227.xml"/><Relationship Id="rId466" Type="http://schemas.openxmlformats.org/officeDocument/2006/relationships/footer" Target="footer233.xml"/><Relationship Id="rId467" Type="http://schemas.openxmlformats.org/officeDocument/2006/relationships/header" Target="header228.xml"/><Relationship Id="rId468" Type="http://schemas.openxmlformats.org/officeDocument/2006/relationships/footer" Target="footer234.xml"/><Relationship Id="rId469" Type="http://schemas.openxmlformats.org/officeDocument/2006/relationships/header" Target="header229.xml"/><Relationship Id="rId470" Type="http://schemas.openxmlformats.org/officeDocument/2006/relationships/footer" Target="footer235.xml"/><Relationship Id="rId471" Type="http://schemas.openxmlformats.org/officeDocument/2006/relationships/header" Target="header230.xml"/><Relationship Id="rId472" Type="http://schemas.openxmlformats.org/officeDocument/2006/relationships/footer" Target="footer236.xml"/><Relationship Id="rId473" Type="http://schemas.openxmlformats.org/officeDocument/2006/relationships/header" Target="header231.xml"/><Relationship Id="rId474" Type="http://schemas.openxmlformats.org/officeDocument/2006/relationships/footer" Target="footer237.xml"/><Relationship Id="rId475" Type="http://schemas.openxmlformats.org/officeDocument/2006/relationships/header" Target="header232.xml"/><Relationship Id="rId476" Type="http://schemas.openxmlformats.org/officeDocument/2006/relationships/footer" Target="footer238.xml"/><Relationship Id="rId477" Type="http://schemas.openxmlformats.org/officeDocument/2006/relationships/header" Target="header233.xml"/><Relationship Id="rId478" Type="http://schemas.openxmlformats.org/officeDocument/2006/relationships/footer" Target="footer239.xml"/><Relationship Id="rId479" Type="http://schemas.openxmlformats.org/officeDocument/2006/relationships/header" Target="header234.xml"/><Relationship Id="rId480" Type="http://schemas.openxmlformats.org/officeDocument/2006/relationships/footer" Target="footer240.xml"/><Relationship Id="rId481" Type="http://schemas.openxmlformats.org/officeDocument/2006/relationships/header" Target="header235.xml"/><Relationship Id="rId482" Type="http://schemas.openxmlformats.org/officeDocument/2006/relationships/footer" Target="footer241.xml"/><Relationship Id="rId483" Type="http://schemas.openxmlformats.org/officeDocument/2006/relationships/header" Target="header236.xml"/><Relationship Id="rId484" Type="http://schemas.openxmlformats.org/officeDocument/2006/relationships/footer" Target="footer242.xml"/><Relationship Id="rId485" Type="http://schemas.openxmlformats.org/officeDocument/2006/relationships/header" Target="header237.xml"/><Relationship Id="rId486" Type="http://schemas.openxmlformats.org/officeDocument/2006/relationships/footer" Target="footer243.xml"/><Relationship Id="rId487" Type="http://schemas.openxmlformats.org/officeDocument/2006/relationships/header" Target="header238.xml"/><Relationship Id="rId488" Type="http://schemas.openxmlformats.org/officeDocument/2006/relationships/footer" Target="footer244.xml"/><Relationship Id="rId489" Type="http://schemas.openxmlformats.org/officeDocument/2006/relationships/header" Target="header239.xml"/><Relationship Id="rId490" Type="http://schemas.openxmlformats.org/officeDocument/2006/relationships/footer" Target="footer245.xml"/><Relationship Id="rId491" Type="http://schemas.openxmlformats.org/officeDocument/2006/relationships/header" Target="header240.xml"/><Relationship Id="rId492" Type="http://schemas.openxmlformats.org/officeDocument/2006/relationships/footer" Target="footer246.xml"/><Relationship Id="rId493" Type="http://schemas.openxmlformats.org/officeDocument/2006/relationships/header" Target="header241.xml"/><Relationship Id="rId494" Type="http://schemas.openxmlformats.org/officeDocument/2006/relationships/footer" Target="footer247.xml"/><Relationship Id="rId495" Type="http://schemas.openxmlformats.org/officeDocument/2006/relationships/header" Target="header242.xml"/><Relationship Id="rId496" Type="http://schemas.openxmlformats.org/officeDocument/2006/relationships/footer" Target="footer248.xml"/><Relationship Id="rId497" Type="http://schemas.openxmlformats.org/officeDocument/2006/relationships/header" Target="header243.xml"/><Relationship Id="rId498" Type="http://schemas.openxmlformats.org/officeDocument/2006/relationships/footer" Target="footer249.xml"/><Relationship Id="rId499" Type="http://schemas.openxmlformats.org/officeDocument/2006/relationships/header" Target="header244.xml"/><Relationship Id="rId500" Type="http://schemas.openxmlformats.org/officeDocument/2006/relationships/footer" Target="footer250.xml"/><Relationship Id="rId501" Type="http://schemas.openxmlformats.org/officeDocument/2006/relationships/header" Target="header245.xml"/><Relationship Id="rId502" Type="http://schemas.openxmlformats.org/officeDocument/2006/relationships/footer" Target="footer251.xml"/><Relationship Id="rId503" Type="http://schemas.openxmlformats.org/officeDocument/2006/relationships/header" Target="header246.xml"/><Relationship Id="rId504" Type="http://schemas.openxmlformats.org/officeDocument/2006/relationships/footer" Target="footer252.xml"/><Relationship Id="rId505" Type="http://schemas.openxmlformats.org/officeDocument/2006/relationships/header" Target="header247.xml"/><Relationship Id="rId506" Type="http://schemas.openxmlformats.org/officeDocument/2006/relationships/footer" Target="footer253.xml"/><Relationship Id="rId507" Type="http://schemas.openxmlformats.org/officeDocument/2006/relationships/header" Target="header248.xml"/><Relationship Id="rId508" Type="http://schemas.openxmlformats.org/officeDocument/2006/relationships/footer" Target="footer254.xml"/><Relationship Id="rId509" Type="http://schemas.openxmlformats.org/officeDocument/2006/relationships/header" Target="header249.xml"/><Relationship Id="rId510" Type="http://schemas.openxmlformats.org/officeDocument/2006/relationships/footer" Target="footer255.xml"/><Relationship Id="rId511" Type="http://schemas.openxmlformats.org/officeDocument/2006/relationships/header" Target="header250.xml"/><Relationship Id="rId512" Type="http://schemas.openxmlformats.org/officeDocument/2006/relationships/footer" Target="footer256.xml"/><Relationship Id="rId513" Type="http://schemas.openxmlformats.org/officeDocument/2006/relationships/header" Target="header251.xml"/><Relationship Id="rId514" Type="http://schemas.openxmlformats.org/officeDocument/2006/relationships/footer" Target="footer257.xml"/><Relationship Id="rId515" Type="http://schemas.openxmlformats.org/officeDocument/2006/relationships/header" Target="header252.xml"/><Relationship Id="rId516" Type="http://schemas.openxmlformats.org/officeDocument/2006/relationships/footer" Target="footer258.xml"/><Relationship Id="rId517" Type="http://schemas.openxmlformats.org/officeDocument/2006/relationships/header" Target="header253.xml"/><Relationship Id="rId518" Type="http://schemas.openxmlformats.org/officeDocument/2006/relationships/footer" Target="footer259.xml"/><Relationship Id="rId519" Type="http://schemas.openxmlformats.org/officeDocument/2006/relationships/header" Target="header254.xml"/><Relationship Id="rId520" Type="http://schemas.openxmlformats.org/officeDocument/2006/relationships/footer" Target="footer260.xml"/><Relationship Id="rId521" Type="http://schemas.openxmlformats.org/officeDocument/2006/relationships/header" Target="header255.xml"/><Relationship Id="rId522" Type="http://schemas.openxmlformats.org/officeDocument/2006/relationships/footer" Target="footer261.xml"/><Relationship Id="rId523" Type="http://schemas.openxmlformats.org/officeDocument/2006/relationships/header" Target="header256.xml"/><Relationship Id="rId524" Type="http://schemas.openxmlformats.org/officeDocument/2006/relationships/footer" Target="footer262.xml"/><Relationship Id="rId525" Type="http://schemas.openxmlformats.org/officeDocument/2006/relationships/header" Target="header257.xml"/><Relationship Id="rId526" Type="http://schemas.openxmlformats.org/officeDocument/2006/relationships/footer" Target="footer263.xml"/><Relationship Id="rId527" Type="http://schemas.openxmlformats.org/officeDocument/2006/relationships/header" Target="header258.xml"/><Relationship Id="rId528" Type="http://schemas.openxmlformats.org/officeDocument/2006/relationships/footer" Target="footer264.xml"/><Relationship Id="rId529" Type="http://schemas.openxmlformats.org/officeDocument/2006/relationships/header" Target="header259.xml"/><Relationship Id="rId530" Type="http://schemas.openxmlformats.org/officeDocument/2006/relationships/footer" Target="footer265.xml"/><Relationship Id="rId531" Type="http://schemas.openxmlformats.org/officeDocument/2006/relationships/header" Target="header260.xml"/><Relationship Id="rId532" Type="http://schemas.openxmlformats.org/officeDocument/2006/relationships/footer" Target="footer266.xml"/><Relationship Id="rId533" Type="http://schemas.openxmlformats.org/officeDocument/2006/relationships/header" Target="header261.xml"/><Relationship Id="rId534" Type="http://schemas.openxmlformats.org/officeDocument/2006/relationships/footer" Target="footer267.xml"/><Relationship Id="rId535" Type="http://schemas.openxmlformats.org/officeDocument/2006/relationships/header" Target="header262.xml"/><Relationship Id="rId536" Type="http://schemas.openxmlformats.org/officeDocument/2006/relationships/footer" Target="footer268.xml"/><Relationship Id="rId537" Type="http://schemas.openxmlformats.org/officeDocument/2006/relationships/header" Target="header263.xml"/><Relationship Id="rId538" Type="http://schemas.openxmlformats.org/officeDocument/2006/relationships/footer" Target="footer269.xml"/><Relationship Id="rId539" Type="http://schemas.openxmlformats.org/officeDocument/2006/relationships/header" Target="header264.xml"/><Relationship Id="rId540" Type="http://schemas.openxmlformats.org/officeDocument/2006/relationships/footer" Target="footer270.xml"/><Relationship Id="rId541" Type="http://schemas.openxmlformats.org/officeDocument/2006/relationships/header" Target="header265.xml"/><Relationship Id="rId542" Type="http://schemas.openxmlformats.org/officeDocument/2006/relationships/footer" Target="footer271.xml"/><Relationship Id="rId543" Type="http://schemas.openxmlformats.org/officeDocument/2006/relationships/header" Target="header266.xml"/><Relationship Id="rId544" Type="http://schemas.openxmlformats.org/officeDocument/2006/relationships/footer" Target="footer272.xml"/><Relationship Id="rId545" Type="http://schemas.openxmlformats.org/officeDocument/2006/relationships/header" Target="header267.xml"/><Relationship Id="rId546" Type="http://schemas.openxmlformats.org/officeDocument/2006/relationships/footer" Target="footer273.xml"/><Relationship Id="rId547" Type="http://schemas.openxmlformats.org/officeDocument/2006/relationships/header" Target="header268.xml"/><Relationship Id="rId548" Type="http://schemas.openxmlformats.org/officeDocument/2006/relationships/footer" Target="footer274.xml"/><Relationship Id="rId549" Type="http://schemas.openxmlformats.org/officeDocument/2006/relationships/header" Target="header269.xml"/><Relationship Id="rId550" Type="http://schemas.openxmlformats.org/officeDocument/2006/relationships/footer" Target="footer275.xml"/><Relationship Id="rId551" Type="http://schemas.openxmlformats.org/officeDocument/2006/relationships/header" Target="header270.xml"/><Relationship Id="rId552" Type="http://schemas.openxmlformats.org/officeDocument/2006/relationships/footer" Target="footer276.xml"/><Relationship Id="rId553" Type="http://schemas.openxmlformats.org/officeDocument/2006/relationships/header" Target="header271.xml"/><Relationship Id="rId554" Type="http://schemas.openxmlformats.org/officeDocument/2006/relationships/footer" Target="footer277.xml"/><Relationship Id="rId555" Type="http://schemas.openxmlformats.org/officeDocument/2006/relationships/header" Target="header272.xml"/><Relationship Id="rId556" Type="http://schemas.openxmlformats.org/officeDocument/2006/relationships/footer" Target="footer278.xml"/><Relationship Id="rId557" Type="http://schemas.openxmlformats.org/officeDocument/2006/relationships/header" Target="header273.xml"/><Relationship Id="rId558" Type="http://schemas.openxmlformats.org/officeDocument/2006/relationships/footer" Target="footer279.xml"/><Relationship Id="rId559" Type="http://schemas.openxmlformats.org/officeDocument/2006/relationships/header" Target="header274.xml"/><Relationship Id="rId560" Type="http://schemas.openxmlformats.org/officeDocument/2006/relationships/footer" Target="footer280.xml"/><Relationship Id="rId561" Type="http://schemas.openxmlformats.org/officeDocument/2006/relationships/header" Target="header275.xml"/><Relationship Id="rId562" Type="http://schemas.openxmlformats.org/officeDocument/2006/relationships/footer" Target="footer281.xml"/><Relationship Id="rId563" Type="http://schemas.openxmlformats.org/officeDocument/2006/relationships/header" Target="header276.xml"/><Relationship Id="rId564" Type="http://schemas.openxmlformats.org/officeDocument/2006/relationships/footer" Target="footer282.xml"/><Relationship Id="rId565" Type="http://schemas.openxmlformats.org/officeDocument/2006/relationships/header" Target="header277.xml"/><Relationship Id="rId566" Type="http://schemas.openxmlformats.org/officeDocument/2006/relationships/footer" Target="footer283.xml"/><Relationship Id="rId567" Type="http://schemas.openxmlformats.org/officeDocument/2006/relationships/header" Target="header278.xml"/><Relationship Id="rId568" Type="http://schemas.openxmlformats.org/officeDocument/2006/relationships/footer" Target="footer284.xml"/><Relationship Id="rId569" Type="http://schemas.openxmlformats.org/officeDocument/2006/relationships/header" Target="header279.xml"/><Relationship Id="rId570" Type="http://schemas.openxmlformats.org/officeDocument/2006/relationships/footer" Target="footer285.xml"/><Relationship Id="rId571" Type="http://schemas.openxmlformats.org/officeDocument/2006/relationships/header" Target="header280.xml"/><Relationship Id="rId572" Type="http://schemas.openxmlformats.org/officeDocument/2006/relationships/footer" Target="footer286.xml"/><Relationship Id="rId573" Type="http://schemas.openxmlformats.org/officeDocument/2006/relationships/header" Target="header281.xml"/><Relationship Id="rId574" Type="http://schemas.openxmlformats.org/officeDocument/2006/relationships/footer" Target="footer287.xml"/><Relationship Id="rId575" Type="http://schemas.openxmlformats.org/officeDocument/2006/relationships/header" Target="header282.xml"/><Relationship Id="rId576" Type="http://schemas.openxmlformats.org/officeDocument/2006/relationships/footer" Target="footer288.xml"/><Relationship Id="rId577" Type="http://schemas.openxmlformats.org/officeDocument/2006/relationships/header" Target="header283.xml"/><Relationship Id="rId578" Type="http://schemas.openxmlformats.org/officeDocument/2006/relationships/footer" Target="footer289.xml"/><Relationship Id="rId579" Type="http://schemas.openxmlformats.org/officeDocument/2006/relationships/header" Target="header284.xml"/><Relationship Id="rId580" Type="http://schemas.openxmlformats.org/officeDocument/2006/relationships/footer" Target="footer290.xml"/><Relationship Id="rId581" Type="http://schemas.openxmlformats.org/officeDocument/2006/relationships/header" Target="header285.xml"/><Relationship Id="rId582" Type="http://schemas.openxmlformats.org/officeDocument/2006/relationships/footer" Target="footer291.xml"/><Relationship Id="rId583" Type="http://schemas.openxmlformats.org/officeDocument/2006/relationships/header" Target="header286.xml"/><Relationship Id="rId584" Type="http://schemas.openxmlformats.org/officeDocument/2006/relationships/footer" Target="footer292.xml"/><Relationship Id="rId585" Type="http://schemas.openxmlformats.org/officeDocument/2006/relationships/header" Target="header287.xml"/><Relationship Id="rId586" Type="http://schemas.openxmlformats.org/officeDocument/2006/relationships/footer" Target="footer293.xml"/><Relationship Id="rId587" Type="http://schemas.openxmlformats.org/officeDocument/2006/relationships/header" Target="header288.xml"/><Relationship Id="rId588" Type="http://schemas.openxmlformats.org/officeDocument/2006/relationships/footer" Target="footer294.xml"/><Relationship Id="rId589" Type="http://schemas.openxmlformats.org/officeDocument/2006/relationships/header" Target="header289.xml"/><Relationship Id="rId590" Type="http://schemas.openxmlformats.org/officeDocument/2006/relationships/footer" Target="footer295.xml"/><Relationship Id="rId591" Type="http://schemas.openxmlformats.org/officeDocument/2006/relationships/header" Target="header290.xml"/><Relationship Id="rId592" Type="http://schemas.openxmlformats.org/officeDocument/2006/relationships/footer" Target="footer296.xml"/><Relationship Id="rId593" Type="http://schemas.openxmlformats.org/officeDocument/2006/relationships/header" Target="header291.xml"/><Relationship Id="rId594" Type="http://schemas.openxmlformats.org/officeDocument/2006/relationships/footer" Target="footer297.xml"/><Relationship Id="rId595" Type="http://schemas.openxmlformats.org/officeDocument/2006/relationships/header" Target="header292.xml"/><Relationship Id="rId596" Type="http://schemas.openxmlformats.org/officeDocument/2006/relationships/footer" Target="footer298.xml"/><Relationship Id="rId597" Type="http://schemas.openxmlformats.org/officeDocument/2006/relationships/header" Target="header293.xml"/><Relationship Id="rId598" Type="http://schemas.openxmlformats.org/officeDocument/2006/relationships/footer" Target="footer299.xml"/><Relationship Id="rId599" Type="http://schemas.openxmlformats.org/officeDocument/2006/relationships/header" Target="header294.xml"/><Relationship Id="rId600" Type="http://schemas.openxmlformats.org/officeDocument/2006/relationships/footer" Target="footer300.xml"/><Relationship Id="rId601" Type="http://schemas.openxmlformats.org/officeDocument/2006/relationships/header" Target="header295.xml"/><Relationship Id="rId602" Type="http://schemas.openxmlformats.org/officeDocument/2006/relationships/footer" Target="footer301.xml"/><Relationship Id="rId603" Type="http://schemas.openxmlformats.org/officeDocument/2006/relationships/header" Target="header296.xml"/><Relationship Id="rId604" Type="http://schemas.openxmlformats.org/officeDocument/2006/relationships/footer" Target="footer302.xml"/><Relationship Id="rId605" Type="http://schemas.openxmlformats.org/officeDocument/2006/relationships/header" Target="header297.xml"/><Relationship Id="rId606" Type="http://schemas.openxmlformats.org/officeDocument/2006/relationships/footer" Target="footer303.xml"/><Relationship Id="rId607" Type="http://schemas.openxmlformats.org/officeDocument/2006/relationships/header" Target="header298.xml"/><Relationship Id="rId608" Type="http://schemas.openxmlformats.org/officeDocument/2006/relationships/footer" Target="footer304.xml"/><Relationship Id="rId609" Type="http://schemas.openxmlformats.org/officeDocument/2006/relationships/header" Target="header299.xml"/><Relationship Id="rId610" Type="http://schemas.openxmlformats.org/officeDocument/2006/relationships/footer" Target="footer305.xml"/><Relationship Id="rId611" Type="http://schemas.openxmlformats.org/officeDocument/2006/relationships/header" Target="header300.xml"/><Relationship Id="rId612" Type="http://schemas.openxmlformats.org/officeDocument/2006/relationships/footer" Target="footer306.xml"/><Relationship Id="rId613" Type="http://schemas.openxmlformats.org/officeDocument/2006/relationships/header" Target="header301.xml"/><Relationship Id="rId614" Type="http://schemas.openxmlformats.org/officeDocument/2006/relationships/footer" Target="footer307.xml"/><Relationship Id="rId615" Type="http://schemas.openxmlformats.org/officeDocument/2006/relationships/header" Target="header302.xml"/><Relationship Id="rId616" Type="http://schemas.openxmlformats.org/officeDocument/2006/relationships/footer" Target="footer308.xml"/><Relationship Id="rId617" Type="http://schemas.openxmlformats.org/officeDocument/2006/relationships/header" Target="header303.xml"/><Relationship Id="rId618" Type="http://schemas.openxmlformats.org/officeDocument/2006/relationships/footer" Target="footer309.xml"/><Relationship Id="rId619" Type="http://schemas.openxmlformats.org/officeDocument/2006/relationships/header" Target="header304.xml"/><Relationship Id="rId620" Type="http://schemas.openxmlformats.org/officeDocument/2006/relationships/footer" Target="footer310.xml"/><Relationship Id="rId621" Type="http://schemas.openxmlformats.org/officeDocument/2006/relationships/header" Target="header305.xml"/><Relationship Id="rId622" Type="http://schemas.openxmlformats.org/officeDocument/2006/relationships/footer" Target="footer311.xml"/><Relationship Id="rId623" Type="http://schemas.openxmlformats.org/officeDocument/2006/relationships/header" Target="header306.xml"/><Relationship Id="rId624" Type="http://schemas.openxmlformats.org/officeDocument/2006/relationships/footer" Target="footer312.xml"/><Relationship Id="rId625" Type="http://schemas.openxmlformats.org/officeDocument/2006/relationships/header" Target="header307.xml"/><Relationship Id="rId626" Type="http://schemas.openxmlformats.org/officeDocument/2006/relationships/footer" Target="footer313.xml"/><Relationship Id="rId627" Type="http://schemas.openxmlformats.org/officeDocument/2006/relationships/header" Target="header308.xml"/><Relationship Id="rId628" Type="http://schemas.openxmlformats.org/officeDocument/2006/relationships/footer" Target="footer314.xml"/><Relationship Id="rId629" Type="http://schemas.openxmlformats.org/officeDocument/2006/relationships/header" Target="header309.xml"/><Relationship Id="rId630" Type="http://schemas.openxmlformats.org/officeDocument/2006/relationships/footer" Target="footer315.xml"/><Relationship Id="rId631" Type="http://schemas.openxmlformats.org/officeDocument/2006/relationships/header" Target="header310.xml"/><Relationship Id="rId632" Type="http://schemas.openxmlformats.org/officeDocument/2006/relationships/footer" Target="footer316.xml"/><Relationship Id="rId633" Type="http://schemas.openxmlformats.org/officeDocument/2006/relationships/header" Target="header311.xml"/><Relationship Id="rId634" Type="http://schemas.openxmlformats.org/officeDocument/2006/relationships/footer" Target="footer317.xml"/><Relationship Id="rId635" Type="http://schemas.openxmlformats.org/officeDocument/2006/relationships/header" Target="header312.xml"/><Relationship Id="rId636" Type="http://schemas.openxmlformats.org/officeDocument/2006/relationships/footer" Target="footer318.xml"/><Relationship Id="rId637" Type="http://schemas.openxmlformats.org/officeDocument/2006/relationships/header" Target="header313.xml"/><Relationship Id="rId638" Type="http://schemas.openxmlformats.org/officeDocument/2006/relationships/footer" Target="footer319.xml"/><Relationship Id="rId639" Type="http://schemas.openxmlformats.org/officeDocument/2006/relationships/header" Target="header314.xml"/><Relationship Id="rId640" Type="http://schemas.openxmlformats.org/officeDocument/2006/relationships/footer" Target="footer320.xml"/><Relationship Id="rId641" Type="http://schemas.openxmlformats.org/officeDocument/2006/relationships/header" Target="header315.xml"/><Relationship Id="rId642" Type="http://schemas.openxmlformats.org/officeDocument/2006/relationships/footer" Target="footer321.xml"/><Relationship Id="rId643" Type="http://schemas.openxmlformats.org/officeDocument/2006/relationships/header" Target="header316.xml"/><Relationship Id="rId644" Type="http://schemas.openxmlformats.org/officeDocument/2006/relationships/footer" Target="footer322.xml"/><Relationship Id="rId645" Type="http://schemas.openxmlformats.org/officeDocument/2006/relationships/header" Target="header317.xml"/><Relationship Id="rId646" Type="http://schemas.openxmlformats.org/officeDocument/2006/relationships/footer" Target="footer323.xml"/><Relationship Id="rId647" Type="http://schemas.openxmlformats.org/officeDocument/2006/relationships/header" Target="header318.xml"/><Relationship Id="rId648" Type="http://schemas.openxmlformats.org/officeDocument/2006/relationships/footer" Target="footer324.xml"/><Relationship Id="rId649" Type="http://schemas.openxmlformats.org/officeDocument/2006/relationships/header" Target="header319.xml"/><Relationship Id="rId650" Type="http://schemas.openxmlformats.org/officeDocument/2006/relationships/footer" Target="footer325.xml"/><Relationship Id="rId651" Type="http://schemas.openxmlformats.org/officeDocument/2006/relationships/header" Target="header320.xml"/><Relationship Id="rId652" Type="http://schemas.openxmlformats.org/officeDocument/2006/relationships/footer" Target="footer326.xml"/><Relationship Id="rId653" Type="http://schemas.openxmlformats.org/officeDocument/2006/relationships/header" Target="header321.xml"/><Relationship Id="rId654" Type="http://schemas.openxmlformats.org/officeDocument/2006/relationships/footer" Target="footer327.xml"/><Relationship Id="rId655" Type="http://schemas.openxmlformats.org/officeDocument/2006/relationships/header" Target="header322.xml"/><Relationship Id="rId656" Type="http://schemas.openxmlformats.org/officeDocument/2006/relationships/footer" Target="footer328.xml"/><Relationship Id="rId657" Type="http://schemas.openxmlformats.org/officeDocument/2006/relationships/header" Target="header323.xml"/><Relationship Id="rId658" Type="http://schemas.openxmlformats.org/officeDocument/2006/relationships/footer" Target="footer329.xml"/><Relationship Id="rId659" Type="http://schemas.openxmlformats.org/officeDocument/2006/relationships/header" Target="header324.xml"/><Relationship Id="rId660" Type="http://schemas.openxmlformats.org/officeDocument/2006/relationships/footer" Target="footer330.xml"/><Relationship Id="rId661" Type="http://schemas.openxmlformats.org/officeDocument/2006/relationships/header" Target="header325.xml"/><Relationship Id="rId662" Type="http://schemas.openxmlformats.org/officeDocument/2006/relationships/footer" Target="footer331.xml"/><Relationship Id="rId663" Type="http://schemas.openxmlformats.org/officeDocument/2006/relationships/header" Target="header326.xml"/><Relationship Id="rId664" Type="http://schemas.openxmlformats.org/officeDocument/2006/relationships/footer" Target="footer332.xml"/><Relationship Id="rId665" Type="http://schemas.openxmlformats.org/officeDocument/2006/relationships/header" Target="header327.xml"/><Relationship Id="rId666" Type="http://schemas.openxmlformats.org/officeDocument/2006/relationships/footer" Target="footer333.xml"/><Relationship Id="rId667" Type="http://schemas.openxmlformats.org/officeDocument/2006/relationships/header" Target="header328.xml"/><Relationship Id="rId668" Type="http://schemas.openxmlformats.org/officeDocument/2006/relationships/footer" Target="footer334.xml"/><Relationship Id="rId669" Type="http://schemas.openxmlformats.org/officeDocument/2006/relationships/header" Target="header329.xml"/><Relationship Id="rId670" Type="http://schemas.openxmlformats.org/officeDocument/2006/relationships/footer" Target="footer335.xml"/><Relationship Id="rId671" Type="http://schemas.openxmlformats.org/officeDocument/2006/relationships/header" Target="header330.xml"/><Relationship Id="rId672" Type="http://schemas.openxmlformats.org/officeDocument/2006/relationships/footer" Target="footer336.xml"/><Relationship Id="rId673" Type="http://schemas.openxmlformats.org/officeDocument/2006/relationships/header" Target="header331.xml"/><Relationship Id="rId674" Type="http://schemas.openxmlformats.org/officeDocument/2006/relationships/footer" Target="footer337.xml"/><Relationship Id="rId675" Type="http://schemas.openxmlformats.org/officeDocument/2006/relationships/header" Target="header332.xml"/><Relationship Id="rId676" Type="http://schemas.openxmlformats.org/officeDocument/2006/relationships/footer" Target="footer338.xml"/><Relationship Id="rId677" Type="http://schemas.openxmlformats.org/officeDocument/2006/relationships/header" Target="header333.xml"/><Relationship Id="rId678" Type="http://schemas.openxmlformats.org/officeDocument/2006/relationships/footer" Target="footer339.xml"/><Relationship Id="rId679" Type="http://schemas.openxmlformats.org/officeDocument/2006/relationships/header" Target="header334.xml"/><Relationship Id="rId680" Type="http://schemas.openxmlformats.org/officeDocument/2006/relationships/footer" Target="footer340.xml"/><Relationship Id="rId681" Type="http://schemas.openxmlformats.org/officeDocument/2006/relationships/header" Target="header335.xml"/><Relationship Id="rId682" Type="http://schemas.openxmlformats.org/officeDocument/2006/relationships/footer" Target="footer341.xml"/><Relationship Id="rId683" Type="http://schemas.openxmlformats.org/officeDocument/2006/relationships/header" Target="header336.xml"/><Relationship Id="rId684" Type="http://schemas.openxmlformats.org/officeDocument/2006/relationships/footer" Target="footer342.xml"/><Relationship Id="rId685" Type="http://schemas.openxmlformats.org/officeDocument/2006/relationships/header" Target="header337.xml"/><Relationship Id="rId686" Type="http://schemas.openxmlformats.org/officeDocument/2006/relationships/footer" Target="footer343.xml"/><Relationship Id="rId687" Type="http://schemas.openxmlformats.org/officeDocument/2006/relationships/header" Target="header338.xml"/><Relationship Id="rId688" Type="http://schemas.openxmlformats.org/officeDocument/2006/relationships/footer" Target="footer344.xml"/><Relationship Id="rId689" Type="http://schemas.openxmlformats.org/officeDocument/2006/relationships/header" Target="header339.xml"/><Relationship Id="rId690" Type="http://schemas.openxmlformats.org/officeDocument/2006/relationships/footer" Target="footer345.xml"/><Relationship Id="rId691" Type="http://schemas.openxmlformats.org/officeDocument/2006/relationships/header" Target="header340.xml"/><Relationship Id="rId692" Type="http://schemas.openxmlformats.org/officeDocument/2006/relationships/footer" Target="footer346.xml"/><Relationship Id="rId693" Type="http://schemas.openxmlformats.org/officeDocument/2006/relationships/header" Target="header341.xml"/><Relationship Id="rId694" Type="http://schemas.openxmlformats.org/officeDocument/2006/relationships/footer" Target="footer347.xml"/><Relationship Id="rId695" Type="http://schemas.openxmlformats.org/officeDocument/2006/relationships/header" Target="header342.xml"/><Relationship Id="rId696" Type="http://schemas.openxmlformats.org/officeDocument/2006/relationships/footer" Target="footer348.xml"/><Relationship Id="rId697" Type="http://schemas.openxmlformats.org/officeDocument/2006/relationships/header" Target="header343.xml"/><Relationship Id="rId698" Type="http://schemas.openxmlformats.org/officeDocument/2006/relationships/footer" Target="footer349.xml"/><Relationship Id="rId699" Type="http://schemas.openxmlformats.org/officeDocument/2006/relationships/header" Target="header344.xml"/><Relationship Id="rId700" Type="http://schemas.openxmlformats.org/officeDocument/2006/relationships/footer" Target="footer350.xml"/><Relationship Id="rId701" Type="http://schemas.openxmlformats.org/officeDocument/2006/relationships/header" Target="header345.xml"/><Relationship Id="rId702" Type="http://schemas.openxmlformats.org/officeDocument/2006/relationships/footer" Target="footer351.xml"/><Relationship Id="rId703" Type="http://schemas.openxmlformats.org/officeDocument/2006/relationships/header" Target="header346.xml"/><Relationship Id="rId704" Type="http://schemas.openxmlformats.org/officeDocument/2006/relationships/footer" Target="footer352.xml"/><Relationship Id="rId705" Type="http://schemas.openxmlformats.org/officeDocument/2006/relationships/header" Target="header347.xml"/><Relationship Id="rId706" Type="http://schemas.openxmlformats.org/officeDocument/2006/relationships/footer" Target="footer353.xml"/><Relationship Id="rId707" Type="http://schemas.openxmlformats.org/officeDocument/2006/relationships/header" Target="header348.xml"/><Relationship Id="rId708" Type="http://schemas.openxmlformats.org/officeDocument/2006/relationships/footer" Target="footer354.xml"/><Relationship Id="rId709" Type="http://schemas.openxmlformats.org/officeDocument/2006/relationships/header" Target="header349.xml"/><Relationship Id="rId710" Type="http://schemas.openxmlformats.org/officeDocument/2006/relationships/footer" Target="footer355.xml"/><Relationship Id="rId711" Type="http://schemas.openxmlformats.org/officeDocument/2006/relationships/header" Target="header350.xml"/><Relationship Id="rId712" Type="http://schemas.openxmlformats.org/officeDocument/2006/relationships/footer" Target="footer356.xml"/><Relationship Id="rId713" Type="http://schemas.openxmlformats.org/officeDocument/2006/relationships/header" Target="header351.xml"/><Relationship Id="rId714" Type="http://schemas.openxmlformats.org/officeDocument/2006/relationships/footer" Target="footer357.xml"/><Relationship Id="rId715" Type="http://schemas.openxmlformats.org/officeDocument/2006/relationships/header" Target="header352.xml"/><Relationship Id="rId716" Type="http://schemas.openxmlformats.org/officeDocument/2006/relationships/footer" Target="footer358.xml"/><Relationship Id="rId717" Type="http://schemas.openxmlformats.org/officeDocument/2006/relationships/header" Target="header353.xml"/><Relationship Id="rId718" Type="http://schemas.openxmlformats.org/officeDocument/2006/relationships/footer" Target="footer359.xml"/><Relationship Id="rId719" Type="http://schemas.openxmlformats.org/officeDocument/2006/relationships/header" Target="header354.xml"/><Relationship Id="rId720" Type="http://schemas.openxmlformats.org/officeDocument/2006/relationships/footer" Target="footer360.xml"/><Relationship Id="rId721" Type="http://schemas.openxmlformats.org/officeDocument/2006/relationships/header" Target="header355.xml"/><Relationship Id="rId722" Type="http://schemas.openxmlformats.org/officeDocument/2006/relationships/footer" Target="footer361.xml"/><Relationship Id="rId723" Type="http://schemas.openxmlformats.org/officeDocument/2006/relationships/header" Target="header356.xml"/><Relationship Id="rId724" Type="http://schemas.openxmlformats.org/officeDocument/2006/relationships/footer" Target="footer362.xml"/><Relationship Id="rId725" Type="http://schemas.openxmlformats.org/officeDocument/2006/relationships/header" Target="header357.xml"/><Relationship Id="rId726" Type="http://schemas.openxmlformats.org/officeDocument/2006/relationships/footer" Target="footer363.xml"/><Relationship Id="rId727" Type="http://schemas.openxmlformats.org/officeDocument/2006/relationships/header" Target="header358.xml"/><Relationship Id="rId728" Type="http://schemas.openxmlformats.org/officeDocument/2006/relationships/footer" Target="footer364.xml"/><Relationship Id="rId729" Type="http://schemas.openxmlformats.org/officeDocument/2006/relationships/header" Target="header359.xml"/><Relationship Id="rId730" Type="http://schemas.openxmlformats.org/officeDocument/2006/relationships/footer" Target="footer365.xml"/><Relationship Id="rId731" Type="http://schemas.openxmlformats.org/officeDocument/2006/relationships/header" Target="header360.xml"/><Relationship Id="rId732" Type="http://schemas.openxmlformats.org/officeDocument/2006/relationships/footer" Target="footer366.xml"/><Relationship Id="rId733" Type="http://schemas.openxmlformats.org/officeDocument/2006/relationships/header" Target="header361.xml"/><Relationship Id="rId734" Type="http://schemas.openxmlformats.org/officeDocument/2006/relationships/footer" Target="footer367.xml"/><Relationship Id="rId735" Type="http://schemas.openxmlformats.org/officeDocument/2006/relationships/header" Target="header362.xml"/><Relationship Id="rId736" Type="http://schemas.openxmlformats.org/officeDocument/2006/relationships/footer" Target="footer368.xml"/><Relationship Id="rId737" Type="http://schemas.openxmlformats.org/officeDocument/2006/relationships/header" Target="header363.xml"/><Relationship Id="rId738" Type="http://schemas.openxmlformats.org/officeDocument/2006/relationships/footer" Target="footer369.xml"/><Relationship Id="rId739" Type="http://schemas.openxmlformats.org/officeDocument/2006/relationships/header" Target="header364.xml"/><Relationship Id="rId740" Type="http://schemas.openxmlformats.org/officeDocument/2006/relationships/footer" Target="footer370.xml"/><Relationship Id="rId741" Type="http://schemas.openxmlformats.org/officeDocument/2006/relationships/header" Target="header365.xml"/><Relationship Id="rId742" Type="http://schemas.openxmlformats.org/officeDocument/2006/relationships/footer" Target="footer371.xml"/><Relationship Id="rId743" Type="http://schemas.openxmlformats.org/officeDocument/2006/relationships/header" Target="header366.xml"/><Relationship Id="rId744" Type="http://schemas.openxmlformats.org/officeDocument/2006/relationships/footer" Target="footer372.xml"/><Relationship Id="rId745" Type="http://schemas.openxmlformats.org/officeDocument/2006/relationships/header" Target="header367.xml"/><Relationship Id="rId746" Type="http://schemas.openxmlformats.org/officeDocument/2006/relationships/footer" Target="footer373.xml"/><Relationship Id="rId747" Type="http://schemas.openxmlformats.org/officeDocument/2006/relationships/header" Target="header368.xml"/><Relationship Id="rId748" Type="http://schemas.openxmlformats.org/officeDocument/2006/relationships/footer" Target="footer374.xml"/><Relationship Id="rId749" Type="http://schemas.openxmlformats.org/officeDocument/2006/relationships/header" Target="header369.xml"/><Relationship Id="rId750" Type="http://schemas.openxmlformats.org/officeDocument/2006/relationships/footer" Target="footer375.xml"/><Relationship Id="rId751" Type="http://schemas.openxmlformats.org/officeDocument/2006/relationships/header" Target="header370.xml"/><Relationship Id="rId752" Type="http://schemas.openxmlformats.org/officeDocument/2006/relationships/footer" Target="footer376.xml"/><Relationship Id="rId753" Type="http://schemas.openxmlformats.org/officeDocument/2006/relationships/header" Target="header371.xml"/><Relationship Id="rId754" Type="http://schemas.openxmlformats.org/officeDocument/2006/relationships/footer" Target="footer377.xml"/><Relationship Id="rId755" Type="http://schemas.openxmlformats.org/officeDocument/2006/relationships/header" Target="header372.xml"/><Relationship Id="rId756" Type="http://schemas.openxmlformats.org/officeDocument/2006/relationships/footer" Target="footer378.xml"/><Relationship Id="rId757" Type="http://schemas.openxmlformats.org/officeDocument/2006/relationships/header" Target="header373.xml"/><Relationship Id="rId758" Type="http://schemas.openxmlformats.org/officeDocument/2006/relationships/footer" Target="footer379.xml"/><Relationship Id="rId759" Type="http://schemas.openxmlformats.org/officeDocument/2006/relationships/header" Target="header374.xml"/><Relationship Id="rId760" Type="http://schemas.openxmlformats.org/officeDocument/2006/relationships/footer" Target="footer380.xml"/><Relationship Id="rId761" Type="http://schemas.openxmlformats.org/officeDocument/2006/relationships/header" Target="header375.xml"/><Relationship Id="rId762" Type="http://schemas.openxmlformats.org/officeDocument/2006/relationships/footer" Target="footer381.xml"/><Relationship Id="rId763" Type="http://schemas.openxmlformats.org/officeDocument/2006/relationships/header" Target="header376.xml"/><Relationship Id="rId764" Type="http://schemas.openxmlformats.org/officeDocument/2006/relationships/footer" Target="footer382.xml"/><Relationship Id="rId765" Type="http://schemas.openxmlformats.org/officeDocument/2006/relationships/header" Target="header377.xml"/><Relationship Id="rId766" Type="http://schemas.openxmlformats.org/officeDocument/2006/relationships/footer" Target="footer383.xml"/><Relationship Id="rId767" Type="http://schemas.openxmlformats.org/officeDocument/2006/relationships/header" Target="header378.xml"/><Relationship Id="rId768" Type="http://schemas.openxmlformats.org/officeDocument/2006/relationships/footer" Target="footer384.xml"/><Relationship Id="rId769" Type="http://schemas.openxmlformats.org/officeDocument/2006/relationships/header" Target="header379.xml"/><Relationship Id="rId770" Type="http://schemas.openxmlformats.org/officeDocument/2006/relationships/footer" Target="footer385.xml"/><Relationship Id="rId771" Type="http://schemas.openxmlformats.org/officeDocument/2006/relationships/header" Target="header380.xml"/><Relationship Id="rId772" Type="http://schemas.openxmlformats.org/officeDocument/2006/relationships/footer" Target="footer386.xml"/><Relationship Id="rId773" Type="http://schemas.openxmlformats.org/officeDocument/2006/relationships/header" Target="header381.xml"/><Relationship Id="rId774" Type="http://schemas.openxmlformats.org/officeDocument/2006/relationships/footer" Target="footer387.xml"/><Relationship Id="rId775" Type="http://schemas.openxmlformats.org/officeDocument/2006/relationships/header" Target="header382.xml"/><Relationship Id="rId776" Type="http://schemas.openxmlformats.org/officeDocument/2006/relationships/footer" Target="footer388.xml"/><Relationship Id="rId777" Type="http://schemas.openxmlformats.org/officeDocument/2006/relationships/header" Target="header383.xml"/><Relationship Id="rId778" Type="http://schemas.openxmlformats.org/officeDocument/2006/relationships/footer" Target="footer389.xml"/><Relationship Id="rId779" Type="http://schemas.openxmlformats.org/officeDocument/2006/relationships/header" Target="header384.xml"/><Relationship Id="rId780" Type="http://schemas.openxmlformats.org/officeDocument/2006/relationships/footer" Target="footer390.xml"/><Relationship Id="rId781" Type="http://schemas.openxmlformats.org/officeDocument/2006/relationships/header" Target="header385.xml"/><Relationship Id="rId782" Type="http://schemas.openxmlformats.org/officeDocument/2006/relationships/footer" Target="footer391.xml"/><Relationship Id="rId783" Type="http://schemas.openxmlformats.org/officeDocument/2006/relationships/header" Target="header386.xml"/><Relationship Id="rId784" Type="http://schemas.openxmlformats.org/officeDocument/2006/relationships/footer" Target="footer392.xml"/><Relationship Id="rId785" Type="http://schemas.openxmlformats.org/officeDocument/2006/relationships/header" Target="header387.xml"/><Relationship Id="rId786" Type="http://schemas.openxmlformats.org/officeDocument/2006/relationships/footer" Target="footer393.xml"/><Relationship Id="rId787" Type="http://schemas.openxmlformats.org/officeDocument/2006/relationships/header" Target="header388.xml"/><Relationship Id="rId788" Type="http://schemas.openxmlformats.org/officeDocument/2006/relationships/footer" Target="footer394.xml"/><Relationship Id="rId789" Type="http://schemas.openxmlformats.org/officeDocument/2006/relationships/header" Target="header389.xml"/><Relationship Id="rId790" Type="http://schemas.openxmlformats.org/officeDocument/2006/relationships/footer" Target="footer395.xml"/><Relationship Id="rId791" Type="http://schemas.openxmlformats.org/officeDocument/2006/relationships/header" Target="header390.xml"/><Relationship Id="rId792" Type="http://schemas.openxmlformats.org/officeDocument/2006/relationships/footer" Target="footer396.xml"/><Relationship Id="rId793" Type="http://schemas.openxmlformats.org/officeDocument/2006/relationships/header" Target="header391.xml"/><Relationship Id="rId794" Type="http://schemas.openxmlformats.org/officeDocument/2006/relationships/footer" Target="footer397.xml"/><Relationship Id="rId795" Type="http://schemas.openxmlformats.org/officeDocument/2006/relationships/header" Target="header392.xml"/><Relationship Id="rId796" Type="http://schemas.openxmlformats.org/officeDocument/2006/relationships/footer" Target="footer398.xml"/><Relationship Id="rId797" Type="http://schemas.openxmlformats.org/officeDocument/2006/relationships/header" Target="header393.xml"/><Relationship Id="rId798" Type="http://schemas.openxmlformats.org/officeDocument/2006/relationships/footer" Target="footer399.xml"/><Relationship Id="rId799" Type="http://schemas.openxmlformats.org/officeDocument/2006/relationships/header" Target="header394.xml"/><Relationship Id="rId800" Type="http://schemas.openxmlformats.org/officeDocument/2006/relationships/footer" Target="footer400.xml"/><Relationship Id="rId801" Type="http://schemas.openxmlformats.org/officeDocument/2006/relationships/header" Target="header395.xml"/><Relationship Id="rId802" Type="http://schemas.openxmlformats.org/officeDocument/2006/relationships/footer" Target="footer401.xml"/><Relationship Id="rId803" Type="http://schemas.openxmlformats.org/officeDocument/2006/relationships/header" Target="header396.xml"/><Relationship Id="rId804" Type="http://schemas.openxmlformats.org/officeDocument/2006/relationships/footer" Target="footer402.xml"/><Relationship Id="rId805" Type="http://schemas.openxmlformats.org/officeDocument/2006/relationships/header" Target="header397.xml"/><Relationship Id="rId806" Type="http://schemas.openxmlformats.org/officeDocument/2006/relationships/footer" Target="footer403.xml"/><Relationship Id="rId807" Type="http://schemas.openxmlformats.org/officeDocument/2006/relationships/header" Target="header398.xml"/><Relationship Id="rId808" Type="http://schemas.openxmlformats.org/officeDocument/2006/relationships/footer" Target="footer404.xml"/><Relationship Id="rId809" Type="http://schemas.openxmlformats.org/officeDocument/2006/relationships/header" Target="header399.xml"/><Relationship Id="rId810" Type="http://schemas.openxmlformats.org/officeDocument/2006/relationships/footer" Target="footer405.xml"/><Relationship Id="rId811" Type="http://schemas.openxmlformats.org/officeDocument/2006/relationships/header" Target="header400.xml"/><Relationship Id="rId812" Type="http://schemas.openxmlformats.org/officeDocument/2006/relationships/footer" Target="footer406.xml"/><Relationship Id="rId813" Type="http://schemas.openxmlformats.org/officeDocument/2006/relationships/header" Target="header401.xml"/><Relationship Id="rId814" Type="http://schemas.openxmlformats.org/officeDocument/2006/relationships/footer" Target="footer407.xml"/><Relationship Id="rId815" Type="http://schemas.openxmlformats.org/officeDocument/2006/relationships/header" Target="header402.xml"/><Relationship Id="rId816" Type="http://schemas.openxmlformats.org/officeDocument/2006/relationships/footer" Target="footer408.xml"/><Relationship Id="rId817" Type="http://schemas.openxmlformats.org/officeDocument/2006/relationships/header" Target="header403.xml"/><Relationship Id="rId818" Type="http://schemas.openxmlformats.org/officeDocument/2006/relationships/footer" Target="footer409.xml"/><Relationship Id="rId819" Type="http://schemas.openxmlformats.org/officeDocument/2006/relationships/header" Target="header404.xml"/><Relationship Id="rId820" Type="http://schemas.openxmlformats.org/officeDocument/2006/relationships/footer" Target="footer410.xml"/><Relationship Id="rId821" Type="http://schemas.openxmlformats.org/officeDocument/2006/relationships/header" Target="header405.xml"/><Relationship Id="rId822" Type="http://schemas.openxmlformats.org/officeDocument/2006/relationships/footer" Target="footer411.xml"/><Relationship Id="rId823" Type="http://schemas.openxmlformats.org/officeDocument/2006/relationships/header" Target="header406.xml"/><Relationship Id="rId824" Type="http://schemas.openxmlformats.org/officeDocument/2006/relationships/footer" Target="footer412.xml"/><Relationship Id="rId825" Type="http://schemas.openxmlformats.org/officeDocument/2006/relationships/header" Target="header407.xml"/><Relationship Id="rId826" Type="http://schemas.openxmlformats.org/officeDocument/2006/relationships/footer" Target="footer413.xml"/><Relationship Id="rId827" Type="http://schemas.openxmlformats.org/officeDocument/2006/relationships/header" Target="header408.xml"/><Relationship Id="rId828" Type="http://schemas.openxmlformats.org/officeDocument/2006/relationships/footer" Target="footer414.xml"/><Relationship Id="rId829" Type="http://schemas.openxmlformats.org/officeDocument/2006/relationships/header" Target="header409.xml"/><Relationship Id="rId830" Type="http://schemas.openxmlformats.org/officeDocument/2006/relationships/footer" Target="footer415.xml"/><Relationship Id="rId831" Type="http://schemas.openxmlformats.org/officeDocument/2006/relationships/header" Target="header410.xml"/><Relationship Id="rId832" Type="http://schemas.openxmlformats.org/officeDocument/2006/relationships/footer" Target="footer416.xml"/><Relationship Id="rId833" Type="http://schemas.openxmlformats.org/officeDocument/2006/relationships/header" Target="header411.xml"/><Relationship Id="rId834" Type="http://schemas.openxmlformats.org/officeDocument/2006/relationships/footer" Target="footer417.xml"/><Relationship Id="rId835" Type="http://schemas.openxmlformats.org/officeDocument/2006/relationships/header" Target="header412.xml"/><Relationship Id="rId836" Type="http://schemas.openxmlformats.org/officeDocument/2006/relationships/footer" Target="footer418.xml"/><Relationship Id="rId837" Type="http://schemas.openxmlformats.org/officeDocument/2006/relationships/header" Target="header413.xml"/><Relationship Id="rId838" Type="http://schemas.openxmlformats.org/officeDocument/2006/relationships/footer" Target="footer419.xml"/><Relationship Id="rId839" Type="http://schemas.openxmlformats.org/officeDocument/2006/relationships/header" Target="header414.xml"/><Relationship Id="rId840" Type="http://schemas.openxmlformats.org/officeDocument/2006/relationships/footer" Target="footer420.xml"/><Relationship Id="rId841" Type="http://schemas.openxmlformats.org/officeDocument/2006/relationships/header" Target="header415.xml"/><Relationship Id="rId842" Type="http://schemas.openxmlformats.org/officeDocument/2006/relationships/footer" Target="footer421.xml"/><Relationship Id="rId843" Type="http://schemas.openxmlformats.org/officeDocument/2006/relationships/header" Target="header416.xml"/><Relationship Id="rId844" Type="http://schemas.openxmlformats.org/officeDocument/2006/relationships/footer" Target="footer422.xml"/><Relationship Id="rId845" Type="http://schemas.openxmlformats.org/officeDocument/2006/relationships/header" Target="header417.xml"/><Relationship Id="rId846" Type="http://schemas.openxmlformats.org/officeDocument/2006/relationships/footer" Target="footer423.xml"/><Relationship Id="rId847" Type="http://schemas.openxmlformats.org/officeDocument/2006/relationships/header" Target="header418.xml"/><Relationship Id="rId848" Type="http://schemas.openxmlformats.org/officeDocument/2006/relationships/footer" Target="footer424.xml"/><Relationship Id="rId849" Type="http://schemas.openxmlformats.org/officeDocument/2006/relationships/header" Target="header419.xml"/><Relationship Id="rId850" Type="http://schemas.openxmlformats.org/officeDocument/2006/relationships/footer" Target="footer425.xml"/><Relationship Id="rId851" Type="http://schemas.openxmlformats.org/officeDocument/2006/relationships/header" Target="header420.xml"/><Relationship Id="rId852" Type="http://schemas.openxmlformats.org/officeDocument/2006/relationships/footer" Target="footer426.xml"/><Relationship Id="rId853" Type="http://schemas.openxmlformats.org/officeDocument/2006/relationships/header" Target="header421.xml"/><Relationship Id="rId854" Type="http://schemas.openxmlformats.org/officeDocument/2006/relationships/footer" Target="footer427.xml"/><Relationship Id="rId855" Type="http://schemas.openxmlformats.org/officeDocument/2006/relationships/header" Target="header422.xml"/><Relationship Id="rId856" Type="http://schemas.openxmlformats.org/officeDocument/2006/relationships/footer" Target="footer428.xml"/><Relationship Id="rId857" Type="http://schemas.openxmlformats.org/officeDocument/2006/relationships/header" Target="header423.xml"/><Relationship Id="rId858" Type="http://schemas.openxmlformats.org/officeDocument/2006/relationships/footer" Target="footer429.xml"/><Relationship Id="rId859" Type="http://schemas.openxmlformats.org/officeDocument/2006/relationships/header" Target="header424.xml"/><Relationship Id="rId860" Type="http://schemas.openxmlformats.org/officeDocument/2006/relationships/footer" Target="footer430.xml"/><Relationship Id="rId861" Type="http://schemas.openxmlformats.org/officeDocument/2006/relationships/header" Target="header425.xml"/><Relationship Id="rId862" Type="http://schemas.openxmlformats.org/officeDocument/2006/relationships/footer" Target="footer431.xml"/><Relationship Id="rId863" Type="http://schemas.openxmlformats.org/officeDocument/2006/relationships/header" Target="header426.xml"/><Relationship Id="rId864" Type="http://schemas.openxmlformats.org/officeDocument/2006/relationships/footer" Target="footer432.xml"/><Relationship Id="rId865" Type="http://schemas.openxmlformats.org/officeDocument/2006/relationships/header" Target="header427.xml"/><Relationship Id="rId866" Type="http://schemas.openxmlformats.org/officeDocument/2006/relationships/footer" Target="footer433.xml"/><Relationship Id="rId867" Type="http://schemas.openxmlformats.org/officeDocument/2006/relationships/header" Target="header428.xml"/><Relationship Id="rId868" Type="http://schemas.openxmlformats.org/officeDocument/2006/relationships/footer" Target="footer434.xml"/><Relationship Id="rId869" Type="http://schemas.openxmlformats.org/officeDocument/2006/relationships/header" Target="header429.xml"/><Relationship Id="rId870" Type="http://schemas.openxmlformats.org/officeDocument/2006/relationships/footer" Target="footer435.xml"/><Relationship Id="rId871" Type="http://schemas.openxmlformats.org/officeDocument/2006/relationships/header" Target="header430.xml"/><Relationship Id="rId872" Type="http://schemas.openxmlformats.org/officeDocument/2006/relationships/footer" Target="footer436.xml"/><Relationship Id="rId873" Type="http://schemas.openxmlformats.org/officeDocument/2006/relationships/header" Target="header431.xml"/><Relationship Id="rId874" Type="http://schemas.openxmlformats.org/officeDocument/2006/relationships/footer" Target="footer437.xml"/><Relationship Id="rId875" Type="http://schemas.openxmlformats.org/officeDocument/2006/relationships/header" Target="header432.xml"/><Relationship Id="rId876" Type="http://schemas.openxmlformats.org/officeDocument/2006/relationships/footer" Target="footer438.xml"/><Relationship Id="rId877" Type="http://schemas.openxmlformats.org/officeDocument/2006/relationships/header" Target="header433.xml"/><Relationship Id="rId878" Type="http://schemas.openxmlformats.org/officeDocument/2006/relationships/footer" Target="footer439.xml"/><Relationship Id="rId879" Type="http://schemas.openxmlformats.org/officeDocument/2006/relationships/header" Target="header434.xml"/><Relationship Id="rId880" Type="http://schemas.openxmlformats.org/officeDocument/2006/relationships/footer" Target="footer440.xml"/><Relationship Id="rId881" Type="http://schemas.openxmlformats.org/officeDocument/2006/relationships/header" Target="header435.xml"/><Relationship Id="rId882" Type="http://schemas.openxmlformats.org/officeDocument/2006/relationships/footer" Target="footer441.xml"/><Relationship Id="rId883" Type="http://schemas.openxmlformats.org/officeDocument/2006/relationships/header" Target="header436.xml"/><Relationship Id="rId884" Type="http://schemas.openxmlformats.org/officeDocument/2006/relationships/footer" Target="footer442.xml"/><Relationship Id="rId885" Type="http://schemas.openxmlformats.org/officeDocument/2006/relationships/header" Target="header437.xml"/><Relationship Id="rId886" Type="http://schemas.openxmlformats.org/officeDocument/2006/relationships/footer" Target="footer443.xml"/><Relationship Id="rId887" Type="http://schemas.openxmlformats.org/officeDocument/2006/relationships/header" Target="header438.xml"/><Relationship Id="rId888" Type="http://schemas.openxmlformats.org/officeDocument/2006/relationships/footer" Target="footer444.xml"/><Relationship Id="rId889" Type="http://schemas.openxmlformats.org/officeDocument/2006/relationships/header" Target="header439.xml"/><Relationship Id="rId890" Type="http://schemas.openxmlformats.org/officeDocument/2006/relationships/footer" Target="footer445.xml"/><Relationship Id="rId891" Type="http://schemas.openxmlformats.org/officeDocument/2006/relationships/header" Target="header440.xml"/><Relationship Id="rId892" Type="http://schemas.openxmlformats.org/officeDocument/2006/relationships/footer" Target="footer446.xml"/><Relationship Id="rId893" Type="http://schemas.openxmlformats.org/officeDocument/2006/relationships/header" Target="header441.xml"/><Relationship Id="rId894" Type="http://schemas.openxmlformats.org/officeDocument/2006/relationships/footer" Target="footer447.xml"/><Relationship Id="rId895" Type="http://schemas.openxmlformats.org/officeDocument/2006/relationships/header" Target="header442.xml"/><Relationship Id="rId896" Type="http://schemas.openxmlformats.org/officeDocument/2006/relationships/footer" Target="footer448.xml"/><Relationship Id="rId897" Type="http://schemas.openxmlformats.org/officeDocument/2006/relationships/header" Target="header443.xml"/><Relationship Id="rId898" Type="http://schemas.openxmlformats.org/officeDocument/2006/relationships/footer" Target="footer449.xml"/><Relationship Id="rId899" Type="http://schemas.openxmlformats.org/officeDocument/2006/relationships/header" Target="header444.xml"/><Relationship Id="rId900" Type="http://schemas.openxmlformats.org/officeDocument/2006/relationships/footer" Target="footer450.xml"/><Relationship Id="rId901" Type="http://schemas.openxmlformats.org/officeDocument/2006/relationships/header" Target="header445.xml"/><Relationship Id="rId902" Type="http://schemas.openxmlformats.org/officeDocument/2006/relationships/footer" Target="footer451.xml"/><Relationship Id="rId903" Type="http://schemas.openxmlformats.org/officeDocument/2006/relationships/header" Target="header446.xml"/><Relationship Id="rId904" Type="http://schemas.openxmlformats.org/officeDocument/2006/relationships/footer" Target="footer452.xml"/><Relationship Id="rId905" Type="http://schemas.openxmlformats.org/officeDocument/2006/relationships/header" Target="header447.xml"/><Relationship Id="rId906" Type="http://schemas.openxmlformats.org/officeDocument/2006/relationships/footer" Target="footer453.xml"/><Relationship Id="rId907" Type="http://schemas.openxmlformats.org/officeDocument/2006/relationships/header" Target="header448.xml"/><Relationship Id="rId908" Type="http://schemas.openxmlformats.org/officeDocument/2006/relationships/footer" Target="footer454.xml"/><Relationship Id="rId909" Type="http://schemas.openxmlformats.org/officeDocument/2006/relationships/header" Target="header449.xml"/><Relationship Id="rId910" Type="http://schemas.openxmlformats.org/officeDocument/2006/relationships/footer" Target="footer455.xml"/><Relationship Id="rId911" Type="http://schemas.openxmlformats.org/officeDocument/2006/relationships/header" Target="header450.xml"/><Relationship Id="rId912" Type="http://schemas.openxmlformats.org/officeDocument/2006/relationships/footer" Target="footer456.xml"/><Relationship Id="rId913" Type="http://schemas.openxmlformats.org/officeDocument/2006/relationships/header" Target="header451.xml"/><Relationship Id="rId914" Type="http://schemas.openxmlformats.org/officeDocument/2006/relationships/footer" Target="footer457.xml"/><Relationship Id="rId915" Type="http://schemas.openxmlformats.org/officeDocument/2006/relationships/header" Target="header452.xml"/><Relationship Id="rId916" Type="http://schemas.openxmlformats.org/officeDocument/2006/relationships/footer" Target="footer458.xml"/><Relationship Id="rId917" Type="http://schemas.openxmlformats.org/officeDocument/2006/relationships/header" Target="header453.xml"/><Relationship Id="rId918" Type="http://schemas.openxmlformats.org/officeDocument/2006/relationships/footer" Target="footer459.xml"/><Relationship Id="rId919" Type="http://schemas.openxmlformats.org/officeDocument/2006/relationships/header" Target="header454.xml"/><Relationship Id="rId920" Type="http://schemas.openxmlformats.org/officeDocument/2006/relationships/footer" Target="footer460.xml"/><Relationship Id="rId921" Type="http://schemas.openxmlformats.org/officeDocument/2006/relationships/header" Target="header455.xml"/><Relationship Id="rId922" Type="http://schemas.openxmlformats.org/officeDocument/2006/relationships/footer" Target="footer461.xml"/><Relationship Id="rId923" Type="http://schemas.openxmlformats.org/officeDocument/2006/relationships/header" Target="header456.xml"/><Relationship Id="rId924" Type="http://schemas.openxmlformats.org/officeDocument/2006/relationships/footer" Target="footer462.xml"/><Relationship Id="rId925" Type="http://schemas.openxmlformats.org/officeDocument/2006/relationships/header" Target="header457.xml"/><Relationship Id="rId926" Type="http://schemas.openxmlformats.org/officeDocument/2006/relationships/footer" Target="footer463.xml"/><Relationship Id="rId927" Type="http://schemas.openxmlformats.org/officeDocument/2006/relationships/header" Target="header458.xml"/><Relationship Id="rId928" Type="http://schemas.openxmlformats.org/officeDocument/2006/relationships/footer" Target="footer464.xml"/><Relationship Id="rId929" Type="http://schemas.openxmlformats.org/officeDocument/2006/relationships/header" Target="header459.xml"/><Relationship Id="rId930" Type="http://schemas.openxmlformats.org/officeDocument/2006/relationships/footer" Target="footer465.xml"/><Relationship Id="rId931" Type="http://schemas.openxmlformats.org/officeDocument/2006/relationships/header" Target="header460.xml"/><Relationship Id="rId932" Type="http://schemas.openxmlformats.org/officeDocument/2006/relationships/footer" Target="footer466.xml"/><Relationship Id="rId933" Type="http://schemas.openxmlformats.org/officeDocument/2006/relationships/header" Target="header461.xml"/><Relationship Id="rId934" Type="http://schemas.openxmlformats.org/officeDocument/2006/relationships/footer" Target="footer467.xml"/><Relationship Id="rId935" Type="http://schemas.openxmlformats.org/officeDocument/2006/relationships/header" Target="header462.xml"/><Relationship Id="rId936" Type="http://schemas.openxmlformats.org/officeDocument/2006/relationships/footer" Target="footer468.xml"/><Relationship Id="rId937" Type="http://schemas.openxmlformats.org/officeDocument/2006/relationships/header" Target="header463.xml"/><Relationship Id="rId938" Type="http://schemas.openxmlformats.org/officeDocument/2006/relationships/footer" Target="footer469.xml"/><Relationship Id="rId939" Type="http://schemas.openxmlformats.org/officeDocument/2006/relationships/header" Target="header464.xml"/><Relationship Id="rId940" Type="http://schemas.openxmlformats.org/officeDocument/2006/relationships/footer" Target="footer470.xml"/><Relationship Id="rId941" Type="http://schemas.openxmlformats.org/officeDocument/2006/relationships/header" Target="header465.xml"/><Relationship Id="rId942" Type="http://schemas.openxmlformats.org/officeDocument/2006/relationships/footer" Target="footer471.xml"/><Relationship Id="rId943" Type="http://schemas.openxmlformats.org/officeDocument/2006/relationships/header" Target="header466.xml"/><Relationship Id="rId944" Type="http://schemas.openxmlformats.org/officeDocument/2006/relationships/footer" Target="footer472.xml"/><Relationship Id="rId945" Type="http://schemas.openxmlformats.org/officeDocument/2006/relationships/header" Target="header467.xml"/><Relationship Id="rId946" Type="http://schemas.openxmlformats.org/officeDocument/2006/relationships/footer" Target="footer473.xml"/><Relationship Id="rId947" Type="http://schemas.openxmlformats.org/officeDocument/2006/relationships/header" Target="header468.xml"/><Relationship Id="rId948" Type="http://schemas.openxmlformats.org/officeDocument/2006/relationships/footer" Target="footer474.xml"/><Relationship Id="rId949" Type="http://schemas.openxmlformats.org/officeDocument/2006/relationships/header" Target="header469.xml"/><Relationship Id="rId950" Type="http://schemas.openxmlformats.org/officeDocument/2006/relationships/footer" Target="footer475.xml"/><Relationship Id="rId951" Type="http://schemas.openxmlformats.org/officeDocument/2006/relationships/header" Target="header470.xml"/><Relationship Id="rId952" Type="http://schemas.openxmlformats.org/officeDocument/2006/relationships/footer" Target="footer476.xml"/><Relationship Id="rId953" Type="http://schemas.openxmlformats.org/officeDocument/2006/relationships/header" Target="header471.xml"/><Relationship Id="rId954" Type="http://schemas.openxmlformats.org/officeDocument/2006/relationships/footer" Target="footer477.xml"/><Relationship Id="rId955" Type="http://schemas.openxmlformats.org/officeDocument/2006/relationships/header" Target="header472.xml"/><Relationship Id="rId956" Type="http://schemas.openxmlformats.org/officeDocument/2006/relationships/footer" Target="footer478.xml"/><Relationship Id="rId957" Type="http://schemas.openxmlformats.org/officeDocument/2006/relationships/header" Target="header473.xml"/><Relationship Id="rId958" Type="http://schemas.openxmlformats.org/officeDocument/2006/relationships/footer" Target="footer479.xml"/><Relationship Id="rId959" Type="http://schemas.openxmlformats.org/officeDocument/2006/relationships/header" Target="header474.xml"/><Relationship Id="rId960" Type="http://schemas.openxmlformats.org/officeDocument/2006/relationships/footer" Target="footer480.xml"/><Relationship Id="rId961" Type="http://schemas.openxmlformats.org/officeDocument/2006/relationships/header" Target="header475.xml"/><Relationship Id="rId962" Type="http://schemas.openxmlformats.org/officeDocument/2006/relationships/footer" Target="footer481.xml"/><Relationship Id="rId963" Type="http://schemas.openxmlformats.org/officeDocument/2006/relationships/header" Target="header476.xml"/><Relationship Id="rId964" Type="http://schemas.openxmlformats.org/officeDocument/2006/relationships/footer" Target="footer482.xml"/><Relationship Id="rId965" Type="http://schemas.openxmlformats.org/officeDocument/2006/relationships/header" Target="header477.xml"/><Relationship Id="rId966" Type="http://schemas.openxmlformats.org/officeDocument/2006/relationships/footer" Target="footer483.xml"/><Relationship Id="rId967" Type="http://schemas.openxmlformats.org/officeDocument/2006/relationships/header" Target="header478.xml"/><Relationship Id="rId968" Type="http://schemas.openxmlformats.org/officeDocument/2006/relationships/footer" Target="footer484.xml"/><Relationship Id="rId969" Type="http://schemas.openxmlformats.org/officeDocument/2006/relationships/header" Target="header479.xml"/><Relationship Id="rId970" Type="http://schemas.openxmlformats.org/officeDocument/2006/relationships/footer" Target="footer485.xml"/><Relationship Id="rId971" Type="http://schemas.openxmlformats.org/officeDocument/2006/relationships/header" Target="header480.xml"/><Relationship Id="rId972" Type="http://schemas.openxmlformats.org/officeDocument/2006/relationships/footer" Target="footer486.xml"/><Relationship Id="rId973" Type="http://schemas.openxmlformats.org/officeDocument/2006/relationships/header" Target="header481.xml"/><Relationship Id="rId974" Type="http://schemas.openxmlformats.org/officeDocument/2006/relationships/footer" Target="footer487.xml"/><Relationship Id="rId975" Type="http://schemas.openxmlformats.org/officeDocument/2006/relationships/header" Target="header482.xml"/><Relationship Id="rId976" Type="http://schemas.openxmlformats.org/officeDocument/2006/relationships/footer" Target="footer488.xml"/><Relationship Id="rId977" Type="http://schemas.openxmlformats.org/officeDocument/2006/relationships/header" Target="header483.xml"/><Relationship Id="rId978" Type="http://schemas.openxmlformats.org/officeDocument/2006/relationships/footer" Target="footer489.xml"/><Relationship Id="rId979" Type="http://schemas.openxmlformats.org/officeDocument/2006/relationships/header" Target="header484.xml"/><Relationship Id="rId980" Type="http://schemas.openxmlformats.org/officeDocument/2006/relationships/footer" Target="footer490.xml"/><Relationship Id="rId981" Type="http://schemas.openxmlformats.org/officeDocument/2006/relationships/header" Target="header485.xml"/><Relationship Id="rId982" Type="http://schemas.openxmlformats.org/officeDocument/2006/relationships/footer" Target="footer491.xml"/><Relationship Id="rId983" Type="http://schemas.openxmlformats.org/officeDocument/2006/relationships/header" Target="header486.xml"/><Relationship Id="rId984" Type="http://schemas.openxmlformats.org/officeDocument/2006/relationships/footer" Target="footer492.xml"/><Relationship Id="rId985" Type="http://schemas.openxmlformats.org/officeDocument/2006/relationships/header" Target="header487.xml"/><Relationship Id="rId986" Type="http://schemas.openxmlformats.org/officeDocument/2006/relationships/footer" Target="footer493.xml"/><Relationship Id="rId987" Type="http://schemas.openxmlformats.org/officeDocument/2006/relationships/header" Target="header488.xml"/><Relationship Id="rId988" Type="http://schemas.openxmlformats.org/officeDocument/2006/relationships/footer" Target="footer494.xml"/><Relationship Id="rId989" Type="http://schemas.openxmlformats.org/officeDocument/2006/relationships/header" Target="header489.xml"/><Relationship Id="rId990" Type="http://schemas.openxmlformats.org/officeDocument/2006/relationships/footer" Target="footer495.xml"/><Relationship Id="rId991" Type="http://schemas.openxmlformats.org/officeDocument/2006/relationships/header" Target="header490.xml"/><Relationship Id="rId992" Type="http://schemas.openxmlformats.org/officeDocument/2006/relationships/footer" Target="footer496.xml"/><Relationship Id="rId993" Type="http://schemas.openxmlformats.org/officeDocument/2006/relationships/header" Target="header491.xml"/><Relationship Id="rId994" Type="http://schemas.openxmlformats.org/officeDocument/2006/relationships/footer" Target="footer497.xml"/><Relationship Id="rId995" Type="http://schemas.openxmlformats.org/officeDocument/2006/relationships/header" Target="header492.xml"/><Relationship Id="rId996" Type="http://schemas.openxmlformats.org/officeDocument/2006/relationships/footer" Target="footer498.xml"/><Relationship Id="rId997" Type="http://schemas.openxmlformats.org/officeDocument/2006/relationships/header" Target="header493.xml"/><Relationship Id="rId998" Type="http://schemas.openxmlformats.org/officeDocument/2006/relationships/footer" Target="footer499.xml"/><Relationship Id="rId999" Type="http://schemas.openxmlformats.org/officeDocument/2006/relationships/header" Target="header494.xml"/><Relationship Id="rId1000" Type="http://schemas.openxmlformats.org/officeDocument/2006/relationships/footer" Target="footer500.xml"/><Relationship Id="rId1001" Type="http://schemas.openxmlformats.org/officeDocument/2006/relationships/header" Target="header495.xml"/><Relationship Id="rId1002" Type="http://schemas.openxmlformats.org/officeDocument/2006/relationships/footer" Target="footer501.xml"/><Relationship Id="rId1003" Type="http://schemas.openxmlformats.org/officeDocument/2006/relationships/header" Target="header496.xml"/><Relationship Id="rId1004" Type="http://schemas.openxmlformats.org/officeDocument/2006/relationships/footer" Target="footer502.xml"/><Relationship Id="rId1005" Type="http://schemas.openxmlformats.org/officeDocument/2006/relationships/header" Target="header497.xml"/><Relationship Id="rId1006" Type="http://schemas.openxmlformats.org/officeDocument/2006/relationships/footer" Target="footer503.xml"/><Relationship Id="rId1007" Type="http://schemas.openxmlformats.org/officeDocument/2006/relationships/header" Target="header498.xml"/><Relationship Id="rId1008" Type="http://schemas.openxmlformats.org/officeDocument/2006/relationships/footer" Target="footer504.xml"/><Relationship Id="rId1009" Type="http://schemas.openxmlformats.org/officeDocument/2006/relationships/header" Target="header499.xml"/><Relationship Id="rId1010" Type="http://schemas.openxmlformats.org/officeDocument/2006/relationships/footer" Target="footer505.xml"/><Relationship Id="rId1011" Type="http://schemas.openxmlformats.org/officeDocument/2006/relationships/header" Target="header500.xml"/><Relationship Id="rId1012" Type="http://schemas.openxmlformats.org/officeDocument/2006/relationships/footer" Target="footer506.xml"/><Relationship Id="rId1013" Type="http://schemas.openxmlformats.org/officeDocument/2006/relationships/header" Target="header501.xml"/><Relationship Id="rId1014" Type="http://schemas.openxmlformats.org/officeDocument/2006/relationships/footer" Target="footer507.xml"/><Relationship Id="rId1015" Type="http://schemas.openxmlformats.org/officeDocument/2006/relationships/header" Target="header502.xml"/><Relationship Id="rId1016" Type="http://schemas.openxmlformats.org/officeDocument/2006/relationships/footer" Target="footer508.xml"/><Relationship Id="rId1017" Type="http://schemas.openxmlformats.org/officeDocument/2006/relationships/header" Target="header503.xml"/><Relationship Id="rId1018" Type="http://schemas.openxmlformats.org/officeDocument/2006/relationships/footer" Target="footer509.xml"/><Relationship Id="rId1019" Type="http://schemas.openxmlformats.org/officeDocument/2006/relationships/header" Target="header504.xml"/><Relationship Id="rId1020" Type="http://schemas.openxmlformats.org/officeDocument/2006/relationships/footer" Target="footer510.xml"/><Relationship Id="rId1021" Type="http://schemas.openxmlformats.org/officeDocument/2006/relationships/header" Target="header505.xml"/><Relationship Id="rId1022" Type="http://schemas.openxmlformats.org/officeDocument/2006/relationships/footer" Target="footer511.xml"/><Relationship Id="rId1023" Type="http://schemas.openxmlformats.org/officeDocument/2006/relationships/header" Target="header506.xml"/><Relationship Id="rId1024" Type="http://schemas.openxmlformats.org/officeDocument/2006/relationships/footer" Target="footer512.xml"/><Relationship Id="rId1025" Type="http://schemas.openxmlformats.org/officeDocument/2006/relationships/header" Target="header507.xml"/><Relationship Id="rId1026" Type="http://schemas.openxmlformats.org/officeDocument/2006/relationships/footer" Target="footer513.xml"/><Relationship Id="rId1027" Type="http://schemas.openxmlformats.org/officeDocument/2006/relationships/header" Target="header508.xml"/><Relationship Id="rId1028" Type="http://schemas.openxmlformats.org/officeDocument/2006/relationships/footer" Target="footer514.xml"/><Relationship Id="rId1029" Type="http://schemas.openxmlformats.org/officeDocument/2006/relationships/header" Target="header509.xml"/><Relationship Id="rId1030" Type="http://schemas.openxmlformats.org/officeDocument/2006/relationships/footer" Target="footer515.xml"/><Relationship Id="rId1031" Type="http://schemas.openxmlformats.org/officeDocument/2006/relationships/header" Target="header510.xml"/><Relationship Id="rId1032" Type="http://schemas.openxmlformats.org/officeDocument/2006/relationships/footer" Target="footer516.xml"/><Relationship Id="rId1033" Type="http://schemas.openxmlformats.org/officeDocument/2006/relationships/header" Target="header511.xml"/><Relationship Id="rId1034" Type="http://schemas.openxmlformats.org/officeDocument/2006/relationships/footer" Target="footer517.xml"/><Relationship Id="rId1035" Type="http://schemas.openxmlformats.org/officeDocument/2006/relationships/header" Target="header512.xml"/><Relationship Id="rId1036" Type="http://schemas.openxmlformats.org/officeDocument/2006/relationships/footer" Target="footer518.xml"/><Relationship Id="rId1037" Type="http://schemas.openxmlformats.org/officeDocument/2006/relationships/header" Target="header513.xml"/><Relationship Id="rId1038" Type="http://schemas.openxmlformats.org/officeDocument/2006/relationships/footer" Target="footer519.xml"/><Relationship Id="rId1039" Type="http://schemas.openxmlformats.org/officeDocument/2006/relationships/header" Target="header514.xml"/><Relationship Id="rId1040" Type="http://schemas.openxmlformats.org/officeDocument/2006/relationships/footer" Target="footer520.xml"/><Relationship Id="rId1041" Type="http://schemas.openxmlformats.org/officeDocument/2006/relationships/header" Target="header515.xml"/><Relationship Id="rId1042" Type="http://schemas.openxmlformats.org/officeDocument/2006/relationships/footer" Target="footer521.xml"/><Relationship Id="rId1043" Type="http://schemas.openxmlformats.org/officeDocument/2006/relationships/header" Target="header516.xml"/><Relationship Id="rId1044" Type="http://schemas.openxmlformats.org/officeDocument/2006/relationships/footer" Target="footer522.xml"/><Relationship Id="rId1045" Type="http://schemas.openxmlformats.org/officeDocument/2006/relationships/header" Target="header517.xml"/><Relationship Id="rId1046" Type="http://schemas.openxmlformats.org/officeDocument/2006/relationships/footer" Target="footer523.xml"/><Relationship Id="rId1047" Type="http://schemas.openxmlformats.org/officeDocument/2006/relationships/header" Target="header518.xml"/><Relationship Id="rId1048" Type="http://schemas.openxmlformats.org/officeDocument/2006/relationships/footer" Target="footer524.xml"/><Relationship Id="rId1049" Type="http://schemas.openxmlformats.org/officeDocument/2006/relationships/header" Target="header519.xml"/><Relationship Id="rId1050" Type="http://schemas.openxmlformats.org/officeDocument/2006/relationships/footer" Target="footer525.xml"/><Relationship Id="rId1051" Type="http://schemas.openxmlformats.org/officeDocument/2006/relationships/header" Target="header520.xml"/><Relationship Id="rId1052" Type="http://schemas.openxmlformats.org/officeDocument/2006/relationships/footer" Target="footer526.xml"/><Relationship Id="rId1053" Type="http://schemas.openxmlformats.org/officeDocument/2006/relationships/header" Target="header521.xml"/><Relationship Id="rId1054" Type="http://schemas.openxmlformats.org/officeDocument/2006/relationships/footer" Target="footer527.xml"/><Relationship Id="rId1055" Type="http://schemas.openxmlformats.org/officeDocument/2006/relationships/header" Target="header522.xml"/><Relationship Id="rId1056" Type="http://schemas.openxmlformats.org/officeDocument/2006/relationships/footer" Target="footer528.xml"/><Relationship Id="rId1057" Type="http://schemas.openxmlformats.org/officeDocument/2006/relationships/header" Target="header523.xml"/><Relationship Id="rId1058" Type="http://schemas.openxmlformats.org/officeDocument/2006/relationships/footer" Target="footer529.xml"/><Relationship Id="rId1059" Type="http://schemas.openxmlformats.org/officeDocument/2006/relationships/header" Target="header524.xml"/><Relationship Id="rId1060" Type="http://schemas.openxmlformats.org/officeDocument/2006/relationships/footer" Target="footer530.xml"/><Relationship Id="rId1061" Type="http://schemas.openxmlformats.org/officeDocument/2006/relationships/header" Target="header525.xml"/><Relationship Id="rId1062" Type="http://schemas.openxmlformats.org/officeDocument/2006/relationships/footer" Target="footer531.xml"/><Relationship Id="rId1063" Type="http://schemas.openxmlformats.org/officeDocument/2006/relationships/header" Target="header526.xml"/><Relationship Id="rId1064" Type="http://schemas.openxmlformats.org/officeDocument/2006/relationships/footer" Target="footer532.xml"/><Relationship Id="rId1065" Type="http://schemas.openxmlformats.org/officeDocument/2006/relationships/header" Target="header527.xml"/><Relationship Id="rId1066" Type="http://schemas.openxmlformats.org/officeDocument/2006/relationships/footer" Target="footer533.xml"/><Relationship Id="rId1067" Type="http://schemas.openxmlformats.org/officeDocument/2006/relationships/header" Target="header528.xml"/><Relationship Id="rId1068" Type="http://schemas.openxmlformats.org/officeDocument/2006/relationships/footer" Target="footer534.xml"/><Relationship Id="rId1069" Type="http://schemas.openxmlformats.org/officeDocument/2006/relationships/header" Target="header529.xml"/><Relationship Id="rId1070" Type="http://schemas.openxmlformats.org/officeDocument/2006/relationships/footer" Target="footer535.xml"/><Relationship Id="rId1071" Type="http://schemas.openxmlformats.org/officeDocument/2006/relationships/header" Target="header530.xml"/><Relationship Id="rId1072" Type="http://schemas.openxmlformats.org/officeDocument/2006/relationships/footer" Target="footer536.xml"/><Relationship Id="rId1073" Type="http://schemas.openxmlformats.org/officeDocument/2006/relationships/header" Target="header531.xml"/><Relationship Id="rId1074" Type="http://schemas.openxmlformats.org/officeDocument/2006/relationships/footer" Target="footer537.xml"/><Relationship Id="rId1075" Type="http://schemas.openxmlformats.org/officeDocument/2006/relationships/header" Target="header532.xml"/><Relationship Id="rId1076" Type="http://schemas.openxmlformats.org/officeDocument/2006/relationships/footer" Target="footer538.xml"/><Relationship Id="rId1077" Type="http://schemas.openxmlformats.org/officeDocument/2006/relationships/header" Target="header533.xml"/><Relationship Id="rId1078" Type="http://schemas.openxmlformats.org/officeDocument/2006/relationships/footer" Target="footer539.xml"/><Relationship Id="rId1079" Type="http://schemas.openxmlformats.org/officeDocument/2006/relationships/header" Target="header534.xml"/><Relationship Id="rId1080" Type="http://schemas.openxmlformats.org/officeDocument/2006/relationships/footer" Target="footer540.xml"/><Relationship Id="rId1081" Type="http://schemas.openxmlformats.org/officeDocument/2006/relationships/header" Target="header535.xml"/><Relationship Id="rId1082" Type="http://schemas.openxmlformats.org/officeDocument/2006/relationships/footer" Target="footer541.xml"/><Relationship Id="rId1083" Type="http://schemas.openxmlformats.org/officeDocument/2006/relationships/header" Target="header536.xml"/><Relationship Id="rId1084" Type="http://schemas.openxmlformats.org/officeDocument/2006/relationships/footer" Target="footer542.xml"/><Relationship Id="rId1085" Type="http://schemas.openxmlformats.org/officeDocument/2006/relationships/header" Target="header537.xml"/><Relationship Id="rId1086" Type="http://schemas.openxmlformats.org/officeDocument/2006/relationships/footer" Target="footer543.xml"/><Relationship Id="rId1087" Type="http://schemas.openxmlformats.org/officeDocument/2006/relationships/header" Target="header538.xml"/><Relationship Id="rId1088" Type="http://schemas.openxmlformats.org/officeDocument/2006/relationships/footer" Target="footer544.xml"/><Relationship Id="rId1089" Type="http://schemas.openxmlformats.org/officeDocument/2006/relationships/header" Target="header539.xml"/><Relationship Id="rId1090" Type="http://schemas.openxmlformats.org/officeDocument/2006/relationships/footer" Target="footer545.xml"/><Relationship Id="rId1091" Type="http://schemas.openxmlformats.org/officeDocument/2006/relationships/header" Target="header540.xml"/><Relationship Id="rId1092" Type="http://schemas.openxmlformats.org/officeDocument/2006/relationships/footer" Target="footer546.xml"/><Relationship Id="rId1093" Type="http://schemas.openxmlformats.org/officeDocument/2006/relationships/header" Target="header541.xml"/><Relationship Id="rId1094" Type="http://schemas.openxmlformats.org/officeDocument/2006/relationships/footer" Target="footer547.xml"/><Relationship Id="rId1095" Type="http://schemas.openxmlformats.org/officeDocument/2006/relationships/header" Target="header542.xml"/><Relationship Id="rId1096" Type="http://schemas.openxmlformats.org/officeDocument/2006/relationships/footer" Target="footer548.xml"/><Relationship Id="rId1097" Type="http://schemas.openxmlformats.org/officeDocument/2006/relationships/header" Target="header543.xml"/><Relationship Id="rId1098" Type="http://schemas.openxmlformats.org/officeDocument/2006/relationships/footer" Target="footer549.xml"/><Relationship Id="rId1099" Type="http://schemas.openxmlformats.org/officeDocument/2006/relationships/header" Target="header544.xml"/><Relationship Id="rId1100" Type="http://schemas.openxmlformats.org/officeDocument/2006/relationships/footer" Target="footer550.xml"/><Relationship Id="rId1101" Type="http://schemas.openxmlformats.org/officeDocument/2006/relationships/header" Target="header545.xml"/><Relationship Id="rId1102" Type="http://schemas.openxmlformats.org/officeDocument/2006/relationships/footer" Target="footer551.xml"/><Relationship Id="rId1103" Type="http://schemas.openxmlformats.org/officeDocument/2006/relationships/header" Target="header546.xml"/><Relationship Id="rId1104" Type="http://schemas.openxmlformats.org/officeDocument/2006/relationships/footer" Target="footer552.xml"/><Relationship Id="rId1105" Type="http://schemas.openxmlformats.org/officeDocument/2006/relationships/header" Target="header547.xml"/><Relationship Id="rId1106" Type="http://schemas.openxmlformats.org/officeDocument/2006/relationships/footer" Target="footer553.xml"/><Relationship Id="rId1107" Type="http://schemas.openxmlformats.org/officeDocument/2006/relationships/header" Target="header548.xml"/><Relationship Id="rId1108" Type="http://schemas.openxmlformats.org/officeDocument/2006/relationships/footer" Target="footer554.xml"/><Relationship Id="rId1109" Type="http://schemas.openxmlformats.org/officeDocument/2006/relationships/header" Target="header549.xml"/><Relationship Id="rId1110" Type="http://schemas.openxmlformats.org/officeDocument/2006/relationships/footer" Target="footer555.xml"/><Relationship Id="rId1111" Type="http://schemas.openxmlformats.org/officeDocument/2006/relationships/header" Target="header550.xml"/><Relationship Id="rId1112" Type="http://schemas.openxmlformats.org/officeDocument/2006/relationships/footer" Target="footer556.xml"/><Relationship Id="rId1113" Type="http://schemas.openxmlformats.org/officeDocument/2006/relationships/header" Target="header551.xml"/><Relationship Id="rId1114" Type="http://schemas.openxmlformats.org/officeDocument/2006/relationships/footer" Target="footer557.xml"/><Relationship Id="rId1115" Type="http://schemas.openxmlformats.org/officeDocument/2006/relationships/header" Target="header552.xml"/><Relationship Id="rId1116" Type="http://schemas.openxmlformats.org/officeDocument/2006/relationships/footer" Target="footer558.xml"/><Relationship Id="rId1117" Type="http://schemas.openxmlformats.org/officeDocument/2006/relationships/header" Target="header553.xml"/><Relationship Id="rId1118" Type="http://schemas.openxmlformats.org/officeDocument/2006/relationships/footer" Target="footer559.xml"/><Relationship Id="rId1119" Type="http://schemas.openxmlformats.org/officeDocument/2006/relationships/header" Target="header554.xml"/><Relationship Id="rId1120" Type="http://schemas.openxmlformats.org/officeDocument/2006/relationships/footer" Target="footer560.xml"/><Relationship Id="rId1121" Type="http://schemas.openxmlformats.org/officeDocument/2006/relationships/header" Target="header555.xml"/><Relationship Id="rId1122" Type="http://schemas.openxmlformats.org/officeDocument/2006/relationships/footer" Target="footer561.xml"/><Relationship Id="rId1123" Type="http://schemas.openxmlformats.org/officeDocument/2006/relationships/header" Target="header556.xml"/><Relationship Id="rId1124" Type="http://schemas.openxmlformats.org/officeDocument/2006/relationships/footer" Target="footer562.xml"/><Relationship Id="rId1125" Type="http://schemas.openxmlformats.org/officeDocument/2006/relationships/header" Target="header557.xml"/><Relationship Id="rId1126" Type="http://schemas.openxmlformats.org/officeDocument/2006/relationships/footer" Target="footer563.xml"/><Relationship Id="rId1127" Type="http://schemas.openxmlformats.org/officeDocument/2006/relationships/header" Target="header558.xml"/><Relationship Id="rId1128" Type="http://schemas.openxmlformats.org/officeDocument/2006/relationships/footer" Target="footer564.xml"/><Relationship Id="rId1129" Type="http://schemas.openxmlformats.org/officeDocument/2006/relationships/header" Target="header559.xml"/><Relationship Id="rId1130" Type="http://schemas.openxmlformats.org/officeDocument/2006/relationships/footer" Target="footer565.xml"/><Relationship Id="rId1131" Type="http://schemas.openxmlformats.org/officeDocument/2006/relationships/header" Target="header560.xml"/><Relationship Id="rId1132" Type="http://schemas.openxmlformats.org/officeDocument/2006/relationships/footer" Target="footer566.xml"/><Relationship Id="rId1133" Type="http://schemas.openxmlformats.org/officeDocument/2006/relationships/header" Target="header561.xml"/><Relationship Id="rId1134" Type="http://schemas.openxmlformats.org/officeDocument/2006/relationships/footer" Target="footer567.xml"/><Relationship Id="rId1135" Type="http://schemas.openxmlformats.org/officeDocument/2006/relationships/header" Target="header562.xml"/><Relationship Id="rId1136" Type="http://schemas.openxmlformats.org/officeDocument/2006/relationships/footer" Target="footer568.xml"/><Relationship Id="rId1137" Type="http://schemas.openxmlformats.org/officeDocument/2006/relationships/header" Target="header563.xml"/><Relationship Id="rId1138" Type="http://schemas.openxmlformats.org/officeDocument/2006/relationships/footer" Target="footer569.xml"/><Relationship Id="rId1139" Type="http://schemas.openxmlformats.org/officeDocument/2006/relationships/header" Target="header564.xml"/><Relationship Id="rId1140" Type="http://schemas.openxmlformats.org/officeDocument/2006/relationships/footer" Target="footer570.xml"/><Relationship Id="rId1141" Type="http://schemas.openxmlformats.org/officeDocument/2006/relationships/header" Target="header565.xml"/><Relationship Id="rId1142" Type="http://schemas.openxmlformats.org/officeDocument/2006/relationships/footer" Target="footer571.xml"/><Relationship Id="rId1143" Type="http://schemas.openxmlformats.org/officeDocument/2006/relationships/header" Target="header566.xml"/><Relationship Id="rId1144" Type="http://schemas.openxmlformats.org/officeDocument/2006/relationships/footer" Target="footer572.xml"/><Relationship Id="rId1145" Type="http://schemas.openxmlformats.org/officeDocument/2006/relationships/header" Target="header567.xml"/><Relationship Id="rId1146" Type="http://schemas.openxmlformats.org/officeDocument/2006/relationships/footer" Target="footer573.xml"/><Relationship Id="rId1147" Type="http://schemas.openxmlformats.org/officeDocument/2006/relationships/header" Target="header568.xml"/><Relationship Id="rId1148" Type="http://schemas.openxmlformats.org/officeDocument/2006/relationships/footer" Target="footer574.xml"/><Relationship Id="rId1149" Type="http://schemas.openxmlformats.org/officeDocument/2006/relationships/header" Target="header569.xml"/><Relationship Id="rId1150" Type="http://schemas.openxmlformats.org/officeDocument/2006/relationships/footer" Target="footer575.xml"/><Relationship Id="rId1151" Type="http://schemas.openxmlformats.org/officeDocument/2006/relationships/header" Target="header570.xml"/><Relationship Id="rId1152" Type="http://schemas.openxmlformats.org/officeDocument/2006/relationships/footer" Target="footer576.xml"/><Relationship Id="rId1153" Type="http://schemas.openxmlformats.org/officeDocument/2006/relationships/header" Target="header571.xml"/><Relationship Id="rId1154" Type="http://schemas.openxmlformats.org/officeDocument/2006/relationships/footer" Target="footer577.xml"/><Relationship Id="rId1155" Type="http://schemas.openxmlformats.org/officeDocument/2006/relationships/header" Target="header572.xml"/><Relationship Id="rId1156" Type="http://schemas.openxmlformats.org/officeDocument/2006/relationships/footer" Target="footer578.xml"/><Relationship Id="rId1157" Type="http://schemas.openxmlformats.org/officeDocument/2006/relationships/header" Target="header573.xml"/><Relationship Id="rId1158" Type="http://schemas.openxmlformats.org/officeDocument/2006/relationships/footer" Target="footer579.xml"/><Relationship Id="rId1159" Type="http://schemas.openxmlformats.org/officeDocument/2006/relationships/header" Target="header574.xml"/><Relationship Id="rId1160" Type="http://schemas.openxmlformats.org/officeDocument/2006/relationships/footer" Target="footer580.xml"/><Relationship Id="rId1161" Type="http://schemas.openxmlformats.org/officeDocument/2006/relationships/header" Target="header575.xml"/><Relationship Id="rId1162" Type="http://schemas.openxmlformats.org/officeDocument/2006/relationships/footer" Target="footer581.xml"/><Relationship Id="rId1163" Type="http://schemas.openxmlformats.org/officeDocument/2006/relationships/header" Target="header576.xml"/><Relationship Id="rId1164" Type="http://schemas.openxmlformats.org/officeDocument/2006/relationships/footer" Target="footer582.xml"/><Relationship Id="rId1165" Type="http://schemas.openxmlformats.org/officeDocument/2006/relationships/header" Target="header577.xml"/><Relationship Id="rId1166" Type="http://schemas.openxmlformats.org/officeDocument/2006/relationships/footer" Target="footer583.xml"/><Relationship Id="rId1167" Type="http://schemas.openxmlformats.org/officeDocument/2006/relationships/header" Target="header578.xml"/><Relationship Id="rId1168" Type="http://schemas.openxmlformats.org/officeDocument/2006/relationships/footer" Target="footer584.xml"/><Relationship Id="rId1169" Type="http://schemas.openxmlformats.org/officeDocument/2006/relationships/header" Target="header579.xml"/><Relationship Id="rId1170" Type="http://schemas.openxmlformats.org/officeDocument/2006/relationships/footer" Target="footer585.xml"/><Relationship Id="rId1171" Type="http://schemas.openxmlformats.org/officeDocument/2006/relationships/header" Target="header580.xml"/><Relationship Id="rId1172" Type="http://schemas.openxmlformats.org/officeDocument/2006/relationships/footer" Target="footer586.xml"/><Relationship Id="rId1173" Type="http://schemas.openxmlformats.org/officeDocument/2006/relationships/header" Target="header581.xml"/><Relationship Id="rId1174" Type="http://schemas.openxmlformats.org/officeDocument/2006/relationships/footer" Target="footer587.xml"/><Relationship Id="rId1175" Type="http://schemas.openxmlformats.org/officeDocument/2006/relationships/header" Target="header582.xml"/><Relationship Id="rId1176" Type="http://schemas.openxmlformats.org/officeDocument/2006/relationships/footer" Target="footer588.xm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