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EFE33" w14:textId="77777777" w:rsidR="00560217" w:rsidRPr="000D21DD" w:rsidRDefault="00560217" w:rsidP="00560217">
      <w:pPr>
        <w:spacing w:after="0" w:line="240" w:lineRule="auto"/>
        <w:rPr>
          <w:rFonts w:ascii="Times New Roman" w:hAnsi="Times New Roman" w:cs="Times New Roman"/>
          <w:b/>
        </w:rPr>
      </w:pPr>
      <w:r w:rsidRPr="000D21DD">
        <w:rPr>
          <w:rFonts w:ascii="Times New Roman" w:hAnsi="Times New Roman" w:cs="Times New Roman"/>
          <w:b/>
        </w:rPr>
        <w:t xml:space="preserve">Phase II: Data Exploration </w:t>
      </w:r>
      <w:bookmarkStart w:id="0" w:name="_GoBack"/>
      <w:bookmarkEnd w:id="0"/>
    </w:p>
    <w:p w14:paraId="70B74D9E" w14:textId="5696D12E" w:rsidR="00C54434" w:rsidRPr="000D21DD" w:rsidRDefault="00C54434" w:rsidP="00C54434">
      <w:pPr>
        <w:pStyle w:val="Default"/>
        <w:rPr>
          <w:rFonts w:ascii="Times New Roman" w:hAnsi="Times New Roman" w:cs="Times New Roman"/>
          <w:sz w:val="22"/>
          <w:szCs w:val="22"/>
        </w:rPr>
      </w:pPr>
    </w:p>
    <w:p w14:paraId="72E3B523" w14:textId="6D39C5FE" w:rsidR="000D21DD" w:rsidRPr="000D21DD" w:rsidRDefault="00BF5B69" w:rsidP="00C54434">
      <w:pPr>
        <w:pStyle w:val="Default"/>
        <w:rPr>
          <w:rFonts w:ascii="Times New Roman" w:hAnsi="Times New Roman" w:cs="Times New Roman"/>
          <w:sz w:val="22"/>
          <w:szCs w:val="22"/>
        </w:rPr>
      </w:pPr>
      <w:r>
        <w:rPr>
          <w:rFonts w:ascii="Times New Roman" w:hAnsi="Times New Roman" w:cs="Times New Roman"/>
          <w:sz w:val="22"/>
          <w:szCs w:val="22"/>
        </w:rPr>
        <w:t>Prevalence of</w:t>
      </w:r>
      <w:r w:rsidR="00ED0DD1">
        <w:rPr>
          <w:rFonts w:ascii="Times New Roman" w:hAnsi="Times New Roman" w:cs="Times New Roman"/>
          <w:sz w:val="22"/>
          <w:szCs w:val="22"/>
        </w:rPr>
        <w:t xml:space="preserve"> a</w:t>
      </w:r>
      <w:r>
        <w:rPr>
          <w:rFonts w:ascii="Times New Roman" w:hAnsi="Times New Roman" w:cs="Times New Roman"/>
          <w:sz w:val="22"/>
          <w:szCs w:val="22"/>
        </w:rPr>
        <w:t xml:space="preserve"> stroke condition on patient population</w:t>
      </w:r>
      <w:r w:rsidR="000D21DD" w:rsidRPr="000D21DD">
        <w:rPr>
          <w:rFonts w:ascii="Times New Roman" w:hAnsi="Times New Roman" w:cs="Times New Roman"/>
          <w:sz w:val="22"/>
          <w:szCs w:val="22"/>
        </w:rPr>
        <w:t>:</w:t>
      </w:r>
    </w:p>
    <w:p w14:paraId="7752ACD0" w14:textId="7E58F3EE" w:rsidR="000D21DD" w:rsidRDefault="000D21DD" w:rsidP="00BF5B6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Pie chart shows</w:t>
      </w:r>
      <w:r w:rsidR="00C76591">
        <w:rPr>
          <w:rFonts w:ascii="Times New Roman" w:hAnsi="Times New Roman" w:cs="Times New Roman"/>
          <w:sz w:val="22"/>
          <w:szCs w:val="22"/>
        </w:rPr>
        <w:t xml:space="preserve"> that</w:t>
      </w:r>
      <w:r>
        <w:rPr>
          <w:rFonts w:ascii="Times New Roman" w:hAnsi="Times New Roman" w:cs="Times New Roman"/>
          <w:sz w:val="22"/>
          <w:szCs w:val="22"/>
        </w:rPr>
        <w:t xml:space="preserve"> 98% of patients are healthy and only 2% of patients have a stroke condition. Thus, this suggests need for ad</w:t>
      </w:r>
      <w:r w:rsidR="00712123">
        <w:rPr>
          <w:rFonts w:ascii="Times New Roman" w:hAnsi="Times New Roman" w:cs="Times New Roman"/>
          <w:sz w:val="22"/>
          <w:szCs w:val="22"/>
        </w:rPr>
        <w:t>justment on</w:t>
      </w:r>
      <w:r>
        <w:rPr>
          <w:rFonts w:ascii="Times New Roman" w:hAnsi="Times New Roman" w:cs="Times New Roman"/>
          <w:sz w:val="22"/>
          <w:szCs w:val="22"/>
        </w:rPr>
        <w:t xml:space="preserve"> data imbalance upon training a ML model.</w:t>
      </w:r>
    </w:p>
    <w:p w14:paraId="3F61A642" w14:textId="23F9F626" w:rsidR="000D21DD" w:rsidRDefault="000D21DD" w:rsidP="00C54434">
      <w:pPr>
        <w:pStyle w:val="Default"/>
        <w:rPr>
          <w:rFonts w:ascii="Times New Roman" w:hAnsi="Times New Roman" w:cs="Times New Roman"/>
          <w:sz w:val="22"/>
          <w:szCs w:val="22"/>
        </w:rPr>
      </w:pPr>
    </w:p>
    <w:p w14:paraId="4764E213" w14:textId="13B8AEF2" w:rsidR="000D21DD" w:rsidRDefault="000D21DD" w:rsidP="00C54434">
      <w:pPr>
        <w:pStyle w:val="Default"/>
        <w:rPr>
          <w:rFonts w:ascii="Times New Roman" w:hAnsi="Times New Roman" w:cs="Times New Roman"/>
          <w:sz w:val="22"/>
          <w:szCs w:val="22"/>
        </w:rPr>
      </w:pPr>
      <w:r>
        <w:rPr>
          <w:rFonts w:ascii="Times New Roman" w:hAnsi="Times New Roman" w:cs="Times New Roman"/>
          <w:sz w:val="22"/>
          <w:szCs w:val="22"/>
        </w:rPr>
        <w:t>Count frequencies grouped by stroke condition on lifestyle and health indicator factors:</w:t>
      </w:r>
    </w:p>
    <w:p w14:paraId="72E271AE" w14:textId="193DA060" w:rsidR="000D21DD" w:rsidRDefault="00F279AA"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Gender</w:t>
      </w:r>
      <w:r>
        <w:rPr>
          <w:rFonts w:ascii="Times New Roman" w:hAnsi="Times New Roman" w:cs="Times New Roman"/>
          <w:sz w:val="22"/>
          <w:szCs w:val="22"/>
        </w:rPr>
        <w:t>: stroke is not a gender specific condition. However, among patient populations</w:t>
      </w:r>
      <w:r w:rsidR="00D05D56">
        <w:rPr>
          <w:rFonts w:ascii="Times New Roman" w:hAnsi="Times New Roman" w:cs="Times New Roman"/>
          <w:sz w:val="22"/>
          <w:szCs w:val="22"/>
        </w:rPr>
        <w:t xml:space="preserve"> with a stroke condition</w:t>
      </w:r>
      <w:r>
        <w:rPr>
          <w:rFonts w:ascii="Times New Roman" w:hAnsi="Times New Roman" w:cs="Times New Roman"/>
          <w:sz w:val="22"/>
          <w:szCs w:val="22"/>
        </w:rPr>
        <w:t xml:space="preserve"> there are more female patients</w:t>
      </w:r>
      <w:r w:rsidR="00167DE4">
        <w:rPr>
          <w:rFonts w:ascii="Times New Roman" w:hAnsi="Times New Roman" w:cs="Times New Roman"/>
          <w:sz w:val="22"/>
          <w:szCs w:val="22"/>
        </w:rPr>
        <w:t xml:space="preserve"> (55%)</w:t>
      </w:r>
      <w:r>
        <w:rPr>
          <w:rFonts w:ascii="Times New Roman" w:hAnsi="Times New Roman" w:cs="Times New Roman"/>
          <w:sz w:val="22"/>
          <w:szCs w:val="22"/>
        </w:rPr>
        <w:t xml:space="preserve"> with a stroke condition than man</w:t>
      </w:r>
      <w:r w:rsidR="00685C68">
        <w:rPr>
          <w:rFonts w:ascii="Times New Roman" w:hAnsi="Times New Roman" w:cs="Times New Roman"/>
          <w:sz w:val="22"/>
          <w:szCs w:val="22"/>
        </w:rPr>
        <w:t xml:space="preserve"> (45%)</w:t>
      </w:r>
      <w:r>
        <w:rPr>
          <w:rFonts w:ascii="Times New Roman" w:hAnsi="Times New Roman" w:cs="Times New Roman"/>
          <w:sz w:val="22"/>
          <w:szCs w:val="22"/>
        </w:rPr>
        <w:t>.</w:t>
      </w:r>
    </w:p>
    <w:p w14:paraId="2566D363" w14:textId="22E6409D" w:rsidR="00F279AA" w:rsidRDefault="00F279AA"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Marital Status</w:t>
      </w:r>
      <w:r>
        <w:rPr>
          <w:rFonts w:ascii="Times New Roman" w:hAnsi="Times New Roman" w:cs="Times New Roman"/>
          <w:sz w:val="22"/>
          <w:szCs w:val="22"/>
        </w:rPr>
        <w:t xml:space="preserve">: interesting enough, </w:t>
      </w:r>
      <w:r w:rsidR="00C7309A">
        <w:rPr>
          <w:rFonts w:ascii="Times New Roman" w:hAnsi="Times New Roman" w:cs="Times New Roman"/>
          <w:sz w:val="22"/>
          <w:szCs w:val="22"/>
        </w:rPr>
        <w:t>there are more stroke patients with a married status</w:t>
      </w:r>
      <w:r w:rsidR="00685C68">
        <w:rPr>
          <w:rFonts w:ascii="Times New Roman" w:hAnsi="Times New Roman" w:cs="Times New Roman"/>
          <w:sz w:val="22"/>
          <w:szCs w:val="22"/>
        </w:rPr>
        <w:t xml:space="preserve"> (90%)</w:t>
      </w:r>
      <w:r w:rsidR="00C7309A">
        <w:rPr>
          <w:rFonts w:ascii="Times New Roman" w:hAnsi="Times New Roman" w:cs="Times New Roman"/>
          <w:sz w:val="22"/>
          <w:szCs w:val="22"/>
        </w:rPr>
        <w:t xml:space="preserve"> than a single status</w:t>
      </w:r>
      <w:r w:rsidR="00685C68">
        <w:rPr>
          <w:rFonts w:ascii="Times New Roman" w:hAnsi="Times New Roman" w:cs="Times New Roman"/>
          <w:sz w:val="22"/>
          <w:szCs w:val="22"/>
        </w:rPr>
        <w:t xml:space="preserve"> (10%)</w:t>
      </w:r>
      <w:r w:rsidR="00C7309A">
        <w:rPr>
          <w:rFonts w:ascii="Times New Roman" w:hAnsi="Times New Roman" w:cs="Times New Roman"/>
          <w:sz w:val="22"/>
          <w:szCs w:val="22"/>
        </w:rPr>
        <w:t>.</w:t>
      </w:r>
    </w:p>
    <w:p w14:paraId="4144381F" w14:textId="611DF654" w:rsidR="00923BE0" w:rsidRDefault="00923BE0"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Residence Type</w:t>
      </w:r>
      <w:r>
        <w:rPr>
          <w:rFonts w:ascii="Times New Roman" w:hAnsi="Times New Roman" w:cs="Times New Roman"/>
          <w:sz w:val="22"/>
          <w:szCs w:val="22"/>
        </w:rPr>
        <w:t xml:space="preserve">: residential area is not an important factor as almost equal proportion patients have stroke condition who reside in rural </w:t>
      </w:r>
      <w:r w:rsidR="00685C68">
        <w:rPr>
          <w:rFonts w:ascii="Times New Roman" w:hAnsi="Times New Roman" w:cs="Times New Roman"/>
          <w:sz w:val="22"/>
          <w:szCs w:val="22"/>
        </w:rPr>
        <w:t xml:space="preserve">(49%) </w:t>
      </w:r>
      <w:r>
        <w:rPr>
          <w:rFonts w:ascii="Times New Roman" w:hAnsi="Times New Roman" w:cs="Times New Roman"/>
          <w:sz w:val="22"/>
          <w:szCs w:val="22"/>
        </w:rPr>
        <w:t>or urban area</w:t>
      </w:r>
      <w:r w:rsidR="00685C68">
        <w:rPr>
          <w:rFonts w:ascii="Times New Roman" w:hAnsi="Times New Roman" w:cs="Times New Roman"/>
          <w:sz w:val="22"/>
          <w:szCs w:val="22"/>
        </w:rPr>
        <w:t xml:space="preserve"> (51%)</w:t>
      </w:r>
      <w:r>
        <w:rPr>
          <w:rFonts w:ascii="Times New Roman" w:hAnsi="Times New Roman" w:cs="Times New Roman"/>
          <w:sz w:val="22"/>
          <w:szCs w:val="22"/>
        </w:rPr>
        <w:t>.</w:t>
      </w:r>
    </w:p>
    <w:p w14:paraId="715E5675" w14:textId="04477E81" w:rsidR="00923BE0" w:rsidRDefault="00923BE0"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Occupation Type</w:t>
      </w:r>
      <w:r>
        <w:rPr>
          <w:rFonts w:ascii="Times New Roman" w:hAnsi="Times New Roman" w:cs="Times New Roman"/>
          <w:sz w:val="22"/>
          <w:szCs w:val="22"/>
        </w:rPr>
        <w:t>: work type is a quite interesting feature. As it demonstrates that there is high tendency for patients work in private sector</w:t>
      </w:r>
      <w:r w:rsidR="000E3AF1">
        <w:rPr>
          <w:rFonts w:ascii="Times New Roman" w:hAnsi="Times New Roman" w:cs="Times New Roman"/>
          <w:sz w:val="22"/>
          <w:szCs w:val="22"/>
        </w:rPr>
        <w:t xml:space="preserve"> (56%)</w:t>
      </w:r>
      <w:r>
        <w:rPr>
          <w:rFonts w:ascii="Times New Roman" w:hAnsi="Times New Roman" w:cs="Times New Roman"/>
          <w:sz w:val="22"/>
          <w:szCs w:val="22"/>
        </w:rPr>
        <w:t xml:space="preserve"> or a self-employed</w:t>
      </w:r>
      <w:r w:rsidR="000E3AF1">
        <w:rPr>
          <w:rFonts w:ascii="Times New Roman" w:hAnsi="Times New Roman" w:cs="Times New Roman"/>
          <w:sz w:val="22"/>
          <w:szCs w:val="22"/>
        </w:rPr>
        <w:t xml:space="preserve"> (32%)</w:t>
      </w:r>
      <w:r>
        <w:rPr>
          <w:rFonts w:ascii="Times New Roman" w:hAnsi="Times New Roman" w:cs="Times New Roman"/>
          <w:sz w:val="22"/>
          <w:szCs w:val="22"/>
        </w:rPr>
        <w:t xml:space="preserve"> have a stroke condition than patients work in government sector </w:t>
      </w:r>
      <w:r w:rsidR="0091792C">
        <w:rPr>
          <w:rFonts w:ascii="Times New Roman" w:hAnsi="Times New Roman" w:cs="Times New Roman"/>
          <w:sz w:val="22"/>
          <w:szCs w:val="22"/>
        </w:rPr>
        <w:t xml:space="preserve">or </w:t>
      </w:r>
      <w:r>
        <w:rPr>
          <w:rFonts w:ascii="Times New Roman" w:hAnsi="Times New Roman" w:cs="Times New Roman"/>
          <w:sz w:val="22"/>
          <w:szCs w:val="22"/>
        </w:rPr>
        <w:t>children (i.e., kindergarten)</w:t>
      </w:r>
      <w:r w:rsidR="0091792C">
        <w:rPr>
          <w:rFonts w:ascii="Times New Roman" w:hAnsi="Times New Roman" w:cs="Times New Roman"/>
          <w:sz w:val="22"/>
          <w:szCs w:val="22"/>
        </w:rPr>
        <w:t>.</w:t>
      </w:r>
    </w:p>
    <w:p w14:paraId="2C3DC6F2" w14:textId="3551DE79" w:rsidR="00427719" w:rsidRDefault="00427719" w:rsidP="00C7309A">
      <w:pPr>
        <w:pStyle w:val="Default"/>
        <w:numPr>
          <w:ilvl w:val="0"/>
          <w:numId w:val="1"/>
        </w:numPr>
        <w:rPr>
          <w:rFonts w:ascii="Times New Roman" w:hAnsi="Times New Roman" w:cs="Times New Roman"/>
          <w:sz w:val="22"/>
          <w:szCs w:val="22"/>
        </w:rPr>
      </w:pPr>
      <w:r>
        <w:rPr>
          <w:rFonts w:ascii="Times New Roman" w:hAnsi="Times New Roman" w:cs="Times New Roman"/>
          <w:b/>
          <w:sz w:val="22"/>
          <w:szCs w:val="22"/>
        </w:rPr>
        <w:t>Smoking Status</w:t>
      </w:r>
      <w:r w:rsidRPr="00427719">
        <w:rPr>
          <w:rFonts w:ascii="Times New Roman" w:hAnsi="Times New Roman" w:cs="Times New Roman"/>
          <w:sz w:val="22"/>
          <w:szCs w:val="22"/>
        </w:rPr>
        <w:t>:</w:t>
      </w:r>
      <w:r>
        <w:rPr>
          <w:rFonts w:ascii="Times New Roman" w:hAnsi="Times New Roman" w:cs="Times New Roman"/>
          <w:sz w:val="22"/>
          <w:szCs w:val="22"/>
        </w:rPr>
        <w:t xml:space="preserve"> smoking status </w:t>
      </w:r>
      <w:r w:rsidR="0083555D">
        <w:rPr>
          <w:rFonts w:ascii="Times New Roman" w:hAnsi="Times New Roman" w:cs="Times New Roman"/>
          <w:sz w:val="22"/>
          <w:szCs w:val="22"/>
        </w:rPr>
        <w:t>seems weekly associated with a stroke condition</w:t>
      </w:r>
      <w:r>
        <w:rPr>
          <w:rFonts w:ascii="Times New Roman" w:hAnsi="Times New Roman" w:cs="Times New Roman"/>
          <w:sz w:val="22"/>
          <w:szCs w:val="22"/>
        </w:rPr>
        <w:t xml:space="preserve">. As it shows that </w:t>
      </w:r>
      <w:r w:rsidR="0083555D">
        <w:rPr>
          <w:rFonts w:ascii="Times New Roman" w:hAnsi="Times New Roman" w:cs="Times New Roman"/>
          <w:sz w:val="22"/>
          <w:szCs w:val="22"/>
        </w:rPr>
        <w:t>group of non-smoking patients (55%) have higher chances of having a stroke than group of smoking patients (45%).</w:t>
      </w:r>
    </w:p>
    <w:p w14:paraId="362D4F30" w14:textId="5DA0DDDE" w:rsidR="00427719" w:rsidRDefault="00427719" w:rsidP="00C7309A">
      <w:pPr>
        <w:pStyle w:val="Default"/>
        <w:numPr>
          <w:ilvl w:val="0"/>
          <w:numId w:val="1"/>
        </w:numPr>
        <w:rPr>
          <w:rFonts w:ascii="Times New Roman" w:hAnsi="Times New Roman" w:cs="Times New Roman"/>
          <w:sz w:val="22"/>
          <w:szCs w:val="22"/>
        </w:rPr>
      </w:pPr>
      <w:r>
        <w:rPr>
          <w:rFonts w:ascii="Times New Roman" w:hAnsi="Times New Roman" w:cs="Times New Roman"/>
          <w:b/>
          <w:sz w:val="22"/>
          <w:szCs w:val="22"/>
        </w:rPr>
        <w:t>Hypertension</w:t>
      </w:r>
      <w:r w:rsidRPr="00427719">
        <w:rPr>
          <w:rFonts w:ascii="Times New Roman" w:hAnsi="Times New Roman" w:cs="Times New Roman"/>
          <w:sz w:val="22"/>
          <w:szCs w:val="22"/>
        </w:rPr>
        <w:t>:</w:t>
      </w:r>
      <w:r>
        <w:rPr>
          <w:rFonts w:ascii="Times New Roman" w:hAnsi="Times New Roman" w:cs="Times New Roman"/>
          <w:sz w:val="22"/>
          <w:szCs w:val="22"/>
        </w:rPr>
        <w:t xml:space="preserve"> hypertension </w:t>
      </w:r>
      <w:r w:rsidR="00F07794">
        <w:rPr>
          <w:rFonts w:ascii="Times New Roman" w:hAnsi="Times New Roman" w:cs="Times New Roman"/>
          <w:sz w:val="22"/>
          <w:szCs w:val="22"/>
        </w:rPr>
        <w:t xml:space="preserve">is not a significant determinant factor </w:t>
      </w:r>
      <w:r w:rsidR="009D1978">
        <w:rPr>
          <w:rFonts w:ascii="Times New Roman" w:hAnsi="Times New Roman" w:cs="Times New Roman"/>
          <w:sz w:val="22"/>
          <w:szCs w:val="22"/>
        </w:rPr>
        <w:t>on stroke condition. It clearly shows that patients with no hypertension</w:t>
      </w:r>
      <w:r w:rsidR="00F07794">
        <w:rPr>
          <w:rFonts w:ascii="Times New Roman" w:hAnsi="Times New Roman" w:cs="Times New Roman"/>
          <w:sz w:val="22"/>
          <w:szCs w:val="22"/>
        </w:rPr>
        <w:t xml:space="preserve"> (74.5%)</w:t>
      </w:r>
      <w:r w:rsidR="009D1978">
        <w:rPr>
          <w:rFonts w:ascii="Times New Roman" w:hAnsi="Times New Roman" w:cs="Times New Roman"/>
          <w:sz w:val="22"/>
          <w:szCs w:val="22"/>
        </w:rPr>
        <w:t xml:space="preserve"> have </w:t>
      </w:r>
      <w:r w:rsidR="00F07794">
        <w:rPr>
          <w:rFonts w:ascii="Times New Roman" w:hAnsi="Times New Roman" w:cs="Times New Roman"/>
          <w:sz w:val="22"/>
          <w:szCs w:val="22"/>
        </w:rPr>
        <w:t xml:space="preserve">more strokes </w:t>
      </w:r>
      <w:r w:rsidR="009D1978">
        <w:rPr>
          <w:rFonts w:ascii="Times New Roman" w:hAnsi="Times New Roman" w:cs="Times New Roman"/>
          <w:sz w:val="22"/>
          <w:szCs w:val="22"/>
        </w:rPr>
        <w:t>than a group of patients with hypertension</w:t>
      </w:r>
      <w:r w:rsidR="00F07794">
        <w:rPr>
          <w:rFonts w:ascii="Times New Roman" w:hAnsi="Times New Roman" w:cs="Times New Roman"/>
          <w:sz w:val="22"/>
          <w:szCs w:val="22"/>
        </w:rPr>
        <w:t xml:space="preserve"> (25.5%)</w:t>
      </w:r>
      <w:r w:rsidR="009D1978">
        <w:rPr>
          <w:rFonts w:ascii="Times New Roman" w:hAnsi="Times New Roman" w:cs="Times New Roman"/>
          <w:sz w:val="22"/>
          <w:szCs w:val="22"/>
        </w:rPr>
        <w:t>.</w:t>
      </w:r>
    </w:p>
    <w:p w14:paraId="5D7E1073" w14:textId="02606AD0" w:rsidR="009D1978" w:rsidRDefault="009D1978" w:rsidP="00C7309A">
      <w:pPr>
        <w:pStyle w:val="Default"/>
        <w:numPr>
          <w:ilvl w:val="0"/>
          <w:numId w:val="1"/>
        </w:numPr>
        <w:rPr>
          <w:rFonts w:ascii="Times New Roman" w:hAnsi="Times New Roman" w:cs="Times New Roman"/>
          <w:sz w:val="22"/>
          <w:szCs w:val="22"/>
        </w:rPr>
      </w:pPr>
      <w:r>
        <w:rPr>
          <w:rFonts w:ascii="Times New Roman" w:hAnsi="Times New Roman" w:cs="Times New Roman"/>
          <w:b/>
          <w:sz w:val="22"/>
          <w:szCs w:val="22"/>
        </w:rPr>
        <w:t>Heart Disease</w:t>
      </w:r>
      <w:r w:rsidRPr="009D1978">
        <w:rPr>
          <w:rFonts w:ascii="Times New Roman" w:hAnsi="Times New Roman" w:cs="Times New Roman"/>
          <w:sz w:val="22"/>
          <w:szCs w:val="22"/>
        </w:rPr>
        <w:t>:</w:t>
      </w:r>
      <w:r>
        <w:rPr>
          <w:rFonts w:ascii="Times New Roman" w:hAnsi="Times New Roman" w:cs="Times New Roman"/>
          <w:sz w:val="22"/>
          <w:szCs w:val="22"/>
        </w:rPr>
        <w:t xml:space="preserve"> heart disease is not a significant factor as well. As group of patients with no heart disease have a stroke</w:t>
      </w:r>
      <w:r w:rsidR="00F07794">
        <w:rPr>
          <w:rFonts w:ascii="Times New Roman" w:hAnsi="Times New Roman" w:cs="Times New Roman"/>
          <w:sz w:val="22"/>
          <w:szCs w:val="22"/>
        </w:rPr>
        <w:t xml:space="preserve"> </w:t>
      </w:r>
      <w:r w:rsidR="00F07794">
        <w:rPr>
          <w:rFonts w:ascii="Times New Roman" w:hAnsi="Times New Roman" w:cs="Times New Roman"/>
          <w:sz w:val="22"/>
          <w:szCs w:val="22"/>
        </w:rPr>
        <w:t>(74.5%)</w:t>
      </w:r>
      <w:r>
        <w:rPr>
          <w:rFonts w:ascii="Times New Roman" w:hAnsi="Times New Roman" w:cs="Times New Roman"/>
          <w:sz w:val="22"/>
          <w:szCs w:val="22"/>
        </w:rPr>
        <w:t xml:space="preserve"> than patients with heart disease condition</w:t>
      </w:r>
      <w:r w:rsidR="00F07794">
        <w:rPr>
          <w:rFonts w:ascii="Times New Roman" w:hAnsi="Times New Roman" w:cs="Times New Roman"/>
          <w:sz w:val="22"/>
          <w:szCs w:val="22"/>
        </w:rPr>
        <w:t xml:space="preserve"> </w:t>
      </w:r>
      <w:r w:rsidR="00F07794">
        <w:rPr>
          <w:rFonts w:ascii="Times New Roman" w:hAnsi="Times New Roman" w:cs="Times New Roman"/>
          <w:sz w:val="22"/>
          <w:szCs w:val="22"/>
        </w:rPr>
        <w:t>(25.5%)</w:t>
      </w:r>
      <w:r>
        <w:rPr>
          <w:rFonts w:ascii="Times New Roman" w:hAnsi="Times New Roman" w:cs="Times New Roman"/>
          <w:sz w:val="22"/>
          <w:szCs w:val="22"/>
        </w:rPr>
        <w:t>.</w:t>
      </w:r>
    </w:p>
    <w:p w14:paraId="2903D96B" w14:textId="77777777" w:rsidR="00C7309A" w:rsidRDefault="00C7309A" w:rsidP="00C54434">
      <w:pPr>
        <w:pStyle w:val="Default"/>
        <w:rPr>
          <w:rFonts w:ascii="Times New Roman" w:hAnsi="Times New Roman" w:cs="Times New Roman"/>
          <w:sz w:val="22"/>
          <w:szCs w:val="22"/>
        </w:rPr>
      </w:pPr>
    </w:p>
    <w:p w14:paraId="053DBF0E" w14:textId="0D91BAE3" w:rsidR="000D21DD" w:rsidRDefault="00027479" w:rsidP="00C54434">
      <w:pPr>
        <w:pStyle w:val="Default"/>
        <w:rPr>
          <w:rFonts w:ascii="Times New Roman" w:hAnsi="Times New Roman" w:cs="Times New Roman"/>
          <w:sz w:val="22"/>
          <w:szCs w:val="22"/>
        </w:rPr>
      </w:pPr>
      <w:r>
        <w:rPr>
          <w:rFonts w:ascii="Times New Roman" w:hAnsi="Times New Roman" w:cs="Times New Roman"/>
          <w:sz w:val="22"/>
          <w:szCs w:val="22"/>
        </w:rPr>
        <w:t xml:space="preserve">Distribution of stroke patient population: age,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avg_glucose_level</w:t>
      </w:r>
      <w:proofErr w:type="spellEnd"/>
    </w:p>
    <w:p w14:paraId="4868FA58" w14:textId="403AE6A7" w:rsidR="000D21DD" w:rsidRDefault="00027479" w:rsidP="003A432A">
      <w:pPr>
        <w:pStyle w:val="Default"/>
        <w:numPr>
          <w:ilvl w:val="0"/>
          <w:numId w:val="2"/>
        </w:numPr>
        <w:rPr>
          <w:rFonts w:ascii="Times New Roman" w:hAnsi="Times New Roman" w:cs="Times New Roman"/>
          <w:sz w:val="22"/>
          <w:szCs w:val="22"/>
        </w:rPr>
      </w:pPr>
      <w:r w:rsidRPr="00C8573A">
        <w:rPr>
          <w:rFonts w:ascii="Times New Roman" w:hAnsi="Times New Roman" w:cs="Times New Roman"/>
          <w:b/>
          <w:sz w:val="22"/>
          <w:szCs w:val="22"/>
        </w:rPr>
        <w:t>Age</w:t>
      </w:r>
      <w:r>
        <w:rPr>
          <w:rFonts w:ascii="Times New Roman" w:hAnsi="Times New Roman" w:cs="Times New Roman"/>
          <w:sz w:val="22"/>
          <w:szCs w:val="22"/>
        </w:rPr>
        <w:t xml:space="preserve">: </w:t>
      </w:r>
      <w:r w:rsidR="00C8573A">
        <w:rPr>
          <w:rFonts w:ascii="Times New Roman" w:hAnsi="Times New Roman" w:cs="Times New Roman"/>
          <w:sz w:val="22"/>
          <w:szCs w:val="22"/>
        </w:rPr>
        <w:t xml:space="preserve">a </w:t>
      </w:r>
      <w:r>
        <w:rPr>
          <w:rFonts w:ascii="Times New Roman" w:hAnsi="Times New Roman" w:cs="Times New Roman"/>
          <w:sz w:val="22"/>
          <w:szCs w:val="22"/>
        </w:rPr>
        <w:t xml:space="preserve">histogram shows that age distribution of patient population is non-uniformed. Also, it shows some </w:t>
      </w:r>
      <w:r w:rsidR="003A432A">
        <w:rPr>
          <w:rFonts w:ascii="Times New Roman" w:hAnsi="Times New Roman" w:cs="Times New Roman"/>
          <w:sz w:val="22"/>
          <w:szCs w:val="22"/>
        </w:rPr>
        <w:t>tri</w:t>
      </w:r>
      <w:r>
        <w:rPr>
          <w:rFonts w:ascii="Times New Roman" w:hAnsi="Times New Roman" w:cs="Times New Roman"/>
          <w:sz w:val="22"/>
          <w:szCs w:val="22"/>
        </w:rPr>
        <w:t xml:space="preserve">-modal characteristics (i.e., two peaks on lower and upper end) suggesting that decent number of stroke patients from infants to child (i.e., less than a year to </w:t>
      </w:r>
      <w:r w:rsidR="00C86B32">
        <w:rPr>
          <w:rFonts w:ascii="Times New Roman" w:hAnsi="Times New Roman" w:cs="Times New Roman"/>
          <w:sz w:val="22"/>
          <w:szCs w:val="22"/>
        </w:rPr>
        <w:t>5-year-old</w:t>
      </w:r>
      <w:r>
        <w:rPr>
          <w:rFonts w:ascii="Times New Roman" w:hAnsi="Times New Roman" w:cs="Times New Roman"/>
          <w:sz w:val="22"/>
          <w:szCs w:val="22"/>
        </w:rPr>
        <w:t xml:space="preserve">) and seniors (i.e., </w:t>
      </w:r>
      <w:r w:rsidR="00C86B32">
        <w:rPr>
          <w:rFonts w:ascii="Times New Roman" w:hAnsi="Times New Roman" w:cs="Times New Roman"/>
          <w:sz w:val="22"/>
          <w:szCs w:val="22"/>
        </w:rPr>
        <w:t>80-year-old</w:t>
      </w:r>
      <w:r>
        <w:rPr>
          <w:rFonts w:ascii="Times New Roman" w:hAnsi="Times New Roman" w:cs="Times New Roman"/>
          <w:sz w:val="22"/>
          <w:szCs w:val="22"/>
        </w:rPr>
        <w:t>).</w:t>
      </w:r>
      <w:r w:rsidR="00C86B32">
        <w:rPr>
          <w:rFonts w:ascii="Times New Roman" w:hAnsi="Times New Roman" w:cs="Times New Roman"/>
          <w:sz w:val="22"/>
          <w:szCs w:val="22"/>
        </w:rPr>
        <w:t xml:space="preserve"> However, most of patients are </w:t>
      </w:r>
      <w:r w:rsidR="003A432A">
        <w:rPr>
          <w:rFonts w:ascii="Times New Roman" w:hAnsi="Times New Roman" w:cs="Times New Roman"/>
          <w:sz w:val="22"/>
          <w:szCs w:val="22"/>
        </w:rPr>
        <w:t>around</w:t>
      </w:r>
      <w:r w:rsidR="00C86B32">
        <w:rPr>
          <w:rFonts w:ascii="Times New Roman" w:hAnsi="Times New Roman" w:cs="Times New Roman"/>
          <w:sz w:val="22"/>
          <w:szCs w:val="22"/>
        </w:rPr>
        <w:t xml:space="preserve"> </w:t>
      </w:r>
      <w:r w:rsidR="001C4713">
        <w:rPr>
          <w:rFonts w:ascii="Times New Roman" w:hAnsi="Times New Roman" w:cs="Times New Roman"/>
          <w:sz w:val="22"/>
          <w:szCs w:val="22"/>
        </w:rPr>
        <w:t>mid-30s</w:t>
      </w:r>
      <w:r w:rsidR="00C86B32">
        <w:rPr>
          <w:rFonts w:ascii="Times New Roman" w:hAnsi="Times New Roman" w:cs="Times New Roman"/>
          <w:sz w:val="22"/>
          <w:szCs w:val="22"/>
        </w:rPr>
        <w:t xml:space="preserve"> to 60s.</w:t>
      </w:r>
    </w:p>
    <w:p w14:paraId="2C95AFDA" w14:textId="3BCA798C" w:rsidR="00A41D68" w:rsidRDefault="00C8573A" w:rsidP="003A432A">
      <w:pPr>
        <w:pStyle w:val="Default"/>
        <w:numPr>
          <w:ilvl w:val="0"/>
          <w:numId w:val="2"/>
        </w:numPr>
        <w:rPr>
          <w:rFonts w:ascii="Times New Roman" w:hAnsi="Times New Roman" w:cs="Times New Roman"/>
          <w:sz w:val="22"/>
          <w:szCs w:val="22"/>
        </w:rPr>
      </w:pPr>
      <w:proofErr w:type="spellStart"/>
      <w:r w:rsidRPr="00C86FCB">
        <w:rPr>
          <w:rFonts w:ascii="Times New Roman" w:hAnsi="Times New Roman" w:cs="Times New Roman"/>
          <w:b/>
          <w:sz w:val="22"/>
          <w:szCs w:val="22"/>
        </w:rPr>
        <w:t>Bmi</w:t>
      </w:r>
      <w:proofErr w:type="spellEnd"/>
      <w:r>
        <w:rPr>
          <w:rFonts w:ascii="Times New Roman" w:hAnsi="Times New Roman" w:cs="Times New Roman"/>
          <w:sz w:val="22"/>
          <w:szCs w:val="22"/>
        </w:rPr>
        <w:t xml:space="preserve">: </w:t>
      </w:r>
      <w:r w:rsidR="00C86FCB">
        <w:rPr>
          <w:rFonts w:ascii="Times New Roman" w:hAnsi="Times New Roman" w:cs="Times New Roman"/>
          <w:sz w:val="22"/>
          <w:szCs w:val="22"/>
        </w:rPr>
        <w:t>a histogram shows that quite a normally distributed patient population.</w:t>
      </w:r>
      <w:r w:rsidR="00E915F6">
        <w:rPr>
          <w:rFonts w:ascii="Times New Roman" w:hAnsi="Times New Roman" w:cs="Times New Roman"/>
          <w:sz w:val="22"/>
          <w:szCs w:val="22"/>
        </w:rPr>
        <w:t xml:space="preserve"> Most patients </w:t>
      </w:r>
      <w:proofErr w:type="spellStart"/>
      <w:r w:rsidR="00E915F6">
        <w:rPr>
          <w:rFonts w:ascii="Times New Roman" w:hAnsi="Times New Roman" w:cs="Times New Roman"/>
          <w:sz w:val="22"/>
          <w:szCs w:val="22"/>
        </w:rPr>
        <w:t>bmi</w:t>
      </w:r>
      <w:proofErr w:type="spellEnd"/>
      <w:r w:rsidR="00E915F6">
        <w:rPr>
          <w:rFonts w:ascii="Times New Roman" w:hAnsi="Times New Roman" w:cs="Times New Roman"/>
          <w:sz w:val="22"/>
          <w:szCs w:val="22"/>
        </w:rPr>
        <w:t xml:space="preserve"> is centralized around </w:t>
      </w:r>
      <w:r w:rsidR="00A41D68">
        <w:rPr>
          <w:rFonts w:ascii="Times New Roman" w:hAnsi="Times New Roman" w:cs="Times New Roman"/>
          <w:sz w:val="22"/>
          <w:szCs w:val="22"/>
        </w:rPr>
        <w:t>range of 25 to 30.</w:t>
      </w:r>
    </w:p>
    <w:p w14:paraId="21FF8BC7" w14:textId="3586265B" w:rsidR="00C86FCB" w:rsidRPr="001C4713" w:rsidRDefault="00A41D68" w:rsidP="00C54434">
      <w:pPr>
        <w:pStyle w:val="Default"/>
        <w:numPr>
          <w:ilvl w:val="0"/>
          <w:numId w:val="2"/>
        </w:numPr>
        <w:rPr>
          <w:rFonts w:ascii="Times New Roman" w:hAnsi="Times New Roman" w:cs="Times New Roman"/>
          <w:sz w:val="22"/>
          <w:szCs w:val="22"/>
        </w:rPr>
      </w:pPr>
      <w:proofErr w:type="spellStart"/>
      <w:r w:rsidRPr="001C4713">
        <w:rPr>
          <w:rFonts w:ascii="Times New Roman" w:hAnsi="Times New Roman" w:cs="Times New Roman"/>
          <w:b/>
          <w:sz w:val="22"/>
          <w:szCs w:val="22"/>
        </w:rPr>
        <w:t>Avg_glucose_level</w:t>
      </w:r>
      <w:proofErr w:type="spellEnd"/>
      <w:r w:rsidRPr="001C4713">
        <w:rPr>
          <w:rFonts w:ascii="Times New Roman" w:hAnsi="Times New Roman" w:cs="Times New Roman"/>
          <w:sz w:val="22"/>
          <w:szCs w:val="22"/>
        </w:rPr>
        <w:t xml:space="preserve">: </w:t>
      </w:r>
      <w:r w:rsidR="001C4713" w:rsidRPr="001C4713">
        <w:rPr>
          <w:rFonts w:ascii="Times New Roman" w:hAnsi="Times New Roman" w:cs="Times New Roman"/>
          <w:sz w:val="22"/>
          <w:szCs w:val="22"/>
        </w:rPr>
        <w:t>a histogram suggested quite a positive skewed (right) distribution of patient population for average glucose level. Many stroke patients are on lower end (i.e., 75 to 100) whereas some patients have extreme high level of average glucose than entire patient population.</w:t>
      </w:r>
    </w:p>
    <w:p w14:paraId="525B1EC5" w14:textId="77777777" w:rsidR="00E06B01" w:rsidRDefault="00E06B01" w:rsidP="00C54434">
      <w:pPr>
        <w:pStyle w:val="Default"/>
        <w:rPr>
          <w:rFonts w:ascii="Times New Roman" w:hAnsi="Times New Roman" w:cs="Times New Roman"/>
          <w:sz w:val="22"/>
          <w:szCs w:val="22"/>
        </w:rPr>
      </w:pPr>
    </w:p>
    <w:p w14:paraId="450A2AFA" w14:textId="5F45B1CD" w:rsidR="00C8573A" w:rsidRDefault="00E06B01" w:rsidP="00C54434">
      <w:pPr>
        <w:pStyle w:val="Default"/>
        <w:rPr>
          <w:rFonts w:ascii="Times New Roman" w:hAnsi="Times New Roman" w:cs="Times New Roman"/>
          <w:sz w:val="22"/>
          <w:szCs w:val="22"/>
        </w:rPr>
      </w:pPr>
      <w:r>
        <w:rPr>
          <w:rFonts w:ascii="Times New Roman" w:hAnsi="Times New Roman" w:cs="Times New Roman"/>
          <w:sz w:val="22"/>
          <w:szCs w:val="22"/>
        </w:rPr>
        <w:t>Bar chart</w:t>
      </w:r>
      <w:r w:rsidR="000D476B">
        <w:rPr>
          <w:rFonts w:ascii="Times New Roman" w:hAnsi="Times New Roman" w:cs="Times New Roman"/>
          <w:sz w:val="22"/>
          <w:szCs w:val="22"/>
        </w:rPr>
        <w:t xml:space="preserve"> of patient population age on stroke condition by lifestyle and health indicator factors</w:t>
      </w:r>
      <w:r>
        <w:rPr>
          <w:rFonts w:ascii="Times New Roman" w:hAnsi="Times New Roman" w:cs="Times New Roman"/>
          <w:sz w:val="22"/>
          <w:szCs w:val="22"/>
        </w:rPr>
        <w:t>:</w:t>
      </w:r>
      <w:r w:rsidR="00C86FCB">
        <w:rPr>
          <w:rFonts w:ascii="Times New Roman" w:hAnsi="Times New Roman" w:cs="Times New Roman"/>
          <w:sz w:val="22"/>
          <w:szCs w:val="22"/>
        </w:rPr>
        <w:t xml:space="preserve"> </w:t>
      </w:r>
    </w:p>
    <w:p w14:paraId="0FC2F831" w14:textId="0E61F1A4" w:rsidR="00F8014C" w:rsidRDefault="00F8014C" w:rsidP="00A1634F">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 xml:space="preserve">Regardless of all bar </w:t>
      </w:r>
      <w:r w:rsidR="00D05D56">
        <w:rPr>
          <w:rFonts w:ascii="Times New Roman" w:hAnsi="Times New Roman" w:cs="Times New Roman"/>
          <w:sz w:val="22"/>
          <w:szCs w:val="22"/>
        </w:rPr>
        <w:t>charts</w:t>
      </w:r>
      <w:r>
        <w:rPr>
          <w:rFonts w:ascii="Times New Roman" w:hAnsi="Times New Roman" w:cs="Times New Roman"/>
          <w:sz w:val="22"/>
          <w:szCs w:val="22"/>
        </w:rPr>
        <w:t xml:space="preserve"> are </w:t>
      </w:r>
      <w:r w:rsidR="00D05D56">
        <w:rPr>
          <w:rFonts w:ascii="Times New Roman" w:hAnsi="Times New Roman" w:cs="Times New Roman"/>
          <w:sz w:val="22"/>
          <w:szCs w:val="22"/>
        </w:rPr>
        <w:t>conditioned</w:t>
      </w:r>
      <w:r>
        <w:rPr>
          <w:rFonts w:ascii="Times New Roman" w:hAnsi="Times New Roman" w:cs="Times New Roman"/>
          <w:sz w:val="22"/>
          <w:szCs w:val="22"/>
        </w:rPr>
        <w:t xml:space="preserve"> by different factors, in general</w:t>
      </w:r>
      <w:r w:rsidR="00BF14C3">
        <w:rPr>
          <w:rFonts w:ascii="Times New Roman" w:hAnsi="Times New Roman" w:cs="Times New Roman"/>
          <w:sz w:val="22"/>
          <w:szCs w:val="22"/>
        </w:rPr>
        <w:t xml:space="preserve"> </w:t>
      </w:r>
      <w:r>
        <w:rPr>
          <w:rFonts w:ascii="Times New Roman" w:hAnsi="Times New Roman" w:cs="Times New Roman"/>
          <w:sz w:val="22"/>
          <w:szCs w:val="22"/>
        </w:rPr>
        <w:t xml:space="preserve">patients with a stroke condition are older (i.e., aging) than </w:t>
      </w:r>
      <w:r w:rsidR="00D05D56">
        <w:rPr>
          <w:rFonts w:ascii="Times New Roman" w:hAnsi="Times New Roman" w:cs="Times New Roman"/>
          <w:sz w:val="22"/>
          <w:szCs w:val="22"/>
        </w:rPr>
        <w:t>normal</w:t>
      </w:r>
      <w:r>
        <w:rPr>
          <w:rFonts w:ascii="Times New Roman" w:hAnsi="Times New Roman" w:cs="Times New Roman"/>
          <w:sz w:val="22"/>
          <w:szCs w:val="22"/>
        </w:rPr>
        <w:t xml:space="preserve"> patients. </w:t>
      </w:r>
      <w:r w:rsidR="00BF14C3">
        <w:rPr>
          <w:rFonts w:ascii="Times New Roman" w:hAnsi="Times New Roman" w:cs="Times New Roman"/>
          <w:sz w:val="22"/>
          <w:szCs w:val="22"/>
        </w:rPr>
        <w:t xml:space="preserve">Mean age of stroke patients population is around age 65 to 70 except for very few population who are less than 10-year-old suggested by one of bar </w:t>
      </w:r>
      <w:r w:rsidR="002619B5">
        <w:rPr>
          <w:rFonts w:ascii="Times New Roman" w:hAnsi="Times New Roman" w:cs="Times New Roman"/>
          <w:sz w:val="22"/>
          <w:szCs w:val="22"/>
        </w:rPr>
        <w:t>chart constructed</w:t>
      </w:r>
      <w:r w:rsidR="00BF14C3">
        <w:rPr>
          <w:rFonts w:ascii="Times New Roman" w:hAnsi="Times New Roman" w:cs="Times New Roman"/>
          <w:sz w:val="22"/>
          <w:szCs w:val="22"/>
        </w:rPr>
        <w:t xml:space="preserve"> by work types.</w:t>
      </w:r>
    </w:p>
    <w:p w14:paraId="58215114" w14:textId="11305518" w:rsidR="00A1634F" w:rsidRDefault="00A1634F" w:rsidP="00A1634F">
      <w:pPr>
        <w:pStyle w:val="Default"/>
        <w:rPr>
          <w:rFonts w:ascii="Times New Roman" w:hAnsi="Times New Roman" w:cs="Times New Roman"/>
          <w:sz w:val="22"/>
          <w:szCs w:val="22"/>
        </w:rPr>
      </w:pPr>
    </w:p>
    <w:p w14:paraId="063D319E" w14:textId="15560E40" w:rsidR="00A1634F" w:rsidRDefault="00A1634F" w:rsidP="00A1634F">
      <w:pPr>
        <w:pStyle w:val="Default"/>
        <w:rPr>
          <w:rFonts w:ascii="Times New Roman" w:hAnsi="Times New Roman" w:cs="Times New Roman"/>
          <w:sz w:val="22"/>
          <w:szCs w:val="22"/>
        </w:rPr>
      </w:pPr>
      <w:r>
        <w:rPr>
          <w:rFonts w:ascii="Times New Roman" w:hAnsi="Times New Roman" w:cs="Times New Roman"/>
          <w:sz w:val="22"/>
          <w:szCs w:val="22"/>
        </w:rPr>
        <w:t xml:space="preserve">Correlation matrix plots on </w:t>
      </w:r>
      <w:r w:rsidR="00CC6D2C">
        <w:rPr>
          <w:rFonts w:ascii="Times New Roman" w:hAnsi="Times New Roman" w:cs="Times New Roman"/>
          <w:sz w:val="22"/>
          <w:szCs w:val="22"/>
        </w:rPr>
        <w:t>entire training set</w:t>
      </w:r>
    </w:p>
    <w:p w14:paraId="50D7ED9E" w14:textId="5EE2962B" w:rsidR="00A1634F" w:rsidRDefault="0075043F" w:rsidP="00D91784">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T</w:t>
      </w:r>
      <w:r w:rsidR="00A1634F">
        <w:rPr>
          <w:rFonts w:ascii="Times New Roman" w:hAnsi="Times New Roman" w:cs="Times New Roman"/>
          <w:sz w:val="22"/>
          <w:szCs w:val="22"/>
        </w:rPr>
        <w:t>here are some interesting correlation pattern</w:t>
      </w:r>
      <w:r w:rsidR="002576C3">
        <w:rPr>
          <w:rFonts w:ascii="Times New Roman" w:hAnsi="Times New Roman" w:cs="Times New Roman"/>
          <w:sz w:val="22"/>
          <w:szCs w:val="22"/>
        </w:rPr>
        <w:t>s do</w:t>
      </w:r>
      <w:r w:rsidR="00A1634F">
        <w:rPr>
          <w:rFonts w:ascii="Times New Roman" w:hAnsi="Times New Roman" w:cs="Times New Roman"/>
          <w:sz w:val="22"/>
          <w:szCs w:val="22"/>
        </w:rPr>
        <w:t xml:space="preserve"> exist among features. First, age and </w:t>
      </w:r>
      <w:proofErr w:type="spellStart"/>
      <w:r w:rsidR="00A1634F">
        <w:rPr>
          <w:rFonts w:ascii="Times New Roman" w:hAnsi="Times New Roman" w:cs="Times New Roman"/>
          <w:sz w:val="22"/>
          <w:szCs w:val="22"/>
        </w:rPr>
        <w:t>bmi</w:t>
      </w:r>
      <w:proofErr w:type="spellEnd"/>
      <w:r w:rsidR="00A1634F">
        <w:rPr>
          <w:rFonts w:ascii="Times New Roman" w:hAnsi="Times New Roman" w:cs="Times New Roman"/>
          <w:sz w:val="22"/>
          <w:szCs w:val="22"/>
        </w:rPr>
        <w:t xml:space="preserve"> show a positive moderate correlation (i.e., 0.39). Older patients tend to have higher </w:t>
      </w:r>
      <w:proofErr w:type="spellStart"/>
      <w:r w:rsidR="00A1634F">
        <w:rPr>
          <w:rFonts w:ascii="Times New Roman" w:hAnsi="Times New Roman" w:cs="Times New Roman"/>
          <w:sz w:val="22"/>
          <w:szCs w:val="22"/>
        </w:rPr>
        <w:t>bmi</w:t>
      </w:r>
      <w:proofErr w:type="spellEnd"/>
      <w:r w:rsidR="00A1634F">
        <w:rPr>
          <w:rFonts w:ascii="Times New Roman" w:hAnsi="Times New Roman" w:cs="Times New Roman"/>
          <w:sz w:val="22"/>
          <w:szCs w:val="22"/>
        </w:rPr>
        <w:t>. Second, age and glucose show a positive weak correlation (i.e., 0.24). As patients become older, the</w:t>
      </w:r>
      <w:r w:rsidR="00304F45">
        <w:rPr>
          <w:rFonts w:ascii="Times New Roman" w:hAnsi="Times New Roman" w:cs="Times New Roman"/>
          <w:sz w:val="22"/>
          <w:szCs w:val="22"/>
        </w:rPr>
        <w:t>ir</w:t>
      </w:r>
      <w:r w:rsidR="00A1634F">
        <w:rPr>
          <w:rFonts w:ascii="Times New Roman" w:hAnsi="Times New Roman" w:cs="Times New Roman"/>
          <w:sz w:val="22"/>
          <w:szCs w:val="22"/>
        </w:rPr>
        <w:t xml:space="preserve"> average glucose level becomes higher. </w:t>
      </w:r>
      <w:r w:rsidR="00CC6D2C">
        <w:rPr>
          <w:rFonts w:ascii="Times New Roman" w:hAnsi="Times New Roman" w:cs="Times New Roman"/>
          <w:sz w:val="22"/>
          <w:szCs w:val="22"/>
        </w:rPr>
        <w:t xml:space="preserve">In addition, </w:t>
      </w:r>
      <w:r w:rsidR="00A1634F">
        <w:rPr>
          <w:rFonts w:ascii="Times New Roman" w:hAnsi="Times New Roman" w:cs="Times New Roman"/>
          <w:sz w:val="22"/>
          <w:szCs w:val="22"/>
        </w:rPr>
        <w:t xml:space="preserve">there is </w:t>
      </w:r>
      <w:r w:rsidR="00CC6D2C">
        <w:rPr>
          <w:rFonts w:ascii="Times New Roman" w:hAnsi="Times New Roman" w:cs="Times New Roman"/>
          <w:sz w:val="22"/>
          <w:szCs w:val="22"/>
        </w:rPr>
        <w:t>slightly stronger positive</w:t>
      </w:r>
      <w:r w:rsidR="00A1634F">
        <w:rPr>
          <w:rFonts w:ascii="Times New Roman" w:hAnsi="Times New Roman" w:cs="Times New Roman"/>
          <w:sz w:val="22"/>
          <w:szCs w:val="22"/>
        </w:rPr>
        <w:t xml:space="preserve"> correlation</w:t>
      </w:r>
      <w:r w:rsidR="00B55179">
        <w:rPr>
          <w:rFonts w:ascii="Times New Roman" w:hAnsi="Times New Roman" w:cs="Times New Roman"/>
          <w:sz w:val="22"/>
          <w:szCs w:val="22"/>
        </w:rPr>
        <w:t xml:space="preserve"> with</w:t>
      </w:r>
      <w:r w:rsidR="00A1634F">
        <w:rPr>
          <w:rFonts w:ascii="Times New Roman" w:hAnsi="Times New Roman" w:cs="Times New Roman"/>
          <w:sz w:val="22"/>
          <w:szCs w:val="22"/>
        </w:rPr>
        <w:t xml:space="preserve"> age and stroke condition</w:t>
      </w:r>
      <w:r w:rsidR="00CC6D2C">
        <w:rPr>
          <w:rFonts w:ascii="Times New Roman" w:hAnsi="Times New Roman" w:cs="Times New Roman"/>
          <w:sz w:val="22"/>
          <w:szCs w:val="22"/>
        </w:rPr>
        <w:t xml:space="preserve"> (i.e., value of 0.16)</w:t>
      </w:r>
      <w:r w:rsidR="00A1634F">
        <w:rPr>
          <w:rFonts w:ascii="Times New Roman" w:hAnsi="Times New Roman" w:cs="Times New Roman"/>
          <w:sz w:val="22"/>
          <w:szCs w:val="22"/>
        </w:rPr>
        <w:t xml:space="preserve"> in comparison</w:t>
      </w:r>
      <w:r w:rsidR="00CC6D2C">
        <w:rPr>
          <w:rFonts w:ascii="Times New Roman" w:hAnsi="Times New Roman" w:cs="Times New Roman"/>
          <w:sz w:val="22"/>
          <w:szCs w:val="22"/>
        </w:rPr>
        <w:t xml:space="preserve"> to</w:t>
      </w:r>
      <w:r w:rsidR="00A1634F">
        <w:rPr>
          <w:rFonts w:ascii="Times New Roman" w:hAnsi="Times New Roman" w:cs="Times New Roman"/>
          <w:sz w:val="22"/>
          <w:szCs w:val="22"/>
        </w:rPr>
        <w:t xml:space="preserve"> other numerical features (i.e., </w:t>
      </w:r>
      <w:proofErr w:type="spellStart"/>
      <w:r w:rsidR="00A1634F">
        <w:rPr>
          <w:rFonts w:ascii="Times New Roman" w:hAnsi="Times New Roman" w:cs="Times New Roman"/>
          <w:sz w:val="22"/>
          <w:szCs w:val="22"/>
        </w:rPr>
        <w:t>bmi</w:t>
      </w:r>
      <w:proofErr w:type="spellEnd"/>
      <w:r w:rsidR="00A1634F">
        <w:rPr>
          <w:rFonts w:ascii="Times New Roman" w:hAnsi="Times New Roman" w:cs="Times New Roman"/>
          <w:sz w:val="22"/>
          <w:szCs w:val="22"/>
        </w:rPr>
        <w:t xml:space="preserve"> and glucose level) correlated with stroke condition. </w:t>
      </w:r>
      <w:r w:rsidR="00F773EC">
        <w:rPr>
          <w:rFonts w:ascii="Times New Roman" w:hAnsi="Times New Roman" w:cs="Times New Roman"/>
          <w:sz w:val="22"/>
          <w:szCs w:val="22"/>
        </w:rPr>
        <w:t>Th</w:t>
      </w:r>
      <w:r w:rsidR="00CC6D2C">
        <w:rPr>
          <w:rFonts w:ascii="Times New Roman" w:hAnsi="Times New Roman" w:cs="Times New Roman"/>
          <w:sz w:val="22"/>
          <w:szCs w:val="22"/>
        </w:rPr>
        <w:t xml:space="preserve">erefore, it is hard to make any generalization on trends or patterns </w:t>
      </w:r>
      <w:r w:rsidR="00BF4FB8">
        <w:rPr>
          <w:rFonts w:ascii="Times New Roman" w:hAnsi="Times New Roman" w:cs="Times New Roman"/>
          <w:sz w:val="22"/>
          <w:szCs w:val="22"/>
        </w:rPr>
        <w:t>about</w:t>
      </w:r>
      <w:r w:rsidR="00CC6D2C">
        <w:rPr>
          <w:rFonts w:ascii="Times New Roman" w:hAnsi="Times New Roman" w:cs="Times New Roman"/>
          <w:sz w:val="22"/>
          <w:szCs w:val="22"/>
        </w:rPr>
        <w:t xml:space="preserve"> </w:t>
      </w:r>
      <w:r w:rsidR="00BF4FB8">
        <w:rPr>
          <w:rFonts w:ascii="Times New Roman" w:hAnsi="Times New Roman" w:cs="Times New Roman"/>
          <w:sz w:val="22"/>
          <w:szCs w:val="22"/>
        </w:rPr>
        <w:t xml:space="preserve">health monitoring features (i.e., age, </w:t>
      </w:r>
      <w:proofErr w:type="spellStart"/>
      <w:r w:rsidR="00BF4FB8">
        <w:rPr>
          <w:rFonts w:ascii="Times New Roman" w:hAnsi="Times New Roman" w:cs="Times New Roman"/>
          <w:sz w:val="22"/>
          <w:szCs w:val="22"/>
        </w:rPr>
        <w:t>bmi</w:t>
      </w:r>
      <w:proofErr w:type="spellEnd"/>
      <w:r w:rsidR="00BF4FB8">
        <w:rPr>
          <w:rFonts w:ascii="Times New Roman" w:hAnsi="Times New Roman" w:cs="Times New Roman"/>
          <w:sz w:val="22"/>
          <w:szCs w:val="22"/>
        </w:rPr>
        <w:t>, glucose level)</w:t>
      </w:r>
      <w:r w:rsidR="00CC6D2C">
        <w:rPr>
          <w:rFonts w:ascii="Times New Roman" w:hAnsi="Times New Roman" w:cs="Times New Roman"/>
          <w:sz w:val="22"/>
          <w:szCs w:val="22"/>
        </w:rPr>
        <w:t xml:space="preserve"> and stroke condition.</w:t>
      </w:r>
    </w:p>
    <w:p w14:paraId="0C770568" w14:textId="5EDBD228" w:rsidR="00A1381C" w:rsidRDefault="00CC6D2C" w:rsidP="00A1381C">
      <w:pPr>
        <w:pStyle w:val="Default"/>
        <w:rPr>
          <w:rFonts w:ascii="Times New Roman" w:hAnsi="Times New Roman" w:cs="Times New Roman"/>
          <w:sz w:val="22"/>
          <w:szCs w:val="22"/>
        </w:rPr>
      </w:pPr>
      <w:r>
        <w:rPr>
          <w:rFonts w:ascii="Times New Roman" w:hAnsi="Times New Roman" w:cs="Times New Roman"/>
          <w:sz w:val="22"/>
          <w:szCs w:val="22"/>
        </w:rPr>
        <w:lastRenderedPageBreak/>
        <w:t>Experiment: down-sampling to conduct in depth exploratory analysis</w:t>
      </w:r>
    </w:p>
    <w:p w14:paraId="321A2C56" w14:textId="713E4D77" w:rsidR="00CC6D2C" w:rsidRDefault="00CC6D2C" w:rsidP="00D62513">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As discussed above, to confirm presence of whether any strong predictors (i.e., features) exist on train set, down-sampling was performed. In training set, there were 98% of non-stroke and only 2% of stroke cases present in total of 42512 observations. Thus, data imbalanced on label must be addressed for analyzing better insights. Thus, down-sampling was done to reduce number of non-stroke patient cases and balanced the proportion of non-stroke and stroke patient cases to be 1:1 ratio. </w:t>
      </w:r>
    </w:p>
    <w:p w14:paraId="0B205E99" w14:textId="3E79FD9A" w:rsidR="00A1381C" w:rsidRDefault="00A1381C" w:rsidP="00D62513">
      <w:pPr>
        <w:pStyle w:val="Default"/>
        <w:jc w:val="both"/>
        <w:rPr>
          <w:rFonts w:ascii="Times New Roman" w:hAnsi="Times New Roman" w:cs="Times New Roman"/>
          <w:sz w:val="22"/>
          <w:szCs w:val="22"/>
        </w:rPr>
      </w:pPr>
    </w:p>
    <w:p w14:paraId="53D5A75B" w14:textId="36C3EC89" w:rsidR="00BC61E4" w:rsidRDefault="00BC61E4" w:rsidP="00BC61E4">
      <w:pPr>
        <w:pStyle w:val="Default"/>
        <w:rPr>
          <w:rFonts w:ascii="Times New Roman" w:hAnsi="Times New Roman" w:cs="Times New Roman"/>
          <w:sz w:val="22"/>
          <w:szCs w:val="22"/>
        </w:rPr>
      </w:pPr>
      <w:r>
        <w:rPr>
          <w:rFonts w:ascii="Times New Roman" w:hAnsi="Times New Roman" w:cs="Times New Roman"/>
          <w:sz w:val="22"/>
          <w:szCs w:val="22"/>
        </w:rPr>
        <w:t>Correlation matrix plots</w:t>
      </w:r>
      <w:r w:rsidR="00DD20C8">
        <w:rPr>
          <w:rFonts w:ascii="Times New Roman" w:hAnsi="Times New Roman" w:cs="Times New Roman"/>
          <w:sz w:val="22"/>
          <w:szCs w:val="22"/>
        </w:rPr>
        <w:t xml:space="preserve"> on</w:t>
      </w:r>
      <w:r>
        <w:rPr>
          <w:rFonts w:ascii="Times New Roman" w:hAnsi="Times New Roman" w:cs="Times New Roman"/>
          <w:sz w:val="22"/>
          <w:szCs w:val="22"/>
        </w:rPr>
        <w:t xml:space="preserve"> </w:t>
      </w:r>
      <w:r>
        <w:rPr>
          <w:rFonts w:ascii="Times New Roman" w:hAnsi="Times New Roman" w:cs="Times New Roman"/>
          <w:sz w:val="22"/>
          <w:szCs w:val="22"/>
        </w:rPr>
        <w:t>down-sampled</w:t>
      </w:r>
      <w:r>
        <w:rPr>
          <w:rFonts w:ascii="Times New Roman" w:hAnsi="Times New Roman" w:cs="Times New Roman"/>
          <w:sz w:val="22"/>
          <w:szCs w:val="22"/>
        </w:rPr>
        <w:t xml:space="preserve"> training set</w:t>
      </w:r>
    </w:p>
    <w:p w14:paraId="6902C553" w14:textId="2BB1E582" w:rsidR="00CC6D2C" w:rsidRDefault="00A6435F" w:rsidP="00E477F7">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 xml:space="preserve">As expected, the correlation between age vs. stroke becomes stronger with a value of 0.61. Also, </w:t>
      </w:r>
      <w:proofErr w:type="spellStart"/>
      <w:r>
        <w:rPr>
          <w:rFonts w:ascii="Times New Roman" w:hAnsi="Times New Roman" w:cs="Times New Roman"/>
          <w:sz w:val="22"/>
          <w:szCs w:val="22"/>
        </w:rPr>
        <w:t>avg_glucose_level</w:t>
      </w:r>
      <w:proofErr w:type="spellEnd"/>
      <w:r>
        <w:rPr>
          <w:rFonts w:ascii="Times New Roman" w:hAnsi="Times New Roman" w:cs="Times New Roman"/>
          <w:sz w:val="22"/>
          <w:szCs w:val="22"/>
        </w:rPr>
        <w:t xml:space="preserve"> vs. stroke shows higher correlation with a value of 0.24</w:t>
      </w:r>
      <w:r w:rsidR="007536FE">
        <w:rPr>
          <w:rFonts w:ascii="Times New Roman" w:hAnsi="Times New Roman" w:cs="Times New Roman"/>
          <w:sz w:val="22"/>
          <w:szCs w:val="22"/>
        </w:rPr>
        <w:t xml:space="preserve"> </w:t>
      </w:r>
      <w:r w:rsidR="007536FE">
        <w:rPr>
          <w:rFonts w:ascii="Times New Roman" w:hAnsi="Times New Roman" w:cs="Times New Roman"/>
          <w:sz w:val="22"/>
          <w:szCs w:val="22"/>
        </w:rPr>
        <w:t>than before</w:t>
      </w:r>
      <w:r w:rsidR="007536FE">
        <w:rPr>
          <w:rFonts w:ascii="Times New Roman" w:hAnsi="Times New Roman" w:cs="Times New Roman"/>
          <w:sz w:val="22"/>
          <w:szCs w:val="22"/>
        </w:rPr>
        <w:t xml:space="preserve"> (i.e., 0.08)</w:t>
      </w:r>
      <w:r>
        <w:rPr>
          <w:rFonts w:ascii="Times New Roman" w:hAnsi="Times New Roman" w:cs="Times New Roman"/>
          <w:sz w:val="22"/>
          <w:szCs w:val="22"/>
        </w:rPr>
        <w:t>.</w:t>
      </w:r>
    </w:p>
    <w:p w14:paraId="62BE6506" w14:textId="758A6E94" w:rsidR="008F00ED" w:rsidRDefault="008F00ED" w:rsidP="00E477F7">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Conversely, correlation among each numerical feature</w:t>
      </w:r>
      <w:r w:rsidR="00AE21F4">
        <w:rPr>
          <w:rFonts w:ascii="Times New Roman" w:hAnsi="Times New Roman" w:cs="Times New Roman"/>
          <w:sz w:val="22"/>
          <w:szCs w:val="22"/>
        </w:rPr>
        <w:t xml:space="preserve"> (i.e., age vs. </w:t>
      </w:r>
      <w:proofErr w:type="spellStart"/>
      <w:r w:rsidR="00AE21F4">
        <w:rPr>
          <w:rFonts w:ascii="Times New Roman" w:hAnsi="Times New Roman" w:cs="Times New Roman"/>
          <w:sz w:val="22"/>
          <w:szCs w:val="22"/>
        </w:rPr>
        <w:t>bmi</w:t>
      </w:r>
      <w:proofErr w:type="spellEnd"/>
      <w:r w:rsidR="00AE21F4">
        <w:rPr>
          <w:rFonts w:ascii="Times New Roman" w:hAnsi="Times New Roman" w:cs="Times New Roman"/>
          <w:sz w:val="22"/>
          <w:szCs w:val="22"/>
        </w:rPr>
        <w:t>)</w:t>
      </w:r>
      <w:r>
        <w:rPr>
          <w:rFonts w:ascii="Times New Roman" w:hAnsi="Times New Roman" w:cs="Times New Roman"/>
          <w:sz w:val="22"/>
          <w:szCs w:val="22"/>
        </w:rPr>
        <w:t xml:space="preserve"> reduced due to down-sampling which resulted in loss of signal from </w:t>
      </w:r>
      <w:r w:rsidR="00AE21F4">
        <w:rPr>
          <w:rFonts w:ascii="Times New Roman" w:hAnsi="Times New Roman" w:cs="Times New Roman"/>
          <w:sz w:val="22"/>
          <w:szCs w:val="22"/>
        </w:rPr>
        <w:t>quite a lot of non-stroke patient cases.</w:t>
      </w:r>
    </w:p>
    <w:p w14:paraId="07683D16" w14:textId="77777777" w:rsidR="00A1381C" w:rsidRPr="00D91784" w:rsidRDefault="00A1381C" w:rsidP="00A1381C">
      <w:pPr>
        <w:pStyle w:val="Default"/>
        <w:rPr>
          <w:rFonts w:ascii="Times New Roman" w:hAnsi="Times New Roman" w:cs="Times New Roman"/>
          <w:sz w:val="22"/>
          <w:szCs w:val="22"/>
        </w:rPr>
      </w:pPr>
    </w:p>
    <w:p w14:paraId="514772AA" w14:textId="51482571" w:rsidR="0037180B" w:rsidRDefault="00016D35" w:rsidP="00016D35">
      <w:pPr>
        <w:pStyle w:val="Default"/>
        <w:jc w:val="both"/>
        <w:rPr>
          <w:rFonts w:ascii="Times New Roman" w:hAnsi="Times New Roman" w:cs="Times New Roman"/>
          <w:sz w:val="22"/>
          <w:szCs w:val="22"/>
        </w:rPr>
      </w:pPr>
      <w:r>
        <w:rPr>
          <w:rFonts w:ascii="Times New Roman" w:hAnsi="Times New Roman" w:cs="Times New Roman"/>
          <w:sz w:val="22"/>
          <w:szCs w:val="22"/>
        </w:rPr>
        <w:t xml:space="preserve">Faceted scatter plots </w:t>
      </w:r>
      <w:r w:rsidR="000803B3">
        <w:rPr>
          <w:rFonts w:ascii="Times New Roman" w:hAnsi="Times New Roman" w:cs="Times New Roman"/>
          <w:sz w:val="22"/>
          <w:szCs w:val="22"/>
        </w:rPr>
        <w:t xml:space="preserve">by </w:t>
      </w:r>
      <w:r w:rsidR="00A90F28">
        <w:rPr>
          <w:rFonts w:ascii="Times New Roman" w:hAnsi="Times New Roman" w:cs="Times New Roman"/>
          <w:sz w:val="22"/>
          <w:szCs w:val="22"/>
        </w:rPr>
        <w:t>demographic factors</w:t>
      </w:r>
      <w:r>
        <w:rPr>
          <w:rFonts w:ascii="Times New Roman" w:hAnsi="Times New Roman" w:cs="Times New Roman"/>
          <w:sz w:val="22"/>
          <w:szCs w:val="22"/>
        </w:rPr>
        <w:t>:</w:t>
      </w:r>
    </w:p>
    <w:p w14:paraId="04775D85" w14:textId="14AD1666" w:rsidR="00E06B01" w:rsidRDefault="000803B3" w:rsidP="00016D35">
      <w:pPr>
        <w:pStyle w:val="Default"/>
        <w:numPr>
          <w:ilvl w:val="0"/>
          <w:numId w:val="3"/>
        </w:numPr>
        <w:rPr>
          <w:rFonts w:ascii="Times New Roman" w:hAnsi="Times New Roman" w:cs="Times New Roman"/>
          <w:sz w:val="22"/>
          <w:szCs w:val="22"/>
        </w:rPr>
      </w:pPr>
      <w:r>
        <w:rPr>
          <w:rFonts w:ascii="Times New Roman" w:hAnsi="Times New Roman" w:cs="Times New Roman"/>
          <w:b/>
          <w:sz w:val="22"/>
          <w:szCs w:val="22"/>
        </w:rPr>
        <w:t xml:space="preserve">Age vs. </w:t>
      </w:r>
      <w:proofErr w:type="spellStart"/>
      <w:r>
        <w:rPr>
          <w:rFonts w:ascii="Times New Roman" w:hAnsi="Times New Roman" w:cs="Times New Roman"/>
          <w:b/>
          <w:sz w:val="22"/>
          <w:szCs w:val="22"/>
        </w:rPr>
        <w:t>bmi</w:t>
      </w:r>
      <w:proofErr w:type="spellEnd"/>
      <w:r w:rsidR="006D5E5C">
        <w:rPr>
          <w:rFonts w:ascii="Times New Roman" w:hAnsi="Times New Roman" w:cs="Times New Roman"/>
          <w:sz w:val="22"/>
          <w:szCs w:val="22"/>
        </w:rPr>
        <w:t>: faceted scatter plot by gender suggests that</w:t>
      </w:r>
      <w:r>
        <w:rPr>
          <w:rFonts w:ascii="Times New Roman" w:hAnsi="Times New Roman" w:cs="Times New Roman"/>
          <w:sz w:val="22"/>
          <w:szCs w:val="22"/>
        </w:rPr>
        <w:t xml:space="preserve"> both male and female have similar trends</w:t>
      </w:r>
      <w:r w:rsidR="006D5E5C">
        <w:rPr>
          <w:rFonts w:ascii="Times New Roman" w:hAnsi="Times New Roman" w:cs="Times New Roman"/>
          <w:sz w:val="22"/>
          <w:szCs w:val="22"/>
        </w:rPr>
        <w:t xml:space="preserve">. </w:t>
      </w:r>
      <w:r>
        <w:rPr>
          <w:rFonts w:ascii="Times New Roman" w:hAnsi="Times New Roman" w:cs="Times New Roman"/>
          <w:sz w:val="22"/>
          <w:szCs w:val="22"/>
        </w:rPr>
        <w:t xml:space="preserve">It does show very weaker correlation trends whereas patients become older, their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increased.</w:t>
      </w:r>
    </w:p>
    <w:p w14:paraId="420CFC02" w14:textId="4EBF8C3B" w:rsidR="00DA6455" w:rsidRPr="00AC4E51" w:rsidRDefault="000803B3" w:rsidP="00DA6455">
      <w:pPr>
        <w:pStyle w:val="Default"/>
        <w:numPr>
          <w:ilvl w:val="0"/>
          <w:numId w:val="3"/>
        </w:numPr>
        <w:rPr>
          <w:rFonts w:ascii="Times New Roman" w:hAnsi="Times New Roman" w:cs="Times New Roman"/>
          <w:sz w:val="22"/>
          <w:szCs w:val="22"/>
        </w:rPr>
      </w:pPr>
      <w:r w:rsidRPr="00AC4E51">
        <w:rPr>
          <w:rFonts w:ascii="Times New Roman" w:hAnsi="Times New Roman" w:cs="Times New Roman"/>
          <w:b/>
          <w:sz w:val="22"/>
          <w:szCs w:val="22"/>
        </w:rPr>
        <w:t xml:space="preserve">Age vs. </w:t>
      </w:r>
      <w:proofErr w:type="spellStart"/>
      <w:r w:rsidRPr="00AC4E51">
        <w:rPr>
          <w:rFonts w:ascii="Times New Roman" w:hAnsi="Times New Roman" w:cs="Times New Roman"/>
          <w:b/>
          <w:sz w:val="22"/>
          <w:szCs w:val="22"/>
        </w:rPr>
        <w:t>avg_glucose_level</w:t>
      </w:r>
      <w:proofErr w:type="spellEnd"/>
      <w:r w:rsidRPr="00AC4E51">
        <w:rPr>
          <w:rFonts w:ascii="Times New Roman" w:hAnsi="Times New Roman" w:cs="Times New Roman"/>
          <w:sz w:val="22"/>
          <w:szCs w:val="22"/>
        </w:rPr>
        <w:t xml:space="preserve">: faceted scatter plot by gender suggests that both male and female have similar trends. It does show very weaker correlation trends whereas patients become older, their </w:t>
      </w:r>
      <w:proofErr w:type="spellStart"/>
      <w:r w:rsidRPr="00AC4E51">
        <w:rPr>
          <w:rFonts w:ascii="Times New Roman" w:hAnsi="Times New Roman" w:cs="Times New Roman"/>
          <w:sz w:val="22"/>
          <w:szCs w:val="22"/>
        </w:rPr>
        <w:t>avg_glucose_level</w:t>
      </w:r>
      <w:proofErr w:type="spellEnd"/>
      <w:r w:rsidRPr="00AC4E51">
        <w:rPr>
          <w:rFonts w:ascii="Times New Roman" w:hAnsi="Times New Roman" w:cs="Times New Roman"/>
          <w:sz w:val="22"/>
          <w:szCs w:val="22"/>
        </w:rPr>
        <w:t xml:space="preserve"> increased.</w:t>
      </w:r>
    </w:p>
    <w:sectPr w:rsidR="00DA6455" w:rsidRPr="00AC4E51" w:rsidSect="0058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2163"/>
    <w:multiLevelType w:val="hybridMultilevel"/>
    <w:tmpl w:val="23BA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591540"/>
    <w:multiLevelType w:val="hybridMultilevel"/>
    <w:tmpl w:val="FDDE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A42E31"/>
    <w:multiLevelType w:val="hybridMultilevel"/>
    <w:tmpl w:val="5D5E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6F6649"/>
    <w:multiLevelType w:val="hybridMultilevel"/>
    <w:tmpl w:val="1056F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17"/>
    <w:rsid w:val="000005EC"/>
    <w:rsid w:val="00016D35"/>
    <w:rsid w:val="00027479"/>
    <w:rsid w:val="000803B3"/>
    <w:rsid w:val="000D21DD"/>
    <w:rsid w:val="000D476B"/>
    <w:rsid w:val="000E3AF1"/>
    <w:rsid w:val="00167DE4"/>
    <w:rsid w:val="001C4393"/>
    <w:rsid w:val="001C4713"/>
    <w:rsid w:val="002552C3"/>
    <w:rsid w:val="002576C3"/>
    <w:rsid w:val="002619B5"/>
    <w:rsid w:val="002B52BD"/>
    <w:rsid w:val="002E0D5A"/>
    <w:rsid w:val="00304F45"/>
    <w:rsid w:val="0037180B"/>
    <w:rsid w:val="003A432A"/>
    <w:rsid w:val="003E15B2"/>
    <w:rsid w:val="00427719"/>
    <w:rsid w:val="00507EFF"/>
    <w:rsid w:val="00560217"/>
    <w:rsid w:val="005804E7"/>
    <w:rsid w:val="006335FA"/>
    <w:rsid w:val="00685C68"/>
    <w:rsid w:val="006B6079"/>
    <w:rsid w:val="006D5E5C"/>
    <w:rsid w:val="00712123"/>
    <w:rsid w:val="0075043F"/>
    <w:rsid w:val="007536FE"/>
    <w:rsid w:val="00794101"/>
    <w:rsid w:val="00807111"/>
    <w:rsid w:val="0083555D"/>
    <w:rsid w:val="00891E5E"/>
    <w:rsid w:val="008A0AC1"/>
    <w:rsid w:val="008E2771"/>
    <w:rsid w:val="008F00ED"/>
    <w:rsid w:val="0091792C"/>
    <w:rsid w:val="00923BE0"/>
    <w:rsid w:val="00937D74"/>
    <w:rsid w:val="009D1978"/>
    <w:rsid w:val="00A1381C"/>
    <w:rsid w:val="00A1634F"/>
    <w:rsid w:val="00A41D68"/>
    <w:rsid w:val="00A6435F"/>
    <w:rsid w:val="00A90F28"/>
    <w:rsid w:val="00AC4E51"/>
    <w:rsid w:val="00AE21F4"/>
    <w:rsid w:val="00B0736D"/>
    <w:rsid w:val="00B44CF4"/>
    <w:rsid w:val="00B55179"/>
    <w:rsid w:val="00BC61E4"/>
    <w:rsid w:val="00BF14C3"/>
    <w:rsid w:val="00BF4FB8"/>
    <w:rsid w:val="00BF5B69"/>
    <w:rsid w:val="00C54434"/>
    <w:rsid w:val="00C7309A"/>
    <w:rsid w:val="00C76591"/>
    <w:rsid w:val="00C8573A"/>
    <w:rsid w:val="00C86B32"/>
    <w:rsid w:val="00C86FCB"/>
    <w:rsid w:val="00CC6D2C"/>
    <w:rsid w:val="00D05D56"/>
    <w:rsid w:val="00D62513"/>
    <w:rsid w:val="00D91784"/>
    <w:rsid w:val="00DA6455"/>
    <w:rsid w:val="00DD20C8"/>
    <w:rsid w:val="00E06B01"/>
    <w:rsid w:val="00E477F7"/>
    <w:rsid w:val="00E915F6"/>
    <w:rsid w:val="00EC7815"/>
    <w:rsid w:val="00ED0DD1"/>
    <w:rsid w:val="00F07794"/>
    <w:rsid w:val="00F279AA"/>
    <w:rsid w:val="00F773EC"/>
    <w:rsid w:val="00F8014C"/>
    <w:rsid w:val="00FB14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9ECB"/>
  <w15:chartTrackingRefBased/>
  <w15:docId w15:val="{E4D27EB7-516C-4430-8596-D899115C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43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Taesun Yoo</dc:creator>
  <cp:keywords/>
  <dc:description/>
  <cp:lastModifiedBy>Taesun Yoo</cp:lastModifiedBy>
  <cp:revision>84</cp:revision>
  <dcterms:created xsi:type="dcterms:W3CDTF">2018-05-03T00:52:00Z</dcterms:created>
  <dcterms:modified xsi:type="dcterms:W3CDTF">2018-05-07T04:14:00Z</dcterms:modified>
</cp:coreProperties>
</file>