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5A5C" w14:textId="77777777" w:rsidR="00DC1DEC" w:rsidRPr="00DC1DEC" w:rsidRDefault="00DC1DEC" w:rsidP="00DC1D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bookmarkStart w:id="0" w:name="_GoBack"/>
      <w:bookmarkEnd w:id="0"/>
      <w:r w:rsidRPr="00DC1DEC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⚡</w:t>
      </w:r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Performance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Requirements</w:t>
      </w:r>
      <w:proofErr w:type="spellEnd"/>
    </w:p>
    <w:p w14:paraId="58A65E40" w14:textId="77777777" w:rsidR="00DC1DEC" w:rsidRPr="00DC1DEC" w:rsidRDefault="00DC1DEC" w:rsidP="00DC1D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Page Load Time: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Pages (including effect previews) should load in under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1 second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on a standard broadband connection.</w:t>
      </w:r>
    </w:p>
    <w:p w14:paraId="017AAD92" w14:textId="77777777" w:rsidR="00DC1DEC" w:rsidRPr="00DC1DEC" w:rsidRDefault="00DC1DEC" w:rsidP="00DC1D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Modal Generation Speed: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Modal HTML with effect code should render in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 xml:space="preserve">&lt; 100 </w:t>
      </w:r>
      <w:proofErr w:type="spellStart"/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ms</w:t>
      </w:r>
      <w:proofErr w:type="spellEnd"/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using caching.</w:t>
      </w:r>
    </w:p>
    <w:p w14:paraId="5A61783A" w14:textId="77777777" w:rsidR="00DC1DEC" w:rsidRPr="00DC1DEC" w:rsidRDefault="00DC1DEC" w:rsidP="00DC1D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Scalability: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The system should efficiently support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1000+ effects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without UI lag or noticeable slowdowns.</w:t>
      </w:r>
    </w:p>
    <w:p w14:paraId="684E4021" w14:textId="77777777" w:rsidR="00DC1DEC" w:rsidRPr="00DC1DEC" w:rsidRDefault="00DC1DEC" w:rsidP="00DC1DE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Concurrent Users: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The site should support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at least 100 simultaneous users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without performance degradation (in future production deployment).</w:t>
      </w:r>
    </w:p>
    <w:p w14:paraId="1CFF2F59" w14:textId="77777777" w:rsidR="00DC1DEC" w:rsidRPr="00DC1DEC" w:rsidRDefault="00DC1DEC" w:rsidP="00DC1DEC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DC1DEC">
        <w:rPr>
          <w:rFonts w:eastAsia="Times New Roman" w:cs="Times New Roman"/>
          <w:sz w:val="24"/>
          <w:szCs w:val="24"/>
          <w:lang w:val="ru-RU" w:eastAsia="ru-RU"/>
        </w:rPr>
        <w:pict w14:anchorId="26C6DA90">
          <v:rect id="_x0000_i1025" style="width:0;height:1.5pt" o:hralign="center" o:hrstd="t" o:hr="t" fillcolor="#a0a0a0" stroked="f"/>
        </w:pict>
      </w:r>
    </w:p>
    <w:p w14:paraId="04C81864" w14:textId="77777777" w:rsidR="00DC1DEC" w:rsidRPr="00DC1DEC" w:rsidRDefault="00DC1DEC" w:rsidP="00DC1D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DC1DEC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🔒</w:t>
      </w:r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Security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Requirements</w:t>
      </w:r>
      <w:proofErr w:type="spellEnd"/>
    </w:p>
    <w:p w14:paraId="0B5C6A81" w14:textId="77777777" w:rsidR="00DC1DEC" w:rsidRPr="00DC1DEC" w:rsidRDefault="00DC1DEC" w:rsidP="00DC1D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Code Injection Protection: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All user-submitted content must be sanitized to prevent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XSS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and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HTML injection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attacks.</w:t>
      </w:r>
    </w:p>
    <w:p w14:paraId="736E96D9" w14:textId="77777777" w:rsidR="00DC1DEC" w:rsidRPr="00DC1DEC" w:rsidRDefault="00DC1DEC" w:rsidP="00DC1D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Password Security: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Passwords must be stored using </w:t>
      </w:r>
      <w:proofErr w:type="spellStart"/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bcrypt</w:t>
      </w:r>
      <w:proofErr w:type="spellEnd"/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or similar hashing algorithms.</w:t>
      </w:r>
    </w:p>
    <w:p w14:paraId="749E07AD" w14:textId="77777777" w:rsidR="00DC1DEC" w:rsidRPr="00DC1DEC" w:rsidRDefault="00DC1DEC" w:rsidP="00DC1D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Role-Based Access Control (RBAC):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>Different access levels must be enforced for guests, users, and admins.</w:t>
      </w:r>
    </w:p>
    <w:p w14:paraId="6D9979FF" w14:textId="77777777" w:rsidR="00DC1DEC" w:rsidRPr="00DC1DEC" w:rsidRDefault="00DC1DEC" w:rsidP="00DC1DE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Rate Limiting: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>API and form submissions should be rate-limited to prevent brute-force and spam attacks.</w:t>
      </w:r>
    </w:p>
    <w:p w14:paraId="33EA191C" w14:textId="77777777" w:rsidR="00DC1DEC" w:rsidRPr="00DC1DEC" w:rsidRDefault="00DC1DEC" w:rsidP="00DC1DEC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DC1DEC">
        <w:rPr>
          <w:rFonts w:eastAsia="Times New Roman" w:cs="Times New Roman"/>
          <w:sz w:val="24"/>
          <w:szCs w:val="24"/>
          <w:lang w:val="ru-RU" w:eastAsia="ru-RU"/>
        </w:rPr>
        <w:pict w14:anchorId="35BBA0C0">
          <v:rect id="_x0000_i1026" style="width:0;height:1.5pt" o:hralign="center" o:hrstd="t" o:hr="t" fillcolor="#a0a0a0" stroked="f"/>
        </w:pict>
      </w:r>
    </w:p>
    <w:p w14:paraId="36D2092F" w14:textId="77777777" w:rsidR="00DC1DEC" w:rsidRPr="00DC1DEC" w:rsidRDefault="00DC1DEC" w:rsidP="00DC1D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DC1DEC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🛠</w:t>
      </w:r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️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Maintainability</w:t>
      </w:r>
      <w:proofErr w:type="spellEnd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Requirements</w:t>
      </w:r>
      <w:proofErr w:type="spellEnd"/>
    </w:p>
    <w:p w14:paraId="32B72AE3" w14:textId="77777777" w:rsidR="00DC1DEC" w:rsidRPr="00DC1DEC" w:rsidRDefault="00DC1DEC" w:rsidP="00DC1D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Modular Codebase: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Backend and frontend should be separated into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clear, reusable modules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(MVC or component-based structure).</w:t>
      </w:r>
    </w:p>
    <w:p w14:paraId="37F52600" w14:textId="77777777" w:rsidR="00DC1DEC" w:rsidRPr="00DC1DEC" w:rsidRDefault="00DC1DEC" w:rsidP="00DC1D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Code Documentation: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>All major functions and routes should be well-documented for future developers.</w:t>
      </w:r>
    </w:p>
    <w:p w14:paraId="52BF982E" w14:textId="77777777" w:rsidR="00DC1DEC" w:rsidRPr="00DC1DEC" w:rsidRDefault="00DC1DEC" w:rsidP="00DC1D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Database Flexibility: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SQLite is used for demo, but the system should be easily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migratable to PostgreSQL/MySQL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for production.</w:t>
      </w:r>
    </w:p>
    <w:p w14:paraId="1B3DEFCF" w14:textId="77777777" w:rsidR="00DC1DEC" w:rsidRPr="00DC1DEC" w:rsidRDefault="00DC1DEC" w:rsidP="00DC1D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Configurable Settings: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>Environment variables should be used for sensitive settings (e.g., database URLs, API keys).</w:t>
      </w:r>
    </w:p>
    <w:p w14:paraId="32259C89" w14:textId="77777777" w:rsidR="00DC1DEC" w:rsidRPr="00DC1DEC" w:rsidRDefault="00DC1DEC" w:rsidP="00DC1DEC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DC1DEC">
        <w:rPr>
          <w:rFonts w:eastAsia="Times New Roman" w:cs="Times New Roman"/>
          <w:sz w:val="24"/>
          <w:szCs w:val="24"/>
          <w:lang w:val="ru-RU" w:eastAsia="ru-RU"/>
        </w:rPr>
        <w:pict w14:anchorId="7A12C8CD">
          <v:rect id="_x0000_i1027" style="width:0;height:1.5pt" o:hralign="center" o:hrstd="t" o:hr="t" fillcolor="#a0a0a0" stroked="f"/>
        </w:pict>
      </w:r>
    </w:p>
    <w:p w14:paraId="67F3006B" w14:textId="77777777" w:rsidR="00DC1DEC" w:rsidRPr="00DC1DEC" w:rsidRDefault="00DC1DEC" w:rsidP="00DC1D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DC1DEC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🌐</w:t>
      </w:r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Usability</w:t>
      </w:r>
      <w:proofErr w:type="spellEnd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Requirements</w:t>
      </w:r>
      <w:proofErr w:type="spellEnd"/>
    </w:p>
    <w:p w14:paraId="7064021A" w14:textId="77777777" w:rsidR="00DC1DEC" w:rsidRPr="00DC1DEC" w:rsidRDefault="00DC1DEC" w:rsidP="00DC1D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lastRenderedPageBreak/>
        <w:t>User-Friendly UI: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>Clean, modern interface with easy navigation and consistent layout across pages.</w:t>
      </w:r>
    </w:p>
    <w:p w14:paraId="47B19B9A" w14:textId="77777777" w:rsidR="00DC1DEC" w:rsidRPr="00DC1DEC" w:rsidRDefault="00DC1DEC" w:rsidP="00DC1D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Accessibility: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Follow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WCAG 2.1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guidelines where possible: contrast ratio, keyboard navigation, alt text.</w:t>
      </w:r>
    </w:p>
    <w:p w14:paraId="03AB3C0A" w14:textId="77777777" w:rsidR="00DC1DEC" w:rsidRPr="00DC1DEC" w:rsidRDefault="00DC1DEC" w:rsidP="00DC1DE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Multilingual Support: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>Language switching (RU/EN) must be consistent across all pages and persist in user sessions.</w:t>
      </w:r>
    </w:p>
    <w:p w14:paraId="5B2AFDFC" w14:textId="77777777" w:rsidR="00DC1DEC" w:rsidRPr="00DC1DEC" w:rsidRDefault="00DC1DEC" w:rsidP="00DC1DEC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DC1DEC">
        <w:rPr>
          <w:rFonts w:eastAsia="Times New Roman" w:cs="Times New Roman"/>
          <w:sz w:val="24"/>
          <w:szCs w:val="24"/>
          <w:lang w:val="ru-RU" w:eastAsia="ru-RU"/>
        </w:rPr>
        <w:pict w14:anchorId="3DAE659F">
          <v:rect id="_x0000_i1028" style="width:0;height:1.5pt" o:hralign="center" o:hrstd="t" o:hr="t" fillcolor="#a0a0a0" stroked="f"/>
        </w:pict>
      </w:r>
    </w:p>
    <w:p w14:paraId="1B5E88C9" w14:textId="77777777" w:rsidR="00DC1DEC" w:rsidRPr="00DC1DEC" w:rsidRDefault="00DC1DEC" w:rsidP="00DC1D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DC1DEC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🧪</w:t>
      </w:r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Testability</w:t>
      </w:r>
      <w:proofErr w:type="spellEnd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Requirements</w:t>
      </w:r>
      <w:proofErr w:type="spellEnd"/>
    </w:p>
    <w:p w14:paraId="14B25180" w14:textId="77777777" w:rsidR="00DC1DEC" w:rsidRPr="00DC1DEC" w:rsidRDefault="00DC1DEC" w:rsidP="00DC1D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Unit and Integration Testing: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All backend routes and key components should have test coverage of at least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70%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>.</w:t>
      </w:r>
    </w:p>
    <w:p w14:paraId="17ED641C" w14:textId="77777777" w:rsidR="00DC1DEC" w:rsidRPr="00DC1DEC" w:rsidRDefault="00DC1DEC" w:rsidP="00DC1DEC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Automated Testing Ready: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The project structure must support frameworks like </w:t>
      </w:r>
      <w:proofErr w:type="spellStart"/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PyTest</w:t>
      </w:r>
      <w:proofErr w:type="spellEnd"/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,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Jest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, or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Selenium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for future CI/CD integration.</w:t>
      </w:r>
    </w:p>
    <w:p w14:paraId="09263A07" w14:textId="77777777" w:rsidR="00DC1DEC" w:rsidRPr="00DC1DEC" w:rsidRDefault="00DC1DEC" w:rsidP="00DC1DEC">
      <w:pPr>
        <w:spacing w:after="0"/>
        <w:rPr>
          <w:rFonts w:eastAsia="Times New Roman" w:cs="Times New Roman"/>
          <w:sz w:val="24"/>
          <w:szCs w:val="24"/>
          <w:lang w:val="ru-RU" w:eastAsia="ru-RU"/>
        </w:rPr>
      </w:pPr>
      <w:r w:rsidRPr="00DC1DEC">
        <w:rPr>
          <w:rFonts w:eastAsia="Times New Roman" w:cs="Times New Roman"/>
          <w:sz w:val="24"/>
          <w:szCs w:val="24"/>
          <w:lang w:val="ru-RU" w:eastAsia="ru-RU"/>
        </w:rPr>
        <w:pict w14:anchorId="667D560F">
          <v:rect id="_x0000_i1029" style="width:0;height:1.5pt" o:hralign="center" o:hrstd="t" o:hr="t" fillcolor="#a0a0a0" stroked="f"/>
        </w:pict>
      </w:r>
    </w:p>
    <w:p w14:paraId="1A8CC655" w14:textId="77777777" w:rsidR="00DC1DEC" w:rsidRPr="00DC1DEC" w:rsidRDefault="00DC1DEC" w:rsidP="00DC1DEC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  <w:lang w:val="ru-RU" w:eastAsia="ru-RU"/>
        </w:rPr>
      </w:pPr>
      <w:r w:rsidRPr="00DC1DEC">
        <w:rPr>
          <w:rFonts w:ascii="Segoe UI Emoji" w:eastAsia="Times New Roman" w:hAnsi="Segoe UI Emoji" w:cs="Segoe UI Emoji"/>
          <w:b/>
          <w:bCs/>
          <w:sz w:val="36"/>
          <w:szCs w:val="36"/>
          <w:lang w:val="ru-RU" w:eastAsia="ru-RU"/>
        </w:rPr>
        <w:t>📈</w:t>
      </w:r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Reliability</w:t>
      </w:r>
      <w:proofErr w:type="spellEnd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 xml:space="preserve"> &amp; </w:t>
      </w:r>
      <w:proofErr w:type="spellStart"/>
      <w:r w:rsidRPr="00DC1DEC">
        <w:rPr>
          <w:rFonts w:eastAsia="Times New Roman" w:cs="Times New Roman"/>
          <w:b/>
          <w:bCs/>
          <w:sz w:val="36"/>
          <w:szCs w:val="36"/>
          <w:lang w:val="ru-RU" w:eastAsia="ru-RU"/>
        </w:rPr>
        <w:t>Availability</w:t>
      </w:r>
      <w:proofErr w:type="spellEnd"/>
    </w:p>
    <w:p w14:paraId="25A16FAA" w14:textId="77777777" w:rsidR="00DC1DEC" w:rsidRPr="00DC1DEC" w:rsidRDefault="00DC1DEC" w:rsidP="00DC1D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Uptime Goal: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For production deployment, uptime should aim for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99.5%+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monthly availability.</w:t>
      </w:r>
    </w:p>
    <w:p w14:paraId="3D459CDB" w14:textId="77777777" w:rsidR="00DC1DEC" w:rsidRPr="00DC1DEC" w:rsidRDefault="00DC1DEC" w:rsidP="00DC1D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Graceful Error Handling: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The system must provide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user-friendly error messages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for 404, 500, and other errors.</w:t>
      </w:r>
    </w:p>
    <w:p w14:paraId="329F5E11" w14:textId="77777777" w:rsidR="00DC1DEC" w:rsidRPr="00DC1DEC" w:rsidRDefault="00DC1DEC" w:rsidP="00DC1DE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 w:eastAsia="ru-RU"/>
        </w:rPr>
      </w:pP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Backup Strategy: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br/>
        <w:t xml:space="preserve">Admin tools should include </w:t>
      </w:r>
      <w:r w:rsidRPr="00DC1DEC">
        <w:rPr>
          <w:rFonts w:eastAsia="Times New Roman" w:cs="Times New Roman"/>
          <w:b/>
          <w:bCs/>
          <w:sz w:val="24"/>
          <w:szCs w:val="24"/>
          <w:lang w:val="en-US" w:eastAsia="ru-RU"/>
        </w:rPr>
        <w:t>export or backup</w:t>
      </w:r>
      <w:r w:rsidRPr="00DC1DEC">
        <w:rPr>
          <w:rFonts w:eastAsia="Times New Roman" w:cs="Times New Roman"/>
          <w:sz w:val="24"/>
          <w:szCs w:val="24"/>
          <w:lang w:val="en-US" w:eastAsia="ru-RU"/>
        </w:rPr>
        <w:t xml:space="preserve"> options for the effects database.</w:t>
      </w:r>
    </w:p>
    <w:p w14:paraId="466372E7" w14:textId="77777777" w:rsidR="00F12C76" w:rsidRPr="00DC1DEC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DC1D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713"/>
    <w:multiLevelType w:val="multilevel"/>
    <w:tmpl w:val="1C4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36082"/>
    <w:multiLevelType w:val="multilevel"/>
    <w:tmpl w:val="533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30B6D"/>
    <w:multiLevelType w:val="multilevel"/>
    <w:tmpl w:val="EFB8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85CDC"/>
    <w:multiLevelType w:val="multilevel"/>
    <w:tmpl w:val="68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27E3"/>
    <w:multiLevelType w:val="multilevel"/>
    <w:tmpl w:val="F7E0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92404"/>
    <w:multiLevelType w:val="multilevel"/>
    <w:tmpl w:val="C136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A6"/>
    <w:rsid w:val="003A42A6"/>
    <w:rsid w:val="006C0B77"/>
    <w:rsid w:val="007E60D6"/>
    <w:rsid w:val="008242FF"/>
    <w:rsid w:val="00870751"/>
    <w:rsid w:val="00922C48"/>
    <w:rsid w:val="00B915B7"/>
    <w:rsid w:val="00DC1DE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4F80D-11FE-4DAB-9434-DA2F97A6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link w:val="20"/>
    <w:uiPriority w:val="9"/>
    <w:qFormat/>
    <w:rsid w:val="00DC1DEC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1DE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DC1D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Eminence Grise</dc:creator>
  <cp:keywords/>
  <dc:description/>
  <cp:lastModifiedBy>Eminence Grise</cp:lastModifiedBy>
  <cp:revision>2</cp:revision>
  <dcterms:created xsi:type="dcterms:W3CDTF">2025-05-08T21:26:00Z</dcterms:created>
  <dcterms:modified xsi:type="dcterms:W3CDTF">2025-05-08T21:26:00Z</dcterms:modified>
</cp:coreProperties>
</file>