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95BEC" w14:textId="133D4966" w:rsidR="004A6DBE" w:rsidRDefault="002A00AC">
      <w:r>
        <w:t>test</w:t>
      </w:r>
      <w:bookmarkStart w:id="0" w:name="_GoBack"/>
      <w:bookmarkEnd w:id="0"/>
    </w:p>
    <w:sectPr w:rsidR="004A6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0AC"/>
    <w:rsid w:val="002A00AC"/>
    <w:rsid w:val="00836AA6"/>
    <w:rsid w:val="0091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7E76"/>
  <w15:chartTrackingRefBased/>
  <w15:docId w15:val="{D707FDA9-F716-4848-8F89-F7E59DF3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Hallstrom, Elyse M</dc:creator>
  <cp:keywords>CTPClassification=CTP_NT</cp:keywords>
  <dc:description/>
  <cp:lastModifiedBy>Hallstrom, Elyse M</cp:lastModifiedBy>
  <cp:revision>1</cp:revision>
  <dcterms:created xsi:type="dcterms:W3CDTF">2020-05-07T16:50:00Z</dcterms:created>
  <dcterms:modified xsi:type="dcterms:W3CDTF">2020-05-07T16:50:00Z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aebb7393-64f5-4abc-8cef-27f743ec7473</vt:lpwstr>
  </property>
  <property fmtid="{D5CDD505-2E9C-101B-9397-08002B2CF9AE}" pid="3" name="CTP_TimeStamp">
    <vt:lpwstr>2020-05-07 16:50:52Z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