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6CC2A" w14:textId="74D22053" w:rsidR="005E0166" w:rsidRPr="002D4167" w:rsidRDefault="0073723F" w:rsidP="005E0166">
      <w:pPr>
        <w:rPr>
          <w:b/>
        </w:rPr>
      </w:pPr>
      <w:r>
        <w:rPr>
          <w:b/>
        </w:rPr>
        <w:t xml:space="preserve"> </w:t>
      </w:r>
      <w:r w:rsidR="005E0166" w:rsidRPr="002D4167">
        <w:rPr>
          <w:b/>
        </w:rPr>
        <w:t>What are three conclusions we can make about Kickstarter campaigns given the provided data?</w:t>
      </w:r>
    </w:p>
    <w:p w14:paraId="0EFC1AEF" w14:textId="5DC69284" w:rsidR="00285DAB" w:rsidRDefault="00CB5524" w:rsidP="005E0166">
      <w:r>
        <w:t>T</w:t>
      </w:r>
      <w:r w:rsidR="00D57D0A">
        <w:t>he parent cat</w:t>
      </w:r>
      <w:r w:rsidR="0073723F">
        <w:t>egories do not have many drastic trends Ho</w:t>
      </w:r>
      <w:r>
        <w:t>wever</w:t>
      </w:r>
      <w:r w:rsidR="0073723F">
        <w:t>, music for example, which has an overall high success rate, has distinct differences in the success rate of different genres. Rock, i</w:t>
      </w:r>
      <w:r w:rsidR="002D4167">
        <w:t xml:space="preserve">ndie rock, classical pop, and electronic music have a high success </w:t>
      </w:r>
      <w:r w:rsidR="008B6A24">
        <w:t>rate,</w:t>
      </w:r>
      <w:r w:rsidR="002D4167">
        <w:t xml:space="preserve"> </w:t>
      </w:r>
      <w:r w:rsidR="0073723F">
        <w:t>whereas</w:t>
      </w:r>
      <w:r w:rsidR="002D4167">
        <w:t xml:space="preserve"> world, faith, and jazz music do not. </w:t>
      </w:r>
      <w:r w:rsidR="006C4BA9">
        <w:t>Furthermore, ta</w:t>
      </w:r>
      <w:r w:rsidR="002D4167">
        <w:t>ble top games, television, shorts, radio/podcasts</w:t>
      </w:r>
      <w:r w:rsidR="006C4BA9">
        <w:t>, hardware, and documentaries have mostly been successful and animation, children’s books, drama, fiction, food trucks, translations, videogames, web, mobile games, and gadgets largely are not.</w:t>
      </w:r>
    </w:p>
    <w:p w14:paraId="2257731D" w14:textId="1F669F26" w:rsidR="002D4167" w:rsidRDefault="006C4BA9" w:rsidP="005E0166">
      <w:r>
        <w:t xml:space="preserve">Different countries have varying markets. For example, in Canada food trucks are successful and documentaries are not whereas in the US the opposite is true. </w:t>
      </w:r>
    </w:p>
    <w:p w14:paraId="0593B249" w14:textId="4DAC97F2" w:rsidR="002D4167" w:rsidRDefault="002D4167" w:rsidP="005E0166">
      <w:r>
        <w:t xml:space="preserve">As the goal increases, the chance of failing also increases. </w:t>
      </w:r>
    </w:p>
    <w:p w14:paraId="06F351CF" w14:textId="7D2992BB" w:rsidR="005E0166" w:rsidRDefault="005E0166" w:rsidP="005E0166">
      <w:pPr>
        <w:rPr>
          <w:b/>
        </w:rPr>
      </w:pPr>
      <w:r w:rsidRPr="002D4167">
        <w:rPr>
          <w:b/>
        </w:rPr>
        <w:t>What are some of the limitations of this dataset?</w:t>
      </w:r>
    </w:p>
    <w:p w14:paraId="3EEF1695" w14:textId="533B2F9B" w:rsidR="002D4167" w:rsidRDefault="002D4167" w:rsidP="005E0166">
      <w:r>
        <w:t xml:space="preserve">The monetary values are not consistent. Some goals and pledges are in USD, some in Euros, etc. </w:t>
      </w:r>
    </w:p>
    <w:p w14:paraId="209E4040" w14:textId="1880079B" w:rsidR="006C4BA9" w:rsidRDefault="006C4BA9" w:rsidP="005E0166">
      <w:r>
        <w:t xml:space="preserve">Many of the sub-categories have too small of a sample size to determine the success rate with confidence. </w:t>
      </w:r>
    </w:p>
    <w:p w14:paraId="2E64270F" w14:textId="70AD6BFA" w:rsidR="006C4BA9" w:rsidRPr="002D4167" w:rsidRDefault="00B62A51" w:rsidP="005E0166">
      <w:r>
        <w:t>Some of the data sets in specific countries are too small to generalize trends. The information is most useful for campaigns in the United States</w:t>
      </w:r>
      <w:r w:rsidR="0073723F">
        <w:t xml:space="preserve">, </w:t>
      </w:r>
      <w:r>
        <w:t xml:space="preserve">where most of the data is coming from. </w:t>
      </w:r>
    </w:p>
    <w:p w14:paraId="384CF600" w14:textId="4812FFDE" w:rsidR="00E81CF8" w:rsidRDefault="005E0166" w:rsidP="005E0166">
      <w:pPr>
        <w:rPr>
          <w:b/>
        </w:rPr>
      </w:pPr>
      <w:r w:rsidRPr="002D4167">
        <w:rPr>
          <w:b/>
        </w:rPr>
        <w:t>What are some other possible tables/graphs that we could create?</w:t>
      </w:r>
    </w:p>
    <w:p w14:paraId="1BEECC48" w14:textId="0B8CED6D" w:rsidR="002D4167" w:rsidRDefault="002D4167" w:rsidP="005E0166">
      <w:r>
        <w:t xml:space="preserve">We could create a table that </w:t>
      </w:r>
      <w:r w:rsidR="00424D8E">
        <w:t xml:space="preserve">converts all the financial data into one currency based on the exchange rate when it was launched. </w:t>
      </w:r>
    </w:p>
    <w:p w14:paraId="7CBFEDE0" w14:textId="30488225" w:rsidR="00424D8E" w:rsidRDefault="00424D8E" w:rsidP="005E0166">
      <w:r>
        <w:t xml:space="preserve">A table containing the difference </w:t>
      </w:r>
      <w:r w:rsidR="0073723F">
        <w:t>in</w:t>
      </w:r>
      <w:r>
        <w:t xml:space="preserve"> time between the deadline and the launch date would be useful and a corresponding graph comparing</w:t>
      </w:r>
      <w:r w:rsidR="0073723F">
        <w:t xml:space="preserve"> that value</w:t>
      </w:r>
      <w:r>
        <w:t xml:space="preserve"> against the number of successful, failed, and cancelled projects. </w:t>
      </w:r>
    </w:p>
    <w:p w14:paraId="39AB9A8A" w14:textId="25B1F78C" w:rsidR="00424D8E" w:rsidRDefault="00424D8E" w:rsidP="005E0166">
      <w:r>
        <w:t>A graph could also be created to see if there is a correlation between success and staff pick.</w:t>
      </w:r>
    </w:p>
    <w:p w14:paraId="37727506" w14:textId="267661F0" w:rsidR="00424D8E" w:rsidRDefault="00424D8E" w:rsidP="005E0166">
      <w:r>
        <w:t>We could</w:t>
      </w:r>
      <w:r w:rsidR="0073723F">
        <w:t xml:space="preserve"> </w:t>
      </w:r>
      <w:r>
        <w:t>compare goals to categories and average donation to categories</w:t>
      </w:r>
      <w:r w:rsidR="006C4BA9">
        <w:t xml:space="preserve"> through graphs. </w:t>
      </w:r>
      <w:r>
        <w:t xml:space="preserve"> </w:t>
      </w:r>
    </w:p>
    <w:p w14:paraId="394413EF" w14:textId="0A34792B" w:rsidR="006C4BA9" w:rsidRPr="002D4167" w:rsidRDefault="006C4BA9" w:rsidP="005E0166">
      <w:r>
        <w:t>We could also compare the date launched to percentage successful instead of count</w:t>
      </w:r>
      <w:r w:rsidR="0073723F">
        <w:t xml:space="preserve"> on a graph</w:t>
      </w:r>
      <w:bookmarkStart w:id="0" w:name="_GoBack"/>
      <w:bookmarkEnd w:id="0"/>
      <w:r>
        <w:t xml:space="preserve">. </w:t>
      </w:r>
    </w:p>
    <w:sectPr w:rsidR="006C4BA9" w:rsidRPr="002D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FA"/>
    <w:rsid w:val="00285DAB"/>
    <w:rsid w:val="002D4167"/>
    <w:rsid w:val="00424D8E"/>
    <w:rsid w:val="005E0166"/>
    <w:rsid w:val="006C4BA9"/>
    <w:rsid w:val="006E00FA"/>
    <w:rsid w:val="0073723F"/>
    <w:rsid w:val="008B6A24"/>
    <w:rsid w:val="00B62A51"/>
    <w:rsid w:val="00CB5524"/>
    <w:rsid w:val="00D57D0A"/>
    <w:rsid w:val="00E8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44FA"/>
  <w15:chartTrackingRefBased/>
  <w15:docId w15:val="{6136C2E1-D618-48B4-A25A-FC7B14C4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Haren</dc:creator>
  <cp:keywords/>
  <dc:description/>
  <cp:lastModifiedBy>Erika Haren</cp:lastModifiedBy>
  <cp:revision>2</cp:revision>
  <dcterms:created xsi:type="dcterms:W3CDTF">2019-02-11T18:04:00Z</dcterms:created>
  <dcterms:modified xsi:type="dcterms:W3CDTF">2019-02-11T18:04:00Z</dcterms:modified>
</cp:coreProperties>
</file>