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03899" w14:textId="15071A58" w:rsidR="00685C06" w:rsidRPr="0052253F" w:rsidRDefault="0050373B" w:rsidP="0052253F">
      <w:pPr>
        <w:jc w:val="center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Checklist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para revisión heurística de Usabilidad</w:t>
      </w:r>
      <w:r w:rsidR="0052253F">
        <w:rPr>
          <w:rFonts w:ascii="Arial" w:eastAsia="Arial" w:hAnsi="Arial" w:cs="Arial"/>
          <w:b/>
          <w:sz w:val="28"/>
          <w:szCs w:val="28"/>
        </w:rPr>
        <w:t xml:space="preserve"> de Planes de Acción – Listado de planes</w:t>
      </w:r>
    </w:p>
    <w:tbl>
      <w:tblPr>
        <w:tblStyle w:val="a2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200"/>
        <w:gridCol w:w="2235"/>
      </w:tblGrid>
      <w:tr w:rsidR="00685C06" w14:paraId="2C9F58A3" w14:textId="77777777">
        <w:tc>
          <w:tcPr>
            <w:tcW w:w="7290" w:type="dxa"/>
          </w:tcPr>
          <w:p w14:paraId="7ED8312D" w14:textId="77777777" w:rsidR="00685C06" w:rsidRDefault="0050373B">
            <w:pPr>
              <w:spacing w:after="0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Indicadores a evaluar</w:t>
            </w:r>
          </w:p>
        </w:tc>
        <w:tc>
          <w:tcPr>
            <w:tcW w:w="1200" w:type="dxa"/>
          </w:tcPr>
          <w:p w14:paraId="46E3854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No Aplica</w:t>
            </w:r>
          </w:p>
        </w:tc>
        <w:tc>
          <w:tcPr>
            <w:tcW w:w="2235" w:type="dxa"/>
          </w:tcPr>
          <w:p w14:paraId="217BFCD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Criterio de Éxito (Satisfactorio/No satisfactorio)</w:t>
            </w:r>
          </w:p>
        </w:tc>
      </w:tr>
      <w:tr w:rsidR="00685C06" w14:paraId="53E49D04" w14:textId="77777777">
        <w:tc>
          <w:tcPr>
            <w:tcW w:w="10725" w:type="dxa"/>
            <w:gridSpan w:val="3"/>
            <w:shd w:val="clear" w:color="auto" w:fill="B4C6E7"/>
          </w:tcPr>
          <w:p w14:paraId="7818363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 Visibilidad del estado del sistema</w:t>
            </w:r>
          </w:p>
        </w:tc>
      </w:tr>
      <w:tr w:rsidR="00685C06" w14:paraId="647DC601" w14:textId="77777777">
        <w:tc>
          <w:tcPr>
            <w:tcW w:w="7290" w:type="dxa"/>
          </w:tcPr>
          <w:p w14:paraId="046895C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¿Cada pantalla contiene un título que describe su contenido?</w:t>
            </w:r>
          </w:p>
        </w:tc>
        <w:tc>
          <w:tcPr>
            <w:tcW w:w="1200" w:type="dxa"/>
          </w:tcPr>
          <w:p w14:paraId="3B466EF3" w14:textId="77777777" w:rsidR="00685C06" w:rsidRDefault="00685C06">
            <w:pPr>
              <w:spacing w:after="0" w:line="240" w:lineRule="auto"/>
              <w:jc w:val="center"/>
              <w:rPr>
                <w:rFonts w:ascii="PT Sans Narrow" w:eastAsia="PT Sans Narrow" w:hAnsi="PT Sans Narrow" w:cs="PT Sans Narrow"/>
              </w:rPr>
            </w:pPr>
          </w:p>
        </w:tc>
        <w:tc>
          <w:tcPr>
            <w:tcW w:w="2235" w:type="dxa"/>
          </w:tcPr>
          <w:p w14:paraId="181B2597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E2F2E6A" w14:textId="77777777">
        <w:tc>
          <w:tcPr>
            <w:tcW w:w="7290" w:type="dxa"/>
          </w:tcPr>
          <w:p w14:paraId="4821FE63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iconos que aparecen se identifican claramente con lo que representan?</w:t>
            </w:r>
          </w:p>
        </w:tc>
        <w:tc>
          <w:tcPr>
            <w:tcW w:w="1200" w:type="dxa"/>
          </w:tcPr>
          <w:p w14:paraId="5B28F6A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D8A501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0074C212" w14:textId="77777777">
        <w:tc>
          <w:tcPr>
            <w:tcW w:w="7290" w:type="dxa"/>
          </w:tcPr>
          <w:p w14:paraId="03146AD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la respuesta a una acción se retrasa, aparece un mensaje o indicio como que el sistema está procesando la acción?</w:t>
            </w:r>
          </w:p>
        </w:tc>
        <w:tc>
          <w:tcPr>
            <w:tcW w:w="1200" w:type="dxa"/>
          </w:tcPr>
          <w:p w14:paraId="41541EF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33ACB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3400732" w14:textId="77777777">
        <w:tc>
          <w:tcPr>
            <w:tcW w:w="10725" w:type="dxa"/>
            <w:gridSpan w:val="3"/>
            <w:shd w:val="clear" w:color="auto" w:fill="B4C6E7"/>
          </w:tcPr>
          <w:p w14:paraId="1A45CFC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#2 Utilizar el lenguaje de los usuarios</w:t>
            </w:r>
          </w:p>
        </w:tc>
      </w:tr>
      <w:tr w:rsidR="00685C06" w14:paraId="264BB1A6" w14:textId="77777777">
        <w:tc>
          <w:tcPr>
            <w:tcW w:w="7290" w:type="dxa"/>
          </w:tcPr>
          <w:p w14:paraId="4A60AD3E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lenguaje es simple, con un tono adecuado para el usuario?</w:t>
            </w:r>
          </w:p>
        </w:tc>
        <w:tc>
          <w:tcPr>
            <w:tcW w:w="1200" w:type="dxa"/>
          </w:tcPr>
          <w:p w14:paraId="79E2FBD3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13E3D41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EB1BCBA" w14:textId="77777777">
        <w:tc>
          <w:tcPr>
            <w:tcW w:w="7290" w:type="dxa"/>
          </w:tcPr>
          <w:p w14:paraId="40EAF17D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que se presenta en la aplicación es fácil de entender y memorizar?</w:t>
            </w:r>
          </w:p>
        </w:tc>
        <w:tc>
          <w:tcPr>
            <w:tcW w:w="1200" w:type="dxa"/>
          </w:tcPr>
          <w:p w14:paraId="103F2D7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2C0EF85" w14:textId="368810FB" w:rsidR="00685C06" w:rsidRDefault="00AB051D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739F7A9" w14:textId="77777777">
        <w:tc>
          <w:tcPr>
            <w:tcW w:w="7290" w:type="dxa"/>
          </w:tcPr>
          <w:p w14:paraId="23A1E54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es de rápida lectura y con una estructura amigable?</w:t>
            </w:r>
          </w:p>
        </w:tc>
        <w:tc>
          <w:tcPr>
            <w:tcW w:w="1200" w:type="dxa"/>
          </w:tcPr>
          <w:p w14:paraId="14E5364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860DE39" w14:textId="2B57CB1C" w:rsidR="00685C06" w:rsidRDefault="002636B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5953F47F" w14:textId="77777777">
        <w:tc>
          <w:tcPr>
            <w:tcW w:w="10725" w:type="dxa"/>
            <w:gridSpan w:val="3"/>
            <w:shd w:val="clear" w:color="auto" w:fill="B4C6E7"/>
          </w:tcPr>
          <w:p w14:paraId="05DF0F2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#3 Control y libertad para el usuario</w:t>
            </w:r>
          </w:p>
        </w:tc>
      </w:tr>
      <w:tr w:rsidR="00685C06" w14:paraId="68A057BB" w14:textId="77777777">
        <w:tc>
          <w:tcPr>
            <w:tcW w:w="7290" w:type="dxa"/>
          </w:tcPr>
          <w:p w14:paraId="04D79CF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¿Luego de realizar una acción relevante hay una opción de vuelta atrás?</w:t>
            </w:r>
          </w:p>
        </w:tc>
        <w:tc>
          <w:tcPr>
            <w:tcW w:w="1200" w:type="dxa"/>
          </w:tcPr>
          <w:p w14:paraId="5EAE11C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6ED4C98" w14:textId="1CFD1B5E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CC2B04E" w14:textId="77777777">
        <w:tc>
          <w:tcPr>
            <w:tcW w:w="7290" w:type="dxa"/>
          </w:tcPr>
          <w:p w14:paraId="6A528C1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una acción tiene consecuencias, el sistema proporciona información y pide confirmación antes de continuar?</w:t>
            </w:r>
          </w:p>
        </w:tc>
        <w:tc>
          <w:tcPr>
            <w:tcW w:w="1200" w:type="dxa"/>
          </w:tcPr>
          <w:p w14:paraId="7BD4D1B9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2E7EAD1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5ABC62E2" w14:textId="77777777">
        <w:tc>
          <w:tcPr>
            <w:tcW w:w="7290" w:type="dxa"/>
          </w:tcPr>
          <w:p w14:paraId="63F28A95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se visualiza correctamente en cualquier resolución de pantalla?</w:t>
            </w:r>
          </w:p>
        </w:tc>
        <w:tc>
          <w:tcPr>
            <w:tcW w:w="1200" w:type="dxa"/>
          </w:tcPr>
          <w:p w14:paraId="6ABB65B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2394943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DA1592C" w14:textId="77777777">
        <w:tc>
          <w:tcPr>
            <w:tcW w:w="10725" w:type="dxa"/>
            <w:gridSpan w:val="3"/>
            <w:shd w:val="clear" w:color="auto" w:fill="B4C6E7"/>
          </w:tcPr>
          <w:p w14:paraId="082A664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#4 Consistencia y estándares</w:t>
            </w:r>
          </w:p>
        </w:tc>
      </w:tr>
      <w:tr w:rsidR="00685C06" w14:paraId="07C5A0C4" w14:textId="77777777">
        <w:tc>
          <w:tcPr>
            <w:tcW w:w="7290" w:type="dxa"/>
          </w:tcPr>
          <w:p w14:paraId="11E6E878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¿Las opciones de la aplicación son fáciles de seleccionar?  </w:t>
            </w:r>
          </w:p>
        </w:tc>
        <w:tc>
          <w:tcPr>
            <w:tcW w:w="1200" w:type="dxa"/>
          </w:tcPr>
          <w:p w14:paraId="6271044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BD2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6437E430" w14:textId="77777777">
        <w:tc>
          <w:tcPr>
            <w:tcW w:w="7290" w:type="dxa"/>
          </w:tcPr>
          <w:p w14:paraId="43B542A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tipos y tamaños de letra son legibles y distinguibles?</w:t>
            </w:r>
          </w:p>
        </w:tc>
        <w:tc>
          <w:tcPr>
            <w:tcW w:w="1200" w:type="dxa"/>
          </w:tcPr>
          <w:p w14:paraId="1BCA5357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BEBE83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B7BE872" w14:textId="77777777">
        <w:tc>
          <w:tcPr>
            <w:tcW w:w="7290" w:type="dxa"/>
          </w:tcPr>
          <w:p w14:paraId="4F39E25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¿Se mantiene una similitud de la aplicación para los distintos Sistemas Operativos? (Android, iOS, Windows </w:t>
            </w:r>
            <w:proofErr w:type="spellStart"/>
            <w:r>
              <w:rPr>
                <w:rFonts w:ascii="PT Sans Narrow" w:eastAsia="PT Sans Narrow" w:hAnsi="PT Sans Narrow" w:cs="PT Sans Narrow"/>
                <w:color w:val="333333"/>
              </w:rPr>
              <w:t>Phone</w:t>
            </w:r>
            <w:proofErr w:type="spellEnd"/>
            <w:r>
              <w:rPr>
                <w:rFonts w:ascii="PT Sans Narrow" w:eastAsia="PT Sans Narrow" w:hAnsi="PT Sans Narrow" w:cs="PT Sans Narrow"/>
                <w:color w:val="333333"/>
              </w:rPr>
              <w:t>)</w:t>
            </w:r>
          </w:p>
        </w:tc>
        <w:tc>
          <w:tcPr>
            <w:tcW w:w="1200" w:type="dxa"/>
          </w:tcPr>
          <w:p w14:paraId="7AAD5329" w14:textId="324804D5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65C3C23" w14:textId="2B0390EF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41758D4" w14:textId="77777777">
        <w:tc>
          <w:tcPr>
            <w:tcW w:w="10725" w:type="dxa"/>
            <w:gridSpan w:val="3"/>
            <w:shd w:val="clear" w:color="auto" w:fill="B4C6E7"/>
          </w:tcPr>
          <w:p w14:paraId="5B916688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#5 Prevención de errores</w:t>
            </w:r>
          </w:p>
        </w:tc>
      </w:tr>
      <w:tr w:rsidR="00685C06" w14:paraId="346B44AA" w14:textId="77777777">
        <w:tc>
          <w:tcPr>
            <w:tcW w:w="7290" w:type="dxa"/>
          </w:tcPr>
          <w:p w14:paraId="3EB7ACA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mensajes de error son entendibles?</w:t>
            </w:r>
          </w:p>
        </w:tc>
        <w:tc>
          <w:tcPr>
            <w:tcW w:w="1200" w:type="dxa"/>
          </w:tcPr>
          <w:p w14:paraId="27679BC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4CCECBB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7008334D" w14:textId="77777777">
        <w:tc>
          <w:tcPr>
            <w:tcW w:w="7290" w:type="dxa"/>
          </w:tcPr>
          <w:p w14:paraId="1236054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¿Existe suficiente espacio entre las opciones para prevenir que el usuario seleccione una opción no deseada?</w:t>
            </w:r>
          </w:p>
        </w:tc>
        <w:tc>
          <w:tcPr>
            <w:tcW w:w="1200" w:type="dxa"/>
          </w:tcPr>
          <w:p w14:paraId="3D752E43" w14:textId="0AA80EE4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7CA664" w14:textId="6C50071C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3B511357" w14:textId="77777777">
        <w:tc>
          <w:tcPr>
            <w:tcW w:w="7290" w:type="dxa"/>
          </w:tcPr>
          <w:p w14:paraId="05A4FD2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brindan indicaciones para completar campos con un nivel alto de dificultad?</w:t>
            </w:r>
          </w:p>
        </w:tc>
        <w:tc>
          <w:tcPr>
            <w:tcW w:w="1200" w:type="dxa"/>
          </w:tcPr>
          <w:p w14:paraId="25913F8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03FD166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66B81FA5" w14:textId="77777777">
        <w:tc>
          <w:tcPr>
            <w:tcW w:w="10725" w:type="dxa"/>
            <w:gridSpan w:val="3"/>
            <w:shd w:val="clear" w:color="auto" w:fill="B4C6E7"/>
          </w:tcPr>
          <w:p w14:paraId="305FCFE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#6 Minimizar la carga de la memoria del usuario</w:t>
            </w:r>
          </w:p>
        </w:tc>
      </w:tr>
      <w:tr w:rsidR="00685C06" w14:paraId="2F5B2CB7" w14:textId="77777777">
        <w:tc>
          <w:tcPr>
            <w:tcW w:w="7290" w:type="dxa"/>
          </w:tcPr>
          <w:p w14:paraId="40A2DC6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del menú está organizada con categorías lógicas, fácilmente memorizables para el usuario?</w:t>
            </w:r>
          </w:p>
        </w:tc>
        <w:tc>
          <w:tcPr>
            <w:tcW w:w="1200" w:type="dxa"/>
          </w:tcPr>
          <w:p w14:paraId="42EE1EA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419DDB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12B2D0B" w14:textId="77777777">
        <w:tc>
          <w:tcPr>
            <w:tcW w:w="7290" w:type="dxa"/>
          </w:tcPr>
          <w:p w14:paraId="57CF38A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¿Las opciones de la aplicación dan a entender al usuario exactamente a donde accede luego de seleccionarlas?</w:t>
            </w:r>
          </w:p>
        </w:tc>
        <w:tc>
          <w:tcPr>
            <w:tcW w:w="1200" w:type="dxa"/>
          </w:tcPr>
          <w:p w14:paraId="43BD462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F38CD5C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7B81D483" w14:textId="77777777">
        <w:tc>
          <w:tcPr>
            <w:tcW w:w="7290" w:type="dxa"/>
          </w:tcPr>
          <w:p w14:paraId="006BEB0C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¿Es fácil identificar una opción de un anuncio o información?</w:t>
            </w:r>
          </w:p>
        </w:tc>
        <w:tc>
          <w:tcPr>
            <w:tcW w:w="1200" w:type="dxa"/>
          </w:tcPr>
          <w:p w14:paraId="4724DBF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C184E5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D0BA6BC" w14:textId="77777777">
        <w:tc>
          <w:tcPr>
            <w:tcW w:w="10725" w:type="dxa"/>
            <w:gridSpan w:val="3"/>
            <w:shd w:val="clear" w:color="auto" w:fill="B4C6E7"/>
          </w:tcPr>
          <w:p w14:paraId="3EC2AA4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#7 Flexibilidad y eficiencia en el uso</w:t>
            </w:r>
          </w:p>
        </w:tc>
      </w:tr>
      <w:tr w:rsidR="00685C06" w14:paraId="22E30BB2" w14:textId="77777777">
        <w:tc>
          <w:tcPr>
            <w:tcW w:w="7290" w:type="dxa"/>
          </w:tcPr>
          <w:p w14:paraId="5308499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permite completar tareas introduciendo solamente los datos obligatorios?</w:t>
            </w:r>
          </w:p>
        </w:tc>
        <w:tc>
          <w:tcPr>
            <w:tcW w:w="1200" w:type="dxa"/>
          </w:tcPr>
          <w:p w14:paraId="7FFB469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65D120C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107682FE" w14:textId="77777777">
        <w:tc>
          <w:tcPr>
            <w:tcW w:w="7290" w:type="dxa"/>
          </w:tcPr>
          <w:p w14:paraId="7B44753E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¿Puede un usuario sin experiencia navegar por la aplicación?</w:t>
            </w:r>
          </w:p>
        </w:tc>
        <w:tc>
          <w:tcPr>
            <w:tcW w:w="1200" w:type="dxa"/>
          </w:tcPr>
          <w:p w14:paraId="0C52B39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BC0D9F5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5E9EA8" w14:textId="77777777">
        <w:tc>
          <w:tcPr>
            <w:tcW w:w="7290" w:type="dxa"/>
          </w:tcPr>
          <w:p w14:paraId="2D8C0ED6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manera de navegar por la aplicación se aprende de forma rápida?</w:t>
            </w:r>
          </w:p>
        </w:tc>
        <w:tc>
          <w:tcPr>
            <w:tcW w:w="1200" w:type="dxa"/>
          </w:tcPr>
          <w:p w14:paraId="7121E2E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C0BD7B2" w14:textId="32A99E3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828E050" w14:textId="77777777">
        <w:tc>
          <w:tcPr>
            <w:tcW w:w="10725" w:type="dxa"/>
            <w:gridSpan w:val="3"/>
            <w:shd w:val="clear" w:color="auto" w:fill="B4C6E7"/>
          </w:tcPr>
          <w:p w14:paraId="21F96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#8 Diálogos estéticos y diseño minimalista</w:t>
            </w:r>
          </w:p>
        </w:tc>
      </w:tr>
      <w:tr w:rsidR="00685C06" w14:paraId="48C6EBC1" w14:textId="77777777">
        <w:tc>
          <w:tcPr>
            <w:tcW w:w="7290" w:type="dxa"/>
          </w:tcPr>
          <w:p w14:paraId="5332436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¿Poseen la aplicación animaciones necesarias?</w:t>
            </w:r>
          </w:p>
        </w:tc>
        <w:tc>
          <w:tcPr>
            <w:tcW w:w="1200" w:type="dxa"/>
          </w:tcPr>
          <w:p w14:paraId="4A51182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1806BB" w14:textId="1DE7696B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0BE345D4" w14:textId="77777777">
        <w:tc>
          <w:tcPr>
            <w:tcW w:w="7290" w:type="dxa"/>
          </w:tcPr>
          <w:p w14:paraId="124F315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campos de texto tienen el tamaño adecuado para el dato que se desea introducir?</w:t>
            </w:r>
          </w:p>
        </w:tc>
        <w:tc>
          <w:tcPr>
            <w:tcW w:w="1200" w:type="dxa"/>
          </w:tcPr>
          <w:p w14:paraId="0323C0F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AEF46A" w14:textId="46DD89A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2A7423FC" w14:textId="77777777">
        <w:tc>
          <w:tcPr>
            <w:tcW w:w="7290" w:type="dxa"/>
          </w:tcPr>
          <w:p w14:paraId="28FA8CC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lastRenderedPageBreak/>
              <w:t>¿El uso de los colores es moderado?</w:t>
            </w:r>
          </w:p>
        </w:tc>
        <w:tc>
          <w:tcPr>
            <w:tcW w:w="1200" w:type="dxa"/>
          </w:tcPr>
          <w:p w14:paraId="2EF7F2C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928B9FD" w14:textId="4D71F7D6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7D468A" w14:textId="77777777">
        <w:tc>
          <w:tcPr>
            <w:tcW w:w="10725" w:type="dxa"/>
            <w:gridSpan w:val="3"/>
            <w:shd w:val="clear" w:color="auto" w:fill="B4C6E7"/>
          </w:tcPr>
          <w:p w14:paraId="449544C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#9 Ayuda a los usuarios a reconocer, diagnosticar y recuperarse de los errores.</w:t>
            </w:r>
          </w:p>
        </w:tc>
      </w:tr>
      <w:tr w:rsidR="00685C06" w14:paraId="30C76C1E" w14:textId="77777777">
        <w:tc>
          <w:tcPr>
            <w:tcW w:w="7290" w:type="dxa"/>
          </w:tcPr>
          <w:p w14:paraId="3A07DC5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buscador permite errores tipográficos y ortográficos?</w:t>
            </w:r>
          </w:p>
        </w:tc>
        <w:tc>
          <w:tcPr>
            <w:tcW w:w="1200" w:type="dxa"/>
          </w:tcPr>
          <w:p w14:paraId="5A9D0F5B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6630BC5" w14:textId="7DC02F58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280E2E22" w14:textId="77777777">
        <w:tc>
          <w:tcPr>
            <w:tcW w:w="7290" w:type="dxa"/>
          </w:tcPr>
          <w:p w14:paraId="6D8B95C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¿Un mensaje de error permite volver a la situación anterior?</w:t>
            </w:r>
          </w:p>
        </w:tc>
        <w:tc>
          <w:tcPr>
            <w:tcW w:w="1200" w:type="dxa"/>
          </w:tcPr>
          <w:p w14:paraId="1EFE268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1718A8B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7A528D6" w14:textId="77777777">
        <w:tc>
          <w:tcPr>
            <w:tcW w:w="7290" w:type="dxa"/>
          </w:tcPr>
          <w:p w14:paraId="430C8F2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hace fácil la corrección de errores? Ejemplo: Cuando un campo obligatorio está incompleto, lo señala e informa que debe ser completado.</w:t>
            </w:r>
          </w:p>
        </w:tc>
        <w:tc>
          <w:tcPr>
            <w:tcW w:w="1200" w:type="dxa"/>
          </w:tcPr>
          <w:p w14:paraId="53DD1CAB" w14:textId="034C6365" w:rsidR="00685C06" w:rsidRDefault="00685C06" w:rsidP="00025BEA">
            <w:pPr>
              <w:spacing w:after="0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4A1A0DD" w14:textId="6C801F14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087A5B9F" w14:textId="77777777">
        <w:tc>
          <w:tcPr>
            <w:tcW w:w="10725" w:type="dxa"/>
            <w:gridSpan w:val="3"/>
            <w:shd w:val="clear" w:color="auto" w:fill="B4C6E7"/>
          </w:tcPr>
          <w:p w14:paraId="061C587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#10 Ayuda y documentación</w:t>
            </w:r>
          </w:p>
        </w:tc>
      </w:tr>
      <w:tr w:rsidR="00685C06" w14:paraId="6E3FC5D0" w14:textId="77777777">
        <w:tc>
          <w:tcPr>
            <w:tcW w:w="7290" w:type="dxa"/>
          </w:tcPr>
          <w:p w14:paraId="59199171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está diseñada para necesitar el mínimo de ayuda y de instrucciones?</w:t>
            </w:r>
          </w:p>
        </w:tc>
        <w:tc>
          <w:tcPr>
            <w:tcW w:w="1200" w:type="dxa"/>
          </w:tcPr>
          <w:p w14:paraId="44ED7C1C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5BF12C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1C418239" w14:textId="77777777">
        <w:tc>
          <w:tcPr>
            <w:tcW w:w="7290" w:type="dxa"/>
          </w:tcPr>
          <w:p w14:paraId="1F94A9E3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¿Ofrece área de Preguntas Frecuentes o Ayuda en Línea con datos de ayuda a los usuarios conteniendo preguntas y respuestas adecuadas?</w:t>
            </w:r>
          </w:p>
        </w:tc>
        <w:tc>
          <w:tcPr>
            <w:tcW w:w="1200" w:type="dxa"/>
          </w:tcPr>
          <w:p w14:paraId="25461D8B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E81A31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350AAD04" w14:textId="77777777">
        <w:tc>
          <w:tcPr>
            <w:tcW w:w="7290" w:type="dxa"/>
          </w:tcPr>
          <w:p w14:paraId="182D95EF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dan ejemplos para facilitar la acción que se realiza?</w:t>
            </w:r>
          </w:p>
        </w:tc>
        <w:tc>
          <w:tcPr>
            <w:tcW w:w="1200" w:type="dxa"/>
          </w:tcPr>
          <w:p w14:paraId="27DDA168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C85D35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</w:tbl>
    <w:p w14:paraId="759C53A2" w14:textId="77777777" w:rsidR="00685C06" w:rsidRDefault="00685C06">
      <w:pPr>
        <w:rPr>
          <w:sz w:val="36"/>
          <w:szCs w:val="36"/>
        </w:rPr>
      </w:pPr>
    </w:p>
    <w:p w14:paraId="09415E3F" w14:textId="0A353A28" w:rsidR="00685C06" w:rsidRDefault="0050373B">
      <w:pPr>
        <w:rPr>
          <w:sz w:val="36"/>
          <w:szCs w:val="36"/>
        </w:rPr>
      </w:pPr>
      <w:r>
        <w:rPr>
          <w:sz w:val="36"/>
          <w:szCs w:val="36"/>
        </w:rPr>
        <w:t>Errores que se encontraron:</w:t>
      </w:r>
    </w:p>
    <w:p w14:paraId="5D9FBFD3" w14:textId="5602E22E" w:rsidR="00CC7A53" w:rsidRDefault="00CC7A53" w:rsidP="00CC7A53">
      <w:pPr>
        <w:pStyle w:val="NormalWeb"/>
      </w:pPr>
      <w:r>
        <w:rPr>
          <w:b/>
          <w:bCs/>
        </w:rPr>
        <w:t>Deficiencia en la Delimitación de Contenedores de Ítems</w:t>
      </w:r>
    </w:p>
    <w:p w14:paraId="548ED6FF" w14:textId="3CE9EE09" w:rsidR="00CC7A53" w:rsidRPr="00CC7A53" w:rsidRDefault="00CC7A53" w:rsidP="00CC7A53">
      <w:pPr>
        <w:pStyle w:val="NormalWeb"/>
      </w:pPr>
      <w:r w:rsidRPr="00CC7A53">
        <w:t>En la interfaz de la lista de elementos, se identificó un fallo relac</w:t>
      </w:r>
      <w:r w:rsidR="0050373B">
        <w:t>ionado a</w:t>
      </w:r>
      <w:r w:rsidRPr="00CC7A53">
        <w:t xml:space="preserve"> establece</w:t>
      </w:r>
      <w:r w:rsidR="0050373B">
        <w:t>r</w:t>
      </w:r>
      <w:r w:rsidRPr="00CC7A53">
        <w:t xml:space="preserve"> que la información debe presentarse de forma clara y jerarquizada para no sobrecargar la capacidad visual del usuario.</w:t>
      </w:r>
    </w:p>
    <w:p w14:paraId="29908903" w14:textId="755DA4FC" w:rsidR="00CC7A53" w:rsidRDefault="00CC7A53" w:rsidP="00CC7A53">
      <w:pPr>
        <w:pStyle w:val="NormalWeb"/>
      </w:pPr>
      <w:r>
        <w:t>Específicamente, se observó que los contenedores de cada ítem en la lista carecen de bordes con el contraste suficiente para ser diferenciados individualmente.</w:t>
      </w:r>
    </w:p>
    <w:p w14:paraId="06DACA35" w14:textId="47ABEC2E" w:rsidR="00CC7A53" w:rsidRDefault="00CC7A53" w:rsidP="00CC7A53">
      <w:pPr>
        <w:pStyle w:val="NormalWeb"/>
      </w:pPr>
      <w:r>
        <w:t xml:space="preserve">Esta falta de delimitación física entre los componentes impide que el usuario identifique rápidamente el inicio y el fin de cada registro, afectando la navegabilidad y la eficiencia en el escaneo de datos. Como se puede observar en la </w:t>
      </w:r>
      <w:r>
        <w:rPr>
          <w:b/>
          <w:bCs/>
        </w:rPr>
        <w:t>Figura 1</w:t>
      </w:r>
      <w:r>
        <w:t>, los elementos tienden a "fusionarse" visualmente.</w:t>
      </w:r>
    </w:p>
    <w:p w14:paraId="36B6910E" w14:textId="77777777" w:rsidR="00CC7A53" w:rsidRDefault="00CC7A53" w:rsidP="00CC7A53">
      <w:pPr>
        <w:pStyle w:val="NormalWeb"/>
        <w:rPr>
          <w:sz w:val="36"/>
          <w:szCs w:val="36"/>
        </w:rPr>
      </w:pPr>
      <w:r>
        <w:rPr>
          <w:b/>
          <w:bCs/>
        </w:rPr>
        <w:t>Figura 1</w:t>
      </w:r>
      <w:r>
        <w:t xml:space="preserve"> </w:t>
      </w:r>
      <w:r>
        <w:rPr>
          <w:i/>
          <w:iCs/>
        </w:rPr>
        <w:t>Interfaz de usuario con falta de definición en bordes de lista.</w:t>
      </w:r>
      <w:r w:rsidRPr="00CC7A53">
        <w:rPr>
          <w:sz w:val="36"/>
          <w:szCs w:val="36"/>
        </w:rPr>
        <w:t xml:space="preserve"> </w:t>
      </w:r>
    </w:p>
    <w:p w14:paraId="128C175E" w14:textId="2E881C68" w:rsidR="00CC7A53" w:rsidRDefault="00CC7A53" w:rsidP="00CC7A53">
      <w:pPr>
        <w:pStyle w:val="NormalWeb"/>
      </w:pPr>
      <w:r w:rsidRPr="00025BEA">
        <w:rPr>
          <w:noProof/>
          <w:sz w:val="36"/>
          <w:szCs w:val="36"/>
        </w:rPr>
        <w:drawing>
          <wp:inline distT="0" distB="0" distL="0" distR="0" wp14:anchorId="257FE768" wp14:editId="2CA0C3E6">
            <wp:extent cx="6745605" cy="18211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B86E" w14:textId="546DF636" w:rsidR="00CC7A53" w:rsidRDefault="00CC7A53" w:rsidP="00CC7A53">
      <w:pPr>
        <w:pStyle w:val="NormalWeb"/>
      </w:pPr>
      <w:r>
        <w:rPr>
          <w:i/>
          <w:iCs/>
        </w:rPr>
        <w:t>Nota.</w:t>
      </w:r>
      <w:r>
        <w:t xml:space="preserve"> La captura evidencia que la ausencia de un borde marcado definida entre los contenedores de los ítems dificulta la distinción individual de los elementos</w:t>
      </w:r>
      <w:r w:rsidR="0050373B">
        <w:t>.</w:t>
      </w:r>
    </w:p>
    <w:p w14:paraId="3704B59F" w14:textId="4AB86B3B" w:rsidR="00025BEA" w:rsidRDefault="00025BEA">
      <w:pPr>
        <w:rPr>
          <w:sz w:val="36"/>
          <w:szCs w:val="36"/>
        </w:rPr>
      </w:pPr>
    </w:p>
    <w:p w14:paraId="64AF843D" w14:textId="4B181D47" w:rsidR="00025BEA" w:rsidRDefault="00025BEA">
      <w:pPr>
        <w:rPr>
          <w:sz w:val="36"/>
          <w:szCs w:val="36"/>
        </w:rPr>
      </w:pPr>
    </w:p>
    <w:p w14:paraId="5A98689E" w14:textId="77777777" w:rsidR="00CC7A53" w:rsidRDefault="00CC7A53" w:rsidP="00CC7A53">
      <w:pPr>
        <w:pStyle w:val="NormalWeb"/>
        <w:rPr>
          <w:b/>
          <w:bCs/>
        </w:rPr>
      </w:pPr>
    </w:p>
    <w:p w14:paraId="223E242E" w14:textId="77777777" w:rsidR="00CC7A53" w:rsidRDefault="00CC7A53" w:rsidP="00CC7A53">
      <w:pPr>
        <w:pStyle w:val="NormalWeb"/>
        <w:rPr>
          <w:b/>
          <w:bCs/>
        </w:rPr>
      </w:pPr>
    </w:p>
    <w:p w14:paraId="09940F8A" w14:textId="63B45DC1" w:rsidR="00CC7A53" w:rsidRDefault="00CC7A53" w:rsidP="00CC7A53">
      <w:pPr>
        <w:pStyle w:val="NormalWeb"/>
      </w:pPr>
      <w:r>
        <w:rPr>
          <w:b/>
          <w:bCs/>
        </w:rPr>
        <w:lastRenderedPageBreak/>
        <w:t>Ausencia de Límite de Caracteres</w:t>
      </w:r>
    </w:p>
    <w:p w14:paraId="1024D4D6" w14:textId="72D7F68E" w:rsidR="00CC7A53" w:rsidRPr="00CC7A53" w:rsidRDefault="00CC7A53" w:rsidP="00CC7A53">
      <w:pPr>
        <w:pStyle w:val="NormalWeb"/>
      </w:pPr>
      <w:r w:rsidRPr="00CC7A53">
        <w:t xml:space="preserve">Se detectó una falla </w:t>
      </w:r>
      <w:r>
        <w:t>de prevención</w:t>
      </w:r>
      <w:r w:rsidRPr="00CC7A53">
        <w:t xml:space="preserve"> al no existir un máximo de caracteres en los campos de entrada. Esto provoca que el contenido de los ítems se estire y deforme la estructura de la lista, como se muestra en la </w:t>
      </w:r>
      <w:r w:rsidRPr="00CC7A53">
        <w:rPr>
          <w:b/>
          <w:bCs/>
        </w:rPr>
        <w:t>Figura 2</w:t>
      </w:r>
      <w:r w:rsidRPr="00CC7A53">
        <w:t>. El desbordamiento de texto rompe la consistencia visual y la alineación del diseño.</w:t>
      </w:r>
    </w:p>
    <w:p w14:paraId="7005D5F4" w14:textId="77777777" w:rsidR="00CC7A53" w:rsidRDefault="00CC7A53" w:rsidP="00CC7A53">
      <w:pPr>
        <w:pStyle w:val="NormalWeb"/>
      </w:pPr>
      <w:r>
        <w:rPr>
          <w:b/>
          <w:bCs/>
        </w:rPr>
        <w:t>Figura 2</w:t>
      </w:r>
      <w:r>
        <w:t xml:space="preserve"> </w:t>
      </w:r>
      <w:r>
        <w:rPr>
          <w:i/>
          <w:iCs/>
        </w:rPr>
        <w:t>Deformación de la interfaz por exceso de texto.</w:t>
      </w:r>
    </w:p>
    <w:p w14:paraId="2AEDE508" w14:textId="0719E952" w:rsidR="00CC7A53" w:rsidRDefault="00CC7A53" w:rsidP="00CC7A53">
      <w:pPr>
        <w:pStyle w:val="NormalWeb"/>
      </w:pPr>
      <w:r w:rsidRPr="00025BEA">
        <w:rPr>
          <w:noProof/>
          <w:sz w:val="36"/>
          <w:szCs w:val="36"/>
        </w:rPr>
        <w:drawing>
          <wp:inline distT="0" distB="0" distL="0" distR="0" wp14:anchorId="4B46AD1A" wp14:editId="13A6F537">
            <wp:extent cx="6745605" cy="32092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93F5" w14:textId="029C6D1C" w:rsidR="00CC7A53" w:rsidRDefault="00CC7A53" w:rsidP="00CC7A53">
      <w:pPr>
        <w:pStyle w:val="NormalWeb"/>
      </w:pPr>
      <w:r w:rsidRPr="00025BEA">
        <w:rPr>
          <w:noProof/>
          <w:sz w:val="36"/>
          <w:szCs w:val="36"/>
        </w:rPr>
        <w:drawing>
          <wp:inline distT="0" distB="0" distL="0" distR="0" wp14:anchorId="46127582" wp14:editId="13ECD7A4">
            <wp:extent cx="6745605" cy="16548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3342" w14:textId="77777777" w:rsidR="00CC7A53" w:rsidRDefault="00CC7A53" w:rsidP="00CC7A53">
      <w:pPr>
        <w:pStyle w:val="NormalWeb"/>
      </w:pPr>
      <w:r>
        <w:rPr>
          <w:i/>
          <w:iCs/>
        </w:rPr>
        <w:t>Nota.</w:t>
      </w:r>
      <w:r>
        <w:t xml:space="preserve"> La captura muestra cómo la falta de restricción de caracteres altera las dimensiones del contenedor.</w:t>
      </w:r>
    </w:p>
    <w:p w14:paraId="17DFAD5D" w14:textId="7FE114EE" w:rsidR="00025BEA" w:rsidRDefault="00025BEA">
      <w:pPr>
        <w:rPr>
          <w:sz w:val="36"/>
          <w:szCs w:val="36"/>
        </w:rPr>
      </w:pPr>
    </w:p>
    <w:p w14:paraId="135DB0A8" w14:textId="77777777" w:rsidR="00025BEA" w:rsidRDefault="00025BEA">
      <w:pPr>
        <w:rPr>
          <w:sz w:val="36"/>
          <w:szCs w:val="36"/>
        </w:rPr>
      </w:pPr>
    </w:p>
    <w:p w14:paraId="2FA67DD1" w14:textId="52A8E1C5" w:rsidR="00025BEA" w:rsidRDefault="00025BEA">
      <w:pPr>
        <w:rPr>
          <w:sz w:val="36"/>
          <w:szCs w:val="36"/>
        </w:rPr>
      </w:pPr>
    </w:p>
    <w:p w14:paraId="476F61C5" w14:textId="308A9F42" w:rsidR="00025BEA" w:rsidRDefault="00025BEA">
      <w:pPr>
        <w:rPr>
          <w:sz w:val="36"/>
          <w:szCs w:val="36"/>
        </w:rPr>
      </w:pPr>
    </w:p>
    <w:p w14:paraId="4ABB0DB2" w14:textId="69C4F9E4" w:rsidR="00025BEA" w:rsidRDefault="00025BEA">
      <w:pPr>
        <w:rPr>
          <w:sz w:val="36"/>
          <w:szCs w:val="36"/>
        </w:rPr>
      </w:pPr>
    </w:p>
    <w:p w14:paraId="44B39EAF" w14:textId="73FF4034" w:rsidR="00CC7A53" w:rsidRDefault="00CC7A53">
      <w:pPr>
        <w:rPr>
          <w:sz w:val="36"/>
          <w:szCs w:val="36"/>
        </w:rPr>
      </w:pPr>
    </w:p>
    <w:p w14:paraId="224F0D7E" w14:textId="77777777" w:rsidR="00CC7A53" w:rsidRDefault="00CC7A53">
      <w:pPr>
        <w:rPr>
          <w:sz w:val="36"/>
          <w:szCs w:val="36"/>
        </w:rPr>
      </w:pPr>
    </w:p>
    <w:p w14:paraId="3309A764" w14:textId="77777777" w:rsid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Redundancia Funcional en Botones de Acción</w:t>
      </w:r>
    </w:p>
    <w:p w14:paraId="1B257DD5" w14:textId="77777777" w:rsidR="0050373B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Se identificó redundancia entre los botones "Ver" y "Editar". Ambos ejecutan la misma acción, lo que genera confusión en el usuario. </w:t>
      </w:r>
    </w:p>
    <w:p w14:paraId="1877C49C" w14:textId="2DEA9366" w:rsidR="00CC7A53" w:rsidRP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Según los estándares de usabilidad, se debe eliminar la información irrelevante o repetitiva. Como se observa en la </w:t>
      </w:r>
      <w:r w:rsidRPr="00CC7A53">
        <w:rPr>
          <w:rFonts w:ascii="Times New Roman" w:eastAsia="Times New Roman" w:hAnsi="Times New Roman" w:cs="Times New Roman"/>
          <w:b/>
          <w:bCs/>
          <w:sz w:val="24"/>
          <w:szCs w:val="24"/>
        </w:rPr>
        <w:t>Figura 3</w:t>
      </w:r>
      <w:r w:rsidRPr="00CC7A53">
        <w:rPr>
          <w:rFonts w:ascii="Times New Roman" w:eastAsia="Times New Roman" w:hAnsi="Times New Roman" w:cs="Times New Roman"/>
          <w:sz w:val="24"/>
          <w:szCs w:val="24"/>
        </w:rPr>
        <w:t>, la coexistencia de ambos botones satura la interfaz innecesariamente.</w:t>
      </w:r>
    </w:p>
    <w:p w14:paraId="45BE63B9" w14:textId="77777777" w:rsidR="00CC7A53" w:rsidRP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b/>
          <w:bCs/>
          <w:sz w:val="24"/>
          <w:szCs w:val="24"/>
        </w:rPr>
        <w:t>Figura 3</w:t>
      </w: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A53">
        <w:rPr>
          <w:rFonts w:ascii="Times New Roman" w:eastAsia="Times New Roman" w:hAnsi="Times New Roman" w:cs="Times New Roman"/>
          <w:i/>
          <w:iCs/>
          <w:sz w:val="24"/>
          <w:szCs w:val="24"/>
        </w:rPr>
        <w:t>Redundancia de funciones en la lista de ítems.</w:t>
      </w:r>
    </w:p>
    <w:p w14:paraId="34047BE3" w14:textId="74C2BDE0" w:rsidR="00CC7A53" w:rsidRDefault="0050373B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noProof/>
          <w:sz w:val="36"/>
          <w:szCs w:val="36"/>
        </w:rPr>
        <w:drawing>
          <wp:inline distT="0" distB="0" distL="0" distR="0" wp14:anchorId="0392CEE1" wp14:editId="2509670A">
            <wp:extent cx="6745605" cy="860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3302" w14:textId="4A880273" w:rsidR="0050373B" w:rsidRPr="00CC7A53" w:rsidRDefault="0050373B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7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D2D097" wp14:editId="44E3507D">
            <wp:extent cx="6745605" cy="20770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787A" w14:textId="77777777" w:rsidR="00CC7A53" w:rsidRPr="00CC7A53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A53">
        <w:rPr>
          <w:rFonts w:ascii="Times New Roman" w:eastAsia="Times New Roman" w:hAnsi="Times New Roman" w:cs="Times New Roman"/>
          <w:i/>
          <w:iCs/>
          <w:sz w:val="24"/>
          <w:szCs w:val="24"/>
        </w:rPr>
        <w:t>Nota.</w:t>
      </w:r>
      <w:r w:rsidRPr="00CC7A53">
        <w:rPr>
          <w:rFonts w:ascii="Times New Roman" w:eastAsia="Times New Roman" w:hAnsi="Times New Roman" w:cs="Times New Roman"/>
          <w:sz w:val="24"/>
          <w:szCs w:val="24"/>
        </w:rPr>
        <w:t xml:space="preserve"> La captura muestra funciones duplicadas que podrían unificarse en una sola vista de detalle.</w:t>
      </w:r>
    </w:p>
    <w:p w14:paraId="5981CB92" w14:textId="636B771B" w:rsidR="00CC7A53" w:rsidRDefault="00CC7A53">
      <w:pPr>
        <w:rPr>
          <w:sz w:val="36"/>
          <w:szCs w:val="36"/>
        </w:rPr>
      </w:pPr>
    </w:p>
    <w:p w14:paraId="2CC52332" w14:textId="1240A39D" w:rsidR="00CC7A53" w:rsidRDefault="00CC7A53">
      <w:pPr>
        <w:rPr>
          <w:sz w:val="36"/>
          <w:szCs w:val="36"/>
        </w:rPr>
      </w:pPr>
    </w:p>
    <w:sectPr w:rsidR="00CC7A53">
      <w:pgSz w:w="11906" w:h="16838"/>
      <w:pgMar w:top="566" w:right="575" w:bottom="542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PT Sans Narrow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51D4D"/>
    <w:multiLevelType w:val="multilevel"/>
    <w:tmpl w:val="819233B2"/>
    <w:lvl w:ilvl="0">
      <w:start w:val="1"/>
      <w:numFmt w:val="decimal"/>
      <w:lvlText w:val="%1."/>
      <w:lvlJc w:val="left"/>
      <w:pPr>
        <w:ind w:left="360" w:hanging="360"/>
      </w:pPr>
      <w:rPr>
        <w:color w:val="333333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06"/>
    <w:rsid w:val="00025BEA"/>
    <w:rsid w:val="002636B7"/>
    <w:rsid w:val="0050373B"/>
    <w:rsid w:val="0052253F"/>
    <w:rsid w:val="00685C06"/>
    <w:rsid w:val="00AB051D"/>
    <w:rsid w:val="00CC7A53"/>
    <w:rsid w:val="00F8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3717"/>
  <w15:docId w15:val="{8F40291C-CCF0-462B-97C3-883C2A4D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C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8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wvzkCN+lDMNN8+McARKgufNVw==">CgMxLjA4AHIhMWtKeUFpQ29MbW5WYWtNWGVNVEV1elV2alpyd2hUWm1w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839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lucas antonio chiappini</cp:lastModifiedBy>
  <cp:revision>5</cp:revision>
  <dcterms:created xsi:type="dcterms:W3CDTF">2026-02-14T22:46:00Z</dcterms:created>
  <dcterms:modified xsi:type="dcterms:W3CDTF">2026-02-14T23:25:00Z</dcterms:modified>
</cp:coreProperties>
</file>