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Edimburgo </w:t>
      </w:r>
    </w:p>
    <w:p>
      <w:pPr>
        <w:pStyle w:val="Textopreformateado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Royal Mile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13"/>
        <w:gridCol w:w="4087"/>
        <w:gridCol w:w="2038"/>
      </w:tblGrid>
      <w:tr>
        <w:trPr/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Ed Military Tatto</w:t>
            </w:r>
          </w:p>
        </w:tc>
        <w:tc>
          <w:tcPr>
            <w:tcW w:w="4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Johnston Terrace Castle Esplanade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North Bridge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North Bridge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Mile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Royal Mile 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b w:val="false"/>
                <w:bCs w:val="false"/>
                <w:sz w:val="20"/>
                <w:szCs w:val="20"/>
              </w:rPr>
              <w:t>Tron Square Residence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15/7 Tron Square,EH1 1RT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St. Giles Cathedral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High St,EH1 1RE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Old Town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b w:val="false"/>
                <w:bCs w:val="false"/>
                <w:sz w:val="20"/>
                <w:szCs w:val="20"/>
              </w:rPr>
              <w:t>Edinburgo EH1 1PG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Real Mary King’s Close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High Street,2 Warriston's Close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Scottish National Gallery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Mound,EH2 2EL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Walter 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Scott Monument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Princes St Gardens,EH2 2EJ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Hotel Balmoral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 Princes St,EH2 2EQ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Surgeons hall Museums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Nicolson Street Hill Square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Grassmarket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67 Grassmarket,EH1 2HJ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West Princess Garden 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Princes St,EH2 2HG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The Dome Bar and Grill 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14 George St, New Town,EH2 2PF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National Portrait Gallery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 Queen St,EH2 1JD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Castillo de Edimburgo </w:t>
            </w:r>
            <w:r>
              <w:rPr>
                <w:rFonts w:eastAsia="Courier New" w:cs="Liberation Mono" w:ascii="FreeSans" w:hAnsi="FreeSans"/>
                <w:sz w:val="20"/>
                <w:szCs w:val="20"/>
              </w:rPr>
              <w:t>1 pm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Castlehill,EH1 2NG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Edinburg Gin Distillery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1a Rutland Place,EH1 2AD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Museo Nacional de Escocia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Chambers St,EH1 1JF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Camara Oscura</w:t>
            </w:r>
            <w:r>
              <w:rPr>
                <w:rFonts w:eastAsia="Courier New" w:cs="Liberation Mono" w:ascii="FreeSans" w:hAnsi="FreeSans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Castlehill,Edinburgh EH1 2ND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Calton Hill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13"/>
        <w:gridCol w:w="4087"/>
        <w:gridCol w:w="2038"/>
      </w:tblGrid>
      <w:tr>
        <w:trPr/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Arthur’s Seat</w:t>
            </w:r>
          </w:p>
        </w:tc>
        <w:tc>
          <w:tcPr>
            <w:tcW w:w="4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b w:val="false"/>
                <w:bCs w:val="false"/>
                <w:sz w:val="20"/>
                <w:szCs w:val="20"/>
              </w:rPr>
              <w:t>Edinburgo EH8 8AL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Parque de Holyrood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Canongate,EH8 8DX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Abadia de Holyrood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Canongate,EH8 8DX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Palace of Holyroodhouse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Canongate,EH8 8DX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Parlamento Scoces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Edinburgo EH99 1SP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Calton Hill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Calton Hill 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Retirados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13"/>
        <w:gridCol w:w="4087"/>
        <w:gridCol w:w="2038"/>
      </w:tblGrid>
      <w:tr>
        <w:trPr/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Craigmillar Castle</w:t>
            </w:r>
          </w:p>
        </w:tc>
        <w:tc>
          <w:tcPr>
            <w:tcW w:w="4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Craigmillar Castle Rd, EH16 4SY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Gilmerton Cove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16 Drum St,EH17 8QH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FreeSans" w:hAnsi="FreeSans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Yatch Britannia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Ocean Terminal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Inchcolm Abbey and Island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Inchcolm Abbey and Island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Rosslyn Chapel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Chapel Loan,Roslin EH25 9PU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Lago Ness y Highlands</w:t>
            </w:r>
          </w:p>
        </w:tc>
        <w:tc>
          <w:tcPr>
            <w:tcW w:w="40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Lago ness</w:t>
            </w:r>
          </w:p>
        </w:tc>
        <w:tc>
          <w:tcPr>
            <w:tcW w:w="2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2018-06-20T18:30:43Z</dcterms:modified>
  <cp:revision>2</cp:revision>
  <dc:subject/>
  <dc:title/>
</cp:coreProperties>
</file>