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jc w:val="center"/>
        <w:rPr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Glasgow </w:t>
      </w:r>
    </w:p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Universidad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Tennents Wellpark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Duke St, Glasgow G4 0UL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University of Glasgow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University Avenue,G12 8QQ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Kelvingrove Art Gallery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Argyle St, Glasgow G3 8AG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Botanic Garden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730 Great Western,G12 0UE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Kibble Palace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Botanic Gardens,G12 0UE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Riverside Museum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Pointhouse Place,G3 8RS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Mackitosh House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82 Hillhead St,G12 8QQ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Hunterian Museum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University Avenue,G12 8QQ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b w:val="false"/>
                <w:bCs w:val="false"/>
                <w:sz w:val="20"/>
                <w:szCs w:val="20"/>
              </w:rPr>
              <w:t>West End Festival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West End Road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Glasgow Science center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50 Pacific Quay,G51 1EA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Centro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McLennan Arch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Glasgow Green, Saltmarket,G1 5JZ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Glasgow Green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Greendyke Street, Saltmarket,G1 5DB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Necropolis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Castle St,G4 0UZ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George Square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George St,G2 1DU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City Chambers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82 George St,G2 1DU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Buchanan Street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Buchanan St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The Lighthouse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11 Mitchell Ln,G1 3NU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Retirada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House for an Art Lover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10 Dumbreck Rd, Bellahouston Park,G41 5BW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Pollok Country Park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2060 Pollokshaws Road,G43 1AT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>Emi </cp:lastModifiedBy>
  <dcterms:modified xsi:type="dcterms:W3CDTF">2018-06-20T18:32:59Z</dcterms:modified>
  <cp:revision>4</cp:revision>
  <dc:subject/>
  <dc:title/>
</cp:coreProperties>
</file>