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rFonts w:ascii="FreeSans" w:hAnsi="FreeSans"/>
          <w:b/>
          <w:b/>
          <w:bCs/>
          <w:i/>
          <w:i/>
          <w:iCs/>
          <w:sz w:val="28"/>
          <w:szCs w:val="28"/>
        </w:rPr>
      </w:pPr>
      <w:r>
        <w:rPr>
          <w:rFonts w:ascii="FreeSans" w:hAnsi="FreeSans"/>
          <w:b/>
          <w:bCs/>
          <w:i/>
          <w:iCs/>
          <w:sz w:val="28"/>
          <w:szCs w:val="28"/>
        </w:rPr>
        <w:t>Londres</w:t>
      </w:r>
    </w:p>
    <w:p>
      <w:pPr>
        <w:pStyle w:val="Textopreformateado"/>
        <w:jc w:val="center"/>
        <w:rPr>
          <w:rFonts w:ascii="FreeSans" w:hAnsi="FreeSans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Hyde Park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592"/>
        <w:gridCol w:w="283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Hyde park 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Hyde Park 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Oxford Street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Oxford Street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Wallace Collection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Hertford House,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M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anchester Square,W1U 3BN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Albert Hall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Kensington Gore,Kensington,SW7 2AP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Museo de Historia Natural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Cromwell Rd, Kensington,SW7 5BD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Museo Victoria y Albert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Cromwell Rd,Knightsbridge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Museo de Ciencias de Lond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res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Exhibition Rd,Kensington,SW7 2DD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Westminster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592"/>
        <w:gridCol w:w="283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Big Ben 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Westminster,SW1A 0AA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Palacio de Bukinham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Westminster,SW1A 1AA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Abadia de Westminster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 Square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Parliament Square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 Square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Westminster Chatedral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Westminster Square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Apartment Inn London Pilmico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25 St.George's Square,SW1V 2HX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Catedral de Westminster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42 Francis St,SW1P 1QW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Palacio de Westminster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Parliament 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London Eye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Lambeth,SE1 7PB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Trafalgar Square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Trafalgar Square 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Galeria Nacional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Trafalgar Square 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Opera House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Bow St,WC2E 9DD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The Courtauld Gallery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Somerset House,Strand,WC2R 0RN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Museo britanico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  <w:u w:val="none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  <w:u w:val="none"/>
              </w:rPr>
              <w:t>Great Russell St,Bloomsbury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Tower Bridge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592"/>
        <w:gridCol w:w="283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Puente Tower Bridge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Tower Bridge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Hms Belfast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Queen's Walk,SE1 2JH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View from the Shard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32 London Bridge St,SE1 9SG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Borough Market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8 Southwark St,SE1 1TL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Tower of London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 Katharine's, EC3N 4AB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Sky Garden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20 Fenchurch St,EC3M 8AF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Millennium Bridge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Thames Embankment,SE1 9JE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St. Paul’s Cathedral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St. Paul's Churchyard,EC4M 8AD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Duck and waffle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Heron Tower,,EC2N 4AY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Old Spitalields Market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16 Horner Square,E1 6EW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Retirados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592"/>
        <w:gridCol w:w="283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British Library 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Reino Unido 96,Euston R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d,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NW1 2DB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Camden Market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Camden Town 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Portobello Road Market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Portobello Road,W11 1LA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Platform 9 ¾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Kings Cross Station,N1 9AP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Old Royal Naval College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King William Walk,SE10 9NN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ArcelorMitall Orbit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Queen Elizabeth Olympic Park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Cementerio de Highgate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Swain's Ln, Highgate,N6 6PJ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All England Lawn Tennis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Church Rd, Wimbledon,SW19 5AE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Royal Air Force Museum </w:t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Grahame Park Way,NW9 5LL</w:t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2018-06-20T21:15:50Z</dcterms:modified>
  <cp:revision>2</cp:revision>
  <dc:subject/>
  <dc:title/>
</cp:coreProperties>
</file>