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C99191" w14:textId="5EB840F9" w:rsidR="00501D35" w:rsidRPr="00973A2D" w:rsidRDefault="00501D35" w:rsidP="00973A2D">
      <w:pPr>
        <w:pStyle w:val="Title"/>
        <w:jc w:val="center"/>
        <w:rPr>
          <w:rFonts w:asciiTheme="minorHAnsi" w:hAnsiTheme="minorHAnsi" w:cstheme="minorHAnsi"/>
          <w:sz w:val="44"/>
          <w:szCs w:val="44"/>
          <w:shd w:val="clear" w:color="auto" w:fill="FFFFFF"/>
        </w:rPr>
      </w:pPr>
      <w:r w:rsidRPr="00973A2D">
        <w:rPr>
          <w:rFonts w:asciiTheme="minorHAnsi" w:hAnsiTheme="minorHAnsi" w:cstheme="minorHAnsi"/>
          <w:sz w:val="44"/>
          <w:szCs w:val="44"/>
          <w:shd w:val="clear" w:color="auto" w:fill="FFFFFF"/>
        </w:rPr>
        <w:t xml:space="preserve">Comparing </w:t>
      </w:r>
      <w:r w:rsidR="00E8398D" w:rsidRPr="00973A2D">
        <w:rPr>
          <w:rFonts w:asciiTheme="minorHAnsi" w:hAnsiTheme="minorHAnsi" w:cstheme="minorHAnsi"/>
          <w:sz w:val="44"/>
          <w:szCs w:val="44"/>
          <w:shd w:val="clear" w:color="auto" w:fill="FFFFFF"/>
        </w:rPr>
        <w:t>N</w:t>
      </w:r>
      <w:r w:rsidRPr="00973A2D">
        <w:rPr>
          <w:rFonts w:asciiTheme="minorHAnsi" w:hAnsiTheme="minorHAnsi" w:cstheme="minorHAnsi"/>
          <w:sz w:val="44"/>
          <w:szCs w:val="44"/>
          <w:shd w:val="clear" w:color="auto" w:fill="FFFFFF"/>
        </w:rPr>
        <w:t xml:space="preserve">eighborhoods of two </w:t>
      </w:r>
      <w:r w:rsidR="00E8398D" w:rsidRPr="00973A2D">
        <w:rPr>
          <w:rFonts w:asciiTheme="minorHAnsi" w:hAnsiTheme="minorHAnsi" w:cstheme="minorHAnsi"/>
          <w:sz w:val="44"/>
          <w:szCs w:val="44"/>
          <w:shd w:val="clear" w:color="auto" w:fill="FFFFFF"/>
        </w:rPr>
        <w:t>Major C</w:t>
      </w:r>
      <w:r w:rsidRPr="00973A2D">
        <w:rPr>
          <w:rFonts w:asciiTheme="minorHAnsi" w:hAnsiTheme="minorHAnsi" w:cstheme="minorHAnsi"/>
          <w:sz w:val="44"/>
          <w:szCs w:val="44"/>
          <w:shd w:val="clear" w:color="auto" w:fill="FFFFFF"/>
        </w:rPr>
        <w:t xml:space="preserve">ities in </w:t>
      </w:r>
      <w:r w:rsidR="00E8398D" w:rsidRPr="00973A2D">
        <w:rPr>
          <w:rFonts w:asciiTheme="minorHAnsi" w:hAnsiTheme="minorHAnsi" w:cstheme="minorHAnsi"/>
          <w:sz w:val="44"/>
          <w:szCs w:val="44"/>
          <w:shd w:val="clear" w:color="auto" w:fill="FFFFFF"/>
        </w:rPr>
        <w:t>North America</w:t>
      </w:r>
    </w:p>
    <w:p w14:paraId="055B2878" w14:textId="77777777" w:rsidR="0090789B" w:rsidRPr="00FC3127" w:rsidRDefault="0090789B" w:rsidP="00FC3127">
      <w:pPr>
        <w:jc w:val="both"/>
        <w:rPr>
          <w:rFonts w:cstheme="minorHAnsi"/>
          <w:sz w:val="24"/>
          <w:szCs w:val="24"/>
        </w:rPr>
      </w:pPr>
    </w:p>
    <w:p w14:paraId="68A3E74C" w14:textId="152C38DF" w:rsidR="00501D35" w:rsidRPr="00FC3127" w:rsidRDefault="00501D35" w:rsidP="00973A2D">
      <w:pPr>
        <w:pStyle w:val="Title"/>
        <w:jc w:val="center"/>
        <w:rPr>
          <w:rFonts w:asciiTheme="minorHAnsi" w:hAnsiTheme="minorHAnsi" w:cstheme="minorHAnsi"/>
          <w:sz w:val="24"/>
          <w:szCs w:val="24"/>
        </w:rPr>
      </w:pPr>
      <w:r w:rsidRPr="00FC3127">
        <w:rPr>
          <w:rFonts w:asciiTheme="minorHAnsi" w:hAnsiTheme="minorHAnsi" w:cstheme="minorHAnsi"/>
          <w:sz w:val="24"/>
          <w:szCs w:val="24"/>
        </w:rPr>
        <w:t>Michael Obi</w:t>
      </w:r>
    </w:p>
    <w:p w14:paraId="5C8E7C1B" w14:textId="77777777" w:rsidR="0090789B" w:rsidRPr="00FC3127" w:rsidRDefault="0090789B" w:rsidP="00973A2D">
      <w:pPr>
        <w:jc w:val="center"/>
        <w:rPr>
          <w:rFonts w:cstheme="minorHAnsi"/>
          <w:sz w:val="24"/>
          <w:szCs w:val="24"/>
        </w:rPr>
      </w:pPr>
    </w:p>
    <w:p w14:paraId="27F7FEBF" w14:textId="0A462F96" w:rsidR="006672C0" w:rsidRPr="00FC3127" w:rsidRDefault="00681F02" w:rsidP="00973A2D">
      <w:pPr>
        <w:pStyle w:val="Title"/>
        <w:jc w:val="center"/>
        <w:rPr>
          <w:rFonts w:asciiTheme="minorHAnsi" w:hAnsiTheme="minorHAnsi" w:cstheme="minorHAnsi"/>
          <w:sz w:val="24"/>
          <w:szCs w:val="24"/>
        </w:rPr>
      </w:pPr>
      <w:r w:rsidRPr="00FC3127">
        <w:rPr>
          <w:rFonts w:asciiTheme="minorHAnsi" w:hAnsiTheme="minorHAnsi" w:cstheme="minorHAnsi"/>
          <w:sz w:val="24"/>
          <w:szCs w:val="24"/>
        </w:rPr>
        <w:t xml:space="preserve">March </w:t>
      </w:r>
      <w:r w:rsidR="00171AF1" w:rsidRPr="00FC3127">
        <w:rPr>
          <w:rFonts w:asciiTheme="minorHAnsi" w:hAnsiTheme="minorHAnsi" w:cstheme="minorHAnsi"/>
          <w:sz w:val="24"/>
          <w:szCs w:val="24"/>
        </w:rPr>
        <w:t>20</w:t>
      </w:r>
      <w:r w:rsidRPr="00FC3127">
        <w:rPr>
          <w:rFonts w:asciiTheme="minorHAnsi" w:hAnsiTheme="minorHAnsi" w:cstheme="minorHAnsi"/>
          <w:sz w:val="24"/>
          <w:szCs w:val="24"/>
        </w:rPr>
        <w:t>, 2020</w:t>
      </w:r>
      <w:bookmarkStart w:id="0" w:name="_GoBack"/>
      <w:bookmarkEnd w:id="0"/>
    </w:p>
    <w:p w14:paraId="31542DA1" w14:textId="77777777" w:rsidR="00501D35" w:rsidRPr="00FC3127" w:rsidRDefault="00501D35" w:rsidP="00FC3127">
      <w:pPr>
        <w:jc w:val="both"/>
        <w:rPr>
          <w:rFonts w:cstheme="minorHAnsi"/>
          <w:sz w:val="24"/>
          <w:szCs w:val="24"/>
        </w:rPr>
      </w:pPr>
    </w:p>
    <w:p w14:paraId="188A4614" w14:textId="4BBF2F73" w:rsidR="006672C0" w:rsidRPr="00FC3127" w:rsidRDefault="006672C0" w:rsidP="00FC3127">
      <w:pPr>
        <w:pStyle w:val="Heading2"/>
        <w:jc w:val="both"/>
        <w:rPr>
          <w:rFonts w:asciiTheme="minorHAnsi" w:hAnsiTheme="minorHAnsi" w:cstheme="minorHAnsi"/>
          <w:sz w:val="24"/>
          <w:szCs w:val="24"/>
        </w:rPr>
      </w:pPr>
      <w:r w:rsidRPr="00FC3127">
        <w:rPr>
          <w:rFonts w:asciiTheme="minorHAnsi" w:hAnsiTheme="minorHAnsi" w:cstheme="minorHAnsi"/>
          <w:sz w:val="24"/>
          <w:szCs w:val="24"/>
        </w:rPr>
        <w:t>1.</w:t>
      </w:r>
      <w:r w:rsidR="00FC3127">
        <w:rPr>
          <w:rFonts w:asciiTheme="minorHAnsi" w:hAnsiTheme="minorHAnsi" w:cstheme="minorHAnsi"/>
          <w:sz w:val="24"/>
          <w:szCs w:val="24"/>
        </w:rPr>
        <w:t>0</w:t>
      </w:r>
      <w:r w:rsidRPr="00FC3127">
        <w:rPr>
          <w:rFonts w:asciiTheme="minorHAnsi" w:hAnsiTheme="minorHAnsi" w:cstheme="minorHAnsi"/>
          <w:sz w:val="24"/>
          <w:szCs w:val="24"/>
        </w:rPr>
        <w:t xml:space="preserve"> Introduction </w:t>
      </w:r>
    </w:p>
    <w:p w14:paraId="50A829FF" w14:textId="77777777" w:rsidR="00171AF1" w:rsidRPr="00FC3127" w:rsidRDefault="00171AF1" w:rsidP="00FC3127">
      <w:pPr>
        <w:jc w:val="both"/>
        <w:rPr>
          <w:rFonts w:cstheme="minorHAnsi"/>
          <w:sz w:val="24"/>
          <w:szCs w:val="24"/>
        </w:rPr>
      </w:pPr>
    </w:p>
    <w:p w14:paraId="7724FB63" w14:textId="77777777" w:rsidR="00171AF1" w:rsidRPr="00FC3127" w:rsidRDefault="006672C0" w:rsidP="00FC3127">
      <w:pPr>
        <w:pStyle w:val="NormalWeb"/>
        <w:shd w:val="clear" w:color="auto" w:fill="FFFFFF"/>
        <w:spacing w:before="0" w:beforeAutospacing="0" w:after="300" w:afterAutospacing="0" w:line="315" w:lineRule="atLeast"/>
        <w:jc w:val="both"/>
        <w:rPr>
          <w:rFonts w:asciiTheme="minorHAnsi" w:hAnsiTheme="minorHAnsi" w:cstheme="minorHAnsi"/>
          <w:color w:val="1F1F1F"/>
        </w:rPr>
      </w:pPr>
      <w:r w:rsidRPr="00FC3127">
        <w:rPr>
          <w:rFonts w:asciiTheme="minorHAnsi" w:hAnsiTheme="minorHAnsi" w:cstheme="minorHAnsi"/>
          <w:color w:val="1F1F1F"/>
        </w:rPr>
        <w:t xml:space="preserve">1.1 </w:t>
      </w:r>
      <w:r w:rsidR="00171AF1" w:rsidRPr="00FC3127">
        <w:rPr>
          <w:rFonts w:asciiTheme="minorHAnsi" w:hAnsiTheme="minorHAnsi" w:cstheme="minorHAnsi"/>
          <w:color w:val="1F1F1F"/>
        </w:rPr>
        <w:t xml:space="preserve">Background </w:t>
      </w:r>
    </w:p>
    <w:p w14:paraId="415822C1" w14:textId="6D3A18E8" w:rsidR="00171AF1" w:rsidRPr="00FC3127" w:rsidRDefault="00171AF1" w:rsidP="00FC3127">
      <w:pPr>
        <w:pStyle w:val="NormalWeb"/>
        <w:shd w:val="clear" w:color="auto" w:fill="FFFFFF"/>
        <w:spacing w:before="0" w:beforeAutospacing="0" w:after="300" w:afterAutospacing="0" w:line="315" w:lineRule="atLeast"/>
        <w:jc w:val="both"/>
        <w:rPr>
          <w:rFonts w:asciiTheme="minorHAnsi" w:hAnsiTheme="minorHAnsi" w:cstheme="minorHAnsi"/>
          <w:color w:val="1F1F1F"/>
        </w:rPr>
      </w:pPr>
      <w:r w:rsidRPr="00FC3127">
        <w:rPr>
          <w:rFonts w:asciiTheme="minorHAnsi" w:hAnsiTheme="minorHAnsi" w:cstheme="minorHAnsi"/>
          <w:color w:val="1F1F1F"/>
        </w:rPr>
        <w:t>The strength and vitality of the many neighbourhoods that make up Toronto, Ontario, Canada has earned the city its unofficial nickname of "the city of neighbourhoods."</w:t>
      </w:r>
      <w:hyperlink r:id="rId5" w:anchor="cite_note-1" w:history="1">
        <w:r w:rsidRPr="00FC3127">
          <w:rPr>
            <w:rFonts w:asciiTheme="minorHAnsi" w:hAnsiTheme="minorHAnsi" w:cstheme="minorHAnsi"/>
            <w:color w:val="1F1F1F"/>
          </w:rPr>
          <w:t>[1]</w:t>
        </w:r>
      </w:hyperlink>
      <w:r w:rsidRPr="00FC3127">
        <w:rPr>
          <w:rFonts w:asciiTheme="minorHAnsi" w:hAnsiTheme="minorHAnsi" w:cstheme="minorHAnsi"/>
          <w:color w:val="1F1F1F"/>
        </w:rPr>
        <w:t> There are 140 neighbourhoods officially recognized by the City of Toronto</w:t>
      </w:r>
      <w:hyperlink r:id="rId6" w:anchor="cite_note-2" w:history="1">
        <w:r w:rsidRPr="00FC3127">
          <w:rPr>
            <w:rFonts w:asciiTheme="minorHAnsi" w:hAnsiTheme="minorHAnsi" w:cstheme="minorHAnsi"/>
            <w:color w:val="1F1F1F"/>
          </w:rPr>
          <w:t>[2]</w:t>
        </w:r>
      </w:hyperlink>
      <w:r w:rsidRPr="00FC3127">
        <w:rPr>
          <w:rFonts w:asciiTheme="minorHAnsi" w:hAnsiTheme="minorHAnsi" w:cstheme="minorHAnsi"/>
          <w:color w:val="1F1F1F"/>
        </w:rPr>
        <w:t> and upwards of 240 official and unofficial neighbourhoods within the city's boundaries.</w:t>
      </w:r>
      <w:hyperlink r:id="rId7" w:anchor="cite_note-3" w:history="1">
        <w:r w:rsidRPr="00FC3127">
          <w:rPr>
            <w:rFonts w:asciiTheme="minorHAnsi" w:hAnsiTheme="minorHAnsi" w:cstheme="minorHAnsi"/>
            <w:color w:val="1F1F1F"/>
          </w:rPr>
          <w:t>[3]</w:t>
        </w:r>
      </w:hyperlink>
      <w:r w:rsidRPr="00FC3127">
        <w:rPr>
          <w:rFonts w:asciiTheme="minorHAnsi" w:hAnsiTheme="minorHAnsi" w:cstheme="minorHAnsi"/>
          <w:color w:val="1F1F1F"/>
        </w:rPr>
        <w:t> Before 1998, Toronto was a much smaller municipality and formed part of </w:t>
      </w:r>
      <w:hyperlink r:id="rId8" w:tooltip="Metropolitan Toronto" w:history="1">
        <w:r w:rsidRPr="00FC3127">
          <w:rPr>
            <w:rFonts w:asciiTheme="minorHAnsi" w:hAnsiTheme="minorHAnsi" w:cstheme="minorHAnsi"/>
            <w:color w:val="1F1F1F"/>
          </w:rPr>
          <w:t>Metropolitan Toronto</w:t>
        </w:r>
      </w:hyperlink>
      <w:r w:rsidRPr="00FC3127">
        <w:rPr>
          <w:rFonts w:asciiTheme="minorHAnsi" w:hAnsiTheme="minorHAnsi" w:cstheme="minorHAnsi"/>
          <w:color w:val="1F1F1F"/>
        </w:rPr>
        <w:t>. When the </w:t>
      </w:r>
      <w:hyperlink r:id="rId9" w:tooltip="Amalgamation of Toronto" w:history="1">
        <w:r w:rsidRPr="00FC3127">
          <w:rPr>
            <w:rFonts w:asciiTheme="minorHAnsi" w:hAnsiTheme="minorHAnsi" w:cstheme="minorHAnsi"/>
            <w:color w:val="1F1F1F"/>
          </w:rPr>
          <w:t>city amalgamated that year</w:t>
        </w:r>
      </w:hyperlink>
      <w:r w:rsidRPr="00FC3127">
        <w:rPr>
          <w:rFonts w:asciiTheme="minorHAnsi" w:hAnsiTheme="minorHAnsi" w:cstheme="minorHAnsi"/>
          <w:color w:val="1F1F1F"/>
        </w:rPr>
        <w:t>, Toronto grew to encompass the former municipalities of </w:t>
      </w:r>
      <w:hyperlink r:id="rId10" w:tooltip="York, Toronto" w:history="1">
        <w:r w:rsidRPr="00FC3127">
          <w:rPr>
            <w:rFonts w:asciiTheme="minorHAnsi" w:hAnsiTheme="minorHAnsi" w:cstheme="minorHAnsi"/>
            <w:color w:val="1F1F1F"/>
          </w:rPr>
          <w:t>York</w:t>
        </w:r>
      </w:hyperlink>
      <w:r w:rsidRPr="00FC3127">
        <w:rPr>
          <w:rFonts w:asciiTheme="minorHAnsi" w:hAnsiTheme="minorHAnsi" w:cstheme="minorHAnsi"/>
          <w:color w:val="1F1F1F"/>
        </w:rPr>
        <w:t>, </w:t>
      </w:r>
      <w:hyperlink r:id="rId11" w:tooltip="East York" w:history="1">
        <w:r w:rsidRPr="00FC3127">
          <w:rPr>
            <w:rFonts w:asciiTheme="minorHAnsi" w:hAnsiTheme="minorHAnsi" w:cstheme="minorHAnsi"/>
            <w:color w:val="1F1F1F"/>
          </w:rPr>
          <w:t>East York</w:t>
        </w:r>
      </w:hyperlink>
      <w:r w:rsidRPr="00FC3127">
        <w:rPr>
          <w:rFonts w:asciiTheme="minorHAnsi" w:hAnsiTheme="minorHAnsi" w:cstheme="minorHAnsi"/>
          <w:color w:val="1F1F1F"/>
        </w:rPr>
        <w:t>, </w:t>
      </w:r>
      <w:hyperlink r:id="rId12" w:tooltip="North York" w:history="1">
        <w:r w:rsidRPr="00FC3127">
          <w:rPr>
            <w:rFonts w:asciiTheme="minorHAnsi" w:hAnsiTheme="minorHAnsi" w:cstheme="minorHAnsi"/>
            <w:color w:val="1F1F1F"/>
          </w:rPr>
          <w:t>North York</w:t>
        </w:r>
      </w:hyperlink>
      <w:r w:rsidRPr="00FC3127">
        <w:rPr>
          <w:rFonts w:asciiTheme="minorHAnsi" w:hAnsiTheme="minorHAnsi" w:cstheme="minorHAnsi"/>
          <w:color w:val="1F1F1F"/>
        </w:rPr>
        <w:t>, </w:t>
      </w:r>
      <w:hyperlink r:id="rId13" w:tooltip="Etobicoke" w:history="1">
        <w:r w:rsidRPr="00FC3127">
          <w:rPr>
            <w:rFonts w:asciiTheme="minorHAnsi" w:hAnsiTheme="minorHAnsi" w:cstheme="minorHAnsi"/>
            <w:color w:val="1F1F1F"/>
          </w:rPr>
          <w:t>Etobicoke</w:t>
        </w:r>
      </w:hyperlink>
      <w:r w:rsidRPr="00FC3127">
        <w:rPr>
          <w:rFonts w:asciiTheme="minorHAnsi" w:hAnsiTheme="minorHAnsi" w:cstheme="minorHAnsi"/>
          <w:color w:val="1F1F1F"/>
        </w:rPr>
        <w:t>, and </w:t>
      </w:r>
      <w:hyperlink r:id="rId14" w:tooltip="Scarborough, Toronto" w:history="1">
        <w:r w:rsidRPr="00FC3127">
          <w:rPr>
            <w:rFonts w:asciiTheme="minorHAnsi" w:hAnsiTheme="minorHAnsi" w:cstheme="minorHAnsi"/>
            <w:color w:val="1F1F1F"/>
          </w:rPr>
          <w:t>Scarborough</w:t>
        </w:r>
      </w:hyperlink>
      <w:r w:rsidRPr="00FC3127">
        <w:rPr>
          <w:rFonts w:asciiTheme="minorHAnsi" w:hAnsiTheme="minorHAnsi" w:cstheme="minorHAnsi"/>
          <w:color w:val="1F1F1F"/>
        </w:rPr>
        <w:t>. Each of these former municipalities still maintains, to a certain degree, its own distinct identity, and the names of these municipalities are still used by their residents, sometimes for disambiguation purposes as amalgamation resulted in duplicated street names. The area known as Toronto before the amalgamation is sometimes called the "old" City of Toronto, the Central District or simply "Downtown".</w:t>
      </w:r>
    </w:p>
    <w:p w14:paraId="1E3A963F" w14:textId="02700B6F" w:rsidR="00171AF1" w:rsidRPr="00FC3127" w:rsidRDefault="00171AF1" w:rsidP="00FC3127">
      <w:pPr>
        <w:pStyle w:val="NormalWeb"/>
        <w:shd w:val="clear" w:color="auto" w:fill="FFFFFF"/>
        <w:spacing w:before="0" w:beforeAutospacing="0" w:after="300" w:afterAutospacing="0" w:line="315" w:lineRule="atLeast"/>
        <w:jc w:val="both"/>
        <w:rPr>
          <w:rFonts w:asciiTheme="minorHAnsi" w:hAnsiTheme="minorHAnsi" w:cstheme="minorHAnsi"/>
          <w:color w:val="1F1F1F"/>
        </w:rPr>
      </w:pPr>
      <w:r w:rsidRPr="00FC3127">
        <w:rPr>
          <w:rFonts w:asciiTheme="minorHAnsi" w:hAnsiTheme="minorHAnsi" w:cstheme="minorHAnsi"/>
          <w:color w:val="1F1F1F"/>
        </w:rPr>
        <w:t>The neighborhoods in New York City are located within the five </w:t>
      </w:r>
      <w:hyperlink r:id="rId15" w:tooltip="Boroughs of New York City" w:history="1">
        <w:r w:rsidRPr="00FC3127">
          <w:rPr>
            <w:rFonts w:asciiTheme="minorHAnsi" w:hAnsiTheme="minorHAnsi" w:cstheme="minorHAnsi"/>
            <w:color w:val="1F1F1F"/>
          </w:rPr>
          <w:t>boroughs</w:t>
        </w:r>
      </w:hyperlink>
      <w:r w:rsidRPr="00FC3127">
        <w:rPr>
          <w:rFonts w:asciiTheme="minorHAnsi" w:hAnsiTheme="minorHAnsi" w:cstheme="minorHAnsi"/>
          <w:color w:val="1F1F1F"/>
        </w:rPr>
        <w:t> of the </w:t>
      </w:r>
      <w:hyperlink r:id="rId16" w:tooltip="New York City" w:history="1">
        <w:r w:rsidRPr="00FC3127">
          <w:rPr>
            <w:rFonts w:asciiTheme="minorHAnsi" w:hAnsiTheme="minorHAnsi" w:cstheme="minorHAnsi"/>
            <w:color w:val="1F1F1F"/>
          </w:rPr>
          <w:t>City of New York</w:t>
        </w:r>
      </w:hyperlink>
      <w:r w:rsidRPr="00FC3127">
        <w:rPr>
          <w:rFonts w:asciiTheme="minorHAnsi" w:hAnsiTheme="minorHAnsi" w:cstheme="minorHAnsi"/>
          <w:color w:val="1F1F1F"/>
        </w:rPr>
        <w:t>. Their names and borders are not officially defined, and they change from time to time.</w:t>
      </w:r>
      <w:hyperlink r:id="rId17" w:anchor="cite_note-1" w:history="1">
        <w:r w:rsidRPr="00FC3127">
          <w:rPr>
            <w:rFonts w:asciiTheme="minorHAnsi" w:hAnsiTheme="minorHAnsi" w:cstheme="minorHAnsi"/>
            <w:color w:val="1F1F1F"/>
          </w:rPr>
          <w:t>[</w:t>
        </w:r>
        <w:r w:rsidRPr="00FC3127">
          <w:rPr>
            <w:rFonts w:asciiTheme="minorHAnsi" w:hAnsiTheme="minorHAnsi" w:cstheme="minorHAnsi"/>
            <w:color w:val="1F1F1F"/>
          </w:rPr>
          <w:t>4</w:t>
        </w:r>
        <w:r w:rsidRPr="00FC3127">
          <w:rPr>
            <w:rFonts w:asciiTheme="minorHAnsi" w:hAnsiTheme="minorHAnsi" w:cstheme="minorHAnsi"/>
            <w:color w:val="1F1F1F"/>
          </w:rPr>
          <w:t>]</w:t>
        </w:r>
      </w:hyperlink>
      <w:r w:rsidR="00762487" w:rsidRPr="00FC3127">
        <w:rPr>
          <w:rFonts w:asciiTheme="minorHAnsi" w:hAnsiTheme="minorHAnsi" w:cstheme="minorHAnsi"/>
          <w:color w:val="1F1F1F"/>
        </w:rPr>
        <w:t xml:space="preserve"> </w:t>
      </w:r>
      <w:r w:rsidRPr="00FC3127">
        <w:rPr>
          <w:rFonts w:asciiTheme="minorHAnsi" w:hAnsiTheme="minorHAnsi" w:cstheme="minorHAnsi"/>
          <w:color w:val="1F1F1F"/>
        </w:rPr>
        <w:t>New York City is split up into five boroughs: </w:t>
      </w:r>
      <w:hyperlink r:id="rId18" w:tooltip="The Bronx" w:history="1">
        <w:r w:rsidRPr="00FC3127">
          <w:rPr>
            <w:rFonts w:asciiTheme="minorHAnsi" w:hAnsiTheme="minorHAnsi" w:cstheme="minorHAnsi"/>
            <w:color w:val="1F1F1F"/>
          </w:rPr>
          <w:t>the Bronx</w:t>
        </w:r>
      </w:hyperlink>
      <w:r w:rsidRPr="00FC3127">
        <w:rPr>
          <w:rFonts w:asciiTheme="minorHAnsi" w:hAnsiTheme="minorHAnsi" w:cstheme="minorHAnsi"/>
          <w:color w:val="1F1F1F"/>
        </w:rPr>
        <w:t>, </w:t>
      </w:r>
      <w:hyperlink r:id="rId19" w:tooltip="Brooklyn" w:history="1">
        <w:r w:rsidRPr="00FC3127">
          <w:rPr>
            <w:rFonts w:asciiTheme="minorHAnsi" w:hAnsiTheme="minorHAnsi" w:cstheme="minorHAnsi"/>
            <w:color w:val="1F1F1F"/>
          </w:rPr>
          <w:t>Brooklyn</w:t>
        </w:r>
      </w:hyperlink>
      <w:r w:rsidRPr="00FC3127">
        <w:rPr>
          <w:rFonts w:asciiTheme="minorHAnsi" w:hAnsiTheme="minorHAnsi" w:cstheme="minorHAnsi"/>
          <w:color w:val="1F1F1F"/>
        </w:rPr>
        <w:t>, </w:t>
      </w:r>
      <w:hyperlink r:id="rId20" w:tooltip="Manhattan" w:history="1">
        <w:r w:rsidRPr="00FC3127">
          <w:rPr>
            <w:rFonts w:asciiTheme="minorHAnsi" w:hAnsiTheme="minorHAnsi" w:cstheme="minorHAnsi"/>
            <w:color w:val="1F1F1F"/>
          </w:rPr>
          <w:t>Manhattan</w:t>
        </w:r>
      </w:hyperlink>
      <w:r w:rsidRPr="00FC3127">
        <w:rPr>
          <w:rFonts w:asciiTheme="minorHAnsi" w:hAnsiTheme="minorHAnsi" w:cstheme="minorHAnsi"/>
          <w:color w:val="1F1F1F"/>
        </w:rPr>
        <w:t>, </w:t>
      </w:r>
      <w:hyperlink r:id="rId21" w:tooltip="Queens" w:history="1">
        <w:r w:rsidRPr="00FC3127">
          <w:rPr>
            <w:rFonts w:asciiTheme="minorHAnsi" w:hAnsiTheme="minorHAnsi" w:cstheme="minorHAnsi"/>
            <w:color w:val="1F1F1F"/>
          </w:rPr>
          <w:t>Queens</w:t>
        </w:r>
      </w:hyperlink>
      <w:r w:rsidRPr="00FC3127">
        <w:rPr>
          <w:rFonts w:asciiTheme="minorHAnsi" w:hAnsiTheme="minorHAnsi" w:cstheme="minorHAnsi"/>
          <w:color w:val="1F1F1F"/>
        </w:rPr>
        <w:t>, and </w:t>
      </w:r>
      <w:hyperlink r:id="rId22" w:tooltip="Staten Island" w:history="1">
        <w:r w:rsidRPr="00FC3127">
          <w:rPr>
            <w:rFonts w:asciiTheme="minorHAnsi" w:hAnsiTheme="minorHAnsi" w:cstheme="minorHAnsi"/>
            <w:color w:val="1F1F1F"/>
          </w:rPr>
          <w:t>Staten Island</w:t>
        </w:r>
      </w:hyperlink>
      <w:r w:rsidRPr="00FC3127">
        <w:rPr>
          <w:rFonts w:asciiTheme="minorHAnsi" w:hAnsiTheme="minorHAnsi" w:cstheme="minorHAnsi"/>
          <w:color w:val="1F1F1F"/>
        </w:rPr>
        <w:t>. Each </w:t>
      </w:r>
      <w:hyperlink r:id="rId23" w:tooltip="Borough (New York City)" w:history="1">
        <w:r w:rsidRPr="00FC3127">
          <w:rPr>
            <w:rFonts w:asciiTheme="minorHAnsi" w:hAnsiTheme="minorHAnsi" w:cstheme="minorHAnsi"/>
            <w:color w:val="1F1F1F"/>
          </w:rPr>
          <w:t>borough</w:t>
        </w:r>
      </w:hyperlink>
      <w:r w:rsidRPr="00FC3127">
        <w:rPr>
          <w:rFonts w:asciiTheme="minorHAnsi" w:hAnsiTheme="minorHAnsi" w:cstheme="minorHAnsi"/>
          <w:color w:val="1F1F1F"/>
        </w:rPr>
        <w:t> has the same boundaries as a </w:t>
      </w:r>
      <w:hyperlink r:id="rId24" w:tooltip="County (United States)" w:history="1">
        <w:r w:rsidRPr="00FC3127">
          <w:rPr>
            <w:rFonts w:asciiTheme="minorHAnsi" w:hAnsiTheme="minorHAnsi" w:cstheme="minorHAnsi"/>
            <w:color w:val="1F1F1F"/>
          </w:rPr>
          <w:t>county</w:t>
        </w:r>
      </w:hyperlink>
      <w:r w:rsidRPr="00FC3127">
        <w:rPr>
          <w:rFonts w:asciiTheme="minorHAnsi" w:hAnsiTheme="minorHAnsi" w:cstheme="minorHAnsi"/>
          <w:color w:val="1F1F1F"/>
        </w:rPr>
        <w:t> of the state. The county governments were dissolved when the city consolidated in 1898, along with all city, town, and village governments within each county. The term borough was adopted to describe a unique form of governmental administration for each of the five fundamental constituent parts of the newly </w:t>
      </w:r>
      <w:hyperlink r:id="rId25" w:tooltip="History of New York City (1898-1945)" w:history="1">
        <w:r w:rsidRPr="00FC3127">
          <w:rPr>
            <w:rFonts w:asciiTheme="minorHAnsi" w:hAnsiTheme="minorHAnsi" w:cstheme="minorHAnsi"/>
            <w:color w:val="1F1F1F"/>
          </w:rPr>
          <w:t>consolidated city</w:t>
        </w:r>
      </w:hyperlink>
      <w:r w:rsidRPr="00FC3127">
        <w:rPr>
          <w:rFonts w:asciiTheme="minorHAnsi" w:hAnsiTheme="minorHAnsi" w:cstheme="minorHAnsi"/>
          <w:color w:val="1F1F1F"/>
        </w:rPr>
        <w:t>.</w:t>
      </w:r>
    </w:p>
    <w:p w14:paraId="2F9D49B3" w14:textId="10B9BACE" w:rsidR="00AD237A" w:rsidRPr="00FC3127" w:rsidRDefault="00AD237A" w:rsidP="00FC3127">
      <w:pPr>
        <w:pStyle w:val="NormalWeb"/>
        <w:shd w:val="clear" w:color="auto" w:fill="FFFFFF"/>
        <w:spacing w:before="0" w:beforeAutospacing="0" w:after="300" w:afterAutospacing="0" w:line="315" w:lineRule="atLeast"/>
        <w:jc w:val="both"/>
        <w:rPr>
          <w:rFonts w:asciiTheme="minorHAnsi" w:hAnsiTheme="minorHAnsi" w:cstheme="minorHAnsi"/>
          <w:color w:val="1F1F1F"/>
        </w:rPr>
      </w:pPr>
      <w:r w:rsidRPr="00FC3127">
        <w:rPr>
          <w:rFonts w:asciiTheme="minorHAnsi" w:hAnsiTheme="minorHAnsi" w:cstheme="minorHAnsi"/>
          <w:color w:val="1F1F1F"/>
        </w:rPr>
        <w:t>In this project, I explore</w:t>
      </w:r>
      <w:r w:rsidR="00762487" w:rsidRPr="00FC3127">
        <w:rPr>
          <w:rFonts w:asciiTheme="minorHAnsi" w:hAnsiTheme="minorHAnsi" w:cstheme="minorHAnsi"/>
          <w:color w:val="1F1F1F"/>
        </w:rPr>
        <w:t>d</w:t>
      </w:r>
      <w:r w:rsidRPr="00FC3127">
        <w:rPr>
          <w:rFonts w:asciiTheme="minorHAnsi" w:hAnsiTheme="minorHAnsi" w:cstheme="minorHAnsi"/>
          <w:color w:val="1F1F1F"/>
        </w:rPr>
        <w:t xml:space="preserve">, </w:t>
      </w:r>
      <w:r w:rsidR="00762487" w:rsidRPr="00FC3127">
        <w:rPr>
          <w:rFonts w:asciiTheme="minorHAnsi" w:hAnsiTheme="minorHAnsi" w:cstheme="minorHAnsi"/>
          <w:color w:val="1F1F1F"/>
        </w:rPr>
        <w:t xml:space="preserve">a Downtown </w:t>
      </w:r>
      <w:r w:rsidRPr="00FC3127">
        <w:rPr>
          <w:rFonts w:asciiTheme="minorHAnsi" w:hAnsiTheme="minorHAnsi" w:cstheme="minorHAnsi"/>
          <w:color w:val="1F1F1F"/>
        </w:rPr>
        <w:t xml:space="preserve">neighborhood in the city of Toronto in Canada and compare it to the </w:t>
      </w:r>
      <w:r w:rsidR="00762487" w:rsidRPr="00FC3127">
        <w:rPr>
          <w:rFonts w:asciiTheme="minorHAnsi" w:hAnsiTheme="minorHAnsi" w:cstheme="minorHAnsi"/>
          <w:color w:val="1F1F1F"/>
        </w:rPr>
        <w:t>downtown neighborhood in the c</w:t>
      </w:r>
      <w:r w:rsidRPr="00FC3127">
        <w:rPr>
          <w:rFonts w:asciiTheme="minorHAnsi" w:hAnsiTheme="minorHAnsi" w:cstheme="minorHAnsi"/>
          <w:color w:val="1F1F1F"/>
        </w:rPr>
        <w:t xml:space="preserve">ity of New York in the United States of America. </w:t>
      </w:r>
    </w:p>
    <w:p w14:paraId="734CB570" w14:textId="77777777" w:rsidR="00762487" w:rsidRPr="00FC3127" w:rsidRDefault="006672C0" w:rsidP="00FC3127">
      <w:pPr>
        <w:jc w:val="both"/>
        <w:rPr>
          <w:rFonts w:cstheme="minorHAnsi"/>
          <w:sz w:val="24"/>
          <w:szCs w:val="24"/>
        </w:rPr>
      </w:pPr>
      <w:r w:rsidRPr="00FC3127">
        <w:rPr>
          <w:rFonts w:cstheme="minorHAnsi"/>
          <w:sz w:val="24"/>
          <w:szCs w:val="24"/>
        </w:rPr>
        <w:t xml:space="preserve">1.2 </w:t>
      </w:r>
      <w:r w:rsidR="00762487" w:rsidRPr="00FC3127">
        <w:rPr>
          <w:rFonts w:cstheme="minorHAnsi"/>
          <w:sz w:val="24"/>
          <w:szCs w:val="24"/>
        </w:rPr>
        <w:t xml:space="preserve">Interest </w:t>
      </w:r>
    </w:p>
    <w:p w14:paraId="3EEE3F17" w14:textId="2C026796" w:rsidR="006672C0" w:rsidRPr="00FC3127" w:rsidRDefault="005A1702" w:rsidP="00FC3127">
      <w:pPr>
        <w:jc w:val="both"/>
        <w:rPr>
          <w:rFonts w:cstheme="minorHAnsi"/>
          <w:sz w:val="24"/>
          <w:szCs w:val="24"/>
        </w:rPr>
      </w:pPr>
      <w:r w:rsidRPr="00FC3127">
        <w:rPr>
          <w:rFonts w:cstheme="minorHAnsi"/>
          <w:sz w:val="24"/>
          <w:szCs w:val="24"/>
        </w:rPr>
        <w:lastRenderedPageBreak/>
        <w:t>V</w:t>
      </w:r>
      <w:r w:rsidR="00B54207" w:rsidRPr="00FC3127">
        <w:rPr>
          <w:rFonts w:cstheme="minorHAnsi"/>
          <w:sz w:val="24"/>
          <w:szCs w:val="24"/>
        </w:rPr>
        <w:t xml:space="preserve">isitors and tourists </w:t>
      </w:r>
      <w:r w:rsidRPr="00FC3127">
        <w:rPr>
          <w:rFonts w:cstheme="minorHAnsi"/>
          <w:sz w:val="24"/>
          <w:szCs w:val="24"/>
        </w:rPr>
        <w:t xml:space="preserve">across </w:t>
      </w:r>
      <w:r w:rsidR="00B54207" w:rsidRPr="00FC3127">
        <w:rPr>
          <w:rFonts w:cstheme="minorHAnsi"/>
          <w:sz w:val="24"/>
          <w:szCs w:val="24"/>
        </w:rPr>
        <w:t xml:space="preserve">the </w:t>
      </w:r>
      <w:r w:rsidRPr="00FC3127">
        <w:rPr>
          <w:rFonts w:cstheme="minorHAnsi"/>
          <w:sz w:val="24"/>
          <w:szCs w:val="24"/>
        </w:rPr>
        <w:t>cities</w:t>
      </w:r>
      <w:r w:rsidR="00B54207" w:rsidRPr="00FC3127">
        <w:rPr>
          <w:rFonts w:cstheme="minorHAnsi"/>
          <w:sz w:val="24"/>
          <w:szCs w:val="24"/>
        </w:rPr>
        <w:t xml:space="preserve"> </w:t>
      </w:r>
      <w:r w:rsidR="006672C0" w:rsidRPr="00FC3127">
        <w:rPr>
          <w:rFonts w:cstheme="minorHAnsi"/>
          <w:sz w:val="24"/>
          <w:szCs w:val="24"/>
        </w:rPr>
        <w:t xml:space="preserve">would be very interested in </w:t>
      </w:r>
      <w:r w:rsidR="00B54207" w:rsidRPr="00FC3127">
        <w:rPr>
          <w:rFonts w:cstheme="minorHAnsi"/>
          <w:sz w:val="24"/>
          <w:szCs w:val="24"/>
        </w:rPr>
        <w:t>knowing</w:t>
      </w:r>
      <w:r w:rsidR="006672C0" w:rsidRPr="00FC3127">
        <w:rPr>
          <w:rFonts w:cstheme="minorHAnsi"/>
          <w:sz w:val="24"/>
          <w:szCs w:val="24"/>
        </w:rPr>
        <w:t xml:space="preserve"> </w:t>
      </w:r>
      <w:r w:rsidR="00B54207" w:rsidRPr="00FC3127">
        <w:rPr>
          <w:rFonts w:cstheme="minorHAnsi"/>
          <w:sz w:val="24"/>
          <w:szCs w:val="24"/>
        </w:rPr>
        <w:t xml:space="preserve">what similarities or differences </w:t>
      </w:r>
      <w:r w:rsidRPr="00FC3127">
        <w:rPr>
          <w:rFonts w:cstheme="minorHAnsi"/>
          <w:sz w:val="24"/>
          <w:szCs w:val="24"/>
        </w:rPr>
        <w:t xml:space="preserve">exist and what </w:t>
      </w:r>
      <w:r w:rsidR="00B54207" w:rsidRPr="00FC3127">
        <w:rPr>
          <w:rFonts w:cstheme="minorHAnsi"/>
          <w:sz w:val="24"/>
          <w:szCs w:val="24"/>
        </w:rPr>
        <w:t>to expect as they plan their travel</w:t>
      </w:r>
      <w:r w:rsidR="006672C0" w:rsidRPr="00FC3127">
        <w:rPr>
          <w:rFonts w:cstheme="minorHAnsi"/>
          <w:sz w:val="24"/>
          <w:szCs w:val="24"/>
        </w:rPr>
        <w:t xml:space="preserve"> for </w:t>
      </w:r>
      <w:r w:rsidR="00B54207" w:rsidRPr="00FC3127">
        <w:rPr>
          <w:rFonts w:cstheme="minorHAnsi"/>
          <w:sz w:val="24"/>
          <w:szCs w:val="24"/>
        </w:rPr>
        <w:t>adaptability</w:t>
      </w:r>
      <w:r w:rsidR="006672C0" w:rsidRPr="00FC3127">
        <w:rPr>
          <w:rFonts w:cstheme="minorHAnsi"/>
          <w:sz w:val="24"/>
          <w:szCs w:val="24"/>
        </w:rPr>
        <w:t xml:space="preserve"> and </w:t>
      </w:r>
      <w:r w:rsidR="00B54207" w:rsidRPr="00FC3127">
        <w:rPr>
          <w:rFonts w:cstheme="minorHAnsi"/>
          <w:sz w:val="24"/>
          <w:szCs w:val="24"/>
        </w:rPr>
        <w:t>cost control</w:t>
      </w:r>
      <w:r w:rsidR="006672C0" w:rsidRPr="00FC3127">
        <w:rPr>
          <w:rFonts w:cstheme="minorHAnsi"/>
          <w:sz w:val="24"/>
          <w:szCs w:val="24"/>
        </w:rPr>
        <w:t xml:space="preserve">. </w:t>
      </w:r>
    </w:p>
    <w:p w14:paraId="32827525" w14:textId="77777777" w:rsidR="006672C0" w:rsidRPr="00FC3127" w:rsidRDefault="006672C0" w:rsidP="00FC3127">
      <w:pPr>
        <w:jc w:val="both"/>
        <w:rPr>
          <w:rFonts w:cstheme="minorHAnsi"/>
          <w:sz w:val="24"/>
          <w:szCs w:val="24"/>
        </w:rPr>
      </w:pPr>
      <w:r w:rsidRPr="00FC3127">
        <w:rPr>
          <w:rFonts w:cstheme="minorHAnsi"/>
          <w:sz w:val="24"/>
          <w:szCs w:val="24"/>
        </w:rPr>
        <w:t xml:space="preserve">2. Data acquisition and cleaning </w:t>
      </w:r>
    </w:p>
    <w:p w14:paraId="7D1B325F" w14:textId="77777777" w:rsidR="00762487" w:rsidRPr="00FC3127" w:rsidRDefault="006672C0" w:rsidP="00FC3127">
      <w:pPr>
        <w:pStyle w:val="NormalWeb"/>
        <w:shd w:val="clear" w:color="auto" w:fill="FFFFFF"/>
        <w:spacing w:before="0" w:beforeAutospacing="0" w:after="300" w:afterAutospacing="0" w:line="315" w:lineRule="atLeast"/>
        <w:jc w:val="both"/>
        <w:rPr>
          <w:rFonts w:asciiTheme="minorHAnsi" w:hAnsiTheme="minorHAnsi" w:cstheme="minorHAnsi"/>
          <w:color w:val="1F1F1F"/>
        </w:rPr>
      </w:pPr>
      <w:r w:rsidRPr="00FC3127">
        <w:rPr>
          <w:rFonts w:asciiTheme="minorHAnsi" w:hAnsiTheme="minorHAnsi" w:cstheme="minorHAnsi"/>
          <w:color w:val="1F1F1F"/>
        </w:rPr>
        <w:t>2.</w:t>
      </w:r>
      <w:r w:rsidR="0085500F" w:rsidRPr="00FC3127">
        <w:rPr>
          <w:rFonts w:asciiTheme="minorHAnsi" w:hAnsiTheme="minorHAnsi" w:cstheme="minorHAnsi"/>
          <w:color w:val="1F1F1F"/>
        </w:rPr>
        <w:t>1</w:t>
      </w:r>
      <w:r w:rsidRPr="00FC3127">
        <w:rPr>
          <w:rFonts w:asciiTheme="minorHAnsi" w:hAnsiTheme="minorHAnsi" w:cstheme="minorHAnsi"/>
          <w:color w:val="1F1F1F"/>
        </w:rPr>
        <w:t xml:space="preserve"> </w:t>
      </w:r>
      <w:r w:rsidR="00762487" w:rsidRPr="00FC3127">
        <w:rPr>
          <w:rFonts w:asciiTheme="minorHAnsi" w:hAnsiTheme="minorHAnsi" w:cstheme="minorHAnsi"/>
          <w:color w:val="1F1F1F"/>
        </w:rPr>
        <w:t>Data Sources</w:t>
      </w:r>
    </w:p>
    <w:p w14:paraId="6D2D167B" w14:textId="7182031D" w:rsidR="00B237F9" w:rsidRPr="00FC3127" w:rsidRDefault="00B237F9" w:rsidP="00FC3127">
      <w:pPr>
        <w:pStyle w:val="NormalWeb"/>
        <w:shd w:val="clear" w:color="auto" w:fill="FFFFFF"/>
        <w:spacing w:before="0" w:beforeAutospacing="0" w:after="300" w:afterAutospacing="0" w:line="315" w:lineRule="atLeast"/>
        <w:jc w:val="both"/>
        <w:rPr>
          <w:rFonts w:asciiTheme="minorHAnsi" w:hAnsiTheme="minorHAnsi" w:cstheme="minorHAnsi"/>
          <w:color w:val="1F1F1F"/>
        </w:rPr>
      </w:pPr>
      <w:r w:rsidRPr="00FC3127">
        <w:rPr>
          <w:rFonts w:asciiTheme="minorHAnsi" w:hAnsiTheme="minorHAnsi" w:cstheme="minorHAnsi"/>
          <w:color w:val="1F1F1F"/>
        </w:rPr>
        <w:t xml:space="preserve">New York Neighborhood has a total of 5 boroughs and 306 neighborhoods. In order to </w:t>
      </w:r>
      <w:r w:rsidR="00762487" w:rsidRPr="00FC3127">
        <w:rPr>
          <w:rFonts w:asciiTheme="minorHAnsi" w:hAnsiTheme="minorHAnsi" w:cstheme="minorHAnsi"/>
          <w:color w:val="1F1F1F"/>
        </w:rPr>
        <w:t>segment</w:t>
      </w:r>
      <w:r w:rsidRPr="00FC3127">
        <w:rPr>
          <w:rFonts w:asciiTheme="minorHAnsi" w:hAnsiTheme="minorHAnsi" w:cstheme="minorHAnsi"/>
          <w:color w:val="1F1F1F"/>
        </w:rPr>
        <w:t xml:space="preserve"> the neighborhoods and explore them, </w:t>
      </w:r>
      <w:r w:rsidR="00762487" w:rsidRPr="00FC3127">
        <w:rPr>
          <w:rFonts w:asciiTheme="minorHAnsi" w:hAnsiTheme="minorHAnsi" w:cstheme="minorHAnsi"/>
          <w:color w:val="1F1F1F"/>
        </w:rPr>
        <w:t>I</w:t>
      </w:r>
      <w:r w:rsidRPr="00FC3127">
        <w:rPr>
          <w:rFonts w:asciiTheme="minorHAnsi" w:hAnsiTheme="minorHAnsi" w:cstheme="minorHAnsi"/>
          <w:color w:val="1F1F1F"/>
        </w:rPr>
        <w:t xml:space="preserve"> essentially </w:t>
      </w:r>
      <w:r w:rsidR="00762487" w:rsidRPr="00FC3127">
        <w:rPr>
          <w:rFonts w:asciiTheme="minorHAnsi" w:hAnsiTheme="minorHAnsi" w:cstheme="minorHAnsi"/>
          <w:color w:val="1F1F1F"/>
        </w:rPr>
        <w:t>used</w:t>
      </w:r>
      <w:r w:rsidRPr="00FC3127">
        <w:rPr>
          <w:rFonts w:asciiTheme="minorHAnsi" w:hAnsiTheme="minorHAnsi" w:cstheme="minorHAnsi"/>
          <w:color w:val="1F1F1F"/>
        </w:rPr>
        <w:t xml:space="preserve"> a dataset that contains the 5 boroughs and the neighborhoods that exist in each borough as well as the latitude and longitude coordinates of each neighborhood. The dataset </w:t>
      </w:r>
      <w:r w:rsidR="00762487" w:rsidRPr="00FC3127">
        <w:rPr>
          <w:rFonts w:asciiTheme="minorHAnsi" w:hAnsiTheme="minorHAnsi" w:cstheme="minorHAnsi"/>
          <w:color w:val="1F1F1F"/>
        </w:rPr>
        <w:t>was</w:t>
      </w:r>
      <w:r w:rsidRPr="00FC3127">
        <w:rPr>
          <w:rFonts w:asciiTheme="minorHAnsi" w:hAnsiTheme="minorHAnsi" w:cstheme="minorHAnsi"/>
          <w:color w:val="1F1F1F"/>
        </w:rPr>
        <w:t xml:space="preserve"> taken from the web</w:t>
      </w:r>
      <w:r w:rsidR="00762487" w:rsidRPr="00FC3127">
        <w:rPr>
          <w:rFonts w:asciiTheme="minorHAnsi" w:hAnsiTheme="minorHAnsi" w:cstheme="minorHAnsi"/>
          <w:color w:val="1F1F1F"/>
        </w:rPr>
        <w:t>site</w:t>
      </w:r>
      <w:r w:rsidRPr="00FC3127">
        <w:rPr>
          <w:rFonts w:asciiTheme="minorHAnsi" w:hAnsiTheme="minorHAnsi" w:cstheme="minorHAnsi"/>
          <w:color w:val="1F1F1F"/>
        </w:rPr>
        <w:t xml:space="preserve"> at </w:t>
      </w:r>
      <w:hyperlink r:id="rId26" w:tgtFrame="_blank" w:history="1">
        <w:r w:rsidRPr="00FC3127">
          <w:rPr>
            <w:rFonts w:asciiTheme="minorHAnsi" w:hAnsiTheme="minorHAnsi" w:cstheme="minorHAnsi"/>
            <w:color w:val="1F1F1F"/>
          </w:rPr>
          <w:t>https://geo.nyu.edu/catalog/nyu_2451_34572</w:t>
        </w:r>
      </w:hyperlink>
    </w:p>
    <w:p w14:paraId="5EFE2D28" w14:textId="4E42C4B0" w:rsidR="00AD237A" w:rsidRPr="00FC3127" w:rsidRDefault="00AD237A" w:rsidP="00FC3127">
      <w:pPr>
        <w:pStyle w:val="NormalWeb"/>
        <w:shd w:val="clear" w:color="auto" w:fill="FFFFFF"/>
        <w:spacing w:before="0" w:beforeAutospacing="0" w:after="300" w:afterAutospacing="0" w:line="315" w:lineRule="atLeast"/>
        <w:jc w:val="both"/>
        <w:rPr>
          <w:rFonts w:asciiTheme="minorHAnsi" w:hAnsiTheme="minorHAnsi" w:cstheme="minorHAnsi"/>
          <w:color w:val="1F1F1F"/>
        </w:rPr>
      </w:pPr>
      <w:r w:rsidRPr="00FC3127">
        <w:rPr>
          <w:rFonts w:asciiTheme="minorHAnsi" w:hAnsiTheme="minorHAnsi" w:cstheme="minorHAnsi"/>
          <w:color w:val="1F1F1F"/>
        </w:rPr>
        <w:t>For the Toronto neighborhood data, a Wikipedia page exists that has all the information we need to explore the neighborhood</w:t>
      </w:r>
      <w:r w:rsidR="00762487" w:rsidRPr="00FC3127">
        <w:rPr>
          <w:rFonts w:asciiTheme="minorHAnsi" w:hAnsiTheme="minorHAnsi" w:cstheme="minorHAnsi"/>
          <w:color w:val="1F1F1F"/>
        </w:rPr>
        <w:t xml:space="preserve"> of interest</w:t>
      </w:r>
      <w:r w:rsidRPr="00FC3127">
        <w:rPr>
          <w:rFonts w:asciiTheme="minorHAnsi" w:hAnsiTheme="minorHAnsi" w:cstheme="minorHAnsi"/>
          <w:color w:val="1F1F1F"/>
        </w:rPr>
        <w:t xml:space="preserve"> in Toronto. I scrape</w:t>
      </w:r>
      <w:r w:rsidR="00762487" w:rsidRPr="00FC3127">
        <w:rPr>
          <w:rFonts w:asciiTheme="minorHAnsi" w:hAnsiTheme="minorHAnsi" w:cstheme="minorHAnsi"/>
          <w:color w:val="1F1F1F"/>
        </w:rPr>
        <w:t>d</w:t>
      </w:r>
      <w:r w:rsidRPr="00FC3127">
        <w:rPr>
          <w:rFonts w:asciiTheme="minorHAnsi" w:hAnsiTheme="minorHAnsi" w:cstheme="minorHAnsi"/>
          <w:color w:val="1F1F1F"/>
        </w:rPr>
        <w:t xml:space="preserve"> the Wikipedia page and wrangle the data, clean it, and then read it into a </w:t>
      </w:r>
      <w:r w:rsidRPr="00FC3127">
        <w:rPr>
          <w:rStyle w:val="Emphasis"/>
          <w:rFonts w:asciiTheme="minorHAnsi" w:hAnsiTheme="minorHAnsi" w:cstheme="minorHAnsi"/>
          <w:color w:val="1F1F1F"/>
        </w:rPr>
        <w:t>pandas</w:t>
      </w:r>
      <w:r w:rsidRPr="00FC3127">
        <w:rPr>
          <w:rFonts w:asciiTheme="minorHAnsi" w:hAnsiTheme="minorHAnsi" w:cstheme="minorHAnsi"/>
          <w:color w:val="1F1F1F"/>
        </w:rPr>
        <w:t> dataframe so that it is in a structured format like the New York dataset.</w:t>
      </w:r>
    </w:p>
    <w:p w14:paraId="732347D3" w14:textId="3D4D47F7" w:rsidR="00762487" w:rsidRPr="00FC3127" w:rsidRDefault="00762487" w:rsidP="00FC3127">
      <w:pPr>
        <w:pStyle w:val="NormalWeb"/>
        <w:shd w:val="clear" w:color="auto" w:fill="FFFFFF"/>
        <w:spacing w:before="0" w:beforeAutospacing="0" w:after="300" w:afterAutospacing="0" w:line="315" w:lineRule="atLeast"/>
        <w:jc w:val="both"/>
        <w:rPr>
          <w:rFonts w:asciiTheme="minorHAnsi" w:hAnsiTheme="minorHAnsi" w:cstheme="minorHAnsi"/>
          <w:color w:val="1F1F1F"/>
        </w:rPr>
      </w:pPr>
      <w:r w:rsidRPr="00FC3127">
        <w:rPr>
          <w:rFonts w:asciiTheme="minorHAnsi" w:hAnsiTheme="minorHAnsi" w:cstheme="minorHAnsi"/>
          <w:color w:val="1F1F1F"/>
        </w:rPr>
        <w:t>2.2 Data Cleaning</w:t>
      </w:r>
    </w:p>
    <w:p w14:paraId="2A70AEB4" w14:textId="3F6876FE" w:rsidR="00B429D7" w:rsidRPr="00FC3127" w:rsidRDefault="00B429D7" w:rsidP="00FC3127">
      <w:pPr>
        <w:jc w:val="both"/>
        <w:rPr>
          <w:rFonts w:cstheme="minorHAnsi"/>
          <w:sz w:val="24"/>
          <w:szCs w:val="24"/>
        </w:rPr>
      </w:pPr>
      <w:r w:rsidRPr="00FC3127">
        <w:rPr>
          <w:rFonts w:cstheme="minorHAnsi"/>
          <w:sz w:val="24"/>
          <w:szCs w:val="24"/>
        </w:rPr>
        <w:t xml:space="preserve"> Addresses </w:t>
      </w:r>
      <w:r w:rsidR="00762487" w:rsidRPr="00FC3127">
        <w:rPr>
          <w:rFonts w:cstheme="minorHAnsi"/>
          <w:sz w:val="24"/>
          <w:szCs w:val="24"/>
        </w:rPr>
        <w:t>were</w:t>
      </w:r>
      <w:r w:rsidRPr="00FC3127">
        <w:rPr>
          <w:rFonts w:cstheme="minorHAnsi"/>
          <w:sz w:val="24"/>
          <w:szCs w:val="24"/>
        </w:rPr>
        <w:t xml:space="preserve"> converted into their equivalent latitude and longitude values. Also, I use</w:t>
      </w:r>
      <w:r w:rsidR="00762487" w:rsidRPr="00FC3127">
        <w:rPr>
          <w:rFonts w:cstheme="minorHAnsi"/>
          <w:sz w:val="24"/>
          <w:szCs w:val="24"/>
        </w:rPr>
        <w:t>d</w:t>
      </w:r>
      <w:r w:rsidRPr="00FC3127">
        <w:rPr>
          <w:rFonts w:cstheme="minorHAnsi"/>
          <w:sz w:val="24"/>
          <w:szCs w:val="24"/>
        </w:rPr>
        <w:t xml:space="preserve"> the Foursquare API to explore neighborhoods in both Cities. </w:t>
      </w:r>
      <w:r w:rsidR="00762487" w:rsidRPr="00FC3127">
        <w:rPr>
          <w:rFonts w:cstheme="minorHAnsi"/>
          <w:sz w:val="24"/>
          <w:szCs w:val="24"/>
        </w:rPr>
        <w:t>Also, the</w:t>
      </w:r>
      <w:r w:rsidRPr="00FC3127">
        <w:rPr>
          <w:rFonts w:cstheme="minorHAnsi"/>
          <w:sz w:val="24"/>
          <w:szCs w:val="24"/>
        </w:rPr>
        <w:t xml:space="preserve"> explore function </w:t>
      </w:r>
      <w:r w:rsidR="00762487" w:rsidRPr="00FC3127">
        <w:rPr>
          <w:rFonts w:cstheme="minorHAnsi"/>
          <w:sz w:val="24"/>
          <w:szCs w:val="24"/>
        </w:rPr>
        <w:t xml:space="preserve">was used </w:t>
      </w:r>
      <w:r w:rsidRPr="00FC3127">
        <w:rPr>
          <w:rFonts w:cstheme="minorHAnsi"/>
          <w:sz w:val="24"/>
          <w:szCs w:val="24"/>
        </w:rPr>
        <w:t xml:space="preserve">to get the most common venue categories in each neighborhood, and then use this feature to </w:t>
      </w:r>
      <w:r w:rsidR="00E12DFC" w:rsidRPr="00FC3127">
        <w:rPr>
          <w:rFonts w:cstheme="minorHAnsi"/>
          <w:sz w:val="24"/>
          <w:szCs w:val="24"/>
        </w:rPr>
        <w:t>compare the categories</w:t>
      </w:r>
    </w:p>
    <w:p w14:paraId="40E067A9" w14:textId="7BF584F9" w:rsidR="00171AF1" w:rsidRPr="00FC3127" w:rsidRDefault="00171AF1" w:rsidP="00FC3127">
      <w:pPr>
        <w:jc w:val="both"/>
        <w:rPr>
          <w:rFonts w:cstheme="minorHAnsi"/>
          <w:sz w:val="24"/>
          <w:szCs w:val="24"/>
        </w:rPr>
      </w:pPr>
    </w:p>
    <w:p w14:paraId="14FB48B5" w14:textId="71193873" w:rsidR="00171AF1" w:rsidRPr="00FC3127" w:rsidRDefault="000B6BB1" w:rsidP="00FC3127">
      <w:pPr>
        <w:jc w:val="both"/>
        <w:rPr>
          <w:rFonts w:cstheme="minorHAnsi"/>
          <w:sz w:val="24"/>
          <w:szCs w:val="24"/>
        </w:rPr>
      </w:pPr>
      <w:r w:rsidRPr="00FC3127">
        <w:rPr>
          <w:rFonts w:cstheme="minorHAnsi"/>
          <w:sz w:val="24"/>
          <w:szCs w:val="24"/>
        </w:rPr>
        <w:t>3.0</w:t>
      </w:r>
      <w:r w:rsidR="00762487" w:rsidRPr="00FC3127">
        <w:rPr>
          <w:rFonts w:cstheme="minorHAnsi"/>
          <w:sz w:val="24"/>
          <w:szCs w:val="24"/>
        </w:rPr>
        <w:t xml:space="preserve"> </w:t>
      </w:r>
      <w:r w:rsidR="00762487" w:rsidRPr="00FC3127">
        <w:rPr>
          <w:rFonts w:cstheme="minorHAnsi"/>
          <w:color w:val="1F1F1F"/>
          <w:sz w:val="24"/>
          <w:szCs w:val="24"/>
          <w:shd w:val="clear" w:color="auto" w:fill="FFFFFF"/>
        </w:rPr>
        <w:t>Methodology </w:t>
      </w:r>
    </w:p>
    <w:p w14:paraId="05C18349" w14:textId="6D7F6872" w:rsidR="00762487" w:rsidRPr="00FC3127" w:rsidRDefault="00762487" w:rsidP="00FC3127">
      <w:pPr>
        <w:pStyle w:val="NormalWeb"/>
        <w:shd w:val="clear" w:color="auto" w:fill="FFFFFF"/>
        <w:spacing w:before="0" w:beforeAutospacing="0" w:after="300" w:afterAutospacing="0" w:line="315" w:lineRule="atLeast"/>
        <w:jc w:val="both"/>
        <w:rPr>
          <w:rFonts w:asciiTheme="minorHAnsi" w:hAnsiTheme="minorHAnsi" w:cstheme="minorHAnsi"/>
          <w:color w:val="1F1F1F"/>
        </w:rPr>
      </w:pPr>
      <w:r w:rsidRPr="00FC3127">
        <w:rPr>
          <w:rFonts w:asciiTheme="minorHAnsi" w:hAnsiTheme="minorHAnsi" w:cstheme="minorHAnsi"/>
          <w:color w:val="1F1F1F"/>
        </w:rPr>
        <w:t xml:space="preserve">Once the data was in a structured format, I performed the analysis of the two city (Toronto and New York) datasets to explore and compare </w:t>
      </w:r>
      <w:r w:rsidRPr="00FC3127">
        <w:rPr>
          <w:rFonts w:asciiTheme="minorHAnsi" w:hAnsiTheme="minorHAnsi" w:cstheme="minorHAnsi"/>
          <w:color w:val="1F1F1F"/>
        </w:rPr>
        <w:t>a downtown</w:t>
      </w:r>
      <w:r w:rsidRPr="00FC3127">
        <w:rPr>
          <w:rFonts w:asciiTheme="minorHAnsi" w:hAnsiTheme="minorHAnsi" w:cstheme="minorHAnsi"/>
          <w:color w:val="1F1F1F"/>
        </w:rPr>
        <w:t xml:space="preserve"> neighborhood in the cities.</w:t>
      </w:r>
    </w:p>
    <w:p w14:paraId="4BD6CBB5" w14:textId="1DFA933E" w:rsidR="0088501F" w:rsidRPr="00FC3127" w:rsidRDefault="0088501F" w:rsidP="00FC3127">
      <w:pPr>
        <w:pStyle w:val="NormalWeb"/>
        <w:shd w:val="clear" w:color="auto" w:fill="FFFFFF"/>
        <w:spacing w:before="0" w:beforeAutospacing="0" w:after="300" w:afterAutospacing="0" w:line="315" w:lineRule="atLeast"/>
        <w:jc w:val="both"/>
        <w:rPr>
          <w:rFonts w:asciiTheme="minorHAnsi" w:hAnsiTheme="minorHAnsi" w:cstheme="minorHAnsi"/>
          <w:color w:val="000000"/>
          <w:shd w:val="clear" w:color="auto" w:fill="FFFFFF"/>
        </w:rPr>
      </w:pPr>
      <w:r w:rsidRPr="00FC3127">
        <w:rPr>
          <w:rFonts w:asciiTheme="minorHAnsi" w:hAnsiTheme="minorHAnsi" w:cstheme="minorHAnsi"/>
          <w:color w:val="1F1F1F"/>
        </w:rPr>
        <w:t xml:space="preserve">3.1 </w:t>
      </w:r>
      <w:r w:rsidRPr="00FC3127">
        <w:rPr>
          <w:rFonts w:asciiTheme="minorHAnsi" w:hAnsiTheme="minorHAnsi" w:cstheme="minorHAnsi"/>
          <w:color w:val="000000"/>
          <w:shd w:val="clear" w:color="auto" w:fill="FFFFFF"/>
        </w:rPr>
        <w:t>Load and explore the datasets</w:t>
      </w:r>
    </w:p>
    <w:p w14:paraId="30EF6779" w14:textId="49E9B9AD" w:rsidR="0088501F" w:rsidRPr="00FC3127" w:rsidRDefault="0088501F" w:rsidP="00FC3127">
      <w:pPr>
        <w:pStyle w:val="NormalWeb"/>
        <w:shd w:val="clear" w:color="auto" w:fill="FFFFFF"/>
        <w:spacing w:before="0" w:beforeAutospacing="0" w:after="300" w:afterAutospacing="0" w:line="315" w:lineRule="atLeast"/>
        <w:jc w:val="both"/>
        <w:rPr>
          <w:rFonts w:asciiTheme="minorHAnsi" w:hAnsiTheme="minorHAnsi" w:cstheme="minorHAnsi"/>
          <w:color w:val="000000"/>
          <w:shd w:val="clear" w:color="auto" w:fill="FFFFFF"/>
        </w:rPr>
      </w:pPr>
      <w:r w:rsidRPr="00FC3127">
        <w:rPr>
          <w:rFonts w:asciiTheme="minorHAnsi" w:hAnsiTheme="minorHAnsi" w:cstheme="minorHAnsi"/>
          <w:color w:val="000000"/>
          <w:shd w:val="clear" w:color="auto" w:fill="FFFFFF"/>
        </w:rPr>
        <w:t xml:space="preserve">The data for the New York neighborhood is gotten using </w:t>
      </w:r>
      <w:proofErr w:type="gramStart"/>
      <w:r w:rsidRPr="00FC3127">
        <w:rPr>
          <w:rFonts w:asciiTheme="minorHAnsi" w:hAnsiTheme="minorHAnsi" w:cstheme="minorHAnsi"/>
          <w:color w:val="000000"/>
          <w:shd w:val="clear" w:color="auto" w:fill="FFFFFF"/>
        </w:rPr>
        <w:t>the !wget</w:t>
      </w:r>
      <w:proofErr w:type="gramEnd"/>
      <w:r w:rsidRPr="00FC3127">
        <w:rPr>
          <w:rFonts w:asciiTheme="minorHAnsi" w:hAnsiTheme="minorHAnsi" w:cstheme="minorHAnsi"/>
          <w:color w:val="000000"/>
          <w:shd w:val="clear" w:color="auto" w:fill="FFFFFF"/>
        </w:rPr>
        <w:t xml:space="preserve"> to retrieve the data from a saved server directory and the then read with the </w:t>
      </w:r>
      <w:proofErr w:type="spellStart"/>
      <w:r w:rsidRPr="00FC3127">
        <w:rPr>
          <w:rFonts w:asciiTheme="minorHAnsi" w:hAnsiTheme="minorHAnsi" w:cstheme="minorHAnsi"/>
          <w:color w:val="000000"/>
          <w:shd w:val="clear" w:color="auto" w:fill="FFFFFF"/>
        </w:rPr>
        <w:t>json.load</w:t>
      </w:r>
      <w:proofErr w:type="spellEnd"/>
      <w:r w:rsidRPr="00FC3127">
        <w:rPr>
          <w:rFonts w:asciiTheme="minorHAnsi" w:hAnsiTheme="minorHAnsi" w:cstheme="minorHAnsi"/>
          <w:color w:val="000000"/>
          <w:shd w:val="clear" w:color="auto" w:fill="FFFFFF"/>
        </w:rPr>
        <w:t xml:space="preserve"> </w:t>
      </w:r>
    </w:p>
    <w:p w14:paraId="26851038" w14:textId="69E3B698" w:rsidR="00F43F72" w:rsidRPr="00FC3127" w:rsidRDefault="00F43F72" w:rsidP="00FC3127">
      <w:pPr>
        <w:pStyle w:val="NormalWeb"/>
        <w:shd w:val="clear" w:color="auto" w:fill="FFFFFF"/>
        <w:spacing w:before="0" w:beforeAutospacing="0" w:after="300" w:afterAutospacing="0" w:line="315" w:lineRule="atLeast"/>
        <w:jc w:val="both"/>
        <w:rPr>
          <w:rFonts w:asciiTheme="minorHAnsi" w:hAnsiTheme="minorHAnsi" w:cstheme="minorHAnsi"/>
          <w:color w:val="000000"/>
          <w:shd w:val="clear" w:color="auto" w:fill="FFFFFF"/>
        </w:rPr>
      </w:pPr>
      <w:r w:rsidRPr="00FC3127">
        <w:rPr>
          <w:rFonts w:asciiTheme="minorHAnsi" w:hAnsiTheme="minorHAnsi" w:cstheme="minorHAnsi"/>
          <w:color w:val="000000"/>
          <w:shd w:val="clear" w:color="auto" w:fill="FFFFFF"/>
        </w:rPr>
        <w:t xml:space="preserve">3.2 Get Geo-Coordinates </w:t>
      </w:r>
    </w:p>
    <w:p w14:paraId="5FE0DDED" w14:textId="68CFC43C" w:rsidR="00F43F72" w:rsidRPr="00FC3127" w:rsidRDefault="00F43F72" w:rsidP="00FC3127">
      <w:pPr>
        <w:pStyle w:val="NormalWeb"/>
        <w:shd w:val="clear" w:color="auto" w:fill="FFFFFF"/>
        <w:spacing w:before="0" w:beforeAutospacing="0" w:after="300" w:afterAutospacing="0" w:line="315" w:lineRule="atLeast"/>
        <w:jc w:val="both"/>
        <w:rPr>
          <w:rFonts w:asciiTheme="minorHAnsi" w:hAnsiTheme="minorHAnsi" w:cstheme="minorHAnsi"/>
          <w:color w:val="000000"/>
          <w:shd w:val="clear" w:color="auto" w:fill="FFFFFF"/>
        </w:rPr>
      </w:pPr>
      <w:r w:rsidRPr="00FC3127">
        <w:rPr>
          <w:rFonts w:asciiTheme="minorHAnsi" w:hAnsiTheme="minorHAnsi" w:cstheme="minorHAnsi"/>
          <w:color w:val="000000"/>
          <w:shd w:val="clear" w:color="auto" w:fill="FFFFFF"/>
        </w:rPr>
        <w:t xml:space="preserve">Use </w:t>
      </w:r>
      <w:proofErr w:type="spellStart"/>
      <w:r w:rsidRPr="00FC3127">
        <w:rPr>
          <w:rFonts w:asciiTheme="minorHAnsi" w:hAnsiTheme="minorHAnsi" w:cstheme="minorHAnsi"/>
          <w:color w:val="000000"/>
          <w:shd w:val="clear" w:color="auto" w:fill="FFFFFF"/>
        </w:rPr>
        <w:t>geopy</w:t>
      </w:r>
      <w:proofErr w:type="spellEnd"/>
      <w:r w:rsidRPr="00FC3127">
        <w:rPr>
          <w:rFonts w:asciiTheme="minorHAnsi" w:hAnsiTheme="minorHAnsi" w:cstheme="minorHAnsi"/>
          <w:color w:val="000000"/>
          <w:shd w:val="clear" w:color="auto" w:fill="FFFFFF"/>
        </w:rPr>
        <w:t xml:space="preserve"> library to get the latitude and longitude values of the Cities. In order to define an instance of the geocoder, we need to define a </w:t>
      </w:r>
      <w:proofErr w:type="spellStart"/>
      <w:r w:rsidRPr="00FC3127">
        <w:rPr>
          <w:rFonts w:asciiTheme="minorHAnsi" w:hAnsiTheme="minorHAnsi" w:cstheme="minorHAnsi"/>
          <w:color w:val="000000"/>
          <w:shd w:val="clear" w:color="auto" w:fill="FFFFFF"/>
        </w:rPr>
        <w:t>user_agent</w:t>
      </w:r>
      <w:proofErr w:type="spellEnd"/>
      <w:r w:rsidRPr="00FC3127">
        <w:rPr>
          <w:rFonts w:asciiTheme="minorHAnsi" w:hAnsiTheme="minorHAnsi" w:cstheme="minorHAnsi"/>
          <w:color w:val="000000"/>
          <w:shd w:val="clear" w:color="auto" w:fill="FFFFFF"/>
        </w:rPr>
        <w:t xml:space="preserve">. </w:t>
      </w:r>
      <w:r w:rsidRPr="00FC3127">
        <w:rPr>
          <w:rFonts w:asciiTheme="minorHAnsi" w:hAnsiTheme="minorHAnsi" w:cstheme="minorHAnsi"/>
          <w:color w:val="000000"/>
          <w:shd w:val="clear" w:color="auto" w:fill="FFFFFF"/>
        </w:rPr>
        <w:t>I named the</w:t>
      </w:r>
      <w:r w:rsidRPr="00FC3127">
        <w:rPr>
          <w:rFonts w:asciiTheme="minorHAnsi" w:hAnsiTheme="minorHAnsi" w:cstheme="minorHAnsi"/>
          <w:color w:val="000000"/>
          <w:shd w:val="clear" w:color="auto" w:fill="FFFFFF"/>
        </w:rPr>
        <w:t xml:space="preserve"> agent</w:t>
      </w:r>
      <w:r w:rsidRPr="00FC3127">
        <w:rPr>
          <w:rFonts w:asciiTheme="minorHAnsi" w:hAnsiTheme="minorHAnsi" w:cstheme="minorHAnsi"/>
          <w:color w:val="000000"/>
          <w:shd w:val="clear" w:color="auto" w:fill="FFFFFF"/>
        </w:rPr>
        <w:t>s</w:t>
      </w:r>
      <w:r w:rsidRPr="00FC3127">
        <w:rPr>
          <w:rFonts w:asciiTheme="minorHAnsi" w:hAnsiTheme="minorHAnsi" w:cstheme="minorHAnsi"/>
          <w:color w:val="000000"/>
          <w:shd w:val="clear" w:color="auto" w:fill="FFFFFF"/>
        </w:rPr>
        <w:t xml:space="preserve"> </w:t>
      </w:r>
      <w:proofErr w:type="spellStart"/>
      <w:r w:rsidRPr="00FC3127">
        <w:rPr>
          <w:rFonts w:asciiTheme="minorHAnsi" w:hAnsiTheme="minorHAnsi" w:cstheme="minorHAnsi"/>
          <w:color w:val="000000"/>
          <w:shd w:val="clear" w:color="auto" w:fill="FFFFFF"/>
        </w:rPr>
        <w:t>NY</w:t>
      </w:r>
      <w:r w:rsidRPr="00FC3127">
        <w:rPr>
          <w:rFonts w:asciiTheme="minorHAnsi" w:hAnsiTheme="minorHAnsi" w:cstheme="minorHAnsi"/>
          <w:color w:val="000000"/>
          <w:shd w:val="clear" w:color="auto" w:fill="FFFFFF"/>
        </w:rPr>
        <w:t>_explorer</w:t>
      </w:r>
      <w:proofErr w:type="spellEnd"/>
      <w:r w:rsidRPr="00FC3127">
        <w:rPr>
          <w:rFonts w:asciiTheme="minorHAnsi" w:hAnsiTheme="minorHAnsi" w:cstheme="minorHAnsi"/>
          <w:color w:val="000000"/>
          <w:shd w:val="clear" w:color="auto" w:fill="FFFFFF"/>
        </w:rPr>
        <w:t xml:space="preserve"> and </w:t>
      </w:r>
      <w:proofErr w:type="spellStart"/>
      <w:r w:rsidRPr="00FC3127">
        <w:rPr>
          <w:rFonts w:asciiTheme="minorHAnsi" w:hAnsiTheme="minorHAnsi" w:cstheme="minorHAnsi"/>
          <w:color w:val="000000"/>
          <w:shd w:val="clear" w:color="auto" w:fill="FFFFFF"/>
        </w:rPr>
        <w:t>ON_explorer</w:t>
      </w:r>
      <w:proofErr w:type="spellEnd"/>
      <w:r w:rsidRPr="00FC3127">
        <w:rPr>
          <w:rFonts w:asciiTheme="minorHAnsi" w:hAnsiTheme="minorHAnsi" w:cstheme="minorHAnsi"/>
          <w:color w:val="000000"/>
          <w:shd w:val="clear" w:color="auto" w:fill="FFFFFF"/>
        </w:rPr>
        <w:t>, as shown below.</w:t>
      </w:r>
    </w:p>
    <w:p w14:paraId="7DEE9ADE" w14:textId="0960EBE4" w:rsidR="00F43F72" w:rsidRPr="00FC3127" w:rsidRDefault="00F43F72" w:rsidP="00FC3127">
      <w:pPr>
        <w:pStyle w:val="NormalWeb"/>
        <w:shd w:val="clear" w:color="auto" w:fill="FFFFFF"/>
        <w:spacing w:before="0" w:beforeAutospacing="0" w:after="300" w:afterAutospacing="0" w:line="315" w:lineRule="atLeast"/>
        <w:jc w:val="both"/>
        <w:rPr>
          <w:rFonts w:asciiTheme="minorHAnsi" w:hAnsiTheme="minorHAnsi" w:cstheme="minorHAnsi"/>
          <w:color w:val="1F1F1F"/>
        </w:rPr>
      </w:pPr>
      <w:r w:rsidRPr="00FC3127">
        <w:rPr>
          <w:rFonts w:asciiTheme="minorHAnsi" w:hAnsiTheme="minorHAnsi" w:cstheme="minorHAnsi"/>
          <w:noProof/>
        </w:rPr>
        <w:lastRenderedPageBreak/>
        <w:drawing>
          <wp:inline distT="0" distB="0" distL="0" distR="0" wp14:anchorId="66463B94" wp14:editId="6AA363E3">
            <wp:extent cx="5943600" cy="27851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2785110"/>
                    </a:xfrm>
                    <a:prstGeom prst="rect">
                      <a:avLst/>
                    </a:prstGeom>
                  </pic:spPr>
                </pic:pic>
              </a:graphicData>
            </a:graphic>
          </wp:inline>
        </w:drawing>
      </w:r>
    </w:p>
    <w:p w14:paraId="7FDFD054" w14:textId="3C9A0F94" w:rsidR="003443F8" w:rsidRDefault="003443F8" w:rsidP="00FC3127">
      <w:pPr>
        <w:pStyle w:val="NormalWeb"/>
        <w:shd w:val="clear" w:color="auto" w:fill="FFFFFF"/>
        <w:spacing w:before="0" w:beforeAutospacing="0" w:after="300" w:afterAutospacing="0" w:line="315" w:lineRule="atLeast"/>
        <w:jc w:val="both"/>
        <w:rPr>
          <w:rFonts w:asciiTheme="minorHAnsi" w:hAnsiTheme="minorHAnsi" w:cstheme="minorHAnsi"/>
          <w:color w:val="000000"/>
          <w:shd w:val="clear" w:color="auto" w:fill="FFFFFF"/>
        </w:rPr>
      </w:pPr>
      <w:r>
        <w:rPr>
          <w:rFonts w:asciiTheme="minorHAnsi" w:hAnsiTheme="minorHAnsi" w:cstheme="minorHAnsi"/>
          <w:color w:val="000000"/>
          <w:shd w:val="clear" w:color="auto" w:fill="FFFFFF"/>
        </w:rPr>
        <w:t>3.3 Transform the data into panda</w:t>
      </w:r>
    </w:p>
    <w:p w14:paraId="17F71D33" w14:textId="411149A3" w:rsidR="0064337A" w:rsidRPr="003443F8" w:rsidRDefault="0088501F" w:rsidP="0064337A">
      <w:pPr>
        <w:pStyle w:val="NormalWeb"/>
        <w:shd w:val="clear" w:color="auto" w:fill="FFFFFF"/>
        <w:spacing w:before="0" w:beforeAutospacing="0" w:after="300" w:afterAutospacing="0" w:line="315" w:lineRule="atLeast"/>
        <w:jc w:val="both"/>
        <w:rPr>
          <w:rFonts w:asciiTheme="minorHAnsi" w:hAnsiTheme="minorHAnsi" w:cstheme="minorHAnsi"/>
          <w:color w:val="000000"/>
          <w:shd w:val="clear" w:color="auto" w:fill="FFFFFF"/>
        </w:rPr>
      </w:pPr>
      <w:r w:rsidRPr="00FC3127">
        <w:rPr>
          <w:rFonts w:asciiTheme="minorHAnsi" w:hAnsiTheme="minorHAnsi" w:cstheme="minorHAnsi"/>
          <w:color w:val="000000"/>
          <w:shd w:val="clear" w:color="auto" w:fill="FFFFFF"/>
        </w:rPr>
        <w:t>Transform</w:t>
      </w:r>
      <w:r w:rsidRPr="00FC3127">
        <w:rPr>
          <w:rFonts w:asciiTheme="minorHAnsi" w:hAnsiTheme="minorHAnsi" w:cstheme="minorHAnsi"/>
          <w:color w:val="000000"/>
          <w:shd w:val="clear" w:color="auto" w:fill="FFFFFF"/>
        </w:rPr>
        <w:t xml:space="preserve"> the data into a pandas dataframe</w:t>
      </w:r>
      <w:r w:rsidRPr="00FC3127">
        <w:rPr>
          <w:rFonts w:asciiTheme="minorHAnsi" w:hAnsiTheme="minorHAnsi" w:cstheme="minorHAnsi"/>
          <w:color w:val="000000"/>
          <w:shd w:val="clear" w:color="auto" w:fill="FFFFFF"/>
        </w:rPr>
        <w:t>.</w:t>
      </w:r>
      <w:r w:rsidRPr="00FC3127">
        <w:rPr>
          <w:rFonts w:asciiTheme="minorHAnsi" w:hAnsiTheme="minorHAnsi" w:cstheme="minorHAnsi"/>
          <w:color w:val="000000"/>
          <w:shd w:val="clear" w:color="auto" w:fill="FFFFFF"/>
        </w:rPr>
        <w:t xml:space="preserve"> The next task is essentially transforming this data of nested Python dictionaries into a pandas dataframe. </w:t>
      </w:r>
      <w:r w:rsidRPr="00FC3127">
        <w:rPr>
          <w:rFonts w:asciiTheme="minorHAnsi" w:hAnsiTheme="minorHAnsi" w:cstheme="minorHAnsi"/>
          <w:color w:val="000000"/>
          <w:shd w:val="clear" w:color="auto" w:fill="FFFFFF"/>
        </w:rPr>
        <w:t>So,</w:t>
      </w:r>
      <w:r w:rsidRPr="00FC3127">
        <w:rPr>
          <w:rFonts w:asciiTheme="minorHAnsi" w:hAnsiTheme="minorHAnsi" w:cstheme="minorHAnsi"/>
          <w:color w:val="000000"/>
          <w:shd w:val="clear" w:color="auto" w:fill="FFFFFF"/>
        </w:rPr>
        <w:t xml:space="preserve"> let's start by creating an empty dataframe.</w:t>
      </w:r>
      <w:r w:rsidR="0064337A">
        <w:rPr>
          <w:rFonts w:asciiTheme="minorHAnsi" w:hAnsiTheme="minorHAnsi" w:cstheme="minorHAnsi"/>
          <w:color w:val="000000"/>
          <w:shd w:val="clear" w:color="auto" w:fill="FFFFFF"/>
        </w:rPr>
        <w:t xml:space="preserve"> </w:t>
      </w:r>
      <w:r w:rsidR="0064337A">
        <w:rPr>
          <w:rFonts w:asciiTheme="minorHAnsi" w:hAnsiTheme="minorHAnsi" w:cstheme="minorHAnsi"/>
          <w:color w:val="000000"/>
          <w:shd w:val="clear" w:color="auto" w:fill="FFFFFF"/>
        </w:rPr>
        <w:t xml:space="preserve">Then </w:t>
      </w:r>
      <w:r w:rsidR="0064337A" w:rsidRPr="0064337A">
        <w:rPr>
          <w:rFonts w:asciiTheme="minorHAnsi" w:hAnsiTheme="minorHAnsi" w:cstheme="minorHAnsi"/>
          <w:color w:val="000000"/>
          <w:shd w:val="clear" w:color="auto" w:fill="FFFFFF"/>
        </w:rPr>
        <w:t xml:space="preserve">the neighborhoods in </w:t>
      </w:r>
      <w:r w:rsidR="0064337A">
        <w:rPr>
          <w:rFonts w:asciiTheme="minorHAnsi" w:hAnsiTheme="minorHAnsi" w:cstheme="minorHAnsi"/>
          <w:color w:val="000000"/>
          <w:shd w:val="clear" w:color="auto" w:fill="FFFFFF"/>
        </w:rPr>
        <w:t>the</w:t>
      </w:r>
      <w:r w:rsidR="0064337A" w:rsidRPr="0064337A">
        <w:rPr>
          <w:rFonts w:asciiTheme="minorHAnsi" w:hAnsiTheme="minorHAnsi" w:cstheme="minorHAnsi"/>
          <w:color w:val="000000"/>
          <w:shd w:val="clear" w:color="auto" w:fill="FFFFFF"/>
        </w:rPr>
        <w:t xml:space="preserve"> new dataframe </w:t>
      </w:r>
      <w:r w:rsidR="0064337A">
        <w:rPr>
          <w:rFonts w:asciiTheme="minorHAnsi" w:hAnsiTheme="minorHAnsi" w:cstheme="minorHAnsi"/>
          <w:color w:val="000000"/>
          <w:shd w:val="clear" w:color="auto" w:fill="FFFFFF"/>
        </w:rPr>
        <w:t>is</w:t>
      </w:r>
      <w:r w:rsidR="0064337A" w:rsidRPr="0064337A">
        <w:rPr>
          <w:rFonts w:asciiTheme="minorHAnsi" w:hAnsiTheme="minorHAnsi" w:cstheme="minorHAnsi"/>
          <w:color w:val="000000"/>
          <w:shd w:val="clear" w:color="auto" w:fill="FFFFFF"/>
        </w:rPr>
        <w:t xml:space="preserve"> explore</w:t>
      </w:r>
      <w:r w:rsidR="0064337A">
        <w:rPr>
          <w:rFonts w:asciiTheme="minorHAnsi" w:hAnsiTheme="minorHAnsi" w:cstheme="minorHAnsi"/>
          <w:color w:val="000000"/>
          <w:shd w:val="clear" w:color="auto" w:fill="FFFFFF"/>
        </w:rPr>
        <w:t>d</w:t>
      </w:r>
      <w:r w:rsidR="0064337A" w:rsidRPr="0064337A">
        <w:rPr>
          <w:rFonts w:asciiTheme="minorHAnsi" w:hAnsiTheme="minorHAnsi" w:cstheme="minorHAnsi"/>
          <w:color w:val="000000"/>
          <w:shd w:val="clear" w:color="auto" w:fill="FFFFFF"/>
        </w:rPr>
        <w:t xml:space="preserve">. For New York, </w:t>
      </w:r>
      <w:r w:rsidR="0064337A">
        <w:rPr>
          <w:rFonts w:asciiTheme="minorHAnsi" w:hAnsiTheme="minorHAnsi" w:cstheme="minorHAnsi"/>
          <w:color w:val="000000"/>
          <w:shd w:val="clear" w:color="auto" w:fill="FFFFFF"/>
        </w:rPr>
        <w:t>I</w:t>
      </w:r>
      <w:r w:rsidR="0064337A" w:rsidRPr="0064337A">
        <w:rPr>
          <w:rFonts w:asciiTheme="minorHAnsi" w:hAnsiTheme="minorHAnsi" w:cstheme="minorHAnsi"/>
          <w:color w:val="000000"/>
          <w:shd w:val="clear" w:color="auto" w:fill="FFFFFF"/>
        </w:rPr>
        <w:t xml:space="preserve"> select</w:t>
      </w:r>
      <w:r w:rsidR="0064337A">
        <w:rPr>
          <w:rFonts w:asciiTheme="minorHAnsi" w:hAnsiTheme="minorHAnsi" w:cstheme="minorHAnsi"/>
          <w:color w:val="000000"/>
          <w:shd w:val="clear" w:color="auto" w:fill="FFFFFF"/>
        </w:rPr>
        <w:t>ed</w:t>
      </w:r>
      <w:r w:rsidR="0064337A" w:rsidRPr="0064337A">
        <w:rPr>
          <w:rFonts w:asciiTheme="minorHAnsi" w:hAnsiTheme="minorHAnsi" w:cstheme="minorHAnsi"/>
          <w:color w:val="000000"/>
          <w:shd w:val="clear" w:color="auto" w:fill="FFFFFF"/>
        </w:rPr>
        <w:t xml:space="preserve"> the Downtown index, while </w:t>
      </w:r>
      <w:r w:rsidR="0064337A">
        <w:rPr>
          <w:rFonts w:asciiTheme="minorHAnsi" w:hAnsiTheme="minorHAnsi" w:cstheme="minorHAnsi"/>
          <w:color w:val="000000"/>
          <w:shd w:val="clear" w:color="auto" w:fill="FFFFFF"/>
        </w:rPr>
        <w:t xml:space="preserve">I randomly selected a </w:t>
      </w:r>
      <w:r w:rsidR="00F207BF" w:rsidRPr="0064337A">
        <w:rPr>
          <w:rFonts w:asciiTheme="minorHAnsi" w:hAnsiTheme="minorHAnsi" w:cstheme="minorHAnsi"/>
          <w:color w:val="000000"/>
          <w:shd w:val="clear" w:color="auto" w:fill="FFFFFF"/>
        </w:rPr>
        <w:t>neighborhood</w:t>
      </w:r>
      <w:r w:rsidR="0064337A" w:rsidRPr="0064337A">
        <w:rPr>
          <w:rFonts w:asciiTheme="minorHAnsi" w:hAnsiTheme="minorHAnsi" w:cstheme="minorHAnsi"/>
          <w:color w:val="000000"/>
          <w:shd w:val="clear" w:color="auto" w:fill="FFFFFF"/>
        </w:rPr>
        <w:t xml:space="preserve"> based on the fact that the entire neighborhood makes up the Downtown of Toronto</w:t>
      </w:r>
    </w:p>
    <w:p w14:paraId="32581866" w14:textId="77777777" w:rsidR="003443F8" w:rsidRPr="003443F8" w:rsidRDefault="003443F8" w:rsidP="003443F8">
      <w:pPr>
        <w:pStyle w:val="NormalWeb"/>
        <w:shd w:val="clear" w:color="auto" w:fill="FFFFFF"/>
        <w:spacing w:before="0" w:beforeAutospacing="0" w:after="300" w:afterAutospacing="0" w:line="315" w:lineRule="atLeast"/>
        <w:jc w:val="both"/>
        <w:rPr>
          <w:rFonts w:asciiTheme="minorHAnsi" w:hAnsiTheme="minorHAnsi" w:cstheme="minorHAnsi"/>
          <w:color w:val="000000"/>
          <w:shd w:val="clear" w:color="auto" w:fill="FFFFFF"/>
        </w:rPr>
      </w:pPr>
      <w:r w:rsidRPr="003443F8">
        <w:rPr>
          <w:rFonts w:asciiTheme="minorHAnsi" w:hAnsiTheme="minorHAnsi" w:cstheme="minorHAnsi"/>
          <w:color w:val="000000"/>
          <w:shd w:val="clear" w:color="auto" w:fill="FFFFFF"/>
        </w:rPr>
        <w:t xml:space="preserve">3.4 </w:t>
      </w:r>
      <w:r w:rsidRPr="003443F8">
        <w:rPr>
          <w:rFonts w:asciiTheme="minorHAnsi" w:hAnsiTheme="minorHAnsi" w:cstheme="minorHAnsi"/>
          <w:color w:val="000000"/>
          <w:shd w:val="clear" w:color="auto" w:fill="FFFFFF"/>
        </w:rPr>
        <w:t xml:space="preserve">Utilizing the Foursquare API </w:t>
      </w:r>
    </w:p>
    <w:p w14:paraId="11DE8DB5" w14:textId="3E8A66C3" w:rsidR="0064337A" w:rsidRPr="003443F8" w:rsidRDefault="003443F8" w:rsidP="003443F8">
      <w:pPr>
        <w:pStyle w:val="NormalWeb"/>
        <w:shd w:val="clear" w:color="auto" w:fill="FFFFFF"/>
        <w:spacing w:before="0" w:beforeAutospacing="0" w:after="300" w:afterAutospacing="0" w:line="315" w:lineRule="atLeast"/>
        <w:jc w:val="both"/>
        <w:rPr>
          <w:rFonts w:asciiTheme="minorHAnsi" w:hAnsiTheme="minorHAnsi" w:cstheme="minorHAnsi"/>
          <w:color w:val="000000"/>
          <w:shd w:val="clear" w:color="auto" w:fill="FFFFFF"/>
        </w:rPr>
      </w:pPr>
      <w:r w:rsidRPr="003443F8">
        <w:rPr>
          <w:rFonts w:asciiTheme="minorHAnsi" w:hAnsiTheme="minorHAnsi" w:cstheme="minorHAnsi"/>
          <w:color w:val="000000"/>
          <w:shd w:val="clear" w:color="auto" w:fill="FFFFFF"/>
        </w:rPr>
        <w:t>T</w:t>
      </w:r>
      <w:r w:rsidRPr="003443F8">
        <w:rPr>
          <w:rFonts w:asciiTheme="minorHAnsi" w:hAnsiTheme="minorHAnsi" w:cstheme="minorHAnsi"/>
          <w:color w:val="000000"/>
          <w:shd w:val="clear" w:color="auto" w:fill="FFFFFF"/>
        </w:rPr>
        <w:t>o explore the neighborhoods and segment them</w:t>
      </w:r>
      <w:r>
        <w:rPr>
          <w:rFonts w:asciiTheme="minorHAnsi" w:hAnsiTheme="minorHAnsi" w:cstheme="minorHAnsi"/>
          <w:color w:val="000000"/>
          <w:shd w:val="clear" w:color="auto" w:fill="FFFFFF"/>
        </w:rPr>
        <w:t xml:space="preserve">, first the original dataset is sliced to create a new dataset for the neighborhoods of interest. Then the I </w:t>
      </w:r>
      <w:r w:rsidRPr="003443F8">
        <w:rPr>
          <w:rFonts w:asciiTheme="minorHAnsi" w:hAnsiTheme="minorHAnsi" w:cstheme="minorHAnsi"/>
          <w:color w:val="000000"/>
          <w:shd w:val="clear" w:color="auto" w:fill="FFFFFF"/>
        </w:rPr>
        <w:t>Define</w:t>
      </w:r>
      <w:r>
        <w:rPr>
          <w:rFonts w:asciiTheme="minorHAnsi" w:hAnsiTheme="minorHAnsi" w:cstheme="minorHAnsi"/>
          <w:color w:val="000000"/>
          <w:shd w:val="clear" w:color="auto" w:fill="FFFFFF"/>
        </w:rPr>
        <w:t>d</w:t>
      </w:r>
      <w:r w:rsidRPr="003443F8">
        <w:rPr>
          <w:rFonts w:asciiTheme="minorHAnsi" w:hAnsiTheme="minorHAnsi" w:cstheme="minorHAnsi"/>
          <w:color w:val="000000"/>
          <w:shd w:val="clear" w:color="auto" w:fill="FFFFFF"/>
        </w:rPr>
        <w:t xml:space="preserve"> Foursquare Credentials </w:t>
      </w:r>
      <w:r>
        <w:rPr>
          <w:rFonts w:asciiTheme="minorHAnsi" w:hAnsiTheme="minorHAnsi" w:cstheme="minorHAnsi"/>
          <w:color w:val="000000"/>
          <w:shd w:val="clear" w:color="auto" w:fill="FFFFFF"/>
        </w:rPr>
        <w:t>(CLIENT_ID, CLIENT_SECRET)</w:t>
      </w:r>
      <w:r>
        <w:rPr>
          <w:rFonts w:asciiTheme="minorHAnsi" w:hAnsiTheme="minorHAnsi" w:cstheme="minorHAnsi"/>
          <w:color w:val="000000"/>
          <w:shd w:val="clear" w:color="auto" w:fill="FFFFFF"/>
        </w:rPr>
        <w:t xml:space="preserve"> </w:t>
      </w:r>
      <w:r w:rsidRPr="003443F8">
        <w:rPr>
          <w:rFonts w:asciiTheme="minorHAnsi" w:hAnsiTheme="minorHAnsi" w:cstheme="minorHAnsi"/>
          <w:color w:val="000000"/>
          <w:shd w:val="clear" w:color="auto" w:fill="FFFFFF"/>
        </w:rPr>
        <w:t>and Version</w:t>
      </w:r>
      <w:r w:rsidR="0064337A">
        <w:rPr>
          <w:rFonts w:asciiTheme="minorHAnsi" w:hAnsiTheme="minorHAnsi" w:cstheme="minorHAnsi"/>
          <w:color w:val="000000"/>
          <w:shd w:val="clear" w:color="auto" w:fill="FFFFFF"/>
        </w:rPr>
        <w:t xml:space="preserve">. </w:t>
      </w:r>
    </w:p>
    <w:p w14:paraId="1E4B75ED" w14:textId="49923AC7" w:rsidR="00F43F72" w:rsidRPr="00FC3127" w:rsidRDefault="00F43F72" w:rsidP="00FC3127">
      <w:pPr>
        <w:jc w:val="both"/>
        <w:rPr>
          <w:rFonts w:cstheme="minorHAnsi"/>
          <w:sz w:val="24"/>
          <w:szCs w:val="24"/>
        </w:rPr>
      </w:pPr>
    </w:p>
    <w:p w14:paraId="2E296983" w14:textId="05A822CB" w:rsidR="00762487" w:rsidRPr="00FC3127" w:rsidRDefault="00762487" w:rsidP="00FC3127">
      <w:pPr>
        <w:jc w:val="both"/>
        <w:rPr>
          <w:rFonts w:cstheme="minorHAnsi"/>
          <w:sz w:val="24"/>
          <w:szCs w:val="24"/>
        </w:rPr>
      </w:pPr>
      <w:r w:rsidRPr="00FC3127">
        <w:rPr>
          <w:rFonts w:cstheme="minorHAnsi"/>
          <w:sz w:val="24"/>
          <w:szCs w:val="24"/>
        </w:rPr>
        <w:t>4.0</w:t>
      </w:r>
      <w:r w:rsidR="000B6BB1" w:rsidRPr="00FC3127">
        <w:rPr>
          <w:rFonts w:cstheme="minorHAnsi"/>
          <w:sz w:val="24"/>
          <w:szCs w:val="24"/>
        </w:rPr>
        <w:t xml:space="preserve"> </w:t>
      </w:r>
      <w:r w:rsidR="000B6BB1" w:rsidRPr="00FC3127">
        <w:rPr>
          <w:rFonts w:cstheme="minorHAnsi"/>
          <w:color w:val="1F1F1F"/>
          <w:sz w:val="24"/>
          <w:szCs w:val="24"/>
          <w:shd w:val="clear" w:color="auto" w:fill="FFFFFF"/>
        </w:rPr>
        <w:t>Results </w:t>
      </w:r>
    </w:p>
    <w:p w14:paraId="326E5ABD" w14:textId="3FFB9DA4" w:rsidR="00705E62" w:rsidRPr="00705E62" w:rsidRDefault="00705E62" w:rsidP="00705E62">
      <w:pPr>
        <w:pStyle w:val="Heading1"/>
        <w:shd w:val="clear" w:color="auto" w:fill="FFFFFF"/>
        <w:spacing w:before="129"/>
        <w:rPr>
          <w:rFonts w:asciiTheme="minorHAnsi" w:hAnsiTheme="minorHAnsi" w:cstheme="minorHAnsi"/>
          <w:color w:val="000000"/>
          <w:sz w:val="24"/>
          <w:szCs w:val="24"/>
        </w:rPr>
      </w:pPr>
      <w:r w:rsidRPr="00705E62">
        <w:rPr>
          <w:rFonts w:asciiTheme="minorHAnsi" w:hAnsiTheme="minorHAnsi" w:cstheme="minorHAnsi"/>
          <w:color w:val="000000"/>
          <w:sz w:val="24"/>
          <w:szCs w:val="24"/>
        </w:rPr>
        <w:t xml:space="preserve">The results </w:t>
      </w:r>
      <w:r w:rsidRPr="00705E62">
        <w:rPr>
          <w:rFonts w:asciiTheme="minorHAnsi" w:hAnsiTheme="minorHAnsi" w:cstheme="minorHAnsi"/>
          <w:color w:val="000000"/>
          <w:sz w:val="24"/>
          <w:szCs w:val="24"/>
        </w:rPr>
        <w:t>show</w:t>
      </w:r>
      <w:r w:rsidRPr="00705E62">
        <w:rPr>
          <w:rFonts w:asciiTheme="minorHAnsi" w:hAnsiTheme="minorHAnsi" w:cstheme="minorHAnsi"/>
          <w:color w:val="000000"/>
          <w:sz w:val="24"/>
          <w:szCs w:val="24"/>
        </w:rPr>
        <w:t xml:space="preserve"> that of the 100 venues returned in China town of downtown Toronto, there are 71 </w:t>
      </w:r>
      <w:r w:rsidRPr="00705E62">
        <w:rPr>
          <w:rFonts w:asciiTheme="minorHAnsi" w:hAnsiTheme="minorHAnsi" w:cstheme="minorHAnsi"/>
          <w:color w:val="000000"/>
          <w:sz w:val="24"/>
          <w:szCs w:val="24"/>
        </w:rPr>
        <w:t>unique</w:t>
      </w:r>
      <w:r w:rsidRPr="00705E62">
        <w:rPr>
          <w:rFonts w:asciiTheme="minorHAnsi" w:hAnsiTheme="minorHAnsi" w:cstheme="minorHAnsi"/>
          <w:color w:val="000000"/>
          <w:sz w:val="24"/>
          <w:szCs w:val="24"/>
        </w:rPr>
        <w:t xml:space="preserve"> Categories</w:t>
      </w:r>
      <w:r w:rsidRPr="00705E62">
        <w:rPr>
          <w:rFonts w:asciiTheme="minorHAnsi" w:hAnsiTheme="minorHAnsi" w:cstheme="minorHAnsi"/>
          <w:color w:val="000000"/>
          <w:sz w:val="24"/>
          <w:szCs w:val="24"/>
        </w:rPr>
        <w:t>. While t</w:t>
      </w:r>
      <w:r w:rsidRPr="00705E62">
        <w:rPr>
          <w:rFonts w:asciiTheme="minorHAnsi" w:hAnsiTheme="minorHAnsi" w:cstheme="minorHAnsi"/>
          <w:color w:val="000000"/>
          <w:sz w:val="24"/>
          <w:szCs w:val="24"/>
        </w:rPr>
        <w:t xml:space="preserve">he results </w:t>
      </w:r>
      <w:r w:rsidRPr="00705E62">
        <w:rPr>
          <w:rFonts w:asciiTheme="minorHAnsi" w:hAnsiTheme="minorHAnsi" w:cstheme="minorHAnsi"/>
          <w:color w:val="000000"/>
          <w:sz w:val="24"/>
          <w:szCs w:val="24"/>
        </w:rPr>
        <w:t>show</w:t>
      </w:r>
      <w:r w:rsidRPr="00705E62">
        <w:rPr>
          <w:rFonts w:asciiTheme="minorHAnsi" w:hAnsiTheme="minorHAnsi" w:cstheme="minorHAnsi"/>
          <w:color w:val="000000"/>
          <w:sz w:val="24"/>
          <w:szCs w:val="24"/>
        </w:rPr>
        <w:t xml:space="preserve"> that of the 100 venues returned in China town of downtown Toronto, there are 55 </w:t>
      </w:r>
      <w:r w:rsidRPr="00705E62">
        <w:rPr>
          <w:rFonts w:asciiTheme="minorHAnsi" w:hAnsiTheme="minorHAnsi" w:cstheme="minorHAnsi"/>
          <w:color w:val="000000"/>
          <w:sz w:val="24"/>
          <w:szCs w:val="24"/>
        </w:rPr>
        <w:t>unique</w:t>
      </w:r>
      <w:r w:rsidRPr="00705E62">
        <w:rPr>
          <w:rFonts w:asciiTheme="minorHAnsi" w:hAnsiTheme="minorHAnsi" w:cstheme="minorHAnsi"/>
          <w:color w:val="000000"/>
          <w:sz w:val="24"/>
          <w:szCs w:val="24"/>
        </w:rPr>
        <w:t xml:space="preserve"> Categories</w:t>
      </w:r>
    </w:p>
    <w:p w14:paraId="500605E4" w14:textId="4E9BC58C" w:rsidR="00705E62" w:rsidRDefault="00705E62" w:rsidP="00705E62">
      <w:pPr>
        <w:pStyle w:val="Heading1"/>
        <w:shd w:val="clear" w:color="auto" w:fill="FFFFFF"/>
        <w:spacing w:before="129"/>
        <w:rPr>
          <w:rFonts w:ascii="Helvetica" w:hAnsi="Helvetica" w:cs="Helvetica"/>
          <w:color w:val="000000"/>
          <w:sz w:val="39"/>
          <w:szCs w:val="39"/>
        </w:rPr>
      </w:pPr>
    </w:p>
    <w:p w14:paraId="1AC27089" w14:textId="095997A4" w:rsidR="00171AF1" w:rsidRPr="00FC3127" w:rsidRDefault="00171AF1" w:rsidP="00FC3127">
      <w:pPr>
        <w:jc w:val="both"/>
        <w:rPr>
          <w:rFonts w:cstheme="minorHAnsi"/>
          <w:sz w:val="24"/>
          <w:szCs w:val="24"/>
        </w:rPr>
      </w:pPr>
    </w:p>
    <w:p w14:paraId="4D1B1620" w14:textId="569A8E4D" w:rsidR="000B6BB1" w:rsidRPr="00FC3127" w:rsidRDefault="003731B2" w:rsidP="00FC3127">
      <w:pPr>
        <w:jc w:val="both"/>
        <w:rPr>
          <w:rFonts w:cstheme="minorHAnsi"/>
          <w:sz w:val="24"/>
          <w:szCs w:val="24"/>
        </w:rPr>
      </w:pPr>
      <w:r w:rsidRPr="00FC3127">
        <w:rPr>
          <w:rFonts w:cstheme="minorHAnsi"/>
          <w:noProof/>
          <w:sz w:val="24"/>
          <w:szCs w:val="24"/>
        </w:rPr>
        <w:lastRenderedPageBreak/>
        <w:drawing>
          <wp:inline distT="0" distB="0" distL="0" distR="0" wp14:anchorId="7615F232" wp14:editId="23D10F28">
            <wp:extent cx="3002280" cy="225557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55225" cy="2295350"/>
                    </a:xfrm>
                    <a:prstGeom prst="rect">
                      <a:avLst/>
                    </a:prstGeom>
                  </pic:spPr>
                </pic:pic>
              </a:graphicData>
            </a:graphic>
          </wp:inline>
        </w:drawing>
      </w:r>
      <w:r w:rsidRPr="00FC3127">
        <w:rPr>
          <w:rFonts w:cstheme="minorHAnsi"/>
          <w:noProof/>
          <w:sz w:val="24"/>
          <w:szCs w:val="24"/>
        </w:rPr>
        <w:drawing>
          <wp:inline distT="0" distB="0" distL="0" distR="0" wp14:anchorId="02521623" wp14:editId="277DA421">
            <wp:extent cx="2879906" cy="2257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912782" cy="2283195"/>
                    </a:xfrm>
                    <a:prstGeom prst="rect">
                      <a:avLst/>
                    </a:prstGeom>
                  </pic:spPr>
                </pic:pic>
              </a:graphicData>
            </a:graphic>
          </wp:inline>
        </w:drawing>
      </w:r>
    </w:p>
    <w:p w14:paraId="340C1EDD" w14:textId="77777777" w:rsidR="003731B2" w:rsidRPr="00FC3127" w:rsidRDefault="003731B2" w:rsidP="00FC3127">
      <w:pPr>
        <w:jc w:val="both"/>
        <w:rPr>
          <w:rFonts w:cstheme="minorHAnsi"/>
          <w:sz w:val="24"/>
          <w:szCs w:val="24"/>
        </w:rPr>
      </w:pPr>
    </w:p>
    <w:p w14:paraId="77EFE00A" w14:textId="7D547DD3" w:rsidR="000B6BB1" w:rsidRDefault="000B6BB1" w:rsidP="00FC3127">
      <w:pPr>
        <w:jc w:val="both"/>
        <w:rPr>
          <w:rFonts w:cstheme="minorHAnsi"/>
          <w:color w:val="1F1F1F"/>
          <w:sz w:val="24"/>
          <w:szCs w:val="24"/>
          <w:shd w:val="clear" w:color="auto" w:fill="FFFFFF"/>
        </w:rPr>
      </w:pPr>
      <w:r w:rsidRPr="00FC3127">
        <w:rPr>
          <w:rFonts w:cstheme="minorHAnsi"/>
          <w:sz w:val="24"/>
          <w:szCs w:val="24"/>
        </w:rPr>
        <w:t xml:space="preserve">4.0 </w:t>
      </w:r>
      <w:r w:rsidRPr="00FC3127">
        <w:rPr>
          <w:rFonts w:cstheme="minorHAnsi"/>
          <w:color w:val="1F1F1F"/>
          <w:sz w:val="24"/>
          <w:szCs w:val="24"/>
          <w:shd w:val="clear" w:color="auto" w:fill="FFFFFF"/>
        </w:rPr>
        <w:t>Discussion </w:t>
      </w:r>
    </w:p>
    <w:p w14:paraId="2D6BF86C" w14:textId="5E748A08" w:rsidR="003443F8" w:rsidRPr="00FC3127" w:rsidRDefault="003443F8" w:rsidP="00FC3127">
      <w:pPr>
        <w:jc w:val="both"/>
        <w:rPr>
          <w:rFonts w:cstheme="minorHAnsi"/>
          <w:color w:val="1F1F1F"/>
          <w:sz w:val="24"/>
          <w:szCs w:val="24"/>
          <w:shd w:val="clear" w:color="auto" w:fill="FFFFFF"/>
        </w:rPr>
      </w:pPr>
      <w:r w:rsidRPr="00A1319A">
        <w:rPr>
          <w:rFonts w:cstheme="minorHAnsi"/>
          <w:color w:val="1F1F1F"/>
          <w:sz w:val="24"/>
          <w:szCs w:val="24"/>
          <w:shd w:val="clear" w:color="auto" w:fill="FFFFFF"/>
        </w:rPr>
        <w:t xml:space="preserve">We can see that New York downtown's Borough has more </w:t>
      </w:r>
      <w:r w:rsidR="00A1319A" w:rsidRPr="00A1319A">
        <w:rPr>
          <w:rFonts w:cstheme="minorHAnsi"/>
          <w:color w:val="1F1F1F"/>
          <w:sz w:val="24"/>
          <w:szCs w:val="24"/>
          <w:shd w:val="clear" w:color="auto" w:fill="FFFFFF"/>
        </w:rPr>
        <w:t>neighborhoods</w:t>
      </w:r>
      <w:r w:rsidRPr="00A1319A">
        <w:rPr>
          <w:rFonts w:cstheme="minorHAnsi"/>
          <w:color w:val="1F1F1F"/>
          <w:sz w:val="24"/>
          <w:szCs w:val="24"/>
          <w:shd w:val="clear" w:color="auto" w:fill="FFFFFF"/>
        </w:rPr>
        <w:t xml:space="preserve"> than that of Toronto Also notice that the Downtown area of New York is a neighborhood inside of Brooklyn, while the downtown of Toronto is an entire Borough.</w:t>
      </w:r>
    </w:p>
    <w:p w14:paraId="74E8CEB7" w14:textId="77777777" w:rsidR="000B6BB1" w:rsidRPr="00FC3127" w:rsidRDefault="000B6BB1" w:rsidP="00FC3127">
      <w:pPr>
        <w:jc w:val="both"/>
        <w:rPr>
          <w:rFonts w:cstheme="minorHAnsi"/>
          <w:color w:val="1F1F1F"/>
          <w:sz w:val="24"/>
          <w:szCs w:val="24"/>
          <w:shd w:val="clear" w:color="auto" w:fill="FFFFFF"/>
        </w:rPr>
      </w:pPr>
    </w:p>
    <w:p w14:paraId="69F8361C" w14:textId="1659F959" w:rsidR="000B6BB1" w:rsidRDefault="000B6BB1" w:rsidP="00FC3127">
      <w:pPr>
        <w:jc w:val="both"/>
        <w:rPr>
          <w:rFonts w:cstheme="minorHAnsi"/>
          <w:color w:val="1F1F1F"/>
          <w:sz w:val="24"/>
          <w:szCs w:val="24"/>
          <w:shd w:val="clear" w:color="auto" w:fill="FFFFFF"/>
        </w:rPr>
      </w:pPr>
      <w:r w:rsidRPr="00FC3127">
        <w:rPr>
          <w:rFonts w:cstheme="minorHAnsi"/>
          <w:color w:val="1F1F1F"/>
          <w:sz w:val="24"/>
          <w:szCs w:val="24"/>
          <w:shd w:val="clear" w:color="auto" w:fill="FFFFFF"/>
        </w:rPr>
        <w:t xml:space="preserve">5.0 </w:t>
      </w:r>
      <w:r w:rsidRPr="00FC3127">
        <w:rPr>
          <w:rFonts w:cstheme="minorHAnsi"/>
          <w:color w:val="1F1F1F"/>
          <w:sz w:val="24"/>
          <w:szCs w:val="24"/>
          <w:shd w:val="clear" w:color="auto" w:fill="FFFFFF"/>
        </w:rPr>
        <w:t>Conclusion </w:t>
      </w:r>
    </w:p>
    <w:p w14:paraId="14BF7E10" w14:textId="51453A4C" w:rsidR="00A1319A" w:rsidRDefault="00B04B5E" w:rsidP="00FC3127">
      <w:pPr>
        <w:jc w:val="both"/>
        <w:rPr>
          <w:rFonts w:cstheme="minorHAnsi"/>
          <w:color w:val="1F1F1F"/>
          <w:sz w:val="24"/>
          <w:szCs w:val="24"/>
          <w:shd w:val="clear" w:color="auto" w:fill="FFFFFF"/>
        </w:rPr>
      </w:pPr>
      <w:r>
        <w:rPr>
          <w:rFonts w:cstheme="minorHAnsi"/>
          <w:color w:val="1F1F1F"/>
          <w:sz w:val="24"/>
          <w:szCs w:val="24"/>
          <w:shd w:val="clear" w:color="auto" w:fill="FFFFFF"/>
        </w:rPr>
        <w:t xml:space="preserve">The main aim of this work was to practice the use of the data science tools in python and employ the use of </w:t>
      </w:r>
      <w:proofErr w:type="gramStart"/>
      <w:r>
        <w:rPr>
          <w:rFonts w:cstheme="minorHAnsi"/>
          <w:color w:val="1F1F1F"/>
          <w:sz w:val="24"/>
          <w:szCs w:val="24"/>
          <w:shd w:val="clear" w:color="auto" w:fill="FFFFFF"/>
        </w:rPr>
        <w:t>Four Square</w:t>
      </w:r>
      <w:proofErr w:type="gramEnd"/>
      <w:r>
        <w:rPr>
          <w:rFonts w:cstheme="minorHAnsi"/>
          <w:color w:val="1F1F1F"/>
          <w:sz w:val="24"/>
          <w:szCs w:val="24"/>
          <w:shd w:val="clear" w:color="auto" w:fill="FFFFFF"/>
        </w:rPr>
        <w:t xml:space="preserve"> API with python to get useful information like geo coordinates and city profiles. </w:t>
      </w:r>
      <w:r w:rsidR="00A1319A">
        <w:rPr>
          <w:rFonts w:cstheme="minorHAnsi"/>
          <w:color w:val="1F1F1F"/>
          <w:sz w:val="24"/>
          <w:szCs w:val="24"/>
          <w:shd w:val="clear" w:color="auto" w:fill="FFFFFF"/>
        </w:rPr>
        <w:t xml:space="preserve">Although </w:t>
      </w:r>
      <w:r w:rsidR="00896357">
        <w:rPr>
          <w:rFonts w:cstheme="minorHAnsi"/>
          <w:color w:val="1F1F1F"/>
          <w:sz w:val="24"/>
          <w:szCs w:val="24"/>
          <w:shd w:val="clear" w:color="auto" w:fill="FFFFFF"/>
        </w:rPr>
        <w:t>this report does not give details as to the clusters of venues in these two cities, we can see a pattern or similarity in the places and categories of neighborhoods</w:t>
      </w:r>
      <w:r w:rsidR="00317C7E">
        <w:rPr>
          <w:rFonts w:cstheme="minorHAnsi"/>
          <w:color w:val="1F1F1F"/>
          <w:sz w:val="24"/>
          <w:szCs w:val="24"/>
          <w:shd w:val="clear" w:color="auto" w:fill="FFFFFF"/>
        </w:rPr>
        <w:t xml:space="preserve">. </w:t>
      </w:r>
      <w:r w:rsidR="00896357">
        <w:rPr>
          <w:rFonts w:cstheme="minorHAnsi"/>
          <w:color w:val="1F1F1F"/>
          <w:sz w:val="24"/>
          <w:szCs w:val="24"/>
          <w:shd w:val="clear" w:color="auto" w:fill="FFFFFF"/>
        </w:rPr>
        <w:t>Also, i</w:t>
      </w:r>
      <w:r w:rsidR="00317C7E">
        <w:rPr>
          <w:rFonts w:cstheme="minorHAnsi"/>
          <w:color w:val="1F1F1F"/>
          <w:sz w:val="24"/>
          <w:szCs w:val="24"/>
          <w:shd w:val="clear" w:color="auto" w:fill="FFFFFF"/>
        </w:rPr>
        <w:t xml:space="preserve">t is obvious from the data analysis that New York city is more neighborhoods segmented into few Boroughs, while Toronto has more Boroughs with less neighborhoods. </w:t>
      </w:r>
    </w:p>
    <w:p w14:paraId="382D33AA" w14:textId="77777777" w:rsidR="00317C7E" w:rsidRPr="00FC3127" w:rsidRDefault="00317C7E" w:rsidP="00FC3127">
      <w:pPr>
        <w:jc w:val="both"/>
        <w:rPr>
          <w:rFonts w:cstheme="minorHAnsi"/>
          <w:sz w:val="24"/>
          <w:szCs w:val="24"/>
        </w:rPr>
      </w:pPr>
    </w:p>
    <w:p w14:paraId="044F795F" w14:textId="77777777" w:rsidR="000B6BB1" w:rsidRPr="00FC3127" w:rsidRDefault="000B6BB1" w:rsidP="00FC3127">
      <w:pPr>
        <w:jc w:val="both"/>
        <w:rPr>
          <w:rFonts w:cstheme="minorHAnsi"/>
          <w:sz w:val="24"/>
          <w:szCs w:val="24"/>
        </w:rPr>
      </w:pPr>
    </w:p>
    <w:p w14:paraId="04F119CE" w14:textId="307795C8" w:rsidR="00171AF1" w:rsidRPr="00FC3127" w:rsidRDefault="00171AF1" w:rsidP="00FC3127">
      <w:pPr>
        <w:jc w:val="both"/>
        <w:rPr>
          <w:rFonts w:cstheme="minorHAnsi"/>
          <w:sz w:val="24"/>
          <w:szCs w:val="24"/>
        </w:rPr>
      </w:pPr>
    </w:p>
    <w:p w14:paraId="76B9D7FE" w14:textId="52A03045" w:rsidR="00171AF1" w:rsidRPr="00FC3127" w:rsidRDefault="00171AF1" w:rsidP="00FC3127">
      <w:pPr>
        <w:jc w:val="both"/>
        <w:rPr>
          <w:rFonts w:cstheme="minorHAnsi"/>
          <w:sz w:val="24"/>
          <w:szCs w:val="24"/>
        </w:rPr>
      </w:pPr>
    </w:p>
    <w:p w14:paraId="53320378" w14:textId="6B9319A8" w:rsidR="00171AF1" w:rsidRPr="00FC3127" w:rsidRDefault="00317C7E" w:rsidP="00FC3127">
      <w:pPr>
        <w:jc w:val="both"/>
        <w:rPr>
          <w:rFonts w:cstheme="minorHAnsi"/>
          <w:sz w:val="24"/>
          <w:szCs w:val="24"/>
        </w:rPr>
      </w:pPr>
      <w:r>
        <w:rPr>
          <w:rFonts w:cstheme="minorHAnsi"/>
          <w:sz w:val="24"/>
          <w:szCs w:val="24"/>
        </w:rPr>
        <w:t>References</w:t>
      </w:r>
    </w:p>
    <w:p w14:paraId="2194F1BA" w14:textId="77777777" w:rsidR="00171AF1" w:rsidRPr="00171AF1" w:rsidRDefault="00171AF1" w:rsidP="00FC3127">
      <w:pPr>
        <w:numPr>
          <w:ilvl w:val="0"/>
          <w:numId w:val="2"/>
        </w:numPr>
        <w:shd w:val="clear" w:color="auto" w:fill="FFFFFF"/>
        <w:spacing w:before="100" w:beforeAutospacing="1" w:after="24" w:line="240" w:lineRule="auto"/>
        <w:ind w:left="768"/>
        <w:jc w:val="both"/>
        <w:rPr>
          <w:rFonts w:eastAsia="Times New Roman" w:cstheme="minorHAnsi"/>
          <w:color w:val="222222"/>
          <w:sz w:val="24"/>
          <w:szCs w:val="24"/>
          <w:lang w:eastAsia="en-CA"/>
        </w:rPr>
      </w:pPr>
      <w:r w:rsidRPr="00171AF1">
        <w:rPr>
          <w:rFonts w:eastAsia="Times New Roman" w:cstheme="minorHAnsi"/>
          <w:color w:val="222222"/>
          <w:sz w:val="24"/>
          <w:szCs w:val="24"/>
          <w:lang w:eastAsia="en-CA"/>
        </w:rPr>
        <w:t xml:space="preserve"> "The Globe's Insider's City Guides: Toronto" John </w:t>
      </w:r>
      <w:proofErr w:type="spellStart"/>
      <w:r w:rsidRPr="00171AF1">
        <w:rPr>
          <w:rFonts w:eastAsia="Times New Roman" w:cstheme="minorHAnsi"/>
          <w:color w:val="222222"/>
          <w:sz w:val="24"/>
          <w:szCs w:val="24"/>
          <w:lang w:eastAsia="en-CA"/>
        </w:rPr>
        <w:t>Allemang</w:t>
      </w:r>
      <w:proofErr w:type="spellEnd"/>
      <w:r w:rsidRPr="00171AF1">
        <w:rPr>
          <w:rFonts w:eastAsia="Times New Roman" w:cstheme="minorHAnsi"/>
          <w:color w:val="222222"/>
          <w:sz w:val="24"/>
          <w:szCs w:val="24"/>
          <w:lang w:eastAsia="en-CA"/>
        </w:rPr>
        <w:t>, Tralee Pearce. </w:t>
      </w:r>
      <w:r w:rsidRPr="00171AF1">
        <w:rPr>
          <w:rFonts w:eastAsia="Times New Roman" w:cstheme="minorHAnsi"/>
          <w:i/>
          <w:iCs/>
          <w:color w:val="222222"/>
          <w:sz w:val="24"/>
          <w:szCs w:val="24"/>
          <w:lang w:eastAsia="en-CA"/>
        </w:rPr>
        <w:t>The Globe and Mail.</w:t>
      </w:r>
      <w:r w:rsidRPr="00171AF1">
        <w:rPr>
          <w:rFonts w:eastAsia="Times New Roman" w:cstheme="minorHAnsi"/>
          <w:color w:val="222222"/>
          <w:sz w:val="24"/>
          <w:szCs w:val="24"/>
          <w:lang w:eastAsia="en-CA"/>
        </w:rPr>
        <w:t> Jun 11, 2003. pg. T.1</w:t>
      </w:r>
    </w:p>
    <w:p w14:paraId="6A0A22D1" w14:textId="77777777" w:rsidR="00171AF1" w:rsidRPr="00171AF1" w:rsidRDefault="00171AF1" w:rsidP="00FC3127">
      <w:pPr>
        <w:numPr>
          <w:ilvl w:val="0"/>
          <w:numId w:val="2"/>
        </w:numPr>
        <w:shd w:val="clear" w:color="auto" w:fill="FFFFFF"/>
        <w:spacing w:before="100" w:beforeAutospacing="1" w:after="24" w:line="240" w:lineRule="auto"/>
        <w:ind w:left="768"/>
        <w:jc w:val="both"/>
        <w:rPr>
          <w:rFonts w:eastAsia="Times New Roman" w:cstheme="minorHAnsi"/>
          <w:color w:val="222222"/>
          <w:sz w:val="24"/>
          <w:szCs w:val="24"/>
          <w:lang w:eastAsia="en-CA"/>
        </w:rPr>
      </w:pPr>
      <w:hyperlink r:id="rId30" w:anchor="cite_ref-2" w:tooltip="Jump up" w:history="1">
        <w:r w:rsidRPr="00171AF1">
          <w:rPr>
            <w:rFonts w:eastAsia="Times New Roman" w:cstheme="minorHAnsi"/>
            <w:b/>
            <w:bCs/>
            <w:color w:val="0B0080"/>
            <w:sz w:val="24"/>
            <w:szCs w:val="24"/>
            <w:u w:val="single"/>
            <w:lang w:eastAsia="en-CA"/>
          </w:rPr>
          <w:t>^</w:t>
        </w:r>
      </w:hyperlink>
      <w:r w:rsidRPr="00171AF1">
        <w:rPr>
          <w:rFonts w:eastAsia="Times New Roman" w:cstheme="minorHAnsi"/>
          <w:color w:val="222222"/>
          <w:sz w:val="24"/>
          <w:szCs w:val="24"/>
          <w:lang w:eastAsia="en-CA"/>
        </w:rPr>
        <w:t> </w:t>
      </w:r>
      <w:r w:rsidRPr="00171AF1">
        <w:rPr>
          <w:rFonts w:eastAsia="Times New Roman" w:cstheme="minorHAnsi"/>
          <w:i/>
          <w:iCs/>
          <w:color w:val="222222"/>
          <w:sz w:val="24"/>
          <w:szCs w:val="24"/>
          <w:lang w:eastAsia="en-CA"/>
        </w:rPr>
        <w:t>Toronto, City of (14 July 2017). </w:t>
      </w:r>
      <w:hyperlink r:id="rId31" w:history="1">
        <w:r w:rsidRPr="00171AF1">
          <w:rPr>
            <w:rFonts w:eastAsia="Times New Roman" w:cstheme="minorHAnsi"/>
            <w:i/>
            <w:iCs/>
            <w:color w:val="663366"/>
            <w:sz w:val="24"/>
            <w:szCs w:val="24"/>
            <w:u w:val="single"/>
            <w:lang w:eastAsia="en-CA"/>
          </w:rPr>
          <w:t>"Data, Research &amp; Maps"</w:t>
        </w:r>
      </w:hyperlink>
      <w:r w:rsidRPr="00171AF1">
        <w:rPr>
          <w:rFonts w:eastAsia="Times New Roman" w:cstheme="minorHAnsi"/>
          <w:i/>
          <w:iCs/>
          <w:color w:val="222222"/>
          <w:sz w:val="24"/>
          <w:szCs w:val="24"/>
          <w:lang w:eastAsia="en-CA"/>
        </w:rPr>
        <w:t>. toronto.ca.</w:t>
      </w:r>
    </w:p>
    <w:p w14:paraId="21E69940" w14:textId="0355AFF2" w:rsidR="00171AF1" w:rsidRPr="00FC3127" w:rsidRDefault="00171AF1" w:rsidP="00FC3127">
      <w:pPr>
        <w:numPr>
          <w:ilvl w:val="0"/>
          <w:numId w:val="2"/>
        </w:numPr>
        <w:shd w:val="clear" w:color="auto" w:fill="FFFFFF"/>
        <w:spacing w:before="100" w:beforeAutospacing="1" w:after="24" w:line="240" w:lineRule="auto"/>
        <w:ind w:left="768"/>
        <w:jc w:val="both"/>
        <w:rPr>
          <w:rFonts w:eastAsia="Times New Roman" w:cstheme="minorHAnsi"/>
          <w:color w:val="222222"/>
          <w:sz w:val="24"/>
          <w:szCs w:val="24"/>
          <w:lang w:eastAsia="en-CA"/>
        </w:rPr>
      </w:pPr>
      <w:hyperlink r:id="rId32" w:anchor="cite_ref-3" w:tooltip="Jump up" w:history="1">
        <w:r w:rsidRPr="00171AF1">
          <w:rPr>
            <w:rFonts w:eastAsia="Times New Roman" w:cstheme="minorHAnsi"/>
            <w:b/>
            <w:bCs/>
            <w:color w:val="0B0080"/>
            <w:sz w:val="24"/>
            <w:szCs w:val="24"/>
            <w:u w:val="single"/>
            <w:lang w:eastAsia="en-CA"/>
          </w:rPr>
          <w:t>^</w:t>
        </w:r>
      </w:hyperlink>
      <w:r w:rsidRPr="00171AF1">
        <w:rPr>
          <w:rFonts w:eastAsia="Times New Roman" w:cstheme="minorHAnsi"/>
          <w:color w:val="222222"/>
          <w:sz w:val="24"/>
          <w:szCs w:val="24"/>
          <w:lang w:eastAsia="en-CA"/>
        </w:rPr>
        <w:t> </w:t>
      </w:r>
      <w:hyperlink r:id="rId33" w:history="1">
        <w:r w:rsidRPr="00171AF1">
          <w:rPr>
            <w:rFonts w:eastAsia="Times New Roman" w:cstheme="minorHAnsi"/>
            <w:i/>
            <w:iCs/>
            <w:color w:val="663366"/>
            <w:sz w:val="24"/>
            <w:szCs w:val="24"/>
            <w:u w:val="single"/>
            <w:lang w:eastAsia="en-CA"/>
          </w:rPr>
          <w:t>"City of Toronto Residential Communities and Business Improvement Areas Map"</w:t>
        </w:r>
      </w:hyperlink>
      <w:r w:rsidRPr="00171AF1">
        <w:rPr>
          <w:rFonts w:eastAsia="Times New Roman" w:cstheme="minorHAnsi"/>
          <w:i/>
          <w:iCs/>
          <w:color w:val="222222"/>
          <w:sz w:val="24"/>
          <w:szCs w:val="24"/>
          <w:lang w:eastAsia="en-CA"/>
        </w:rPr>
        <w:t> (PDF). toronto.ca. Archived from </w:t>
      </w:r>
      <w:hyperlink r:id="rId34" w:history="1">
        <w:r w:rsidRPr="00171AF1">
          <w:rPr>
            <w:rFonts w:eastAsia="Times New Roman" w:cstheme="minorHAnsi"/>
            <w:i/>
            <w:iCs/>
            <w:color w:val="663366"/>
            <w:sz w:val="24"/>
            <w:szCs w:val="24"/>
            <w:u w:val="single"/>
            <w:lang w:eastAsia="en-CA"/>
          </w:rPr>
          <w:t>the original</w:t>
        </w:r>
      </w:hyperlink>
      <w:r w:rsidRPr="00171AF1">
        <w:rPr>
          <w:rFonts w:eastAsia="Times New Roman" w:cstheme="minorHAnsi"/>
          <w:i/>
          <w:iCs/>
          <w:color w:val="222222"/>
          <w:sz w:val="24"/>
          <w:szCs w:val="24"/>
          <w:lang w:eastAsia="en-CA"/>
        </w:rPr>
        <w:t> (PDF) on 2006-01-03. Retrieved 2009-05-21.</w:t>
      </w:r>
    </w:p>
    <w:p w14:paraId="094B9436" w14:textId="6869B477" w:rsidR="00171AF1" w:rsidRPr="00171AF1" w:rsidRDefault="00171AF1" w:rsidP="00FC3127">
      <w:pPr>
        <w:numPr>
          <w:ilvl w:val="0"/>
          <w:numId w:val="2"/>
        </w:numPr>
        <w:shd w:val="clear" w:color="auto" w:fill="FFFFFF"/>
        <w:spacing w:before="100" w:beforeAutospacing="1" w:after="24" w:line="240" w:lineRule="auto"/>
        <w:ind w:left="768"/>
        <w:jc w:val="both"/>
        <w:rPr>
          <w:rFonts w:eastAsia="Times New Roman" w:cstheme="minorHAnsi"/>
          <w:color w:val="222222"/>
          <w:sz w:val="24"/>
          <w:szCs w:val="24"/>
          <w:lang w:eastAsia="en-CA"/>
        </w:rPr>
      </w:pPr>
      <w:r w:rsidRPr="00FC3127">
        <w:rPr>
          <w:rFonts w:cstheme="minorHAnsi"/>
          <w:color w:val="222222"/>
          <w:sz w:val="24"/>
          <w:szCs w:val="24"/>
          <w:shd w:val="clear" w:color="auto" w:fill="FFFFFF"/>
        </w:rPr>
        <w:t> </w:t>
      </w:r>
      <w:r w:rsidRPr="00FC3127">
        <w:rPr>
          <w:rStyle w:val="HTMLCite"/>
          <w:rFonts w:cstheme="minorHAnsi"/>
          <w:color w:val="222222"/>
          <w:sz w:val="24"/>
          <w:szCs w:val="24"/>
          <w:shd w:val="clear" w:color="auto" w:fill="FFFFFF"/>
        </w:rPr>
        <w:t>MICHAEL M. GRYNBAUM (September 9, 2012). </w:t>
      </w:r>
      <w:hyperlink r:id="rId35" w:history="1">
        <w:r w:rsidRPr="00FC3127">
          <w:rPr>
            <w:rStyle w:val="Hyperlink"/>
            <w:rFonts w:cstheme="minorHAnsi"/>
            <w:i/>
            <w:iCs/>
            <w:color w:val="663366"/>
            <w:sz w:val="24"/>
            <w:szCs w:val="24"/>
            <w:shd w:val="clear" w:color="auto" w:fill="FFFFFF"/>
          </w:rPr>
          <w:t>"Amateur Mapmakers Reshape Neighborhoods"</w:t>
        </w:r>
      </w:hyperlink>
      <w:r w:rsidRPr="00FC3127">
        <w:rPr>
          <w:rStyle w:val="HTMLCite"/>
          <w:rFonts w:cstheme="minorHAnsi"/>
          <w:color w:val="222222"/>
          <w:sz w:val="24"/>
          <w:szCs w:val="24"/>
          <w:shd w:val="clear" w:color="auto" w:fill="FFFFFF"/>
        </w:rPr>
        <w:t>. New York Times.</w:t>
      </w:r>
    </w:p>
    <w:p w14:paraId="73FC687E" w14:textId="32CD7B32" w:rsidR="00171AF1" w:rsidRPr="00FC3127" w:rsidRDefault="00171AF1" w:rsidP="00FC3127">
      <w:pPr>
        <w:jc w:val="both"/>
        <w:rPr>
          <w:rFonts w:cstheme="minorHAnsi"/>
          <w:sz w:val="24"/>
          <w:szCs w:val="24"/>
        </w:rPr>
      </w:pPr>
      <w:hyperlink r:id="rId36" w:history="1">
        <w:r w:rsidRPr="00FC3127">
          <w:rPr>
            <w:rStyle w:val="Hyperlink"/>
            <w:rFonts w:cstheme="minorHAnsi"/>
            <w:sz w:val="24"/>
            <w:szCs w:val="24"/>
          </w:rPr>
          <w:t>https://en.wikipedia.org/wiki/List_of_neighbourhoods_in_Toronto</w:t>
        </w:r>
      </w:hyperlink>
    </w:p>
    <w:p w14:paraId="33B5470C" w14:textId="52F3D76E" w:rsidR="00171AF1" w:rsidRPr="00FC3127" w:rsidRDefault="00171AF1" w:rsidP="00FC3127">
      <w:pPr>
        <w:jc w:val="both"/>
        <w:rPr>
          <w:rFonts w:cstheme="minorHAnsi"/>
          <w:sz w:val="24"/>
          <w:szCs w:val="24"/>
        </w:rPr>
      </w:pPr>
      <w:hyperlink r:id="rId37" w:history="1">
        <w:r w:rsidRPr="00FC3127">
          <w:rPr>
            <w:rStyle w:val="Hyperlink"/>
            <w:rFonts w:cstheme="minorHAnsi"/>
            <w:sz w:val="24"/>
            <w:szCs w:val="24"/>
          </w:rPr>
          <w:t>https://en.wikipedia.org/wiki/Neighborhoods_in_New_York_City</w:t>
        </w:r>
      </w:hyperlink>
    </w:p>
    <w:sectPr w:rsidR="00171AF1" w:rsidRPr="00FC312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6B7C82"/>
    <w:multiLevelType w:val="multilevel"/>
    <w:tmpl w:val="D0364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2091EE6"/>
    <w:multiLevelType w:val="multilevel"/>
    <w:tmpl w:val="11680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C0MDI3NzU3MLUwtbBQ0lEKTi0uzszPAykwrgUA9kpGOCwAAAA="/>
  </w:docVars>
  <w:rsids>
    <w:rsidRoot w:val="001133AC"/>
    <w:rsid w:val="000B6BB1"/>
    <w:rsid w:val="001133AC"/>
    <w:rsid w:val="00171AF1"/>
    <w:rsid w:val="00317C7E"/>
    <w:rsid w:val="003443F8"/>
    <w:rsid w:val="003731B2"/>
    <w:rsid w:val="00400E52"/>
    <w:rsid w:val="00501D35"/>
    <w:rsid w:val="005A1702"/>
    <w:rsid w:val="005F1F43"/>
    <w:rsid w:val="0064337A"/>
    <w:rsid w:val="006672C0"/>
    <w:rsid w:val="00681F02"/>
    <w:rsid w:val="006F6588"/>
    <w:rsid w:val="00705E62"/>
    <w:rsid w:val="00762487"/>
    <w:rsid w:val="00797FD1"/>
    <w:rsid w:val="0085500F"/>
    <w:rsid w:val="0088501F"/>
    <w:rsid w:val="00896357"/>
    <w:rsid w:val="008A02ED"/>
    <w:rsid w:val="0090789B"/>
    <w:rsid w:val="00973A2D"/>
    <w:rsid w:val="00A1319A"/>
    <w:rsid w:val="00AD237A"/>
    <w:rsid w:val="00AF383D"/>
    <w:rsid w:val="00B04B5E"/>
    <w:rsid w:val="00B237F9"/>
    <w:rsid w:val="00B429D7"/>
    <w:rsid w:val="00B54207"/>
    <w:rsid w:val="00CA0CBA"/>
    <w:rsid w:val="00E12DFC"/>
    <w:rsid w:val="00E447D4"/>
    <w:rsid w:val="00E8398D"/>
    <w:rsid w:val="00EA5DE7"/>
    <w:rsid w:val="00F207BF"/>
    <w:rsid w:val="00F43F72"/>
    <w:rsid w:val="00FC3127"/>
    <w:rsid w:val="00FD37F2"/>
    <w:rsid w:val="00FF571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3699D"/>
  <w15:chartTrackingRefBased/>
  <w15:docId w15:val="{D9DE10B7-32F9-40BB-9534-A93017A3F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571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F571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CA0CBA"/>
    <w:rPr>
      <w:b/>
      <w:bCs/>
    </w:rPr>
  </w:style>
  <w:style w:type="paragraph" w:styleId="NormalWeb">
    <w:name w:val="Normal (Web)"/>
    <w:basedOn w:val="Normal"/>
    <w:uiPriority w:val="99"/>
    <w:unhideWhenUsed/>
    <w:rsid w:val="00AD237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AD237A"/>
    <w:rPr>
      <w:i/>
      <w:iCs/>
    </w:rPr>
  </w:style>
  <w:style w:type="character" w:customStyle="1" w:styleId="Heading1Char">
    <w:name w:val="Heading 1 Char"/>
    <w:basedOn w:val="DefaultParagraphFont"/>
    <w:link w:val="Heading1"/>
    <w:uiPriority w:val="9"/>
    <w:rsid w:val="00FF571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F571E"/>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9078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789B"/>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171AF1"/>
    <w:rPr>
      <w:color w:val="0000FF"/>
      <w:u w:val="single"/>
    </w:rPr>
  </w:style>
  <w:style w:type="character" w:customStyle="1" w:styleId="reference-text">
    <w:name w:val="reference-text"/>
    <w:basedOn w:val="DefaultParagraphFont"/>
    <w:rsid w:val="00171AF1"/>
  </w:style>
  <w:style w:type="character" w:customStyle="1" w:styleId="mw-cite-backlink">
    <w:name w:val="mw-cite-backlink"/>
    <w:basedOn w:val="DefaultParagraphFont"/>
    <w:rsid w:val="00171AF1"/>
  </w:style>
  <w:style w:type="character" w:styleId="HTMLCite">
    <w:name w:val="HTML Cite"/>
    <w:basedOn w:val="DefaultParagraphFont"/>
    <w:uiPriority w:val="99"/>
    <w:semiHidden/>
    <w:unhideWhenUsed/>
    <w:rsid w:val="00171AF1"/>
    <w:rPr>
      <w:i/>
      <w:iCs/>
    </w:rPr>
  </w:style>
  <w:style w:type="character" w:customStyle="1" w:styleId="cs1-format">
    <w:name w:val="cs1-format"/>
    <w:basedOn w:val="DefaultParagraphFont"/>
    <w:rsid w:val="00171AF1"/>
  </w:style>
  <w:style w:type="character" w:customStyle="1" w:styleId="reference-accessdate">
    <w:name w:val="reference-accessdate"/>
    <w:basedOn w:val="DefaultParagraphFont"/>
    <w:rsid w:val="00171AF1"/>
  </w:style>
  <w:style w:type="character" w:customStyle="1" w:styleId="nowrap">
    <w:name w:val="nowrap"/>
    <w:basedOn w:val="DefaultParagraphFont"/>
    <w:rsid w:val="00171A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259890">
      <w:bodyDiv w:val="1"/>
      <w:marLeft w:val="0"/>
      <w:marRight w:val="0"/>
      <w:marTop w:val="0"/>
      <w:marBottom w:val="0"/>
      <w:divBdr>
        <w:top w:val="none" w:sz="0" w:space="0" w:color="auto"/>
        <w:left w:val="none" w:sz="0" w:space="0" w:color="auto"/>
        <w:bottom w:val="none" w:sz="0" w:space="0" w:color="auto"/>
        <w:right w:val="none" w:sz="0" w:space="0" w:color="auto"/>
      </w:divBdr>
    </w:div>
    <w:div w:id="176816727">
      <w:bodyDiv w:val="1"/>
      <w:marLeft w:val="0"/>
      <w:marRight w:val="0"/>
      <w:marTop w:val="0"/>
      <w:marBottom w:val="0"/>
      <w:divBdr>
        <w:top w:val="none" w:sz="0" w:space="0" w:color="auto"/>
        <w:left w:val="none" w:sz="0" w:space="0" w:color="auto"/>
        <w:bottom w:val="none" w:sz="0" w:space="0" w:color="auto"/>
        <w:right w:val="none" w:sz="0" w:space="0" w:color="auto"/>
      </w:divBdr>
    </w:div>
    <w:div w:id="884147099">
      <w:bodyDiv w:val="1"/>
      <w:marLeft w:val="0"/>
      <w:marRight w:val="0"/>
      <w:marTop w:val="0"/>
      <w:marBottom w:val="0"/>
      <w:divBdr>
        <w:top w:val="none" w:sz="0" w:space="0" w:color="auto"/>
        <w:left w:val="none" w:sz="0" w:space="0" w:color="auto"/>
        <w:bottom w:val="none" w:sz="0" w:space="0" w:color="auto"/>
        <w:right w:val="none" w:sz="0" w:space="0" w:color="auto"/>
      </w:divBdr>
    </w:div>
    <w:div w:id="1024356709">
      <w:bodyDiv w:val="1"/>
      <w:marLeft w:val="0"/>
      <w:marRight w:val="0"/>
      <w:marTop w:val="0"/>
      <w:marBottom w:val="0"/>
      <w:divBdr>
        <w:top w:val="none" w:sz="0" w:space="0" w:color="auto"/>
        <w:left w:val="none" w:sz="0" w:space="0" w:color="auto"/>
        <w:bottom w:val="none" w:sz="0" w:space="0" w:color="auto"/>
        <w:right w:val="none" w:sz="0" w:space="0" w:color="auto"/>
      </w:divBdr>
      <w:divsChild>
        <w:div w:id="591935650">
          <w:marLeft w:val="0"/>
          <w:marRight w:val="0"/>
          <w:marTop w:val="0"/>
          <w:marBottom w:val="0"/>
          <w:divBdr>
            <w:top w:val="none" w:sz="0" w:space="0" w:color="auto"/>
            <w:left w:val="none" w:sz="0" w:space="0" w:color="auto"/>
            <w:bottom w:val="none" w:sz="0" w:space="0" w:color="auto"/>
            <w:right w:val="none" w:sz="0" w:space="0" w:color="auto"/>
          </w:divBdr>
        </w:div>
      </w:divsChild>
    </w:div>
    <w:div w:id="1342852045">
      <w:bodyDiv w:val="1"/>
      <w:marLeft w:val="0"/>
      <w:marRight w:val="0"/>
      <w:marTop w:val="0"/>
      <w:marBottom w:val="0"/>
      <w:divBdr>
        <w:top w:val="none" w:sz="0" w:space="0" w:color="auto"/>
        <w:left w:val="none" w:sz="0" w:space="0" w:color="auto"/>
        <w:bottom w:val="none" w:sz="0" w:space="0" w:color="auto"/>
        <w:right w:val="none" w:sz="0" w:space="0" w:color="auto"/>
      </w:divBdr>
    </w:div>
    <w:div w:id="1677610164">
      <w:bodyDiv w:val="1"/>
      <w:marLeft w:val="0"/>
      <w:marRight w:val="0"/>
      <w:marTop w:val="0"/>
      <w:marBottom w:val="0"/>
      <w:divBdr>
        <w:top w:val="none" w:sz="0" w:space="0" w:color="auto"/>
        <w:left w:val="none" w:sz="0" w:space="0" w:color="auto"/>
        <w:bottom w:val="none" w:sz="0" w:space="0" w:color="auto"/>
        <w:right w:val="none" w:sz="0" w:space="0" w:color="auto"/>
      </w:divBdr>
    </w:div>
    <w:div w:id="1882549209">
      <w:bodyDiv w:val="1"/>
      <w:marLeft w:val="0"/>
      <w:marRight w:val="0"/>
      <w:marTop w:val="0"/>
      <w:marBottom w:val="0"/>
      <w:divBdr>
        <w:top w:val="none" w:sz="0" w:space="0" w:color="auto"/>
        <w:left w:val="none" w:sz="0" w:space="0" w:color="auto"/>
        <w:bottom w:val="none" w:sz="0" w:space="0" w:color="auto"/>
        <w:right w:val="none" w:sz="0" w:space="0" w:color="auto"/>
      </w:divBdr>
    </w:div>
    <w:div w:id="1990666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Etobicoke" TargetMode="External"/><Relationship Id="rId18" Type="http://schemas.openxmlformats.org/officeDocument/2006/relationships/hyperlink" Target="https://en.wikipedia.org/wiki/The_Bronx" TargetMode="External"/><Relationship Id="rId26" Type="http://schemas.openxmlformats.org/officeDocument/2006/relationships/hyperlink" Target="https://geo.nyu.edu/catalog/nyu_2451_34572" TargetMode="External"/><Relationship Id="rId39" Type="http://schemas.openxmlformats.org/officeDocument/2006/relationships/theme" Target="theme/theme1.xml"/><Relationship Id="rId21" Type="http://schemas.openxmlformats.org/officeDocument/2006/relationships/hyperlink" Target="https://en.wikipedia.org/wiki/Queens" TargetMode="External"/><Relationship Id="rId34" Type="http://schemas.openxmlformats.org/officeDocument/2006/relationships/hyperlink" Target="http://www.toronto.ca/pdf/hoods.pdf" TargetMode="External"/><Relationship Id="rId7" Type="http://schemas.openxmlformats.org/officeDocument/2006/relationships/hyperlink" Target="https://en.wikipedia.org/wiki/List_of_neighbourhoods_in_Toronto" TargetMode="External"/><Relationship Id="rId12" Type="http://schemas.openxmlformats.org/officeDocument/2006/relationships/hyperlink" Target="https://en.wikipedia.org/wiki/North_York" TargetMode="External"/><Relationship Id="rId17" Type="http://schemas.openxmlformats.org/officeDocument/2006/relationships/hyperlink" Target="https://en.wikipedia.org/wiki/Neighborhoods_in_New_York_City" TargetMode="External"/><Relationship Id="rId25" Type="http://schemas.openxmlformats.org/officeDocument/2006/relationships/hyperlink" Target="https://en.wikipedia.org/wiki/History_of_New_York_City_(1898-1945)" TargetMode="External"/><Relationship Id="rId33" Type="http://schemas.openxmlformats.org/officeDocument/2006/relationships/hyperlink" Target="https://web.archive.org/web/20060103041741/http:/www.toronto.ca/pdf/hoods.pdf"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New_York_City" TargetMode="External"/><Relationship Id="rId20" Type="http://schemas.openxmlformats.org/officeDocument/2006/relationships/hyperlink" Target="https://en.wikipedia.org/wiki/Manhattan" TargetMode="External"/><Relationship Id="rId29"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List_of_neighbourhoods_in_Toronto" TargetMode="External"/><Relationship Id="rId11" Type="http://schemas.openxmlformats.org/officeDocument/2006/relationships/hyperlink" Target="https://en.wikipedia.org/wiki/East_York" TargetMode="External"/><Relationship Id="rId24" Type="http://schemas.openxmlformats.org/officeDocument/2006/relationships/hyperlink" Target="https://en.wikipedia.org/wiki/County_(United_States)" TargetMode="External"/><Relationship Id="rId32" Type="http://schemas.openxmlformats.org/officeDocument/2006/relationships/hyperlink" Target="https://en.wikipedia.org/wiki/List_of_neighbourhoods_in_Toronto" TargetMode="External"/><Relationship Id="rId37" Type="http://schemas.openxmlformats.org/officeDocument/2006/relationships/hyperlink" Target="https://en.wikipedia.org/wiki/Neighborhoods_in_New_York_City" TargetMode="External"/><Relationship Id="rId5" Type="http://schemas.openxmlformats.org/officeDocument/2006/relationships/hyperlink" Target="https://en.wikipedia.org/wiki/List_of_neighbourhoods_in_Toronto" TargetMode="External"/><Relationship Id="rId15" Type="http://schemas.openxmlformats.org/officeDocument/2006/relationships/hyperlink" Target="https://en.wikipedia.org/wiki/Boroughs_of_New_York_City" TargetMode="External"/><Relationship Id="rId23" Type="http://schemas.openxmlformats.org/officeDocument/2006/relationships/hyperlink" Target="https://en.wikipedia.org/wiki/Borough_(New_York_City)" TargetMode="External"/><Relationship Id="rId28" Type="http://schemas.openxmlformats.org/officeDocument/2006/relationships/image" Target="media/image2.png"/><Relationship Id="rId36" Type="http://schemas.openxmlformats.org/officeDocument/2006/relationships/hyperlink" Target="https://en.wikipedia.org/wiki/List_of_neighbourhoods_in_Toronto" TargetMode="External"/><Relationship Id="rId10" Type="http://schemas.openxmlformats.org/officeDocument/2006/relationships/hyperlink" Target="https://en.wikipedia.org/wiki/York,_Toronto" TargetMode="External"/><Relationship Id="rId19" Type="http://schemas.openxmlformats.org/officeDocument/2006/relationships/hyperlink" Target="https://en.wikipedia.org/wiki/Brooklyn" TargetMode="External"/><Relationship Id="rId31" Type="http://schemas.openxmlformats.org/officeDocument/2006/relationships/hyperlink" Target="http://www.toronto.ca/demographics/profiles_map_and_index.htm" TargetMode="External"/><Relationship Id="rId4" Type="http://schemas.openxmlformats.org/officeDocument/2006/relationships/webSettings" Target="webSettings.xml"/><Relationship Id="rId9" Type="http://schemas.openxmlformats.org/officeDocument/2006/relationships/hyperlink" Target="https://en.wikipedia.org/wiki/Amalgamation_of_Toronto" TargetMode="External"/><Relationship Id="rId14" Type="http://schemas.openxmlformats.org/officeDocument/2006/relationships/hyperlink" Target="https://en.wikipedia.org/wiki/Scarborough,_Toronto" TargetMode="External"/><Relationship Id="rId22" Type="http://schemas.openxmlformats.org/officeDocument/2006/relationships/hyperlink" Target="https://en.wikipedia.org/wiki/Staten_Island" TargetMode="External"/><Relationship Id="rId27" Type="http://schemas.openxmlformats.org/officeDocument/2006/relationships/image" Target="media/image1.png"/><Relationship Id="rId30" Type="http://schemas.openxmlformats.org/officeDocument/2006/relationships/hyperlink" Target="https://en.wikipedia.org/wiki/List_of_neighbourhoods_in_Toronto" TargetMode="External"/><Relationship Id="rId35" Type="http://schemas.openxmlformats.org/officeDocument/2006/relationships/hyperlink" Target="https://www.nytimes.com/2012/09/10/nyregion/amateur-mapmakers-reshape-new-york-neighborhoods-online.html?_r=0" TargetMode="External"/><Relationship Id="rId8" Type="http://schemas.openxmlformats.org/officeDocument/2006/relationships/hyperlink" Target="https://en.wikipedia.org/wiki/Metropolitan_Toronto"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1325</Words>
  <Characters>7555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Obi</dc:creator>
  <cp:keywords/>
  <dc:description/>
  <cp:lastModifiedBy>Michael Obi</cp:lastModifiedBy>
  <cp:revision>6</cp:revision>
  <dcterms:created xsi:type="dcterms:W3CDTF">2020-03-20T21:31:00Z</dcterms:created>
  <dcterms:modified xsi:type="dcterms:W3CDTF">2020-03-20T21:45:00Z</dcterms:modified>
</cp:coreProperties>
</file>