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C0B" w:rsidRPr="00870A03" w:rsidRDefault="00BD1AFE" w:rsidP="00BD1AFE">
      <w:pPr>
        <w:spacing w:after="0"/>
        <w:jc w:val="center"/>
        <w:rPr>
          <w:b/>
          <w:lang w:val="ro-RO"/>
        </w:rPr>
      </w:pPr>
      <w:r w:rsidRPr="00870A03">
        <w:rPr>
          <w:b/>
          <w:lang w:val="ro-RO"/>
        </w:rPr>
        <w:t>Lucrare scrisă la prelucrarea numerică a semnalelor</w:t>
      </w:r>
    </w:p>
    <w:p w:rsidR="00BD1AFE" w:rsidRPr="00870A03" w:rsidRDefault="004A776F" w:rsidP="00BD1AFE">
      <w:pPr>
        <w:spacing w:after="0"/>
        <w:jc w:val="center"/>
        <w:rPr>
          <w:b/>
          <w:lang w:val="ro-RO"/>
        </w:rPr>
      </w:pPr>
      <w:r>
        <w:rPr>
          <w:b/>
          <w:lang w:val="ro-RO"/>
        </w:rPr>
        <w:t>E213B</w:t>
      </w:r>
    </w:p>
    <w:p w:rsidR="00BD1AFE" w:rsidRPr="00870A03" w:rsidRDefault="00BD1AFE" w:rsidP="00BD1AFE">
      <w:pPr>
        <w:spacing w:after="0"/>
        <w:rPr>
          <w:b/>
          <w:lang w:val="ro-RO"/>
        </w:rPr>
      </w:pPr>
    </w:p>
    <w:p w:rsidR="00BD1AFE" w:rsidRPr="00870A03" w:rsidRDefault="00BD1AFE" w:rsidP="00BD1AFE">
      <w:pPr>
        <w:spacing w:after="0"/>
        <w:rPr>
          <w:b/>
          <w:lang w:val="ro-RO"/>
        </w:rPr>
      </w:pPr>
    </w:p>
    <w:p w:rsidR="00BD1AFE" w:rsidRPr="00870A03" w:rsidRDefault="00BD1AFE" w:rsidP="00BD1AFE">
      <w:pPr>
        <w:pStyle w:val="ListParagraph"/>
        <w:numPr>
          <w:ilvl w:val="0"/>
          <w:numId w:val="1"/>
        </w:numPr>
        <w:spacing w:after="0"/>
        <w:rPr>
          <w:lang w:val="ro-RO"/>
        </w:rPr>
      </w:pPr>
      <w:r w:rsidRPr="00870A03">
        <w:rPr>
          <w:lang w:val="ro-RO"/>
        </w:rPr>
        <w:t xml:space="preserve">Se dă </w:t>
      </w:r>
      <w:r w:rsidR="00521340" w:rsidRPr="00870A03">
        <w:rPr>
          <w:lang w:val="ro-RO"/>
        </w:rPr>
        <w:t>sistemul caracterizat de funcţia de transfer din relaţia (1)</w:t>
      </w:r>
      <w:r w:rsidRPr="00870A03">
        <w:rPr>
          <w:lang w:val="ro-RO"/>
        </w:rPr>
        <w:t>.</w:t>
      </w:r>
      <w:r w:rsidR="00C110E6" w:rsidRPr="00870A03">
        <w:rPr>
          <w:lang w:val="ro-RO"/>
        </w:rPr>
        <w:t xml:space="preserve"> Să se schiţeze diagrama Bode</w:t>
      </w:r>
      <w:r w:rsidR="0000414F" w:rsidRPr="00870A03">
        <w:rPr>
          <w:lang w:val="ro-RO"/>
        </w:rPr>
        <w:t xml:space="preserve"> (amplitudine şi fază)</w:t>
      </w:r>
      <w:r w:rsidR="00C110E6" w:rsidRPr="00870A03">
        <w:rPr>
          <w:lang w:val="ro-RO"/>
        </w:rPr>
        <w:t>.</w:t>
      </w:r>
    </w:p>
    <w:p w:rsidR="00E57E52" w:rsidRPr="00870A03" w:rsidRDefault="00E57E52">
      <w:pPr>
        <w:rPr>
          <w:lang w:val="ro-RO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72"/>
        <w:gridCol w:w="1104"/>
      </w:tblGrid>
      <w:tr w:rsidR="00E57E52" w:rsidRPr="00870A03" w:rsidTr="00CC5476">
        <w:tc>
          <w:tcPr>
            <w:tcW w:w="8472" w:type="dxa"/>
          </w:tcPr>
          <w:p w:rsidR="00E57E52" w:rsidRPr="00870A03" w:rsidRDefault="00E57E52" w:rsidP="008A4C0E">
            <w:pPr>
              <w:pStyle w:val="NoSpacing"/>
              <w:spacing w:before="120" w:after="120"/>
              <w:jc w:val="both"/>
              <w:rPr>
                <w:rFonts w:cs="Times New Roman"/>
                <w:i/>
                <w:sz w:val="24"/>
                <w:szCs w:val="32"/>
                <w:lang w:val="ro-RO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32"/>
                    <w:lang w:val="ro-RO"/>
                  </w:rPr>
                  <m:t>H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32"/>
                        <w:lang w:val="ro-RO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32"/>
                        <w:lang w:val="ro-RO"/>
                      </w:rPr>
                      <m:t>s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32"/>
                    <w:lang w:val="ro-RO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32"/>
                        <w:lang w:val="ro-RO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32"/>
                        <w:lang w:val="ro-RO"/>
                      </w:rPr>
                      <m:t>0,</m:t>
                    </m:r>
                    <m:r>
                      <w:rPr>
                        <w:rFonts w:ascii="Cambria Math" w:hAnsi="Cambria Math" w:cs="Times New Roman"/>
                        <w:sz w:val="24"/>
                        <w:szCs w:val="32"/>
                        <w:lang w:val="ro-RO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32"/>
                            <w:lang w:val="ro-RO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32"/>
                            <w:lang w:val="ro-RO"/>
                          </w:rPr>
                          <m:t>∙s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32"/>
                            <w:lang w:val="ro-RO"/>
                          </w:rPr>
                          <m:t>3</m:t>
                        </m:r>
                      </m:sup>
                    </m:sSup>
                  </m:num>
                  <m:den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32"/>
                            <w:lang w:val="ro-RO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32"/>
                            <w:lang w:val="ro-RO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32"/>
                                <w:lang w:val="ro-RO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32"/>
                                <w:lang w:val="ro-RO"/>
                              </w:rPr>
                              <m:t>s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32"/>
                                <w:lang w:val="ro-RO"/>
                              </w:rPr>
                              <m:t>100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32"/>
                        <w:lang w:val="ro-RO"/>
                      </w:rPr>
                      <m:t>∙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32"/>
                            <w:lang w:val="ro-RO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32"/>
                            <w:lang w:val="ro-RO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32"/>
                                <w:lang w:val="ro-RO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32"/>
                                <w:lang w:val="ro-RO"/>
                              </w:rPr>
                              <m:t>s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32"/>
                                <w:lang w:val="ro-RO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32"/>
                                <w:lang w:val="ro-RO"/>
                              </w:rPr>
                              <m:t>.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32"/>
                                <w:lang w:val="ro-RO"/>
                              </w:rPr>
                              <m:t>000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32"/>
                        <w:lang w:val="ro-RO"/>
                      </w:rPr>
                      <m:t>∙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32"/>
                            <w:lang w:val="ro-RO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32"/>
                            <w:lang w:val="ro-RO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32"/>
                                <w:lang w:val="ro-RO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32"/>
                                <w:lang w:val="ro-RO"/>
                              </w:rPr>
                              <m:t>s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32"/>
                                <w:lang w:val="ro-RO"/>
                              </w:rPr>
                              <m:t>100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32"/>
                                <w:lang w:val="ro-RO"/>
                              </w:rPr>
                              <m:t>.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32"/>
                                <w:lang w:val="ro-RO"/>
                              </w:rPr>
                              <m:t>000</m:t>
                            </m:r>
                          </m:den>
                        </m:f>
                      </m:e>
                    </m:d>
                  </m:den>
                </m:f>
              </m:oMath>
            </m:oMathPara>
          </w:p>
        </w:tc>
        <w:tc>
          <w:tcPr>
            <w:tcW w:w="1104" w:type="dxa"/>
            <w:vAlign w:val="center"/>
          </w:tcPr>
          <w:p w:rsidR="00E57E52" w:rsidRPr="00870A03" w:rsidRDefault="00E57E52" w:rsidP="00E57E52">
            <w:pPr>
              <w:pStyle w:val="NoSpacing"/>
              <w:jc w:val="right"/>
              <w:rPr>
                <w:rFonts w:eastAsiaTheme="minorEastAsia" w:cs="Times New Roman"/>
                <w:w w:val="97"/>
                <w:sz w:val="24"/>
                <w:szCs w:val="32"/>
                <w:lang w:val="ro-RO"/>
              </w:rPr>
            </w:pPr>
            <w:r w:rsidRPr="00870A03">
              <w:rPr>
                <w:rFonts w:eastAsiaTheme="minorEastAsia" w:cs="Times New Roman"/>
                <w:w w:val="97"/>
                <w:sz w:val="24"/>
                <w:szCs w:val="32"/>
                <w:lang w:val="ro-RO"/>
              </w:rPr>
              <w:t>(1)</w:t>
            </w:r>
          </w:p>
        </w:tc>
      </w:tr>
    </w:tbl>
    <w:p w:rsidR="00A2291A" w:rsidRPr="00870A03" w:rsidRDefault="00A2291A">
      <w:pPr>
        <w:rPr>
          <w:lang w:val="ro-RO"/>
        </w:rPr>
      </w:pPr>
      <w:r w:rsidRPr="00870A03">
        <w:rPr>
          <w:lang w:val="ro-RO"/>
        </w:rPr>
        <w:br w:type="page"/>
      </w:r>
    </w:p>
    <w:p w:rsidR="00BD1AFE" w:rsidRPr="00870A03" w:rsidRDefault="00136567" w:rsidP="0000414F">
      <w:pPr>
        <w:pStyle w:val="ListParagraph"/>
        <w:numPr>
          <w:ilvl w:val="0"/>
          <w:numId w:val="1"/>
        </w:numPr>
        <w:spacing w:after="0"/>
        <w:jc w:val="both"/>
        <w:rPr>
          <w:i/>
          <w:lang w:val="ro-RO"/>
        </w:rPr>
      </w:pPr>
      <w:r w:rsidRPr="00870A03">
        <w:rPr>
          <w:lang w:val="ro-RO"/>
        </w:rPr>
        <w:lastRenderedPageBreak/>
        <w:t xml:space="preserve">a) </w:t>
      </w:r>
      <w:r w:rsidR="00607257" w:rsidRPr="00870A03">
        <w:rPr>
          <w:lang w:val="ro-RO"/>
        </w:rPr>
        <w:t xml:space="preserve">Să se calculeze </w:t>
      </w:r>
      <w:r w:rsidR="00EA1548">
        <w:rPr>
          <w:lang w:val="ro-RO"/>
        </w:rPr>
        <w:t xml:space="preserve">funcţia de densitate spectrală a semnalului din </w:t>
      </w:r>
      <w:r w:rsidR="00607257" w:rsidRPr="00870A03">
        <w:rPr>
          <w:lang w:val="ro-RO"/>
        </w:rPr>
        <w:t>relaţia (2) şi să se reprezinte grafic modulul şi faza acest</w:t>
      </w:r>
      <w:r w:rsidR="00C347C5">
        <w:rPr>
          <w:lang w:val="ro-RO"/>
        </w:rPr>
        <w:t>eia</w:t>
      </w:r>
      <w:r w:rsidR="00607257" w:rsidRPr="00870A03">
        <w:rPr>
          <w:lang w:val="ro-RO"/>
        </w:rPr>
        <w:t>.</w:t>
      </w:r>
    </w:p>
    <w:p w:rsidR="005A7F7F" w:rsidRPr="00870A03" w:rsidRDefault="005A7F7F" w:rsidP="005A7F7F">
      <w:pPr>
        <w:spacing w:after="0"/>
        <w:rPr>
          <w:lang w:val="ro-RO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72"/>
        <w:gridCol w:w="1104"/>
      </w:tblGrid>
      <w:tr w:rsidR="00E57E52" w:rsidRPr="00870A03" w:rsidTr="00CC5476">
        <w:tc>
          <w:tcPr>
            <w:tcW w:w="8472" w:type="dxa"/>
          </w:tcPr>
          <w:p w:rsidR="00E57E52" w:rsidRPr="00870A03" w:rsidRDefault="00E57E52" w:rsidP="00C347C5">
            <w:pPr>
              <w:pStyle w:val="NoSpacing"/>
              <w:spacing w:before="120" w:after="120"/>
              <w:jc w:val="both"/>
              <w:rPr>
                <w:rFonts w:cs="Times New Roman"/>
                <w:i/>
                <w:sz w:val="24"/>
                <w:szCs w:val="32"/>
                <w:lang w:val="ro-RO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32"/>
                    <w:lang w:val="ro-RO"/>
                  </w:rPr>
                  <m:t>s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32"/>
                        <w:lang w:val="ro-RO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32"/>
                        <w:lang w:val="ro-RO"/>
                      </w:rPr>
                      <m:t>t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32"/>
                    <w:lang w:val="ro-RO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32"/>
                        <w:lang w:val="ro-RO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32"/>
                            <w:lang w:val="ro-RO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32"/>
                              <w:lang w:val="ro-RO"/>
                            </w:rPr>
                            <m:t>1, t ∈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32"/>
                            </w:rPr>
                            <m:t>[0, τ]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32"/>
                              <w:lang w:val="ro-RO"/>
                            </w:rPr>
                            <m:t xml:space="preserve">  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32"/>
                              <w:lang w:val="ro-RO"/>
                            </w:rPr>
                            <m:t>0, în rest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104" w:type="dxa"/>
            <w:vAlign w:val="center"/>
          </w:tcPr>
          <w:p w:rsidR="00E57E52" w:rsidRPr="00870A03" w:rsidRDefault="00E57E52" w:rsidP="00E57E52">
            <w:pPr>
              <w:pStyle w:val="NoSpacing"/>
              <w:jc w:val="right"/>
              <w:rPr>
                <w:rFonts w:eastAsiaTheme="minorEastAsia" w:cs="Times New Roman"/>
                <w:w w:val="97"/>
                <w:sz w:val="24"/>
                <w:szCs w:val="32"/>
                <w:lang w:val="ro-RO"/>
              </w:rPr>
            </w:pPr>
            <w:r w:rsidRPr="00870A03">
              <w:rPr>
                <w:rFonts w:eastAsiaTheme="minorEastAsia" w:cs="Times New Roman"/>
                <w:w w:val="97"/>
                <w:sz w:val="24"/>
                <w:szCs w:val="32"/>
                <w:lang w:val="ro-RO"/>
              </w:rPr>
              <w:t>(2)</w:t>
            </w:r>
          </w:p>
        </w:tc>
      </w:tr>
    </w:tbl>
    <w:p w:rsidR="00A2291A" w:rsidRPr="00870A03" w:rsidRDefault="00A2291A" w:rsidP="00A2291A">
      <w:pPr>
        <w:spacing w:after="0"/>
        <w:rPr>
          <w:lang w:val="ro-RO"/>
        </w:rPr>
      </w:pPr>
    </w:p>
    <w:p w:rsidR="008134AE" w:rsidRPr="00870A03" w:rsidRDefault="00C347C5" w:rsidP="008134AE">
      <w:pPr>
        <w:spacing w:after="0"/>
        <w:ind w:firstLine="720"/>
        <w:rPr>
          <w:lang w:val="ro-RO"/>
        </w:rPr>
      </w:pPr>
      <w:r>
        <w:rPr>
          <w:lang w:val="ro-RO"/>
        </w:rPr>
        <w:t>Funcţia de densitate spectrală</w:t>
      </w:r>
      <w:r w:rsidR="008134AE" w:rsidRPr="00870A03">
        <w:rPr>
          <w:lang w:val="ro-RO"/>
        </w:rPr>
        <w:t xml:space="preserve"> se po</w:t>
      </w:r>
      <w:r>
        <w:rPr>
          <w:lang w:val="ro-RO"/>
        </w:rPr>
        <w:t>a</w:t>
      </w:r>
      <w:r w:rsidR="008134AE" w:rsidRPr="00870A03">
        <w:rPr>
          <w:lang w:val="ro-RO"/>
        </w:rPr>
        <w:t>t</w:t>
      </w:r>
      <w:r>
        <w:rPr>
          <w:lang w:val="ro-RO"/>
        </w:rPr>
        <w:t>e</w:t>
      </w:r>
      <w:r w:rsidR="008134AE" w:rsidRPr="00870A03">
        <w:rPr>
          <w:lang w:val="ro-RO"/>
        </w:rPr>
        <w:t xml:space="preserve"> calcula cu relaţia (3).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72"/>
        <w:gridCol w:w="1104"/>
      </w:tblGrid>
      <w:tr w:rsidR="008134AE" w:rsidRPr="00870A03" w:rsidTr="00B44773">
        <w:tc>
          <w:tcPr>
            <w:tcW w:w="8472" w:type="dxa"/>
          </w:tcPr>
          <w:p w:rsidR="008134AE" w:rsidRPr="00870A03" w:rsidRDefault="00C347C5" w:rsidP="000C7F1A">
            <w:pPr>
              <w:pStyle w:val="NoSpacing"/>
              <w:spacing w:before="120" w:after="120"/>
              <w:jc w:val="both"/>
              <w:rPr>
                <w:rFonts w:cs="Times New Roman"/>
                <w:i/>
                <w:sz w:val="24"/>
                <w:szCs w:val="32"/>
                <w:lang w:val="ro-RO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32"/>
                    <w:lang w:val="ro-RO"/>
                  </w:rPr>
                  <m:t>S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32"/>
                        <w:lang w:val="ro-RO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32"/>
                        <w:lang w:val="ro-RO"/>
                      </w:rPr>
                      <m:t>ω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32"/>
                    <w:lang w:val="ro-RO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32"/>
                        <w:lang w:val="ro-RO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szCs w:val="32"/>
                        <w:lang w:val="ro-RO"/>
                      </w:rPr>
                      <m:t>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32"/>
                        <w:lang w:val="ro-RO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4"/>
                        <w:szCs w:val="32"/>
                        <w:lang w:val="ro-RO"/>
                      </w:rPr>
                      <m:t>s(t)∙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32"/>
                            <w:lang w:val="ro-RO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32"/>
                            <w:lang w:val="ro-RO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32"/>
                            <w:lang w:val="ro-RO"/>
                          </w:rPr>
                          <m:t>-jωt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32"/>
                        <w:lang w:val="ro-RO"/>
                      </w:rPr>
                      <m:t>dt</m:t>
                    </m:r>
                  </m:e>
                </m:nary>
              </m:oMath>
            </m:oMathPara>
          </w:p>
        </w:tc>
        <w:tc>
          <w:tcPr>
            <w:tcW w:w="1104" w:type="dxa"/>
            <w:vAlign w:val="center"/>
          </w:tcPr>
          <w:p w:rsidR="008134AE" w:rsidRPr="00870A03" w:rsidRDefault="008134AE" w:rsidP="008134AE">
            <w:pPr>
              <w:pStyle w:val="NoSpacing"/>
              <w:jc w:val="right"/>
              <w:rPr>
                <w:rFonts w:eastAsiaTheme="minorEastAsia" w:cs="Times New Roman"/>
                <w:w w:val="97"/>
                <w:sz w:val="24"/>
                <w:szCs w:val="32"/>
                <w:lang w:val="ro-RO"/>
              </w:rPr>
            </w:pPr>
            <w:r w:rsidRPr="00870A03">
              <w:rPr>
                <w:rFonts w:eastAsiaTheme="minorEastAsia" w:cs="Times New Roman"/>
                <w:w w:val="97"/>
                <w:sz w:val="24"/>
                <w:szCs w:val="32"/>
                <w:lang w:val="ro-RO"/>
              </w:rPr>
              <w:t>(3)</w:t>
            </w:r>
          </w:p>
        </w:tc>
      </w:tr>
    </w:tbl>
    <w:p w:rsidR="00C75CCB" w:rsidRPr="00870A03" w:rsidRDefault="00136567" w:rsidP="008134AE">
      <w:pPr>
        <w:spacing w:after="0"/>
        <w:rPr>
          <w:lang w:val="ro-RO"/>
        </w:rPr>
      </w:pPr>
      <w:r w:rsidRPr="00870A03">
        <w:rPr>
          <w:lang w:val="ro-RO"/>
        </w:rPr>
        <w:t xml:space="preserve">b) </w:t>
      </w:r>
      <w:r w:rsidR="008134AE" w:rsidRPr="00870A03">
        <w:rPr>
          <w:lang w:val="ro-RO"/>
        </w:rPr>
        <w:t xml:space="preserve">Fie un semnal x(t) al cărui spectru de amplitudini este reprezentat în Figura 1. </w:t>
      </w:r>
      <w:r w:rsidR="00EA1548">
        <w:rPr>
          <w:lang w:val="ro-RO"/>
        </w:rPr>
        <w:t>Care este valoare medie a acestui semnal? Ce valoare are perioada semnalului?</w:t>
      </w:r>
    </w:p>
    <w:p w:rsidR="00C75CCB" w:rsidRPr="00870A03" w:rsidRDefault="00C75CCB" w:rsidP="008134AE">
      <w:pPr>
        <w:spacing w:after="0"/>
        <w:rPr>
          <w:lang w:val="ro-RO"/>
        </w:rPr>
      </w:pPr>
      <w:bookmarkStart w:id="0" w:name="_GoBack"/>
      <w:bookmarkEnd w:id="0"/>
    </w:p>
    <w:p w:rsidR="00C75CCB" w:rsidRPr="00870A03" w:rsidRDefault="00C75CCB" w:rsidP="00C75CCB">
      <w:pPr>
        <w:spacing w:after="0"/>
        <w:jc w:val="center"/>
        <w:rPr>
          <w:lang w:val="ro-RO"/>
        </w:rPr>
      </w:pPr>
      <w:r w:rsidRPr="00870A03">
        <w:rPr>
          <w:noProof/>
        </w:rPr>
        <w:drawing>
          <wp:inline distT="0" distB="0" distL="0" distR="0" wp14:anchorId="35BA9183" wp14:editId="516D164C">
            <wp:extent cx="4899660" cy="21132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291A" w:rsidRPr="00870A03" w:rsidRDefault="00C75CCB" w:rsidP="00C75CCB">
      <w:pPr>
        <w:spacing w:after="0"/>
        <w:jc w:val="center"/>
        <w:rPr>
          <w:lang w:val="ro-RO"/>
        </w:rPr>
      </w:pPr>
      <w:r w:rsidRPr="00870A03">
        <w:rPr>
          <w:lang w:val="ro-RO"/>
        </w:rPr>
        <w:t>Figura 1. Spectrul de amplitudini al semnalului x(t)</w:t>
      </w:r>
      <w:r w:rsidR="00A2291A" w:rsidRPr="00870A03">
        <w:rPr>
          <w:lang w:val="ro-RO"/>
        </w:rPr>
        <w:br w:type="page"/>
      </w:r>
    </w:p>
    <w:p w:rsidR="00A2291A" w:rsidRPr="00870A03" w:rsidRDefault="00C82D5D" w:rsidP="00A2291A">
      <w:pPr>
        <w:pStyle w:val="ListParagraph"/>
        <w:numPr>
          <w:ilvl w:val="0"/>
          <w:numId w:val="1"/>
        </w:numPr>
        <w:spacing w:after="0"/>
        <w:rPr>
          <w:lang w:val="ro-RO"/>
        </w:rPr>
      </w:pPr>
      <w:r>
        <w:rPr>
          <w:lang w:val="ro-RO"/>
        </w:rPr>
        <w:lastRenderedPageBreak/>
        <w:t xml:space="preserve">a) </w:t>
      </w:r>
      <w:r w:rsidR="00A2291A" w:rsidRPr="00870A03">
        <w:rPr>
          <w:lang w:val="ro-RO"/>
        </w:rPr>
        <w:t xml:space="preserve">Să </w:t>
      </w:r>
      <w:r w:rsidR="00A160E2" w:rsidRPr="00870A03">
        <w:rPr>
          <w:lang w:val="ro-RO"/>
        </w:rPr>
        <w:t xml:space="preserve">se </w:t>
      </w:r>
      <w:r w:rsidR="00AD42AA" w:rsidRPr="00870A03">
        <w:rPr>
          <w:lang w:val="ro-RO"/>
        </w:rPr>
        <w:t xml:space="preserve">deseneze caracteristica </w:t>
      </w:r>
      <w:r w:rsidR="00A160E2" w:rsidRPr="00870A03">
        <w:rPr>
          <w:lang w:val="ro-RO"/>
        </w:rPr>
        <w:t xml:space="preserve">de amplitudine a </w:t>
      </w:r>
      <w:r w:rsidR="004A776F">
        <w:rPr>
          <w:lang w:val="ro-RO"/>
        </w:rPr>
        <w:t>unui filtru opreşte</w:t>
      </w:r>
      <w:r w:rsidR="00AD42AA" w:rsidRPr="00870A03">
        <w:rPr>
          <w:lang w:val="ro-RO"/>
        </w:rPr>
        <w:t xml:space="preserve"> </w:t>
      </w:r>
      <w:r w:rsidR="008134AE" w:rsidRPr="00870A03">
        <w:rPr>
          <w:lang w:val="ro-RO"/>
        </w:rPr>
        <w:t>bandă ideal</w:t>
      </w:r>
      <w:r w:rsidR="0051686D">
        <w:rPr>
          <w:lang w:val="ro-RO"/>
        </w:rPr>
        <w:t>, cu banda de oprire între 150 Hz şi 280 Hz</w:t>
      </w:r>
      <w:r w:rsidR="00A2291A" w:rsidRPr="00870A03">
        <w:rPr>
          <w:lang w:val="ro-RO"/>
        </w:rPr>
        <w:t>.</w:t>
      </w:r>
    </w:p>
    <w:p w:rsidR="00125CD1" w:rsidRDefault="00125CD1" w:rsidP="00125CD1">
      <w:pPr>
        <w:pStyle w:val="ListParagraph"/>
        <w:spacing w:after="0"/>
        <w:rPr>
          <w:lang w:val="ro-RO"/>
        </w:rPr>
      </w:pPr>
    </w:p>
    <w:p w:rsidR="00C82D5D" w:rsidRDefault="00C82D5D" w:rsidP="00125CD1">
      <w:pPr>
        <w:pStyle w:val="ListParagraph"/>
        <w:spacing w:after="0"/>
      </w:pPr>
      <w:r>
        <w:rPr>
          <w:lang w:val="ro-RO"/>
        </w:rPr>
        <w:t>b) Ce tip de filtru este are caracteristica din figura de mai jos</w:t>
      </w:r>
      <w:r>
        <w:t>?</w:t>
      </w:r>
    </w:p>
    <w:p w:rsidR="00C82D5D" w:rsidRPr="00C82D5D" w:rsidRDefault="00C82D5D" w:rsidP="00C82D5D">
      <w:pPr>
        <w:spacing w:after="0"/>
      </w:pPr>
    </w:p>
    <w:p w:rsidR="00C82D5D" w:rsidRPr="00870A03" w:rsidRDefault="00EA1548" w:rsidP="00125CD1">
      <w:pPr>
        <w:pStyle w:val="ListParagraph"/>
        <w:spacing w:after="0"/>
        <w:rPr>
          <w:lang w:val="ro-RO"/>
        </w:rPr>
      </w:pPr>
      <w:r>
        <w:rPr>
          <w:noProof/>
        </w:rPr>
        <w:drawing>
          <wp:inline distT="0" distB="0" distL="0" distR="0">
            <wp:extent cx="3968115" cy="13455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115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2D5D" w:rsidRPr="00870A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976BA"/>
    <w:multiLevelType w:val="hybridMultilevel"/>
    <w:tmpl w:val="CD40B56C"/>
    <w:lvl w:ilvl="0" w:tplc="6E2E5F2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5951CE"/>
    <w:multiLevelType w:val="hybridMultilevel"/>
    <w:tmpl w:val="A17EC6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649E"/>
    <w:rsid w:val="0000414F"/>
    <w:rsid w:val="000C7F1A"/>
    <w:rsid w:val="00125CD1"/>
    <w:rsid w:val="00136567"/>
    <w:rsid w:val="002A4C0B"/>
    <w:rsid w:val="002B096E"/>
    <w:rsid w:val="00330990"/>
    <w:rsid w:val="00381CF4"/>
    <w:rsid w:val="003C289D"/>
    <w:rsid w:val="003D1205"/>
    <w:rsid w:val="003D7C51"/>
    <w:rsid w:val="004A776F"/>
    <w:rsid w:val="0051686D"/>
    <w:rsid w:val="00521340"/>
    <w:rsid w:val="00526B44"/>
    <w:rsid w:val="00575957"/>
    <w:rsid w:val="005914B1"/>
    <w:rsid w:val="005A7F7F"/>
    <w:rsid w:val="005D2066"/>
    <w:rsid w:val="00607257"/>
    <w:rsid w:val="008134AE"/>
    <w:rsid w:val="00870A03"/>
    <w:rsid w:val="008A4C0E"/>
    <w:rsid w:val="009005E9"/>
    <w:rsid w:val="00A160E2"/>
    <w:rsid w:val="00A2291A"/>
    <w:rsid w:val="00A84246"/>
    <w:rsid w:val="00A84AEC"/>
    <w:rsid w:val="00AD42AA"/>
    <w:rsid w:val="00B624E5"/>
    <w:rsid w:val="00B6457A"/>
    <w:rsid w:val="00BB32F0"/>
    <w:rsid w:val="00BD1AFE"/>
    <w:rsid w:val="00BF704E"/>
    <w:rsid w:val="00C110E6"/>
    <w:rsid w:val="00C347C5"/>
    <w:rsid w:val="00C75CCB"/>
    <w:rsid w:val="00C82D5D"/>
    <w:rsid w:val="00CD649E"/>
    <w:rsid w:val="00E57E52"/>
    <w:rsid w:val="00EA1548"/>
    <w:rsid w:val="00EC1545"/>
    <w:rsid w:val="00F314E0"/>
    <w:rsid w:val="00F447A7"/>
    <w:rsid w:val="00FC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A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1A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AF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A7F7F"/>
    <w:rPr>
      <w:color w:val="808080"/>
    </w:rPr>
  </w:style>
  <w:style w:type="paragraph" w:styleId="NoSpacing">
    <w:name w:val="No Spacing"/>
    <w:uiPriority w:val="1"/>
    <w:qFormat/>
    <w:rsid w:val="00E57E52"/>
    <w:pPr>
      <w:spacing w:after="0" w:line="240" w:lineRule="auto"/>
    </w:pPr>
  </w:style>
  <w:style w:type="table" w:styleId="TableGrid">
    <w:name w:val="Table Grid"/>
    <w:basedOn w:val="TableNormal"/>
    <w:uiPriority w:val="39"/>
    <w:rsid w:val="00E57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A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1A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AF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A7F7F"/>
    <w:rPr>
      <w:color w:val="808080"/>
    </w:rPr>
  </w:style>
  <w:style w:type="paragraph" w:styleId="NoSpacing">
    <w:name w:val="No Spacing"/>
    <w:uiPriority w:val="1"/>
    <w:qFormat/>
    <w:rsid w:val="00E57E52"/>
    <w:pPr>
      <w:spacing w:after="0" w:line="240" w:lineRule="auto"/>
    </w:pPr>
  </w:style>
  <w:style w:type="table" w:styleId="TableGrid">
    <w:name w:val="Table Grid"/>
    <w:basedOn w:val="TableNormal"/>
    <w:uiPriority w:val="39"/>
    <w:rsid w:val="00E57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_Toma.xsl" StyleName="IEEE TOMA"/>
</file>

<file path=customXml/itemProps1.xml><?xml version="1.0" encoding="utf-8"?>
<ds:datastoreItem xmlns:ds="http://schemas.openxmlformats.org/officeDocument/2006/customXml" ds:itemID="{309086FD-ECF2-474B-ADA3-7BBE72F3D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3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Stefan</cp:lastModifiedBy>
  <cp:revision>16</cp:revision>
  <cp:lastPrinted>2017-01-18T11:58:00Z</cp:lastPrinted>
  <dcterms:created xsi:type="dcterms:W3CDTF">2016-01-13T08:32:00Z</dcterms:created>
  <dcterms:modified xsi:type="dcterms:W3CDTF">2018-01-24T11:07:00Z</dcterms:modified>
</cp:coreProperties>
</file>